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D5A6707" w14:textId="79A33780" w:rsidR="00EC42D8" w:rsidRPr="00BB47B1" w:rsidRDefault="00961329" w:rsidP="000C634B">
      <w:pPr>
        <w:jc w:val="center"/>
        <w:rPr>
          <w:b/>
        </w:rPr>
      </w:pPr>
      <w:r>
        <w:rPr>
          <w:b/>
        </w:rPr>
        <w:t>SKRIPSI</w:t>
      </w:r>
    </w:p>
    <w:p w14:paraId="402F7772" w14:textId="77777777" w:rsidR="00EC42D8" w:rsidRDefault="00EC42D8" w:rsidP="000C634B">
      <w:pPr>
        <w:jc w:val="center"/>
        <w:rPr>
          <w:b/>
        </w:rPr>
      </w:pPr>
    </w:p>
    <w:p w14:paraId="78062CA6" w14:textId="77777777" w:rsidR="00ED699C" w:rsidRPr="00BB47B1" w:rsidRDefault="00ED699C" w:rsidP="000C634B">
      <w:pPr>
        <w:jc w:val="center"/>
        <w:rPr>
          <w:b/>
        </w:rPr>
      </w:pPr>
    </w:p>
    <w:p w14:paraId="1FEBCD26" w14:textId="77777777" w:rsidR="002B3F46" w:rsidRPr="00A63AF1" w:rsidRDefault="00E11F55" w:rsidP="00FE7F91">
      <w:pPr>
        <w:jc w:val="center"/>
        <w:rPr>
          <w:b/>
          <w:sz w:val="28"/>
        </w:rPr>
      </w:pPr>
      <w:r w:rsidRPr="00A63AF1">
        <w:rPr>
          <w:b/>
          <w:sz w:val="28"/>
        </w:rPr>
        <w:t>FORMULASI</w:t>
      </w:r>
      <w:r w:rsidR="00D44F4E" w:rsidRPr="00A63AF1">
        <w:rPr>
          <w:b/>
          <w:sz w:val="28"/>
        </w:rPr>
        <w:t xml:space="preserve">, EVALUASI DAN UJI </w:t>
      </w:r>
      <w:r w:rsidR="00FE7F91" w:rsidRPr="00A63AF1">
        <w:rPr>
          <w:b/>
          <w:sz w:val="28"/>
        </w:rPr>
        <w:t xml:space="preserve">AKTIVITAS </w:t>
      </w:r>
      <w:r w:rsidRPr="00A63AF1">
        <w:rPr>
          <w:b/>
          <w:sz w:val="28"/>
        </w:rPr>
        <w:t xml:space="preserve">ANTIBAKTERI </w:t>
      </w:r>
      <w:r w:rsidR="002B3F46" w:rsidRPr="00A63AF1">
        <w:rPr>
          <w:b/>
          <w:sz w:val="28"/>
        </w:rPr>
        <w:t>SEDIAAN SERUM EKSTRAK ETANOL</w:t>
      </w:r>
      <w:r w:rsidR="00FE7F91" w:rsidRPr="00A63AF1">
        <w:rPr>
          <w:b/>
          <w:sz w:val="28"/>
        </w:rPr>
        <w:t xml:space="preserve"> BUNGA </w:t>
      </w:r>
      <w:r w:rsidR="002B3F46" w:rsidRPr="00A63AF1">
        <w:rPr>
          <w:b/>
          <w:sz w:val="28"/>
        </w:rPr>
        <w:t>KECOMBRANG (</w:t>
      </w:r>
      <w:r w:rsidR="00AC6DB7" w:rsidRPr="00A63AF1">
        <w:rPr>
          <w:b/>
          <w:i/>
          <w:sz w:val="28"/>
        </w:rPr>
        <w:t xml:space="preserve">Etlingera elatior </w:t>
      </w:r>
      <w:r w:rsidR="00AC6DB7" w:rsidRPr="00A63AF1">
        <w:rPr>
          <w:b/>
          <w:sz w:val="28"/>
        </w:rPr>
        <w:t>(Jack) R.M.Sm</w:t>
      </w:r>
      <w:r w:rsidR="002B3F46" w:rsidRPr="00A63AF1">
        <w:rPr>
          <w:b/>
          <w:sz w:val="28"/>
        </w:rPr>
        <w:t>)</w:t>
      </w:r>
    </w:p>
    <w:p w14:paraId="3429F390" w14:textId="77777777" w:rsidR="00511E82" w:rsidRPr="00BB47B1" w:rsidRDefault="00511E82" w:rsidP="00A0750B">
      <w:pPr>
        <w:jc w:val="center"/>
        <w:rPr>
          <w:b/>
          <w:i/>
          <w:sz w:val="28"/>
        </w:rPr>
      </w:pPr>
    </w:p>
    <w:p w14:paraId="48719D19" w14:textId="77777777" w:rsidR="00511E82" w:rsidRPr="00BB47B1" w:rsidRDefault="00511E82" w:rsidP="00A0750B">
      <w:pPr>
        <w:jc w:val="center"/>
        <w:rPr>
          <w:b/>
          <w:i/>
          <w:sz w:val="28"/>
        </w:rPr>
      </w:pPr>
    </w:p>
    <w:p w14:paraId="49A4B45A" w14:textId="77777777" w:rsidR="00511E82" w:rsidRPr="00BB47B1" w:rsidRDefault="00511E82" w:rsidP="00A0750B">
      <w:pPr>
        <w:jc w:val="center"/>
        <w:rPr>
          <w:b/>
          <w:i/>
          <w:sz w:val="28"/>
        </w:rPr>
      </w:pPr>
    </w:p>
    <w:p w14:paraId="4EA7CC97" w14:textId="77777777" w:rsidR="00511E82" w:rsidRPr="00BB47B1" w:rsidRDefault="00511E82" w:rsidP="00A0750B">
      <w:pPr>
        <w:jc w:val="center"/>
        <w:rPr>
          <w:b/>
          <w:i/>
          <w:sz w:val="28"/>
        </w:rPr>
      </w:pPr>
    </w:p>
    <w:p w14:paraId="1660AC47" w14:textId="77777777" w:rsidR="00511E82" w:rsidRPr="005347F2" w:rsidRDefault="00511E82" w:rsidP="00A0750B">
      <w:pPr>
        <w:jc w:val="center"/>
        <w:rPr>
          <w:b/>
        </w:rPr>
      </w:pPr>
      <w:r w:rsidRPr="005347F2">
        <w:rPr>
          <w:b/>
        </w:rPr>
        <w:t xml:space="preserve">OLEH: </w:t>
      </w:r>
    </w:p>
    <w:p w14:paraId="15BDD718" w14:textId="77777777" w:rsidR="00511E82" w:rsidRPr="005347F2" w:rsidRDefault="00BE27D8" w:rsidP="00A0750B">
      <w:pPr>
        <w:jc w:val="center"/>
        <w:rPr>
          <w:b/>
          <w:u w:val="single"/>
        </w:rPr>
      </w:pPr>
      <w:r w:rsidRPr="005347F2">
        <w:rPr>
          <w:b/>
          <w:u w:val="single"/>
        </w:rPr>
        <w:t>AR</w:t>
      </w:r>
      <w:r w:rsidR="00574649" w:rsidRPr="005347F2">
        <w:rPr>
          <w:b/>
          <w:u w:val="single"/>
        </w:rPr>
        <w:t>DINA KHAIRUNNISA</w:t>
      </w:r>
    </w:p>
    <w:p w14:paraId="2EF16925" w14:textId="535B3D42" w:rsidR="00B60DF3" w:rsidRPr="005347F2" w:rsidRDefault="00511E82" w:rsidP="00A0750B">
      <w:pPr>
        <w:jc w:val="center"/>
        <w:rPr>
          <w:b/>
        </w:rPr>
      </w:pPr>
      <w:r w:rsidRPr="005347F2">
        <w:rPr>
          <w:b/>
        </w:rPr>
        <w:t>NPM.</w:t>
      </w:r>
      <w:r w:rsidR="00A63AF1">
        <w:rPr>
          <w:b/>
        </w:rPr>
        <w:t xml:space="preserve"> </w:t>
      </w:r>
      <w:r w:rsidR="00574649" w:rsidRPr="005347F2">
        <w:rPr>
          <w:b/>
        </w:rPr>
        <w:t>20</w:t>
      </w:r>
      <w:r w:rsidR="00886E72" w:rsidRPr="005347F2">
        <w:rPr>
          <w:b/>
        </w:rPr>
        <w:t>2114051</w:t>
      </w:r>
    </w:p>
    <w:p w14:paraId="7E5B7778" w14:textId="77777777" w:rsidR="00B60DF3" w:rsidRPr="005347F2" w:rsidRDefault="00B60DF3" w:rsidP="00A0750B">
      <w:pPr>
        <w:jc w:val="center"/>
        <w:rPr>
          <w:b/>
        </w:rPr>
      </w:pPr>
    </w:p>
    <w:p w14:paraId="16033E4B" w14:textId="77777777" w:rsidR="00B60DF3" w:rsidRPr="005347F2" w:rsidRDefault="00B60DF3" w:rsidP="00A0750B">
      <w:pPr>
        <w:jc w:val="center"/>
        <w:rPr>
          <w:b/>
        </w:rPr>
      </w:pPr>
    </w:p>
    <w:p w14:paraId="157974ED" w14:textId="77777777" w:rsidR="00B60DF3" w:rsidRPr="005347F2" w:rsidRDefault="00B60DF3" w:rsidP="00A0750B">
      <w:pPr>
        <w:jc w:val="center"/>
        <w:rPr>
          <w:b/>
        </w:rPr>
      </w:pPr>
    </w:p>
    <w:p w14:paraId="6F876BFB" w14:textId="77777777" w:rsidR="00B60DF3" w:rsidRPr="005347F2" w:rsidRDefault="00B60DF3" w:rsidP="00A0750B">
      <w:pPr>
        <w:jc w:val="center"/>
        <w:rPr>
          <w:b/>
        </w:rPr>
      </w:pPr>
    </w:p>
    <w:p w14:paraId="39466BC1" w14:textId="77777777" w:rsidR="00B60DF3" w:rsidRPr="005347F2" w:rsidRDefault="00B60DF3" w:rsidP="00A0750B">
      <w:pPr>
        <w:jc w:val="center"/>
        <w:rPr>
          <w:b/>
        </w:rPr>
      </w:pPr>
    </w:p>
    <w:p w14:paraId="5DA0906C" w14:textId="77777777" w:rsidR="00B60DF3" w:rsidRPr="005347F2" w:rsidRDefault="00B60DF3" w:rsidP="00A0750B">
      <w:pPr>
        <w:jc w:val="center"/>
        <w:rPr>
          <w:b/>
        </w:rPr>
      </w:pPr>
    </w:p>
    <w:p w14:paraId="73D159BF" w14:textId="77777777" w:rsidR="00B60DF3" w:rsidRPr="005347F2" w:rsidRDefault="00B60DF3" w:rsidP="00A0750B">
      <w:pPr>
        <w:jc w:val="center"/>
        <w:rPr>
          <w:b/>
        </w:rPr>
      </w:pPr>
    </w:p>
    <w:p w14:paraId="416CDE69" w14:textId="77777777" w:rsidR="00B60DF3" w:rsidRPr="005347F2" w:rsidRDefault="004A581C" w:rsidP="00A0750B">
      <w:pPr>
        <w:jc w:val="center"/>
        <w:rPr>
          <w:b/>
        </w:rPr>
      </w:pPr>
      <w:r>
        <w:rPr>
          <w:noProof/>
        </w:rPr>
        <w:drawing>
          <wp:anchor distT="0" distB="0" distL="114300" distR="114300" simplePos="0" relativeHeight="251638784" behindDoc="0" locked="0" layoutInCell="1" allowOverlap="1" wp14:anchorId="65418BB0" wp14:editId="26652D40">
            <wp:simplePos x="0" y="0"/>
            <wp:positionH relativeFrom="column">
              <wp:posOffset>1623060</wp:posOffset>
            </wp:positionH>
            <wp:positionV relativeFrom="paragraph">
              <wp:posOffset>153670</wp:posOffset>
            </wp:positionV>
            <wp:extent cx="1800225" cy="1619885"/>
            <wp:effectExtent l="0" t="0" r="0" b="0"/>
            <wp:wrapNone/>
            <wp:docPr id="524" name="Picture 18" descr="E:\LOGO\LOGO UM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E:\LOGO\LOGO UMN.jpg"/>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0225" cy="1619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9D3CE3" w14:textId="77777777" w:rsidR="00B60DF3" w:rsidRPr="005347F2" w:rsidRDefault="00B60DF3" w:rsidP="00A0750B">
      <w:pPr>
        <w:jc w:val="center"/>
        <w:rPr>
          <w:b/>
        </w:rPr>
      </w:pPr>
    </w:p>
    <w:p w14:paraId="133582AB" w14:textId="77777777" w:rsidR="00B60DF3" w:rsidRPr="00F129EE" w:rsidRDefault="00B60DF3" w:rsidP="00A0750B">
      <w:pPr>
        <w:jc w:val="center"/>
        <w:rPr>
          <w:b/>
        </w:rPr>
      </w:pPr>
    </w:p>
    <w:p w14:paraId="06E2A86D" w14:textId="77777777" w:rsidR="00B60DF3" w:rsidRPr="00F129EE" w:rsidRDefault="00B60DF3" w:rsidP="00A0750B">
      <w:pPr>
        <w:jc w:val="center"/>
        <w:rPr>
          <w:b/>
        </w:rPr>
      </w:pPr>
    </w:p>
    <w:p w14:paraId="406409F5" w14:textId="77777777" w:rsidR="00B60DF3" w:rsidRPr="00F129EE" w:rsidRDefault="00B60DF3" w:rsidP="00A0750B">
      <w:pPr>
        <w:jc w:val="center"/>
        <w:rPr>
          <w:b/>
        </w:rPr>
      </w:pPr>
    </w:p>
    <w:p w14:paraId="58DEC3DC" w14:textId="77777777" w:rsidR="00B60DF3" w:rsidRPr="00F129EE" w:rsidRDefault="00B60DF3" w:rsidP="00A0750B">
      <w:pPr>
        <w:jc w:val="center"/>
        <w:rPr>
          <w:b/>
        </w:rPr>
      </w:pPr>
    </w:p>
    <w:p w14:paraId="750CB02D" w14:textId="77777777" w:rsidR="00B60DF3" w:rsidRPr="00F129EE" w:rsidRDefault="00B60DF3" w:rsidP="00A0750B">
      <w:pPr>
        <w:jc w:val="center"/>
        <w:rPr>
          <w:b/>
        </w:rPr>
      </w:pPr>
    </w:p>
    <w:p w14:paraId="02CFA5B6" w14:textId="77777777" w:rsidR="00B60DF3" w:rsidRPr="00F129EE" w:rsidRDefault="00B60DF3" w:rsidP="00B60DF3">
      <w:pPr>
        <w:jc w:val="center"/>
        <w:rPr>
          <w:b/>
        </w:rPr>
      </w:pPr>
    </w:p>
    <w:p w14:paraId="7314F83A" w14:textId="77777777" w:rsidR="00B60DF3" w:rsidRPr="00F129EE" w:rsidRDefault="00B60DF3" w:rsidP="00B60DF3">
      <w:pPr>
        <w:jc w:val="center"/>
        <w:rPr>
          <w:b/>
        </w:rPr>
      </w:pPr>
    </w:p>
    <w:p w14:paraId="0683C35C" w14:textId="77777777" w:rsidR="00B60DF3" w:rsidRPr="00F129EE" w:rsidRDefault="00B60DF3" w:rsidP="00B60DF3">
      <w:pPr>
        <w:jc w:val="center"/>
        <w:rPr>
          <w:b/>
        </w:rPr>
      </w:pPr>
    </w:p>
    <w:p w14:paraId="07EA5566" w14:textId="77777777" w:rsidR="00B60DF3" w:rsidRPr="00F129EE" w:rsidRDefault="00B60DF3" w:rsidP="00B60DF3">
      <w:pPr>
        <w:jc w:val="center"/>
        <w:rPr>
          <w:b/>
        </w:rPr>
      </w:pPr>
    </w:p>
    <w:p w14:paraId="43DAEDA4" w14:textId="77777777" w:rsidR="00B60DF3" w:rsidRPr="00F129EE" w:rsidRDefault="00B60DF3" w:rsidP="00B60DF3">
      <w:pPr>
        <w:jc w:val="center"/>
        <w:rPr>
          <w:b/>
        </w:rPr>
      </w:pPr>
    </w:p>
    <w:p w14:paraId="40DB8046" w14:textId="77777777" w:rsidR="00B60DF3" w:rsidRPr="00F129EE" w:rsidRDefault="00B60DF3" w:rsidP="00B60DF3">
      <w:pPr>
        <w:jc w:val="center"/>
        <w:rPr>
          <w:b/>
        </w:rPr>
      </w:pPr>
    </w:p>
    <w:p w14:paraId="3FD4D326" w14:textId="77777777" w:rsidR="00B60DF3" w:rsidRDefault="00B60DF3" w:rsidP="00B60DF3">
      <w:pPr>
        <w:jc w:val="center"/>
        <w:rPr>
          <w:b/>
        </w:rPr>
      </w:pPr>
    </w:p>
    <w:p w14:paraId="62B52AD9" w14:textId="77777777" w:rsidR="00F129EE" w:rsidRDefault="00F129EE" w:rsidP="00B60DF3">
      <w:pPr>
        <w:jc w:val="center"/>
        <w:rPr>
          <w:b/>
        </w:rPr>
      </w:pPr>
    </w:p>
    <w:p w14:paraId="5B39C310" w14:textId="77777777" w:rsidR="00F129EE" w:rsidRDefault="00F129EE" w:rsidP="00B60DF3">
      <w:pPr>
        <w:jc w:val="center"/>
        <w:rPr>
          <w:b/>
        </w:rPr>
      </w:pPr>
    </w:p>
    <w:p w14:paraId="51FD1CCB" w14:textId="77777777" w:rsidR="00F129EE" w:rsidRDefault="00F129EE" w:rsidP="00B60DF3">
      <w:pPr>
        <w:jc w:val="center"/>
        <w:rPr>
          <w:b/>
        </w:rPr>
      </w:pPr>
    </w:p>
    <w:p w14:paraId="76468BBB" w14:textId="77777777" w:rsidR="00F129EE" w:rsidRPr="00F129EE" w:rsidRDefault="00F129EE" w:rsidP="00B60DF3">
      <w:pPr>
        <w:jc w:val="center"/>
        <w:rPr>
          <w:b/>
        </w:rPr>
      </w:pPr>
    </w:p>
    <w:p w14:paraId="0B6B8C08" w14:textId="77777777" w:rsidR="00B60DF3" w:rsidRPr="00BB47B1" w:rsidRDefault="00B60DF3" w:rsidP="00B60DF3">
      <w:pPr>
        <w:jc w:val="center"/>
        <w:rPr>
          <w:b/>
          <w:sz w:val="28"/>
        </w:rPr>
      </w:pPr>
      <w:r w:rsidRPr="00BB47B1">
        <w:rPr>
          <w:b/>
          <w:sz w:val="28"/>
        </w:rPr>
        <w:t xml:space="preserve">PROGRAM STUDI </w:t>
      </w:r>
      <w:r w:rsidR="00842396" w:rsidRPr="00BB47B1">
        <w:rPr>
          <w:b/>
          <w:sz w:val="28"/>
        </w:rPr>
        <w:t xml:space="preserve">SARJANA FARMASI </w:t>
      </w:r>
    </w:p>
    <w:p w14:paraId="37E7D590" w14:textId="77777777" w:rsidR="00842396" w:rsidRPr="00BB47B1" w:rsidRDefault="00842396" w:rsidP="00B60DF3">
      <w:pPr>
        <w:jc w:val="center"/>
        <w:rPr>
          <w:b/>
          <w:sz w:val="28"/>
        </w:rPr>
      </w:pPr>
      <w:r w:rsidRPr="00BB47B1">
        <w:rPr>
          <w:b/>
          <w:sz w:val="28"/>
        </w:rPr>
        <w:t xml:space="preserve">FAKULTAS FARMASI </w:t>
      </w:r>
    </w:p>
    <w:p w14:paraId="53F8DA2A" w14:textId="77777777" w:rsidR="00842396" w:rsidRPr="00BB47B1" w:rsidRDefault="00842396" w:rsidP="00B60DF3">
      <w:pPr>
        <w:jc w:val="center"/>
        <w:rPr>
          <w:b/>
          <w:sz w:val="28"/>
        </w:rPr>
      </w:pPr>
      <w:r w:rsidRPr="00BB47B1">
        <w:rPr>
          <w:b/>
          <w:sz w:val="28"/>
        </w:rPr>
        <w:t xml:space="preserve">UNIVERSITAS MUSLIM NUSANTARA AL-WASHLIYAH </w:t>
      </w:r>
    </w:p>
    <w:p w14:paraId="0CD669D5" w14:textId="77777777" w:rsidR="00842396" w:rsidRPr="00BB47B1" w:rsidRDefault="00842396" w:rsidP="00B60DF3">
      <w:pPr>
        <w:jc w:val="center"/>
        <w:rPr>
          <w:b/>
          <w:sz w:val="28"/>
        </w:rPr>
      </w:pPr>
      <w:r w:rsidRPr="00BB47B1">
        <w:rPr>
          <w:b/>
          <w:sz w:val="28"/>
        </w:rPr>
        <w:t xml:space="preserve">MEDAN </w:t>
      </w:r>
    </w:p>
    <w:p w14:paraId="18A6CB6D" w14:textId="185C7C52" w:rsidR="00842396" w:rsidRPr="00BB47B1" w:rsidRDefault="0025535E" w:rsidP="00B60DF3">
      <w:pPr>
        <w:jc w:val="center"/>
        <w:rPr>
          <w:b/>
          <w:sz w:val="28"/>
        </w:rPr>
      </w:pPr>
      <w:r>
        <w:rPr>
          <w:b/>
          <w:sz w:val="28"/>
        </w:rPr>
        <w:t>2025</w:t>
      </w:r>
    </w:p>
    <w:p w14:paraId="51D6CD2B" w14:textId="77777777" w:rsidR="00B60DF3" w:rsidRPr="00F129EE" w:rsidRDefault="00B60DF3" w:rsidP="00B60DF3">
      <w:pPr>
        <w:jc w:val="center"/>
        <w:rPr>
          <w:b/>
        </w:rPr>
      </w:pPr>
    </w:p>
    <w:p w14:paraId="3889C9C8" w14:textId="77777777" w:rsidR="00B60DF3" w:rsidRPr="00F129EE" w:rsidRDefault="00B60DF3" w:rsidP="00B60DF3">
      <w:pPr>
        <w:jc w:val="center"/>
        <w:rPr>
          <w:b/>
        </w:rPr>
      </w:pPr>
    </w:p>
    <w:p w14:paraId="190ECB5C" w14:textId="77777777" w:rsidR="00B60DF3" w:rsidRDefault="00B60DF3" w:rsidP="00B60DF3">
      <w:pPr>
        <w:jc w:val="center"/>
        <w:rPr>
          <w:b/>
          <w:sz w:val="28"/>
        </w:rPr>
      </w:pPr>
    </w:p>
    <w:p w14:paraId="05C66749" w14:textId="77777777" w:rsidR="0075149F" w:rsidRDefault="0075149F" w:rsidP="0023178C">
      <w:pPr>
        <w:jc w:val="center"/>
        <w:rPr>
          <w:b/>
          <w:sz w:val="28"/>
        </w:rPr>
        <w:sectPr w:rsidR="0075149F" w:rsidSect="0023178C">
          <w:headerReference w:type="default" r:id="rId10"/>
          <w:footerReference w:type="default" r:id="rId11"/>
          <w:pgSz w:w="11906" w:h="16838" w:code="9"/>
          <w:pgMar w:top="1701" w:right="1701" w:bottom="1701" w:left="2268" w:header="720" w:footer="720" w:gutter="0"/>
          <w:pgNumType w:fmt="lowerRoman"/>
          <w:cols w:space="720"/>
          <w:docGrid w:linePitch="360"/>
        </w:sectPr>
      </w:pPr>
    </w:p>
    <w:p w14:paraId="4C42D6B7" w14:textId="7B54F84C" w:rsidR="0023178C" w:rsidRPr="00A63AF1" w:rsidRDefault="0023178C" w:rsidP="0023178C">
      <w:pPr>
        <w:jc w:val="center"/>
        <w:rPr>
          <w:b/>
          <w:sz w:val="28"/>
        </w:rPr>
      </w:pPr>
      <w:r w:rsidRPr="00A63AF1">
        <w:rPr>
          <w:b/>
          <w:sz w:val="28"/>
        </w:rPr>
        <w:lastRenderedPageBreak/>
        <w:t>FORMULASI, EVALUASI DAN UJI AKTIVITAS ANTIBAKTERI SEDIAAN SERUM EKSTRAK ETANOL BUNGA KECOMBRANG (</w:t>
      </w:r>
      <w:r w:rsidRPr="00A63AF1">
        <w:rPr>
          <w:b/>
          <w:i/>
          <w:sz w:val="28"/>
        </w:rPr>
        <w:t xml:space="preserve">Etlingera elatior </w:t>
      </w:r>
      <w:r w:rsidRPr="00A63AF1">
        <w:rPr>
          <w:b/>
          <w:sz w:val="28"/>
        </w:rPr>
        <w:t>(Jack) R.M.Sm)</w:t>
      </w:r>
    </w:p>
    <w:p w14:paraId="7F928CF9" w14:textId="77777777" w:rsidR="0023178C" w:rsidRDefault="0023178C" w:rsidP="0023178C">
      <w:pPr>
        <w:jc w:val="center"/>
        <w:rPr>
          <w:rFonts w:eastAsia="Calibri"/>
          <w:b/>
          <w:sz w:val="28"/>
          <w:szCs w:val="28"/>
        </w:rPr>
      </w:pPr>
    </w:p>
    <w:p w14:paraId="34372CF6" w14:textId="77777777" w:rsidR="0023178C" w:rsidRDefault="0023178C" w:rsidP="0023178C">
      <w:pPr>
        <w:jc w:val="center"/>
        <w:rPr>
          <w:b/>
          <w:sz w:val="28"/>
          <w:szCs w:val="28"/>
        </w:rPr>
      </w:pPr>
    </w:p>
    <w:p w14:paraId="6952E9FF" w14:textId="77777777" w:rsidR="0023178C" w:rsidRDefault="0023178C" w:rsidP="0025535E">
      <w:pPr>
        <w:rPr>
          <w:b/>
          <w:sz w:val="28"/>
          <w:szCs w:val="28"/>
        </w:rPr>
      </w:pPr>
    </w:p>
    <w:p w14:paraId="53C77159" w14:textId="1854954C" w:rsidR="0023178C" w:rsidRPr="0025535E" w:rsidRDefault="0025535E" w:rsidP="0025535E">
      <w:pPr>
        <w:jc w:val="center"/>
        <w:rPr>
          <w:b/>
          <w:sz w:val="28"/>
          <w:szCs w:val="28"/>
        </w:rPr>
      </w:pPr>
      <w:r>
        <w:rPr>
          <w:b/>
          <w:sz w:val="28"/>
          <w:szCs w:val="28"/>
        </w:rPr>
        <w:t>SKRIPSI</w:t>
      </w:r>
    </w:p>
    <w:p w14:paraId="25544C75" w14:textId="77777777" w:rsidR="0023178C" w:rsidRDefault="0023178C" w:rsidP="0023178C">
      <w:pPr>
        <w:rPr>
          <w:szCs w:val="28"/>
        </w:rPr>
      </w:pPr>
    </w:p>
    <w:p w14:paraId="2E05F846" w14:textId="77777777" w:rsidR="0023178C" w:rsidRDefault="0023178C" w:rsidP="0023178C">
      <w:pPr>
        <w:jc w:val="center"/>
        <w:rPr>
          <w:rFonts w:ascii="Monotype Corsiva" w:hAnsi="Monotype Corsiva"/>
          <w:b/>
          <w:szCs w:val="28"/>
        </w:rPr>
      </w:pPr>
      <w:r>
        <w:rPr>
          <w:rFonts w:ascii="Monotype Corsiva" w:hAnsi="Monotype Corsiva"/>
          <w:b/>
          <w:szCs w:val="28"/>
        </w:rPr>
        <w:t xml:space="preserve">Diajukan untuk melengkapi dan memenuhi syarat-syarat untuk memperoleh Gelar </w:t>
      </w:r>
    </w:p>
    <w:p w14:paraId="3612721E" w14:textId="77777777" w:rsidR="0023178C" w:rsidRDefault="0023178C" w:rsidP="0023178C">
      <w:pPr>
        <w:jc w:val="center"/>
        <w:rPr>
          <w:rFonts w:ascii="Monotype Corsiva" w:hAnsi="Monotype Corsiva"/>
          <w:b/>
          <w:szCs w:val="28"/>
          <w:lang w:val="id-ID"/>
        </w:rPr>
      </w:pPr>
      <w:r>
        <w:rPr>
          <w:rFonts w:ascii="Monotype Corsiva" w:hAnsi="Monotype Corsiva"/>
          <w:b/>
          <w:szCs w:val="28"/>
        </w:rPr>
        <w:t xml:space="preserve">Sarjana Farmasi pada Program Studi Sarjana Farmasi Fakultas Farmasi </w:t>
      </w:r>
    </w:p>
    <w:p w14:paraId="7CB0B6D2" w14:textId="77777777" w:rsidR="0023178C" w:rsidRDefault="0023178C" w:rsidP="0023178C">
      <w:pPr>
        <w:jc w:val="center"/>
        <w:rPr>
          <w:rFonts w:ascii="Monotype Corsiva" w:hAnsi="Monotype Corsiva"/>
          <w:b/>
          <w:szCs w:val="28"/>
        </w:rPr>
      </w:pPr>
      <w:r>
        <w:rPr>
          <w:rFonts w:ascii="Monotype Corsiva" w:hAnsi="Monotype Corsiva"/>
          <w:b/>
          <w:szCs w:val="28"/>
        </w:rPr>
        <w:t>Universitas Muslim Nusantara Al Washliyah</w:t>
      </w:r>
    </w:p>
    <w:p w14:paraId="226292E6" w14:textId="77777777" w:rsidR="0023178C" w:rsidRDefault="0023178C" w:rsidP="0023178C">
      <w:pPr>
        <w:ind w:left="567" w:right="566"/>
        <w:jc w:val="center"/>
        <w:rPr>
          <w:rFonts w:ascii="Monotype Corsiva" w:hAnsi="Monotype Corsiva"/>
          <w:szCs w:val="28"/>
        </w:rPr>
      </w:pPr>
    </w:p>
    <w:p w14:paraId="3AAA37BA" w14:textId="77777777" w:rsidR="0023178C" w:rsidRDefault="0023178C" w:rsidP="0023178C">
      <w:pPr>
        <w:ind w:left="567" w:right="566"/>
        <w:jc w:val="center"/>
        <w:rPr>
          <w:rFonts w:ascii="Monotype Corsiva" w:hAnsi="Monotype Corsiva"/>
          <w:szCs w:val="28"/>
        </w:rPr>
      </w:pPr>
    </w:p>
    <w:p w14:paraId="2F28C0EC" w14:textId="77777777" w:rsidR="0023178C" w:rsidRDefault="0023178C" w:rsidP="0023178C">
      <w:pPr>
        <w:ind w:left="567" w:right="566"/>
        <w:jc w:val="center"/>
        <w:rPr>
          <w:rFonts w:ascii="Monotype Corsiva" w:hAnsi="Monotype Corsiva"/>
          <w:szCs w:val="28"/>
        </w:rPr>
      </w:pPr>
    </w:p>
    <w:p w14:paraId="0141CC0F" w14:textId="7FF03143" w:rsidR="0023178C" w:rsidRDefault="0025535E" w:rsidP="0025535E">
      <w:pPr>
        <w:jc w:val="center"/>
        <w:rPr>
          <w:b/>
          <w:szCs w:val="28"/>
        </w:rPr>
      </w:pPr>
      <w:r>
        <w:rPr>
          <w:b/>
          <w:szCs w:val="28"/>
        </w:rPr>
        <w:t>OLEH:</w:t>
      </w:r>
    </w:p>
    <w:p w14:paraId="6C843445" w14:textId="77777777" w:rsidR="0023178C" w:rsidRPr="005347F2" w:rsidRDefault="0023178C" w:rsidP="0023178C">
      <w:pPr>
        <w:jc w:val="center"/>
        <w:rPr>
          <w:b/>
          <w:u w:val="single"/>
        </w:rPr>
      </w:pPr>
      <w:r w:rsidRPr="005347F2">
        <w:rPr>
          <w:b/>
          <w:u w:val="single"/>
        </w:rPr>
        <w:t>ARDINA KHAIRUNNISA</w:t>
      </w:r>
    </w:p>
    <w:p w14:paraId="26D63307" w14:textId="77777777" w:rsidR="0023178C" w:rsidRPr="005347F2" w:rsidRDefault="0023178C" w:rsidP="0023178C">
      <w:pPr>
        <w:jc w:val="center"/>
        <w:rPr>
          <w:b/>
        </w:rPr>
      </w:pPr>
      <w:r w:rsidRPr="005347F2">
        <w:rPr>
          <w:b/>
        </w:rPr>
        <w:t>NPM.</w:t>
      </w:r>
      <w:r>
        <w:rPr>
          <w:b/>
        </w:rPr>
        <w:t xml:space="preserve"> </w:t>
      </w:r>
      <w:r w:rsidRPr="005347F2">
        <w:rPr>
          <w:b/>
        </w:rPr>
        <w:t>202114051</w:t>
      </w:r>
    </w:p>
    <w:p w14:paraId="6D9BC70D" w14:textId="77777777" w:rsidR="0023178C" w:rsidRDefault="0023178C" w:rsidP="003B0AFE">
      <w:pPr>
        <w:jc w:val="center"/>
        <w:rPr>
          <w:b/>
          <w:noProof/>
          <w:szCs w:val="28"/>
        </w:rPr>
      </w:pPr>
    </w:p>
    <w:p w14:paraId="192948B0" w14:textId="24A71242" w:rsidR="0023178C" w:rsidRPr="0075149F" w:rsidRDefault="0075149F" w:rsidP="00AA6970">
      <w:pPr>
        <w:pStyle w:val="Heading1"/>
        <w:numPr>
          <w:ilvl w:val="0"/>
          <w:numId w:val="0"/>
        </w:numPr>
        <w:spacing w:line="240" w:lineRule="auto"/>
        <w:rPr>
          <w:noProof/>
          <w:color w:val="FFFFFF" w:themeColor="background1"/>
        </w:rPr>
      </w:pPr>
      <w:bookmarkStart w:id="0" w:name="_Toc196068883"/>
      <w:r w:rsidRPr="0075149F">
        <w:rPr>
          <w:rFonts w:ascii="Times New Roman" w:hAnsi="Times New Roman"/>
          <w:noProof/>
          <w:color w:val="FFFFFF" w:themeColor="background1"/>
          <w:sz w:val="24"/>
          <w:lang w:val="en-US"/>
        </w:rPr>
        <w:t>HALAMAN PERSYARATAN SKRIPSI</w:t>
      </w:r>
      <w:bookmarkEnd w:id="0"/>
    </w:p>
    <w:p w14:paraId="082A7383" w14:textId="77777777" w:rsidR="003B0AFE" w:rsidRDefault="003B0AFE" w:rsidP="003B0AFE">
      <w:pPr>
        <w:jc w:val="center"/>
        <w:rPr>
          <w:b/>
          <w:noProof/>
        </w:rPr>
      </w:pPr>
    </w:p>
    <w:p w14:paraId="5F9E3025" w14:textId="77777777" w:rsidR="003B0AFE" w:rsidRDefault="003B0AFE" w:rsidP="003B0AFE">
      <w:pPr>
        <w:jc w:val="center"/>
        <w:rPr>
          <w:b/>
          <w:noProof/>
        </w:rPr>
      </w:pPr>
    </w:p>
    <w:p w14:paraId="52A9E730" w14:textId="77777777" w:rsidR="003B0AFE" w:rsidRDefault="003B0AFE" w:rsidP="003B0AFE">
      <w:pPr>
        <w:jc w:val="center"/>
        <w:rPr>
          <w:b/>
          <w:noProof/>
        </w:rPr>
      </w:pPr>
    </w:p>
    <w:p w14:paraId="5FD651D1" w14:textId="3316C514" w:rsidR="0023178C" w:rsidRDefault="0025535E" w:rsidP="003B0AFE">
      <w:pPr>
        <w:jc w:val="center"/>
        <w:rPr>
          <w:b/>
          <w:noProof/>
        </w:rPr>
      </w:pPr>
      <w:r>
        <w:rPr>
          <w:rFonts w:ascii="Calibri" w:hAnsi="Calibri" w:cs="Arial"/>
          <w:noProof/>
          <w:sz w:val="20"/>
          <w:szCs w:val="20"/>
        </w:rPr>
        <w:drawing>
          <wp:anchor distT="0" distB="0" distL="114300" distR="114300" simplePos="0" relativeHeight="252097536" behindDoc="0" locked="0" layoutInCell="1" allowOverlap="1" wp14:anchorId="09531C10" wp14:editId="440B7F96">
            <wp:simplePos x="0" y="0"/>
            <wp:positionH relativeFrom="column">
              <wp:posOffset>1637929</wp:posOffset>
            </wp:positionH>
            <wp:positionV relativeFrom="paragraph">
              <wp:posOffset>121920</wp:posOffset>
            </wp:positionV>
            <wp:extent cx="1800225" cy="1616075"/>
            <wp:effectExtent l="0" t="0" r="9525" b="3175"/>
            <wp:wrapNone/>
            <wp:docPr id="101" name="Picture 101" descr="LOGO 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GO UM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0225" cy="1616075"/>
                    </a:xfrm>
                    <a:prstGeom prst="rect">
                      <a:avLst/>
                    </a:prstGeom>
                    <a:noFill/>
                  </pic:spPr>
                </pic:pic>
              </a:graphicData>
            </a:graphic>
            <wp14:sizeRelH relativeFrom="page">
              <wp14:pctWidth>0</wp14:pctWidth>
            </wp14:sizeRelH>
            <wp14:sizeRelV relativeFrom="page">
              <wp14:pctHeight>0</wp14:pctHeight>
            </wp14:sizeRelV>
          </wp:anchor>
        </w:drawing>
      </w:r>
    </w:p>
    <w:p w14:paraId="3C0D9C83" w14:textId="0F25AAD1" w:rsidR="0023178C" w:rsidRDefault="0023178C" w:rsidP="003B0AFE">
      <w:pPr>
        <w:jc w:val="center"/>
        <w:rPr>
          <w:b/>
          <w:noProof/>
        </w:rPr>
      </w:pPr>
    </w:p>
    <w:p w14:paraId="713A2268" w14:textId="77777777" w:rsidR="0023178C" w:rsidRDefault="0023178C" w:rsidP="0023178C">
      <w:pPr>
        <w:jc w:val="center"/>
        <w:rPr>
          <w:b/>
          <w:noProof/>
        </w:rPr>
      </w:pPr>
    </w:p>
    <w:p w14:paraId="5E46E14C" w14:textId="77777777" w:rsidR="0023178C" w:rsidRDefault="0023178C" w:rsidP="0023178C">
      <w:pPr>
        <w:jc w:val="center"/>
        <w:rPr>
          <w:b/>
          <w:noProof/>
        </w:rPr>
      </w:pPr>
    </w:p>
    <w:p w14:paraId="603E01A4" w14:textId="77777777" w:rsidR="0023178C" w:rsidRDefault="0023178C" w:rsidP="0023178C">
      <w:pPr>
        <w:jc w:val="center"/>
        <w:rPr>
          <w:b/>
          <w:noProof/>
        </w:rPr>
      </w:pPr>
    </w:p>
    <w:p w14:paraId="45D1D309" w14:textId="77777777" w:rsidR="0023178C" w:rsidRDefault="0023178C" w:rsidP="0023178C">
      <w:pPr>
        <w:rPr>
          <w:b/>
          <w:noProof/>
        </w:rPr>
      </w:pPr>
    </w:p>
    <w:p w14:paraId="1D99CDAC" w14:textId="77777777" w:rsidR="0023178C" w:rsidRDefault="0023178C" w:rsidP="0023178C">
      <w:pPr>
        <w:tabs>
          <w:tab w:val="center" w:pos="4513"/>
          <w:tab w:val="left" w:pos="7560"/>
        </w:tabs>
        <w:rPr>
          <w:b/>
        </w:rPr>
      </w:pPr>
    </w:p>
    <w:p w14:paraId="30740B50" w14:textId="77777777" w:rsidR="0023178C" w:rsidRDefault="0023178C" w:rsidP="0023178C">
      <w:pPr>
        <w:tabs>
          <w:tab w:val="center" w:pos="4513"/>
          <w:tab w:val="left" w:pos="7560"/>
        </w:tabs>
        <w:rPr>
          <w:b/>
        </w:rPr>
      </w:pPr>
    </w:p>
    <w:p w14:paraId="6EE2CF01" w14:textId="77777777" w:rsidR="0023178C" w:rsidRDefault="0023178C" w:rsidP="0023178C">
      <w:pPr>
        <w:tabs>
          <w:tab w:val="center" w:pos="4513"/>
          <w:tab w:val="left" w:pos="7560"/>
        </w:tabs>
        <w:rPr>
          <w:b/>
        </w:rPr>
      </w:pPr>
    </w:p>
    <w:p w14:paraId="0E2C5C7E" w14:textId="77777777" w:rsidR="0023178C" w:rsidRDefault="0023178C" w:rsidP="0023178C">
      <w:pPr>
        <w:tabs>
          <w:tab w:val="center" w:pos="4513"/>
          <w:tab w:val="left" w:pos="7560"/>
        </w:tabs>
        <w:rPr>
          <w:b/>
        </w:rPr>
      </w:pPr>
    </w:p>
    <w:p w14:paraId="56E4FC4E" w14:textId="77777777" w:rsidR="0023178C" w:rsidRDefault="0023178C" w:rsidP="0023178C">
      <w:pPr>
        <w:tabs>
          <w:tab w:val="center" w:pos="4513"/>
          <w:tab w:val="left" w:pos="7560"/>
        </w:tabs>
        <w:rPr>
          <w:b/>
        </w:rPr>
      </w:pPr>
    </w:p>
    <w:p w14:paraId="29B00E76" w14:textId="77777777" w:rsidR="0023178C" w:rsidRDefault="0023178C" w:rsidP="0023178C">
      <w:pPr>
        <w:tabs>
          <w:tab w:val="center" w:pos="4513"/>
          <w:tab w:val="left" w:pos="7560"/>
        </w:tabs>
        <w:jc w:val="center"/>
        <w:rPr>
          <w:b/>
        </w:rPr>
      </w:pPr>
    </w:p>
    <w:p w14:paraId="62277B57" w14:textId="77777777" w:rsidR="0023178C" w:rsidRDefault="0023178C" w:rsidP="0023178C">
      <w:pPr>
        <w:tabs>
          <w:tab w:val="center" w:pos="4513"/>
          <w:tab w:val="left" w:pos="7560"/>
        </w:tabs>
        <w:rPr>
          <w:b/>
        </w:rPr>
      </w:pPr>
    </w:p>
    <w:p w14:paraId="47538D98" w14:textId="77777777" w:rsidR="0023178C" w:rsidRDefault="0023178C" w:rsidP="0023178C">
      <w:pPr>
        <w:tabs>
          <w:tab w:val="center" w:pos="4513"/>
          <w:tab w:val="left" w:pos="7560"/>
        </w:tabs>
        <w:rPr>
          <w:b/>
        </w:rPr>
      </w:pPr>
    </w:p>
    <w:p w14:paraId="6B6BDD6D" w14:textId="77777777" w:rsidR="0023178C" w:rsidRDefault="0023178C" w:rsidP="0023178C">
      <w:pPr>
        <w:tabs>
          <w:tab w:val="center" w:pos="4513"/>
          <w:tab w:val="left" w:pos="7560"/>
        </w:tabs>
        <w:rPr>
          <w:b/>
        </w:rPr>
      </w:pPr>
    </w:p>
    <w:p w14:paraId="2F1A2045" w14:textId="77777777" w:rsidR="0025535E" w:rsidRDefault="0025535E" w:rsidP="0023178C">
      <w:pPr>
        <w:tabs>
          <w:tab w:val="center" w:pos="4513"/>
          <w:tab w:val="left" w:pos="7560"/>
        </w:tabs>
        <w:rPr>
          <w:b/>
        </w:rPr>
      </w:pPr>
    </w:p>
    <w:p w14:paraId="241A9D4E" w14:textId="77777777" w:rsidR="0023178C" w:rsidRDefault="0023178C" w:rsidP="0023178C">
      <w:pPr>
        <w:tabs>
          <w:tab w:val="center" w:pos="4513"/>
          <w:tab w:val="left" w:pos="7560"/>
        </w:tabs>
        <w:jc w:val="center"/>
        <w:rPr>
          <w:b/>
          <w:sz w:val="28"/>
          <w:szCs w:val="28"/>
        </w:rPr>
      </w:pPr>
      <w:r>
        <w:rPr>
          <w:b/>
          <w:sz w:val="28"/>
          <w:szCs w:val="28"/>
        </w:rPr>
        <w:t>PROGRAM STUDI SARJANA FARMASI</w:t>
      </w:r>
    </w:p>
    <w:p w14:paraId="2C1172CF" w14:textId="77777777" w:rsidR="0023178C" w:rsidRDefault="0023178C" w:rsidP="0023178C">
      <w:pPr>
        <w:tabs>
          <w:tab w:val="center" w:pos="4513"/>
          <w:tab w:val="left" w:pos="7560"/>
        </w:tabs>
        <w:jc w:val="center"/>
        <w:rPr>
          <w:b/>
          <w:sz w:val="28"/>
          <w:szCs w:val="28"/>
        </w:rPr>
      </w:pPr>
      <w:r>
        <w:rPr>
          <w:b/>
          <w:sz w:val="28"/>
          <w:szCs w:val="28"/>
        </w:rPr>
        <w:t>FAKULTAS FARMASI</w:t>
      </w:r>
    </w:p>
    <w:p w14:paraId="346E2EE4" w14:textId="77777777" w:rsidR="0023178C" w:rsidRDefault="0023178C" w:rsidP="0023178C">
      <w:pPr>
        <w:tabs>
          <w:tab w:val="center" w:pos="4513"/>
          <w:tab w:val="left" w:pos="7560"/>
        </w:tabs>
        <w:jc w:val="center"/>
        <w:rPr>
          <w:b/>
          <w:sz w:val="28"/>
          <w:szCs w:val="28"/>
        </w:rPr>
      </w:pPr>
      <w:r>
        <w:rPr>
          <w:b/>
          <w:sz w:val="28"/>
          <w:szCs w:val="28"/>
        </w:rPr>
        <w:t>UNIVERSITAS MUSLIM NUSANTARA AL WASHLIYAH</w:t>
      </w:r>
    </w:p>
    <w:p w14:paraId="0209A372" w14:textId="77777777" w:rsidR="0023178C" w:rsidRDefault="0023178C" w:rsidP="0023178C">
      <w:pPr>
        <w:tabs>
          <w:tab w:val="center" w:pos="4513"/>
          <w:tab w:val="left" w:pos="7560"/>
        </w:tabs>
        <w:jc w:val="center"/>
        <w:rPr>
          <w:b/>
          <w:sz w:val="28"/>
          <w:szCs w:val="28"/>
        </w:rPr>
      </w:pPr>
      <w:r>
        <w:rPr>
          <w:b/>
          <w:sz w:val="28"/>
          <w:szCs w:val="28"/>
        </w:rPr>
        <w:t>MEDAN</w:t>
      </w:r>
    </w:p>
    <w:p w14:paraId="46CFEBE2" w14:textId="10053F8A" w:rsidR="0023178C" w:rsidRPr="0023178C" w:rsidRDefault="0023178C" w:rsidP="0023178C">
      <w:pPr>
        <w:pStyle w:val="NoSpacing"/>
        <w:jc w:val="center"/>
        <w:rPr>
          <w:rFonts w:ascii="Times New Roman" w:hAnsi="Times New Roman"/>
          <w:b/>
          <w:sz w:val="24"/>
          <w:szCs w:val="28"/>
        </w:rPr>
      </w:pPr>
      <w:r>
        <w:rPr>
          <w:rFonts w:ascii="Times New Roman" w:hAnsi="Times New Roman"/>
          <w:b/>
          <w:sz w:val="28"/>
          <w:szCs w:val="28"/>
        </w:rPr>
        <w:t>20</w:t>
      </w:r>
      <w:r>
        <w:rPr>
          <w:rFonts w:ascii="Times New Roman" w:hAnsi="Times New Roman"/>
          <w:b/>
          <w:sz w:val="28"/>
          <w:szCs w:val="28"/>
          <w:lang w:val="id-ID"/>
        </w:rPr>
        <w:t>2</w:t>
      </w:r>
      <w:r>
        <w:rPr>
          <w:rFonts w:ascii="Times New Roman" w:hAnsi="Times New Roman"/>
          <w:b/>
          <w:sz w:val="28"/>
          <w:szCs w:val="28"/>
        </w:rPr>
        <w:t>5</w:t>
      </w:r>
    </w:p>
    <w:p w14:paraId="545C8537" w14:textId="77777777" w:rsidR="0023178C" w:rsidRPr="00BB47B1" w:rsidRDefault="0023178C" w:rsidP="00B60DF3">
      <w:pPr>
        <w:jc w:val="center"/>
        <w:rPr>
          <w:b/>
          <w:sz w:val="28"/>
        </w:rPr>
        <w:sectPr w:rsidR="0023178C" w:rsidRPr="00BB47B1" w:rsidSect="0023178C">
          <w:footerReference w:type="default" r:id="rId12"/>
          <w:pgSz w:w="11906" w:h="16838" w:code="9"/>
          <w:pgMar w:top="1701" w:right="1701" w:bottom="1701" w:left="2268" w:header="720" w:footer="720" w:gutter="0"/>
          <w:pgNumType w:fmt="lowerRoman"/>
          <w:cols w:space="720"/>
          <w:docGrid w:linePitch="360"/>
        </w:sectPr>
      </w:pPr>
    </w:p>
    <w:p w14:paraId="0DE57470" w14:textId="57D2FA2C" w:rsidR="004F07FD" w:rsidRDefault="00CC66E2" w:rsidP="004F07FD">
      <w:pPr>
        <w:ind w:left="426"/>
        <w:rPr>
          <w:b/>
          <w:bCs/>
          <w:color w:val="000000"/>
          <w:spacing w:val="-6"/>
        </w:rPr>
      </w:pPr>
      <w:bookmarkStart w:id="1" w:name="_Toc160194977"/>
      <w:r>
        <w:rPr>
          <w:b/>
          <w:noProof/>
        </w:rPr>
        <w:lastRenderedPageBreak/>
        <w:drawing>
          <wp:anchor distT="0" distB="0" distL="114300" distR="114300" simplePos="0" relativeHeight="252101632" behindDoc="0" locked="0" layoutInCell="1" allowOverlap="1" wp14:anchorId="35EEFE21" wp14:editId="39FB63C9">
            <wp:simplePos x="0" y="0"/>
            <wp:positionH relativeFrom="column">
              <wp:posOffset>-1250175</wp:posOffset>
            </wp:positionH>
            <wp:positionV relativeFrom="paragraph">
              <wp:posOffset>-961382</wp:posOffset>
            </wp:positionV>
            <wp:extent cx="7285574" cy="10010899"/>
            <wp:effectExtent l="0" t="0" r="0" b="0"/>
            <wp:wrapNone/>
            <wp:docPr id="102" name="Picture 102" descr="C:\Users\USER\Pictures\2025-05-06\2025-05-06 17-38-56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C:\Users\USER\Pictures\2025-05-06\2025-05-06 17-38-56_001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293521" cy="100218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4B5B1B" w14:textId="77777777" w:rsidR="00CC66E2" w:rsidRDefault="00CC66E2">
      <w:pPr>
        <w:rPr>
          <w:b/>
          <w:color w:val="000000" w:themeColor="text1"/>
          <w:szCs w:val="32"/>
          <w:lang w:val="x-none" w:eastAsia="x-none"/>
        </w:rPr>
      </w:pPr>
      <w:bookmarkStart w:id="2" w:name="_Toc196068885"/>
      <w:r>
        <w:rPr>
          <w:b/>
          <w:color w:val="000000" w:themeColor="text1"/>
        </w:rPr>
        <w:br w:type="page"/>
      </w:r>
    </w:p>
    <w:bookmarkEnd w:id="2"/>
    <w:p w14:paraId="474C9A18" w14:textId="77777777" w:rsidR="00CC66E2" w:rsidRDefault="00CC66E2" w:rsidP="000C634B">
      <w:pPr>
        <w:jc w:val="center"/>
        <w:rPr>
          <w:b/>
          <w:sz w:val="28"/>
        </w:rPr>
      </w:pPr>
      <w:r>
        <w:rPr>
          <w:b/>
          <w:noProof/>
          <w:color w:val="000000" w:themeColor="text1"/>
          <w:szCs w:val="32"/>
        </w:rPr>
        <w:lastRenderedPageBreak/>
        <w:drawing>
          <wp:anchor distT="0" distB="0" distL="114300" distR="114300" simplePos="0" relativeHeight="252102656" behindDoc="0" locked="0" layoutInCell="1" allowOverlap="1" wp14:anchorId="4C8A659B" wp14:editId="30650A98">
            <wp:simplePos x="0" y="0"/>
            <wp:positionH relativeFrom="column">
              <wp:posOffset>-1202675</wp:posOffset>
            </wp:positionH>
            <wp:positionV relativeFrom="paragraph">
              <wp:posOffset>-937631</wp:posOffset>
            </wp:positionV>
            <wp:extent cx="7276931" cy="9999023"/>
            <wp:effectExtent l="0" t="0" r="635" b="2540"/>
            <wp:wrapNone/>
            <wp:docPr id="104" name="Picture 104" descr="C:\Users\USER\Pictures\2025-05-06\2025-05-06 19-18-12_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C:\Users\USER\Pictures\2025-05-06\2025-05-06 19-18-12_002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84868" cy="100099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ED49FE" w14:textId="77777777" w:rsidR="00CC66E2" w:rsidRDefault="00CC66E2">
      <w:pPr>
        <w:rPr>
          <w:b/>
          <w:sz w:val="28"/>
        </w:rPr>
      </w:pPr>
      <w:r>
        <w:rPr>
          <w:b/>
          <w:sz w:val="28"/>
        </w:rPr>
        <w:br w:type="page"/>
      </w:r>
    </w:p>
    <w:p w14:paraId="4D6C67A8" w14:textId="60C05798" w:rsidR="000C634B" w:rsidRPr="00A63AF1" w:rsidRDefault="000C634B" w:rsidP="000C634B">
      <w:pPr>
        <w:jc w:val="center"/>
        <w:rPr>
          <w:b/>
          <w:sz w:val="28"/>
        </w:rPr>
      </w:pPr>
      <w:bookmarkStart w:id="3" w:name="_GoBack"/>
      <w:r w:rsidRPr="00A63AF1">
        <w:rPr>
          <w:b/>
          <w:sz w:val="28"/>
        </w:rPr>
        <w:lastRenderedPageBreak/>
        <w:t>FORMULASI, EVALUASI DAN UJI AKTIVITAS ANTIBAKTERI SEDIAAN SERUM EKSTRAK ETANOL BUNGA KECOMBRANG (</w:t>
      </w:r>
      <w:r w:rsidRPr="00A63AF1">
        <w:rPr>
          <w:b/>
          <w:i/>
          <w:sz w:val="28"/>
        </w:rPr>
        <w:t xml:space="preserve">Etlingera elatior </w:t>
      </w:r>
      <w:r w:rsidRPr="00A63AF1">
        <w:rPr>
          <w:b/>
          <w:sz w:val="28"/>
        </w:rPr>
        <w:t>(Jack) R.M.Sm)</w:t>
      </w:r>
    </w:p>
    <w:p w14:paraId="52D18427" w14:textId="77777777" w:rsidR="000C634B" w:rsidRDefault="000C634B" w:rsidP="000C634B">
      <w:pPr>
        <w:jc w:val="center"/>
        <w:rPr>
          <w:b/>
          <w:sz w:val="28"/>
        </w:rPr>
      </w:pPr>
    </w:p>
    <w:p w14:paraId="4AC7AA21" w14:textId="77777777" w:rsidR="000C634B" w:rsidRDefault="000C634B" w:rsidP="000C634B">
      <w:pPr>
        <w:jc w:val="center"/>
        <w:rPr>
          <w:b/>
          <w:sz w:val="28"/>
        </w:rPr>
      </w:pPr>
    </w:p>
    <w:p w14:paraId="68D68549" w14:textId="77777777" w:rsidR="000C634B" w:rsidRDefault="000C634B" w:rsidP="000C634B">
      <w:pPr>
        <w:jc w:val="center"/>
        <w:rPr>
          <w:b/>
          <w:u w:val="single"/>
        </w:rPr>
      </w:pPr>
      <w:r>
        <w:rPr>
          <w:b/>
          <w:u w:val="single"/>
        </w:rPr>
        <w:t>ARDINA KHAIRUNNISA</w:t>
      </w:r>
    </w:p>
    <w:p w14:paraId="08C41E6F" w14:textId="053AD4A2" w:rsidR="00CF7181" w:rsidRDefault="00CF7181" w:rsidP="000C634B">
      <w:pPr>
        <w:jc w:val="center"/>
        <w:rPr>
          <w:b/>
        </w:rPr>
      </w:pPr>
      <w:r>
        <w:rPr>
          <w:b/>
        </w:rPr>
        <w:t>NPM.</w:t>
      </w:r>
      <w:r w:rsidR="00DC3B94">
        <w:rPr>
          <w:b/>
        </w:rPr>
        <w:t xml:space="preserve"> </w:t>
      </w:r>
      <w:r w:rsidR="000C634B">
        <w:rPr>
          <w:b/>
        </w:rPr>
        <w:t>202114051</w:t>
      </w:r>
    </w:p>
    <w:p w14:paraId="66D044CA" w14:textId="77777777" w:rsidR="00CF7181" w:rsidRDefault="00CF7181" w:rsidP="000C634B">
      <w:pPr>
        <w:jc w:val="center"/>
        <w:rPr>
          <w:b/>
        </w:rPr>
      </w:pPr>
    </w:p>
    <w:p w14:paraId="5EEBE9A0" w14:textId="77777777" w:rsidR="00CF7181" w:rsidRDefault="000C634B" w:rsidP="00CF7181">
      <w:pPr>
        <w:jc w:val="center"/>
        <w:rPr>
          <w:b/>
        </w:rPr>
      </w:pPr>
      <w:r>
        <w:rPr>
          <w:b/>
        </w:rPr>
        <w:br/>
      </w:r>
      <w:r w:rsidR="00CF7181" w:rsidRPr="000C634B">
        <w:rPr>
          <w:b/>
        </w:rPr>
        <w:t>ABSTRAK</w:t>
      </w:r>
    </w:p>
    <w:p w14:paraId="1B6E7CB7" w14:textId="77777777" w:rsidR="00CF7181" w:rsidRDefault="00CF7181" w:rsidP="00CF7181">
      <w:pPr>
        <w:rPr>
          <w:b/>
        </w:rPr>
      </w:pPr>
    </w:p>
    <w:p w14:paraId="78B326EF" w14:textId="77777777" w:rsidR="00CF7181" w:rsidRDefault="00CF7181" w:rsidP="00CF7181">
      <w:pPr>
        <w:rPr>
          <w:b/>
        </w:rPr>
      </w:pPr>
    </w:p>
    <w:p w14:paraId="0BE99058" w14:textId="563CE7E1" w:rsidR="00D90FF6" w:rsidRPr="00672EEC" w:rsidRDefault="00CF7181" w:rsidP="000020D8">
      <w:pPr>
        <w:tabs>
          <w:tab w:val="left" w:pos="709"/>
        </w:tabs>
        <w:jc w:val="both"/>
      </w:pPr>
      <w:r>
        <w:rPr>
          <w:b/>
        </w:rPr>
        <w:tab/>
      </w:r>
      <w:r w:rsidRPr="00672EEC">
        <w:t xml:space="preserve">Bunga Kecombrang </w:t>
      </w:r>
      <w:r w:rsidR="000020D8" w:rsidRPr="00672EEC">
        <w:t>(</w:t>
      </w:r>
      <w:r w:rsidR="000020D8" w:rsidRPr="00672EEC">
        <w:rPr>
          <w:i/>
        </w:rPr>
        <w:t xml:space="preserve">Etlingera elatior </w:t>
      </w:r>
      <w:r w:rsidR="000020D8" w:rsidRPr="00672EEC">
        <w:t>(J</w:t>
      </w:r>
      <w:r w:rsidR="00560AB1">
        <w:t xml:space="preserve">ack) R.M.Sm) salah satu tanaman </w:t>
      </w:r>
      <w:r w:rsidR="000020D8" w:rsidRPr="00672EEC">
        <w:t>yang memiliki aktivitas antibakteri.</w:t>
      </w:r>
      <w:r w:rsidR="00560AB1">
        <w:t xml:space="preserve"> </w:t>
      </w:r>
      <w:r w:rsidR="000020D8" w:rsidRPr="00672EEC">
        <w:t>Ekstrak etanol bunga kecombrang diformulasikan dalam bentuk sediaan serum.</w:t>
      </w:r>
      <w:r w:rsidR="00560AB1">
        <w:t xml:space="preserve"> </w:t>
      </w:r>
      <w:r w:rsidR="000020D8" w:rsidRPr="00672EEC">
        <w:t xml:space="preserve">Tujuan dari penelitian ini untuk mengetahui </w:t>
      </w:r>
      <w:r w:rsidR="00DC3B94">
        <w:t xml:space="preserve">mutu fisik </w:t>
      </w:r>
      <w:r w:rsidR="00D90FF6" w:rsidRPr="00672EEC">
        <w:t>sediaan serum</w:t>
      </w:r>
      <w:r w:rsidR="00DC3B94">
        <w:t xml:space="preserve"> ekstrak etanol</w:t>
      </w:r>
      <w:r w:rsidR="00D90FF6" w:rsidRPr="00672EEC">
        <w:t xml:space="preserve"> bunga kecombrang</w:t>
      </w:r>
      <w:r w:rsidR="00DC3B94">
        <w:t xml:space="preserve"> dan</w:t>
      </w:r>
      <w:r w:rsidR="00D90FF6" w:rsidRPr="00672EEC">
        <w:t xml:space="preserve"> aktivitas antibakteri </w:t>
      </w:r>
      <w:r w:rsidR="00DC3B94">
        <w:t>ekstrak etanol</w:t>
      </w:r>
      <w:r w:rsidR="00DC3B94" w:rsidRPr="00672EEC">
        <w:t xml:space="preserve"> bunga kecombrang</w:t>
      </w:r>
      <w:r w:rsidR="00DC3B94">
        <w:t xml:space="preserve"> dan sediaan serum ekstrak etanol</w:t>
      </w:r>
      <w:r w:rsidR="00DC3B94" w:rsidRPr="00672EEC">
        <w:t xml:space="preserve"> bunga kecombrang</w:t>
      </w:r>
      <w:r w:rsidR="00DC3B94">
        <w:t xml:space="preserve"> </w:t>
      </w:r>
      <w:r w:rsidR="00D90FF6" w:rsidRPr="00672EEC">
        <w:t xml:space="preserve">terhadap </w:t>
      </w:r>
      <w:r w:rsidR="00DC3B94">
        <w:t xml:space="preserve">bakteri </w:t>
      </w:r>
      <w:r w:rsidR="00A252A2" w:rsidRPr="00A252A2">
        <w:rPr>
          <w:i/>
        </w:rPr>
        <w:t>Propionibacterium</w:t>
      </w:r>
      <w:r w:rsidR="00045BBE" w:rsidRPr="00672EEC">
        <w:rPr>
          <w:i/>
        </w:rPr>
        <w:t xml:space="preserve"> ac</w:t>
      </w:r>
      <w:r w:rsidR="00A252A2">
        <w:rPr>
          <w:i/>
        </w:rPr>
        <w:t>nes, S</w:t>
      </w:r>
      <w:r w:rsidR="00A252A2" w:rsidRPr="00A252A2">
        <w:rPr>
          <w:i/>
        </w:rPr>
        <w:t>taphylococcus</w:t>
      </w:r>
      <w:r w:rsidR="00D90FF6" w:rsidRPr="00672EEC">
        <w:rPr>
          <w:i/>
        </w:rPr>
        <w:t xml:space="preserve"> aureus </w:t>
      </w:r>
      <w:r w:rsidR="00D90FF6" w:rsidRPr="00672EEC">
        <w:t xml:space="preserve">dan </w:t>
      </w:r>
      <w:r w:rsidR="00A252A2" w:rsidRPr="00A252A2">
        <w:rPr>
          <w:i/>
        </w:rPr>
        <w:t xml:space="preserve">Staphylococcus </w:t>
      </w:r>
      <w:r w:rsidR="00DC3B94">
        <w:rPr>
          <w:i/>
        </w:rPr>
        <w:t>epidermidis.</w:t>
      </w:r>
    </w:p>
    <w:p w14:paraId="1A533AA4" w14:textId="0F0013B0" w:rsidR="00CF7181" w:rsidRPr="00672EEC" w:rsidRDefault="00D90FF6" w:rsidP="000020D8">
      <w:pPr>
        <w:tabs>
          <w:tab w:val="left" w:pos="709"/>
        </w:tabs>
        <w:jc w:val="both"/>
        <w:rPr>
          <w:i/>
        </w:rPr>
      </w:pPr>
      <w:r w:rsidRPr="00672EEC">
        <w:tab/>
        <w:t>Metode penelitian ini dilakukan secar</w:t>
      </w:r>
      <w:r w:rsidR="006D3668" w:rsidRPr="00672EEC">
        <w:t xml:space="preserve">a eksperimental. Penelitian ini meliputi </w:t>
      </w:r>
      <w:r w:rsidR="00C12FE5" w:rsidRPr="00672EEC">
        <w:t xml:space="preserve">pengujian </w:t>
      </w:r>
      <w:r w:rsidR="00560AB1">
        <w:t>terhadap kandungan kimia simplisia dan ekstrak etanol bunga kecombrang, karakteristik simplisia, pembuatan serum, evaluasi sediaan serum dan uji aktivitas antibakteri.</w:t>
      </w:r>
    </w:p>
    <w:p w14:paraId="05FD61AD" w14:textId="7C51AF6A" w:rsidR="00CF7181" w:rsidRPr="00672EEC" w:rsidRDefault="00045BBE" w:rsidP="005E7972">
      <w:pPr>
        <w:tabs>
          <w:tab w:val="left" w:pos="709"/>
        </w:tabs>
        <w:jc w:val="both"/>
      </w:pPr>
      <w:r w:rsidRPr="00672EEC">
        <w:tab/>
        <w:t xml:space="preserve">Hasil penelitian </w:t>
      </w:r>
      <w:r w:rsidR="00F53E89" w:rsidRPr="00672EEC">
        <w:t xml:space="preserve">menunjukkan bahwa </w:t>
      </w:r>
      <w:r w:rsidR="00B71515" w:rsidRPr="00672EEC">
        <w:t>ekstrak etanol</w:t>
      </w:r>
      <w:r w:rsidR="00DC3B94">
        <w:t xml:space="preserve"> bunga kecombrang</w:t>
      </w:r>
      <w:r w:rsidR="00B71515" w:rsidRPr="00672EEC">
        <w:t xml:space="preserve"> meliliki zona hambat terhadap bakteri </w:t>
      </w:r>
      <w:r w:rsidR="00A252A2" w:rsidRPr="00A252A2">
        <w:rPr>
          <w:i/>
        </w:rPr>
        <w:t>Propionibacterium</w:t>
      </w:r>
      <w:r w:rsidR="00A252A2" w:rsidRPr="00672EEC">
        <w:rPr>
          <w:i/>
        </w:rPr>
        <w:t xml:space="preserve"> </w:t>
      </w:r>
      <w:r w:rsidR="00B71515" w:rsidRPr="00672EEC">
        <w:rPr>
          <w:i/>
        </w:rPr>
        <w:t xml:space="preserve">acne </w:t>
      </w:r>
      <w:r w:rsidR="00B71515" w:rsidRPr="00672EEC">
        <w:t xml:space="preserve">pada konsentrasi 10% (11,7 mm) kategori lemah, 30% (15,6 mm) kategori sedang, 50% (21,2 mm), 70% (21,8 mm), dan 90% (22,3 mm) kategori kuat, Bakteri </w:t>
      </w:r>
      <w:r w:rsidR="00A252A2">
        <w:rPr>
          <w:i/>
        </w:rPr>
        <w:t>S</w:t>
      </w:r>
      <w:r w:rsidR="00A252A2" w:rsidRPr="00A252A2">
        <w:rPr>
          <w:i/>
        </w:rPr>
        <w:t>taphylococcus</w:t>
      </w:r>
      <w:r w:rsidR="00A252A2" w:rsidRPr="00672EEC">
        <w:rPr>
          <w:i/>
        </w:rPr>
        <w:t xml:space="preserve"> </w:t>
      </w:r>
      <w:r w:rsidR="00B71515" w:rsidRPr="00672EEC">
        <w:rPr>
          <w:i/>
        </w:rPr>
        <w:t xml:space="preserve">aureus </w:t>
      </w:r>
      <w:r w:rsidR="00B71515" w:rsidRPr="00672EEC">
        <w:t xml:space="preserve">pada konsentrasi 10% (11,9 mm) kategori lemah, 30% (16,1 mm) kategori sedang, 50% (21,3 mm), 70% (21,7 mm), dan 90% (22,5 mm) kategori kuat, bakteri </w:t>
      </w:r>
      <w:r w:rsidR="00A252A2">
        <w:rPr>
          <w:i/>
        </w:rPr>
        <w:t>S</w:t>
      </w:r>
      <w:r w:rsidR="00A252A2" w:rsidRPr="00A252A2">
        <w:rPr>
          <w:i/>
        </w:rPr>
        <w:t>taphylococcus</w:t>
      </w:r>
      <w:r w:rsidR="00A252A2">
        <w:rPr>
          <w:i/>
        </w:rPr>
        <w:t xml:space="preserve"> </w:t>
      </w:r>
      <w:r w:rsidR="00B71515" w:rsidRPr="00672EEC">
        <w:rPr>
          <w:i/>
        </w:rPr>
        <w:t xml:space="preserve">epidermidis </w:t>
      </w:r>
      <w:r w:rsidR="00B71515" w:rsidRPr="00672EEC">
        <w:t xml:space="preserve">pada konsentrasi 10% (11,8 mm) kategori lemah, 30% (15,7 mm) kategori sedang, 50% (21,5 mm), 70% (21,9 mm), dan 90% (22,7 mm) kategori kuat. Aktivitas bakteri pada sediaan serum </w:t>
      </w:r>
      <w:r w:rsidR="00DC3B94">
        <w:t>ekstrak etanol</w:t>
      </w:r>
      <w:r w:rsidR="00DC3B94" w:rsidRPr="00672EEC">
        <w:t xml:space="preserve"> bunga kecombrang</w:t>
      </w:r>
      <w:r w:rsidR="00DC3B94">
        <w:t xml:space="preserve"> </w:t>
      </w:r>
      <w:r w:rsidR="00B71515" w:rsidRPr="00672EEC">
        <w:t xml:space="preserve">memiliki zona hambat terhadap bakteri </w:t>
      </w:r>
      <w:r w:rsidR="00A252A2" w:rsidRPr="00A252A2">
        <w:rPr>
          <w:i/>
        </w:rPr>
        <w:t>Propionibacterium</w:t>
      </w:r>
      <w:r w:rsidR="00A252A2" w:rsidRPr="00672EEC">
        <w:rPr>
          <w:i/>
        </w:rPr>
        <w:t xml:space="preserve"> </w:t>
      </w:r>
      <w:r w:rsidR="00B71515" w:rsidRPr="00672EEC">
        <w:rPr>
          <w:i/>
        </w:rPr>
        <w:t>acnes</w:t>
      </w:r>
      <w:r w:rsidR="00B71515" w:rsidRPr="00672EEC">
        <w:t xml:space="preserve"> </w:t>
      </w:r>
      <w:r w:rsidR="009A7BE0">
        <w:t xml:space="preserve">pada F1 (30%) 23,2 mm, F2 (50%) </w:t>
      </w:r>
      <w:r w:rsidR="00B71515" w:rsidRPr="00672EEC">
        <w:t xml:space="preserve">25,6 mm </w:t>
      </w:r>
      <w:r w:rsidR="005E7972" w:rsidRPr="00672EEC">
        <w:t xml:space="preserve">kategori </w:t>
      </w:r>
      <w:r w:rsidR="00B71515" w:rsidRPr="00672EEC">
        <w:t>kuat</w:t>
      </w:r>
      <w:r w:rsidR="005E7972" w:rsidRPr="00672EEC">
        <w:t xml:space="preserve">, bakteri </w:t>
      </w:r>
      <w:r w:rsidR="00A252A2">
        <w:rPr>
          <w:i/>
        </w:rPr>
        <w:t>S</w:t>
      </w:r>
      <w:r w:rsidR="00A252A2" w:rsidRPr="00A252A2">
        <w:rPr>
          <w:i/>
        </w:rPr>
        <w:t>taphylococcus</w:t>
      </w:r>
      <w:r w:rsidR="00A252A2" w:rsidRPr="00672EEC">
        <w:rPr>
          <w:i/>
        </w:rPr>
        <w:t xml:space="preserve"> </w:t>
      </w:r>
      <w:r w:rsidR="005E7972" w:rsidRPr="00672EEC">
        <w:rPr>
          <w:i/>
        </w:rPr>
        <w:t>aureus</w:t>
      </w:r>
      <w:r w:rsidR="005E7972" w:rsidRPr="00672EEC">
        <w:t xml:space="preserve"> pada F1 (30%) 23,4 mm, F2 (50%)</w:t>
      </w:r>
      <w:r w:rsidR="009A7BE0">
        <w:t xml:space="preserve"> 24,8 mm kategori kuat, bakteri </w:t>
      </w:r>
      <w:r w:rsidR="00A252A2">
        <w:rPr>
          <w:i/>
        </w:rPr>
        <w:t>S</w:t>
      </w:r>
      <w:r w:rsidR="00A252A2" w:rsidRPr="00A252A2">
        <w:rPr>
          <w:i/>
        </w:rPr>
        <w:t>taphylococcus</w:t>
      </w:r>
      <w:r w:rsidR="00A252A2" w:rsidRPr="00672EEC">
        <w:rPr>
          <w:i/>
        </w:rPr>
        <w:t xml:space="preserve"> </w:t>
      </w:r>
      <w:r w:rsidR="005E7972" w:rsidRPr="00672EEC">
        <w:rPr>
          <w:i/>
        </w:rPr>
        <w:t>epidermidis</w:t>
      </w:r>
      <w:r w:rsidR="005E7972" w:rsidRPr="00672EEC">
        <w:t xml:space="preserve"> pada F1 (30%) 23,9 mm, </w:t>
      </w:r>
      <w:r w:rsidR="009A7BE0">
        <w:t>F2 (50%) 25,8 mm kategori kuat.</w:t>
      </w:r>
    </w:p>
    <w:p w14:paraId="6498D0E2" w14:textId="77777777" w:rsidR="005E7972" w:rsidRPr="00672EEC" w:rsidRDefault="005E7972" w:rsidP="005E7972">
      <w:pPr>
        <w:tabs>
          <w:tab w:val="left" w:pos="709"/>
        </w:tabs>
        <w:jc w:val="both"/>
      </w:pPr>
    </w:p>
    <w:p w14:paraId="5592604B" w14:textId="0275D4E1" w:rsidR="005E7972" w:rsidRPr="00672EEC" w:rsidRDefault="005E7972" w:rsidP="0050263C">
      <w:pPr>
        <w:tabs>
          <w:tab w:val="left" w:pos="709"/>
          <w:tab w:val="left" w:pos="1276"/>
          <w:tab w:val="left" w:pos="1418"/>
        </w:tabs>
        <w:ind w:left="1440" w:hanging="1418"/>
        <w:jc w:val="both"/>
        <w:rPr>
          <w:i/>
        </w:rPr>
      </w:pPr>
      <w:r w:rsidRPr="00672EEC">
        <w:rPr>
          <w:b/>
        </w:rPr>
        <w:t>Kata kunci</w:t>
      </w:r>
      <w:r w:rsidR="00A252A2">
        <w:tab/>
        <w:t xml:space="preserve">: </w:t>
      </w:r>
      <w:r w:rsidR="009A7BE0">
        <w:t>Bunga kecombrang, Serum, Antibakteri</w:t>
      </w:r>
    </w:p>
    <w:p w14:paraId="6B84F030" w14:textId="77777777" w:rsidR="00CF7181" w:rsidRPr="00D25ACD" w:rsidRDefault="00CF7181" w:rsidP="00CF7181">
      <w:pPr>
        <w:jc w:val="center"/>
        <w:rPr>
          <w:b/>
        </w:rPr>
      </w:pPr>
    </w:p>
    <w:p w14:paraId="65FF648F" w14:textId="77777777" w:rsidR="00CF7181" w:rsidRPr="00D25ACD" w:rsidRDefault="00CF7181" w:rsidP="00CF7181">
      <w:pPr>
        <w:jc w:val="center"/>
        <w:rPr>
          <w:b/>
        </w:rPr>
      </w:pPr>
    </w:p>
    <w:p w14:paraId="11C1BD5C" w14:textId="77777777" w:rsidR="00CF7181" w:rsidRPr="00D25ACD" w:rsidRDefault="00D25ACD" w:rsidP="00D25ACD">
      <w:pPr>
        <w:pStyle w:val="Heading1"/>
        <w:numPr>
          <w:ilvl w:val="0"/>
          <w:numId w:val="0"/>
        </w:numPr>
        <w:ind w:left="432" w:hanging="432"/>
        <w:rPr>
          <w:rFonts w:ascii="Times New Roman" w:hAnsi="Times New Roman"/>
          <w:color w:val="FFFFFF" w:themeColor="background1"/>
          <w:sz w:val="24"/>
        </w:rPr>
      </w:pPr>
      <w:bookmarkStart w:id="4" w:name="_Toc196068886"/>
      <w:r w:rsidRPr="00D25ACD">
        <w:rPr>
          <w:rFonts w:ascii="Times New Roman" w:hAnsi="Times New Roman"/>
          <w:color w:val="FFFFFF" w:themeColor="background1"/>
          <w:sz w:val="24"/>
          <w:lang w:val="en-US"/>
        </w:rPr>
        <w:t>ABSTRAK</w:t>
      </w:r>
      <w:bookmarkEnd w:id="4"/>
    </w:p>
    <w:p w14:paraId="508A2C1E" w14:textId="77777777" w:rsidR="000020D8" w:rsidRPr="00D25ACD" w:rsidRDefault="000020D8" w:rsidP="00D25ACD">
      <w:pPr>
        <w:rPr>
          <w:b/>
        </w:rPr>
      </w:pPr>
    </w:p>
    <w:p w14:paraId="5FCB4F7E" w14:textId="77777777" w:rsidR="000020D8" w:rsidRDefault="000020D8" w:rsidP="00CF7181">
      <w:pPr>
        <w:jc w:val="center"/>
        <w:rPr>
          <w:b/>
        </w:rPr>
      </w:pPr>
    </w:p>
    <w:p w14:paraId="1D351C00" w14:textId="77777777" w:rsidR="00463F58" w:rsidRDefault="00463F58" w:rsidP="00CF7181">
      <w:pPr>
        <w:jc w:val="center"/>
        <w:rPr>
          <w:b/>
        </w:rPr>
      </w:pPr>
    </w:p>
    <w:p w14:paraId="4FD448B2" w14:textId="77777777" w:rsidR="00F50D49" w:rsidRDefault="00F50D49" w:rsidP="00CF7181">
      <w:pPr>
        <w:jc w:val="center"/>
        <w:rPr>
          <w:b/>
        </w:rPr>
      </w:pPr>
    </w:p>
    <w:p w14:paraId="0D0EDC89" w14:textId="35BE22C3" w:rsidR="00F50D49" w:rsidRDefault="00CC66E2" w:rsidP="00F50D49">
      <w:pPr>
        <w:rPr>
          <w:lang w:eastAsia="x-none"/>
        </w:rPr>
      </w:pPr>
      <w:r>
        <w:rPr>
          <w:rFonts w:ascii="Cambria" w:hAnsi="Cambria"/>
          <w:noProof/>
          <w:sz w:val="28"/>
          <w:szCs w:val="32"/>
        </w:rPr>
        <w:lastRenderedPageBreak/>
        <w:drawing>
          <wp:anchor distT="0" distB="0" distL="114300" distR="114300" simplePos="0" relativeHeight="252103680" behindDoc="0" locked="0" layoutInCell="1" allowOverlap="1" wp14:anchorId="63A89986" wp14:editId="5A4B161C">
            <wp:simplePos x="0" y="0"/>
            <wp:positionH relativeFrom="column">
              <wp:posOffset>-537655</wp:posOffset>
            </wp:positionH>
            <wp:positionV relativeFrom="paragraph">
              <wp:posOffset>24270</wp:posOffset>
            </wp:positionV>
            <wp:extent cx="5971924" cy="8205850"/>
            <wp:effectExtent l="0" t="0" r="0" b="5080"/>
            <wp:wrapNone/>
            <wp:docPr id="110" name="Picture 110" descr="C:\Users\USER\Pictures\2025-05-06\2025-05-06 17-39-57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C:\Users\USER\Pictures\2025-05-06\2025-05-06 17-39-57_001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71924" cy="8205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2F2C58" w14:textId="77777777" w:rsidR="00F50D49" w:rsidRDefault="00F50D49" w:rsidP="00F50D49">
      <w:pPr>
        <w:rPr>
          <w:lang w:eastAsia="x-none"/>
        </w:rPr>
      </w:pPr>
    </w:p>
    <w:p w14:paraId="42C4E4C4" w14:textId="77777777" w:rsidR="00F50D49" w:rsidRDefault="00F50D49" w:rsidP="00F50D49">
      <w:pPr>
        <w:rPr>
          <w:lang w:eastAsia="x-none"/>
        </w:rPr>
      </w:pPr>
    </w:p>
    <w:p w14:paraId="168900E8" w14:textId="77777777" w:rsidR="00F50D49" w:rsidRDefault="00F50D49" w:rsidP="00F50D49">
      <w:pPr>
        <w:rPr>
          <w:lang w:eastAsia="x-none"/>
        </w:rPr>
      </w:pPr>
    </w:p>
    <w:p w14:paraId="20F4859F" w14:textId="77777777" w:rsidR="00F50D49" w:rsidRDefault="00F50D49" w:rsidP="00F50D49">
      <w:pPr>
        <w:rPr>
          <w:lang w:eastAsia="x-none"/>
        </w:rPr>
      </w:pPr>
    </w:p>
    <w:p w14:paraId="5FB6E739" w14:textId="77777777" w:rsidR="00F50D49" w:rsidRDefault="00F50D49" w:rsidP="00F50D49">
      <w:pPr>
        <w:rPr>
          <w:lang w:eastAsia="x-none"/>
        </w:rPr>
      </w:pPr>
    </w:p>
    <w:p w14:paraId="06D153F8" w14:textId="77777777" w:rsidR="00F50D49" w:rsidRDefault="00F50D49" w:rsidP="00F50D49">
      <w:pPr>
        <w:rPr>
          <w:lang w:eastAsia="x-none"/>
        </w:rPr>
      </w:pPr>
    </w:p>
    <w:p w14:paraId="278F17E7" w14:textId="77777777" w:rsidR="00F50D49" w:rsidRDefault="00F50D49" w:rsidP="00F50D49">
      <w:pPr>
        <w:rPr>
          <w:lang w:eastAsia="x-none"/>
        </w:rPr>
      </w:pPr>
    </w:p>
    <w:p w14:paraId="3794C558" w14:textId="77777777" w:rsidR="00F50D49" w:rsidRDefault="00F50D49" w:rsidP="00F50D49">
      <w:pPr>
        <w:rPr>
          <w:lang w:eastAsia="x-none"/>
        </w:rPr>
      </w:pPr>
    </w:p>
    <w:p w14:paraId="6163A54C" w14:textId="77777777" w:rsidR="00F50D49" w:rsidRDefault="00F50D49" w:rsidP="00F50D49">
      <w:pPr>
        <w:rPr>
          <w:lang w:eastAsia="x-none"/>
        </w:rPr>
      </w:pPr>
    </w:p>
    <w:p w14:paraId="46C936C4" w14:textId="77777777" w:rsidR="00F50D49" w:rsidRDefault="00F50D49" w:rsidP="00F50D49">
      <w:pPr>
        <w:rPr>
          <w:lang w:eastAsia="x-none"/>
        </w:rPr>
      </w:pPr>
    </w:p>
    <w:p w14:paraId="3046D518" w14:textId="77777777" w:rsidR="00F50D49" w:rsidRDefault="00F50D49" w:rsidP="00F50D49">
      <w:pPr>
        <w:rPr>
          <w:lang w:eastAsia="x-none"/>
        </w:rPr>
      </w:pPr>
    </w:p>
    <w:p w14:paraId="2869D608" w14:textId="77777777" w:rsidR="00F50D49" w:rsidRDefault="00F50D49" w:rsidP="00F50D49">
      <w:pPr>
        <w:rPr>
          <w:lang w:eastAsia="x-none"/>
        </w:rPr>
      </w:pPr>
    </w:p>
    <w:p w14:paraId="7F44C25A" w14:textId="77777777" w:rsidR="00F50D49" w:rsidRDefault="00F50D49" w:rsidP="00F50D49">
      <w:pPr>
        <w:rPr>
          <w:lang w:eastAsia="x-none"/>
        </w:rPr>
      </w:pPr>
    </w:p>
    <w:p w14:paraId="0BE0E18C" w14:textId="77777777" w:rsidR="00F50D49" w:rsidRDefault="00F50D49" w:rsidP="00F50D49">
      <w:pPr>
        <w:rPr>
          <w:lang w:eastAsia="x-none"/>
        </w:rPr>
      </w:pPr>
    </w:p>
    <w:p w14:paraId="4D396C15" w14:textId="77777777" w:rsidR="00F50D49" w:rsidRDefault="00F50D49" w:rsidP="00F50D49">
      <w:pPr>
        <w:rPr>
          <w:lang w:eastAsia="x-none"/>
        </w:rPr>
      </w:pPr>
    </w:p>
    <w:p w14:paraId="2EF4529F" w14:textId="77777777" w:rsidR="00F50D49" w:rsidRDefault="00F50D49" w:rsidP="00F50D49">
      <w:pPr>
        <w:rPr>
          <w:lang w:eastAsia="x-none"/>
        </w:rPr>
      </w:pPr>
    </w:p>
    <w:p w14:paraId="6E12744D" w14:textId="77777777" w:rsidR="00F50D49" w:rsidRDefault="00F50D49" w:rsidP="00F50D49">
      <w:pPr>
        <w:rPr>
          <w:lang w:eastAsia="x-none"/>
        </w:rPr>
      </w:pPr>
    </w:p>
    <w:p w14:paraId="5504A64E" w14:textId="77777777" w:rsidR="00F50D49" w:rsidRDefault="00F50D49" w:rsidP="00F50D49">
      <w:pPr>
        <w:rPr>
          <w:lang w:eastAsia="x-none"/>
        </w:rPr>
      </w:pPr>
    </w:p>
    <w:p w14:paraId="2E6CF39A" w14:textId="77777777" w:rsidR="00F50D49" w:rsidRDefault="00F50D49" w:rsidP="00F50D49">
      <w:pPr>
        <w:rPr>
          <w:lang w:eastAsia="x-none"/>
        </w:rPr>
      </w:pPr>
    </w:p>
    <w:p w14:paraId="24CA18B0" w14:textId="77777777" w:rsidR="00F50D49" w:rsidRDefault="00F50D49" w:rsidP="00F50D49">
      <w:pPr>
        <w:rPr>
          <w:lang w:eastAsia="x-none"/>
        </w:rPr>
      </w:pPr>
    </w:p>
    <w:p w14:paraId="7821E52F" w14:textId="77777777" w:rsidR="00F50D49" w:rsidRDefault="00F50D49" w:rsidP="00F50D49">
      <w:pPr>
        <w:rPr>
          <w:lang w:eastAsia="x-none"/>
        </w:rPr>
      </w:pPr>
    </w:p>
    <w:p w14:paraId="476246B1" w14:textId="77777777" w:rsidR="00F50D49" w:rsidRDefault="00F50D49" w:rsidP="00F50D49">
      <w:pPr>
        <w:rPr>
          <w:lang w:eastAsia="x-none"/>
        </w:rPr>
      </w:pPr>
    </w:p>
    <w:p w14:paraId="203ECF7E" w14:textId="77777777" w:rsidR="00F50D49" w:rsidRDefault="00F50D49" w:rsidP="00F50D49">
      <w:pPr>
        <w:rPr>
          <w:lang w:eastAsia="x-none"/>
        </w:rPr>
      </w:pPr>
    </w:p>
    <w:p w14:paraId="24AACA6D" w14:textId="77777777" w:rsidR="00F50D49" w:rsidRDefault="00F50D49" w:rsidP="00F50D49">
      <w:pPr>
        <w:rPr>
          <w:lang w:eastAsia="x-none"/>
        </w:rPr>
      </w:pPr>
    </w:p>
    <w:p w14:paraId="47246D2C" w14:textId="77777777" w:rsidR="00F50D49" w:rsidRDefault="00F50D49" w:rsidP="00F50D49">
      <w:pPr>
        <w:rPr>
          <w:lang w:eastAsia="x-none"/>
        </w:rPr>
      </w:pPr>
    </w:p>
    <w:p w14:paraId="5B7D05F4" w14:textId="77777777" w:rsidR="00F50D49" w:rsidRDefault="00F50D49" w:rsidP="00F50D49">
      <w:pPr>
        <w:rPr>
          <w:lang w:eastAsia="x-none"/>
        </w:rPr>
      </w:pPr>
    </w:p>
    <w:p w14:paraId="665A3ABA" w14:textId="77777777" w:rsidR="00F50D49" w:rsidRDefault="00F50D49" w:rsidP="00F50D49">
      <w:pPr>
        <w:rPr>
          <w:lang w:eastAsia="x-none"/>
        </w:rPr>
      </w:pPr>
    </w:p>
    <w:p w14:paraId="2E8BF0A6" w14:textId="77777777" w:rsidR="00F50D49" w:rsidRDefault="00F50D49" w:rsidP="00F50D49">
      <w:pPr>
        <w:rPr>
          <w:lang w:eastAsia="x-none"/>
        </w:rPr>
      </w:pPr>
    </w:p>
    <w:p w14:paraId="499BEC8B" w14:textId="77777777" w:rsidR="00F50D49" w:rsidRDefault="00F50D49" w:rsidP="00F50D49">
      <w:pPr>
        <w:rPr>
          <w:lang w:eastAsia="x-none"/>
        </w:rPr>
      </w:pPr>
    </w:p>
    <w:p w14:paraId="7DCE5AF9" w14:textId="77777777" w:rsidR="00F50D49" w:rsidRDefault="00F50D49" w:rsidP="00F50D49">
      <w:pPr>
        <w:rPr>
          <w:lang w:eastAsia="x-none"/>
        </w:rPr>
      </w:pPr>
    </w:p>
    <w:p w14:paraId="7084F16C" w14:textId="77777777" w:rsidR="00F50D49" w:rsidRDefault="00F50D49" w:rsidP="00F50D49">
      <w:pPr>
        <w:rPr>
          <w:lang w:eastAsia="x-none"/>
        </w:rPr>
      </w:pPr>
    </w:p>
    <w:p w14:paraId="372EBCE3" w14:textId="77777777" w:rsidR="00F50D49" w:rsidRDefault="00F50D49" w:rsidP="00F50D49">
      <w:pPr>
        <w:rPr>
          <w:lang w:eastAsia="x-none"/>
        </w:rPr>
      </w:pPr>
    </w:p>
    <w:p w14:paraId="171125A9" w14:textId="77777777" w:rsidR="00F50D49" w:rsidRDefault="00F50D49" w:rsidP="00F50D49">
      <w:pPr>
        <w:rPr>
          <w:lang w:eastAsia="x-none"/>
        </w:rPr>
      </w:pPr>
    </w:p>
    <w:p w14:paraId="07DE8C08" w14:textId="77777777" w:rsidR="00F50D49" w:rsidRDefault="00F50D49" w:rsidP="00F50D49">
      <w:pPr>
        <w:rPr>
          <w:lang w:eastAsia="x-none"/>
        </w:rPr>
      </w:pPr>
    </w:p>
    <w:p w14:paraId="7FAEB4E4" w14:textId="77777777" w:rsidR="00F50D49" w:rsidRDefault="00F50D49" w:rsidP="00F50D49">
      <w:pPr>
        <w:rPr>
          <w:lang w:eastAsia="x-none"/>
        </w:rPr>
      </w:pPr>
    </w:p>
    <w:p w14:paraId="6C5E928D" w14:textId="77777777" w:rsidR="00F50D49" w:rsidRDefault="00F50D49" w:rsidP="00F50D49">
      <w:pPr>
        <w:rPr>
          <w:lang w:eastAsia="x-none"/>
        </w:rPr>
      </w:pPr>
    </w:p>
    <w:p w14:paraId="03291181" w14:textId="77777777" w:rsidR="00F50D49" w:rsidRDefault="00F50D49" w:rsidP="00F50D49">
      <w:pPr>
        <w:rPr>
          <w:lang w:eastAsia="x-none"/>
        </w:rPr>
      </w:pPr>
    </w:p>
    <w:p w14:paraId="59913317" w14:textId="77777777" w:rsidR="00F50D49" w:rsidRDefault="00F50D49" w:rsidP="00F50D49">
      <w:pPr>
        <w:rPr>
          <w:lang w:eastAsia="x-none"/>
        </w:rPr>
      </w:pPr>
    </w:p>
    <w:p w14:paraId="3261E029" w14:textId="77777777" w:rsidR="00F50D49" w:rsidRDefault="00F50D49" w:rsidP="00F50D49">
      <w:pPr>
        <w:rPr>
          <w:lang w:eastAsia="x-none"/>
        </w:rPr>
      </w:pPr>
    </w:p>
    <w:p w14:paraId="6FE15777" w14:textId="77777777" w:rsidR="00F50D49" w:rsidRDefault="00F50D49" w:rsidP="00F50D49">
      <w:pPr>
        <w:rPr>
          <w:lang w:eastAsia="x-none"/>
        </w:rPr>
      </w:pPr>
    </w:p>
    <w:p w14:paraId="32E55084" w14:textId="77777777" w:rsidR="00F50D49" w:rsidRDefault="00F50D49" w:rsidP="00F50D49">
      <w:pPr>
        <w:rPr>
          <w:lang w:eastAsia="x-none"/>
        </w:rPr>
      </w:pPr>
    </w:p>
    <w:p w14:paraId="224E9B2A" w14:textId="77777777" w:rsidR="00F50D49" w:rsidRDefault="00F50D49" w:rsidP="00F50D49">
      <w:pPr>
        <w:rPr>
          <w:lang w:eastAsia="x-none"/>
        </w:rPr>
      </w:pPr>
    </w:p>
    <w:p w14:paraId="3CA3717A" w14:textId="77777777" w:rsidR="00F50D49" w:rsidRDefault="00F50D49" w:rsidP="00F50D49">
      <w:pPr>
        <w:rPr>
          <w:lang w:eastAsia="x-none"/>
        </w:rPr>
      </w:pPr>
    </w:p>
    <w:p w14:paraId="65451947" w14:textId="77777777" w:rsidR="00F50D49" w:rsidRDefault="00F50D49" w:rsidP="00F50D49">
      <w:pPr>
        <w:rPr>
          <w:lang w:eastAsia="x-none"/>
        </w:rPr>
      </w:pPr>
    </w:p>
    <w:p w14:paraId="213E10FE" w14:textId="77777777" w:rsidR="00F50D49" w:rsidRPr="00F50D49" w:rsidRDefault="00F50D49" w:rsidP="00F50D49">
      <w:pPr>
        <w:rPr>
          <w:lang w:eastAsia="x-none"/>
        </w:rPr>
      </w:pPr>
    </w:p>
    <w:p w14:paraId="26C63B96" w14:textId="77777777" w:rsidR="00463F58" w:rsidRPr="00D25ACD" w:rsidRDefault="00463F58" w:rsidP="0050263C">
      <w:pPr>
        <w:rPr>
          <w:b/>
        </w:rPr>
      </w:pPr>
    </w:p>
    <w:p w14:paraId="3943E3B7" w14:textId="77777777" w:rsidR="00CC66E2" w:rsidRDefault="00CC66E2">
      <w:pPr>
        <w:rPr>
          <w:b/>
          <w:sz w:val="28"/>
        </w:rPr>
      </w:pPr>
      <w:bookmarkStart w:id="5" w:name="_Toc160541853"/>
      <w:bookmarkStart w:id="6" w:name="_Toc196068888"/>
      <w:r>
        <w:rPr>
          <w:b/>
          <w:sz w:val="28"/>
        </w:rPr>
        <w:br w:type="page"/>
      </w:r>
    </w:p>
    <w:p w14:paraId="15B57163" w14:textId="0D9C1E52" w:rsidR="00E1697D" w:rsidRPr="00BB47B1" w:rsidRDefault="00E1697D" w:rsidP="00E1697D">
      <w:pPr>
        <w:tabs>
          <w:tab w:val="left" w:pos="4050"/>
        </w:tabs>
        <w:spacing w:line="360" w:lineRule="auto"/>
        <w:jc w:val="center"/>
        <w:outlineLvl w:val="0"/>
        <w:rPr>
          <w:b/>
          <w:sz w:val="28"/>
        </w:rPr>
      </w:pPr>
      <w:r w:rsidRPr="00BB47B1">
        <w:rPr>
          <w:b/>
          <w:sz w:val="28"/>
        </w:rPr>
        <w:lastRenderedPageBreak/>
        <w:t>KATA PENGANTAR</w:t>
      </w:r>
      <w:bookmarkEnd w:id="1"/>
      <w:bookmarkEnd w:id="5"/>
      <w:bookmarkEnd w:id="6"/>
    </w:p>
    <w:p w14:paraId="6CCBA9EB" w14:textId="77777777" w:rsidR="00E1697D" w:rsidRPr="00BB47B1" w:rsidRDefault="00E1697D" w:rsidP="00E1697D">
      <w:pPr>
        <w:tabs>
          <w:tab w:val="left" w:pos="3217"/>
        </w:tabs>
        <w:rPr>
          <w:b/>
          <w:bCs/>
        </w:rPr>
      </w:pPr>
      <w:r w:rsidRPr="00BB47B1">
        <w:rPr>
          <w:b/>
          <w:bCs/>
        </w:rPr>
        <w:tab/>
      </w:r>
    </w:p>
    <w:p w14:paraId="5C429D19" w14:textId="77777777" w:rsidR="00E1697D" w:rsidRPr="00BB47B1" w:rsidRDefault="004A581C" w:rsidP="00E1697D">
      <w:pPr>
        <w:jc w:val="both"/>
        <w:rPr>
          <w:b/>
          <w:bCs/>
        </w:rPr>
      </w:pPr>
      <w:r w:rsidRPr="00534125">
        <w:rPr>
          <w:noProof/>
        </w:rPr>
        <w:drawing>
          <wp:inline distT="0" distB="0" distL="0" distR="0" wp14:anchorId="66E0DA57" wp14:editId="2DA47433">
            <wp:extent cx="4794885" cy="1497330"/>
            <wp:effectExtent l="0" t="0" r="0" b="0"/>
            <wp:docPr id="1" name="Picture 2" descr="Description: Description: C:\Users\HP\AppData\Local\Microsoft\Windows\Temporary Internet Files\Content.Word\IMG-20180316-WA00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escription: Description: C:\Users\HP\AppData\Local\Microsoft\Windows\Temporary Internet Files\Content.Word\IMG-20180316-WA0000.jpg"/>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94885" cy="1497330"/>
                    </a:xfrm>
                    <a:prstGeom prst="rect">
                      <a:avLst/>
                    </a:prstGeom>
                    <a:noFill/>
                    <a:ln>
                      <a:noFill/>
                    </a:ln>
                  </pic:spPr>
                </pic:pic>
              </a:graphicData>
            </a:graphic>
          </wp:inline>
        </w:drawing>
      </w:r>
    </w:p>
    <w:p w14:paraId="0291A453" w14:textId="77777777" w:rsidR="00E1697D" w:rsidRPr="00BB47B1" w:rsidRDefault="00E1697D" w:rsidP="00E1697D">
      <w:pPr>
        <w:jc w:val="center"/>
        <w:rPr>
          <w:b/>
          <w:bCs/>
        </w:rPr>
      </w:pPr>
    </w:p>
    <w:p w14:paraId="2859A845" w14:textId="77777777" w:rsidR="00E1697D" w:rsidRPr="00BB47B1" w:rsidRDefault="00E1697D" w:rsidP="00E1697D">
      <w:pPr>
        <w:jc w:val="center"/>
        <w:rPr>
          <w:b/>
          <w:bCs/>
        </w:rPr>
      </w:pPr>
    </w:p>
    <w:p w14:paraId="129927AD" w14:textId="7B4156C8" w:rsidR="00E1697D" w:rsidRPr="00BB47B1" w:rsidRDefault="00E1697D" w:rsidP="00E1697D">
      <w:pPr>
        <w:spacing w:line="480" w:lineRule="auto"/>
        <w:jc w:val="both"/>
        <w:rPr>
          <w:bCs/>
        </w:rPr>
      </w:pPr>
      <w:r w:rsidRPr="00BB47B1">
        <w:rPr>
          <w:bCs/>
        </w:rPr>
        <w:t>Artinya : Hai orang-orang yang beriman, maukah kamu Aku tunjukkan suatu perniagaan yang dapat menyelamatkan kamu dari azab yang pedih ? (Yaitu) kamu beriman kepada Allah dan Rasul-Nya dan berjihad di jalan Allah dengan harta dan jiwamu.</w:t>
      </w:r>
      <w:r w:rsidR="009A7BE0">
        <w:rPr>
          <w:bCs/>
        </w:rPr>
        <w:t xml:space="preserve"> </w:t>
      </w:r>
      <w:r w:rsidRPr="00BB47B1">
        <w:rPr>
          <w:bCs/>
        </w:rPr>
        <w:t>Itulah lebih baik bagi kamu jika kamu mengetahui. (Al-Qur’an Surah As-Saff Ayat 10-11).</w:t>
      </w:r>
    </w:p>
    <w:p w14:paraId="1893E2B4" w14:textId="54AE88B2" w:rsidR="00E1697D" w:rsidRPr="00BB47B1" w:rsidRDefault="00E1697D" w:rsidP="00FE7F91">
      <w:pPr>
        <w:spacing w:line="480" w:lineRule="auto"/>
        <w:ind w:firstLine="720"/>
        <w:jc w:val="both"/>
        <w:rPr>
          <w:b/>
        </w:rPr>
      </w:pPr>
      <w:r w:rsidRPr="00BB47B1">
        <w:rPr>
          <w:bCs/>
        </w:rPr>
        <w:t xml:space="preserve">Segala puji syukur penulis diucapakan kepada Tuhan Yang Maha Esa atas rahmat dan karunia-Nya sehingga penulis dapat menyelesaikan penulisan </w:t>
      </w:r>
      <w:r w:rsidR="009A7BE0">
        <w:rPr>
          <w:bCs/>
        </w:rPr>
        <w:t xml:space="preserve">bahan </w:t>
      </w:r>
      <w:r w:rsidR="009C593A">
        <w:rPr>
          <w:bCs/>
        </w:rPr>
        <w:t>Skripsi</w:t>
      </w:r>
      <w:r w:rsidR="009A7BE0">
        <w:rPr>
          <w:bCs/>
        </w:rPr>
        <w:t xml:space="preserve"> </w:t>
      </w:r>
      <w:r w:rsidRPr="00BB47B1">
        <w:rPr>
          <w:bCs/>
        </w:rPr>
        <w:t xml:space="preserve">ini dengan judul </w:t>
      </w:r>
      <w:r w:rsidRPr="00BB47B1">
        <w:rPr>
          <w:b/>
          <w:bCs/>
        </w:rPr>
        <w:t>“</w:t>
      </w:r>
      <w:r w:rsidR="00FE7F91" w:rsidRPr="00A63AF1">
        <w:rPr>
          <w:b/>
        </w:rPr>
        <w:t xml:space="preserve">Formulasi, </w:t>
      </w:r>
      <w:r w:rsidR="003E7A51" w:rsidRPr="00A63AF1">
        <w:rPr>
          <w:b/>
        </w:rPr>
        <w:t>Evaluasi dan Uji</w:t>
      </w:r>
      <w:r w:rsidR="00FE7F91" w:rsidRPr="00A63AF1">
        <w:rPr>
          <w:b/>
        </w:rPr>
        <w:t xml:space="preserve"> Aktivitas Antibakteri Sediaan Serum Ekstrak Etanol Bunga Kecombrang </w:t>
      </w:r>
      <w:r w:rsidR="00FE7F91" w:rsidRPr="00A63AF1">
        <w:rPr>
          <w:b/>
          <w:i/>
        </w:rPr>
        <w:t>(</w:t>
      </w:r>
      <w:r w:rsidR="00AC6DB7" w:rsidRPr="00A63AF1">
        <w:rPr>
          <w:b/>
          <w:i/>
        </w:rPr>
        <w:t xml:space="preserve">Etlingera elatior </w:t>
      </w:r>
      <w:r w:rsidR="00AC6DB7" w:rsidRPr="00A63AF1">
        <w:rPr>
          <w:b/>
        </w:rPr>
        <w:t>(Jack) R.M.Sm</w:t>
      </w:r>
      <w:r w:rsidR="00FE7F91" w:rsidRPr="00A63AF1">
        <w:rPr>
          <w:b/>
        </w:rPr>
        <w:t>)”.</w:t>
      </w:r>
      <w:r w:rsidR="009A7BE0">
        <w:rPr>
          <w:b/>
        </w:rPr>
        <w:t xml:space="preserve"> </w:t>
      </w:r>
      <w:r w:rsidRPr="00BB47B1">
        <w:t>Sebagai syarat memperoleh gelar Sarjana Farmasi pada Fakultas Farmasi Universitas Muslim Nusantara Al Washliyah Medan.</w:t>
      </w:r>
    </w:p>
    <w:p w14:paraId="7C6CD879" w14:textId="5C1CE3B1" w:rsidR="00E1697D" w:rsidRPr="00BB47B1" w:rsidRDefault="00E1697D" w:rsidP="00FE7F91">
      <w:pPr>
        <w:spacing w:line="480" w:lineRule="auto"/>
        <w:ind w:firstLine="720"/>
        <w:jc w:val="both"/>
        <w:rPr>
          <w:bCs/>
        </w:rPr>
      </w:pPr>
      <w:r w:rsidRPr="00BB47B1">
        <w:rPr>
          <w:bCs/>
        </w:rPr>
        <w:t xml:space="preserve">Pada kesempatan ini penulis mengucapkan terima kasih yang sebesar-besarnya kepada Ayahanda Taufikurrahman dan Ibunda Enni Idris sehingga penulis dapat menyelesaikan penulisan bahan </w:t>
      </w:r>
      <w:r w:rsidR="009C593A">
        <w:rPr>
          <w:bCs/>
        </w:rPr>
        <w:t>skripsi</w:t>
      </w:r>
      <w:r w:rsidRPr="00BB47B1">
        <w:rPr>
          <w:bCs/>
        </w:rPr>
        <w:t xml:space="preserve"> ini.</w:t>
      </w:r>
    </w:p>
    <w:p w14:paraId="76B985ED" w14:textId="4578DFD9" w:rsidR="00E1697D" w:rsidRPr="00BB47B1" w:rsidRDefault="00E1697D" w:rsidP="00FE7F91">
      <w:pPr>
        <w:spacing w:line="480" w:lineRule="auto"/>
        <w:ind w:firstLine="720"/>
        <w:jc w:val="both"/>
        <w:rPr>
          <w:bCs/>
        </w:rPr>
      </w:pPr>
      <w:r w:rsidRPr="00BB47B1">
        <w:rPr>
          <w:bCs/>
        </w:rPr>
        <w:t>Penulis juga mengucapkan terima kasih yang sebesar-besarnya kepad</w:t>
      </w:r>
      <w:r w:rsidR="009A7BE0">
        <w:rPr>
          <w:bCs/>
        </w:rPr>
        <w:t>a Ibu apt. Rafita Yuniarti, S.Si</w:t>
      </w:r>
      <w:r w:rsidR="00EE3587">
        <w:rPr>
          <w:bCs/>
        </w:rPr>
        <w:t>., M.Kes s</w:t>
      </w:r>
      <w:r w:rsidRPr="00BB47B1">
        <w:rPr>
          <w:bCs/>
        </w:rPr>
        <w:t>elaku pembimbing yang telah memberi banyak</w:t>
      </w:r>
      <w:r w:rsidR="009A7BE0">
        <w:rPr>
          <w:bCs/>
        </w:rPr>
        <w:t xml:space="preserve"> </w:t>
      </w:r>
      <w:r w:rsidRPr="00BB47B1">
        <w:rPr>
          <w:bCs/>
        </w:rPr>
        <w:t>masukan serta dan motivasi kepada penulis dengan penuh kesabaran dan tanggung jawab selama penel</w:t>
      </w:r>
      <w:r w:rsidR="00EE3587">
        <w:rPr>
          <w:bCs/>
        </w:rPr>
        <w:t xml:space="preserve">itian sehingga selesainya skripsi ini, serta tak lupa pula ucapan </w:t>
      </w:r>
      <w:r w:rsidR="00EE3587">
        <w:rPr>
          <w:bCs/>
        </w:rPr>
        <w:lastRenderedPageBreak/>
        <w:t>terima kasih kepada ibu Dr. apt. Gabena Indramayani Dalimunthe, S.Si., M.Si selaku penguji I dan ibu apt. Zulmai Rani, S.Farm., M.Farm selaku penguji II</w:t>
      </w:r>
      <w:r w:rsidR="009C593A">
        <w:rPr>
          <w:bCs/>
        </w:rPr>
        <w:t xml:space="preserve"> yang telah banyak memberi masukan dan saran demi sempurnanya penelitian dan penulisan bahan skripsi ini.</w:t>
      </w:r>
    </w:p>
    <w:p w14:paraId="4653CB8F" w14:textId="3145C83A" w:rsidR="00E1697D" w:rsidRPr="00BB47B1" w:rsidRDefault="00E1697D" w:rsidP="00E1697D">
      <w:pPr>
        <w:spacing w:line="480" w:lineRule="auto"/>
        <w:jc w:val="both"/>
        <w:rPr>
          <w:bCs/>
        </w:rPr>
      </w:pPr>
      <w:r w:rsidRPr="00BB47B1">
        <w:rPr>
          <w:bCs/>
        </w:rPr>
        <w:tab/>
        <w:t>Pada kesempatan ini penulis juga mengucapkan terima kasih yang sebesar-besarnya kepada :</w:t>
      </w:r>
    </w:p>
    <w:p w14:paraId="17B50D89" w14:textId="77777777" w:rsidR="00E1697D" w:rsidRPr="00BB47B1" w:rsidRDefault="00D00AEA" w:rsidP="00342A52">
      <w:pPr>
        <w:numPr>
          <w:ilvl w:val="0"/>
          <w:numId w:val="23"/>
        </w:numPr>
        <w:spacing w:line="480" w:lineRule="auto"/>
        <w:ind w:left="644"/>
        <w:contextualSpacing/>
        <w:jc w:val="both"/>
        <w:rPr>
          <w:bCs/>
        </w:rPr>
      </w:pPr>
      <w:r w:rsidRPr="00BB47B1">
        <w:rPr>
          <w:bCs/>
        </w:rPr>
        <w:t xml:space="preserve">Bapak Dr. </w:t>
      </w:r>
      <w:r w:rsidR="00E1697D" w:rsidRPr="00BB47B1">
        <w:rPr>
          <w:bCs/>
        </w:rPr>
        <w:t>H. Firmansyah, M.Si. Selaku Rektor Universitas Muslim Nusantara Al Washliyah Medan.</w:t>
      </w:r>
    </w:p>
    <w:p w14:paraId="17D4F96B" w14:textId="6740A747" w:rsidR="00E1697D" w:rsidRPr="00BB47B1" w:rsidRDefault="00D00AEA" w:rsidP="00342A52">
      <w:pPr>
        <w:numPr>
          <w:ilvl w:val="0"/>
          <w:numId w:val="23"/>
        </w:numPr>
        <w:spacing w:line="480" w:lineRule="auto"/>
        <w:ind w:left="644"/>
        <w:contextualSpacing/>
        <w:jc w:val="both"/>
        <w:rPr>
          <w:bCs/>
        </w:rPr>
      </w:pPr>
      <w:r w:rsidRPr="00BB47B1">
        <w:rPr>
          <w:bCs/>
        </w:rPr>
        <w:t>Ibu apt.</w:t>
      </w:r>
      <w:r w:rsidR="00DC3B94">
        <w:rPr>
          <w:bCs/>
        </w:rPr>
        <w:t xml:space="preserve"> Minda Sari Lubis, S.Farm, M.</w:t>
      </w:r>
      <w:r w:rsidR="00E1697D" w:rsidRPr="00BB47B1">
        <w:rPr>
          <w:bCs/>
        </w:rPr>
        <w:t>Si. Selaku Dekan Fakultas Farmasi Universitas Muslim Nusantara Al Washliyah Medan.</w:t>
      </w:r>
    </w:p>
    <w:p w14:paraId="60713DA2" w14:textId="4B7E606B" w:rsidR="00E1697D" w:rsidRPr="00BB47B1" w:rsidRDefault="00D00AEA" w:rsidP="00342A52">
      <w:pPr>
        <w:numPr>
          <w:ilvl w:val="0"/>
          <w:numId w:val="23"/>
        </w:numPr>
        <w:spacing w:line="480" w:lineRule="auto"/>
        <w:ind w:left="644"/>
        <w:contextualSpacing/>
        <w:jc w:val="both"/>
        <w:rPr>
          <w:bCs/>
        </w:rPr>
      </w:pPr>
      <w:r w:rsidRPr="00BB47B1">
        <w:rPr>
          <w:bCs/>
        </w:rPr>
        <w:t>Ibu apt.</w:t>
      </w:r>
      <w:r w:rsidR="00DC3B94">
        <w:rPr>
          <w:bCs/>
        </w:rPr>
        <w:t xml:space="preserve"> Rafita Yuniarti, S.Si, M.</w:t>
      </w:r>
      <w:r w:rsidR="00E1697D" w:rsidRPr="00BB47B1">
        <w:rPr>
          <w:bCs/>
        </w:rPr>
        <w:t>Kes. Selaku Wakil Dekan Fakultas Farmasi Universitas Muslim Nusantara Al Washliyah Medan.</w:t>
      </w:r>
    </w:p>
    <w:p w14:paraId="73565FCB" w14:textId="36C802EF" w:rsidR="00E1697D" w:rsidRPr="00BB47B1" w:rsidRDefault="009A7BE0" w:rsidP="00342A52">
      <w:pPr>
        <w:numPr>
          <w:ilvl w:val="0"/>
          <w:numId w:val="23"/>
        </w:numPr>
        <w:spacing w:line="480" w:lineRule="auto"/>
        <w:ind w:left="644"/>
        <w:contextualSpacing/>
        <w:jc w:val="both"/>
        <w:rPr>
          <w:bCs/>
        </w:rPr>
      </w:pPr>
      <w:r>
        <w:rPr>
          <w:bCs/>
        </w:rPr>
        <w:t>Ibu</w:t>
      </w:r>
      <w:r w:rsidR="00D00AEA" w:rsidRPr="00BB47B1">
        <w:rPr>
          <w:bCs/>
        </w:rPr>
        <w:t xml:space="preserve"> apt.</w:t>
      </w:r>
      <w:r w:rsidR="00375B38">
        <w:rPr>
          <w:bCs/>
        </w:rPr>
        <w:t xml:space="preserve"> </w:t>
      </w:r>
      <w:r w:rsidR="00D00AEA" w:rsidRPr="00BB47B1">
        <w:rPr>
          <w:bCs/>
        </w:rPr>
        <w:t>Zulmai Rani</w:t>
      </w:r>
      <w:r w:rsidR="00DC3B94">
        <w:rPr>
          <w:bCs/>
        </w:rPr>
        <w:t>, S.</w:t>
      </w:r>
      <w:r w:rsidR="00E1697D" w:rsidRPr="00BB47B1">
        <w:rPr>
          <w:bCs/>
        </w:rPr>
        <w:t>Farm</w:t>
      </w:r>
      <w:r w:rsidR="00D00AEA" w:rsidRPr="00BB47B1">
        <w:rPr>
          <w:bCs/>
        </w:rPr>
        <w:t>.</w:t>
      </w:r>
      <w:r w:rsidR="00E1697D" w:rsidRPr="00BB47B1">
        <w:rPr>
          <w:bCs/>
        </w:rPr>
        <w:t>, M.Farm. Selaku Ketua Program Studi Farmasi Universitas Muslim Nusantara Al Washliyah Medan.</w:t>
      </w:r>
    </w:p>
    <w:p w14:paraId="53A5D6D2" w14:textId="5F12453F" w:rsidR="00E1697D" w:rsidRPr="00BB47B1" w:rsidRDefault="00DC3B94" w:rsidP="00342A52">
      <w:pPr>
        <w:numPr>
          <w:ilvl w:val="0"/>
          <w:numId w:val="23"/>
        </w:numPr>
        <w:spacing w:line="480" w:lineRule="auto"/>
        <w:ind w:left="644"/>
        <w:contextualSpacing/>
        <w:jc w:val="both"/>
        <w:rPr>
          <w:bCs/>
        </w:rPr>
      </w:pPr>
      <w:r>
        <w:rPr>
          <w:bCs/>
        </w:rPr>
        <w:t>Ibu Anny Sartika Daulay, S.</w:t>
      </w:r>
      <w:r w:rsidR="00E1697D" w:rsidRPr="00BB47B1">
        <w:rPr>
          <w:bCs/>
        </w:rPr>
        <w:t>Si, M.Si. Sela</w:t>
      </w:r>
      <w:r w:rsidR="009A7BE0">
        <w:rPr>
          <w:bCs/>
        </w:rPr>
        <w:t xml:space="preserve">ku kepala Laboratorium </w:t>
      </w:r>
      <w:r w:rsidR="00E1697D" w:rsidRPr="00BB47B1">
        <w:rPr>
          <w:bCs/>
        </w:rPr>
        <w:t>Farmasi Terpadu Universitas Muslim Nusantara Al Washliyah Medan.</w:t>
      </w:r>
    </w:p>
    <w:p w14:paraId="1C2F1BAB" w14:textId="77777777" w:rsidR="00E1697D" w:rsidRPr="00BB47B1" w:rsidRDefault="00E1697D" w:rsidP="00342A52">
      <w:pPr>
        <w:numPr>
          <w:ilvl w:val="0"/>
          <w:numId w:val="23"/>
        </w:numPr>
        <w:spacing w:line="480" w:lineRule="auto"/>
        <w:ind w:left="644"/>
        <w:contextualSpacing/>
        <w:jc w:val="both"/>
        <w:rPr>
          <w:bCs/>
        </w:rPr>
      </w:pPr>
      <w:r w:rsidRPr="00BB47B1">
        <w:rPr>
          <w:bCs/>
        </w:rPr>
        <w:t>Bapak/Ibu staf pengajar Fakultas Farmasi Universitas Muslim Nusantara Al Washliyah Medan yang telah mendidik dan membina sehingga dapat menyelesaikan pendidikan.</w:t>
      </w:r>
    </w:p>
    <w:p w14:paraId="56453FBE" w14:textId="0A9A7C35" w:rsidR="00E1697D" w:rsidRPr="00BB47B1" w:rsidRDefault="00E1697D" w:rsidP="00E1697D">
      <w:pPr>
        <w:spacing w:line="480" w:lineRule="auto"/>
        <w:jc w:val="both"/>
        <w:rPr>
          <w:bCs/>
        </w:rPr>
      </w:pPr>
      <w:r w:rsidRPr="00BB47B1">
        <w:rPr>
          <w:bCs/>
        </w:rPr>
        <w:tab/>
      </w:r>
      <w:r w:rsidR="009A7BE0">
        <w:rPr>
          <w:bCs/>
        </w:rPr>
        <w:t>Penulis menyadari bahwa</w:t>
      </w:r>
      <w:r w:rsidRPr="00BB47B1">
        <w:rPr>
          <w:bCs/>
        </w:rPr>
        <w:t xml:space="preserve"> ini masih banyak kekurangan, oleh karena itu dengan segala kerendahan hati, penulis menerima kritik dan saran yang bersifat membangun demi kesempurnaan bahan </w:t>
      </w:r>
      <w:r w:rsidR="009C593A">
        <w:rPr>
          <w:bCs/>
        </w:rPr>
        <w:t>skripsi</w:t>
      </w:r>
      <w:r w:rsidR="009A7BE0">
        <w:rPr>
          <w:bCs/>
        </w:rPr>
        <w:t xml:space="preserve"> </w:t>
      </w:r>
      <w:r w:rsidRPr="00BB47B1">
        <w:rPr>
          <w:bCs/>
        </w:rPr>
        <w:t>ini.</w:t>
      </w:r>
    </w:p>
    <w:p w14:paraId="03E7A3E6" w14:textId="796C963D" w:rsidR="00E1697D" w:rsidRPr="00BB47B1" w:rsidRDefault="00E1697D" w:rsidP="00CC66E2">
      <w:pPr>
        <w:spacing w:line="480" w:lineRule="auto"/>
        <w:ind w:firstLine="720"/>
        <w:jc w:val="both"/>
        <w:rPr>
          <w:bCs/>
        </w:rPr>
      </w:pPr>
      <w:r w:rsidRPr="00BB47B1">
        <w:rPr>
          <w:bCs/>
        </w:rPr>
        <w:t xml:space="preserve">Akhirnya penulis ucapkan terima kasih kepada semua pihak yang telah membantu yang tidak disebutkan satu persatu dalam penulisan bahan </w:t>
      </w:r>
      <w:r w:rsidR="009C593A">
        <w:rPr>
          <w:bCs/>
        </w:rPr>
        <w:t>skripsi</w:t>
      </w:r>
      <w:r w:rsidRPr="00BB47B1">
        <w:rPr>
          <w:bCs/>
        </w:rPr>
        <w:t xml:space="preserve"> ini.</w:t>
      </w:r>
      <w:r w:rsidR="009A7BE0">
        <w:rPr>
          <w:bCs/>
        </w:rPr>
        <w:t xml:space="preserve"> </w:t>
      </w:r>
    </w:p>
    <w:p w14:paraId="688770DD" w14:textId="5D1F20B3" w:rsidR="00E1697D" w:rsidRPr="00BB47B1" w:rsidRDefault="00CC66E2" w:rsidP="00E1697D">
      <w:pPr>
        <w:spacing w:line="480" w:lineRule="auto"/>
        <w:jc w:val="both"/>
        <w:rPr>
          <w:bCs/>
        </w:rPr>
      </w:pPr>
      <w:r>
        <w:rPr>
          <w:bCs/>
          <w:noProof/>
        </w:rPr>
        <w:lastRenderedPageBreak/>
        <w:drawing>
          <wp:anchor distT="0" distB="0" distL="114300" distR="114300" simplePos="0" relativeHeight="252104704" behindDoc="0" locked="0" layoutInCell="1" allowOverlap="1" wp14:anchorId="09979C29" wp14:editId="3CB0A734">
            <wp:simplePos x="0" y="0"/>
            <wp:positionH relativeFrom="column">
              <wp:posOffset>-1512068</wp:posOffset>
            </wp:positionH>
            <wp:positionV relativeFrom="paragraph">
              <wp:posOffset>-670493</wp:posOffset>
            </wp:positionV>
            <wp:extent cx="7429205" cy="10207902"/>
            <wp:effectExtent l="0" t="0" r="635" b="3175"/>
            <wp:wrapNone/>
            <wp:docPr id="147" name="Picture 147" descr="C:\Users\USER\Pictures\2025-05-06\2025-05-06 17-40-30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C:\Users\USER\Pictures\2025-05-06\2025-05-06 17-40-30_001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429205" cy="102079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01C4F9" w14:textId="77777777" w:rsidR="00E1697D" w:rsidRPr="00BB47B1" w:rsidRDefault="00E1697D" w:rsidP="00E1697D">
      <w:pPr>
        <w:spacing w:line="480" w:lineRule="auto"/>
        <w:jc w:val="both"/>
        <w:rPr>
          <w:bCs/>
        </w:rPr>
      </w:pPr>
    </w:p>
    <w:p w14:paraId="71EE5381" w14:textId="77777777" w:rsidR="00E1697D" w:rsidRPr="00BB47B1" w:rsidRDefault="00E1697D" w:rsidP="00E1697D">
      <w:pPr>
        <w:spacing w:line="480" w:lineRule="auto"/>
        <w:jc w:val="both"/>
        <w:rPr>
          <w:bCs/>
        </w:rPr>
      </w:pPr>
    </w:p>
    <w:p w14:paraId="5F066DE7" w14:textId="77777777" w:rsidR="00E1697D" w:rsidRPr="00BB47B1" w:rsidRDefault="00E1697D" w:rsidP="00E1697D">
      <w:pPr>
        <w:spacing w:line="480" w:lineRule="auto"/>
        <w:jc w:val="both"/>
        <w:rPr>
          <w:bCs/>
        </w:rPr>
      </w:pPr>
    </w:p>
    <w:p w14:paraId="14B32271" w14:textId="77777777" w:rsidR="00E1697D" w:rsidRPr="00BB47B1" w:rsidRDefault="00E1697D" w:rsidP="00E1697D">
      <w:pPr>
        <w:spacing w:line="480" w:lineRule="auto"/>
        <w:jc w:val="both"/>
        <w:rPr>
          <w:bCs/>
        </w:rPr>
      </w:pPr>
    </w:p>
    <w:p w14:paraId="373D15A1" w14:textId="77777777" w:rsidR="00E1697D" w:rsidRPr="00BB47B1" w:rsidRDefault="00E1697D" w:rsidP="00E1697D">
      <w:pPr>
        <w:spacing w:line="480" w:lineRule="auto"/>
        <w:jc w:val="both"/>
        <w:rPr>
          <w:bCs/>
        </w:rPr>
      </w:pPr>
    </w:p>
    <w:p w14:paraId="3D738D64" w14:textId="77777777" w:rsidR="00E1697D" w:rsidRPr="00BB47B1" w:rsidRDefault="00E1697D" w:rsidP="00E1697D">
      <w:pPr>
        <w:spacing w:line="480" w:lineRule="auto"/>
        <w:jc w:val="both"/>
        <w:rPr>
          <w:bCs/>
        </w:rPr>
      </w:pPr>
    </w:p>
    <w:p w14:paraId="15040F3F" w14:textId="77777777" w:rsidR="00E1697D" w:rsidRPr="00BB47B1" w:rsidRDefault="00E1697D" w:rsidP="00E1697D">
      <w:pPr>
        <w:spacing w:line="480" w:lineRule="auto"/>
        <w:jc w:val="both"/>
        <w:rPr>
          <w:bCs/>
        </w:rPr>
      </w:pPr>
    </w:p>
    <w:p w14:paraId="57C9962A" w14:textId="77777777" w:rsidR="00E1697D" w:rsidRPr="00BB47B1" w:rsidRDefault="00E1697D" w:rsidP="00E1697D">
      <w:pPr>
        <w:spacing w:line="480" w:lineRule="auto"/>
        <w:jc w:val="both"/>
        <w:rPr>
          <w:bCs/>
        </w:rPr>
      </w:pPr>
    </w:p>
    <w:p w14:paraId="6B929E86" w14:textId="77777777" w:rsidR="00E1697D" w:rsidRPr="00BB47B1" w:rsidRDefault="00E1697D" w:rsidP="00E1697D">
      <w:pPr>
        <w:spacing w:line="480" w:lineRule="auto"/>
        <w:jc w:val="both"/>
        <w:rPr>
          <w:bCs/>
        </w:rPr>
      </w:pPr>
    </w:p>
    <w:p w14:paraId="72D86FA4" w14:textId="77777777" w:rsidR="00E1697D" w:rsidRPr="00BB47B1" w:rsidRDefault="00E1697D" w:rsidP="00E1697D">
      <w:pPr>
        <w:spacing w:line="480" w:lineRule="auto"/>
        <w:jc w:val="both"/>
        <w:rPr>
          <w:bCs/>
        </w:rPr>
      </w:pPr>
    </w:p>
    <w:p w14:paraId="743FD53F" w14:textId="77777777" w:rsidR="00E1697D" w:rsidRPr="00BB47B1" w:rsidRDefault="00E1697D" w:rsidP="00E1697D">
      <w:pPr>
        <w:spacing w:line="480" w:lineRule="auto"/>
        <w:jc w:val="both"/>
        <w:rPr>
          <w:bCs/>
        </w:rPr>
      </w:pPr>
    </w:p>
    <w:p w14:paraId="4FE4B6AA" w14:textId="77777777" w:rsidR="00E1697D" w:rsidRPr="00BB47B1" w:rsidRDefault="00E1697D" w:rsidP="00E1697D">
      <w:pPr>
        <w:spacing w:line="480" w:lineRule="auto"/>
        <w:jc w:val="both"/>
        <w:rPr>
          <w:bCs/>
        </w:rPr>
      </w:pPr>
    </w:p>
    <w:p w14:paraId="14407D70" w14:textId="77777777" w:rsidR="00E1697D" w:rsidRPr="00BB47B1" w:rsidRDefault="00E1697D" w:rsidP="00E1697D">
      <w:pPr>
        <w:spacing w:line="480" w:lineRule="auto"/>
        <w:jc w:val="both"/>
        <w:rPr>
          <w:bCs/>
        </w:rPr>
      </w:pPr>
    </w:p>
    <w:p w14:paraId="0918F7D3" w14:textId="77777777" w:rsidR="00D00AEA" w:rsidRPr="00BB47B1" w:rsidRDefault="00D00AEA" w:rsidP="00E1697D">
      <w:pPr>
        <w:spacing w:line="480" w:lineRule="auto"/>
        <w:jc w:val="both"/>
        <w:rPr>
          <w:bCs/>
        </w:rPr>
      </w:pPr>
    </w:p>
    <w:p w14:paraId="2E8CC6DE" w14:textId="77777777" w:rsidR="00D230B5" w:rsidRPr="009C593A" w:rsidRDefault="00D230B5" w:rsidP="00D230B5">
      <w:bookmarkStart w:id="7" w:name="_Toc160541854"/>
    </w:p>
    <w:p w14:paraId="64CA0B7B" w14:textId="77777777" w:rsidR="00CC66E2" w:rsidRDefault="00CC66E2">
      <w:pPr>
        <w:rPr>
          <w:b/>
          <w:color w:val="000000"/>
          <w:szCs w:val="32"/>
          <w:lang w:val="x-none" w:eastAsia="x-none"/>
        </w:rPr>
      </w:pPr>
      <w:bookmarkStart w:id="8" w:name="_Toc196068889"/>
      <w:r>
        <w:rPr>
          <w:b/>
          <w:color w:val="000000"/>
        </w:rPr>
        <w:br w:type="page"/>
      </w:r>
    </w:p>
    <w:p w14:paraId="69B60897" w14:textId="042399A5" w:rsidR="00D230B5" w:rsidRPr="003B60F2" w:rsidRDefault="00F60871" w:rsidP="005A33B4">
      <w:pPr>
        <w:pStyle w:val="Heading1"/>
        <w:numPr>
          <w:ilvl w:val="0"/>
          <w:numId w:val="0"/>
        </w:numPr>
        <w:jc w:val="center"/>
        <w:rPr>
          <w:rFonts w:ascii="Times New Roman" w:hAnsi="Times New Roman"/>
          <w:b/>
          <w:color w:val="000000"/>
          <w:sz w:val="24"/>
          <w:lang w:val="en-US"/>
        </w:rPr>
      </w:pPr>
      <w:r w:rsidRPr="00534125">
        <w:rPr>
          <w:rFonts w:ascii="Times New Roman" w:hAnsi="Times New Roman"/>
          <w:b/>
          <w:color w:val="000000"/>
          <w:sz w:val="24"/>
        </w:rPr>
        <w:lastRenderedPageBreak/>
        <w:t>DAFTAR ISI</w:t>
      </w:r>
      <w:bookmarkEnd w:id="7"/>
      <w:bookmarkEnd w:id="8"/>
    </w:p>
    <w:bookmarkStart w:id="9" w:name="_Toc160541855" w:displacedByCustomXml="next"/>
    <w:sdt>
      <w:sdtPr>
        <w:rPr>
          <w:rFonts w:ascii="Calibri" w:eastAsia="Calibri" w:hAnsi="Calibri" w:cstheme="minorBidi"/>
          <w:color w:val="auto"/>
          <w:kern w:val="2"/>
          <w:sz w:val="22"/>
          <w:szCs w:val="22"/>
          <w:lang w:val="en-US" w:eastAsia="en-US"/>
        </w:rPr>
        <w:id w:val="1888916311"/>
        <w:docPartObj>
          <w:docPartGallery w:val="Table of Contents"/>
          <w:docPartUnique/>
        </w:docPartObj>
      </w:sdtPr>
      <w:sdtEndPr>
        <w:rPr>
          <w:rFonts w:ascii="Times New Roman" w:eastAsia="Times New Roman" w:hAnsi="Times New Roman" w:cs="Times New Roman"/>
          <w:b/>
          <w:bCs/>
          <w:noProof/>
          <w:kern w:val="0"/>
          <w:sz w:val="24"/>
          <w:szCs w:val="24"/>
        </w:rPr>
      </w:sdtEndPr>
      <w:sdtContent>
        <w:p w14:paraId="2695FBE9" w14:textId="4473FB50" w:rsidR="003B60F2" w:rsidRPr="003B60F2" w:rsidRDefault="003B60F2" w:rsidP="006C0743">
          <w:pPr>
            <w:pStyle w:val="TOCHeading"/>
            <w:numPr>
              <w:ilvl w:val="0"/>
              <w:numId w:val="0"/>
            </w:numPr>
            <w:spacing w:line="240" w:lineRule="auto"/>
            <w:ind w:left="6946"/>
            <w:rPr>
              <w:rFonts w:ascii="Times New Roman" w:hAnsi="Times New Roman"/>
              <w:color w:val="000000" w:themeColor="text1"/>
              <w:sz w:val="20"/>
              <w:lang w:val="en-US"/>
            </w:rPr>
          </w:pPr>
          <w:r>
            <w:rPr>
              <w:lang w:val="en-US"/>
            </w:rPr>
            <w:t xml:space="preserve"> </w:t>
          </w:r>
          <w:r w:rsidRPr="003B60F2">
            <w:rPr>
              <w:rFonts w:ascii="Times New Roman" w:hAnsi="Times New Roman"/>
              <w:color w:val="000000" w:themeColor="text1"/>
              <w:sz w:val="24"/>
              <w:lang w:val="en-US"/>
            </w:rPr>
            <w:t>Halaman</w:t>
          </w:r>
        </w:p>
        <w:p w14:paraId="3B4BE100" w14:textId="77777777" w:rsidR="001D5587" w:rsidRPr="00137275" w:rsidRDefault="003B60F2" w:rsidP="00137275">
          <w:pPr>
            <w:pStyle w:val="TOC1"/>
            <w:rPr>
              <w:rFonts w:asciiTheme="minorHAnsi" w:eastAsiaTheme="minorEastAsia" w:hAnsiTheme="minorHAnsi" w:cstheme="minorBidi"/>
              <w:kern w:val="0"/>
              <w:sz w:val="22"/>
              <w:szCs w:val="22"/>
            </w:rPr>
          </w:pPr>
          <w:r w:rsidRPr="004B5B9E">
            <w:fldChar w:fldCharType="begin"/>
          </w:r>
          <w:r w:rsidRPr="004B5B9E">
            <w:instrText xml:space="preserve"> TOC \o "1-3" \h \z \u </w:instrText>
          </w:r>
          <w:r w:rsidRPr="004B5B9E">
            <w:fldChar w:fldCharType="separate"/>
          </w:r>
          <w:hyperlink w:anchor="_Toc196068883" w:history="1">
            <w:r w:rsidR="001D5587" w:rsidRPr="00137275">
              <w:rPr>
                <w:rStyle w:val="Hyperlink"/>
              </w:rPr>
              <w:t>HALAMAN PERSYARATAN SKRIPSI</w:t>
            </w:r>
            <w:r w:rsidR="001D5587" w:rsidRPr="00137275">
              <w:rPr>
                <w:webHidden/>
              </w:rPr>
              <w:tab/>
            </w:r>
            <w:r w:rsidR="001D5587" w:rsidRPr="00137275">
              <w:rPr>
                <w:webHidden/>
              </w:rPr>
              <w:fldChar w:fldCharType="begin"/>
            </w:r>
            <w:r w:rsidR="001D5587" w:rsidRPr="00137275">
              <w:rPr>
                <w:webHidden/>
              </w:rPr>
              <w:instrText xml:space="preserve"> PAGEREF _Toc196068883 \h </w:instrText>
            </w:r>
            <w:r w:rsidR="001D5587" w:rsidRPr="00137275">
              <w:rPr>
                <w:webHidden/>
              </w:rPr>
            </w:r>
            <w:r w:rsidR="001D5587" w:rsidRPr="00137275">
              <w:rPr>
                <w:webHidden/>
              </w:rPr>
              <w:fldChar w:fldCharType="separate"/>
            </w:r>
            <w:r w:rsidR="00733244">
              <w:rPr>
                <w:webHidden/>
              </w:rPr>
              <w:t>ii</w:t>
            </w:r>
            <w:r w:rsidR="001D5587" w:rsidRPr="00137275">
              <w:rPr>
                <w:webHidden/>
              </w:rPr>
              <w:fldChar w:fldCharType="end"/>
            </w:r>
          </w:hyperlink>
        </w:p>
        <w:p w14:paraId="690381EF" w14:textId="77777777" w:rsidR="001D5587" w:rsidRPr="00137275" w:rsidRDefault="00211D3F" w:rsidP="00137275">
          <w:pPr>
            <w:pStyle w:val="TOC1"/>
            <w:rPr>
              <w:rFonts w:asciiTheme="minorHAnsi" w:eastAsiaTheme="minorEastAsia" w:hAnsiTheme="minorHAnsi" w:cstheme="minorBidi"/>
              <w:kern w:val="0"/>
              <w:sz w:val="22"/>
              <w:szCs w:val="22"/>
            </w:rPr>
          </w:pPr>
          <w:hyperlink w:anchor="_Toc196068884" w:history="1">
            <w:r w:rsidR="001D5587" w:rsidRPr="00137275">
              <w:rPr>
                <w:rStyle w:val="Hyperlink"/>
              </w:rPr>
              <w:t>TANDA PERSETUJUAN SKRIPSI</w:t>
            </w:r>
            <w:r w:rsidR="001D5587" w:rsidRPr="00137275">
              <w:rPr>
                <w:webHidden/>
              </w:rPr>
              <w:tab/>
            </w:r>
            <w:r w:rsidR="001D5587" w:rsidRPr="00137275">
              <w:rPr>
                <w:webHidden/>
              </w:rPr>
              <w:fldChar w:fldCharType="begin"/>
            </w:r>
            <w:r w:rsidR="001D5587" w:rsidRPr="00137275">
              <w:rPr>
                <w:webHidden/>
              </w:rPr>
              <w:instrText xml:space="preserve"> PAGEREF _Toc196068884 \h </w:instrText>
            </w:r>
            <w:r w:rsidR="001D5587" w:rsidRPr="00137275">
              <w:rPr>
                <w:webHidden/>
              </w:rPr>
            </w:r>
            <w:r w:rsidR="001D5587" w:rsidRPr="00137275">
              <w:rPr>
                <w:webHidden/>
              </w:rPr>
              <w:fldChar w:fldCharType="separate"/>
            </w:r>
            <w:r w:rsidR="00733244">
              <w:rPr>
                <w:webHidden/>
              </w:rPr>
              <w:t>iii</w:t>
            </w:r>
            <w:r w:rsidR="001D5587" w:rsidRPr="00137275">
              <w:rPr>
                <w:webHidden/>
              </w:rPr>
              <w:fldChar w:fldCharType="end"/>
            </w:r>
          </w:hyperlink>
        </w:p>
        <w:p w14:paraId="469CA2DD" w14:textId="77777777" w:rsidR="001D5587" w:rsidRPr="00137275" w:rsidRDefault="00211D3F" w:rsidP="00137275">
          <w:pPr>
            <w:pStyle w:val="TOC1"/>
            <w:rPr>
              <w:rFonts w:asciiTheme="minorHAnsi" w:eastAsiaTheme="minorEastAsia" w:hAnsiTheme="minorHAnsi" w:cstheme="minorBidi"/>
              <w:kern w:val="0"/>
              <w:sz w:val="22"/>
              <w:szCs w:val="22"/>
            </w:rPr>
          </w:pPr>
          <w:hyperlink w:anchor="_Toc196068885" w:history="1">
            <w:r w:rsidR="001D5587" w:rsidRPr="00137275">
              <w:rPr>
                <w:rStyle w:val="Hyperlink"/>
              </w:rPr>
              <w:t>SURAT PERNYATAAN</w:t>
            </w:r>
            <w:r w:rsidR="001D5587" w:rsidRPr="00137275">
              <w:rPr>
                <w:webHidden/>
              </w:rPr>
              <w:tab/>
            </w:r>
            <w:r w:rsidR="001D5587" w:rsidRPr="00137275">
              <w:rPr>
                <w:webHidden/>
              </w:rPr>
              <w:fldChar w:fldCharType="begin"/>
            </w:r>
            <w:r w:rsidR="001D5587" w:rsidRPr="00137275">
              <w:rPr>
                <w:webHidden/>
              </w:rPr>
              <w:instrText xml:space="preserve"> PAGEREF _Toc196068885 \h </w:instrText>
            </w:r>
            <w:r w:rsidR="001D5587" w:rsidRPr="00137275">
              <w:rPr>
                <w:webHidden/>
              </w:rPr>
            </w:r>
            <w:r w:rsidR="001D5587" w:rsidRPr="00137275">
              <w:rPr>
                <w:webHidden/>
              </w:rPr>
              <w:fldChar w:fldCharType="separate"/>
            </w:r>
            <w:r w:rsidR="00733244">
              <w:rPr>
                <w:webHidden/>
              </w:rPr>
              <w:t>iv</w:t>
            </w:r>
            <w:r w:rsidR="001D5587" w:rsidRPr="00137275">
              <w:rPr>
                <w:webHidden/>
              </w:rPr>
              <w:fldChar w:fldCharType="end"/>
            </w:r>
          </w:hyperlink>
        </w:p>
        <w:p w14:paraId="0220C77D" w14:textId="77777777" w:rsidR="001D5587" w:rsidRPr="00137275" w:rsidRDefault="00211D3F" w:rsidP="00137275">
          <w:pPr>
            <w:pStyle w:val="TOC1"/>
            <w:rPr>
              <w:rFonts w:asciiTheme="minorHAnsi" w:eastAsiaTheme="minorEastAsia" w:hAnsiTheme="minorHAnsi" w:cstheme="minorBidi"/>
              <w:kern w:val="0"/>
              <w:sz w:val="22"/>
              <w:szCs w:val="22"/>
            </w:rPr>
          </w:pPr>
          <w:hyperlink w:anchor="_Toc196068886" w:history="1">
            <w:r w:rsidR="001D5587" w:rsidRPr="00137275">
              <w:rPr>
                <w:rStyle w:val="Hyperlink"/>
              </w:rPr>
              <w:t>ABSTRAK</w:t>
            </w:r>
            <w:r w:rsidR="001D5587" w:rsidRPr="00137275">
              <w:rPr>
                <w:webHidden/>
              </w:rPr>
              <w:tab/>
            </w:r>
            <w:r w:rsidR="001D5587" w:rsidRPr="00137275">
              <w:rPr>
                <w:webHidden/>
              </w:rPr>
              <w:fldChar w:fldCharType="begin"/>
            </w:r>
            <w:r w:rsidR="001D5587" w:rsidRPr="00137275">
              <w:rPr>
                <w:webHidden/>
              </w:rPr>
              <w:instrText xml:space="preserve"> PAGEREF _Toc196068886 \h </w:instrText>
            </w:r>
            <w:r w:rsidR="001D5587" w:rsidRPr="00137275">
              <w:rPr>
                <w:webHidden/>
              </w:rPr>
            </w:r>
            <w:r w:rsidR="001D5587" w:rsidRPr="00137275">
              <w:rPr>
                <w:webHidden/>
              </w:rPr>
              <w:fldChar w:fldCharType="separate"/>
            </w:r>
            <w:r w:rsidR="00733244">
              <w:rPr>
                <w:webHidden/>
              </w:rPr>
              <w:t>v</w:t>
            </w:r>
            <w:r w:rsidR="001D5587" w:rsidRPr="00137275">
              <w:rPr>
                <w:webHidden/>
              </w:rPr>
              <w:fldChar w:fldCharType="end"/>
            </w:r>
          </w:hyperlink>
        </w:p>
        <w:p w14:paraId="3E91B9A9" w14:textId="77777777" w:rsidR="001D5587" w:rsidRPr="00137275" w:rsidRDefault="00211D3F" w:rsidP="00137275">
          <w:pPr>
            <w:pStyle w:val="TOC1"/>
            <w:rPr>
              <w:rFonts w:asciiTheme="minorHAnsi" w:eastAsiaTheme="minorEastAsia" w:hAnsiTheme="minorHAnsi" w:cstheme="minorBidi"/>
              <w:kern w:val="0"/>
              <w:sz w:val="22"/>
              <w:szCs w:val="22"/>
            </w:rPr>
          </w:pPr>
          <w:hyperlink w:anchor="_Toc196068887" w:history="1">
            <w:r w:rsidR="001D5587" w:rsidRPr="00137275">
              <w:rPr>
                <w:rStyle w:val="Hyperlink"/>
              </w:rPr>
              <w:t>ABSTRACT</w:t>
            </w:r>
            <w:r w:rsidR="001D5587" w:rsidRPr="00137275">
              <w:rPr>
                <w:webHidden/>
              </w:rPr>
              <w:tab/>
            </w:r>
            <w:r w:rsidR="001D5587" w:rsidRPr="00137275">
              <w:rPr>
                <w:webHidden/>
              </w:rPr>
              <w:fldChar w:fldCharType="begin"/>
            </w:r>
            <w:r w:rsidR="001D5587" w:rsidRPr="00137275">
              <w:rPr>
                <w:webHidden/>
              </w:rPr>
              <w:instrText xml:space="preserve"> PAGEREF _Toc196068887 \h </w:instrText>
            </w:r>
            <w:r w:rsidR="001D5587" w:rsidRPr="00137275">
              <w:rPr>
                <w:webHidden/>
              </w:rPr>
            </w:r>
            <w:r w:rsidR="001D5587" w:rsidRPr="00137275">
              <w:rPr>
                <w:webHidden/>
              </w:rPr>
              <w:fldChar w:fldCharType="separate"/>
            </w:r>
            <w:r w:rsidR="00733244">
              <w:rPr>
                <w:webHidden/>
              </w:rPr>
              <w:t>vi</w:t>
            </w:r>
            <w:r w:rsidR="001D5587" w:rsidRPr="00137275">
              <w:rPr>
                <w:webHidden/>
              </w:rPr>
              <w:fldChar w:fldCharType="end"/>
            </w:r>
          </w:hyperlink>
        </w:p>
        <w:p w14:paraId="778C6B86" w14:textId="77777777" w:rsidR="001D5587" w:rsidRPr="00137275" w:rsidRDefault="00211D3F" w:rsidP="00137275">
          <w:pPr>
            <w:pStyle w:val="TOC1"/>
            <w:rPr>
              <w:rFonts w:asciiTheme="minorHAnsi" w:eastAsiaTheme="minorEastAsia" w:hAnsiTheme="minorHAnsi" w:cstheme="minorBidi"/>
              <w:kern w:val="0"/>
              <w:sz w:val="22"/>
              <w:szCs w:val="22"/>
            </w:rPr>
          </w:pPr>
          <w:hyperlink w:anchor="_Toc196068888" w:history="1">
            <w:r w:rsidR="001D5587" w:rsidRPr="00137275">
              <w:rPr>
                <w:rStyle w:val="Hyperlink"/>
              </w:rPr>
              <w:t>KATA PENGANTAR</w:t>
            </w:r>
            <w:r w:rsidR="001D5587" w:rsidRPr="00137275">
              <w:rPr>
                <w:webHidden/>
              </w:rPr>
              <w:tab/>
            </w:r>
            <w:r w:rsidR="001D5587" w:rsidRPr="00137275">
              <w:rPr>
                <w:webHidden/>
              </w:rPr>
              <w:fldChar w:fldCharType="begin"/>
            </w:r>
            <w:r w:rsidR="001D5587" w:rsidRPr="00137275">
              <w:rPr>
                <w:webHidden/>
              </w:rPr>
              <w:instrText xml:space="preserve"> PAGEREF _Toc196068888 \h </w:instrText>
            </w:r>
            <w:r w:rsidR="001D5587" w:rsidRPr="00137275">
              <w:rPr>
                <w:webHidden/>
              </w:rPr>
            </w:r>
            <w:r w:rsidR="001D5587" w:rsidRPr="00137275">
              <w:rPr>
                <w:webHidden/>
              </w:rPr>
              <w:fldChar w:fldCharType="separate"/>
            </w:r>
            <w:r w:rsidR="00733244">
              <w:rPr>
                <w:webHidden/>
              </w:rPr>
              <w:t>vii</w:t>
            </w:r>
            <w:r w:rsidR="001D5587" w:rsidRPr="00137275">
              <w:rPr>
                <w:webHidden/>
              </w:rPr>
              <w:fldChar w:fldCharType="end"/>
            </w:r>
          </w:hyperlink>
        </w:p>
        <w:p w14:paraId="6105F06F" w14:textId="77777777" w:rsidR="001D5587" w:rsidRPr="00137275" w:rsidRDefault="00211D3F" w:rsidP="00137275">
          <w:pPr>
            <w:pStyle w:val="TOC1"/>
            <w:rPr>
              <w:rFonts w:asciiTheme="minorHAnsi" w:eastAsiaTheme="minorEastAsia" w:hAnsiTheme="minorHAnsi" w:cstheme="minorBidi"/>
              <w:kern w:val="0"/>
              <w:sz w:val="22"/>
              <w:szCs w:val="22"/>
            </w:rPr>
          </w:pPr>
          <w:hyperlink w:anchor="_Toc196068889" w:history="1">
            <w:r w:rsidR="001D5587" w:rsidRPr="00137275">
              <w:rPr>
                <w:rStyle w:val="Hyperlink"/>
              </w:rPr>
              <w:t>DAFTAR ISI</w:t>
            </w:r>
            <w:r w:rsidR="001D5587" w:rsidRPr="00137275">
              <w:rPr>
                <w:webHidden/>
              </w:rPr>
              <w:tab/>
            </w:r>
            <w:r w:rsidR="001D5587" w:rsidRPr="00137275">
              <w:rPr>
                <w:webHidden/>
              </w:rPr>
              <w:fldChar w:fldCharType="begin"/>
            </w:r>
            <w:r w:rsidR="001D5587" w:rsidRPr="00137275">
              <w:rPr>
                <w:webHidden/>
              </w:rPr>
              <w:instrText xml:space="preserve"> PAGEREF _Toc196068889 \h </w:instrText>
            </w:r>
            <w:r w:rsidR="001D5587" w:rsidRPr="00137275">
              <w:rPr>
                <w:webHidden/>
              </w:rPr>
            </w:r>
            <w:r w:rsidR="001D5587" w:rsidRPr="00137275">
              <w:rPr>
                <w:webHidden/>
              </w:rPr>
              <w:fldChar w:fldCharType="separate"/>
            </w:r>
            <w:r w:rsidR="00733244">
              <w:rPr>
                <w:webHidden/>
              </w:rPr>
              <w:t>x</w:t>
            </w:r>
            <w:r w:rsidR="001D5587" w:rsidRPr="00137275">
              <w:rPr>
                <w:webHidden/>
              </w:rPr>
              <w:fldChar w:fldCharType="end"/>
            </w:r>
          </w:hyperlink>
        </w:p>
        <w:p w14:paraId="3BE5BCCC" w14:textId="77777777" w:rsidR="001D5587" w:rsidRPr="00137275" w:rsidRDefault="00211D3F" w:rsidP="00137275">
          <w:pPr>
            <w:pStyle w:val="TOC1"/>
            <w:rPr>
              <w:rFonts w:asciiTheme="minorHAnsi" w:eastAsiaTheme="minorEastAsia" w:hAnsiTheme="minorHAnsi" w:cstheme="minorBidi"/>
              <w:kern w:val="0"/>
              <w:sz w:val="22"/>
              <w:szCs w:val="22"/>
            </w:rPr>
          </w:pPr>
          <w:hyperlink w:anchor="_Toc196068890" w:history="1">
            <w:r w:rsidR="001D5587" w:rsidRPr="00137275">
              <w:rPr>
                <w:rStyle w:val="Hyperlink"/>
              </w:rPr>
              <w:t>DAFTAR TABEL</w:t>
            </w:r>
            <w:r w:rsidR="001D5587" w:rsidRPr="00137275">
              <w:rPr>
                <w:webHidden/>
              </w:rPr>
              <w:tab/>
            </w:r>
            <w:r w:rsidR="001D5587" w:rsidRPr="00137275">
              <w:rPr>
                <w:webHidden/>
              </w:rPr>
              <w:fldChar w:fldCharType="begin"/>
            </w:r>
            <w:r w:rsidR="001D5587" w:rsidRPr="00137275">
              <w:rPr>
                <w:webHidden/>
              </w:rPr>
              <w:instrText xml:space="preserve"> PAGEREF _Toc196068890 \h </w:instrText>
            </w:r>
            <w:r w:rsidR="001D5587" w:rsidRPr="00137275">
              <w:rPr>
                <w:webHidden/>
              </w:rPr>
            </w:r>
            <w:r w:rsidR="001D5587" w:rsidRPr="00137275">
              <w:rPr>
                <w:webHidden/>
              </w:rPr>
              <w:fldChar w:fldCharType="separate"/>
            </w:r>
            <w:r w:rsidR="00733244">
              <w:rPr>
                <w:webHidden/>
              </w:rPr>
              <w:t>xvi</w:t>
            </w:r>
            <w:r w:rsidR="001D5587" w:rsidRPr="00137275">
              <w:rPr>
                <w:webHidden/>
              </w:rPr>
              <w:fldChar w:fldCharType="end"/>
            </w:r>
          </w:hyperlink>
        </w:p>
        <w:p w14:paraId="7788BC37" w14:textId="55053516" w:rsidR="001D5587" w:rsidRPr="00137275" w:rsidRDefault="00211D3F" w:rsidP="00137275">
          <w:pPr>
            <w:pStyle w:val="TOC1"/>
            <w:rPr>
              <w:rFonts w:asciiTheme="minorHAnsi" w:eastAsiaTheme="minorEastAsia" w:hAnsiTheme="minorHAnsi" w:cstheme="minorBidi"/>
              <w:kern w:val="0"/>
              <w:sz w:val="22"/>
              <w:szCs w:val="22"/>
            </w:rPr>
          </w:pPr>
          <w:hyperlink w:anchor="_Toc196068891" w:history="1">
            <w:r w:rsidR="001D5587" w:rsidRPr="00137275">
              <w:rPr>
                <w:rStyle w:val="Hyperlink"/>
              </w:rPr>
              <w:t>DAFTAR GAMBAR</w:t>
            </w:r>
            <w:r w:rsidR="001D5587" w:rsidRPr="00137275">
              <w:rPr>
                <w:webHidden/>
              </w:rPr>
              <w:t xml:space="preserve"> ………………………………………………………... </w:t>
            </w:r>
            <w:r w:rsidR="001D5587" w:rsidRPr="00137275">
              <w:rPr>
                <w:webHidden/>
              </w:rPr>
              <w:fldChar w:fldCharType="begin"/>
            </w:r>
            <w:r w:rsidR="001D5587" w:rsidRPr="00137275">
              <w:rPr>
                <w:webHidden/>
              </w:rPr>
              <w:instrText xml:space="preserve"> PAGEREF _Toc196068891 \h </w:instrText>
            </w:r>
            <w:r w:rsidR="001D5587" w:rsidRPr="00137275">
              <w:rPr>
                <w:webHidden/>
              </w:rPr>
            </w:r>
            <w:r w:rsidR="001D5587" w:rsidRPr="00137275">
              <w:rPr>
                <w:webHidden/>
              </w:rPr>
              <w:fldChar w:fldCharType="separate"/>
            </w:r>
            <w:r w:rsidR="00733244">
              <w:rPr>
                <w:webHidden/>
              </w:rPr>
              <w:t>xvii</w:t>
            </w:r>
            <w:r w:rsidR="001D5587" w:rsidRPr="00137275">
              <w:rPr>
                <w:webHidden/>
              </w:rPr>
              <w:fldChar w:fldCharType="end"/>
            </w:r>
          </w:hyperlink>
        </w:p>
        <w:p w14:paraId="53A98F94" w14:textId="275E7278" w:rsidR="001D5587" w:rsidRPr="00137275" w:rsidRDefault="00211D3F" w:rsidP="00137275">
          <w:pPr>
            <w:pStyle w:val="TOC1"/>
            <w:rPr>
              <w:rFonts w:asciiTheme="minorHAnsi" w:eastAsiaTheme="minorEastAsia" w:hAnsiTheme="minorHAnsi" w:cstheme="minorBidi"/>
              <w:kern w:val="0"/>
              <w:sz w:val="22"/>
              <w:szCs w:val="22"/>
            </w:rPr>
          </w:pPr>
          <w:hyperlink w:anchor="_Toc196068892" w:history="1">
            <w:r w:rsidR="00137275" w:rsidRPr="00137275">
              <w:rPr>
                <w:rStyle w:val="Hyperlink"/>
              </w:rPr>
              <w:t>DAFTAR LAMPIRAN</w:t>
            </w:r>
            <w:r w:rsidR="00137275" w:rsidRPr="00137275">
              <w:rPr>
                <w:webHidden/>
              </w:rPr>
              <w:tab/>
            </w:r>
            <w:r w:rsidR="001D5587" w:rsidRPr="00137275">
              <w:rPr>
                <w:webHidden/>
              </w:rPr>
              <w:fldChar w:fldCharType="begin"/>
            </w:r>
            <w:r w:rsidR="001D5587" w:rsidRPr="00137275">
              <w:rPr>
                <w:webHidden/>
              </w:rPr>
              <w:instrText xml:space="preserve"> PAGEREF _Toc196068892 \h </w:instrText>
            </w:r>
            <w:r w:rsidR="001D5587" w:rsidRPr="00137275">
              <w:rPr>
                <w:webHidden/>
              </w:rPr>
            </w:r>
            <w:r w:rsidR="001D5587" w:rsidRPr="00137275">
              <w:rPr>
                <w:webHidden/>
              </w:rPr>
              <w:fldChar w:fldCharType="separate"/>
            </w:r>
            <w:r w:rsidR="00733244">
              <w:rPr>
                <w:webHidden/>
              </w:rPr>
              <w:t>xviii</w:t>
            </w:r>
            <w:r w:rsidR="001D5587" w:rsidRPr="00137275">
              <w:rPr>
                <w:webHidden/>
              </w:rPr>
              <w:fldChar w:fldCharType="end"/>
            </w:r>
          </w:hyperlink>
        </w:p>
        <w:p w14:paraId="2AF5F583" w14:textId="711D50CB" w:rsidR="001D5587" w:rsidRPr="00137275" w:rsidRDefault="00211D3F" w:rsidP="00137275">
          <w:pPr>
            <w:pStyle w:val="TOC1"/>
            <w:rPr>
              <w:rFonts w:asciiTheme="minorHAnsi" w:eastAsiaTheme="minorEastAsia" w:hAnsiTheme="minorHAnsi" w:cstheme="minorBidi"/>
              <w:kern w:val="0"/>
              <w:sz w:val="22"/>
              <w:szCs w:val="22"/>
            </w:rPr>
          </w:pPr>
          <w:hyperlink w:anchor="_Toc196068893" w:history="1">
            <w:r w:rsidR="001D5587" w:rsidRPr="00137275">
              <w:rPr>
                <w:rStyle w:val="Hyperlink"/>
              </w:rPr>
              <w:t xml:space="preserve">BAB I </w:t>
            </w:r>
            <w:r w:rsidR="00137275" w:rsidRPr="00137275">
              <w:rPr>
                <w:rStyle w:val="Hyperlink"/>
              </w:rPr>
              <w:t xml:space="preserve">  </w:t>
            </w:r>
            <w:r w:rsidR="001D5587" w:rsidRPr="00137275">
              <w:rPr>
                <w:rStyle w:val="Hyperlink"/>
              </w:rPr>
              <w:t>PENDAHULUAN</w:t>
            </w:r>
            <w:r w:rsidR="001D5587" w:rsidRPr="00137275">
              <w:rPr>
                <w:webHidden/>
              </w:rPr>
              <w:tab/>
            </w:r>
            <w:r w:rsidR="001D5587" w:rsidRPr="00137275">
              <w:rPr>
                <w:webHidden/>
              </w:rPr>
              <w:fldChar w:fldCharType="begin"/>
            </w:r>
            <w:r w:rsidR="001D5587" w:rsidRPr="00137275">
              <w:rPr>
                <w:webHidden/>
              </w:rPr>
              <w:instrText xml:space="preserve"> PAGEREF _Toc196068893 \h </w:instrText>
            </w:r>
            <w:r w:rsidR="001D5587" w:rsidRPr="00137275">
              <w:rPr>
                <w:webHidden/>
              </w:rPr>
            </w:r>
            <w:r w:rsidR="001D5587" w:rsidRPr="00137275">
              <w:rPr>
                <w:webHidden/>
              </w:rPr>
              <w:fldChar w:fldCharType="separate"/>
            </w:r>
            <w:r w:rsidR="00733244">
              <w:rPr>
                <w:webHidden/>
              </w:rPr>
              <w:t>1</w:t>
            </w:r>
            <w:r w:rsidR="001D5587" w:rsidRPr="00137275">
              <w:rPr>
                <w:webHidden/>
              </w:rPr>
              <w:fldChar w:fldCharType="end"/>
            </w:r>
          </w:hyperlink>
        </w:p>
        <w:p w14:paraId="38D866C6"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894" w:history="1">
            <w:r w:rsidR="001D5587" w:rsidRPr="00137275">
              <w:rPr>
                <w:rStyle w:val="Hyperlink"/>
                <w:b w:val="0"/>
              </w:rPr>
              <w:t>1.1</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Latar Belakang Penelitian</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_Toc196068894 \h </w:instrText>
            </w:r>
            <w:r w:rsidR="001D5587" w:rsidRPr="00137275">
              <w:rPr>
                <w:b w:val="0"/>
                <w:webHidden/>
              </w:rPr>
            </w:r>
            <w:r w:rsidR="001D5587" w:rsidRPr="00137275">
              <w:rPr>
                <w:b w:val="0"/>
                <w:webHidden/>
              </w:rPr>
              <w:fldChar w:fldCharType="separate"/>
            </w:r>
            <w:r w:rsidR="00733244">
              <w:rPr>
                <w:b w:val="0"/>
                <w:webHidden/>
              </w:rPr>
              <w:t>1</w:t>
            </w:r>
            <w:r w:rsidR="001D5587" w:rsidRPr="00137275">
              <w:rPr>
                <w:b w:val="0"/>
                <w:webHidden/>
              </w:rPr>
              <w:fldChar w:fldCharType="end"/>
            </w:r>
          </w:hyperlink>
        </w:p>
        <w:p w14:paraId="60EB9F02"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895" w:history="1">
            <w:r w:rsidR="001D5587" w:rsidRPr="00137275">
              <w:rPr>
                <w:rStyle w:val="Hyperlink"/>
                <w:b w:val="0"/>
              </w:rPr>
              <w:t>1.2</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Rumusan Masalah Penelitian</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_Toc196068895 \h </w:instrText>
            </w:r>
            <w:r w:rsidR="001D5587" w:rsidRPr="00137275">
              <w:rPr>
                <w:b w:val="0"/>
                <w:webHidden/>
              </w:rPr>
            </w:r>
            <w:r w:rsidR="001D5587" w:rsidRPr="00137275">
              <w:rPr>
                <w:b w:val="0"/>
                <w:webHidden/>
              </w:rPr>
              <w:fldChar w:fldCharType="separate"/>
            </w:r>
            <w:r w:rsidR="00733244">
              <w:rPr>
                <w:b w:val="0"/>
                <w:webHidden/>
              </w:rPr>
              <w:t>3</w:t>
            </w:r>
            <w:r w:rsidR="001D5587" w:rsidRPr="00137275">
              <w:rPr>
                <w:b w:val="0"/>
                <w:webHidden/>
              </w:rPr>
              <w:fldChar w:fldCharType="end"/>
            </w:r>
          </w:hyperlink>
        </w:p>
        <w:p w14:paraId="4A3FEAD7"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896" w:history="1">
            <w:r w:rsidR="001D5587" w:rsidRPr="00137275">
              <w:rPr>
                <w:rStyle w:val="Hyperlink"/>
                <w:b w:val="0"/>
              </w:rPr>
              <w:t>1.3</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Hipotesis Penelitian</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_Toc196068896 \h </w:instrText>
            </w:r>
            <w:r w:rsidR="001D5587" w:rsidRPr="00137275">
              <w:rPr>
                <w:b w:val="0"/>
                <w:webHidden/>
              </w:rPr>
            </w:r>
            <w:r w:rsidR="001D5587" w:rsidRPr="00137275">
              <w:rPr>
                <w:b w:val="0"/>
                <w:webHidden/>
              </w:rPr>
              <w:fldChar w:fldCharType="separate"/>
            </w:r>
            <w:r w:rsidR="00733244">
              <w:rPr>
                <w:b w:val="0"/>
                <w:webHidden/>
              </w:rPr>
              <w:t>4</w:t>
            </w:r>
            <w:r w:rsidR="001D5587" w:rsidRPr="00137275">
              <w:rPr>
                <w:b w:val="0"/>
                <w:webHidden/>
              </w:rPr>
              <w:fldChar w:fldCharType="end"/>
            </w:r>
          </w:hyperlink>
        </w:p>
        <w:p w14:paraId="11210F27"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897" w:history="1">
            <w:r w:rsidR="001D5587" w:rsidRPr="00137275">
              <w:rPr>
                <w:rStyle w:val="Hyperlink"/>
                <w:b w:val="0"/>
              </w:rPr>
              <w:t>1.4</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Tujuan Penelitian</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_Toc196068897 \h </w:instrText>
            </w:r>
            <w:r w:rsidR="001D5587" w:rsidRPr="00137275">
              <w:rPr>
                <w:b w:val="0"/>
                <w:webHidden/>
              </w:rPr>
            </w:r>
            <w:r w:rsidR="001D5587" w:rsidRPr="00137275">
              <w:rPr>
                <w:b w:val="0"/>
                <w:webHidden/>
              </w:rPr>
              <w:fldChar w:fldCharType="separate"/>
            </w:r>
            <w:r w:rsidR="00733244">
              <w:rPr>
                <w:b w:val="0"/>
                <w:webHidden/>
              </w:rPr>
              <w:t>4</w:t>
            </w:r>
            <w:r w:rsidR="001D5587" w:rsidRPr="00137275">
              <w:rPr>
                <w:b w:val="0"/>
                <w:webHidden/>
              </w:rPr>
              <w:fldChar w:fldCharType="end"/>
            </w:r>
          </w:hyperlink>
        </w:p>
        <w:p w14:paraId="3C4F04DD"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898" w:history="1">
            <w:r w:rsidR="001D5587" w:rsidRPr="00137275">
              <w:rPr>
                <w:rStyle w:val="Hyperlink"/>
                <w:b w:val="0"/>
              </w:rPr>
              <w:t>1.5</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Manfaat Penelitian</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_Toc196068898 \h </w:instrText>
            </w:r>
            <w:r w:rsidR="001D5587" w:rsidRPr="00137275">
              <w:rPr>
                <w:b w:val="0"/>
                <w:webHidden/>
              </w:rPr>
            </w:r>
            <w:r w:rsidR="001D5587" w:rsidRPr="00137275">
              <w:rPr>
                <w:b w:val="0"/>
                <w:webHidden/>
              </w:rPr>
              <w:fldChar w:fldCharType="separate"/>
            </w:r>
            <w:r w:rsidR="00733244">
              <w:rPr>
                <w:b w:val="0"/>
                <w:webHidden/>
              </w:rPr>
              <w:t>5</w:t>
            </w:r>
            <w:r w:rsidR="001D5587" w:rsidRPr="00137275">
              <w:rPr>
                <w:b w:val="0"/>
                <w:webHidden/>
              </w:rPr>
              <w:fldChar w:fldCharType="end"/>
            </w:r>
          </w:hyperlink>
        </w:p>
        <w:p w14:paraId="3E7A66E1"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899" w:history="1">
            <w:r w:rsidR="001D5587" w:rsidRPr="00137275">
              <w:rPr>
                <w:rStyle w:val="Hyperlink"/>
                <w:b w:val="0"/>
              </w:rPr>
              <w:t>1.6</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Kerangka Pikir Penelitian</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_Toc196068899 \h </w:instrText>
            </w:r>
            <w:r w:rsidR="001D5587" w:rsidRPr="00137275">
              <w:rPr>
                <w:b w:val="0"/>
                <w:webHidden/>
              </w:rPr>
            </w:r>
            <w:r w:rsidR="001D5587" w:rsidRPr="00137275">
              <w:rPr>
                <w:b w:val="0"/>
                <w:webHidden/>
              </w:rPr>
              <w:fldChar w:fldCharType="separate"/>
            </w:r>
            <w:r w:rsidR="00733244">
              <w:rPr>
                <w:b w:val="0"/>
                <w:webHidden/>
              </w:rPr>
              <w:t>6</w:t>
            </w:r>
            <w:r w:rsidR="001D5587" w:rsidRPr="00137275">
              <w:rPr>
                <w:b w:val="0"/>
                <w:webHidden/>
              </w:rPr>
              <w:fldChar w:fldCharType="end"/>
            </w:r>
          </w:hyperlink>
        </w:p>
        <w:p w14:paraId="78C9A259" w14:textId="77777777" w:rsidR="001D5587" w:rsidRPr="00137275" w:rsidRDefault="00211D3F" w:rsidP="00137275">
          <w:pPr>
            <w:pStyle w:val="TOC1"/>
            <w:rPr>
              <w:rFonts w:asciiTheme="minorHAnsi" w:eastAsiaTheme="minorEastAsia" w:hAnsiTheme="minorHAnsi" w:cstheme="minorBidi"/>
              <w:kern w:val="0"/>
              <w:sz w:val="22"/>
              <w:szCs w:val="22"/>
            </w:rPr>
          </w:pPr>
          <w:hyperlink w:anchor="_Toc196068900" w:history="1">
            <w:r w:rsidR="001D5587" w:rsidRPr="00137275">
              <w:rPr>
                <w:rStyle w:val="Hyperlink"/>
              </w:rPr>
              <w:t>BAB II  TINJAUAN PUSTAKA</w:t>
            </w:r>
            <w:r w:rsidR="001D5587" w:rsidRPr="00137275">
              <w:rPr>
                <w:webHidden/>
              </w:rPr>
              <w:tab/>
            </w:r>
            <w:r w:rsidR="001D5587" w:rsidRPr="00137275">
              <w:rPr>
                <w:webHidden/>
              </w:rPr>
              <w:fldChar w:fldCharType="begin"/>
            </w:r>
            <w:r w:rsidR="001D5587" w:rsidRPr="00137275">
              <w:rPr>
                <w:webHidden/>
              </w:rPr>
              <w:instrText xml:space="preserve"> PAGEREF _Toc196068900 \h </w:instrText>
            </w:r>
            <w:r w:rsidR="001D5587" w:rsidRPr="00137275">
              <w:rPr>
                <w:webHidden/>
              </w:rPr>
            </w:r>
            <w:r w:rsidR="001D5587" w:rsidRPr="00137275">
              <w:rPr>
                <w:webHidden/>
              </w:rPr>
              <w:fldChar w:fldCharType="separate"/>
            </w:r>
            <w:r w:rsidR="00733244">
              <w:rPr>
                <w:webHidden/>
              </w:rPr>
              <w:t>7</w:t>
            </w:r>
            <w:r w:rsidR="001D5587" w:rsidRPr="00137275">
              <w:rPr>
                <w:webHidden/>
              </w:rPr>
              <w:fldChar w:fldCharType="end"/>
            </w:r>
          </w:hyperlink>
        </w:p>
        <w:p w14:paraId="6A661DA6"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907" w:history="1">
            <w:r w:rsidR="001D5587" w:rsidRPr="00137275">
              <w:rPr>
                <w:rStyle w:val="Hyperlink"/>
                <w:b w:val="0"/>
              </w:rPr>
              <w:t>2.1</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Uraian Tumbuhan</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_Toc196068907 \h </w:instrText>
            </w:r>
            <w:r w:rsidR="001D5587" w:rsidRPr="00137275">
              <w:rPr>
                <w:b w:val="0"/>
                <w:webHidden/>
              </w:rPr>
            </w:r>
            <w:r w:rsidR="001D5587" w:rsidRPr="00137275">
              <w:rPr>
                <w:b w:val="0"/>
                <w:webHidden/>
              </w:rPr>
              <w:fldChar w:fldCharType="separate"/>
            </w:r>
            <w:r w:rsidR="00733244">
              <w:rPr>
                <w:b w:val="0"/>
                <w:webHidden/>
              </w:rPr>
              <w:t>7</w:t>
            </w:r>
            <w:r w:rsidR="001D5587" w:rsidRPr="00137275">
              <w:rPr>
                <w:b w:val="0"/>
                <w:webHidden/>
              </w:rPr>
              <w:fldChar w:fldCharType="end"/>
            </w:r>
          </w:hyperlink>
        </w:p>
        <w:p w14:paraId="6A8C6A1B"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911" w:history="1">
            <w:r w:rsidR="001D5587" w:rsidRPr="00137275">
              <w:rPr>
                <w:rStyle w:val="Hyperlink"/>
                <w:b w:val="0"/>
              </w:rPr>
              <w:t>2.2</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Sistematika Tumbuhan</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_Toc196068911 \h </w:instrText>
            </w:r>
            <w:r w:rsidR="001D5587" w:rsidRPr="00137275">
              <w:rPr>
                <w:b w:val="0"/>
                <w:webHidden/>
              </w:rPr>
            </w:r>
            <w:r w:rsidR="001D5587" w:rsidRPr="00137275">
              <w:rPr>
                <w:b w:val="0"/>
                <w:webHidden/>
              </w:rPr>
              <w:fldChar w:fldCharType="separate"/>
            </w:r>
            <w:r w:rsidR="00733244">
              <w:rPr>
                <w:b w:val="0"/>
                <w:webHidden/>
              </w:rPr>
              <w:t>7</w:t>
            </w:r>
            <w:r w:rsidR="001D5587" w:rsidRPr="00137275">
              <w:rPr>
                <w:b w:val="0"/>
                <w:webHidden/>
              </w:rPr>
              <w:fldChar w:fldCharType="end"/>
            </w:r>
          </w:hyperlink>
        </w:p>
        <w:p w14:paraId="27CF70DE" w14:textId="3894241F" w:rsidR="001D5587" w:rsidRPr="00137275" w:rsidRDefault="00211D3F" w:rsidP="00137275">
          <w:pPr>
            <w:pStyle w:val="TOC3"/>
            <w:rPr>
              <w:rFonts w:asciiTheme="minorHAnsi" w:eastAsiaTheme="minorEastAsia" w:hAnsiTheme="minorHAnsi" w:cstheme="minorBidi"/>
              <w:kern w:val="0"/>
              <w:sz w:val="22"/>
              <w:szCs w:val="22"/>
            </w:rPr>
          </w:pPr>
          <w:hyperlink w:anchor="_Toc196068912" w:history="1">
            <w:r w:rsidR="001D5587" w:rsidRPr="00137275">
              <w:rPr>
                <w:rStyle w:val="Hyperlink"/>
                <w:bCs/>
              </w:rPr>
              <w:t>2.1.1</w:t>
            </w:r>
            <w:r w:rsidR="001D5587" w:rsidRPr="00137275">
              <w:rPr>
                <w:rFonts w:asciiTheme="minorHAnsi" w:eastAsiaTheme="minorEastAsia" w:hAnsiTheme="minorHAnsi" w:cstheme="minorBidi"/>
                <w:kern w:val="0"/>
                <w:sz w:val="22"/>
                <w:szCs w:val="22"/>
              </w:rPr>
              <w:tab/>
            </w:r>
            <w:r w:rsidR="001D5587" w:rsidRPr="00137275">
              <w:rPr>
                <w:rStyle w:val="Hyperlink"/>
                <w:bCs/>
              </w:rPr>
              <w:t>Morfologi Kecombrang</w:t>
            </w:r>
            <w:r w:rsidR="001D5587" w:rsidRPr="00137275">
              <w:rPr>
                <w:webHidden/>
              </w:rPr>
              <w:tab/>
              <w:t xml:space="preserve"> </w:t>
            </w:r>
            <w:r w:rsidR="001D5587" w:rsidRPr="00137275">
              <w:rPr>
                <w:webHidden/>
              </w:rPr>
              <w:fldChar w:fldCharType="begin"/>
            </w:r>
            <w:r w:rsidR="001D5587" w:rsidRPr="00137275">
              <w:rPr>
                <w:webHidden/>
              </w:rPr>
              <w:instrText xml:space="preserve"> PAGEREF _Toc196068912 \h </w:instrText>
            </w:r>
            <w:r w:rsidR="001D5587" w:rsidRPr="00137275">
              <w:rPr>
                <w:webHidden/>
              </w:rPr>
            </w:r>
            <w:r w:rsidR="001D5587" w:rsidRPr="00137275">
              <w:rPr>
                <w:webHidden/>
              </w:rPr>
              <w:fldChar w:fldCharType="separate"/>
            </w:r>
            <w:r w:rsidR="00733244">
              <w:rPr>
                <w:webHidden/>
              </w:rPr>
              <w:t>8</w:t>
            </w:r>
            <w:r w:rsidR="001D5587" w:rsidRPr="00137275">
              <w:rPr>
                <w:webHidden/>
              </w:rPr>
              <w:fldChar w:fldCharType="end"/>
            </w:r>
          </w:hyperlink>
        </w:p>
        <w:p w14:paraId="5C29AD11" w14:textId="263A888A" w:rsidR="001D5587" w:rsidRPr="00137275" w:rsidRDefault="00211D3F" w:rsidP="00137275">
          <w:pPr>
            <w:pStyle w:val="TOC3"/>
            <w:rPr>
              <w:rFonts w:asciiTheme="minorHAnsi" w:eastAsiaTheme="minorEastAsia" w:hAnsiTheme="minorHAnsi" w:cstheme="minorBidi"/>
              <w:kern w:val="0"/>
              <w:sz w:val="22"/>
              <w:szCs w:val="22"/>
            </w:rPr>
          </w:pPr>
          <w:hyperlink w:anchor="_Toc196068913" w:history="1">
            <w:r w:rsidR="001D5587" w:rsidRPr="00137275">
              <w:rPr>
                <w:rStyle w:val="Hyperlink"/>
                <w:bCs/>
              </w:rPr>
              <w:t>2.1.2</w:t>
            </w:r>
            <w:r w:rsidR="001D5587" w:rsidRPr="00137275">
              <w:rPr>
                <w:rFonts w:asciiTheme="minorHAnsi" w:eastAsiaTheme="minorEastAsia" w:hAnsiTheme="minorHAnsi" w:cstheme="minorBidi"/>
                <w:kern w:val="0"/>
                <w:sz w:val="22"/>
                <w:szCs w:val="22"/>
              </w:rPr>
              <w:tab/>
            </w:r>
            <w:r w:rsidR="001D5587" w:rsidRPr="00137275">
              <w:rPr>
                <w:rStyle w:val="Hyperlink"/>
              </w:rPr>
              <w:t>Daerah Tumbuhan</w:t>
            </w:r>
            <w:r w:rsidR="001D5587" w:rsidRPr="00137275">
              <w:rPr>
                <w:webHidden/>
              </w:rPr>
              <w:tab/>
              <w:t xml:space="preserve"> </w:t>
            </w:r>
            <w:r w:rsidR="001D5587" w:rsidRPr="00137275">
              <w:rPr>
                <w:webHidden/>
              </w:rPr>
              <w:fldChar w:fldCharType="begin"/>
            </w:r>
            <w:r w:rsidR="001D5587" w:rsidRPr="00137275">
              <w:rPr>
                <w:webHidden/>
              </w:rPr>
              <w:instrText xml:space="preserve"> PAGEREF _Toc196068913 \h </w:instrText>
            </w:r>
            <w:r w:rsidR="001D5587" w:rsidRPr="00137275">
              <w:rPr>
                <w:webHidden/>
              </w:rPr>
            </w:r>
            <w:r w:rsidR="001D5587" w:rsidRPr="00137275">
              <w:rPr>
                <w:webHidden/>
              </w:rPr>
              <w:fldChar w:fldCharType="separate"/>
            </w:r>
            <w:r w:rsidR="00733244">
              <w:rPr>
                <w:webHidden/>
              </w:rPr>
              <w:t>9</w:t>
            </w:r>
            <w:r w:rsidR="001D5587" w:rsidRPr="00137275">
              <w:rPr>
                <w:webHidden/>
              </w:rPr>
              <w:fldChar w:fldCharType="end"/>
            </w:r>
          </w:hyperlink>
        </w:p>
        <w:p w14:paraId="45E15CC3" w14:textId="2E94D05A" w:rsidR="001D5587" w:rsidRPr="00137275" w:rsidRDefault="00211D3F" w:rsidP="00137275">
          <w:pPr>
            <w:pStyle w:val="TOC3"/>
            <w:rPr>
              <w:rFonts w:asciiTheme="minorHAnsi" w:eastAsiaTheme="minorEastAsia" w:hAnsiTheme="minorHAnsi" w:cstheme="minorBidi"/>
              <w:kern w:val="0"/>
              <w:sz w:val="22"/>
              <w:szCs w:val="22"/>
            </w:rPr>
          </w:pPr>
          <w:hyperlink w:anchor="_Toc196068914" w:history="1">
            <w:r w:rsidR="001D5587" w:rsidRPr="00137275">
              <w:rPr>
                <w:rStyle w:val="Hyperlink"/>
                <w:bCs/>
              </w:rPr>
              <w:t>2.1.3</w:t>
            </w:r>
            <w:r w:rsidR="001D5587" w:rsidRPr="00137275">
              <w:rPr>
                <w:rFonts w:asciiTheme="minorHAnsi" w:eastAsiaTheme="minorEastAsia" w:hAnsiTheme="minorHAnsi" w:cstheme="minorBidi"/>
                <w:kern w:val="0"/>
                <w:sz w:val="22"/>
                <w:szCs w:val="22"/>
              </w:rPr>
              <w:tab/>
            </w:r>
            <w:r w:rsidR="001D5587" w:rsidRPr="00137275">
              <w:rPr>
                <w:rStyle w:val="Hyperlink"/>
                <w:bCs/>
              </w:rPr>
              <w:t>Kandungan Senyawa dan Bioaktivitas</w:t>
            </w:r>
            <w:r w:rsidR="001D5587" w:rsidRPr="00137275">
              <w:rPr>
                <w:webHidden/>
              </w:rPr>
              <w:tab/>
              <w:t xml:space="preserve"> </w:t>
            </w:r>
            <w:r w:rsidR="001D5587" w:rsidRPr="00137275">
              <w:rPr>
                <w:webHidden/>
              </w:rPr>
              <w:fldChar w:fldCharType="begin"/>
            </w:r>
            <w:r w:rsidR="001D5587" w:rsidRPr="00137275">
              <w:rPr>
                <w:webHidden/>
              </w:rPr>
              <w:instrText xml:space="preserve"> PAGEREF _Toc196068914 \h </w:instrText>
            </w:r>
            <w:r w:rsidR="001D5587" w:rsidRPr="00137275">
              <w:rPr>
                <w:webHidden/>
              </w:rPr>
            </w:r>
            <w:r w:rsidR="001D5587" w:rsidRPr="00137275">
              <w:rPr>
                <w:webHidden/>
              </w:rPr>
              <w:fldChar w:fldCharType="separate"/>
            </w:r>
            <w:r w:rsidR="00733244">
              <w:rPr>
                <w:webHidden/>
              </w:rPr>
              <w:t>9</w:t>
            </w:r>
            <w:r w:rsidR="001D5587" w:rsidRPr="00137275">
              <w:rPr>
                <w:webHidden/>
              </w:rPr>
              <w:fldChar w:fldCharType="end"/>
            </w:r>
          </w:hyperlink>
        </w:p>
        <w:p w14:paraId="71B07AC8" w14:textId="1E09EBB5" w:rsidR="001D5587" w:rsidRPr="00137275" w:rsidRDefault="00211D3F" w:rsidP="00137275">
          <w:pPr>
            <w:pStyle w:val="TOC3"/>
            <w:rPr>
              <w:rFonts w:asciiTheme="minorHAnsi" w:eastAsiaTheme="minorEastAsia" w:hAnsiTheme="minorHAnsi" w:cstheme="minorBidi"/>
              <w:kern w:val="0"/>
              <w:sz w:val="22"/>
              <w:szCs w:val="22"/>
            </w:rPr>
          </w:pPr>
          <w:hyperlink w:anchor="_Toc196068921" w:history="1">
            <w:r w:rsidR="001D5587" w:rsidRPr="00137275">
              <w:rPr>
                <w:rStyle w:val="Hyperlink"/>
                <w:bCs/>
              </w:rPr>
              <w:t>2.1.4</w:t>
            </w:r>
            <w:r w:rsidR="001D5587" w:rsidRPr="00137275">
              <w:rPr>
                <w:rFonts w:asciiTheme="minorHAnsi" w:eastAsiaTheme="minorEastAsia" w:hAnsiTheme="minorHAnsi" w:cstheme="minorBidi"/>
                <w:kern w:val="0"/>
                <w:sz w:val="22"/>
                <w:szCs w:val="22"/>
              </w:rPr>
              <w:tab/>
            </w:r>
            <w:r w:rsidR="001D5587" w:rsidRPr="00137275">
              <w:rPr>
                <w:rStyle w:val="Hyperlink"/>
                <w:bCs/>
              </w:rPr>
              <w:t>Khasiat dan Kegunaan</w:t>
            </w:r>
            <w:r w:rsidR="001D5587" w:rsidRPr="00137275">
              <w:rPr>
                <w:webHidden/>
              </w:rPr>
              <w:tab/>
              <w:t xml:space="preserve">. </w:t>
            </w:r>
            <w:r w:rsidR="001D5587" w:rsidRPr="00137275">
              <w:rPr>
                <w:webHidden/>
              </w:rPr>
              <w:fldChar w:fldCharType="begin"/>
            </w:r>
            <w:r w:rsidR="001D5587" w:rsidRPr="00137275">
              <w:rPr>
                <w:webHidden/>
              </w:rPr>
              <w:instrText xml:space="preserve"> PAGEREF _Toc196068921 \h </w:instrText>
            </w:r>
            <w:r w:rsidR="001D5587" w:rsidRPr="00137275">
              <w:rPr>
                <w:webHidden/>
              </w:rPr>
            </w:r>
            <w:r w:rsidR="001D5587" w:rsidRPr="00137275">
              <w:rPr>
                <w:webHidden/>
              </w:rPr>
              <w:fldChar w:fldCharType="separate"/>
            </w:r>
            <w:r w:rsidR="00733244">
              <w:rPr>
                <w:webHidden/>
              </w:rPr>
              <w:t>10</w:t>
            </w:r>
            <w:r w:rsidR="001D5587" w:rsidRPr="00137275">
              <w:rPr>
                <w:webHidden/>
              </w:rPr>
              <w:fldChar w:fldCharType="end"/>
            </w:r>
          </w:hyperlink>
        </w:p>
        <w:p w14:paraId="1A63319C"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922" w:history="1">
            <w:r w:rsidR="001D5587" w:rsidRPr="00137275">
              <w:rPr>
                <w:rStyle w:val="Hyperlink"/>
                <w:b w:val="0"/>
              </w:rPr>
              <w:t>2.3</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Simplisia</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_Toc196068922 \h </w:instrText>
            </w:r>
            <w:r w:rsidR="001D5587" w:rsidRPr="00137275">
              <w:rPr>
                <w:b w:val="0"/>
                <w:webHidden/>
              </w:rPr>
            </w:r>
            <w:r w:rsidR="001D5587" w:rsidRPr="00137275">
              <w:rPr>
                <w:b w:val="0"/>
                <w:webHidden/>
              </w:rPr>
              <w:fldChar w:fldCharType="separate"/>
            </w:r>
            <w:r w:rsidR="00733244">
              <w:rPr>
                <w:b w:val="0"/>
                <w:webHidden/>
              </w:rPr>
              <w:t>10</w:t>
            </w:r>
            <w:r w:rsidR="001D5587" w:rsidRPr="00137275">
              <w:rPr>
                <w:b w:val="0"/>
                <w:webHidden/>
              </w:rPr>
              <w:fldChar w:fldCharType="end"/>
            </w:r>
          </w:hyperlink>
        </w:p>
        <w:p w14:paraId="6A72F72D" w14:textId="11B20F1F" w:rsidR="001D5587" w:rsidRPr="00137275" w:rsidRDefault="00211D3F" w:rsidP="00137275">
          <w:pPr>
            <w:pStyle w:val="TOC3"/>
            <w:rPr>
              <w:rFonts w:asciiTheme="minorHAnsi" w:eastAsiaTheme="minorEastAsia" w:hAnsiTheme="minorHAnsi" w:cstheme="minorBidi"/>
              <w:kern w:val="0"/>
              <w:sz w:val="22"/>
              <w:szCs w:val="22"/>
            </w:rPr>
          </w:pPr>
          <w:hyperlink w:anchor="_Toc196068923" w:history="1">
            <w:r w:rsidR="001D5587" w:rsidRPr="00137275">
              <w:rPr>
                <w:rStyle w:val="Hyperlink"/>
              </w:rPr>
              <w:t>2.3.1</w:t>
            </w:r>
            <w:r w:rsidR="001D5587" w:rsidRPr="00137275">
              <w:rPr>
                <w:rFonts w:asciiTheme="minorHAnsi" w:eastAsiaTheme="minorEastAsia" w:hAnsiTheme="minorHAnsi" w:cstheme="minorBidi"/>
                <w:kern w:val="0"/>
                <w:sz w:val="22"/>
                <w:szCs w:val="22"/>
              </w:rPr>
              <w:tab/>
            </w:r>
            <w:r w:rsidR="001D5587" w:rsidRPr="00137275">
              <w:rPr>
                <w:rStyle w:val="Hyperlink"/>
              </w:rPr>
              <w:t>Tahapan Pembuatan Simplisia</w:t>
            </w:r>
            <w:r w:rsidR="001D5587" w:rsidRPr="00137275">
              <w:rPr>
                <w:webHidden/>
              </w:rPr>
              <w:tab/>
            </w:r>
            <w:r w:rsidR="00137275" w:rsidRPr="00137275">
              <w:rPr>
                <w:webHidden/>
              </w:rPr>
              <w:t xml:space="preserve">... </w:t>
            </w:r>
            <w:r w:rsidR="001D5587" w:rsidRPr="00137275">
              <w:rPr>
                <w:webHidden/>
              </w:rPr>
              <w:fldChar w:fldCharType="begin"/>
            </w:r>
            <w:r w:rsidR="001D5587" w:rsidRPr="00137275">
              <w:rPr>
                <w:webHidden/>
              </w:rPr>
              <w:instrText xml:space="preserve"> PAGEREF _Toc196068923 \h </w:instrText>
            </w:r>
            <w:r w:rsidR="001D5587" w:rsidRPr="00137275">
              <w:rPr>
                <w:webHidden/>
              </w:rPr>
            </w:r>
            <w:r w:rsidR="001D5587" w:rsidRPr="00137275">
              <w:rPr>
                <w:webHidden/>
              </w:rPr>
              <w:fldChar w:fldCharType="separate"/>
            </w:r>
            <w:r w:rsidR="00733244">
              <w:rPr>
                <w:webHidden/>
              </w:rPr>
              <w:t>11</w:t>
            </w:r>
            <w:r w:rsidR="001D5587" w:rsidRPr="00137275">
              <w:rPr>
                <w:webHidden/>
              </w:rPr>
              <w:fldChar w:fldCharType="end"/>
            </w:r>
          </w:hyperlink>
        </w:p>
        <w:p w14:paraId="57815A74"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924" w:history="1">
            <w:r w:rsidR="001D5587" w:rsidRPr="00137275">
              <w:rPr>
                <w:rStyle w:val="Hyperlink"/>
                <w:b w:val="0"/>
              </w:rPr>
              <w:t>2.4</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Ekstrak</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_Toc196068924 \h </w:instrText>
            </w:r>
            <w:r w:rsidR="001D5587" w:rsidRPr="00137275">
              <w:rPr>
                <w:b w:val="0"/>
                <w:webHidden/>
              </w:rPr>
            </w:r>
            <w:r w:rsidR="001D5587" w:rsidRPr="00137275">
              <w:rPr>
                <w:b w:val="0"/>
                <w:webHidden/>
              </w:rPr>
              <w:fldChar w:fldCharType="separate"/>
            </w:r>
            <w:r w:rsidR="00733244">
              <w:rPr>
                <w:b w:val="0"/>
                <w:webHidden/>
              </w:rPr>
              <w:t>14</w:t>
            </w:r>
            <w:r w:rsidR="001D5587" w:rsidRPr="00137275">
              <w:rPr>
                <w:b w:val="0"/>
                <w:webHidden/>
              </w:rPr>
              <w:fldChar w:fldCharType="end"/>
            </w:r>
          </w:hyperlink>
        </w:p>
        <w:p w14:paraId="1877FD91"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925" w:history="1">
            <w:r w:rsidR="001D5587" w:rsidRPr="00137275">
              <w:rPr>
                <w:rStyle w:val="Hyperlink"/>
                <w:b w:val="0"/>
              </w:rPr>
              <w:t>2.5</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Ekstraksi</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_Toc196068925 \h </w:instrText>
            </w:r>
            <w:r w:rsidR="001D5587" w:rsidRPr="00137275">
              <w:rPr>
                <w:b w:val="0"/>
                <w:webHidden/>
              </w:rPr>
            </w:r>
            <w:r w:rsidR="001D5587" w:rsidRPr="00137275">
              <w:rPr>
                <w:b w:val="0"/>
                <w:webHidden/>
              </w:rPr>
              <w:fldChar w:fldCharType="separate"/>
            </w:r>
            <w:r w:rsidR="00733244">
              <w:rPr>
                <w:b w:val="0"/>
                <w:webHidden/>
              </w:rPr>
              <w:t>14</w:t>
            </w:r>
            <w:r w:rsidR="001D5587" w:rsidRPr="00137275">
              <w:rPr>
                <w:b w:val="0"/>
                <w:webHidden/>
              </w:rPr>
              <w:fldChar w:fldCharType="end"/>
            </w:r>
          </w:hyperlink>
        </w:p>
        <w:p w14:paraId="4E476CF5" w14:textId="21D8E5AE" w:rsidR="001D5587" w:rsidRPr="00137275" w:rsidRDefault="00211D3F" w:rsidP="00137275">
          <w:pPr>
            <w:pStyle w:val="TOC3"/>
            <w:rPr>
              <w:rFonts w:asciiTheme="minorHAnsi" w:eastAsiaTheme="minorEastAsia" w:hAnsiTheme="minorHAnsi" w:cstheme="minorBidi"/>
              <w:kern w:val="0"/>
              <w:sz w:val="22"/>
              <w:szCs w:val="22"/>
            </w:rPr>
          </w:pPr>
          <w:hyperlink w:anchor="_Toc196068926" w:history="1">
            <w:r w:rsidR="001D5587" w:rsidRPr="00137275">
              <w:rPr>
                <w:rStyle w:val="Hyperlink"/>
              </w:rPr>
              <w:t>2.5.1</w:t>
            </w:r>
            <w:r w:rsidR="001D5587" w:rsidRPr="00137275">
              <w:rPr>
                <w:rFonts w:asciiTheme="minorHAnsi" w:eastAsiaTheme="minorEastAsia" w:hAnsiTheme="minorHAnsi" w:cstheme="minorBidi"/>
                <w:kern w:val="0"/>
                <w:sz w:val="22"/>
                <w:szCs w:val="22"/>
              </w:rPr>
              <w:tab/>
            </w:r>
            <w:r w:rsidR="00137275">
              <w:rPr>
                <w:rStyle w:val="Hyperlink"/>
              </w:rPr>
              <w:t>Cara Dingin.</w:t>
            </w:r>
            <w:r w:rsidR="00137275">
              <w:rPr>
                <w:webHidden/>
              </w:rPr>
              <w:tab/>
              <w:t xml:space="preserve">.. </w:t>
            </w:r>
            <w:r w:rsidR="001D5587" w:rsidRPr="00137275">
              <w:rPr>
                <w:webHidden/>
              </w:rPr>
              <w:fldChar w:fldCharType="begin"/>
            </w:r>
            <w:r w:rsidR="001D5587" w:rsidRPr="00137275">
              <w:rPr>
                <w:webHidden/>
              </w:rPr>
              <w:instrText xml:space="preserve"> PAGEREF _Toc196068926 \h </w:instrText>
            </w:r>
            <w:r w:rsidR="001D5587" w:rsidRPr="00137275">
              <w:rPr>
                <w:webHidden/>
              </w:rPr>
            </w:r>
            <w:r w:rsidR="001D5587" w:rsidRPr="00137275">
              <w:rPr>
                <w:webHidden/>
              </w:rPr>
              <w:fldChar w:fldCharType="separate"/>
            </w:r>
            <w:r w:rsidR="00733244">
              <w:rPr>
                <w:webHidden/>
              </w:rPr>
              <w:t>15</w:t>
            </w:r>
            <w:r w:rsidR="001D5587" w:rsidRPr="00137275">
              <w:rPr>
                <w:webHidden/>
              </w:rPr>
              <w:fldChar w:fldCharType="end"/>
            </w:r>
          </w:hyperlink>
        </w:p>
        <w:p w14:paraId="252BBF35" w14:textId="26579B7F" w:rsidR="001D5587" w:rsidRPr="00137275" w:rsidRDefault="00211D3F" w:rsidP="00137275">
          <w:pPr>
            <w:pStyle w:val="TOC3"/>
            <w:rPr>
              <w:rFonts w:asciiTheme="minorHAnsi" w:eastAsiaTheme="minorEastAsia" w:hAnsiTheme="minorHAnsi" w:cstheme="minorBidi"/>
              <w:kern w:val="0"/>
              <w:sz w:val="22"/>
              <w:szCs w:val="22"/>
            </w:rPr>
          </w:pPr>
          <w:hyperlink w:anchor="_Toc196068927" w:history="1">
            <w:r w:rsidR="001D5587" w:rsidRPr="00137275">
              <w:rPr>
                <w:rStyle w:val="Hyperlink"/>
              </w:rPr>
              <w:t>2.5.2</w:t>
            </w:r>
            <w:r w:rsidR="001D5587" w:rsidRPr="00137275">
              <w:rPr>
                <w:rFonts w:asciiTheme="minorHAnsi" w:eastAsiaTheme="minorEastAsia" w:hAnsiTheme="minorHAnsi" w:cstheme="minorBidi"/>
                <w:kern w:val="0"/>
                <w:sz w:val="22"/>
                <w:szCs w:val="22"/>
              </w:rPr>
              <w:tab/>
            </w:r>
            <w:r w:rsidR="001D5587" w:rsidRPr="00137275">
              <w:rPr>
                <w:rStyle w:val="Hyperlink"/>
              </w:rPr>
              <w:t>Cara Panas</w:t>
            </w:r>
            <w:r w:rsidR="001D5587" w:rsidRPr="00137275">
              <w:rPr>
                <w:webHidden/>
              </w:rPr>
              <w:tab/>
            </w:r>
            <w:r w:rsidR="00137275">
              <w:rPr>
                <w:webHidden/>
              </w:rPr>
              <w:t xml:space="preserve">.. </w:t>
            </w:r>
            <w:r w:rsidR="001D5587" w:rsidRPr="00137275">
              <w:rPr>
                <w:webHidden/>
              </w:rPr>
              <w:fldChar w:fldCharType="begin"/>
            </w:r>
            <w:r w:rsidR="001D5587" w:rsidRPr="00137275">
              <w:rPr>
                <w:webHidden/>
              </w:rPr>
              <w:instrText xml:space="preserve"> PAGEREF _Toc196068927 \h </w:instrText>
            </w:r>
            <w:r w:rsidR="001D5587" w:rsidRPr="00137275">
              <w:rPr>
                <w:webHidden/>
              </w:rPr>
            </w:r>
            <w:r w:rsidR="001D5587" w:rsidRPr="00137275">
              <w:rPr>
                <w:webHidden/>
              </w:rPr>
              <w:fldChar w:fldCharType="separate"/>
            </w:r>
            <w:r w:rsidR="00733244">
              <w:rPr>
                <w:webHidden/>
              </w:rPr>
              <w:t>16</w:t>
            </w:r>
            <w:r w:rsidR="001D5587" w:rsidRPr="00137275">
              <w:rPr>
                <w:webHidden/>
              </w:rPr>
              <w:fldChar w:fldCharType="end"/>
            </w:r>
          </w:hyperlink>
        </w:p>
        <w:p w14:paraId="1A5323AE"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928" w:history="1">
            <w:r w:rsidR="001D5587" w:rsidRPr="00137275">
              <w:rPr>
                <w:rStyle w:val="Hyperlink"/>
                <w:b w:val="0"/>
              </w:rPr>
              <w:t>2.6</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Metabolit Sekunder</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_Toc196068928 \h </w:instrText>
            </w:r>
            <w:r w:rsidR="001D5587" w:rsidRPr="00137275">
              <w:rPr>
                <w:b w:val="0"/>
                <w:webHidden/>
              </w:rPr>
            </w:r>
            <w:r w:rsidR="001D5587" w:rsidRPr="00137275">
              <w:rPr>
                <w:b w:val="0"/>
                <w:webHidden/>
              </w:rPr>
              <w:fldChar w:fldCharType="separate"/>
            </w:r>
            <w:r w:rsidR="00733244">
              <w:rPr>
                <w:b w:val="0"/>
                <w:webHidden/>
              </w:rPr>
              <w:t>16</w:t>
            </w:r>
            <w:r w:rsidR="001D5587" w:rsidRPr="00137275">
              <w:rPr>
                <w:b w:val="0"/>
                <w:webHidden/>
              </w:rPr>
              <w:fldChar w:fldCharType="end"/>
            </w:r>
          </w:hyperlink>
        </w:p>
        <w:p w14:paraId="028C925F"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929" w:history="1">
            <w:r w:rsidR="001D5587" w:rsidRPr="00137275">
              <w:rPr>
                <w:rStyle w:val="Hyperlink"/>
                <w:b w:val="0"/>
              </w:rPr>
              <w:t>2.7</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Skrining Fitokimia</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_Toc196068929 \h </w:instrText>
            </w:r>
            <w:r w:rsidR="001D5587" w:rsidRPr="00137275">
              <w:rPr>
                <w:b w:val="0"/>
                <w:webHidden/>
              </w:rPr>
            </w:r>
            <w:r w:rsidR="001D5587" w:rsidRPr="00137275">
              <w:rPr>
                <w:b w:val="0"/>
                <w:webHidden/>
              </w:rPr>
              <w:fldChar w:fldCharType="separate"/>
            </w:r>
            <w:r w:rsidR="00733244">
              <w:rPr>
                <w:b w:val="0"/>
                <w:webHidden/>
              </w:rPr>
              <w:t>17</w:t>
            </w:r>
            <w:r w:rsidR="001D5587" w:rsidRPr="00137275">
              <w:rPr>
                <w:b w:val="0"/>
                <w:webHidden/>
              </w:rPr>
              <w:fldChar w:fldCharType="end"/>
            </w:r>
          </w:hyperlink>
        </w:p>
        <w:p w14:paraId="65D7F6EA"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930" w:history="1">
            <w:r w:rsidR="001D5587" w:rsidRPr="00137275">
              <w:rPr>
                <w:rStyle w:val="Hyperlink"/>
                <w:b w:val="0"/>
              </w:rPr>
              <w:t>2.8</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Kulit</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_Toc196068930 \h </w:instrText>
            </w:r>
            <w:r w:rsidR="001D5587" w:rsidRPr="00137275">
              <w:rPr>
                <w:b w:val="0"/>
                <w:webHidden/>
              </w:rPr>
            </w:r>
            <w:r w:rsidR="001D5587" w:rsidRPr="00137275">
              <w:rPr>
                <w:b w:val="0"/>
                <w:webHidden/>
              </w:rPr>
              <w:fldChar w:fldCharType="separate"/>
            </w:r>
            <w:r w:rsidR="00733244">
              <w:rPr>
                <w:b w:val="0"/>
                <w:webHidden/>
              </w:rPr>
              <w:t>21</w:t>
            </w:r>
            <w:r w:rsidR="001D5587" w:rsidRPr="00137275">
              <w:rPr>
                <w:b w:val="0"/>
                <w:webHidden/>
              </w:rPr>
              <w:fldChar w:fldCharType="end"/>
            </w:r>
          </w:hyperlink>
        </w:p>
        <w:p w14:paraId="292855E3" w14:textId="09F52464" w:rsidR="001D5587" w:rsidRPr="00137275" w:rsidRDefault="00211D3F" w:rsidP="00137275">
          <w:pPr>
            <w:pStyle w:val="TOC3"/>
            <w:rPr>
              <w:rFonts w:asciiTheme="minorHAnsi" w:eastAsiaTheme="minorEastAsia" w:hAnsiTheme="minorHAnsi" w:cstheme="minorBidi"/>
              <w:kern w:val="0"/>
              <w:sz w:val="22"/>
              <w:szCs w:val="22"/>
            </w:rPr>
          </w:pPr>
          <w:hyperlink w:anchor="_Toc196068931" w:history="1">
            <w:r w:rsidR="001D5587" w:rsidRPr="00137275">
              <w:rPr>
                <w:rStyle w:val="Hyperlink"/>
              </w:rPr>
              <w:t>2.8.1</w:t>
            </w:r>
            <w:r w:rsidR="001D5587" w:rsidRPr="00137275">
              <w:rPr>
                <w:rFonts w:asciiTheme="minorHAnsi" w:eastAsiaTheme="minorEastAsia" w:hAnsiTheme="minorHAnsi" w:cstheme="minorBidi"/>
                <w:kern w:val="0"/>
                <w:sz w:val="22"/>
                <w:szCs w:val="22"/>
              </w:rPr>
              <w:tab/>
            </w:r>
            <w:r w:rsidR="001D5587" w:rsidRPr="00137275">
              <w:rPr>
                <w:rStyle w:val="Hyperlink"/>
              </w:rPr>
              <w:t>Struktur Kulit</w:t>
            </w:r>
            <w:r w:rsidR="001D5587" w:rsidRPr="00137275">
              <w:rPr>
                <w:webHidden/>
              </w:rPr>
              <w:tab/>
            </w:r>
            <w:r w:rsidR="00137275">
              <w:rPr>
                <w:webHidden/>
              </w:rPr>
              <w:t xml:space="preserve">.. </w:t>
            </w:r>
            <w:r w:rsidR="001D5587" w:rsidRPr="00137275">
              <w:rPr>
                <w:webHidden/>
              </w:rPr>
              <w:fldChar w:fldCharType="begin"/>
            </w:r>
            <w:r w:rsidR="001D5587" w:rsidRPr="00137275">
              <w:rPr>
                <w:webHidden/>
              </w:rPr>
              <w:instrText xml:space="preserve"> PAGEREF _Toc196068931 \h </w:instrText>
            </w:r>
            <w:r w:rsidR="001D5587" w:rsidRPr="00137275">
              <w:rPr>
                <w:webHidden/>
              </w:rPr>
            </w:r>
            <w:r w:rsidR="001D5587" w:rsidRPr="00137275">
              <w:rPr>
                <w:webHidden/>
              </w:rPr>
              <w:fldChar w:fldCharType="separate"/>
            </w:r>
            <w:r w:rsidR="00733244">
              <w:rPr>
                <w:webHidden/>
              </w:rPr>
              <w:t>21</w:t>
            </w:r>
            <w:r w:rsidR="001D5587" w:rsidRPr="00137275">
              <w:rPr>
                <w:webHidden/>
              </w:rPr>
              <w:fldChar w:fldCharType="end"/>
            </w:r>
          </w:hyperlink>
        </w:p>
        <w:p w14:paraId="0B73BF02" w14:textId="1C81CE39" w:rsidR="001D5587" w:rsidRPr="00137275" w:rsidRDefault="00211D3F" w:rsidP="00137275">
          <w:pPr>
            <w:pStyle w:val="TOC3"/>
            <w:rPr>
              <w:rFonts w:asciiTheme="minorHAnsi" w:eastAsiaTheme="minorEastAsia" w:hAnsiTheme="minorHAnsi" w:cstheme="minorBidi"/>
              <w:kern w:val="0"/>
              <w:sz w:val="22"/>
              <w:szCs w:val="22"/>
            </w:rPr>
          </w:pPr>
          <w:hyperlink w:anchor="_Toc196068932" w:history="1">
            <w:r w:rsidR="001D5587" w:rsidRPr="00137275">
              <w:rPr>
                <w:rStyle w:val="Hyperlink"/>
              </w:rPr>
              <w:t>2.8.2</w:t>
            </w:r>
            <w:r w:rsidR="001D5587" w:rsidRPr="00137275">
              <w:rPr>
                <w:rFonts w:asciiTheme="minorHAnsi" w:eastAsiaTheme="minorEastAsia" w:hAnsiTheme="minorHAnsi" w:cstheme="minorBidi"/>
                <w:kern w:val="0"/>
                <w:sz w:val="22"/>
                <w:szCs w:val="22"/>
              </w:rPr>
              <w:tab/>
            </w:r>
            <w:r w:rsidR="001D5587" w:rsidRPr="00137275">
              <w:rPr>
                <w:rStyle w:val="Hyperlink"/>
              </w:rPr>
              <w:t>Jenis-Jenis Kulit</w:t>
            </w:r>
            <w:r w:rsidR="001D5587" w:rsidRPr="00137275">
              <w:rPr>
                <w:webHidden/>
              </w:rPr>
              <w:tab/>
            </w:r>
            <w:r w:rsidR="00137275">
              <w:rPr>
                <w:webHidden/>
              </w:rPr>
              <w:t xml:space="preserve">.. </w:t>
            </w:r>
            <w:r w:rsidR="001D5587" w:rsidRPr="00137275">
              <w:rPr>
                <w:webHidden/>
              </w:rPr>
              <w:fldChar w:fldCharType="begin"/>
            </w:r>
            <w:r w:rsidR="001D5587" w:rsidRPr="00137275">
              <w:rPr>
                <w:webHidden/>
              </w:rPr>
              <w:instrText xml:space="preserve"> PAGEREF _Toc196068932 \h </w:instrText>
            </w:r>
            <w:r w:rsidR="001D5587" w:rsidRPr="00137275">
              <w:rPr>
                <w:webHidden/>
              </w:rPr>
            </w:r>
            <w:r w:rsidR="001D5587" w:rsidRPr="00137275">
              <w:rPr>
                <w:webHidden/>
              </w:rPr>
              <w:fldChar w:fldCharType="separate"/>
            </w:r>
            <w:r w:rsidR="00733244">
              <w:rPr>
                <w:webHidden/>
              </w:rPr>
              <w:t>23</w:t>
            </w:r>
            <w:r w:rsidR="001D5587" w:rsidRPr="00137275">
              <w:rPr>
                <w:webHidden/>
              </w:rPr>
              <w:fldChar w:fldCharType="end"/>
            </w:r>
          </w:hyperlink>
        </w:p>
        <w:p w14:paraId="72736586"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933" w:history="1">
            <w:r w:rsidR="001D5587" w:rsidRPr="00137275">
              <w:rPr>
                <w:rStyle w:val="Hyperlink"/>
                <w:b w:val="0"/>
              </w:rPr>
              <w:t>2.9</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Jerawat</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_Toc196068933 \h </w:instrText>
            </w:r>
            <w:r w:rsidR="001D5587" w:rsidRPr="00137275">
              <w:rPr>
                <w:b w:val="0"/>
                <w:webHidden/>
              </w:rPr>
            </w:r>
            <w:r w:rsidR="001D5587" w:rsidRPr="00137275">
              <w:rPr>
                <w:b w:val="0"/>
                <w:webHidden/>
              </w:rPr>
              <w:fldChar w:fldCharType="separate"/>
            </w:r>
            <w:r w:rsidR="00733244">
              <w:rPr>
                <w:b w:val="0"/>
                <w:webHidden/>
              </w:rPr>
              <w:t>24</w:t>
            </w:r>
            <w:r w:rsidR="001D5587" w:rsidRPr="00137275">
              <w:rPr>
                <w:b w:val="0"/>
                <w:webHidden/>
              </w:rPr>
              <w:fldChar w:fldCharType="end"/>
            </w:r>
          </w:hyperlink>
        </w:p>
        <w:p w14:paraId="500AAF8D"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934" w:history="1">
            <w:r w:rsidR="001D5587" w:rsidRPr="00137275">
              <w:rPr>
                <w:rStyle w:val="Hyperlink"/>
                <w:b w:val="0"/>
              </w:rPr>
              <w:t>2.10</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Bakteri</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_Toc196068934 \h </w:instrText>
            </w:r>
            <w:r w:rsidR="001D5587" w:rsidRPr="00137275">
              <w:rPr>
                <w:b w:val="0"/>
                <w:webHidden/>
              </w:rPr>
            </w:r>
            <w:r w:rsidR="001D5587" w:rsidRPr="00137275">
              <w:rPr>
                <w:b w:val="0"/>
                <w:webHidden/>
              </w:rPr>
              <w:fldChar w:fldCharType="separate"/>
            </w:r>
            <w:r w:rsidR="00733244">
              <w:rPr>
                <w:b w:val="0"/>
                <w:webHidden/>
              </w:rPr>
              <w:t>25</w:t>
            </w:r>
            <w:r w:rsidR="001D5587" w:rsidRPr="00137275">
              <w:rPr>
                <w:b w:val="0"/>
                <w:webHidden/>
              </w:rPr>
              <w:fldChar w:fldCharType="end"/>
            </w:r>
          </w:hyperlink>
        </w:p>
        <w:p w14:paraId="44FDA763"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935" w:history="1">
            <w:r w:rsidR="001D5587" w:rsidRPr="00137275">
              <w:rPr>
                <w:rStyle w:val="Hyperlink"/>
                <w:b w:val="0"/>
              </w:rPr>
              <w:t>2.11</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 xml:space="preserve">Bakteri </w:t>
            </w:r>
            <w:r w:rsidR="001D5587" w:rsidRPr="00137275">
              <w:rPr>
                <w:rStyle w:val="Hyperlink"/>
                <w:b w:val="0"/>
                <w:i/>
              </w:rPr>
              <w:t>Propionibacterium acnes</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_Toc196068935 \h </w:instrText>
            </w:r>
            <w:r w:rsidR="001D5587" w:rsidRPr="00137275">
              <w:rPr>
                <w:b w:val="0"/>
                <w:webHidden/>
              </w:rPr>
            </w:r>
            <w:r w:rsidR="001D5587" w:rsidRPr="00137275">
              <w:rPr>
                <w:b w:val="0"/>
                <w:webHidden/>
              </w:rPr>
              <w:fldChar w:fldCharType="separate"/>
            </w:r>
            <w:r w:rsidR="00733244">
              <w:rPr>
                <w:b w:val="0"/>
                <w:webHidden/>
              </w:rPr>
              <w:t>28</w:t>
            </w:r>
            <w:r w:rsidR="001D5587" w:rsidRPr="00137275">
              <w:rPr>
                <w:b w:val="0"/>
                <w:webHidden/>
              </w:rPr>
              <w:fldChar w:fldCharType="end"/>
            </w:r>
          </w:hyperlink>
        </w:p>
        <w:p w14:paraId="520B61C5" w14:textId="0233DE6C" w:rsidR="001D5587" w:rsidRPr="00137275" w:rsidRDefault="00211D3F" w:rsidP="00137275">
          <w:pPr>
            <w:pStyle w:val="TOC3"/>
            <w:rPr>
              <w:rFonts w:asciiTheme="minorHAnsi" w:eastAsiaTheme="minorEastAsia" w:hAnsiTheme="minorHAnsi" w:cstheme="minorBidi"/>
              <w:kern w:val="0"/>
              <w:sz w:val="22"/>
              <w:szCs w:val="22"/>
            </w:rPr>
          </w:pPr>
          <w:hyperlink w:anchor="_Toc196068936" w:history="1">
            <w:r w:rsidR="001D5587" w:rsidRPr="00137275">
              <w:rPr>
                <w:rStyle w:val="Hyperlink"/>
              </w:rPr>
              <w:t>2.11.1</w:t>
            </w:r>
            <w:r w:rsidR="001D5587" w:rsidRPr="00137275">
              <w:rPr>
                <w:rFonts w:asciiTheme="minorHAnsi" w:eastAsiaTheme="minorEastAsia" w:hAnsiTheme="minorHAnsi" w:cstheme="minorBidi"/>
                <w:kern w:val="0"/>
                <w:sz w:val="22"/>
                <w:szCs w:val="22"/>
              </w:rPr>
              <w:tab/>
            </w:r>
            <w:r w:rsidR="001D5587" w:rsidRPr="00137275">
              <w:rPr>
                <w:rStyle w:val="Hyperlink"/>
                <w:bCs/>
              </w:rPr>
              <w:t>Klasifikasi Bakteri</w:t>
            </w:r>
            <w:r w:rsidR="001D5587" w:rsidRPr="00137275">
              <w:rPr>
                <w:rStyle w:val="Hyperlink"/>
                <w:bCs/>
                <w:i/>
              </w:rPr>
              <w:t xml:space="preserve"> </w:t>
            </w:r>
            <w:r w:rsidR="001D5587" w:rsidRPr="00137275">
              <w:rPr>
                <w:rStyle w:val="Hyperlink"/>
                <w:i/>
              </w:rPr>
              <w:t>Propionibacterium acnes</w:t>
            </w:r>
            <w:r w:rsidR="001D5587" w:rsidRPr="00137275">
              <w:rPr>
                <w:webHidden/>
              </w:rPr>
              <w:tab/>
            </w:r>
            <w:r w:rsidR="00137275">
              <w:rPr>
                <w:webHidden/>
              </w:rPr>
              <w:t xml:space="preserve">.. </w:t>
            </w:r>
            <w:r w:rsidR="001D5587" w:rsidRPr="00137275">
              <w:rPr>
                <w:webHidden/>
              </w:rPr>
              <w:fldChar w:fldCharType="begin"/>
            </w:r>
            <w:r w:rsidR="001D5587" w:rsidRPr="00137275">
              <w:rPr>
                <w:webHidden/>
              </w:rPr>
              <w:instrText xml:space="preserve"> PAGEREF _Toc196068936 \h </w:instrText>
            </w:r>
            <w:r w:rsidR="001D5587" w:rsidRPr="00137275">
              <w:rPr>
                <w:webHidden/>
              </w:rPr>
            </w:r>
            <w:r w:rsidR="001D5587" w:rsidRPr="00137275">
              <w:rPr>
                <w:webHidden/>
              </w:rPr>
              <w:fldChar w:fldCharType="separate"/>
            </w:r>
            <w:r w:rsidR="00733244">
              <w:rPr>
                <w:webHidden/>
              </w:rPr>
              <w:t>29</w:t>
            </w:r>
            <w:r w:rsidR="001D5587" w:rsidRPr="00137275">
              <w:rPr>
                <w:webHidden/>
              </w:rPr>
              <w:fldChar w:fldCharType="end"/>
            </w:r>
          </w:hyperlink>
        </w:p>
        <w:p w14:paraId="19B2B67C" w14:textId="1AE88AD0" w:rsidR="001D5587" w:rsidRPr="00137275" w:rsidRDefault="00211D3F" w:rsidP="00137275">
          <w:pPr>
            <w:pStyle w:val="TOC3"/>
            <w:rPr>
              <w:rFonts w:asciiTheme="minorHAnsi" w:eastAsiaTheme="minorEastAsia" w:hAnsiTheme="minorHAnsi" w:cstheme="minorBidi"/>
              <w:kern w:val="0"/>
              <w:sz w:val="22"/>
              <w:szCs w:val="22"/>
            </w:rPr>
          </w:pPr>
          <w:hyperlink w:anchor="_Toc196068937" w:history="1">
            <w:r w:rsidR="001D5587" w:rsidRPr="00137275">
              <w:rPr>
                <w:rStyle w:val="Hyperlink"/>
              </w:rPr>
              <w:t>2.11.2</w:t>
            </w:r>
            <w:r w:rsidR="001D5587" w:rsidRPr="00137275">
              <w:rPr>
                <w:rFonts w:asciiTheme="minorHAnsi" w:eastAsiaTheme="minorEastAsia" w:hAnsiTheme="minorHAnsi" w:cstheme="minorBidi"/>
                <w:kern w:val="0"/>
                <w:sz w:val="22"/>
                <w:szCs w:val="22"/>
              </w:rPr>
              <w:tab/>
            </w:r>
            <w:r w:rsidR="001D5587" w:rsidRPr="00137275">
              <w:rPr>
                <w:rStyle w:val="Hyperlink"/>
              </w:rPr>
              <w:t xml:space="preserve">Sifat dan Morfologi </w:t>
            </w:r>
            <w:r w:rsidR="001D5587" w:rsidRPr="00137275">
              <w:rPr>
                <w:rStyle w:val="Hyperlink"/>
                <w:i/>
              </w:rPr>
              <w:t>Propionibacterium acnes</w:t>
            </w:r>
            <w:r w:rsidR="001D5587" w:rsidRPr="00137275">
              <w:rPr>
                <w:webHidden/>
              </w:rPr>
              <w:tab/>
            </w:r>
            <w:r w:rsidR="00137275">
              <w:rPr>
                <w:webHidden/>
              </w:rPr>
              <w:t xml:space="preserve">.. </w:t>
            </w:r>
            <w:r w:rsidR="001D5587" w:rsidRPr="00137275">
              <w:rPr>
                <w:webHidden/>
              </w:rPr>
              <w:fldChar w:fldCharType="begin"/>
            </w:r>
            <w:r w:rsidR="001D5587" w:rsidRPr="00137275">
              <w:rPr>
                <w:webHidden/>
              </w:rPr>
              <w:instrText xml:space="preserve"> PAGEREF _Toc196068937 \h </w:instrText>
            </w:r>
            <w:r w:rsidR="001D5587" w:rsidRPr="00137275">
              <w:rPr>
                <w:webHidden/>
              </w:rPr>
            </w:r>
            <w:r w:rsidR="001D5587" w:rsidRPr="00137275">
              <w:rPr>
                <w:webHidden/>
              </w:rPr>
              <w:fldChar w:fldCharType="separate"/>
            </w:r>
            <w:r w:rsidR="00733244">
              <w:rPr>
                <w:webHidden/>
              </w:rPr>
              <w:t>30</w:t>
            </w:r>
            <w:r w:rsidR="001D5587" w:rsidRPr="00137275">
              <w:rPr>
                <w:webHidden/>
              </w:rPr>
              <w:fldChar w:fldCharType="end"/>
            </w:r>
          </w:hyperlink>
        </w:p>
        <w:p w14:paraId="780F6672"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938" w:history="1">
            <w:r w:rsidR="001D5587" w:rsidRPr="00137275">
              <w:rPr>
                <w:rStyle w:val="Hyperlink"/>
                <w:b w:val="0"/>
              </w:rPr>
              <w:t>2.12</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 xml:space="preserve">Bakteri </w:t>
            </w:r>
            <w:r w:rsidR="001D5587" w:rsidRPr="00137275">
              <w:rPr>
                <w:rStyle w:val="Hyperlink"/>
                <w:b w:val="0"/>
                <w:i/>
              </w:rPr>
              <w:t>Staphylococcus aureus</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_Toc196068938 \h </w:instrText>
            </w:r>
            <w:r w:rsidR="001D5587" w:rsidRPr="00137275">
              <w:rPr>
                <w:b w:val="0"/>
                <w:webHidden/>
              </w:rPr>
            </w:r>
            <w:r w:rsidR="001D5587" w:rsidRPr="00137275">
              <w:rPr>
                <w:b w:val="0"/>
                <w:webHidden/>
              </w:rPr>
              <w:fldChar w:fldCharType="separate"/>
            </w:r>
            <w:r w:rsidR="00733244">
              <w:rPr>
                <w:b w:val="0"/>
                <w:webHidden/>
              </w:rPr>
              <w:t>30</w:t>
            </w:r>
            <w:r w:rsidR="001D5587" w:rsidRPr="00137275">
              <w:rPr>
                <w:b w:val="0"/>
                <w:webHidden/>
              </w:rPr>
              <w:fldChar w:fldCharType="end"/>
            </w:r>
          </w:hyperlink>
        </w:p>
        <w:p w14:paraId="01DA147C" w14:textId="6621FC2B" w:rsidR="001D5587" w:rsidRPr="00137275" w:rsidRDefault="00211D3F" w:rsidP="00137275">
          <w:pPr>
            <w:pStyle w:val="TOC3"/>
            <w:rPr>
              <w:rFonts w:asciiTheme="minorHAnsi" w:eastAsiaTheme="minorEastAsia" w:hAnsiTheme="minorHAnsi" w:cstheme="minorBidi"/>
              <w:kern w:val="0"/>
              <w:sz w:val="22"/>
              <w:szCs w:val="22"/>
            </w:rPr>
          </w:pPr>
          <w:hyperlink w:anchor="_Toc196068939" w:history="1">
            <w:r w:rsidR="001D5587" w:rsidRPr="00137275">
              <w:rPr>
                <w:rStyle w:val="Hyperlink"/>
              </w:rPr>
              <w:t>2.12.1</w:t>
            </w:r>
            <w:r w:rsidR="001D5587" w:rsidRPr="00137275">
              <w:rPr>
                <w:rFonts w:asciiTheme="minorHAnsi" w:eastAsiaTheme="minorEastAsia" w:hAnsiTheme="minorHAnsi" w:cstheme="minorBidi"/>
                <w:kern w:val="0"/>
                <w:sz w:val="22"/>
                <w:szCs w:val="22"/>
              </w:rPr>
              <w:tab/>
            </w:r>
            <w:r w:rsidR="001D5587" w:rsidRPr="00137275">
              <w:rPr>
                <w:rStyle w:val="Hyperlink"/>
              </w:rPr>
              <w:t xml:space="preserve">Klarifikasi Bakteri </w:t>
            </w:r>
            <w:r w:rsidR="001D5587" w:rsidRPr="00137275">
              <w:rPr>
                <w:rStyle w:val="Hyperlink"/>
                <w:i/>
              </w:rPr>
              <w:t>Staphylococcus aureus</w:t>
            </w:r>
            <w:r w:rsidR="001D5587" w:rsidRPr="00137275">
              <w:rPr>
                <w:webHidden/>
              </w:rPr>
              <w:tab/>
            </w:r>
            <w:r w:rsidR="00137275">
              <w:rPr>
                <w:webHidden/>
              </w:rPr>
              <w:t xml:space="preserve">.. </w:t>
            </w:r>
            <w:r w:rsidR="001D5587" w:rsidRPr="00137275">
              <w:rPr>
                <w:webHidden/>
              </w:rPr>
              <w:fldChar w:fldCharType="begin"/>
            </w:r>
            <w:r w:rsidR="001D5587" w:rsidRPr="00137275">
              <w:rPr>
                <w:webHidden/>
              </w:rPr>
              <w:instrText xml:space="preserve"> PAGEREF _Toc196068939 \h </w:instrText>
            </w:r>
            <w:r w:rsidR="001D5587" w:rsidRPr="00137275">
              <w:rPr>
                <w:webHidden/>
              </w:rPr>
            </w:r>
            <w:r w:rsidR="001D5587" w:rsidRPr="00137275">
              <w:rPr>
                <w:webHidden/>
              </w:rPr>
              <w:fldChar w:fldCharType="separate"/>
            </w:r>
            <w:r w:rsidR="00733244">
              <w:rPr>
                <w:webHidden/>
              </w:rPr>
              <w:t>30</w:t>
            </w:r>
            <w:r w:rsidR="001D5587" w:rsidRPr="00137275">
              <w:rPr>
                <w:webHidden/>
              </w:rPr>
              <w:fldChar w:fldCharType="end"/>
            </w:r>
          </w:hyperlink>
        </w:p>
        <w:p w14:paraId="26509045" w14:textId="40D3EDB7" w:rsidR="001D5587" w:rsidRPr="00137275" w:rsidRDefault="00211D3F" w:rsidP="00137275">
          <w:pPr>
            <w:pStyle w:val="TOC3"/>
            <w:rPr>
              <w:rFonts w:asciiTheme="minorHAnsi" w:eastAsiaTheme="minorEastAsia" w:hAnsiTheme="minorHAnsi" w:cstheme="minorBidi"/>
              <w:kern w:val="0"/>
              <w:sz w:val="22"/>
              <w:szCs w:val="22"/>
            </w:rPr>
          </w:pPr>
          <w:hyperlink w:anchor="_Toc196068940" w:history="1">
            <w:r w:rsidR="001D5587" w:rsidRPr="00137275">
              <w:rPr>
                <w:rStyle w:val="Hyperlink"/>
              </w:rPr>
              <w:t>2.12.2</w:t>
            </w:r>
            <w:r w:rsidR="001D5587" w:rsidRPr="00137275">
              <w:rPr>
                <w:rFonts w:asciiTheme="minorHAnsi" w:eastAsiaTheme="minorEastAsia" w:hAnsiTheme="minorHAnsi" w:cstheme="minorBidi"/>
                <w:kern w:val="0"/>
                <w:sz w:val="22"/>
                <w:szCs w:val="22"/>
              </w:rPr>
              <w:tab/>
            </w:r>
            <w:r w:rsidR="001D5587" w:rsidRPr="00137275">
              <w:rPr>
                <w:rStyle w:val="Hyperlink"/>
              </w:rPr>
              <w:t xml:space="preserve">Morfologi </w:t>
            </w:r>
            <w:r w:rsidR="001D5587" w:rsidRPr="00137275">
              <w:rPr>
                <w:rStyle w:val="Hyperlink"/>
                <w:i/>
              </w:rPr>
              <w:t>Staphylococcus aureus</w:t>
            </w:r>
            <w:r w:rsidR="001D5587" w:rsidRPr="00137275">
              <w:rPr>
                <w:webHidden/>
              </w:rPr>
              <w:tab/>
            </w:r>
            <w:r w:rsidR="00137275">
              <w:rPr>
                <w:webHidden/>
              </w:rPr>
              <w:t xml:space="preserve">.. </w:t>
            </w:r>
            <w:r w:rsidR="001D5587" w:rsidRPr="00137275">
              <w:rPr>
                <w:webHidden/>
              </w:rPr>
              <w:fldChar w:fldCharType="begin"/>
            </w:r>
            <w:r w:rsidR="001D5587" w:rsidRPr="00137275">
              <w:rPr>
                <w:webHidden/>
              </w:rPr>
              <w:instrText xml:space="preserve"> PAGEREF _Toc196068940 \h </w:instrText>
            </w:r>
            <w:r w:rsidR="001D5587" w:rsidRPr="00137275">
              <w:rPr>
                <w:webHidden/>
              </w:rPr>
            </w:r>
            <w:r w:rsidR="001D5587" w:rsidRPr="00137275">
              <w:rPr>
                <w:webHidden/>
              </w:rPr>
              <w:fldChar w:fldCharType="separate"/>
            </w:r>
            <w:r w:rsidR="00733244">
              <w:rPr>
                <w:webHidden/>
              </w:rPr>
              <w:t>31</w:t>
            </w:r>
            <w:r w:rsidR="001D5587" w:rsidRPr="00137275">
              <w:rPr>
                <w:webHidden/>
              </w:rPr>
              <w:fldChar w:fldCharType="end"/>
            </w:r>
          </w:hyperlink>
        </w:p>
        <w:p w14:paraId="7BBB7BE2"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941" w:history="1">
            <w:r w:rsidR="001D5587" w:rsidRPr="00137275">
              <w:rPr>
                <w:rStyle w:val="Hyperlink"/>
                <w:b w:val="0"/>
              </w:rPr>
              <w:t>2.13</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 xml:space="preserve">Bakteri </w:t>
            </w:r>
            <w:r w:rsidR="001D5587" w:rsidRPr="00137275">
              <w:rPr>
                <w:rStyle w:val="Hyperlink"/>
                <w:b w:val="0"/>
                <w:i/>
              </w:rPr>
              <w:t>Staphylococcus epidermidis</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_Toc196068941 \h </w:instrText>
            </w:r>
            <w:r w:rsidR="001D5587" w:rsidRPr="00137275">
              <w:rPr>
                <w:b w:val="0"/>
                <w:webHidden/>
              </w:rPr>
            </w:r>
            <w:r w:rsidR="001D5587" w:rsidRPr="00137275">
              <w:rPr>
                <w:b w:val="0"/>
                <w:webHidden/>
              </w:rPr>
              <w:fldChar w:fldCharType="separate"/>
            </w:r>
            <w:r w:rsidR="00733244">
              <w:rPr>
                <w:b w:val="0"/>
                <w:webHidden/>
              </w:rPr>
              <w:t>31</w:t>
            </w:r>
            <w:r w:rsidR="001D5587" w:rsidRPr="00137275">
              <w:rPr>
                <w:b w:val="0"/>
                <w:webHidden/>
              </w:rPr>
              <w:fldChar w:fldCharType="end"/>
            </w:r>
          </w:hyperlink>
        </w:p>
        <w:p w14:paraId="628C959E" w14:textId="1D535522" w:rsidR="001D5587" w:rsidRPr="00137275" w:rsidRDefault="00211D3F" w:rsidP="00137275">
          <w:pPr>
            <w:pStyle w:val="TOC3"/>
            <w:rPr>
              <w:rFonts w:asciiTheme="minorHAnsi" w:eastAsiaTheme="minorEastAsia" w:hAnsiTheme="minorHAnsi" w:cstheme="minorBidi"/>
              <w:kern w:val="0"/>
              <w:sz w:val="22"/>
              <w:szCs w:val="22"/>
            </w:rPr>
          </w:pPr>
          <w:hyperlink w:anchor="_Toc196068942" w:history="1">
            <w:r w:rsidR="001D5587" w:rsidRPr="00137275">
              <w:rPr>
                <w:rStyle w:val="Hyperlink"/>
              </w:rPr>
              <w:t>2.13.1</w:t>
            </w:r>
            <w:r w:rsidR="001D5587" w:rsidRPr="00137275">
              <w:rPr>
                <w:rFonts w:asciiTheme="minorHAnsi" w:eastAsiaTheme="minorEastAsia" w:hAnsiTheme="minorHAnsi" w:cstheme="minorBidi"/>
                <w:kern w:val="0"/>
                <w:sz w:val="22"/>
                <w:szCs w:val="22"/>
              </w:rPr>
              <w:tab/>
            </w:r>
            <w:r w:rsidR="001D5587" w:rsidRPr="00137275">
              <w:rPr>
                <w:rStyle w:val="Hyperlink"/>
              </w:rPr>
              <w:t xml:space="preserve">Klarifikasi Bakteri </w:t>
            </w:r>
            <w:r w:rsidR="001D5587" w:rsidRPr="00137275">
              <w:rPr>
                <w:rStyle w:val="Hyperlink"/>
                <w:i/>
              </w:rPr>
              <w:t>Staphylococcus epidermidis</w:t>
            </w:r>
            <w:r w:rsidR="001D5587" w:rsidRPr="00137275">
              <w:rPr>
                <w:webHidden/>
              </w:rPr>
              <w:tab/>
            </w:r>
            <w:r w:rsidR="00137275">
              <w:rPr>
                <w:webHidden/>
              </w:rPr>
              <w:t xml:space="preserve">.. </w:t>
            </w:r>
            <w:r w:rsidR="001D5587" w:rsidRPr="00137275">
              <w:rPr>
                <w:webHidden/>
              </w:rPr>
              <w:fldChar w:fldCharType="begin"/>
            </w:r>
            <w:r w:rsidR="001D5587" w:rsidRPr="00137275">
              <w:rPr>
                <w:webHidden/>
              </w:rPr>
              <w:instrText xml:space="preserve"> PAGEREF _Toc196068942 \h </w:instrText>
            </w:r>
            <w:r w:rsidR="001D5587" w:rsidRPr="00137275">
              <w:rPr>
                <w:webHidden/>
              </w:rPr>
            </w:r>
            <w:r w:rsidR="001D5587" w:rsidRPr="00137275">
              <w:rPr>
                <w:webHidden/>
              </w:rPr>
              <w:fldChar w:fldCharType="separate"/>
            </w:r>
            <w:r w:rsidR="00733244">
              <w:rPr>
                <w:webHidden/>
              </w:rPr>
              <w:t>31</w:t>
            </w:r>
            <w:r w:rsidR="001D5587" w:rsidRPr="00137275">
              <w:rPr>
                <w:webHidden/>
              </w:rPr>
              <w:fldChar w:fldCharType="end"/>
            </w:r>
          </w:hyperlink>
        </w:p>
        <w:p w14:paraId="4654CCA7" w14:textId="20F5B00D" w:rsidR="001D5587" w:rsidRPr="00137275" w:rsidRDefault="00211D3F" w:rsidP="00137275">
          <w:pPr>
            <w:pStyle w:val="TOC3"/>
            <w:rPr>
              <w:rFonts w:asciiTheme="minorHAnsi" w:eastAsiaTheme="minorEastAsia" w:hAnsiTheme="minorHAnsi" w:cstheme="minorBidi"/>
              <w:kern w:val="0"/>
              <w:sz w:val="22"/>
              <w:szCs w:val="22"/>
            </w:rPr>
          </w:pPr>
          <w:hyperlink w:anchor="_Toc196068943" w:history="1">
            <w:r w:rsidR="001D5587" w:rsidRPr="00137275">
              <w:rPr>
                <w:rStyle w:val="Hyperlink"/>
              </w:rPr>
              <w:t>2.13.2</w:t>
            </w:r>
            <w:r w:rsidR="001D5587" w:rsidRPr="00137275">
              <w:rPr>
                <w:rFonts w:asciiTheme="minorHAnsi" w:eastAsiaTheme="minorEastAsia" w:hAnsiTheme="minorHAnsi" w:cstheme="minorBidi"/>
                <w:kern w:val="0"/>
                <w:sz w:val="22"/>
                <w:szCs w:val="22"/>
              </w:rPr>
              <w:tab/>
            </w:r>
            <w:r w:rsidR="001D5587" w:rsidRPr="00137275">
              <w:rPr>
                <w:rStyle w:val="Hyperlink"/>
              </w:rPr>
              <w:t xml:space="preserve">Morfologi Bakteri </w:t>
            </w:r>
            <w:r w:rsidR="001D5587" w:rsidRPr="00137275">
              <w:rPr>
                <w:rStyle w:val="Hyperlink"/>
                <w:i/>
              </w:rPr>
              <w:t>Staphylococcus epidermidis</w:t>
            </w:r>
            <w:r w:rsidR="001D5587" w:rsidRPr="00137275">
              <w:rPr>
                <w:webHidden/>
              </w:rPr>
              <w:tab/>
            </w:r>
            <w:r w:rsidR="00137275">
              <w:rPr>
                <w:webHidden/>
              </w:rPr>
              <w:t xml:space="preserve">.. </w:t>
            </w:r>
            <w:r w:rsidR="001D5587" w:rsidRPr="00137275">
              <w:rPr>
                <w:webHidden/>
              </w:rPr>
              <w:fldChar w:fldCharType="begin"/>
            </w:r>
            <w:r w:rsidR="001D5587" w:rsidRPr="00137275">
              <w:rPr>
                <w:webHidden/>
              </w:rPr>
              <w:instrText xml:space="preserve"> PAGEREF _Toc196068943 \h </w:instrText>
            </w:r>
            <w:r w:rsidR="001D5587" w:rsidRPr="00137275">
              <w:rPr>
                <w:webHidden/>
              </w:rPr>
            </w:r>
            <w:r w:rsidR="001D5587" w:rsidRPr="00137275">
              <w:rPr>
                <w:webHidden/>
              </w:rPr>
              <w:fldChar w:fldCharType="separate"/>
            </w:r>
            <w:r w:rsidR="00733244">
              <w:rPr>
                <w:webHidden/>
              </w:rPr>
              <w:t>32</w:t>
            </w:r>
            <w:r w:rsidR="001D5587" w:rsidRPr="00137275">
              <w:rPr>
                <w:webHidden/>
              </w:rPr>
              <w:fldChar w:fldCharType="end"/>
            </w:r>
          </w:hyperlink>
        </w:p>
        <w:p w14:paraId="3E3BFEFB"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944" w:history="1">
            <w:r w:rsidR="001D5587" w:rsidRPr="00137275">
              <w:rPr>
                <w:rStyle w:val="Hyperlink"/>
                <w:b w:val="0"/>
              </w:rPr>
              <w:t>2.14</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Antibakteri</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_Toc196068944 \h </w:instrText>
            </w:r>
            <w:r w:rsidR="001D5587" w:rsidRPr="00137275">
              <w:rPr>
                <w:b w:val="0"/>
                <w:webHidden/>
              </w:rPr>
            </w:r>
            <w:r w:rsidR="001D5587" w:rsidRPr="00137275">
              <w:rPr>
                <w:b w:val="0"/>
                <w:webHidden/>
              </w:rPr>
              <w:fldChar w:fldCharType="separate"/>
            </w:r>
            <w:r w:rsidR="00733244">
              <w:rPr>
                <w:b w:val="0"/>
                <w:webHidden/>
              </w:rPr>
              <w:t>32</w:t>
            </w:r>
            <w:r w:rsidR="001D5587" w:rsidRPr="00137275">
              <w:rPr>
                <w:b w:val="0"/>
                <w:webHidden/>
              </w:rPr>
              <w:fldChar w:fldCharType="end"/>
            </w:r>
          </w:hyperlink>
        </w:p>
        <w:p w14:paraId="1EB1B4A2" w14:textId="0C6FAD21" w:rsidR="001D5587" w:rsidRPr="00137275" w:rsidRDefault="00211D3F" w:rsidP="00137275">
          <w:pPr>
            <w:pStyle w:val="TOC3"/>
            <w:rPr>
              <w:rFonts w:asciiTheme="minorHAnsi" w:eastAsiaTheme="minorEastAsia" w:hAnsiTheme="minorHAnsi" w:cstheme="minorBidi"/>
              <w:kern w:val="0"/>
              <w:sz w:val="22"/>
              <w:szCs w:val="22"/>
            </w:rPr>
          </w:pPr>
          <w:hyperlink w:anchor="_Toc196068945" w:history="1">
            <w:r w:rsidR="001D5587" w:rsidRPr="00137275">
              <w:rPr>
                <w:rStyle w:val="Hyperlink"/>
              </w:rPr>
              <w:t>2.14.1</w:t>
            </w:r>
            <w:r w:rsidR="001D5587" w:rsidRPr="00137275">
              <w:rPr>
                <w:rFonts w:asciiTheme="minorHAnsi" w:eastAsiaTheme="minorEastAsia" w:hAnsiTheme="minorHAnsi" w:cstheme="minorBidi"/>
                <w:kern w:val="0"/>
                <w:sz w:val="22"/>
                <w:szCs w:val="22"/>
              </w:rPr>
              <w:tab/>
            </w:r>
            <w:r w:rsidR="001D5587" w:rsidRPr="00137275">
              <w:rPr>
                <w:rStyle w:val="Hyperlink"/>
              </w:rPr>
              <w:t>Mekanisme Kerja Antibakteri</w:t>
            </w:r>
            <w:r w:rsidR="001D5587" w:rsidRPr="00137275">
              <w:rPr>
                <w:webHidden/>
              </w:rPr>
              <w:tab/>
            </w:r>
            <w:r w:rsidR="00137275">
              <w:rPr>
                <w:webHidden/>
              </w:rPr>
              <w:t xml:space="preserve">.. </w:t>
            </w:r>
            <w:r w:rsidR="001D5587" w:rsidRPr="00137275">
              <w:rPr>
                <w:webHidden/>
              </w:rPr>
              <w:fldChar w:fldCharType="begin"/>
            </w:r>
            <w:r w:rsidR="001D5587" w:rsidRPr="00137275">
              <w:rPr>
                <w:webHidden/>
              </w:rPr>
              <w:instrText xml:space="preserve"> PAGEREF _Toc196068945 \h </w:instrText>
            </w:r>
            <w:r w:rsidR="001D5587" w:rsidRPr="00137275">
              <w:rPr>
                <w:webHidden/>
              </w:rPr>
            </w:r>
            <w:r w:rsidR="001D5587" w:rsidRPr="00137275">
              <w:rPr>
                <w:webHidden/>
              </w:rPr>
              <w:fldChar w:fldCharType="separate"/>
            </w:r>
            <w:r w:rsidR="00733244">
              <w:rPr>
                <w:webHidden/>
              </w:rPr>
              <w:t>33</w:t>
            </w:r>
            <w:r w:rsidR="001D5587" w:rsidRPr="00137275">
              <w:rPr>
                <w:webHidden/>
              </w:rPr>
              <w:fldChar w:fldCharType="end"/>
            </w:r>
          </w:hyperlink>
        </w:p>
        <w:p w14:paraId="226B6F57" w14:textId="33518CA0" w:rsidR="001D5587" w:rsidRPr="00137275" w:rsidRDefault="00211D3F" w:rsidP="00137275">
          <w:pPr>
            <w:pStyle w:val="TOC3"/>
            <w:rPr>
              <w:rFonts w:asciiTheme="minorHAnsi" w:eastAsiaTheme="minorEastAsia" w:hAnsiTheme="minorHAnsi" w:cstheme="minorBidi"/>
              <w:kern w:val="0"/>
              <w:sz w:val="22"/>
              <w:szCs w:val="22"/>
            </w:rPr>
          </w:pPr>
          <w:hyperlink w:anchor="_Toc196068946" w:history="1">
            <w:r w:rsidR="001D5587" w:rsidRPr="00137275">
              <w:rPr>
                <w:rStyle w:val="Hyperlink"/>
              </w:rPr>
              <w:t>2.14.2</w:t>
            </w:r>
            <w:r w:rsidR="001D5587" w:rsidRPr="00137275">
              <w:rPr>
                <w:rFonts w:asciiTheme="minorHAnsi" w:eastAsiaTheme="minorEastAsia" w:hAnsiTheme="minorHAnsi" w:cstheme="minorBidi"/>
                <w:kern w:val="0"/>
                <w:sz w:val="22"/>
                <w:szCs w:val="22"/>
              </w:rPr>
              <w:tab/>
            </w:r>
            <w:r w:rsidR="001D5587" w:rsidRPr="00137275">
              <w:rPr>
                <w:rStyle w:val="Hyperlink"/>
              </w:rPr>
              <w:t>Media Petumbuhan Bakteri</w:t>
            </w:r>
            <w:r w:rsidR="001D5587" w:rsidRPr="00137275">
              <w:rPr>
                <w:webHidden/>
              </w:rPr>
              <w:tab/>
            </w:r>
            <w:r w:rsidR="00137275">
              <w:rPr>
                <w:webHidden/>
              </w:rPr>
              <w:t xml:space="preserve">.. </w:t>
            </w:r>
            <w:r w:rsidR="001D5587" w:rsidRPr="00137275">
              <w:rPr>
                <w:webHidden/>
              </w:rPr>
              <w:fldChar w:fldCharType="begin"/>
            </w:r>
            <w:r w:rsidR="001D5587" w:rsidRPr="00137275">
              <w:rPr>
                <w:webHidden/>
              </w:rPr>
              <w:instrText xml:space="preserve"> PAGEREF _Toc196068946 \h </w:instrText>
            </w:r>
            <w:r w:rsidR="001D5587" w:rsidRPr="00137275">
              <w:rPr>
                <w:webHidden/>
              </w:rPr>
            </w:r>
            <w:r w:rsidR="001D5587" w:rsidRPr="00137275">
              <w:rPr>
                <w:webHidden/>
              </w:rPr>
              <w:fldChar w:fldCharType="separate"/>
            </w:r>
            <w:r w:rsidR="00733244">
              <w:rPr>
                <w:webHidden/>
              </w:rPr>
              <w:t>34</w:t>
            </w:r>
            <w:r w:rsidR="001D5587" w:rsidRPr="00137275">
              <w:rPr>
                <w:webHidden/>
              </w:rPr>
              <w:fldChar w:fldCharType="end"/>
            </w:r>
          </w:hyperlink>
        </w:p>
        <w:p w14:paraId="0E9B10D5"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947" w:history="1">
            <w:r w:rsidR="001D5587" w:rsidRPr="00137275">
              <w:rPr>
                <w:rStyle w:val="Hyperlink"/>
                <w:b w:val="0"/>
              </w:rPr>
              <w:t>2.15</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Metode Pengujian Antibakteri</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_Toc196068947 \h </w:instrText>
            </w:r>
            <w:r w:rsidR="001D5587" w:rsidRPr="00137275">
              <w:rPr>
                <w:b w:val="0"/>
                <w:webHidden/>
              </w:rPr>
            </w:r>
            <w:r w:rsidR="001D5587" w:rsidRPr="00137275">
              <w:rPr>
                <w:b w:val="0"/>
                <w:webHidden/>
              </w:rPr>
              <w:fldChar w:fldCharType="separate"/>
            </w:r>
            <w:r w:rsidR="00733244">
              <w:rPr>
                <w:b w:val="0"/>
                <w:webHidden/>
              </w:rPr>
              <w:t>34</w:t>
            </w:r>
            <w:r w:rsidR="001D5587" w:rsidRPr="00137275">
              <w:rPr>
                <w:b w:val="0"/>
                <w:webHidden/>
              </w:rPr>
              <w:fldChar w:fldCharType="end"/>
            </w:r>
          </w:hyperlink>
        </w:p>
        <w:p w14:paraId="6DE18601" w14:textId="5A8CB475" w:rsidR="001D5587" w:rsidRPr="00137275" w:rsidRDefault="00211D3F" w:rsidP="00137275">
          <w:pPr>
            <w:pStyle w:val="TOC3"/>
            <w:rPr>
              <w:rFonts w:asciiTheme="minorHAnsi" w:eastAsiaTheme="minorEastAsia" w:hAnsiTheme="minorHAnsi" w:cstheme="minorBidi"/>
              <w:kern w:val="0"/>
              <w:sz w:val="22"/>
              <w:szCs w:val="22"/>
            </w:rPr>
          </w:pPr>
          <w:hyperlink w:anchor="_Toc196068948" w:history="1">
            <w:r w:rsidR="001D5587" w:rsidRPr="00137275">
              <w:rPr>
                <w:rStyle w:val="Hyperlink"/>
              </w:rPr>
              <w:t>2.15.1</w:t>
            </w:r>
            <w:r w:rsidR="001D5587" w:rsidRPr="00137275">
              <w:rPr>
                <w:rFonts w:asciiTheme="minorHAnsi" w:eastAsiaTheme="minorEastAsia" w:hAnsiTheme="minorHAnsi" w:cstheme="minorBidi"/>
                <w:kern w:val="0"/>
                <w:sz w:val="22"/>
                <w:szCs w:val="22"/>
              </w:rPr>
              <w:tab/>
            </w:r>
            <w:r w:rsidR="001D5587" w:rsidRPr="00137275">
              <w:rPr>
                <w:rStyle w:val="Hyperlink"/>
              </w:rPr>
              <w:t>Metode Difusi</w:t>
            </w:r>
            <w:r w:rsidR="001D5587" w:rsidRPr="00137275">
              <w:rPr>
                <w:webHidden/>
              </w:rPr>
              <w:tab/>
            </w:r>
            <w:r w:rsidR="00137275">
              <w:rPr>
                <w:webHidden/>
              </w:rPr>
              <w:t xml:space="preserve">.. </w:t>
            </w:r>
            <w:r w:rsidR="001D5587" w:rsidRPr="00137275">
              <w:rPr>
                <w:webHidden/>
              </w:rPr>
              <w:fldChar w:fldCharType="begin"/>
            </w:r>
            <w:r w:rsidR="001D5587" w:rsidRPr="00137275">
              <w:rPr>
                <w:webHidden/>
              </w:rPr>
              <w:instrText xml:space="preserve"> PAGEREF _Toc196068948 \h </w:instrText>
            </w:r>
            <w:r w:rsidR="001D5587" w:rsidRPr="00137275">
              <w:rPr>
                <w:webHidden/>
              </w:rPr>
            </w:r>
            <w:r w:rsidR="001D5587" w:rsidRPr="00137275">
              <w:rPr>
                <w:webHidden/>
              </w:rPr>
              <w:fldChar w:fldCharType="separate"/>
            </w:r>
            <w:r w:rsidR="00733244">
              <w:rPr>
                <w:webHidden/>
              </w:rPr>
              <w:t>35</w:t>
            </w:r>
            <w:r w:rsidR="001D5587" w:rsidRPr="00137275">
              <w:rPr>
                <w:webHidden/>
              </w:rPr>
              <w:fldChar w:fldCharType="end"/>
            </w:r>
          </w:hyperlink>
        </w:p>
        <w:p w14:paraId="7FDED144" w14:textId="1EA9646B" w:rsidR="001D5587" w:rsidRPr="00137275" w:rsidRDefault="00211D3F" w:rsidP="00137275">
          <w:pPr>
            <w:pStyle w:val="TOC3"/>
            <w:rPr>
              <w:rFonts w:asciiTheme="minorHAnsi" w:eastAsiaTheme="minorEastAsia" w:hAnsiTheme="minorHAnsi" w:cstheme="minorBidi"/>
              <w:kern w:val="0"/>
              <w:sz w:val="22"/>
              <w:szCs w:val="22"/>
            </w:rPr>
          </w:pPr>
          <w:hyperlink w:anchor="_Toc196068949" w:history="1">
            <w:r w:rsidR="001D5587" w:rsidRPr="00137275">
              <w:rPr>
                <w:rStyle w:val="Hyperlink"/>
              </w:rPr>
              <w:t>2.15.2</w:t>
            </w:r>
            <w:r w:rsidR="001D5587" w:rsidRPr="00137275">
              <w:rPr>
                <w:rFonts w:asciiTheme="minorHAnsi" w:eastAsiaTheme="minorEastAsia" w:hAnsiTheme="minorHAnsi" w:cstheme="minorBidi"/>
                <w:kern w:val="0"/>
                <w:sz w:val="22"/>
                <w:szCs w:val="22"/>
              </w:rPr>
              <w:tab/>
            </w:r>
            <w:r w:rsidR="001D5587" w:rsidRPr="00137275">
              <w:rPr>
                <w:rStyle w:val="Hyperlink"/>
              </w:rPr>
              <w:t>Metode Infusi</w:t>
            </w:r>
            <w:r w:rsidR="00137275">
              <w:rPr>
                <w:webHidden/>
              </w:rPr>
              <w:t>..</w:t>
            </w:r>
            <w:r w:rsidR="00137275">
              <w:rPr>
                <w:webHidden/>
              </w:rPr>
              <w:tab/>
              <w:t xml:space="preserve">. </w:t>
            </w:r>
            <w:r w:rsidR="00396899">
              <w:rPr>
                <w:webHidden/>
              </w:rPr>
              <w:t xml:space="preserve"> </w:t>
            </w:r>
            <w:r w:rsidR="001D5587" w:rsidRPr="00137275">
              <w:rPr>
                <w:webHidden/>
              </w:rPr>
              <w:fldChar w:fldCharType="begin"/>
            </w:r>
            <w:r w:rsidR="001D5587" w:rsidRPr="00137275">
              <w:rPr>
                <w:webHidden/>
              </w:rPr>
              <w:instrText xml:space="preserve"> PAGEREF _Toc196068949 \h </w:instrText>
            </w:r>
            <w:r w:rsidR="001D5587" w:rsidRPr="00137275">
              <w:rPr>
                <w:webHidden/>
              </w:rPr>
            </w:r>
            <w:r w:rsidR="001D5587" w:rsidRPr="00137275">
              <w:rPr>
                <w:webHidden/>
              </w:rPr>
              <w:fldChar w:fldCharType="separate"/>
            </w:r>
            <w:r w:rsidR="00733244">
              <w:rPr>
                <w:webHidden/>
              </w:rPr>
              <w:t>36</w:t>
            </w:r>
            <w:r w:rsidR="001D5587" w:rsidRPr="00137275">
              <w:rPr>
                <w:webHidden/>
              </w:rPr>
              <w:fldChar w:fldCharType="end"/>
            </w:r>
          </w:hyperlink>
        </w:p>
        <w:p w14:paraId="220F161D"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950" w:history="1">
            <w:r w:rsidR="001D5587" w:rsidRPr="00137275">
              <w:rPr>
                <w:rStyle w:val="Hyperlink"/>
                <w:b w:val="0"/>
              </w:rPr>
              <w:t>2.16</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Pengukuran Zona Hambat</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_Toc196068950 \h </w:instrText>
            </w:r>
            <w:r w:rsidR="001D5587" w:rsidRPr="00137275">
              <w:rPr>
                <w:b w:val="0"/>
                <w:webHidden/>
              </w:rPr>
            </w:r>
            <w:r w:rsidR="001D5587" w:rsidRPr="00137275">
              <w:rPr>
                <w:b w:val="0"/>
                <w:webHidden/>
              </w:rPr>
              <w:fldChar w:fldCharType="separate"/>
            </w:r>
            <w:r w:rsidR="00733244">
              <w:rPr>
                <w:b w:val="0"/>
                <w:webHidden/>
              </w:rPr>
              <w:t>37</w:t>
            </w:r>
            <w:r w:rsidR="001D5587" w:rsidRPr="00137275">
              <w:rPr>
                <w:b w:val="0"/>
                <w:webHidden/>
              </w:rPr>
              <w:fldChar w:fldCharType="end"/>
            </w:r>
          </w:hyperlink>
        </w:p>
        <w:p w14:paraId="37D02C7B"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951" w:history="1">
            <w:r w:rsidR="001D5587" w:rsidRPr="00137275">
              <w:rPr>
                <w:rStyle w:val="Hyperlink"/>
                <w:b w:val="0"/>
              </w:rPr>
              <w:t>2.17</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Serum</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_Toc196068951 \h </w:instrText>
            </w:r>
            <w:r w:rsidR="001D5587" w:rsidRPr="00137275">
              <w:rPr>
                <w:b w:val="0"/>
                <w:webHidden/>
              </w:rPr>
            </w:r>
            <w:r w:rsidR="001D5587" w:rsidRPr="00137275">
              <w:rPr>
                <w:b w:val="0"/>
                <w:webHidden/>
              </w:rPr>
              <w:fldChar w:fldCharType="separate"/>
            </w:r>
            <w:r w:rsidR="00733244">
              <w:rPr>
                <w:b w:val="0"/>
                <w:webHidden/>
              </w:rPr>
              <w:t>38</w:t>
            </w:r>
            <w:r w:rsidR="001D5587" w:rsidRPr="00137275">
              <w:rPr>
                <w:b w:val="0"/>
                <w:webHidden/>
              </w:rPr>
              <w:fldChar w:fldCharType="end"/>
            </w:r>
          </w:hyperlink>
        </w:p>
        <w:p w14:paraId="48472B46" w14:textId="179D2EE0" w:rsidR="001D5587" w:rsidRPr="00137275" w:rsidRDefault="00211D3F" w:rsidP="00137275">
          <w:pPr>
            <w:pStyle w:val="TOC3"/>
            <w:rPr>
              <w:rFonts w:asciiTheme="minorHAnsi" w:eastAsiaTheme="minorEastAsia" w:hAnsiTheme="minorHAnsi" w:cstheme="minorBidi"/>
              <w:kern w:val="0"/>
              <w:sz w:val="22"/>
              <w:szCs w:val="22"/>
            </w:rPr>
          </w:pPr>
          <w:hyperlink w:anchor="_Toc196068952" w:history="1">
            <w:r w:rsidR="001D5587" w:rsidRPr="00137275">
              <w:rPr>
                <w:rStyle w:val="Hyperlink"/>
              </w:rPr>
              <w:t>2.17.1</w:t>
            </w:r>
            <w:r w:rsidR="001D5587" w:rsidRPr="00137275">
              <w:rPr>
                <w:rFonts w:asciiTheme="minorHAnsi" w:eastAsiaTheme="minorEastAsia" w:hAnsiTheme="minorHAnsi" w:cstheme="minorBidi"/>
                <w:kern w:val="0"/>
                <w:sz w:val="22"/>
                <w:szCs w:val="22"/>
              </w:rPr>
              <w:tab/>
            </w:r>
            <w:r w:rsidR="001D5587" w:rsidRPr="00137275">
              <w:rPr>
                <w:rStyle w:val="Hyperlink"/>
              </w:rPr>
              <w:t>Komposisi Serum</w:t>
            </w:r>
            <w:r w:rsidR="001D5587" w:rsidRPr="00137275">
              <w:rPr>
                <w:webHidden/>
              </w:rPr>
              <w:tab/>
            </w:r>
            <w:r w:rsidR="00137275">
              <w:rPr>
                <w:webHidden/>
              </w:rPr>
              <w:t xml:space="preserve">.. </w:t>
            </w:r>
            <w:r w:rsidR="001D5587" w:rsidRPr="00137275">
              <w:rPr>
                <w:webHidden/>
              </w:rPr>
              <w:fldChar w:fldCharType="begin"/>
            </w:r>
            <w:r w:rsidR="001D5587" w:rsidRPr="00137275">
              <w:rPr>
                <w:webHidden/>
              </w:rPr>
              <w:instrText xml:space="preserve"> PAGEREF _Toc196068952 \h </w:instrText>
            </w:r>
            <w:r w:rsidR="001D5587" w:rsidRPr="00137275">
              <w:rPr>
                <w:webHidden/>
              </w:rPr>
            </w:r>
            <w:r w:rsidR="001D5587" w:rsidRPr="00137275">
              <w:rPr>
                <w:webHidden/>
              </w:rPr>
              <w:fldChar w:fldCharType="separate"/>
            </w:r>
            <w:r w:rsidR="00733244">
              <w:rPr>
                <w:webHidden/>
              </w:rPr>
              <w:t>40</w:t>
            </w:r>
            <w:r w:rsidR="001D5587" w:rsidRPr="00137275">
              <w:rPr>
                <w:webHidden/>
              </w:rPr>
              <w:fldChar w:fldCharType="end"/>
            </w:r>
          </w:hyperlink>
        </w:p>
        <w:p w14:paraId="6D53E5EF" w14:textId="041BFE87" w:rsidR="001D5587" w:rsidRPr="00137275" w:rsidRDefault="00211D3F" w:rsidP="00137275">
          <w:pPr>
            <w:pStyle w:val="TOC3"/>
            <w:rPr>
              <w:rFonts w:asciiTheme="minorHAnsi" w:eastAsiaTheme="minorEastAsia" w:hAnsiTheme="minorHAnsi" w:cstheme="minorBidi"/>
              <w:kern w:val="0"/>
              <w:sz w:val="22"/>
              <w:szCs w:val="22"/>
            </w:rPr>
          </w:pPr>
          <w:hyperlink w:anchor="_Toc196068953" w:history="1">
            <w:r w:rsidR="001D5587" w:rsidRPr="00137275">
              <w:rPr>
                <w:rStyle w:val="Hyperlink"/>
              </w:rPr>
              <w:t>2.17.2</w:t>
            </w:r>
            <w:r w:rsidR="001D5587" w:rsidRPr="00137275">
              <w:rPr>
                <w:rFonts w:asciiTheme="minorHAnsi" w:eastAsiaTheme="minorEastAsia" w:hAnsiTheme="minorHAnsi" w:cstheme="minorBidi"/>
                <w:kern w:val="0"/>
                <w:sz w:val="22"/>
                <w:szCs w:val="22"/>
              </w:rPr>
              <w:tab/>
            </w:r>
            <w:r w:rsidR="001D5587" w:rsidRPr="00137275">
              <w:rPr>
                <w:rStyle w:val="Hyperlink"/>
              </w:rPr>
              <w:t>Sifat Serum</w:t>
            </w:r>
            <w:r w:rsidR="001D5587" w:rsidRPr="00137275">
              <w:rPr>
                <w:webHidden/>
              </w:rPr>
              <w:tab/>
            </w:r>
            <w:r w:rsidR="00137275">
              <w:rPr>
                <w:webHidden/>
              </w:rPr>
              <w:t xml:space="preserve">.. </w:t>
            </w:r>
            <w:r w:rsidR="001D5587" w:rsidRPr="00137275">
              <w:rPr>
                <w:webHidden/>
              </w:rPr>
              <w:fldChar w:fldCharType="begin"/>
            </w:r>
            <w:r w:rsidR="001D5587" w:rsidRPr="00137275">
              <w:rPr>
                <w:webHidden/>
              </w:rPr>
              <w:instrText xml:space="preserve"> PAGEREF _Toc196068953 \h </w:instrText>
            </w:r>
            <w:r w:rsidR="001D5587" w:rsidRPr="00137275">
              <w:rPr>
                <w:webHidden/>
              </w:rPr>
            </w:r>
            <w:r w:rsidR="001D5587" w:rsidRPr="00137275">
              <w:rPr>
                <w:webHidden/>
              </w:rPr>
              <w:fldChar w:fldCharType="separate"/>
            </w:r>
            <w:r w:rsidR="00733244">
              <w:rPr>
                <w:webHidden/>
              </w:rPr>
              <w:t>42</w:t>
            </w:r>
            <w:r w:rsidR="001D5587" w:rsidRPr="00137275">
              <w:rPr>
                <w:webHidden/>
              </w:rPr>
              <w:fldChar w:fldCharType="end"/>
            </w:r>
          </w:hyperlink>
        </w:p>
        <w:p w14:paraId="46A8E2EE" w14:textId="41002888" w:rsidR="001D5587" w:rsidRPr="00137275" w:rsidRDefault="00211D3F" w:rsidP="00137275">
          <w:pPr>
            <w:pStyle w:val="TOC3"/>
            <w:rPr>
              <w:rFonts w:asciiTheme="minorHAnsi" w:eastAsiaTheme="minorEastAsia" w:hAnsiTheme="minorHAnsi" w:cstheme="minorBidi"/>
              <w:kern w:val="0"/>
              <w:sz w:val="22"/>
              <w:szCs w:val="22"/>
            </w:rPr>
          </w:pPr>
          <w:hyperlink w:anchor="_Toc196068954" w:history="1">
            <w:r w:rsidR="001D5587" w:rsidRPr="00137275">
              <w:rPr>
                <w:rStyle w:val="Hyperlink"/>
              </w:rPr>
              <w:t>2.17.3</w:t>
            </w:r>
            <w:r w:rsidR="001D5587" w:rsidRPr="00137275">
              <w:rPr>
                <w:rFonts w:asciiTheme="minorHAnsi" w:eastAsiaTheme="minorEastAsia" w:hAnsiTheme="minorHAnsi" w:cstheme="minorBidi"/>
                <w:kern w:val="0"/>
                <w:sz w:val="22"/>
                <w:szCs w:val="22"/>
              </w:rPr>
              <w:tab/>
            </w:r>
            <w:r w:rsidR="001D5587" w:rsidRPr="00137275">
              <w:rPr>
                <w:rStyle w:val="Hyperlink"/>
              </w:rPr>
              <w:t>Kelebihan dan Kekurangan Serum</w:t>
            </w:r>
            <w:r w:rsidR="001D5587" w:rsidRPr="00137275">
              <w:rPr>
                <w:webHidden/>
              </w:rPr>
              <w:tab/>
            </w:r>
            <w:r w:rsidR="00137275">
              <w:rPr>
                <w:webHidden/>
              </w:rPr>
              <w:t xml:space="preserve">.. </w:t>
            </w:r>
            <w:r w:rsidR="001D5587" w:rsidRPr="00137275">
              <w:rPr>
                <w:webHidden/>
              </w:rPr>
              <w:fldChar w:fldCharType="begin"/>
            </w:r>
            <w:r w:rsidR="001D5587" w:rsidRPr="00137275">
              <w:rPr>
                <w:webHidden/>
              </w:rPr>
              <w:instrText xml:space="preserve"> PAGEREF _Toc196068954 \h </w:instrText>
            </w:r>
            <w:r w:rsidR="001D5587" w:rsidRPr="00137275">
              <w:rPr>
                <w:webHidden/>
              </w:rPr>
            </w:r>
            <w:r w:rsidR="001D5587" w:rsidRPr="00137275">
              <w:rPr>
                <w:webHidden/>
              </w:rPr>
              <w:fldChar w:fldCharType="separate"/>
            </w:r>
            <w:r w:rsidR="00733244">
              <w:rPr>
                <w:webHidden/>
              </w:rPr>
              <w:t>42</w:t>
            </w:r>
            <w:r w:rsidR="001D5587" w:rsidRPr="00137275">
              <w:rPr>
                <w:webHidden/>
              </w:rPr>
              <w:fldChar w:fldCharType="end"/>
            </w:r>
          </w:hyperlink>
        </w:p>
        <w:p w14:paraId="5816ADE2"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955" w:history="1">
            <w:r w:rsidR="001D5587" w:rsidRPr="00137275">
              <w:rPr>
                <w:rStyle w:val="Hyperlink"/>
                <w:b w:val="0"/>
              </w:rPr>
              <w:t>2.18</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Uraian Bahan</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_Toc196068955 \h </w:instrText>
            </w:r>
            <w:r w:rsidR="001D5587" w:rsidRPr="00137275">
              <w:rPr>
                <w:b w:val="0"/>
                <w:webHidden/>
              </w:rPr>
            </w:r>
            <w:r w:rsidR="001D5587" w:rsidRPr="00137275">
              <w:rPr>
                <w:b w:val="0"/>
                <w:webHidden/>
              </w:rPr>
              <w:fldChar w:fldCharType="separate"/>
            </w:r>
            <w:r w:rsidR="00733244">
              <w:rPr>
                <w:b w:val="0"/>
                <w:webHidden/>
              </w:rPr>
              <w:t>43</w:t>
            </w:r>
            <w:r w:rsidR="001D5587" w:rsidRPr="00137275">
              <w:rPr>
                <w:b w:val="0"/>
                <w:webHidden/>
              </w:rPr>
              <w:fldChar w:fldCharType="end"/>
            </w:r>
          </w:hyperlink>
        </w:p>
        <w:p w14:paraId="7919A6BE" w14:textId="3E1FB8AE" w:rsidR="001D5587" w:rsidRPr="00137275" w:rsidRDefault="00211D3F" w:rsidP="00137275">
          <w:pPr>
            <w:pStyle w:val="TOC3"/>
            <w:rPr>
              <w:rFonts w:asciiTheme="minorHAnsi" w:eastAsiaTheme="minorEastAsia" w:hAnsiTheme="minorHAnsi" w:cstheme="minorBidi"/>
              <w:kern w:val="0"/>
              <w:sz w:val="22"/>
              <w:szCs w:val="22"/>
            </w:rPr>
          </w:pPr>
          <w:hyperlink w:anchor="_Toc196068956" w:history="1">
            <w:r w:rsidR="001D5587" w:rsidRPr="00137275">
              <w:rPr>
                <w:rStyle w:val="Hyperlink"/>
              </w:rPr>
              <w:t>2.18.1</w:t>
            </w:r>
            <w:r w:rsidR="001D5587" w:rsidRPr="00137275">
              <w:rPr>
                <w:rFonts w:asciiTheme="minorHAnsi" w:eastAsiaTheme="minorEastAsia" w:hAnsiTheme="minorHAnsi" w:cstheme="minorBidi"/>
                <w:kern w:val="0"/>
                <w:sz w:val="22"/>
                <w:szCs w:val="22"/>
              </w:rPr>
              <w:tab/>
            </w:r>
            <w:r w:rsidR="001D5587" w:rsidRPr="00137275">
              <w:rPr>
                <w:rStyle w:val="Hyperlink"/>
              </w:rPr>
              <w:t>Tween 80</w:t>
            </w:r>
            <w:r w:rsidR="001D5587" w:rsidRPr="00137275">
              <w:rPr>
                <w:webHidden/>
              </w:rPr>
              <w:tab/>
            </w:r>
            <w:r w:rsidR="00137275">
              <w:rPr>
                <w:webHidden/>
              </w:rPr>
              <w:t xml:space="preserve">.. </w:t>
            </w:r>
            <w:r w:rsidR="001D5587" w:rsidRPr="00137275">
              <w:rPr>
                <w:webHidden/>
              </w:rPr>
              <w:fldChar w:fldCharType="begin"/>
            </w:r>
            <w:r w:rsidR="001D5587" w:rsidRPr="00137275">
              <w:rPr>
                <w:webHidden/>
              </w:rPr>
              <w:instrText xml:space="preserve"> PAGEREF _Toc196068956 \h </w:instrText>
            </w:r>
            <w:r w:rsidR="001D5587" w:rsidRPr="00137275">
              <w:rPr>
                <w:webHidden/>
              </w:rPr>
            </w:r>
            <w:r w:rsidR="001D5587" w:rsidRPr="00137275">
              <w:rPr>
                <w:webHidden/>
              </w:rPr>
              <w:fldChar w:fldCharType="separate"/>
            </w:r>
            <w:r w:rsidR="00733244">
              <w:rPr>
                <w:webHidden/>
              </w:rPr>
              <w:t>43</w:t>
            </w:r>
            <w:r w:rsidR="001D5587" w:rsidRPr="00137275">
              <w:rPr>
                <w:webHidden/>
              </w:rPr>
              <w:fldChar w:fldCharType="end"/>
            </w:r>
          </w:hyperlink>
        </w:p>
        <w:p w14:paraId="681EB996" w14:textId="61FCCBCB" w:rsidR="001D5587" w:rsidRPr="00137275" w:rsidRDefault="00211D3F" w:rsidP="00137275">
          <w:pPr>
            <w:pStyle w:val="TOC3"/>
            <w:rPr>
              <w:rFonts w:asciiTheme="minorHAnsi" w:eastAsiaTheme="minorEastAsia" w:hAnsiTheme="minorHAnsi" w:cstheme="minorBidi"/>
              <w:kern w:val="0"/>
              <w:sz w:val="22"/>
              <w:szCs w:val="22"/>
            </w:rPr>
          </w:pPr>
          <w:hyperlink w:anchor="_Toc196068957" w:history="1">
            <w:r w:rsidR="001D5587" w:rsidRPr="00137275">
              <w:rPr>
                <w:rStyle w:val="Hyperlink"/>
              </w:rPr>
              <w:t>2.18.2</w:t>
            </w:r>
            <w:r w:rsidR="001D5587" w:rsidRPr="00137275">
              <w:rPr>
                <w:rFonts w:asciiTheme="minorHAnsi" w:eastAsiaTheme="minorEastAsia" w:hAnsiTheme="minorHAnsi" w:cstheme="minorBidi"/>
                <w:kern w:val="0"/>
                <w:sz w:val="22"/>
                <w:szCs w:val="22"/>
              </w:rPr>
              <w:tab/>
            </w:r>
            <w:r w:rsidR="001D5587" w:rsidRPr="00137275">
              <w:rPr>
                <w:rStyle w:val="Hyperlink"/>
              </w:rPr>
              <w:t>Gliserin</w:t>
            </w:r>
            <w:r w:rsidR="001D5587" w:rsidRPr="00137275">
              <w:rPr>
                <w:webHidden/>
              </w:rPr>
              <w:tab/>
            </w:r>
            <w:r w:rsidR="00137275">
              <w:rPr>
                <w:webHidden/>
              </w:rPr>
              <w:t xml:space="preserve">.. </w:t>
            </w:r>
            <w:r w:rsidR="001D5587" w:rsidRPr="00137275">
              <w:rPr>
                <w:webHidden/>
              </w:rPr>
              <w:fldChar w:fldCharType="begin"/>
            </w:r>
            <w:r w:rsidR="001D5587" w:rsidRPr="00137275">
              <w:rPr>
                <w:webHidden/>
              </w:rPr>
              <w:instrText xml:space="preserve"> PAGEREF _Toc196068957 \h </w:instrText>
            </w:r>
            <w:r w:rsidR="001D5587" w:rsidRPr="00137275">
              <w:rPr>
                <w:webHidden/>
              </w:rPr>
            </w:r>
            <w:r w:rsidR="001D5587" w:rsidRPr="00137275">
              <w:rPr>
                <w:webHidden/>
              </w:rPr>
              <w:fldChar w:fldCharType="separate"/>
            </w:r>
            <w:r w:rsidR="00733244">
              <w:rPr>
                <w:webHidden/>
              </w:rPr>
              <w:t>44</w:t>
            </w:r>
            <w:r w:rsidR="001D5587" w:rsidRPr="00137275">
              <w:rPr>
                <w:webHidden/>
              </w:rPr>
              <w:fldChar w:fldCharType="end"/>
            </w:r>
          </w:hyperlink>
        </w:p>
        <w:p w14:paraId="7DC2A55A" w14:textId="3A2309C1" w:rsidR="001D5587" w:rsidRPr="00137275" w:rsidRDefault="00211D3F" w:rsidP="00137275">
          <w:pPr>
            <w:pStyle w:val="TOC3"/>
            <w:rPr>
              <w:rFonts w:asciiTheme="minorHAnsi" w:eastAsiaTheme="minorEastAsia" w:hAnsiTheme="minorHAnsi" w:cstheme="minorBidi"/>
              <w:kern w:val="0"/>
              <w:sz w:val="22"/>
              <w:szCs w:val="22"/>
            </w:rPr>
          </w:pPr>
          <w:hyperlink w:anchor="_Toc196068958" w:history="1">
            <w:r w:rsidR="001D5587" w:rsidRPr="00137275">
              <w:rPr>
                <w:rStyle w:val="Hyperlink"/>
              </w:rPr>
              <w:t>2.18.3</w:t>
            </w:r>
            <w:r w:rsidR="001D5587" w:rsidRPr="00137275">
              <w:rPr>
                <w:rFonts w:asciiTheme="minorHAnsi" w:eastAsiaTheme="minorEastAsia" w:hAnsiTheme="minorHAnsi" w:cstheme="minorBidi"/>
                <w:kern w:val="0"/>
                <w:sz w:val="22"/>
                <w:szCs w:val="22"/>
              </w:rPr>
              <w:tab/>
            </w:r>
            <w:r w:rsidR="001D5587" w:rsidRPr="00137275">
              <w:rPr>
                <w:rStyle w:val="Hyperlink"/>
              </w:rPr>
              <w:t>Triethanolamine (TEA)</w:t>
            </w:r>
            <w:r w:rsidR="001D5587" w:rsidRPr="00137275">
              <w:rPr>
                <w:webHidden/>
              </w:rPr>
              <w:tab/>
            </w:r>
            <w:r w:rsidR="00137275">
              <w:rPr>
                <w:webHidden/>
              </w:rPr>
              <w:t xml:space="preserve">.. </w:t>
            </w:r>
            <w:r w:rsidR="001D5587" w:rsidRPr="00137275">
              <w:rPr>
                <w:webHidden/>
              </w:rPr>
              <w:fldChar w:fldCharType="begin"/>
            </w:r>
            <w:r w:rsidR="001D5587" w:rsidRPr="00137275">
              <w:rPr>
                <w:webHidden/>
              </w:rPr>
              <w:instrText xml:space="preserve"> PAGEREF _Toc196068958 \h </w:instrText>
            </w:r>
            <w:r w:rsidR="001D5587" w:rsidRPr="00137275">
              <w:rPr>
                <w:webHidden/>
              </w:rPr>
            </w:r>
            <w:r w:rsidR="001D5587" w:rsidRPr="00137275">
              <w:rPr>
                <w:webHidden/>
              </w:rPr>
              <w:fldChar w:fldCharType="separate"/>
            </w:r>
            <w:r w:rsidR="00733244">
              <w:rPr>
                <w:webHidden/>
              </w:rPr>
              <w:t>45</w:t>
            </w:r>
            <w:r w:rsidR="001D5587" w:rsidRPr="00137275">
              <w:rPr>
                <w:webHidden/>
              </w:rPr>
              <w:fldChar w:fldCharType="end"/>
            </w:r>
          </w:hyperlink>
        </w:p>
        <w:p w14:paraId="2F4E632F" w14:textId="07A52086" w:rsidR="001D5587" w:rsidRPr="00137275" w:rsidRDefault="00211D3F" w:rsidP="00137275">
          <w:pPr>
            <w:pStyle w:val="TOC3"/>
            <w:rPr>
              <w:rFonts w:asciiTheme="minorHAnsi" w:eastAsiaTheme="minorEastAsia" w:hAnsiTheme="minorHAnsi" w:cstheme="minorBidi"/>
              <w:kern w:val="0"/>
              <w:sz w:val="22"/>
              <w:szCs w:val="22"/>
            </w:rPr>
          </w:pPr>
          <w:hyperlink w:anchor="_Toc196068959" w:history="1">
            <w:r w:rsidR="001D5587" w:rsidRPr="00137275">
              <w:rPr>
                <w:rStyle w:val="Hyperlink"/>
              </w:rPr>
              <w:t>2.18.4</w:t>
            </w:r>
            <w:r w:rsidR="001D5587" w:rsidRPr="00137275">
              <w:rPr>
                <w:rFonts w:asciiTheme="minorHAnsi" w:eastAsiaTheme="minorEastAsia" w:hAnsiTheme="minorHAnsi" w:cstheme="minorBidi"/>
                <w:kern w:val="0"/>
                <w:sz w:val="22"/>
                <w:szCs w:val="22"/>
              </w:rPr>
              <w:tab/>
            </w:r>
            <w:r w:rsidR="001D5587" w:rsidRPr="00137275">
              <w:rPr>
                <w:rStyle w:val="Hyperlink"/>
              </w:rPr>
              <w:t>Metil Paraben</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_Toc196068959 \h </w:instrText>
            </w:r>
            <w:r w:rsidR="001D5587" w:rsidRPr="00137275">
              <w:rPr>
                <w:webHidden/>
              </w:rPr>
            </w:r>
            <w:r w:rsidR="001D5587" w:rsidRPr="00137275">
              <w:rPr>
                <w:webHidden/>
              </w:rPr>
              <w:fldChar w:fldCharType="separate"/>
            </w:r>
            <w:r w:rsidR="00733244">
              <w:rPr>
                <w:webHidden/>
              </w:rPr>
              <w:t>46</w:t>
            </w:r>
            <w:r w:rsidR="001D5587" w:rsidRPr="00137275">
              <w:rPr>
                <w:webHidden/>
              </w:rPr>
              <w:fldChar w:fldCharType="end"/>
            </w:r>
          </w:hyperlink>
        </w:p>
        <w:p w14:paraId="6D3FD4B8" w14:textId="64DD739E" w:rsidR="001D5587" w:rsidRPr="00137275" w:rsidRDefault="00211D3F" w:rsidP="00137275">
          <w:pPr>
            <w:pStyle w:val="TOC3"/>
            <w:rPr>
              <w:rFonts w:asciiTheme="minorHAnsi" w:eastAsiaTheme="minorEastAsia" w:hAnsiTheme="minorHAnsi" w:cstheme="minorBidi"/>
              <w:kern w:val="0"/>
              <w:sz w:val="22"/>
              <w:szCs w:val="22"/>
            </w:rPr>
          </w:pPr>
          <w:hyperlink w:anchor="_Toc196068960" w:history="1">
            <w:r w:rsidR="001D5587" w:rsidRPr="00137275">
              <w:rPr>
                <w:rStyle w:val="Hyperlink"/>
              </w:rPr>
              <w:t>2.18.5</w:t>
            </w:r>
            <w:r w:rsidR="001D5587" w:rsidRPr="00137275">
              <w:rPr>
                <w:rFonts w:asciiTheme="minorHAnsi" w:eastAsiaTheme="minorEastAsia" w:hAnsiTheme="minorHAnsi" w:cstheme="minorBidi"/>
                <w:kern w:val="0"/>
                <w:sz w:val="22"/>
                <w:szCs w:val="22"/>
              </w:rPr>
              <w:tab/>
            </w:r>
            <w:r w:rsidR="001D5587" w:rsidRPr="00137275">
              <w:rPr>
                <w:rStyle w:val="Hyperlink"/>
              </w:rPr>
              <w:t>Propil Paraben</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_Toc196068960 \h </w:instrText>
            </w:r>
            <w:r w:rsidR="001D5587" w:rsidRPr="00137275">
              <w:rPr>
                <w:webHidden/>
              </w:rPr>
            </w:r>
            <w:r w:rsidR="001D5587" w:rsidRPr="00137275">
              <w:rPr>
                <w:webHidden/>
              </w:rPr>
              <w:fldChar w:fldCharType="separate"/>
            </w:r>
            <w:r w:rsidR="00733244">
              <w:rPr>
                <w:webHidden/>
              </w:rPr>
              <w:t>47</w:t>
            </w:r>
            <w:r w:rsidR="001D5587" w:rsidRPr="00137275">
              <w:rPr>
                <w:webHidden/>
              </w:rPr>
              <w:fldChar w:fldCharType="end"/>
            </w:r>
          </w:hyperlink>
        </w:p>
        <w:p w14:paraId="44D07E18" w14:textId="637E258D" w:rsidR="001D5587" w:rsidRPr="00137275" w:rsidRDefault="00211D3F" w:rsidP="00137275">
          <w:pPr>
            <w:pStyle w:val="TOC3"/>
            <w:rPr>
              <w:rFonts w:asciiTheme="minorHAnsi" w:eastAsiaTheme="minorEastAsia" w:hAnsiTheme="minorHAnsi" w:cstheme="minorBidi"/>
              <w:kern w:val="0"/>
              <w:sz w:val="22"/>
              <w:szCs w:val="22"/>
            </w:rPr>
          </w:pPr>
          <w:hyperlink w:anchor="_Toc196068961" w:history="1">
            <w:r w:rsidR="001D5587" w:rsidRPr="00137275">
              <w:rPr>
                <w:rStyle w:val="Hyperlink"/>
              </w:rPr>
              <w:t>2.18.6</w:t>
            </w:r>
            <w:r w:rsidR="001D5587" w:rsidRPr="00137275">
              <w:rPr>
                <w:rFonts w:asciiTheme="minorHAnsi" w:eastAsiaTheme="minorEastAsia" w:hAnsiTheme="minorHAnsi" w:cstheme="minorBidi"/>
                <w:kern w:val="0"/>
                <w:sz w:val="22"/>
                <w:szCs w:val="22"/>
              </w:rPr>
              <w:tab/>
            </w:r>
            <w:r w:rsidR="001D5587" w:rsidRPr="00137275">
              <w:rPr>
                <w:rStyle w:val="Hyperlink"/>
              </w:rPr>
              <w:t>Viscolam</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_Toc196068961 \h </w:instrText>
            </w:r>
            <w:r w:rsidR="001D5587" w:rsidRPr="00137275">
              <w:rPr>
                <w:webHidden/>
              </w:rPr>
            </w:r>
            <w:r w:rsidR="001D5587" w:rsidRPr="00137275">
              <w:rPr>
                <w:webHidden/>
              </w:rPr>
              <w:fldChar w:fldCharType="separate"/>
            </w:r>
            <w:r w:rsidR="00733244">
              <w:rPr>
                <w:webHidden/>
              </w:rPr>
              <w:t>48</w:t>
            </w:r>
            <w:r w:rsidR="001D5587" w:rsidRPr="00137275">
              <w:rPr>
                <w:webHidden/>
              </w:rPr>
              <w:fldChar w:fldCharType="end"/>
            </w:r>
          </w:hyperlink>
        </w:p>
        <w:p w14:paraId="0D82441A" w14:textId="79737367" w:rsidR="001D5587" w:rsidRPr="00137275" w:rsidRDefault="00211D3F" w:rsidP="00137275">
          <w:pPr>
            <w:pStyle w:val="TOC3"/>
            <w:rPr>
              <w:rFonts w:asciiTheme="minorHAnsi" w:eastAsiaTheme="minorEastAsia" w:hAnsiTheme="minorHAnsi" w:cstheme="minorBidi"/>
              <w:kern w:val="0"/>
              <w:sz w:val="22"/>
              <w:szCs w:val="22"/>
            </w:rPr>
          </w:pPr>
          <w:hyperlink w:anchor="_Toc196068962" w:history="1">
            <w:r w:rsidR="001D5587" w:rsidRPr="00137275">
              <w:rPr>
                <w:rStyle w:val="Hyperlink"/>
              </w:rPr>
              <w:t>2.18.7</w:t>
            </w:r>
            <w:r w:rsidR="001D5587" w:rsidRPr="00137275">
              <w:rPr>
                <w:rFonts w:asciiTheme="minorHAnsi" w:eastAsiaTheme="minorEastAsia" w:hAnsiTheme="minorHAnsi" w:cstheme="minorBidi"/>
                <w:kern w:val="0"/>
                <w:sz w:val="22"/>
                <w:szCs w:val="22"/>
              </w:rPr>
              <w:tab/>
            </w:r>
            <w:r w:rsidR="001D5587" w:rsidRPr="00137275">
              <w:rPr>
                <w:rStyle w:val="Hyperlink"/>
              </w:rPr>
              <w:t>Etanol 70%</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_Toc196068962 \h </w:instrText>
            </w:r>
            <w:r w:rsidR="001D5587" w:rsidRPr="00137275">
              <w:rPr>
                <w:webHidden/>
              </w:rPr>
            </w:r>
            <w:r w:rsidR="001D5587" w:rsidRPr="00137275">
              <w:rPr>
                <w:webHidden/>
              </w:rPr>
              <w:fldChar w:fldCharType="separate"/>
            </w:r>
            <w:r w:rsidR="00733244">
              <w:rPr>
                <w:webHidden/>
              </w:rPr>
              <w:t>49</w:t>
            </w:r>
            <w:r w:rsidR="001D5587" w:rsidRPr="00137275">
              <w:rPr>
                <w:webHidden/>
              </w:rPr>
              <w:fldChar w:fldCharType="end"/>
            </w:r>
          </w:hyperlink>
        </w:p>
        <w:p w14:paraId="597B43B4" w14:textId="5D1F26CF" w:rsidR="001D5587" w:rsidRPr="00137275" w:rsidRDefault="00211D3F" w:rsidP="00137275">
          <w:pPr>
            <w:pStyle w:val="TOC3"/>
            <w:rPr>
              <w:rFonts w:asciiTheme="minorHAnsi" w:eastAsiaTheme="minorEastAsia" w:hAnsiTheme="minorHAnsi" w:cstheme="minorBidi"/>
              <w:kern w:val="0"/>
              <w:sz w:val="22"/>
              <w:szCs w:val="22"/>
            </w:rPr>
          </w:pPr>
          <w:hyperlink w:anchor="_Toc196068963" w:history="1">
            <w:r w:rsidR="001D5587" w:rsidRPr="00137275">
              <w:rPr>
                <w:rStyle w:val="Hyperlink"/>
              </w:rPr>
              <w:t>2.18.8</w:t>
            </w:r>
            <w:r w:rsidR="001D5587" w:rsidRPr="00137275">
              <w:rPr>
                <w:rFonts w:asciiTheme="minorHAnsi" w:eastAsiaTheme="minorEastAsia" w:hAnsiTheme="minorHAnsi" w:cstheme="minorBidi"/>
                <w:kern w:val="0"/>
                <w:sz w:val="22"/>
                <w:szCs w:val="22"/>
              </w:rPr>
              <w:tab/>
            </w:r>
            <w:r w:rsidR="001D5587" w:rsidRPr="00137275">
              <w:rPr>
                <w:rStyle w:val="Hyperlink"/>
              </w:rPr>
              <w:t>Aquadest</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_Toc196068963 \h </w:instrText>
            </w:r>
            <w:r w:rsidR="001D5587" w:rsidRPr="00137275">
              <w:rPr>
                <w:webHidden/>
              </w:rPr>
            </w:r>
            <w:r w:rsidR="001D5587" w:rsidRPr="00137275">
              <w:rPr>
                <w:webHidden/>
              </w:rPr>
              <w:fldChar w:fldCharType="separate"/>
            </w:r>
            <w:r w:rsidR="00733244">
              <w:rPr>
                <w:webHidden/>
              </w:rPr>
              <w:t>49</w:t>
            </w:r>
            <w:r w:rsidR="001D5587" w:rsidRPr="00137275">
              <w:rPr>
                <w:webHidden/>
              </w:rPr>
              <w:fldChar w:fldCharType="end"/>
            </w:r>
          </w:hyperlink>
        </w:p>
        <w:p w14:paraId="68E13B50"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964" w:history="1">
            <w:r w:rsidR="001D5587" w:rsidRPr="00137275">
              <w:rPr>
                <w:rStyle w:val="Hyperlink"/>
                <w:b w:val="0"/>
              </w:rPr>
              <w:t>2.19</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Evaluasi Karakteristik Mutu Sediaan</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_Toc196068964 \h </w:instrText>
            </w:r>
            <w:r w:rsidR="001D5587" w:rsidRPr="00137275">
              <w:rPr>
                <w:b w:val="0"/>
                <w:webHidden/>
              </w:rPr>
            </w:r>
            <w:r w:rsidR="001D5587" w:rsidRPr="00137275">
              <w:rPr>
                <w:b w:val="0"/>
                <w:webHidden/>
              </w:rPr>
              <w:fldChar w:fldCharType="separate"/>
            </w:r>
            <w:r w:rsidR="00733244">
              <w:rPr>
                <w:b w:val="0"/>
                <w:webHidden/>
              </w:rPr>
              <w:t>50</w:t>
            </w:r>
            <w:r w:rsidR="001D5587" w:rsidRPr="00137275">
              <w:rPr>
                <w:b w:val="0"/>
                <w:webHidden/>
              </w:rPr>
              <w:fldChar w:fldCharType="end"/>
            </w:r>
          </w:hyperlink>
        </w:p>
        <w:p w14:paraId="23AD4D9F" w14:textId="77777777" w:rsidR="001D5587" w:rsidRPr="00137275" w:rsidRDefault="00211D3F" w:rsidP="00137275">
          <w:pPr>
            <w:pStyle w:val="TOC1"/>
            <w:rPr>
              <w:rFonts w:asciiTheme="minorHAnsi" w:eastAsiaTheme="minorEastAsia" w:hAnsiTheme="minorHAnsi" w:cstheme="minorBidi"/>
              <w:kern w:val="0"/>
              <w:sz w:val="22"/>
              <w:szCs w:val="22"/>
            </w:rPr>
          </w:pPr>
          <w:hyperlink w:anchor="_Toc196068965" w:history="1">
            <w:r w:rsidR="001D5587" w:rsidRPr="00137275">
              <w:rPr>
                <w:rStyle w:val="Hyperlink"/>
              </w:rPr>
              <w:t>BAB III METODE PENELITIAN</w:t>
            </w:r>
            <w:r w:rsidR="001D5587" w:rsidRPr="00137275">
              <w:rPr>
                <w:webHidden/>
              </w:rPr>
              <w:tab/>
            </w:r>
            <w:r w:rsidR="001D5587" w:rsidRPr="00137275">
              <w:rPr>
                <w:webHidden/>
              </w:rPr>
              <w:fldChar w:fldCharType="begin"/>
            </w:r>
            <w:r w:rsidR="001D5587" w:rsidRPr="00137275">
              <w:rPr>
                <w:webHidden/>
              </w:rPr>
              <w:instrText xml:space="preserve"> PAGEREF _Toc196068965 \h </w:instrText>
            </w:r>
            <w:r w:rsidR="001D5587" w:rsidRPr="00137275">
              <w:rPr>
                <w:webHidden/>
              </w:rPr>
            </w:r>
            <w:r w:rsidR="001D5587" w:rsidRPr="00137275">
              <w:rPr>
                <w:webHidden/>
              </w:rPr>
              <w:fldChar w:fldCharType="separate"/>
            </w:r>
            <w:r w:rsidR="00733244">
              <w:rPr>
                <w:webHidden/>
              </w:rPr>
              <w:t>52</w:t>
            </w:r>
            <w:r w:rsidR="001D5587" w:rsidRPr="00137275">
              <w:rPr>
                <w:webHidden/>
              </w:rPr>
              <w:fldChar w:fldCharType="end"/>
            </w:r>
          </w:hyperlink>
        </w:p>
        <w:p w14:paraId="4A879345"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967" w:history="1">
            <w:r w:rsidR="001D5587" w:rsidRPr="00137275">
              <w:rPr>
                <w:rStyle w:val="Hyperlink"/>
                <w:b w:val="0"/>
              </w:rPr>
              <w:t>3.1</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Rancangan Penelitian</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_Toc196068967 \h </w:instrText>
            </w:r>
            <w:r w:rsidR="001D5587" w:rsidRPr="00137275">
              <w:rPr>
                <w:b w:val="0"/>
                <w:webHidden/>
              </w:rPr>
            </w:r>
            <w:r w:rsidR="001D5587" w:rsidRPr="00137275">
              <w:rPr>
                <w:b w:val="0"/>
                <w:webHidden/>
              </w:rPr>
              <w:fldChar w:fldCharType="separate"/>
            </w:r>
            <w:r w:rsidR="00733244">
              <w:rPr>
                <w:b w:val="0"/>
                <w:webHidden/>
              </w:rPr>
              <w:t>52</w:t>
            </w:r>
            <w:r w:rsidR="001D5587" w:rsidRPr="00137275">
              <w:rPr>
                <w:b w:val="0"/>
                <w:webHidden/>
              </w:rPr>
              <w:fldChar w:fldCharType="end"/>
            </w:r>
          </w:hyperlink>
        </w:p>
        <w:p w14:paraId="4E2994FC" w14:textId="0F20BEBA" w:rsidR="001D5587" w:rsidRPr="00137275" w:rsidRDefault="00211D3F" w:rsidP="00137275">
          <w:pPr>
            <w:pStyle w:val="TOC3"/>
            <w:rPr>
              <w:rFonts w:asciiTheme="minorHAnsi" w:eastAsiaTheme="minorEastAsia" w:hAnsiTheme="minorHAnsi" w:cstheme="minorBidi"/>
              <w:kern w:val="0"/>
              <w:sz w:val="22"/>
              <w:szCs w:val="22"/>
            </w:rPr>
          </w:pPr>
          <w:hyperlink w:anchor="_Toc196068968" w:history="1">
            <w:r w:rsidR="001D5587" w:rsidRPr="00137275">
              <w:rPr>
                <w:rStyle w:val="Hyperlink"/>
              </w:rPr>
              <w:t>3.1.1</w:t>
            </w:r>
            <w:r w:rsidR="001D5587" w:rsidRPr="00137275">
              <w:rPr>
                <w:rFonts w:asciiTheme="minorHAnsi" w:eastAsiaTheme="minorEastAsia" w:hAnsiTheme="minorHAnsi" w:cstheme="minorBidi"/>
                <w:kern w:val="0"/>
                <w:sz w:val="22"/>
                <w:szCs w:val="22"/>
              </w:rPr>
              <w:tab/>
            </w:r>
            <w:r w:rsidR="001D5587" w:rsidRPr="00137275">
              <w:rPr>
                <w:rStyle w:val="Hyperlink"/>
              </w:rPr>
              <w:t>Variabel Penelitian</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_Toc196068968 \h </w:instrText>
            </w:r>
            <w:r w:rsidR="001D5587" w:rsidRPr="00137275">
              <w:rPr>
                <w:webHidden/>
              </w:rPr>
            </w:r>
            <w:r w:rsidR="001D5587" w:rsidRPr="00137275">
              <w:rPr>
                <w:webHidden/>
              </w:rPr>
              <w:fldChar w:fldCharType="separate"/>
            </w:r>
            <w:r w:rsidR="00733244">
              <w:rPr>
                <w:webHidden/>
              </w:rPr>
              <w:t>52</w:t>
            </w:r>
            <w:r w:rsidR="001D5587" w:rsidRPr="00137275">
              <w:rPr>
                <w:webHidden/>
              </w:rPr>
              <w:fldChar w:fldCharType="end"/>
            </w:r>
          </w:hyperlink>
        </w:p>
        <w:p w14:paraId="2C455600"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969" w:history="1">
            <w:r w:rsidR="001D5587" w:rsidRPr="00137275">
              <w:rPr>
                <w:rStyle w:val="Hyperlink"/>
                <w:b w:val="0"/>
              </w:rPr>
              <w:t>3.2</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Jadwal dan Lokasi Penelitian</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_Toc196068969 \h </w:instrText>
            </w:r>
            <w:r w:rsidR="001D5587" w:rsidRPr="00137275">
              <w:rPr>
                <w:b w:val="0"/>
                <w:webHidden/>
              </w:rPr>
            </w:r>
            <w:r w:rsidR="001D5587" w:rsidRPr="00137275">
              <w:rPr>
                <w:b w:val="0"/>
                <w:webHidden/>
              </w:rPr>
              <w:fldChar w:fldCharType="separate"/>
            </w:r>
            <w:r w:rsidR="00733244">
              <w:rPr>
                <w:b w:val="0"/>
                <w:webHidden/>
              </w:rPr>
              <w:t>53</w:t>
            </w:r>
            <w:r w:rsidR="001D5587" w:rsidRPr="00137275">
              <w:rPr>
                <w:b w:val="0"/>
                <w:webHidden/>
              </w:rPr>
              <w:fldChar w:fldCharType="end"/>
            </w:r>
          </w:hyperlink>
        </w:p>
        <w:p w14:paraId="7B00F84A" w14:textId="76418BC8" w:rsidR="001D5587" w:rsidRPr="00137275" w:rsidRDefault="00211D3F" w:rsidP="00137275">
          <w:pPr>
            <w:pStyle w:val="TOC3"/>
            <w:rPr>
              <w:rFonts w:asciiTheme="minorHAnsi" w:eastAsiaTheme="minorEastAsia" w:hAnsiTheme="minorHAnsi" w:cstheme="minorBidi"/>
              <w:kern w:val="0"/>
              <w:sz w:val="22"/>
              <w:szCs w:val="22"/>
            </w:rPr>
          </w:pPr>
          <w:hyperlink w:anchor="_Toc196068970" w:history="1">
            <w:r w:rsidR="001D5587" w:rsidRPr="00137275">
              <w:rPr>
                <w:rStyle w:val="Hyperlink"/>
              </w:rPr>
              <w:t>3.2.1</w:t>
            </w:r>
            <w:r w:rsidR="001D5587" w:rsidRPr="00137275">
              <w:rPr>
                <w:rFonts w:asciiTheme="minorHAnsi" w:eastAsiaTheme="minorEastAsia" w:hAnsiTheme="minorHAnsi" w:cstheme="minorBidi"/>
                <w:kern w:val="0"/>
                <w:sz w:val="22"/>
                <w:szCs w:val="22"/>
              </w:rPr>
              <w:tab/>
            </w:r>
            <w:r w:rsidR="001D5587" w:rsidRPr="00137275">
              <w:rPr>
                <w:rStyle w:val="Hyperlink"/>
              </w:rPr>
              <w:t>Jadwal Penelitian</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_Toc196068970 \h </w:instrText>
            </w:r>
            <w:r w:rsidR="001D5587" w:rsidRPr="00137275">
              <w:rPr>
                <w:webHidden/>
              </w:rPr>
            </w:r>
            <w:r w:rsidR="001D5587" w:rsidRPr="00137275">
              <w:rPr>
                <w:webHidden/>
              </w:rPr>
              <w:fldChar w:fldCharType="separate"/>
            </w:r>
            <w:r w:rsidR="00733244">
              <w:rPr>
                <w:webHidden/>
              </w:rPr>
              <w:t>53</w:t>
            </w:r>
            <w:r w:rsidR="001D5587" w:rsidRPr="00137275">
              <w:rPr>
                <w:webHidden/>
              </w:rPr>
              <w:fldChar w:fldCharType="end"/>
            </w:r>
          </w:hyperlink>
        </w:p>
        <w:p w14:paraId="6F423B39" w14:textId="4B9C69EC" w:rsidR="001D5587" w:rsidRPr="00137275" w:rsidRDefault="00211D3F" w:rsidP="00137275">
          <w:pPr>
            <w:pStyle w:val="TOC3"/>
            <w:rPr>
              <w:rFonts w:asciiTheme="minorHAnsi" w:eastAsiaTheme="minorEastAsia" w:hAnsiTheme="minorHAnsi" w:cstheme="minorBidi"/>
              <w:kern w:val="0"/>
              <w:sz w:val="22"/>
              <w:szCs w:val="22"/>
            </w:rPr>
          </w:pPr>
          <w:hyperlink w:anchor="_Toc196068971" w:history="1">
            <w:r w:rsidR="001D5587" w:rsidRPr="00137275">
              <w:rPr>
                <w:rStyle w:val="Hyperlink"/>
              </w:rPr>
              <w:t>3.2.1</w:t>
            </w:r>
            <w:r w:rsidR="001D5587" w:rsidRPr="00137275">
              <w:rPr>
                <w:rFonts w:asciiTheme="minorHAnsi" w:eastAsiaTheme="minorEastAsia" w:hAnsiTheme="minorHAnsi" w:cstheme="minorBidi"/>
                <w:kern w:val="0"/>
                <w:sz w:val="22"/>
                <w:szCs w:val="22"/>
              </w:rPr>
              <w:tab/>
            </w:r>
            <w:r w:rsidR="001D5587" w:rsidRPr="00137275">
              <w:rPr>
                <w:rStyle w:val="Hyperlink"/>
              </w:rPr>
              <w:t>Lokasi Penelitian</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_Toc196068971 \h </w:instrText>
            </w:r>
            <w:r w:rsidR="001D5587" w:rsidRPr="00137275">
              <w:rPr>
                <w:webHidden/>
              </w:rPr>
            </w:r>
            <w:r w:rsidR="001D5587" w:rsidRPr="00137275">
              <w:rPr>
                <w:webHidden/>
              </w:rPr>
              <w:fldChar w:fldCharType="separate"/>
            </w:r>
            <w:r w:rsidR="00733244">
              <w:rPr>
                <w:webHidden/>
              </w:rPr>
              <w:t>53</w:t>
            </w:r>
            <w:r w:rsidR="001D5587" w:rsidRPr="00137275">
              <w:rPr>
                <w:webHidden/>
              </w:rPr>
              <w:fldChar w:fldCharType="end"/>
            </w:r>
          </w:hyperlink>
        </w:p>
        <w:p w14:paraId="5AE6DBC9"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972" w:history="1">
            <w:r w:rsidR="001D5587" w:rsidRPr="00137275">
              <w:rPr>
                <w:rStyle w:val="Hyperlink"/>
                <w:b w:val="0"/>
              </w:rPr>
              <w:t>3.3</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Bahan dan Peralatan</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_Toc196068972 \h </w:instrText>
            </w:r>
            <w:r w:rsidR="001D5587" w:rsidRPr="00137275">
              <w:rPr>
                <w:b w:val="0"/>
                <w:webHidden/>
              </w:rPr>
            </w:r>
            <w:r w:rsidR="001D5587" w:rsidRPr="00137275">
              <w:rPr>
                <w:b w:val="0"/>
                <w:webHidden/>
              </w:rPr>
              <w:fldChar w:fldCharType="separate"/>
            </w:r>
            <w:r w:rsidR="00733244">
              <w:rPr>
                <w:b w:val="0"/>
                <w:webHidden/>
              </w:rPr>
              <w:t>53</w:t>
            </w:r>
            <w:r w:rsidR="001D5587" w:rsidRPr="00137275">
              <w:rPr>
                <w:b w:val="0"/>
                <w:webHidden/>
              </w:rPr>
              <w:fldChar w:fldCharType="end"/>
            </w:r>
          </w:hyperlink>
        </w:p>
        <w:p w14:paraId="658AA561" w14:textId="4A985CB9" w:rsidR="001D5587" w:rsidRPr="00137275" w:rsidRDefault="00211D3F" w:rsidP="00137275">
          <w:pPr>
            <w:pStyle w:val="TOC3"/>
            <w:rPr>
              <w:rFonts w:asciiTheme="minorHAnsi" w:eastAsiaTheme="minorEastAsia" w:hAnsiTheme="minorHAnsi" w:cstheme="minorBidi"/>
              <w:kern w:val="0"/>
              <w:sz w:val="22"/>
              <w:szCs w:val="22"/>
            </w:rPr>
          </w:pPr>
          <w:hyperlink w:anchor="_Toc196068973" w:history="1">
            <w:r w:rsidR="001D5587" w:rsidRPr="00137275">
              <w:rPr>
                <w:rStyle w:val="Hyperlink"/>
              </w:rPr>
              <w:t>3.3.1</w:t>
            </w:r>
            <w:r w:rsidR="001D5587" w:rsidRPr="00137275">
              <w:rPr>
                <w:rFonts w:asciiTheme="minorHAnsi" w:eastAsiaTheme="minorEastAsia" w:hAnsiTheme="minorHAnsi" w:cstheme="minorBidi"/>
                <w:kern w:val="0"/>
                <w:sz w:val="22"/>
                <w:szCs w:val="22"/>
              </w:rPr>
              <w:tab/>
            </w:r>
            <w:r w:rsidR="001D5587" w:rsidRPr="00137275">
              <w:rPr>
                <w:rStyle w:val="Hyperlink"/>
              </w:rPr>
              <w:t>Bahan Penelitian</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_Toc196068973 \h </w:instrText>
            </w:r>
            <w:r w:rsidR="001D5587" w:rsidRPr="00137275">
              <w:rPr>
                <w:webHidden/>
              </w:rPr>
            </w:r>
            <w:r w:rsidR="001D5587" w:rsidRPr="00137275">
              <w:rPr>
                <w:webHidden/>
              </w:rPr>
              <w:fldChar w:fldCharType="separate"/>
            </w:r>
            <w:r w:rsidR="00733244">
              <w:rPr>
                <w:webHidden/>
              </w:rPr>
              <w:t>53</w:t>
            </w:r>
            <w:r w:rsidR="001D5587" w:rsidRPr="00137275">
              <w:rPr>
                <w:webHidden/>
              </w:rPr>
              <w:fldChar w:fldCharType="end"/>
            </w:r>
          </w:hyperlink>
        </w:p>
        <w:p w14:paraId="12F761A4" w14:textId="522A04D1" w:rsidR="001D5587" w:rsidRPr="00137275" w:rsidRDefault="00211D3F" w:rsidP="00137275">
          <w:pPr>
            <w:pStyle w:val="TOC3"/>
            <w:rPr>
              <w:rFonts w:asciiTheme="minorHAnsi" w:eastAsiaTheme="minorEastAsia" w:hAnsiTheme="minorHAnsi" w:cstheme="minorBidi"/>
              <w:kern w:val="0"/>
              <w:sz w:val="22"/>
              <w:szCs w:val="22"/>
            </w:rPr>
          </w:pPr>
          <w:hyperlink w:anchor="_Toc196068974" w:history="1">
            <w:r w:rsidR="001D5587" w:rsidRPr="00137275">
              <w:rPr>
                <w:rStyle w:val="Hyperlink"/>
              </w:rPr>
              <w:t>3.3.2</w:t>
            </w:r>
            <w:r w:rsidR="001D5587" w:rsidRPr="00137275">
              <w:rPr>
                <w:rFonts w:asciiTheme="minorHAnsi" w:eastAsiaTheme="minorEastAsia" w:hAnsiTheme="minorHAnsi" w:cstheme="minorBidi"/>
                <w:kern w:val="0"/>
                <w:sz w:val="22"/>
                <w:szCs w:val="22"/>
              </w:rPr>
              <w:tab/>
            </w:r>
            <w:r w:rsidR="001D5587" w:rsidRPr="00137275">
              <w:rPr>
                <w:rStyle w:val="Hyperlink"/>
              </w:rPr>
              <w:t>Peralatan Penelitian</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_Toc196068974 \h </w:instrText>
            </w:r>
            <w:r w:rsidR="001D5587" w:rsidRPr="00137275">
              <w:rPr>
                <w:webHidden/>
              </w:rPr>
            </w:r>
            <w:r w:rsidR="001D5587" w:rsidRPr="00137275">
              <w:rPr>
                <w:webHidden/>
              </w:rPr>
              <w:fldChar w:fldCharType="separate"/>
            </w:r>
            <w:r w:rsidR="00733244">
              <w:rPr>
                <w:webHidden/>
              </w:rPr>
              <w:t>53</w:t>
            </w:r>
            <w:r w:rsidR="001D5587" w:rsidRPr="00137275">
              <w:rPr>
                <w:webHidden/>
              </w:rPr>
              <w:fldChar w:fldCharType="end"/>
            </w:r>
          </w:hyperlink>
        </w:p>
        <w:p w14:paraId="37699D88"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975" w:history="1">
            <w:r w:rsidR="001D5587" w:rsidRPr="00137275">
              <w:rPr>
                <w:rStyle w:val="Hyperlink"/>
                <w:b w:val="0"/>
              </w:rPr>
              <w:t>3.4</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Prosedur Penelitian dan Pengumpulan Data</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_Toc196068975 \h </w:instrText>
            </w:r>
            <w:r w:rsidR="001D5587" w:rsidRPr="00137275">
              <w:rPr>
                <w:b w:val="0"/>
                <w:webHidden/>
              </w:rPr>
            </w:r>
            <w:r w:rsidR="001D5587" w:rsidRPr="00137275">
              <w:rPr>
                <w:b w:val="0"/>
                <w:webHidden/>
              </w:rPr>
              <w:fldChar w:fldCharType="separate"/>
            </w:r>
            <w:r w:rsidR="00733244">
              <w:rPr>
                <w:b w:val="0"/>
                <w:webHidden/>
              </w:rPr>
              <w:t>54</w:t>
            </w:r>
            <w:r w:rsidR="001D5587" w:rsidRPr="00137275">
              <w:rPr>
                <w:b w:val="0"/>
                <w:webHidden/>
              </w:rPr>
              <w:fldChar w:fldCharType="end"/>
            </w:r>
          </w:hyperlink>
        </w:p>
        <w:p w14:paraId="69CD32C9" w14:textId="31079713" w:rsidR="001D5587" w:rsidRPr="00137275" w:rsidRDefault="00211D3F" w:rsidP="00137275">
          <w:pPr>
            <w:pStyle w:val="TOC3"/>
            <w:rPr>
              <w:rFonts w:asciiTheme="minorHAnsi" w:eastAsiaTheme="minorEastAsia" w:hAnsiTheme="minorHAnsi" w:cstheme="minorBidi"/>
              <w:kern w:val="0"/>
              <w:sz w:val="22"/>
              <w:szCs w:val="22"/>
            </w:rPr>
          </w:pPr>
          <w:hyperlink w:anchor="_Toc196068976" w:history="1">
            <w:r w:rsidR="001D5587" w:rsidRPr="00137275">
              <w:rPr>
                <w:rStyle w:val="Hyperlink"/>
              </w:rPr>
              <w:t>3.4.1</w:t>
            </w:r>
            <w:r w:rsidR="001D5587" w:rsidRPr="00137275">
              <w:rPr>
                <w:rFonts w:asciiTheme="minorHAnsi" w:eastAsiaTheme="minorEastAsia" w:hAnsiTheme="minorHAnsi" w:cstheme="minorBidi"/>
                <w:kern w:val="0"/>
                <w:sz w:val="22"/>
                <w:szCs w:val="22"/>
              </w:rPr>
              <w:tab/>
            </w:r>
            <w:r w:rsidR="001D5587" w:rsidRPr="00137275">
              <w:rPr>
                <w:rStyle w:val="Hyperlink"/>
              </w:rPr>
              <w:t>Pengambilan Sampel</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_Toc196068976 \h </w:instrText>
            </w:r>
            <w:r w:rsidR="001D5587" w:rsidRPr="00137275">
              <w:rPr>
                <w:webHidden/>
              </w:rPr>
            </w:r>
            <w:r w:rsidR="001D5587" w:rsidRPr="00137275">
              <w:rPr>
                <w:webHidden/>
              </w:rPr>
              <w:fldChar w:fldCharType="separate"/>
            </w:r>
            <w:r w:rsidR="00733244">
              <w:rPr>
                <w:webHidden/>
              </w:rPr>
              <w:t>54</w:t>
            </w:r>
            <w:r w:rsidR="001D5587" w:rsidRPr="00137275">
              <w:rPr>
                <w:webHidden/>
              </w:rPr>
              <w:fldChar w:fldCharType="end"/>
            </w:r>
          </w:hyperlink>
        </w:p>
        <w:p w14:paraId="002234B2" w14:textId="0B3B82E1" w:rsidR="001D5587" w:rsidRPr="00137275" w:rsidRDefault="00211D3F" w:rsidP="00137275">
          <w:pPr>
            <w:pStyle w:val="TOC3"/>
            <w:rPr>
              <w:rFonts w:asciiTheme="minorHAnsi" w:eastAsiaTheme="minorEastAsia" w:hAnsiTheme="minorHAnsi" w:cstheme="minorBidi"/>
              <w:kern w:val="0"/>
              <w:sz w:val="22"/>
              <w:szCs w:val="22"/>
            </w:rPr>
          </w:pPr>
          <w:hyperlink w:anchor="_Toc196068977" w:history="1">
            <w:r w:rsidR="001D5587" w:rsidRPr="00137275">
              <w:rPr>
                <w:rStyle w:val="Hyperlink"/>
              </w:rPr>
              <w:t>3.4.2</w:t>
            </w:r>
            <w:r w:rsidR="001D5587" w:rsidRPr="00137275">
              <w:rPr>
                <w:rFonts w:asciiTheme="minorHAnsi" w:eastAsiaTheme="minorEastAsia" w:hAnsiTheme="minorHAnsi" w:cstheme="minorBidi"/>
                <w:kern w:val="0"/>
                <w:sz w:val="22"/>
                <w:szCs w:val="22"/>
              </w:rPr>
              <w:tab/>
            </w:r>
            <w:r w:rsidR="001D5587" w:rsidRPr="00137275">
              <w:rPr>
                <w:rStyle w:val="Hyperlink"/>
              </w:rPr>
              <w:t>Identifkasi Tumbuhan</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_Toc196068977 \h </w:instrText>
            </w:r>
            <w:r w:rsidR="001D5587" w:rsidRPr="00137275">
              <w:rPr>
                <w:webHidden/>
              </w:rPr>
            </w:r>
            <w:r w:rsidR="001D5587" w:rsidRPr="00137275">
              <w:rPr>
                <w:webHidden/>
              </w:rPr>
              <w:fldChar w:fldCharType="separate"/>
            </w:r>
            <w:r w:rsidR="00733244">
              <w:rPr>
                <w:webHidden/>
              </w:rPr>
              <w:t>54</w:t>
            </w:r>
            <w:r w:rsidR="001D5587" w:rsidRPr="00137275">
              <w:rPr>
                <w:webHidden/>
              </w:rPr>
              <w:fldChar w:fldCharType="end"/>
            </w:r>
          </w:hyperlink>
        </w:p>
        <w:p w14:paraId="3B4C44D1"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978" w:history="1">
            <w:r w:rsidR="001D5587" w:rsidRPr="00137275">
              <w:rPr>
                <w:rStyle w:val="Hyperlink"/>
                <w:b w:val="0"/>
              </w:rPr>
              <w:t>3.5</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Pembuatan Larutan Pereaksi</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_Toc196068978 \h </w:instrText>
            </w:r>
            <w:r w:rsidR="001D5587" w:rsidRPr="00137275">
              <w:rPr>
                <w:b w:val="0"/>
                <w:webHidden/>
              </w:rPr>
            </w:r>
            <w:r w:rsidR="001D5587" w:rsidRPr="00137275">
              <w:rPr>
                <w:b w:val="0"/>
                <w:webHidden/>
              </w:rPr>
              <w:fldChar w:fldCharType="separate"/>
            </w:r>
            <w:r w:rsidR="00733244">
              <w:rPr>
                <w:b w:val="0"/>
                <w:webHidden/>
              </w:rPr>
              <w:t>54</w:t>
            </w:r>
            <w:r w:rsidR="001D5587" w:rsidRPr="00137275">
              <w:rPr>
                <w:b w:val="0"/>
                <w:webHidden/>
              </w:rPr>
              <w:fldChar w:fldCharType="end"/>
            </w:r>
          </w:hyperlink>
        </w:p>
        <w:p w14:paraId="77F8C996" w14:textId="0518B674" w:rsidR="001D5587" w:rsidRPr="00137275" w:rsidRDefault="00211D3F" w:rsidP="00137275">
          <w:pPr>
            <w:pStyle w:val="TOC3"/>
            <w:rPr>
              <w:rFonts w:asciiTheme="minorHAnsi" w:eastAsiaTheme="minorEastAsia" w:hAnsiTheme="minorHAnsi" w:cstheme="minorBidi"/>
              <w:kern w:val="0"/>
              <w:sz w:val="22"/>
              <w:szCs w:val="22"/>
            </w:rPr>
          </w:pPr>
          <w:hyperlink w:anchor="_Toc196068979" w:history="1">
            <w:r w:rsidR="001D5587" w:rsidRPr="00137275">
              <w:rPr>
                <w:rStyle w:val="Hyperlink"/>
              </w:rPr>
              <w:t>3.5.1</w:t>
            </w:r>
            <w:r w:rsidR="001D5587" w:rsidRPr="00137275">
              <w:rPr>
                <w:rFonts w:asciiTheme="minorHAnsi" w:eastAsiaTheme="minorEastAsia" w:hAnsiTheme="minorHAnsi" w:cstheme="minorBidi"/>
                <w:kern w:val="0"/>
                <w:sz w:val="22"/>
                <w:szCs w:val="22"/>
              </w:rPr>
              <w:tab/>
            </w:r>
            <w:r w:rsidR="001D5587" w:rsidRPr="00137275">
              <w:rPr>
                <w:rStyle w:val="Hyperlink"/>
              </w:rPr>
              <w:t>Larutan Pereaksi HCL 2N</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_Toc196068979 \h </w:instrText>
            </w:r>
            <w:r w:rsidR="001D5587" w:rsidRPr="00137275">
              <w:rPr>
                <w:webHidden/>
              </w:rPr>
            </w:r>
            <w:r w:rsidR="001D5587" w:rsidRPr="00137275">
              <w:rPr>
                <w:webHidden/>
              </w:rPr>
              <w:fldChar w:fldCharType="separate"/>
            </w:r>
            <w:r w:rsidR="00733244">
              <w:rPr>
                <w:webHidden/>
              </w:rPr>
              <w:t>54</w:t>
            </w:r>
            <w:r w:rsidR="001D5587" w:rsidRPr="00137275">
              <w:rPr>
                <w:webHidden/>
              </w:rPr>
              <w:fldChar w:fldCharType="end"/>
            </w:r>
          </w:hyperlink>
        </w:p>
        <w:p w14:paraId="1E5A688B" w14:textId="201C22E9" w:rsidR="001D5587" w:rsidRPr="00137275" w:rsidRDefault="00211D3F" w:rsidP="00137275">
          <w:pPr>
            <w:pStyle w:val="TOC3"/>
            <w:rPr>
              <w:rFonts w:asciiTheme="minorHAnsi" w:eastAsiaTheme="minorEastAsia" w:hAnsiTheme="minorHAnsi" w:cstheme="minorBidi"/>
              <w:kern w:val="0"/>
              <w:sz w:val="22"/>
              <w:szCs w:val="22"/>
            </w:rPr>
          </w:pPr>
          <w:hyperlink w:anchor="_Toc196068980" w:history="1">
            <w:r w:rsidR="001D5587" w:rsidRPr="00137275">
              <w:rPr>
                <w:rStyle w:val="Hyperlink"/>
              </w:rPr>
              <w:t>3.5.2</w:t>
            </w:r>
            <w:r w:rsidR="001D5587" w:rsidRPr="00137275">
              <w:rPr>
                <w:rFonts w:asciiTheme="minorHAnsi" w:eastAsiaTheme="minorEastAsia" w:hAnsiTheme="minorHAnsi" w:cstheme="minorBidi"/>
                <w:kern w:val="0"/>
                <w:sz w:val="22"/>
                <w:szCs w:val="22"/>
              </w:rPr>
              <w:tab/>
            </w:r>
            <w:r w:rsidR="001D5587" w:rsidRPr="00137275">
              <w:rPr>
                <w:rStyle w:val="Hyperlink"/>
              </w:rPr>
              <w:t>Larutan Pereaksi FeCL 1%</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_Toc196068980 \h </w:instrText>
            </w:r>
            <w:r w:rsidR="001D5587" w:rsidRPr="00137275">
              <w:rPr>
                <w:webHidden/>
              </w:rPr>
            </w:r>
            <w:r w:rsidR="001D5587" w:rsidRPr="00137275">
              <w:rPr>
                <w:webHidden/>
              </w:rPr>
              <w:fldChar w:fldCharType="separate"/>
            </w:r>
            <w:r w:rsidR="00733244">
              <w:rPr>
                <w:webHidden/>
              </w:rPr>
              <w:t>54</w:t>
            </w:r>
            <w:r w:rsidR="001D5587" w:rsidRPr="00137275">
              <w:rPr>
                <w:webHidden/>
              </w:rPr>
              <w:fldChar w:fldCharType="end"/>
            </w:r>
          </w:hyperlink>
        </w:p>
        <w:p w14:paraId="0D69694D" w14:textId="727402E8" w:rsidR="001D5587" w:rsidRPr="00137275" w:rsidRDefault="00211D3F" w:rsidP="00137275">
          <w:pPr>
            <w:pStyle w:val="TOC3"/>
            <w:rPr>
              <w:rFonts w:asciiTheme="minorHAnsi" w:eastAsiaTheme="minorEastAsia" w:hAnsiTheme="minorHAnsi" w:cstheme="minorBidi"/>
              <w:kern w:val="0"/>
              <w:sz w:val="22"/>
              <w:szCs w:val="22"/>
            </w:rPr>
          </w:pPr>
          <w:hyperlink w:anchor="_Toc196068981" w:history="1">
            <w:r w:rsidR="001D5587" w:rsidRPr="00137275">
              <w:rPr>
                <w:rStyle w:val="Hyperlink"/>
              </w:rPr>
              <w:t>3.5.3</w:t>
            </w:r>
            <w:r w:rsidR="001D5587" w:rsidRPr="00137275">
              <w:rPr>
                <w:rFonts w:asciiTheme="minorHAnsi" w:eastAsiaTheme="minorEastAsia" w:hAnsiTheme="minorHAnsi" w:cstheme="minorBidi"/>
                <w:kern w:val="0"/>
                <w:sz w:val="22"/>
                <w:szCs w:val="22"/>
              </w:rPr>
              <w:tab/>
            </w:r>
            <w:r w:rsidR="001D5587" w:rsidRPr="00137275">
              <w:rPr>
                <w:rStyle w:val="Hyperlink"/>
              </w:rPr>
              <w:t>Larutan Pereaksi Bouchardat</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_Toc196068981 \h </w:instrText>
            </w:r>
            <w:r w:rsidR="001D5587" w:rsidRPr="00137275">
              <w:rPr>
                <w:webHidden/>
              </w:rPr>
            </w:r>
            <w:r w:rsidR="001D5587" w:rsidRPr="00137275">
              <w:rPr>
                <w:webHidden/>
              </w:rPr>
              <w:fldChar w:fldCharType="separate"/>
            </w:r>
            <w:r w:rsidR="00733244">
              <w:rPr>
                <w:webHidden/>
              </w:rPr>
              <w:t>54</w:t>
            </w:r>
            <w:r w:rsidR="001D5587" w:rsidRPr="00137275">
              <w:rPr>
                <w:webHidden/>
              </w:rPr>
              <w:fldChar w:fldCharType="end"/>
            </w:r>
          </w:hyperlink>
        </w:p>
        <w:p w14:paraId="1FF9696B" w14:textId="67A07C4F" w:rsidR="001D5587" w:rsidRPr="00137275" w:rsidRDefault="00211D3F" w:rsidP="00137275">
          <w:pPr>
            <w:pStyle w:val="TOC3"/>
            <w:rPr>
              <w:rFonts w:asciiTheme="minorHAnsi" w:eastAsiaTheme="minorEastAsia" w:hAnsiTheme="minorHAnsi" w:cstheme="minorBidi"/>
              <w:kern w:val="0"/>
              <w:sz w:val="22"/>
              <w:szCs w:val="22"/>
            </w:rPr>
          </w:pPr>
          <w:hyperlink w:anchor="_Toc196068982" w:history="1">
            <w:r w:rsidR="001D5587" w:rsidRPr="00137275">
              <w:rPr>
                <w:rStyle w:val="Hyperlink"/>
              </w:rPr>
              <w:t>3.5.4</w:t>
            </w:r>
            <w:r w:rsidR="001D5587" w:rsidRPr="00137275">
              <w:rPr>
                <w:rFonts w:asciiTheme="minorHAnsi" w:eastAsiaTheme="minorEastAsia" w:hAnsiTheme="minorHAnsi" w:cstheme="minorBidi"/>
                <w:kern w:val="0"/>
                <w:sz w:val="22"/>
                <w:szCs w:val="22"/>
              </w:rPr>
              <w:tab/>
            </w:r>
            <w:r w:rsidR="001D5587" w:rsidRPr="00137275">
              <w:rPr>
                <w:rStyle w:val="Hyperlink"/>
              </w:rPr>
              <w:t>Larutan Pereaksi Dragendorff</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_Toc196068982 \h </w:instrText>
            </w:r>
            <w:r w:rsidR="001D5587" w:rsidRPr="00137275">
              <w:rPr>
                <w:webHidden/>
              </w:rPr>
            </w:r>
            <w:r w:rsidR="001D5587" w:rsidRPr="00137275">
              <w:rPr>
                <w:webHidden/>
              </w:rPr>
              <w:fldChar w:fldCharType="separate"/>
            </w:r>
            <w:r w:rsidR="00733244">
              <w:rPr>
                <w:webHidden/>
              </w:rPr>
              <w:t>55</w:t>
            </w:r>
            <w:r w:rsidR="001D5587" w:rsidRPr="00137275">
              <w:rPr>
                <w:webHidden/>
              </w:rPr>
              <w:fldChar w:fldCharType="end"/>
            </w:r>
          </w:hyperlink>
        </w:p>
        <w:p w14:paraId="3E4DFB6C" w14:textId="12CDD079" w:rsidR="001D5587" w:rsidRPr="00137275" w:rsidRDefault="00211D3F" w:rsidP="00137275">
          <w:pPr>
            <w:pStyle w:val="TOC3"/>
            <w:rPr>
              <w:rFonts w:asciiTheme="minorHAnsi" w:eastAsiaTheme="minorEastAsia" w:hAnsiTheme="minorHAnsi" w:cstheme="minorBidi"/>
              <w:kern w:val="0"/>
              <w:sz w:val="22"/>
              <w:szCs w:val="22"/>
            </w:rPr>
          </w:pPr>
          <w:hyperlink w:anchor="_Toc196068983" w:history="1">
            <w:r w:rsidR="001D5587" w:rsidRPr="00137275">
              <w:rPr>
                <w:rStyle w:val="Hyperlink"/>
              </w:rPr>
              <w:t>3.5.5</w:t>
            </w:r>
            <w:r w:rsidR="001D5587" w:rsidRPr="00137275">
              <w:rPr>
                <w:rFonts w:asciiTheme="minorHAnsi" w:eastAsiaTheme="minorEastAsia" w:hAnsiTheme="minorHAnsi" w:cstheme="minorBidi"/>
                <w:kern w:val="0"/>
                <w:sz w:val="22"/>
                <w:szCs w:val="22"/>
              </w:rPr>
              <w:tab/>
            </w:r>
            <w:r w:rsidR="001D5587" w:rsidRPr="00137275">
              <w:rPr>
                <w:rStyle w:val="Hyperlink"/>
              </w:rPr>
              <w:t>Larutan Pereaksi Mayer</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_Toc196068983 \h </w:instrText>
            </w:r>
            <w:r w:rsidR="001D5587" w:rsidRPr="00137275">
              <w:rPr>
                <w:webHidden/>
              </w:rPr>
            </w:r>
            <w:r w:rsidR="001D5587" w:rsidRPr="00137275">
              <w:rPr>
                <w:webHidden/>
              </w:rPr>
              <w:fldChar w:fldCharType="separate"/>
            </w:r>
            <w:r w:rsidR="00733244">
              <w:rPr>
                <w:webHidden/>
              </w:rPr>
              <w:t>55</w:t>
            </w:r>
            <w:r w:rsidR="001D5587" w:rsidRPr="00137275">
              <w:rPr>
                <w:webHidden/>
              </w:rPr>
              <w:fldChar w:fldCharType="end"/>
            </w:r>
          </w:hyperlink>
        </w:p>
        <w:p w14:paraId="50B337FF" w14:textId="7CC36967" w:rsidR="001D5587" w:rsidRPr="00137275" w:rsidRDefault="00211D3F" w:rsidP="00137275">
          <w:pPr>
            <w:pStyle w:val="TOC3"/>
            <w:rPr>
              <w:rFonts w:asciiTheme="minorHAnsi" w:eastAsiaTheme="minorEastAsia" w:hAnsiTheme="minorHAnsi" w:cstheme="minorBidi"/>
              <w:kern w:val="0"/>
              <w:sz w:val="22"/>
              <w:szCs w:val="22"/>
            </w:rPr>
          </w:pPr>
          <w:hyperlink w:anchor="_Toc196068984" w:history="1">
            <w:r w:rsidR="001D5587" w:rsidRPr="00137275">
              <w:rPr>
                <w:rStyle w:val="Hyperlink"/>
              </w:rPr>
              <w:t>3.5.6</w:t>
            </w:r>
            <w:r w:rsidR="001D5587" w:rsidRPr="00137275">
              <w:rPr>
                <w:rFonts w:asciiTheme="minorHAnsi" w:eastAsiaTheme="minorEastAsia" w:hAnsiTheme="minorHAnsi" w:cstheme="minorBidi"/>
                <w:kern w:val="0"/>
                <w:sz w:val="22"/>
                <w:szCs w:val="22"/>
              </w:rPr>
              <w:tab/>
            </w:r>
            <w:r w:rsidR="001D5587" w:rsidRPr="00137275">
              <w:rPr>
                <w:rStyle w:val="Hyperlink"/>
              </w:rPr>
              <w:t>Larutan Pereaksi Liebarman-Burchard</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_Toc196068984 \h </w:instrText>
            </w:r>
            <w:r w:rsidR="001D5587" w:rsidRPr="00137275">
              <w:rPr>
                <w:webHidden/>
              </w:rPr>
            </w:r>
            <w:r w:rsidR="001D5587" w:rsidRPr="00137275">
              <w:rPr>
                <w:webHidden/>
              </w:rPr>
              <w:fldChar w:fldCharType="separate"/>
            </w:r>
            <w:r w:rsidR="00733244">
              <w:rPr>
                <w:webHidden/>
              </w:rPr>
              <w:t>55</w:t>
            </w:r>
            <w:r w:rsidR="001D5587" w:rsidRPr="00137275">
              <w:rPr>
                <w:webHidden/>
              </w:rPr>
              <w:fldChar w:fldCharType="end"/>
            </w:r>
          </w:hyperlink>
        </w:p>
        <w:p w14:paraId="067822B5" w14:textId="6FAF7E24" w:rsidR="001D5587" w:rsidRPr="00137275" w:rsidRDefault="00211D3F" w:rsidP="00137275">
          <w:pPr>
            <w:pStyle w:val="TOC3"/>
            <w:rPr>
              <w:rFonts w:asciiTheme="minorHAnsi" w:eastAsiaTheme="minorEastAsia" w:hAnsiTheme="minorHAnsi" w:cstheme="minorBidi"/>
              <w:kern w:val="0"/>
              <w:sz w:val="22"/>
              <w:szCs w:val="22"/>
            </w:rPr>
          </w:pPr>
          <w:hyperlink w:anchor="_Toc196068985" w:history="1">
            <w:r w:rsidR="001D5587" w:rsidRPr="00137275">
              <w:rPr>
                <w:rStyle w:val="Hyperlink"/>
              </w:rPr>
              <w:t>3.5.7</w:t>
            </w:r>
            <w:r w:rsidR="001D5587" w:rsidRPr="00137275">
              <w:rPr>
                <w:rFonts w:asciiTheme="minorHAnsi" w:eastAsiaTheme="minorEastAsia" w:hAnsiTheme="minorHAnsi" w:cstheme="minorBidi"/>
                <w:kern w:val="0"/>
                <w:sz w:val="22"/>
                <w:szCs w:val="22"/>
              </w:rPr>
              <w:tab/>
            </w:r>
            <w:r w:rsidR="001D5587" w:rsidRPr="00137275">
              <w:rPr>
                <w:rStyle w:val="Hyperlink"/>
              </w:rPr>
              <w:t>Larutan Pereaksi Molish</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_Toc196068985 \h </w:instrText>
            </w:r>
            <w:r w:rsidR="001D5587" w:rsidRPr="00137275">
              <w:rPr>
                <w:webHidden/>
              </w:rPr>
            </w:r>
            <w:r w:rsidR="001D5587" w:rsidRPr="00137275">
              <w:rPr>
                <w:webHidden/>
              </w:rPr>
              <w:fldChar w:fldCharType="separate"/>
            </w:r>
            <w:r w:rsidR="00733244">
              <w:rPr>
                <w:webHidden/>
              </w:rPr>
              <w:t>55</w:t>
            </w:r>
            <w:r w:rsidR="001D5587" w:rsidRPr="00137275">
              <w:rPr>
                <w:webHidden/>
              </w:rPr>
              <w:fldChar w:fldCharType="end"/>
            </w:r>
          </w:hyperlink>
        </w:p>
        <w:p w14:paraId="5D2DA27D" w14:textId="3A87104F" w:rsidR="001D5587" w:rsidRPr="00137275" w:rsidRDefault="00211D3F" w:rsidP="00137275">
          <w:pPr>
            <w:pStyle w:val="TOC3"/>
            <w:rPr>
              <w:rFonts w:asciiTheme="minorHAnsi" w:eastAsiaTheme="minorEastAsia" w:hAnsiTheme="minorHAnsi" w:cstheme="minorBidi"/>
              <w:kern w:val="0"/>
              <w:sz w:val="22"/>
              <w:szCs w:val="22"/>
            </w:rPr>
          </w:pPr>
          <w:hyperlink w:anchor="_Toc196068986" w:history="1">
            <w:r w:rsidR="001D5587" w:rsidRPr="00137275">
              <w:rPr>
                <w:rStyle w:val="Hyperlink"/>
              </w:rPr>
              <w:t>3.5.8</w:t>
            </w:r>
            <w:r w:rsidR="001D5587" w:rsidRPr="00137275">
              <w:rPr>
                <w:rFonts w:asciiTheme="minorHAnsi" w:eastAsiaTheme="minorEastAsia" w:hAnsiTheme="minorHAnsi" w:cstheme="minorBidi"/>
                <w:kern w:val="0"/>
                <w:sz w:val="22"/>
                <w:szCs w:val="22"/>
              </w:rPr>
              <w:tab/>
            </w:r>
            <w:r w:rsidR="001D5587" w:rsidRPr="00137275">
              <w:rPr>
                <w:rStyle w:val="Hyperlink"/>
              </w:rPr>
              <w:t>Larutan Pereaksi Asam Sulfat 2N</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_Toc196068986 \h </w:instrText>
            </w:r>
            <w:r w:rsidR="001D5587" w:rsidRPr="00137275">
              <w:rPr>
                <w:webHidden/>
              </w:rPr>
            </w:r>
            <w:r w:rsidR="001D5587" w:rsidRPr="00137275">
              <w:rPr>
                <w:webHidden/>
              </w:rPr>
              <w:fldChar w:fldCharType="separate"/>
            </w:r>
            <w:r w:rsidR="00733244">
              <w:rPr>
                <w:webHidden/>
              </w:rPr>
              <w:t>55</w:t>
            </w:r>
            <w:r w:rsidR="001D5587" w:rsidRPr="00137275">
              <w:rPr>
                <w:webHidden/>
              </w:rPr>
              <w:fldChar w:fldCharType="end"/>
            </w:r>
          </w:hyperlink>
        </w:p>
        <w:p w14:paraId="3ABF8B59"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997" w:history="1">
            <w:r w:rsidR="001D5587" w:rsidRPr="00137275">
              <w:rPr>
                <w:rStyle w:val="Hyperlink"/>
                <w:b w:val="0"/>
              </w:rPr>
              <w:t>3.6</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Pembuatan Simplisia</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_Toc196068997 \h </w:instrText>
            </w:r>
            <w:r w:rsidR="001D5587" w:rsidRPr="00137275">
              <w:rPr>
                <w:b w:val="0"/>
                <w:webHidden/>
              </w:rPr>
            </w:r>
            <w:r w:rsidR="001D5587" w:rsidRPr="00137275">
              <w:rPr>
                <w:b w:val="0"/>
                <w:webHidden/>
              </w:rPr>
              <w:fldChar w:fldCharType="separate"/>
            </w:r>
            <w:r w:rsidR="00733244">
              <w:rPr>
                <w:b w:val="0"/>
                <w:webHidden/>
              </w:rPr>
              <w:t>55</w:t>
            </w:r>
            <w:r w:rsidR="001D5587" w:rsidRPr="00137275">
              <w:rPr>
                <w:b w:val="0"/>
                <w:webHidden/>
              </w:rPr>
              <w:fldChar w:fldCharType="end"/>
            </w:r>
          </w:hyperlink>
        </w:p>
        <w:p w14:paraId="6151AB6C"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8998" w:history="1">
            <w:r w:rsidR="001D5587" w:rsidRPr="00137275">
              <w:rPr>
                <w:rStyle w:val="Hyperlink"/>
                <w:b w:val="0"/>
              </w:rPr>
              <w:t>3.7</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Karakterisasi Simplisia</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_Toc196068998 \h </w:instrText>
            </w:r>
            <w:r w:rsidR="001D5587" w:rsidRPr="00137275">
              <w:rPr>
                <w:b w:val="0"/>
                <w:webHidden/>
              </w:rPr>
            </w:r>
            <w:r w:rsidR="001D5587" w:rsidRPr="00137275">
              <w:rPr>
                <w:b w:val="0"/>
                <w:webHidden/>
              </w:rPr>
              <w:fldChar w:fldCharType="separate"/>
            </w:r>
            <w:r w:rsidR="00733244">
              <w:rPr>
                <w:b w:val="0"/>
                <w:webHidden/>
              </w:rPr>
              <w:t>56</w:t>
            </w:r>
            <w:r w:rsidR="001D5587" w:rsidRPr="00137275">
              <w:rPr>
                <w:b w:val="0"/>
                <w:webHidden/>
              </w:rPr>
              <w:fldChar w:fldCharType="end"/>
            </w:r>
          </w:hyperlink>
        </w:p>
        <w:p w14:paraId="152A4320" w14:textId="6A896975" w:rsidR="001D5587" w:rsidRPr="00137275" w:rsidRDefault="00211D3F" w:rsidP="00137275">
          <w:pPr>
            <w:pStyle w:val="TOC3"/>
            <w:rPr>
              <w:rFonts w:asciiTheme="minorHAnsi" w:eastAsiaTheme="minorEastAsia" w:hAnsiTheme="minorHAnsi" w:cstheme="minorBidi"/>
              <w:kern w:val="0"/>
              <w:sz w:val="22"/>
              <w:szCs w:val="22"/>
            </w:rPr>
          </w:pPr>
          <w:hyperlink w:anchor="_Toc196068999" w:history="1">
            <w:r w:rsidR="001D5587" w:rsidRPr="00137275">
              <w:rPr>
                <w:rStyle w:val="Hyperlink"/>
              </w:rPr>
              <w:t>3.7.1</w:t>
            </w:r>
            <w:r w:rsidR="001D5587" w:rsidRPr="00137275">
              <w:rPr>
                <w:rFonts w:asciiTheme="minorHAnsi" w:eastAsiaTheme="minorEastAsia" w:hAnsiTheme="minorHAnsi" w:cstheme="minorBidi"/>
                <w:kern w:val="0"/>
                <w:sz w:val="22"/>
                <w:szCs w:val="22"/>
              </w:rPr>
              <w:tab/>
            </w:r>
            <w:r w:rsidR="001D5587" w:rsidRPr="00137275">
              <w:rPr>
                <w:rStyle w:val="Hyperlink"/>
              </w:rPr>
              <w:t>Makroskopik</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_Toc196068999 \h </w:instrText>
            </w:r>
            <w:r w:rsidR="001D5587" w:rsidRPr="00137275">
              <w:rPr>
                <w:webHidden/>
              </w:rPr>
            </w:r>
            <w:r w:rsidR="001D5587" w:rsidRPr="00137275">
              <w:rPr>
                <w:webHidden/>
              </w:rPr>
              <w:fldChar w:fldCharType="separate"/>
            </w:r>
            <w:r w:rsidR="00733244">
              <w:rPr>
                <w:webHidden/>
              </w:rPr>
              <w:t>56</w:t>
            </w:r>
            <w:r w:rsidR="001D5587" w:rsidRPr="00137275">
              <w:rPr>
                <w:webHidden/>
              </w:rPr>
              <w:fldChar w:fldCharType="end"/>
            </w:r>
          </w:hyperlink>
        </w:p>
        <w:p w14:paraId="115DE3E4" w14:textId="349FA7A3" w:rsidR="001D5587" w:rsidRPr="00137275" w:rsidRDefault="00211D3F" w:rsidP="00137275">
          <w:pPr>
            <w:pStyle w:val="TOC3"/>
            <w:rPr>
              <w:rFonts w:asciiTheme="minorHAnsi" w:eastAsiaTheme="minorEastAsia" w:hAnsiTheme="minorHAnsi" w:cstheme="minorBidi"/>
              <w:kern w:val="0"/>
              <w:sz w:val="22"/>
              <w:szCs w:val="22"/>
            </w:rPr>
          </w:pPr>
          <w:hyperlink w:anchor="_Toc196069000" w:history="1">
            <w:r w:rsidR="001D5587" w:rsidRPr="00137275">
              <w:rPr>
                <w:rStyle w:val="Hyperlink"/>
              </w:rPr>
              <w:t>3.7.2</w:t>
            </w:r>
            <w:r w:rsidR="001D5587" w:rsidRPr="00137275">
              <w:rPr>
                <w:rFonts w:asciiTheme="minorHAnsi" w:eastAsiaTheme="minorEastAsia" w:hAnsiTheme="minorHAnsi" w:cstheme="minorBidi"/>
                <w:kern w:val="0"/>
                <w:sz w:val="22"/>
                <w:szCs w:val="22"/>
              </w:rPr>
              <w:tab/>
            </w:r>
            <w:r w:rsidR="001D5587" w:rsidRPr="00137275">
              <w:rPr>
                <w:rStyle w:val="Hyperlink"/>
              </w:rPr>
              <w:t>Mikroskopik</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_Toc196069000 \h </w:instrText>
            </w:r>
            <w:r w:rsidR="001D5587" w:rsidRPr="00137275">
              <w:rPr>
                <w:webHidden/>
              </w:rPr>
            </w:r>
            <w:r w:rsidR="001D5587" w:rsidRPr="00137275">
              <w:rPr>
                <w:webHidden/>
              </w:rPr>
              <w:fldChar w:fldCharType="separate"/>
            </w:r>
            <w:r w:rsidR="00733244">
              <w:rPr>
                <w:webHidden/>
              </w:rPr>
              <w:t>56</w:t>
            </w:r>
            <w:r w:rsidR="001D5587" w:rsidRPr="00137275">
              <w:rPr>
                <w:webHidden/>
              </w:rPr>
              <w:fldChar w:fldCharType="end"/>
            </w:r>
          </w:hyperlink>
        </w:p>
        <w:p w14:paraId="59FC5D52" w14:textId="6BEEF4E6" w:rsidR="001D5587" w:rsidRPr="00137275" w:rsidRDefault="00211D3F" w:rsidP="00137275">
          <w:pPr>
            <w:pStyle w:val="TOC3"/>
            <w:rPr>
              <w:rFonts w:asciiTheme="minorHAnsi" w:eastAsiaTheme="minorEastAsia" w:hAnsiTheme="minorHAnsi" w:cstheme="minorBidi"/>
              <w:kern w:val="0"/>
              <w:sz w:val="22"/>
              <w:szCs w:val="22"/>
            </w:rPr>
          </w:pPr>
          <w:hyperlink w:anchor="_Toc196069001" w:history="1">
            <w:r w:rsidR="001D5587" w:rsidRPr="00137275">
              <w:rPr>
                <w:rStyle w:val="Hyperlink"/>
              </w:rPr>
              <w:t>3.7.3</w:t>
            </w:r>
            <w:r w:rsidR="001D5587" w:rsidRPr="00137275">
              <w:rPr>
                <w:rFonts w:asciiTheme="minorHAnsi" w:eastAsiaTheme="minorEastAsia" w:hAnsiTheme="minorHAnsi" w:cstheme="minorBidi"/>
                <w:kern w:val="0"/>
                <w:sz w:val="22"/>
                <w:szCs w:val="22"/>
              </w:rPr>
              <w:tab/>
            </w:r>
            <w:r w:rsidR="001D5587" w:rsidRPr="00137275">
              <w:rPr>
                <w:rStyle w:val="Hyperlink"/>
              </w:rPr>
              <w:t>Penetapan Kadar Air Pada Simplisia</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_Toc196069001 \h </w:instrText>
            </w:r>
            <w:r w:rsidR="001D5587" w:rsidRPr="00137275">
              <w:rPr>
                <w:webHidden/>
              </w:rPr>
            </w:r>
            <w:r w:rsidR="001D5587" w:rsidRPr="00137275">
              <w:rPr>
                <w:webHidden/>
              </w:rPr>
              <w:fldChar w:fldCharType="separate"/>
            </w:r>
            <w:r w:rsidR="00733244">
              <w:rPr>
                <w:webHidden/>
              </w:rPr>
              <w:t>56</w:t>
            </w:r>
            <w:r w:rsidR="001D5587" w:rsidRPr="00137275">
              <w:rPr>
                <w:webHidden/>
              </w:rPr>
              <w:fldChar w:fldCharType="end"/>
            </w:r>
          </w:hyperlink>
        </w:p>
        <w:p w14:paraId="4194F52C" w14:textId="49360FD8" w:rsidR="001D5587" w:rsidRPr="00137275" w:rsidRDefault="00211D3F" w:rsidP="00137275">
          <w:pPr>
            <w:pStyle w:val="TOC3"/>
            <w:rPr>
              <w:rFonts w:asciiTheme="minorHAnsi" w:eastAsiaTheme="minorEastAsia" w:hAnsiTheme="minorHAnsi" w:cstheme="minorBidi"/>
              <w:kern w:val="0"/>
              <w:sz w:val="22"/>
              <w:szCs w:val="22"/>
            </w:rPr>
          </w:pPr>
          <w:hyperlink w:anchor="_Toc196069002" w:history="1">
            <w:r w:rsidR="001D5587" w:rsidRPr="00137275">
              <w:rPr>
                <w:rStyle w:val="Hyperlink"/>
              </w:rPr>
              <w:t>3.7.4</w:t>
            </w:r>
            <w:r w:rsidR="001D5587" w:rsidRPr="00137275">
              <w:rPr>
                <w:rFonts w:asciiTheme="minorHAnsi" w:eastAsiaTheme="minorEastAsia" w:hAnsiTheme="minorHAnsi" w:cstheme="minorBidi"/>
                <w:kern w:val="0"/>
                <w:sz w:val="22"/>
                <w:szCs w:val="22"/>
              </w:rPr>
              <w:tab/>
            </w:r>
            <w:r w:rsidR="001D5587" w:rsidRPr="00137275">
              <w:rPr>
                <w:rStyle w:val="Hyperlink"/>
              </w:rPr>
              <w:t>Penetapan Kadar Sari Yang Larut Dalam Air</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_Toc196069002 \h </w:instrText>
            </w:r>
            <w:r w:rsidR="001D5587" w:rsidRPr="00137275">
              <w:rPr>
                <w:webHidden/>
              </w:rPr>
            </w:r>
            <w:r w:rsidR="001D5587" w:rsidRPr="00137275">
              <w:rPr>
                <w:webHidden/>
              </w:rPr>
              <w:fldChar w:fldCharType="separate"/>
            </w:r>
            <w:r w:rsidR="00733244">
              <w:rPr>
                <w:webHidden/>
              </w:rPr>
              <w:t>57</w:t>
            </w:r>
            <w:r w:rsidR="001D5587" w:rsidRPr="00137275">
              <w:rPr>
                <w:webHidden/>
              </w:rPr>
              <w:fldChar w:fldCharType="end"/>
            </w:r>
          </w:hyperlink>
        </w:p>
        <w:p w14:paraId="0A8E5F6C" w14:textId="3A0AA7B6" w:rsidR="001D5587" w:rsidRPr="00137275" w:rsidRDefault="00211D3F" w:rsidP="00137275">
          <w:pPr>
            <w:pStyle w:val="TOC3"/>
            <w:rPr>
              <w:rFonts w:asciiTheme="minorHAnsi" w:eastAsiaTheme="minorEastAsia" w:hAnsiTheme="minorHAnsi" w:cstheme="minorBidi"/>
              <w:kern w:val="0"/>
              <w:sz w:val="22"/>
              <w:szCs w:val="22"/>
            </w:rPr>
          </w:pPr>
          <w:hyperlink w:anchor="_Toc196069003" w:history="1">
            <w:r w:rsidR="001D5587" w:rsidRPr="00137275">
              <w:rPr>
                <w:rStyle w:val="Hyperlink"/>
              </w:rPr>
              <w:t>3.7.5</w:t>
            </w:r>
            <w:r w:rsidR="001D5587" w:rsidRPr="00137275">
              <w:rPr>
                <w:rFonts w:asciiTheme="minorHAnsi" w:eastAsiaTheme="minorEastAsia" w:hAnsiTheme="minorHAnsi" w:cstheme="minorBidi"/>
                <w:kern w:val="0"/>
                <w:sz w:val="22"/>
                <w:szCs w:val="22"/>
              </w:rPr>
              <w:tab/>
            </w:r>
            <w:r w:rsidR="001D5587" w:rsidRPr="00137275">
              <w:rPr>
                <w:rStyle w:val="Hyperlink"/>
              </w:rPr>
              <w:t>Penetapan Kadar Sari Larut Dalam Etanol</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_Toc196069003 \h </w:instrText>
            </w:r>
            <w:r w:rsidR="001D5587" w:rsidRPr="00137275">
              <w:rPr>
                <w:webHidden/>
              </w:rPr>
            </w:r>
            <w:r w:rsidR="001D5587" w:rsidRPr="00137275">
              <w:rPr>
                <w:webHidden/>
              </w:rPr>
              <w:fldChar w:fldCharType="separate"/>
            </w:r>
            <w:r w:rsidR="00733244">
              <w:rPr>
                <w:webHidden/>
              </w:rPr>
              <w:t>58</w:t>
            </w:r>
            <w:r w:rsidR="001D5587" w:rsidRPr="00137275">
              <w:rPr>
                <w:webHidden/>
              </w:rPr>
              <w:fldChar w:fldCharType="end"/>
            </w:r>
          </w:hyperlink>
        </w:p>
        <w:p w14:paraId="12EF5BD3" w14:textId="45D0CD94" w:rsidR="001D5587" w:rsidRPr="00137275" w:rsidRDefault="00211D3F" w:rsidP="00137275">
          <w:pPr>
            <w:pStyle w:val="TOC3"/>
            <w:rPr>
              <w:rFonts w:asciiTheme="minorHAnsi" w:eastAsiaTheme="minorEastAsia" w:hAnsiTheme="minorHAnsi" w:cstheme="minorBidi"/>
              <w:kern w:val="0"/>
              <w:sz w:val="22"/>
              <w:szCs w:val="22"/>
            </w:rPr>
          </w:pPr>
          <w:hyperlink w:anchor="_Toc196069004" w:history="1">
            <w:r w:rsidR="001D5587" w:rsidRPr="00137275">
              <w:rPr>
                <w:rStyle w:val="Hyperlink"/>
              </w:rPr>
              <w:t>3.7.6</w:t>
            </w:r>
            <w:r w:rsidR="001D5587" w:rsidRPr="00137275">
              <w:rPr>
                <w:rFonts w:asciiTheme="minorHAnsi" w:eastAsiaTheme="minorEastAsia" w:hAnsiTheme="minorHAnsi" w:cstheme="minorBidi"/>
                <w:kern w:val="0"/>
                <w:sz w:val="22"/>
                <w:szCs w:val="22"/>
              </w:rPr>
              <w:tab/>
            </w:r>
            <w:r w:rsidR="001D5587" w:rsidRPr="00137275">
              <w:rPr>
                <w:rStyle w:val="Hyperlink"/>
              </w:rPr>
              <w:t>Penetapan Kadar Abu Total</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_Toc196069004 \h </w:instrText>
            </w:r>
            <w:r w:rsidR="001D5587" w:rsidRPr="00137275">
              <w:rPr>
                <w:webHidden/>
              </w:rPr>
            </w:r>
            <w:r w:rsidR="001D5587" w:rsidRPr="00137275">
              <w:rPr>
                <w:webHidden/>
              </w:rPr>
              <w:fldChar w:fldCharType="separate"/>
            </w:r>
            <w:r w:rsidR="00733244">
              <w:rPr>
                <w:webHidden/>
              </w:rPr>
              <w:t>58</w:t>
            </w:r>
            <w:r w:rsidR="001D5587" w:rsidRPr="00137275">
              <w:rPr>
                <w:webHidden/>
              </w:rPr>
              <w:fldChar w:fldCharType="end"/>
            </w:r>
          </w:hyperlink>
        </w:p>
        <w:p w14:paraId="03A259DD" w14:textId="766B8625" w:rsidR="001D5587" w:rsidRPr="00137275" w:rsidRDefault="00211D3F" w:rsidP="00137275">
          <w:pPr>
            <w:pStyle w:val="TOC3"/>
            <w:rPr>
              <w:rFonts w:asciiTheme="minorHAnsi" w:eastAsiaTheme="minorEastAsia" w:hAnsiTheme="minorHAnsi" w:cstheme="minorBidi"/>
              <w:kern w:val="0"/>
              <w:sz w:val="22"/>
              <w:szCs w:val="22"/>
            </w:rPr>
          </w:pPr>
          <w:hyperlink w:anchor="_Toc196069005" w:history="1">
            <w:r w:rsidR="001D5587" w:rsidRPr="00137275">
              <w:rPr>
                <w:rStyle w:val="Hyperlink"/>
              </w:rPr>
              <w:t>3.7.7</w:t>
            </w:r>
            <w:r w:rsidR="001D5587" w:rsidRPr="00137275">
              <w:rPr>
                <w:rFonts w:asciiTheme="minorHAnsi" w:eastAsiaTheme="minorEastAsia" w:hAnsiTheme="minorHAnsi" w:cstheme="minorBidi"/>
                <w:kern w:val="0"/>
                <w:sz w:val="22"/>
                <w:szCs w:val="22"/>
              </w:rPr>
              <w:tab/>
            </w:r>
            <w:r w:rsidR="001D5587" w:rsidRPr="00137275">
              <w:rPr>
                <w:rStyle w:val="Hyperlink"/>
              </w:rPr>
              <w:t>Penetapan Kadar Abu Yang Tidak Larut Dalam Asam</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_Toc196069005 \h </w:instrText>
            </w:r>
            <w:r w:rsidR="001D5587" w:rsidRPr="00137275">
              <w:rPr>
                <w:webHidden/>
              </w:rPr>
            </w:r>
            <w:r w:rsidR="001D5587" w:rsidRPr="00137275">
              <w:rPr>
                <w:webHidden/>
              </w:rPr>
              <w:fldChar w:fldCharType="separate"/>
            </w:r>
            <w:r w:rsidR="00733244">
              <w:rPr>
                <w:webHidden/>
              </w:rPr>
              <w:t>58</w:t>
            </w:r>
            <w:r w:rsidR="001D5587" w:rsidRPr="00137275">
              <w:rPr>
                <w:webHidden/>
              </w:rPr>
              <w:fldChar w:fldCharType="end"/>
            </w:r>
          </w:hyperlink>
        </w:p>
        <w:p w14:paraId="1E838594"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9008" w:history="1">
            <w:r w:rsidR="001D5587" w:rsidRPr="00137275">
              <w:rPr>
                <w:rStyle w:val="Hyperlink"/>
                <w:b w:val="0"/>
              </w:rPr>
              <w:t>3.8</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Pembuatan Ekstrak Etanol Bunga Kecombrang (</w:t>
            </w:r>
            <w:r w:rsidR="001D5587" w:rsidRPr="00137275">
              <w:rPr>
                <w:rStyle w:val="Hyperlink"/>
                <w:b w:val="0"/>
                <w:i/>
              </w:rPr>
              <w:t>Etlingera elatior</w:t>
            </w:r>
            <w:r w:rsidR="001D5587" w:rsidRPr="00137275">
              <w:rPr>
                <w:rStyle w:val="Hyperlink"/>
                <w:b w:val="0"/>
              </w:rPr>
              <w:t xml:space="preserve"> (Jack) R.M.Sm)</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_Toc196069008 \h </w:instrText>
            </w:r>
            <w:r w:rsidR="001D5587" w:rsidRPr="00137275">
              <w:rPr>
                <w:b w:val="0"/>
                <w:webHidden/>
              </w:rPr>
            </w:r>
            <w:r w:rsidR="001D5587" w:rsidRPr="00137275">
              <w:rPr>
                <w:b w:val="0"/>
                <w:webHidden/>
              </w:rPr>
              <w:fldChar w:fldCharType="separate"/>
            </w:r>
            <w:r w:rsidR="00733244">
              <w:rPr>
                <w:b w:val="0"/>
                <w:webHidden/>
              </w:rPr>
              <w:t>59</w:t>
            </w:r>
            <w:r w:rsidR="001D5587" w:rsidRPr="00137275">
              <w:rPr>
                <w:b w:val="0"/>
                <w:webHidden/>
              </w:rPr>
              <w:fldChar w:fldCharType="end"/>
            </w:r>
          </w:hyperlink>
        </w:p>
        <w:p w14:paraId="36A846D9"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9009" w:history="1">
            <w:r w:rsidR="001D5587" w:rsidRPr="00137275">
              <w:rPr>
                <w:rStyle w:val="Hyperlink"/>
                <w:b w:val="0"/>
              </w:rPr>
              <w:t>3.9</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Skrining Fitokimia</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_Toc196069009 \h </w:instrText>
            </w:r>
            <w:r w:rsidR="001D5587" w:rsidRPr="00137275">
              <w:rPr>
                <w:b w:val="0"/>
                <w:webHidden/>
              </w:rPr>
            </w:r>
            <w:r w:rsidR="001D5587" w:rsidRPr="00137275">
              <w:rPr>
                <w:b w:val="0"/>
                <w:webHidden/>
              </w:rPr>
              <w:fldChar w:fldCharType="separate"/>
            </w:r>
            <w:r w:rsidR="00733244">
              <w:rPr>
                <w:b w:val="0"/>
                <w:webHidden/>
              </w:rPr>
              <w:t>59</w:t>
            </w:r>
            <w:r w:rsidR="001D5587" w:rsidRPr="00137275">
              <w:rPr>
                <w:b w:val="0"/>
                <w:webHidden/>
              </w:rPr>
              <w:fldChar w:fldCharType="end"/>
            </w:r>
          </w:hyperlink>
        </w:p>
        <w:p w14:paraId="70B2C2A1" w14:textId="1606426A" w:rsidR="001D5587" w:rsidRPr="00137275" w:rsidRDefault="00211D3F" w:rsidP="00137275">
          <w:pPr>
            <w:pStyle w:val="TOC3"/>
            <w:rPr>
              <w:rFonts w:asciiTheme="minorHAnsi" w:eastAsiaTheme="minorEastAsia" w:hAnsiTheme="minorHAnsi" w:cstheme="minorBidi"/>
              <w:kern w:val="0"/>
              <w:sz w:val="22"/>
              <w:szCs w:val="22"/>
            </w:rPr>
          </w:pPr>
          <w:hyperlink w:anchor="_Toc196069011" w:history="1">
            <w:r w:rsidR="001D5587" w:rsidRPr="00137275">
              <w:rPr>
                <w:rStyle w:val="Hyperlink"/>
              </w:rPr>
              <w:t>3.9.1</w:t>
            </w:r>
            <w:r w:rsidR="001D5587" w:rsidRPr="00137275">
              <w:rPr>
                <w:rFonts w:asciiTheme="minorHAnsi" w:eastAsiaTheme="minorEastAsia" w:hAnsiTheme="minorHAnsi" w:cstheme="minorBidi"/>
                <w:kern w:val="0"/>
                <w:sz w:val="22"/>
                <w:szCs w:val="22"/>
              </w:rPr>
              <w:tab/>
            </w:r>
            <w:r w:rsidR="001D5587" w:rsidRPr="00137275">
              <w:rPr>
                <w:rStyle w:val="Hyperlink"/>
              </w:rPr>
              <w:t>Pemeriksaan Alkaloid</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_Toc196069011 \h </w:instrText>
            </w:r>
            <w:r w:rsidR="001D5587" w:rsidRPr="00137275">
              <w:rPr>
                <w:webHidden/>
              </w:rPr>
            </w:r>
            <w:r w:rsidR="001D5587" w:rsidRPr="00137275">
              <w:rPr>
                <w:webHidden/>
              </w:rPr>
              <w:fldChar w:fldCharType="separate"/>
            </w:r>
            <w:r w:rsidR="00733244">
              <w:rPr>
                <w:webHidden/>
              </w:rPr>
              <w:t>60</w:t>
            </w:r>
            <w:r w:rsidR="001D5587" w:rsidRPr="00137275">
              <w:rPr>
                <w:webHidden/>
              </w:rPr>
              <w:fldChar w:fldCharType="end"/>
            </w:r>
          </w:hyperlink>
        </w:p>
        <w:p w14:paraId="14E1857D" w14:textId="092E917C" w:rsidR="001D5587" w:rsidRPr="00137275" w:rsidRDefault="00211D3F" w:rsidP="00137275">
          <w:pPr>
            <w:pStyle w:val="TOC3"/>
            <w:rPr>
              <w:rFonts w:asciiTheme="minorHAnsi" w:eastAsiaTheme="minorEastAsia" w:hAnsiTheme="minorHAnsi" w:cstheme="minorBidi"/>
              <w:kern w:val="0"/>
              <w:sz w:val="22"/>
              <w:szCs w:val="22"/>
            </w:rPr>
          </w:pPr>
          <w:hyperlink w:anchor="_Toc196069012" w:history="1">
            <w:r w:rsidR="001D5587" w:rsidRPr="00137275">
              <w:rPr>
                <w:rStyle w:val="Hyperlink"/>
              </w:rPr>
              <w:t>3.9.2</w:t>
            </w:r>
            <w:r w:rsidR="001D5587" w:rsidRPr="00137275">
              <w:rPr>
                <w:rFonts w:asciiTheme="minorHAnsi" w:eastAsiaTheme="minorEastAsia" w:hAnsiTheme="minorHAnsi" w:cstheme="minorBidi"/>
                <w:kern w:val="0"/>
                <w:sz w:val="22"/>
                <w:szCs w:val="22"/>
              </w:rPr>
              <w:tab/>
            </w:r>
            <w:r w:rsidR="001D5587" w:rsidRPr="00137275">
              <w:rPr>
                <w:rStyle w:val="Hyperlink"/>
              </w:rPr>
              <w:t>Pemeriksaan Flavonoid</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_Toc196069012 \h </w:instrText>
            </w:r>
            <w:r w:rsidR="001D5587" w:rsidRPr="00137275">
              <w:rPr>
                <w:webHidden/>
              </w:rPr>
            </w:r>
            <w:r w:rsidR="001D5587" w:rsidRPr="00137275">
              <w:rPr>
                <w:webHidden/>
              </w:rPr>
              <w:fldChar w:fldCharType="separate"/>
            </w:r>
            <w:r w:rsidR="00733244">
              <w:rPr>
                <w:webHidden/>
              </w:rPr>
              <w:t>60</w:t>
            </w:r>
            <w:r w:rsidR="001D5587" w:rsidRPr="00137275">
              <w:rPr>
                <w:webHidden/>
              </w:rPr>
              <w:fldChar w:fldCharType="end"/>
            </w:r>
          </w:hyperlink>
        </w:p>
        <w:p w14:paraId="2ACACE93" w14:textId="5A9005A2" w:rsidR="001D5587" w:rsidRPr="00137275" w:rsidRDefault="00211D3F" w:rsidP="00137275">
          <w:pPr>
            <w:pStyle w:val="TOC3"/>
            <w:rPr>
              <w:rFonts w:asciiTheme="minorHAnsi" w:eastAsiaTheme="minorEastAsia" w:hAnsiTheme="minorHAnsi" w:cstheme="minorBidi"/>
              <w:kern w:val="0"/>
              <w:sz w:val="22"/>
              <w:szCs w:val="22"/>
            </w:rPr>
          </w:pPr>
          <w:hyperlink w:anchor="_Toc196069013" w:history="1">
            <w:r w:rsidR="001D5587" w:rsidRPr="00137275">
              <w:rPr>
                <w:rStyle w:val="Hyperlink"/>
              </w:rPr>
              <w:t>3.9.3</w:t>
            </w:r>
            <w:r w:rsidR="001D5587" w:rsidRPr="00137275">
              <w:rPr>
                <w:rFonts w:asciiTheme="minorHAnsi" w:eastAsiaTheme="minorEastAsia" w:hAnsiTheme="minorHAnsi" w:cstheme="minorBidi"/>
                <w:kern w:val="0"/>
                <w:sz w:val="22"/>
                <w:szCs w:val="22"/>
              </w:rPr>
              <w:tab/>
            </w:r>
            <w:r w:rsidR="001D5587" w:rsidRPr="00137275">
              <w:rPr>
                <w:rStyle w:val="Hyperlink"/>
              </w:rPr>
              <w:t>Pemeriksaan Tanin</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_Toc196069013 \h </w:instrText>
            </w:r>
            <w:r w:rsidR="001D5587" w:rsidRPr="00137275">
              <w:rPr>
                <w:webHidden/>
              </w:rPr>
            </w:r>
            <w:r w:rsidR="001D5587" w:rsidRPr="00137275">
              <w:rPr>
                <w:webHidden/>
              </w:rPr>
              <w:fldChar w:fldCharType="separate"/>
            </w:r>
            <w:r w:rsidR="00733244">
              <w:rPr>
                <w:webHidden/>
              </w:rPr>
              <w:t>60</w:t>
            </w:r>
            <w:r w:rsidR="001D5587" w:rsidRPr="00137275">
              <w:rPr>
                <w:webHidden/>
              </w:rPr>
              <w:fldChar w:fldCharType="end"/>
            </w:r>
          </w:hyperlink>
        </w:p>
        <w:p w14:paraId="41639FCA" w14:textId="6234EB8B" w:rsidR="001D5587" w:rsidRPr="00137275" w:rsidRDefault="00211D3F" w:rsidP="00137275">
          <w:pPr>
            <w:pStyle w:val="TOC3"/>
            <w:rPr>
              <w:rFonts w:asciiTheme="minorHAnsi" w:eastAsiaTheme="minorEastAsia" w:hAnsiTheme="minorHAnsi" w:cstheme="minorBidi"/>
              <w:kern w:val="0"/>
              <w:sz w:val="22"/>
              <w:szCs w:val="22"/>
            </w:rPr>
          </w:pPr>
          <w:hyperlink w:anchor="_Toc196069014" w:history="1">
            <w:r w:rsidR="001D5587" w:rsidRPr="00137275">
              <w:rPr>
                <w:rStyle w:val="Hyperlink"/>
              </w:rPr>
              <w:t>3.9.4</w:t>
            </w:r>
            <w:r w:rsidR="001D5587" w:rsidRPr="00137275">
              <w:rPr>
                <w:rFonts w:asciiTheme="minorHAnsi" w:eastAsiaTheme="minorEastAsia" w:hAnsiTheme="minorHAnsi" w:cstheme="minorBidi"/>
                <w:kern w:val="0"/>
                <w:sz w:val="22"/>
                <w:szCs w:val="22"/>
              </w:rPr>
              <w:tab/>
            </w:r>
            <w:r w:rsidR="001D5587" w:rsidRPr="00137275">
              <w:rPr>
                <w:rStyle w:val="Hyperlink"/>
              </w:rPr>
              <w:t>Pemeriksaan Saponin</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_Toc196069014 \h </w:instrText>
            </w:r>
            <w:r w:rsidR="001D5587" w:rsidRPr="00137275">
              <w:rPr>
                <w:webHidden/>
              </w:rPr>
            </w:r>
            <w:r w:rsidR="001D5587" w:rsidRPr="00137275">
              <w:rPr>
                <w:webHidden/>
              </w:rPr>
              <w:fldChar w:fldCharType="separate"/>
            </w:r>
            <w:r w:rsidR="00733244">
              <w:rPr>
                <w:webHidden/>
              </w:rPr>
              <w:t>61</w:t>
            </w:r>
            <w:r w:rsidR="001D5587" w:rsidRPr="00137275">
              <w:rPr>
                <w:webHidden/>
              </w:rPr>
              <w:fldChar w:fldCharType="end"/>
            </w:r>
          </w:hyperlink>
        </w:p>
        <w:p w14:paraId="25F5DFAD" w14:textId="233D2F94" w:rsidR="001D5587" w:rsidRPr="00137275" w:rsidRDefault="00211D3F" w:rsidP="00137275">
          <w:pPr>
            <w:pStyle w:val="TOC3"/>
            <w:rPr>
              <w:rFonts w:asciiTheme="minorHAnsi" w:eastAsiaTheme="minorEastAsia" w:hAnsiTheme="minorHAnsi" w:cstheme="minorBidi"/>
              <w:kern w:val="0"/>
              <w:sz w:val="22"/>
              <w:szCs w:val="22"/>
            </w:rPr>
          </w:pPr>
          <w:hyperlink w:anchor="_Toc196069015" w:history="1">
            <w:r w:rsidR="001D5587" w:rsidRPr="00137275">
              <w:rPr>
                <w:rStyle w:val="Hyperlink"/>
              </w:rPr>
              <w:t>3.9.5</w:t>
            </w:r>
            <w:r w:rsidR="001D5587" w:rsidRPr="00137275">
              <w:rPr>
                <w:rFonts w:asciiTheme="minorHAnsi" w:eastAsiaTheme="minorEastAsia" w:hAnsiTheme="minorHAnsi" w:cstheme="minorBidi"/>
                <w:kern w:val="0"/>
                <w:sz w:val="22"/>
                <w:szCs w:val="22"/>
              </w:rPr>
              <w:tab/>
            </w:r>
            <w:r w:rsidR="001D5587" w:rsidRPr="00137275">
              <w:rPr>
                <w:rStyle w:val="Hyperlink"/>
              </w:rPr>
              <w:t>Pemeriksaan Steroid/Triterpenoid</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_Toc196069015 \h </w:instrText>
            </w:r>
            <w:r w:rsidR="001D5587" w:rsidRPr="00137275">
              <w:rPr>
                <w:webHidden/>
              </w:rPr>
            </w:r>
            <w:r w:rsidR="001D5587" w:rsidRPr="00137275">
              <w:rPr>
                <w:webHidden/>
              </w:rPr>
              <w:fldChar w:fldCharType="separate"/>
            </w:r>
            <w:r w:rsidR="00733244">
              <w:rPr>
                <w:webHidden/>
              </w:rPr>
              <w:t>61</w:t>
            </w:r>
            <w:r w:rsidR="001D5587" w:rsidRPr="00137275">
              <w:rPr>
                <w:webHidden/>
              </w:rPr>
              <w:fldChar w:fldCharType="end"/>
            </w:r>
          </w:hyperlink>
        </w:p>
        <w:p w14:paraId="6492BAC6" w14:textId="7D5712CF" w:rsidR="001D5587" w:rsidRPr="00137275" w:rsidRDefault="00211D3F" w:rsidP="00137275">
          <w:pPr>
            <w:pStyle w:val="TOC3"/>
            <w:rPr>
              <w:rFonts w:asciiTheme="minorHAnsi" w:eastAsiaTheme="minorEastAsia" w:hAnsiTheme="minorHAnsi" w:cstheme="minorBidi"/>
              <w:kern w:val="0"/>
              <w:sz w:val="22"/>
              <w:szCs w:val="22"/>
            </w:rPr>
          </w:pPr>
          <w:hyperlink w:anchor="_Toc196069016" w:history="1">
            <w:r w:rsidR="001D5587" w:rsidRPr="00137275">
              <w:rPr>
                <w:rStyle w:val="Hyperlink"/>
              </w:rPr>
              <w:t>3.9.6</w:t>
            </w:r>
            <w:r w:rsidR="001D5587" w:rsidRPr="00137275">
              <w:rPr>
                <w:rFonts w:asciiTheme="minorHAnsi" w:eastAsiaTheme="minorEastAsia" w:hAnsiTheme="minorHAnsi" w:cstheme="minorBidi"/>
                <w:kern w:val="0"/>
                <w:sz w:val="22"/>
                <w:szCs w:val="22"/>
              </w:rPr>
              <w:tab/>
            </w:r>
            <w:r w:rsidR="001D5587" w:rsidRPr="00137275">
              <w:rPr>
                <w:rStyle w:val="Hyperlink"/>
              </w:rPr>
              <w:t>Pemeriksaan Glikosida</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_Toc196069016 \h </w:instrText>
            </w:r>
            <w:r w:rsidR="001D5587" w:rsidRPr="00137275">
              <w:rPr>
                <w:webHidden/>
              </w:rPr>
            </w:r>
            <w:r w:rsidR="001D5587" w:rsidRPr="00137275">
              <w:rPr>
                <w:webHidden/>
              </w:rPr>
              <w:fldChar w:fldCharType="separate"/>
            </w:r>
            <w:r w:rsidR="00733244">
              <w:rPr>
                <w:webHidden/>
              </w:rPr>
              <w:t>61</w:t>
            </w:r>
            <w:r w:rsidR="001D5587" w:rsidRPr="00137275">
              <w:rPr>
                <w:webHidden/>
              </w:rPr>
              <w:fldChar w:fldCharType="end"/>
            </w:r>
          </w:hyperlink>
        </w:p>
        <w:p w14:paraId="6C143058"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9017" w:history="1">
            <w:r w:rsidR="001D5587" w:rsidRPr="00137275">
              <w:rPr>
                <w:rStyle w:val="Hyperlink"/>
                <w:b w:val="0"/>
              </w:rPr>
              <w:t>3.10</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Sterilisasi Alat dan Bahan</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_Toc196069017 \h </w:instrText>
            </w:r>
            <w:r w:rsidR="001D5587" w:rsidRPr="00137275">
              <w:rPr>
                <w:b w:val="0"/>
                <w:webHidden/>
              </w:rPr>
            </w:r>
            <w:r w:rsidR="001D5587" w:rsidRPr="00137275">
              <w:rPr>
                <w:b w:val="0"/>
                <w:webHidden/>
              </w:rPr>
              <w:fldChar w:fldCharType="separate"/>
            </w:r>
            <w:r w:rsidR="00733244">
              <w:rPr>
                <w:b w:val="0"/>
                <w:webHidden/>
              </w:rPr>
              <w:t>62</w:t>
            </w:r>
            <w:r w:rsidR="001D5587" w:rsidRPr="00137275">
              <w:rPr>
                <w:b w:val="0"/>
                <w:webHidden/>
              </w:rPr>
              <w:fldChar w:fldCharType="end"/>
            </w:r>
          </w:hyperlink>
        </w:p>
        <w:p w14:paraId="5D8F87D1"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9018" w:history="1">
            <w:r w:rsidR="001D5587" w:rsidRPr="00137275">
              <w:rPr>
                <w:rStyle w:val="Hyperlink"/>
                <w:b w:val="0"/>
              </w:rPr>
              <w:t>3.11</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Pembuatan Larutan dan Media Uji</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_Toc196069018 \h </w:instrText>
            </w:r>
            <w:r w:rsidR="001D5587" w:rsidRPr="00137275">
              <w:rPr>
                <w:b w:val="0"/>
                <w:webHidden/>
              </w:rPr>
            </w:r>
            <w:r w:rsidR="001D5587" w:rsidRPr="00137275">
              <w:rPr>
                <w:b w:val="0"/>
                <w:webHidden/>
              </w:rPr>
              <w:fldChar w:fldCharType="separate"/>
            </w:r>
            <w:r w:rsidR="00733244">
              <w:rPr>
                <w:b w:val="0"/>
                <w:webHidden/>
              </w:rPr>
              <w:t>62</w:t>
            </w:r>
            <w:r w:rsidR="001D5587" w:rsidRPr="00137275">
              <w:rPr>
                <w:b w:val="0"/>
                <w:webHidden/>
              </w:rPr>
              <w:fldChar w:fldCharType="end"/>
            </w:r>
          </w:hyperlink>
        </w:p>
        <w:p w14:paraId="665A53AF" w14:textId="10798B6F" w:rsidR="001D5587" w:rsidRPr="00137275" w:rsidRDefault="00211D3F" w:rsidP="00137275">
          <w:pPr>
            <w:pStyle w:val="TOC3"/>
            <w:rPr>
              <w:rFonts w:asciiTheme="minorHAnsi" w:eastAsiaTheme="minorEastAsia" w:hAnsiTheme="minorHAnsi" w:cstheme="minorBidi"/>
              <w:kern w:val="0"/>
              <w:sz w:val="22"/>
              <w:szCs w:val="22"/>
            </w:rPr>
          </w:pPr>
          <w:hyperlink w:anchor="_Toc196069019" w:history="1">
            <w:r w:rsidR="001D5587" w:rsidRPr="00137275">
              <w:rPr>
                <w:rStyle w:val="Hyperlink"/>
              </w:rPr>
              <w:t>3.11.1</w:t>
            </w:r>
            <w:r w:rsidR="001D5587" w:rsidRPr="00137275">
              <w:rPr>
                <w:rFonts w:asciiTheme="minorHAnsi" w:eastAsiaTheme="minorEastAsia" w:hAnsiTheme="minorHAnsi" w:cstheme="minorBidi"/>
                <w:kern w:val="0"/>
                <w:sz w:val="22"/>
                <w:szCs w:val="22"/>
              </w:rPr>
              <w:tab/>
            </w:r>
            <w:r w:rsidR="001D5587" w:rsidRPr="00137275">
              <w:rPr>
                <w:rStyle w:val="Hyperlink"/>
              </w:rPr>
              <w:t>Pembuatan Nutrient Agar (NA)</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_Toc196069019 \h </w:instrText>
            </w:r>
            <w:r w:rsidR="001D5587" w:rsidRPr="00137275">
              <w:rPr>
                <w:webHidden/>
              </w:rPr>
            </w:r>
            <w:r w:rsidR="001D5587" w:rsidRPr="00137275">
              <w:rPr>
                <w:webHidden/>
              </w:rPr>
              <w:fldChar w:fldCharType="separate"/>
            </w:r>
            <w:r w:rsidR="00733244">
              <w:rPr>
                <w:webHidden/>
              </w:rPr>
              <w:t>62</w:t>
            </w:r>
            <w:r w:rsidR="001D5587" w:rsidRPr="00137275">
              <w:rPr>
                <w:webHidden/>
              </w:rPr>
              <w:fldChar w:fldCharType="end"/>
            </w:r>
          </w:hyperlink>
        </w:p>
        <w:p w14:paraId="32495CF5" w14:textId="21E6DAF2" w:rsidR="001D5587" w:rsidRPr="00137275" w:rsidRDefault="00211D3F" w:rsidP="00137275">
          <w:pPr>
            <w:pStyle w:val="TOC3"/>
            <w:rPr>
              <w:rFonts w:asciiTheme="minorHAnsi" w:eastAsiaTheme="minorEastAsia" w:hAnsiTheme="minorHAnsi" w:cstheme="minorBidi"/>
              <w:kern w:val="0"/>
              <w:sz w:val="22"/>
              <w:szCs w:val="22"/>
            </w:rPr>
          </w:pPr>
          <w:hyperlink w:anchor="_Toc196069020" w:history="1">
            <w:r w:rsidR="001D5587" w:rsidRPr="00137275">
              <w:rPr>
                <w:rStyle w:val="Hyperlink"/>
              </w:rPr>
              <w:t>3.11.2</w:t>
            </w:r>
            <w:r w:rsidR="001D5587" w:rsidRPr="00137275">
              <w:rPr>
                <w:rFonts w:asciiTheme="minorHAnsi" w:eastAsiaTheme="minorEastAsia" w:hAnsiTheme="minorHAnsi" w:cstheme="minorBidi"/>
                <w:kern w:val="0"/>
                <w:sz w:val="22"/>
                <w:szCs w:val="22"/>
              </w:rPr>
              <w:tab/>
            </w:r>
            <w:r w:rsidR="001D5587" w:rsidRPr="00137275">
              <w:rPr>
                <w:rStyle w:val="Hyperlink"/>
              </w:rPr>
              <w:t>Pembuatan Mueller Hinton Agar (MHA)</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_Toc196069020 \h </w:instrText>
            </w:r>
            <w:r w:rsidR="001D5587" w:rsidRPr="00137275">
              <w:rPr>
                <w:webHidden/>
              </w:rPr>
            </w:r>
            <w:r w:rsidR="001D5587" w:rsidRPr="00137275">
              <w:rPr>
                <w:webHidden/>
              </w:rPr>
              <w:fldChar w:fldCharType="separate"/>
            </w:r>
            <w:r w:rsidR="00733244">
              <w:rPr>
                <w:webHidden/>
              </w:rPr>
              <w:t>63</w:t>
            </w:r>
            <w:r w:rsidR="001D5587" w:rsidRPr="00137275">
              <w:rPr>
                <w:webHidden/>
              </w:rPr>
              <w:fldChar w:fldCharType="end"/>
            </w:r>
          </w:hyperlink>
        </w:p>
        <w:p w14:paraId="437FEA8F" w14:textId="306A438B" w:rsidR="001D5587" w:rsidRPr="00137275" w:rsidRDefault="00211D3F" w:rsidP="00137275">
          <w:pPr>
            <w:pStyle w:val="TOC3"/>
            <w:rPr>
              <w:rFonts w:asciiTheme="minorHAnsi" w:eastAsiaTheme="minorEastAsia" w:hAnsiTheme="minorHAnsi" w:cstheme="minorBidi"/>
              <w:kern w:val="0"/>
              <w:sz w:val="22"/>
              <w:szCs w:val="22"/>
            </w:rPr>
          </w:pPr>
          <w:hyperlink w:anchor="_Toc196069021" w:history="1">
            <w:r w:rsidR="001D5587" w:rsidRPr="00137275">
              <w:rPr>
                <w:rStyle w:val="Hyperlink"/>
              </w:rPr>
              <w:t>3.11.3</w:t>
            </w:r>
            <w:r w:rsidR="001D5587" w:rsidRPr="00137275">
              <w:rPr>
                <w:rFonts w:asciiTheme="minorHAnsi" w:eastAsiaTheme="minorEastAsia" w:hAnsiTheme="minorHAnsi" w:cstheme="minorBidi"/>
                <w:kern w:val="0"/>
                <w:sz w:val="22"/>
                <w:szCs w:val="22"/>
              </w:rPr>
              <w:tab/>
            </w:r>
            <w:r w:rsidR="001D5587" w:rsidRPr="00137275">
              <w:rPr>
                <w:rStyle w:val="Hyperlink"/>
              </w:rPr>
              <w:t>Pembuatan Larutan NaCl 0,9 %</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_Toc196069021 \h </w:instrText>
            </w:r>
            <w:r w:rsidR="001D5587" w:rsidRPr="00137275">
              <w:rPr>
                <w:webHidden/>
              </w:rPr>
            </w:r>
            <w:r w:rsidR="001D5587" w:rsidRPr="00137275">
              <w:rPr>
                <w:webHidden/>
              </w:rPr>
              <w:fldChar w:fldCharType="separate"/>
            </w:r>
            <w:r w:rsidR="00733244">
              <w:rPr>
                <w:webHidden/>
              </w:rPr>
              <w:t>63</w:t>
            </w:r>
            <w:r w:rsidR="001D5587" w:rsidRPr="00137275">
              <w:rPr>
                <w:webHidden/>
              </w:rPr>
              <w:fldChar w:fldCharType="end"/>
            </w:r>
          </w:hyperlink>
        </w:p>
        <w:p w14:paraId="1D565BB3" w14:textId="77ADE5DD" w:rsidR="001D5587" w:rsidRPr="00137275" w:rsidRDefault="00211D3F" w:rsidP="00137275">
          <w:pPr>
            <w:pStyle w:val="TOC3"/>
            <w:rPr>
              <w:rFonts w:asciiTheme="minorHAnsi" w:eastAsiaTheme="minorEastAsia" w:hAnsiTheme="minorHAnsi" w:cstheme="minorBidi"/>
              <w:kern w:val="0"/>
              <w:sz w:val="22"/>
              <w:szCs w:val="22"/>
            </w:rPr>
          </w:pPr>
          <w:hyperlink w:anchor="_Toc196069022" w:history="1">
            <w:r w:rsidR="001D5587" w:rsidRPr="00137275">
              <w:rPr>
                <w:rStyle w:val="Hyperlink"/>
              </w:rPr>
              <w:t>3.11.4</w:t>
            </w:r>
            <w:r w:rsidR="001D5587" w:rsidRPr="00137275">
              <w:rPr>
                <w:rFonts w:asciiTheme="minorHAnsi" w:eastAsiaTheme="minorEastAsia" w:hAnsiTheme="minorHAnsi" w:cstheme="minorBidi"/>
                <w:kern w:val="0"/>
                <w:sz w:val="22"/>
                <w:szCs w:val="22"/>
              </w:rPr>
              <w:tab/>
            </w:r>
            <w:r w:rsidR="001D5587" w:rsidRPr="00137275">
              <w:rPr>
                <w:rStyle w:val="Hyperlink"/>
              </w:rPr>
              <w:t>Pembuatan Larutan Standard Mc. Farland</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_Toc196069022 \h </w:instrText>
            </w:r>
            <w:r w:rsidR="001D5587" w:rsidRPr="00137275">
              <w:rPr>
                <w:webHidden/>
              </w:rPr>
            </w:r>
            <w:r w:rsidR="001D5587" w:rsidRPr="00137275">
              <w:rPr>
                <w:webHidden/>
              </w:rPr>
              <w:fldChar w:fldCharType="separate"/>
            </w:r>
            <w:r w:rsidR="00733244">
              <w:rPr>
                <w:webHidden/>
              </w:rPr>
              <w:t>64</w:t>
            </w:r>
            <w:r w:rsidR="001D5587" w:rsidRPr="00137275">
              <w:rPr>
                <w:webHidden/>
              </w:rPr>
              <w:fldChar w:fldCharType="end"/>
            </w:r>
          </w:hyperlink>
        </w:p>
        <w:p w14:paraId="15089D26" w14:textId="65583C3B" w:rsidR="001D5587" w:rsidRPr="00137275" w:rsidRDefault="00211D3F" w:rsidP="00137275">
          <w:pPr>
            <w:pStyle w:val="TOC3"/>
            <w:rPr>
              <w:rFonts w:asciiTheme="minorHAnsi" w:eastAsiaTheme="minorEastAsia" w:hAnsiTheme="minorHAnsi" w:cstheme="minorBidi"/>
              <w:kern w:val="0"/>
              <w:sz w:val="22"/>
              <w:szCs w:val="22"/>
            </w:rPr>
          </w:pPr>
          <w:hyperlink w:anchor="_Toc196069023" w:history="1">
            <w:r w:rsidR="001D5587" w:rsidRPr="00137275">
              <w:rPr>
                <w:rStyle w:val="Hyperlink"/>
              </w:rPr>
              <w:t>3.11.5</w:t>
            </w:r>
            <w:r w:rsidR="001D5587" w:rsidRPr="00137275">
              <w:rPr>
                <w:rFonts w:asciiTheme="minorHAnsi" w:eastAsiaTheme="minorEastAsia" w:hAnsiTheme="minorHAnsi" w:cstheme="minorBidi"/>
                <w:kern w:val="0"/>
                <w:sz w:val="22"/>
                <w:szCs w:val="22"/>
              </w:rPr>
              <w:tab/>
            </w:r>
            <w:r w:rsidR="001D5587" w:rsidRPr="00137275">
              <w:rPr>
                <w:rStyle w:val="Hyperlink"/>
              </w:rPr>
              <w:t>Pembuatan Larutan DMSO 1%</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_Toc196069023 \h </w:instrText>
            </w:r>
            <w:r w:rsidR="001D5587" w:rsidRPr="00137275">
              <w:rPr>
                <w:webHidden/>
              </w:rPr>
            </w:r>
            <w:r w:rsidR="001D5587" w:rsidRPr="00137275">
              <w:rPr>
                <w:webHidden/>
              </w:rPr>
              <w:fldChar w:fldCharType="separate"/>
            </w:r>
            <w:r w:rsidR="00733244">
              <w:rPr>
                <w:webHidden/>
              </w:rPr>
              <w:t>64</w:t>
            </w:r>
            <w:r w:rsidR="001D5587" w:rsidRPr="00137275">
              <w:rPr>
                <w:webHidden/>
              </w:rPr>
              <w:fldChar w:fldCharType="end"/>
            </w:r>
          </w:hyperlink>
        </w:p>
        <w:p w14:paraId="06817A59"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9024" w:history="1">
            <w:r w:rsidR="001D5587" w:rsidRPr="00137275">
              <w:rPr>
                <w:rStyle w:val="Hyperlink"/>
                <w:b w:val="0"/>
              </w:rPr>
              <w:t>3.12</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Formula Sediaan Serum Ekstrak Etanol Bunga Kecombrang (</w:t>
            </w:r>
            <w:r w:rsidR="001D5587" w:rsidRPr="00137275">
              <w:rPr>
                <w:rStyle w:val="Hyperlink"/>
                <w:b w:val="0"/>
                <w:i/>
              </w:rPr>
              <w:t xml:space="preserve">Etlingera elatior </w:t>
            </w:r>
            <w:r w:rsidR="001D5587" w:rsidRPr="00137275">
              <w:rPr>
                <w:rStyle w:val="Hyperlink"/>
                <w:b w:val="0"/>
              </w:rPr>
              <w:t>(Jack)</w:t>
            </w:r>
            <w:r w:rsidR="001D5587" w:rsidRPr="00137275">
              <w:rPr>
                <w:rStyle w:val="Hyperlink"/>
                <w:b w:val="0"/>
                <w:i/>
              </w:rPr>
              <w:t xml:space="preserve"> </w:t>
            </w:r>
            <w:r w:rsidR="001D5587" w:rsidRPr="00137275">
              <w:rPr>
                <w:rStyle w:val="Hyperlink"/>
                <w:b w:val="0"/>
              </w:rPr>
              <w:t>R.M.Sm)</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_Toc196069024 \h </w:instrText>
            </w:r>
            <w:r w:rsidR="001D5587" w:rsidRPr="00137275">
              <w:rPr>
                <w:b w:val="0"/>
                <w:webHidden/>
              </w:rPr>
            </w:r>
            <w:r w:rsidR="001D5587" w:rsidRPr="00137275">
              <w:rPr>
                <w:b w:val="0"/>
                <w:webHidden/>
              </w:rPr>
              <w:fldChar w:fldCharType="separate"/>
            </w:r>
            <w:r w:rsidR="00733244">
              <w:rPr>
                <w:b w:val="0"/>
                <w:webHidden/>
              </w:rPr>
              <w:t>64</w:t>
            </w:r>
            <w:r w:rsidR="001D5587" w:rsidRPr="00137275">
              <w:rPr>
                <w:b w:val="0"/>
                <w:webHidden/>
              </w:rPr>
              <w:fldChar w:fldCharType="end"/>
            </w:r>
          </w:hyperlink>
        </w:p>
        <w:p w14:paraId="303F5D02"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9025" w:history="1">
            <w:r w:rsidR="001D5587" w:rsidRPr="00137275">
              <w:rPr>
                <w:rStyle w:val="Hyperlink"/>
                <w:b w:val="0"/>
              </w:rPr>
              <w:t>3.13</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Evaluasi Mutu Fisik Sediaan Serum Ekstrak Bunga Kecombrang (</w:t>
            </w:r>
            <w:r w:rsidR="001D5587" w:rsidRPr="00137275">
              <w:rPr>
                <w:rStyle w:val="Hyperlink"/>
                <w:b w:val="0"/>
                <w:i/>
              </w:rPr>
              <w:t xml:space="preserve">Etlingera elatior </w:t>
            </w:r>
            <w:r w:rsidR="001D5587" w:rsidRPr="00137275">
              <w:rPr>
                <w:rStyle w:val="Hyperlink"/>
                <w:b w:val="0"/>
              </w:rPr>
              <w:t>(Jack) R.M.Sm)</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_Toc196069025 \h </w:instrText>
            </w:r>
            <w:r w:rsidR="001D5587" w:rsidRPr="00137275">
              <w:rPr>
                <w:b w:val="0"/>
                <w:webHidden/>
              </w:rPr>
            </w:r>
            <w:r w:rsidR="001D5587" w:rsidRPr="00137275">
              <w:rPr>
                <w:b w:val="0"/>
                <w:webHidden/>
              </w:rPr>
              <w:fldChar w:fldCharType="separate"/>
            </w:r>
            <w:r w:rsidR="00733244">
              <w:rPr>
                <w:b w:val="0"/>
                <w:webHidden/>
              </w:rPr>
              <w:t>66</w:t>
            </w:r>
            <w:r w:rsidR="001D5587" w:rsidRPr="00137275">
              <w:rPr>
                <w:b w:val="0"/>
                <w:webHidden/>
              </w:rPr>
              <w:fldChar w:fldCharType="end"/>
            </w:r>
          </w:hyperlink>
        </w:p>
        <w:p w14:paraId="09DFE3CE" w14:textId="050B8153" w:rsidR="001D5587" w:rsidRPr="00137275" w:rsidRDefault="00211D3F" w:rsidP="00137275">
          <w:pPr>
            <w:pStyle w:val="TOC3"/>
            <w:rPr>
              <w:rFonts w:asciiTheme="minorHAnsi" w:eastAsiaTheme="minorEastAsia" w:hAnsiTheme="minorHAnsi" w:cstheme="minorBidi"/>
              <w:kern w:val="0"/>
              <w:sz w:val="22"/>
              <w:szCs w:val="22"/>
            </w:rPr>
          </w:pPr>
          <w:hyperlink w:anchor="_Toc196069029" w:history="1">
            <w:r w:rsidR="001D5587" w:rsidRPr="00137275">
              <w:rPr>
                <w:rStyle w:val="Hyperlink"/>
              </w:rPr>
              <w:t>3.13.1</w:t>
            </w:r>
            <w:r w:rsidR="001D5587" w:rsidRPr="00137275">
              <w:rPr>
                <w:rFonts w:asciiTheme="minorHAnsi" w:eastAsiaTheme="minorEastAsia" w:hAnsiTheme="minorHAnsi" w:cstheme="minorBidi"/>
                <w:kern w:val="0"/>
                <w:sz w:val="22"/>
                <w:szCs w:val="22"/>
              </w:rPr>
              <w:tab/>
            </w:r>
            <w:r w:rsidR="001D5587" w:rsidRPr="00137275">
              <w:rPr>
                <w:rStyle w:val="Hyperlink"/>
              </w:rPr>
              <w:t>Uji Organoleptis</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_Toc196069029 \h </w:instrText>
            </w:r>
            <w:r w:rsidR="001D5587" w:rsidRPr="00137275">
              <w:rPr>
                <w:webHidden/>
              </w:rPr>
            </w:r>
            <w:r w:rsidR="001D5587" w:rsidRPr="00137275">
              <w:rPr>
                <w:webHidden/>
              </w:rPr>
              <w:fldChar w:fldCharType="separate"/>
            </w:r>
            <w:r w:rsidR="00733244">
              <w:rPr>
                <w:webHidden/>
              </w:rPr>
              <w:t>66</w:t>
            </w:r>
            <w:r w:rsidR="001D5587" w:rsidRPr="00137275">
              <w:rPr>
                <w:webHidden/>
              </w:rPr>
              <w:fldChar w:fldCharType="end"/>
            </w:r>
          </w:hyperlink>
        </w:p>
        <w:p w14:paraId="6D3313A6" w14:textId="256CF11F" w:rsidR="001D5587" w:rsidRPr="00137275" w:rsidRDefault="00211D3F" w:rsidP="00137275">
          <w:pPr>
            <w:pStyle w:val="TOC3"/>
            <w:rPr>
              <w:rFonts w:asciiTheme="minorHAnsi" w:eastAsiaTheme="minorEastAsia" w:hAnsiTheme="minorHAnsi" w:cstheme="minorBidi"/>
              <w:kern w:val="0"/>
              <w:sz w:val="22"/>
              <w:szCs w:val="22"/>
            </w:rPr>
          </w:pPr>
          <w:hyperlink w:anchor="_Toc196069030" w:history="1">
            <w:r w:rsidR="001D5587" w:rsidRPr="00137275">
              <w:rPr>
                <w:rStyle w:val="Hyperlink"/>
              </w:rPr>
              <w:t>3.13.2</w:t>
            </w:r>
            <w:r w:rsidR="001D5587" w:rsidRPr="00137275">
              <w:rPr>
                <w:rFonts w:asciiTheme="minorHAnsi" w:eastAsiaTheme="minorEastAsia" w:hAnsiTheme="minorHAnsi" w:cstheme="minorBidi"/>
                <w:kern w:val="0"/>
                <w:sz w:val="22"/>
                <w:szCs w:val="22"/>
              </w:rPr>
              <w:tab/>
            </w:r>
            <w:r w:rsidR="001D5587" w:rsidRPr="00137275">
              <w:rPr>
                <w:rStyle w:val="Hyperlink"/>
              </w:rPr>
              <w:t>Uji Homogenitas</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_Toc196069030 \h </w:instrText>
            </w:r>
            <w:r w:rsidR="001D5587" w:rsidRPr="00137275">
              <w:rPr>
                <w:webHidden/>
              </w:rPr>
            </w:r>
            <w:r w:rsidR="001D5587" w:rsidRPr="00137275">
              <w:rPr>
                <w:webHidden/>
              </w:rPr>
              <w:fldChar w:fldCharType="separate"/>
            </w:r>
            <w:r w:rsidR="00733244">
              <w:rPr>
                <w:webHidden/>
              </w:rPr>
              <w:t>66</w:t>
            </w:r>
            <w:r w:rsidR="001D5587" w:rsidRPr="00137275">
              <w:rPr>
                <w:webHidden/>
              </w:rPr>
              <w:fldChar w:fldCharType="end"/>
            </w:r>
          </w:hyperlink>
        </w:p>
        <w:p w14:paraId="5B85C1E3" w14:textId="5F6AECEE" w:rsidR="001D5587" w:rsidRPr="00137275" w:rsidRDefault="00211D3F" w:rsidP="00137275">
          <w:pPr>
            <w:pStyle w:val="TOC3"/>
            <w:rPr>
              <w:rFonts w:asciiTheme="minorHAnsi" w:eastAsiaTheme="minorEastAsia" w:hAnsiTheme="minorHAnsi" w:cstheme="minorBidi"/>
              <w:kern w:val="0"/>
              <w:sz w:val="22"/>
              <w:szCs w:val="22"/>
            </w:rPr>
          </w:pPr>
          <w:hyperlink w:anchor="_Toc196069031" w:history="1">
            <w:r w:rsidR="001D5587" w:rsidRPr="00137275">
              <w:rPr>
                <w:rStyle w:val="Hyperlink"/>
              </w:rPr>
              <w:t>3.13.3</w:t>
            </w:r>
            <w:r w:rsidR="001D5587" w:rsidRPr="00137275">
              <w:rPr>
                <w:rFonts w:asciiTheme="minorHAnsi" w:eastAsiaTheme="minorEastAsia" w:hAnsiTheme="minorHAnsi" w:cstheme="minorBidi"/>
                <w:kern w:val="0"/>
                <w:sz w:val="22"/>
                <w:szCs w:val="22"/>
              </w:rPr>
              <w:tab/>
            </w:r>
            <w:r w:rsidR="001D5587" w:rsidRPr="00137275">
              <w:rPr>
                <w:rStyle w:val="Hyperlink"/>
              </w:rPr>
              <w:t>Uji pH</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_Toc196069031 \h </w:instrText>
            </w:r>
            <w:r w:rsidR="001D5587" w:rsidRPr="00137275">
              <w:rPr>
                <w:webHidden/>
              </w:rPr>
            </w:r>
            <w:r w:rsidR="001D5587" w:rsidRPr="00137275">
              <w:rPr>
                <w:webHidden/>
              </w:rPr>
              <w:fldChar w:fldCharType="separate"/>
            </w:r>
            <w:r w:rsidR="00733244">
              <w:rPr>
                <w:webHidden/>
              </w:rPr>
              <w:t>66</w:t>
            </w:r>
            <w:r w:rsidR="001D5587" w:rsidRPr="00137275">
              <w:rPr>
                <w:webHidden/>
              </w:rPr>
              <w:fldChar w:fldCharType="end"/>
            </w:r>
          </w:hyperlink>
        </w:p>
        <w:p w14:paraId="356C0199" w14:textId="241048EB" w:rsidR="001D5587" w:rsidRPr="00137275" w:rsidRDefault="00211D3F" w:rsidP="00137275">
          <w:pPr>
            <w:pStyle w:val="TOC3"/>
            <w:rPr>
              <w:rFonts w:asciiTheme="minorHAnsi" w:eastAsiaTheme="minorEastAsia" w:hAnsiTheme="minorHAnsi" w:cstheme="minorBidi"/>
              <w:kern w:val="0"/>
              <w:sz w:val="22"/>
              <w:szCs w:val="22"/>
            </w:rPr>
          </w:pPr>
          <w:hyperlink w:anchor="_Toc196069032" w:history="1">
            <w:r w:rsidR="001D5587" w:rsidRPr="00137275">
              <w:rPr>
                <w:rStyle w:val="Hyperlink"/>
              </w:rPr>
              <w:t>3.13.4</w:t>
            </w:r>
            <w:r w:rsidR="001D5587" w:rsidRPr="00137275">
              <w:rPr>
                <w:rFonts w:asciiTheme="minorHAnsi" w:eastAsiaTheme="minorEastAsia" w:hAnsiTheme="minorHAnsi" w:cstheme="minorBidi"/>
                <w:kern w:val="0"/>
                <w:sz w:val="22"/>
                <w:szCs w:val="22"/>
              </w:rPr>
              <w:tab/>
            </w:r>
            <w:r w:rsidR="001D5587" w:rsidRPr="00137275">
              <w:rPr>
                <w:rStyle w:val="Hyperlink"/>
              </w:rPr>
              <w:t>Uji Daya Sebar</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_Toc196069032 \h </w:instrText>
            </w:r>
            <w:r w:rsidR="001D5587" w:rsidRPr="00137275">
              <w:rPr>
                <w:webHidden/>
              </w:rPr>
            </w:r>
            <w:r w:rsidR="001D5587" w:rsidRPr="00137275">
              <w:rPr>
                <w:webHidden/>
              </w:rPr>
              <w:fldChar w:fldCharType="separate"/>
            </w:r>
            <w:r w:rsidR="00733244">
              <w:rPr>
                <w:webHidden/>
              </w:rPr>
              <w:t>67</w:t>
            </w:r>
            <w:r w:rsidR="001D5587" w:rsidRPr="00137275">
              <w:rPr>
                <w:webHidden/>
              </w:rPr>
              <w:fldChar w:fldCharType="end"/>
            </w:r>
          </w:hyperlink>
        </w:p>
        <w:p w14:paraId="0B862626" w14:textId="1FCA2CC6" w:rsidR="001D5587" w:rsidRPr="00137275" w:rsidRDefault="00211D3F" w:rsidP="00137275">
          <w:pPr>
            <w:pStyle w:val="TOC3"/>
            <w:rPr>
              <w:rFonts w:asciiTheme="minorHAnsi" w:eastAsiaTheme="minorEastAsia" w:hAnsiTheme="minorHAnsi" w:cstheme="minorBidi"/>
              <w:kern w:val="0"/>
              <w:sz w:val="22"/>
              <w:szCs w:val="22"/>
            </w:rPr>
          </w:pPr>
          <w:hyperlink w:anchor="_Toc196069033" w:history="1">
            <w:r w:rsidR="001D5587" w:rsidRPr="00137275">
              <w:rPr>
                <w:rStyle w:val="Hyperlink"/>
              </w:rPr>
              <w:t>3.13.5</w:t>
            </w:r>
            <w:r w:rsidR="001D5587" w:rsidRPr="00137275">
              <w:rPr>
                <w:rFonts w:asciiTheme="minorHAnsi" w:eastAsiaTheme="minorEastAsia" w:hAnsiTheme="minorHAnsi" w:cstheme="minorBidi"/>
                <w:kern w:val="0"/>
                <w:sz w:val="22"/>
                <w:szCs w:val="22"/>
              </w:rPr>
              <w:tab/>
            </w:r>
            <w:r w:rsidR="001D5587" w:rsidRPr="00137275">
              <w:rPr>
                <w:rStyle w:val="Hyperlink"/>
              </w:rPr>
              <w:t>Uji Daya Lekat</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_Toc196069033 \h </w:instrText>
            </w:r>
            <w:r w:rsidR="001D5587" w:rsidRPr="00137275">
              <w:rPr>
                <w:webHidden/>
              </w:rPr>
            </w:r>
            <w:r w:rsidR="001D5587" w:rsidRPr="00137275">
              <w:rPr>
                <w:webHidden/>
              </w:rPr>
              <w:fldChar w:fldCharType="separate"/>
            </w:r>
            <w:r w:rsidR="00733244">
              <w:rPr>
                <w:webHidden/>
              </w:rPr>
              <w:t>67</w:t>
            </w:r>
            <w:r w:rsidR="001D5587" w:rsidRPr="00137275">
              <w:rPr>
                <w:webHidden/>
              </w:rPr>
              <w:fldChar w:fldCharType="end"/>
            </w:r>
          </w:hyperlink>
        </w:p>
        <w:p w14:paraId="347231EF" w14:textId="2A2473C2" w:rsidR="001D5587" w:rsidRPr="00137275" w:rsidRDefault="00211D3F" w:rsidP="00137275">
          <w:pPr>
            <w:pStyle w:val="TOC3"/>
            <w:rPr>
              <w:rFonts w:asciiTheme="minorHAnsi" w:eastAsiaTheme="minorEastAsia" w:hAnsiTheme="minorHAnsi" w:cstheme="minorBidi"/>
              <w:kern w:val="0"/>
              <w:sz w:val="22"/>
              <w:szCs w:val="22"/>
            </w:rPr>
          </w:pPr>
          <w:hyperlink w:anchor="_Toc196069034" w:history="1">
            <w:r w:rsidR="001D5587" w:rsidRPr="00137275">
              <w:rPr>
                <w:rStyle w:val="Hyperlink"/>
              </w:rPr>
              <w:t>3.13.6</w:t>
            </w:r>
            <w:r w:rsidR="001D5587" w:rsidRPr="00137275">
              <w:rPr>
                <w:rFonts w:asciiTheme="minorHAnsi" w:eastAsiaTheme="minorEastAsia" w:hAnsiTheme="minorHAnsi" w:cstheme="minorBidi"/>
                <w:kern w:val="0"/>
                <w:sz w:val="22"/>
                <w:szCs w:val="22"/>
              </w:rPr>
              <w:tab/>
            </w:r>
            <w:r w:rsidR="001D5587" w:rsidRPr="00137275">
              <w:rPr>
                <w:rStyle w:val="Hyperlink"/>
              </w:rPr>
              <w:t>Uji Viskositas</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_Toc196069034 \h </w:instrText>
            </w:r>
            <w:r w:rsidR="001D5587" w:rsidRPr="00137275">
              <w:rPr>
                <w:webHidden/>
              </w:rPr>
            </w:r>
            <w:r w:rsidR="001D5587" w:rsidRPr="00137275">
              <w:rPr>
                <w:webHidden/>
              </w:rPr>
              <w:fldChar w:fldCharType="separate"/>
            </w:r>
            <w:r w:rsidR="00733244">
              <w:rPr>
                <w:webHidden/>
              </w:rPr>
              <w:t>67</w:t>
            </w:r>
            <w:r w:rsidR="001D5587" w:rsidRPr="00137275">
              <w:rPr>
                <w:webHidden/>
              </w:rPr>
              <w:fldChar w:fldCharType="end"/>
            </w:r>
          </w:hyperlink>
        </w:p>
        <w:p w14:paraId="1BF26529" w14:textId="5379AC6C" w:rsidR="001D5587" w:rsidRPr="00137275" w:rsidRDefault="00211D3F" w:rsidP="00137275">
          <w:pPr>
            <w:pStyle w:val="TOC3"/>
            <w:rPr>
              <w:rFonts w:asciiTheme="minorHAnsi" w:eastAsiaTheme="minorEastAsia" w:hAnsiTheme="minorHAnsi" w:cstheme="minorBidi"/>
              <w:kern w:val="0"/>
              <w:sz w:val="22"/>
              <w:szCs w:val="22"/>
            </w:rPr>
          </w:pPr>
          <w:hyperlink w:anchor="_Toc196069035" w:history="1">
            <w:r w:rsidR="001D5587" w:rsidRPr="00137275">
              <w:rPr>
                <w:rStyle w:val="Hyperlink"/>
              </w:rPr>
              <w:t>3.13.7</w:t>
            </w:r>
            <w:r w:rsidR="001D5587" w:rsidRPr="00137275">
              <w:rPr>
                <w:rFonts w:asciiTheme="minorHAnsi" w:eastAsiaTheme="minorEastAsia" w:hAnsiTheme="minorHAnsi" w:cstheme="minorBidi"/>
                <w:kern w:val="0"/>
                <w:sz w:val="22"/>
                <w:szCs w:val="22"/>
              </w:rPr>
              <w:tab/>
            </w:r>
            <w:r w:rsidR="001D5587" w:rsidRPr="00137275">
              <w:rPr>
                <w:rStyle w:val="Hyperlink"/>
              </w:rPr>
              <w:t>Uji Stabilitas</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_Toc196069035 \h </w:instrText>
            </w:r>
            <w:r w:rsidR="001D5587" w:rsidRPr="00137275">
              <w:rPr>
                <w:webHidden/>
              </w:rPr>
            </w:r>
            <w:r w:rsidR="001D5587" w:rsidRPr="00137275">
              <w:rPr>
                <w:webHidden/>
              </w:rPr>
              <w:fldChar w:fldCharType="separate"/>
            </w:r>
            <w:r w:rsidR="00733244">
              <w:rPr>
                <w:webHidden/>
              </w:rPr>
              <w:t>67</w:t>
            </w:r>
            <w:r w:rsidR="001D5587" w:rsidRPr="00137275">
              <w:rPr>
                <w:webHidden/>
              </w:rPr>
              <w:fldChar w:fldCharType="end"/>
            </w:r>
          </w:hyperlink>
        </w:p>
        <w:p w14:paraId="3D1F8660"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9036" w:history="1">
            <w:r w:rsidR="001D5587" w:rsidRPr="00137275">
              <w:rPr>
                <w:rStyle w:val="Hyperlink"/>
                <w:b w:val="0"/>
              </w:rPr>
              <w:t>3.14</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Uji Antibakteri Ekstrak Etanol Bunga Kecombrang (</w:t>
            </w:r>
            <w:r w:rsidR="001D5587" w:rsidRPr="00137275">
              <w:rPr>
                <w:rStyle w:val="Hyperlink"/>
                <w:b w:val="0"/>
                <w:i/>
              </w:rPr>
              <w:t>Etlingera elatior</w:t>
            </w:r>
            <w:r w:rsidR="001D5587" w:rsidRPr="00137275">
              <w:rPr>
                <w:rStyle w:val="Hyperlink"/>
                <w:b w:val="0"/>
              </w:rPr>
              <w:t xml:space="preserve"> (Jack) R.M.Sm)</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_Toc196069036 \h </w:instrText>
            </w:r>
            <w:r w:rsidR="001D5587" w:rsidRPr="00137275">
              <w:rPr>
                <w:b w:val="0"/>
                <w:webHidden/>
              </w:rPr>
            </w:r>
            <w:r w:rsidR="001D5587" w:rsidRPr="00137275">
              <w:rPr>
                <w:b w:val="0"/>
                <w:webHidden/>
              </w:rPr>
              <w:fldChar w:fldCharType="separate"/>
            </w:r>
            <w:r w:rsidR="00733244">
              <w:rPr>
                <w:b w:val="0"/>
                <w:webHidden/>
              </w:rPr>
              <w:t>68</w:t>
            </w:r>
            <w:r w:rsidR="001D5587" w:rsidRPr="00137275">
              <w:rPr>
                <w:b w:val="0"/>
                <w:webHidden/>
              </w:rPr>
              <w:fldChar w:fldCharType="end"/>
            </w:r>
          </w:hyperlink>
        </w:p>
        <w:p w14:paraId="7D72D85A"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9037" w:history="1">
            <w:r w:rsidR="001D5587" w:rsidRPr="00137275">
              <w:rPr>
                <w:rStyle w:val="Hyperlink"/>
                <w:b w:val="0"/>
              </w:rPr>
              <w:t>3.15</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Uji Antibakteri Serum Ekstrak Etanol Bunga Kecombrang (</w:t>
            </w:r>
            <w:r w:rsidR="001D5587" w:rsidRPr="00137275">
              <w:rPr>
                <w:rStyle w:val="Hyperlink"/>
                <w:b w:val="0"/>
                <w:i/>
              </w:rPr>
              <w:t>Etlingera elatior</w:t>
            </w:r>
            <w:r w:rsidR="001D5587" w:rsidRPr="00137275">
              <w:rPr>
                <w:rStyle w:val="Hyperlink"/>
                <w:b w:val="0"/>
              </w:rPr>
              <w:t xml:space="preserve"> (Jack) R.M.Sm)</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_Toc196069037 \h </w:instrText>
            </w:r>
            <w:r w:rsidR="001D5587" w:rsidRPr="00137275">
              <w:rPr>
                <w:b w:val="0"/>
                <w:webHidden/>
              </w:rPr>
            </w:r>
            <w:r w:rsidR="001D5587" w:rsidRPr="00137275">
              <w:rPr>
                <w:b w:val="0"/>
                <w:webHidden/>
              </w:rPr>
              <w:fldChar w:fldCharType="separate"/>
            </w:r>
            <w:r w:rsidR="00733244">
              <w:rPr>
                <w:b w:val="0"/>
                <w:webHidden/>
              </w:rPr>
              <w:t>68</w:t>
            </w:r>
            <w:r w:rsidR="001D5587" w:rsidRPr="00137275">
              <w:rPr>
                <w:b w:val="0"/>
                <w:webHidden/>
              </w:rPr>
              <w:fldChar w:fldCharType="end"/>
            </w:r>
          </w:hyperlink>
        </w:p>
        <w:p w14:paraId="39E2FFD6"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9038" w:history="1">
            <w:r w:rsidR="001D5587" w:rsidRPr="00137275">
              <w:rPr>
                <w:rStyle w:val="Hyperlink"/>
                <w:b w:val="0"/>
              </w:rPr>
              <w:t>3.16</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Analisis Data</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_Toc196069038 \h </w:instrText>
            </w:r>
            <w:r w:rsidR="001D5587" w:rsidRPr="00137275">
              <w:rPr>
                <w:b w:val="0"/>
                <w:webHidden/>
              </w:rPr>
            </w:r>
            <w:r w:rsidR="001D5587" w:rsidRPr="00137275">
              <w:rPr>
                <w:b w:val="0"/>
                <w:webHidden/>
              </w:rPr>
              <w:fldChar w:fldCharType="separate"/>
            </w:r>
            <w:r w:rsidR="00733244">
              <w:rPr>
                <w:b w:val="0"/>
                <w:webHidden/>
              </w:rPr>
              <w:t>69</w:t>
            </w:r>
            <w:r w:rsidR="001D5587" w:rsidRPr="00137275">
              <w:rPr>
                <w:b w:val="0"/>
                <w:webHidden/>
              </w:rPr>
              <w:fldChar w:fldCharType="end"/>
            </w:r>
          </w:hyperlink>
        </w:p>
        <w:p w14:paraId="547D9A6B" w14:textId="77777777" w:rsidR="001D5587" w:rsidRPr="00137275" w:rsidRDefault="00211D3F" w:rsidP="00137275">
          <w:pPr>
            <w:pStyle w:val="TOC1"/>
            <w:rPr>
              <w:rFonts w:asciiTheme="minorHAnsi" w:eastAsiaTheme="minorEastAsia" w:hAnsiTheme="minorHAnsi" w:cstheme="minorBidi"/>
              <w:kern w:val="0"/>
              <w:sz w:val="22"/>
              <w:szCs w:val="22"/>
            </w:rPr>
          </w:pPr>
          <w:hyperlink w:anchor="_Toc196069039" w:history="1">
            <w:r w:rsidR="001D5587" w:rsidRPr="00137275">
              <w:rPr>
                <w:rStyle w:val="Hyperlink"/>
              </w:rPr>
              <w:t>BAB IV  HASIL DAN PEMBAHASAN</w:t>
            </w:r>
            <w:r w:rsidR="001D5587" w:rsidRPr="00137275">
              <w:rPr>
                <w:webHidden/>
              </w:rPr>
              <w:tab/>
            </w:r>
            <w:r w:rsidR="001D5587" w:rsidRPr="00137275">
              <w:rPr>
                <w:webHidden/>
              </w:rPr>
              <w:fldChar w:fldCharType="begin"/>
            </w:r>
            <w:r w:rsidR="001D5587" w:rsidRPr="00137275">
              <w:rPr>
                <w:webHidden/>
              </w:rPr>
              <w:instrText xml:space="preserve"> PAGEREF _Toc196069039 \h </w:instrText>
            </w:r>
            <w:r w:rsidR="001D5587" w:rsidRPr="00137275">
              <w:rPr>
                <w:webHidden/>
              </w:rPr>
            </w:r>
            <w:r w:rsidR="001D5587" w:rsidRPr="00137275">
              <w:rPr>
                <w:webHidden/>
              </w:rPr>
              <w:fldChar w:fldCharType="separate"/>
            </w:r>
            <w:r w:rsidR="00733244">
              <w:rPr>
                <w:webHidden/>
              </w:rPr>
              <w:t>70</w:t>
            </w:r>
            <w:r w:rsidR="001D5587" w:rsidRPr="00137275">
              <w:rPr>
                <w:webHidden/>
              </w:rPr>
              <w:fldChar w:fldCharType="end"/>
            </w:r>
          </w:hyperlink>
        </w:p>
        <w:p w14:paraId="7199E75D"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9044" w:history="1">
            <w:r w:rsidR="001D5587" w:rsidRPr="00137275">
              <w:rPr>
                <w:rStyle w:val="Hyperlink"/>
                <w:b w:val="0"/>
              </w:rPr>
              <w:t>4.1</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Hasil Identifikasi Tumbuhan</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_Toc196069044 \h </w:instrText>
            </w:r>
            <w:r w:rsidR="001D5587" w:rsidRPr="00137275">
              <w:rPr>
                <w:b w:val="0"/>
                <w:webHidden/>
              </w:rPr>
            </w:r>
            <w:r w:rsidR="001D5587" w:rsidRPr="00137275">
              <w:rPr>
                <w:b w:val="0"/>
                <w:webHidden/>
              </w:rPr>
              <w:fldChar w:fldCharType="separate"/>
            </w:r>
            <w:r w:rsidR="00733244">
              <w:rPr>
                <w:b w:val="0"/>
                <w:webHidden/>
              </w:rPr>
              <w:t>70</w:t>
            </w:r>
            <w:r w:rsidR="001D5587" w:rsidRPr="00137275">
              <w:rPr>
                <w:b w:val="0"/>
                <w:webHidden/>
              </w:rPr>
              <w:fldChar w:fldCharType="end"/>
            </w:r>
          </w:hyperlink>
        </w:p>
        <w:p w14:paraId="384DDB96"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9045" w:history="1">
            <w:r w:rsidR="001D5587" w:rsidRPr="00137275">
              <w:rPr>
                <w:rStyle w:val="Hyperlink"/>
                <w:b w:val="0"/>
              </w:rPr>
              <w:t>4.2</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Hasil Pemeriksaan Karakterisasi Simplisia</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_Toc196069045 \h </w:instrText>
            </w:r>
            <w:r w:rsidR="001D5587" w:rsidRPr="00137275">
              <w:rPr>
                <w:b w:val="0"/>
                <w:webHidden/>
              </w:rPr>
            </w:r>
            <w:r w:rsidR="001D5587" w:rsidRPr="00137275">
              <w:rPr>
                <w:b w:val="0"/>
                <w:webHidden/>
              </w:rPr>
              <w:fldChar w:fldCharType="separate"/>
            </w:r>
            <w:r w:rsidR="00733244">
              <w:rPr>
                <w:b w:val="0"/>
                <w:webHidden/>
              </w:rPr>
              <w:t>70</w:t>
            </w:r>
            <w:r w:rsidR="001D5587" w:rsidRPr="00137275">
              <w:rPr>
                <w:b w:val="0"/>
                <w:webHidden/>
              </w:rPr>
              <w:fldChar w:fldCharType="end"/>
            </w:r>
          </w:hyperlink>
        </w:p>
        <w:p w14:paraId="1DEDECA0"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9046" w:history="1">
            <w:r w:rsidR="001D5587" w:rsidRPr="00137275">
              <w:rPr>
                <w:rStyle w:val="Hyperlink"/>
                <w:b w:val="0"/>
              </w:rPr>
              <w:t>4.3</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Hasil Pembuatan Ekstrak Etanol Bunga Kecombrang (</w:t>
            </w:r>
            <w:r w:rsidR="001D5587" w:rsidRPr="00137275">
              <w:rPr>
                <w:rStyle w:val="Hyperlink"/>
                <w:b w:val="0"/>
                <w:i/>
                <w:iCs/>
              </w:rPr>
              <w:t xml:space="preserve">Etlingera elatior </w:t>
            </w:r>
            <w:r w:rsidR="001D5587" w:rsidRPr="00137275">
              <w:rPr>
                <w:rStyle w:val="Hyperlink"/>
                <w:b w:val="0"/>
                <w:iCs/>
              </w:rPr>
              <w:t>(Jack) R.M.Sm)</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_Toc196069046 \h </w:instrText>
            </w:r>
            <w:r w:rsidR="001D5587" w:rsidRPr="00137275">
              <w:rPr>
                <w:b w:val="0"/>
                <w:webHidden/>
              </w:rPr>
            </w:r>
            <w:r w:rsidR="001D5587" w:rsidRPr="00137275">
              <w:rPr>
                <w:b w:val="0"/>
                <w:webHidden/>
              </w:rPr>
              <w:fldChar w:fldCharType="separate"/>
            </w:r>
            <w:r w:rsidR="00733244">
              <w:rPr>
                <w:b w:val="0"/>
                <w:webHidden/>
              </w:rPr>
              <w:t>73</w:t>
            </w:r>
            <w:r w:rsidR="001D5587" w:rsidRPr="00137275">
              <w:rPr>
                <w:b w:val="0"/>
                <w:webHidden/>
              </w:rPr>
              <w:fldChar w:fldCharType="end"/>
            </w:r>
          </w:hyperlink>
        </w:p>
        <w:p w14:paraId="4B9B7584"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9047" w:history="1">
            <w:r w:rsidR="001D5587" w:rsidRPr="00137275">
              <w:rPr>
                <w:rStyle w:val="Hyperlink"/>
                <w:b w:val="0"/>
              </w:rPr>
              <w:t>4.4</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Hasil Skrining Fitokimia</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_Toc196069047 \h </w:instrText>
            </w:r>
            <w:r w:rsidR="001D5587" w:rsidRPr="00137275">
              <w:rPr>
                <w:b w:val="0"/>
                <w:webHidden/>
              </w:rPr>
            </w:r>
            <w:r w:rsidR="001D5587" w:rsidRPr="00137275">
              <w:rPr>
                <w:b w:val="0"/>
                <w:webHidden/>
              </w:rPr>
              <w:fldChar w:fldCharType="separate"/>
            </w:r>
            <w:r w:rsidR="00733244">
              <w:rPr>
                <w:b w:val="0"/>
                <w:webHidden/>
              </w:rPr>
              <w:t>73</w:t>
            </w:r>
            <w:r w:rsidR="001D5587" w:rsidRPr="00137275">
              <w:rPr>
                <w:b w:val="0"/>
                <w:webHidden/>
              </w:rPr>
              <w:fldChar w:fldCharType="end"/>
            </w:r>
          </w:hyperlink>
        </w:p>
        <w:p w14:paraId="55F95EB3"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9053" w:history="1">
            <w:r w:rsidR="001D5587" w:rsidRPr="00137275">
              <w:rPr>
                <w:rStyle w:val="Hyperlink"/>
                <w:b w:val="0"/>
              </w:rPr>
              <w:t>4.5</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 xml:space="preserve">Uji Aktivitas Antibakteri Ekstrak Etanol Bunga Kecombrang </w:t>
            </w:r>
            <w:r w:rsidR="001D5587" w:rsidRPr="00137275">
              <w:rPr>
                <w:rStyle w:val="Hyperlink"/>
                <w:b w:val="0"/>
                <w:i/>
              </w:rPr>
              <w:t xml:space="preserve">(Etlingera elatior </w:t>
            </w:r>
            <w:r w:rsidR="001D5587" w:rsidRPr="00137275">
              <w:rPr>
                <w:rStyle w:val="Hyperlink"/>
                <w:b w:val="0"/>
              </w:rPr>
              <w:t>(Jack) R.M.Sm)</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_Toc196069053 \h </w:instrText>
            </w:r>
            <w:r w:rsidR="001D5587" w:rsidRPr="00137275">
              <w:rPr>
                <w:b w:val="0"/>
                <w:webHidden/>
              </w:rPr>
            </w:r>
            <w:r w:rsidR="001D5587" w:rsidRPr="00137275">
              <w:rPr>
                <w:b w:val="0"/>
                <w:webHidden/>
              </w:rPr>
              <w:fldChar w:fldCharType="separate"/>
            </w:r>
            <w:r w:rsidR="00733244">
              <w:rPr>
                <w:b w:val="0"/>
                <w:webHidden/>
              </w:rPr>
              <w:t>76</w:t>
            </w:r>
            <w:r w:rsidR="001D5587" w:rsidRPr="00137275">
              <w:rPr>
                <w:b w:val="0"/>
                <w:webHidden/>
              </w:rPr>
              <w:fldChar w:fldCharType="end"/>
            </w:r>
          </w:hyperlink>
        </w:p>
        <w:p w14:paraId="5AB2D0EB"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9054" w:history="1">
            <w:r w:rsidR="001D5587" w:rsidRPr="00137275">
              <w:rPr>
                <w:rStyle w:val="Hyperlink"/>
                <w:b w:val="0"/>
              </w:rPr>
              <w:t>4.6</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Uji Aktivitas Sediaan Serum Antibakteri Ekstrak Etanol Bunga Kecombrang (</w:t>
            </w:r>
            <w:r w:rsidR="001D5587" w:rsidRPr="00137275">
              <w:rPr>
                <w:rStyle w:val="Hyperlink"/>
                <w:b w:val="0"/>
                <w:i/>
              </w:rPr>
              <w:t xml:space="preserve">Etlingera elatior </w:t>
            </w:r>
            <w:r w:rsidR="001D5587" w:rsidRPr="00137275">
              <w:rPr>
                <w:rStyle w:val="Hyperlink"/>
                <w:b w:val="0"/>
              </w:rPr>
              <w:t>(Jack) R.M.Sm)</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_Toc196069054 \h </w:instrText>
            </w:r>
            <w:r w:rsidR="001D5587" w:rsidRPr="00137275">
              <w:rPr>
                <w:b w:val="0"/>
                <w:webHidden/>
              </w:rPr>
            </w:r>
            <w:r w:rsidR="001D5587" w:rsidRPr="00137275">
              <w:rPr>
                <w:b w:val="0"/>
                <w:webHidden/>
              </w:rPr>
              <w:fldChar w:fldCharType="separate"/>
            </w:r>
            <w:r w:rsidR="00733244">
              <w:rPr>
                <w:b w:val="0"/>
                <w:webHidden/>
              </w:rPr>
              <w:t>85</w:t>
            </w:r>
            <w:r w:rsidR="001D5587" w:rsidRPr="00137275">
              <w:rPr>
                <w:b w:val="0"/>
                <w:webHidden/>
              </w:rPr>
              <w:fldChar w:fldCharType="end"/>
            </w:r>
          </w:hyperlink>
        </w:p>
        <w:p w14:paraId="1905A3AF"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9055" w:history="1">
            <w:r w:rsidR="001D5587" w:rsidRPr="00137275">
              <w:rPr>
                <w:rStyle w:val="Hyperlink"/>
                <w:b w:val="0"/>
              </w:rPr>
              <w:t>4.7</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Evaluasi Mutu Fisik Sediaan</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_Toc196069055 \h </w:instrText>
            </w:r>
            <w:r w:rsidR="001D5587" w:rsidRPr="00137275">
              <w:rPr>
                <w:b w:val="0"/>
                <w:webHidden/>
              </w:rPr>
            </w:r>
            <w:r w:rsidR="001D5587" w:rsidRPr="00137275">
              <w:rPr>
                <w:b w:val="0"/>
                <w:webHidden/>
              </w:rPr>
              <w:fldChar w:fldCharType="separate"/>
            </w:r>
            <w:r w:rsidR="00733244">
              <w:rPr>
                <w:b w:val="0"/>
                <w:webHidden/>
              </w:rPr>
              <w:t>88</w:t>
            </w:r>
            <w:r w:rsidR="001D5587" w:rsidRPr="00137275">
              <w:rPr>
                <w:b w:val="0"/>
                <w:webHidden/>
              </w:rPr>
              <w:fldChar w:fldCharType="end"/>
            </w:r>
          </w:hyperlink>
        </w:p>
        <w:p w14:paraId="08654206" w14:textId="7DD887FE" w:rsidR="001D5587" w:rsidRPr="00137275" w:rsidRDefault="00211D3F" w:rsidP="00137275">
          <w:pPr>
            <w:pStyle w:val="TOC3"/>
            <w:rPr>
              <w:rFonts w:asciiTheme="minorHAnsi" w:eastAsiaTheme="minorEastAsia" w:hAnsiTheme="minorHAnsi" w:cstheme="minorBidi"/>
              <w:kern w:val="0"/>
              <w:sz w:val="22"/>
              <w:szCs w:val="22"/>
            </w:rPr>
          </w:pPr>
          <w:hyperlink w:anchor="_Toc196069056" w:history="1">
            <w:r w:rsidR="001D5587" w:rsidRPr="00137275">
              <w:rPr>
                <w:rStyle w:val="Hyperlink"/>
              </w:rPr>
              <w:t>4.7.1</w:t>
            </w:r>
            <w:r w:rsidR="001D5587" w:rsidRPr="00137275">
              <w:rPr>
                <w:rFonts w:asciiTheme="minorHAnsi" w:eastAsiaTheme="minorEastAsia" w:hAnsiTheme="minorHAnsi" w:cstheme="minorBidi"/>
                <w:kern w:val="0"/>
                <w:sz w:val="22"/>
                <w:szCs w:val="22"/>
              </w:rPr>
              <w:tab/>
            </w:r>
            <w:r w:rsidR="001D5587" w:rsidRPr="00137275">
              <w:rPr>
                <w:rStyle w:val="Hyperlink"/>
              </w:rPr>
              <w:t>Hasil Uji Organoleptis</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_Toc196069056 \h </w:instrText>
            </w:r>
            <w:r w:rsidR="001D5587" w:rsidRPr="00137275">
              <w:rPr>
                <w:webHidden/>
              </w:rPr>
            </w:r>
            <w:r w:rsidR="001D5587" w:rsidRPr="00137275">
              <w:rPr>
                <w:webHidden/>
              </w:rPr>
              <w:fldChar w:fldCharType="separate"/>
            </w:r>
            <w:r w:rsidR="00733244">
              <w:rPr>
                <w:webHidden/>
              </w:rPr>
              <w:t>89</w:t>
            </w:r>
            <w:r w:rsidR="001D5587" w:rsidRPr="00137275">
              <w:rPr>
                <w:webHidden/>
              </w:rPr>
              <w:fldChar w:fldCharType="end"/>
            </w:r>
          </w:hyperlink>
        </w:p>
        <w:p w14:paraId="2FA2A4AA" w14:textId="76E61687" w:rsidR="001D5587" w:rsidRPr="00137275" w:rsidRDefault="00211D3F" w:rsidP="00137275">
          <w:pPr>
            <w:pStyle w:val="TOC3"/>
            <w:rPr>
              <w:rFonts w:asciiTheme="minorHAnsi" w:eastAsiaTheme="minorEastAsia" w:hAnsiTheme="minorHAnsi" w:cstheme="minorBidi"/>
              <w:kern w:val="0"/>
              <w:sz w:val="22"/>
              <w:szCs w:val="22"/>
            </w:rPr>
          </w:pPr>
          <w:hyperlink w:anchor="_Toc196069057" w:history="1">
            <w:r w:rsidR="001D5587" w:rsidRPr="00137275">
              <w:rPr>
                <w:rStyle w:val="Hyperlink"/>
              </w:rPr>
              <w:t>4.7.2</w:t>
            </w:r>
            <w:r w:rsidR="001D5587" w:rsidRPr="00137275">
              <w:rPr>
                <w:rFonts w:asciiTheme="minorHAnsi" w:eastAsiaTheme="minorEastAsia" w:hAnsiTheme="minorHAnsi" w:cstheme="minorBidi"/>
                <w:kern w:val="0"/>
                <w:sz w:val="22"/>
                <w:szCs w:val="22"/>
              </w:rPr>
              <w:tab/>
            </w:r>
            <w:r w:rsidR="001D5587" w:rsidRPr="00137275">
              <w:rPr>
                <w:rStyle w:val="Hyperlink"/>
              </w:rPr>
              <w:t>Hasil Uji Homogenitas</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_Toc196069057 \h </w:instrText>
            </w:r>
            <w:r w:rsidR="001D5587" w:rsidRPr="00137275">
              <w:rPr>
                <w:webHidden/>
              </w:rPr>
            </w:r>
            <w:r w:rsidR="001D5587" w:rsidRPr="00137275">
              <w:rPr>
                <w:webHidden/>
              </w:rPr>
              <w:fldChar w:fldCharType="separate"/>
            </w:r>
            <w:r w:rsidR="00733244">
              <w:rPr>
                <w:webHidden/>
              </w:rPr>
              <w:t>90</w:t>
            </w:r>
            <w:r w:rsidR="001D5587" w:rsidRPr="00137275">
              <w:rPr>
                <w:webHidden/>
              </w:rPr>
              <w:fldChar w:fldCharType="end"/>
            </w:r>
          </w:hyperlink>
        </w:p>
        <w:p w14:paraId="0D93E859" w14:textId="73FB319A" w:rsidR="001D5587" w:rsidRPr="00137275" w:rsidRDefault="00211D3F" w:rsidP="00137275">
          <w:pPr>
            <w:pStyle w:val="TOC3"/>
            <w:rPr>
              <w:rFonts w:asciiTheme="minorHAnsi" w:eastAsiaTheme="minorEastAsia" w:hAnsiTheme="minorHAnsi" w:cstheme="minorBidi"/>
              <w:kern w:val="0"/>
              <w:sz w:val="22"/>
              <w:szCs w:val="22"/>
            </w:rPr>
          </w:pPr>
          <w:hyperlink w:anchor="_Toc196069058" w:history="1">
            <w:r w:rsidR="001D5587" w:rsidRPr="00137275">
              <w:rPr>
                <w:rStyle w:val="Hyperlink"/>
              </w:rPr>
              <w:t>4.7.3</w:t>
            </w:r>
            <w:r w:rsidR="001D5587" w:rsidRPr="00137275">
              <w:rPr>
                <w:rFonts w:asciiTheme="minorHAnsi" w:eastAsiaTheme="minorEastAsia" w:hAnsiTheme="minorHAnsi" w:cstheme="minorBidi"/>
                <w:kern w:val="0"/>
                <w:sz w:val="22"/>
                <w:szCs w:val="22"/>
              </w:rPr>
              <w:tab/>
            </w:r>
            <w:r w:rsidR="001D5587" w:rsidRPr="00137275">
              <w:rPr>
                <w:rStyle w:val="Hyperlink"/>
              </w:rPr>
              <w:t>Hasil Uji pH</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_Toc196069058 \h </w:instrText>
            </w:r>
            <w:r w:rsidR="001D5587" w:rsidRPr="00137275">
              <w:rPr>
                <w:webHidden/>
              </w:rPr>
            </w:r>
            <w:r w:rsidR="001D5587" w:rsidRPr="00137275">
              <w:rPr>
                <w:webHidden/>
              </w:rPr>
              <w:fldChar w:fldCharType="separate"/>
            </w:r>
            <w:r w:rsidR="00733244">
              <w:rPr>
                <w:webHidden/>
              </w:rPr>
              <w:t>91</w:t>
            </w:r>
            <w:r w:rsidR="001D5587" w:rsidRPr="00137275">
              <w:rPr>
                <w:webHidden/>
              </w:rPr>
              <w:fldChar w:fldCharType="end"/>
            </w:r>
          </w:hyperlink>
        </w:p>
        <w:p w14:paraId="7E4568F5" w14:textId="06AAC4D4" w:rsidR="001D5587" w:rsidRPr="00137275" w:rsidRDefault="00211D3F" w:rsidP="00137275">
          <w:pPr>
            <w:pStyle w:val="TOC3"/>
            <w:rPr>
              <w:rFonts w:asciiTheme="minorHAnsi" w:eastAsiaTheme="minorEastAsia" w:hAnsiTheme="minorHAnsi" w:cstheme="minorBidi"/>
              <w:kern w:val="0"/>
              <w:sz w:val="22"/>
              <w:szCs w:val="22"/>
            </w:rPr>
          </w:pPr>
          <w:hyperlink w:anchor="_Toc196069059" w:history="1">
            <w:r w:rsidR="001D5587" w:rsidRPr="00137275">
              <w:rPr>
                <w:rStyle w:val="Hyperlink"/>
              </w:rPr>
              <w:t>4.7.4</w:t>
            </w:r>
            <w:r w:rsidR="001D5587" w:rsidRPr="00137275">
              <w:rPr>
                <w:rFonts w:asciiTheme="minorHAnsi" w:eastAsiaTheme="minorEastAsia" w:hAnsiTheme="minorHAnsi" w:cstheme="minorBidi"/>
                <w:kern w:val="0"/>
                <w:sz w:val="22"/>
                <w:szCs w:val="22"/>
              </w:rPr>
              <w:tab/>
            </w:r>
            <w:r w:rsidR="001D5587" w:rsidRPr="00137275">
              <w:rPr>
                <w:rStyle w:val="Hyperlink"/>
              </w:rPr>
              <w:t>Hasil Uji Daya Sebar</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_Toc196069059 \h </w:instrText>
            </w:r>
            <w:r w:rsidR="001D5587" w:rsidRPr="00137275">
              <w:rPr>
                <w:webHidden/>
              </w:rPr>
            </w:r>
            <w:r w:rsidR="001D5587" w:rsidRPr="00137275">
              <w:rPr>
                <w:webHidden/>
              </w:rPr>
              <w:fldChar w:fldCharType="separate"/>
            </w:r>
            <w:r w:rsidR="00733244">
              <w:rPr>
                <w:webHidden/>
              </w:rPr>
              <w:t>92</w:t>
            </w:r>
            <w:r w:rsidR="001D5587" w:rsidRPr="00137275">
              <w:rPr>
                <w:webHidden/>
              </w:rPr>
              <w:fldChar w:fldCharType="end"/>
            </w:r>
          </w:hyperlink>
        </w:p>
        <w:p w14:paraId="47D87BE9" w14:textId="604DB16F" w:rsidR="001D5587" w:rsidRPr="00137275" w:rsidRDefault="00211D3F" w:rsidP="00137275">
          <w:pPr>
            <w:pStyle w:val="TOC3"/>
            <w:rPr>
              <w:rFonts w:asciiTheme="minorHAnsi" w:eastAsiaTheme="minorEastAsia" w:hAnsiTheme="minorHAnsi" w:cstheme="minorBidi"/>
              <w:kern w:val="0"/>
              <w:sz w:val="22"/>
              <w:szCs w:val="22"/>
            </w:rPr>
          </w:pPr>
          <w:hyperlink w:anchor="_Toc196069060" w:history="1">
            <w:r w:rsidR="001D5587" w:rsidRPr="00137275">
              <w:rPr>
                <w:rStyle w:val="Hyperlink"/>
              </w:rPr>
              <w:t>4.7.5</w:t>
            </w:r>
            <w:r w:rsidR="001D5587" w:rsidRPr="00137275">
              <w:rPr>
                <w:rFonts w:asciiTheme="minorHAnsi" w:eastAsiaTheme="minorEastAsia" w:hAnsiTheme="minorHAnsi" w:cstheme="minorBidi"/>
                <w:kern w:val="0"/>
                <w:sz w:val="22"/>
                <w:szCs w:val="22"/>
              </w:rPr>
              <w:tab/>
            </w:r>
            <w:r w:rsidR="001D5587" w:rsidRPr="00137275">
              <w:rPr>
                <w:rStyle w:val="Hyperlink"/>
              </w:rPr>
              <w:t>Hasil Uji Daya Lekat</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_Toc196069060 \h </w:instrText>
            </w:r>
            <w:r w:rsidR="001D5587" w:rsidRPr="00137275">
              <w:rPr>
                <w:webHidden/>
              </w:rPr>
            </w:r>
            <w:r w:rsidR="001D5587" w:rsidRPr="00137275">
              <w:rPr>
                <w:webHidden/>
              </w:rPr>
              <w:fldChar w:fldCharType="separate"/>
            </w:r>
            <w:r w:rsidR="00733244">
              <w:rPr>
                <w:webHidden/>
              </w:rPr>
              <w:t>94</w:t>
            </w:r>
            <w:r w:rsidR="001D5587" w:rsidRPr="00137275">
              <w:rPr>
                <w:webHidden/>
              </w:rPr>
              <w:fldChar w:fldCharType="end"/>
            </w:r>
          </w:hyperlink>
        </w:p>
        <w:p w14:paraId="57166BB1" w14:textId="1F9CE6E9" w:rsidR="001D5587" w:rsidRDefault="00211D3F" w:rsidP="00137275">
          <w:pPr>
            <w:pStyle w:val="TOC3"/>
            <w:rPr>
              <w:rFonts w:asciiTheme="minorHAnsi" w:eastAsiaTheme="minorEastAsia" w:hAnsiTheme="minorHAnsi" w:cstheme="minorBidi"/>
              <w:kern w:val="0"/>
              <w:sz w:val="22"/>
              <w:szCs w:val="22"/>
            </w:rPr>
          </w:pPr>
          <w:hyperlink w:anchor="_Toc196069061" w:history="1">
            <w:r w:rsidR="001D5587" w:rsidRPr="00137275">
              <w:rPr>
                <w:rStyle w:val="Hyperlink"/>
              </w:rPr>
              <w:t>4.7.6</w:t>
            </w:r>
            <w:r w:rsidR="001D5587" w:rsidRPr="00137275">
              <w:rPr>
                <w:rFonts w:asciiTheme="minorHAnsi" w:eastAsiaTheme="minorEastAsia" w:hAnsiTheme="minorHAnsi" w:cstheme="minorBidi"/>
                <w:kern w:val="0"/>
                <w:sz w:val="22"/>
                <w:szCs w:val="22"/>
              </w:rPr>
              <w:tab/>
            </w:r>
            <w:r w:rsidR="001D5587" w:rsidRPr="00137275">
              <w:rPr>
                <w:rStyle w:val="Hyperlink"/>
              </w:rPr>
              <w:t>Hasil Uji Viskositas</w:t>
            </w:r>
            <w:r w:rsidR="001D5587" w:rsidRPr="00137275">
              <w:rPr>
                <w:webHidden/>
              </w:rPr>
              <w:tab/>
            </w:r>
            <w:r w:rsidR="00396899">
              <w:rPr>
                <w:webHidden/>
              </w:rPr>
              <w:t xml:space="preserve">.. </w:t>
            </w:r>
            <w:r w:rsidR="001D5587" w:rsidRPr="00137275">
              <w:rPr>
                <w:webHidden/>
              </w:rPr>
              <w:fldChar w:fldCharType="begin"/>
            </w:r>
            <w:r w:rsidR="001D5587" w:rsidRPr="00137275">
              <w:rPr>
                <w:webHidden/>
              </w:rPr>
              <w:instrText xml:space="preserve"> PAGEREF _Toc196069061 \h </w:instrText>
            </w:r>
            <w:r w:rsidR="001D5587" w:rsidRPr="00137275">
              <w:rPr>
                <w:webHidden/>
              </w:rPr>
            </w:r>
            <w:r w:rsidR="001D5587" w:rsidRPr="00137275">
              <w:rPr>
                <w:webHidden/>
              </w:rPr>
              <w:fldChar w:fldCharType="separate"/>
            </w:r>
            <w:r w:rsidR="00733244">
              <w:rPr>
                <w:webHidden/>
              </w:rPr>
              <w:t>96</w:t>
            </w:r>
            <w:r w:rsidR="001D5587" w:rsidRPr="00137275">
              <w:rPr>
                <w:webHidden/>
              </w:rPr>
              <w:fldChar w:fldCharType="end"/>
            </w:r>
          </w:hyperlink>
        </w:p>
        <w:p w14:paraId="122E3B2C" w14:textId="77777777" w:rsidR="001D5587" w:rsidRDefault="00211D3F" w:rsidP="00137275">
          <w:pPr>
            <w:pStyle w:val="TOC1"/>
            <w:rPr>
              <w:rFonts w:asciiTheme="minorHAnsi" w:eastAsiaTheme="minorEastAsia" w:hAnsiTheme="minorHAnsi" w:cstheme="minorBidi"/>
              <w:kern w:val="0"/>
              <w:sz w:val="22"/>
              <w:szCs w:val="22"/>
            </w:rPr>
          </w:pPr>
          <w:hyperlink w:anchor="_Toc196069062" w:history="1">
            <w:r w:rsidR="001D5587" w:rsidRPr="00EC0143">
              <w:rPr>
                <w:rStyle w:val="Hyperlink"/>
              </w:rPr>
              <w:t>BAB V KESIMPULAN DAN SARAN</w:t>
            </w:r>
            <w:r w:rsidR="001D5587">
              <w:rPr>
                <w:webHidden/>
              </w:rPr>
              <w:tab/>
            </w:r>
            <w:r w:rsidR="001D5587">
              <w:rPr>
                <w:webHidden/>
              </w:rPr>
              <w:fldChar w:fldCharType="begin"/>
            </w:r>
            <w:r w:rsidR="001D5587">
              <w:rPr>
                <w:webHidden/>
              </w:rPr>
              <w:instrText xml:space="preserve"> PAGEREF _Toc196069062 \h </w:instrText>
            </w:r>
            <w:r w:rsidR="001D5587">
              <w:rPr>
                <w:webHidden/>
              </w:rPr>
            </w:r>
            <w:r w:rsidR="001D5587">
              <w:rPr>
                <w:webHidden/>
              </w:rPr>
              <w:fldChar w:fldCharType="separate"/>
            </w:r>
            <w:r w:rsidR="00733244">
              <w:rPr>
                <w:webHidden/>
              </w:rPr>
              <w:t>98</w:t>
            </w:r>
            <w:r w:rsidR="001D5587">
              <w:rPr>
                <w:webHidden/>
              </w:rPr>
              <w:fldChar w:fldCharType="end"/>
            </w:r>
          </w:hyperlink>
        </w:p>
        <w:p w14:paraId="12A0C09B" w14:textId="77777777" w:rsidR="001D5587" w:rsidRPr="00137275" w:rsidRDefault="00211D3F" w:rsidP="001D5587">
          <w:pPr>
            <w:pStyle w:val="TOC2"/>
            <w:rPr>
              <w:rFonts w:asciiTheme="minorHAnsi" w:eastAsiaTheme="minorEastAsia" w:hAnsiTheme="minorHAnsi" w:cstheme="minorBidi"/>
              <w:b w:val="0"/>
              <w:kern w:val="0"/>
              <w:sz w:val="22"/>
              <w:szCs w:val="22"/>
            </w:rPr>
          </w:pPr>
          <w:hyperlink w:anchor="_Toc196069064" w:history="1">
            <w:r w:rsidR="001D5587" w:rsidRPr="00137275">
              <w:rPr>
                <w:rStyle w:val="Hyperlink"/>
                <w:b w:val="0"/>
              </w:rPr>
              <w:t>5.1</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Kesimpulan</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_Toc196069064 \h </w:instrText>
            </w:r>
            <w:r w:rsidR="001D5587" w:rsidRPr="00137275">
              <w:rPr>
                <w:b w:val="0"/>
                <w:webHidden/>
              </w:rPr>
            </w:r>
            <w:r w:rsidR="001D5587" w:rsidRPr="00137275">
              <w:rPr>
                <w:b w:val="0"/>
                <w:webHidden/>
              </w:rPr>
              <w:fldChar w:fldCharType="separate"/>
            </w:r>
            <w:r w:rsidR="00733244">
              <w:rPr>
                <w:b w:val="0"/>
                <w:webHidden/>
              </w:rPr>
              <w:t>98</w:t>
            </w:r>
            <w:r w:rsidR="001D5587" w:rsidRPr="00137275">
              <w:rPr>
                <w:b w:val="0"/>
                <w:webHidden/>
              </w:rPr>
              <w:fldChar w:fldCharType="end"/>
            </w:r>
          </w:hyperlink>
        </w:p>
        <w:p w14:paraId="3C09C7EF" w14:textId="77777777" w:rsidR="001D5587" w:rsidRDefault="00211D3F" w:rsidP="001D5587">
          <w:pPr>
            <w:pStyle w:val="TOC2"/>
            <w:rPr>
              <w:rFonts w:asciiTheme="minorHAnsi" w:eastAsiaTheme="minorEastAsia" w:hAnsiTheme="minorHAnsi" w:cstheme="minorBidi"/>
              <w:b w:val="0"/>
              <w:kern w:val="0"/>
              <w:sz w:val="22"/>
              <w:szCs w:val="22"/>
            </w:rPr>
          </w:pPr>
          <w:hyperlink w:anchor="_Toc196069065" w:history="1">
            <w:r w:rsidR="001D5587" w:rsidRPr="00137275">
              <w:rPr>
                <w:rStyle w:val="Hyperlink"/>
                <w:b w:val="0"/>
              </w:rPr>
              <w:t>5.2</w:t>
            </w:r>
            <w:r w:rsidR="001D5587" w:rsidRPr="00137275">
              <w:rPr>
                <w:rFonts w:asciiTheme="minorHAnsi" w:eastAsiaTheme="minorEastAsia" w:hAnsiTheme="minorHAnsi" w:cstheme="minorBidi"/>
                <w:b w:val="0"/>
                <w:kern w:val="0"/>
                <w:sz w:val="22"/>
                <w:szCs w:val="22"/>
              </w:rPr>
              <w:tab/>
            </w:r>
            <w:r w:rsidR="001D5587" w:rsidRPr="00137275">
              <w:rPr>
                <w:rStyle w:val="Hyperlink"/>
                <w:b w:val="0"/>
              </w:rPr>
              <w:t>Saran</w:t>
            </w:r>
            <w:r w:rsidR="001D5587" w:rsidRPr="00137275">
              <w:rPr>
                <w:b w:val="0"/>
                <w:webHidden/>
              </w:rPr>
              <w:tab/>
            </w:r>
            <w:r w:rsidR="001D5587" w:rsidRPr="00137275">
              <w:rPr>
                <w:b w:val="0"/>
                <w:webHidden/>
              </w:rPr>
              <w:fldChar w:fldCharType="begin"/>
            </w:r>
            <w:r w:rsidR="001D5587" w:rsidRPr="00137275">
              <w:rPr>
                <w:b w:val="0"/>
                <w:webHidden/>
              </w:rPr>
              <w:instrText xml:space="preserve"> PAGEREF _Toc196069065 \h </w:instrText>
            </w:r>
            <w:r w:rsidR="001D5587" w:rsidRPr="00137275">
              <w:rPr>
                <w:b w:val="0"/>
                <w:webHidden/>
              </w:rPr>
            </w:r>
            <w:r w:rsidR="001D5587" w:rsidRPr="00137275">
              <w:rPr>
                <w:b w:val="0"/>
                <w:webHidden/>
              </w:rPr>
              <w:fldChar w:fldCharType="separate"/>
            </w:r>
            <w:r w:rsidR="00733244">
              <w:rPr>
                <w:b w:val="0"/>
                <w:webHidden/>
              </w:rPr>
              <w:t>99</w:t>
            </w:r>
            <w:r w:rsidR="001D5587" w:rsidRPr="00137275">
              <w:rPr>
                <w:b w:val="0"/>
                <w:webHidden/>
              </w:rPr>
              <w:fldChar w:fldCharType="end"/>
            </w:r>
          </w:hyperlink>
        </w:p>
        <w:p w14:paraId="5E47FC8E" w14:textId="77777777" w:rsidR="001D5587" w:rsidRDefault="00211D3F" w:rsidP="00137275">
          <w:pPr>
            <w:pStyle w:val="TOC1"/>
            <w:rPr>
              <w:rFonts w:asciiTheme="minorHAnsi" w:eastAsiaTheme="minorEastAsia" w:hAnsiTheme="minorHAnsi" w:cstheme="minorBidi"/>
              <w:kern w:val="0"/>
              <w:sz w:val="22"/>
              <w:szCs w:val="22"/>
            </w:rPr>
          </w:pPr>
          <w:hyperlink w:anchor="_Toc196069066" w:history="1">
            <w:r w:rsidR="001D5587" w:rsidRPr="00EC0143">
              <w:rPr>
                <w:rStyle w:val="Hyperlink"/>
              </w:rPr>
              <w:t>DAFTAR PUSTAKA</w:t>
            </w:r>
            <w:r w:rsidR="001D5587">
              <w:rPr>
                <w:webHidden/>
              </w:rPr>
              <w:tab/>
            </w:r>
            <w:r w:rsidR="001D5587">
              <w:rPr>
                <w:webHidden/>
              </w:rPr>
              <w:fldChar w:fldCharType="begin"/>
            </w:r>
            <w:r w:rsidR="001D5587">
              <w:rPr>
                <w:webHidden/>
              </w:rPr>
              <w:instrText xml:space="preserve"> PAGEREF _Toc196069066 \h </w:instrText>
            </w:r>
            <w:r w:rsidR="001D5587">
              <w:rPr>
                <w:webHidden/>
              </w:rPr>
            </w:r>
            <w:r w:rsidR="001D5587">
              <w:rPr>
                <w:webHidden/>
              </w:rPr>
              <w:fldChar w:fldCharType="separate"/>
            </w:r>
            <w:r w:rsidR="00733244">
              <w:rPr>
                <w:webHidden/>
              </w:rPr>
              <w:t>100</w:t>
            </w:r>
            <w:r w:rsidR="001D5587">
              <w:rPr>
                <w:webHidden/>
              </w:rPr>
              <w:fldChar w:fldCharType="end"/>
            </w:r>
          </w:hyperlink>
        </w:p>
        <w:p w14:paraId="0AB0C089" w14:textId="77777777" w:rsidR="001D5587" w:rsidRDefault="00211D3F" w:rsidP="00137275">
          <w:pPr>
            <w:pStyle w:val="TOC1"/>
            <w:rPr>
              <w:rFonts w:asciiTheme="minorHAnsi" w:eastAsiaTheme="minorEastAsia" w:hAnsiTheme="minorHAnsi" w:cstheme="minorBidi"/>
              <w:kern w:val="0"/>
              <w:sz w:val="22"/>
              <w:szCs w:val="22"/>
            </w:rPr>
          </w:pPr>
          <w:hyperlink w:anchor="_Toc196069067" w:history="1">
            <w:r w:rsidR="001D5587" w:rsidRPr="00EC0143">
              <w:rPr>
                <w:rStyle w:val="Hyperlink"/>
              </w:rPr>
              <w:t>LAMPIRAN</w:t>
            </w:r>
            <w:r w:rsidR="001D5587">
              <w:rPr>
                <w:webHidden/>
              </w:rPr>
              <w:tab/>
            </w:r>
            <w:r w:rsidR="001D5587">
              <w:rPr>
                <w:webHidden/>
              </w:rPr>
              <w:fldChar w:fldCharType="begin"/>
            </w:r>
            <w:r w:rsidR="001D5587">
              <w:rPr>
                <w:webHidden/>
              </w:rPr>
              <w:instrText xml:space="preserve"> PAGEREF _Toc196069067 \h </w:instrText>
            </w:r>
            <w:r w:rsidR="001D5587">
              <w:rPr>
                <w:webHidden/>
              </w:rPr>
            </w:r>
            <w:r w:rsidR="001D5587">
              <w:rPr>
                <w:webHidden/>
              </w:rPr>
              <w:fldChar w:fldCharType="separate"/>
            </w:r>
            <w:r w:rsidR="00733244">
              <w:rPr>
                <w:webHidden/>
              </w:rPr>
              <w:t>109</w:t>
            </w:r>
            <w:r w:rsidR="001D5587">
              <w:rPr>
                <w:webHidden/>
              </w:rPr>
              <w:fldChar w:fldCharType="end"/>
            </w:r>
          </w:hyperlink>
        </w:p>
        <w:p w14:paraId="62EDD297" w14:textId="2123FAD5" w:rsidR="003B60F2" w:rsidRPr="004B5B9E" w:rsidRDefault="003B60F2">
          <w:r w:rsidRPr="004B5B9E">
            <w:rPr>
              <w:b/>
              <w:bCs/>
              <w:noProof/>
            </w:rPr>
            <w:fldChar w:fldCharType="end"/>
          </w:r>
        </w:p>
      </w:sdtContent>
    </w:sdt>
    <w:p w14:paraId="26AB4925" w14:textId="77777777" w:rsidR="004B5B9E" w:rsidRDefault="004B5B9E" w:rsidP="0034324D">
      <w:pPr>
        <w:rPr>
          <w:lang w:eastAsia="x-none"/>
        </w:rPr>
      </w:pPr>
    </w:p>
    <w:p w14:paraId="1421D05C" w14:textId="77777777" w:rsidR="004B5B9E" w:rsidRDefault="004B5B9E" w:rsidP="0034324D">
      <w:pPr>
        <w:rPr>
          <w:lang w:eastAsia="x-none"/>
        </w:rPr>
      </w:pPr>
    </w:p>
    <w:p w14:paraId="1BFDEC6B" w14:textId="77777777" w:rsidR="00137275" w:rsidRDefault="00137275" w:rsidP="0034324D">
      <w:pPr>
        <w:rPr>
          <w:lang w:eastAsia="x-none"/>
        </w:rPr>
      </w:pPr>
    </w:p>
    <w:p w14:paraId="776392DE" w14:textId="77777777" w:rsidR="00137275" w:rsidRDefault="00137275" w:rsidP="0034324D">
      <w:pPr>
        <w:rPr>
          <w:lang w:eastAsia="x-none"/>
        </w:rPr>
      </w:pPr>
    </w:p>
    <w:p w14:paraId="42065239" w14:textId="77777777" w:rsidR="00137275" w:rsidRDefault="00137275" w:rsidP="0034324D">
      <w:pPr>
        <w:rPr>
          <w:lang w:eastAsia="x-none"/>
        </w:rPr>
      </w:pPr>
    </w:p>
    <w:p w14:paraId="56F9893C" w14:textId="77777777" w:rsidR="004B5B9E" w:rsidRDefault="004B5B9E" w:rsidP="0034324D">
      <w:pPr>
        <w:rPr>
          <w:lang w:eastAsia="x-none"/>
        </w:rPr>
      </w:pPr>
    </w:p>
    <w:p w14:paraId="4D6EC79E" w14:textId="77777777" w:rsidR="00F60871" w:rsidRPr="00B271BE" w:rsidRDefault="00386F84" w:rsidP="00B271BE">
      <w:pPr>
        <w:pStyle w:val="Heading1"/>
        <w:numPr>
          <w:ilvl w:val="0"/>
          <w:numId w:val="0"/>
        </w:numPr>
        <w:spacing w:before="0" w:line="240" w:lineRule="auto"/>
        <w:ind w:left="432" w:hanging="432"/>
        <w:jc w:val="center"/>
        <w:rPr>
          <w:rFonts w:ascii="Times New Roman" w:hAnsi="Times New Roman"/>
          <w:b/>
          <w:color w:val="000000"/>
          <w:sz w:val="28"/>
          <w:lang w:val="en-US"/>
        </w:rPr>
      </w:pPr>
      <w:bookmarkStart w:id="10" w:name="_Toc196068890"/>
      <w:r w:rsidRPr="00534125">
        <w:rPr>
          <w:rFonts w:ascii="Times New Roman" w:hAnsi="Times New Roman"/>
          <w:b/>
          <w:color w:val="000000"/>
          <w:sz w:val="24"/>
        </w:rPr>
        <w:lastRenderedPageBreak/>
        <w:t>DAFTAR TABEL</w:t>
      </w:r>
      <w:bookmarkEnd w:id="9"/>
      <w:bookmarkEnd w:id="10"/>
      <w:r w:rsidR="00D62C4A">
        <w:rPr>
          <w:rFonts w:ascii="Times New Roman" w:hAnsi="Times New Roman"/>
          <w:b/>
          <w:color w:val="000000"/>
          <w:sz w:val="24"/>
          <w:lang w:val="en-US"/>
        </w:rPr>
        <w:br/>
      </w:r>
    </w:p>
    <w:bookmarkStart w:id="11" w:name="_Toc160541856"/>
    <w:p w14:paraId="665E62D5" w14:textId="6745BCD4" w:rsidR="0034324D" w:rsidRPr="00B271BE" w:rsidRDefault="00B271BE" w:rsidP="00E6327B">
      <w:pPr>
        <w:pStyle w:val="TableofFigures"/>
        <w:tabs>
          <w:tab w:val="left" w:pos="1134"/>
          <w:tab w:val="right" w:leader="dot" w:pos="7938"/>
        </w:tabs>
        <w:spacing w:before="240" w:after="240" w:line="240" w:lineRule="auto"/>
        <w:ind w:left="1134" w:right="425" w:hanging="1134"/>
        <w:jc w:val="both"/>
        <w:rPr>
          <w:rFonts w:ascii="Times New Roman" w:hAnsi="Times New Roman"/>
          <w:sz w:val="24"/>
        </w:rPr>
      </w:pPr>
      <w:r w:rsidRPr="00B271BE">
        <w:rPr>
          <w:rFonts w:ascii="Times New Roman" w:hAnsi="Times New Roman"/>
          <w:sz w:val="24"/>
        </w:rPr>
        <w:fldChar w:fldCharType="begin"/>
      </w:r>
      <w:r w:rsidRPr="00B271BE">
        <w:rPr>
          <w:rFonts w:ascii="Times New Roman" w:hAnsi="Times New Roman"/>
          <w:sz w:val="24"/>
        </w:rPr>
        <w:instrText xml:space="preserve"> TOC \h \z \c "Tabel 2" </w:instrText>
      </w:r>
      <w:r w:rsidRPr="00B271BE">
        <w:rPr>
          <w:rFonts w:ascii="Times New Roman" w:hAnsi="Times New Roman"/>
          <w:sz w:val="24"/>
        </w:rPr>
        <w:fldChar w:fldCharType="separate"/>
      </w:r>
      <w:hyperlink w:anchor="_Toc185021048" w:history="1">
        <w:r w:rsidRPr="00B271BE">
          <w:rPr>
            <w:rStyle w:val="Hyperlink"/>
            <w:rFonts w:ascii="Times New Roman" w:hAnsi="Times New Roman"/>
            <w:b/>
            <w:noProof/>
            <w:sz w:val="24"/>
          </w:rPr>
          <w:t>Tabel 2.1</w:t>
        </w:r>
        <w:r w:rsidRPr="00B271BE">
          <w:rPr>
            <w:rFonts w:ascii="Times New Roman" w:eastAsiaTheme="minorEastAsia" w:hAnsi="Times New Roman"/>
            <w:noProof/>
            <w:kern w:val="0"/>
            <w:sz w:val="24"/>
          </w:rPr>
          <w:tab/>
        </w:r>
        <w:r w:rsidRPr="00B271BE">
          <w:rPr>
            <w:rStyle w:val="Hyperlink"/>
            <w:rFonts w:ascii="Times New Roman" w:hAnsi="Times New Roman"/>
            <w:noProof/>
            <w:sz w:val="24"/>
          </w:rPr>
          <w:t>Kategori Zona Hambat Pertumbuhan Bakteri CLSI (</w:t>
        </w:r>
        <w:r w:rsidRPr="00E6327B">
          <w:rPr>
            <w:rStyle w:val="Hyperlink"/>
            <w:rFonts w:ascii="Times New Roman" w:hAnsi="Times New Roman"/>
            <w:i/>
            <w:noProof/>
            <w:sz w:val="24"/>
          </w:rPr>
          <w:t>Clinical and</w:t>
        </w:r>
        <w:r w:rsidRPr="00B271BE">
          <w:rPr>
            <w:rStyle w:val="Hyperlink"/>
            <w:rFonts w:ascii="Times New Roman" w:hAnsi="Times New Roman"/>
            <w:noProof/>
            <w:sz w:val="24"/>
          </w:rPr>
          <w:t xml:space="preserve"> </w:t>
        </w:r>
        <w:r w:rsidRPr="00E6327B">
          <w:rPr>
            <w:rStyle w:val="Hyperlink"/>
            <w:rFonts w:ascii="Times New Roman" w:hAnsi="Times New Roman"/>
            <w:i/>
            <w:noProof/>
            <w:sz w:val="24"/>
          </w:rPr>
          <w:t>Laboratory Standards Institute</w:t>
        </w:r>
        <w:r w:rsidRPr="00B271BE">
          <w:rPr>
            <w:rStyle w:val="Hyperlink"/>
            <w:rFonts w:ascii="Times New Roman" w:hAnsi="Times New Roman"/>
            <w:noProof/>
            <w:sz w:val="24"/>
          </w:rPr>
          <w:t>).</w:t>
        </w:r>
        <w:r w:rsidRPr="00B271BE">
          <w:rPr>
            <w:rFonts w:ascii="Times New Roman" w:hAnsi="Times New Roman"/>
            <w:noProof/>
            <w:webHidden/>
            <w:sz w:val="24"/>
          </w:rPr>
          <w:tab/>
        </w:r>
        <w:r w:rsidR="00E6327B">
          <w:rPr>
            <w:rFonts w:ascii="Times New Roman" w:hAnsi="Times New Roman"/>
            <w:noProof/>
            <w:webHidden/>
            <w:sz w:val="24"/>
          </w:rPr>
          <w:t xml:space="preserve">  </w:t>
        </w:r>
        <w:r w:rsidRPr="00B271BE">
          <w:rPr>
            <w:rFonts w:ascii="Times New Roman" w:hAnsi="Times New Roman"/>
            <w:noProof/>
            <w:webHidden/>
            <w:sz w:val="24"/>
          </w:rPr>
          <w:fldChar w:fldCharType="begin"/>
        </w:r>
        <w:r w:rsidRPr="00B271BE">
          <w:rPr>
            <w:rFonts w:ascii="Times New Roman" w:hAnsi="Times New Roman"/>
            <w:noProof/>
            <w:webHidden/>
            <w:sz w:val="24"/>
          </w:rPr>
          <w:instrText xml:space="preserve"> PAGEREF _Toc185021048 \h </w:instrText>
        </w:r>
        <w:r w:rsidRPr="00B271BE">
          <w:rPr>
            <w:rFonts w:ascii="Times New Roman" w:hAnsi="Times New Roman"/>
            <w:noProof/>
            <w:webHidden/>
            <w:sz w:val="24"/>
          </w:rPr>
        </w:r>
        <w:r w:rsidRPr="00B271BE">
          <w:rPr>
            <w:rFonts w:ascii="Times New Roman" w:hAnsi="Times New Roman"/>
            <w:noProof/>
            <w:webHidden/>
            <w:sz w:val="24"/>
          </w:rPr>
          <w:fldChar w:fldCharType="separate"/>
        </w:r>
        <w:r w:rsidR="00733244">
          <w:rPr>
            <w:rFonts w:ascii="Times New Roman" w:hAnsi="Times New Roman"/>
            <w:noProof/>
            <w:webHidden/>
            <w:sz w:val="24"/>
          </w:rPr>
          <w:t>37</w:t>
        </w:r>
        <w:r w:rsidRPr="00B271BE">
          <w:rPr>
            <w:rFonts w:ascii="Times New Roman" w:hAnsi="Times New Roman"/>
            <w:noProof/>
            <w:webHidden/>
            <w:sz w:val="24"/>
          </w:rPr>
          <w:fldChar w:fldCharType="end"/>
        </w:r>
      </w:hyperlink>
      <w:r w:rsidRPr="00B271BE">
        <w:rPr>
          <w:rFonts w:ascii="Times New Roman" w:hAnsi="Times New Roman"/>
          <w:sz w:val="24"/>
        </w:rPr>
        <w:fldChar w:fldCharType="end"/>
      </w:r>
    </w:p>
    <w:p w14:paraId="633357E2" w14:textId="2F70F733" w:rsidR="004B5B9E" w:rsidRPr="00D628DE" w:rsidRDefault="00B271BE" w:rsidP="00D628DE">
      <w:pPr>
        <w:pStyle w:val="TableofFigures"/>
        <w:tabs>
          <w:tab w:val="left" w:pos="1134"/>
          <w:tab w:val="right" w:leader="dot" w:pos="7938"/>
        </w:tabs>
        <w:spacing w:after="240" w:line="240" w:lineRule="auto"/>
        <w:ind w:left="1134" w:right="425" w:hanging="1134"/>
        <w:jc w:val="both"/>
        <w:rPr>
          <w:rFonts w:ascii="Times New Roman" w:eastAsiaTheme="minorEastAsia" w:hAnsi="Times New Roman"/>
          <w:noProof/>
          <w:kern w:val="0"/>
          <w:sz w:val="24"/>
          <w:szCs w:val="24"/>
        </w:rPr>
      </w:pPr>
      <w:r w:rsidRPr="00D628DE">
        <w:rPr>
          <w:rFonts w:ascii="Times New Roman" w:hAnsi="Times New Roman"/>
          <w:sz w:val="24"/>
          <w:szCs w:val="24"/>
        </w:rPr>
        <w:fldChar w:fldCharType="begin"/>
      </w:r>
      <w:r w:rsidRPr="00D628DE">
        <w:rPr>
          <w:rFonts w:ascii="Times New Roman" w:hAnsi="Times New Roman"/>
          <w:sz w:val="24"/>
          <w:szCs w:val="24"/>
        </w:rPr>
        <w:instrText xml:space="preserve"> TOC \h \z \c "Tabel 3" </w:instrText>
      </w:r>
      <w:r w:rsidRPr="00D628DE">
        <w:rPr>
          <w:rFonts w:ascii="Times New Roman" w:hAnsi="Times New Roman"/>
          <w:sz w:val="24"/>
          <w:szCs w:val="24"/>
        </w:rPr>
        <w:fldChar w:fldCharType="separate"/>
      </w:r>
      <w:hyperlink w:anchor="_Toc186707546" w:history="1">
        <w:r w:rsidR="004B5B9E" w:rsidRPr="00D628DE">
          <w:rPr>
            <w:rStyle w:val="Hyperlink"/>
            <w:rFonts w:ascii="Times New Roman" w:hAnsi="Times New Roman"/>
            <w:b/>
            <w:noProof/>
            <w:sz w:val="24"/>
            <w:szCs w:val="24"/>
          </w:rPr>
          <w:t>Tabel 3.1</w:t>
        </w:r>
        <w:r w:rsidR="004B5B9E" w:rsidRPr="00D628DE">
          <w:rPr>
            <w:rFonts w:ascii="Times New Roman" w:eastAsiaTheme="minorEastAsia" w:hAnsi="Times New Roman"/>
            <w:noProof/>
            <w:kern w:val="0"/>
            <w:sz w:val="24"/>
            <w:szCs w:val="24"/>
          </w:rPr>
          <w:tab/>
        </w:r>
        <w:r w:rsidR="004B5B9E" w:rsidRPr="00D628DE">
          <w:rPr>
            <w:rStyle w:val="Hyperlink"/>
            <w:rFonts w:ascii="Times New Roman" w:hAnsi="Times New Roman"/>
            <w:noProof/>
            <w:sz w:val="24"/>
            <w:szCs w:val="24"/>
          </w:rPr>
          <w:t>Modifikasi Formula Sediaan Serum Ekstrak Etanol Bunga Kecombrang (</w:t>
        </w:r>
        <w:r w:rsidR="004B5B9E" w:rsidRPr="00D628DE">
          <w:rPr>
            <w:rStyle w:val="Hyperlink"/>
            <w:rFonts w:ascii="Times New Roman" w:hAnsi="Times New Roman"/>
            <w:i/>
            <w:noProof/>
            <w:sz w:val="24"/>
            <w:szCs w:val="24"/>
          </w:rPr>
          <w:t xml:space="preserve">Etlingera elatior </w:t>
        </w:r>
        <w:r w:rsidR="004B5B9E" w:rsidRPr="00D628DE">
          <w:rPr>
            <w:rStyle w:val="Hyperlink"/>
            <w:rFonts w:ascii="Times New Roman" w:hAnsi="Times New Roman"/>
            <w:noProof/>
            <w:sz w:val="24"/>
            <w:szCs w:val="24"/>
          </w:rPr>
          <w:t>(Jack) R.M.Sm)</w:t>
        </w:r>
        <w:r w:rsidR="004B5B9E" w:rsidRPr="00D628DE">
          <w:rPr>
            <w:rFonts w:ascii="Times New Roman" w:hAnsi="Times New Roman"/>
            <w:noProof/>
            <w:webHidden/>
            <w:sz w:val="24"/>
            <w:szCs w:val="24"/>
          </w:rPr>
          <w:tab/>
        </w:r>
        <w:r w:rsidR="00D628DE">
          <w:rPr>
            <w:rFonts w:ascii="Times New Roman" w:hAnsi="Times New Roman"/>
            <w:noProof/>
            <w:webHidden/>
            <w:sz w:val="24"/>
            <w:szCs w:val="24"/>
          </w:rPr>
          <w:t xml:space="preserve">  </w:t>
        </w:r>
        <w:r w:rsidR="004B5B9E" w:rsidRPr="00D628DE">
          <w:rPr>
            <w:rFonts w:ascii="Times New Roman" w:hAnsi="Times New Roman"/>
            <w:noProof/>
            <w:webHidden/>
            <w:sz w:val="24"/>
            <w:szCs w:val="24"/>
          </w:rPr>
          <w:fldChar w:fldCharType="begin"/>
        </w:r>
        <w:r w:rsidR="004B5B9E" w:rsidRPr="00D628DE">
          <w:rPr>
            <w:rFonts w:ascii="Times New Roman" w:hAnsi="Times New Roman"/>
            <w:noProof/>
            <w:webHidden/>
            <w:sz w:val="24"/>
            <w:szCs w:val="24"/>
          </w:rPr>
          <w:instrText xml:space="preserve"> PAGEREF _Toc186707546 \h </w:instrText>
        </w:r>
        <w:r w:rsidR="004B5B9E" w:rsidRPr="00D628DE">
          <w:rPr>
            <w:rFonts w:ascii="Times New Roman" w:hAnsi="Times New Roman"/>
            <w:noProof/>
            <w:webHidden/>
            <w:sz w:val="24"/>
            <w:szCs w:val="24"/>
          </w:rPr>
        </w:r>
        <w:r w:rsidR="004B5B9E" w:rsidRPr="00D628DE">
          <w:rPr>
            <w:rFonts w:ascii="Times New Roman" w:hAnsi="Times New Roman"/>
            <w:noProof/>
            <w:webHidden/>
            <w:sz w:val="24"/>
            <w:szCs w:val="24"/>
          </w:rPr>
          <w:fldChar w:fldCharType="separate"/>
        </w:r>
        <w:r w:rsidR="00733244">
          <w:rPr>
            <w:rFonts w:ascii="Times New Roman" w:hAnsi="Times New Roman"/>
            <w:noProof/>
            <w:webHidden/>
            <w:sz w:val="24"/>
            <w:szCs w:val="24"/>
          </w:rPr>
          <w:t>65</w:t>
        </w:r>
        <w:r w:rsidR="004B5B9E" w:rsidRPr="00D628DE">
          <w:rPr>
            <w:rFonts w:ascii="Times New Roman" w:hAnsi="Times New Roman"/>
            <w:noProof/>
            <w:webHidden/>
            <w:sz w:val="24"/>
            <w:szCs w:val="24"/>
          </w:rPr>
          <w:fldChar w:fldCharType="end"/>
        </w:r>
      </w:hyperlink>
    </w:p>
    <w:p w14:paraId="31C240A6" w14:textId="06FA908B" w:rsidR="00BE1F67" w:rsidRPr="00D628DE" w:rsidRDefault="00B271BE" w:rsidP="00D628DE">
      <w:pPr>
        <w:pStyle w:val="TableofFigures"/>
        <w:tabs>
          <w:tab w:val="left" w:pos="1418"/>
          <w:tab w:val="right" w:leader="dot" w:pos="7928"/>
        </w:tabs>
        <w:spacing w:before="240" w:after="240" w:line="240" w:lineRule="auto"/>
        <w:ind w:left="1134" w:right="425" w:hanging="1134"/>
        <w:jc w:val="both"/>
        <w:rPr>
          <w:rFonts w:ascii="Times New Roman" w:eastAsiaTheme="minorEastAsia" w:hAnsi="Times New Roman"/>
          <w:noProof/>
          <w:kern w:val="0"/>
          <w:sz w:val="24"/>
          <w:szCs w:val="24"/>
        </w:rPr>
      </w:pPr>
      <w:r w:rsidRPr="00D628DE">
        <w:rPr>
          <w:rFonts w:ascii="Times New Roman" w:hAnsi="Times New Roman"/>
          <w:sz w:val="24"/>
          <w:szCs w:val="24"/>
        </w:rPr>
        <w:fldChar w:fldCharType="end"/>
      </w:r>
      <w:r w:rsidRPr="00D628DE">
        <w:rPr>
          <w:rFonts w:ascii="Times New Roman" w:hAnsi="Times New Roman"/>
          <w:sz w:val="24"/>
          <w:szCs w:val="24"/>
        </w:rPr>
        <w:fldChar w:fldCharType="begin"/>
      </w:r>
      <w:r w:rsidRPr="00D628DE">
        <w:rPr>
          <w:rFonts w:ascii="Times New Roman" w:hAnsi="Times New Roman"/>
          <w:sz w:val="24"/>
          <w:szCs w:val="24"/>
        </w:rPr>
        <w:instrText xml:space="preserve"> TOC \h \z \c "Tabel 4" </w:instrText>
      </w:r>
      <w:r w:rsidRPr="00D628DE">
        <w:rPr>
          <w:rFonts w:ascii="Times New Roman" w:hAnsi="Times New Roman"/>
          <w:sz w:val="24"/>
          <w:szCs w:val="24"/>
        </w:rPr>
        <w:fldChar w:fldCharType="separate"/>
      </w:r>
      <w:hyperlink w:anchor="_Toc186707559" w:history="1">
        <w:r w:rsidR="00BE1F67" w:rsidRPr="00D628DE">
          <w:rPr>
            <w:rStyle w:val="Hyperlink"/>
            <w:rFonts w:ascii="Times New Roman" w:hAnsi="Times New Roman"/>
            <w:b/>
            <w:noProof/>
            <w:sz w:val="24"/>
            <w:szCs w:val="24"/>
          </w:rPr>
          <w:t>Tabel 4.1</w:t>
        </w:r>
        <w:r w:rsidR="00BE1F67" w:rsidRPr="00D628DE">
          <w:rPr>
            <w:rStyle w:val="Hyperlink"/>
            <w:rFonts w:ascii="Times New Roman" w:hAnsi="Times New Roman"/>
            <w:noProof/>
            <w:sz w:val="24"/>
            <w:szCs w:val="24"/>
          </w:rPr>
          <w:t xml:space="preserve"> </w:t>
        </w:r>
        <w:r w:rsidR="00D628DE">
          <w:rPr>
            <w:rStyle w:val="Hyperlink"/>
            <w:rFonts w:ascii="Times New Roman" w:hAnsi="Times New Roman"/>
            <w:noProof/>
            <w:sz w:val="24"/>
            <w:szCs w:val="24"/>
          </w:rPr>
          <w:tab/>
        </w:r>
        <w:r w:rsidR="00BE1F67" w:rsidRPr="00D628DE">
          <w:rPr>
            <w:rStyle w:val="Hyperlink"/>
            <w:rFonts w:ascii="Times New Roman" w:hAnsi="Times New Roman"/>
            <w:noProof/>
            <w:sz w:val="24"/>
            <w:szCs w:val="24"/>
          </w:rPr>
          <w:t>Hasil Pemeriksaan Karakteristik Simplisia Bunga Kecombrang (</w:t>
        </w:r>
        <w:r w:rsidR="00BE1F67" w:rsidRPr="00D628DE">
          <w:rPr>
            <w:rStyle w:val="Hyperlink"/>
            <w:rFonts w:ascii="Times New Roman" w:hAnsi="Times New Roman"/>
            <w:i/>
            <w:noProof/>
            <w:sz w:val="24"/>
            <w:szCs w:val="24"/>
          </w:rPr>
          <w:t>Etlingera elatior</w:t>
        </w:r>
        <w:r w:rsidR="00BE1F67" w:rsidRPr="00D628DE">
          <w:rPr>
            <w:rStyle w:val="Hyperlink"/>
            <w:rFonts w:ascii="Times New Roman" w:hAnsi="Times New Roman"/>
            <w:noProof/>
            <w:sz w:val="24"/>
            <w:szCs w:val="24"/>
          </w:rPr>
          <w:t xml:space="preserve"> (Jack) R.M.Sm).</w:t>
        </w:r>
        <w:r w:rsidR="00BE1F67" w:rsidRPr="00D628DE">
          <w:rPr>
            <w:rFonts w:ascii="Times New Roman" w:hAnsi="Times New Roman"/>
            <w:noProof/>
            <w:webHidden/>
            <w:sz w:val="24"/>
            <w:szCs w:val="24"/>
          </w:rPr>
          <w:tab/>
        </w:r>
        <w:r w:rsidR="00D628DE">
          <w:rPr>
            <w:rFonts w:ascii="Times New Roman" w:hAnsi="Times New Roman"/>
            <w:noProof/>
            <w:webHidden/>
            <w:sz w:val="24"/>
            <w:szCs w:val="24"/>
          </w:rPr>
          <w:t xml:space="preserve">  </w:t>
        </w:r>
        <w:r w:rsidR="00BE1F67" w:rsidRPr="00D628DE">
          <w:rPr>
            <w:rFonts w:ascii="Times New Roman" w:hAnsi="Times New Roman"/>
            <w:noProof/>
            <w:webHidden/>
            <w:sz w:val="24"/>
            <w:szCs w:val="24"/>
          </w:rPr>
          <w:fldChar w:fldCharType="begin"/>
        </w:r>
        <w:r w:rsidR="00BE1F67" w:rsidRPr="00D628DE">
          <w:rPr>
            <w:rFonts w:ascii="Times New Roman" w:hAnsi="Times New Roman"/>
            <w:noProof/>
            <w:webHidden/>
            <w:sz w:val="24"/>
            <w:szCs w:val="24"/>
          </w:rPr>
          <w:instrText xml:space="preserve"> PAGEREF _Toc186707559 \h </w:instrText>
        </w:r>
        <w:r w:rsidR="00BE1F67" w:rsidRPr="00D628DE">
          <w:rPr>
            <w:rFonts w:ascii="Times New Roman" w:hAnsi="Times New Roman"/>
            <w:noProof/>
            <w:webHidden/>
            <w:sz w:val="24"/>
            <w:szCs w:val="24"/>
          </w:rPr>
        </w:r>
        <w:r w:rsidR="00BE1F67" w:rsidRPr="00D628DE">
          <w:rPr>
            <w:rFonts w:ascii="Times New Roman" w:hAnsi="Times New Roman"/>
            <w:noProof/>
            <w:webHidden/>
            <w:sz w:val="24"/>
            <w:szCs w:val="24"/>
          </w:rPr>
          <w:fldChar w:fldCharType="separate"/>
        </w:r>
        <w:r w:rsidR="00733244">
          <w:rPr>
            <w:rFonts w:ascii="Times New Roman" w:hAnsi="Times New Roman"/>
            <w:noProof/>
            <w:webHidden/>
            <w:sz w:val="24"/>
            <w:szCs w:val="24"/>
          </w:rPr>
          <w:t>70</w:t>
        </w:r>
        <w:r w:rsidR="00BE1F67" w:rsidRPr="00D628DE">
          <w:rPr>
            <w:rFonts w:ascii="Times New Roman" w:hAnsi="Times New Roman"/>
            <w:noProof/>
            <w:webHidden/>
            <w:sz w:val="24"/>
            <w:szCs w:val="24"/>
          </w:rPr>
          <w:fldChar w:fldCharType="end"/>
        </w:r>
      </w:hyperlink>
    </w:p>
    <w:p w14:paraId="0436EA30" w14:textId="5587DB1E" w:rsidR="00BE1F67" w:rsidRPr="00D628DE" w:rsidRDefault="00211D3F" w:rsidP="00D628DE">
      <w:pPr>
        <w:pStyle w:val="TableofFigures"/>
        <w:tabs>
          <w:tab w:val="left" w:pos="1418"/>
          <w:tab w:val="right" w:leader="dot" w:pos="7938"/>
        </w:tabs>
        <w:spacing w:after="240" w:line="240" w:lineRule="auto"/>
        <w:ind w:left="1134" w:right="425" w:hanging="1134"/>
        <w:jc w:val="both"/>
        <w:rPr>
          <w:rFonts w:ascii="Times New Roman" w:eastAsiaTheme="minorEastAsia" w:hAnsi="Times New Roman"/>
          <w:noProof/>
          <w:kern w:val="0"/>
          <w:sz w:val="24"/>
          <w:szCs w:val="24"/>
        </w:rPr>
      </w:pPr>
      <w:hyperlink w:anchor="_Toc186707560" w:history="1">
        <w:r w:rsidR="00BE1F67" w:rsidRPr="00D628DE">
          <w:rPr>
            <w:rStyle w:val="Hyperlink"/>
            <w:rFonts w:ascii="Times New Roman" w:hAnsi="Times New Roman"/>
            <w:b/>
            <w:noProof/>
            <w:sz w:val="24"/>
            <w:szCs w:val="24"/>
          </w:rPr>
          <w:t>Tabel 4.2</w:t>
        </w:r>
        <w:r w:rsidR="00BE1F67" w:rsidRPr="00D628DE">
          <w:rPr>
            <w:rFonts w:ascii="Times New Roman" w:eastAsiaTheme="minorEastAsia" w:hAnsi="Times New Roman"/>
            <w:noProof/>
            <w:kern w:val="0"/>
            <w:sz w:val="24"/>
            <w:szCs w:val="24"/>
          </w:rPr>
          <w:tab/>
        </w:r>
        <w:r w:rsidR="00BE1F67" w:rsidRPr="00D628DE">
          <w:rPr>
            <w:rStyle w:val="Hyperlink"/>
            <w:rFonts w:ascii="Times New Roman" w:hAnsi="Times New Roman"/>
            <w:noProof/>
            <w:sz w:val="24"/>
            <w:szCs w:val="24"/>
          </w:rPr>
          <w:t>Hasil Skrining Fitokimia Serbuk dan Ekstrak Etanol Bunga Kecombrang (</w:t>
        </w:r>
        <w:r w:rsidR="00BE1F67" w:rsidRPr="00AD7DDB">
          <w:rPr>
            <w:rStyle w:val="Hyperlink"/>
            <w:rFonts w:ascii="Times New Roman" w:hAnsi="Times New Roman"/>
            <w:i/>
            <w:noProof/>
            <w:sz w:val="24"/>
            <w:szCs w:val="24"/>
          </w:rPr>
          <w:t>Etlingera elatio</w:t>
        </w:r>
        <w:r w:rsidR="00BE1F67" w:rsidRPr="00D628DE">
          <w:rPr>
            <w:rStyle w:val="Hyperlink"/>
            <w:rFonts w:ascii="Times New Roman" w:hAnsi="Times New Roman"/>
            <w:noProof/>
            <w:sz w:val="24"/>
            <w:szCs w:val="24"/>
          </w:rPr>
          <w:t>r (Jack) R.M.Sm).</w:t>
        </w:r>
        <w:r w:rsidR="00BE1F67" w:rsidRPr="00D628DE">
          <w:rPr>
            <w:rFonts w:ascii="Times New Roman" w:hAnsi="Times New Roman"/>
            <w:noProof/>
            <w:webHidden/>
            <w:sz w:val="24"/>
            <w:szCs w:val="24"/>
          </w:rPr>
          <w:tab/>
        </w:r>
        <w:r w:rsidR="00D628DE">
          <w:rPr>
            <w:rFonts w:ascii="Times New Roman" w:hAnsi="Times New Roman"/>
            <w:noProof/>
            <w:webHidden/>
            <w:sz w:val="24"/>
            <w:szCs w:val="24"/>
          </w:rPr>
          <w:t xml:space="preserve">  </w:t>
        </w:r>
        <w:r w:rsidR="00BE1F67" w:rsidRPr="00D628DE">
          <w:rPr>
            <w:rFonts w:ascii="Times New Roman" w:hAnsi="Times New Roman"/>
            <w:noProof/>
            <w:webHidden/>
            <w:sz w:val="24"/>
            <w:szCs w:val="24"/>
          </w:rPr>
          <w:fldChar w:fldCharType="begin"/>
        </w:r>
        <w:r w:rsidR="00BE1F67" w:rsidRPr="00D628DE">
          <w:rPr>
            <w:rFonts w:ascii="Times New Roman" w:hAnsi="Times New Roman"/>
            <w:noProof/>
            <w:webHidden/>
            <w:sz w:val="24"/>
            <w:szCs w:val="24"/>
          </w:rPr>
          <w:instrText xml:space="preserve"> PAGEREF _Toc186707560 \h </w:instrText>
        </w:r>
        <w:r w:rsidR="00BE1F67" w:rsidRPr="00D628DE">
          <w:rPr>
            <w:rFonts w:ascii="Times New Roman" w:hAnsi="Times New Roman"/>
            <w:noProof/>
            <w:webHidden/>
            <w:sz w:val="24"/>
            <w:szCs w:val="24"/>
          </w:rPr>
        </w:r>
        <w:r w:rsidR="00BE1F67" w:rsidRPr="00D628DE">
          <w:rPr>
            <w:rFonts w:ascii="Times New Roman" w:hAnsi="Times New Roman"/>
            <w:noProof/>
            <w:webHidden/>
            <w:sz w:val="24"/>
            <w:szCs w:val="24"/>
          </w:rPr>
          <w:fldChar w:fldCharType="separate"/>
        </w:r>
        <w:r w:rsidR="00733244">
          <w:rPr>
            <w:rFonts w:ascii="Times New Roman" w:hAnsi="Times New Roman"/>
            <w:noProof/>
            <w:webHidden/>
            <w:sz w:val="24"/>
            <w:szCs w:val="24"/>
          </w:rPr>
          <w:t>74</w:t>
        </w:r>
        <w:r w:rsidR="00BE1F67" w:rsidRPr="00D628DE">
          <w:rPr>
            <w:rFonts w:ascii="Times New Roman" w:hAnsi="Times New Roman"/>
            <w:noProof/>
            <w:webHidden/>
            <w:sz w:val="24"/>
            <w:szCs w:val="24"/>
          </w:rPr>
          <w:fldChar w:fldCharType="end"/>
        </w:r>
      </w:hyperlink>
    </w:p>
    <w:p w14:paraId="49C2EAA9" w14:textId="174DA022" w:rsidR="00BE1F67" w:rsidRPr="00D628DE" w:rsidRDefault="00211D3F" w:rsidP="00AD7DDB">
      <w:pPr>
        <w:pStyle w:val="TableofFigures"/>
        <w:tabs>
          <w:tab w:val="left" w:pos="1134"/>
          <w:tab w:val="right" w:leader="dot" w:pos="7938"/>
        </w:tabs>
        <w:spacing w:after="240" w:line="240" w:lineRule="auto"/>
        <w:ind w:left="1134" w:right="425" w:hanging="1134"/>
        <w:jc w:val="both"/>
        <w:rPr>
          <w:rFonts w:ascii="Times New Roman" w:eastAsiaTheme="minorEastAsia" w:hAnsi="Times New Roman"/>
          <w:noProof/>
          <w:kern w:val="0"/>
          <w:sz w:val="24"/>
          <w:szCs w:val="24"/>
        </w:rPr>
      </w:pPr>
      <w:hyperlink w:anchor="_Toc186707561" w:history="1">
        <w:r w:rsidR="00BE1F67" w:rsidRPr="00D628DE">
          <w:rPr>
            <w:rStyle w:val="Hyperlink"/>
            <w:rFonts w:ascii="Times New Roman" w:hAnsi="Times New Roman"/>
            <w:b/>
            <w:noProof/>
            <w:sz w:val="24"/>
            <w:szCs w:val="24"/>
          </w:rPr>
          <w:t>Tabel 4.3</w:t>
        </w:r>
        <w:r w:rsidR="00BE1F67" w:rsidRPr="00D628DE">
          <w:rPr>
            <w:rFonts w:ascii="Times New Roman" w:eastAsiaTheme="minorEastAsia" w:hAnsi="Times New Roman"/>
            <w:noProof/>
            <w:kern w:val="0"/>
            <w:sz w:val="24"/>
            <w:szCs w:val="24"/>
          </w:rPr>
          <w:tab/>
        </w:r>
        <w:r w:rsidR="00BE1F67" w:rsidRPr="00D628DE">
          <w:rPr>
            <w:rStyle w:val="Hyperlink"/>
            <w:rFonts w:ascii="Times New Roman" w:hAnsi="Times New Roman"/>
            <w:bCs/>
            <w:noProof/>
            <w:sz w:val="24"/>
            <w:szCs w:val="24"/>
          </w:rPr>
          <w:t xml:space="preserve">Hasil Pengukuran Diameter Zona Hambat </w:t>
        </w:r>
        <w:r w:rsidR="00BE1F67" w:rsidRPr="00AD7DDB">
          <w:rPr>
            <w:rStyle w:val="Hyperlink"/>
            <w:rFonts w:ascii="Times New Roman" w:hAnsi="Times New Roman"/>
            <w:bCs/>
            <w:i/>
            <w:noProof/>
            <w:sz w:val="24"/>
            <w:szCs w:val="24"/>
          </w:rPr>
          <w:t>Propionibacterium acnes</w:t>
        </w:r>
        <w:r w:rsidR="00BE1F67" w:rsidRPr="00D628DE">
          <w:rPr>
            <w:rStyle w:val="Hyperlink"/>
            <w:rFonts w:ascii="Times New Roman" w:hAnsi="Times New Roman"/>
            <w:bCs/>
            <w:noProof/>
            <w:sz w:val="24"/>
            <w:szCs w:val="24"/>
          </w:rPr>
          <w:t>.</w:t>
        </w:r>
        <w:r w:rsidR="00BE1F67" w:rsidRPr="00D628DE">
          <w:rPr>
            <w:rFonts w:ascii="Times New Roman" w:hAnsi="Times New Roman"/>
            <w:noProof/>
            <w:webHidden/>
            <w:sz w:val="24"/>
            <w:szCs w:val="24"/>
          </w:rPr>
          <w:tab/>
        </w:r>
        <w:r w:rsidR="00AD7DDB">
          <w:rPr>
            <w:rFonts w:ascii="Times New Roman" w:hAnsi="Times New Roman"/>
            <w:noProof/>
            <w:webHidden/>
            <w:sz w:val="24"/>
            <w:szCs w:val="24"/>
          </w:rPr>
          <w:t xml:space="preserve">  </w:t>
        </w:r>
        <w:r w:rsidR="00BE1F67" w:rsidRPr="00D628DE">
          <w:rPr>
            <w:rFonts w:ascii="Times New Roman" w:hAnsi="Times New Roman"/>
            <w:noProof/>
            <w:webHidden/>
            <w:sz w:val="24"/>
            <w:szCs w:val="24"/>
          </w:rPr>
          <w:fldChar w:fldCharType="begin"/>
        </w:r>
        <w:r w:rsidR="00BE1F67" w:rsidRPr="00D628DE">
          <w:rPr>
            <w:rFonts w:ascii="Times New Roman" w:hAnsi="Times New Roman"/>
            <w:noProof/>
            <w:webHidden/>
            <w:sz w:val="24"/>
            <w:szCs w:val="24"/>
          </w:rPr>
          <w:instrText xml:space="preserve"> PAGEREF _Toc186707561 \h </w:instrText>
        </w:r>
        <w:r w:rsidR="00BE1F67" w:rsidRPr="00D628DE">
          <w:rPr>
            <w:rFonts w:ascii="Times New Roman" w:hAnsi="Times New Roman"/>
            <w:noProof/>
            <w:webHidden/>
            <w:sz w:val="24"/>
            <w:szCs w:val="24"/>
          </w:rPr>
        </w:r>
        <w:r w:rsidR="00BE1F67" w:rsidRPr="00D628DE">
          <w:rPr>
            <w:rFonts w:ascii="Times New Roman" w:hAnsi="Times New Roman"/>
            <w:noProof/>
            <w:webHidden/>
            <w:sz w:val="24"/>
            <w:szCs w:val="24"/>
          </w:rPr>
          <w:fldChar w:fldCharType="separate"/>
        </w:r>
        <w:r w:rsidR="00733244">
          <w:rPr>
            <w:rFonts w:ascii="Times New Roman" w:hAnsi="Times New Roman"/>
            <w:noProof/>
            <w:webHidden/>
            <w:sz w:val="24"/>
            <w:szCs w:val="24"/>
          </w:rPr>
          <w:t>77</w:t>
        </w:r>
        <w:r w:rsidR="00BE1F67" w:rsidRPr="00D628DE">
          <w:rPr>
            <w:rFonts w:ascii="Times New Roman" w:hAnsi="Times New Roman"/>
            <w:noProof/>
            <w:webHidden/>
            <w:sz w:val="24"/>
            <w:szCs w:val="24"/>
          </w:rPr>
          <w:fldChar w:fldCharType="end"/>
        </w:r>
      </w:hyperlink>
    </w:p>
    <w:p w14:paraId="55B12A36" w14:textId="0BE54C42" w:rsidR="00BE1F67" w:rsidRPr="00D628DE" w:rsidRDefault="00211D3F" w:rsidP="00AD7DDB">
      <w:pPr>
        <w:pStyle w:val="TableofFigures"/>
        <w:tabs>
          <w:tab w:val="left" w:pos="1134"/>
          <w:tab w:val="right" w:leader="dot" w:pos="7928"/>
        </w:tabs>
        <w:spacing w:after="240" w:line="240" w:lineRule="auto"/>
        <w:jc w:val="both"/>
        <w:rPr>
          <w:rFonts w:ascii="Times New Roman" w:eastAsiaTheme="minorEastAsia" w:hAnsi="Times New Roman"/>
          <w:noProof/>
          <w:kern w:val="0"/>
          <w:sz w:val="24"/>
          <w:szCs w:val="24"/>
        </w:rPr>
      </w:pPr>
      <w:hyperlink w:anchor="_Toc186707562" w:history="1">
        <w:r w:rsidR="00BE1F67" w:rsidRPr="00AD7DDB">
          <w:rPr>
            <w:rStyle w:val="Hyperlink"/>
            <w:rFonts w:ascii="Times New Roman" w:hAnsi="Times New Roman"/>
            <w:b/>
            <w:noProof/>
            <w:sz w:val="24"/>
            <w:szCs w:val="24"/>
          </w:rPr>
          <w:t xml:space="preserve">Tabel 4.4 </w:t>
        </w:r>
        <w:r w:rsidR="00AD7DDB">
          <w:rPr>
            <w:rStyle w:val="Hyperlink"/>
            <w:rFonts w:ascii="Times New Roman" w:hAnsi="Times New Roman"/>
            <w:b/>
            <w:noProof/>
            <w:sz w:val="24"/>
            <w:szCs w:val="24"/>
          </w:rPr>
          <w:t xml:space="preserve">  </w:t>
        </w:r>
        <w:r w:rsidR="00BE1F67" w:rsidRPr="00D628DE">
          <w:rPr>
            <w:rStyle w:val="Hyperlink"/>
            <w:rFonts w:ascii="Times New Roman" w:hAnsi="Times New Roman"/>
            <w:bCs/>
            <w:noProof/>
            <w:sz w:val="24"/>
            <w:szCs w:val="24"/>
          </w:rPr>
          <w:t xml:space="preserve">Hasil Pengukuran Diameter Zona Hambat </w:t>
        </w:r>
        <w:r w:rsidR="00BE1F67" w:rsidRPr="00AD7DDB">
          <w:rPr>
            <w:rStyle w:val="Hyperlink"/>
            <w:rFonts w:ascii="Times New Roman" w:hAnsi="Times New Roman"/>
            <w:i/>
            <w:noProof/>
            <w:sz w:val="24"/>
            <w:szCs w:val="24"/>
          </w:rPr>
          <w:t>Staphylococcus aureus</w:t>
        </w:r>
        <w:r w:rsidR="00BE1F67" w:rsidRPr="00D628DE">
          <w:rPr>
            <w:rStyle w:val="Hyperlink"/>
            <w:rFonts w:ascii="Times New Roman" w:hAnsi="Times New Roman"/>
            <w:noProof/>
            <w:sz w:val="24"/>
            <w:szCs w:val="24"/>
          </w:rPr>
          <w:t>.</w:t>
        </w:r>
        <w:r w:rsidR="00BE1F67" w:rsidRPr="00D628DE">
          <w:rPr>
            <w:rFonts w:ascii="Times New Roman" w:hAnsi="Times New Roman"/>
            <w:noProof/>
            <w:webHidden/>
            <w:sz w:val="24"/>
            <w:szCs w:val="24"/>
          </w:rPr>
          <w:tab/>
        </w:r>
        <w:r w:rsidR="00AD7DDB">
          <w:rPr>
            <w:rFonts w:ascii="Times New Roman" w:hAnsi="Times New Roman"/>
            <w:noProof/>
            <w:webHidden/>
            <w:sz w:val="24"/>
            <w:szCs w:val="24"/>
          </w:rPr>
          <w:t xml:space="preserve">  </w:t>
        </w:r>
        <w:r w:rsidR="00BE1F67" w:rsidRPr="00D628DE">
          <w:rPr>
            <w:rFonts w:ascii="Times New Roman" w:hAnsi="Times New Roman"/>
            <w:noProof/>
            <w:webHidden/>
            <w:sz w:val="24"/>
            <w:szCs w:val="24"/>
          </w:rPr>
          <w:fldChar w:fldCharType="begin"/>
        </w:r>
        <w:r w:rsidR="00BE1F67" w:rsidRPr="00D628DE">
          <w:rPr>
            <w:rFonts w:ascii="Times New Roman" w:hAnsi="Times New Roman"/>
            <w:noProof/>
            <w:webHidden/>
            <w:sz w:val="24"/>
            <w:szCs w:val="24"/>
          </w:rPr>
          <w:instrText xml:space="preserve"> PAGEREF _Toc186707562 \h </w:instrText>
        </w:r>
        <w:r w:rsidR="00BE1F67" w:rsidRPr="00D628DE">
          <w:rPr>
            <w:rFonts w:ascii="Times New Roman" w:hAnsi="Times New Roman"/>
            <w:noProof/>
            <w:webHidden/>
            <w:sz w:val="24"/>
            <w:szCs w:val="24"/>
          </w:rPr>
        </w:r>
        <w:r w:rsidR="00BE1F67" w:rsidRPr="00D628DE">
          <w:rPr>
            <w:rFonts w:ascii="Times New Roman" w:hAnsi="Times New Roman"/>
            <w:noProof/>
            <w:webHidden/>
            <w:sz w:val="24"/>
            <w:szCs w:val="24"/>
          </w:rPr>
          <w:fldChar w:fldCharType="separate"/>
        </w:r>
        <w:r w:rsidR="00733244">
          <w:rPr>
            <w:rFonts w:ascii="Times New Roman" w:hAnsi="Times New Roman"/>
            <w:noProof/>
            <w:webHidden/>
            <w:sz w:val="24"/>
            <w:szCs w:val="24"/>
          </w:rPr>
          <w:t>79</w:t>
        </w:r>
        <w:r w:rsidR="00BE1F67" w:rsidRPr="00D628DE">
          <w:rPr>
            <w:rFonts w:ascii="Times New Roman" w:hAnsi="Times New Roman"/>
            <w:noProof/>
            <w:webHidden/>
            <w:sz w:val="24"/>
            <w:szCs w:val="24"/>
          </w:rPr>
          <w:fldChar w:fldCharType="end"/>
        </w:r>
      </w:hyperlink>
    </w:p>
    <w:p w14:paraId="08AD4B23" w14:textId="208E5E91" w:rsidR="00BE1F67" w:rsidRPr="00D628DE" w:rsidRDefault="00211D3F" w:rsidP="00AD7DDB">
      <w:pPr>
        <w:pStyle w:val="TableofFigures"/>
        <w:tabs>
          <w:tab w:val="right" w:leader="dot" w:pos="7938"/>
        </w:tabs>
        <w:spacing w:after="240" w:line="240" w:lineRule="auto"/>
        <w:ind w:left="1134" w:right="425" w:hanging="1134"/>
        <w:jc w:val="both"/>
        <w:rPr>
          <w:rFonts w:ascii="Times New Roman" w:eastAsiaTheme="minorEastAsia" w:hAnsi="Times New Roman"/>
          <w:noProof/>
          <w:kern w:val="0"/>
          <w:sz w:val="24"/>
          <w:szCs w:val="24"/>
        </w:rPr>
      </w:pPr>
      <w:hyperlink w:anchor="_Toc186707563" w:history="1">
        <w:r w:rsidR="00BE1F67" w:rsidRPr="00AD7DDB">
          <w:rPr>
            <w:rStyle w:val="Hyperlink"/>
            <w:rFonts w:ascii="Times New Roman" w:hAnsi="Times New Roman"/>
            <w:b/>
            <w:noProof/>
            <w:sz w:val="24"/>
            <w:szCs w:val="24"/>
          </w:rPr>
          <w:t>Tabel 4.5</w:t>
        </w:r>
        <w:r w:rsidR="00BE1F67" w:rsidRPr="00D628DE">
          <w:rPr>
            <w:rStyle w:val="Hyperlink"/>
            <w:rFonts w:ascii="Times New Roman" w:hAnsi="Times New Roman"/>
            <w:noProof/>
            <w:sz w:val="24"/>
            <w:szCs w:val="24"/>
          </w:rPr>
          <w:t xml:space="preserve"> </w:t>
        </w:r>
        <w:r w:rsidR="00AD7DDB">
          <w:rPr>
            <w:rStyle w:val="Hyperlink"/>
            <w:rFonts w:ascii="Times New Roman" w:hAnsi="Times New Roman"/>
            <w:noProof/>
            <w:sz w:val="24"/>
            <w:szCs w:val="24"/>
          </w:rPr>
          <w:tab/>
        </w:r>
        <w:r w:rsidR="00BE1F67" w:rsidRPr="00D628DE">
          <w:rPr>
            <w:rStyle w:val="Hyperlink"/>
            <w:rFonts w:ascii="Times New Roman" w:hAnsi="Times New Roman"/>
            <w:bCs/>
            <w:noProof/>
            <w:sz w:val="24"/>
            <w:szCs w:val="24"/>
          </w:rPr>
          <w:t xml:space="preserve">Hasil Pengukuran Diameter Zona Hambat </w:t>
        </w:r>
        <w:r w:rsidR="00BE1F67" w:rsidRPr="00AD7DDB">
          <w:rPr>
            <w:rStyle w:val="Hyperlink"/>
            <w:rFonts w:ascii="Times New Roman" w:hAnsi="Times New Roman"/>
            <w:i/>
            <w:noProof/>
            <w:sz w:val="24"/>
            <w:szCs w:val="24"/>
          </w:rPr>
          <w:t>Staphylococcus epidermidis.</w:t>
        </w:r>
        <w:r w:rsidR="00BE1F67" w:rsidRPr="00D628DE">
          <w:rPr>
            <w:rFonts w:ascii="Times New Roman" w:hAnsi="Times New Roman"/>
            <w:noProof/>
            <w:webHidden/>
            <w:sz w:val="24"/>
            <w:szCs w:val="24"/>
          </w:rPr>
          <w:tab/>
        </w:r>
        <w:r w:rsidR="00AD7DDB">
          <w:rPr>
            <w:rFonts w:ascii="Times New Roman" w:hAnsi="Times New Roman"/>
            <w:noProof/>
            <w:webHidden/>
            <w:sz w:val="24"/>
            <w:szCs w:val="24"/>
          </w:rPr>
          <w:t xml:space="preserve">  </w:t>
        </w:r>
        <w:r w:rsidR="00BE1F67" w:rsidRPr="00D628DE">
          <w:rPr>
            <w:rFonts w:ascii="Times New Roman" w:hAnsi="Times New Roman"/>
            <w:noProof/>
            <w:webHidden/>
            <w:sz w:val="24"/>
            <w:szCs w:val="24"/>
          </w:rPr>
          <w:fldChar w:fldCharType="begin"/>
        </w:r>
        <w:r w:rsidR="00BE1F67" w:rsidRPr="00D628DE">
          <w:rPr>
            <w:rFonts w:ascii="Times New Roman" w:hAnsi="Times New Roman"/>
            <w:noProof/>
            <w:webHidden/>
            <w:sz w:val="24"/>
            <w:szCs w:val="24"/>
          </w:rPr>
          <w:instrText xml:space="preserve"> PAGEREF _Toc186707563 \h </w:instrText>
        </w:r>
        <w:r w:rsidR="00BE1F67" w:rsidRPr="00D628DE">
          <w:rPr>
            <w:rFonts w:ascii="Times New Roman" w:hAnsi="Times New Roman"/>
            <w:noProof/>
            <w:webHidden/>
            <w:sz w:val="24"/>
            <w:szCs w:val="24"/>
          </w:rPr>
        </w:r>
        <w:r w:rsidR="00BE1F67" w:rsidRPr="00D628DE">
          <w:rPr>
            <w:rFonts w:ascii="Times New Roman" w:hAnsi="Times New Roman"/>
            <w:noProof/>
            <w:webHidden/>
            <w:sz w:val="24"/>
            <w:szCs w:val="24"/>
          </w:rPr>
          <w:fldChar w:fldCharType="separate"/>
        </w:r>
        <w:r w:rsidR="00733244">
          <w:rPr>
            <w:rFonts w:ascii="Times New Roman" w:hAnsi="Times New Roman"/>
            <w:noProof/>
            <w:webHidden/>
            <w:sz w:val="24"/>
            <w:szCs w:val="24"/>
          </w:rPr>
          <w:t>81</w:t>
        </w:r>
        <w:r w:rsidR="00BE1F67" w:rsidRPr="00D628DE">
          <w:rPr>
            <w:rFonts w:ascii="Times New Roman" w:hAnsi="Times New Roman"/>
            <w:noProof/>
            <w:webHidden/>
            <w:sz w:val="24"/>
            <w:szCs w:val="24"/>
          </w:rPr>
          <w:fldChar w:fldCharType="end"/>
        </w:r>
      </w:hyperlink>
    </w:p>
    <w:p w14:paraId="7B28384E" w14:textId="10CE9833" w:rsidR="00BE1F67" w:rsidRPr="00D628DE" w:rsidRDefault="00211D3F" w:rsidP="00AD7DDB">
      <w:pPr>
        <w:pStyle w:val="TableofFigures"/>
        <w:tabs>
          <w:tab w:val="left" w:pos="1134"/>
          <w:tab w:val="right" w:leader="dot" w:pos="7938"/>
        </w:tabs>
        <w:spacing w:after="240" w:line="240" w:lineRule="auto"/>
        <w:ind w:left="1134" w:right="425" w:hanging="1134"/>
        <w:jc w:val="both"/>
        <w:rPr>
          <w:rFonts w:ascii="Times New Roman" w:eastAsiaTheme="minorEastAsia" w:hAnsi="Times New Roman"/>
          <w:noProof/>
          <w:kern w:val="0"/>
          <w:sz w:val="24"/>
          <w:szCs w:val="24"/>
        </w:rPr>
      </w:pPr>
      <w:hyperlink w:anchor="_Toc186707564" w:history="1">
        <w:r w:rsidR="00BE1F67" w:rsidRPr="00AD7DDB">
          <w:rPr>
            <w:rStyle w:val="Hyperlink"/>
            <w:rFonts w:ascii="Times New Roman" w:hAnsi="Times New Roman"/>
            <w:b/>
            <w:noProof/>
            <w:sz w:val="24"/>
            <w:szCs w:val="24"/>
          </w:rPr>
          <w:t>Tabel 4.6</w:t>
        </w:r>
        <w:r w:rsidR="00BE1F67" w:rsidRPr="00D628DE">
          <w:rPr>
            <w:rFonts w:ascii="Times New Roman" w:eastAsiaTheme="minorEastAsia" w:hAnsi="Times New Roman"/>
            <w:noProof/>
            <w:kern w:val="0"/>
            <w:sz w:val="24"/>
            <w:szCs w:val="24"/>
          </w:rPr>
          <w:tab/>
        </w:r>
        <w:r w:rsidR="00BE1F67" w:rsidRPr="00D628DE">
          <w:rPr>
            <w:rStyle w:val="Hyperlink"/>
            <w:rFonts w:ascii="Times New Roman" w:hAnsi="Times New Roman"/>
            <w:bCs/>
            <w:noProof/>
            <w:sz w:val="24"/>
            <w:szCs w:val="24"/>
          </w:rPr>
          <w:t xml:space="preserve">Hasil Pengukuran Diameter Zona Hambat </w:t>
        </w:r>
        <w:r w:rsidR="00BE1F67" w:rsidRPr="00AD7DDB">
          <w:rPr>
            <w:rStyle w:val="Hyperlink"/>
            <w:rFonts w:ascii="Times New Roman" w:hAnsi="Times New Roman"/>
            <w:bCs/>
            <w:i/>
            <w:noProof/>
            <w:sz w:val="24"/>
            <w:szCs w:val="24"/>
          </w:rPr>
          <w:t>Propionibacterium acnes.</w:t>
        </w:r>
        <w:r w:rsidR="00BE1F67" w:rsidRPr="00D628DE">
          <w:rPr>
            <w:rFonts w:ascii="Times New Roman" w:hAnsi="Times New Roman"/>
            <w:noProof/>
            <w:webHidden/>
            <w:sz w:val="24"/>
            <w:szCs w:val="24"/>
          </w:rPr>
          <w:tab/>
        </w:r>
        <w:r w:rsidR="00AD7DDB">
          <w:rPr>
            <w:rFonts w:ascii="Times New Roman" w:hAnsi="Times New Roman"/>
            <w:noProof/>
            <w:webHidden/>
            <w:sz w:val="24"/>
            <w:szCs w:val="24"/>
          </w:rPr>
          <w:t xml:space="preserve">  </w:t>
        </w:r>
        <w:r w:rsidR="00BE1F67" w:rsidRPr="00D628DE">
          <w:rPr>
            <w:rFonts w:ascii="Times New Roman" w:hAnsi="Times New Roman"/>
            <w:noProof/>
            <w:webHidden/>
            <w:sz w:val="24"/>
            <w:szCs w:val="24"/>
          </w:rPr>
          <w:fldChar w:fldCharType="begin"/>
        </w:r>
        <w:r w:rsidR="00BE1F67" w:rsidRPr="00D628DE">
          <w:rPr>
            <w:rFonts w:ascii="Times New Roman" w:hAnsi="Times New Roman"/>
            <w:noProof/>
            <w:webHidden/>
            <w:sz w:val="24"/>
            <w:szCs w:val="24"/>
          </w:rPr>
          <w:instrText xml:space="preserve"> PAGEREF _Toc186707564 \h </w:instrText>
        </w:r>
        <w:r w:rsidR="00BE1F67" w:rsidRPr="00D628DE">
          <w:rPr>
            <w:rFonts w:ascii="Times New Roman" w:hAnsi="Times New Roman"/>
            <w:noProof/>
            <w:webHidden/>
            <w:sz w:val="24"/>
            <w:szCs w:val="24"/>
          </w:rPr>
        </w:r>
        <w:r w:rsidR="00BE1F67" w:rsidRPr="00D628DE">
          <w:rPr>
            <w:rFonts w:ascii="Times New Roman" w:hAnsi="Times New Roman"/>
            <w:noProof/>
            <w:webHidden/>
            <w:sz w:val="24"/>
            <w:szCs w:val="24"/>
          </w:rPr>
          <w:fldChar w:fldCharType="separate"/>
        </w:r>
        <w:r w:rsidR="00733244">
          <w:rPr>
            <w:rFonts w:ascii="Times New Roman" w:hAnsi="Times New Roman"/>
            <w:noProof/>
            <w:webHidden/>
            <w:sz w:val="24"/>
            <w:szCs w:val="24"/>
          </w:rPr>
          <w:t>85</w:t>
        </w:r>
        <w:r w:rsidR="00BE1F67" w:rsidRPr="00D628DE">
          <w:rPr>
            <w:rFonts w:ascii="Times New Roman" w:hAnsi="Times New Roman"/>
            <w:noProof/>
            <w:webHidden/>
            <w:sz w:val="24"/>
            <w:szCs w:val="24"/>
          </w:rPr>
          <w:fldChar w:fldCharType="end"/>
        </w:r>
      </w:hyperlink>
    </w:p>
    <w:p w14:paraId="51050A30" w14:textId="2268D775" w:rsidR="00BE1F67" w:rsidRPr="00D628DE" w:rsidRDefault="00211D3F" w:rsidP="00AD7DDB">
      <w:pPr>
        <w:pStyle w:val="TableofFigures"/>
        <w:tabs>
          <w:tab w:val="left" w:pos="1134"/>
          <w:tab w:val="right" w:leader="dot" w:pos="7928"/>
        </w:tabs>
        <w:spacing w:after="240" w:line="240" w:lineRule="auto"/>
        <w:jc w:val="both"/>
        <w:rPr>
          <w:rFonts w:ascii="Times New Roman" w:eastAsiaTheme="minorEastAsia" w:hAnsi="Times New Roman"/>
          <w:noProof/>
          <w:kern w:val="0"/>
          <w:sz w:val="24"/>
          <w:szCs w:val="24"/>
        </w:rPr>
      </w:pPr>
      <w:hyperlink w:anchor="_Toc186707565" w:history="1">
        <w:r w:rsidR="00BE1F67" w:rsidRPr="00AD7DDB">
          <w:rPr>
            <w:rStyle w:val="Hyperlink"/>
            <w:rFonts w:ascii="Times New Roman" w:hAnsi="Times New Roman"/>
            <w:b/>
            <w:noProof/>
            <w:sz w:val="24"/>
            <w:szCs w:val="24"/>
          </w:rPr>
          <w:t>Tabel 4.7</w:t>
        </w:r>
        <w:r w:rsidR="00BE1F67" w:rsidRPr="00D628DE">
          <w:rPr>
            <w:rStyle w:val="Hyperlink"/>
            <w:rFonts w:ascii="Times New Roman" w:hAnsi="Times New Roman"/>
            <w:noProof/>
            <w:sz w:val="24"/>
            <w:szCs w:val="24"/>
          </w:rPr>
          <w:t xml:space="preserve"> </w:t>
        </w:r>
        <w:r w:rsidR="00AD7DDB">
          <w:rPr>
            <w:rStyle w:val="Hyperlink"/>
            <w:rFonts w:ascii="Times New Roman" w:hAnsi="Times New Roman"/>
            <w:noProof/>
            <w:sz w:val="24"/>
            <w:szCs w:val="24"/>
          </w:rPr>
          <w:tab/>
        </w:r>
        <w:r w:rsidR="00BE1F67" w:rsidRPr="00D628DE">
          <w:rPr>
            <w:rStyle w:val="Hyperlink"/>
            <w:rFonts w:ascii="Times New Roman" w:hAnsi="Times New Roman"/>
            <w:bCs/>
            <w:noProof/>
            <w:sz w:val="24"/>
            <w:szCs w:val="24"/>
          </w:rPr>
          <w:t xml:space="preserve">Hasil Pengukuran Diameter Zona Hambat </w:t>
        </w:r>
        <w:r w:rsidR="00BE1F67" w:rsidRPr="00AD7DDB">
          <w:rPr>
            <w:rStyle w:val="Hyperlink"/>
            <w:rFonts w:ascii="Times New Roman" w:hAnsi="Times New Roman"/>
            <w:i/>
            <w:noProof/>
            <w:sz w:val="24"/>
            <w:szCs w:val="24"/>
          </w:rPr>
          <w:t>Staphylococcus aureus.</w:t>
        </w:r>
        <w:r w:rsidR="00BE1F67" w:rsidRPr="00D628DE">
          <w:rPr>
            <w:rFonts w:ascii="Times New Roman" w:hAnsi="Times New Roman"/>
            <w:noProof/>
            <w:webHidden/>
            <w:sz w:val="24"/>
            <w:szCs w:val="24"/>
          </w:rPr>
          <w:tab/>
        </w:r>
        <w:r w:rsidR="00AD7DDB">
          <w:rPr>
            <w:rFonts w:ascii="Times New Roman" w:hAnsi="Times New Roman"/>
            <w:noProof/>
            <w:webHidden/>
            <w:sz w:val="24"/>
            <w:szCs w:val="24"/>
          </w:rPr>
          <w:t xml:space="preserve">  </w:t>
        </w:r>
        <w:r w:rsidR="00BE1F67" w:rsidRPr="00D628DE">
          <w:rPr>
            <w:rFonts w:ascii="Times New Roman" w:hAnsi="Times New Roman"/>
            <w:noProof/>
            <w:webHidden/>
            <w:sz w:val="24"/>
            <w:szCs w:val="24"/>
          </w:rPr>
          <w:fldChar w:fldCharType="begin"/>
        </w:r>
        <w:r w:rsidR="00BE1F67" w:rsidRPr="00D628DE">
          <w:rPr>
            <w:rFonts w:ascii="Times New Roman" w:hAnsi="Times New Roman"/>
            <w:noProof/>
            <w:webHidden/>
            <w:sz w:val="24"/>
            <w:szCs w:val="24"/>
          </w:rPr>
          <w:instrText xml:space="preserve"> PAGEREF _Toc186707565 \h </w:instrText>
        </w:r>
        <w:r w:rsidR="00BE1F67" w:rsidRPr="00D628DE">
          <w:rPr>
            <w:rFonts w:ascii="Times New Roman" w:hAnsi="Times New Roman"/>
            <w:noProof/>
            <w:webHidden/>
            <w:sz w:val="24"/>
            <w:szCs w:val="24"/>
          </w:rPr>
        </w:r>
        <w:r w:rsidR="00BE1F67" w:rsidRPr="00D628DE">
          <w:rPr>
            <w:rFonts w:ascii="Times New Roman" w:hAnsi="Times New Roman"/>
            <w:noProof/>
            <w:webHidden/>
            <w:sz w:val="24"/>
            <w:szCs w:val="24"/>
          </w:rPr>
          <w:fldChar w:fldCharType="separate"/>
        </w:r>
        <w:r w:rsidR="00733244">
          <w:rPr>
            <w:rFonts w:ascii="Times New Roman" w:hAnsi="Times New Roman"/>
            <w:noProof/>
            <w:webHidden/>
            <w:sz w:val="24"/>
            <w:szCs w:val="24"/>
          </w:rPr>
          <w:t>86</w:t>
        </w:r>
        <w:r w:rsidR="00BE1F67" w:rsidRPr="00D628DE">
          <w:rPr>
            <w:rFonts w:ascii="Times New Roman" w:hAnsi="Times New Roman"/>
            <w:noProof/>
            <w:webHidden/>
            <w:sz w:val="24"/>
            <w:szCs w:val="24"/>
          </w:rPr>
          <w:fldChar w:fldCharType="end"/>
        </w:r>
      </w:hyperlink>
    </w:p>
    <w:p w14:paraId="4964A509" w14:textId="2B1E5D8A" w:rsidR="00BE1F67" w:rsidRPr="00D628DE" w:rsidRDefault="00211D3F" w:rsidP="00AD7DDB">
      <w:pPr>
        <w:pStyle w:val="TableofFigures"/>
        <w:tabs>
          <w:tab w:val="left" w:pos="1134"/>
          <w:tab w:val="right" w:leader="dot" w:pos="7938"/>
        </w:tabs>
        <w:spacing w:after="240" w:line="240" w:lineRule="auto"/>
        <w:ind w:left="1134" w:right="425" w:hanging="1134"/>
        <w:jc w:val="both"/>
        <w:rPr>
          <w:rFonts w:ascii="Times New Roman" w:eastAsiaTheme="minorEastAsia" w:hAnsi="Times New Roman"/>
          <w:noProof/>
          <w:kern w:val="0"/>
          <w:sz w:val="24"/>
          <w:szCs w:val="24"/>
        </w:rPr>
      </w:pPr>
      <w:hyperlink w:anchor="_Toc186707566" w:history="1">
        <w:r w:rsidR="00BE1F67" w:rsidRPr="00AD7DDB">
          <w:rPr>
            <w:rStyle w:val="Hyperlink"/>
            <w:rFonts w:ascii="Times New Roman" w:hAnsi="Times New Roman"/>
            <w:b/>
            <w:noProof/>
            <w:sz w:val="24"/>
            <w:szCs w:val="24"/>
          </w:rPr>
          <w:t>Tabel 4.8</w:t>
        </w:r>
        <w:r w:rsidR="00BE1F67" w:rsidRPr="00D628DE">
          <w:rPr>
            <w:rFonts w:ascii="Times New Roman" w:eastAsiaTheme="minorEastAsia" w:hAnsi="Times New Roman"/>
            <w:noProof/>
            <w:kern w:val="0"/>
            <w:sz w:val="24"/>
            <w:szCs w:val="24"/>
          </w:rPr>
          <w:tab/>
        </w:r>
        <w:r w:rsidR="00BE1F67" w:rsidRPr="00D628DE">
          <w:rPr>
            <w:rStyle w:val="Hyperlink"/>
            <w:rFonts w:ascii="Times New Roman" w:hAnsi="Times New Roman"/>
            <w:bCs/>
            <w:noProof/>
            <w:sz w:val="24"/>
            <w:szCs w:val="24"/>
          </w:rPr>
          <w:t xml:space="preserve">Hasil Pengukuran Diameter Zona Hambat </w:t>
        </w:r>
        <w:r w:rsidR="00BE1F67" w:rsidRPr="00AD7DDB">
          <w:rPr>
            <w:rStyle w:val="Hyperlink"/>
            <w:rFonts w:ascii="Times New Roman" w:hAnsi="Times New Roman"/>
            <w:i/>
            <w:noProof/>
            <w:sz w:val="24"/>
            <w:szCs w:val="24"/>
          </w:rPr>
          <w:t>Staphylococcus</w:t>
        </w:r>
        <w:r w:rsidR="00BE1F67" w:rsidRPr="00D628DE">
          <w:rPr>
            <w:rStyle w:val="Hyperlink"/>
            <w:rFonts w:ascii="Times New Roman" w:hAnsi="Times New Roman"/>
            <w:noProof/>
            <w:sz w:val="24"/>
            <w:szCs w:val="24"/>
          </w:rPr>
          <w:t xml:space="preserve"> </w:t>
        </w:r>
        <w:r w:rsidR="00BE1F67" w:rsidRPr="00AD7DDB">
          <w:rPr>
            <w:rStyle w:val="Hyperlink"/>
            <w:rFonts w:ascii="Times New Roman" w:hAnsi="Times New Roman"/>
            <w:i/>
            <w:noProof/>
            <w:sz w:val="24"/>
            <w:szCs w:val="24"/>
          </w:rPr>
          <w:t>epidermidis</w:t>
        </w:r>
        <w:r w:rsidR="00BE1F67" w:rsidRPr="00D628DE">
          <w:rPr>
            <w:rStyle w:val="Hyperlink"/>
            <w:rFonts w:ascii="Times New Roman" w:hAnsi="Times New Roman"/>
            <w:noProof/>
            <w:sz w:val="24"/>
            <w:szCs w:val="24"/>
          </w:rPr>
          <w:t>.</w:t>
        </w:r>
        <w:r w:rsidR="00BE1F67" w:rsidRPr="00D628DE">
          <w:rPr>
            <w:rFonts w:ascii="Times New Roman" w:hAnsi="Times New Roman"/>
            <w:noProof/>
            <w:webHidden/>
            <w:sz w:val="24"/>
            <w:szCs w:val="24"/>
          </w:rPr>
          <w:tab/>
        </w:r>
        <w:r w:rsidR="00AD7DDB">
          <w:rPr>
            <w:rFonts w:ascii="Times New Roman" w:hAnsi="Times New Roman"/>
            <w:noProof/>
            <w:webHidden/>
            <w:sz w:val="24"/>
            <w:szCs w:val="24"/>
          </w:rPr>
          <w:t xml:space="preserve">  </w:t>
        </w:r>
        <w:r w:rsidR="00BE1F67" w:rsidRPr="00D628DE">
          <w:rPr>
            <w:rFonts w:ascii="Times New Roman" w:hAnsi="Times New Roman"/>
            <w:noProof/>
            <w:webHidden/>
            <w:sz w:val="24"/>
            <w:szCs w:val="24"/>
          </w:rPr>
          <w:fldChar w:fldCharType="begin"/>
        </w:r>
        <w:r w:rsidR="00BE1F67" w:rsidRPr="00D628DE">
          <w:rPr>
            <w:rFonts w:ascii="Times New Roman" w:hAnsi="Times New Roman"/>
            <w:noProof/>
            <w:webHidden/>
            <w:sz w:val="24"/>
            <w:szCs w:val="24"/>
          </w:rPr>
          <w:instrText xml:space="preserve"> PAGEREF _Toc186707566 \h </w:instrText>
        </w:r>
        <w:r w:rsidR="00BE1F67" w:rsidRPr="00D628DE">
          <w:rPr>
            <w:rFonts w:ascii="Times New Roman" w:hAnsi="Times New Roman"/>
            <w:noProof/>
            <w:webHidden/>
            <w:sz w:val="24"/>
            <w:szCs w:val="24"/>
          </w:rPr>
        </w:r>
        <w:r w:rsidR="00BE1F67" w:rsidRPr="00D628DE">
          <w:rPr>
            <w:rFonts w:ascii="Times New Roman" w:hAnsi="Times New Roman"/>
            <w:noProof/>
            <w:webHidden/>
            <w:sz w:val="24"/>
            <w:szCs w:val="24"/>
          </w:rPr>
          <w:fldChar w:fldCharType="separate"/>
        </w:r>
        <w:r w:rsidR="00733244">
          <w:rPr>
            <w:rFonts w:ascii="Times New Roman" w:hAnsi="Times New Roman"/>
            <w:noProof/>
            <w:webHidden/>
            <w:sz w:val="24"/>
            <w:szCs w:val="24"/>
          </w:rPr>
          <w:t>87</w:t>
        </w:r>
        <w:r w:rsidR="00BE1F67" w:rsidRPr="00D628DE">
          <w:rPr>
            <w:rFonts w:ascii="Times New Roman" w:hAnsi="Times New Roman"/>
            <w:noProof/>
            <w:webHidden/>
            <w:sz w:val="24"/>
            <w:szCs w:val="24"/>
          </w:rPr>
          <w:fldChar w:fldCharType="end"/>
        </w:r>
      </w:hyperlink>
    </w:p>
    <w:p w14:paraId="351C1CB1" w14:textId="77777777" w:rsidR="00BE1F67" w:rsidRPr="00D628DE" w:rsidRDefault="00211D3F" w:rsidP="00AD7DDB">
      <w:pPr>
        <w:pStyle w:val="TableofFigures"/>
        <w:tabs>
          <w:tab w:val="left" w:pos="1418"/>
          <w:tab w:val="right" w:leader="dot" w:pos="7938"/>
        </w:tabs>
        <w:spacing w:after="240" w:line="240" w:lineRule="auto"/>
        <w:ind w:left="1134" w:right="425" w:hanging="1134"/>
        <w:jc w:val="both"/>
        <w:rPr>
          <w:rFonts w:ascii="Times New Roman" w:eastAsiaTheme="minorEastAsia" w:hAnsi="Times New Roman"/>
          <w:noProof/>
          <w:kern w:val="0"/>
          <w:sz w:val="24"/>
          <w:szCs w:val="24"/>
        </w:rPr>
      </w:pPr>
      <w:hyperlink w:anchor="_Toc186707567" w:history="1">
        <w:r w:rsidR="00BE1F67" w:rsidRPr="00AD7DDB">
          <w:rPr>
            <w:rStyle w:val="Hyperlink"/>
            <w:rFonts w:ascii="Times New Roman" w:hAnsi="Times New Roman"/>
            <w:b/>
            <w:noProof/>
            <w:sz w:val="24"/>
            <w:szCs w:val="24"/>
          </w:rPr>
          <w:t>Tabel 4.9</w:t>
        </w:r>
        <w:r w:rsidR="00BE1F67" w:rsidRPr="00D628DE">
          <w:rPr>
            <w:rFonts w:ascii="Times New Roman" w:eastAsiaTheme="minorEastAsia" w:hAnsi="Times New Roman"/>
            <w:noProof/>
            <w:kern w:val="0"/>
            <w:sz w:val="24"/>
            <w:szCs w:val="24"/>
          </w:rPr>
          <w:tab/>
        </w:r>
        <w:r w:rsidR="00BE1F67" w:rsidRPr="00D628DE">
          <w:rPr>
            <w:rStyle w:val="Hyperlink"/>
            <w:rFonts w:ascii="Times New Roman" w:hAnsi="Times New Roman"/>
            <w:noProof/>
            <w:sz w:val="24"/>
            <w:szCs w:val="24"/>
          </w:rPr>
          <w:t>Hasil Uji Organoleptis Sediian Serum Ekstrak Etanol Bunga Kecombrang.</w:t>
        </w:r>
        <w:r w:rsidR="00BE1F67" w:rsidRPr="00D628DE">
          <w:rPr>
            <w:rFonts w:ascii="Times New Roman" w:hAnsi="Times New Roman"/>
            <w:noProof/>
            <w:webHidden/>
            <w:sz w:val="24"/>
            <w:szCs w:val="24"/>
          </w:rPr>
          <w:tab/>
        </w:r>
        <w:r w:rsidR="00BE1F67" w:rsidRPr="00D628DE">
          <w:rPr>
            <w:rFonts w:ascii="Times New Roman" w:hAnsi="Times New Roman"/>
            <w:noProof/>
            <w:webHidden/>
            <w:sz w:val="24"/>
            <w:szCs w:val="24"/>
          </w:rPr>
          <w:fldChar w:fldCharType="begin"/>
        </w:r>
        <w:r w:rsidR="00BE1F67" w:rsidRPr="00D628DE">
          <w:rPr>
            <w:rFonts w:ascii="Times New Roman" w:hAnsi="Times New Roman"/>
            <w:noProof/>
            <w:webHidden/>
            <w:sz w:val="24"/>
            <w:szCs w:val="24"/>
          </w:rPr>
          <w:instrText xml:space="preserve"> PAGEREF _Toc186707567 \h </w:instrText>
        </w:r>
        <w:r w:rsidR="00BE1F67" w:rsidRPr="00D628DE">
          <w:rPr>
            <w:rFonts w:ascii="Times New Roman" w:hAnsi="Times New Roman"/>
            <w:noProof/>
            <w:webHidden/>
            <w:sz w:val="24"/>
            <w:szCs w:val="24"/>
          </w:rPr>
        </w:r>
        <w:r w:rsidR="00BE1F67" w:rsidRPr="00D628DE">
          <w:rPr>
            <w:rFonts w:ascii="Times New Roman" w:hAnsi="Times New Roman"/>
            <w:noProof/>
            <w:webHidden/>
            <w:sz w:val="24"/>
            <w:szCs w:val="24"/>
          </w:rPr>
          <w:fldChar w:fldCharType="separate"/>
        </w:r>
        <w:r w:rsidR="00733244">
          <w:rPr>
            <w:rFonts w:ascii="Times New Roman" w:hAnsi="Times New Roman"/>
            <w:noProof/>
            <w:webHidden/>
            <w:sz w:val="24"/>
            <w:szCs w:val="24"/>
          </w:rPr>
          <w:t>89</w:t>
        </w:r>
        <w:r w:rsidR="00BE1F67" w:rsidRPr="00D628DE">
          <w:rPr>
            <w:rFonts w:ascii="Times New Roman" w:hAnsi="Times New Roman"/>
            <w:noProof/>
            <w:webHidden/>
            <w:sz w:val="24"/>
            <w:szCs w:val="24"/>
          </w:rPr>
          <w:fldChar w:fldCharType="end"/>
        </w:r>
      </w:hyperlink>
    </w:p>
    <w:p w14:paraId="128584A6" w14:textId="60E54FA8" w:rsidR="00BE1F67" w:rsidRPr="00D628DE" w:rsidRDefault="00211D3F" w:rsidP="00AD7DDB">
      <w:pPr>
        <w:pStyle w:val="TableofFigures"/>
        <w:tabs>
          <w:tab w:val="left" w:pos="1418"/>
          <w:tab w:val="right" w:leader="dot" w:pos="7938"/>
        </w:tabs>
        <w:spacing w:after="240" w:line="240" w:lineRule="auto"/>
        <w:ind w:left="1134" w:right="425" w:hanging="1134"/>
        <w:jc w:val="both"/>
        <w:rPr>
          <w:rFonts w:ascii="Times New Roman" w:eastAsiaTheme="minorEastAsia" w:hAnsi="Times New Roman"/>
          <w:noProof/>
          <w:kern w:val="0"/>
          <w:sz w:val="24"/>
          <w:szCs w:val="24"/>
        </w:rPr>
      </w:pPr>
      <w:hyperlink w:anchor="_Toc186707568" w:history="1">
        <w:r w:rsidR="00BE1F67" w:rsidRPr="00AD7DDB">
          <w:rPr>
            <w:rStyle w:val="Hyperlink"/>
            <w:rFonts w:ascii="Times New Roman" w:hAnsi="Times New Roman"/>
            <w:b/>
            <w:noProof/>
            <w:sz w:val="24"/>
            <w:szCs w:val="24"/>
          </w:rPr>
          <w:t>Tabel 4.10</w:t>
        </w:r>
        <w:r w:rsidR="00BE1F67" w:rsidRPr="00D628DE">
          <w:rPr>
            <w:rFonts w:ascii="Times New Roman" w:eastAsiaTheme="minorEastAsia" w:hAnsi="Times New Roman"/>
            <w:noProof/>
            <w:kern w:val="0"/>
            <w:sz w:val="24"/>
            <w:szCs w:val="24"/>
          </w:rPr>
          <w:tab/>
        </w:r>
        <w:r w:rsidR="00BE1F67" w:rsidRPr="00D628DE">
          <w:rPr>
            <w:rStyle w:val="Hyperlink"/>
            <w:rFonts w:ascii="Times New Roman" w:hAnsi="Times New Roman"/>
            <w:noProof/>
            <w:sz w:val="24"/>
            <w:szCs w:val="24"/>
          </w:rPr>
          <w:t>Hasil Uji Homogenitas Sediaam Serum Ekstrak Etanol Bunga Kecombrang.</w:t>
        </w:r>
        <w:r w:rsidR="00BE1F67" w:rsidRPr="00D628DE">
          <w:rPr>
            <w:rFonts w:ascii="Times New Roman" w:hAnsi="Times New Roman"/>
            <w:noProof/>
            <w:webHidden/>
            <w:sz w:val="24"/>
            <w:szCs w:val="24"/>
          </w:rPr>
          <w:tab/>
        </w:r>
        <w:r w:rsidR="00AD7DDB">
          <w:rPr>
            <w:rFonts w:ascii="Times New Roman" w:hAnsi="Times New Roman"/>
            <w:noProof/>
            <w:webHidden/>
            <w:sz w:val="24"/>
            <w:szCs w:val="24"/>
          </w:rPr>
          <w:t xml:space="preserve">  </w:t>
        </w:r>
        <w:r w:rsidR="00BE1F67" w:rsidRPr="00D628DE">
          <w:rPr>
            <w:rFonts w:ascii="Times New Roman" w:hAnsi="Times New Roman"/>
            <w:noProof/>
            <w:webHidden/>
            <w:sz w:val="24"/>
            <w:szCs w:val="24"/>
          </w:rPr>
          <w:fldChar w:fldCharType="begin"/>
        </w:r>
        <w:r w:rsidR="00BE1F67" w:rsidRPr="00D628DE">
          <w:rPr>
            <w:rFonts w:ascii="Times New Roman" w:hAnsi="Times New Roman"/>
            <w:noProof/>
            <w:webHidden/>
            <w:sz w:val="24"/>
            <w:szCs w:val="24"/>
          </w:rPr>
          <w:instrText xml:space="preserve"> PAGEREF _Toc186707568 \h </w:instrText>
        </w:r>
        <w:r w:rsidR="00BE1F67" w:rsidRPr="00D628DE">
          <w:rPr>
            <w:rFonts w:ascii="Times New Roman" w:hAnsi="Times New Roman"/>
            <w:noProof/>
            <w:webHidden/>
            <w:sz w:val="24"/>
            <w:szCs w:val="24"/>
          </w:rPr>
        </w:r>
        <w:r w:rsidR="00BE1F67" w:rsidRPr="00D628DE">
          <w:rPr>
            <w:rFonts w:ascii="Times New Roman" w:hAnsi="Times New Roman"/>
            <w:noProof/>
            <w:webHidden/>
            <w:sz w:val="24"/>
            <w:szCs w:val="24"/>
          </w:rPr>
          <w:fldChar w:fldCharType="separate"/>
        </w:r>
        <w:r w:rsidR="00733244">
          <w:rPr>
            <w:rFonts w:ascii="Times New Roman" w:hAnsi="Times New Roman"/>
            <w:noProof/>
            <w:webHidden/>
            <w:sz w:val="24"/>
            <w:szCs w:val="24"/>
          </w:rPr>
          <w:t>90</w:t>
        </w:r>
        <w:r w:rsidR="00BE1F67" w:rsidRPr="00D628DE">
          <w:rPr>
            <w:rFonts w:ascii="Times New Roman" w:hAnsi="Times New Roman"/>
            <w:noProof/>
            <w:webHidden/>
            <w:sz w:val="24"/>
            <w:szCs w:val="24"/>
          </w:rPr>
          <w:fldChar w:fldCharType="end"/>
        </w:r>
      </w:hyperlink>
    </w:p>
    <w:p w14:paraId="273E9FAF" w14:textId="5B2977C9" w:rsidR="00BE1F67" w:rsidRPr="00D628DE" w:rsidRDefault="00211D3F" w:rsidP="00AD7DDB">
      <w:pPr>
        <w:pStyle w:val="TableofFigures"/>
        <w:tabs>
          <w:tab w:val="right" w:leader="dot" w:pos="7938"/>
        </w:tabs>
        <w:spacing w:after="240" w:line="240" w:lineRule="auto"/>
        <w:ind w:left="1134" w:right="425" w:hanging="1134"/>
        <w:jc w:val="both"/>
        <w:rPr>
          <w:rFonts w:ascii="Times New Roman" w:eastAsiaTheme="minorEastAsia" w:hAnsi="Times New Roman"/>
          <w:noProof/>
          <w:kern w:val="0"/>
          <w:sz w:val="24"/>
          <w:szCs w:val="24"/>
        </w:rPr>
      </w:pPr>
      <w:hyperlink w:anchor="_Toc186707569" w:history="1">
        <w:r w:rsidR="00BE1F67" w:rsidRPr="00AD7DDB">
          <w:rPr>
            <w:rStyle w:val="Hyperlink"/>
            <w:rFonts w:ascii="Times New Roman" w:hAnsi="Times New Roman"/>
            <w:b/>
            <w:noProof/>
            <w:sz w:val="24"/>
            <w:szCs w:val="24"/>
          </w:rPr>
          <w:t>Tabel 4.11</w:t>
        </w:r>
        <w:r w:rsidR="00BE1F67" w:rsidRPr="00D628DE">
          <w:rPr>
            <w:rStyle w:val="Hyperlink"/>
            <w:rFonts w:ascii="Times New Roman" w:hAnsi="Times New Roman"/>
            <w:noProof/>
            <w:sz w:val="24"/>
            <w:szCs w:val="24"/>
          </w:rPr>
          <w:t xml:space="preserve"> Hasil Uji pH Sediaan Serum Ekstrak Etanol Bunga Kecombrang.</w:t>
        </w:r>
        <w:r w:rsidR="00BE1F67" w:rsidRPr="00D628DE">
          <w:rPr>
            <w:rFonts w:ascii="Times New Roman" w:hAnsi="Times New Roman"/>
            <w:noProof/>
            <w:webHidden/>
            <w:sz w:val="24"/>
            <w:szCs w:val="24"/>
          </w:rPr>
          <w:tab/>
        </w:r>
        <w:r w:rsidR="00AD7DDB">
          <w:rPr>
            <w:rFonts w:ascii="Times New Roman" w:hAnsi="Times New Roman"/>
            <w:noProof/>
            <w:webHidden/>
            <w:sz w:val="24"/>
            <w:szCs w:val="24"/>
          </w:rPr>
          <w:t xml:space="preserve">  </w:t>
        </w:r>
        <w:r w:rsidR="00BE1F67" w:rsidRPr="00D628DE">
          <w:rPr>
            <w:rFonts w:ascii="Times New Roman" w:hAnsi="Times New Roman"/>
            <w:noProof/>
            <w:webHidden/>
            <w:sz w:val="24"/>
            <w:szCs w:val="24"/>
          </w:rPr>
          <w:fldChar w:fldCharType="begin"/>
        </w:r>
        <w:r w:rsidR="00BE1F67" w:rsidRPr="00D628DE">
          <w:rPr>
            <w:rFonts w:ascii="Times New Roman" w:hAnsi="Times New Roman"/>
            <w:noProof/>
            <w:webHidden/>
            <w:sz w:val="24"/>
            <w:szCs w:val="24"/>
          </w:rPr>
          <w:instrText xml:space="preserve"> PAGEREF _Toc186707569 \h </w:instrText>
        </w:r>
        <w:r w:rsidR="00BE1F67" w:rsidRPr="00D628DE">
          <w:rPr>
            <w:rFonts w:ascii="Times New Roman" w:hAnsi="Times New Roman"/>
            <w:noProof/>
            <w:webHidden/>
            <w:sz w:val="24"/>
            <w:szCs w:val="24"/>
          </w:rPr>
        </w:r>
        <w:r w:rsidR="00BE1F67" w:rsidRPr="00D628DE">
          <w:rPr>
            <w:rFonts w:ascii="Times New Roman" w:hAnsi="Times New Roman"/>
            <w:noProof/>
            <w:webHidden/>
            <w:sz w:val="24"/>
            <w:szCs w:val="24"/>
          </w:rPr>
          <w:fldChar w:fldCharType="separate"/>
        </w:r>
        <w:r w:rsidR="00733244">
          <w:rPr>
            <w:rFonts w:ascii="Times New Roman" w:hAnsi="Times New Roman"/>
            <w:noProof/>
            <w:webHidden/>
            <w:sz w:val="24"/>
            <w:szCs w:val="24"/>
          </w:rPr>
          <w:t>91</w:t>
        </w:r>
        <w:r w:rsidR="00BE1F67" w:rsidRPr="00D628DE">
          <w:rPr>
            <w:rFonts w:ascii="Times New Roman" w:hAnsi="Times New Roman"/>
            <w:noProof/>
            <w:webHidden/>
            <w:sz w:val="24"/>
            <w:szCs w:val="24"/>
          </w:rPr>
          <w:fldChar w:fldCharType="end"/>
        </w:r>
      </w:hyperlink>
    </w:p>
    <w:p w14:paraId="2880CC13" w14:textId="42F8FC01" w:rsidR="00BE1F67" w:rsidRPr="00D628DE" w:rsidRDefault="00211D3F" w:rsidP="00AD7DDB">
      <w:pPr>
        <w:pStyle w:val="TableofFigures"/>
        <w:tabs>
          <w:tab w:val="left" w:pos="1418"/>
          <w:tab w:val="right" w:leader="dot" w:pos="7938"/>
        </w:tabs>
        <w:spacing w:after="240" w:line="240" w:lineRule="auto"/>
        <w:ind w:left="1134" w:right="425" w:hanging="1134"/>
        <w:jc w:val="both"/>
        <w:rPr>
          <w:rFonts w:ascii="Times New Roman" w:eastAsiaTheme="minorEastAsia" w:hAnsi="Times New Roman"/>
          <w:noProof/>
          <w:kern w:val="0"/>
          <w:sz w:val="24"/>
          <w:szCs w:val="24"/>
        </w:rPr>
      </w:pPr>
      <w:hyperlink w:anchor="_Toc186707570" w:history="1">
        <w:r w:rsidR="00BE1F67" w:rsidRPr="00AD7DDB">
          <w:rPr>
            <w:rStyle w:val="Hyperlink"/>
            <w:rFonts w:ascii="Times New Roman" w:hAnsi="Times New Roman"/>
            <w:b/>
            <w:noProof/>
            <w:sz w:val="24"/>
            <w:szCs w:val="24"/>
          </w:rPr>
          <w:t>Tabel 4.12</w:t>
        </w:r>
        <w:r w:rsidR="00BE1F67" w:rsidRPr="00D628DE">
          <w:rPr>
            <w:rFonts w:ascii="Times New Roman" w:eastAsiaTheme="minorEastAsia" w:hAnsi="Times New Roman"/>
            <w:noProof/>
            <w:kern w:val="0"/>
            <w:sz w:val="24"/>
            <w:szCs w:val="24"/>
          </w:rPr>
          <w:tab/>
        </w:r>
        <w:r w:rsidR="00BE1F67" w:rsidRPr="00D628DE">
          <w:rPr>
            <w:rStyle w:val="Hyperlink"/>
            <w:rFonts w:ascii="Times New Roman" w:hAnsi="Times New Roman"/>
            <w:noProof/>
            <w:sz w:val="24"/>
            <w:szCs w:val="24"/>
          </w:rPr>
          <w:t>Hasil Uji Daya Sebar Sediaan Serum Ekstrak Etanol Bunga Kecombrang.</w:t>
        </w:r>
        <w:r w:rsidR="00BE1F67" w:rsidRPr="00D628DE">
          <w:rPr>
            <w:rFonts w:ascii="Times New Roman" w:hAnsi="Times New Roman"/>
            <w:noProof/>
            <w:webHidden/>
            <w:sz w:val="24"/>
            <w:szCs w:val="24"/>
          </w:rPr>
          <w:tab/>
        </w:r>
        <w:r w:rsidR="00AD7DDB">
          <w:rPr>
            <w:rFonts w:ascii="Times New Roman" w:hAnsi="Times New Roman"/>
            <w:noProof/>
            <w:webHidden/>
            <w:sz w:val="24"/>
            <w:szCs w:val="24"/>
          </w:rPr>
          <w:t xml:space="preserve">  </w:t>
        </w:r>
        <w:r w:rsidR="00BE1F67" w:rsidRPr="00D628DE">
          <w:rPr>
            <w:rFonts w:ascii="Times New Roman" w:hAnsi="Times New Roman"/>
            <w:noProof/>
            <w:webHidden/>
            <w:sz w:val="24"/>
            <w:szCs w:val="24"/>
          </w:rPr>
          <w:fldChar w:fldCharType="begin"/>
        </w:r>
        <w:r w:rsidR="00BE1F67" w:rsidRPr="00D628DE">
          <w:rPr>
            <w:rFonts w:ascii="Times New Roman" w:hAnsi="Times New Roman"/>
            <w:noProof/>
            <w:webHidden/>
            <w:sz w:val="24"/>
            <w:szCs w:val="24"/>
          </w:rPr>
          <w:instrText xml:space="preserve"> PAGEREF _Toc186707570 \h </w:instrText>
        </w:r>
        <w:r w:rsidR="00BE1F67" w:rsidRPr="00D628DE">
          <w:rPr>
            <w:rFonts w:ascii="Times New Roman" w:hAnsi="Times New Roman"/>
            <w:noProof/>
            <w:webHidden/>
            <w:sz w:val="24"/>
            <w:szCs w:val="24"/>
          </w:rPr>
        </w:r>
        <w:r w:rsidR="00BE1F67" w:rsidRPr="00D628DE">
          <w:rPr>
            <w:rFonts w:ascii="Times New Roman" w:hAnsi="Times New Roman"/>
            <w:noProof/>
            <w:webHidden/>
            <w:sz w:val="24"/>
            <w:szCs w:val="24"/>
          </w:rPr>
          <w:fldChar w:fldCharType="separate"/>
        </w:r>
        <w:r w:rsidR="00733244">
          <w:rPr>
            <w:rFonts w:ascii="Times New Roman" w:hAnsi="Times New Roman"/>
            <w:noProof/>
            <w:webHidden/>
            <w:sz w:val="24"/>
            <w:szCs w:val="24"/>
          </w:rPr>
          <w:t>93</w:t>
        </w:r>
        <w:r w:rsidR="00BE1F67" w:rsidRPr="00D628DE">
          <w:rPr>
            <w:rFonts w:ascii="Times New Roman" w:hAnsi="Times New Roman"/>
            <w:noProof/>
            <w:webHidden/>
            <w:sz w:val="24"/>
            <w:szCs w:val="24"/>
          </w:rPr>
          <w:fldChar w:fldCharType="end"/>
        </w:r>
      </w:hyperlink>
    </w:p>
    <w:p w14:paraId="7021C406" w14:textId="4612D2B0" w:rsidR="00BE1F67" w:rsidRPr="00D628DE" w:rsidRDefault="00211D3F" w:rsidP="00AD7DDB">
      <w:pPr>
        <w:pStyle w:val="TableofFigures"/>
        <w:tabs>
          <w:tab w:val="left" w:pos="1418"/>
          <w:tab w:val="right" w:leader="dot" w:pos="7938"/>
        </w:tabs>
        <w:spacing w:after="240" w:line="240" w:lineRule="auto"/>
        <w:ind w:left="1134" w:right="425" w:hanging="1134"/>
        <w:jc w:val="both"/>
        <w:rPr>
          <w:rFonts w:ascii="Times New Roman" w:eastAsiaTheme="minorEastAsia" w:hAnsi="Times New Roman"/>
          <w:noProof/>
          <w:kern w:val="0"/>
          <w:sz w:val="24"/>
          <w:szCs w:val="24"/>
        </w:rPr>
      </w:pPr>
      <w:hyperlink w:anchor="_Toc186707571" w:history="1">
        <w:r w:rsidR="00BE1F67" w:rsidRPr="00AD7DDB">
          <w:rPr>
            <w:rStyle w:val="Hyperlink"/>
            <w:rFonts w:ascii="Times New Roman" w:hAnsi="Times New Roman"/>
            <w:b/>
            <w:noProof/>
            <w:sz w:val="24"/>
            <w:szCs w:val="24"/>
          </w:rPr>
          <w:t>Tabel 4.13</w:t>
        </w:r>
        <w:r w:rsidR="00BE1F67" w:rsidRPr="00D628DE">
          <w:rPr>
            <w:rFonts w:ascii="Times New Roman" w:eastAsiaTheme="minorEastAsia" w:hAnsi="Times New Roman"/>
            <w:noProof/>
            <w:kern w:val="0"/>
            <w:sz w:val="24"/>
            <w:szCs w:val="24"/>
          </w:rPr>
          <w:tab/>
        </w:r>
        <w:r w:rsidR="00BE1F67" w:rsidRPr="00D628DE">
          <w:rPr>
            <w:rStyle w:val="Hyperlink"/>
            <w:rFonts w:ascii="Times New Roman" w:hAnsi="Times New Roman"/>
            <w:noProof/>
            <w:sz w:val="24"/>
            <w:szCs w:val="24"/>
          </w:rPr>
          <w:t>Hasil Uji Daya Lekat Sediaan Serum Ekstrak Etanol Bunga Kecombrang.</w:t>
        </w:r>
        <w:r w:rsidR="00BE1F67" w:rsidRPr="00D628DE">
          <w:rPr>
            <w:rFonts w:ascii="Times New Roman" w:hAnsi="Times New Roman"/>
            <w:noProof/>
            <w:webHidden/>
            <w:sz w:val="24"/>
            <w:szCs w:val="24"/>
          </w:rPr>
          <w:tab/>
        </w:r>
        <w:r w:rsidR="00AD7DDB">
          <w:rPr>
            <w:rFonts w:ascii="Times New Roman" w:hAnsi="Times New Roman"/>
            <w:noProof/>
            <w:webHidden/>
            <w:sz w:val="24"/>
            <w:szCs w:val="24"/>
          </w:rPr>
          <w:t xml:space="preserve">  </w:t>
        </w:r>
        <w:r w:rsidR="00BE1F67" w:rsidRPr="00D628DE">
          <w:rPr>
            <w:rFonts w:ascii="Times New Roman" w:hAnsi="Times New Roman"/>
            <w:noProof/>
            <w:webHidden/>
            <w:sz w:val="24"/>
            <w:szCs w:val="24"/>
          </w:rPr>
          <w:fldChar w:fldCharType="begin"/>
        </w:r>
        <w:r w:rsidR="00BE1F67" w:rsidRPr="00D628DE">
          <w:rPr>
            <w:rFonts w:ascii="Times New Roman" w:hAnsi="Times New Roman"/>
            <w:noProof/>
            <w:webHidden/>
            <w:sz w:val="24"/>
            <w:szCs w:val="24"/>
          </w:rPr>
          <w:instrText xml:space="preserve"> PAGEREF _Toc186707571 \h </w:instrText>
        </w:r>
        <w:r w:rsidR="00BE1F67" w:rsidRPr="00D628DE">
          <w:rPr>
            <w:rFonts w:ascii="Times New Roman" w:hAnsi="Times New Roman"/>
            <w:noProof/>
            <w:webHidden/>
            <w:sz w:val="24"/>
            <w:szCs w:val="24"/>
          </w:rPr>
        </w:r>
        <w:r w:rsidR="00BE1F67" w:rsidRPr="00D628DE">
          <w:rPr>
            <w:rFonts w:ascii="Times New Roman" w:hAnsi="Times New Roman"/>
            <w:noProof/>
            <w:webHidden/>
            <w:sz w:val="24"/>
            <w:szCs w:val="24"/>
          </w:rPr>
          <w:fldChar w:fldCharType="separate"/>
        </w:r>
        <w:r w:rsidR="00733244">
          <w:rPr>
            <w:rFonts w:ascii="Times New Roman" w:hAnsi="Times New Roman"/>
            <w:noProof/>
            <w:webHidden/>
            <w:sz w:val="24"/>
            <w:szCs w:val="24"/>
          </w:rPr>
          <w:t>95</w:t>
        </w:r>
        <w:r w:rsidR="00BE1F67" w:rsidRPr="00D628DE">
          <w:rPr>
            <w:rFonts w:ascii="Times New Roman" w:hAnsi="Times New Roman"/>
            <w:noProof/>
            <w:webHidden/>
            <w:sz w:val="24"/>
            <w:szCs w:val="24"/>
          </w:rPr>
          <w:fldChar w:fldCharType="end"/>
        </w:r>
      </w:hyperlink>
    </w:p>
    <w:p w14:paraId="5A6A1330" w14:textId="64E87D11" w:rsidR="00BE1F67" w:rsidRPr="00D628DE" w:rsidRDefault="00211D3F" w:rsidP="00AD7DDB">
      <w:pPr>
        <w:pStyle w:val="TableofFigures"/>
        <w:tabs>
          <w:tab w:val="left" w:pos="1418"/>
          <w:tab w:val="right" w:leader="dot" w:pos="7938"/>
        </w:tabs>
        <w:spacing w:after="240" w:line="240" w:lineRule="auto"/>
        <w:ind w:left="1134" w:right="425" w:hanging="1134"/>
        <w:jc w:val="both"/>
        <w:rPr>
          <w:rFonts w:ascii="Times New Roman" w:eastAsiaTheme="minorEastAsia" w:hAnsi="Times New Roman"/>
          <w:noProof/>
          <w:kern w:val="0"/>
          <w:sz w:val="24"/>
          <w:szCs w:val="24"/>
        </w:rPr>
      </w:pPr>
      <w:hyperlink w:anchor="_Toc186707572" w:history="1">
        <w:r w:rsidR="00BE1F67" w:rsidRPr="00AD7DDB">
          <w:rPr>
            <w:rStyle w:val="Hyperlink"/>
            <w:rFonts w:ascii="Times New Roman" w:hAnsi="Times New Roman"/>
            <w:b/>
            <w:noProof/>
            <w:sz w:val="24"/>
            <w:szCs w:val="24"/>
          </w:rPr>
          <w:t>Tabel 4.14</w:t>
        </w:r>
        <w:r w:rsidR="00BE1F67" w:rsidRPr="00D628DE">
          <w:rPr>
            <w:rFonts w:ascii="Times New Roman" w:eastAsiaTheme="minorEastAsia" w:hAnsi="Times New Roman"/>
            <w:noProof/>
            <w:kern w:val="0"/>
            <w:sz w:val="24"/>
            <w:szCs w:val="24"/>
          </w:rPr>
          <w:tab/>
        </w:r>
        <w:r w:rsidR="00BE1F67" w:rsidRPr="00D628DE">
          <w:rPr>
            <w:rStyle w:val="Hyperlink"/>
            <w:rFonts w:ascii="Times New Roman" w:hAnsi="Times New Roman"/>
            <w:noProof/>
            <w:sz w:val="24"/>
            <w:szCs w:val="24"/>
          </w:rPr>
          <w:t>Hasil Uji Viskositas Sediaan Serum Ekstrak Etanol Bunga Kecombrang.</w:t>
        </w:r>
        <w:r w:rsidR="00BE1F67" w:rsidRPr="00D628DE">
          <w:rPr>
            <w:rFonts w:ascii="Times New Roman" w:hAnsi="Times New Roman"/>
            <w:noProof/>
            <w:webHidden/>
            <w:sz w:val="24"/>
            <w:szCs w:val="24"/>
          </w:rPr>
          <w:tab/>
        </w:r>
        <w:r w:rsidR="00AD7DDB">
          <w:rPr>
            <w:rFonts w:ascii="Times New Roman" w:hAnsi="Times New Roman"/>
            <w:noProof/>
            <w:webHidden/>
            <w:sz w:val="24"/>
            <w:szCs w:val="24"/>
          </w:rPr>
          <w:t xml:space="preserve">  </w:t>
        </w:r>
        <w:r w:rsidR="00BE1F67" w:rsidRPr="00D628DE">
          <w:rPr>
            <w:rFonts w:ascii="Times New Roman" w:hAnsi="Times New Roman"/>
            <w:noProof/>
            <w:webHidden/>
            <w:sz w:val="24"/>
            <w:szCs w:val="24"/>
          </w:rPr>
          <w:fldChar w:fldCharType="begin"/>
        </w:r>
        <w:r w:rsidR="00BE1F67" w:rsidRPr="00D628DE">
          <w:rPr>
            <w:rFonts w:ascii="Times New Roman" w:hAnsi="Times New Roman"/>
            <w:noProof/>
            <w:webHidden/>
            <w:sz w:val="24"/>
            <w:szCs w:val="24"/>
          </w:rPr>
          <w:instrText xml:space="preserve"> PAGEREF _Toc186707572 \h </w:instrText>
        </w:r>
        <w:r w:rsidR="00BE1F67" w:rsidRPr="00D628DE">
          <w:rPr>
            <w:rFonts w:ascii="Times New Roman" w:hAnsi="Times New Roman"/>
            <w:noProof/>
            <w:webHidden/>
            <w:sz w:val="24"/>
            <w:szCs w:val="24"/>
          </w:rPr>
        </w:r>
        <w:r w:rsidR="00BE1F67" w:rsidRPr="00D628DE">
          <w:rPr>
            <w:rFonts w:ascii="Times New Roman" w:hAnsi="Times New Roman"/>
            <w:noProof/>
            <w:webHidden/>
            <w:sz w:val="24"/>
            <w:szCs w:val="24"/>
          </w:rPr>
          <w:fldChar w:fldCharType="separate"/>
        </w:r>
        <w:r w:rsidR="00733244">
          <w:rPr>
            <w:rFonts w:ascii="Times New Roman" w:hAnsi="Times New Roman"/>
            <w:noProof/>
            <w:webHidden/>
            <w:sz w:val="24"/>
            <w:szCs w:val="24"/>
          </w:rPr>
          <w:t>96</w:t>
        </w:r>
        <w:r w:rsidR="00BE1F67" w:rsidRPr="00D628DE">
          <w:rPr>
            <w:rFonts w:ascii="Times New Roman" w:hAnsi="Times New Roman"/>
            <w:noProof/>
            <w:webHidden/>
            <w:sz w:val="24"/>
            <w:szCs w:val="24"/>
          </w:rPr>
          <w:fldChar w:fldCharType="end"/>
        </w:r>
      </w:hyperlink>
    </w:p>
    <w:p w14:paraId="23276FE6" w14:textId="22BDF9E4" w:rsidR="00BE1F67" w:rsidRPr="00C04BFA" w:rsidRDefault="00B271BE" w:rsidP="00B271BE">
      <w:pPr>
        <w:tabs>
          <w:tab w:val="left" w:pos="2773"/>
        </w:tabs>
        <w:spacing w:before="240" w:after="240"/>
        <w:jc w:val="both"/>
      </w:pPr>
      <w:r w:rsidRPr="00D628DE">
        <w:fldChar w:fldCharType="end"/>
      </w:r>
    </w:p>
    <w:p w14:paraId="1D5EF795" w14:textId="019C72DA" w:rsidR="005255FE" w:rsidRPr="00D4287D" w:rsidRDefault="00386F84" w:rsidP="00D62C4A">
      <w:pPr>
        <w:pStyle w:val="Heading1"/>
        <w:numPr>
          <w:ilvl w:val="0"/>
          <w:numId w:val="0"/>
        </w:numPr>
        <w:jc w:val="center"/>
        <w:rPr>
          <w:rFonts w:ascii="Times New Roman" w:hAnsi="Times New Roman"/>
          <w:b/>
          <w:color w:val="000000"/>
          <w:sz w:val="24"/>
          <w:lang w:val="en-US"/>
        </w:rPr>
      </w:pPr>
      <w:bookmarkStart w:id="12" w:name="_Toc196068891"/>
      <w:r w:rsidRPr="00534125">
        <w:rPr>
          <w:rFonts w:ascii="Times New Roman" w:hAnsi="Times New Roman"/>
          <w:b/>
          <w:color w:val="000000"/>
          <w:sz w:val="24"/>
        </w:rPr>
        <w:lastRenderedPageBreak/>
        <w:t>DAFTAR GAMBAR</w:t>
      </w:r>
      <w:bookmarkEnd w:id="11"/>
      <w:bookmarkEnd w:id="12"/>
      <w:r w:rsidR="00D4287D">
        <w:rPr>
          <w:rFonts w:ascii="Times New Roman" w:hAnsi="Times New Roman"/>
          <w:b/>
          <w:color w:val="000000"/>
          <w:sz w:val="24"/>
          <w:lang w:val="en-US"/>
        </w:rPr>
        <w:br/>
      </w:r>
    </w:p>
    <w:p w14:paraId="4E027373" w14:textId="523246FA" w:rsidR="0053223D" w:rsidRPr="00D4287D" w:rsidRDefault="005255FE" w:rsidP="006A7B4F">
      <w:pPr>
        <w:pStyle w:val="TableofFigures"/>
        <w:tabs>
          <w:tab w:val="left" w:pos="1418"/>
          <w:tab w:val="right" w:leader="dot" w:pos="7928"/>
        </w:tabs>
        <w:spacing w:before="240" w:after="240" w:line="240" w:lineRule="auto"/>
        <w:jc w:val="both"/>
        <w:rPr>
          <w:rFonts w:ascii="Times New Roman" w:hAnsi="Times New Roman"/>
          <w:sz w:val="24"/>
          <w:szCs w:val="24"/>
        </w:rPr>
      </w:pPr>
      <w:r w:rsidRPr="00D4287D">
        <w:rPr>
          <w:rFonts w:ascii="Times New Roman" w:hAnsi="Times New Roman"/>
          <w:sz w:val="24"/>
          <w:szCs w:val="24"/>
        </w:rPr>
        <w:fldChar w:fldCharType="begin"/>
      </w:r>
      <w:r w:rsidRPr="00D4287D">
        <w:rPr>
          <w:rFonts w:ascii="Times New Roman" w:hAnsi="Times New Roman"/>
          <w:sz w:val="24"/>
          <w:szCs w:val="24"/>
        </w:rPr>
        <w:instrText xml:space="preserve"> TOC \h \z \c "Gambar 1" </w:instrText>
      </w:r>
      <w:r w:rsidRPr="00D4287D">
        <w:rPr>
          <w:rFonts w:ascii="Times New Roman" w:hAnsi="Times New Roman"/>
          <w:sz w:val="24"/>
          <w:szCs w:val="24"/>
        </w:rPr>
        <w:fldChar w:fldCharType="separate"/>
      </w:r>
      <w:hyperlink w:anchor="_Toc185019670" w:history="1">
        <w:r w:rsidRPr="00207CE9">
          <w:rPr>
            <w:rStyle w:val="Hyperlink"/>
            <w:rFonts w:ascii="Times New Roman" w:hAnsi="Times New Roman"/>
            <w:b/>
            <w:noProof/>
            <w:sz w:val="24"/>
            <w:szCs w:val="24"/>
          </w:rPr>
          <w:t>Gambar 1.1</w:t>
        </w:r>
        <w:r w:rsidRPr="00D4287D">
          <w:rPr>
            <w:rStyle w:val="Hyperlink"/>
            <w:rFonts w:ascii="Times New Roman" w:hAnsi="Times New Roman"/>
            <w:noProof/>
            <w:sz w:val="24"/>
            <w:szCs w:val="24"/>
          </w:rPr>
          <w:t xml:space="preserve"> </w:t>
        </w:r>
        <w:r w:rsidR="006A7B4F">
          <w:rPr>
            <w:rStyle w:val="Hyperlink"/>
            <w:rFonts w:ascii="Times New Roman" w:hAnsi="Times New Roman"/>
            <w:noProof/>
            <w:sz w:val="24"/>
            <w:szCs w:val="24"/>
          </w:rPr>
          <w:tab/>
        </w:r>
        <w:r w:rsidRPr="00D4287D">
          <w:rPr>
            <w:rStyle w:val="Hyperlink"/>
            <w:rFonts w:ascii="Times New Roman" w:hAnsi="Times New Roman"/>
            <w:noProof/>
            <w:sz w:val="24"/>
            <w:szCs w:val="24"/>
          </w:rPr>
          <w:t xml:space="preserve">Kerangka </w:t>
        </w:r>
        <w:r w:rsidR="009A1E58">
          <w:rPr>
            <w:rStyle w:val="Hyperlink"/>
            <w:rFonts w:ascii="Times New Roman" w:hAnsi="Times New Roman"/>
            <w:noProof/>
            <w:sz w:val="24"/>
            <w:szCs w:val="24"/>
          </w:rPr>
          <w:t xml:space="preserve">Pikir </w:t>
        </w:r>
        <w:r w:rsidRPr="00D4287D">
          <w:rPr>
            <w:rStyle w:val="Hyperlink"/>
            <w:rFonts w:ascii="Times New Roman" w:hAnsi="Times New Roman"/>
            <w:noProof/>
            <w:sz w:val="24"/>
            <w:szCs w:val="24"/>
          </w:rPr>
          <w:t>Penelitian</w:t>
        </w:r>
        <w:r w:rsidRPr="00D4287D">
          <w:rPr>
            <w:rFonts w:ascii="Times New Roman" w:hAnsi="Times New Roman"/>
            <w:noProof/>
            <w:webHidden/>
            <w:sz w:val="24"/>
            <w:szCs w:val="24"/>
          </w:rPr>
          <w:tab/>
        </w:r>
        <w:r w:rsidR="006A7B4F">
          <w:rPr>
            <w:rFonts w:ascii="Times New Roman" w:hAnsi="Times New Roman"/>
            <w:noProof/>
            <w:webHidden/>
            <w:sz w:val="24"/>
            <w:szCs w:val="24"/>
          </w:rPr>
          <w:t xml:space="preserve">   </w:t>
        </w:r>
        <w:r w:rsidRPr="00D4287D">
          <w:rPr>
            <w:rFonts w:ascii="Times New Roman" w:hAnsi="Times New Roman"/>
            <w:noProof/>
            <w:webHidden/>
            <w:sz w:val="24"/>
            <w:szCs w:val="24"/>
          </w:rPr>
          <w:fldChar w:fldCharType="begin"/>
        </w:r>
        <w:r w:rsidRPr="00D4287D">
          <w:rPr>
            <w:rFonts w:ascii="Times New Roman" w:hAnsi="Times New Roman"/>
            <w:noProof/>
            <w:webHidden/>
            <w:sz w:val="24"/>
            <w:szCs w:val="24"/>
          </w:rPr>
          <w:instrText xml:space="preserve"> PAGEREF _Toc185019670 \h </w:instrText>
        </w:r>
        <w:r w:rsidRPr="00D4287D">
          <w:rPr>
            <w:rFonts w:ascii="Times New Roman" w:hAnsi="Times New Roman"/>
            <w:noProof/>
            <w:webHidden/>
            <w:sz w:val="24"/>
            <w:szCs w:val="24"/>
          </w:rPr>
        </w:r>
        <w:r w:rsidRPr="00D4287D">
          <w:rPr>
            <w:rFonts w:ascii="Times New Roman" w:hAnsi="Times New Roman"/>
            <w:noProof/>
            <w:webHidden/>
            <w:sz w:val="24"/>
            <w:szCs w:val="24"/>
          </w:rPr>
          <w:fldChar w:fldCharType="separate"/>
        </w:r>
        <w:r w:rsidR="00733244">
          <w:rPr>
            <w:rFonts w:ascii="Times New Roman" w:hAnsi="Times New Roman"/>
            <w:noProof/>
            <w:webHidden/>
            <w:sz w:val="24"/>
            <w:szCs w:val="24"/>
          </w:rPr>
          <w:t>6</w:t>
        </w:r>
        <w:r w:rsidRPr="00D4287D">
          <w:rPr>
            <w:rFonts w:ascii="Times New Roman" w:hAnsi="Times New Roman"/>
            <w:noProof/>
            <w:webHidden/>
            <w:sz w:val="24"/>
            <w:szCs w:val="24"/>
          </w:rPr>
          <w:fldChar w:fldCharType="end"/>
        </w:r>
      </w:hyperlink>
      <w:r w:rsidRPr="00D4287D">
        <w:rPr>
          <w:rFonts w:ascii="Times New Roman" w:hAnsi="Times New Roman"/>
          <w:sz w:val="24"/>
          <w:szCs w:val="24"/>
        </w:rPr>
        <w:fldChar w:fldCharType="end"/>
      </w:r>
    </w:p>
    <w:p w14:paraId="021E4CEF" w14:textId="3DB81CCC" w:rsidR="00BE1F67" w:rsidRPr="00336F0F" w:rsidRDefault="005255FE" w:rsidP="00336F0F">
      <w:pPr>
        <w:pStyle w:val="TableofFigures"/>
        <w:tabs>
          <w:tab w:val="left" w:pos="1418"/>
          <w:tab w:val="right" w:leader="dot" w:pos="7938"/>
        </w:tabs>
        <w:spacing w:after="240" w:line="240" w:lineRule="auto"/>
        <w:ind w:right="425"/>
        <w:jc w:val="both"/>
        <w:rPr>
          <w:rFonts w:ascii="Times New Roman" w:eastAsiaTheme="minorEastAsia" w:hAnsi="Times New Roman"/>
          <w:noProof/>
          <w:kern w:val="0"/>
          <w:sz w:val="24"/>
        </w:rPr>
      </w:pPr>
      <w:r w:rsidRPr="00336F0F">
        <w:rPr>
          <w:rFonts w:ascii="Times New Roman" w:hAnsi="Times New Roman"/>
          <w:sz w:val="24"/>
          <w:szCs w:val="24"/>
        </w:rPr>
        <w:fldChar w:fldCharType="begin"/>
      </w:r>
      <w:r w:rsidRPr="00336F0F">
        <w:rPr>
          <w:rFonts w:ascii="Times New Roman" w:hAnsi="Times New Roman"/>
          <w:sz w:val="24"/>
          <w:szCs w:val="24"/>
        </w:rPr>
        <w:instrText xml:space="preserve"> TOC \h \z \c "Gambar 2" </w:instrText>
      </w:r>
      <w:r w:rsidRPr="00336F0F">
        <w:rPr>
          <w:rFonts w:ascii="Times New Roman" w:hAnsi="Times New Roman"/>
          <w:sz w:val="24"/>
          <w:szCs w:val="24"/>
        </w:rPr>
        <w:fldChar w:fldCharType="separate"/>
      </w:r>
      <w:hyperlink w:anchor="_Toc186707621" w:history="1">
        <w:r w:rsidR="00BE1F67" w:rsidRPr="00D628DE">
          <w:rPr>
            <w:rStyle w:val="Hyperlink"/>
            <w:rFonts w:ascii="Times New Roman" w:hAnsi="Times New Roman"/>
            <w:b/>
            <w:noProof/>
            <w:sz w:val="24"/>
          </w:rPr>
          <w:t>Gambar 2.1</w:t>
        </w:r>
        <w:r w:rsidR="00BE1F67" w:rsidRPr="00336F0F">
          <w:rPr>
            <w:rStyle w:val="Hyperlink"/>
            <w:rFonts w:ascii="Times New Roman" w:hAnsi="Times New Roman"/>
            <w:noProof/>
            <w:sz w:val="24"/>
          </w:rPr>
          <w:t xml:space="preserve"> </w:t>
        </w:r>
        <w:r w:rsidR="00336F0F" w:rsidRPr="00336F0F">
          <w:rPr>
            <w:rStyle w:val="Hyperlink"/>
            <w:rFonts w:ascii="Times New Roman" w:hAnsi="Times New Roman"/>
            <w:noProof/>
            <w:sz w:val="24"/>
          </w:rPr>
          <w:t xml:space="preserve">  </w:t>
        </w:r>
        <w:r w:rsidR="00BE1F67" w:rsidRPr="00336F0F">
          <w:rPr>
            <w:rStyle w:val="Hyperlink"/>
            <w:rFonts w:ascii="Times New Roman" w:hAnsi="Times New Roman"/>
            <w:bCs/>
            <w:noProof/>
            <w:sz w:val="24"/>
          </w:rPr>
          <w:t>Bunga Kecombrang (Etlingera elatior (Jack) R.M.Sm)</w:t>
        </w:r>
        <w:r w:rsidR="00BE1F67" w:rsidRPr="00336F0F">
          <w:rPr>
            <w:rFonts w:ascii="Times New Roman" w:hAnsi="Times New Roman"/>
            <w:noProof/>
            <w:webHidden/>
            <w:sz w:val="24"/>
          </w:rPr>
          <w:tab/>
        </w:r>
        <w:r w:rsidR="00252644">
          <w:rPr>
            <w:rFonts w:ascii="Times New Roman" w:hAnsi="Times New Roman"/>
            <w:noProof/>
            <w:webHidden/>
            <w:sz w:val="24"/>
          </w:rPr>
          <w:t>.</w:t>
        </w:r>
        <w:r w:rsidR="00336F0F" w:rsidRPr="00336F0F">
          <w:rPr>
            <w:rFonts w:ascii="Times New Roman" w:hAnsi="Times New Roman"/>
            <w:noProof/>
            <w:webHidden/>
            <w:sz w:val="24"/>
          </w:rPr>
          <w:t xml:space="preserve">    </w:t>
        </w:r>
        <w:r w:rsidR="00BE1F67" w:rsidRPr="00336F0F">
          <w:rPr>
            <w:rFonts w:ascii="Times New Roman" w:hAnsi="Times New Roman"/>
            <w:noProof/>
            <w:webHidden/>
            <w:sz w:val="24"/>
          </w:rPr>
          <w:fldChar w:fldCharType="begin"/>
        </w:r>
        <w:r w:rsidR="00BE1F67" w:rsidRPr="00336F0F">
          <w:rPr>
            <w:rFonts w:ascii="Times New Roman" w:hAnsi="Times New Roman"/>
            <w:noProof/>
            <w:webHidden/>
            <w:sz w:val="24"/>
          </w:rPr>
          <w:instrText xml:space="preserve"> PAGEREF _Toc186707621 \h </w:instrText>
        </w:r>
        <w:r w:rsidR="00BE1F67" w:rsidRPr="00336F0F">
          <w:rPr>
            <w:rFonts w:ascii="Times New Roman" w:hAnsi="Times New Roman"/>
            <w:noProof/>
            <w:webHidden/>
            <w:sz w:val="24"/>
          </w:rPr>
        </w:r>
        <w:r w:rsidR="00BE1F67" w:rsidRPr="00336F0F">
          <w:rPr>
            <w:rFonts w:ascii="Times New Roman" w:hAnsi="Times New Roman"/>
            <w:noProof/>
            <w:webHidden/>
            <w:sz w:val="24"/>
          </w:rPr>
          <w:fldChar w:fldCharType="separate"/>
        </w:r>
        <w:r w:rsidR="00733244">
          <w:rPr>
            <w:rFonts w:ascii="Times New Roman" w:hAnsi="Times New Roman"/>
            <w:noProof/>
            <w:webHidden/>
            <w:sz w:val="24"/>
          </w:rPr>
          <w:t>8</w:t>
        </w:r>
        <w:r w:rsidR="00BE1F67" w:rsidRPr="00336F0F">
          <w:rPr>
            <w:rFonts w:ascii="Times New Roman" w:hAnsi="Times New Roman"/>
            <w:noProof/>
            <w:webHidden/>
            <w:sz w:val="24"/>
          </w:rPr>
          <w:fldChar w:fldCharType="end"/>
        </w:r>
      </w:hyperlink>
    </w:p>
    <w:p w14:paraId="5F7A1848" w14:textId="253CFA40" w:rsidR="00BE1F67" w:rsidRPr="00336F0F" w:rsidRDefault="00211D3F" w:rsidP="00336F0F">
      <w:pPr>
        <w:pStyle w:val="TableofFigures"/>
        <w:tabs>
          <w:tab w:val="left" w:pos="1418"/>
          <w:tab w:val="right" w:leader="dot" w:pos="7938"/>
        </w:tabs>
        <w:spacing w:after="240" w:line="240" w:lineRule="auto"/>
        <w:ind w:right="425"/>
        <w:jc w:val="both"/>
        <w:rPr>
          <w:rFonts w:ascii="Times New Roman" w:eastAsiaTheme="minorEastAsia" w:hAnsi="Times New Roman"/>
          <w:noProof/>
          <w:kern w:val="0"/>
          <w:sz w:val="24"/>
        </w:rPr>
      </w:pPr>
      <w:hyperlink w:anchor="_Toc186707622" w:history="1">
        <w:r w:rsidR="00BE1F67" w:rsidRPr="00D628DE">
          <w:rPr>
            <w:rStyle w:val="Hyperlink"/>
            <w:rFonts w:ascii="Times New Roman" w:hAnsi="Times New Roman"/>
            <w:b/>
            <w:noProof/>
            <w:sz w:val="24"/>
          </w:rPr>
          <w:t>Gambar 2.2</w:t>
        </w:r>
        <w:r w:rsidR="00BE1F67" w:rsidRPr="00336F0F">
          <w:rPr>
            <w:rStyle w:val="Hyperlink"/>
            <w:rFonts w:ascii="Times New Roman" w:hAnsi="Times New Roman"/>
            <w:noProof/>
            <w:sz w:val="24"/>
          </w:rPr>
          <w:t xml:space="preserve"> </w:t>
        </w:r>
        <w:r w:rsidR="00336F0F" w:rsidRPr="00336F0F">
          <w:rPr>
            <w:rStyle w:val="Hyperlink"/>
            <w:rFonts w:ascii="Times New Roman" w:hAnsi="Times New Roman"/>
            <w:noProof/>
            <w:sz w:val="24"/>
          </w:rPr>
          <w:t xml:space="preserve">  </w:t>
        </w:r>
        <w:r w:rsidR="00BE1F67" w:rsidRPr="00336F0F">
          <w:rPr>
            <w:rStyle w:val="Hyperlink"/>
            <w:rFonts w:ascii="Times New Roman" w:hAnsi="Times New Roman"/>
            <w:noProof/>
            <w:sz w:val="24"/>
          </w:rPr>
          <w:t>Struktur Alkaloid (Noviyanty dan Hepiyansori, 2018)</w:t>
        </w:r>
        <w:r w:rsidR="00BE1F67" w:rsidRPr="00336F0F">
          <w:rPr>
            <w:rFonts w:ascii="Times New Roman" w:hAnsi="Times New Roman"/>
            <w:noProof/>
            <w:webHidden/>
            <w:sz w:val="24"/>
          </w:rPr>
          <w:tab/>
        </w:r>
        <w:r w:rsidR="00336F0F" w:rsidRPr="00336F0F">
          <w:rPr>
            <w:rFonts w:ascii="Times New Roman" w:hAnsi="Times New Roman"/>
            <w:noProof/>
            <w:webHidden/>
            <w:sz w:val="24"/>
          </w:rPr>
          <w:t xml:space="preserve">  </w:t>
        </w:r>
        <w:r w:rsidR="00BE1F67" w:rsidRPr="00336F0F">
          <w:rPr>
            <w:rFonts w:ascii="Times New Roman" w:hAnsi="Times New Roman"/>
            <w:noProof/>
            <w:webHidden/>
            <w:sz w:val="24"/>
          </w:rPr>
          <w:fldChar w:fldCharType="begin"/>
        </w:r>
        <w:r w:rsidR="00BE1F67" w:rsidRPr="00336F0F">
          <w:rPr>
            <w:rFonts w:ascii="Times New Roman" w:hAnsi="Times New Roman"/>
            <w:noProof/>
            <w:webHidden/>
            <w:sz w:val="24"/>
          </w:rPr>
          <w:instrText xml:space="preserve"> PAGEREF _Toc186707622 \h </w:instrText>
        </w:r>
        <w:r w:rsidR="00BE1F67" w:rsidRPr="00336F0F">
          <w:rPr>
            <w:rFonts w:ascii="Times New Roman" w:hAnsi="Times New Roman"/>
            <w:noProof/>
            <w:webHidden/>
            <w:sz w:val="24"/>
          </w:rPr>
        </w:r>
        <w:r w:rsidR="00BE1F67" w:rsidRPr="00336F0F">
          <w:rPr>
            <w:rFonts w:ascii="Times New Roman" w:hAnsi="Times New Roman"/>
            <w:noProof/>
            <w:webHidden/>
            <w:sz w:val="24"/>
          </w:rPr>
          <w:fldChar w:fldCharType="separate"/>
        </w:r>
        <w:r w:rsidR="00733244">
          <w:rPr>
            <w:rFonts w:ascii="Times New Roman" w:hAnsi="Times New Roman"/>
            <w:noProof/>
            <w:webHidden/>
            <w:sz w:val="24"/>
          </w:rPr>
          <w:t>18</w:t>
        </w:r>
        <w:r w:rsidR="00BE1F67" w:rsidRPr="00336F0F">
          <w:rPr>
            <w:rFonts w:ascii="Times New Roman" w:hAnsi="Times New Roman"/>
            <w:noProof/>
            <w:webHidden/>
            <w:sz w:val="24"/>
          </w:rPr>
          <w:fldChar w:fldCharType="end"/>
        </w:r>
      </w:hyperlink>
    </w:p>
    <w:p w14:paraId="6A02697C" w14:textId="791DCD05" w:rsidR="00BE1F67" w:rsidRPr="00336F0F" w:rsidRDefault="00211D3F" w:rsidP="00336F0F">
      <w:pPr>
        <w:pStyle w:val="TableofFigures"/>
        <w:tabs>
          <w:tab w:val="left" w:pos="1418"/>
          <w:tab w:val="right" w:leader="dot" w:pos="7938"/>
        </w:tabs>
        <w:spacing w:after="240" w:line="240" w:lineRule="auto"/>
        <w:ind w:right="425"/>
        <w:jc w:val="both"/>
        <w:rPr>
          <w:rFonts w:ascii="Times New Roman" w:eastAsiaTheme="minorEastAsia" w:hAnsi="Times New Roman"/>
          <w:noProof/>
          <w:kern w:val="0"/>
          <w:sz w:val="24"/>
        </w:rPr>
      </w:pPr>
      <w:hyperlink w:anchor="_Toc186707623" w:history="1">
        <w:r w:rsidR="00BE1F67" w:rsidRPr="00D628DE">
          <w:rPr>
            <w:rStyle w:val="Hyperlink"/>
            <w:rFonts w:ascii="Times New Roman" w:hAnsi="Times New Roman"/>
            <w:b/>
            <w:noProof/>
            <w:sz w:val="24"/>
          </w:rPr>
          <w:t>Gambar 2.3</w:t>
        </w:r>
        <w:r w:rsidR="00BE1F67" w:rsidRPr="00336F0F">
          <w:rPr>
            <w:rStyle w:val="Hyperlink"/>
            <w:rFonts w:ascii="Times New Roman" w:hAnsi="Times New Roman"/>
            <w:noProof/>
            <w:sz w:val="24"/>
          </w:rPr>
          <w:t xml:space="preserve"> </w:t>
        </w:r>
        <w:r w:rsidR="00336F0F" w:rsidRPr="00336F0F">
          <w:rPr>
            <w:rStyle w:val="Hyperlink"/>
            <w:rFonts w:ascii="Times New Roman" w:hAnsi="Times New Roman"/>
            <w:noProof/>
            <w:sz w:val="24"/>
          </w:rPr>
          <w:t xml:space="preserve">  </w:t>
        </w:r>
        <w:r w:rsidR="00227DCB">
          <w:rPr>
            <w:rStyle w:val="Hyperlink"/>
            <w:rFonts w:ascii="Times New Roman" w:hAnsi="Times New Roman"/>
            <w:noProof/>
            <w:sz w:val="24"/>
          </w:rPr>
          <w:t>Struktur Flavonoid (Noer dkk</w:t>
        </w:r>
        <w:r w:rsidR="00BE1F67" w:rsidRPr="00336F0F">
          <w:rPr>
            <w:rStyle w:val="Hyperlink"/>
            <w:rFonts w:ascii="Times New Roman" w:hAnsi="Times New Roman"/>
            <w:noProof/>
            <w:sz w:val="24"/>
          </w:rPr>
          <w:t>, 2018)</w:t>
        </w:r>
        <w:r w:rsidR="00BE1F67" w:rsidRPr="00336F0F">
          <w:rPr>
            <w:rFonts w:ascii="Times New Roman" w:hAnsi="Times New Roman"/>
            <w:noProof/>
            <w:webHidden/>
            <w:sz w:val="24"/>
          </w:rPr>
          <w:tab/>
        </w:r>
        <w:r w:rsidR="00336F0F" w:rsidRPr="00336F0F">
          <w:rPr>
            <w:rFonts w:ascii="Times New Roman" w:hAnsi="Times New Roman"/>
            <w:noProof/>
            <w:webHidden/>
            <w:sz w:val="24"/>
          </w:rPr>
          <w:t xml:space="preserve">  </w:t>
        </w:r>
        <w:r w:rsidR="00BE1F67" w:rsidRPr="00336F0F">
          <w:rPr>
            <w:rFonts w:ascii="Times New Roman" w:hAnsi="Times New Roman"/>
            <w:noProof/>
            <w:webHidden/>
            <w:sz w:val="24"/>
          </w:rPr>
          <w:fldChar w:fldCharType="begin"/>
        </w:r>
        <w:r w:rsidR="00BE1F67" w:rsidRPr="00336F0F">
          <w:rPr>
            <w:rFonts w:ascii="Times New Roman" w:hAnsi="Times New Roman"/>
            <w:noProof/>
            <w:webHidden/>
            <w:sz w:val="24"/>
          </w:rPr>
          <w:instrText xml:space="preserve"> PAGEREF _Toc186707623 \h </w:instrText>
        </w:r>
        <w:r w:rsidR="00BE1F67" w:rsidRPr="00336F0F">
          <w:rPr>
            <w:rFonts w:ascii="Times New Roman" w:hAnsi="Times New Roman"/>
            <w:noProof/>
            <w:webHidden/>
            <w:sz w:val="24"/>
          </w:rPr>
        </w:r>
        <w:r w:rsidR="00BE1F67" w:rsidRPr="00336F0F">
          <w:rPr>
            <w:rFonts w:ascii="Times New Roman" w:hAnsi="Times New Roman"/>
            <w:noProof/>
            <w:webHidden/>
            <w:sz w:val="24"/>
          </w:rPr>
          <w:fldChar w:fldCharType="separate"/>
        </w:r>
        <w:r w:rsidR="00733244">
          <w:rPr>
            <w:rFonts w:ascii="Times New Roman" w:hAnsi="Times New Roman"/>
            <w:noProof/>
            <w:webHidden/>
            <w:sz w:val="24"/>
          </w:rPr>
          <w:t>18</w:t>
        </w:r>
        <w:r w:rsidR="00BE1F67" w:rsidRPr="00336F0F">
          <w:rPr>
            <w:rFonts w:ascii="Times New Roman" w:hAnsi="Times New Roman"/>
            <w:noProof/>
            <w:webHidden/>
            <w:sz w:val="24"/>
          </w:rPr>
          <w:fldChar w:fldCharType="end"/>
        </w:r>
      </w:hyperlink>
    </w:p>
    <w:p w14:paraId="79959708" w14:textId="24567763" w:rsidR="00BE1F67" w:rsidRPr="00336F0F" w:rsidRDefault="00211D3F" w:rsidP="00D628DE">
      <w:pPr>
        <w:pStyle w:val="TableofFigures"/>
        <w:tabs>
          <w:tab w:val="left" w:pos="1418"/>
          <w:tab w:val="right" w:leader="dot" w:pos="7938"/>
        </w:tabs>
        <w:spacing w:after="240" w:line="240" w:lineRule="auto"/>
        <w:ind w:right="425"/>
        <w:jc w:val="both"/>
        <w:rPr>
          <w:rFonts w:ascii="Times New Roman" w:eastAsiaTheme="minorEastAsia" w:hAnsi="Times New Roman"/>
          <w:noProof/>
          <w:kern w:val="0"/>
          <w:sz w:val="24"/>
        </w:rPr>
      </w:pPr>
      <w:hyperlink w:anchor="_Toc186707624" w:history="1">
        <w:r w:rsidR="00BE1F67" w:rsidRPr="00D628DE">
          <w:rPr>
            <w:rFonts w:ascii="Times New Roman" w:hAnsi="Times New Roman"/>
            <w:b/>
            <w:sz w:val="24"/>
          </w:rPr>
          <w:t>Gambar 2.4</w:t>
        </w:r>
        <w:r w:rsidR="00BE1F67" w:rsidRPr="00336F0F">
          <w:rPr>
            <w:rStyle w:val="Hyperlink"/>
            <w:rFonts w:ascii="Times New Roman" w:hAnsi="Times New Roman"/>
            <w:noProof/>
            <w:sz w:val="24"/>
          </w:rPr>
          <w:t xml:space="preserve"> </w:t>
        </w:r>
        <w:r w:rsidR="00D628DE">
          <w:rPr>
            <w:rStyle w:val="Hyperlink"/>
            <w:rFonts w:ascii="Times New Roman" w:hAnsi="Times New Roman"/>
            <w:noProof/>
            <w:sz w:val="24"/>
          </w:rPr>
          <w:t xml:space="preserve">  </w:t>
        </w:r>
        <w:r w:rsidR="00BE1F67" w:rsidRPr="00336F0F">
          <w:rPr>
            <w:rStyle w:val="Hyperlink"/>
            <w:rFonts w:ascii="Times New Roman" w:hAnsi="Times New Roman"/>
            <w:noProof/>
            <w:sz w:val="24"/>
          </w:rPr>
          <w:t>Struktur Tanin</w:t>
        </w:r>
        <w:r w:rsidR="00BE1F67" w:rsidRPr="00336F0F">
          <w:rPr>
            <w:rFonts w:ascii="Times New Roman" w:hAnsi="Times New Roman"/>
            <w:noProof/>
            <w:webHidden/>
            <w:sz w:val="24"/>
          </w:rPr>
          <w:tab/>
        </w:r>
        <w:r w:rsidR="00336F0F" w:rsidRPr="00336F0F">
          <w:rPr>
            <w:rFonts w:ascii="Times New Roman" w:hAnsi="Times New Roman"/>
            <w:noProof/>
            <w:webHidden/>
            <w:sz w:val="24"/>
          </w:rPr>
          <w:t xml:space="preserve">  </w:t>
        </w:r>
        <w:r w:rsidR="00BE1F67" w:rsidRPr="00336F0F">
          <w:rPr>
            <w:rFonts w:ascii="Times New Roman" w:hAnsi="Times New Roman"/>
            <w:noProof/>
            <w:webHidden/>
            <w:sz w:val="24"/>
          </w:rPr>
          <w:fldChar w:fldCharType="begin"/>
        </w:r>
        <w:r w:rsidR="00BE1F67" w:rsidRPr="00336F0F">
          <w:rPr>
            <w:rFonts w:ascii="Times New Roman" w:hAnsi="Times New Roman"/>
            <w:noProof/>
            <w:webHidden/>
            <w:sz w:val="24"/>
          </w:rPr>
          <w:instrText xml:space="preserve"> PAGEREF _Toc186707624 \h </w:instrText>
        </w:r>
        <w:r w:rsidR="00BE1F67" w:rsidRPr="00336F0F">
          <w:rPr>
            <w:rFonts w:ascii="Times New Roman" w:hAnsi="Times New Roman"/>
            <w:noProof/>
            <w:webHidden/>
            <w:sz w:val="24"/>
          </w:rPr>
        </w:r>
        <w:r w:rsidR="00BE1F67" w:rsidRPr="00336F0F">
          <w:rPr>
            <w:rFonts w:ascii="Times New Roman" w:hAnsi="Times New Roman"/>
            <w:noProof/>
            <w:webHidden/>
            <w:sz w:val="24"/>
          </w:rPr>
          <w:fldChar w:fldCharType="separate"/>
        </w:r>
        <w:r w:rsidR="00733244">
          <w:rPr>
            <w:rFonts w:ascii="Times New Roman" w:hAnsi="Times New Roman"/>
            <w:noProof/>
            <w:webHidden/>
            <w:sz w:val="24"/>
          </w:rPr>
          <w:t>19</w:t>
        </w:r>
        <w:r w:rsidR="00BE1F67" w:rsidRPr="00336F0F">
          <w:rPr>
            <w:rFonts w:ascii="Times New Roman" w:hAnsi="Times New Roman"/>
            <w:noProof/>
            <w:webHidden/>
            <w:sz w:val="24"/>
          </w:rPr>
          <w:fldChar w:fldCharType="end"/>
        </w:r>
      </w:hyperlink>
    </w:p>
    <w:p w14:paraId="7ACFF7B4" w14:textId="242EC484" w:rsidR="00BE1F67" w:rsidRPr="00336F0F" w:rsidRDefault="00211D3F" w:rsidP="00336F0F">
      <w:pPr>
        <w:pStyle w:val="TableofFigures"/>
        <w:tabs>
          <w:tab w:val="left" w:pos="1418"/>
          <w:tab w:val="right" w:leader="dot" w:pos="7938"/>
        </w:tabs>
        <w:spacing w:after="240" w:line="240" w:lineRule="auto"/>
        <w:ind w:right="425"/>
        <w:jc w:val="both"/>
        <w:rPr>
          <w:rFonts w:ascii="Times New Roman" w:eastAsiaTheme="minorEastAsia" w:hAnsi="Times New Roman"/>
          <w:noProof/>
          <w:kern w:val="0"/>
          <w:sz w:val="24"/>
        </w:rPr>
      </w:pPr>
      <w:hyperlink w:anchor="_Toc186707625" w:history="1">
        <w:r w:rsidR="00BE1F67" w:rsidRPr="00D628DE">
          <w:rPr>
            <w:rStyle w:val="Hyperlink"/>
            <w:rFonts w:ascii="Times New Roman" w:hAnsi="Times New Roman"/>
            <w:b/>
            <w:noProof/>
            <w:sz w:val="24"/>
          </w:rPr>
          <w:t>Gambar 2.5</w:t>
        </w:r>
        <w:r w:rsidR="00BE1F67" w:rsidRPr="00336F0F">
          <w:rPr>
            <w:rStyle w:val="Hyperlink"/>
            <w:rFonts w:ascii="Times New Roman" w:hAnsi="Times New Roman"/>
            <w:noProof/>
            <w:sz w:val="24"/>
          </w:rPr>
          <w:t xml:space="preserve"> </w:t>
        </w:r>
        <w:r w:rsidR="00D628DE">
          <w:rPr>
            <w:rStyle w:val="Hyperlink"/>
            <w:rFonts w:ascii="Times New Roman" w:hAnsi="Times New Roman"/>
            <w:noProof/>
            <w:sz w:val="24"/>
          </w:rPr>
          <w:t xml:space="preserve">  </w:t>
        </w:r>
        <w:r w:rsidR="00BE1F67" w:rsidRPr="00336F0F">
          <w:rPr>
            <w:rStyle w:val="Hyperlink"/>
            <w:rFonts w:ascii="Times New Roman" w:hAnsi="Times New Roman"/>
            <w:noProof/>
            <w:sz w:val="24"/>
          </w:rPr>
          <w:t>Struktur Saponin</w:t>
        </w:r>
        <w:r w:rsidR="00BE1F67" w:rsidRPr="00336F0F">
          <w:rPr>
            <w:rFonts w:ascii="Times New Roman" w:hAnsi="Times New Roman"/>
            <w:noProof/>
            <w:webHidden/>
            <w:sz w:val="24"/>
          </w:rPr>
          <w:tab/>
        </w:r>
        <w:r w:rsidR="00D628DE">
          <w:rPr>
            <w:rFonts w:ascii="Times New Roman" w:hAnsi="Times New Roman"/>
            <w:noProof/>
            <w:webHidden/>
            <w:sz w:val="24"/>
          </w:rPr>
          <w:t xml:space="preserve">  </w:t>
        </w:r>
        <w:r w:rsidR="00BE1F67" w:rsidRPr="00336F0F">
          <w:rPr>
            <w:rFonts w:ascii="Times New Roman" w:hAnsi="Times New Roman"/>
            <w:noProof/>
            <w:webHidden/>
            <w:sz w:val="24"/>
          </w:rPr>
          <w:fldChar w:fldCharType="begin"/>
        </w:r>
        <w:r w:rsidR="00BE1F67" w:rsidRPr="00336F0F">
          <w:rPr>
            <w:rFonts w:ascii="Times New Roman" w:hAnsi="Times New Roman"/>
            <w:noProof/>
            <w:webHidden/>
            <w:sz w:val="24"/>
          </w:rPr>
          <w:instrText xml:space="preserve"> PAGEREF _Toc186707625 \h </w:instrText>
        </w:r>
        <w:r w:rsidR="00BE1F67" w:rsidRPr="00336F0F">
          <w:rPr>
            <w:rFonts w:ascii="Times New Roman" w:hAnsi="Times New Roman"/>
            <w:noProof/>
            <w:webHidden/>
            <w:sz w:val="24"/>
          </w:rPr>
        </w:r>
        <w:r w:rsidR="00BE1F67" w:rsidRPr="00336F0F">
          <w:rPr>
            <w:rFonts w:ascii="Times New Roman" w:hAnsi="Times New Roman"/>
            <w:noProof/>
            <w:webHidden/>
            <w:sz w:val="24"/>
          </w:rPr>
          <w:fldChar w:fldCharType="separate"/>
        </w:r>
        <w:r w:rsidR="00733244">
          <w:rPr>
            <w:rFonts w:ascii="Times New Roman" w:hAnsi="Times New Roman"/>
            <w:noProof/>
            <w:webHidden/>
            <w:sz w:val="24"/>
          </w:rPr>
          <w:t>19</w:t>
        </w:r>
        <w:r w:rsidR="00BE1F67" w:rsidRPr="00336F0F">
          <w:rPr>
            <w:rFonts w:ascii="Times New Roman" w:hAnsi="Times New Roman"/>
            <w:noProof/>
            <w:webHidden/>
            <w:sz w:val="24"/>
          </w:rPr>
          <w:fldChar w:fldCharType="end"/>
        </w:r>
      </w:hyperlink>
    </w:p>
    <w:p w14:paraId="175EA084" w14:textId="3135D498" w:rsidR="00BE1F67" w:rsidRPr="00336F0F" w:rsidRDefault="00211D3F" w:rsidP="00336F0F">
      <w:pPr>
        <w:pStyle w:val="TableofFigures"/>
        <w:tabs>
          <w:tab w:val="left" w:pos="1418"/>
          <w:tab w:val="right" w:leader="dot" w:pos="7938"/>
        </w:tabs>
        <w:spacing w:after="240" w:line="240" w:lineRule="auto"/>
        <w:ind w:right="425"/>
        <w:jc w:val="both"/>
        <w:rPr>
          <w:rFonts w:ascii="Times New Roman" w:eastAsiaTheme="minorEastAsia" w:hAnsi="Times New Roman"/>
          <w:noProof/>
          <w:kern w:val="0"/>
          <w:sz w:val="24"/>
        </w:rPr>
      </w:pPr>
      <w:hyperlink w:anchor="_Toc186707626" w:history="1">
        <w:r w:rsidR="00BE1F67" w:rsidRPr="00336F0F">
          <w:rPr>
            <w:rStyle w:val="Hyperlink"/>
            <w:rFonts w:ascii="Times New Roman" w:hAnsi="Times New Roman"/>
            <w:b/>
            <w:noProof/>
            <w:sz w:val="24"/>
          </w:rPr>
          <w:t>Gambar 2.6</w:t>
        </w:r>
        <w:r w:rsidR="00BE1F67" w:rsidRPr="00336F0F">
          <w:rPr>
            <w:rStyle w:val="Hyperlink"/>
            <w:rFonts w:ascii="Times New Roman" w:hAnsi="Times New Roman"/>
            <w:noProof/>
            <w:sz w:val="24"/>
          </w:rPr>
          <w:t xml:space="preserve"> </w:t>
        </w:r>
        <w:r w:rsidR="00D628DE">
          <w:rPr>
            <w:rStyle w:val="Hyperlink"/>
            <w:rFonts w:ascii="Times New Roman" w:hAnsi="Times New Roman"/>
            <w:noProof/>
            <w:sz w:val="24"/>
          </w:rPr>
          <w:tab/>
        </w:r>
        <w:r w:rsidR="00BE1F67" w:rsidRPr="00336F0F">
          <w:rPr>
            <w:rStyle w:val="Hyperlink"/>
            <w:rFonts w:ascii="Times New Roman" w:hAnsi="Times New Roman"/>
            <w:noProof/>
            <w:sz w:val="24"/>
          </w:rPr>
          <w:t>Struktur Steroid dan Triterpenoid</w:t>
        </w:r>
        <w:r w:rsidR="00BE1F67" w:rsidRPr="00336F0F">
          <w:rPr>
            <w:rFonts w:ascii="Times New Roman" w:hAnsi="Times New Roman"/>
            <w:noProof/>
            <w:webHidden/>
            <w:sz w:val="24"/>
          </w:rPr>
          <w:tab/>
        </w:r>
        <w:r w:rsidR="00D628DE">
          <w:rPr>
            <w:rFonts w:ascii="Times New Roman" w:hAnsi="Times New Roman"/>
            <w:noProof/>
            <w:webHidden/>
            <w:sz w:val="24"/>
          </w:rPr>
          <w:t xml:space="preserve">  </w:t>
        </w:r>
        <w:r w:rsidR="00BE1F67" w:rsidRPr="00336F0F">
          <w:rPr>
            <w:rFonts w:ascii="Times New Roman" w:hAnsi="Times New Roman"/>
            <w:noProof/>
            <w:webHidden/>
            <w:sz w:val="24"/>
          </w:rPr>
          <w:fldChar w:fldCharType="begin"/>
        </w:r>
        <w:r w:rsidR="00BE1F67" w:rsidRPr="00336F0F">
          <w:rPr>
            <w:rFonts w:ascii="Times New Roman" w:hAnsi="Times New Roman"/>
            <w:noProof/>
            <w:webHidden/>
            <w:sz w:val="24"/>
          </w:rPr>
          <w:instrText xml:space="preserve"> PAGEREF _Toc186707626 \h </w:instrText>
        </w:r>
        <w:r w:rsidR="00BE1F67" w:rsidRPr="00336F0F">
          <w:rPr>
            <w:rFonts w:ascii="Times New Roman" w:hAnsi="Times New Roman"/>
            <w:noProof/>
            <w:webHidden/>
            <w:sz w:val="24"/>
          </w:rPr>
        </w:r>
        <w:r w:rsidR="00BE1F67" w:rsidRPr="00336F0F">
          <w:rPr>
            <w:rFonts w:ascii="Times New Roman" w:hAnsi="Times New Roman"/>
            <w:noProof/>
            <w:webHidden/>
            <w:sz w:val="24"/>
          </w:rPr>
          <w:fldChar w:fldCharType="separate"/>
        </w:r>
        <w:r w:rsidR="00733244">
          <w:rPr>
            <w:rFonts w:ascii="Times New Roman" w:hAnsi="Times New Roman"/>
            <w:noProof/>
            <w:webHidden/>
            <w:sz w:val="24"/>
          </w:rPr>
          <w:t>20</w:t>
        </w:r>
        <w:r w:rsidR="00BE1F67" w:rsidRPr="00336F0F">
          <w:rPr>
            <w:rFonts w:ascii="Times New Roman" w:hAnsi="Times New Roman"/>
            <w:noProof/>
            <w:webHidden/>
            <w:sz w:val="24"/>
          </w:rPr>
          <w:fldChar w:fldCharType="end"/>
        </w:r>
      </w:hyperlink>
    </w:p>
    <w:p w14:paraId="24409FA0" w14:textId="7929A07C" w:rsidR="00BE1F67" w:rsidRPr="00336F0F" w:rsidRDefault="00211D3F" w:rsidP="00336F0F">
      <w:pPr>
        <w:pStyle w:val="TableofFigures"/>
        <w:tabs>
          <w:tab w:val="left" w:pos="1418"/>
          <w:tab w:val="right" w:leader="dot" w:pos="7938"/>
        </w:tabs>
        <w:spacing w:after="240" w:line="240" w:lineRule="auto"/>
        <w:ind w:right="425"/>
        <w:jc w:val="both"/>
        <w:rPr>
          <w:rFonts w:ascii="Times New Roman" w:eastAsiaTheme="minorEastAsia" w:hAnsi="Times New Roman"/>
          <w:noProof/>
          <w:kern w:val="0"/>
          <w:sz w:val="24"/>
        </w:rPr>
      </w:pPr>
      <w:hyperlink w:anchor="_Toc186707627" w:history="1">
        <w:r w:rsidR="00BE1F67" w:rsidRPr="00336F0F">
          <w:rPr>
            <w:rStyle w:val="Hyperlink"/>
            <w:rFonts w:ascii="Times New Roman" w:hAnsi="Times New Roman"/>
            <w:b/>
            <w:noProof/>
            <w:sz w:val="24"/>
          </w:rPr>
          <w:t>Gambar 2.7</w:t>
        </w:r>
        <w:r w:rsidR="00BE1F67" w:rsidRPr="00336F0F">
          <w:rPr>
            <w:rStyle w:val="Hyperlink"/>
            <w:rFonts w:ascii="Times New Roman" w:hAnsi="Times New Roman"/>
            <w:noProof/>
            <w:sz w:val="24"/>
          </w:rPr>
          <w:t xml:space="preserve"> </w:t>
        </w:r>
        <w:r w:rsidR="00D628DE">
          <w:rPr>
            <w:rStyle w:val="Hyperlink"/>
            <w:rFonts w:ascii="Times New Roman" w:hAnsi="Times New Roman"/>
            <w:noProof/>
            <w:sz w:val="24"/>
          </w:rPr>
          <w:tab/>
        </w:r>
        <w:r w:rsidR="00BE1F67" w:rsidRPr="00336F0F">
          <w:rPr>
            <w:rStyle w:val="Hyperlink"/>
            <w:rFonts w:ascii="Times New Roman" w:hAnsi="Times New Roman"/>
            <w:noProof/>
            <w:sz w:val="24"/>
          </w:rPr>
          <w:t>Struktur Glikosida</w:t>
        </w:r>
        <w:r w:rsidR="00BE1F67" w:rsidRPr="00336F0F">
          <w:rPr>
            <w:rFonts w:ascii="Times New Roman" w:hAnsi="Times New Roman"/>
            <w:noProof/>
            <w:webHidden/>
            <w:sz w:val="24"/>
          </w:rPr>
          <w:tab/>
        </w:r>
        <w:r w:rsidR="00D628DE">
          <w:rPr>
            <w:rFonts w:ascii="Times New Roman" w:hAnsi="Times New Roman"/>
            <w:noProof/>
            <w:webHidden/>
            <w:sz w:val="24"/>
          </w:rPr>
          <w:t xml:space="preserve">  </w:t>
        </w:r>
        <w:r w:rsidR="00BE1F67" w:rsidRPr="00336F0F">
          <w:rPr>
            <w:rFonts w:ascii="Times New Roman" w:hAnsi="Times New Roman"/>
            <w:noProof/>
            <w:webHidden/>
            <w:sz w:val="24"/>
          </w:rPr>
          <w:fldChar w:fldCharType="begin"/>
        </w:r>
        <w:r w:rsidR="00BE1F67" w:rsidRPr="00336F0F">
          <w:rPr>
            <w:rFonts w:ascii="Times New Roman" w:hAnsi="Times New Roman"/>
            <w:noProof/>
            <w:webHidden/>
            <w:sz w:val="24"/>
          </w:rPr>
          <w:instrText xml:space="preserve"> PAGEREF _Toc186707627 \h </w:instrText>
        </w:r>
        <w:r w:rsidR="00BE1F67" w:rsidRPr="00336F0F">
          <w:rPr>
            <w:rFonts w:ascii="Times New Roman" w:hAnsi="Times New Roman"/>
            <w:noProof/>
            <w:webHidden/>
            <w:sz w:val="24"/>
          </w:rPr>
        </w:r>
        <w:r w:rsidR="00BE1F67" w:rsidRPr="00336F0F">
          <w:rPr>
            <w:rFonts w:ascii="Times New Roman" w:hAnsi="Times New Roman"/>
            <w:noProof/>
            <w:webHidden/>
            <w:sz w:val="24"/>
          </w:rPr>
          <w:fldChar w:fldCharType="separate"/>
        </w:r>
        <w:r w:rsidR="00733244">
          <w:rPr>
            <w:rFonts w:ascii="Times New Roman" w:hAnsi="Times New Roman"/>
            <w:noProof/>
            <w:webHidden/>
            <w:sz w:val="24"/>
          </w:rPr>
          <w:t>20</w:t>
        </w:r>
        <w:r w:rsidR="00BE1F67" w:rsidRPr="00336F0F">
          <w:rPr>
            <w:rFonts w:ascii="Times New Roman" w:hAnsi="Times New Roman"/>
            <w:noProof/>
            <w:webHidden/>
            <w:sz w:val="24"/>
          </w:rPr>
          <w:fldChar w:fldCharType="end"/>
        </w:r>
      </w:hyperlink>
    </w:p>
    <w:p w14:paraId="5E389564" w14:textId="4CFEAA02" w:rsidR="00BE1F67" w:rsidRPr="00336F0F" w:rsidRDefault="00211D3F" w:rsidP="00336F0F">
      <w:pPr>
        <w:pStyle w:val="TableofFigures"/>
        <w:tabs>
          <w:tab w:val="left" w:pos="1418"/>
          <w:tab w:val="right" w:leader="dot" w:pos="7938"/>
        </w:tabs>
        <w:spacing w:after="240" w:line="240" w:lineRule="auto"/>
        <w:ind w:right="425"/>
        <w:jc w:val="both"/>
        <w:rPr>
          <w:rFonts w:ascii="Times New Roman" w:eastAsiaTheme="minorEastAsia" w:hAnsi="Times New Roman"/>
          <w:noProof/>
          <w:kern w:val="0"/>
          <w:sz w:val="24"/>
        </w:rPr>
      </w:pPr>
      <w:hyperlink w:anchor="_Toc186707628" w:history="1">
        <w:r w:rsidR="00BE1F67" w:rsidRPr="00336F0F">
          <w:rPr>
            <w:rStyle w:val="Hyperlink"/>
            <w:rFonts w:ascii="Times New Roman" w:hAnsi="Times New Roman"/>
            <w:b/>
            <w:noProof/>
            <w:sz w:val="24"/>
          </w:rPr>
          <w:t xml:space="preserve">Gambar 2.8 </w:t>
        </w:r>
        <w:r w:rsidR="00D628DE">
          <w:rPr>
            <w:rStyle w:val="Hyperlink"/>
            <w:rFonts w:ascii="Times New Roman" w:hAnsi="Times New Roman"/>
            <w:b/>
            <w:noProof/>
            <w:sz w:val="24"/>
          </w:rPr>
          <w:tab/>
        </w:r>
        <w:r w:rsidR="00BE1F67" w:rsidRPr="00336F0F">
          <w:rPr>
            <w:rStyle w:val="Hyperlink"/>
            <w:rFonts w:ascii="Times New Roman" w:hAnsi="Times New Roman"/>
            <w:noProof/>
            <w:sz w:val="24"/>
          </w:rPr>
          <w:t>Struktur Kuli</w:t>
        </w:r>
        <w:r w:rsidR="00D628DE">
          <w:rPr>
            <w:rStyle w:val="Hyperlink"/>
            <w:rFonts w:ascii="Times New Roman" w:hAnsi="Times New Roman"/>
            <w:noProof/>
            <w:sz w:val="24"/>
          </w:rPr>
          <w:t>t</w:t>
        </w:r>
        <w:r w:rsidR="00BE1F67" w:rsidRPr="00336F0F">
          <w:rPr>
            <w:rFonts w:ascii="Times New Roman" w:hAnsi="Times New Roman"/>
            <w:noProof/>
            <w:webHidden/>
            <w:sz w:val="24"/>
          </w:rPr>
          <w:tab/>
        </w:r>
        <w:r w:rsidR="00D628DE">
          <w:rPr>
            <w:rFonts w:ascii="Times New Roman" w:hAnsi="Times New Roman"/>
            <w:noProof/>
            <w:webHidden/>
            <w:sz w:val="24"/>
          </w:rPr>
          <w:t xml:space="preserve">  </w:t>
        </w:r>
        <w:r w:rsidR="00BE1F67" w:rsidRPr="00336F0F">
          <w:rPr>
            <w:rFonts w:ascii="Times New Roman" w:hAnsi="Times New Roman"/>
            <w:noProof/>
            <w:webHidden/>
            <w:sz w:val="24"/>
          </w:rPr>
          <w:fldChar w:fldCharType="begin"/>
        </w:r>
        <w:r w:rsidR="00BE1F67" w:rsidRPr="00336F0F">
          <w:rPr>
            <w:rFonts w:ascii="Times New Roman" w:hAnsi="Times New Roman"/>
            <w:noProof/>
            <w:webHidden/>
            <w:sz w:val="24"/>
          </w:rPr>
          <w:instrText xml:space="preserve"> PAGEREF _Toc186707628 \h </w:instrText>
        </w:r>
        <w:r w:rsidR="00BE1F67" w:rsidRPr="00336F0F">
          <w:rPr>
            <w:rFonts w:ascii="Times New Roman" w:hAnsi="Times New Roman"/>
            <w:noProof/>
            <w:webHidden/>
            <w:sz w:val="24"/>
          </w:rPr>
        </w:r>
        <w:r w:rsidR="00BE1F67" w:rsidRPr="00336F0F">
          <w:rPr>
            <w:rFonts w:ascii="Times New Roman" w:hAnsi="Times New Roman"/>
            <w:noProof/>
            <w:webHidden/>
            <w:sz w:val="24"/>
          </w:rPr>
          <w:fldChar w:fldCharType="separate"/>
        </w:r>
        <w:r w:rsidR="00733244">
          <w:rPr>
            <w:rFonts w:ascii="Times New Roman" w:hAnsi="Times New Roman"/>
            <w:noProof/>
            <w:webHidden/>
            <w:sz w:val="24"/>
          </w:rPr>
          <w:t>22</w:t>
        </w:r>
        <w:r w:rsidR="00BE1F67" w:rsidRPr="00336F0F">
          <w:rPr>
            <w:rFonts w:ascii="Times New Roman" w:hAnsi="Times New Roman"/>
            <w:noProof/>
            <w:webHidden/>
            <w:sz w:val="24"/>
          </w:rPr>
          <w:fldChar w:fldCharType="end"/>
        </w:r>
      </w:hyperlink>
    </w:p>
    <w:p w14:paraId="3BC7F61E" w14:textId="60CCFD65" w:rsidR="00BE1F67" w:rsidRPr="00336F0F" w:rsidRDefault="00211D3F" w:rsidP="00336F0F">
      <w:pPr>
        <w:pStyle w:val="TableofFigures"/>
        <w:tabs>
          <w:tab w:val="left" w:pos="1418"/>
          <w:tab w:val="right" w:leader="dot" w:pos="7938"/>
        </w:tabs>
        <w:spacing w:after="240" w:line="240" w:lineRule="auto"/>
        <w:ind w:right="425"/>
        <w:jc w:val="both"/>
        <w:rPr>
          <w:rFonts w:ascii="Times New Roman" w:eastAsiaTheme="minorEastAsia" w:hAnsi="Times New Roman"/>
          <w:noProof/>
          <w:kern w:val="0"/>
          <w:sz w:val="24"/>
        </w:rPr>
      </w:pPr>
      <w:hyperlink w:anchor="_Toc186707629" w:history="1">
        <w:r w:rsidR="00BE1F67" w:rsidRPr="00336F0F">
          <w:rPr>
            <w:rStyle w:val="Hyperlink"/>
            <w:rFonts w:ascii="Times New Roman" w:hAnsi="Times New Roman"/>
            <w:b/>
            <w:noProof/>
            <w:sz w:val="24"/>
          </w:rPr>
          <w:t>Gambar 2.9</w:t>
        </w:r>
        <w:r w:rsidR="00D628DE">
          <w:rPr>
            <w:rStyle w:val="Hyperlink"/>
            <w:rFonts w:ascii="Times New Roman" w:hAnsi="Times New Roman"/>
            <w:noProof/>
            <w:sz w:val="24"/>
          </w:rPr>
          <w:t xml:space="preserve"> </w:t>
        </w:r>
        <w:r w:rsidR="00D628DE">
          <w:rPr>
            <w:rStyle w:val="Hyperlink"/>
            <w:rFonts w:ascii="Times New Roman" w:hAnsi="Times New Roman"/>
            <w:noProof/>
            <w:sz w:val="24"/>
          </w:rPr>
          <w:tab/>
          <w:t>Bakteri</w:t>
        </w:r>
        <w:r w:rsidR="00BE1F67" w:rsidRPr="00336F0F">
          <w:rPr>
            <w:rFonts w:ascii="Times New Roman" w:hAnsi="Times New Roman"/>
            <w:noProof/>
            <w:webHidden/>
            <w:sz w:val="24"/>
          </w:rPr>
          <w:tab/>
        </w:r>
        <w:r w:rsidR="00D628DE">
          <w:rPr>
            <w:rFonts w:ascii="Times New Roman" w:hAnsi="Times New Roman"/>
            <w:noProof/>
            <w:webHidden/>
            <w:sz w:val="24"/>
          </w:rPr>
          <w:t xml:space="preserve">  </w:t>
        </w:r>
        <w:r w:rsidR="00BE1F67" w:rsidRPr="00336F0F">
          <w:rPr>
            <w:rFonts w:ascii="Times New Roman" w:hAnsi="Times New Roman"/>
            <w:noProof/>
            <w:webHidden/>
            <w:sz w:val="24"/>
          </w:rPr>
          <w:fldChar w:fldCharType="begin"/>
        </w:r>
        <w:r w:rsidR="00BE1F67" w:rsidRPr="00336F0F">
          <w:rPr>
            <w:rFonts w:ascii="Times New Roman" w:hAnsi="Times New Roman"/>
            <w:noProof/>
            <w:webHidden/>
            <w:sz w:val="24"/>
          </w:rPr>
          <w:instrText xml:space="preserve"> PAGEREF _Toc186707629 \h </w:instrText>
        </w:r>
        <w:r w:rsidR="00BE1F67" w:rsidRPr="00336F0F">
          <w:rPr>
            <w:rFonts w:ascii="Times New Roman" w:hAnsi="Times New Roman"/>
            <w:noProof/>
            <w:webHidden/>
            <w:sz w:val="24"/>
          </w:rPr>
        </w:r>
        <w:r w:rsidR="00BE1F67" w:rsidRPr="00336F0F">
          <w:rPr>
            <w:rFonts w:ascii="Times New Roman" w:hAnsi="Times New Roman"/>
            <w:noProof/>
            <w:webHidden/>
            <w:sz w:val="24"/>
          </w:rPr>
          <w:fldChar w:fldCharType="separate"/>
        </w:r>
        <w:r w:rsidR="00733244">
          <w:rPr>
            <w:rFonts w:ascii="Times New Roman" w:hAnsi="Times New Roman"/>
            <w:noProof/>
            <w:webHidden/>
            <w:sz w:val="24"/>
          </w:rPr>
          <w:t>26</w:t>
        </w:r>
        <w:r w:rsidR="00BE1F67" w:rsidRPr="00336F0F">
          <w:rPr>
            <w:rFonts w:ascii="Times New Roman" w:hAnsi="Times New Roman"/>
            <w:noProof/>
            <w:webHidden/>
            <w:sz w:val="24"/>
          </w:rPr>
          <w:fldChar w:fldCharType="end"/>
        </w:r>
      </w:hyperlink>
    </w:p>
    <w:p w14:paraId="0139C01C" w14:textId="3321F065" w:rsidR="00BE1F67" w:rsidRPr="00336F0F" w:rsidRDefault="00211D3F" w:rsidP="00336F0F">
      <w:pPr>
        <w:pStyle w:val="TableofFigures"/>
        <w:tabs>
          <w:tab w:val="left" w:pos="1418"/>
          <w:tab w:val="right" w:leader="dot" w:pos="7938"/>
        </w:tabs>
        <w:spacing w:after="240" w:line="240" w:lineRule="auto"/>
        <w:ind w:right="425"/>
        <w:jc w:val="both"/>
        <w:rPr>
          <w:rFonts w:ascii="Times New Roman" w:eastAsiaTheme="minorEastAsia" w:hAnsi="Times New Roman"/>
          <w:noProof/>
          <w:kern w:val="0"/>
          <w:sz w:val="24"/>
        </w:rPr>
      </w:pPr>
      <w:hyperlink w:anchor="_Toc186707630" w:history="1">
        <w:r w:rsidR="00BE1F67" w:rsidRPr="00336F0F">
          <w:rPr>
            <w:rStyle w:val="Hyperlink"/>
            <w:rFonts w:ascii="Times New Roman" w:hAnsi="Times New Roman"/>
            <w:b/>
            <w:noProof/>
            <w:sz w:val="24"/>
          </w:rPr>
          <w:t>Gambar 2.10</w:t>
        </w:r>
        <w:r w:rsidR="00BE1F67" w:rsidRPr="00336F0F">
          <w:rPr>
            <w:rStyle w:val="Hyperlink"/>
            <w:rFonts w:ascii="Times New Roman" w:hAnsi="Times New Roman"/>
            <w:noProof/>
            <w:sz w:val="24"/>
          </w:rPr>
          <w:t xml:space="preserve"> </w:t>
        </w:r>
        <w:r w:rsidR="00D628DE">
          <w:rPr>
            <w:rStyle w:val="Hyperlink"/>
            <w:rFonts w:ascii="Times New Roman" w:hAnsi="Times New Roman"/>
            <w:noProof/>
            <w:sz w:val="24"/>
          </w:rPr>
          <w:tab/>
        </w:r>
        <w:r w:rsidR="00BE1F67" w:rsidRPr="00336F0F">
          <w:rPr>
            <w:rStyle w:val="Hyperlink"/>
            <w:rFonts w:ascii="Times New Roman" w:hAnsi="Times New Roman"/>
            <w:noProof/>
            <w:sz w:val="24"/>
          </w:rPr>
          <w:t>Bakteri Propionibacterium acnes</w:t>
        </w:r>
        <w:r w:rsidR="00BE1F67" w:rsidRPr="00336F0F">
          <w:rPr>
            <w:rFonts w:ascii="Times New Roman" w:hAnsi="Times New Roman"/>
            <w:noProof/>
            <w:webHidden/>
            <w:sz w:val="24"/>
          </w:rPr>
          <w:tab/>
        </w:r>
        <w:r w:rsidR="00D628DE">
          <w:rPr>
            <w:rFonts w:ascii="Times New Roman" w:hAnsi="Times New Roman"/>
            <w:noProof/>
            <w:webHidden/>
            <w:sz w:val="24"/>
          </w:rPr>
          <w:t xml:space="preserve">  </w:t>
        </w:r>
        <w:r w:rsidR="00BE1F67" w:rsidRPr="00336F0F">
          <w:rPr>
            <w:rFonts w:ascii="Times New Roman" w:hAnsi="Times New Roman"/>
            <w:noProof/>
            <w:webHidden/>
            <w:sz w:val="24"/>
          </w:rPr>
          <w:fldChar w:fldCharType="begin"/>
        </w:r>
        <w:r w:rsidR="00BE1F67" w:rsidRPr="00336F0F">
          <w:rPr>
            <w:rFonts w:ascii="Times New Roman" w:hAnsi="Times New Roman"/>
            <w:noProof/>
            <w:webHidden/>
            <w:sz w:val="24"/>
          </w:rPr>
          <w:instrText xml:space="preserve"> PAGEREF _Toc186707630 \h </w:instrText>
        </w:r>
        <w:r w:rsidR="00BE1F67" w:rsidRPr="00336F0F">
          <w:rPr>
            <w:rFonts w:ascii="Times New Roman" w:hAnsi="Times New Roman"/>
            <w:noProof/>
            <w:webHidden/>
            <w:sz w:val="24"/>
          </w:rPr>
        </w:r>
        <w:r w:rsidR="00BE1F67" w:rsidRPr="00336F0F">
          <w:rPr>
            <w:rFonts w:ascii="Times New Roman" w:hAnsi="Times New Roman"/>
            <w:noProof/>
            <w:webHidden/>
            <w:sz w:val="24"/>
          </w:rPr>
          <w:fldChar w:fldCharType="separate"/>
        </w:r>
        <w:r w:rsidR="00733244">
          <w:rPr>
            <w:rFonts w:ascii="Times New Roman" w:hAnsi="Times New Roman"/>
            <w:noProof/>
            <w:webHidden/>
            <w:sz w:val="24"/>
          </w:rPr>
          <w:t>29</w:t>
        </w:r>
        <w:r w:rsidR="00BE1F67" w:rsidRPr="00336F0F">
          <w:rPr>
            <w:rFonts w:ascii="Times New Roman" w:hAnsi="Times New Roman"/>
            <w:noProof/>
            <w:webHidden/>
            <w:sz w:val="24"/>
          </w:rPr>
          <w:fldChar w:fldCharType="end"/>
        </w:r>
      </w:hyperlink>
    </w:p>
    <w:p w14:paraId="1F8B922B" w14:textId="38103154" w:rsidR="00BE1F67" w:rsidRPr="00336F0F" w:rsidRDefault="00211D3F" w:rsidP="00336F0F">
      <w:pPr>
        <w:pStyle w:val="TableofFigures"/>
        <w:tabs>
          <w:tab w:val="left" w:pos="1418"/>
          <w:tab w:val="right" w:leader="dot" w:pos="7938"/>
        </w:tabs>
        <w:spacing w:after="240" w:line="240" w:lineRule="auto"/>
        <w:ind w:right="425"/>
        <w:jc w:val="both"/>
        <w:rPr>
          <w:rFonts w:ascii="Times New Roman" w:eastAsiaTheme="minorEastAsia" w:hAnsi="Times New Roman"/>
          <w:noProof/>
          <w:kern w:val="0"/>
          <w:sz w:val="24"/>
        </w:rPr>
      </w:pPr>
      <w:hyperlink w:anchor="_Toc186707631" w:history="1">
        <w:r w:rsidR="00BE1F67" w:rsidRPr="00336F0F">
          <w:rPr>
            <w:rStyle w:val="Hyperlink"/>
            <w:rFonts w:ascii="Times New Roman" w:hAnsi="Times New Roman"/>
            <w:b/>
            <w:noProof/>
            <w:sz w:val="24"/>
          </w:rPr>
          <w:t>Gambar 2.11</w:t>
        </w:r>
        <w:r w:rsidR="00BE1F67" w:rsidRPr="00336F0F">
          <w:rPr>
            <w:rStyle w:val="Hyperlink"/>
            <w:rFonts w:ascii="Times New Roman" w:hAnsi="Times New Roman"/>
            <w:noProof/>
            <w:sz w:val="24"/>
          </w:rPr>
          <w:t xml:space="preserve"> </w:t>
        </w:r>
        <w:r w:rsidR="00D628DE">
          <w:rPr>
            <w:rStyle w:val="Hyperlink"/>
            <w:rFonts w:ascii="Times New Roman" w:hAnsi="Times New Roman"/>
            <w:noProof/>
            <w:sz w:val="24"/>
          </w:rPr>
          <w:tab/>
        </w:r>
        <w:r w:rsidR="00BE1F67" w:rsidRPr="00336F0F">
          <w:rPr>
            <w:rStyle w:val="Hyperlink"/>
            <w:rFonts w:ascii="Times New Roman" w:hAnsi="Times New Roman"/>
            <w:noProof/>
            <w:sz w:val="24"/>
          </w:rPr>
          <w:t>Bakteri Staphylococcus aureus</w:t>
        </w:r>
        <w:r w:rsidR="00BE1F67" w:rsidRPr="00336F0F">
          <w:rPr>
            <w:rFonts w:ascii="Times New Roman" w:hAnsi="Times New Roman"/>
            <w:noProof/>
            <w:webHidden/>
            <w:sz w:val="24"/>
          </w:rPr>
          <w:tab/>
        </w:r>
        <w:r w:rsidR="00D628DE">
          <w:rPr>
            <w:rFonts w:ascii="Times New Roman" w:hAnsi="Times New Roman"/>
            <w:noProof/>
            <w:webHidden/>
            <w:sz w:val="24"/>
          </w:rPr>
          <w:t xml:space="preserve">  </w:t>
        </w:r>
        <w:r w:rsidR="00BE1F67" w:rsidRPr="00336F0F">
          <w:rPr>
            <w:rFonts w:ascii="Times New Roman" w:hAnsi="Times New Roman"/>
            <w:noProof/>
            <w:webHidden/>
            <w:sz w:val="24"/>
          </w:rPr>
          <w:fldChar w:fldCharType="begin"/>
        </w:r>
        <w:r w:rsidR="00BE1F67" w:rsidRPr="00336F0F">
          <w:rPr>
            <w:rFonts w:ascii="Times New Roman" w:hAnsi="Times New Roman"/>
            <w:noProof/>
            <w:webHidden/>
            <w:sz w:val="24"/>
          </w:rPr>
          <w:instrText xml:space="preserve"> PAGEREF _Toc186707631 \h </w:instrText>
        </w:r>
        <w:r w:rsidR="00BE1F67" w:rsidRPr="00336F0F">
          <w:rPr>
            <w:rFonts w:ascii="Times New Roman" w:hAnsi="Times New Roman"/>
            <w:noProof/>
            <w:webHidden/>
            <w:sz w:val="24"/>
          </w:rPr>
        </w:r>
        <w:r w:rsidR="00BE1F67" w:rsidRPr="00336F0F">
          <w:rPr>
            <w:rFonts w:ascii="Times New Roman" w:hAnsi="Times New Roman"/>
            <w:noProof/>
            <w:webHidden/>
            <w:sz w:val="24"/>
          </w:rPr>
          <w:fldChar w:fldCharType="separate"/>
        </w:r>
        <w:r w:rsidR="00733244">
          <w:rPr>
            <w:rFonts w:ascii="Times New Roman" w:hAnsi="Times New Roman"/>
            <w:noProof/>
            <w:webHidden/>
            <w:sz w:val="24"/>
          </w:rPr>
          <w:t>31</w:t>
        </w:r>
        <w:r w:rsidR="00BE1F67" w:rsidRPr="00336F0F">
          <w:rPr>
            <w:rFonts w:ascii="Times New Roman" w:hAnsi="Times New Roman"/>
            <w:noProof/>
            <w:webHidden/>
            <w:sz w:val="24"/>
          </w:rPr>
          <w:fldChar w:fldCharType="end"/>
        </w:r>
      </w:hyperlink>
    </w:p>
    <w:p w14:paraId="4873449A" w14:textId="604126CD" w:rsidR="00BE1F67" w:rsidRPr="00336F0F" w:rsidRDefault="00211D3F" w:rsidP="00336F0F">
      <w:pPr>
        <w:pStyle w:val="TableofFigures"/>
        <w:tabs>
          <w:tab w:val="left" w:pos="1418"/>
          <w:tab w:val="right" w:leader="dot" w:pos="7938"/>
        </w:tabs>
        <w:spacing w:after="240" w:line="240" w:lineRule="auto"/>
        <w:ind w:right="425"/>
        <w:jc w:val="both"/>
        <w:rPr>
          <w:rFonts w:ascii="Times New Roman" w:eastAsiaTheme="minorEastAsia" w:hAnsi="Times New Roman"/>
          <w:noProof/>
          <w:kern w:val="0"/>
          <w:sz w:val="24"/>
        </w:rPr>
      </w:pPr>
      <w:hyperlink w:anchor="_Toc186707632" w:history="1">
        <w:r w:rsidR="00BE1F67" w:rsidRPr="00336F0F">
          <w:rPr>
            <w:rStyle w:val="Hyperlink"/>
            <w:rFonts w:ascii="Times New Roman" w:hAnsi="Times New Roman"/>
            <w:b/>
            <w:noProof/>
            <w:sz w:val="24"/>
          </w:rPr>
          <w:t>Gambar 2.12</w:t>
        </w:r>
        <w:r w:rsidR="00BE1F67" w:rsidRPr="00336F0F">
          <w:rPr>
            <w:rStyle w:val="Hyperlink"/>
            <w:rFonts w:ascii="Times New Roman" w:hAnsi="Times New Roman"/>
            <w:noProof/>
            <w:sz w:val="24"/>
          </w:rPr>
          <w:t xml:space="preserve"> </w:t>
        </w:r>
        <w:r w:rsidR="00D628DE">
          <w:rPr>
            <w:rStyle w:val="Hyperlink"/>
            <w:rFonts w:ascii="Times New Roman" w:hAnsi="Times New Roman"/>
            <w:noProof/>
            <w:sz w:val="24"/>
          </w:rPr>
          <w:tab/>
        </w:r>
        <w:r w:rsidR="00BE1F67" w:rsidRPr="00336F0F">
          <w:rPr>
            <w:rStyle w:val="Hyperlink"/>
            <w:rFonts w:ascii="Times New Roman" w:hAnsi="Times New Roman"/>
            <w:noProof/>
            <w:sz w:val="24"/>
          </w:rPr>
          <w:t>Bakteri Staphilococcus epidermidis</w:t>
        </w:r>
        <w:r w:rsidR="00BE1F67" w:rsidRPr="00336F0F">
          <w:rPr>
            <w:rFonts w:ascii="Times New Roman" w:hAnsi="Times New Roman"/>
            <w:noProof/>
            <w:webHidden/>
            <w:sz w:val="24"/>
          </w:rPr>
          <w:tab/>
        </w:r>
        <w:r w:rsidR="00D628DE">
          <w:rPr>
            <w:rFonts w:ascii="Times New Roman" w:hAnsi="Times New Roman"/>
            <w:noProof/>
            <w:webHidden/>
            <w:sz w:val="24"/>
          </w:rPr>
          <w:t xml:space="preserve">  </w:t>
        </w:r>
        <w:r w:rsidR="00BE1F67" w:rsidRPr="00336F0F">
          <w:rPr>
            <w:rFonts w:ascii="Times New Roman" w:hAnsi="Times New Roman"/>
            <w:noProof/>
            <w:webHidden/>
            <w:sz w:val="24"/>
          </w:rPr>
          <w:fldChar w:fldCharType="begin"/>
        </w:r>
        <w:r w:rsidR="00BE1F67" w:rsidRPr="00336F0F">
          <w:rPr>
            <w:rFonts w:ascii="Times New Roman" w:hAnsi="Times New Roman"/>
            <w:noProof/>
            <w:webHidden/>
            <w:sz w:val="24"/>
          </w:rPr>
          <w:instrText xml:space="preserve"> PAGEREF _Toc186707632 \h </w:instrText>
        </w:r>
        <w:r w:rsidR="00BE1F67" w:rsidRPr="00336F0F">
          <w:rPr>
            <w:rFonts w:ascii="Times New Roman" w:hAnsi="Times New Roman"/>
            <w:noProof/>
            <w:webHidden/>
            <w:sz w:val="24"/>
          </w:rPr>
        </w:r>
        <w:r w:rsidR="00BE1F67" w:rsidRPr="00336F0F">
          <w:rPr>
            <w:rFonts w:ascii="Times New Roman" w:hAnsi="Times New Roman"/>
            <w:noProof/>
            <w:webHidden/>
            <w:sz w:val="24"/>
          </w:rPr>
          <w:fldChar w:fldCharType="separate"/>
        </w:r>
        <w:r w:rsidR="00733244">
          <w:rPr>
            <w:rFonts w:ascii="Times New Roman" w:hAnsi="Times New Roman"/>
            <w:noProof/>
            <w:webHidden/>
            <w:sz w:val="24"/>
          </w:rPr>
          <w:t>32</w:t>
        </w:r>
        <w:r w:rsidR="00BE1F67" w:rsidRPr="00336F0F">
          <w:rPr>
            <w:rFonts w:ascii="Times New Roman" w:hAnsi="Times New Roman"/>
            <w:noProof/>
            <w:webHidden/>
            <w:sz w:val="24"/>
          </w:rPr>
          <w:fldChar w:fldCharType="end"/>
        </w:r>
      </w:hyperlink>
    </w:p>
    <w:p w14:paraId="091BAA24" w14:textId="3E7A64A8" w:rsidR="00BE1F67" w:rsidRPr="00336F0F" w:rsidRDefault="00211D3F" w:rsidP="00336F0F">
      <w:pPr>
        <w:pStyle w:val="TableofFigures"/>
        <w:tabs>
          <w:tab w:val="left" w:pos="1418"/>
          <w:tab w:val="right" w:leader="dot" w:pos="7938"/>
        </w:tabs>
        <w:spacing w:after="240" w:line="240" w:lineRule="auto"/>
        <w:ind w:right="425"/>
        <w:jc w:val="both"/>
        <w:rPr>
          <w:rFonts w:ascii="Times New Roman" w:eastAsiaTheme="minorEastAsia" w:hAnsi="Times New Roman"/>
          <w:noProof/>
          <w:kern w:val="0"/>
          <w:sz w:val="24"/>
        </w:rPr>
      </w:pPr>
      <w:hyperlink w:anchor="_Toc186707633" w:history="1">
        <w:r w:rsidR="00BE1F67" w:rsidRPr="00336F0F">
          <w:rPr>
            <w:rStyle w:val="Hyperlink"/>
            <w:rFonts w:ascii="Times New Roman" w:hAnsi="Times New Roman"/>
            <w:b/>
            <w:noProof/>
            <w:sz w:val="24"/>
          </w:rPr>
          <w:t>Gambar 2.13</w:t>
        </w:r>
        <w:r w:rsidR="00BE1F67" w:rsidRPr="00336F0F">
          <w:rPr>
            <w:rStyle w:val="Hyperlink"/>
            <w:rFonts w:ascii="Times New Roman" w:hAnsi="Times New Roman"/>
            <w:noProof/>
            <w:sz w:val="24"/>
          </w:rPr>
          <w:t xml:space="preserve"> </w:t>
        </w:r>
        <w:r w:rsidR="00D628DE">
          <w:rPr>
            <w:rStyle w:val="Hyperlink"/>
            <w:rFonts w:ascii="Times New Roman" w:hAnsi="Times New Roman"/>
            <w:noProof/>
            <w:sz w:val="24"/>
          </w:rPr>
          <w:tab/>
        </w:r>
        <w:r w:rsidR="00BE1F67" w:rsidRPr="00336F0F">
          <w:rPr>
            <w:rStyle w:val="Hyperlink"/>
            <w:rFonts w:ascii="Times New Roman" w:hAnsi="Times New Roman"/>
            <w:noProof/>
            <w:sz w:val="24"/>
          </w:rPr>
          <w:t>Gliserin</w:t>
        </w:r>
        <w:r w:rsidR="00BE1F67" w:rsidRPr="00336F0F">
          <w:rPr>
            <w:rFonts w:ascii="Times New Roman" w:hAnsi="Times New Roman"/>
            <w:noProof/>
            <w:webHidden/>
            <w:sz w:val="24"/>
          </w:rPr>
          <w:tab/>
        </w:r>
        <w:r w:rsidR="00D628DE">
          <w:rPr>
            <w:rFonts w:ascii="Times New Roman" w:hAnsi="Times New Roman"/>
            <w:noProof/>
            <w:webHidden/>
            <w:sz w:val="24"/>
          </w:rPr>
          <w:t xml:space="preserve">  </w:t>
        </w:r>
        <w:r w:rsidR="00BE1F67" w:rsidRPr="00336F0F">
          <w:rPr>
            <w:rFonts w:ascii="Times New Roman" w:hAnsi="Times New Roman"/>
            <w:noProof/>
            <w:webHidden/>
            <w:sz w:val="24"/>
          </w:rPr>
          <w:fldChar w:fldCharType="begin"/>
        </w:r>
        <w:r w:rsidR="00BE1F67" w:rsidRPr="00336F0F">
          <w:rPr>
            <w:rFonts w:ascii="Times New Roman" w:hAnsi="Times New Roman"/>
            <w:noProof/>
            <w:webHidden/>
            <w:sz w:val="24"/>
          </w:rPr>
          <w:instrText xml:space="preserve"> PAGEREF _Toc186707633 \h </w:instrText>
        </w:r>
        <w:r w:rsidR="00BE1F67" w:rsidRPr="00336F0F">
          <w:rPr>
            <w:rFonts w:ascii="Times New Roman" w:hAnsi="Times New Roman"/>
            <w:noProof/>
            <w:webHidden/>
            <w:sz w:val="24"/>
          </w:rPr>
        </w:r>
        <w:r w:rsidR="00BE1F67" w:rsidRPr="00336F0F">
          <w:rPr>
            <w:rFonts w:ascii="Times New Roman" w:hAnsi="Times New Roman"/>
            <w:noProof/>
            <w:webHidden/>
            <w:sz w:val="24"/>
          </w:rPr>
          <w:fldChar w:fldCharType="separate"/>
        </w:r>
        <w:r w:rsidR="00733244">
          <w:rPr>
            <w:rFonts w:ascii="Times New Roman" w:hAnsi="Times New Roman"/>
            <w:noProof/>
            <w:webHidden/>
            <w:sz w:val="24"/>
          </w:rPr>
          <w:t>45</w:t>
        </w:r>
        <w:r w:rsidR="00BE1F67" w:rsidRPr="00336F0F">
          <w:rPr>
            <w:rFonts w:ascii="Times New Roman" w:hAnsi="Times New Roman"/>
            <w:noProof/>
            <w:webHidden/>
            <w:sz w:val="24"/>
          </w:rPr>
          <w:fldChar w:fldCharType="end"/>
        </w:r>
      </w:hyperlink>
    </w:p>
    <w:p w14:paraId="055AEF50" w14:textId="7874673B" w:rsidR="00BE1F67" w:rsidRPr="00336F0F" w:rsidRDefault="00211D3F" w:rsidP="00336F0F">
      <w:pPr>
        <w:pStyle w:val="TableofFigures"/>
        <w:tabs>
          <w:tab w:val="left" w:pos="1418"/>
          <w:tab w:val="right" w:leader="dot" w:pos="7938"/>
        </w:tabs>
        <w:spacing w:after="240" w:line="240" w:lineRule="auto"/>
        <w:ind w:right="425"/>
        <w:jc w:val="both"/>
        <w:rPr>
          <w:rFonts w:ascii="Times New Roman" w:eastAsiaTheme="minorEastAsia" w:hAnsi="Times New Roman"/>
          <w:noProof/>
          <w:kern w:val="0"/>
          <w:sz w:val="24"/>
        </w:rPr>
      </w:pPr>
      <w:hyperlink w:anchor="_Toc186707634" w:history="1">
        <w:r w:rsidR="00BE1F67" w:rsidRPr="00336F0F">
          <w:rPr>
            <w:rStyle w:val="Hyperlink"/>
            <w:rFonts w:ascii="Times New Roman" w:hAnsi="Times New Roman"/>
            <w:b/>
            <w:noProof/>
            <w:sz w:val="24"/>
          </w:rPr>
          <w:t>Gambar 2.14</w:t>
        </w:r>
        <w:r w:rsidR="00BE1F67" w:rsidRPr="00336F0F">
          <w:rPr>
            <w:rStyle w:val="Hyperlink"/>
            <w:rFonts w:ascii="Times New Roman" w:hAnsi="Times New Roman"/>
            <w:noProof/>
            <w:sz w:val="24"/>
          </w:rPr>
          <w:t xml:space="preserve"> </w:t>
        </w:r>
        <w:r w:rsidR="00D628DE">
          <w:rPr>
            <w:rStyle w:val="Hyperlink"/>
            <w:rFonts w:ascii="Times New Roman" w:hAnsi="Times New Roman"/>
            <w:noProof/>
            <w:sz w:val="24"/>
          </w:rPr>
          <w:tab/>
        </w:r>
        <w:r w:rsidR="00BE1F67" w:rsidRPr="00336F0F">
          <w:rPr>
            <w:rStyle w:val="Hyperlink"/>
            <w:rFonts w:ascii="Times New Roman" w:hAnsi="Times New Roman"/>
            <w:noProof/>
            <w:sz w:val="24"/>
          </w:rPr>
          <w:t>Triethanolamine</w:t>
        </w:r>
        <w:r w:rsidR="00BE1F67" w:rsidRPr="00336F0F">
          <w:rPr>
            <w:rFonts w:ascii="Times New Roman" w:hAnsi="Times New Roman"/>
            <w:noProof/>
            <w:webHidden/>
            <w:sz w:val="24"/>
          </w:rPr>
          <w:tab/>
        </w:r>
        <w:r w:rsidR="00D628DE">
          <w:rPr>
            <w:rFonts w:ascii="Times New Roman" w:hAnsi="Times New Roman"/>
            <w:noProof/>
            <w:webHidden/>
            <w:sz w:val="24"/>
          </w:rPr>
          <w:t xml:space="preserve">  </w:t>
        </w:r>
        <w:r w:rsidR="00BE1F67" w:rsidRPr="00336F0F">
          <w:rPr>
            <w:rFonts w:ascii="Times New Roman" w:hAnsi="Times New Roman"/>
            <w:noProof/>
            <w:webHidden/>
            <w:sz w:val="24"/>
          </w:rPr>
          <w:fldChar w:fldCharType="begin"/>
        </w:r>
        <w:r w:rsidR="00BE1F67" w:rsidRPr="00336F0F">
          <w:rPr>
            <w:rFonts w:ascii="Times New Roman" w:hAnsi="Times New Roman"/>
            <w:noProof/>
            <w:webHidden/>
            <w:sz w:val="24"/>
          </w:rPr>
          <w:instrText xml:space="preserve"> PAGEREF _Toc186707634 \h </w:instrText>
        </w:r>
        <w:r w:rsidR="00BE1F67" w:rsidRPr="00336F0F">
          <w:rPr>
            <w:rFonts w:ascii="Times New Roman" w:hAnsi="Times New Roman"/>
            <w:noProof/>
            <w:webHidden/>
            <w:sz w:val="24"/>
          </w:rPr>
        </w:r>
        <w:r w:rsidR="00BE1F67" w:rsidRPr="00336F0F">
          <w:rPr>
            <w:rFonts w:ascii="Times New Roman" w:hAnsi="Times New Roman"/>
            <w:noProof/>
            <w:webHidden/>
            <w:sz w:val="24"/>
          </w:rPr>
          <w:fldChar w:fldCharType="separate"/>
        </w:r>
        <w:r w:rsidR="00733244">
          <w:rPr>
            <w:rFonts w:ascii="Times New Roman" w:hAnsi="Times New Roman"/>
            <w:noProof/>
            <w:webHidden/>
            <w:sz w:val="24"/>
          </w:rPr>
          <w:t>46</w:t>
        </w:r>
        <w:r w:rsidR="00BE1F67" w:rsidRPr="00336F0F">
          <w:rPr>
            <w:rFonts w:ascii="Times New Roman" w:hAnsi="Times New Roman"/>
            <w:noProof/>
            <w:webHidden/>
            <w:sz w:val="24"/>
          </w:rPr>
          <w:fldChar w:fldCharType="end"/>
        </w:r>
      </w:hyperlink>
    </w:p>
    <w:p w14:paraId="0C9B8770" w14:textId="24A93959" w:rsidR="00BE1F67" w:rsidRPr="00336F0F" w:rsidRDefault="00211D3F" w:rsidP="00336F0F">
      <w:pPr>
        <w:pStyle w:val="TableofFigures"/>
        <w:tabs>
          <w:tab w:val="left" w:pos="1418"/>
          <w:tab w:val="right" w:leader="dot" w:pos="7938"/>
        </w:tabs>
        <w:spacing w:after="240" w:line="240" w:lineRule="auto"/>
        <w:ind w:right="425"/>
        <w:jc w:val="both"/>
        <w:rPr>
          <w:rFonts w:ascii="Times New Roman" w:eastAsiaTheme="minorEastAsia" w:hAnsi="Times New Roman"/>
          <w:noProof/>
          <w:kern w:val="0"/>
          <w:sz w:val="24"/>
        </w:rPr>
      </w:pPr>
      <w:hyperlink w:anchor="_Toc186707635" w:history="1">
        <w:r w:rsidR="00BE1F67" w:rsidRPr="00336F0F">
          <w:rPr>
            <w:rStyle w:val="Hyperlink"/>
            <w:rFonts w:ascii="Times New Roman" w:hAnsi="Times New Roman"/>
            <w:b/>
            <w:noProof/>
            <w:sz w:val="24"/>
          </w:rPr>
          <w:t>Gambar 2.15</w:t>
        </w:r>
        <w:r w:rsidR="00BE1F67" w:rsidRPr="00336F0F">
          <w:rPr>
            <w:rStyle w:val="Hyperlink"/>
            <w:rFonts w:ascii="Times New Roman" w:hAnsi="Times New Roman"/>
            <w:noProof/>
            <w:sz w:val="24"/>
          </w:rPr>
          <w:t xml:space="preserve"> </w:t>
        </w:r>
        <w:r w:rsidR="00D628DE">
          <w:rPr>
            <w:rStyle w:val="Hyperlink"/>
            <w:rFonts w:ascii="Times New Roman" w:hAnsi="Times New Roman"/>
            <w:noProof/>
            <w:sz w:val="24"/>
          </w:rPr>
          <w:tab/>
        </w:r>
        <w:r w:rsidR="00BE1F67" w:rsidRPr="00336F0F">
          <w:rPr>
            <w:rStyle w:val="Hyperlink"/>
            <w:rFonts w:ascii="Times New Roman" w:hAnsi="Times New Roman"/>
            <w:noProof/>
            <w:sz w:val="24"/>
          </w:rPr>
          <w:t>Metil Paraben</w:t>
        </w:r>
        <w:r w:rsidR="00BE1F67" w:rsidRPr="00336F0F">
          <w:rPr>
            <w:rFonts w:ascii="Times New Roman" w:hAnsi="Times New Roman"/>
            <w:noProof/>
            <w:webHidden/>
            <w:sz w:val="24"/>
          </w:rPr>
          <w:tab/>
        </w:r>
        <w:r w:rsidR="00D628DE">
          <w:rPr>
            <w:rFonts w:ascii="Times New Roman" w:hAnsi="Times New Roman"/>
            <w:noProof/>
            <w:webHidden/>
            <w:sz w:val="24"/>
          </w:rPr>
          <w:t xml:space="preserve">  </w:t>
        </w:r>
        <w:r w:rsidR="00BE1F67" w:rsidRPr="00336F0F">
          <w:rPr>
            <w:rFonts w:ascii="Times New Roman" w:hAnsi="Times New Roman"/>
            <w:noProof/>
            <w:webHidden/>
            <w:sz w:val="24"/>
          </w:rPr>
          <w:fldChar w:fldCharType="begin"/>
        </w:r>
        <w:r w:rsidR="00BE1F67" w:rsidRPr="00336F0F">
          <w:rPr>
            <w:rFonts w:ascii="Times New Roman" w:hAnsi="Times New Roman"/>
            <w:noProof/>
            <w:webHidden/>
            <w:sz w:val="24"/>
          </w:rPr>
          <w:instrText xml:space="preserve"> PAGEREF _Toc186707635 \h </w:instrText>
        </w:r>
        <w:r w:rsidR="00BE1F67" w:rsidRPr="00336F0F">
          <w:rPr>
            <w:rFonts w:ascii="Times New Roman" w:hAnsi="Times New Roman"/>
            <w:noProof/>
            <w:webHidden/>
            <w:sz w:val="24"/>
          </w:rPr>
        </w:r>
        <w:r w:rsidR="00BE1F67" w:rsidRPr="00336F0F">
          <w:rPr>
            <w:rFonts w:ascii="Times New Roman" w:hAnsi="Times New Roman"/>
            <w:noProof/>
            <w:webHidden/>
            <w:sz w:val="24"/>
          </w:rPr>
          <w:fldChar w:fldCharType="separate"/>
        </w:r>
        <w:r w:rsidR="00733244">
          <w:rPr>
            <w:rFonts w:ascii="Times New Roman" w:hAnsi="Times New Roman"/>
            <w:noProof/>
            <w:webHidden/>
            <w:sz w:val="24"/>
          </w:rPr>
          <w:t>47</w:t>
        </w:r>
        <w:r w:rsidR="00BE1F67" w:rsidRPr="00336F0F">
          <w:rPr>
            <w:rFonts w:ascii="Times New Roman" w:hAnsi="Times New Roman"/>
            <w:noProof/>
            <w:webHidden/>
            <w:sz w:val="24"/>
          </w:rPr>
          <w:fldChar w:fldCharType="end"/>
        </w:r>
      </w:hyperlink>
    </w:p>
    <w:p w14:paraId="45A79014" w14:textId="0B09C900" w:rsidR="00BE1F67" w:rsidRPr="00336F0F" w:rsidRDefault="00211D3F" w:rsidP="00336F0F">
      <w:pPr>
        <w:pStyle w:val="TableofFigures"/>
        <w:tabs>
          <w:tab w:val="left" w:pos="1418"/>
          <w:tab w:val="right" w:leader="dot" w:pos="7938"/>
        </w:tabs>
        <w:spacing w:after="240" w:line="240" w:lineRule="auto"/>
        <w:ind w:right="425"/>
        <w:jc w:val="both"/>
        <w:rPr>
          <w:rFonts w:ascii="Times New Roman" w:eastAsiaTheme="minorEastAsia" w:hAnsi="Times New Roman"/>
          <w:noProof/>
          <w:kern w:val="0"/>
          <w:sz w:val="24"/>
        </w:rPr>
      </w:pPr>
      <w:hyperlink w:anchor="_Toc186707636" w:history="1">
        <w:r w:rsidR="00BE1F67" w:rsidRPr="00336F0F">
          <w:rPr>
            <w:rStyle w:val="Hyperlink"/>
            <w:rFonts w:ascii="Times New Roman" w:hAnsi="Times New Roman"/>
            <w:b/>
            <w:noProof/>
            <w:sz w:val="24"/>
          </w:rPr>
          <w:t>Gambar 2.16</w:t>
        </w:r>
        <w:r w:rsidR="00BE1F67" w:rsidRPr="00336F0F">
          <w:rPr>
            <w:rStyle w:val="Hyperlink"/>
            <w:rFonts w:ascii="Times New Roman" w:hAnsi="Times New Roman"/>
            <w:noProof/>
            <w:sz w:val="24"/>
          </w:rPr>
          <w:t xml:space="preserve"> </w:t>
        </w:r>
        <w:r w:rsidR="00D628DE">
          <w:rPr>
            <w:rStyle w:val="Hyperlink"/>
            <w:rFonts w:ascii="Times New Roman" w:hAnsi="Times New Roman"/>
            <w:noProof/>
            <w:sz w:val="24"/>
          </w:rPr>
          <w:tab/>
        </w:r>
        <w:r w:rsidR="00BE1F67" w:rsidRPr="00336F0F">
          <w:rPr>
            <w:rStyle w:val="Hyperlink"/>
            <w:rFonts w:ascii="Times New Roman" w:hAnsi="Times New Roman"/>
            <w:noProof/>
            <w:sz w:val="24"/>
          </w:rPr>
          <w:t>Propil Paraben</w:t>
        </w:r>
        <w:r w:rsidR="00BE1F67" w:rsidRPr="00336F0F">
          <w:rPr>
            <w:rFonts w:ascii="Times New Roman" w:hAnsi="Times New Roman"/>
            <w:noProof/>
            <w:webHidden/>
            <w:sz w:val="24"/>
          </w:rPr>
          <w:tab/>
        </w:r>
        <w:r w:rsidR="00D628DE">
          <w:rPr>
            <w:rFonts w:ascii="Times New Roman" w:hAnsi="Times New Roman"/>
            <w:noProof/>
            <w:webHidden/>
            <w:sz w:val="24"/>
          </w:rPr>
          <w:t xml:space="preserve">  </w:t>
        </w:r>
        <w:r w:rsidR="00BE1F67" w:rsidRPr="00336F0F">
          <w:rPr>
            <w:rFonts w:ascii="Times New Roman" w:hAnsi="Times New Roman"/>
            <w:noProof/>
            <w:webHidden/>
            <w:sz w:val="24"/>
          </w:rPr>
          <w:fldChar w:fldCharType="begin"/>
        </w:r>
        <w:r w:rsidR="00BE1F67" w:rsidRPr="00336F0F">
          <w:rPr>
            <w:rFonts w:ascii="Times New Roman" w:hAnsi="Times New Roman"/>
            <w:noProof/>
            <w:webHidden/>
            <w:sz w:val="24"/>
          </w:rPr>
          <w:instrText xml:space="preserve"> PAGEREF _Toc186707636 \h </w:instrText>
        </w:r>
        <w:r w:rsidR="00BE1F67" w:rsidRPr="00336F0F">
          <w:rPr>
            <w:rFonts w:ascii="Times New Roman" w:hAnsi="Times New Roman"/>
            <w:noProof/>
            <w:webHidden/>
            <w:sz w:val="24"/>
          </w:rPr>
        </w:r>
        <w:r w:rsidR="00BE1F67" w:rsidRPr="00336F0F">
          <w:rPr>
            <w:rFonts w:ascii="Times New Roman" w:hAnsi="Times New Roman"/>
            <w:noProof/>
            <w:webHidden/>
            <w:sz w:val="24"/>
          </w:rPr>
          <w:fldChar w:fldCharType="separate"/>
        </w:r>
        <w:r w:rsidR="00733244">
          <w:rPr>
            <w:rFonts w:ascii="Times New Roman" w:hAnsi="Times New Roman"/>
            <w:noProof/>
            <w:webHidden/>
            <w:sz w:val="24"/>
          </w:rPr>
          <w:t>48</w:t>
        </w:r>
        <w:r w:rsidR="00BE1F67" w:rsidRPr="00336F0F">
          <w:rPr>
            <w:rFonts w:ascii="Times New Roman" w:hAnsi="Times New Roman"/>
            <w:noProof/>
            <w:webHidden/>
            <w:sz w:val="24"/>
          </w:rPr>
          <w:fldChar w:fldCharType="end"/>
        </w:r>
      </w:hyperlink>
    </w:p>
    <w:p w14:paraId="484F388A" w14:textId="2F337188" w:rsidR="00BE1F67" w:rsidRPr="00336F0F" w:rsidRDefault="00211D3F" w:rsidP="00336F0F">
      <w:pPr>
        <w:pStyle w:val="TableofFigures"/>
        <w:tabs>
          <w:tab w:val="left" w:pos="1418"/>
          <w:tab w:val="right" w:leader="dot" w:pos="7938"/>
        </w:tabs>
        <w:spacing w:after="240" w:line="240" w:lineRule="auto"/>
        <w:ind w:right="425"/>
        <w:jc w:val="both"/>
        <w:rPr>
          <w:rFonts w:ascii="Times New Roman" w:eastAsiaTheme="minorEastAsia" w:hAnsi="Times New Roman"/>
          <w:noProof/>
          <w:kern w:val="0"/>
          <w:sz w:val="24"/>
        </w:rPr>
      </w:pPr>
      <w:hyperlink w:anchor="_Toc186707637" w:history="1">
        <w:r w:rsidR="00BE1F67" w:rsidRPr="00336F0F">
          <w:rPr>
            <w:rStyle w:val="Hyperlink"/>
            <w:rFonts w:ascii="Times New Roman" w:hAnsi="Times New Roman"/>
            <w:b/>
            <w:noProof/>
            <w:sz w:val="24"/>
          </w:rPr>
          <w:t>Gambar 2.17</w:t>
        </w:r>
        <w:r w:rsidR="00BE1F67" w:rsidRPr="00336F0F">
          <w:rPr>
            <w:rStyle w:val="Hyperlink"/>
            <w:rFonts w:ascii="Times New Roman" w:hAnsi="Times New Roman"/>
            <w:noProof/>
            <w:sz w:val="24"/>
          </w:rPr>
          <w:t xml:space="preserve"> </w:t>
        </w:r>
        <w:r w:rsidR="00D628DE">
          <w:rPr>
            <w:rStyle w:val="Hyperlink"/>
            <w:rFonts w:ascii="Times New Roman" w:hAnsi="Times New Roman"/>
            <w:noProof/>
            <w:sz w:val="24"/>
          </w:rPr>
          <w:tab/>
        </w:r>
        <w:r w:rsidR="00BE1F67" w:rsidRPr="00336F0F">
          <w:rPr>
            <w:rStyle w:val="Hyperlink"/>
            <w:rFonts w:ascii="Times New Roman" w:hAnsi="Times New Roman"/>
            <w:noProof/>
            <w:sz w:val="24"/>
          </w:rPr>
          <w:t>Etanol</w:t>
        </w:r>
        <w:r w:rsidR="00BE1F67" w:rsidRPr="00336F0F">
          <w:rPr>
            <w:rFonts w:ascii="Times New Roman" w:hAnsi="Times New Roman"/>
            <w:noProof/>
            <w:webHidden/>
            <w:sz w:val="24"/>
          </w:rPr>
          <w:tab/>
        </w:r>
        <w:r w:rsidR="00D628DE">
          <w:rPr>
            <w:rFonts w:ascii="Times New Roman" w:hAnsi="Times New Roman"/>
            <w:noProof/>
            <w:webHidden/>
            <w:sz w:val="24"/>
          </w:rPr>
          <w:t xml:space="preserve">  </w:t>
        </w:r>
        <w:r w:rsidR="00BE1F67" w:rsidRPr="00336F0F">
          <w:rPr>
            <w:rFonts w:ascii="Times New Roman" w:hAnsi="Times New Roman"/>
            <w:noProof/>
            <w:webHidden/>
            <w:sz w:val="24"/>
          </w:rPr>
          <w:fldChar w:fldCharType="begin"/>
        </w:r>
        <w:r w:rsidR="00BE1F67" w:rsidRPr="00336F0F">
          <w:rPr>
            <w:rFonts w:ascii="Times New Roman" w:hAnsi="Times New Roman"/>
            <w:noProof/>
            <w:webHidden/>
            <w:sz w:val="24"/>
          </w:rPr>
          <w:instrText xml:space="preserve"> PAGEREF _Toc186707637 \h </w:instrText>
        </w:r>
        <w:r w:rsidR="00BE1F67" w:rsidRPr="00336F0F">
          <w:rPr>
            <w:rFonts w:ascii="Times New Roman" w:hAnsi="Times New Roman"/>
            <w:noProof/>
            <w:webHidden/>
            <w:sz w:val="24"/>
          </w:rPr>
        </w:r>
        <w:r w:rsidR="00BE1F67" w:rsidRPr="00336F0F">
          <w:rPr>
            <w:rFonts w:ascii="Times New Roman" w:hAnsi="Times New Roman"/>
            <w:noProof/>
            <w:webHidden/>
            <w:sz w:val="24"/>
          </w:rPr>
          <w:fldChar w:fldCharType="separate"/>
        </w:r>
        <w:r w:rsidR="00733244">
          <w:rPr>
            <w:rFonts w:ascii="Times New Roman" w:hAnsi="Times New Roman"/>
            <w:noProof/>
            <w:webHidden/>
            <w:sz w:val="24"/>
          </w:rPr>
          <w:t>49</w:t>
        </w:r>
        <w:r w:rsidR="00BE1F67" w:rsidRPr="00336F0F">
          <w:rPr>
            <w:rFonts w:ascii="Times New Roman" w:hAnsi="Times New Roman"/>
            <w:noProof/>
            <w:webHidden/>
            <w:sz w:val="24"/>
          </w:rPr>
          <w:fldChar w:fldCharType="end"/>
        </w:r>
      </w:hyperlink>
    </w:p>
    <w:p w14:paraId="440816CF" w14:textId="1170CB49" w:rsidR="00336F0F" w:rsidRPr="00D628DE" w:rsidRDefault="00211D3F" w:rsidP="00D628DE">
      <w:pPr>
        <w:pStyle w:val="TableofFigures"/>
        <w:tabs>
          <w:tab w:val="left" w:pos="1418"/>
          <w:tab w:val="right" w:leader="dot" w:pos="7938"/>
        </w:tabs>
        <w:spacing w:after="240" w:line="240" w:lineRule="auto"/>
        <w:ind w:right="425"/>
        <w:jc w:val="both"/>
        <w:rPr>
          <w:rFonts w:ascii="Times New Roman" w:hAnsi="Times New Roman"/>
          <w:noProof/>
          <w:sz w:val="24"/>
          <w:szCs w:val="24"/>
        </w:rPr>
      </w:pPr>
      <w:hyperlink w:anchor="_Toc186707638" w:history="1">
        <w:r w:rsidR="00BE1F67" w:rsidRPr="00336F0F">
          <w:rPr>
            <w:rStyle w:val="Hyperlink"/>
            <w:rFonts w:ascii="Times New Roman" w:hAnsi="Times New Roman"/>
            <w:b/>
            <w:noProof/>
            <w:sz w:val="24"/>
          </w:rPr>
          <w:t>Gambar 2.18</w:t>
        </w:r>
        <w:r w:rsidR="00BE1F67" w:rsidRPr="00336F0F">
          <w:rPr>
            <w:rStyle w:val="Hyperlink"/>
            <w:rFonts w:ascii="Times New Roman" w:hAnsi="Times New Roman"/>
            <w:noProof/>
            <w:sz w:val="24"/>
          </w:rPr>
          <w:t xml:space="preserve"> </w:t>
        </w:r>
        <w:r w:rsidR="00D628DE">
          <w:rPr>
            <w:rStyle w:val="Hyperlink"/>
            <w:rFonts w:ascii="Times New Roman" w:hAnsi="Times New Roman"/>
            <w:noProof/>
            <w:sz w:val="24"/>
          </w:rPr>
          <w:tab/>
        </w:r>
        <w:r w:rsidR="00BE1F67" w:rsidRPr="00336F0F">
          <w:rPr>
            <w:rStyle w:val="Hyperlink"/>
            <w:rFonts w:ascii="Times New Roman" w:hAnsi="Times New Roman"/>
            <w:noProof/>
            <w:sz w:val="24"/>
          </w:rPr>
          <w:t>Aquadest</w:t>
        </w:r>
        <w:r w:rsidR="00BE1F67" w:rsidRPr="00336F0F">
          <w:rPr>
            <w:rFonts w:ascii="Times New Roman" w:hAnsi="Times New Roman"/>
            <w:noProof/>
            <w:webHidden/>
            <w:sz w:val="24"/>
          </w:rPr>
          <w:tab/>
        </w:r>
        <w:r w:rsidR="00D628DE">
          <w:rPr>
            <w:rFonts w:ascii="Times New Roman" w:hAnsi="Times New Roman"/>
            <w:noProof/>
            <w:webHidden/>
            <w:sz w:val="24"/>
          </w:rPr>
          <w:t xml:space="preserve">  </w:t>
        </w:r>
        <w:r w:rsidR="00BE1F67" w:rsidRPr="00336F0F">
          <w:rPr>
            <w:rFonts w:ascii="Times New Roman" w:hAnsi="Times New Roman"/>
            <w:noProof/>
            <w:webHidden/>
            <w:sz w:val="24"/>
          </w:rPr>
          <w:fldChar w:fldCharType="begin"/>
        </w:r>
        <w:r w:rsidR="00BE1F67" w:rsidRPr="00336F0F">
          <w:rPr>
            <w:rFonts w:ascii="Times New Roman" w:hAnsi="Times New Roman"/>
            <w:noProof/>
            <w:webHidden/>
            <w:sz w:val="24"/>
          </w:rPr>
          <w:instrText xml:space="preserve"> PAGEREF _Toc186707638 \h </w:instrText>
        </w:r>
        <w:r w:rsidR="00BE1F67" w:rsidRPr="00336F0F">
          <w:rPr>
            <w:rFonts w:ascii="Times New Roman" w:hAnsi="Times New Roman"/>
            <w:noProof/>
            <w:webHidden/>
            <w:sz w:val="24"/>
          </w:rPr>
        </w:r>
        <w:r w:rsidR="00BE1F67" w:rsidRPr="00336F0F">
          <w:rPr>
            <w:rFonts w:ascii="Times New Roman" w:hAnsi="Times New Roman"/>
            <w:noProof/>
            <w:webHidden/>
            <w:sz w:val="24"/>
          </w:rPr>
          <w:fldChar w:fldCharType="separate"/>
        </w:r>
        <w:r w:rsidR="00733244">
          <w:rPr>
            <w:rFonts w:ascii="Times New Roman" w:hAnsi="Times New Roman"/>
            <w:noProof/>
            <w:webHidden/>
            <w:sz w:val="24"/>
          </w:rPr>
          <w:t>50</w:t>
        </w:r>
        <w:r w:rsidR="00BE1F67" w:rsidRPr="00336F0F">
          <w:rPr>
            <w:rFonts w:ascii="Times New Roman" w:hAnsi="Times New Roman"/>
            <w:noProof/>
            <w:webHidden/>
            <w:sz w:val="24"/>
          </w:rPr>
          <w:fldChar w:fldCharType="end"/>
        </w:r>
      </w:hyperlink>
      <w:r w:rsidR="005255FE" w:rsidRPr="00336F0F">
        <w:rPr>
          <w:rFonts w:ascii="Times New Roman" w:hAnsi="Times New Roman"/>
          <w:sz w:val="24"/>
          <w:szCs w:val="24"/>
        </w:rPr>
        <w:fldChar w:fldCharType="end"/>
      </w:r>
      <w:r w:rsidR="00336F0F" w:rsidRPr="00D628DE">
        <w:rPr>
          <w:rFonts w:ascii="Times New Roman" w:hAnsi="Times New Roman"/>
          <w:sz w:val="24"/>
          <w:szCs w:val="24"/>
        </w:rPr>
        <w:fldChar w:fldCharType="begin"/>
      </w:r>
      <w:r w:rsidR="00336F0F" w:rsidRPr="00D628DE">
        <w:rPr>
          <w:rFonts w:ascii="Times New Roman" w:hAnsi="Times New Roman"/>
          <w:sz w:val="24"/>
          <w:szCs w:val="24"/>
        </w:rPr>
        <w:instrText xml:space="preserve"> TOC \h \z \c "Gambar 4" </w:instrText>
      </w:r>
      <w:r w:rsidR="00336F0F" w:rsidRPr="00D628DE">
        <w:rPr>
          <w:rFonts w:ascii="Times New Roman" w:hAnsi="Times New Roman"/>
          <w:sz w:val="24"/>
          <w:szCs w:val="24"/>
        </w:rPr>
        <w:fldChar w:fldCharType="separate"/>
      </w:r>
    </w:p>
    <w:p w14:paraId="055FEA01" w14:textId="707E60FB" w:rsidR="00336F0F" w:rsidRPr="00D628DE" w:rsidRDefault="00211D3F" w:rsidP="00D628DE">
      <w:pPr>
        <w:pStyle w:val="TableofFigures"/>
        <w:tabs>
          <w:tab w:val="right" w:leader="dot" w:pos="7938"/>
        </w:tabs>
        <w:spacing w:after="240" w:line="240" w:lineRule="auto"/>
        <w:ind w:left="1418" w:right="425" w:hanging="1418"/>
        <w:jc w:val="both"/>
        <w:rPr>
          <w:rFonts w:ascii="Times New Roman" w:eastAsiaTheme="minorEastAsia" w:hAnsi="Times New Roman"/>
          <w:noProof/>
          <w:kern w:val="0"/>
          <w:sz w:val="24"/>
          <w:szCs w:val="24"/>
        </w:rPr>
      </w:pPr>
      <w:hyperlink w:anchor="_Toc186708818" w:history="1">
        <w:r w:rsidR="00336F0F" w:rsidRPr="00D628DE">
          <w:rPr>
            <w:rStyle w:val="Hyperlink"/>
            <w:rFonts w:ascii="Times New Roman" w:hAnsi="Times New Roman"/>
            <w:b/>
            <w:noProof/>
            <w:sz w:val="24"/>
            <w:szCs w:val="24"/>
          </w:rPr>
          <w:t>Gambar 4.1</w:t>
        </w:r>
        <w:r w:rsidR="00336F0F" w:rsidRPr="00D628DE">
          <w:rPr>
            <w:rStyle w:val="Hyperlink"/>
            <w:rFonts w:ascii="Times New Roman" w:hAnsi="Times New Roman"/>
            <w:noProof/>
            <w:sz w:val="24"/>
            <w:szCs w:val="24"/>
          </w:rPr>
          <w:t xml:space="preserve"> </w:t>
        </w:r>
        <w:r w:rsidR="00D628DE">
          <w:rPr>
            <w:rStyle w:val="Hyperlink"/>
            <w:rFonts w:ascii="Times New Roman" w:hAnsi="Times New Roman"/>
            <w:noProof/>
            <w:sz w:val="24"/>
            <w:szCs w:val="24"/>
          </w:rPr>
          <w:tab/>
        </w:r>
        <w:r w:rsidR="00336F0F" w:rsidRPr="00D628DE">
          <w:rPr>
            <w:rStyle w:val="Hyperlink"/>
            <w:rFonts w:ascii="Times New Roman" w:hAnsi="Times New Roman"/>
            <w:noProof/>
            <w:sz w:val="24"/>
            <w:szCs w:val="24"/>
          </w:rPr>
          <w:t xml:space="preserve">Kurva Hubungan Antara Konsentrasi Ekstrak Etanol Dengan      Diameter Hambat Terhadap Bakteri </w:t>
        </w:r>
        <w:r w:rsidR="00336F0F" w:rsidRPr="00D628DE">
          <w:rPr>
            <w:rStyle w:val="Hyperlink"/>
            <w:rFonts w:ascii="Times New Roman" w:hAnsi="Times New Roman"/>
            <w:bCs/>
            <w:i/>
            <w:noProof/>
            <w:sz w:val="24"/>
            <w:szCs w:val="24"/>
          </w:rPr>
          <w:t>Propionibacterium acnes</w:t>
        </w:r>
        <w:r w:rsidR="00336F0F" w:rsidRPr="00D628DE">
          <w:rPr>
            <w:rFonts w:ascii="Times New Roman" w:hAnsi="Times New Roman"/>
            <w:noProof/>
            <w:webHidden/>
            <w:sz w:val="24"/>
            <w:szCs w:val="24"/>
          </w:rPr>
          <w:tab/>
        </w:r>
        <w:r w:rsidR="00D628DE">
          <w:rPr>
            <w:rFonts w:ascii="Times New Roman" w:hAnsi="Times New Roman"/>
            <w:noProof/>
            <w:webHidden/>
            <w:sz w:val="24"/>
            <w:szCs w:val="24"/>
          </w:rPr>
          <w:t xml:space="preserve">  </w:t>
        </w:r>
        <w:r w:rsidR="00336F0F" w:rsidRPr="00D628DE">
          <w:rPr>
            <w:rFonts w:ascii="Times New Roman" w:hAnsi="Times New Roman"/>
            <w:noProof/>
            <w:webHidden/>
            <w:sz w:val="24"/>
            <w:szCs w:val="24"/>
          </w:rPr>
          <w:fldChar w:fldCharType="begin"/>
        </w:r>
        <w:r w:rsidR="00336F0F" w:rsidRPr="00D628DE">
          <w:rPr>
            <w:rFonts w:ascii="Times New Roman" w:hAnsi="Times New Roman"/>
            <w:noProof/>
            <w:webHidden/>
            <w:sz w:val="24"/>
            <w:szCs w:val="24"/>
          </w:rPr>
          <w:instrText xml:space="preserve"> PAGEREF _Toc186708818 \h </w:instrText>
        </w:r>
        <w:r w:rsidR="00336F0F" w:rsidRPr="00D628DE">
          <w:rPr>
            <w:rFonts w:ascii="Times New Roman" w:hAnsi="Times New Roman"/>
            <w:noProof/>
            <w:webHidden/>
            <w:sz w:val="24"/>
            <w:szCs w:val="24"/>
          </w:rPr>
        </w:r>
        <w:r w:rsidR="00336F0F" w:rsidRPr="00D628DE">
          <w:rPr>
            <w:rFonts w:ascii="Times New Roman" w:hAnsi="Times New Roman"/>
            <w:noProof/>
            <w:webHidden/>
            <w:sz w:val="24"/>
            <w:szCs w:val="24"/>
          </w:rPr>
          <w:fldChar w:fldCharType="separate"/>
        </w:r>
        <w:r w:rsidR="00733244">
          <w:rPr>
            <w:rFonts w:ascii="Times New Roman" w:hAnsi="Times New Roman"/>
            <w:noProof/>
            <w:webHidden/>
            <w:sz w:val="24"/>
            <w:szCs w:val="24"/>
          </w:rPr>
          <w:t>78</w:t>
        </w:r>
        <w:r w:rsidR="00336F0F" w:rsidRPr="00D628DE">
          <w:rPr>
            <w:rFonts w:ascii="Times New Roman" w:hAnsi="Times New Roman"/>
            <w:noProof/>
            <w:webHidden/>
            <w:sz w:val="24"/>
            <w:szCs w:val="24"/>
          </w:rPr>
          <w:fldChar w:fldCharType="end"/>
        </w:r>
      </w:hyperlink>
    </w:p>
    <w:p w14:paraId="4BA0E3EE" w14:textId="0A5554FB" w:rsidR="00336F0F" w:rsidRPr="00D628DE" w:rsidRDefault="00211D3F" w:rsidP="00D628DE">
      <w:pPr>
        <w:pStyle w:val="TableofFigures"/>
        <w:tabs>
          <w:tab w:val="left" w:pos="1418"/>
          <w:tab w:val="right" w:leader="dot" w:pos="7938"/>
        </w:tabs>
        <w:spacing w:after="240" w:line="240" w:lineRule="auto"/>
        <w:ind w:left="1418" w:right="425" w:hanging="1418"/>
        <w:jc w:val="both"/>
        <w:rPr>
          <w:rFonts w:ascii="Times New Roman" w:eastAsiaTheme="minorEastAsia" w:hAnsi="Times New Roman"/>
          <w:noProof/>
          <w:kern w:val="0"/>
          <w:sz w:val="24"/>
          <w:szCs w:val="24"/>
        </w:rPr>
      </w:pPr>
      <w:hyperlink w:anchor="_Toc186708819" w:history="1">
        <w:r w:rsidR="00336F0F" w:rsidRPr="00D628DE">
          <w:rPr>
            <w:rStyle w:val="Hyperlink"/>
            <w:rFonts w:ascii="Times New Roman" w:hAnsi="Times New Roman"/>
            <w:b/>
            <w:noProof/>
            <w:sz w:val="24"/>
            <w:szCs w:val="24"/>
          </w:rPr>
          <w:t>Gambar 4.2</w:t>
        </w:r>
        <w:r w:rsidR="00336F0F" w:rsidRPr="00D628DE">
          <w:rPr>
            <w:rFonts w:ascii="Times New Roman" w:eastAsiaTheme="minorEastAsia" w:hAnsi="Times New Roman"/>
            <w:noProof/>
            <w:kern w:val="0"/>
            <w:sz w:val="24"/>
            <w:szCs w:val="24"/>
          </w:rPr>
          <w:tab/>
        </w:r>
        <w:r w:rsidR="00336F0F" w:rsidRPr="00D628DE">
          <w:rPr>
            <w:rStyle w:val="Hyperlink"/>
            <w:rFonts w:ascii="Times New Roman" w:hAnsi="Times New Roman"/>
            <w:noProof/>
            <w:sz w:val="24"/>
            <w:szCs w:val="24"/>
          </w:rPr>
          <w:t xml:space="preserve">Kurva Hubungan Antara Konsentrasi Ekstrak Etanol Dengan Diameter Hambat Terhadap Bakteri </w:t>
        </w:r>
        <w:r w:rsidR="00336F0F" w:rsidRPr="00D628DE">
          <w:rPr>
            <w:rStyle w:val="Hyperlink"/>
            <w:rFonts w:ascii="Times New Roman" w:hAnsi="Times New Roman"/>
            <w:i/>
            <w:noProof/>
            <w:sz w:val="24"/>
            <w:szCs w:val="24"/>
          </w:rPr>
          <w:t>Staphylococcus aureus</w:t>
        </w:r>
        <w:r w:rsidR="00336F0F" w:rsidRPr="00D628DE">
          <w:rPr>
            <w:rFonts w:ascii="Times New Roman" w:hAnsi="Times New Roman"/>
            <w:noProof/>
            <w:webHidden/>
            <w:sz w:val="24"/>
            <w:szCs w:val="24"/>
          </w:rPr>
          <w:tab/>
        </w:r>
        <w:r w:rsidR="00D628DE">
          <w:rPr>
            <w:rFonts w:ascii="Times New Roman" w:hAnsi="Times New Roman"/>
            <w:noProof/>
            <w:webHidden/>
            <w:sz w:val="24"/>
            <w:szCs w:val="24"/>
          </w:rPr>
          <w:t xml:space="preserve">  </w:t>
        </w:r>
        <w:r w:rsidR="00336F0F" w:rsidRPr="00D628DE">
          <w:rPr>
            <w:rFonts w:ascii="Times New Roman" w:hAnsi="Times New Roman"/>
            <w:noProof/>
            <w:webHidden/>
            <w:sz w:val="24"/>
            <w:szCs w:val="24"/>
          </w:rPr>
          <w:fldChar w:fldCharType="begin"/>
        </w:r>
        <w:r w:rsidR="00336F0F" w:rsidRPr="00D628DE">
          <w:rPr>
            <w:rFonts w:ascii="Times New Roman" w:hAnsi="Times New Roman"/>
            <w:noProof/>
            <w:webHidden/>
            <w:sz w:val="24"/>
            <w:szCs w:val="24"/>
          </w:rPr>
          <w:instrText xml:space="preserve"> PAGEREF _Toc186708819 \h </w:instrText>
        </w:r>
        <w:r w:rsidR="00336F0F" w:rsidRPr="00D628DE">
          <w:rPr>
            <w:rFonts w:ascii="Times New Roman" w:hAnsi="Times New Roman"/>
            <w:noProof/>
            <w:webHidden/>
            <w:sz w:val="24"/>
            <w:szCs w:val="24"/>
          </w:rPr>
        </w:r>
        <w:r w:rsidR="00336F0F" w:rsidRPr="00D628DE">
          <w:rPr>
            <w:rFonts w:ascii="Times New Roman" w:hAnsi="Times New Roman"/>
            <w:noProof/>
            <w:webHidden/>
            <w:sz w:val="24"/>
            <w:szCs w:val="24"/>
          </w:rPr>
          <w:fldChar w:fldCharType="separate"/>
        </w:r>
        <w:r w:rsidR="00733244">
          <w:rPr>
            <w:rFonts w:ascii="Times New Roman" w:hAnsi="Times New Roman"/>
            <w:noProof/>
            <w:webHidden/>
            <w:sz w:val="24"/>
            <w:szCs w:val="24"/>
          </w:rPr>
          <w:t>80</w:t>
        </w:r>
        <w:r w:rsidR="00336F0F" w:rsidRPr="00D628DE">
          <w:rPr>
            <w:rFonts w:ascii="Times New Roman" w:hAnsi="Times New Roman"/>
            <w:noProof/>
            <w:webHidden/>
            <w:sz w:val="24"/>
            <w:szCs w:val="24"/>
          </w:rPr>
          <w:fldChar w:fldCharType="end"/>
        </w:r>
      </w:hyperlink>
    </w:p>
    <w:p w14:paraId="3CB93381" w14:textId="25A636CC" w:rsidR="00FC1635" w:rsidRPr="00FC1635" w:rsidRDefault="00211D3F" w:rsidP="00FC1635">
      <w:pPr>
        <w:pStyle w:val="TableofFigures"/>
        <w:tabs>
          <w:tab w:val="left" w:pos="1418"/>
          <w:tab w:val="right" w:leader="dot" w:pos="7938"/>
        </w:tabs>
        <w:spacing w:after="240" w:line="240" w:lineRule="auto"/>
        <w:ind w:left="1418" w:right="425" w:hanging="1418"/>
        <w:jc w:val="both"/>
        <w:rPr>
          <w:rFonts w:ascii="Times New Roman" w:hAnsi="Times New Roman"/>
          <w:noProof/>
          <w:color w:val="0000FF"/>
          <w:sz w:val="24"/>
          <w:szCs w:val="24"/>
          <w:u w:val="single"/>
        </w:rPr>
      </w:pPr>
      <w:hyperlink w:anchor="_Toc186708820" w:history="1">
        <w:r w:rsidR="00336F0F" w:rsidRPr="00D628DE">
          <w:rPr>
            <w:rStyle w:val="Hyperlink"/>
            <w:rFonts w:ascii="Times New Roman" w:hAnsi="Times New Roman"/>
            <w:b/>
            <w:noProof/>
            <w:sz w:val="24"/>
            <w:szCs w:val="24"/>
          </w:rPr>
          <w:t>Gambar 4.3</w:t>
        </w:r>
        <w:r w:rsidR="00336F0F" w:rsidRPr="00D628DE">
          <w:rPr>
            <w:rFonts w:ascii="Times New Roman" w:eastAsiaTheme="minorEastAsia" w:hAnsi="Times New Roman"/>
            <w:noProof/>
            <w:kern w:val="0"/>
            <w:sz w:val="24"/>
            <w:szCs w:val="24"/>
          </w:rPr>
          <w:tab/>
        </w:r>
        <w:r w:rsidR="00336F0F" w:rsidRPr="00D628DE">
          <w:rPr>
            <w:rStyle w:val="Hyperlink"/>
            <w:rFonts w:ascii="Times New Roman" w:hAnsi="Times New Roman"/>
            <w:noProof/>
            <w:sz w:val="24"/>
            <w:szCs w:val="24"/>
          </w:rPr>
          <w:t xml:space="preserve">Kurva Hubungan Antara Konsentrasi Ekstrak Etanol Dengan Diameter Hambat Terhadap Bakteri </w:t>
        </w:r>
        <w:r w:rsidR="00336F0F" w:rsidRPr="00D628DE">
          <w:rPr>
            <w:rStyle w:val="Hyperlink"/>
            <w:rFonts w:ascii="Times New Roman" w:hAnsi="Times New Roman"/>
            <w:i/>
            <w:noProof/>
            <w:sz w:val="24"/>
            <w:szCs w:val="24"/>
          </w:rPr>
          <w:t>Staphylococcus</w:t>
        </w:r>
        <w:r w:rsidR="00336F0F" w:rsidRPr="00D628DE">
          <w:rPr>
            <w:rStyle w:val="Hyperlink"/>
            <w:rFonts w:ascii="Times New Roman" w:hAnsi="Times New Roman"/>
            <w:noProof/>
            <w:sz w:val="24"/>
            <w:szCs w:val="24"/>
          </w:rPr>
          <w:t xml:space="preserve"> </w:t>
        </w:r>
        <w:r w:rsidR="00336F0F" w:rsidRPr="00D628DE">
          <w:rPr>
            <w:rStyle w:val="Hyperlink"/>
            <w:rFonts w:ascii="Times New Roman" w:hAnsi="Times New Roman"/>
            <w:i/>
            <w:noProof/>
            <w:sz w:val="24"/>
            <w:szCs w:val="24"/>
          </w:rPr>
          <w:t>epidermidis</w:t>
        </w:r>
        <w:r w:rsidR="00336F0F" w:rsidRPr="00D628DE">
          <w:rPr>
            <w:rFonts w:ascii="Times New Roman" w:hAnsi="Times New Roman"/>
            <w:noProof/>
            <w:webHidden/>
            <w:sz w:val="24"/>
            <w:szCs w:val="24"/>
          </w:rPr>
          <w:tab/>
        </w:r>
        <w:r w:rsidR="00D628DE">
          <w:rPr>
            <w:rFonts w:ascii="Times New Roman" w:hAnsi="Times New Roman"/>
            <w:noProof/>
            <w:webHidden/>
            <w:sz w:val="24"/>
            <w:szCs w:val="24"/>
          </w:rPr>
          <w:t xml:space="preserve">  </w:t>
        </w:r>
        <w:r w:rsidR="00336F0F" w:rsidRPr="00D628DE">
          <w:rPr>
            <w:rFonts w:ascii="Times New Roman" w:hAnsi="Times New Roman"/>
            <w:noProof/>
            <w:webHidden/>
            <w:sz w:val="24"/>
            <w:szCs w:val="24"/>
          </w:rPr>
          <w:fldChar w:fldCharType="begin"/>
        </w:r>
        <w:r w:rsidR="00336F0F" w:rsidRPr="00D628DE">
          <w:rPr>
            <w:rFonts w:ascii="Times New Roman" w:hAnsi="Times New Roman"/>
            <w:noProof/>
            <w:webHidden/>
            <w:sz w:val="24"/>
            <w:szCs w:val="24"/>
          </w:rPr>
          <w:instrText xml:space="preserve"> PAGEREF _Toc186708820 \h </w:instrText>
        </w:r>
        <w:r w:rsidR="00336F0F" w:rsidRPr="00D628DE">
          <w:rPr>
            <w:rFonts w:ascii="Times New Roman" w:hAnsi="Times New Roman"/>
            <w:noProof/>
            <w:webHidden/>
            <w:sz w:val="24"/>
            <w:szCs w:val="24"/>
          </w:rPr>
        </w:r>
        <w:r w:rsidR="00336F0F" w:rsidRPr="00D628DE">
          <w:rPr>
            <w:rFonts w:ascii="Times New Roman" w:hAnsi="Times New Roman"/>
            <w:noProof/>
            <w:webHidden/>
            <w:sz w:val="24"/>
            <w:szCs w:val="24"/>
          </w:rPr>
          <w:fldChar w:fldCharType="separate"/>
        </w:r>
        <w:r w:rsidR="00733244">
          <w:rPr>
            <w:rFonts w:ascii="Times New Roman" w:hAnsi="Times New Roman"/>
            <w:noProof/>
            <w:webHidden/>
            <w:sz w:val="24"/>
            <w:szCs w:val="24"/>
          </w:rPr>
          <w:t>82</w:t>
        </w:r>
        <w:r w:rsidR="00336F0F" w:rsidRPr="00D628DE">
          <w:rPr>
            <w:rFonts w:ascii="Times New Roman" w:hAnsi="Times New Roman"/>
            <w:noProof/>
            <w:webHidden/>
            <w:sz w:val="24"/>
            <w:szCs w:val="24"/>
          </w:rPr>
          <w:fldChar w:fldCharType="end"/>
        </w:r>
      </w:hyperlink>
    </w:p>
    <w:p w14:paraId="3279D487" w14:textId="0598EBBD" w:rsidR="00274825" w:rsidRDefault="00336F0F" w:rsidP="00FC1635">
      <w:pPr>
        <w:pStyle w:val="Heading1"/>
        <w:numPr>
          <w:ilvl w:val="0"/>
          <w:numId w:val="0"/>
        </w:numPr>
        <w:jc w:val="center"/>
        <w:rPr>
          <w:rFonts w:ascii="Times New Roman" w:hAnsi="Times New Roman"/>
          <w:b/>
          <w:color w:val="auto"/>
          <w:sz w:val="24"/>
          <w:lang w:val="en-US"/>
        </w:rPr>
      </w:pPr>
      <w:r w:rsidRPr="00D628DE">
        <w:lastRenderedPageBreak/>
        <w:fldChar w:fldCharType="end"/>
      </w:r>
      <w:bookmarkStart w:id="13" w:name="_Toc196068892"/>
      <w:r w:rsidR="00FC1635" w:rsidRPr="00FC1635">
        <w:rPr>
          <w:rFonts w:ascii="Times New Roman" w:hAnsi="Times New Roman"/>
          <w:b/>
          <w:color w:val="auto"/>
          <w:sz w:val="24"/>
          <w:lang w:val="en-US"/>
        </w:rPr>
        <w:t>DAFTAR LAMPIRAN</w:t>
      </w:r>
      <w:bookmarkEnd w:id="13"/>
    </w:p>
    <w:p w14:paraId="56985A1F" w14:textId="77777777" w:rsidR="00FC1635" w:rsidRDefault="00FC1635" w:rsidP="00FC1635">
      <w:pPr>
        <w:rPr>
          <w:lang w:eastAsia="x-none"/>
        </w:rPr>
      </w:pPr>
    </w:p>
    <w:p w14:paraId="2DC63466" w14:textId="77777777" w:rsidR="00FC1635" w:rsidRPr="00FC1635" w:rsidRDefault="00FC1635" w:rsidP="00FC1635">
      <w:pPr>
        <w:rPr>
          <w:lang w:eastAsia="x-none"/>
        </w:rPr>
      </w:pPr>
    </w:p>
    <w:p w14:paraId="3C101677" w14:textId="23E87CD5" w:rsidR="00BE1F67" w:rsidRPr="00BE1F67" w:rsidRDefault="006D0D25" w:rsidP="00BE1F67">
      <w:pPr>
        <w:pStyle w:val="TableofFigures"/>
        <w:tabs>
          <w:tab w:val="left" w:pos="1560"/>
          <w:tab w:val="right" w:leader="dot" w:pos="7938"/>
        </w:tabs>
        <w:spacing w:after="240" w:line="240" w:lineRule="auto"/>
        <w:ind w:left="1560" w:right="425" w:hanging="1560"/>
        <w:jc w:val="both"/>
        <w:rPr>
          <w:rFonts w:ascii="Times New Roman" w:eastAsiaTheme="minorEastAsia" w:hAnsi="Times New Roman"/>
          <w:noProof/>
          <w:kern w:val="0"/>
          <w:sz w:val="24"/>
          <w:szCs w:val="24"/>
        </w:rPr>
      </w:pPr>
      <w:r w:rsidRPr="00BE1F67">
        <w:rPr>
          <w:rFonts w:ascii="Times New Roman" w:hAnsi="Times New Roman"/>
          <w:sz w:val="24"/>
          <w:szCs w:val="24"/>
        </w:rPr>
        <w:fldChar w:fldCharType="begin"/>
      </w:r>
      <w:r w:rsidRPr="00BE1F67">
        <w:rPr>
          <w:rFonts w:ascii="Times New Roman" w:hAnsi="Times New Roman"/>
          <w:sz w:val="24"/>
          <w:szCs w:val="24"/>
        </w:rPr>
        <w:instrText xml:space="preserve"> TOC \h \z \c "Lampiran" </w:instrText>
      </w:r>
      <w:r w:rsidRPr="00BE1F67">
        <w:rPr>
          <w:rFonts w:ascii="Times New Roman" w:hAnsi="Times New Roman"/>
          <w:sz w:val="24"/>
          <w:szCs w:val="24"/>
        </w:rPr>
        <w:fldChar w:fldCharType="separate"/>
      </w:r>
      <w:hyperlink w:anchor="_Toc186707782" w:history="1">
        <w:r w:rsidR="00BE1F67" w:rsidRPr="00BE1F67">
          <w:rPr>
            <w:rStyle w:val="Hyperlink"/>
            <w:rFonts w:ascii="Times New Roman" w:hAnsi="Times New Roman"/>
            <w:b/>
            <w:noProof/>
            <w:sz w:val="24"/>
            <w:szCs w:val="24"/>
          </w:rPr>
          <w:t>Lampiran 1</w:t>
        </w:r>
        <w:r w:rsidR="00BE1F67" w:rsidRPr="00BE1F67">
          <w:rPr>
            <w:rStyle w:val="Hyperlink"/>
            <w:rFonts w:ascii="Times New Roman" w:hAnsi="Times New Roman"/>
            <w:noProof/>
            <w:sz w:val="24"/>
            <w:szCs w:val="24"/>
          </w:rPr>
          <w:t xml:space="preserve">. </w:t>
        </w:r>
        <w:r w:rsidR="00336F0F">
          <w:rPr>
            <w:rStyle w:val="Hyperlink"/>
            <w:rFonts w:ascii="Times New Roman" w:hAnsi="Times New Roman"/>
            <w:noProof/>
            <w:sz w:val="24"/>
            <w:szCs w:val="24"/>
          </w:rPr>
          <w:t xml:space="preserve"> </w:t>
        </w:r>
        <w:r w:rsidR="00BE1F67" w:rsidRPr="00BE1F67">
          <w:rPr>
            <w:rStyle w:val="Hyperlink"/>
            <w:rFonts w:ascii="Times New Roman" w:eastAsia="Times New Roman" w:hAnsi="Times New Roman"/>
            <w:noProof/>
            <w:sz w:val="24"/>
            <w:szCs w:val="24"/>
          </w:rPr>
          <w:t>Hasil Identifikasi Tumbuhan Bunga Kecombrang (</w:t>
        </w:r>
        <w:r w:rsidR="00BE1F67" w:rsidRPr="00336F0F">
          <w:rPr>
            <w:rStyle w:val="Hyperlink"/>
            <w:rFonts w:ascii="Times New Roman" w:eastAsia="Times New Roman" w:hAnsi="Times New Roman"/>
            <w:i/>
            <w:noProof/>
            <w:sz w:val="24"/>
            <w:szCs w:val="24"/>
          </w:rPr>
          <w:t xml:space="preserve">Etlingera elatior </w:t>
        </w:r>
        <w:r w:rsidR="00BE1F67" w:rsidRPr="00BE1F67">
          <w:rPr>
            <w:rStyle w:val="Hyperlink"/>
            <w:rFonts w:ascii="Times New Roman" w:hAnsi="Times New Roman"/>
            <w:noProof/>
            <w:sz w:val="24"/>
            <w:szCs w:val="24"/>
          </w:rPr>
          <w:t>(Jack) R.M.Sm)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_Toc186707782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109</w:t>
        </w:r>
        <w:r w:rsidR="00BE1F67" w:rsidRPr="00BE1F67">
          <w:rPr>
            <w:rFonts w:ascii="Times New Roman" w:hAnsi="Times New Roman"/>
            <w:noProof/>
            <w:webHidden/>
            <w:sz w:val="24"/>
            <w:szCs w:val="24"/>
          </w:rPr>
          <w:fldChar w:fldCharType="end"/>
        </w:r>
      </w:hyperlink>
    </w:p>
    <w:p w14:paraId="503AA3ED" w14:textId="7452D5AD" w:rsidR="00BE1F67" w:rsidRPr="00BE1F67" w:rsidRDefault="00211D3F" w:rsidP="00BE1F67">
      <w:pPr>
        <w:pStyle w:val="TableofFigures"/>
        <w:tabs>
          <w:tab w:val="left" w:pos="1560"/>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783" w:history="1">
        <w:r w:rsidR="00BE1F67" w:rsidRPr="00BE1F67">
          <w:rPr>
            <w:rStyle w:val="Hyperlink"/>
            <w:rFonts w:ascii="Times New Roman" w:hAnsi="Times New Roman"/>
            <w:b/>
            <w:noProof/>
            <w:sz w:val="24"/>
            <w:szCs w:val="24"/>
          </w:rPr>
          <w:t>Lampiran 2.</w:t>
        </w:r>
        <w:r w:rsidR="00BE1F67" w:rsidRPr="00BE1F67">
          <w:rPr>
            <w:rStyle w:val="Hyperlink"/>
            <w:rFonts w:ascii="Times New Roman" w:hAnsi="Times New Roman"/>
            <w:noProof/>
            <w:sz w:val="24"/>
            <w:szCs w:val="24"/>
          </w:rPr>
          <w:t xml:space="preserve"> </w:t>
        </w:r>
        <w:r w:rsidR="00336F0F">
          <w:rPr>
            <w:rStyle w:val="Hyperlink"/>
            <w:rFonts w:ascii="Times New Roman" w:hAnsi="Times New Roman"/>
            <w:noProof/>
            <w:sz w:val="24"/>
            <w:szCs w:val="24"/>
          </w:rPr>
          <w:tab/>
        </w:r>
        <w:r w:rsidR="00BE1F67" w:rsidRPr="00BE1F67">
          <w:rPr>
            <w:rStyle w:val="Hyperlink"/>
            <w:rFonts w:ascii="Times New Roman" w:hAnsi="Times New Roman"/>
            <w:noProof/>
            <w:sz w:val="24"/>
            <w:szCs w:val="24"/>
          </w:rPr>
          <w:t>Bagan Alir Penelitian</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_Toc186707783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110</w:t>
        </w:r>
        <w:r w:rsidR="00BE1F67" w:rsidRPr="00BE1F67">
          <w:rPr>
            <w:rFonts w:ascii="Times New Roman" w:hAnsi="Times New Roman"/>
            <w:noProof/>
            <w:webHidden/>
            <w:sz w:val="24"/>
            <w:szCs w:val="24"/>
          </w:rPr>
          <w:fldChar w:fldCharType="end"/>
        </w:r>
      </w:hyperlink>
    </w:p>
    <w:p w14:paraId="74AFACFC" w14:textId="34BA90D4" w:rsidR="00BE1F67" w:rsidRPr="00BE1F67" w:rsidRDefault="00211D3F" w:rsidP="00BE1F67">
      <w:pPr>
        <w:pStyle w:val="TableofFigures"/>
        <w:tabs>
          <w:tab w:val="left" w:pos="1560"/>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784" w:history="1">
        <w:r w:rsidR="00BE1F67" w:rsidRPr="00BE1F67">
          <w:rPr>
            <w:rStyle w:val="Hyperlink"/>
            <w:rFonts w:ascii="Times New Roman" w:hAnsi="Times New Roman"/>
            <w:b/>
            <w:noProof/>
            <w:sz w:val="24"/>
            <w:szCs w:val="24"/>
          </w:rPr>
          <w:t xml:space="preserve">Lampiran 3. </w:t>
        </w:r>
        <w:r w:rsidR="00336F0F">
          <w:rPr>
            <w:rStyle w:val="Hyperlink"/>
            <w:rFonts w:ascii="Times New Roman" w:hAnsi="Times New Roman"/>
            <w:b/>
            <w:noProof/>
            <w:sz w:val="24"/>
            <w:szCs w:val="24"/>
          </w:rPr>
          <w:tab/>
        </w:r>
        <w:r w:rsidR="00BE1F67" w:rsidRPr="00BE1F67">
          <w:rPr>
            <w:rStyle w:val="Hyperlink"/>
            <w:rFonts w:ascii="Times New Roman" w:eastAsia="Times New Roman" w:hAnsi="Times New Roman"/>
            <w:noProof/>
            <w:sz w:val="24"/>
            <w:szCs w:val="24"/>
            <w:lang w:val="en-GB"/>
          </w:rPr>
          <w:t>Bagan Alir Pembuatan</w:t>
        </w:r>
        <w:r w:rsidR="00BE1F67" w:rsidRPr="00BE1F67">
          <w:rPr>
            <w:rStyle w:val="Hyperlink"/>
            <w:rFonts w:ascii="Times New Roman" w:eastAsia="Times New Roman" w:hAnsi="Times New Roman"/>
            <w:noProof/>
            <w:sz w:val="24"/>
            <w:szCs w:val="24"/>
          </w:rPr>
          <w:t xml:space="preserve"> simplisia Bunga Kecombrang (</w:t>
        </w:r>
        <w:r w:rsidR="00BE1F67" w:rsidRPr="00336F0F">
          <w:rPr>
            <w:rStyle w:val="Hyperlink"/>
            <w:rFonts w:ascii="Times New Roman" w:eastAsia="Times New Roman" w:hAnsi="Times New Roman"/>
            <w:i/>
            <w:noProof/>
            <w:sz w:val="24"/>
            <w:szCs w:val="24"/>
          </w:rPr>
          <w:t>Etlingera elatior</w:t>
        </w:r>
        <w:r w:rsidR="00BE1F67" w:rsidRPr="00BE1F67">
          <w:rPr>
            <w:rStyle w:val="Hyperlink"/>
            <w:rFonts w:ascii="Times New Roman" w:eastAsia="Times New Roman" w:hAnsi="Times New Roman"/>
            <w:noProof/>
            <w:sz w:val="24"/>
            <w:szCs w:val="24"/>
          </w:rPr>
          <w:t xml:space="preserve"> </w:t>
        </w:r>
        <w:r w:rsidR="00BE1F67" w:rsidRPr="00BE1F67">
          <w:rPr>
            <w:rStyle w:val="Hyperlink"/>
            <w:rFonts w:ascii="Times New Roman" w:hAnsi="Times New Roman"/>
            <w:noProof/>
            <w:sz w:val="24"/>
            <w:szCs w:val="24"/>
          </w:rPr>
          <w:t>(Jack) R.M.Sm)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_Toc186707784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111</w:t>
        </w:r>
        <w:r w:rsidR="00BE1F67" w:rsidRPr="00BE1F67">
          <w:rPr>
            <w:rFonts w:ascii="Times New Roman" w:hAnsi="Times New Roman"/>
            <w:noProof/>
            <w:webHidden/>
            <w:sz w:val="24"/>
            <w:szCs w:val="24"/>
          </w:rPr>
          <w:fldChar w:fldCharType="end"/>
        </w:r>
      </w:hyperlink>
    </w:p>
    <w:p w14:paraId="128C4359" w14:textId="3764E539" w:rsidR="00BE1F67" w:rsidRPr="00BE1F67" w:rsidRDefault="00211D3F" w:rsidP="00BE1F67">
      <w:pPr>
        <w:pStyle w:val="TableofFigures"/>
        <w:tabs>
          <w:tab w:val="left" w:pos="1560"/>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785" w:history="1">
        <w:r w:rsidR="00BE1F67" w:rsidRPr="00BE1F67">
          <w:rPr>
            <w:rStyle w:val="Hyperlink"/>
            <w:rFonts w:ascii="Times New Roman" w:hAnsi="Times New Roman"/>
            <w:b/>
            <w:noProof/>
            <w:sz w:val="24"/>
            <w:szCs w:val="24"/>
          </w:rPr>
          <w:t xml:space="preserve">Lampiran 4. </w:t>
        </w:r>
        <w:r w:rsidR="00336F0F">
          <w:rPr>
            <w:rStyle w:val="Hyperlink"/>
            <w:rFonts w:ascii="Times New Roman" w:hAnsi="Times New Roman"/>
            <w:b/>
            <w:noProof/>
            <w:sz w:val="24"/>
            <w:szCs w:val="24"/>
          </w:rPr>
          <w:tab/>
        </w:r>
        <w:r w:rsidR="00BE1F67" w:rsidRPr="00BE1F67">
          <w:rPr>
            <w:rStyle w:val="Hyperlink"/>
            <w:rFonts w:ascii="Times New Roman" w:hAnsi="Times New Roman"/>
            <w:noProof/>
            <w:sz w:val="24"/>
            <w:szCs w:val="24"/>
          </w:rPr>
          <w:t xml:space="preserve">Gambar pembuatan Simplisia </w:t>
        </w:r>
        <w:r w:rsidR="00BE1F67" w:rsidRPr="00BE1F67">
          <w:rPr>
            <w:rStyle w:val="Hyperlink"/>
            <w:rFonts w:ascii="Times New Roman" w:eastAsia="Times New Roman" w:hAnsi="Times New Roman"/>
            <w:noProof/>
            <w:sz w:val="24"/>
            <w:szCs w:val="24"/>
          </w:rPr>
          <w:t>bunga kecombrang (</w:t>
        </w:r>
        <w:r w:rsidR="00BE1F67" w:rsidRPr="00336F0F">
          <w:rPr>
            <w:rStyle w:val="Hyperlink"/>
            <w:rFonts w:ascii="Times New Roman" w:eastAsia="Times New Roman" w:hAnsi="Times New Roman"/>
            <w:i/>
            <w:noProof/>
            <w:sz w:val="24"/>
            <w:szCs w:val="24"/>
          </w:rPr>
          <w:t>Etlingera</w:t>
        </w:r>
        <w:r w:rsidR="00BE1F67" w:rsidRPr="00BE1F67">
          <w:rPr>
            <w:rStyle w:val="Hyperlink"/>
            <w:rFonts w:ascii="Times New Roman" w:eastAsia="Times New Roman" w:hAnsi="Times New Roman"/>
            <w:noProof/>
            <w:sz w:val="24"/>
            <w:szCs w:val="24"/>
          </w:rPr>
          <w:t xml:space="preserve"> </w:t>
        </w:r>
        <w:r w:rsidR="00BE1F67" w:rsidRPr="00336F0F">
          <w:rPr>
            <w:rStyle w:val="Hyperlink"/>
            <w:rFonts w:ascii="Times New Roman" w:eastAsia="Times New Roman" w:hAnsi="Times New Roman"/>
            <w:i/>
            <w:noProof/>
            <w:sz w:val="24"/>
            <w:szCs w:val="24"/>
          </w:rPr>
          <w:t>elatior</w:t>
        </w:r>
        <w:r w:rsidR="00BE1F67" w:rsidRPr="00BE1F67">
          <w:rPr>
            <w:rStyle w:val="Hyperlink"/>
            <w:rFonts w:ascii="Times New Roman" w:eastAsia="Times New Roman" w:hAnsi="Times New Roman"/>
            <w:noProof/>
            <w:sz w:val="24"/>
            <w:szCs w:val="24"/>
          </w:rPr>
          <w:t xml:space="preserve"> </w:t>
        </w:r>
        <w:r w:rsidR="00BE1F67" w:rsidRPr="00BE1F67">
          <w:rPr>
            <w:rStyle w:val="Hyperlink"/>
            <w:rFonts w:ascii="Times New Roman" w:hAnsi="Times New Roman"/>
            <w:noProof/>
            <w:sz w:val="24"/>
            <w:szCs w:val="24"/>
          </w:rPr>
          <w:t>(Jack) R.M.Sm)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_Toc186707785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112</w:t>
        </w:r>
        <w:r w:rsidR="00BE1F67" w:rsidRPr="00BE1F67">
          <w:rPr>
            <w:rFonts w:ascii="Times New Roman" w:hAnsi="Times New Roman"/>
            <w:noProof/>
            <w:webHidden/>
            <w:sz w:val="24"/>
            <w:szCs w:val="24"/>
          </w:rPr>
          <w:fldChar w:fldCharType="end"/>
        </w:r>
      </w:hyperlink>
    </w:p>
    <w:p w14:paraId="2A00744A" w14:textId="3AC1C9BB" w:rsidR="00BE1F67" w:rsidRPr="00BE1F67" w:rsidRDefault="00211D3F" w:rsidP="00BE1F67">
      <w:pPr>
        <w:pStyle w:val="TableofFigures"/>
        <w:tabs>
          <w:tab w:val="left" w:pos="1560"/>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786" w:history="1">
        <w:r w:rsidR="00BE1F67" w:rsidRPr="00BE1F67">
          <w:rPr>
            <w:rStyle w:val="Hyperlink"/>
            <w:rFonts w:ascii="Times New Roman" w:hAnsi="Times New Roman"/>
            <w:b/>
            <w:noProof/>
            <w:sz w:val="24"/>
            <w:szCs w:val="24"/>
          </w:rPr>
          <w:t xml:space="preserve">Lampiran 5. </w:t>
        </w:r>
        <w:r w:rsidR="00336F0F">
          <w:rPr>
            <w:rStyle w:val="Hyperlink"/>
            <w:rFonts w:ascii="Times New Roman" w:hAnsi="Times New Roman"/>
            <w:b/>
            <w:noProof/>
            <w:sz w:val="24"/>
            <w:szCs w:val="24"/>
          </w:rPr>
          <w:tab/>
        </w:r>
        <w:r w:rsidR="00BE1F67" w:rsidRPr="00BE1F67">
          <w:rPr>
            <w:rStyle w:val="Hyperlink"/>
            <w:rFonts w:ascii="Times New Roman" w:hAnsi="Times New Roman"/>
            <w:noProof/>
            <w:sz w:val="24"/>
            <w:szCs w:val="24"/>
          </w:rPr>
          <w:t xml:space="preserve">Perhitungan Susut Pengeringan </w:t>
        </w:r>
        <w:r w:rsidR="00BE1F67" w:rsidRPr="00BE1F67">
          <w:rPr>
            <w:rStyle w:val="Hyperlink"/>
            <w:rFonts w:ascii="Times New Roman" w:eastAsia="Times New Roman" w:hAnsi="Times New Roman"/>
            <w:noProof/>
            <w:sz w:val="24"/>
            <w:szCs w:val="24"/>
          </w:rPr>
          <w:t>Bunga Kecombrang (</w:t>
        </w:r>
        <w:r w:rsidR="00BE1F67" w:rsidRPr="00336F0F">
          <w:rPr>
            <w:rStyle w:val="Hyperlink"/>
            <w:rFonts w:ascii="Times New Roman" w:eastAsia="Times New Roman" w:hAnsi="Times New Roman"/>
            <w:i/>
            <w:noProof/>
            <w:sz w:val="24"/>
            <w:szCs w:val="24"/>
          </w:rPr>
          <w:t xml:space="preserve">Etlingera    elatior </w:t>
        </w:r>
        <w:r w:rsidR="00BE1F67" w:rsidRPr="00BE1F67">
          <w:rPr>
            <w:rStyle w:val="Hyperlink"/>
            <w:rFonts w:ascii="Times New Roman" w:hAnsi="Times New Roman"/>
            <w:noProof/>
            <w:sz w:val="24"/>
            <w:szCs w:val="24"/>
          </w:rPr>
          <w:t>(Jack) R.M.Sm)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_Toc186707786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113</w:t>
        </w:r>
        <w:r w:rsidR="00BE1F67" w:rsidRPr="00BE1F67">
          <w:rPr>
            <w:rFonts w:ascii="Times New Roman" w:hAnsi="Times New Roman"/>
            <w:noProof/>
            <w:webHidden/>
            <w:sz w:val="24"/>
            <w:szCs w:val="24"/>
          </w:rPr>
          <w:fldChar w:fldCharType="end"/>
        </w:r>
      </w:hyperlink>
    </w:p>
    <w:p w14:paraId="6E7A153E" w14:textId="7752B39F" w:rsidR="00BE1F67" w:rsidRPr="00BE1F67" w:rsidRDefault="00211D3F" w:rsidP="00BE1F67">
      <w:pPr>
        <w:pStyle w:val="TableofFigures"/>
        <w:tabs>
          <w:tab w:val="left" w:pos="1560"/>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787" w:history="1">
        <w:r w:rsidR="00BE1F67" w:rsidRPr="00BE1F67">
          <w:rPr>
            <w:rStyle w:val="Hyperlink"/>
            <w:rFonts w:ascii="Times New Roman" w:hAnsi="Times New Roman"/>
            <w:b/>
            <w:noProof/>
            <w:sz w:val="24"/>
            <w:szCs w:val="24"/>
          </w:rPr>
          <w:t xml:space="preserve">Lampiran 6. </w:t>
        </w:r>
        <w:r w:rsidR="00336F0F">
          <w:rPr>
            <w:rStyle w:val="Hyperlink"/>
            <w:rFonts w:ascii="Times New Roman" w:hAnsi="Times New Roman"/>
            <w:b/>
            <w:noProof/>
            <w:sz w:val="24"/>
            <w:szCs w:val="24"/>
          </w:rPr>
          <w:tab/>
        </w:r>
        <w:r w:rsidR="00BE1F67" w:rsidRPr="00BE1F67">
          <w:rPr>
            <w:rStyle w:val="Hyperlink"/>
            <w:rFonts w:ascii="Times New Roman" w:eastAsia="Times New Roman" w:hAnsi="Times New Roman"/>
            <w:noProof/>
            <w:sz w:val="24"/>
            <w:szCs w:val="24"/>
          </w:rPr>
          <w:t>Gambar Hasil Makroskopis Simplisia Bunga Kecombrang     (</w:t>
        </w:r>
        <w:r w:rsidR="00BE1F67" w:rsidRPr="00336F0F">
          <w:rPr>
            <w:rStyle w:val="Hyperlink"/>
            <w:rFonts w:ascii="Times New Roman" w:eastAsia="Times New Roman" w:hAnsi="Times New Roman"/>
            <w:i/>
            <w:noProof/>
            <w:sz w:val="24"/>
            <w:szCs w:val="24"/>
          </w:rPr>
          <w:t xml:space="preserve">Etlingera elatior </w:t>
        </w:r>
        <w:r w:rsidR="00BE1F67" w:rsidRPr="00BE1F67">
          <w:rPr>
            <w:rStyle w:val="Hyperlink"/>
            <w:rFonts w:ascii="Times New Roman" w:hAnsi="Times New Roman"/>
            <w:noProof/>
            <w:sz w:val="24"/>
            <w:szCs w:val="24"/>
          </w:rPr>
          <w:t xml:space="preserve"> (Jack) R.M.Sm)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_Toc186707787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114</w:t>
        </w:r>
        <w:r w:rsidR="00BE1F67" w:rsidRPr="00BE1F67">
          <w:rPr>
            <w:rFonts w:ascii="Times New Roman" w:hAnsi="Times New Roman"/>
            <w:noProof/>
            <w:webHidden/>
            <w:sz w:val="24"/>
            <w:szCs w:val="24"/>
          </w:rPr>
          <w:fldChar w:fldCharType="end"/>
        </w:r>
      </w:hyperlink>
    </w:p>
    <w:p w14:paraId="5C8DEDF9" w14:textId="6E882079" w:rsidR="00BE1F67" w:rsidRPr="00BE1F67" w:rsidRDefault="00211D3F" w:rsidP="00BE1F67">
      <w:pPr>
        <w:pStyle w:val="TableofFigures"/>
        <w:tabs>
          <w:tab w:val="left" w:pos="1418"/>
          <w:tab w:val="left" w:pos="1560"/>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788" w:history="1">
        <w:r w:rsidR="00BE1F67" w:rsidRPr="00BE1F67">
          <w:rPr>
            <w:rStyle w:val="Hyperlink"/>
            <w:rFonts w:ascii="Times New Roman" w:hAnsi="Times New Roman"/>
            <w:b/>
            <w:noProof/>
            <w:sz w:val="24"/>
            <w:szCs w:val="24"/>
          </w:rPr>
          <w:t>Lampiran 7.</w:t>
        </w:r>
        <w:r w:rsidR="00BE1F67" w:rsidRPr="00BE1F67">
          <w:rPr>
            <w:rFonts w:ascii="Times New Roman" w:eastAsiaTheme="minorEastAsia" w:hAnsi="Times New Roman"/>
            <w:noProof/>
            <w:kern w:val="0"/>
            <w:sz w:val="24"/>
            <w:szCs w:val="24"/>
          </w:rPr>
          <w:tab/>
        </w:r>
        <w:r w:rsidR="00336F0F">
          <w:rPr>
            <w:rFonts w:ascii="Times New Roman" w:eastAsiaTheme="minorEastAsia" w:hAnsi="Times New Roman"/>
            <w:noProof/>
            <w:kern w:val="0"/>
            <w:sz w:val="24"/>
            <w:szCs w:val="24"/>
          </w:rPr>
          <w:tab/>
        </w:r>
        <w:r w:rsidR="00BE1F67" w:rsidRPr="00BE1F67">
          <w:rPr>
            <w:rStyle w:val="Hyperlink"/>
            <w:rFonts w:ascii="Times New Roman" w:eastAsia="Times New Roman" w:hAnsi="Times New Roman"/>
            <w:noProof/>
            <w:sz w:val="24"/>
            <w:szCs w:val="24"/>
          </w:rPr>
          <w:t>Gambar Hasil Mikroskopis Simplisia Bunga Kecombrang (</w:t>
        </w:r>
        <w:r w:rsidR="00BE1F67" w:rsidRPr="00336F0F">
          <w:rPr>
            <w:rStyle w:val="Hyperlink"/>
            <w:rFonts w:ascii="Times New Roman" w:eastAsia="Times New Roman" w:hAnsi="Times New Roman"/>
            <w:i/>
            <w:noProof/>
            <w:sz w:val="24"/>
            <w:szCs w:val="24"/>
          </w:rPr>
          <w:t>Etlingera elatior</w:t>
        </w:r>
        <w:r w:rsidR="00BE1F67" w:rsidRPr="00BE1F67">
          <w:rPr>
            <w:rStyle w:val="Hyperlink"/>
            <w:rFonts w:ascii="Times New Roman" w:eastAsia="Times New Roman" w:hAnsi="Times New Roman"/>
            <w:noProof/>
            <w:sz w:val="24"/>
            <w:szCs w:val="24"/>
          </w:rPr>
          <w:t xml:space="preserve"> </w:t>
        </w:r>
        <w:r w:rsidR="00BE1F67" w:rsidRPr="00BE1F67">
          <w:rPr>
            <w:rStyle w:val="Hyperlink"/>
            <w:rFonts w:ascii="Times New Roman" w:hAnsi="Times New Roman"/>
            <w:noProof/>
            <w:sz w:val="24"/>
            <w:szCs w:val="24"/>
          </w:rPr>
          <w:t>(Jack) R.M.Sm)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_Toc186707788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115</w:t>
        </w:r>
        <w:r w:rsidR="00BE1F67" w:rsidRPr="00BE1F67">
          <w:rPr>
            <w:rFonts w:ascii="Times New Roman" w:hAnsi="Times New Roman"/>
            <w:noProof/>
            <w:webHidden/>
            <w:sz w:val="24"/>
            <w:szCs w:val="24"/>
          </w:rPr>
          <w:fldChar w:fldCharType="end"/>
        </w:r>
      </w:hyperlink>
    </w:p>
    <w:p w14:paraId="4BEF4C70" w14:textId="08A6BE96" w:rsidR="00BE1F67" w:rsidRPr="00BE1F67" w:rsidRDefault="00211D3F" w:rsidP="00BE1F67">
      <w:pPr>
        <w:pStyle w:val="TableofFigures"/>
        <w:tabs>
          <w:tab w:val="left" w:pos="1560"/>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789" w:history="1">
        <w:r w:rsidR="00336F0F">
          <w:rPr>
            <w:rStyle w:val="Hyperlink"/>
            <w:rFonts w:ascii="Times New Roman" w:hAnsi="Times New Roman"/>
            <w:b/>
            <w:noProof/>
            <w:sz w:val="24"/>
            <w:szCs w:val="24"/>
          </w:rPr>
          <w:t>Lampiran 8.</w:t>
        </w:r>
        <w:r w:rsidR="00336F0F">
          <w:rPr>
            <w:rStyle w:val="Hyperlink"/>
            <w:rFonts w:ascii="Times New Roman" w:hAnsi="Times New Roman"/>
            <w:b/>
            <w:noProof/>
            <w:sz w:val="24"/>
            <w:szCs w:val="24"/>
          </w:rPr>
          <w:tab/>
        </w:r>
        <w:r w:rsidR="00BE1F67" w:rsidRPr="00BE1F67">
          <w:rPr>
            <w:rStyle w:val="Hyperlink"/>
            <w:rFonts w:ascii="Times New Roman" w:eastAsia="Times New Roman" w:hAnsi="Times New Roman"/>
            <w:noProof/>
            <w:sz w:val="24"/>
            <w:szCs w:val="24"/>
            <w:lang w:val="en-GB"/>
          </w:rPr>
          <w:t>Bagan Alir Pemeriksaan</w:t>
        </w:r>
        <w:r w:rsidR="00BE1F67" w:rsidRPr="00BE1F67">
          <w:rPr>
            <w:rStyle w:val="Hyperlink"/>
            <w:rFonts w:ascii="Times New Roman" w:eastAsia="Times New Roman" w:hAnsi="Times New Roman"/>
            <w:noProof/>
            <w:sz w:val="24"/>
            <w:szCs w:val="24"/>
          </w:rPr>
          <w:t xml:space="preserve"> Karakteristik</w:t>
        </w:r>
        <w:r w:rsidR="00336F0F">
          <w:rPr>
            <w:rStyle w:val="Hyperlink"/>
            <w:rFonts w:ascii="Times New Roman" w:eastAsia="Times New Roman" w:hAnsi="Times New Roman"/>
            <w:noProof/>
            <w:sz w:val="24"/>
            <w:szCs w:val="24"/>
          </w:rPr>
          <w:t xml:space="preserve"> Simplisia Bunga Kecombrang </w:t>
        </w:r>
        <w:r w:rsidR="00BE1F67" w:rsidRPr="00BE1F67">
          <w:rPr>
            <w:rStyle w:val="Hyperlink"/>
            <w:rFonts w:ascii="Times New Roman" w:eastAsia="Times New Roman" w:hAnsi="Times New Roman"/>
            <w:noProof/>
            <w:sz w:val="24"/>
            <w:szCs w:val="24"/>
          </w:rPr>
          <w:t>(</w:t>
        </w:r>
        <w:r w:rsidR="00BE1F67" w:rsidRPr="00336F0F">
          <w:rPr>
            <w:rStyle w:val="Hyperlink"/>
            <w:rFonts w:ascii="Times New Roman" w:eastAsia="Times New Roman" w:hAnsi="Times New Roman"/>
            <w:i/>
            <w:noProof/>
            <w:sz w:val="24"/>
            <w:szCs w:val="24"/>
          </w:rPr>
          <w:t>Etlingera elatior</w:t>
        </w:r>
        <w:r w:rsidR="00BE1F67" w:rsidRPr="00BE1F67">
          <w:rPr>
            <w:rStyle w:val="Hyperlink"/>
            <w:rFonts w:ascii="Times New Roman" w:eastAsia="Times New Roman" w:hAnsi="Times New Roman"/>
            <w:noProof/>
            <w:sz w:val="24"/>
            <w:szCs w:val="24"/>
          </w:rPr>
          <w:t xml:space="preserve"> </w:t>
        </w:r>
        <w:r w:rsidR="00BE1F67" w:rsidRPr="00BE1F67">
          <w:rPr>
            <w:rStyle w:val="Hyperlink"/>
            <w:rFonts w:ascii="Times New Roman" w:hAnsi="Times New Roman"/>
            <w:noProof/>
            <w:sz w:val="24"/>
            <w:szCs w:val="24"/>
          </w:rPr>
          <w:t>(Jack) R.M.Sm)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_Toc186707789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116</w:t>
        </w:r>
        <w:r w:rsidR="00BE1F67" w:rsidRPr="00BE1F67">
          <w:rPr>
            <w:rFonts w:ascii="Times New Roman" w:hAnsi="Times New Roman"/>
            <w:noProof/>
            <w:webHidden/>
            <w:sz w:val="24"/>
            <w:szCs w:val="24"/>
          </w:rPr>
          <w:fldChar w:fldCharType="end"/>
        </w:r>
      </w:hyperlink>
    </w:p>
    <w:p w14:paraId="36543C81" w14:textId="5C5369EE" w:rsidR="00BE1F67" w:rsidRPr="00BE1F67" w:rsidRDefault="00211D3F" w:rsidP="00336F0F">
      <w:pPr>
        <w:pStyle w:val="TableofFigures"/>
        <w:tabs>
          <w:tab w:val="left" w:pos="1560"/>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790" w:history="1">
        <w:r w:rsidR="00BE1F67" w:rsidRPr="00BE1F67">
          <w:rPr>
            <w:rStyle w:val="Hyperlink"/>
            <w:rFonts w:ascii="Times New Roman" w:hAnsi="Times New Roman"/>
            <w:b/>
            <w:noProof/>
            <w:sz w:val="24"/>
            <w:szCs w:val="24"/>
          </w:rPr>
          <w:t xml:space="preserve">Lampiran 9.  </w:t>
        </w:r>
        <w:r w:rsidR="00BE1F67" w:rsidRPr="00BE1F67">
          <w:rPr>
            <w:rStyle w:val="Hyperlink"/>
            <w:rFonts w:ascii="Times New Roman" w:hAnsi="Times New Roman"/>
            <w:noProof/>
            <w:sz w:val="24"/>
            <w:szCs w:val="24"/>
          </w:rPr>
          <w:t xml:space="preserve">Hasil Karakteristik Simplisia Bunga Kecombrang </w:t>
        </w:r>
        <w:r w:rsidR="00336F0F">
          <w:rPr>
            <w:rStyle w:val="Hyperlink"/>
            <w:rFonts w:ascii="Times New Roman" w:eastAsia="Times New Roman" w:hAnsi="Times New Roman"/>
            <w:noProof/>
            <w:sz w:val="24"/>
            <w:szCs w:val="24"/>
          </w:rPr>
          <w:t>(</w:t>
        </w:r>
        <w:r w:rsidR="00336F0F" w:rsidRPr="00336F0F">
          <w:rPr>
            <w:rStyle w:val="Hyperlink"/>
            <w:rFonts w:ascii="Times New Roman" w:eastAsia="Times New Roman" w:hAnsi="Times New Roman"/>
            <w:i/>
            <w:noProof/>
            <w:sz w:val="24"/>
            <w:szCs w:val="24"/>
          </w:rPr>
          <w:t>Etlingera</w:t>
        </w:r>
        <w:r w:rsidR="00336F0F">
          <w:rPr>
            <w:rStyle w:val="Hyperlink"/>
            <w:rFonts w:ascii="Times New Roman" w:eastAsia="Times New Roman" w:hAnsi="Times New Roman"/>
            <w:noProof/>
            <w:sz w:val="24"/>
            <w:szCs w:val="24"/>
          </w:rPr>
          <w:t xml:space="preserve"> </w:t>
        </w:r>
        <w:r w:rsidR="00336F0F" w:rsidRPr="00336F0F">
          <w:rPr>
            <w:rStyle w:val="Hyperlink"/>
            <w:rFonts w:ascii="Times New Roman" w:eastAsia="Times New Roman" w:hAnsi="Times New Roman"/>
            <w:i/>
            <w:noProof/>
            <w:sz w:val="24"/>
            <w:szCs w:val="24"/>
          </w:rPr>
          <w:t>elatior</w:t>
        </w:r>
        <w:r w:rsidR="00336F0F">
          <w:rPr>
            <w:rStyle w:val="Hyperlink"/>
            <w:rFonts w:ascii="Times New Roman" w:eastAsia="Times New Roman" w:hAnsi="Times New Roman"/>
            <w:noProof/>
            <w:sz w:val="24"/>
            <w:szCs w:val="24"/>
          </w:rPr>
          <w:t xml:space="preserve"> </w:t>
        </w:r>
        <w:r w:rsidR="00BE1F67" w:rsidRPr="00BE1F67">
          <w:rPr>
            <w:rStyle w:val="Hyperlink"/>
            <w:rFonts w:ascii="Times New Roman" w:hAnsi="Times New Roman"/>
            <w:noProof/>
            <w:sz w:val="24"/>
            <w:szCs w:val="24"/>
          </w:rPr>
          <w:t>(Jack) R.M.Sm)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_Toc186707790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119</w:t>
        </w:r>
        <w:r w:rsidR="00BE1F67" w:rsidRPr="00BE1F67">
          <w:rPr>
            <w:rFonts w:ascii="Times New Roman" w:hAnsi="Times New Roman"/>
            <w:noProof/>
            <w:webHidden/>
            <w:sz w:val="24"/>
            <w:szCs w:val="24"/>
          </w:rPr>
          <w:fldChar w:fldCharType="end"/>
        </w:r>
      </w:hyperlink>
    </w:p>
    <w:p w14:paraId="58A1F635" w14:textId="567AC2BE" w:rsidR="00BE1F67" w:rsidRPr="00BE1F67" w:rsidRDefault="00211D3F" w:rsidP="00336F0F">
      <w:pPr>
        <w:pStyle w:val="TableofFigures"/>
        <w:tabs>
          <w:tab w:val="left" w:pos="1560"/>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791" w:history="1">
        <w:r w:rsidR="00BE1F67" w:rsidRPr="00BE1F67">
          <w:rPr>
            <w:rStyle w:val="Hyperlink"/>
            <w:rFonts w:ascii="Times New Roman" w:hAnsi="Times New Roman"/>
            <w:b/>
            <w:noProof/>
            <w:sz w:val="24"/>
            <w:szCs w:val="24"/>
          </w:rPr>
          <w:t xml:space="preserve">Lampiran 10. </w:t>
        </w:r>
        <w:r w:rsidR="00336F0F">
          <w:rPr>
            <w:rStyle w:val="Hyperlink"/>
            <w:rFonts w:ascii="Times New Roman" w:hAnsi="Times New Roman"/>
            <w:b/>
            <w:noProof/>
            <w:sz w:val="24"/>
            <w:szCs w:val="24"/>
          </w:rPr>
          <w:t xml:space="preserve"> </w:t>
        </w:r>
        <w:r w:rsidR="00BE1F67" w:rsidRPr="00BE1F67">
          <w:rPr>
            <w:rStyle w:val="Hyperlink"/>
            <w:rFonts w:ascii="Times New Roman" w:hAnsi="Times New Roman"/>
            <w:noProof/>
            <w:sz w:val="24"/>
            <w:szCs w:val="24"/>
          </w:rPr>
          <w:t>Perhitungan Hasil Penetapan Kadar air</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_Toc186707791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120</w:t>
        </w:r>
        <w:r w:rsidR="00BE1F67" w:rsidRPr="00BE1F67">
          <w:rPr>
            <w:rFonts w:ascii="Times New Roman" w:hAnsi="Times New Roman"/>
            <w:noProof/>
            <w:webHidden/>
            <w:sz w:val="24"/>
            <w:szCs w:val="24"/>
          </w:rPr>
          <w:fldChar w:fldCharType="end"/>
        </w:r>
      </w:hyperlink>
    </w:p>
    <w:p w14:paraId="586F24D2" w14:textId="3E8DDC00" w:rsidR="00BE1F67" w:rsidRPr="00BE1F67" w:rsidRDefault="00211D3F" w:rsidP="00336F0F">
      <w:pPr>
        <w:pStyle w:val="TableofFigures"/>
        <w:tabs>
          <w:tab w:val="left" w:pos="1560"/>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792" w:history="1">
        <w:r w:rsidR="00BE1F67" w:rsidRPr="00BE1F67">
          <w:rPr>
            <w:rStyle w:val="Hyperlink"/>
            <w:rFonts w:ascii="Times New Roman" w:hAnsi="Times New Roman"/>
            <w:b/>
            <w:noProof/>
            <w:sz w:val="24"/>
            <w:szCs w:val="24"/>
          </w:rPr>
          <w:t>Lampiran 11.</w:t>
        </w:r>
        <w:r w:rsidR="00BE1F67" w:rsidRPr="00BE1F67">
          <w:rPr>
            <w:rStyle w:val="Hyperlink"/>
            <w:rFonts w:ascii="Times New Roman" w:eastAsia="Times New Roman" w:hAnsi="Times New Roman"/>
            <w:noProof/>
            <w:sz w:val="24"/>
            <w:szCs w:val="24"/>
          </w:rPr>
          <w:t xml:space="preserve"> </w:t>
        </w:r>
        <w:r w:rsidR="00336F0F">
          <w:rPr>
            <w:rStyle w:val="Hyperlink"/>
            <w:rFonts w:ascii="Times New Roman" w:eastAsia="Times New Roman" w:hAnsi="Times New Roman"/>
            <w:noProof/>
            <w:sz w:val="24"/>
            <w:szCs w:val="24"/>
          </w:rPr>
          <w:t xml:space="preserve"> </w:t>
        </w:r>
        <w:r w:rsidR="00BE1F67" w:rsidRPr="00BE1F67">
          <w:rPr>
            <w:rStyle w:val="Hyperlink"/>
            <w:rFonts w:ascii="Times New Roman" w:eastAsia="Times New Roman" w:hAnsi="Times New Roman"/>
            <w:noProof/>
            <w:sz w:val="24"/>
            <w:szCs w:val="24"/>
          </w:rPr>
          <w:t>Perhitungan Hasil Penetapan Kadar Sari larut dalam Air</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_Toc186707792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121</w:t>
        </w:r>
        <w:r w:rsidR="00BE1F67" w:rsidRPr="00BE1F67">
          <w:rPr>
            <w:rFonts w:ascii="Times New Roman" w:hAnsi="Times New Roman"/>
            <w:noProof/>
            <w:webHidden/>
            <w:sz w:val="24"/>
            <w:szCs w:val="24"/>
          </w:rPr>
          <w:fldChar w:fldCharType="end"/>
        </w:r>
      </w:hyperlink>
    </w:p>
    <w:p w14:paraId="3AE476C3" w14:textId="633DB1D5" w:rsidR="00BE1F67" w:rsidRPr="00BE1F67" w:rsidRDefault="00211D3F" w:rsidP="00336F0F">
      <w:pPr>
        <w:pStyle w:val="TableofFigures"/>
        <w:tabs>
          <w:tab w:val="left" w:pos="1560"/>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793" w:history="1">
        <w:r w:rsidR="00BE1F67" w:rsidRPr="00BE1F67">
          <w:rPr>
            <w:rStyle w:val="Hyperlink"/>
            <w:rFonts w:ascii="Times New Roman" w:hAnsi="Times New Roman"/>
            <w:b/>
            <w:noProof/>
            <w:sz w:val="24"/>
            <w:szCs w:val="24"/>
          </w:rPr>
          <w:t xml:space="preserve">Lampiran 12. </w:t>
        </w:r>
        <w:r w:rsidR="00336F0F">
          <w:rPr>
            <w:rStyle w:val="Hyperlink"/>
            <w:rFonts w:ascii="Times New Roman" w:hAnsi="Times New Roman"/>
            <w:b/>
            <w:noProof/>
            <w:sz w:val="24"/>
            <w:szCs w:val="24"/>
          </w:rPr>
          <w:t xml:space="preserve"> </w:t>
        </w:r>
        <w:r w:rsidR="00BE1F67" w:rsidRPr="00BE1F67">
          <w:rPr>
            <w:rStyle w:val="Hyperlink"/>
            <w:rFonts w:ascii="Times New Roman" w:eastAsia="Times New Roman" w:hAnsi="Times New Roman"/>
            <w:noProof/>
            <w:sz w:val="24"/>
            <w:szCs w:val="24"/>
          </w:rPr>
          <w:t>Perhitungan Hasil Penetapan Kadar Sari Larut Dalam Etanol</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_Toc186707793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122</w:t>
        </w:r>
        <w:r w:rsidR="00BE1F67" w:rsidRPr="00BE1F67">
          <w:rPr>
            <w:rFonts w:ascii="Times New Roman" w:hAnsi="Times New Roman"/>
            <w:noProof/>
            <w:webHidden/>
            <w:sz w:val="24"/>
            <w:szCs w:val="24"/>
          </w:rPr>
          <w:fldChar w:fldCharType="end"/>
        </w:r>
      </w:hyperlink>
    </w:p>
    <w:p w14:paraId="69ACF4F3" w14:textId="50DC1D4E" w:rsidR="00BE1F67" w:rsidRPr="00BE1F67" w:rsidRDefault="00211D3F" w:rsidP="00336F0F">
      <w:pPr>
        <w:pStyle w:val="TableofFigures"/>
        <w:tabs>
          <w:tab w:val="left" w:pos="1560"/>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794" w:history="1">
        <w:r w:rsidR="00BE1F67" w:rsidRPr="00BE1F67">
          <w:rPr>
            <w:rStyle w:val="Hyperlink"/>
            <w:rFonts w:ascii="Times New Roman" w:hAnsi="Times New Roman"/>
            <w:b/>
            <w:noProof/>
            <w:sz w:val="24"/>
            <w:szCs w:val="24"/>
          </w:rPr>
          <w:t xml:space="preserve">Lampiran 13. </w:t>
        </w:r>
        <w:r w:rsidR="00336F0F">
          <w:rPr>
            <w:rStyle w:val="Hyperlink"/>
            <w:rFonts w:ascii="Times New Roman" w:hAnsi="Times New Roman"/>
            <w:b/>
            <w:noProof/>
            <w:sz w:val="24"/>
            <w:szCs w:val="24"/>
          </w:rPr>
          <w:t xml:space="preserve"> </w:t>
        </w:r>
        <w:r w:rsidR="00BE1F67" w:rsidRPr="00BE1F67">
          <w:rPr>
            <w:rStyle w:val="Hyperlink"/>
            <w:rFonts w:ascii="Times New Roman" w:eastAsia="Times New Roman" w:hAnsi="Times New Roman"/>
            <w:noProof/>
            <w:sz w:val="24"/>
            <w:szCs w:val="24"/>
          </w:rPr>
          <w:t>Perhitungan Hasil Penetapan Kadar Abu Total</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_Toc186707794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123</w:t>
        </w:r>
        <w:r w:rsidR="00BE1F67" w:rsidRPr="00BE1F67">
          <w:rPr>
            <w:rFonts w:ascii="Times New Roman" w:hAnsi="Times New Roman"/>
            <w:noProof/>
            <w:webHidden/>
            <w:sz w:val="24"/>
            <w:szCs w:val="24"/>
          </w:rPr>
          <w:fldChar w:fldCharType="end"/>
        </w:r>
      </w:hyperlink>
    </w:p>
    <w:p w14:paraId="2B3DED83" w14:textId="3C8F6AA9" w:rsidR="00BE1F67" w:rsidRPr="00BE1F67" w:rsidRDefault="00211D3F" w:rsidP="00336F0F">
      <w:pPr>
        <w:pStyle w:val="TableofFigures"/>
        <w:tabs>
          <w:tab w:val="left" w:pos="1560"/>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795" w:history="1">
        <w:r w:rsidR="00BE1F67" w:rsidRPr="00BE1F67">
          <w:rPr>
            <w:rStyle w:val="Hyperlink"/>
            <w:rFonts w:ascii="Times New Roman" w:hAnsi="Times New Roman"/>
            <w:b/>
            <w:noProof/>
            <w:sz w:val="24"/>
            <w:szCs w:val="24"/>
          </w:rPr>
          <w:t xml:space="preserve">Lampiran 14. </w:t>
        </w:r>
        <w:r w:rsidR="00336F0F">
          <w:rPr>
            <w:rStyle w:val="Hyperlink"/>
            <w:rFonts w:ascii="Times New Roman" w:eastAsia="Times New Roman" w:hAnsi="Times New Roman"/>
            <w:noProof/>
            <w:sz w:val="24"/>
            <w:szCs w:val="24"/>
          </w:rPr>
          <w:t xml:space="preserve"> P</w:t>
        </w:r>
        <w:r w:rsidR="00BE1F67" w:rsidRPr="00BE1F67">
          <w:rPr>
            <w:rStyle w:val="Hyperlink"/>
            <w:rFonts w:ascii="Times New Roman" w:eastAsia="Times New Roman" w:hAnsi="Times New Roman"/>
            <w:noProof/>
            <w:sz w:val="24"/>
            <w:szCs w:val="24"/>
          </w:rPr>
          <w:t>erhitungan Hasil Penetapan Kadar Abu Tidak Larut Asam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_Toc186707795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124</w:t>
        </w:r>
        <w:r w:rsidR="00BE1F67" w:rsidRPr="00BE1F67">
          <w:rPr>
            <w:rFonts w:ascii="Times New Roman" w:hAnsi="Times New Roman"/>
            <w:noProof/>
            <w:webHidden/>
            <w:sz w:val="24"/>
            <w:szCs w:val="24"/>
          </w:rPr>
          <w:fldChar w:fldCharType="end"/>
        </w:r>
      </w:hyperlink>
    </w:p>
    <w:p w14:paraId="01CD8F43" w14:textId="77777777" w:rsidR="00BE1F67" w:rsidRPr="00BE1F67" w:rsidRDefault="00211D3F" w:rsidP="00BE1F67">
      <w:pPr>
        <w:pStyle w:val="TableofFigures"/>
        <w:tabs>
          <w:tab w:val="left" w:pos="1560"/>
          <w:tab w:val="left" w:pos="2268"/>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796" w:history="1">
        <w:r w:rsidR="00BE1F67" w:rsidRPr="00BE1F67">
          <w:rPr>
            <w:rStyle w:val="Hyperlink"/>
            <w:rFonts w:ascii="Times New Roman" w:hAnsi="Times New Roman"/>
            <w:b/>
            <w:noProof/>
            <w:sz w:val="24"/>
            <w:szCs w:val="24"/>
          </w:rPr>
          <w:t>Lampiran 15.</w:t>
        </w:r>
        <w:r w:rsidR="00BE1F67" w:rsidRPr="00BE1F67">
          <w:rPr>
            <w:rFonts w:ascii="Times New Roman" w:eastAsiaTheme="minorEastAsia" w:hAnsi="Times New Roman"/>
            <w:noProof/>
            <w:kern w:val="0"/>
            <w:sz w:val="24"/>
            <w:szCs w:val="24"/>
          </w:rPr>
          <w:tab/>
        </w:r>
        <w:r w:rsidR="00BE1F67" w:rsidRPr="00BE1F67">
          <w:rPr>
            <w:rStyle w:val="Hyperlink"/>
            <w:rFonts w:ascii="Times New Roman" w:eastAsia="Times New Roman" w:hAnsi="Times New Roman"/>
            <w:noProof/>
            <w:sz w:val="24"/>
            <w:szCs w:val="24"/>
            <w:lang w:val="en-GB"/>
          </w:rPr>
          <w:t>Bagan Alir</w:t>
        </w:r>
        <w:r w:rsidR="00BE1F67" w:rsidRPr="00BE1F67">
          <w:rPr>
            <w:rStyle w:val="Hyperlink"/>
            <w:rFonts w:ascii="Times New Roman" w:eastAsia="Times New Roman" w:hAnsi="Times New Roman"/>
            <w:noProof/>
            <w:sz w:val="24"/>
            <w:szCs w:val="24"/>
          </w:rPr>
          <w:t xml:space="preserve"> Pembuatan Ekstrak Etanol Bunga Kecombrang (</w:t>
        </w:r>
        <w:r w:rsidR="00BE1F67" w:rsidRPr="00336F0F">
          <w:rPr>
            <w:rStyle w:val="Hyperlink"/>
            <w:rFonts w:ascii="Times New Roman" w:eastAsia="Times New Roman" w:hAnsi="Times New Roman"/>
            <w:i/>
            <w:noProof/>
            <w:sz w:val="24"/>
            <w:szCs w:val="24"/>
          </w:rPr>
          <w:t>Etlingera elatior</w:t>
        </w:r>
        <w:r w:rsidR="00BE1F67" w:rsidRPr="00BE1F67">
          <w:rPr>
            <w:rStyle w:val="Hyperlink"/>
            <w:rFonts w:ascii="Times New Roman" w:eastAsia="Times New Roman" w:hAnsi="Times New Roman"/>
            <w:noProof/>
            <w:sz w:val="24"/>
            <w:szCs w:val="24"/>
          </w:rPr>
          <w:t xml:space="preserve"> </w:t>
        </w:r>
        <w:r w:rsidR="00BE1F67" w:rsidRPr="00BE1F67">
          <w:rPr>
            <w:rStyle w:val="Hyperlink"/>
            <w:rFonts w:ascii="Times New Roman" w:hAnsi="Times New Roman"/>
            <w:noProof/>
            <w:sz w:val="24"/>
            <w:szCs w:val="24"/>
          </w:rPr>
          <w:t>(Jack) R.M.Sm)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_Toc186707796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125</w:t>
        </w:r>
        <w:r w:rsidR="00BE1F67" w:rsidRPr="00BE1F67">
          <w:rPr>
            <w:rFonts w:ascii="Times New Roman" w:hAnsi="Times New Roman"/>
            <w:noProof/>
            <w:webHidden/>
            <w:sz w:val="24"/>
            <w:szCs w:val="24"/>
          </w:rPr>
          <w:fldChar w:fldCharType="end"/>
        </w:r>
      </w:hyperlink>
    </w:p>
    <w:p w14:paraId="45FDBA8E" w14:textId="77777777" w:rsidR="00BE1F67" w:rsidRPr="00BE1F67" w:rsidRDefault="00211D3F" w:rsidP="00BE1F67">
      <w:pPr>
        <w:pStyle w:val="TableofFigures"/>
        <w:tabs>
          <w:tab w:val="left" w:pos="1560"/>
          <w:tab w:val="left" w:pos="2268"/>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797" w:history="1">
        <w:r w:rsidR="00BE1F67" w:rsidRPr="00BE1F67">
          <w:rPr>
            <w:rStyle w:val="Hyperlink"/>
            <w:rFonts w:ascii="Times New Roman" w:hAnsi="Times New Roman"/>
            <w:b/>
            <w:noProof/>
            <w:sz w:val="24"/>
            <w:szCs w:val="24"/>
          </w:rPr>
          <w:t>Lampiran 16.</w:t>
        </w:r>
        <w:r w:rsidR="00BE1F67" w:rsidRPr="00BE1F67">
          <w:rPr>
            <w:rFonts w:ascii="Times New Roman" w:eastAsiaTheme="minorEastAsia" w:hAnsi="Times New Roman"/>
            <w:noProof/>
            <w:kern w:val="0"/>
            <w:sz w:val="24"/>
            <w:szCs w:val="24"/>
          </w:rPr>
          <w:tab/>
        </w:r>
        <w:r w:rsidR="00BE1F67" w:rsidRPr="00BE1F67">
          <w:rPr>
            <w:rStyle w:val="Hyperlink"/>
            <w:rFonts w:ascii="Times New Roman" w:hAnsi="Times New Roman"/>
            <w:noProof/>
            <w:sz w:val="24"/>
            <w:szCs w:val="24"/>
          </w:rPr>
          <w:t xml:space="preserve">Gambar Proses Pembuatan Ekstrak Etanol </w:t>
        </w:r>
        <w:r w:rsidR="00BE1F67" w:rsidRPr="00BE1F67">
          <w:rPr>
            <w:rStyle w:val="Hyperlink"/>
            <w:rFonts w:ascii="Times New Roman" w:eastAsia="Times New Roman" w:hAnsi="Times New Roman"/>
            <w:noProof/>
            <w:sz w:val="24"/>
            <w:szCs w:val="24"/>
          </w:rPr>
          <w:t>Bunga Kecombrang (</w:t>
        </w:r>
        <w:r w:rsidR="00BE1F67" w:rsidRPr="00336F0F">
          <w:rPr>
            <w:rStyle w:val="Hyperlink"/>
            <w:rFonts w:ascii="Times New Roman" w:eastAsia="Times New Roman" w:hAnsi="Times New Roman"/>
            <w:i/>
            <w:noProof/>
            <w:sz w:val="24"/>
            <w:szCs w:val="24"/>
          </w:rPr>
          <w:t xml:space="preserve">Etlingera elatior </w:t>
        </w:r>
        <w:r w:rsidR="00BE1F67" w:rsidRPr="00BE1F67">
          <w:rPr>
            <w:rStyle w:val="Hyperlink"/>
            <w:rFonts w:ascii="Times New Roman" w:hAnsi="Times New Roman"/>
            <w:noProof/>
            <w:sz w:val="24"/>
            <w:szCs w:val="24"/>
          </w:rPr>
          <w:t>(Jack) R.M.Sm)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_Toc186707797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126</w:t>
        </w:r>
        <w:r w:rsidR="00BE1F67" w:rsidRPr="00BE1F67">
          <w:rPr>
            <w:rFonts w:ascii="Times New Roman" w:hAnsi="Times New Roman"/>
            <w:noProof/>
            <w:webHidden/>
            <w:sz w:val="24"/>
            <w:szCs w:val="24"/>
          </w:rPr>
          <w:fldChar w:fldCharType="end"/>
        </w:r>
      </w:hyperlink>
    </w:p>
    <w:p w14:paraId="31EAC2CA" w14:textId="6F2160B6" w:rsidR="00BE1F67" w:rsidRPr="00BE1F67" w:rsidRDefault="00211D3F" w:rsidP="00BE1F67">
      <w:pPr>
        <w:pStyle w:val="TableofFigures"/>
        <w:tabs>
          <w:tab w:val="left" w:pos="1418"/>
          <w:tab w:val="left" w:pos="1560"/>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798" w:history="1">
        <w:r w:rsidR="00BE1F67" w:rsidRPr="00BE1F67">
          <w:rPr>
            <w:rStyle w:val="Hyperlink"/>
            <w:rFonts w:ascii="Times New Roman" w:hAnsi="Times New Roman"/>
            <w:b/>
            <w:noProof/>
            <w:sz w:val="24"/>
            <w:szCs w:val="24"/>
          </w:rPr>
          <w:t>Lampiran 17.</w:t>
        </w:r>
        <w:r w:rsidR="00336F0F">
          <w:rPr>
            <w:rStyle w:val="Hyperlink"/>
            <w:rFonts w:ascii="Times New Roman" w:hAnsi="Times New Roman"/>
            <w:b/>
            <w:noProof/>
            <w:sz w:val="24"/>
            <w:szCs w:val="24"/>
          </w:rPr>
          <w:tab/>
        </w:r>
        <w:r w:rsidR="00BE1F67" w:rsidRPr="00BE1F67">
          <w:rPr>
            <w:rFonts w:ascii="Times New Roman" w:eastAsiaTheme="minorEastAsia" w:hAnsi="Times New Roman"/>
            <w:noProof/>
            <w:kern w:val="0"/>
            <w:sz w:val="24"/>
            <w:szCs w:val="24"/>
          </w:rPr>
          <w:tab/>
        </w:r>
        <w:r w:rsidR="00BE1F67" w:rsidRPr="00BE1F67">
          <w:rPr>
            <w:rStyle w:val="Hyperlink"/>
            <w:rFonts w:ascii="Times New Roman" w:hAnsi="Times New Roman"/>
            <w:noProof/>
            <w:sz w:val="24"/>
            <w:szCs w:val="24"/>
          </w:rPr>
          <w:t>Perhitungan  Rendemen  Ekstrak Etanol Bunga  Kecombrang  (</w:t>
        </w:r>
        <w:r w:rsidR="00BE1F67" w:rsidRPr="00336F0F">
          <w:rPr>
            <w:rStyle w:val="Hyperlink"/>
            <w:rFonts w:ascii="Times New Roman" w:hAnsi="Times New Roman"/>
            <w:noProof/>
            <w:sz w:val="24"/>
            <w:szCs w:val="24"/>
          </w:rPr>
          <w:t xml:space="preserve">Etlingera Elatior </w:t>
        </w:r>
        <w:r w:rsidR="00BE1F67" w:rsidRPr="00BE1F67">
          <w:rPr>
            <w:rStyle w:val="Hyperlink"/>
            <w:rFonts w:ascii="Times New Roman" w:hAnsi="Times New Roman"/>
            <w:noProof/>
            <w:sz w:val="24"/>
            <w:szCs w:val="24"/>
          </w:rPr>
          <w:t>(Jack) R.M.Sm)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_Toc186707798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127</w:t>
        </w:r>
        <w:r w:rsidR="00BE1F67" w:rsidRPr="00BE1F67">
          <w:rPr>
            <w:rFonts w:ascii="Times New Roman" w:hAnsi="Times New Roman"/>
            <w:noProof/>
            <w:webHidden/>
            <w:sz w:val="24"/>
            <w:szCs w:val="24"/>
          </w:rPr>
          <w:fldChar w:fldCharType="end"/>
        </w:r>
      </w:hyperlink>
    </w:p>
    <w:p w14:paraId="163F8AC3" w14:textId="77777777" w:rsidR="00BE1F67" w:rsidRPr="00BE1F67" w:rsidRDefault="00211D3F" w:rsidP="00BE1F67">
      <w:pPr>
        <w:pStyle w:val="TableofFigures"/>
        <w:tabs>
          <w:tab w:val="left" w:pos="1560"/>
          <w:tab w:val="left" w:pos="2268"/>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799" w:history="1">
        <w:r w:rsidR="00BE1F67" w:rsidRPr="00BE1F67">
          <w:rPr>
            <w:rStyle w:val="Hyperlink"/>
            <w:rFonts w:ascii="Times New Roman" w:hAnsi="Times New Roman"/>
            <w:b/>
            <w:noProof/>
            <w:sz w:val="24"/>
            <w:szCs w:val="24"/>
          </w:rPr>
          <w:t>Lampiran 18.</w:t>
        </w:r>
        <w:r w:rsidR="00BE1F67" w:rsidRPr="00BE1F67">
          <w:rPr>
            <w:rFonts w:ascii="Times New Roman" w:eastAsiaTheme="minorEastAsia" w:hAnsi="Times New Roman"/>
            <w:noProof/>
            <w:kern w:val="0"/>
            <w:sz w:val="24"/>
            <w:szCs w:val="24"/>
          </w:rPr>
          <w:tab/>
        </w:r>
        <w:r w:rsidR="00BE1F67" w:rsidRPr="00BE1F67">
          <w:rPr>
            <w:rStyle w:val="Hyperlink"/>
            <w:rFonts w:ascii="Times New Roman" w:hAnsi="Times New Roman"/>
            <w:noProof/>
            <w:sz w:val="24"/>
            <w:szCs w:val="24"/>
          </w:rPr>
          <w:t xml:space="preserve">Bagan Alir Skirining Fitokimia Serbuk dan </w:t>
        </w:r>
        <w:r w:rsidR="00BE1F67" w:rsidRPr="00BE1F67">
          <w:rPr>
            <w:rStyle w:val="Hyperlink"/>
            <w:rFonts w:ascii="Times New Roman" w:eastAsia="Times New Roman" w:hAnsi="Times New Roman"/>
            <w:noProof/>
            <w:sz w:val="24"/>
            <w:szCs w:val="24"/>
          </w:rPr>
          <w:t>Ekstrak Etanol Bung Kecombrang (</w:t>
        </w:r>
        <w:r w:rsidR="00BE1F67" w:rsidRPr="00336F0F">
          <w:rPr>
            <w:rStyle w:val="Hyperlink"/>
            <w:rFonts w:ascii="Times New Roman" w:eastAsia="Times New Roman" w:hAnsi="Times New Roman"/>
            <w:i/>
            <w:noProof/>
            <w:sz w:val="24"/>
            <w:szCs w:val="24"/>
          </w:rPr>
          <w:t xml:space="preserve">Etlingera elatior </w:t>
        </w:r>
        <w:r w:rsidR="00BE1F67" w:rsidRPr="00BE1F67">
          <w:rPr>
            <w:rStyle w:val="Hyperlink"/>
            <w:rFonts w:ascii="Times New Roman" w:hAnsi="Times New Roman"/>
            <w:noProof/>
            <w:sz w:val="24"/>
            <w:szCs w:val="24"/>
          </w:rPr>
          <w:t>(Jack) R.M.Sm)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_Toc186707799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128</w:t>
        </w:r>
        <w:r w:rsidR="00BE1F67" w:rsidRPr="00BE1F67">
          <w:rPr>
            <w:rFonts w:ascii="Times New Roman" w:hAnsi="Times New Roman"/>
            <w:noProof/>
            <w:webHidden/>
            <w:sz w:val="24"/>
            <w:szCs w:val="24"/>
          </w:rPr>
          <w:fldChar w:fldCharType="end"/>
        </w:r>
      </w:hyperlink>
    </w:p>
    <w:p w14:paraId="1EBB2A57" w14:textId="7593DDB4" w:rsidR="00BE1F67" w:rsidRPr="00BE1F67" w:rsidRDefault="00211D3F" w:rsidP="00BE1F67">
      <w:pPr>
        <w:pStyle w:val="TableofFigures"/>
        <w:tabs>
          <w:tab w:val="left" w:pos="1560"/>
          <w:tab w:val="left" w:pos="2268"/>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800" w:history="1">
        <w:r w:rsidR="00BE1F67" w:rsidRPr="00BE1F67">
          <w:rPr>
            <w:rStyle w:val="Hyperlink"/>
            <w:rFonts w:ascii="Times New Roman" w:hAnsi="Times New Roman"/>
            <w:b/>
            <w:noProof/>
            <w:sz w:val="24"/>
            <w:szCs w:val="24"/>
          </w:rPr>
          <w:t>Lampiran 19.</w:t>
        </w:r>
        <w:r w:rsidR="00BE1F67" w:rsidRPr="00BE1F67">
          <w:rPr>
            <w:rFonts w:ascii="Times New Roman" w:eastAsiaTheme="minorEastAsia" w:hAnsi="Times New Roman"/>
            <w:noProof/>
            <w:kern w:val="0"/>
            <w:sz w:val="24"/>
            <w:szCs w:val="24"/>
          </w:rPr>
          <w:tab/>
        </w:r>
        <w:r w:rsidR="00BE1F67" w:rsidRPr="00BE1F67">
          <w:rPr>
            <w:rStyle w:val="Hyperlink"/>
            <w:rFonts w:ascii="Times New Roman" w:eastAsia="Times New Roman" w:hAnsi="Times New Roman"/>
            <w:noProof/>
            <w:sz w:val="24"/>
            <w:szCs w:val="24"/>
          </w:rPr>
          <w:t>Hasil uji Skrining Fitokimia Serbuk Simp</w:t>
        </w:r>
        <w:r w:rsidR="00336F0F">
          <w:rPr>
            <w:rStyle w:val="Hyperlink"/>
            <w:rFonts w:ascii="Times New Roman" w:eastAsia="Times New Roman" w:hAnsi="Times New Roman"/>
            <w:noProof/>
            <w:sz w:val="24"/>
            <w:szCs w:val="24"/>
          </w:rPr>
          <w:t xml:space="preserve">lisia dan Ekstrak Etanol Bunga </w:t>
        </w:r>
        <w:r w:rsidR="00BE1F67" w:rsidRPr="00BE1F67">
          <w:rPr>
            <w:rStyle w:val="Hyperlink"/>
            <w:rFonts w:ascii="Times New Roman" w:eastAsia="Times New Roman" w:hAnsi="Times New Roman"/>
            <w:noProof/>
            <w:sz w:val="24"/>
            <w:szCs w:val="24"/>
          </w:rPr>
          <w:t>Kecombrang (</w:t>
        </w:r>
        <w:r w:rsidR="00BE1F67" w:rsidRPr="00336F0F">
          <w:rPr>
            <w:rStyle w:val="Hyperlink"/>
            <w:rFonts w:ascii="Times New Roman" w:eastAsia="Times New Roman" w:hAnsi="Times New Roman"/>
            <w:i/>
            <w:noProof/>
            <w:sz w:val="24"/>
            <w:szCs w:val="24"/>
          </w:rPr>
          <w:t>Etlingera elatior</w:t>
        </w:r>
        <w:r w:rsidR="00BE1F67" w:rsidRPr="00BE1F67">
          <w:rPr>
            <w:rStyle w:val="Hyperlink"/>
            <w:rFonts w:ascii="Times New Roman" w:eastAsia="Times New Roman" w:hAnsi="Times New Roman"/>
            <w:noProof/>
            <w:sz w:val="24"/>
            <w:szCs w:val="24"/>
          </w:rPr>
          <w:t xml:space="preserve"> </w:t>
        </w:r>
        <w:r w:rsidR="00BE1F67" w:rsidRPr="00BE1F67">
          <w:rPr>
            <w:rStyle w:val="Hyperlink"/>
            <w:rFonts w:ascii="Times New Roman" w:hAnsi="Times New Roman"/>
            <w:noProof/>
            <w:sz w:val="24"/>
            <w:szCs w:val="24"/>
          </w:rPr>
          <w:t>(Jack) R.M.Sm)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_Toc186707800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129</w:t>
        </w:r>
        <w:r w:rsidR="00BE1F67" w:rsidRPr="00BE1F67">
          <w:rPr>
            <w:rFonts w:ascii="Times New Roman" w:hAnsi="Times New Roman"/>
            <w:noProof/>
            <w:webHidden/>
            <w:sz w:val="24"/>
            <w:szCs w:val="24"/>
          </w:rPr>
          <w:fldChar w:fldCharType="end"/>
        </w:r>
      </w:hyperlink>
    </w:p>
    <w:p w14:paraId="0D541ABC" w14:textId="2E0ECDC1" w:rsidR="00BE1F67" w:rsidRPr="00BE1F67" w:rsidRDefault="00211D3F" w:rsidP="00BE1F67">
      <w:pPr>
        <w:pStyle w:val="TableofFigures"/>
        <w:tabs>
          <w:tab w:val="left" w:pos="1418"/>
          <w:tab w:val="left" w:pos="1560"/>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801" w:history="1">
        <w:r w:rsidR="00BE1F67" w:rsidRPr="00BE1F67">
          <w:rPr>
            <w:rStyle w:val="Hyperlink"/>
            <w:rFonts w:ascii="Times New Roman" w:hAnsi="Times New Roman"/>
            <w:b/>
            <w:noProof/>
            <w:sz w:val="24"/>
            <w:szCs w:val="24"/>
          </w:rPr>
          <w:t>Lampiran 20.</w:t>
        </w:r>
        <w:r w:rsidR="00BE1F67" w:rsidRPr="00BE1F67">
          <w:rPr>
            <w:rFonts w:ascii="Times New Roman" w:eastAsiaTheme="minorEastAsia" w:hAnsi="Times New Roman"/>
            <w:noProof/>
            <w:kern w:val="0"/>
            <w:sz w:val="24"/>
            <w:szCs w:val="24"/>
          </w:rPr>
          <w:tab/>
        </w:r>
        <w:r w:rsidR="00BE1F67">
          <w:rPr>
            <w:rFonts w:ascii="Times New Roman" w:eastAsiaTheme="minorEastAsia" w:hAnsi="Times New Roman"/>
            <w:noProof/>
            <w:kern w:val="0"/>
            <w:sz w:val="24"/>
            <w:szCs w:val="24"/>
          </w:rPr>
          <w:t xml:space="preserve">  </w:t>
        </w:r>
        <w:r w:rsidR="00BE1F67" w:rsidRPr="00BE1F67">
          <w:rPr>
            <w:rStyle w:val="Hyperlink"/>
            <w:rFonts w:ascii="Times New Roman" w:hAnsi="Times New Roman"/>
            <w:noProof/>
            <w:sz w:val="24"/>
            <w:szCs w:val="24"/>
          </w:rPr>
          <w:t>Perhitungan Konsentrasi Larutan Uji Ekstrak Etanol Bunga Kecombrang (</w:t>
        </w:r>
        <w:r w:rsidR="00BE1F67" w:rsidRPr="00336F0F">
          <w:rPr>
            <w:rStyle w:val="Hyperlink"/>
            <w:rFonts w:ascii="Times New Roman" w:hAnsi="Times New Roman"/>
            <w:noProof/>
            <w:sz w:val="24"/>
            <w:szCs w:val="24"/>
          </w:rPr>
          <w:t xml:space="preserve">Etlingera elatior </w:t>
        </w:r>
        <w:r w:rsidR="00BE1F67" w:rsidRPr="00BE1F67">
          <w:rPr>
            <w:rStyle w:val="Hyperlink"/>
            <w:rFonts w:ascii="Times New Roman" w:hAnsi="Times New Roman"/>
            <w:noProof/>
            <w:sz w:val="24"/>
            <w:szCs w:val="24"/>
          </w:rPr>
          <w:t>(Jack) R.M.Sm)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_Toc186707801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131</w:t>
        </w:r>
        <w:r w:rsidR="00BE1F67" w:rsidRPr="00BE1F67">
          <w:rPr>
            <w:rFonts w:ascii="Times New Roman" w:hAnsi="Times New Roman"/>
            <w:noProof/>
            <w:webHidden/>
            <w:sz w:val="24"/>
            <w:szCs w:val="24"/>
          </w:rPr>
          <w:fldChar w:fldCharType="end"/>
        </w:r>
      </w:hyperlink>
    </w:p>
    <w:p w14:paraId="6E924A94" w14:textId="77777777" w:rsidR="00BE1F67" w:rsidRPr="00BE1F67" w:rsidRDefault="00211D3F" w:rsidP="00BE1F67">
      <w:pPr>
        <w:pStyle w:val="TableofFigures"/>
        <w:tabs>
          <w:tab w:val="left" w:pos="1560"/>
          <w:tab w:val="left" w:pos="2268"/>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802" w:history="1">
        <w:r w:rsidR="00BE1F67" w:rsidRPr="00BE1F67">
          <w:rPr>
            <w:rStyle w:val="Hyperlink"/>
            <w:rFonts w:ascii="Times New Roman" w:hAnsi="Times New Roman"/>
            <w:b/>
            <w:noProof/>
            <w:sz w:val="24"/>
            <w:szCs w:val="24"/>
          </w:rPr>
          <w:t>Lampiran 21</w:t>
        </w:r>
        <w:r w:rsidR="00BE1F67" w:rsidRPr="00BE1F67">
          <w:rPr>
            <w:rStyle w:val="Hyperlink"/>
            <w:rFonts w:ascii="Times New Roman" w:hAnsi="Times New Roman"/>
            <w:noProof/>
            <w:sz w:val="24"/>
            <w:szCs w:val="24"/>
          </w:rPr>
          <w:t>.</w:t>
        </w:r>
        <w:r w:rsidR="00BE1F67" w:rsidRPr="00BE1F67">
          <w:rPr>
            <w:rFonts w:ascii="Times New Roman" w:eastAsiaTheme="minorEastAsia" w:hAnsi="Times New Roman"/>
            <w:noProof/>
            <w:kern w:val="0"/>
            <w:sz w:val="24"/>
            <w:szCs w:val="24"/>
          </w:rPr>
          <w:tab/>
        </w:r>
        <w:r w:rsidR="00BE1F67" w:rsidRPr="00BE1F67">
          <w:rPr>
            <w:rStyle w:val="Hyperlink"/>
            <w:rFonts w:ascii="Times New Roman" w:eastAsia="Times New Roman" w:hAnsi="Times New Roman"/>
            <w:noProof/>
            <w:sz w:val="24"/>
            <w:szCs w:val="24"/>
            <w:lang w:val="en-GB"/>
          </w:rPr>
          <w:t>Bagan Alir</w:t>
        </w:r>
        <w:r w:rsidR="00BE1F67" w:rsidRPr="00BE1F67">
          <w:rPr>
            <w:rStyle w:val="Hyperlink"/>
            <w:rFonts w:ascii="Times New Roman" w:eastAsia="Times New Roman" w:hAnsi="Times New Roman"/>
            <w:noProof/>
            <w:sz w:val="24"/>
            <w:szCs w:val="24"/>
          </w:rPr>
          <w:t xml:space="preserve"> Uji Zona Hambat Ekstrak Etanol Bunga Kecombrang (</w:t>
        </w:r>
        <w:r w:rsidR="00BE1F67" w:rsidRPr="00336F0F">
          <w:rPr>
            <w:rStyle w:val="Hyperlink"/>
            <w:rFonts w:ascii="Times New Roman" w:eastAsia="Times New Roman" w:hAnsi="Times New Roman"/>
            <w:i/>
            <w:noProof/>
            <w:sz w:val="24"/>
            <w:szCs w:val="24"/>
          </w:rPr>
          <w:t>Etlingera elatior</w:t>
        </w:r>
        <w:r w:rsidR="00BE1F67" w:rsidRPr="00BE1F67">
          <w:rPr>
            <w:rStyle w:val="Hyperlink"/>
            <w:rFonts w:ascii="Times New Roman" w:eastAsia="Times New Roman" w:hAnsi="Times New Roman"/>
            <w:noProof/>
            <w:sz w:val="24"/>
            <w:szCs w:val="24"/>
          </w:rPr>
          <w:t xml:space="preserve"> </w:t>
        </w:r>
        <w:r w:rsidR="00BE1F67" w:rsidRPr="00BE1F67">
          <w:rPr>
            <w:rStyle w:val="Hyperlink"/>
            <w:rFonts w:ascii="Times New Roman" w:hAnsi="Times New Roman"/>
            <w:noProof/>
            <w:sz w:val="24"/>
            <w:szCs w:val="24"/>
          </w:rPr>
          <w:t xml:space="preserve">(Jack) R.M.Sm) terhadap Bakteri </w:t>
        </w:r>
        <w:r w:rsidR="00BE1F67" w:rsidRPr="00336F0F">
          <w:rPr>
            <w:rStyle w:val="Hyperlink"/>
            <w:rFonts w:ascii="Times New Roman" w:hAnsi="Times New Roman"/>
            <w:i/>
            <w:noProof/>
            <w:sz w:val="24"/>
            <w:szCs w:val="24"/>
          </w:rPr>
          <w:t>Propionibacterium acnes</w:t>
        </w:r>
        <w:r w:rsidR="00BE1F67" w:rsidRPr="00336F0F">
          <w:rPr>
            <w:rStyle w:val="Hyperlink"/>
            <w:rFonts w:ascii="Times New Roman" w:eastAsia="Times New Roman" w:hAnsi="Times New Roman"/>
            <w:i/>
            <w:noProof/>
            <w:sz w:val="24"/>
            <w:szCs w:val="24"/>
          </w:rPr>
          <w:t>, Staphylococcus au</w:t>
        </w:r>
        <w:r w:rsidR="00BE1F67" w:rsidRPr="00336F0F">
          <w:rPr>
            <w:rStyle w:val="Hyperlink"/>
            <w:rFonts w:ascii="Times New Roman" w:eastAsia="Times New Roman" w:hAnsi="Times New Roman"/>
            <w:i/>
            <w:noProof/>
            <w:spacing w:val="-2"/>
            <w:sz w:val="24"/>
            <w:szCs w:val="24"/>
          </w:rPr>
          <w:t>r</w:t>
        </w:r>
        <w:r w:rsidR="00BE1F67" w:rsidRPr="00336F0F">
          <w:rPr>
            <w:rStyle w:val="Hyperlink"/>
            <w:rFonts w:ascii="Times New Roman" w:eastAsia="Times New Roman" w:hAnsi="Times New Roman"/>
            <w:i/>
            <w:noProof/>
            <w:spacing w:val="-1"/>
            <w:sz w:val="24"/>
            <w:szCs w:val="24"/>
          </w:rPr>
          <w:t>e</w:t>
        </w:r>
        <w:r w:rsidR="00BE1F67" w:rsidRPr="00336F0F">
          <w:rPr>
            <w:rStyle w:val="Hyperlink"/>
            <w:rFonts w:ascii="Times New Roman" w:eastAsia="Times New Roman" w:hAnsi="Times New Roman"/>
            <w:i/>
            <w:noProof/>
            <w:sz w:val="24"/>
            <w:szCs w:val="24"/>
          </w:rPr>
          <w:t>us</w:t>
        </w:r>
        <w:r w:rsidR="00BE1F67" w:rsidRPr="00BE1F67">
          <w:rPr>
            <w:rStyle w:val="Hyperlink"/>
            <w:rFonts w:ascii="Times New Roman" w:eastAsia="Times New Roman" w:hAnsi="Times New Roman"/>
            <w:noProof/>
            <w:sz w:val="24"/>
            <w:szCs w:val="24"/>
          </w:rPr>
          <w:t xml:space="preserve"> d</w:t>
        </w:r>
        <w:r w:rsidR="00BE1F67" w:rsidRPr="00BE1F67">
          <w:rPr>
            <w:rStyle w:val="Hyperlink"/>
            <w:rFonts w:ascii="Times New Roman" w:eastAsia="Times New Roman" w:hAnsi="Times New Roman"/>
            <w:noProof/>
            <w:spacing w:val="8"/>
            <w:sz w:val="24"/>
            <w:szCs w:val="24"/>
          </w:rPr>
          <w:t>a</w:t>
        </w:r>
        <w:r w:rsidR="00BE1F67" w:rsidRPr="00BE1F67">
          <w:rPr>
            <w:rStyle w:val="Hyperlink"/>
            <w:rFonts w:ascii="Times New Roman" w:eastAsia="Times New Roman" w:hAnsi="Times New Roman"/>
            <w:noProof/>
            <w:sz w:val="24"/>
            <w:szCs w:val="24"/>
          </w:rPr>
          <w:t xml:space="preserve">n </w:t>
        </w:r>
        <w:r w:rsidR="00BE1F67" w:rsidRPr="00336F0F">
          <w:rPr>
            <w:rStyle w:val="Hyperlink"/>
            <w:rFonts w:ascii="Times New Roman" w:eastAsia="Times New Roman" w:hAnsi="Times New Roman"/>
            <w:i/>
            <w:noProof/>
            <w:sz w:val="24"/>
            <w:szCs w:val="24"/>
          </w:rPr>
          <w:t>Staphylococcus epedermidis</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_Toc186707802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133</w:t>
        </w:r>
        <w:r w:rsidR="00BE1F67" w:rsidRPr="00BE1F67">
          <w:rPr>
            <w:rFonts w:ascii="Times New Roman" w:hAnsi="Times New Roman"/>
            <w:noProof/>
            <w:webHidden/>
            <w:sz w:val="24"/>
            <w:szCs w:val="24"/>
          </w:rPr>
          <w:fldChar w:fldCharType="end"/>
        </w:r>
      </w:hyperlink>
    </w:p>
    <w:p w14:paraId="7D43F703" w14:textId="01C7E132" w:rsidR="00BE1F67" w:rsidRPr="00BE1F67" w:rsidRDefault="00211D3F" w:rsidP="00BE1F67">
      <w:pPr>
        <w:pStyle w:val="TableofFigures"/>
        <w:tabs>
          <w:tab w:val="left" w:pos="1560"/>
          <w:tab w:val="left" w:pos="2268"/>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803" w:history="1">
        <w:r w:rsidR="00BE1F67" w:rsidRPr="00BE1F67">
          <w:rPr>
            <w:rStyle w:val="Hyperlink"/>
            <w:rFonts w:ascii="Times New Roman" w:hAnsi="Times New Roman"/>
            <w:b/>
            <w:noProof/>
            <w:sz w:val="24"/>
            <w:szCs w:val="24"/>
          </w:rPr>
          <w:t>Lampiran 22.</w:t>
        </w:r>
        <w:r w:rsidR="00BE1F67" w:rsidRPr="00BE1F67">
          <w:rPr>
            <w:rFonts w:ascii="Times New Roman" w:eastAsiaTheme="minorEastAsia" w:hAnsi="Times New Roman"/>
            <w:noProof/>
            <w:kern w:val="0"/>
            <w:sz w:val="24"/>
            <w:szCs w:val="24"/>
          </w:rPr>
          <w:tab/>
        </w:r>
        <w:r w:rsidR="00BE1F67" w:rsidRPr="00BE1F67">
          <w:rPr>
            <w:rStyle w:val="Hyperlink"/>
            <w:rFonts w:ascii="Times New Roman" w:hAnsi="Times New Roman"/>
            <w:noProof/>
            <w:sz w:val="24"/>
            <w:szCs w:val="24"/>
          </w:rPr>
          <w:t xml:space="preserve">Gambar Hasil Uji Zona Hambat </w:t>
        </w:r>
        <w:r w:rsidR="00336F0F">
          <w:rPr>
            <w:rStyle w:val="Hyperlink"/>
            <w:rFonts w:ascii="Times New Roman" w:eastAsia="Times New Roman" w:hAnsi="Times New Roman"/>
            <w:noProof/>
            <w:sz w:val="24"/>
            <w:szCs w:val="24"/>
          </w:rPr>
          <w:t xml:space="preserve">Ekstrak Etanol Bunga Kecombrang </w:t>
        </w:r>
        <w:r w:rsidR="00BE1F67" w:rsidRPr="00BE1F67">
          <w:rPr>
            <w:rStyle w:val="Hyperlink"/>
            <w:rFonts w:ascii="Times New Roman" w:eastAsia="Times New Roman" w:hAnsi="Times New Roman"/>
            <w:noProof/>
            <w:sz w:val="24"/>
            <w:szCs w:val="24"/>
          </w:rPr>
          <w:t>(</w:t>
        </w:r>
        <w:r w:rsidR="00BE1F67" w:rsidRPr="00336F0F">
          <w:rPr>
            <w:rStyle w:val="Hyperlink"/>
            <w:rFonts w:ascii="Times New Roman" w:eastAsia="Times New Roman" w:hAnsi="Times New Roman"/>
            <w:i/>
            <w:noProof/>
            <w:sz w:val="24"/>
            <w:szCs w:val="24"/>
          </w:rPr>
          <w:t>Etlingera elatior</w:t>
        </w:r>
        <w:r w:rsidR="00BE1F67" w:rsidRPr="00BE1F67">
          <w:rPr>
            <w:rStyle w:val="Hyperlink"/>
            <w:rFonts w:ascii="Times New Roman" w:eastAsia="Times New Roman" w:hAnsi="Times New Roman"/>
            <w:noProof/>
            <w:sz w:val="24"/>
            <w:szCs w:val="24"/>
          </w:rPr>
          <w:t xml:space="preserve"> </w:t>
        </w:r>
        <w:r w:rsidR="00BE1F67" w:rsidRPr="00BE1F67">
          <w:rPr>
            <w:rStyle w:val="Hyperlink"/>
            <w:rFonts w:ascii="Times New Roman" w:hAnsi="Times New Roman"/>
            <w:noProof/>
            <w:sz w:val="24"/>
            <w:szCs w:val="24"/>
          </w:rPr>
          <w:t xml:space="preserve">(Jack) R.M.Sm) terhadap Bakteri </w:t>
        </w:r>
        <w:r w:rsidR="00BE1F67" w:rsidRPr="00336F0F">
          <w:rPr>
            <w:rStyle w:val="Hyperlink"/>
            <w:rFonts w:ascii="Times New Roman" w:hAnsi="Times New Roman"/>
            <w:i/>
            <w:noProof/>
            <w:sz w:val="24"/>
            <w:szCs w:val="24"/>
          </w:rPr>
          <w:t>Propionibacterium acnes</w:t>
        </w:r>
        <w:r w:rsidR="00BE1F67" w:rsidRPr="00336F0F">
          <w:rPr>
            <w:rStyle w:val="Hyperlink"/>
            <w:rFonts w:ascii="Times New Roman" w:eastAsia="Times New Roman" w:hAnsi="Times New Roman"/>
            <w:i/>
            <w:noProof/>
            <w:sz w:val="24"/>
            <w:szCs w:val="24"/>
          </w:rPr>
          <w:t>, Staphylococcus au</w:t>
        </w:r>
        <w:r w:rsidR="00BE1F67" w:rsidRPr="00336F0F">
          <w:rPr>
            <w:rStyle w:val="Hyperlink"/>
            <w:rFonts w:ascii="Times New Roman" w:eastAsia="Times New Roman" w:hAnsi="Times New Roman"/>
            <w:i/>
            <w:noProof/>
            <w:spacing w:val="-2"/>
            <w:sz w:val="24"/>
            <w:szCs w:val="24"/>
          </w:rPr>
          <w:t>r</w:t>
        </w:r>
        <w:r w:rsidR="00BE1F67" w:rsidRPr="00336F0F">
          <w:rPr>
            <w:rStyle w:val="Hyperlink"/>
            <w:rFonts w:ascii="Times New Roman" w:eastAsia="Times New Roman" w:hAnsi="Times New Roman"/>
            <w:i/>
            <w:noProof/>
            <w:spacing w:val="-1"/>
            <w:sz w:val="24"/>
            <w:szCs w:val="24"/>
          </w:rPr>
          <w:t>e</w:t>
        </w:r>
        <w:r w:rsidR="00BE1F67" w:rsidRPr="00336F0F">
          <w:rPr>
            <w:rStyle w:val="Hyperlink"/>
            <w:rFonts w:ascii="Times New Roman" w:eastAsia="Times New Roman" w:hAnsi="Times New Roman"/>
            <w:i/>
            <w:noProof/>
            <w:sz w:val="24"/>
            <w:szCs w:val="24"/>
          </w:rPr>
          <w:t>us</w:t>
        </w:r>
        <w:r w:rsidR="00BE1F67" w:rsidRPr="00BE1F67">
          <w:rPr>
            <w:rStyle w:val="Hyperlink"/>
            <w:rFonts w:ascii="Times New Roman" w:eastAsia="Times New Roman" w:hAnsi="Times New Roman"/>
            <w:noProof/>
            <w:sz w:val="24"/>
            <w:szCs w:val="24"/>
          </w:rPr>
          <w:t xml:space="preserve"> d</w:t>
        </w:r>
        <w:r w:rsidR="00BE1F67" w:rsidRPr="00BE1F67">
          <w:rPr>
            <w:rStyle w:val="Hyperlink"/>
            <w:rFonts w:ascii="Times New Roman" w:eastAsia="Times New Roman" w:hAnsi="Times New Roman"/>
            <w:noProof/>
            <w:spacing w:val="8"/>
            <w:sz w:val="24"/>
            <w:szCs w:val="24"/>
          </w:rPr>
          <w:t>a</w:t>
        </w:r>
        <w:r w:rsidR="00BE1F67" w:rsidRPr="00BE1F67">
          <w:rPr>
            <w:rStyle w:val="Hyperlink"/>
            <w:rFonts w:ascii="Times New Roman" w:eastAsia="Times New Roman" w:hAnsi="Times New Roman"/>
            <w:noProof/>
            <w:sz w:val="24"/>
            <w:szCs w:val="24"/>
          </w:rPr>
          <w:t xml:space="preserve">n </w:t>
        </w:r>
        <w:r w:rsidR="00BE1F67" w:rsidRPr="00336F0F">
          <w:rPr>
            <w:rStyle w:val="Hyperlink"/>
            <w:rFonts w:ascii="Times New Roman" w:eastAsia="Times New Roman" w:hAnsi="Times New Roman"/>
            <w:i/>
            <w:noProof/>
            <w:sz w:val="24"/>
            <w:szCs w:val="24"/>
          </w:rPr>
          <w:t>Staphylococcus epedermidis</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_Toc186707803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134</w:t>
        </w:r>
        <w:r w:rsidR="00BE1F67" w:rsidRPr="00BE1F67">
          <w:rPr>
            <w:rFonts w:ascii="Times New Roman" w:hAnsi="Times New Roman"/>
            <w:noProof/>
            <w:webHidden/>
            <w:sz w:val="24"/>
            <w:szCs w:val="24"/>
          </w:rPr>
          <w:fldChar w:fldCharType="end"/>
        </w:r>
      </w:hyperlink>
    </w:p>
    <w:p w14:paraId="336839D5" w14:textId="77777777" w:rsidR="00BE1F67" w:rsidRPr="00BE1F67" w:rsidRDefault="00211D3F" w:rsidP="00BE1F67">
      <w:pPr>
        <w:pStyle w:val="TableofFigures"/>
        <w:tabs>
          <w:tab w:val="left" w:pos="1560"/>
          <w:tab w:val="left" w:pos="2268"/>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804" w:history="1">
        <w:r w:rsidR="00BE1F67" w:rsidRPr="00BE1F67">
          <w:rPr>
            <w:rStyle w:val="Hyperlink"/>
            <w:rFonts w:ascii="Times New Roman" w:hAnsi="Times New Roman"/>
            <w:b/>
            <w:noProof/>
            <w:sz w:val="24"/>
            <w:szCs w:val="24"/>
          </w:rPr>
          <w:t>Lampiran 23.</w:t>
        </w:r>
        <w:r w:rsidR="00BE1F67" w:rsidRPr="00BE1F67">
          <w:rPr>
            <w:rFonts w:ascii="Times New Roman" w:eastAsiaTheme="minorEastAsia" w:hAnsi="Times New Roman"/>
            <w:noProof/>
            <w:kern w:val="0"/>
            <w:sz w:val="24"/>
            <w:szCs w:val="24"/>
          </w:rPr>
          <w:tab/>
        </w:r>
        <w:r w:rsidR="00BE1F67" w:rsidRPr="00BE1F67">
          <w:rPr>
            <w:rStyle w:val="Hyperlink"/>
            <w:rFonts w:ascii="Times New Roman" w:eastAsia="Times New Roman" w:hAnsi="Times New Roman"/>
            <w:noProof/>
            <w:sz w:val="24"/>
            <w:szCs w:val="24"/>
            <w:lang w:val="en-GB"/>
          </w:rPr>
          <w:t>Bagan Alir</w:t>
        </w:r>
        <w:r w:rsidR="00BE1F67" w:rsidRPr="00BE1F67">
          <w:rPr>
            <w:rStyle w:val="Hyperlink"/>
            <w:rFonts w:ascii="Times New Roman" w:eastAsia="Times New Roman" w:hAnsi="Times New Roman"/>
            <w:noProof/>
            <w:sz w:val="24"/>
            <w:szCs w:val="24"/>
          </w:rPr>
          <w:t xml:space="preserve"> Uji Zona Hambat Sediaan Serum Ekstrak Etanol Bunga Kecombrang (</w:t>
        </w:r>
        <w:r w:rsidR="00BE1F67" w:rsidRPr="00336F0F">
          <w:rPr>
            <w:rStyle w:val="Hyperlink"/>
            <w:rFonts w:ascii="Times New Roman" w:eastAsia="Times New Roman" w:hAnsi="Times New Roman"/>
            <w:i/>
            <w:noProof/>
            <w:sz w:val="24"/>
            <w:szCs w:val="24"/>
          </w:rPr>
          <w:t>Etlingera elatior</w:t>
        </w:r>
        <w:r w:rsidR="00BE1F67" w:rsidRPr="00BE1F67">
          <w:rPr>
            <w:rStyle w:val="Hyperlink"/>
            <w:rFonts w:ascii="Times New Roman" w:eastAsia="Times New Roman" w:hAnsi="Times New Roman"/>
            <w:noProof/>
            <w:sz w:val="24"/>
            <w:szCs w:val="24"/>
          </w:rPr>
          <w:t xml:space="preserve"> </w:t>
        </w:r>
        <w:r w:rsidR="00BE1F67" w:rsidRPr="00BE1F67">
          <w:rPr>
            <w:rStyle w:val="Hyperlink"/>
            <w:rFonts w:ascii="Times New Roman" w:hAnsi="Times New Roman"/>
            <w:noProof/>
            <w:sz w:val="24"/>
            <w:szCs w:val="24"/>
          </w:rPr>
          <w:t xml:space="preserve">(Jack) R.M.Sm) terhadap Bakteri </w:t>
        </w:r>
        <w:r w:rsidR="00BE1F67" w:rsidRPr="00336F0F">
          <w:rPr>
            <w:rStyle w:val="Hyperlink"/>
            <w:rFonts w:ascii="Times New Roman" w:hAnsi="Times New Roman"/>
            <w:i/>
            <w:noProof/>
            <w:sz w:val="24"/>
            <w:szCs w:val="24"/>
          </w:rPr>
          <w:t>Propionibacterium acnes</w:t>
        </w:r>
        <w:r w:rsidR="00BE1F67" w:rsidRPr="00336F0F">
          <w:rPr>
            <w:rStyle w:val="Hyperlink"/>
            <w:rFonts w:ascii="Times New Roman" w:eastAsia="Times New Roman" w:hAnsi="Times New Roman"/>
            <w:i/>
            <w:noProof/>
            <w:sz w:val="24"/>
            <w:szCs w:val="24"/>
          </w:rPr>
          <w:t>,</w:t>
        </w:r>
        <w:r w:rsidR="00BE1F67" w:rsidRPr="00BE1F67">
          <w:rPr>
            <w:rStyle w:val="Hyperlink"/>
            <w:rFonts w:ascii="Times New Roman" w:eastAsia="Times New Roman" w:hAnsi="Times New Roman"/>
            <w:noProof/>
            <w:sz w:val="24"/>
            <w:szCs w:val="24"/>
          </w:rPr>
          <w:t xml:space="preserve"> </w:t>
        </w:r>
        <w:r w:rsidR="00BE1F67" w:rsidRPr="00DE6ED5">
          <w:rPr>
            <w:rStyle w:val="Hyperlink"/>
            <w:rFonts w:ascii="Times New Roman" w:eastAsia="Times New Roman" w:hAnsi="Times New Roman"/>
            <w:i/>
            <w:noProof/>
            <w:sz w:val="24"/>
            <w:szCs w:val="24"/>
          </w:rPr>
          <w:t>Staphylococcus</w:t>
        </w:r>
        <w:r w:rsidR="00BE1F67" w:rsidRPr="00BE1F67">
          <w:rPr>
            <w:rStyle w:val="Hyperlink"/>
            <w:rFonts w:ascii="Times New Roman" w:eastAsia="Times New Roman" w:hAnsi="Times New Roman"/>
            <w:noProof/>
            <w:sz w:val="24"/>
            <w:szCs w:val="24"/>
          </w:rPr>
          <w:t xml:space="preserve"> </w:t>
        </w:r>
        <w:r w:rsidR="00BE1F67" w:rsidRPr="00DE6ED5">
          <w:rPr>
            <w:rStyle w:val="Hyperlink"/>
            <w:rFonts w:ascii="Times New Roman" w:eastAsia="Times New Roman" w:hAnsi="Times New Roman"/>
            <w:i/>
            <w:noProof/>
            <w:sz w:val="24"/>
            <w:szCs w:val="24"/>
          </w:rPr>
          <w:t>au</w:t>
        </w:r>
        <w:r w:rsidR="00BE1F67" w:rsidRPr="00DE6ED5">
          <w:rPr>
            <w:rStyle w:val="Hyperlink"/>
            <w:rFonts w:ascii="Times New Roman" w:eastAsia="Times New Roman" w:hAnsi="Times New Roman"/>
            <w:i/>
            <w:noProof/>
            <w:spacing w:val="-2"/>
            <w:sz w:val="24"/>
            <w:szCs w:val="24"/>
          </w:rPr>
          <w:t>r</w:t>
        </w:r>
        <w:r w:rsidR="00BE1F67" w:rsidRPr="00DE6ED5">
          <w:rPr>
            <w:rStyle w:val="Hyperlink"/>
            <w:rFonts w:ascii="Times New Roman" w:eastAsia="Times New Roman" w:hAnsi="Times New Roman"/>
            <w:i/>
            <w:noProof/>
            <w:spacing w:val="-1"/>
            <w:sz w:val="24"/>
            <w:szCs w:val="24"/>
          </w:rPr>
          <w:t>e</w:t>
        </w:r>
        <w:r w:rsidR="00BE1F67" w:rsidRPr="00DE6ED5">
          <w:rPr>
            <w:rStyle w:val="Hyperlink"/>
            <w:rFonts w:ascii="Times New Roman" w:eastAsia="Times New Roman" w:hAnsi="Times New Roman"/>
            <w:i/>
            <w:noProof/>
            <w:sz w:val="24"/>
            <w:szCs w:val="24"/>
          </w:rPr>
          <w:t xml:space="preserve">us </w:t>
        </w:r>
        <w:r w:rsidR="00BE1F67" w:rsidRPr="00BE1F67">
          <w:rPr>
            <w:rStyle w:val="Hyperlink"/>
            <w:rFonts w:ascii="Times New Roman" w:eastAsia="Times New Roman" w:hAnsi="Times New Roman"/>
            <w:noProof/>
            <w:sz w:val="24"/>
            <w:szCs w:val="24"/>
          </w:rPr>
          <w:t>d</w:t>
        </w:r>
        <w:r w:rsidR="00BE1F67" w:rsidRPr="00BE1F67">
          <w:rPr>
            <w:rStyle w:val="Hyperlink"/>
            <w:rFonts w:ascii="Times New Roman" w:eastAsia="Times New Roman" w:hAnsi="Times New Roman"/>
            <w:noProof/>
            <w:spacing w:val="8"/>
            <w:sz w:val="24"/>
            <w:szCs w:val="24"/>
          </w:rPr>
          <w:t>a</w:t>
        </w:r>
        <w:r w:rsidR="00BE1F67" w:rsidRPr="00BE1F67">
          <w:rPr>
            <w:rStyle w:val="Hyperlink"/>
            <w:rFonts w:ascii="Times New Roman" w:eastAsia="Times New Roman" w:hAnsi="Times New Roman"/>
            <w:noProof/>
            <w:sz w:val="24"/>
            <w:szCs w:val="24"/>
          </w:rPr>
          <w:t xml:space="preserve">n </w:t>
        </w:r>
        <w:r w:rsidR="00BE1F67" w:rsidRPr="00336F0F">
          <w:rPr>
            <w:rStyle w:val="Hyperlink"/>
            <w:rFonts w:ascii="Times New Roman" w:eastAsia="Times New Roman" w:hAnsi="Times New Roman"/>
            <w:i/>
            <w:noProof/>
            <w:sz w:val="24"/>
            <w:szCs w:val="24"/>
          </w:rPr>
          <w:t>Staphylococcus epedermidis</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_Toc186707804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137</w:t>
        </w:r>
        <w:r w:rsidR="00BE1F67" w:rsidRPr="00BE1F67">
          <w:rPr>
            <w:rFonts w:ascii="Times New Roman" w:hAnsi="Times New Roman"/>
            <w:noProof/>
            <w:webHidden/>
            <w:sz w:val="24"/>
            <w:szCs w:val="24"/>
          </w:rPr>
          <w:fldChar w:fldCharType="end"/>
        </w:r>
      </w:hyperlink>
    </w:p>
    <w:p w14:paraId="407F7114" w14:textId="43820E2E" w:rsidR="00BE1F67" w:rsidRPr="00BE1F67" w:rsidRDefault="00211D3F" w:rsidP="00BE1F67">
      <w:pPr>
        <w:pStyle w:val="TableofFigures"/>
        <w:tabs>
          <w:tab w:val="left" w:pos="1560"/>
          <w:tab w:val="left" w:pos="2268"/>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805" w:history="1">
        <w:r w:rsidR="00BE1F67" w:rsidRPr="00BE1F67">
          <w:rPr>
            <w:rStyle w:val="Hyperlink"/>
            <w:rFonts w:ascii="Times New Roman" w:hAnsi="Times New Roman"/>
            <w:b/>
            <w:noProof/>
            <w:sz w:val="24"/>
            <w:szCs w:val="24"/>
          </w:rPr>
          <w:t>Lampiran 24.</w:t>
        </w:r>
        <w:r w:rsidR="00BE1F67" w:rsidRPr="00BE1F67">
          <w:rPr>
            <w:rFonts w:ascii="Times New Roman" w:eastAsiaTheme="minorEastAsia" w:hAnsi="Times New Roman"/>
            <w:noProof/>
            <w:kern w:val="0"/>
            <w:sz w:val="24"/>
            <w:szCs w:val="24"/>
          </w:rPr>
          <w:tab/>
        </w:r>
        <w:r w:rsidR="00BE1F67" w:rsidRPr="00BE1F67">
          <w:rPr>
            <w:rStyle w:val="Hyperlink"/>
            <w:rFonts w:ascii="Times New Roman" w:hAnsi="Times New Roman"/>
            <w:noProof/>
            <w:sz w:val="24"/>
            <w:szCs w:val="24"/>
          </w:rPr>
          <w:t xml:space="preserve">Gambar Hasil Uji Daya Hambat Sediaan </w:t>
        </w:r>
        <w:r w:rsidR="00336F0F">
          <w:rPr>
            <w:rStyle w:val="Hyperlink"/>
            <w:rFonts w:ascii="Times New Roman" w:eastAsia="Times New Roman" w:hAnsi="Times New Roman"/>
            <w:noProof/>
            <w:sz w:val="24"/>
            <w:szCs w:val="24"/>
          </w:rPr>
          <w:t xml:space="preserve">Serum Ekstrak Etanol </w:t>
        </w:r>
        <w:r w:rsidR="00BE1F67" w:rsidRPr="00BE1F67">
          <w:rPr>
            <w:rStyle w:val="Hyperlink"/>
            <w:rFonts w:ascii="Times New Roman" w:eastAsia="Times New Roman" w:hAnsi="Times New Roman"/>
            <w:noProof/>
            <w:sz w:val="24"/>
            <w:szCs w:val="24"/>
          </w:rPr>
          <w:t xml:space="preserve">Bunga Kecombrang (Etlingera elatior </w:t>
        </w:r>
        <w:r w:rsidR="00BE1F67" w:rsidRPr="00BE1F67">
          <w:rPr>
            <w:rStyle w:val="Hyperlink"/>
            <w:rFonts w:ascii="Times New Roman" w:hAnsi="Times New Roman"/>
            <w:noProof/>
            <w:sz w:val="24"/>
            <w:szCs w:val="24"/>
          </w:rPr>
          <w:t xml:space="preserve">(Jack) R.M.Sm) Terhadap Bakteri </w:t>
        </w:r>
        <w:r w:rsidR="00BE1F67" w:rsidRPr="00336F0F">
          <w:rPr>
            <w:rStyle w:val="Hyperlink"/>
            <w:rFonts w:ascii="Times New Roman" w:hAnsi="Times New Roman"/>
            <w:i/>
            <w:noProof/>
            <w:sz w:val="24"/>
            <w:szCs w:val="24"/>
          </w:rPr>
          <w:t>Propionibacterium acnes</w:t>
        </w:r>
        <w:r w:rsidR="00BE1F67" w:rsidRPr="00336F0F">
          <w:rPr>
            <w:rStyle w:val="Hyperlink"/>
            <w:rFonts w:ascii="Times New Roman" w:eastAsia="Times New Roman" w:hAnsi="Times New Roman"/>
            <w:i/>
            <w:noProof/>
            <w:sz w:val="24"/>
            <w:szCs w:val="24"/>
          </w:rPr>
          <w:t>, Staphylococcus au</w:t>
        </w:r>
        <w:r w:rsidR="00BE1F67" w:rsidRPr="00336F0F">
          <w:rPr>
            <w:rStyle w:val="Hyperlink"/>
            <w:rFonts w:ascii="Times New Roman" w:eastAsia="Times New Roman" w:hAnsi="Times New Roman"/>
            <w:i/>
            <w:noProof/>
            <w:spacing w:val="-2"/>
            <w:sz w:val="24"/>
            <w:szCs w:val="24"/>
          </w:rPr>
          <w:t>r</w:t>
        </w:r>
        <w:r w:rsidR="00BE1F67" w:rsidRPr="00336F0F">
          <w:rPr>
            <w:rStyle w:val="Hyperlink"/>
            <w:rFonts w:ascii="Times New Roman" w:eastAsia="Times New Roman" w:hAnsi="Times New Roman"/>
            <w:i/>
            <w:noProof/>
            <w:spacing w:val="-1"/>
            <w:sz w:val="24"/>
            <w:szCs w:val="24"/>
          </w:rPr>
          <w:t>e</w:t>
        </w:r>
        <w:r w:rsidR="00BE1F67" w:rsidRPr="00336F0F">
          <w:rPr>
            <w:rStyle w:val="Hyperlink"/>
            <w:rFonts w:ascii="Times New Roman" w:eastAsia="Times New Roman" w:hAnsi="Times New Roman"/>
            <w:i/>
            <w:noProof/>
            <w:sz w:val="24"/>
            <w:szCs w:val="24"/>
          </w:rPr>
          <w:t>us</w:t>
        </w:r>
        <w:r w:rsidR="00BE1F67" w:rsidRPr="00336F0F">
          <w:rPr>
            <w:rStyle w:val="Hyperlink"/>
            <w:rFonts w:ascii="Times New Roman" w:eastAsia="Times New Roman" w:hAnsi="Times New Roman"/>
            <w:noProof/>
            <w:sz w:val="24"/>
            <w:szCs w:val="24"/>
          </w:rPr>
          <w:t xml:space="preserve"> d</w:t>
        </w:r>
        <w:r w:rsidR="00BE1F67" w:rsidRPr="00336F0F">
          <w:rPr>
            <w:rStyle w:val="Hyperlink"/>
            <w:rFonts w:ascii="Times New Roman" w:eastAsia="Times New Roman" w:hAnsi="Times New Roman"/>
            <w:noProof/>
            <w:spacing w:val="8"/>
            <w:sz w:val="24"/>
            <w:szCs w:val="24"/>
          </w:rPr>
          <w:t>a</w:t>
        </w:r>
        <w:r w:rsidR="00BE1F67" w:rsidRPr="00336F0F">
          <w:rPr>
            <w:rStyle w:val="Hyperlink"/>
            <w:rFonts w:ascii="Times New Roman" w:eastAsia="Times New Roman" w:hAnsi="Times New Roman"/>
            <w:noProof/>
            <w:sz w:val="24"/>
            <w:szCs w:val="24"/>
          </w:rPr>
          <w:t>n</w:t>
        </w:r>
        <w:r w:rsidR="00BE1F67" w:rsidRPr="00336F0F">
          <w:rPr>
            <w:rStyle w:val="Hyperlink"/>
            <w:rFonts w:ascii="Times New Roman" w:eastAsia="Times New Roman" w:hAnsi="Times New Roman"/>
            <w:i/>
            <w:noProof/>
            <w:sz w:val="24"/>
            <w:szCs w:val="24"/>
          </w:rPr>
          <w:t xml:space="preserve"> Staphylococcus epedermidis</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_Toc186707805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138</w:t>
        </w:r>
        <w:r w:rsidR="00BE1F67" w:rsidRPr="00BE1F67">
          <w:rPr>
            <w:rFonts w:ascii="Times New Roman" w:hAnsi="Times New Roman"/>
            <w:noProof/>
            <w:webHidden/>
            <w:sz w:val="24"/>
            <w:szCs w:val="24"/>
          </w:rPr>
          <w:fldChar w:fldCharType="end"/>
        </w:r>
      </w:hyperlink>
    </w:p>
    <w:p w14:paraId="7421D7CA" w14:textId="3488BFDA" w:rsidR="00BE1F67" w:rsidRPr="00BE1F67" w:rsidRDefault="00211D3F" w:rsidP="00BE1F67">
      <w:pPr>
        <w:pStyle w:val="TableofFigures"/>
        <w:tabs>
          <w:tab w:val="left" w:pos="1560"/>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806" w:history="1">
        <w:r w:rsidR="00BE1F67" w:rsidRPr="00BE1F67">
          <w:rPr>
            <w:rStyle w:val="Hyperlink"/>
            <w:rFonts w:ascii="Times New Roman" w:hAnsi="Times New Roman"/>
            <w:b/>
            <w:noProof/>
            <w:sz w:val="24"/>
            <w:szCs w:val="24"/>
          </w:rPr>
          <w:t>Lampiran 25.</w:t>
        </w:r>
        <w:r w:rsidR="00BE1F67">
          <w:rPr>
            <w:rStyle w:val="Hyperlink"/>
            <w:rFonts w:ascii="Times New Roman" w:hAnsi="Times New Roman"/>
            <w:b/>
            <w:noProof/>
            <w:sz w:val="24"/>
            <w:szCs w:val="24"/>
          </w:rPr>
          <w:t xml:space="preserve"> </w:t>
        </w:r>
        <w:r w:rsidR="00BE1F67" w:rsidRPr="00BE1F67">
          <w:rPr>
            <w:rStyle w:val="Hyperlink"/>
            <w:rFonts w:ascii="Times New Roman" w:hAnsi="Times New Roman"/>
            <w:b/>
            <w:noProof/>
            <w:sz w:val="24"/>
            <w:szCs w:val="24"/>
          </w:rPr>
          <w:t xml:space="preserve"> </w:t>
        </w:r>
        <w:r w:rsidR="00BE1F67" w:rsidRPr="00BE1F67">
          <w:rPr>
            <w:rStyle w:val="Hyperlink"/>
            <w:rFonts w:ascii="Times New Roman" w:eastAsia="Times New Roman" w:hAnsi="Times New Roman"/>
            <w:noProof/>
            <w:sz w:val="24"/>
            <w:szCs w:val="24"/>
            <w:lang w:val="en-GB"/>
          </w:rPr>
          <w:t>Bagan Alir</w:t>
        </w:r>
        <w:r w:rsidR="00BE1F67" w:rsidRPr="00BE1F67">
          <w:rPr>
            <w:rStyle w:val="Hyperlink"/>
            <w:rFonts w:ascii="Times New Roman" w:eastAsia="Times New Roman" w:hAnsi="Times New Roman"/>
            <w:noProof/>
            <w:sz w:val="24"/>
            <w:szCs w:val="24"/>
          </w:rPr>
          <w:t xml:space="preserve"> Pembuatan Sediaan Serum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_Toc186707806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141</w:t>
        </w:r>
        <w:r w:rsidR="00BE1F67" w:rsidRPr="00BE1F67">
          <w:rPr>
            <w:rFonts w:ascii="Times New Roman" w:hAnsi="Times New Roman"/>
            <w:noProof/>
            <w:webHidden/>
            <w:sz w:val="24"/>
            <w:szCs w:val="24"/>
          </w:rPr>
          <w:fldChar w:fldCharType="end"/>
        </w:r>
      </w:hyperlink>
    </w:p>
    <w:p w14:paraId="5160642E" w14:textId="08F83152" w:rsidR="00BE1F67" w:rsidRPr="00BE1F67" w:rsidRDefault="00211D3F" w:rsidP="00BE1F67">
      <w:pPr>
        <w:pStyle w:val="TableofFigures"/>
        <w:tabs>
          <w:tab w:val="left" w:pos="1560"/>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807" w:history="1">
        <w:r w:rsidR="00BE1F67" w:rsidRPr="00BE1F67">
          <w:rPr>
            <w:rStyle w:val="Hyperlink"/>
            <w:rFonts w:ascii="Times New Roman" w:hAnsi="Times New Roman"/>
            <w:b/>
            <w:noProof/>
            <w:sz w:val="24"/>
            <w:szCs w:val="24"/>
          </w:rPr>
          <w:t xml:space="preserve">Lampiran 26. </w:t>
        </w:r>
        <w:r w:rsidR="00BE1F67">
          <w:rPr>
            <w:rStyle w:val="Hyperlink"/>
            <w:rFonts w:ascii="Times New Roman" w:hAnsi="Times New Roman"/>
            <w:b/>
            <w:noProof/>
            <w:sz w:val="24"/>
            <w:szCs w:val="24"/>
          </w:rPr>
          <w:t xml:space="preserve"> </w:t>
        </w:r>
        <w:r w:rsidR="00BE1F67" w:rsidRPr="00BE1F67">
          <w:rPr>
            <w:rStyle w:val="Hyperlink"/>
            <w:rFonts w:ascii="Times New Roman" w:eastAsia="Times New Roman" w:hAnsi="Times New Roman"/>
            <w:noProof/>
            <w:sz w:val="24"/>
            <w:szCs w:val="24"/>
            <w:lang w:val="en-GB"/>
          </w:rPr>
          <w:t>Bagan Alir</w:t>
        </w:r>
        <w:r w:rsidR="00BE1F67" w:rsidRPr="00BE1F67">
          <w:rPr>
            <w:rStyle w:val="Hyperlink"/>
            <w:rFonts w:ascii="Times New Roman" w:eastAsia="Times New Roman" w:hAnsi="Times New Roman"/>
            <w:noProof/>
            <w:sz w:val="24"/>
            <w:szCs w:val="24"/>
          </w:rPr>
          <w:t xml:space="preserve"> Pengujian Evaluasi Sedian Serum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_Toc186707807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142</w:t>
        </w:r>
        <w:r w:rsidR="00BE1F67" w:rsidRPr="00BE1F67">
          <w:rPr>
            <w:rFonts w:ascii="Times New Roman" w:hAnsi="Times New Roman"/>
            <w:noProof/>
            <w:webHidden/>
            <w:sz w:val="24"/>
            <w:szCs w:val="24"/>
          </w:rPr>
          <w:fldChar w:fldCharType="end"/>
        </w:r>
      </w:hyperlink>
    </w:p>
    <w:p w14:paraId="79F02607" w14:textId="7706D37D" w:rsidR="00BE1F67" w:rsidRPr="00BE1F67" w:rsidRDefault="00211D3F" w:rsidP="00BE1F67">
      <w:pPr>
        <w:pStyle w:val="TableofFigures"/>
        <w:tabs>
          <w:tab w:val="left" w:pos="1560"/>
          <w:tab w:val="left" w:pos="2268"/>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808" w:history="1">
        <w:r w:rsidR="00BE1F67" w:rsidRPr="00BE1F67">
          <w:rPr>
            <w:rStyle w:val="Hyperlink"/>
            <w:rFonts w:ascii="Times New Roman" w:hAnsi="Times New Roman"/>
            <w:b/>
            <w:noProof/>
            <w:sz w:val="24"/>
            <w:szCs w:val="24"/>
          </w:rPr>
          <w:t>Lampiran 27.</w:t>
        </w:r>
        <w:r w:rsidR="00BE1F67" w:rsidRPr="00BE1F67">
          <w:rPr>
            <w:rFonts w:ascii="Times New Roman" w:eastAsiaTheme="minorEastAsia" w:hAnsi="Times New Roman"/>
            <w:noProof/>
            <w:kern w:val="0"/>
            <w:sz w:val="24"/>
            <w:szCs w:val="24"/>
          </w:rPr>
          <w:tab/>
        </w:r>
        <w:r w:rsidR="00BE1F67" w:rsidRPr="00BE1F67">
          <w:rPr>
            <w:rStyle w:val="Hyperlink"/>
            <w:rFonts w:ascii="Times New Roman" w:eastAsia="Times New Roman" w:hAnsi="Times New Roman"/>
            <w:noProof/>
            <w:sz w:val="24"/>
            <w:szCs w:val="24"/>
          </w:rPr>
          <w:t>Sediaan Serum Ekstra</w:t>
        </w:r>
        <w:r w:rsidR="00336F0F">
          <w:rPr>
            <w:rStyle w:val="Hyperlink"/>
            <w:rFonts w:ascii="Times New Roman" w:eastAsia="Times New Roman" w:hAnsi="Times New Roman"/>
            <w:noProof/>
            <w:sz w:val="24"/>
            <w:szCs w:val="24"/>
          </w:rPr>
          <w:t xml:space="preserve">k Etanol </w:t>
        </w:r>
        <w:r w:rsidR="00BE1F67" w:rsidRPr="00BE1F67">
          <w:rPr>
            <w:rStyle w:val="Hyperlink"/>
            <w:rFonts w:ascii="Times New Roman" w:eastAsia="Times New Roman" w:hAnsi="Times New Roman"/>
            <w:noProof/>
            <w:sz w:val="24"/>
            <w:szCs w:val="24"/>
          </w:rPr>
          <w:t>Bunga Kecombrang (</w:t>
        </w:r>
        <w:r w:rsidR="00BE1F67" w:rsidRPr="00336F0F">
          <w:rPr>
            <w:rStyle w:val="Hyperlink"/>
            <w:rFonts w:ascii="Times New Roman" w:eastAsia="Times New Roman" w:hAnsi="Times New Roman"/>
            <w:i/>
            <w:noProof/>
            <w:sz w:val="24"/>
            <w:szCs w:val="24"/>
          </w:rPr>
          <w:t>Etlingera</w:t>
        </w:r>
        <w:r w:rsidR="00BE1F67" w:rsidRPr="00BE1F67">
          <w:rPr>
            <w:rStyle w:val="Hyperlink"/>
            <w:rFonts w:ascii="Times New Roman" w:eastAsia="Times New Roman" w:hAnsi="Times New Roman"/>
            <w:noProof/>
            <w:sz w:val="24"/>
            <w:szCs w:val="24"/>
          </w:rPr>
          <w:t xml:space="preserve"> </w:t>
        </w:r>
        <w:r w:rsidR="00BE1F67" w:rsidRPr="00336F0F">
          <w:rPr>
            <w:rStyle w:val="Hyperlink"/>
            <w:rFonts w:ascii="Times New Roman" w:eastAsia="Times New Roman" w:hAnsi="Times New Roman"/>
            <w:i/>
            <w:noProof/>
            <w:sz w:val="24"/>
            <w:szCs w:val="24"/>
          </w:rPr>
          <w:t>elatior</w:t>
        </w:r>
        <w:r w:rsidR="00BE1F67" w:rsidRPr="00BE1F67">
          <w:rPr>
            <w:rStyle w:val="Hyperlink"/>
            <w:rFonts w:ascii="Times New Roman" w:eastAsia="Times New Roman" w:hAnsi="Times New Roman"/>
            <w:noProof/>
            <w:sz w:val="24"/>
            <w:szCs w:val="24"/>
          </w:rPr>
          <w:t xml:space="preserve"> </w:t>
        </w:r>
        <w:r w:rsidR="00BE1F67" w:rsidRPr="00BE1F67">
          <w:rPr>
            <w:rStyle w:val="Hyperlink"/>
            <w:rFonts w:ascii="Times New Roman" w:hAnsi="Times New Roman"/>
            <w:noProof/>
            <w:sz w:val="24"/>
            <w:szCs w:val="24"/>
          </w:rPr>
          <w:t>(Jack) R.M.Sm)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_Toc186707808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145</w:t>
        </w:r>
        <w:r w:rsidR="00BE1F67" w:rsidRPr="00BE1F67">
          <w:rPr>
            <w:rFonts w:ascii="Times New Roman" w:hAnsi="Times New Roman"/>
            <w:noProof/>
            <w:webHidden/>
            <w:sz w:val="24"/>
            <w:szCs w:val="24"/>
          </w:rPr>
          <w:fldChar w:fldCharType="end"/>
        </w:r>
      </w:hyperlink>
    </w:p>
    <w:p w14:paraId="0CEFDB46" w14:textId="77777777" w:rsidR="00BE1F67" w:rsidRPr="00BE1F67" w:rsidRDefault="00211D3F" w:rsidP="00BE1F67">
      <w:pPr>
        <w:pStyle w:val="TableofFigures"/>
        <w:tabs>
          <w:tab w:val="left" w:pos="1560"/>
          <w:tab w:val="left" w:pos="2268"/>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809" w:history="1">
        <w:r w:rsidR="00BE1F67" w:rsidRPr="00BE1F67">
          <w:rPr>
            <w:rStyle w:val="Hyperlink"/>
            <w:rFonts w:ascii="Times New Roman" w:hAnsi="Times New Roman"/>
            <w:b/>
            <w:noProof/>
            <w:sz w:val="24"/>
            <w:szCs w:val="24"/>
          </w:rPr>
          <w:t>Lampiran 28.</w:t>
        </w:r>
        <w:r w:rsidR="00BE1F67" w:rsidRPr="00BE1F67">
          <w:rPr>
            <w:rFonts w:ascii="Times New Roman" w:eastAsiaTheme="minorEastAsia" w:hAnsi="Times New Roman"/>
            <w:noProof/>
            <w:kern w:val="0"/>
            <w:sz w:val="24"/>
            <w:szCs w:val="24"/>
          </w:rPr>
          <w:tab/>
        </w:r>
        <w:r w:rsidR="00BE1F67" w:rsidRPr="00BE1F67">
          <w:rPr>
            <w:rStyle w:val="Hyperlink"/>
            <w:rFonts w:ascii="Times New Roman" w:eastAsia="Times New Roman" w:hAnsi="Times New Roman"/>
            <w:noProof/>
            <w:sz w:val="24"/>
            <w:szCs w:val="24"/>
          </w:rPr>
          <w:t>Hasil Pengujian Homogenitas Sediaan Serum Ekstrak Etanol Bunga Kecombrang (</w:t>
        </w:r>
        <w:r w:rsidR="00BE1F67" w:rsidRPr="00336F0F">
          <w:rPr>
            <w:rStyle w:val="Hyperlink"/>
            <w:rFonts w:ascii="Times New Roman" w:eastAsia="Times New Roman" w:hAnsi="Times New Roman"/>
            <w:i/>
            <w:noProof/>
            <w:sz w:val="24"/>
            <w:szCs w:val="24"/>
          </w:rPr>
          <w:t>Etlingera elatior</w:t>
        </w:r>
        <w:r w:rsidR="00BE1F67" w:rsidRPr="00BE1F67">
          <w:rPr>
            <w:rStyle w:val="Hyperlink"/>
            <w:rFonts w:ascii="Times New Roman" w:eastAsia="Times New Roman" w:hAnsi="Times New Roman"/>
            <w:noProof/>
            <w:sz w:val="24"/>
            <w:szCs w:val="24"/>
          </w:rPr>
          <w:t xml:space="preserve"> </w:t>
        </w:r>
        <w:r w:rsidR="00BE1F67" w:rsidRPr="00BE1F67">
          <w:rPr>
            <w:rStyle w:val="Hyperlink"/>
            <w:rFonts w:ascii="Times New Roman" w:hAnsi="Times New Roman"/>
            <w:noProof/>
            <w:sz w:val="24"/>
            <w:szCs w:val="24"/>
          </w:rPr>
          <w:t>(Jack) R.M.Sm)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_Toc186707809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146</w:t>
        </w:r>
        <w:r w:rsidR="00BE1F67" w:rsidRPr="00BE1F67">
          <w:rPr>
            <w:rFonts w:ascii="Times New Roman" w:hAnsi="Times New Roman"/>
            <w:noProof/>
            <w:webHidden/>
            <w:sz w:val="24"/>
            <w:szCs w:val="24"/>
          </w:rPr>
          <w:fldChar w:fldCharType="end"/>
        </w:r>
      </w:hyperlink>
    </w:p>
    <w:p w14:paraId="68BBC227" w14:textId="77777777" w:rsidR="00BE1F67" w:rsidRPr="00BE1F67" w:rsidRDefault="00211D3F" w:rsidP="00BE1F67">
      <w:pPr>
        <w:pStyle w:val="TableofFigures"/>
        <w:tabs>
          <w:tab w:val="left" w:pos="1560"/>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810" w:history="1">
        <w:r w:rsidR="00BE1F67" w:rsidRPr="00BE1F67">
          <w:rPr>
            <w:rStyle w:val="Hyperlink"/>
            <w:rFonts w:ascii="Times New Roman" w:hAnsi="Times New Roman"/>
            <w:b/>
            <w:noProof/>
            <w:sz w:val="24"/>
            <w:szCs w:val="24"/>
          </w:rPr>
          <w:t>Lampiran 29.</w:t>
        </w:r>
        <w:r w:rsidR="00BE1F67" w:rsidRPr="00BE1F67">
          <w:rPr>
            <w:rFonts w:ascii="Times New Roman" w:eastAsiaTheme="minorEastAsia" w:hAnsi="Times New Roman"/>
            <w:noProof/>
            <w:kern w:val="0"/>
            <w:sz w:val="24"/>
            <w:szCs w:val="24"/>
          </w:rPr>
          <w:tab/>
        </w:r>
        <w:r w:rsidR="00BE1F67" w:rsidRPr="00BE1F67">
          <w:rPr>
            <w:rStyle w:val="Hyperlink"/>
            <w:rFonts w:ascii="Times New Roman" w:eastAsia="Times New Roman" w:hAnsi="Times New Roman"/>
            <w:noProof/>
            <w:sz w:val="24"/>
            <w:szCs w:val="24"/>
          </w:rPr>
          <w:t>Hasil Pengujian pH Sediaan Serum Ekstrak Etanol Bunga Kecombrang (</w:t>
        </w:r>
        <w:r w:rsidR="00BE1F67" w:rsidRPr="00336F0F">
          <w:rPr>
            <w:rStyle w:val="Hyperlink"/>
            <w:rFonts w:ascii="Times New Roman" w:eastAsia="Times New Roman" w:hAnsi="Times New Roman"/>
            <w:i/>
            <w:noProof/>
            <w:sz w:val="24"/>
            <w:szCs w:val="24"/>
          </w:rPr>
          <w:t>Etlingera elatior</w:t>
        </w:r>
        <w:r w:rsidR="00BE1F67" w:rsidRPr="00BE1F67">
          <w:rPr>
            <w:rStyle w:val="Hyperlink"/>
            <w:rFonts w:ascii="Times New Roman" w:eastAsia="Times New Roman" w:hAnsi="Times New Roman"/>
            <w:noProof/>
            <w:sz w:val="24"/>
            <w:szCs w:val="24"/>
          </w:rPr>
          <w:t xml:space="preserve"> </w:t>
        </w:r>
        <w:r w:rsidR="00BE1F67" w:rsidRPr="00BE1F67">
          <w:rPr>
            <w:rStyle w:val="Hyperlink"/>
            <w:rFonts w:ascii="Times New Roman" w:hAnsi="Times New Roman"/>
            <w:noProof/>
            <w:sz w:val="24"/>
            <w:szCs w:val="24"/>
          </w:rPr>
          <w:t>(Jack) R.M.Sm)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_Toc186707810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147</w:t>
        </w:r>
        <w:r w:rsidR="00BE1F67" w:rsidRPr="00BE1F67">
          <w:rPr>
            <w:rFonts w:ascii="Times New Roman" w:hAnsi="Times New Roman"/>
            <w:noProof/>
            <w:webHidden/>
            <w:sz w:val="24"/>
            <w:szCs w:val="24"/>
          </w:rPr>
          <w:fldChar w:fldCharType="end"/>
        </w:r>
      </w:hyperlink>
    </w:p>
    <w:p w14:paraId="06143514" w14:textId="77777777" w:rsidR="00BE1F67" w:rsidRPr="00BE1F67" w:rsidRDefault="00211D3F" w:rsidP="00BE1F67">
      <w:pPr>
        <w:pStyle w:val="TableofFigures"/>
        <w:tabs>
          <w:tab w:val="left" w:pos="1560"/>
          <w:tab w:val="left" w:pos="2268"/>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811" w:history="1">
        <w:r w:rsidR="00BE1F67" w:rsidRPr="00BE1F67">
          <w:rPr>
            <w:rStyle w:val="Hyperlink"/>
            <w:rFonts w:ascii="Times New Roman" w:hAnsi="Times New Roman"/>
            <w:b/>
            <w:noProof/>
            <w:sz w:val="24"/>
            <w:szCs w:val="24"/>
          </w:rPr>
          <w:t>Lampiran 30.</w:t>
        </w:r>
        <w:r w:rsidR="00BE1F67" w:rsidRPr="00BE1F67">
          <w:rPr>
            <w:rFonts w:ascii="Times New Roman" w:eastAsiaTheme="minorEastAsia" w:hAnsi="Times New Roman"/>
            <w:noProof/>
            <w:kern w:val="0"/>
            <w:sz w:val="24"/>
            <w:szCs w:val="24"/>
          </w:rPr>
          <w:tab/>
        </w:r>
        <w:r w:rsidR="00BE1F67" w:rsidRPr="00BE1F67">
          <w:rPr>
            <w:rStyle w:val="Hyperlink"/>
            <w:rFonts w:ascii="Times New Roman" w:eastAsia="Times New Roman" w:hAnsi="Times New Roman"/>
            <w:noProof/>
            <w:sz w:val="24"/>
            <w:szCs w:val="24"/>
          </w:rPr>
          <w:t xml:space="preserve">Hasil Pengujian Daya Sebar Sediaan Serum Ekstrak Etanol Bunga  Kecombrang (Etlingera elatior </w:t>
        </w:r>
        <w:r w:rsidR="00BE1F67" w:rsidRPr="00BE1F67">
          <w:rPr>
            <w:rStyle w:val="Hyperlink"/>
            <w:rFonts w:ascii="Times New Roman" w:hAnsi="Times New Roman"/>
            <w:noProof/>
            <w:sz w:val="24"/>
            <w:szCs w:val="24"/>
          </w:rPr>
          <w:t>(Jack) R.M.Sm)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_Toc186707811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148</w:t>
        </w:r>
        <w:r w:rsidR="00BE1F67" w:rsidRPr="00BE1F67">
          <w:rPr>
            <w:rFonts w:ascii="Times New Roman" w:hAnsi="Times New Roman"/>
            <w:noProof/>
            <w:webHidden/>
            <w:sz w:val="24"/>
            <w:szCs w:val="24"/>
          </w:rPr>
          <w:fldChar w:fldCharType="end"/>
        </w:r>
      </w:hyperlink>
    </w:p>
    <w:p w14:paraId="5044EAC0" w14:textId="77777777" w:rsidR="00BE1F67" w:rsidRPr="00BE1F67" w:rsidRDefault="00211D3F" w:rsidP="00BE1F67">
      <w:pPr>
        <w:pStyle w:val="TableofFigures"/>
        <w:tabs>
          <w:tab w:val="left" w:pos="1560"/>
          <w:tab w:val="left" w:pos="2268"/>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812" w:history="1">
        <w:r w:rsidR="00BE1F67" w:rsidRPr="00BE1F67">
          <w:rPr>
            <w:rStyle w:val="Hyperlink"/>
            <w:rFonts w:ascii="Times New Roman" w:hAnsi="Times New Roman"/>
            <w:b/>
            <w:noProof/>
            <w:sz w:val="24"/>
            <w:szCs w:val="24"/>
          </w:rPr>
          <w:t>Lampiran 31.</w:t>
        </w:r>
        <w:r w:rsidR="00BE1F67" w:rsidRPr="00BE1F67">
          <w:rPr>
            <w:rFonts w:ascii="Times New Roman" w:eastAsiaTheme="minorEastAsia" w:hAnsi="Times New Roman"/>
            <w:noProof/>
            <w:kern w:val="0"/>
            <w:sz w:val="24"/>
            <w:szCs w:val="24"/>
          </w:rPr>
          <w:tab/>
        </w:r>
        <w:r w:rsidR="00BE1F67" w:rsidRPr="00BE1F67">
          <w:rPr>
            <w:rStyle w:val="Hyperlink"/>
            <w:rFonts w:ascii="Times New Roman" w:eastAsia="Times New Roman" w:hAnsi="Times New Roman"/>
            <w:noProof/>
            <w:sz w:val="24"/>
            <w:szCs w:val="24"/>
          </w:rPr>
          <w:t>Hasil Pengujian Daya Lekat Sediaan Serum Ekstrak Etanol Bunga  Kecombrang (</w:t>
        </w:r>
        <w:r w:rsidR="00BE1F67" w:rsidRPr="00336F0F">
          <w:rPr>
            <w:rStyle w:val="Hyperlink"/>
            <w:rFonts w:ascii="Times New Roman" w:eastAsia="Times New Roman" w:hAnsi="Times New Roman"/>
            <w:i/>
            <w:noProof/>
            <w:sz w:val="24"/>
            <w:szCs w:val="24"/>
          </w:rPr>
          <w:t xml:space="preserve">Etlingera elatior </w:t>
        </w:r>
        <w:r w:rsidR="00BE1F67" w:rsidRPr="00BE1F67">
          <w:rPr>
            <w:rStyle w:val="Hyperlink"/>
            <w:rFonts w:ascii="Times New Roman" w:hAnsi="Times New Roman"/>
            <w:noProof/>
            <w:sz w:val="24"/>
            <w:szCs w:val="24"/>
          </w:rPr>
          <w:t>(Jack) R.M.Sm)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_Toc186707812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149</w:t>
        </w:r>
        <w:r w:rsidR="00BE1F67" w:rsidRPr="00BE1F67">
          <w:rPr>
            <w:rFonts w:ascii="Times New Roman" w:hAnsi="Times New Roman"/>
            <w:noProof/>
            <w:webHidden/>
            <w:sz w:val="24"/>
            <w:szCs w:val="24"/>
          </w:rPr>
          <w:fldChar w:fldCharType="end"/>
        </w:r>
      </w:hyperlink>
    </w:p>
    <w:p w14:paraId="7EEEA136" w14:textId="77777777" w:rsidR="00BE1F67" w:rsidRPr="00BE1F67" w:rsidRDefault="00211D3F" w:rsidP="00BE1F67">
      <w:pPr>
        <w:pStyle w:val="TableofFigures"/>
        <w:tabs>
          <w:tab w:val="left" w:pos="1560"/>
          <w:tab w:val="left" w:pos="2268"/>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813" w:history="1">
        <w:r w:rsidR="00BE1F67" w:rsidRPr="00BE1F67">
          <w:rPr>
            <w:rStyle w:val="Hyperlink"/>
            <w:rFonts w:ascii="Times New Roman" w:hAnsi="Times New Roman"/>
            <w:b/>
            <w:noProof/>
            <w:sz w:val="24"/>
            <w:szCs w:val="24"/>
          </w:rPr>
          <w:t>Lampiran 32.</w:t>
        </w:r>
        <w:r w:rsidR="00BE1F67" w:rsidRPr="00BE1F67">
          <w:rPr>
            <w:rFonts w:ascii="Times New Roman" w:eastAsiaTheme="minorEastAsia" w:hAnsi="Times New Roman"/>
            <w:noProof/>
            <w:kern w:val="0"/>
            <w:sz w:val="24"/>
            <w:szCs w:val="24"/>
          </w:rPr>
          <w:tab/>
        </w:r>
        <w:r w:rsidR="00BE1F67" w:rsidRPr="00BE1F67">
          <w:rPr>
            <w:rStyle w:val="Hyperlink"/>
            <w:rFonts w:ascii="Times New Roman" w:eastAsia="Times New Roman" w:hAnsi="Times New Roman"/>
            <w:noProof/>
            <w:sz w:val="24"/>
            <w:szCs w:val="24"/>
          </w:rPr>
          <w:t>Hasil Pengujian Viskositas Sediaan Serum Ekstrak Etanol Bunga  Kecombrang (</w:t>
        </w:r>
        <w:r w:rsidR="00BE1F67" w:rsidRPr="00336F0F">
          <w:rPr>
            <w:rStyle w:val="Hyperlink"/>
            <w:rFonts w:ascii="Times New Roman" w:eastAsia="Times New Roman" w:hAnsi="Times New Roman"/>
            <w:i/>
            <w:noProof/>
            <w:sz w:val="24"/>
            <w:szCs w:val="24"/>
          </w:rPr>
          <w:t>Etlingera elatior</w:t>
        </w:r>
        <w:r w:rsidR="00BE1F67" w:rsidRPr="00BE1F67">
          <w:rPr>
            <w:rStyle w:val="Hyperlink"/>
            <w:rFonts w:ascii="Times New Roman" w:eastAsia="Times New Roman" w:hAnsi="Times New Roman"/>
            <w:noProof/>
            <w:sz w:val="24"/>
            <w:szCs w:val="24"/>
          </w:rPr>
          <w:t xml:space="preserve"> </w:t>
        </w:r>
        <w:r w:rsidR="00BE1F67" w:rsidRPr="00BE1F67">
          <w:rPr>
            <w:rStyle w:val="Hyperlink"/>
            <w:rFonts w:ascii="Times New Roman" w:hAnsi="Times New Roman"/>
            <w:noProof/>
            <w:sz w:val="24"/>
            <w:szCs w:val="24"/>
          </w:rPr>
          <w:t>(Jack) R.M.Sm)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_Toc186707813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150</w:t>
        </w:r>
        <w:r w:rsidR="00BE1F67" w:rsidRPr="00BE1F67">
          <w:rPr>
            <w:rFonts w:ascii="Times New Roman" w:hAnsi="Times New Roman"/>
            <w:noProof/>
            <w:webHidden/>
            <w:sz w:val="24"/>
            <w:szCs w:val="24"/>
          </w:rPr>
          <w:fldChar w:fldCharType="end"/>
        </w:r>
      </w:hyperlink>
    </w:p>
    <w:p w14:paraId="23AB902D" w14:textId="74F9CBDD" w:rsidR="00BE1F67" w:rsidRPr="00BE1F67" w:rsidRDefault="00211D3F" w:rsidP="00BE1F67">
      <w:pPr>
        <w:pStyle w:val="TableofFigures"/>
        <w:tabs>
          <w:tab w:val="right" w:leader="dot" w:pos="7928"/>
        </w:tabs>
        <w:spacing w:after="240" w:line="240" w:lineRule="auto"/>
        <w:jc w:val="both"/>
        <w:rPr>
          <w:rFonts w:ascii="Times New Roman" w:eastAsiaTheme="minorEastAsia" w:hAnsi="Times New Roman"/>
          <w:noProof/>
          <w:kern w:val="0"/>
          <w:sz w:val="24"/>
          <w:szCs w:val="24"/>
        </w:rPr>
      </w:pPr>
      <w:hyperlink w:anchor="_Toc186707814" w:history="1">
        <w:r w:rsidR="00BE1F67" w:rsidRPr="00BE1F67">
          <w:rPr>
            <w:rStyle w:val="Hyperlink"/>
            <w:rFonts w:ascii="Times New Roman" w:hAnsi="Times New Roman"/>
            <w:b/>
            <w:noProof/>
            <w:sz w:val="24"/>
            <w:szCs w:val="24"/>
          </w:rPr>
          <w:t xml:space="preserve">Lampiran 33. </w:t>
        </w:r>
        <w:r w:rsidR="00BE1F67">
          <w:rPr>
            <w:rStyle w:val="Hyperlink"/>
            <w:rFonts w:ascii="Times New Roman" w:hAnsi="Times New Roman"/>
            <w:b/>
            <w:noProof/>
            <w:sz w:val="24"/>
            <w:szCs w:val="24"/>
          </w:rPr>
          <w:t xml:space="preserve"> </w:t>
        </w:r>
        <w:r w:rsidR="00BE1F67" w:rsidRPr="00BE1F67">
          <w:rPr>
            <w:rStyle w:val="Hyperlink"/>
            <w:rFonts w:ascii="Times New Roman" w:hAnsi="Times New Roman"/>
            <w:noProof/>
            <w:sz w:val="24"/>
            <w:szCs w:val="24"/>
          </w:rPr>
          <w:t>Perhitungan Standar Deviasi (SD) Evaluasi Sediaan Serum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_Toc186707814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151</w:t>
        </w:r>
        <w:r w:rsidR="00BE1F67" w:rsidRPr="00BE1F67">
          <w:rPr>
            <w:rFonts w:ascii="Times New Roman" w:hAnsi="Times New Roman"/>
            <w:noProof/>
            <w:webHidden/>
            <w:sz w:val="24"/>
            <w:szCs w:val="24"/>
          </w:rPr>
          <w:fldChar w:fldCharType="end"/>
        </w:r>
      </w:hyperlink>
      <w:r w:rsidR="00BE1F67">
        <w:rPr>
          <w:rStyle w:val="Hyperlink"/>
          <w:rFonts w:ascii="Times New Roman" w:hAnsi="Times New Roman"/>
          <w:noProof/>
          <w:sz w:val="24"/>
          <w:szCs w:val="24"/>
        </w:rPr>
        <w:t xml:space="preserve"> </w:t>
      </w:r>
    </w:p>
    <w:p w14:paraId="07C6D60F" w14:textId="77777777" w:rsidR="00BE1F67" w:rsidRPr="00BE1F67" w:rsidRDefault="00211D3F" w:rsidP="00BE1F67">
      <w:pPr>
        <w:pStyle w:val="TableofFigures"/>
        <w:tabs>
          <w:tab w:val="left" w:pos="1560"/>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815" w:history="1">
        <w:r w:rsidR="00BE1F67" w:rsidRPr="00BE1F67">
          <w:rPr>
            <w:rStyle w:val="Hyperlink"/>
            <w:rFonts w:ascii="Times New Roman" w:hAnsi="Times New Roman"/>
            <w:b/>
            <w:noProof/>
            <w:sz w:val="24"/>
            <w:szCs w:val="24"/>
          </w:rPr>
          <w:t>Lampiran 34.</w:t>
        </w:r>
        <w:r w:rsidR="00BE1F67" w:rsidRPr="00BE1F67">
          <w:rPr>
            <w:rFonts w:ascii="Times New Roman" w:eastAsiaTheme="minorEastAsia" w:hAnsi="Times New Roman"/>
            <w:noProof/>
            <w:kern w:val="0"/>
            <w:sz w:val="24"/>
            <w:szCs w:val="24"/>
          </w:rPr>
          <w:tab/>
        </w:r>
        <w:r w:rsidR="00BE1F67" w:rsidRPr="00BE1F67">
          <w:rPr>
            <w:rStyle w:val="Hyperlink"/>
            <w:rFonts w:ascii="Times New Roman" w:hAnsi="Times New Roman"/>
            <w:noProof/>
            <w:sz w:val="24"/>
            <w:szCs w:val="24"/>
          </w:rPr>
          <w:t>Hasil SPSS Uji Aktivitas Antibakteri Ekstrak Etanol Bunga Kecombrang (</w:t>
        </w:r>
        <w:r w:rsidR="00BE1F67" w:rsidRPr="00336F0F">
          <w:rPr>
            <w:rStyle w:val="Hyperlink"/>
            <w:rFonts w:ascii="Times New Roman" w:hAnsi="Times New Roman"/>
            <w:i/>
            <w:noProof/>
            <w:sz w:val="24"/>
            <w:szCs w:val="24"/>
          </w:rPr>
          <w:t xml:space="preserve">Etlingera elatior </w:t>
        </w:r>
        <w:r w:rsidR="00BE1F67" w:rsidRPr="00BE1F67">
          <w:rPr>
            <w:rStyle w:val="Hyperlink"/>
            <w:rFonts w:ascii="Times New Roman" w:hAnsi="Times New Roman"/>
            <w:noProof/>
            <w:sz w:val="24"/>
            <w:szCs w:val="24"/>
          </w:rPr>
          <w:t>(Jack) R.M.Sm)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_Toc186707815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193</w:t>
        </w:r>
        <w:r w:rsidR="00BE1F67" w:rsidRPr="00BE1F67">
          <w:rPr>
            <w:rFonts w:ascii="Times New Roman" w:hAnsi="Times New Roman"/>
            <w:noProof/>
            <w:webHidden/>
            <w:sz w:val="24"/>
            <w:szCs w:val="24"/>
          </w:rPr>
          <w:fldChar w:fldCharType="end"/>
        </w:r>
      </w:hyperlink>
    </w:p>
    <w:p w14:paraId="720EAA67" w14:textId="26298B40" w:rsidR="00BE1F67" w:rsidRPr="00BE1F67" w:rsidRDefault="00211D3F" w:rsidP="00BE1F67">
      <w:pPr>
        <w:pStyle w:val="TableofFigures"/>
        <w:tabs>
          <w:tab w:val="left" w:pos="1560"/>
          <w:tab w:val="right" w:leader="dot" w:pos="7938"/>
        </w:tabs>
        <w:spacing w:after="240" w:line="240" w:lineRule="auto"/>
        <w:ind w:left="1560" w:right="425" w:hanging="1560"/>
        <w:jc w:val="both"/>
        <w:rPr>
          <w:rFonts w:ascii="Times New Roman" w:eastAsiaTheme="minorEastAsia" w:hAnsi="Times New Roman"/>
          <w:noProof/>
          <w:kern w:val="0"/>
          <w:sz w:val="24"/>
          <w:szCs w:val="24"/>
        </w:rPr>
      </w:pPr>
      <w:hyperlink w:anchor="_Toc186707816" w:history="1">
        <w:r w:rsidR="00BE1F67" w:rsidRPr="00BE1F67">
          <w:rPr>
            <w:rStyle w:val="Hyperlink"/>
            <w:rFonts w:ascii="Times New Roman" w:hAnsi="Times New Roman"/>
            <w:b/>
            <w:noProof/>
            <w:sz w:val="24"/>
            <w:szCs w:val="24"/>
          </w:rPr>
          <w:t>Lampiran 35.</w:t>
        </w:r>
        <w:r w:rsidR="00BE1F67">
          <w:rPr>
            <w:rFonts w:ascii="Times New Roman" w:eastAsiaTheme="minorEastAsia" w:hAnsi="Times New Roman"/>
            <w:noProof/>
            <w:kern w:val="0"/>
            <w:sz w:val="24"/>
            <w:szCs w:val="24"/>
          </w:rPr>
          <w:t xml:space="preserve"> </w:t>
        </w:r>
        <w:r w:rsidR="00BE1F67" w:rsidRPr="00BE1F67">
          <w:rPr>
            <w:rStyle w:val="Hyperlink"/>
            <w:rFonts w:ascii="Times New Roman" w:hAnsi="Times New Roman"/>
            <w:noProof/>
            <w:sz w:val="24"/>
            <w:szCs w:val="24"/>
          </w:rPr>
          <w:t>Hasil SPSS Uji Aktivitas Antibakteri Sed</w:t>
        </w:r>
        <w:r w:rsidR="00336F0F">
          <w:rPr>
            <w:rStyle w:val="Hyperlink"/>
            <w:rFonts w:ascii="Times New Roman" w:hAnsi="Times New Roman"/>
            <w:noProof/>
            <w:sz w:val="24"/>
            <w:szCs w:val="24"/>
          </w:rPr>
          <w:t xml:space="preserve">iaan Serum Ekstrak Etanol Bunga </w:t>
        </w:r>
        <w:r w:rsidR="00BE1F67" w:rsidRPr="00BE1F67">
          <w:rPr>
            <w:rStyle w:val="Hyperlink"/>
            <w:rFonts w:ascii="Times New Roman" w:hAnsi="Times New Roman"/>
            <w:noProof/>
            <w:sz w:val="24"/>
            <w:szCs w:val="24"/>
          </w:rPr>
          <w:t>Kecombrang (</w:t>
        </w:r>
        <w:r w:rsidR="00BE1F67" w:rsidRPr="00336F0F">
          <w:rPr>
            <w:rStyle w:val="Hyperlink"/>
            <w:rFonts w:ascii="Times New Roman" w:hAnsi="Times New Roman"/>
            <w:i/>
            <w:noProof/>
            <w:sz w:val="24"/>
            <w:szCs w:val="24"/>
          </w:rPr>
          <w:t>Etlingera elatior</w:t>
        </w:r>
        <w:r w:rsidR="00BE1F67" w:rsidRPr="00BE1F67">
          <w:rPr>
            <w:rStyle w:val="Hyperlink"/>
            <w:rFonts w:ascii="Times New Roman" w:hAnsi="Times New Roman"/>
            <w:noProof/>
            <w:sz w:val="24"/>
            <w:szCs w:val="24"/>
          </w:rPr>
          <w:t xml:space="preserve"> (Jack) R.M.Sm)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_Toc186707816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196</w:t>
        </w:r>
        <w:r w:rsidR="00BE1F67" w:rsidRPr="00BE1F67">
          <w:rPr>
            <w:rFonts w:ascii="Times New Roman" w:hAnsi="Times New Roman"/>
            <w:noProof/>
            <w:webHidden/>
            <w:sz w:val="24"/>
            <w:szCs w:val="24"/>
          </w:rPr>
          <w:fldChar w:fldCharType="end"/>
        </w:r>
      </w:hyperlink>
    </w:p>
    <w:p w14:paraId="37AC3106" w14:textId="1A3BE6C5" w:rsidR="00BE1F67" w:rsidRPr="00BE1F67" w:rsidRDefault="00211D3F" w:rsidP="00BE1F67">
      <w:pPr>
        <w:pStyle w:val="TableofFigures"/>
        <w:tabs>
          <w:tab w:val="left" w:pos="0"/>
          <w:tab w:val="left" w:pos="1560"/>
          <w:tab w:val="right" w:leader="dot" w:pos="7928"/>
        </w:tabs>
        <w:spacing w:after="240" w:line="240" w:lineRule="auto"/>
        <w:jc w:val="both"/>
        <w:rPr>
          <w:rFonts w:ascii="Times New Roman" w:eastAsiaTheme="minorEastAsia" w:hAnsi="Times New Roman"/>
          <w:noProof/>
          <w:kern w:val="0"/>
          <w:sz w:val="24"/>
          <w:szCs w:val="24"/>
        </w:rPr>
      </w:pPr>
      <w:hyperlink w:anchor="_Toc186707817" w:history="1">
        <w:r w:rsidR="00BE1F67" w:rsidRPr="00BE1F67">
          <w:rPr>
            <w:rStyle w:val="Hyperlink"/>
            <w:rFonts w:ascii="Times New Roman" w:hAnsi="Times New Roman"/>
            <w:b/>
            <w:noProof/>
            <w:sz w:val="24"/>
            <w:szCs w:val="24"/>
          </w:rPr>
          <w:t xml:space="preserve">Lampiran 36. </w:t>
        </w:r>
        <w:r w:rsidR="00BE1F67">
          <w:rPr>
            <w:rStyle w:val="Hyperlink"/>
            <w:rFonts w:ascii="Times New Roman" w:hAnsi="Times New Roman"/>
            <w:b/>
            <w:noProof/>
            <w:sz w:val="24"/>
            <w:szCs w:val="24"/>
          </w:rPr>
          <w:t xml:space="preserve"> </w:t>
        </w:r>
        <w:r w:rsidR="00BE1F67" w:rsidRPr="00BE1F67">
          <w:rPr>
            <w:rStyle w:val="Hyperlink"/>
            <w:rFonts w:ascii="Times New Roman" w:hAnsi="Times New Roman"/>
            <w:noProof/>
            <w:sz w:val="24"/>
            <w:szCs w:val="24"/>
          </w:rPr>
          <w:t>Hasil Analisa SPSS Evaluasi Sediaan Serum</w:t>
        </w:r>
        <w:r w:rsidR="00BE1F67" w:rsidRPr="00BE1F67">
          <w:rPr>
            <w:rFonts w:ascii="Times New Roman" w:hAnsi="Times New Roman"/>
            <w:noProof/>
            <w:webHidden/>
            <w:sz w:val="24"/>
            <w:szCs w:val="24"/>
          </w:rPr>
          <w:tab/>
        </w:r>
        <w:r w:rsidR="00BE1F67" w:rsidRPr="00BE1F67">
          <w:rPr>
            <w:rFonts w:ascii="Times New Roman" w:hAnsi="Times New Roman"/>
            <w:noProof/>
            <w:webHidden/>
            <w:sz w:val="24"/>
            <w:szCs w:val="24"/>
          </w:rPr>
          <w:fldChar w:fldCharType="begin"/>
        </w:r>
        <w:r w:rsidR="00BE1F67" w:rsidRPr="00BE1F67">
          <w:rPr>
            <w:rFonts w:ascii="Times New Roman" w:hAnsi="Times New Roman"/>
            <w:noProof/>
            <w:webHidden/>
            <w:sz w:val="24"/>
            <w:szCs w:val="24"/>
          </w:rPr>
          <w:instrText xml:space="preserve"> PAGEREF _Toc186707817 \h </w:instrText>
        </w:r>
        <w:r w:rsidR="00BE1F67" w:rsidRPr="00BE1F67">
          <w:rPr>
            <w:rFonts w:ascii="Times New Roman" w:hAnsi="Times New Roman"/>
            <w:noProof/>
            <w:webHidden/>
            <w:sz w:val="24"/>
            <w:szCs w:val="24"/>
          </w:rPr>
        </w:r>
        <w:r w:rsidR="00BE1F67" w:rsidRPr="00BE1F67">
          <w:rPr>
            <w:rFonts w:ascii="Times New Roman" w:hAnsi="Times New Roman"/>
            <w:noProof/>
            <w:webHidden/>
            <w:sz w:val="24"/>
            <w:szCs w:val="24"/>
          </w:rPr>
          <w:fldChar w:fldCharType="separate"/>
        </w:r>
        <w:r w:rsidR="00733244">
          <w:rPr>
            <w:rFonts w:ascii="Times New Roman" w:hAnsi="Times New Roman"/>
            <w:noProof/>
            <w:webHidden/>
            <w:sz w:val="24"/>
            <w:szCs w:val="24"/>
          </w:rPr>
          <w:t>198</w:t>
        </w:r>
        <w:r w:rsidR="00BE1F67" w:rsidRPr="00BE1F67">
          <w:rPr>
            <w:rFonts w:ascii="Times New Roman" w:hAnsi="Times New Roman"/>
            <w:noProof/>
            <w:webHidden/>
            <w:sz w:val="24"/>
            <w:szCs w:val="24"/>
          </w:rPr>
          <w:fldChar w:fldCharType="end"/>
        </w:r>
      </w:hyperlink>
    </w:p>
    <w:p w14:paraId="602C6479" w14:textId="122A5BAE" w:rsidR="00274825" w:rsidRPr="00C04BFA" w:rsidRDefault="006D0D25" w:rsidP="00BE1F67">
      <w:pPr>
        <w:spacing w:before="240" w:after="240"/>
        <w:jc w:val="both"/>
      </w:pPr>
      <w:r w:rsidRPr="00BE1F67">
        <w:fldChar w:fldCharType="end"/>
      </w:r>
    </w:p>
    <w:p w14:paraId="221768D3" w14:textId="77777777" w:rsidR="00274825" w:rsidRDefault="00274825" w:rsidP="00274825"/>
    <w:p w14:paraId="771D2B95" w14:textId="77777777" w:rsidR="00274825" w:rsidRPr="00274825" w:rsidRDefault="00274825" w:rsidP="00274825">
      <w:pPr>
        <w:sectPr w:rsidR="00274825" w:rsidRPr="00274825" w:rsidSect="0075149F">
          <w:footerReference w:type="first" r:id="rId18"/>
          <w:pgSz w:w="11906" w:h="16838" w:code="9"/>
          <w:pgMar w:top="1701" w:right="1700" w:bottom="1701" w:left="2268" w:header="720" w:footer="720" w:gutter="0"/>
          <w:pgNumType w:fmt="lowerRoman" w:start="5"/>
          <w:cols w:space="720"/>
          <w:titlePg/>
          <w:docGrid w:linePitch="360"/>
        </w:sectPr>
      </w:pPr>
    </w:p>
    <w:p w14:paraId="351DF787" w14:textId="77777777" w:rsidR="00D230B5" w:rsidRPr="00534125" w:rsidRDefault="000640C3" w:rsidP="00C33543">
      <w:pPr>
        <w:pStyle w:val="Heading1"/>
        <w:numPr>
          <w:ilvl w:val="0"/>
          <w:numId w:val="0"/>
        </w:numPr>
        <w:spacing w:before="0" w:line="480" w:lineRule="auto"/>
        <w:jc w:val="center"/>
        <w:rPr>
          <w:rFonts w:ascii="Times New Roman" w:hAnsi="Times New Roman"/>
          <w:b/>
          <w:color w:val="000000"/>
          <w:sz w:val="24"/>
        </w:rPr>
      </w:pPr>
      <w:bookmarkStart w:id="14" w:name="_Toc160541857"/>
      <w:bookmarkStart w:id="15" w:name="_Toc196068893"/>
      <w:r w:rsidRPr="00534125">
        <w:rPr>
          <w:rFonts w:ascii="Times New Roman" w:hAnsi="Times New Roman"/>
          <w:b/>
          <w:color w:val="000000"/>
          <w:sz w:val="24"/>
        </w:rPr>
        <w:lastRenderedPageBreak/>
        <w:t>BAB I</w:t>
      </w:r>
      <w:bookmarkStart w:id="16" w:name="_Toc160541858"/>
      <w:bookmarkEnd w:id="14"/>
      <w:r w:rsidR="00D230B5" w:rsidRPr="00534125">
        <w:rPr>
          <w:rFonts w:ascii="Times New Roman" w:hAnsi="Times New Roman"/>
          <w:b/>
          <w:color w:val="000000"/>
          <w:sz w:val="24"/>
        </w:rPr>
        <w:br/>
      </w:r>
      <w:r w:rsidRPr="00534125">
        <w:rPr>
          <w:rFonts w:ascii="Times New Roman" w:hAnsi="Times New Roman"/>
          <w:b/>
          <w:color w:val="000000"/>
          <w:sz w:val="24"/>
        </w:rPr>
        <w:t>PENDAHULUAN</w:t>
      </w:r>
      <w:bookmarkEnd w:id="15"/>
      <w:bookmarkEnd w:id="16"/>
    </w:p>
    <w:p w14:paraId="59ADCE62" w14:textId="77777777" w:rsidR="000640C3" w:rsidRPr="00BB47B1" w:rsidRDefault="000640C3" w:rsidP="00D230B5"/>
    <w:p w14:paraId="7BD3655B" w14:textId="77777777" w:rsidR="000E726B" w:rsidRPr="00534125" w:rsidRDefault="00C22BE5" w:rsidP="000E726B">
      <w:pPr>
        <w:pStyle w:val="Heading2"/>
        <w:spacing w:line="480" w:lineRule="auto"/>
        <w:ind w:left="709" w:hanging="709"/>
        <w:rPr>
          <w:rFonts w:ascii="Times New Roman" w:hAnsi="Times New Roman"/>
          <w:b/>
          <w:color w:val="000000"/>
          <w:sz w:val="24"/>
        </w:rPr>
      </w:pPr>
      <w:bookmarkStart w:id="17" w:name="_Toc160541859"/>
      <w:bookmarkStart w:id="18" w:name="_Toc196068894"/>
      <w:r w:rsidRPr="00534125">
        <w:rPr>
          <w:rFonts w:ascii="Times New Roman" w:hAnsi="Times New Roman"/>
          <w:b/>
          <w:color w:val="000000"/>
          <w:sz w:val="24"/>
        </w:rPr>
        <w:t>Latar Belakang Penelitian</w:t>
      </w:r>
      <w:bookmarkEnd w:id="17"/>
      <w:bookmarkEnd w:id="18"/>
    </w:p>
    <w:p w14:paraId="77E45981" w14:textId="242433E9" w:rsidR="006555AA" w:rsidRPr="00BB47B1" w:rsidRDefault="004E240D" w:rsidP="004E240D">
      <w:pPr>
        <w:spacing w:line="480" w:lineRule="auto"/>
        <w:ind w:firstLine="709"/>
        <w:jc w:val="both"/>
      </w:pPr>
      <w:r w:rsidRPr="00BB47B1">
        <w:t>Aktivitas antibakteri pada tanaman disebabkan oleh senyawa metabolit sekunder yang terdapat di dalamnya.</w:t>
      </w:r>
      <w:r w:rsidR="009A7BE0">
        <w:t xml:space="preserve"> </w:t>
      </w:r>
      <w:r w:rsidRPr="00BB47B1">
        <w:t>Senyawa-senyawa ini berperan sebagai pertahanan tanaman terhadap lingkungannya.</w:t>
      </w:r>
      <w:r w:rsidR="009A7BE0">
        <w:t xml:space="preserve"> </w:t>
      </w:r>
      <w:r w:rsidRPr="00BB47B1">
        <w:t>Metabolisme sekunder terdiri dari sejumlah senyawa khusus, seperti golongan fenolik, alkaloid, terpenoid, dan poliketida.</w:t>
      </w:r>
      <w:r w:rsidR="009A7BE0">
        <w:t xml:space="preserve"> </w:t>
      </w:r>
      <w:r w:rsidR="006555AA" w:rsidRPr="00BB47B1">
        <w:t xml:space="preserve">Salah satu tanaman yang memiliki aktivitas antibakteri adalah bunga kecombrang </w:t>
      </w:r>
      <w:r w:rsidR="00FE7F91" w:rsidRPr="00BB47B1">
        <w:rPr>
          <w:i/>
        </w:rPr>
        <w:t>(</w:t>
      </w:r>
      <w:r w:rsidR="00AC6DB7" w:rsidRPr="00BB47B1">
        <w:rPr>
          <w:i/>
        </w:rPr>
        <w:t xml:space="preserve">Etlingera elatior </w:t>
      </w:r>
      <w:r w:rsidR="00AC6DB7" w:rsidRPr="00534125">
        <w:rPr>
          <w:color w:val="000000"/>
        </w:rPr>
        <w:t>(Jack) R.M.Sm</w:t>
      </w:r>
      <w:r w:rsidR="008D4DA4" w:rsidRPr="00BB47B1">
        <w:t>)</w:t>
      </w:r>
      <w:r w:rsidR="009B75EA">
        <w:t xml:space="preserve"> </w:t>
      </w:r>
      <w:r w:rsidR="00400693" w:rsidRPr="00BB47B1">
        <w:rPr>
          <w:i/>
        </w:rPr>
        <w:fldChar w:fldCharType="begin" w:fldLock="1"/>
      </w:r>
      <w:r w:rsidR="00FC0E24" w:rsidRPr="00BB47B1">
        <w:rPr>
          <w:i/>
        </w:rPr>
        <w:instrText>ADDIN CSL_CITATION {"citationItems":[{"id":"ITEM-1","itemData":{"DOI":"10.21580/wjc.v3i2.6119","ISSN":"2549-385X","abstract":"&lt;p&gt;Kencana ungu (&lt;em&gt;Ruellia tuberosa&lt;/em&gt; L.) merupakan tumbuhan dari dari genus Ruellia yang dapat dimanfaatkan sebagai antibakteri. Analisis kualitatif fitokimia dilakukan pada ekstrak_etanol_daun kencana_ungu (&lt;em&gt;R. tuberosa&lt;/em&gt; L.). Tujuan penelitian adalah untuk mengetahui kandungan metabolit sekunder dan aktivitasnya sebagai antibakteri pada ekstrak daun kencana ungu. Metode yang digunakan adalah skrining fitokimia (kualitatif). Senyawa yang di uji dalam penelitian ini meliputi alkaloid, terpenoid, steroid, flavonoid, kardiakglikosida, saponin, dan tanin. Pengujian aktivitas antibakteri dilakukan pada ekstrak menggunakan pengamatan zona bening dengan metode difusi kertas cakram. Konsentrasi larutan ekstrak yang digunakan yaitu 500 ppm, 300 ppm, dan 200 ppm. Ekstrak etanol daun kencana ungu berdasarkan hasil penelitian diketahui__mengandung senyawa_alkaloid,_steroid,_flavonoid,_saponin, dan_tanin. Larutan dengan konsentrasi 500 ppm menunjukkan diameter zona bening terbesar pada kedua bakteri. Hasil dari penelitian ini menyimpulkan bahwa ekstrak etanol daun kencana ungu berpotensi sebagai antibakteri.&lt;/p&gt;","author":[{"dropping-particle":"","family":"Handayani","given":"Santi Nur","non-dropping-particle":"","parse-names":false,"suffix":""},{"dropping-particle":"","family":"Purwanti","given":"Azizah","non-dropping-particle":"","parse-names":false,"suffix":""},{"dropping-particle":"","family":"Windasari","given":"Windasari","non-dropping-particle":"","parse-names":false,"suffix":""},{"dropping-particle":"","family":"Ardian","given":"Maulana Nur","non-dropping-particle":"","parse-names":false,"suffix":""}],"container-title":"Walisongo Journal of Chemistry","id":"ITEM-1","issue":"2","issued":{"date-parts":[["2020"]]},"page":"66","title":"Uji Fitokimia dan Aktivitas Antibakteri Ekstrak Etanol Daun Kencana Ungu (Ruellia tuberosa L.)","type":"article-journal","volume":"3"},"uris":["http://www.mendeley.com/documents/?uuid=4c00b528-18bd-49af-a347-487a63e585bc"]}],"mendeley":{"formattedCitation":"(Handayani &lt;i&gt;et al.&lt;/i&gt;, 2020)","plainTextFormattedCitation":"(Handayani et al., 2020)","previouslyFormattedCitation":"(Handayani &lt;i&gt;et al.&lt;/i&gt;, 2020)"},"properties":{"noteIndex":0},"schema":"https://github.com/citation-style-language/schema/raw/master/csl-citation.json"}</w:instrText>
      </w:r>
      <w:r w:rsidR="00400693" w:rsidRPr="00BB47B1">
        <w:rPr>
          <w:i/>
        </w:rPr>
        <w:fldChar w:fldCharType="separate"/>
      </w:r>
      <w:r w:rsidR="007A1AA8" w:rsidRPr="00BB47B1">
        <w:rPr>
          <w:noProof/>
        </w:rPr>
        <w:t xml:space="preserve">(Handayani </w:t>
      </w:r>
      <w:r w:rsidR="00227DCB" w:rsidRPr="00227DCB">
        <w:rPr>
          <w:noProof/>
        </w:rPr>
        <w:t>dkk</w:t>
      </w:r>
      <w:r w:rsidR="007A1AA8" w:rsidRPr="00BB47B1">
        <w:rPr>
          <w:noProof/>
        </w:rPr>
        <w:t>, 2020)</w:t>
      </w:r>
      <w:r w:rsidR="00400693" w:rsidRPr="00BB47B1">
        <w:rPr>
          <w:i/>
        </w:rPr>
        <w:fldChar w:fldCharType="end"/>
      </w:r>
      <w:r w:rsidR="006555AA" w:rsidRPr="00BB47B1">
        <w:rPr>
          <w:i/>
        </w:rPr>
        <w:t>.</w:t>
      </w:r>
    </w:p>
    <w:p w14:paraId="0E4A970A" w14:textId="6F3ECFEA" w:rsidR="00576979" w:rsidRPr="000C252D" w:rsidRDefault="00A314E6" w:rsidP="00576979">
      <w:pPr>
        <w:spacing w:line="480" w:lineRule="auto"/>
        <w:ind w:firstLine="709"/>
        <w:jc w:val="both"/>
      </w:pPr>
      <w:r w:rsidRPr="00BB47B1">
        <w:t>Bunga k</w:t>
      </w:r>
      <w:r w:rsidR="00665655" w:rsidRPr="00BB47B1">
        <w:t xml:space="preserve">ecombrang </w:t>
      </w:r>
      <w:r w:rsidR="00665655" w:rsidRPr="00CF7181">
        <w:t>(</w:t>
      </w:r>
      <w:r w:rsidR="00AC6DB7" w:rsidRPr="00BB47B1">
        <w:rPr>
          <w:i/>
        </w:rPr>
        <w:t xml:space="preserve">Etlingera elatior </w:t>
      </w:r>
      <w:r w:rsidR="00AC6DB7" w:rsidRPr="00534125">
        <w:rPr>
          <w:color w:val="000000"/>
        </w:rPr>
        <w:t>(Jack) R.M.Sm</w:t>
      </w:r>
      <w:r w:rsidR="00665655" w:rsidRPr="00CF7181">
        <w:t>)</w:t>
      </w:r>
      <w:r w:rsidR="009B75EA">
        <w:t xml:space="preserve"> </w:t>
      </w:r>
      <w:r w:rsidR="00665655" w:rsidRPr="00BB47B1">
        <w:t>merupakan tumbuhan yang cukup</w:t>
      </w:r>
      <w:r w:rsidR="00137F9F">
        <w:t xml:space="preserve"> luas tersebar </w:t>
      </w:r>
      <w:r w:rsidR="00665655" w:rsidRPr="00BB47B1">
        <w:t>di Indonesia.</w:t>
      </w:r>
      <w:r w:rsidR="009A7BE0">
        <w:t xml:space="preserve"> </w:t>
      </w:r>
      <w:r w:rsidRPr="00BB47B1">
        <w:t xml:space="preserve">Bunga kecombrang </w:t>
      </w:r>
      <w:r w:rsidRPr="00DC3B94">
        <w:t>(</w:t>
      </w:r>
      <w:r w:rsidR="00AC6DB7" w:rsidRPr="00BB47B1">
        <w:rPr>
          <w:i/>
        </w:rPr>
        <w:t xml:space="preserve">Etlingera elatior </w:t>
      </w:r>
      <w:r w:rsidR="00AC6DB7" w:rsidRPr="00BB47B1">
        <w:t>(Jack) R.M.Sm</w:t>
      </w:r>
      <w:r w:rsidRPr="00DC3B94">
        <w:t>)</w:t>
      </w:r>
      <w:r w:rsidRPr="00BB47B1">
        <w:t xml:space="preserve"> </w:t>
      </w:r>
      <w:r w:rsidR="00137F9F">
        <w:t xml:space="preserve">umumnya </w:t>
      </w:r>
      <w:r w:rsidRPr="00BB47B1">
        <w:t>telah dimanfaatkan masyarakat</w:t>
      </w:r>
      <w:r w:rsidR="00576979" w:rsidRPr="00BB47B1">
        <w:t xml:space="preserve"> sebagai </w:t>
      </w:r>
      <w:r w:rsidR="00FC5783" w:rsidRPr="00BB47B1">
        <w:t xml:space="preserve">rempah masakan </w:t>
      </w:r>
      <w:r w:rsidR="005E08B2" w:rsidRPr="00BB47B1">
        <w:t xml:space="preserve">dan juga </w:t>
      </w:r>
      <w:r w:rsidR="00576979" w:rsidRPr="00BB47B1">
        <w:t xml:space="preserve">obat-obatan kanker, tumor, </w:t>
      </w:r>
      <w:r w:rsidR="005E08B2" w:rsidRPr="00BB47B1">
        <w:t>meredakan diare, mengobati tifus</w:t>
      </w:r>
      <w:r w:rsidR="009A7BE0">
        <w:t xml:space="preserve"> </w:t>
      </w:r>
      <w:r w:rsidR="00576979" w:rsidRPr="00BB47B1">
        <w:t xml:space="preserve">dan juga sebagai bahan kosmetik alami seperti bahan pencampur bedak </w:t>
      </w:r>
      <w:r w:rsidR="00400693" w:rsidRPr="00BB47B1">
        <w:fldChar w:fldCharType="begin" w:fldLock="1"/>
      </w:r>
      <w:r w:rsidR="008A464F" w:rsidRPr="00BB47B1">
        <w:instrText>ADDIN CSL_CITATION {"citationItems":[{"id":"ITEM-1","itemData":{"DOI":"10.30742/jv.v9i0.48","ISSN":"2460-9773","abstract":"This study was conducted to determine the effect of ointment extract of kecombrang flower (Etlingera elatior) on healing incision wounds in white rats (Ratus norvegicus) in terms of the formation of wound scab, wound closure time and wound attachment. The experimental research used is Randomized complete design with 4 treatments with 6 replications. The treatments applied were P0 as a negative control, P1 (20% kecombrang flower extract ointment), P2 (30% kecombrang flower extract ointment) and P3 (40% kecombrang flower extract ointment). Parameters of this study were the wound caropeng, wound closure time and wound attachment. The results obtained were different median values in the four groups with p = 0,000 (p &lt;0.05) in the Kruskal Wallis test. In the Mann Whitney test were significant differences between the groups of 20% kecombrang flower extract ointment concentration, 30% concentration and 40% concentration in the negative control group. The most effective result is ointment extract of kecombrang flower 20% on healing incision wounds.","author":[{"dropping-particle":"","family":"Widyawati","given":"Ratna","non-dropping-particle":"","parse-names":false,"suffix":""},{"dropping-particle":"","family":"Astuti Mussa","given":"Olan Rahayu Puji","non-dropping-particle":"","parse-names":false,"suffix":""},{"dropping-particle":"","family":"Sigit","given":"Miarsono","non-dropping-particle":"","parse-names":false,"suffix":""},{"dropping-particle":"","family":"Geli","given":"Bernadeta Perwirawati Lepu","non-dropping-particle":"","parse-names":false,"suffix":""}],"container-title":"VITEK : Bidang Kedokteran Hewan","id":"ITEM-1","issue":"November","issued":{"date-parts":[["2020"]]},"page":"1-5","title":"EFEKTIVITAS SEDIAAN SALEP EKSTRAK BUNGA KECOMBRANG (Etlingera elatior) TERHADAP PENYEMBUHAN LUKA INSISI PADA TIKUS (Rattus norvegicus)","type":"article-journal","volume":"9"},"uris":["http://www.mendeley.com/documents/?uuid=6497d47b-b408-44b1-8d50-31b820ad48da"]}],"mendeley":{"formattedCitation":"(Widyawati &lt;i&gt;et al.&lt;/i&gt;, 2020)","plainTextFormattedCitation":"(Widyawati et al., 2020)","previouslyFormattedCitation":"(Widyawati &lt;i&gt;et al.&lt;/i&gt;, 2020)"},"properties":{"noteIndex":0},"schema":"https://github.com/citation-style-language/schema/raw/master/csl-citation.json"}</w:instrText>
      </w:r>
      <w:r w:rsidR="00400693" w:rsidRPr="00BB47B1">
        <w:fldChar w:fldCharType="separate"/>
      </w:r>
      <w:r w:rsidR="00E12CD9" w:rsidRPr="00BB47B1">
        <w:rPr>
          <w:noProof/>
        </w:rPr>
        <w:t xml:space="preserve">(Widyawati </w:t>
      </w:r>
      <w:r w:rsidR="00227DCB">
        <w:t>dkk,</w:t>
      </w:r>
      <w:r w:rsidR="00E12CD9" w:rsidRPr="00BB47B1">
        <w:rPr>
          <w:noProof/>
        </w:rPr>
        <w:t xml:space="preserve"> 2020)</w:t>
      </w:r>
      <w:r w:rsidR="00400693" w:rsidRPr="00BB47B1">
        <w:fldChar w:fldCharType="end"/>
      </w:r>
      <w:r w:rsidR="000C252D">
        <w:t xml:space="preserve">, antioksidan dan antibakteri (Yuliana </w:t>
      </w:r>
      <w:r w:rsidR="00227DCB">
        <w:t>dkk,</w:t>
      </w:r>
      <w:r w:rsidR="000C252D">
        <w:rPr>
          <w:i/>
        </w:rPr>
        <w:t xml:space="preserve"> </w:t>
      </w:r>
      <w:r w:rsidR="000C252D">
        <w:t>2023).</w:t>
      </w:r>
    </w:p>
    <w:p w14:paraId="5E9100C5" w14:textId="43A53ADA" w:rsidR="00EA4E9A" w:rsidRPr="00BB47B1" w:rsidRDefault="00EA4E9A" w:rsidP="00FC0E24">
      <w:pPr>
        <w:spacing w:line="480" w:lineRule="auto"/>
        <w:ind w:firstLine="709"/>
        <w:jc w:val="both"/>
      </w:pPr>
      <w:r w:rsidRPr="00BB47B1">
        <w:t xml:space="preserve">Bunga kecombrang </w:t>
      </w:r>
      <w:r w:rsidR="00C1130E" w:rsidRPr="00BB47B1">
        <w:t>mengandung fIavonoid, terpenoid, saponin, tanin, dan minyak atsiri yang memiliki sifat antibakteri.</w:t>
      </w:r>
      <w:r w:rsidR="00683FEF">
        <w:t xml:space="preserve"> </w:t>
      </w:r>
      <w:r w:rsidRPr="00BB47B1">
        <w:t>Senyawa-senyawa ini dapat menyebabkan lisis pada sel bakteri.</w:t>
      </w:r>
      <w:r w:rsidR="009A7BE0">
        <w:t xml:space="preserve"> </w:t>
      </w:r>
      <w:r w:rsidRPr="00BB47B1">
        <w:t xml:space="preserve">Senyawa yang terdapat dalam ekstrak etanol dari bunga kecombrang mampu menghambat pertumbuhan beberapa jenis bakteri seperti </w:t>
      </w:r>
      <w:r w:rsidRPr="00BB47B1">
        <w:rPr>
          <w:i/>
        </w:rPr>
        <w:t xml:space="preserve">Propionibacterium acnes, Bacillus subtilis, Pseudomonas aeruginosa, Salmonella typhimurium, Escherichia coli, Listeria monocytogenes, </w:t>
      </w:r>
      <w:r w:rsidRPr="00BB47B1">
        <w:t>dan</w:t>
      </w:r>
      <w:r w:rsidRPr="00BB47B1">
        <w:rPr>
          <w:i/>
        </w:rPr>
        <w:t xml:space="preserve"> Staphylococcus aureus</w:t>
      </w:r>
      <w:r w:rsidR="00ED699C">
        <w:rPr>
          <w:i/>
        </w:rPr>
        <w:t xml:space="preserve"> </w:t>
      </w:r>
      <w:r w:rsidR="00400693" w:rsidRPr="00BB47B1">
        <w:rPr>
          <w:i/>
        </w:rPr>
        <w:fldChar w:fldCharType="begin" w:fldLock="1"/>
      </w:r>
      <w:r w:rsidRPr="00BB47B1">
        <w:rPr>
          <w:i/>
        </w:rPr>
        <w:instrText>ADDIN CSL_CITATION {"citationItems":[{"id":"ITEM-1","itemData":{"abstract":"Acne is a facial problem that almost all teenagers encounter. Acne can occur due to the presence of infecting bacteria such as Propionibacteerium acnes. One of the natural ingredients that has the potential as anti-bacterial is kecombrang flower. Kecombrag flowers contain polyphenol compounds, flavonoids, and saponins that can be used as antibacterials. The purpose of this study was to determine the characteristics and anti-bacterial activity of facial wash gel preparation of ethanol extract of kecombrang flower (Etilngera elatior (Jack) R.M.Sm) against Propionibacterium acnes. The result of the research on the characteristics of the preparation of facial wash gel ethanol extract of kecombrang flower (Etilngera elatior (Jack) R.M.Sm) in the form of organoleptic, pH, foamability, spreadability, homogeneity and viscosity have met the requirements. The results of activity tests against Propionibacterium acnes bacteria from ethanol extract of kecombrang flowers (Etilngera elatior (Jack) R.M.Sm) as an active substance provide activity in formula 1 with a concentration of 10% giving inhibition of 16,49 mm.","author":[{"dropping-particle":"","family":"Rahmiyani","given":"Ira","non-dropping-particle":"","parse-names":false,"suffix":""},{"dropping-particle":"","family":"Fauziah","given":"Syifa","non-dropping-particle":"","parse-names":false,"suffix":""},{"dropping-particle":"","family":"Nuviana","given":"Vera","non-dropping-particle":"","parse-names":false,"suffix":""},{"dropping-particle":"","family":"Hamidah","given":"Mida","non-dropping-particle":"","parse-names":false,"suffix":""}],"container-title":"Prosiding Seminar Nasional Diseminasi Penelitian","id":"ITEM-1","issue":"September","issued":{"date-parts":[["2023"]]},"page":"2964-6154","title":"Uji Aktivitas Anti Bakteri Penyebab Jerawat Sediaan Gel Facial Wash Ekstrak Etanol Bunga Kecombrang (Etlingera elatior (Jack) R.M.Sm) terhadap Propionibacterium acnes","type":"article-journal","volume":"3"},"uris":["http://www.mendeley.com/documents/?uuid=d3f35703-5b98-4b8e-a5bf-a7476a82f554"]}],"mendeley":{"formattedCitation":"(Rahmiyani &lt;i&gt;et al.&lt;/i&gt;, 2023)","plainTextFormattedCitation":"(Rahmiyani et al., 2023)","previouslyFormattedCitation":"(Rahmiyani &lt;i&gt;et al.&lt;/i&gt;, 2023)"},"properties":{"noteIndex":0},"schema":"https://github.com/citation-style-language/schema/raw/master/csl-citation.json"}</w:instrText>
      </w:r>
      <w:r w:rsidR="00400693" w:rsidRPr="00BB47B1">
        <w:rPr>
          <w:i/>
        </w:rPr>
        <w:fldChar w:fldCharType="separate"/>
      </w:r>
      <w:r w:rsidRPr="00BB47B1">
        <w:rPr>
          <w:noProof/>
        </w:rPr>
        <w:t xml:space="preserve">(Rahmiyani </w:t>
      </w:r>
      <w:r w:rsidR="00227DCB">
        <w:t>dkk,</w:t>
      </w:r>
      <w:r w:rsidRPr="00BB47B1">
        <w:rPr>
          <w:noProof/>
        </w:rPr>
        <w:t xml:space="preserve"> 2023)</w:t>
      </w:r>
      <w:r w:rsidR="00400693" w:rsidRPr="00BB47B1">
        <w:rPr>
          <w:i/>
        </w:rPr>
        <w:fldChar w:fldCharType="end"/>
      </w:r>
      <w:r w:rsidR="000C252D">
        <w:rPr>
          <w:i/>
        </w:rPr>
        <w:t>.</w:t>
      </w:r>
    </w:p>
    <w:p w14:paraId="1311AC53" w14:textId="0681B137" w:rsidR="000A3B13" w:rsidRPr="00534125" w:rsidRDefault="000C252D" w:rsidP="000A3B13">
      <w:pPr>
        <w:spacing w:line="480" w:lineRule="auto"/>
        <w:ind w:firstLine="709"/>
        <w:jc w:val="both"/>
        <w:rPr>
          <w:color w:val="000000"/>
        </w:rPr>
      </w:pPr>
      <w:r>
        <w:rPr>
          <w:color w:val="000000"/>
        </w:rPr>
        <w:t xml:space="preserve">Pada penelitian ini, peneliti akan membuat serum untuk penggunaan obat jerawat yang mana di pasaran obat jerawat banyak terbuat dari obat yang </w:t>
      </w:r>
      <w:r>
        <w:rPr>
          <w:color w:val="000000"/>
        </w:rPr>
        <w:lastRenderedPageBreak/>
        <w:t xml:space="preserve">kandungannya antibiotik. </w:t>
      </w:r>
      <w:r w:rsidR="000A3B13" w:rsidRPr="00534125">
        <w:rPr>
          <w:color w:val="000000"/>
        </w:rPr>
        <w:t xml:space="preserve">Penggunaan </w:t>
      </w:r>
      <w:r>
        <w:rPr>
          <w:color w:val="000000"/>
        </w:rPr>
        <w:t>antibiotik/</w:t>
      </w:r>
      <w:r w:rsidR="001E051B">
        <w:rPr>
          <w:color w:val="000000"/>
        </w:rPr>
        <w:t>antibakteri</w:t>
      </w:r>
      <w:r w:rsidR="000A3B13" w:rsidRPr="00534125">
        <w:rPr>
          <w:color w:val="000000"/>
        </w:rPr>
        <w:t xml:space="preserve"> sebagai anti jerawat memiliki efek samping iritasi hipersensitif dan penggunaan dalam jangka panjang dapat merusak organ dan membuat imun menjadi sensitif. Pengobatan anti jerawat dengan cara tradisional dapat menjadi alternatif yang lebih aman yaitu berasal dari bahan-bahan alami dan memil</w:t>
      </w:r>
      <w:r w:rsidR="009B75EA">
        <w:rPr>
          <w:color w:val="000000"/>
        </w:rPr>
        <w:t xml:space="preserve">iki efek samping minimal (Wati </w:t>
      </w:r>
      <w:r w:rsidR="00227DCB">
        <w:t xml:space="preserve">dkk, </w:t>
      </w:r>
      <w:r w:rsidR="000A3B13" w:rsidRPr="00534125">
        <w:rPr>
          <w:color w:val="000000"/>
        </w:rPr>
        <w:t>2023).</w:t>
      </w:r>
    </w:p>
    <w:p w14:paraId="280C9E22" w14:textId="7A7B7C72" w:rsidR="00D8769D" w:rsidRDefault="00227051" w:rsidP="00227051">
      <w:pPr>
        <w:spacing w:line="480" w:lineRule="auto"/>
        <w:ind w:firstLine="709"/>
        <w:jc w:val="both"/>
        <w:rPr>
          <w:color w:val="000000"/>
        </w:rPr>
      </w:pPr>
      <w:r w:rsidRPr="00534125">
        <w:rPr>
          <w:color w:val="000000"/>
        </w:rPr>
        <w:t>Penelitian sebelumnya menunjukkan ekstrak etanol</w:t>
      </w:r>
      <w:r w:rsidR="00DC3B94">
        <w:rPr>
          <w:color w:val="000000"/>
        </w:rPr>
        <w:t xml:space="preserve"> </w:t>
      </w:r>
      <w:r w:rsidRPr="00534125">
        <w:rPr>
          <w:color w:val="000000"/>
        </w:rPr>
        <w:t>bunga kecombrang mampu menghambat</w:t>
      </w:r>
      <w:r w:rsidR="007C1200" w:rsidRPr="00534125">
        <w:rPr>
          <w:color w:val="000000"/>
        </w:rPr>
        <w:t xml:space="preserve"> pertumbuhan bakteri</w:t>
      </w:r>
      <w:r w:rsidR="009B75EA">
        <w:rPr>
          <w:color w:val="000000"/>
        </w:rPr>
        <w:t xml:space="preserve"> </w:t>
      </w:r>
      <w:r w:rsidRPr="00534125">
        <w:rPr>
          <w:i/>
          <w:color w:val="000000"/>
        </w:rPr>
        <w:t>Propionibacterium acnes</w:t>
      </w:r>
      <w:r w:rsidR="00DC3B94">
        <w:rPr>
          <w:i/>
          <w:color w:val="000000"/>
        </w:rPr>
        <w:t xml:space="preserve"> </w:t>
      </w:r>
      <w:r w:rsidR="007C1200" w:rsidRPr="00534125">
        <w:rPr>
          <w:color w:val="000000"/>
        </w:rPr>
        <w:t>pada konsentrasi 20</w:t>
      </w:r>
      <w:r w:rsidR="00C8190F">
        <w:rPr>
          <w:color w:val="000000"/>
        </w:rPr>
        <w:t xml:space="preserve"> </w:t>
      </w:r>
      <w:r w:rsidR="007C1200" w:rsidRPr="00534125">
        <w:rPr>
          <w:color w:val="000000"/>
        </w:rPr>
        <w:t>% sebesar 5,83 mm; 40</w:t>
      </w:r>
      <w:r w:rsidR="00C8190F">
        <w:rPr>
          <w:color w:val="000000"/>
        </w:rPr>
        <w:t xml:space="preserve"> </w:t>
      </w:r>
      <w:r w:rsidR="007C1200" w:rsidRPr="00534125">
        <w:rPr>
          <w:color w:val="000000"/>
        </w:rPr>
        <w:t>% sebesar 6,17 mm; 60</w:t>
      </w:r>
      <w:r w:rsidR="00C8190F">
        <w:rPr>
          <w:color w:val="000000"/>
        </w:rPr>
        <w:t xml:space="preserve"> </w:t>
      </w:r>
      <w:r w:rsidR="007C1200" w:rsidRPr="00534125">
        <w:rPr>
          <w:color w:val="000000"/>
        </w:rPr>
        <w:t>% sebesar 6,67 mm dan 80</w:t>
      </w:r>
      <w:r w:rsidR="00C8190F">
        <w:rPr>
          <w:color w:val="000000"/>
        </w:rPr>
        <w:t xml:space="preserve"> </w:t>
      </w:r>
      <w:r w:rsidR="007C1200" w:rsidRPr="00534125">
        <w:rPr>
          <w:color w:val="000000"/>
        </w:rPr>
        <w:t>% sebesar 7,67 mm</w:t>
      </w:r>
      <w:r w:rsidR="0048592E">
        <w:rPr>
          <w:color w:val="000000"/>
        </w:rPr>
        <w:t>,</w:t>
      </w:r>
      <w:r w:rsidR="007C1200" w:rsidRPr="00534125">
        <w:rPr>
          <w:color w:val="000000"/>
        </w:rPr>
        <w:t xml:space="preserve"> berdasarkan hasil uji aktifitas antibakteri</w:t>
      </w:r>
      <w:r w:rsidR="00DC3B94">
        <w:rPr>
          <w:color w:val="000000"/>
        </w:rPr>
        <w:t xml:space="preserve"> ke</w:t>
      </w:r>
      <w:r w:rsidR="000C252D">
        <w:rPr>
          <w:color w:val="000000"/>
        </w:rPr>
        <w:t>k</w:t>
      </w:r>
      <w:r w:rsidR="00DC3B94">
        <w:rPr>
          <w:color w:val="000000"/>
        </w:rPr>
        <w:t>uatan daya hambat ekstrak eta</w:t>
      </w:r>
      <w:r w:rsidR="007C1200" w:rsidRPr="00534125">
        <w:rPr>
          <w:color w:val="000000"/>
        </w:rPr>
        <w:t>nol bunga kecombrang (</w:t>
      </w:r>
      <w:r w:rsidR="00AC6DB7" w:rsidRPr="00534125">
        <w:rPr>
          <w:i/>
          <w:color w:val="000000"/>
        </w:rPr>
        <w:t xml:space="preserve">Etlingera elatior </w:t>
      </w:r>
      <w:r w:rsidR="00AC6DB7" w:rsidRPr="00534125">
        <w:rPr>
          <w:color w:val="000000"/>
        </w:rPr>
        <w:t>(Jack) R.</w:t>
      </w:r>
      <w:r w:rsidR="00AC6DB7" w:rsidRPr="00E80BE8">
        <w:rPr>
          <w:color w:val="000000"/>
        </w:rPr>
        <w:t>M.Sm</w:t>
      </w:r>
      <w:r w:rsidR="007C1200" w:rsidRPr="00534125">
        <w:rPr>
          <w:color w:val="000000"/>
        </w:rPr>
        <w:t>)</w:t>
      </w:r>
      <w:r w:rsidR="0048592E">
        <w:rPr>
          <w:color w:val="000000"/>
        </w:rPr>
        <w:t xml:space="preserve"> pada semua konsentrasi dapat</w:t>
      </w:r>
      <w:r w:rsidR="007C1200" w:rsidRPr="00534125">
        <w:rPr>
          <w:color w:val="000000"/>
        </w:rPr>
        <w:t xml:space="preserve"> </w:t>
      </w:r>
      <w:r w:rsidR="000C252D">
        <w:rPr>
          <w:color w:val="000000"/>
        </w:rPr>
        <w:t xml:space="preserve">efektif sebagai antibakteri </w:t>
      </w:r>
      <w:r w:rsidR="000A3B13" w:rsidRPr="00534125">
        <w:rPr>
          <w:color w:val="000000"/>
        </w:rPr>
        <w:t xml:space="preserve">(Soemarie </w:t>
      </w:r>
      <w:r w:rsidR="00227DCB">
        <w:t xml:space="preserve">dkk, </w:t>
      </w:r>
      <w:r w:rsidR="000A3B13" w:rsidRPr="00534125">
        <w:rPr>
          <w:color w:val="000000"/>
        </w:rPr>
        <w:t>2019).</w:t>
      </w:r>
    </w:p>
    <w:p w14:paraId="1E1BA89F" w14:textId="185A502E" w:rsidR="00C16962" w:rsidRPr="002C15AD" w:rsidRDefault="00C8190F" w:rsidP="002C15AD">
      <w:pPr>
        <w:spacing w:line="480" w:lineRule="auto"/>
        <w:ind w:firstLine="709"/>
        <w:jc w:val="both"/>
        <w:rPr>
          <w:color w:val="000000"/>
        </w:rPr>
      </w:pPr>
      <w:r>
        <w:rPr>
          <w:color w:val="000000"/>
        </w:rPr>
        <w:t>Menurut penelitian</w:t>
      </w:r>
      <w:r w:rsidR="0048592E">
        <w:rPr>
          <w:color w:val="000000"/>
        </w:rPr>
        <w:t xml:space="preserve"> lain</w:t>
      </w:r>
      <w:r>
        <w:rPr>
          <w:color w:val="000000"/>
        </w:rPr>
        <w:t xml:space="preserve"> (Utami </w:t>
      </w:r>
      <w:r w:rsidR="00227DCB">
        <w:t xml:space="preserve">dkk, </w:t>
      </w:r>
      <w:r>
        <w:rPr>
          <w:color w:val="000000"/>
        </w:rPr>
        <w:t>2021) menunjukkan sediaan masker gel ekstrak</w:t>
      </w:r>
      <w:r w:rsidR="0048592E">
        <w:rPr>
          <w:color w:val="000000"/>
        </w:rPr>
        <w:t xml:space="preserve"> etanol bunga kecombrang mampu menghambat pertumbuhan bakteri </w:t>
      </w:r>
      <w:r>
        <w:rPr>
          <w:color w:val="000000"/>
        </w:rPr>
        <w:t xml:space="preserve">terhadap bakteri </w:t>
      </w:r>
      <w:r>
        <w:rPr>
          <w:i/>
          <w:color w:val="000000"/>
        </w:rPr>
        <w:t xml:space="preserve">Staphylococcus aureus </w:t>
      </w:r>
      <w:r w:rsidRPr="00C8190F">
        <w:rPr>
          <w:color w:val="000000"/>
        </w:rPr>
        <w:t>dan</w:t>
      </w:r>
      <w:r>
        <w:rPr>
          <w:i/>
          <w:color w:val="000000"/>
        </w:rPr>
        <w:t xml:space="preserve"> Propionobacterium acne. </w:t>
      </w:r>
      <w:r w:rsidR="0048592E">
        <w:rPr>
          <w:color w:val="000000"/>
        </w:rPr>
        <w:t xml:space="preserve">Pada bakteri </w:t>
      </w:r>
      <w:r w:rsidR="0048592E">
        <w:rPr>
          <w:i/>
          <w:color w:val="000000"/>
        </w:rPr>
        <w:t xml:space="preserve">Staphylococcus aureus </w:t>
      </w:r>
      <w:r w:rsidR="002C15AD">
        <w:rPr>
          <w:color w:val="000000"/>
        </w:rPr>
        <w:t xml:space="preserve">dan </w:t>
      </w:r>
      <w:r w:rsidR="002C15AD">
        <w:rPr>
          <w:i/>
          <w:color w:val="000000"/>
        </w:rPr>
        <w:t>Propionobacterium acne</w:t>
      </w:r>
      <w:r w:rsidR="0048592E">
        <w:rPr>
          <w:i/>
          <w:color w:val="000000"/>
        </w:rPr>
        <w:t xml:space="preserve"> </w:t>
      </w:r>
      <w:r w:rsidR="0048592E">
        <w:rPr>
          <w:color w:val="000000"/>
        </w:rPr>
        <w:t>dengan konsentrasi 5 % dengan diaemeter zona hambat</w:t>
      </w:r>
      <w:r w:rsidR="002C15AD">
        <w:rPr>
          <w:color w:val="000000"/>
        </w:rPr>
        <w:t xml:space="preserve"> 6,70 mm dan 6,50 (kategori sedang), konsenrasi </w:t>
      </w:r>
      <w:r w:rsidR="0048592E">
        <w:rPr>
          <w:color w:val="000000"/>
        </w:rPr>
        <w:t xml:space="preserve">10 % </w:t>
      </w:r>
      <w:r w:rsidR="002C15AD">
        <w:rPr>
          <w:color w:val="000000"/>
        </w:rPr>
        <w:t>dengan diameter zona hambat 7,52 mm dan 7,50 mm (kategori sedang) sedangakan pada konsentrasu</w:t>
      </w:r>
      <w:r w:rsidR="0048592E">
        <w:rPr>
          <w:color w:val="000000"/>
        </w:rPr>
        <w:t xml:space="preserve"> 15 % d</w:t>
      </w:r>
      <w:r w:rsidR="002C15AD">
        <w:rPr>
          <w:color w:val="000000"/>
        </w:rPr>
        <w:t xml:space="preserve">engan diameter zona hambat 12 mm dan 11 mm (kategori kuat). </w:t>
      </w:r>
      <w:r w:rsidR="00B43A22">
        <w:rPr>
          <w:color w:val="000000"/>
        </w:rPr>
        <w:t xml:space="preserve">Pada penelitian </w:t>
      </w:r>
      <w:r w:rsidR="002C15AD">
        <w:rPr>
          <w:color w:val="000000"/>
        </w:rPr>
        <w:t xml:space="preserve">yang dilakukan </w:t>
      </w:r>
      <w:r w:rsidR="00C16962">
        <w:rPr>
          <w:color w:val="000000"/>
        </w:rPr>
        <w:t xml:space="preserve">(Setyaningsih </w:t>
      </w:r>
      <w:r w:rsidR="00227DCB">
        <w:t xml:space="preserve">dkk, </w:t>
      </w:r>
      <w:r w:rsidR="00C16962">
        <w:rPr>
          <w:color w:val="000000"/>
        </w:rPr>
        <w:t xml:space="preserve">2022) menunjukkan bahwa </w:t>
      </w:r>
      <w:r w:rsidR="00C16962">
        <w:t>s</w:t>
      </w:r>
      <w:r w:rsidR="00B43A22">
        <w:t>alep ekstrak etanol bunga kecombrang</w:t>
      </w:r>
      <w:r w:rsidR="002C15AD">
        <w:t xml:space="preserve"> mampu menghambat </w:t>
      </w:r>
      <w:r w:rsidR="00B43A22">
        <w:t xml:space="preserve"> pada bakteri </w:t>
      </w:r>
      <w:r w:rsidR="00B43A22">
        <w:rPr>
          <w:rStyle w:val="Emphasis"/>
        </w:rPr>
        <w:t>Propionibacterium</w:t>
      </w:r>
      <w:r w:rsidR="00B43A22">
        <w:t xml:space="preserve"> </w:t>
      </w:r>
      <w:r w:rsidR="00B43A22">
        <w:rPr>
          <w:rStyle w:val="Emphasis"/>
        </w:rPr>
        <w:t>acnes</w:t>
      </w:r>
      <w:r w:rsidR="00B43A22">
        <w:t xml:space="preserve"> dengan zona hambat pada </w:t>
      </w:r>
      <w:r w:rsidR="00C16962">
        <w:t xml:space="preserve">konsentrasi 5% (4,36 mm) </w:t>
      </w:r>
      <w:r w:rsidR="002C15AD">
        <w:t xml:space="preserve">termasuk </w:t>
      </w:r>
      <w:r w:rsidR="00B43A22">
        <w:t xml:space="preserve">kategori lemah, </w:t>
      </w:r>
      <w:r w:rsidR="00C16962">
        <w:t xml:space="preserve">konsentrasi 10 % (7,95 mm) </w:t>
      </w:r>
      <w:r w:rsidR="00B43A22">
        <w:t xml:space="preserve">dan </w:t>
      </w:r>
      <w:r w:rsidR="00C16962">
        <w:t xml:space="preserve">konsentrasi 15% (9,37 mm) </w:t>
      </w:r>
      <w:r w:rsidR="00B43A22">
        <w:t>termasuk dalam kategori sedang.</w:t>
      </w:r>
      <w:r w:rsidR="00B43A22" w:rsidRPr="00BB47B1">
        <w:t xml:space="preserve"> </w:t>
      </w:r>
    </w:p>
    <w:p w14:paraId="071B37C0" w14:textId="26209097" w:rsidR="003F4AB3" w:rsidRPr="00BB47B1" w:rsidRDefault="003F4AB3" w:rsidP="003F4AB3">
      <w:pPr>
        <w:spacing w:line="480" w:lineRule="auto"/>
        <w:ind w:firstLine="709"/>
        <w:jc w:val="both"/>
      </w:pPr>
      <w:r w:rsidRPr="00BB47B1">
        <w:lastRenderedPageBreak/>
        <w:t>Dalam penelitian ini, serum dipilih sebagai bentuk sediaan yang diformulasikan karena belakangan populer dalam industri kosmetik. Selain itu, serum juga dapat diformulasikan sebagai produk dengan konsentrasi berbasis air atau minyak yang memiliki sifat penyerapan dan kemampuan menembus lapisan kulit lebih dalam, efektif, praktis mengatasi masalah kulit, serta dapat digunakan oleh setiap usia</w:t>
      </w:r>
      <w:r w:rsidR="009B75EA">
        <w:t xml:space="preserve"> </w:t>
      </w:r>
      <w:r w:rsidR="00400693" w:rsidRPr="00BB47B1">
        <w:fldChar w:fldCharType="begin" w:fldLock="1"/>
      </w:r>
      <w:r w:rsidR="00231833" w:rsidRPr="00BB47B1">
        <w:instrText>ADDIN CSL_CITATION {"citationItems":[{"id":"ITEM-1","itemData":{"DOI":"10.18860/jip.v8i1.18713","abstract":"… , selain itu serum dapat … serum wajah sebagai antiaging juga sebagai anti jerawat. Penelitian ini menguji berbagai konsentrasi minyak biji anggur yang dibuat dalam bentuk serum yaitu …","author":[{"dropping-particle":"","family":"Hidayah","given":"Rohmawati","non-dropping-particle":"","parse-names":false,"suffix":""},{"dropping-particle":"","family":"Hanifa","given":"Lif","non-dropping-particle":"","parse-names":false,"suffix":""}],"container-title":"Journal of Islamic Pharmacy","id":"ITEM-1","issue":"1","issued":{"date-parts":[["2023"]]},"page":"34-38","title":"Formulasi, Evaluasi Stabilitas Fisik dan Uji Aktivitas Antibakteri Serum Wajah Yang Mengandung Minyak Biji Anggur (Grape Seed Oil)","type":"article-journal","volume":"8"},"uris":["http://www.mendeley.com/documents/?uuid=e876137a-21a2-47a2-8a99-5c590a769d9f"]}],"mendeley":{"formattedCitation":"(Hidayah dan Hanifa, 2023)","plainTextFormattedCitation":"(Hidayah dan Hanifa, 2023)","previouslyFormattedCitation":"(Hidayah dan Hanifa, 2023)"},"properties":{"noteIndex":0},"schema":"https://github.com/citation-style-language/schema/raw/master/csl-citation.json"}</w:instrText>
      </w:r>
      <w:r w:rsidR="00400693" w:rsidRPr="00BB47B1">
        <w:fldChar w:fldCharType="separate"/>
      </w:r>
      <w:r w:rsidRPr="00BB47B1">
        <w:rPr>
          <w:noProof/>
        </w:rPr>
        <w:t>(Hidayah dan Hanifa, 2023)</w:t>
      </w:r>
      <w:r w:rsidR="00400693" w:rsidRPr="00BB47B1">
        <w:fldChar w:fldCharType="end"/>
      </w:r>
      <w:r w:rsidRPr="00BB47B1">
        <w:t xml:space="preserve">. </w:t>
      </w:r>
    </w:p>
    <w:p w14:paraId="3A367979" w14:textId="77777777" w:rsidR="000A2D3C" w:rsidRPr="00BB47B1" w:rsidRDefault="005C0E3E" w:rsidP="000A2D3C">
      <w:pPr>
        <w:spacing w:line="480" w:lineRule="auto"/>
        <w:ind w:firstLine="709"/>
        <w:jc w:val="both"/>
        <w:rPr>
          <w:b/>
        </w:rPr>
      </w:pPr>
      <w:r w:rsidRPr="00BB47B1">
        <w:t xml:space="preserve">Berdasarkan latar belakang di atas, maka peneliti tertarik untuk melakukan </w:t>
      </w:r>
      <w:r w:rsidR="005314B2" w:rsidRPr="00BB47B1">
        <w:t xml:space="preserve">penelitian dengan judul </w:t>
      </w:r>
      <w:bookmarkStart w:id="19" w:name="_Toc160541860"/>
      <w:r w:rsidR="000A2D3C" w:rsidRPr="00BB47B1">
        <w:rPr>
          <w:bCs/>
        </w:rPr>
        <w:t>“</w:t>
      </w:r>
      <w:r w:rsidR="000A2D3C" w:rsidRPr="00BB47B1">
        <w:t>Formulasi</w:t>
      </w:r>
      <w:r w:rsidR="00503B9F">
        <w:t>, Evaluasi dan Uji</w:t>
      </w:r>
      <w:r w:rsidR="000A2D3C" w:rsidRPr="00BB47B1">
        <w:t xml:space="preserve"> Aktivitas Antibakteri Sediaan Serum Ekstrak Etanol Bunga Kecombrang </w:t>
      </w:r>
      <w:r w:rsidR="000A2D3C" w:rsidRPr="00BB47B1">
        <w:rPr>
          <w:i/>
        </w:rPr>
        <w:t>(</w:t>
      </w:r>
      <w:r w:rsidR="00AC6DB7" w:rsidRPr="00BB47B1">
        <w:rPr>
          <w:i/>
        </w:rPr>
        <w:t xml:space="preserve">Etlingera elatior </w:t>
      </w:r>
      <w:r w:rsidR="00AC6DB7" w:rsidRPr="00503B9F">
        <w:t>(Jack)</w:t>
      </w:r>
      <w:r w:rsidR="009B75EA">
        <w:t xml:space="preserve"> </w:t>
      </w:r>
      <w:r w:rsidR="00AC6DB7" w:rsidRPr="00BB47B1">
        <w:t>R.M.Sm</w:t>
      </w:r>
      <w:r w:rsidR="00503B9F">
        <w:t>)</w:t>
      </w:r>
      <w:r w:rsidR="000A2D3C" w:rsidRPr="00BB47B1">
        <w:t>”.</w:t>
      </w:r>
    </w:p>
    <w:p w14:paraId="56DEDDB0" w14:textId="77777777" w:rsidR="00C22BE5" w:rsidRPr="00534125" w:rsidRDefault="00C22BE5" w:rsidP="000E726B">
      <w:pPr>
        <w:pStyle w:val="Heading2"/>
        <w:spacing w:line="480" w:lineRule="auto"/>
        <w:ind w:left="709" w:hanging="709"/>
        <w:rPr>
          <w:rFonts w:ascii="Times New Roman" w:hAnsi="Times New Roman"/>
          <w:b/>
          <w:color w:val="000000"/>
          <w:sz w:val="24"/>
          <w:szCs w:val="24"/>
        </w:rPr>
      </w:pPr>
      <w:bookmarkStart w:id="20" w:name="_Toc196068895"/>
      <w:r w:rsidRPr="00534125">
        <w:rPr>
          <w:rFonts w:ascii="Times New Roman" w:hAnsi="Times New Roman"/>
          <w:b/>
          <w:color w:val="000000"/>
          <w:sz w:val="24"/>
          <w:szCs w:val="24"/>
        </w:rPr>
        <w:t>Rumusan Masalah Penelitian</w:t>
      </w:r>
      <w:bookmarkEnd w:id="19"/>
      <w:bookmarkEnd w:id="20"/>
    </w:p>
    <w:p w14:paraId="3EEB94C2" w14:textId="77777777" w:rsidR="00855346" w:rsidRPr="00BB47B1" w:rsidRDefault="00855346" w:rsidP="002F111E">
      <w:pPr>
        <w:spacing w:line="480" w:lineRule="auto"/>
        <w:ind w:firstLine="709"/>
        <w:jc w:val="both"/>
      </w:pPr>
      <w:r w:rsidRPr="00BB47B1">
        <w:t>Berdasarkan latar belakang yang telah diuraikan di atas, maka diperoleh rumusan masalah, sebagai berikut:</w:t>
      </w:r>
    </w:p>
    <w:p w14:paraId="6EB6BEED" w14:textId="3CE5E349" w:rsidR="002F111E" w:rsidRPr="00BB47B1" w:rsidRDefault="007B431F" w:rsidP="00C33543">
      <w:pPr>
        <w:pStyle w:val="ListParagraph"/>
        <w:numPr>
          <w:ilvl w:val="0"/>
          <w:numId w:val="12"/>
        </w:numPr>
        <w:spacing w:after="0" w:line="480" w:lineRule="auto"/>
        <w:ind w:left="709" w:hanging="425"/>
        <w:jc w:val="both"/>
        <w:rPr>
          <w:rFonts w:ascii="Times New Roman" w:hAnsi="Times New Roman"/>
          <w:sz w:val="24"/>
          <w:szCs w:val="24"/>
        </w:rPr>
      </w:pPr>
      <w:r w:rsidRPr="00BB47B1">
        <w:rPr>
          <w:rFonts w:ascii="Times New Roman" w:hAnsi="Times New Roman"/>
          <w:sz w:val="24"/>
          <w:szCs w:val="24"/>
        </w:rPr>
        <w:t xml:space="preserve">Apakah ekstrak etanol bunga kecombrang </w:t>
      </w:r>
      <w:r w:rsidRPr="00DC3B94">
        <w:rPr>
          <w:rFonts w:ascii="Times New Roman" w:hAnsi="Times New Roman"/>
          <w:sz w:val="24"/>
          <w:szCs w:val="24"/>
        </w:rPr>
        <w:t>(</w:t>
      </w:r>
      <w:r w:rsidR="00AC6DB7" w:rsidRPr="00BB47B1">
        <w:rPr>
          <w:rFonts w:ascii="Times New Roman" w:hAnsi="Times New Roman"/>
          <w:i/>
          <w:sz w:val="24"/>
          <w:szCs w:val="24"/>
        </w:rPr>
        <w:t xml:space="preserve">Etlingera elatior </w:t>
      </w:r>
      <w:r w:rsidR="00AC6DB7" w:rsidRPr="00DC3B94">
        <w:rPr>
          <w:rFonts w:ascii="Times New Roman" w:hAnsi="Times New Roman"/>
          <w:sz w:val="24"/>
          <w:szCs w:val="24"/>
        </w:rPr>
        <w:t>(Jack)</w:t>
      </w:r>
      <w:r w:rsidR="00AC6DB7" w:rsidRPr="00BB47B1">
        <w:rPr>
          <w:rFonts w:ascii="Times New Roman" w:hAnsi="Times New Roman"/>
          <w:i/>
          <w:sz w:val="24"/>
          <w:szCs w:val="24"/>
        </w:rPr>
        <w:t xml:space="preserve"> </w:t>
      </w:r>
      <w:r w:rsidR="00AC6DB7" w:rsidRPr="00BB47B1">
        <w:rPr>
          <w:rFonts w:ascii="Times New Roman" w:hAnsi="Times New Roman"/>
          <w:sz w:val="24"/>
          <w:szCs w:val="24"/>
        </w:rPr>
        <w:t>R.M.Sm</w:t>
      </w:r>
      <w:r w:rsidRPr="00DC3B94">
        <w:rPr>
          <w:rFonts w:ascii="Times New Roman" w:hAnsi="Times New Roman"/>
          <w:sz w:val="24"/>
          <w:szCs w:val="24"/>
        </w:rPr>
        <w:t>)</w:t>
      </w:r>
      <w:r w:rsidRPr="00BB47B1">
        <w:rPr>
          <w:rFonts w:ascii="Times New Roman" w:hAnsi="Times New Roman"/>
          <w:i/>
          <w:sz w:val="24"/>
          <w:szCs w:val="24"/>
        </w:rPr>
        <w:t xml:space="preserve"> </w:t>
      </w:r>
      <w:r w:rsidR="002F111E" w:rsidRPr="00BB47B1">
        <w:rPr>
          <w:rFonts w:ascii="Times New Roman" w:hAnsi="Times New Roman"/>
          <w:sz w:val="24"/>
          <w:szCs w:val="24"/>
        </w:rPr>
        <w:t xml:space="preserve">memiliki aktivitas antibakteri terhadap </w:t>
      </w:r>
      <w:r w:rsidR="009C593A" w:rsidRPr="00BB47B1">
        <w:rPr>
          <w:rFonts w:ascii="Times New Roman" w:hAnsi="Times New Roman"/>
          <w:i/>
          <w:sz w:val="24"/>
        </w:rPr>
        <w:t>Propionibacterium acnes, Staphylococcus aureus, dan Staphy</w:t>
      </w:r>
      <w:r w:rsidR="009C593A">
        <w:rPr>
          <w:rFonts w:ascii="Times New Roman" w:hAnsi="Times New Roman"/>
          <w:i/>
          <w:sz w:val="24"/>
        </w:rPr>
        <w:t>lococcus epidermidis</w:t>
      </w:r>
      <w:r w:rsidR="009C593A">
        <w:rPr>
          <w:rFonts w:ascii="Times New Roman" w:hAnsi="Times New Roman"/>
          <w:sz w:val="24"/>
        </w:rPr>
        <w:t>?</w:t>
      </w:r>
    </w:p>
    <w:p w14:paraId="5B349914" w14:textId="0EBBC9D2" w:rsidR="009A7BE0" w:rsidRPr="00BB47B1" w:rsidRDefault="009A7BE0" w:rsidP="009A7BE0">
      <w:pPr>
        <w:pStyle w:val="ListParagraph"/>
        <w:numPr>
          <w:ilvl w:val="0"/>
          <w:numId w:val="12"/>
        </w:numPr>
        <w:spacing w:after="0" w:line="480" w:lineRule="auto"/>
        <w:ind w:left="709" w:hanging="425"/>
        <w:jc w:val="both"/>
        <w:rPr>
          <w:rFonts w:ascii="Times New Roman" w:hAnsi="Times New Roman"/>
          <w:sz w:val="24"/>
          <w:szCs w:val="24"/>
        </w:rPr>
      </w:pPr>
      <w:r w:rsidRPr="00BB47B1">
        <w:rPr>
          <w:rFonts w:ascii="Times New Roman" w:hAnsi="Times New Roman"/>
          <w:sz w:val="24"/>
          <w:szCs w:val="24"/>
        </w:rPr>
        <w:t>Apakah s</w:t>
      </w:r>
      <w:r w:rsidR="001D709A">
        <w:rPr>
          <w:rFonts w:ascii="Times New Roman" w:hAnsi="Times New Roman"/>
          <w:sz w:val="24"/>
          <w:szCs w:val="24"/>
        </w:rPr>
        <w:t>ediaan s</w:t>
      </w:r>
      <w:r w:rsidRPr="00BB47B1">
        <w:rPr>
          <w:rFonts w:ascii="Times New Roman" w:hAnsi="Times New Roman"/>
          <w:sz w:val="24"/>
          <w:szCs w:val="24"/>
        </w:rPr>
        <w:t xml:space="preserve">erum ekstrak etanol bunga kecombrang </w:t>
      </w:r>
      <w:r w:rsidRPr="00DC3B94">
        <w:rPr>
          <w:rFonts w:ascii="Times New Roman" w:hAnsi="Times New Roman"/>
          <w:sz w:val="24"/>
          <w:szCs w:val="24"/>
        </w:rPr>
        <w:t>(</w:t>
      </w:r>
      <w:r w:rsidRPr="00BB47B1">
        <w:rPr>
          <w:rFonts w:ascii="Times New Roman" w:hAnsi="Times New Roman"/>
          <w:i/>
          <w:sz w:val="24"/>
          <w:szCs w:val="24"/>
        </w:rPr>
        <w:t xml:space="preserve">Etlingera elatior </w:t>
      </w:r>
      <w:r w:rsidRPr="00DC3B94">
        <w:rPr>
          <w:rFonts w:ascii="Times New Roman" w:hAnsi="Times New Roman"/>
          <w:sz w:val="24"/>
          <w:szCs w:val="24"/>
        </w:rPr>
        <w:t>(Jack)</w:t>
      </w:r>
      <w:r w:rsidRPr="00BB47B1">
        <w:rPr>
          <w:rFonts w:ascii="Times New Roman" w:hAnsi="Times New Roman"/>
          <w:i/>
          <w:sz w:val="24"/>
          <w:szCs w:val="24"/>
        </w:rPr>
        <w:t xml:space="preserve"> </w:t>
      </w:r>
      <w:r w:rsidRPr="00BB47B1">
        <w:rPr>
          <w:rFonts w:ascii="Times New Roman" w:hAnsi="Times New Roman"/>
          <w:sz w:val="24"/>
          <w:szCs w:val="24"/>
        </w:rPr>
        <w:t xml:space="preserve">R.M.Sm) memiliki </w:t>
      </w:r>
      <w:r>
        <w:rPr>
          <w:rFonts w:ascii="Times New Roman" w:hAnsi="Times New Roman"/>
          <w:sz w:val="24"/>
          <w:szCs w:val="24"/>
        </w:rPr>
        <w:t>mutu fisik</w:t>
      </w:r>
      <w:r w:rsidRPr="00BB47B1">
        <w:rPr>
          <w:rFonts w:ascii="Times New Roman" w:hAnsi="Times New Roman"/>
          <w:sz w:val="24"/>
          <w:szCs w:val="24"/>
        </w:rPr>
        <w:t xml:space="preserve"> yang baik? </w:t>
      </w:r>
    </w:p>
    <w:p w14:paraId="0612E9D0" w14:textId="052CCD1C" w:rsidR="002F1F38" w:rsidRPr="002F1F38" w:rsidRDefault="002F111E" w:rsidP="002F1F38">
      <w:pPr>
        <w:pStyle w:val="ListParagraph"/>
        <w:numPr>
          <w:ilvl w:val="0"/>
          <w:numId w:val="12"/>
        </w:numPr>
        <w:spacing w:after="0" w:line="480" w:lineRule="auto"/>
        <w:ind w:left="709" w:hanging="425"/>
        <w:jc w:val="both"/>
        <w:rPr>
          <w:rFonts w:ascii="Times New Roman" w:hAnsi="Times New Roman"/>
          <w:sz w:val="24"/>
          <w:szCs w:val="24"/>
        </w:rPr>
      </w:pPr>
      <w:r w:rsidRPr="009C593A">
        <w:rPr>
          <w:rFonts w:ascii="Times New Roman" w:hAnsi="Times New Roman"/>
          <w:sz w:val="24"/>
          <w:szCs w:val="24"/>
        </w:rPr>
        <w:t xml:space="preserve">Apakah </w:t>
      </w:r>
      <w:r w:rsidR="001D709A" w:rsidRPr="009C593A">
        <w:rPr>
          <w:rFonts w:ascii="Times New Roman" w:hAnsi="Times New Roman"/>
          <w:sz w:val="24"/>
          <w:szCs w:val="24"/>
        </w:rPr>
        <w:t xml:space="preserve">sediaan </w:t>
      </w:r>
      <w:r w:rsidRPr="009C593A">
        <w:rPr>
          <w:rFonts w:ascii="Times New Roman" w:hAnsi="Times New Roman"/>
          <w:sz w:val="24"/>
          <w:szCs w:val="24"/>
        </w:rPr>
        <w:t>serum ekstrak etanol bunga kecombrang (</w:t>
      </w:r>
      <w:r w:rsidR="00AC6DB7" w:rsidRPr="009C593A">
        <w:rPr>
          <w:rFonts w:ascii="Times New Roman" w:hAnsi="Times New Roman"/>
          <w:i/>
          <w:sz w:val="24"/>
          <w:szCs w:val="24"/>
        </w:rPr>
        <w:t xml:space="preserve">Etlingera elatior </w:t>
      </w:r>
      <w:r w:rsidR="00AC6DB7" w:rsidRPr="009C593A">
        <w:rPr>
          <w:rFonts w:ascii="Times New Roman" w:hAnsi="Times New Roman"/>
          <w:sz w:val="24"/>
          <w:szCs w:val="24"/>
        </w:rPr>
        <w:t>(Jack)</w:t>
      </w:r>
      <w:r w:rsidR="00AC6DB7" w:rsidRPr="009C593A">
        <w:rPr>
          <w:rFonts w:ascii="Times New Roman" w:hAnsi="Times New Roman"/>
          <w:i/>
          <w:sz w:val="24"/>
          <w:szCs w:val="24"/>
        </w:rPr>
        <w:t xml:space="preserve"> </w:t>
      </w:r>
      <w:r w:rsidR="00AC6DB7" w:rsidRPr="009C593A">
        <w:rPr>
          <w:rFonts w:ascii="Times New Roman" w:hAnsi="Times New Roman"/>
          <w:sz w:val="24"/>
          <w:szCs w:val="24"/>
        </w:rPr>
        <w:t>R.M.Sm</w:t>
      </w:r>
      <w:r w:rsidRPr="009C593A">
        <w:rPr>
          <w:rFonts w:ascii="Times New Roman" w:hAnsi="Times New Roman"/>
          <w:sz w:val="24"/>
          <w:szCs w:val="24"/>
        </w:rPr>
        <w:t xml:space="preserve">) memiliki aktivitas antibakteri terhadap </w:t>
      </w:r>
      <w:r w:rsidR="009C593A" w:rsidRPr="00BB47B1">
        <w:rPr>
          <w:rFonts w:ascii="Times New Roman" w:hAnsi="Times New Roman"/>
          <w:i/>
          <w:sz w:val="24"/>
        </w:rPr>
        <w:t>Propionibacterium acnes, Staphylococcus aureus, dan Staphy</w:t>
      </w:r>
      <w:r w:rsidR="002F1F38">
        <w:rPr>
          <w:rFonts w:ascii="Times New Roman" w:hAnsi="Times New Roman"/>
          <w:i/>
          <w:sz w:val="24"/>
        </w:rPr>
        <w:t>lococcus epidermidis</w:t>
      </w:r>
      <w:r w:rsidR="002F1F38">
        <w:rPr>
          <w:rFonts w:ascii="Times New Roman" w:hAnsi="Times New Roman"/>
          <w:sz w:val="24"/>
        </w:rPr>
        <w:t>?</w:t>
      </w:r>
    </w:p>
    <w:p w14:paraId="6AF920BD" w14:textId="77777777" w:rsidR="002F1F38" w:rsidRDefault="002F1F38" w:rsidP="002F1F38">
      <w:pPr>
        <w:pStyle w:val="ListParagraph"/>
        <w:spacing w:after="0" w:line="480" w:lineRule="auto"/>
        <w:ind w:left="709"/>
        <w:jc w:val="both"/>
        <w:rPr>
          <w:rFonts w:ascii="Times New Roman" w:hAnsi="Times New Roman"/>
          <w:i/>
          <w:sz w:val="24"/>
        </w:rPr>
      </w:pPr>
    </w:p>
    <w:p w14:paraId="6440C958" w14:textId="77777777" w:rsidR="002F1F38" w:rsidRPr="002F1F38" w:rsidRDefault="002F1F38" w:rsidP="002F1F38">
      <w:pPr>
        <w:pStyle w:val="ListParagraph"/>
        <w:spacing w:after="0" w:line="480" w:lineRule="auto"/>
        <w:ind w:left="709"/>
        <w:jc w:val="both"/>
        <w:rPr>
          <w:rFonts w:ascii="Times New Roman" w:hAnsi="Times New Roman"/>
          <w:sz w:val="24"/>
          <w:szCs w:val="24"/>
        </w:rPr>
      </w:pPr>
    </w:p>
    <w:p w14:paraId="5B64ECAA" w14:textId="77777777" w:rsidR="00C22BE5" w:rsidRPr="00534125" w:rsidRDefault="00C22BE5" w:rsidP="000E726B">
      <w:pPr>
        <w:pStyle w:val="Heading2"/>
        <w:spacing w:line="480" w:lineRule="auto"/>
        <w:ind w:left="709" w:hanging="709"/>
        <w:rPr>
          <w:rFonts w:ascii="Times New Roman" w:hAnsi="Times New Roman"/>
          <w:b/>
          <w:color w:val="000000"/>
          <w:sz w:val="24"/>
        </w:rPr>
      </w:pPr>
      <w:bookmarkStart w:id="21" w:name="_Toc160541861"/>
      <w:bookmarkStart w:id="22" w:name="_Toc196068896"/>
      <w:r w:rsidRPr="00534125">
        <w:rPr>
          <w:rFonts w:ascii="Times New Roman" w:hAnsi="Times New Roman"/>
          <w:b/>
          <w:color w:val="000000"/>
          <w:sz w:val="24"/>
        </w:rPr>
        <w:lastRenderedPageBreak/>
        <w:t>Hipotesis Penelitian</w:t>
      </w:r>
      <w:bookmarkEnd w:id="21"/>
      <w:bookmarkEnd w:id="22"/>
    </w:p>
    <w:p w14:paraId="49D82E8B" w14:textId="77777777" w:rsidR="003B1E73" w:rsidRPr="00BB47B1" w:rsidRDefault="00DF46F7" w:rsidP="00DF46F7">
      <w:pPr>
        <w:spacing w:line="480" w:lineRule="auto"/>
        <w:ind w:firstLine="709"/>
      </w:pPr>
      <w:r w:rsidRPr="00BB47B1">
        <w:t xml:space="preserve">Adapun hipotesis dalam penelitian ini adalah sebagai berikut: </w:t>
      </w:r>
    </w:p>
    <w:p w14:paraId="59CEEB6D" w14:textId="77777777" w:rsidR="009C593A" w:rsidRPr="009C593A" w:rsidRDefault="00FC2DA2" w:rsidP="009A7BE0">
      <w:pPr>
        <w:pStyle w:val="ListParagraph"/>
        <w:numPr>
          <w:ilvl w:val="0"/>
          <w:numId w:val="13"/>
        </w:numPr>
        <w:spacing w:after="0" w:line="480" w:lineRule="auto"/>
        <w:ind w:left="709" w:hanging="425"/>
        <w:jc w:val="both"/>
        <w:rPr>
          <w:rFonts w:ascii="Times New Roman" w:hAnsi="Times New Roman"/>
          <w:sz w:val="24"/>
          <w:szCs w:val="24"/>
        </w:rPr>
      </w:pPr>
      <w:r w:rsidRPr="009C593A">
        <w:rPr>
          <w:rFonts w:ascii="Times New Roman" w:hAnsi="Times New Roman"/>
          <w:sz w:val="24"/>
          <w:szCs w:val="24"/>
        </w:rPr>
        <w:t>Ekstrak etanol bunga kecombrang (</w:t>
      </w:r>
      <w:r w:rsidR="00AC6DB7" w:rsidRPr="009C593A">
        <w:rPr>
          <w:rFonts w:ascii="Times New Roman" w:hAnsi="Times New Roman"/>
          <w:i/>
          <w:sz w:val="24"/>
          <w:szCs w:val="24"/>
        </w:rPr>
        <w:t xml:space="preserve">Etlingera elatior </w:t>
      </w:r>
      <w:r w:rsidR="00AC6DB7" w:rsidRPr="009C593A">
        <w:rPr>
          <w:rFonts w:ascii="Times New Roman" w:hAnsi="Times New Roman"/>
          <w:sz w:val="24"/>
          <w:szCs w:val="24"/>
        </w:rPr>
        <w:t>(Jack) R.M.Sm</w:t>
      </w:r>
      <w:r w:rsidRPr="009C593A">
        <w:rPr>
          <w:rFonts w:ascii="Times New Roman" w:hAnsi="Times New Roman"/>
          <w:sz w:val="24"/>
          <w:szCs w:val="24"/>
        </w:rPr>
        <w:t>)</w:t>
      </w:r>
      <w:r w:rsidR="009B75EA" w:rsidRPr="009C593A">
        <w:rPr>
          <w:rFonts w:ascii="Times New Roman" w:hAnsi="Times New Roman"/>
          <w:sz w:val="24"/>
          <w:szCs w:val="24"/>
        </w:rPr>
        <w:t xml:space="preserve"> </w:t>
      </w:r>
      <w:r w:rsidR="007847AD" w:rsidRPr="009C593A">
        <w:rPr>
          <w:rFonts w:ascii="Times New Roman" w:hAnsi="Times New Roman"/>
          <w:sz w:val="24"/>
          <w:szCs w:val="24"/>
        </w:rPr>
        <w:t xml:space="preserve">memiliki aktivitas antibakteri terhadap </w:t>
      </w:r>
      <w:r w:rsidR="009C593A" w:rsidRPr="00BB47B1">
        <w:rPr>
          <w:rFonts w:ascii="Times New Roman" w:hAnsi="Times New Roman"/>
          <w:i/>
          <w:sz w:val="24"/>
        </w:rPr>
        <w:t>Propionibacterium acnes, Staphylococcus aureus, dan Staphy</w:t>
      </w:r>
      <w:r w:rsidR="009C593A">
        <w:rPr>
          <w:rFonts w:ascii="Times New Roman" w:hAnsi="Times New Roman"/>
          <w:i/>
          <w:sz w:val="24"/>
        </w:rPr>
        <w:t xml:space="preserve">lococcus epidermidis </w:t>
      </w:r>
    </w:p>
    <w:p w14:paraId="6E627338" w14:textId="77777777" w:rsidR="009C593A" w:rsidRDefault="009A7BE0" w:rsidP="009C593A">
      <w:pPr>
        <w:pStyle w:val="ListParagraph"/>
        <w:numPr>
          <w:ilvl w:val="0"/>
          <w:numId w:val="13"/>
        </w:numPr>
        <w:spacing w:after="0" w:line="480" w:lineRule="auto"/>
        <w:ind w:left="709" w:hanging="425"/>
        <w:jc w:val="both"/>
        <w:rPr>
          <w:rFonts w:ascii="Times New Roman" w:hAnsi="Times New Roman"/>
          <w:sz w:val="24"/>
          <w:szCs w:val="24"/>
        </w:rPr>
      </w:pPr>
      <w:r w:rsidRPr="009C593A">
        <w:rPr>
          <w:rFonts w:ascii="Times New Roman" w:hAnsi="Times New Roman"/>
          <w:sz w:val="24"/>
          <w:szCs w:val="24"/>
        </w:rPr>
        <w:t>S</w:t>
      </w:r>
      <w:r w:rsidR="001D709A" w:rsidRPr="009C593A">
        <w:rPr>
          <w:rFonts w:ascii="Times New Roman" w:hAnsi="Times New Roman"/>
          <w:sz w:val="24"/>
          <w:szCs w:val="24"/>
        </w:rPr>
        <w:t>ediaan s</w:t>
      </w:r>
      <w:r w:rsidRPr="009C593A">
        <w:rPr>
          <w:rFonts w:ascii="Times New Roman" w:hAnsi="Times New Roman"/>
          <w:sz w:val="24"/>
          <w:szCs w:val="24"/>
        </w:rPr>
        <w:t>erum ekstrak etanol bunga kecombrang (</w:t>
      </w:r>
      <w:r w:rsidRPr="009C593A">
        <w:rPr>
          <w:rFonts w:ascii="Times New Roman" w:hAnsi="Times New Roman"/>
          <w:i/>
          <w:sz w:val="24"/>
          <w:szCs w:val="24"/>
        </w:rPr>
        <w:t xml:space="preserve">Etlingera elatior </w:t>
      </w:r>
      <w:r w:rsidRPr="009C593A">
        <w:rPr>
          <w:rFonts w:ascii="Times New Roman" w:hAnsi="Times New Roman"/>
          <w:sz w:val="24"/>
          <w:szCs w:val="24"/>
        </w:rPr>
        <w:t xml:space="preserve">(Jack) R.M.Sm) memiliki mutu fisik yang baik. </w:t>
      </w:r>
    </w:p>
    <w:p w14:paraId="43DDF572" w14:textId="51EB0BB3" w:rsidR="009C593A" w:rsidRPr="009C593A" w:rsidRDefault="002F111E" w:rsidP="009C593A">
      <w:pPr>
        <w:pStyle w:val="ListParagraph"/>
        <w:numPr>
          <w:ilvl w:val="0"/>
          <w:numId w:val="13"/>
        </w:numPr>
        <w:spacing w:after="0" w:line="480" w:lineRule="auto"/>
        <w:ind w:left="709" w:hanging="425"/>
        <w:jc w:val="both"/>
        <w:rPr>
          <w:rFonts w:ascii="Times New Roman" w:hAnsi="Times New Roman"/>
          <w:sz w:val="24"/>
          <w:szCs w:val="24"/>
        </w:rPr>
      </w:pPr>
      <w:r w:rsidRPr="009C593A">
        <w:rPr>
          <w:rFonts w:ascii="Times New Roman" w:hAnsi="Times New Roman"/>
          <w:sz w:val="24"/>
          <w:szCs w:val="24"/>
        </w:rPr>
        <w:t>S</w:t>
      </w:r>
      <w:r w:rsidR="001D709A" w:rsidRPr="009C593A">
        <w:rPr>
          <w:rFonts w:ascii="Times New Roman" w:hAnsi="Times New Roman"/>
          <w:sz w:val="24"/>
          <w:szCs w:val="24"/>
        </w:rPr>
        <w:t>ediaan s</w:t>
      </w:r>
      <w:r w:rsidRPr="009C593A">
        <w:rPr>
          <w:rFonts w:ascii="Times New Roman" w:hAnsi="Times New Roman"/>
          <w:sz w:val="24"/>
          <w:szCs w:val="24"/>
        </w:rPr>
        <w:t xml:space="preserve">erum </w:t>
      </w:r>
      <w:r w:rsidR="007847AD" w:rsidRPr="009C593A">
        <w:rPr>
          <w:rFonts w:ascii="Times New Roman" w:hAnsi="Times New Roman"/>
          <w:sz w:val="24"/>
          <w:szCs w:val="24"/>
        </w:rPr>
        <w:t xml:space="preserve">ekstrak etanol bunga kecombrang </w:t>
      </w:r>
      <w:r w:rsidR="00C33543" w:rsidRPr="009C593A">
        <w:rPr>
          <w:rFonts w:ascii="Times New Roman" w:hAnsi="Times New Roman"/>
          <w:sz w:val="24"/>
          <w:szCs w:val="24"/>
        </w:rPr>
        <w:t>(</w:t>
      </w:r>
      <w:r w:rsidR="00AC6DB7" w:rsidRPr="009C593A">
        <w:rPr>
          <w:rFonts w:ascii="Times New Roman" w:hAnsi="Times New Roman"/>
          <w:i/>
          <w:sz w:val="24"/>
          <w:szCs w:val="24"/>
        </w:rPr>
        <w:t xml:space="preserve">Etlingera elatior </w:t>
      </w:r>
      <w:r w:rsidR="00AC6DB7" w:rsidRPr="009C593A">
        <w:rPr>
          <w:rFonts w:ascii="Times New Roman" w:hAnsi="Times New Roman"/>
          <w:sz w:val="24"/>
          <w:szCs w:val="24"/>
        </w:rPr>
        <w:t>(Jack) R.M.Sm</w:t>
      </w:r>
      <w:r w:rsidR="007847AD" w:rsidRPr="009C593A">
        <w:rPr>
          <w:rFonts w:ascii="Times New Roman" w:hAnsi="Times New Roman"/>
          <w:sz w:val="24"/>
          <w:szCs w:val="24"/>
        </w:rPr>
        <w:t xml:space="preserve">) memiliki aktivitas antibakteri terhadap </w:t>
      </w:r>
      <w:bookmarkStart w:id="23" w:name="_Toc160541862"/>
      <w:r w:rsidR="009C593A" w:rsidRPr="009C593A">
        <w:rPr>
          <w:rFonts w:ascii="Times New Roman" w:hAnsi="Times New Roman"/>
          <w:i/>
          <w:sz w:val="24"/>
        </w:rPr>
        <w:t xml:space="preserve">Propionibacterium acnes, Staphylococcus aureus, dan Staphylococcus epidermidis </w:t>
      </w:r>
    </w:p>
    <w:p w14:paraId="211B0D01" w14:textId="351DE9CF" w:rsidR="00C22BE5" w:rsidRPr="009C593A" w:rsidRDefault="00C22BE5" w:rsidP="009C593A">
      <w:pPr>
        <w:pStyle w:val="Heading2"/>
        <w:spacing w:line="480" w:lineRule="auto"/>
        <w:ind w:left="709" w:hanging="709"/>
        <w:rPr>
          <w:rFonts w:ascii="Times New Roman" w:hAnsi="Times New Roman"/>
          <w:b/>
          <w:color w:val="auto"/>
          <w:sz w:val="24"/>
        </w:rPr>
      </w:pPr>
      <w:bookmarkStart w:id="24" w:name="_Toc196068897"/>
      <w:r w:rsidRPr="009C593A">
        <w:rPr>
          <w:rFonts w:ascii="Times New Roman" w:hAnsi="Times New Roman"/>
          <w:b/>
          <w:color w:val="auto"/>
          <w:sz w:val="24"/>
        </w:rPr>
        <w:t>Tujuan Penelitian</w:t>
      </w:r>
      <w:bookmarkEnd w:id="23"/>
      <w:bookmarkEnd w:id="24"/>
    </w:p>
    <w:p w14:paraId="25CEB203" w14:textId="77777777" w:rsidR="00DF46F7" w:rsidRPr="00BB47B1" w:rsidRDefault="00682576" w:rsidP="00461DC9">
      <w:pPr>
        <w:spacing w:line="480" w:lineRule="auto"/>
        <w:ind w:firstLine="709"/>
        <w:jc w:val="both"/>
      </w:pPr>
      <w:r w:rsidRPr="00BB47B1">
        <w:t xml:space="preserve">Adapun tujuan penelitian ini adalah sebagai berikut: </w:t>
      </w:r>
    </w:p>
    <w:p w14:paraId="31BAD537" w14:textId="79B8E99D" w:rsidR="009C593A" w:rsidRPr="009C593A" w:rsidRDefault="00187A7E" w:rsidP="009A7BE0">
      <w:pPr>
        <w:pStyle w:val="ListParagraph"/>
        <w:numPr>
          <w:ilvl w:val="0"/>
          <w:numId w:val="22"/>
        </w:numPr>
        <w:spacing w:after="0" w:line="480" w:lineRule="auto"/>
        <w:ind w:left="709" w:hanging="425"/>
        <w:jc w:val="both"/>
        <w:rPr>
          <w:rFonts w:ascii="Times New Roman" w:hAnsi="Times New Roman"/>
          <w:sz w:val="24"/>
          <w:szCs w:val="24"/>
        </w:rPr>
      </w:pPr>
      <w:r w:rsidRPr="009C593A">
        <w:rPr>
          <w:rFonts w:ascii="Times New Roman" w:hAnsi="Times New Roman"/>
          <w:sz w:val="24"/>
          <w:szCs w:val="24"/>
        </w:rPr>
        <w:t xml:space="preserve">Untuk mengetahui </w:t>
      </w:r>
      <w:r w:rsidR="00BF25A2" w:rsidRPr="009C593A">
        <w:rPr>
          <w:rFonts w:ascii="Times New Roman" w:hAnsi="Times New Roman"/>
          <w:sz w:val="24"/>
          <w:szCs w:val="24"/>
        </w:rPr>
        <w:t>ekstrak etanol bunga kecombrang (</w:t>
      </w:r>
      <w:r w:rsidR="00AC6DB7" w:rsidRPr="009C593A">
        <w:rPr>
          <w:rFonts w:ascii="Times New Roman" w:hAnsi="Times New Roman"/>
          <w:i/>
          <w:sz w:val="24"/>
          <w:szCs w:val="24"/>
        </w:rPr>
        <w:t xml:space="preserve">Etlingera elatior </w:t>
      </w:r>
      <w:r w:rsidR="00AC6DB7" w:rsidRPr="009C593A">
        <w:rPr>
          <w:rFonts w:ascii="Times New Roman" w:hAnsi="Times New Roman"/>
          <w:sz w:val="24"/>
          <w:szCs w:val="24"/>
        </w:rPr>
        <w:t>(Jack) R.M.Sm</w:t>
      </w:r>
      <w:r w:rsidR="00BF25A2" w:rsidRPr="009C593A">
        <w:rPr>
          <w:rFonts w:ascii="Times New Roman" w:hAnsi="Times New Roman"/>
          <w:sz w:val="24"/>
          <w:szCs w:val="24"/>
        </w:rPr>
        <w:t>)</w:t>
      </w:r>
      <w:r w:rsidR="001D709A" w:rsidRPr="009C593A">
        <w:rPr>
          <w:rFonts w:ascii="Times New Roman" w:hAnsi="Times New Roman"/>
          <w:sz w:val="24"/>
          <w:szCs w:val="24"/>
        </w:rPr>
        <w:t xml:space="preserve"> </w:t>
      </w:r>
      <w:r w:rsidR="002F111E" w:rsidRPr="009C593A">
        <w:rPr>
          <w:rFonts w:ascii="Times New Roman" w:hAnsi="Times New Roman"/>
          <w:sz w:val="24"/>
          <w:szCs w:val="24"/>
        </w:rPr>
        <w:t xml:space="preserve">memiliki aktivitas antibakteri terhadap </w:t>
      </w:r>
      <w:r w:rsidR="009C593A" w:rsidRPr="00BB47B1">
        <w:rPr>
          <w:rFonts w:ascii="Times New Roman" w:hAnsi="Times New Roman"/>
          <w:i/>
          <w:sz w:val="24"/>
        </w:rPr>
        <w:t>Propionibacterium acnes, Staphylococcus aureus, dan Staphy</w:t>
      </w:r>
      <w:r w:rsidR="009C593A">
        <w:rPr>
          <w:rFonts w:ascii="Times New Roman" w:hAnsi="Times New Roman"/>
          <w:i/>
          <w:sz w:val="24"/>
        </w:rPr>
        <w:t xml:space="preserve">lococcus epidermidis. </w:t>
      </w:r>
    </w:p>
    <w:p w14:paraId="28EAD4A2" w14:textId="67926F27" w:rsidR="009A7BE0" w:rsidRPr="009C593A" w:rsidRDefault="009A7BE0" w:rsidP="009A7BE0">
      <w:pPr>
        <w:pStyle w:val="ListParagraph"/>
        <w:numPr>
          <w:ilvl w:val="0"/>
          <w:numId w:val="22"/>
        </w:numPr>
        <w:spacing w:after="0" w:line="480" w:lineRule="auto"/>
        <w:ind w:left="709" w:hanging="425"/>
        <w:jc w:val="both"/>
        <w:rPr>
          <w:rFonts w:ascii="Times New Roman" w:hAnsi="Times New Roman"/>
          <w:sz w:val="24"/>
          <w:szCs w:val="24"/>
        </w:rPr>
      </w:pPr>
      <w:r w:rsidRPr="009C593A">
        <w:rPr>
          <w:rFonts w:ascii="Times New Roman" w:hAnsi="Times New Roman"/>
          <w:sz w:val="24"/>
          <w:szCs w:val="24"/>
        </w:rPr>
        <w:t xml:space="preserve">Untuk mengetahui </w:t>
      </w:r>
      <w:r w:rsidR="001D709A" w:rsidRPr="009C593A">
        <w:rPr>
          <w:rFonts w:ascii="Times New Roman" w:hAnsi="Times New Roman"/>
          <w:sz w:val="24"/>
          <w:szCs w:val="24"/>
        </w:rPr>
        <w:t xml:space="preserve">sediaan </w:t>
      </w:r>
      <w:r w:rsidRPr="009C593A">
        <w:rPr>
          <w:rFonts w:ascii="Times New Roman" w:hAnsi="Times New Roman"/>
          <w:sz w:val="24"/>
          <w:szCs w:val="24"/>
        </w:rPr>
        <w:t>serum ekstrak etanol bunga kecombrang (</w:t>
      </w:r>
      <w:r w:rsidRPr="009C593A">
        <w:rPr>
          <w:rFonts w:ascii="Times New Roman" w:hAnsi="Times New Roman"/>
          <w:i/>
          <w:sz w:val="24"/>
          <w:szCs w:val="24"/>
        </w:rPr>
        <w:t xml:space="preserve">Etlingera elatior </w:t>
      </w:r>
      <w:r w:rsidRPr="009C593A">
        <w:rPr>
          <w:rFonts w:ascii="Times New Roman" w:hAnsi="Times New Roman"/>
          <w:sz w:val="24"/>
          <w:szCs w:val="24"/>
        </w:rPr>
        <w:t xml:space="preserve">(Jack) R.M.Sm) memiliki mutu fisik yang baik. </w:t>
      </w:r>
    </w:p>
    <w:p w14:paraId="1C41473A" w14:textId="4B54AB84" w:rsidR="00404192" w:rsidRDefault="002F111E" w:rsidP="00404192">
      <w:pPr>
        <w:pStyle w:val="ListParagraph"/>
        <w:numPr>
          <w:ilvl w:val="0"/>
          <w:numId w:val="22"/>
        </w:numPr>
        <w:spacing w:after="0" w:line="480" w:lineRule="auto"/>
        <w:ind w:left="709" w:hanging="425"/>
        <w:jc w:val="both"/>
        <w:rPr>
          <w:rFonts w:ascii="Times New Roman" w:hAnsi="Times New Roman"/>
          <w:i/>
          <w:sz w:val="24"/>
        </w:rPr>
      </w:pPr>
      <w:r w:rsidRPr="00BB47B1">
        <w:rPr>
          <w:rFonts w:ascii="Times New Roman" w:hAnsi="Times New Roman"/>
          <w:sz w:val="24"/>
          <w:szCs w:val="24"/>
        </w:rPr>
        <w:t xml:space="preserve">Untuk mengetahui </w:t>
      </w:r>
      <w:r w:rsidR="001D709A">
        <w:rPr>
          <w:rFonts w:ascii="Times New Roman" w:hAnsi="Times New Roman"/>
          <w:sz w:val="24"/>
          <w:szCs w:val="24"/>
        </w:rPr>
        <w:t xml:space="preserve">sediaan </w:t>
      </w:r>
      <w:r w:rsidRPr="00BB47B1">
        <w:rPr>
          <w:rFonts w:ascii="Times New Roman" w:hAnsi="Times New Roman"/>
          <w:sz w:val="24"/>
          <w:szCs w:val="24"/>
        </w:rPr>
        <w:t xml:space="preserve">serum ekstrak etanol bunga kecombrang </w:t>
      </w:r>
      <w:r w:rsidRPr="00C33543">
        <w:rPr>
          <w:rFonts w:ascii="Times New Roman" w:hAnsi="Times New Roman"/>
          <w:sz w:val="24"/>
          <w:szCs w:val="24"/>
        </w:rPr>
        <w:t>(</w:t>
      </w:r>
      <w:r w:rsidR="00AC6DB7" w:rsidRPr="00BB47B1">
        <w:rPr>
          <w:rFonts w:ascii="Times New Roman" w:hAnsi="Times New Roman"/>
          <w:i/>
          <w:sz w:val="24"/>
          <w:szCs w:val="24"/>
        </w:rPr>
        <w:t xml:space="preserve">Etlingera elatior </w:t>
      </w:r>
      <w:r w:rsidR="00AC6DB7" w:rsidRPr="00C33543">
        <w:rPr>
          <w:rFonts w:ascii="Times New Roman" w:hAnsi="Times New Roman"/>
          <w:sz w:val="24"/>
          <w:szCs w:val="24"/>
        </w:rPr>
        <w:t>(Jack) R.M.Sm</w:t>
      </w:r>
      <w:r w:rsidRPr="00C33543">
        <w:rPr>
          <w:rFonts w:ascii="Times New Roman" w:hAnsi="Times New Roman"/>
          <w:sz w:val="24"/>
          <w:szCs w:val="24"/>
        </w:rPr>
        <w:t>)</w:t>
      </w:r>
      <w:r w:rsidRPr="00BB47B1">
        <w:rPr>
          <w:rFonts w:ascii="Times New Roman" w:hAnsi="Times New Roman"/>
          <w:sz w:val="24"/>
          <w:szCs w:val="24"/>
        </w:rPr>
        <w:t xml:space="preserve"> memiliki aktivitas antibakteri terhadap </w:t>
      </w:r>
      <w:r w:rsidR="009C593A" w:rsidRPr="00BB47B1">
        <w:rPr>
          <w:rFonts w:ascii="Times New Roman" w:hAnsi="Times New Roman"/>
          <w:i/>
          <w:sz w:val="24"/>
        </w:rPr>
        <w:t>Propionibacterium acnes, Staphylococcus aureus, dan Staphy</w:t>
      </w:r>
      <w:r w:rsidR="009C593A">
        <w:rPr>
          <w:rFonts w:ascii="Times New Roman" w:hAnsi="Times New Roman"/>
          <w:i/>
          <w:sz w:val="24"/>
        </w:rPr>
        <w:t>lococcus epidermidis.</w:t>
      </w:r>
    </w:p>
    <w:p w14:paraId="03F8B965" w14:textId="77777777" w:rsidR="00A80344" w:rsidRDefault="00A80344" w:rsidP="00A80344">
      <w:pPr>
        <w:spacing w:line="480" w:lineRule="auto"/>
        <w:jc w:val="both"/>
        <w:rPr>
          <w:i/>
        </w:rPr>
      </w:pPr>
    </w:p>
    <w:p w14:paraId="2E687367" w14:textId="77777777" w:rsidR="00A80344" w:rsidRPr="00A80344" w:rsidRDefault="00A80344" w:rsidP="00A80344">
      <w:pPr>
        <w:spacing w:line="480" w:lineRule="auto"/>
        <w:jc w:val="both"/>
        <w:rPr>
          <w:i/>
        </w:rPr>
      </w:pPr>
    </w:p>
    <w:p w14:paraId="4ECCAABA" w14:textId="77777777" w:rsidR="00C22BE5" w:rsidRPr="00534125" w:rsidRDefault="00C22BE5" w:rsidP="000E726B">
      <w:pPr>
        <w:pStyle w:val="Heading2"/>
        <w:spacing w:line="480" w:lineRule="auto"/>
        <w:ind w:left="709" w:hanging="709"/>
        <w:rPr>
          <w:rFonts w:ascii="Times New Roman" w:hAnsi="Times New Roman"/>
          <w:b/>
          <w:color w:val="000000"/>
          <w:sz w:val="24"/>
        </w:rPr>
      </w:pPr>
      <w:bookmarkStart w:id="25" w:name="_Toc160541863"/>
      <w:bookmarkStart w:id="26" w:name="_Toc196068898"/>
      <w:r w:rsidRPr="00534125">
        <w:rPr>
          <w:rFonts w:ascii="Times New Roman" w:hAnsi="Times New Roman"/>
          <w:b/>
          <w:color w:val="000000"/>
          <w:sz w:val="24"/>
        </w:rPr>
        <w:lastRenderedPageBreak/>
        <w:t>Manfaat Penelitian</w:t>
      </w:r>
      <w:bookmarkEnd w:id="25"/>
      <w:bookmarkEnd w:id="26"/>
    </w:p>
    <w:p w14:paraId="026F5411" w14:textId="1DF43262" w:rsidR="00A80344" w:rsidRPr="00BB47B1" w:rsidRDefault="00E0530C" w:rsidP="006C0743">
      <w:pPr>
        <w:spacing w:line="480" w:lineRule="auto"/>
        <w:ind w:firstLine="709"/>
        <w:jc w:val="both"/>
      </w:pPr>
      <w:r w:rsidRPr="00BB47B1">
        <w:t xml:space="preserve">Adapun manfaat dalam penelitian ini adalah </w:t>
      </w:r>
      <w:r w:rsidR="00B2014A" w:rsidRPr="00BB47B1">
        <w:t xml:space="preserve">sebagai berikut: </w:t>
      </w:r>
    </w:p>
    <w:p w14:paraId="53BC2F5E" w14:textId="74DC2226" w:rsidR="00B2014A" w:rsidRPr="00BB47B1" w:rsidRDefault="00E0530C" w:rsidP="00A41DD2">
      <w:pPr>
        <w:pStyle w:val="ListParagraph"/>
        <w:numPr>
          <w:ilvl w:val="0"/>
          <w:numId w:val="14"/>
        </w:numPr>
        <w:spacing w:after="0" w:line="480" w:lineRule="auto"/>
        <w:jc w:val="both"/>
        <w:rPr>
          <w:rFonts w:ascii="Times New Roman" w:hAnsi="Times New Roman"/>
          <w:sz w:val="24"/>
        </w:rPr>
      </w:pPr>
      <w:r w:rsidRPr="00BB47B1">
        <w:rPr>
          <w:rFonts w:ascii="Times New Roman" w:hAnsi="Times New Roman"/>
          <w:sz w:val="24"/>
        </w:rPr>
        <w:t>Hasil penelitian ini diharapkan da</w:t>
      </w:r>
      <w:r w:rsidR="00B2014A" w:rsidRPr="00BB47B1">
        <w:rPr>
          <w:rFonts w:ascii="Times New Roman" w:hAnsi="Times New Roman"/>
          <w:sz w:val="24"/>
        </w:rPr>
        <w:t>pat m</w:t>
      </w:r>
      <w:r w:rsidRPr="00BB47B1">
        <w:rPr>
          <w:rFonts w:ascii="Times New Roman" w:hAnsi="Times New Roman"/>
          <w:sz w:val="24"/>
        </w:rPr>
        <w:t>embuka jalan bagi pengembangan produk perawatan kulit yang lebih efektif dan alami berbasis ekstrak</w:t>
      </w:r>
      <w:r w:rsidR="001D709A">
        <w:rPr>
          <w:rFonts w:ascii="Times New Roman" w:hAnsi="Times New Roman"/>
          <w:sz w:val="24"/>
        </w:rPr>
        <w:t xml:space="preserve"> etanol</w:t>
      </w:r>
      <w:r w:rsidRPr="00BB47B1">
        <w:rPr>
          <w:rFonts w:ascii="Times New Roman" w:hAnsi="Times New Roman"/>
          <w:sz w:val="24"/>
        </w:rPr>
        <w:t xml:space="preserve"> bunga kecombrang </w:t>
      </w:r>
      <w:r w:rsidR="00B2014A" w:rsidRPr="00BB47B1">
        <w:rPr>
          <w:rFonts w:ascii="Times New Roman" w:hAnsi="Times New Roman"/>
          <w:sz w:val="24"/>
        </w:rPr>
        <w:t>untuk menjaga kelembaban kulit.</w:t>
      </w:r>
    </w:p>
    <w:p w14:paraId="7571FBF1" w14:textId="77777777" w:rsidR="00E0530C" w:rsidRPr="00BB47B1" w:rsidRDefault="00E0530C" w:rsidP="00C004F3">
      <w:pPr>
        <w:pStyle w:val="ListParagraph"/>
        <w:numPr>
          <w:ilvl w:val="0"/>
          <w:numId w:val="14"/>
        </w:numPr>
        <w:spacing w:after="0" w:line="480" w:lineRule="auto"/>
        <w:ind w:left="709" w:hanging="425"/>
        <w:jc w:val="both"/>
        <w:rPr>
          <w:rFonts w:ascii="Times New Roman" w:hAnsi="Times New Roman"/>
          <w:sz w:val="24"/>
        </w:rPr>
      </w:pPr>
      <w:r w:rsidRPr="00BB47B1">
        <w:rPr>
          <w:rFonts w:ascii="Times New Roman" w:hAnsi="Times New Roman"/>
          <w:sz w:val="24"/>
        </w:rPr>
        <w:t>Memberikan kontribusi pada pengembangan produk perawatan kulit yang dapat membantu mengatasi masalah jerawat dengan cara yang lebih alami dan aman.</w:t>
      </w:r>
    </w:p>
    <w:p w14:paraId="30DB41BD" w14:textId="77777777" w:rsidR="00FC4EEA" w:rsidRPr="00BB47B1" w:rsidRDefault="00E0530C" w:rsidP="00C004F3">
      <w:pPr>
        <w:pStyle w:val="ListParagraph"/>
        <w:numPr>
          <w:ilvl w:val="0"/>
          <w:numId w:val="14"/>
        </w:numPr>
        <w:spacing w:after="0" w:line="480" w:lineRule="auto"/>
        <w:ind w:left="709" w:hanging="425"/>
        <w:jc w:val="both"/>
        <w:rPr>
          <w:rFonts w:ascii="Times New Roman" w:hAnsi="Times New Roman"/>
          <w:sz w:val="24"/>
        </w:rPr>
      </w:pPr>
      <w:r w:rsidRPr="00BB47B1">
        <w:rPr>
          <w:rFonts w:ascii="Times New Roman" w:hAnsi="Times New Roman"/>
          <w:sz w:val="24"/>
        </w:rPr>
        <w:t>Memberikan alternatif terapi yang lebih alami dan berpotensi lebih efektif dalam mengatasi masalah kulit seperti jerawat dengan menggunakan bahan-bahan alami yang telah terbukti aman dan efektif.</w:t>
      </w:r>
    </w:p>
    <w:p w14:paraId="6675CCCB" w14:textId="77777777" w:rsidR="00E0099A" w:rsidRPr="00BB47B1" w:rsidRDefault="00E0099A" w:rsidP="00E0099A">
      <w:pPr>
        <w:spacing w:line="480" w:lineRule="auto"/>
        <w:jc w:val="both"/>
      </w:pPr>
    </w:p>
    <w:p w14:paraId="503E7F7B" w14:textId="77777777" w:rsidR="00E0099A" w:rsidRPr="00BB47B1" w:rsidRDefault="00E0099A" w:rsidP="00E0099A">
      <w:pPr>
        <w:spacing w:line="480" w:lineRule="auto"/>
        <w:jc w:val="both"/>
      </w:pPr>
    </w:p>
    <w:p w14:paraId="08AD7591" w14:textId="77777777" w:rsidR="00E0099A" w:rsidRPr="00BB47B1" w:rsidRDefault="00E0099A" w:rsidP="00E0099A">
      <w:pPr>
        <w:spacing w:line="480" w:lineRule="auto"/>
        <w:jc w:val="both"/>
      </w:pPr>
    </w:p>
    <w:p w14:paraId="0183F407" w14:textId="77777777" w:rsidR="00E0099A" w:rsidRPr="00BB47B1" w:rsidRDefault="00E0099A" w:rsidP="00E0099A">
      <w:pPr>
        <w:spacing w:line="480" w:lineRule="auto"/>
        <w:jc w:val="both"/>
      </w:pPr>
    </w:p>
    <w:p w14:paraId="3E35546F" w14:textId="77777777" w:rsidR="00E0099A" w:rsidRPr="00BB47B1" w:rsidRDefault="00E0099A" w:rsidP="00E0099A">
      <w:pPr>
        <w:spacing w:line="480" w:lineRule="auto"/>
        <w:jc w:val="both"/>
      </w:pPr>
    </w:p>
    <w:p w14:paraId="1EF50064" w14:textId="77777777" w:rsidR="00E0099A" w:rsidRPr="00BB47B1" w:rsidRDefault="00E0099A" w:rsidP="00E0099A">
      <w:pPr>
        <w:spacing w:line="480" w:lineRule="auto"/>
        <w:jc w:val="both"/>
      </w:pPr>
    </w:p>
    <w:p w14:paraId="35613D50" w14:textId="77777777" w:rsidR="00E0099A" w:rsidRDefault="00E0099A" w:rsidP="00E0099A">
      <w:pPr>
        <w:spacing w:line="480" w:lineRule="auto"/>
        <w:jc w:val="both"/>
      </w:pPr>
    </w:p>
    <w:p w14:paraId="0A44D1BB" w14:textId="77777777" w:rsidR="006A7127" w:rsidRDefault="006A7127" w:rsidP="00E0099A">
      <w:pPr>
        <w:spacing w:line="480" w:lineRule="auto"/>
        <w:jc w:val="both"/>
      </w:pPr>
    </w:p>
    <w:p w14:paraId="0D2EA032" w14:textId="77777777" w:rsidR="006A7127" w:rsidRDefault="006A7127" w:rsidP="00E0099A">
      <w:pPr>
        <w:spacing w:line="480" w:lineRule="auto"/>
        <w:jc w:val="both"/>
      </w:pPr>
    </w:p>
    <w:p w14:paraId="50C4468D" w14:textId="77777777" w:rsidR="006A7127" w:rsidRDefault="006A7127" w:rsidP="00E0099A">
      <w:pPr>
        <w:spacing w:line="480" w:lineRule="auto"/>
        <w:jc w:val="both"/>
      </w:pPr>
    </w:p>
    <w:p w14:paraId="14D36565" w14:textId="77777777" w:rsidR="006A7127" w:rsidRDefault="006A7127" w:rsidP="00E0099A">
      <w:pPr>
        <w:spacing w:line="480" w:lineRule="auto"/>
        <w:jc w:val="both"/>
      </w:pPr>
    </w:p>
    <w:p w14:paraId="06B3A27D" w14:textId="77777777" w:rsidR="006A7127" w:rsidRPr="00BB47B1" w:rsidRDefault="006A7127" w:rsidP="00E0099A">
      <w:pPr>
        <w:spacing w:line="480" w:lineRule="auto"/>
        <w:jc w:val="both"/>
      </w:pPr>
    </w:p>
    <w:p w14:paraId="6E79FF99" w14:textId="77777777" w:rsidR="00C22BE5" w:rsidRPr="00534125" w:rsidRDefault="00C22BE5" w:rsidP="00C004F3">
      <w:pPr>
        <w:pStyle w:val="Heading2"/>
        <w:spacing w:line="480" w:lineRule="auto"/>
        <w:ind w:left="709" w:hanging="709"/>
        <w:rPr>
          <w:rFonts w:ascii="Times New Roman" w:hAnsi="Times New Roman"/>
          <w:b/>
          <w:color w:val="000000"/>
          <w:sz w:val="24"/>
        </w:rPr>
      </w:pPr>
      <w:bookmarkStart w:id="27" w:name="_Toc160541864"/>
      <w:bookmarkStart w:id="28" w:name="_Toc196068899"/>
      <w:r w:rsidRPr="00534125">
        <w:rPr>
          <w:rFonts w:ascii="Times New Roman" w:hAnsi="Times New Roman"/>
          <w:b/>
          <w:color w:val="000000"/>
          <w:sz w:val="24"/>
        </w:rPr>
        <w:lastRenderedPageBreak/>
        <w:t>Kerangka Pikir Penelitian</w:t>
      </w:r>
      <w:bookmarkEnd w:id="27"/>
      <w:bookmarkEnd w:id="28"/>
    </w:p>
    <w:p w14:paraId="594F931B" w14:textId="6D097303" w:rsidR="0014738E" w:rsidRPr="00BB47B1" w:rsidRDefault="0014738E" w:rsidP="0014738E">
      <w:pPr>
        <w:spacing w:line="480" w:lineRule="auto"/>
        <w:jc w:val="both"/>
      </w:pPr>
      <w:r w:rsidRPr="00BB47B1">
        <w:tab/>
        <w:t xml:space="preserve">Adapun kerangka </w:t>
      </w:r>
      <w:r w:rsidR="009A1E58">
        <w:t>piki</w:t>
      </w:r>
      <w:r w:rsidR="00754D7B">
        <w:t xml:space="preserve">r </w:t>
      </w:r>
      <w:r w:rsidRPr="00BB47B1">
        <w:t xml:space="preserve">penelitian ini adalah </w:t>
      </w:r>
      <w:r w:rsidR="009A7BE0">
        <w:t xml:space="preserve">dapat dilihat pada Gambar 1.1 </w:t>
      </w:r>
      <w:r w:rsidRPr="00BB47B1">
        <w:t xml:space="preserve">sebagai berikut: </w:t>
      </w:r>
    </w:p>
    <w:p w14:paraId="5CCB5CD5" w14:textId="42837D69" w:rsidR="00B32A84" w:rsidRPr="00BB47B1" w:rsidRDefault="009C593A" w:rsidP="009C593A">
      <w:pPr>
        <w:rPr>
          <w:b/>
        </w:rPr>
      </w:pPr>
      <w:r>
        <w:rPr>
          <w:b/>
        </w:rPr>
        <w:t xml:space="preserve">   </w:t>
      </w:r>
      <w:r w:rsidR="00B32A84" w:rsidRPr="00BB47B1">
        <w:rPr>
          <w:b/>
        </w:rPr>
        <w:t>Varia</w:t>
      </w:r>
      <w:r>
        <w:rPr>
          <w:b/>
        </w:rPr>
        <w:t xml:space="preserve">bel bebas </w:t>
      </w:r>
      <w:r>
        <w:rPr>
          <w:b/>
        </w:rPr>
        <w:tab/>
      </w:r>
      <w:r>
        <w:rPr>
          <w:b/>
        </w:rPr>
        <w:tab/>
        <w:t xml:space="preserve">     </w:t>
      </w:r>
      <w:r w:rsidR="00D30C83">
        <w:rPr>
          <w:b/>
        </w:rPr>
        <w:t xml:space="preserve">Variabel Terikat </w:t>
      </w:r>
      <w:r w:rsidR="00D30C83">
        <w:rPr>
          <w:b/>
        </w:rPr>
        <w:tab/>
        <w:t xml:space="preserve">     </w:t>
      </w:r>
      <w:r>
        <w:rPr>
          <w:b/>
        </w:rPr>
        <w:t xml:space="preserve">         </w:t>
      </w:r>
      <w:r w:rsidR="00D30C83">
        <w:rPr>
          <w:b/>
        </w:rPr>
        <w:t xml:space="preserve">    </w:t>
      </w:r>
      <w:r w:rsidR="00B32A84" w:rsidRPr="00BB47B1">
        <w:rPr>
          <w:b/>
        </w:rPr>
        <w:t xml:space="preserve">Parameter </w:t>
      </w:r>
    </w:p>
    <w:p w14:paraId="00B5320C" w14:textId="260324F0" w:rsidR="00B32A84" w:rsidRPr="00BB47B1" w:rsidRDefault="00D47E8A" w:rsidP="00B32A84">
      <w:pPr>
        <w:tabs>
          <w:tab w:val="center" w:pos="4111"/>
        </w:tabs>
        <w:rPr>
          <w:b/>
        </w:rPr>
      </w:pPr>
      <w:r>
        <w:rPr>
          <w:b/>
          <w:noProof/>
        </w:rPr>
        <mc:AlternateContent>
          <mc:Choice Requires="wps">
            <w:drawing>
              <wp:anchor distT="0" distB="0" distL="114300" distR="114300" simplePos="0" relativeHeight="251397120" behindDoc="0" locked="0" layoutInCell="1" allowOverlap="1" wp14:anchorId="390AC435" wp14:editId="190A88F8">
                <wp:simplePos x="0" y="0"/>
                <wp:positionH relativeFrom="column">
                  <wp:posOffset>2017395</wp:posOffset>
                </wp:positionH>
                <wp:positionV relativeFrom="paragraph">
                  <wp:posOffset>147320</wp:posOffset>
                </wp:positionV>
                <wp:extent cx="1113155" cy="514350"/>
                <wp:effectExtent l="0" t="0" r="10795" b="19050"/>
                <wp:wrapNone/>
                <wp:docPr id="139409008" name="Rectangle 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3155" cy="514350"/>
                        </a:xfrm>
                        <a:prstGeom prst="rect">
                          <a:avLst/>
                        </a:prstGeom>
                        <a:solidFill>
                          <a:srgbClr val="FFFFFF"/>
                        </a:solidFill>
                        <a:ln w="25400">
                          <a:solidFill>
                            <a:srgbClr val="000000"/>
                          </a:solidFill>
                          <a:miter lim="800000"/>
                          <a:headEnd/>
                          <a:tailEnd/>
                        </a:ln>
                      </wps:spPr>
                      <wps:txbx>
                        <w:txbxContent>
                          <w:p w14:paraId="0D7560F2" w14:textId="77777777" w:rsidR="00137275" w:rsidRPr="00C32766" w:rsidRDefault="00137275" w:rsidP="00B32A84">
                            <w:pPr>
                              <w:jc w:val="center"/>
                              <w:rPr>
                                <w:szCs w:val="20"/>
                              </w:rPr>
                            </w:pPr>
                            <w:r w:rsidRPr="00C32766">
                              <w:rPr>
                                <w:szCs w:val="20"/>
                              </w:rPr>
                              <w:t>Karakteristik Simplisia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274" o:spid="_x0000_s1026" style="position:absolute;margin-left:158.85pt;margin-top:11.6pt;width:87.65pt;height:40.5pt;z-index:25139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" strokeweight="2pt">
                <v:path arrowok="t"/>
                <v:textbox>
                  <w:txbxContent>
                    <w:p w14:paraId="0D7560F2" w14:textId="77777777" w:rsidR="00137275" w:rsidRPr="00C32766" w:rsidRDefault="00137275" w:rsidP="00B32A84">
                      <w:pPr>
                        <w:jc w:val="center"/>
                        <w:rPr>
                          <w:szCs w:val="20"/>
                        </w:rPr>
                      </w:pPr>
                      <w:r w:rsidRPr="00C32766">
                        <w:rPr>
                          <w:szCs w:val="20"/>
                        </w:rPr>
                        <w:t>Karakteristik Simplisia</w:t>
                      </w:r>
                    </w:p>
                  </w:txbxContent>
                </v:textbox>
              </v:rect>
            </w:pict>
          </mc:Fallback>
        </mc:AlternateContent>
      </w:r>
      <w:r w:rsidR="00AF0FDB">
        <w:rPr>
          <w:b/>
          <w:noProof/>
        </w:rPr>
        <mc:AlternateContent>
          <mc:Choice Requires="wps">
            <w:drawing>
              <wp:anchor distT="0" distB="0" distL="114300" distR="114300" simplePos="0" relativeHeight="251398144" behindDoc="0" locked="0" layoutInCell="1" allowOverlap="1" wp14:anchorId="7E8F1CE8" wp14:editId="44354DA9">
                <wp:simplePos x="0" y="0"/>
                <wp:positionH relativeFrom="column">
                  <wp:posOffset>3388995</wp:posOffset>
                </wp:positionH>
                <wp:positionV relativeFrom="paragraph">
                  <wp:posOffset>137796</wp:posOffset>
                </wp:positionV>
                <wp:extent cx="1646555" cy="2228850"/>
                <wp:effectExtent l="0" t="0" r="10795" b="19050"/>
                <wp:wrapNone/>
                <wp:docPr id="801947937" name="Rectangle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6555" cy="2228850"/>
                        </a:xfrm>
                        <a:prstGeom prst="rect">
                          <a:avLst/>
                        </a:prstGeom>
                        <a:solidFill>
                          <a:srgbClr val="FFFFFF"/>
                        </a:solidFill>
                        <a:ln w="25400">
                          <a:solidFill>
                            <a:srgbClr val="000000"/>
                          </a:solidFill>
                          <a:miter lim="800000"/>
                          <a:headEnd/>
                          <a:tailEnd/>
                        </a:ln>
                      </wps:spPr>
                      <wps:txbx>
                        <w:txbxContent>
                          <w:p w14:paraId="1778A172" w14:textId="77777777" w:rsidR="00137275" w:rsidRPr="00AF0FDB" w:rsidRDefault="00137275" w:rsidP="00342A52">
                            <w:pPr>
                              <w:pStyle w:val="ListParagraph"/>
                              <w:numPr>
                                <w:ilvl w:val="0"/>
                                <w:numId w:val="17"/>
                              </w:numPr>
                              <w:spacing w:after="0" w:line="240" w:lineRule="auto"/>
                              <w:ind w:left="284" w:hanging="284"/>
                              <w:jc w:val="both"/>
                              <w:rPr>
                                <w:rFonts w:ascii="Times New Roman" w:hAnsi="Times New Roman"/>
                                <w:sz w:val="24"/>
                                <w:szCs w:val="20"/>
                              </w:rPr>
                            </w:pPr>
                            <w:r w:rsidRPr="00AF0FDB">
                              <w:rPr>
                                <w:rFonts w:ascii="Times New Roman" w:hAnsi="Times New Roman"/>
                                <w:sz w:val="24"/>
                                <w:szCs w:val="20"/>
                              </w:rPr>
                              <w:t>Makroskopik</w:t>
                            </w:r>
                          </w:p>
                          <w:p w14:paraId="09D65122" w14:textId="77777777" w:rsidR="00137275" w:rsidRPr="00AF0FDB" w:rsidRDefault="00137275" w:rsidP="00342A52">
                            <w:pPr>
                              <w:pStyle w:val="ListParagraph"/>
                              <w:numPr>
                                <w:ilvl w:val="0"/>
                                <w:numId w:val="17"/>
                              </w:numPr>
                              <w:spacing w:after="0" w:line="240" w:lineRule="auto"/>
                              <w:ind w:left="284" w:hanging="284"/>
                              <w:jc w:val="both"/>
                              <w:rPr>
                                <w:rFonts w:ascii="Times New Roman" w:hAnsi="Times New Roman"/>
                                <w:sz w:val="24"/>
                                <w:szCs w:val="20"/>
                              </w:rPr>
                            </w:pPr>
                            <w:r w:rsidRPr="00AF0FDB">
                              <w:rPr>
                                <w:rFonts w:ascii="Times New Roman" w:hAnsi="Times New Roman"/>
                                <w:sz w:val="24"/>
                                <w:szCs w:val="20"/>
                              </w:rPr>
                              <w:t>Mikroskopik</w:t>
                            </w:r>
                          </w:p>
                          <w:p w14:paraId="7DF33A19" w14:textId="77777777" w:rsidR="00137275" w:rsidRPr="00AF0FDB" w:rsidRDefault="00137275" w:rsidP="00342A52">
                            <w:pPr>
                              <w:pStyle w:val="ListParagraph"/>
                              <w:numPr>
                                <w:ilvl w:val="0"/>
                                <w:numId w:val="17"/>
                              </w:numPr>
                              <w:spacing w:after="0" w:line="240" w:lineRule="auto"/>
                              <w:ind w:left="284" w:hanging="284"/>
                              <w:jc w:val="both"/>
                              <w:rPr>
                                <w:rFonts w:ascii="Times New Roman" w:hAnsi="Times New Roman"/>
                                <w:sz w:val="24"/>
                                <w:szCs w:val="20"/>
                              </w:rPr>
                            </w:pPr>
                            <w:r w:rsidRPr="00AF0FDB">
                              <w:rPr>
                                <w:rFonts w:ascii="Times New Roman" w:hAnsi="Times New Roman"/>
                                <w:sz w:val="24"/>
                                <w:szCs w:val="20"/>
                              </w:rPr>
                              <w:t xml:space="preserve">Penetapan kadar air </w:t>
                            </w:r>
                          </w:p>
                          <w:p w14:paraId="4F232B22" w14:textId="77777777" w:rsidR="00137275" w:rsidRPr="00AF0FDB" w:rsidRDefault="00137275" w:rsidP="00342A52">
                            <w:pPr>
                              <w:pStyle w:val="ListParagraph"/>
                              <w:numPr>
                                <w:ilvl w:val="0"/>
                                <w:numId w:val="17"/>
                              </w:numPr>
                              <w:spacing w:after="0" w:line="240" w:lineRule="auto"/>
                              <w:ind w:left="284" w:hanging="284"/>
                              <w:jc w:val="both"/>
                              <w:rPr>
                                <w:rFonts w:ascii="Times New Roman" w:hAnsi="Times New Roman"/>
                                <w:sz w:val="24"/>
                                <w:szCs w:val="20"/>
                              </w:rPr>
                            </w:pPr>
                            <w:r w:rsidRPr="00AF0FDB">
                              <w:rPr>
                                <w:rFonts w:ascii="Times New Roman" w:hAnsi="Times New Roman"/>
                                <w:sz w:val="24"/>
                                <w:szCs w:val="20"/>
                              </w:rPr>
                              <w:t>Penetapan kadar sari larut dalam air</w:t>
                            </w:r>
                          </w:p>
                          <w:p w14:paraId="3BB8C020" w14:textId="77777777" w:rsidR="00137275" w:rsidRPr="00AF0FDB" w:rsidRDefault="00137275" w:rsidP="00375B38">
                            <w:pPr>
                              <w:pStyle w:val="ListParagraph"/>
                              <w:numPr>
                                <w:ilvl w:val="0"/>
                                <w:numId w:val="17"/>
                              </w:numPr>
                              <w:spacing w:after="0" w:line="240" w:lineRule="auto"/>
                              <w:ind w:left="284" w:hanging="284"/>
                              <w:jc w:val="both"/>
                              <w:rPr>
                                <w:rFonts w:ascii="Times New Roman" w:hAnsi="Times New Roman"/>
                                <w:sz w:val="24"/>
                                <w:szCs w:val="20"/>
                              </w:rPr>
                            </w:pPr>
                            <w:r w:rsidRPr="00AF0FDB">
                              <w:rPr>
                                <w:rFonts w:ascii="Times New Roman" w:hAnsi="Times New Roman"/>
                                <w:sz w:val="24"/>
                                <w:szCs w:val="20"/>
                              </w:rPr>
                              <w:t>Penetapan kadar sari larut dalam etanol</w:t>
                            </w:r>
                          </w:p>
                          <w:p w14:paraId="04539BBC" w14:textId="39AF71E7" w:rsidR="00137275" w:rsidRPr="00AF0FDB" w:rsidRDefault="00137275" w:rsidP="00375B38">
                            <w:pPr>
                              <w:pStyle w:val="ListParagraph"/>
                              <w:numPr>
                                <w:ilvl w:val="0"/>
                                <w:numId w:val="17"/>
                              </w:numPr>
                              <w:spacing w:after="0" w:line="240" w:lineRule="auto"/>
                              <w:ind w:left="284" w:hanging="284"/>
                              <w:jc w:val="both"/>
                              <w:rPr>
                                <w:rFonts w:ascii="Times New Roman" w:hAnsi="Times New Roman"/>
                                <w:sz w:val="24"/>
                                <w:szCs w:val="20"/>
                              </w:rPr>
                            </w:pPr>
                            <w:r w:rsidRPr="00AF0FDB">
                              <w:rPr>
                                <w:rFonts w:ascii="Times New Roman" w:hAnsi="Times New Roman"/>
                                <w:sz w:val="24"/>
                                <w:szCs w:val="20"/>
                              </w:rPr>
                              <w:t>Penetapan kadar abu total</w:t>
                            </w:r>
                          </w:p>
                          <w:p w14:paraId="133A96D0" w14:textId="036B9F5D" w:rsidR="00137275" w:rsidRPr="00AF0FDB" w:rsidRDefault="00137275" w:rsidP="00375B38">
                            <w:pPr>
                              <w:pStyle w:val="ListParagraph"/>
                              <w:numPr>
                                <w:ilvl w:val="0"/>
                                <w:numId w:val="17"/>
                              </w:numPr>
                              <w:spacing w:after="0" w:line="240" w:lineRule="auto"/>
                              <w:ind w:left="284" w:hanging="284"/>
                              <w:jc w:val="both"/>
                              <w:rPr>
                                <w:rFonts w:ascii="Times New Roman" w:hAnsi="Times New Roman"/>
                                <w:sz w:val="24"/>
                                <w:szCs w:val="20"/>
                              </w:rPr>
                            </w:pPr>
                            <w:r w:rsidRPr="00AF0FDB">
                              <w:rPr>
                                <w:rFonts w:ascii="Times New Roman" w:hAnsi="Times New Roman"/>
                                <w:sz w:val="24"/>
                                <w:szCs w:val="20"/>
                              </w:rPr>
                              <w:t xml:space="preserve">Penetapan kadar abu tidak larut asam </w:t>
                            </w:r>
                          </w:p>
                          <w:p w14:paraId="49B86CC6" w14:textId="77777777" w:rsidR="00137275" w:rsidRPr="00EE7B1D" w:rsidRDefault="00137275" w:rsidP="00B32A84">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272" o:spid="_x0000_s1027" style="position:absolute;margin-left:266.85pt;margin-top:10.85pt;width:129.65pt;height:175.5pt;z-index:25139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" strokeweight="2pt">
                <v:path arrowok="t"/>
                <v:textbox>
                  <w:txbxContent>
                    <w:p w14:paraId="1778A172" w14:textId="77777777" w:rsidR="00137275" w:rsidRPr="00AF0FDB" w:rsidRDefault="00137275" w:rsidP="00342A52">
                      <w:pPr>
                        <w:pStyle w:val="ListParagraph"/>
                        <w:numPr>
                          <w:ilvl w:val="0"/>
                          <w:numId w:val="17"/>
                        </w:numPr>
                        <w:spacing w:after="0" w:line="240" w:lineRule="auto"/>
                        <w:ind w:left="284" w:hanging="284"/>
                        <w:jc w:val="both"/>
                        <w:rPr>
                          <w:rFonts w:ascii="Times New Roman" w:hAnsi="Times New Roman"/>
                          <w:sz w:val="24"/>
                          <w:szCs w:val="20"/>
                        </w:rPr>
                      </w:pPr>
                      <w:r w:rsidRPr="00AF0FDB">
                        <w:rPr>
                          <w:rFonts w:ascii="Times New Roman" w:hAnsi="Times New Roman"/>
                          <w:sz w:val="24"/>
                          <w:szCs w:val="20"/>
                        </w:rPr>
                        <w:t>Makroskopik</w:t>
                      </w:r>
                    </w:p>
                    <w:p w14:paraId="09D65122" w14:textId="77777777" w:rsidR="00137275" w:rsidRPr="00AF0FDB" w:rsidRDefault="00137275" w:rsidP="00342A52">
                      <w:pPr>
                        <w:pStyle w:val="ListParagraph"/>
                        <w:numPr>
                          <w:ilvl w:val="0"/>
                          <w:numId w:val="17"/>
                        </w:numPr>
                        <w:spacing w:after="0" w:line="240" w:lineRule="auto"/>
                        <w:ind w:left="284" w:hanging="284"/>
                        <w:jc w:val="both"/>
                        <w:rPr>
                          <w:rFonts w:ascii="Times New Roman" w:hAnsi="Times New Roman"/>
                          <w:sz w:val="24"/>
                          <w:szCs w:val="20"/>
                        </w:rPr>
                      </w:pPr>
                      <w:r w:rsidRPr="00AF0FDB">
                        <w:rPr>
                          <w:rFonts w:ascii="Times New Roman" w:hAnsi="Times New Roman"/>
                          <w:sz w:val="24"/>
                          <w:szCs w:val="20"/>
                        </w:rPr>
                        <w:t>Mikroskopik</w:t>
                      </w:r>
                    </w:p>
                    <w:p w14:paraId="7DF33A19" w14:textId="77777777" w:rsidR="00137275" w:rsidRPr="00AF0FDB" w:rsidRDefault="00137275" w:rsidP="00342A52">
                      <w:pPr>
                        <w:pStyle w:val="ListParagraph"/>
                        <w:numPr>
                          <w:ilvl w:val="0"/>
                          <w:numId w:val="17"/>
                        </w:numPr>
                        <w:spacing w:after="0" w:line="240" w:lineRule="auto"/>
                        <w:ind w:left="284" w:hanging="284"/>
                        <w:jc w:val="both"/>
                        <w:rPr>
                          <w:rFonts w:ascii="Times New Roman" w:hAnsi="Times New Roman"/>
                          <w:sz w:val="24"/>
                          <w:szCs w:val="20"/>
                        </w:rPr>
                      </w:pPr>
                      <w:r w:rsidRPr="00AF0FDB">
                        <w:rPr>
                          <w:rFonts w:ascii="Times New Roman" w:hAnsi="Times New Roman"/>
                          <w:sz w:val="24"/>
                          <w:szCs w:val="20"/>
                        </w:rPr>
                        <w:t xml:space="preserve">Penetapan kadar air </w:t>
                      </w:r>
                    </w:p>
                    <w:p w14:paraId="4F232B22" w14:textId="77777777" w:rsidR="00137275" w:rsidRPr="00AF0FDB" w:rsidRDefault="00137275" w:rsidP="00342A52">
                      <w:pPr>
                        <w:pStyle w:val="ListParagraph"/>
                        <w:numPr>
                          <w:ilvl w:val="0"/>
                          <w:numId w:val="17"/>
                        </w:numPr>
                        <w:spacing w:after="0" w:line="240" w:lineRule="auto"/>
                        <w:ind w:left="284" w:hanging="284"/>
                        <w:jc w:val="both"/>
                        <w:rPr>
                          <w:rFonts w:ascii="Times New Roman" w:hAnsi="Times New Roman"/>
                          <w:sz w:val="24"/>
                          <w:szCs w:val="20"/>
                        </w:rPr>
                      </w:pPr>
                      <w:r w:rsidRPr="00AF0FDB">
                        <w:rPr>
                          <w:rFonts w:ascii="Times New Roman" w:hAnsi="Times New Roman"/>
                          <w:sz w:val="24"/>
                          <w:szCs w:val="20"/>
                        </w:rPr>
                        <w:t>Penetapan kadar sari larut dalam air</w:t>
                      </w:r>
                    </w:p>
                    <w:p w14:paraId="3BB8C020" w14:textId="77777777" w:rsidR="00137275" w:rsidRPr="00AF0FDB" w:rsidRDefault="00137275" w:rsidP="00375B38">
                      <w:pPr>
                        <w:pStyle w:val="ListParagraph"/>
                        <w:numPr>
                          <w:ilvl w:val="0"/>
                          <w:numId w:val="17"/>
                        </w:numPr>
                        <w:spacing w:after="0" w:line="240" w:lineRule="auto"/>
                        <w:ind w:left="284" w:hanging="284"/>
                        <w:jc w:val="both"/>
                        <w:rPr>
                          <w:rFonts w:ascii="Times New Roman" w:hAnsi="Times New Roman"/>
                          <w:sz w:val="24"/>
                          <w:szCs w:val="20"/>
                        </w:rPr>
                      </w:pPr>
                      <w:r w:rsidRPr="00AF0FDB">
                        <w:rPr>
                          <w:rFonts w:ascii="Times New Roman" w:hAnsi="Times New Roman"/>
                          <w:sz w:val="24"/>
                          <w:szCs w:val="20"/>
                        </w:rPr>
                        <w:t>Penetapan kadar sari larut dalam etanol</w:t>
                      </w:r>
                    </w:p>
                    <w:p w14:paraId="04539BBC" w14:textId="39AF71E7" w:rsidR="00137275" w:rsidRPr="00AF0FDB" w:rsidRDefault="00137275" w:rsidP="00375B38">
                      <w:pPr>
                        <w:pStyle w:val="ListParagraph"/>
                        <w:numPr>
                          <w:ilvl w:val="0"/>
                          <w:numId w:val="17"/>
                        </w:numPr>
                        <w:spacing w:after="0" w:line="240" w:lineRule="auto"/>
                        <w:ind w:left="284" w:hanging="284"/>
                        <w:jc w:val="both"/>
                        <w:rPr>
                          <w:rFonts w:ascii="Times New Roman" w:hAnsi="Times New Roman"/>
                          <w:sz w:val="24"/>
                          <w:szCs w:val="20"/>
                        </w:rPr>
                      </w:pPr>
                      <w:r w:rsidRPr="00AF0FDB">
                        <w:rPr>
                          <w:rFonts w:ascii="Times New Roman" w:hAnsi="Times New Roman"/>
                          <w:sz w:val="24"/>
                          <w:szCs w:val="20"/>
                        </w:rPr>
                        <w:t>Penetapan kadar abu total</w:t>
                      </w:r>
                    </w:p>
                    <w:p w14:paraId="133A96D0" w14:textId="036B9F5D" w:rsidR="00137275" w:rsidRPr="00AF0FDB" w:rsidRDefault="00137275" w:rsidP="00375B38">
                      <w:pPr>
                        <w:pStyle w:val="ListParagraph"/>
                        <w:numPr>
                          <w:ilvl w:val="0"/>
                          <w:numId w:val="17"/>
                        </w:numPr>
                        <w:spacing w:after="0" w:line="240" w:lineRule="auto"/>
                        <w:ind w:left="284" w:hanging="284"/>
                        <w:jc w:val="both"/>
                        <w:rPr>
                          <w:rFonts w:ascii="Times New Roman" w:hAnsi="Times New Roman"/>
                          <w:sz w:val="24"/>
                          <w:szCs w:val="20"/>
                        </w:rPr>
                      </w:pPr>
                      <w:r w:rsidRPr="00AF0FDB">
                        <w:rPr>
                          <w:rFonts w:ascii="Times New Roman" w:hAnsi="Times New Roman"/>
                          <w:sz w:val="24"/>
                          <w:szCs w:val="20"/>
                        </w:rPr>
                        <w:t xml:space="preserve">Penetapan kadar abu tidak larut asam </w:t>
                      </w:r>
                    </w:p>
                    <w:p w14:paraId="49B86CC6" w14:textId="77777777" w:rsidR="00137275" w:rsidRPr="00EE7B1D" w:rsidRDefault="00137275" w:rsidP="00B32A84">
                      <w:pPr>
                        <w:jc w:val="center"/>
                      </w:pPr>
                    </w:p>
                  </w:txbxContent>
                </v:textbox>
              </v:rect>
            </w:pict>
          </mc:Fallback>
        </mc:AlternateContent>
      </w:r>
      <w:r w:rsidR="00C32766">
        <w:rPr>
          <w:b/>
          <w:noProof/>
        </w:rPr>
        <mc:AlternateContent>
          <mc:Choice Requires="wps">
            <w:drawing>
              <wp:anchor distT="0" distB="0" distL="114300" distR="114300" simplePos="0" relativeHeight="251396096" behindDoc="0" locked="0" layoutInCell="1" allowOverlap="1" wp14:anchorId="7BEE1E8D" wp14:editId="4BF135BE">
                <wp:simplePos x="0" y="0"/>
                <wp:positionH relativeFrom="column">
                  <wp:posOffset>-20955</wp:posOffset>
                </wp:positionH>
                <wp:positionV relativeFrom="paragraph">
                  <wp:posOffset>147320</wp:posOffset>
                </wp:positionV>
                <wp:extent cx="1154430" cy="685800"/>
                <wp:effectExtent l="0" t="0" r="26670" b="19050"/>
                <wp:wrapNone/>
                <wp:docPr id="1106207478" name="Rectangle 1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54430" cy="685800"/>
                        </a:xfrm>
                        <a:prstGeom prst="rect">
                          <a:avLst/>
                        </a:prstGeom>
                        <a:solidFill>
                          <a:srgbClr val="FFFFFF"/>
                        </a:solidFill>
                        <a:ln w="25400">
                          <a:solidFill>
                            <a:srgbClr val="000000"/>
                          </a:solidFill>
                          <a:miter lim="800000"/>
                          <a:headEnd/>
                          <a:tailEnd/>
                        </a:ln>
                      </wps:spPr>
                      <wps:txbx>
                        <w:txbxContent>
                          <w:p w14:paraId="667ED8C3" w14:textId="77777777" w:rsidR="00137275" w:rsidRPr="00C32766" w:rsidRDefault="00137275" w:rsidP="00C32766">
                            <w:pPr>
                              <w:jc w:val="center"/>
                              <w:rPr>
                                <w:szCs w:val="20"/>
                              </w:rPr>
                            </w:pPr>
                            <w:r w:rsidRPr="00C32766">
                              <w:rPr>
                                <w:szCs w:val="20"/>
                              </w:rPr>
                              <w:t>Simplisia Bunga Kecombrang</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1152" o:spid="_x0000_s1028" style="position:absolute;margin-left:-1.65pt;margin-top:11.6pt;width:90.9pt;height:54pt;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" strokeweight="2pt">
                <v:path arrowok="t"/>
                <v:textbox>
                  <w:txbxContent>
                    <w:p w14:paraId="667ED8C3" w14:textId="77777777" w:rsidR="00137275" w:rsidRPr="00C32766" w:rsidRDefault="00137275" w:rsidP="00C32766">
                      <w:pPr>
                        <w:jc w:val="center"/>
                        <w:rPr>
                          <w:szCs w:val="20"/>
                        </w:rPr>
                      </w:pPr>
                      <w:r w:rsidRPr="00C32766">
                        <w:rPr>
                          <w:szCs w:val="20"/>
                        </w:rPr>
                        <w:t>Simplisia Bunga Kecombrang</w:t>
                      </w:r>
                    </w:p>
                  </w:txbxContent>
                </v:textbox>
              </v:rect>
            </w:pict>
          </mc:Fallback>
        </mc:AlternateContent>
      </w:r>
    </w:p>
    <w:p w14:paraId="424DA198" w14:textId="625F147E" w:rsidR="00B32A84" w:rsidRPr="00BB47B1" w:rsidRDefault="00AF0FDB" w:rsidP="00B32A84">
      <w:pPr>
        <w:tabs>
          <w:tab w:val="left" w:pos="1164"/>
          <w:tab w:val="left" w:pos="2170"/>
        </w:tabs>
      </w:pPr>
      <w:r>
        <w:rPr>
          <w:b/>
          <w:noProof/>
        </w:rPr>
        <mc:AlternateContent>
          <mc:Choice Requires="wps">
            <w:drawing>
              <wp:anchor distT="4294967295" distB="4294967295" distL="114300" distR="114300" simplePos="0" relativeHeight="251394048" behindDoc="0" locked="0" layoutInCell="1" allowOverlap="1" wp14:anchorId="03BCECAF" wp14:editId="7FA7A2B2">
                <wp:simplePos x="0" y="0"/>
                <wp:positionH relativeFrom="column">
                  <wp:posOffset>3133725</wp:posOffset>
                </wp:positionH>
                <wp:positionV relativeFrom="paragraph">
                  <wp:posOffset>98425</wp:posOffset>
                </wp:positionV>
                <wp:extent cx="737870" cy="0"/>
                <wp:effectExtent l="0" t="0" r="24130" b="19050"/>
                <wp:wrapNone/>
                <wp:docPr id="1771536816"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73787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id="Straight Connector 2" o:spid="_x0000_s1026" style="position:absolute;z-index:251394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6.75pt,7.75pt" to="304.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" strokeweight="1.5pt">
                <o:lock v:ext="edit" shapetype="f"/>
              </v:line>
            </w:pict>
          </mc:Fallback>
        </mc:AlternateContent>
      </w:r>
      <w:r w:rsidR="004A581C">
        <w:rPr>
          <w:b/>
          <w:noProof/>
        </w:rPr>
        <mc:AlternateContent>
          <mc:Choice Requires="wps">
            <w:drawing>
              <wp:anchor distT="4294967295" distB="4294967295" distL="114300" distR="114300" simplePos="0" relativeHeight="251411456" behindDoc="0" locked="0" layoutInCell="1" allowOverlap="1" wp14:anchorId="3F1A8470" wp14:editId="5D197D59">
                <wp:simplePos x="0" y="0"/>
                <wp:positionH relativeFrom="column">
                  <wp:posOffset>1134745</wp:posOffset>
                </wp:positionH>
                <wp:positionV relativeFrom="paragraph">
                  <wp:posOffset>189230</wp:posOffset>
                </wp:positionV>
                <wp:extent cx="643255" cy="0"/>
                <wp:effectExtent l="0" t="0" r="0" b="0"/>
                <wp:wrapNone/>
                <wp:docPr id="175989097"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325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id="Straight Connector 4" o:spid="_x0000_s1026" style="position:absolute;z-index:251411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89.35pt,14.9pt" to="140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" strokeweight="1.5pt">
                <o:lock v:ext="edit" shapetype="f"/>
              </v:line>
            </w:pict>
          </mc:Fallback>
        </mc:AlternateContent>
      </w:r>
      <w:r w:rsidR="004A581C">
        <w:rPr>
          <w:b/>
          <w:noProof/>
        </w:rPr>
        <mc:AlternateContent>
          <mc:Choice Requires="wps">
            <w:drawing>
              <wp:anchor distT="4294967295" distB="4294967295" distL="114300" distR="114300" simplePos="0" relativeHeight="251393024" behindDoc="0" locked="0" layoutInCell="1" allowOverlap="1" wp14:anchorId="75CC2F7F" wp14:editId="35EAB4BF">
                <wp:simplePos x="0" y="0"/>
                <wp:positionH relativeFrom="column">
                  <wp:posOffset>1138555</wp:posOffset>
                </wp:positionH>
                <wp:positionV relativeFrom="paragraph">
                  <wp:posOffset>98425</wp:posOffset>
                </wp:positionV>
                <wp:extent cx="1138555" cy="0"/>
                <wp:effectExtent l="0" t="0" r="0" b="0"/>
                <wp:wrapNone/>
                <wp:docPr id="863690200"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13855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id="Straight Connector 9" o:spid="_x0000_s1026" style="position:absolute;z-index:251393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89.65pt,7.75pt" to="179.3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" strokeweight="1.5pt">
                <o:lock v:ext="edit" shapetype="f"/>
              </v:line>
            </w:pict>
          </mc:Fallback>
        </mc:AlternateContent>
      </w:r>
      <w:r w:rsidR="00B32A84" w:rsidRPr="00BB47B1">
        <w:rPr>
          <w:b/>
        </w:rPr>
        <w:tab/>
      </w:r>
      <w:r w:rsidR="00B32A84" w:rsidRPr="00BB47B1">
        <w:tab/>
      </w:r>
    </w:p>
    <w:p w14:paraId="373D16A4" w14:textId="74A2012F" w:rsidR="00B32A84" w:rsidRPr="00BB47B1" w:rsidRDefault="006A7127" w:rsidP="00B32A84">
      <w:pPr>
        <w:tabs>
          <w:tab w:val="center" w:pos="4111"/>
        </w:tabs>
        <w:rPr>
          <w:b/>
        </w:rPr>
      </w:pPr>
      <w:r>
        <w:rPr>
          <w:b/>
          <w:noProof/>
        </w:rPr>
        <mc:AlternateContent>
          <mc:Choice Requires="wps">
            <w:drawing>
              <wp:anchor distT="0" distB="0" distL="114299" distR="114299" simplePos="0" relativeHeight="251412480" behindDoc="0" locked="0" layoutInCell="1" allowOverlap="1" wp14:anchorId="014E6BE7" wp14:editId="0824CF11">
                <wp:simplePos x="0" y="0"/>
                <wp:positionH relativeFrom="column">
                  <wp:posOffset>1769745</wp:posOffset>
                </wp:positionH>
                <wp:positionV relativeFrom="paragraph">
                  <wp:posOffset>9525</wp:posOffset>
                </wp:positionV>
                <wp:extent cx="9525" cy="2628900"/>
                <wp:effectExtent l="0" t="0" r="28575" b="19050"/>
                <wp:wrapNone/>
                <wp:docPr id="1043513301"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9525" cy="26289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Straight Connector 5" o:spid="_x0000_s1026" style="position:absolute;flip:x;z-index:251412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39.35pt,.75pt" to="140.1pt,20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" strokeweight="1.5pt">
                <o:lock v:ext="edit" shapetype="f"/>
              </v:line>
            </w:pict>
          </mc:Fallback>
        </mc:AlternateContent>
      </w:r>
      <w:r w:rsidR="004A581C">
        <w:rPr>
          <w:b/>
          <w:noProof/>
        </w:rPr>
        <mc:AlternateContent>
          <mc:Choice Requires="wps">
            <w:drawing>
              <wp:anchor distT="0" distB="0" distL="114299" distR="114299" simplePos="0" relativeHeight="251395072" behindDoc="0" locked="0" layoutInCell="1" allowOverlap="1" wp14:anchorId="3D8A828A" wp14:editId="07288430">
                <wp:simplePos x="0" y="0"/>
                <wp:positionH relativeFrom="column">
                  <wp:posOffset>560070</wp:posOffset>
                </wp:positionH>
                <wp:positionV relativeFrom="paragraph">
                  <wp:posOffset>0</wp:posOffset>
                </wp:positionV>
                <wp:extent cx="0" cy="4095750"/>
                <wp:effectExtent l="0" t="0" r="19050" b="19050"/>
                <wp:wrapNone/>
                <wp:docPr id="1396913306"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409575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Straight Connector 10" o:spid="_x0000_s1026" style="position:absolute;z-index:2513950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44.1pt,0" to="44.1pt,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" strokeweight="1.5pt">
                <o:lock v:ext="edit" shapetype="f"/>
              </v:line>
            </w:pict>
          </mc:Fallback>
        </mc:AlternateContent>
      </w:r>
    </w:p>
    <w:p w14:paraId="3D9A6F64" w14:textId="77777777" w:rsidR="00B32A84" w:rsidRPr="00BB47B1" w:rsidRDefault="00B32A84" w:rsidP="00B32A84">
      <w:pPr>
        <w:tabs>
          <w:tab w:val="center" w:pos="4111"/>
        </w:tabs>
        <w:rPr>
          <w:b/>
        </w:rPr>
      </w:pPr>
    </w:p>
    <w:p w14:paraId="68B012B0" w14:textId="77777777" w:rsidR="00B32A84" w:rsidRPr="00BB47B1" w:rsidRDefault="00B32A84" w:rsidP="00B32A84">
      <w:pPr>
        <w:tabs>
          <w:tab w:val="center" w:pos="4111"/>
        </w:tabs>
        <w:rPr>
          <w:b/>
        </w:rPr>
      </w:pPr>
    </w:p>
    <w:p w14:paraId="45C9CF17" w14:textId="3610AFE0" w:rsidR="00B32A84" w:rsidRDefault="00B32A84" w:rsidP="00B32A84">
      <w:pPr>
        <w:tabs>
          <w:tab w:val="center" w:pos="4111"/>
        </w:tabs>
        <w:rPr>
          <w:b/>
        </w:rPr>
      </w:pPr>
    </w:p>
    <w:p w14:paraId="346D5B65" w14:textId="77777777" w:rsidR="006A7127" w:rsidRDefault="006A7127" w:rsidP="00B32A84">
      <w:pPr>
        <w:tabs>
          <w:tab w:val="center" w:pos="4111"/>
        </w:tabs>
        <w:rPr>
          <w:b/>
        </w:rPr>
      </w:pPr>
    </w:p>
    <w:p w14:paraId="6257FE31" w14:textId="77777777" w:rsidR="006A7127" w:rsidRDefault="006A7127" w:rsidP="00B32A84">
      <w:pPr>
        <w:tabs>
          <w:tab w:val="center" w:pos="4111"/>
        </w:tabs>
        <w:rPr>
          <w:b/>
        </w:rPr>
      </w:pPr>
    </w:p>
    <w:p w14:paraId="64BF8919" w14:textId="77777777" w:rsidR="006A7127" w:rsidRDefault="006A7127" w:rsidP="00B32A84">
      <w:pPr>
        <w:tabs>
          <w:tab w:val="center" w:pos="4111"/>
        </w:tabs>
        <w:rPr>
          <w:b/>
        </w:rPr>
      </w:pPr>
    </w:p>
    <w:p w14:paraId="22FB621E" w14:textId="77777777" w:rsidR="006A7127" w:rsidRDefault="006A7127" w:rsidP="00B32A84">
      <w:pPr>
        <w:tabs>
          <w:tab w:val="center" w:pos="4111"/>
        </w:tabs>
        <w:rPr>
          <w:b/>
        </w:rPr>
      </w:pPr>
    </w:p>
    <w:p w14:paraId="3003B10D" w14:textId="77777777" w:rsidR="006A7127" w:rsidRPr="00BB47B1" w:rsidRDefault="006A7127" w:rsidP="00B32A84">
      <w:pPr>
        <w:tabs>
          <w:tab w:val="center" w:pos="4111"/>
        </w:tabs>
        <w:rPr>
          <w:b/>
        </w:rPr>
      </w:pPr>
    </w:p>
    <w:p w14:paraId="6A1A876F" w14:textId="5347AFD1" w:rsidR="00B32A84" w:rsidRPr="00BB47B1" w:rsidRDefault="00B32A84" w:rsidP="00B32A84">
      <w:pPr>
        <w:tabs>
          <w:tab w:val="left" w:pos="6439"/>
        </w:tabs>
        <w:rPr>
          <w:b/>
        </w:rPr>
      </w:pPr>
      <w:r w:rsidRPr="00BB47B1">
        <w:rPr>
          <w:b/>
        </w:rPr>
        <w:tab/>
      </w:r>
    </w:p>
    <w:p w14:paraId="16CAA49D" w14:textId="51281506" w:rsidR="00B32A84" w:rsidRPr="00BB47B1" w:rsidRDefault="00B32A84" w:rsidP="00B32A84">
      <w:pPr>
        <w:tabs>
          <w:tab w:val="center" w:pos="4111"/>
        </w:tabs>
        <w:rPr>
          <w:b/>
        </w:rPr>
      </w:pPr>
    </w:p>
    <w:p w14:paraId="7719D51A" w14:textId="26A37ABF" w:rsidR="00B32A84" w:rsidRPr="00BB47B1" w:rsidRDefault="00AF0FDB" w:rsidP="00B32A84">
      <w:pPr>
        <w:tabs>
          <w:tab w:val="center" w:pos="4111"/>
        </w:tabs>
        <w:rPr>
          <w:b/>
        </w:rPr>
      </w:pPr>
      <w:r>
        <w:rPr>
          <w:b/>
          <w:noProof/>
        </w:rPr>
        <mc:AlternateContent>
          <mc:Choice Requires="wps">
            <w:drawing>
              <wp:anchor distT="0" distB="0" distL="114300" distR="114300" simplePos="0" relativeHeight="251406336" behindDoc="0" locked="0" layoutInCell="1" allowOverlap="1" wp14:anchorId="03D6629C" wp14:editId="3863E414">
                <wp:simplePos x="0" y="0"/>
                <wp:positionH relativeFrom="column">
                  <wp:posOffset>3379470</wp:posOffset>
                </wp:positionH>
                <wp:positionV relativeFrom="paragraph">
                  <wp:posOffset>253364</wp:posOffset>
                </wp:positionV>
                <wp:extent cx="1656080" cy="1190625"/>
                <wp:effectExtent l="0" t="0" r="20320" b="28575"/>
                <wp:wrapNone/>
                <wp:docPr id="2135782289" name="Rectangle 1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6080" cy="1190625"/>
                        </a:xfrm>
                        <a:prstGeom prst="rect">
                          <a:avLst/>
                        </a:prstGeom>
                        <a:solidFill>
                          <a:srgbClr val="FFFFFF"/>
                        </a:solidFill>
                        <a:ln w="25400">
                          <a:solidFill>
                            <a:srgbClr val="000000"/>
                          </a:solidFill>
                          <a:miter lim="800000"/>
                          <a:headEnd/>
                          <a:tailEnd/>
                        </a:ln>
                      </wps:spPr>
                      <wps:txbx>
                        <w:txbxContent>
                          <w:p w14:paraId="4B1F53D5" w14:textId="3806C339" w:rsidR="00137275" w:rsidRPr="00AF0FDB" w:rsidRDefault="00137275" w:rsidP="00AF0FDB">
                            <w:pPr>
                              <w:pStyle w:val="ListParagraph"/>
                              <w:numPr>
                                <w:ilvl w:val="0"/>
                                <w:numId w:val="19"/>
                              </w:numPr>
                              <w:tabs>
                                <w:tab w:val="left" w:pos="1418"/>
                              </w:tabs>
                              <w:spacing w:after="160" w:line="240" w:lineRule="auto"/>
                              <w:ind w:left="284" w:hanging="284"/>
                              <w:rPr>
                                <w:rFonts w:ascii="Times New Roman" w:hAnsi="Times New Roman"/>
                                <w:sz w:val="24"/>
                                <w:szCs w:val="24"/>
                              </w:rPr>
                            </w:pPr>
                            <w:r w:rsidRPr="00AF0FDB">
                              <w:rPr>
                                <w:rFonts w:ascii="Times New Roman" w:hAnsi="Times New Roman"/>
                                <w:sz w:val="24"/>
                                <w:szCs w:val="24"/>
                              </w:rPr>
                              <w:t>Alkaloid</w:t>
                            </w:r>
                          </w:p>
                          <w:p w14:paraId="767C2A89" w14:textId="77777777" w:rsidR="00137275" w:rsidRPr="00AF0FDB" w:rsidRDefault="00137275" w:rsidP="00AF0FDB">
                            <w:pPr>
                              <w:pStyle w:val="ListParagraph"/>
                              <w:numPr>
                                <w:ilvl w:val="0"/>
                                <w:numId w:val="19"/>
                              </w:numPr>
                              <w:tabs>
                                <w:tab w:val="left" w:pos="1418"/>
                              </w:tabs>
                              <w:spacing w:after="160" w:line="240" w:lineRule="auto"/>
                              <w:ind w:left="284" w:hanging="284"/>
                              <w:rPr>
                                <w:rFonts w:ascii="Times New Roman" w:hAnsi="Times New Roman"/>
                                <w:sz w:val="24"/>
                                <w:szCs w:val="24"/>
                              </w:rPr>
                            </w:pPr>
                            <w:r w:rsidRPr="00AF0FDB">
                              <w:rPr>
                                <w:rFonts w:ascii="Times New Roman" w:hAnsi="Times New Roman"/>
                                <w:sz w:val="24"/>
                                <w:szCs w:val="24"/>
                              </w:rPr>
                              <w:t>Flavonoid</w:t>
                            </w:r>
                          </w:p>
                          <w:p w14:paraId="7659C4B0" w14:textId="77777777" w:rsidR="00137275" w:rsidRPr="00AF0FDB" w:rsidRDefault="00137275" w:rsidP="00AF0FDB">
                            <w:pPr>
                              <w:pStyle w:val="ListParagraph"/>
                              <w:numPr>
                                <w:ilvl w:val="0"/>
                                <w:numId w:val="19"/>
                              </w:numPr>
                              <w:tabs>
                                <w:tab w:val="left" w:pos="1418"/>
                              </w:tabs>
                              <w:spacing w:after="160" w:line="240" w:lineRule="auto"/>
                              <w:ind w:left="284" w:hanging="284"/>
                              <w:rPr>
                                <w:rFonts w:ascii="Times New Roman" w:hAnsi="Times New Roman"/>
                                <w:sz w:val="24"/>
                                <w:szCs w:val="24"/>
                              </w:rPr>
                            </w:pPr>
                            <w:r w:rsidRPr="00AF0FDB">
                              <w:rPr>
                                <w:rFonts w:ascii="Times New Roman" w:hAnsi="Times New Roman"/>
                                <w:sz w:val="24"/>
                                <w:szCs w:val="24"/>
                              </w:rPr>
                              <w:t>Tanin</w:t>
                            </w:r>
                          </w:p>
                          <w:p w14:paraId="3CDDB120" w14:textId="42479B25" w:rsidR="00137275" w:rsidRPr="00AF0FDB" w:rsidRDefault="00137275" w:rsidP="00AF0FDB">
                            <w:pPr>
                              <w:pStyle w:val="ListParagraph"/>
                              <w:numPr>
                                <w:ilvl w:val="0"/>
                                <w:numId w:val="19"/>
                              </w:numPr>
                              <w:tabs>
                                <w:tab w:val="left" w:pos="1418"/>
                              </w:tabs>
                              <w:spacing w:after="160" w:line="240" w:lineRule="auto"/>
                              <w:ind w:left="284" w:hanging="284"/>
                              <w:rPr>
                                <w:rFonts w:ascii="Times New Roman" w:hAnsi="Times New Roman"/>
                                <w:sz w:val="24"/>
                                <w:szCs w:val="24"/>
                              </w:rPr>
                            </w:pPr>
                            <w:r w:rsidRPr="00AF0FDB">
                              <w:rPr>
                                <w:rFonts w:ascii="Times New Roman" w:hAnsi="Times New Roman"/>
                                <w:sz w:val="24"/>
                                <w:szCs w:val="24"/>
                              </w:rPr>
                              <w:t>Saponin</w:t>
                            </w:r>
                          </w:p>
                          <w:p w14:paraId="1AEA63DC" w14:textId="77777777" w:rsidR="00137275" w:rsidRPr="00AF0FDB" w:rsidRDefault="00137275" w:rsidP="00AF0FDB">
                            <w:pPr>
                              <w:pStyle w:val="ListParagraph"/>
                              <w:numPr>
                                <w:ilvl w:val="0"/>
                                <w:numId w:val="19"/>
                              </w:numPr>
                              <w:tabs>
                                <w:tab w:val="left" w:pos="1418"/>
                              </w:tabs>
                              <w:spacing w:after="160" w:line="240" w:lineRule="auto"/>
                              <w:ind w:left="284" w:hanging="284"/>
                              <w:rPr>
                                <w:rFonts w:ascii="Times New Roman" w:hAnsi="Times New Roman"/>
                                <w:sz w:val="24"/>
                                <w:szCs w:val="24"/>
                              </w:rPr>
                            </w:pPr>
                            <w:r w:rsidRPr="00AF0FDB">
                              <w:rPr>
                                <w:rFonts w:ascii="Times New Roman" w:hAnsi="Times New Roman"/>
                                <w:sz w:val="24"/>
                                <w:szCs w:val="24"/>
                              </w:rPr>
                              <w:t xml:space="preserve">Steroid/Triterpenoid </w:t>
                            </w:r>
                          </w:p>
                          <w:p w14:paraId="09F2C433" w14:textId="77777777" w:rsidR="00137275" w:rsidRPr="00AF0FDB" w:rsidRDefault="00137275" w:rsidP="00AF0FDB">
                            <w:pPr>
                              <w:pStyle w:val="ListParagraph"/>
                              <w:numPr>
                                <w:ilvl w:val="0"/>
                                <w:numId w:val="19"/>
                              </w:numPr>
                              <w:tabs>
                                <w:tab w:val="left" w:pos="1418"/>
                              </w:tabs>
                              <w:spacing w:after="160" w:line="240" w:lineRule="auto"/>
                              <w:ind w:left="284" w:hanging="284"/>
                              <w:rPr>
                                <w:rFonts w:ascii="Times New Roman" w:hAnsi="Times New Roman"/>
                                <w:sz w:val="24"/>
                                <w:szCs w:val="24"/>
                              </w:rPr>
                            </w:pPr>
                            <w:r w:rsidRPr="00AF0FDB">
                              <w:rPr>
                                <w:rFonts w:ascii="Times New Roman" w:hAnsi="Times New Roman"/>
                                <w:sz w:val="24"/>
                                <w:szCs w:val="24"/>
                              </w:rPr>
                              <w:t xml:space="preserve">Glikosida </w:t>
                            </w:r>
                          </w:p>
                          <w:p w14:paraId="5326D821" w14:textId="77777777" w:rsidR="00137275" w:rsidRDefault="00137275" w:rsidP="00AF0FDB">
                            <w:pPr>
                              <w:tabs>
                                <w:tab w:val="left" w:pos="1418"/>
                              </w:tabs>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1155" o:spid="_x0000_s1029" style="position:absolute;margin-left:266.1pt;margin-top:19.95pt;width:130.4pt;height:93.7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" strokeweight="2pt">
                <v:path arrowok="t"/>
                <v:textbox>
                  <w:txbxContent>
                    <w:p w14:paraId="4B1F53D5" w14:textId="3806C339" w:rsidR="00137275" w:rsidRPr="00AF0FDB" w:rsidRDefault="00137275" w:rsidP="00AF0FDB">
                      <w:pPr>
                        <w:pStyle w:val="ListParagraph"/>
                        <w:numPr>
                          <w:ilvl w:val="0"/>
                          <w:numId w:val="19"/>
                        </w:numPr>
                        <w:tabs>
                          <w:tab w:val="left" w:pos="1418"/>
                        </w:tabs>
                        <w:spacing w:after="160" w:line="240" w:lineRule="auto"/>
                        <w:ind w:left="284" w:hanging="284"/>
                        <w:rPr>
                          <w:rFonts w:ascii="Times New Roman" w:hAnsi="Times New Roman"/>
                          <w:sz w:val="24"/>
                          <w:szCs w:val="24"/>
                        </w:rPr>
                      </w:pPr>
                      <w:r w:rsidRPr="00AF0FDB">
                        <w:rPr>
                          <w:rFonts w:ascii="Times New Roman" w:hAnsi="Times New Roman"/>
                          <w:sz w:val="24"/>
                          <w:szCs w:val="24"/>
                        </w:rPr>
                        <w:t>Alkaloid</w:t>
                      </w:r>
                    </w:p>
                    <w:p w14:paraId="767C2A89" w14:textId="77777777" w:rsidR="00137275" w:rsidRPr="00AF0FDB" w:rsidRDefault="00137275" w:rsidP="00AF0FDB">
                      <w:pPr>
                        <w:pStyle w:val="ListParagraph"/>
                        <w:numPr>
                          <w:ilvl w:val="0"/>
                          <w:numId w:val="19"/>
                        </w:numPr>
                        <w:tabs>
                          <w:tab w:val="left" w:pos="1418"/>
                        </w:tabs>
                        <w:spacing w:after="160" w:line="240" w:lineRule="auto"/>
                        <w:ind w:left="284" w:hanging="284"/>
                        <w:rPr>
                          <w:rFonts w:ascii="Times New Roman" w:hAnsi="Times New Roman"/>
                          <w:sz w:val="24"/>
                          <w:szCs w:val="24"/>
                        </w:rPr>
                      </w:pPr>
                      <w:r w:rsidRPr="00AF0FDB">
                        <w:rPr>
                          <w:rFonts w:ascii="Times New Roman" w:hAnsi="Times New Roman"/>
                          <w:sz w:val="24"/>
                          <w:szCs w:val="24"/>
                        </w:rPr>
                        <w:t>Flavonoid</w:t>
                      </w:r>
                    </w:p>
                    <w:p w14:paraId="7659C4B0" w14:textId="77777777" w:rsidR="00137275" w:rsidRPr="00AF0FDB" w:rsidRDefault="00137275" w:rsidP="00AF0FDB">
                      <w:pPr>
                        <w:pStyle w:val="ListParagraph"/>
                        <w:numPr>
                          <w:ilvl w:val="0"/>
                          <w:numId w:val="19"/>
                        </w:numPr>
                        <w:tabs>
                          <w:tab w:val="left" w:pos="1418"/>
                        </w:tabs>
                        <w:spacing w:after="160" w:line="240" w:lineRule="auto"/>
                        <w:ind w:left="284" w:hanging="284"/>
                        <w:rPr>
                          <w:rFonts w:ascii="Times New Roman" w:hAnsi="Times New Roman"/>
                          <w:sz w:val="24"/>
                          <w:szCs w:val="24"/>
                        </w:rPr>
                      </w:pPr>
                      <w:r w:rsidRPr="00AF0FDB">
                        <w:rPr>
                          <w:rFonts w:ascii="Times New Roman" w:hAnsi="Times New Roman"/>
                          <w:sz w:val="24"/>
                          <w:szCs w:val="24"/>
                        </w:rPr>
                        <w:t>Tanin</w:t>
                      </w:r>
                    </w:p>
                    <w:p w14:paraId="3CDDB120" w14:textId="42479B25" w:rsidR="00137275" w:rsidRPr="00AF0FDB" w:rsidRDefault="00137275" w:rsidP="00AF0FDB">
                      <w:pPr>
                        <w:pStyle w:val="ListParagraph"/>
                        <w:numPr>
                          <w:ilvl w:val="0"/>
                          <w:numId w:val="19"/>
                        </w:numPr>
                        <w:tabs>
                          <w:tab w:val="left" w:pos="1418"/>
                        </w:tabs>
                        <w:spacing w:after="160" w:line="240" w:lineRule="auto"/>
                        <w:ind w:left="284" w:hanging="284"/>
                        <w:rPr>
                          <w:rFonts w:ascii="Times New Roman" w:hAnsi="Times New Roman"/>
                          <w:sz w:val="24"/>
                          <w:szCs w:val="24"/>
                        </w:rPr>
                      </w:pPr>
                      <w:r w:rsidRPr="00AF0FDB">
                        <w:rPr>
                          <w:rFonts w:ascii="Times New Roman" w:hAnsi="Times New Roman"/>
                          <w:sz w:val="24"/>
                          <w:szCs w:val="24"/>
                        </w:rPr>
                        <w:t>Saponin</w:t>
                      </w:r>
                    </w:p>
                    <w:p w14:paraId="1AEA63DC" w14:textId="77777777" w:rsidR="00137275" w:rsidRPr="00AF0FDB" w:rsidRDefault="00137275" w:rsidP="00AF0FDB">
                      <w:pPr>
                        <w:pStyle w:val="ListParagraph"/>
                        <w:numPr>
                          <w:ilvl w:val="0"/>
                          <w:numId w:val="19"/>
                        </w:numPr>
                        <w:tabs>
                          <w:tab w:val="left" w:pos="1418"/>
                        </w:tabs>
                        <w:spacing w:after="160" w:line="240" w:lineRule="auto"/>
                        <w:ind w:left="284" w:hanging="284"/>
                        <w:rPr>
                          <w:rFonts w:ascii="Times New Roman" w:hAnsi="Times New Roman"/>
                          <w:sz w:val="24"/>
                          <w:szCs w:val="24"/>
                        </w:rPr>
                      </w:pPr>
                      <w:r w:rsidRPr="00AF0FDB">
                        <w:rPr>
                          <w:rFonts w:ascii="Times New Roman" w:hAnsi="Times New Roman"/>
                          <w:sz w:val="24"/>
                          <w:szCs w:val="24"/>
                        </w:rPr>
                        <w:t xml:space="preserve">Steroid/Triterpenoid </w:t>
                      </w:r>
                    </w:p>
                    <w:p w14:paraId="09F2C433" w14:textId="77777777" w:rsidR="00137275" w:rsidRPr="00AF0FDB" w:rsidRDefault="00137275" w:rsidP="00AF0FDB">
                      <w:pPr>
                        <w:pStyle w:val="ListParagraph"/>
                        <w:numPr>
                          <w:ilvl w:val="0"/>
                          <w:numId w:val="19"/>
                        </w:numPr>
                        <w:tabs>
                          <w:tab w:val="left" w:pos="1418"/>
                        </w:tabs>
                        <w:spacing w:after="160" w:line="240" w:lineRule="auto"/>
                        <w:ind w:left="284" w:hanging="284"/>
                        <w:rPr>
                          <w:rFonts w:ascii="Times New Roman" w:hAnsi="Times New Roman"/>
                          <w:sz w:val="24"/>
                          <w:szCs w:val="24"/>
                        </w:rPr>
                      </w:pPr>
                      <w:r w:rsidRPr="00AF0FDB">
                        <w:rPr>
                          <w:rFonts w:ascii="Times New Roman" w:hAnsi="Times New Roman"/>
                          <w:sz w:val="24"/>
                          <w:szCs w:val="24"/>
                        </w:rPr>
                        <w:t xml:space="preserve">Glikosida </w:t>
                      </w:r>
                    </w:p>
                    <w:p w14:paraId="5326D821" w14:textId="77777777" w:rsidR="00137275" w:rsidRDefault="00137275" w:rsidP="00AF0FDB">
                      <w:pPr>
                        <w:tabs>
                          <w:tab w:val="left" w:pos="1418"/>
                        </w:tabs>
                      </w:pPr>
                    </w:p>
                  </w:txbxContent>
                </v:textbox>
              </v:rect>
            </w:pict>
          </mc:Fallback>
        </mc:AlternateContent>
      </w:r>
    </w:p>
    <w:p w14:paraId="35113DE2" w14:textId="50C042D6" w:rsidR="00B32A84" w:rsidRPr="00BB47B1" w:rsidRDefault="00D47E8A" w:rsidP="00B32A84">
      <w:pPr>
        <w:tabs>
          <w:tab w:val="center" w:pos="4111"/>
        </w:tabs>
        <w:rPr>
          <w:b/>
        </w:rPr>
      </w:pPr>
      <w:r>
        <w:rPr>
          <w:b/>
          <w:noProof/>
        </w:rPr>
        <mc:AlternateContent>
          <mc:Choice Requires="wps">
            <w:drawing>
              <wp:anchor distT="0" distB="0" distL="114300" distR="114300" simplePos="0" relativeHeight="251402240" behindDoc="0" locked="0" layoutInCell="1" allowOverlap="1" wp14:anchorId="7CDA21AD" wp14:editId="6B31A768">
                <wp:simplePos x="0" y="0"/>
                <wp:positionH relativeFrom="column">
                  <wp:posOffset>-11430</wp:posOffset>
                </wp:positionH>
                <wp:positionV relativeFrom="paragraph">
                  <wp:posOffset>294005</wp:posOffset>
                </wp:positionV>
                <wp:extent cx="1123950" cy="685800"/>
                <wp:effectExtent l="0" t="0" r="19050" b="19050"/>
                <wp:wrapNone/>
                <wp:docPr id="1479694941" name="Rectangle 1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23950" cy="685800"/>
                        </a:xfrm>
                        <a:prstGeom prst="rect">
                          <a:avLst/>
                        </a:prstGeom>
                        <a:solidFill>
                          <a:srgbClr val="FFFFFF"/>
                        </a:solidFill>
                        <a:ln w="25400">
                          <a:solidFill>
                            <a:srgbClr val="000000"/>
                          </a:solidFill>
                          <a:miter lim="800000"/>
                          <a:headEnd/>
                          <a:tailEnd/>
                        </a:ln>
                      </wps:spPr>
                      <wps:txbx>
                        <w:txbxContent>
                          <w:p w14:paraId="240CF3BE" w14:textId="77777777" w:rsidR="00137275" w:rsidRPr="00C32766" w:rsidRDefault="00137275" w:rsidP="00C32766">
                            <w:pPr>
                              <w:jc w:val="center"/>
                              <w:rPr>
                                <w:szCs w:val="20"/>
                              </w:rPr>
                            </w:pPr>
                            <w:r w:rsidRPr="00C32766">
                              <w:rPr>
                                <w:szCs w:val="20"/>
                              </w:rPr>
                              <w:t>Ekstrak Etanol Bunga Kecombrang</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1156" o:spid="_x0000_s1030" style="position:absolute;margin-left:-.9pt;margin-top:23.15pt;width:88.5pt;height:54pt;z-index:25140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" strokeweight="2pt">
                <v:path arrowok="t"/>
                <v:textbox>
                  <w:txbxContent>
                    <w:p w14:paraId="240CF3BE" w14:textId="77777777" w:rsidR="00137275" w:rsidRPr="00C32766" w:rsidRDefault="00137275" w:rsidP="00C32766">
                      <w:pPr>
                        <w:jc w:val="center"/>
                        <w:rPr>
                          <w:szCs w:val="20"/>
                        </w:rPr>
                      </w:pPr>
                      <w:r w:rsidRPr="00C32766">
                        <w:rPr>
                          <w:szCs w:val="20"/>
                        </w:rPr>
                        <w:t>Ekstrak Etanol Bunga Kecombrang</w:t>
                      </w:r>
                    </w:p>
                  </w:txbxContent>
                </v:textbox>
              </v:rect>
            </w:pict>
          </mc:Fallback>
        </mc:AlternateContent>
      </w:r>
    </w:p>
    <w:p w14:paraId="18ABFC91" w14:textId="77777777" w:rsidR="006A7127" w:rsidRDefault="006A7127" w:rsidP="00B32A84">
      <w:pPr>
        <w:tabs>
          <w:tab w:val="center" w:pos="4111"/>
        </w:tabs>
        <w:rPr>
          <w:b/>
        </w:rPr>
      </w:pPr>
    </w:p>
    <w:p w14:paraId="717FCF41" w14:textId="5F1FB0FF" w:rsidR="00B32A84" w:rsidRPr="00BB47B1" w:rsidRDefault="00D47E8A" w:rsidP="00B32A84">
      <w:pPr>
        <w:tabs>
          <w:tab w:val="center" w:pos="4111"/>
        </w:tabs>
        <w:rPr>
          <w:b/>
        </w:rPr>
      </w:pPr>
      <w:r>
        <w:rPr>
          <w:b/>
          <w:noProof/>
        </w:rPr>
        <mc:AlternateContent>
          <mc:Choice Requires="wps">
            <w:drawing>
              <wp:anchor distT="4294967295" distB="4294967295" distL="114300" distR="114300" simplePos="0" relativeHeight="251413504" behindDoc="0" locked="0" layoutInCell="1" allowOverlap="1" wp14:anchorId="6E1373A4" wp14:editId="6AF0404F">
                <wp:simplePos x="0" y="0"/>
                <wp:positionH relativeFrom="column">
                  <wp:posOffset>1770380</wp:posOffset>
                </wp:positionH>
                <wp:positionV relativeFrom="paragraph">
                  <wp:posOffset>182245</wp:posOffset>
                </wp:positionV>
                <wp:extent cx="252095" cy="0"/>
                <wp:effectExtent l="0" t="0" r="14605" b="19050"/>
                <wp:wrapNone/>
                <wp:docPr id="347976963"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5209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id="Straight Connector 6" o:spid="_x0000_s1026" style="position:absolute;z-index:251413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39.4pt,14.35pt" to="159.25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" strokeweight="1.5pt">
                <o:lock v:ext="edit" shapetype="f"/>
              </v:line>
            </w:pict>
          </mc:Fallback>
        </mc:AlternateContent>
      </w:r>
      <w:r>
        <w:rPr>
          <w:b/>
          <w:noProof/>
        </w:rPr>
        <mc:AlternateContent>
          <mc:Choice Requires="wps">
            <w:drawing>
              <wp:anchor distT="0" distB="0" distL="114300" distR="114300" simplePos="0" relativeHeight="251404288" behindDoc="0" locked="0" layoutInCell="1" allowOverlap="1" wp14:anchorId="3720D884" wp14:editId="1DDFF663">
                <wp:simplePos x="0" y="0"/>
                <wp:positionH relativeFrom="column">
                  <wp:posOffset>2027555</wp:posOffset>
                </wp:positionH>
                <wp:positionV relativeFrom="paragraph">
                  <wp:posOffset>20320</wp:posOffset>
                </wp:positionV>
                <wp:extent cx="1095375" cy="495300"/>
                <wp:effectExtent l="0" t="0" r="28575" b="19050"/>
                <wp:wrapNone/>
                <wp:docPr id="161784308" name="Rectangle 1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5375" cy="495300"/>
                        </a:xfrm>
                        <a:prstGeom prst="rect">
                          <a:avLst/>
                        </a:prstGeom>
                        <a:solidFill>
                          <a:srgbClr val="FFFFFF"/>
                        </a:solidFill>
                        <a:ln w="25400">
                          <a:solidFill>
                            <a:srgbClr val="000000"/>
                          </a:solidFill>
                          <a:miter lim="800000"/>
                          <a:headEnd/>
                          <a:tailEnd/>
                        </a:ln>
                      </wps:spPr>
                      <wps:txbx>
                        <w:txbxContent>
                          <w:p w14:paraId="1FCBA2B9" w14:textId="292EF138" w:rsidR="00137275" w:rsidRPr="00AF0FDB" w:rsidRDefault="00137275" w:rsidP="001E65FE">
                            <w:pPr>
                              <w:jc w:val="center"/>
                              <w:rPr>
                                <w:szCs w:val="20"/>
                              </w:rPr>
                            </w:pPr>
                            <w:r>
                              <w:rPr>
                                <w:szCs w:val="20"/>
                              </w:rPr>
                              <w:t>Metabolit Sekunder</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id="Rectangle 1154" o:spid="_x0000_s1031" style="position:absolute;margin-left:159.65pt;margin-top:1.6pt;width:86.25pt;height:39pt;z-index:25140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" strokeweight="2pt">
                <v:path arrowok="t"/>
                <v:textbox>
                  <w:txbxContent>
                    <w:p w14:paraId="1FCBA2B9" w14:textId="292EF138" w:rsidR="00137275" w:rsidRPr="00AF0FDB" w:rsidRDefault="00137275" w:rsidP="001E65FE">
                      <w:pPr>
                        <w:jc w:val="center"/>
                        <w:rPr>
                          <w:szCs w:val="20"/>
                        </w:rPr>
                      </w:pPr>
                      <w:r>
                        <w:rPr>
                          <w:szCs w:val="20"/>
                        </w:rPr>
                        <w:t>Metabolit Sekunder</w:t>
                      </w:r>
                    </w:p>
                  </w:txbxContent>
                </v:textbox>
              </v:rect>
            </w:pict>
          </mc:Fallback>
        </mc:AlternateContent>
      </w:r>
    </w:p>
    <w:p w14:paraId="4F3EEDBE" w14:textId="1E4241BC" w:rsidR="00B32A84" w:rsidRPr="00BB47B1" w:rsidRDefault="006A7127" w:rsidP="00B32A84">
      <w:pPr>
        <w:tabs>
          <w:tab w:val="center" w:pos="4111"/>
        </w:tabs>
        <w:rPr>
          <w:b/>
        </w:rPr>
      </w:pPr>
      <w:r>
        <w:rPr>
          <w:b/>
          <w:noProof/>
        </w:rPr>
        <mc:AlternateContent>
          <mc:Choice Requires="wps">
            <w:drawing>
              <wp:anchor distT="0" distB="0" distL="114299" distR="114299" simplePos="0" relativeHeight="251401216" behindDoc="0" locked="0" layoutInCell="1" allowOverlap="1" wp14:anchorId="6B75F451" wp14:editId="33FBE5CB">
                <wp:simplePos x="0" y="0"/>
                <wp:positionH relativeFrom="column">
                  <wp:posOffset>1093470</wp:posOffset>
                </wp:positionH>
                <wp:positionV relativeFrom="paragraph">
                  <wp:posOffset>95885</wp:posOffset>
                </wp:positionV>
                <wp:extent cx="914400" cy="876300"/>
                <wp:effectExtent l="0" t="0" r="19050" b="19050"/>
                <wp:wrapNone/>
                <wp:docPr id="1290231607"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914400" cy="8763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1" o:spid="_x0000_s1026" style="position:absolute;z-index:2514012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86.1pt,7.55pt" to="158.1pt,7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" strokeweight="1.5pt">
                <o:lock v:ext="edit" shapetype="f"/>
              </v:line>
            </w:pict>
          </mc:Fallback>
        </mc:AlternateContent>
      </w:r>
      <w:r>
        <w:rPr>
          <w:b/>
          <w:noProof/>
        </w:rPr>
        <mc:AlternateContent>
          <mc:Choice Requires="wps">
            <w:drawing>
              <wp:anchor distT="4294967295" distB="4294967295" distL="114300" distR="114300" simplePos="0" relativeHeight="251400192" behindDoc="0" locked="0" layoutInCell="1" allowOverlap="1" wp14:anchorId="619E6148" wp14:editId="61AB6E91">
                <wp:simplePos x="0" y="0"/>
                <wp:positionH relativeFrom="column">
                  <wp:posOffset>1074420</wp:posOffset>
                </wp:positionH>
                <wp:positionV relativeFrom="paragraph">
                  <wp:posOffset>99060</wp:posOffset>
                </wp:positionV>
                <wp:extent cx="2305050" cy="0"/>
                <wp:effectExtent l="0" t="0" r="19050" b="19050"/>
                <wp:wrapNone/>
                <wp:docPr id="404539080"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30505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4" o:spid="_x0000_s1026" style="position:absolute;z-index:251400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4.6pt,7.8pt" to="266.1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" strokeweight="1.5pt">
                <o:lock v:ext="edit" shapetype="f"/>
              </v:line>
            </w:pict>
          </mc:Fallback>
        </mc:AlternateContent>
      </w:r>
    </w:p>
    <w:p w14:paraId="3C33790D" w14:textId="67A5DEFF" w:rsidR="00B32A84" w:rsidRPr="00BB47B1" w:rsidRDefault="00B32A84" w:rsidP="00B32A84">
      <w:pPr>
        <w:tabs>
          <w:tab w:val="center" w:pos="4111"/>
        </w:tabs>
        <w:rPr>
          <w:b/>
        </w:rPr>
      </w:pPr>
    </w:p>
    <w:p w14:paraId="71D1DB3F" w14:textId="77777777" w:rsidR="006A7127" w:rsidRDefault="006A7127" w:rsidP="00B32A84">
      <w:pPr>
        <w:tabs>
          <w:tab w:val="center" w:pos="4111"/>
        </w:tabs>
        <w:rPr>
          <w:b/>
        </w:rPr>
      </w:pPr>
    </w:p>
    <w:p w14:paraId="1AD4FCF2" w14:textId="77777777" w:rsidR="006A7127" w:rsidRDefault="006A7127" w:rsidP="00B32A84">
      <w:pPr>
        <w:tabs>
          <w:tab w:val="center" w:pos="4111"/>
        </w:tabs>
        <w:rPr>
          <w:b/>
        </w:rPr>
      </w:pPr>
    </w:p>
    <w:p w14:paraId="1DB7B833" w14:textId="7B150DA4" w:rsidR="00B32A84" w:rsidRPr="00BB47B1" w:rsidRDefault="00D47E8A" w:rsidP="00B32A84">
      <w:pPr>
        <w:tabs>
          <w:tab w:val="center" w:pos="4111"/>
        </w:tabs>
        <w:rPr>
          <w:b/>
        </w:rPr>
      </w:pPr>
      <w:r>
        <w:rPr>
          <w:b/>
          <w:noProof/>
        </w:rPr>
        <mc:AlternateContent>
          <mc:Choice Requires="wps">
            <w:drawing>
              <wp:anchor distT="0" distB="0" distL="114300" distR="114300" simplePos="0" relativeHeight="251410432" behindDoc="0" locked="0" layoutInCell="1" allowOverlap="1" wp14:anchorId="4022FF5C" wp14:editId="08BD9801">
                <wp:simplePos x="0" y="0"/>
                <wp:positionH relativeFrom="column">
                  <wp:posOffset>3379470</wp:posOffset>
                </wp:positionH>
                <wp:positionV relativeFrom="paragraph">
                  <wp:posOffset>205105</wp:posOffset>
                </wp:positionV>
                <wp:extent cx="1646555" cy="304800"/>
                <wp:effectExtent l="0" t="0" r="10795" b="19050"/>
                <wp:wrapNone/>
                <wp:docPr id="821820175"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46555" cy="304800"/>
                        </a:xfrm>
                        <a:prstGeom prst="rect">
                          <a:avLst/>
                        </a:prstGeom>
                        <a:solidFill>
                          <a:sysClr val="window" lastClr="FFFFFF"/>
                        </a:solidFill>
                        <a:ln w="25400" cap="flat" cmpd="sng" algn="ctr">
                          <a:solidFill>
                            <a:sysClr val="windowText" lastClr="000000"/>
                          </a:solidFill>
                          <a:prstDash val="solid"/>
                        </a:ln>
                        <a:effectLst/>
                      </wps:spPr>
                      <wps:txbx>
                        <w:txbxContent>
                          <w:p w14:paraId="51E840B4" w14:textId="77777777" w:rsidR="00137275" w:rsidRPr="00AF0FDB" w:rsidRDefault="00137275" w:rsidP="00FC4EEA">
                            <w:pPr>
                              <w:jc w:val="center"/>
                              <w:rPr>
                                <w:szCs w:val="20"/>
                              </w:rPr>
                            </w:pPr>
                            <w:r w:rsidRPr="00AF0FDB">
                              <w:rPr>
                                <w:szCs w:val="20"/>
                              </w:rPr>
                              <w:t xml:space="preserve">Zona Hambat </w:t>
                            </w:r>
                          </w:p>
                          <w:p w14:paraId="56071E51" w14:textId="77777777" w:rsidR="00137275" w:rsidRPr="006942D0" w:rsidRDefault="00137275" w:rsidP="00B32A8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032" style="position:absolute;margin-left:266.1pt;margin-top:16.15pt;width:129.65pt;height:24pt;z-index:2514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" fillcolor="window" strokecolor="windowText" strokeweight="2pt">
                <v:path arrowok="t"/>
                <v:textbox>
                  <w:txbxContent>
                    <w:p w14:paraId="51E840B4" w14:textId="77777777" w:rsidR="00137275" w:rsidRPr="00AF0FDB" w:rsidRDefault="00137275" w:rsidP="00FC4EEA">
                      <w:pPr>
                        <w:jc w:val="center"/>
                        <w:rPr>
                          <w:szCs w:val="20"/>
                        </w:rPr>
                      </w:pPr>
                      <w:r w:rsidRPr="00AF0FDB">
                        <w:rPr>
                          <w:szCs w:val="20"/>
                        </w:rPr>
                        <w:t xml:space="preserve">Zona Hambat </w:t>
                      </w:r>
                    </w:p>
                    <w:p w14:paraId="56071E51" w14:textId="77777777" w:rsidR="00137275" w:rsidRPr="006942D0" w:rsidRDefault="00137275" w:rsidP="00B32A84"/>
                  </w:txbxContent>
                </v:textbox>
              </v:rect>
            </w:pict>
          </mc:Fallback>
        </mc:AlternateContent>
      </w:r>
      <w:r>
        <w:rPr>
          <w:b/>
          <w:noProof/>
        </w:rPr>
        <mc:AlternateContent>
          <mc:Choice Requires="wps">
            <w:drawing>
              <wp:anchor distT="4294967295" distB="4294967295" distL="114300" distR="114300" simplePos="0" relativeHeight="251405312" behindDoc="0" locked="0" layoutInCell="1" allowOverlap="1" wp14:anchorId="06827076" wp14:editId="6C7D2458">
                <wp:simplePos x="0" y="0"/>
                <wp:positionH relativeFrom="column">
                  <wp:posOffset>3006725</wp:posOffset>
                </wp:positionH>
                <wp:positionV relativeFrom="paragraph">
                  <wp:posOffset>375285</wp:posOffset>
                </wp:positionV>
                <wp:extent cx="863600" cy="0"/>
                <wp:effectExtent l="0" t="0" r="12700" b="19050"/>
                <wp:wrapNone/>
                <wp:docPr id="979873770"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8636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9" o:spid="_x0000_s1026" style="position:absolute;z-index:251405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36.75pt,29.55pt" to="304.75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" strokeweight="1.5pt">
                <o:lock v:ext="edit" shapetype="f"/>
              </v:line>
            </w:pict>
          </mc:Fallback>
        </mc:AlternateContent>
      </w:r>
      <w:r>
        <w:rPr>
          <w:b/>
          <w:noProof/>
        </w:rPr>
        <mc:AlternateContent>
          <mc:Choice Requires="wps">
            <w:drawing>
              <wp:anchor distT="0" distB="0" distL="114300" distR="114300" simplePos="0" relativeHeight="251409408" behindDoc="0" locked="0" layoutInCell="1" allowOverlap="1" wp14:anchorId="59ADB5C7" wp14:editId="17E836D6">
                <wp:simplePos x="0" y="0"/>
                <wp:positionH relativeFrom="column">
                  <wp:posOffset>2007870</wp:posOffset>
                </wp:positionH>
                <wp:positionV relativeFrom="paragraph">
                  <wp:posOffset>128905</wp:posOffset>
                </wp:positionV>
                <wp:extent cx="1123950" cy="478155"/>
                <wp:effectExtent l="0" t="0" r="19050" b="17145"/>
                <wp:wrapNone/>
                <wp:docPr id="821412768"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23950" cy="478155"/>
                        </a:xfrm>
                        <a:prstGeom prst="rect">
                          <a:avLst/>
                        </a:prstGeom>
                        <a:solidFill>
                          <a:sysClr val="window" lastClr="FFFFFF"/>
                        </a:solidFill>
                        <a:ln w="25400" cap="flat" cmpd="sng" algn="ctr">
                          <a:solidFill>
                            <a:sysClr val="windowText" lastClr="000000"/>
                          </a:solidFill>
                          <a:prstDash val="solid"/>
                        </a:ln>
                        <a:effectLst/>
                      </wps:spPr>
                      <wps:txbx>
                        <w:txbxContent>
                          <w:p w14:paraId="5B4F6D04" w14:textId="0BD13F59" w:rsidR="00137275" w:rsidRPr="00AF0FDB" w:rsidRDefault="00137275" w:rsidP="00FC4EEA">
                            <w:pPr>
                              <w:jc w:val="center"/>
                              <w:rPr>
                                <w:szCs w:val="20"/>
                              </w:rPr>
                            </w:pPr>
                            <w:r>
                              <w:rPr>
                                <w:szCs w:val="20"/>
                              </w:rPr>
                              <w:t>Uji Aktivitas A</w:t>
                            </w:r>
                            <w:r w:rsidRPr="00AF0FDB">
                              <w:rPr>
                                <w:szCs w:val="20"/>
                              </w:rPr>
                              <w:t xml:space="preserve">ntibakteri </w:t>
                            </w:r>
                          </w:p>
                          <w:p w14:paraId="111611C4" w14:textId="77777777" w:rsidR="00137275" w:rsidRPr="000F735C" w:rsidRDefault="00137275" w:rsidP="00B32A84">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33" style="position:absolute;margin-left:158.1pt;margin-top:10.15pt;width:88.5pt;height:37.65pt;z-index:25140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" fillcolor="window" strokecolor="windowText" strokeweight="2pt">
                <v:path arrowok="t"/>
                <v:textbox>
                  <w:txbxContent>
                    <w:p w14:paraId="5B4F6D04" w14:textId="0BD13F59" w:rsidR="00137275" w:rsidRPr="00AF0FDB" w:rsidRDefault="00137275" w:rsidP="00FC4EEA">
                      <w:pPr>
                        <w:jc w:val="center"/>
                        <w:rPr>
                          <w:szCs w:val="20"/>
                        </w:rPr>
                      </w:pPr>
                      <w:r>
                        <w:rPr>
                          <w:szCs w:val="20"/>
                        </w:rPr>
                        <w:t>Uji Aktivitas A</w:t>
                      </w:r>
                      <w:r w:rsidRPr="00AF0FDB">
                        <w:rPr>
                          <w:szCs w:val="20"/>
                        </w:rPr>
                        <w:t xml:space="preserve">ntibakteri </w:t>
                      </w:r>
                    </w:p>
                    <w:p w14:paraId="111611C4" w14:textId="77777777" w:rsidR="00137275" w:rsidRPr="000F735C" w:rsidRDefault="00137275" w:rsidP="00B32A84">
                      <w:pPr>
                        <w:jc w:val="center"/>
                        <w:rPr>
                          <w:sz w:val="20"/>
                          <w:szCs w:val="20"/>
                        </w:rPr>
                      </w:pPr>
                    </w:p>
                  </w:txbxContent>
                </v:textbox>
              </v:rect>
            </w:pict>
          </mc:Fallback>
        </mc:AlternateContent>
      </w:r>
    </w:p>
    <w:p w14:paraId="2C223327" w14:textId="0A9C9DBE" w:rsidR="00B32A84" w:rsidRPr="00BB47B1" w:rsidRDefault="00D47E8A" w:rsidP="00B32A84">
      <w:pPr>
        <w:tabs>
          <w:tab w:val="center" w:pos="4111"/>
        </w:tabs>
        <w:rPr>
          <w:b/>
        </w:rPr>
      </w:pPr>
      <w:r>
        <w:rPr>
          <w:b/>
          <w:noProof/>
        </w:rPr>
        <mc:AlternateContent>
          <mc:Choice Requires="wps">
            <w:drawing>
              <wp:anchor distT="4294967295" distB="4294967295" distL="114300" distR="114300" simplePos="0" relativeHeight="251403264" behindDoc="0" locked="0" layoutInCell="1" allowOverlap="1" wp14:anchorId="70B84C6A" wp14:editId="428C74C0">
                <wp:simplePos x="0" y="0"/>
                <wp:positionH relativeFrom="column">
                  <wp:posOffset>1344930</wp:posOffset>
                </wp:positionH>
                <wp:positionV relativeFrom="paragraph">
                  <wp:posOffset>68581</wp:posOffset>
                </wp:positionV>
                <wp:extent cx="653415" cy="942974"/>
                <wp:effectExtent l="0" t="0" r="32385" b="29210"/>
                <wp:wrapNone/>
                <wp:docPr id="102936896"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653415" cy="94297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1" o:spid="_x0000_s1026" style="position:absolute;flip:y;z-index:251403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5.9pt,5.4pt" to="157.35pt,7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" strokeweight="1.5pt">
                <o:lock v:ext="edit" shapetype="f"/>
              </v:line>
            </w:pict>
          </mc:Fallback>
        </mc:AlternateContent>
      </w:r>
    </w:p>
    <w:p w14:paraId="18913C04" w14:textId="269362A8" w:rsidR="00104451" w:rsidRDefault="009A1E58" w:rsidP="00D30C83">
      <w:pPr>
        <w:pStyle w:val="Caption"/>
        <w:spacing w:before="240" w:after="0" w:line="480" w:lineRule="auto"/>
        <w:rPr>
          <w:rFonts w:ascii="Times New Roman" w:hAnsi="Times New Roman"/>
          <w:b/>
          <w:i w:val="0"/>
          <w:iCs w:val="0"/>
          <w:color w:val="auto"/>
          <w:sz w:val="24"/>
          <w:szCs w:val="24"/>
        </w:rPr>
      </w:pPr>
      <w:r>
        <w:rPr>
          <w:rFonts w:ascii="Times New Roman" w:hAnsi="Times New Roman"/>
          <w:b/>
          <w:noProof/>
          <w:sz w:val="24"/>
          <w:szCs w:val="24"/>
        </w:rPr>
        <mc:AlternateContent>
          <mc:Choice Requires="wps">
            <w:drawing>
              <wp:anchor distT="0" distB="0" distL="114300" distR="114300" simplePos="0" relativeHeight="251388928" behindDoc="0" locked="0" layoutInCell="1" allowOverlap="1" wp14:anchorId="1AE9D660" wp14:editId="6A888EC6">
                <wp:simplePos x="0" y="0"/>
                <wp:positionH relativeFrom="column">
                  <wp:posOffset>-26035</wp:posOffset>
                </wp:positionH>
                <wp:positionV relativeFrom="paragraph">
                  <wp:posOffset>427091</wp:posOffset>
                </wp:positionV>
                <wp:extent cx="1356360" cy="1102360"/>
                <wp:effectExtent l="0" t="0" r="15240" b="21590"/>
                <wp:wrapNone/>
                <wp:docPr id="1736350715" name="Rectangle 1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6360" cy="1102360"/>
                        </a:xfrm>
                        <a:prstGeom prst="rect">
                          <a:avLst/>
                        </a:prstGeom>
                        <a:solidFill>
                          <a:srgbClr val="FFFFFF"/>
                        </a:solidFill>
                        <a:ln w="25400">
                          <a:solidFill>
                            <a:srgbClr val="000000"/>
                          </a:solidFill>
                          <a:miter lim="800000"/>
                          <a:headEnd/>
                          <a:tailEnd/>
                        </a:ln>
                      </wps:spPr>
                      <wps:txbx>
                        <w:txbxContent>
                          <w:p w14:paraId="3C1E7554" w14:textId="37FDF726" w:rsidR="00137275" w:rsidRPr="00C32766" w:rsidRDefault="00137275" w:rsidP="000D1236">
                            <w:pPr>
                              <w:jc w:val="center"/>
                              <w:rPr>
                                <w:sz w:val="16"/>
                                <w:szCs w:val="20"/>
                              </w:rPr>
                            </w:pPr>
                            <w:r w:rsidRPr="00C32766">
                              <w:rPr>
                                <w:szCs w:val="20"/>
                              </w:rPr>
                              <w:t xml:space="preserve">Formulasi sediaan serum </w:t>
                            </w:r>
                            <w:r w:rsidRPr="00C32766">
                              <w:rPr>
                                <w:szCs w:val="20"/>
                              </w:rPr>
                              <w:br/>
                            </w:r>
                          </w:p>
                          <w:p w14:paraId="7787E9DC" w14:textId="28EDA6DA" w:rsidR="00137275" w:rsidRPr="00C32766" w:rsidRDefault="00137275" w:rsidP="00D47E8A">
                            <w:pPr>
                              <w:tabs>
                                <w:tab w:val="left" w:pos="567"/>
                              </w:tabs>
                              <w:ind w:left="426"/>
                              <w:rPr>
                                <w:szCs w:val="20"/>
                              </w:rPr>
                            </w:pPr>
                            <w:r w:rsidRPr="00C32766">
                              <w:rPr>
                                <w:szCs w:val="20"/>
                              </w:rPr>
                              <w:t>F</w:t>
                            </w:r>
                            <w:r w:rsidRPr="00C32766">
                              <w:rPr>
                                <w:szCs w:val="20"/>
                                <w:vertAlign w:val="subscript"/>
                              </w:rPr>
                              <w:t>0</w:t>
                            </w:r>
                            <w:r>
                              <w:rPr>
                                <w:szCs w:val="20"/>
                                <w:vertAlign w:val="subscript"/>
                              </w:rPr>
                              <w:tab/>
                            </w:r>
                            <w:r w:rsidRPr="00C32766">
                              <w:rPr>
                                <w:szCs w:val="20"/>
                              </w:rPr>
                              <w:t>: Blanko</w:t>
                            </w:r>
                          </w:p>
                          <w:p w14:paraId="34238EAA" w14:textId="5461B900" w:rsidR="00137275" w:rsidRPr="00C32766" w:rsidRDefault="00137275" w:rsidP="00D47E8A">
                            <w:pPr>
                              <w:tabs>
                                <w:tab w:val="left" w:pos="567"/>
                              </w:tabs>
                              <w:ind w:left="426"/>
                              <w:rPr>
                                <w:szCs w:val="20"/>
                              </w:rPr>
                            </w:pPr>
                            <w:r w:rsidRPr="00C32766">
                              <w:rPr>
                                <w:szCs w:val="20"/>
                              </w:rPr>
                              <w:t>F</w:t>
                            </w:r>
                            <w:r w:rsidRPr="00C32766">
                              <w:rPr>
                                <w:szCs w:val="20"/>
                                <w:vertAlign w:val="subscript"/>
                              </w:rPr>
                              <w:t>1</w:t>
                            </w:r>
                            <w:r>
                              <w:rPr>
                                <w:szCs w:val="20"/>
                                <w:vertAlign w:val="subscript"/>
                              </w:rPr>
                              <w:tab/>
                            </w:r>
                            <w:r w:rsidRPr="00C32766">
                              <w:rPr>
                                <w:szCs w:val="20"/>
                              </w:rPr>
                              <w:t>: 30%</w:t>
                            </w:r>
                          </w:p>
                          <w:p w14:paraId="5324DF68" w14:textId="44031416" w:rsidR="00137275" w:rsidRPr="00C32766" w:rsidRDefault="00137275" w:rsidP="00D47E8A">
                            <w:pPr>
                              <w:tabs>
                                <w:tab w:val="left" w:pos="567"/>
                              </w:tabs>
                              <w:ind w:left="426"/>
                              <w:rPr>
                                <w:szCs w:val="20"/>
                              </w:rPr>
                            </w:pPr>
                            <w:r w:rsidRPr="00C32766">
                              <w:rPr>
                                <w:szCs w:val="20"/>
                              </w:rPr>
                              <w:t>F</w:t>
                            </w:r>
                            <w:r w:rsidRPr="00C32766">
                              <w:rPr>
                                <w:szCs w:val="20"/>
                                <w:vertAlign w:val="subscript"/>
                              </w:rPr>
                              <w:t>2</w:t>
                            </w:r>
                            <w:r>
                              <w:rPr>
                                <w:szCs w:val="20"/>
                                <w:vertAlign w:val="subscript"/>
                              </w:rPr>
                              <w:tab/>
                            </w:r>
                            <w:r w:rsidRPr="00C32766">
                              <w:rPr>
                                <w:szCs w:val="20"/>
                              </w:rPr>
                              <w:t>: 50%</w:t>
                            </w:r>
                          </w:p>
                          <w:p w14:paraId="489B75D8" w14:textId="77777777" w:rsidR="00137275" w:rsidRPr="002F111E" w:rsidRDefault="00137275" w:rsidP="002F111E">
                            <w:pPr>
                              <w:jc w:val="center"/>
                              <w:rPr>
                                <w:sz w:val="20"/>
                                <w:szCs w:val="20"/>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1169" o:spid="_x0000_s1034" style="position:absolute;margin-left:-2.05pt;margin-top:33.65pt;width:106.8pt;height:86.8pt;z-index:25138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" strokeweight="2pt">
                <v:path arrowok="t"/>
                <v:textbox>
                  <w:txbxContent>
                    <w:p w14:paraId="3C1E7554" w14:textId="37FDF726" w:rsidR="00137275" w:rsidRPr="00C32766" w:rsidRDefault="00137275" w:rsidP="000D1236">
                      <w:pPr>
                        <w:jc w:val="center"/>
                        <w:rPr>
                          <w:sz w:val="16"/>
                          <w:szCs w:val="20"/>
                        </w:rPr>
                      </w:pPr>
                      <w:r w:rsidRPr="00C32766">
                        <w:rPr>
                          <w:szCs w:val="20"/>
                        </w:rPr>
                        <w:t xml:space="preserve">Formulasi sediaan serum </w:t>
                      </w:r>
                      <w:r w:rsidRPr="00C32766">
                        <w:rPr>
                          <w:szCs w:val="20"/>
                        </w:rPr>
                        <w:br/>
                      </w:r>
                    </w:p>
                    <w:p w14:paraId="7787E9DC" w14:textId="28EDA6DA" w:rsidR="00137275" w:rsidRPr="00C32766" w:rsidRDefault="00137275" w:rsidP="00D47E8A">
                      <w:pPr>
                        <w:tabs>
                          <w:tab w:val="left" w:pos="567"/>
                        </w:tabs>
                        <w:ind w:left="426"/>
                        <w:rPr>
                          <w:szCs w:val="20"/>
                        </w:rPr>
                      </w:pPr>
                      <w:r w:rsidRPr="00C32766">
                        <w:rPr>
                          <w:szCs w:val="20"/>
                        </w:rPr>
                        <w:t>F</w:t>
                      </w:r>
                      <w:r w:rsidRPr="00C32766">
                        <w:rPr>
                          <w:szCs w:val="20"/>
                          <w:vertAlign w:val="subscript"/>
                        </w:rPr>
                        <w:t>0</w:t>
                      </w:r>
                      <w:r>
                        <w:rPr>
                          <w:szCs w:val="20"/>
                          <w:vertAlign w:val="subscript"/>
                        </w:rPr>
                        <w:tab/>
                      </w:r>
                      <w:r w:rsidRPr="00C32766">
                        <w:rPr>
                          <w:szCs w:val="20"/>
                        </w:rPr>
                        <w:t>: Blanko</w:t>
                      </w:r>
                    </w:p>
                    <w:p w14:paraId="34238EAA" w14:textId="5461B900" w:rsidR="00137275" w:rsidRPr="00C32766" w:rsidRDefault="00137275" w:rsidP="00D47E8A">
                      <w:pPr>
                        <w:tabs>
                          <w:tab w:val="left" w:pos="567"/>
                        </w:tabs>
                        <w:ind w:left="426"/>
                        <w:rPr>
                          <w:szCs w:val="20"/>
                        </w:rPr>
                      </w:pPr>
                      <w:r w:rsidRPr="00C32766">
                        <w:rPr>
                          <w:szCs w:val="20"/>
                        </w:rPr>
                        <w:t>F</w:t>
                      </w:r>
                      <w:r w:rsidRPr="00C32766">
                        <w:rPr>
                          <w:szCs w:val="20"/>
                          <w:vertAlign w:val="subscript"/>
                        </w:rPr>
                        <w:t>1</w:t>
                      </w:r>
                      <w:r>
                        <w:rPr>
                          <w:szCs w:val="20"/>
                          <w:vertAlign w:val="subscript"/>
                        </w:rPr>
                        <w:tab/>
                      </w:r>
                      <w:r w:rsidRPr="00C32766">
                        <w:rPr>
                          <w:szCs w:val="20"/>
                        </w:rPr>
                        <w:t>: 30%</w:t>
                      </w:r>
                    </w:p>
                    <w:p w14:paraId="5324DF68" w14:textId="44031416" w:rsidR="00137275" w:rsidRPr="00C32766" w:rsidRDefault="00137275" w:rsidP="00D47E8A">
                      <w:pPr>
                        <w:tabs>
                          <w:tab w:val="left" w:pos="567"/>
                        </w:tabs>
                        <w:ind w:left="426"/>
                        <w:rPr>
                          <w:szCs w:val="20"/>
                        </w:rPr>
                      </w:pPr>
                      <w:r w:rsidRPr="00C32766">
                        <w:rPr>
                          <w:szCs w:val="20"/>
                        </w:rPr>
                        <w:t>F</w:t>
                      </w:r>
                      <w:r w:rsidRPr="00C32766">
                        <w:rPr>
                          <w:szCs w:val="20"/>
                          <w:vertAlign w:val="subscript"/>
                        </w:rPr>
                        <w:t>2</w:t>
                      </w:r>
                      <w:r>
                        <w:rPr>
                          <w:szCs w:val="20"/>
                          <w:vertAlign w:val="subscript"/>
                        </w:rPr>
                        <w:tab/>
                      </w:r>
                      <w:r w:rsidRPr="00C32766">
                        <w:rPr>
                          <w:szCs w:val="20"/>
                        </w:rPr>
                        <w:t>: 50%</w:t>
                      </w:r>
                    </w:p>
                    <w:p w14:paraId="489B75D8" w14:textId="77777777" w:rsidR="00137275" w:rsidRPr="002F111E" w:rsidRDefault="00137275" w:rsidP="002F111E">
                      <w:pPr>
                        <w:jc w:val="center"/>
                        <w:rPr>
                          <w:sz w:val="20"/>
                          <w:szCs w:val="20"/>
                        </w:rPr>
                      </w:pPr>
                    </w:p>
                  </w:txbxContent>
                </v:textbox>
              </v:rect>
            </w:pict>
          </mc:Fallback>
        </mc:AlternateContent>
      </w:r>
      <w:r w:rsidR="00D47E8A">
        <w:rPr>
          <w:rFonts w:ascii="Times New Roman" w:hAnsi="Times New Roman"/>
          <w:b/>
          <w:noProof/>
          <w:sz w:val="24"/>
          <w:szCs w:val="24"/>
        </w:rPr>
        <mc:AlternateContent>
          <mc:Choice Requires="wps">
            <w:drawing>
              <wp:anchor distT="0" distB="0" distL="114300" distR="114300" simplePos="0" relativeHeight="251408384" behindDoc="0" locked="0" layoutInCell="1" allowOverlap="1" wp14:anchorId="00E5762E" wp14:editId="2167CEC1">
                <wp:simplePos x="0" y="0"/>
                <wp:positionH relativeFrom="column">
                  <wp:posOffset>3398520</wp:posOffset>
                </wp:positionH>
                <wp:positionV relativeFrom="paragraph">
                  <wp:posOffset>319405</wp:posOffset>
                </wp:positionV>
                <wp:extent cx="1627505" cy="1352550"/>
                <wp:effectExtent l="0" t="0" r="10795" b="19050"/>
                <wp:wrapNone/>
                <wp:docPr id="1696574698" name="Rectangle 1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27505" cy="1352550"/>
                        </a:xfrm>
                        <a:prstGeom prst="rect">
                          <a:avLst/>
                        </a:prstGeom>
                        <a:solidFill>
                          <a:srgbClr val="FFFFFF"/>
                        </a:solidFill>
                        <a:ln w="25400">
                          <a:solidFill>
                            <a:srgbClr val="000000"/>
                          </a:solidFill>
                          <a:miter lim="800000"/>
                          <a:headEnd/>
                          <a:tailEnd/>
                        </a:ln>
                      </wps:spPr>
                      <wps:txbx>
                        <w:txbxContent>
                          <w:p w14:paraId="1C40C4C8" w14:textId="46B75DCE" w:rsidR="00137275" w:rsidRPr="00AF0FDB" w:rsidRDefault="00137275" w:rsidP="00C004F3">
                            <w:pPr>
                              <w:pStyle w:val="ListParagraph"/>
                              <w:numPr>
                                <w:ilvl w:val="0"/>
                                <w:numId w:val="18"/>
                              </w:numPr>
                              <w:spacing w:after="160" w:line="240" w:lineRule="auto"/>
                              <w:ind w:left="284" w:hanging="284"/>
                              <w:rPr>
                                <w:rFonts w:ascii="Times New Roman" w:hAnsi="Times New Roman"/>
                                <w:sz w:val="24"/>
                                <w:szCs w:val="20"/>
                              </w:rPr>
                            </w:pPr>
                            <w:r w:rsidRPr="00AF0FDB">
                              <w:rPr>
                                <w:rFonts w:ascii="Times New Roman" w:hAnsi="Times New Roman"/>
                                <w:sz w:val="24"/>
                                <w:szCs w:val="20"/>
                              </w:rPr>
                              <w:t>Uji Organoleptis</w:t>
                            </w:r>
                          </w:p>
                          <w:p w14:paraId="7BC9EFDD" w14:textId="77777777" w:rsidR="00137275" w:rsidRPr="00AF0FDB" w:rsidRDefault="00137275" w:rsidP="00C004F3">
                            <w:pPr>
                              <w:pStyle w:val="ListParagraph"/>
                              <w:numPr>
                                <w:ilvl w:val="0"/>
                                <w:numId w:val="18"/>
                              </w:numPr>
                              <w:spacing w:after="160" w:line="240" w:lineRule="auto"/>
                              <w:ind w:left="284" w:hanging="284"/>
                              <w:rPr>
                                <w:rFonts w:ascii="Times New Roman" w:hAnsi="Times New Roman"/>
                                <w:sz w:val="24"/>
                                <w:szCs w:val="20"/>
                              </w:rPr>
                            </w:pPr>
                            <w:r w:rsidRPr="00AF0FDB">
                              <w:rPr>
                                <w:rFonts w:ascii="Times New Roman" w:hAnsi="Times New Roman"/>
                                <w:sz w:val="24"/>
                                <w:szCs w:val="20"/>
                              </w:rPr>
                              <w:t>Uji Homogenitas</w:t>
                            </w:r>
                          </w:p>
                          <w:p w14:paraId="0D03EEDE" w14:textId="475F5626" w:rsidR="00137275" w:rsidRPr="00AF0FDB" w:rsidRDefault="00137275" w:rsidP="00C004F3">
                            <w:pPr>
                              <w:pStyle w:val="ListParagraph"/>
                              <w:numPr>
                                <w:ilvl w:val="0"/>
                                <w:numId w:val="18"/>
                              </w:numPr>
                              <w:spacing w:after="160" w:line="240" w:lineRule="auto"/>
                              <w:ind w:left="284" w:hanging="284"/>
                              <w:rPr>
                                <w:rFonts w:ascii="Times New Roman" w:hAnsi="Times New Roman"/>
                                <w:sz w:val="24"/>
                                <w:szCs w:val="20"/>
                              </w:rPr>
                            </w:pPr>
                            <w:r w:rsidRPr="00AF0FDB">
                              <w:rPr>
                                <w:rFonts w:ascii="Times New Roman" w:hAnsi="Times New Roman"/>
                                <w:sz w:val="24"/>
                                <w:szCs w:val="20"/>
                              </w:rPr>
                              <w:t>Uji pH</w:t>
                            </w:r>
                          </w:p>
                          <w:p w14:paraId="6AEF7E9B" w14:textId="77777777" w:rsidR="00137275" w:rsidRPr="00AF0FDB" w:rsidRDefault="00137275" w:rsidP="00C004F3">
                            <w:pPr>
                              <w:pStyle w:val="ListParagraph"/>
                              <w:numPr>
                                <w:ilvl w:val="0"/>
                                <w:numId w:val="18"/>
                              </w:numPr>
                              <w:spacing w:after="160" w:line="240" w:lineRule="auto"/>
                              <w:ind w:left="284" w:hanging="284"/>
                              <w:rPr>
                                <w:rFonts w:ascii="Times New Roman" w:hAnsi="Times New Roman"/>
                                <w:sz w:val="24"/>
                                <w:szCs w:val="20"/>
                              </w:rPr>
                            </w:pPr>
                            <w:r w:rsidRPr="00AF0FDB">
                              <w:rPr>
                                <w:rFonts w:ascii="Times New Roman" w:hAnsi="Times New Roman"/>
                                <w:sz w:val="24"/>
                                <w:szCs w:val="20"/>
                              </w:rPr>
                              <w:t xml:space="preserve">Uji Daya Sebar </w:t>
                            </w:r>
                          </w:p>
                          <w:p w14:paraId="00D8F6D9" w14:textId="77777777" w:rsidR="00137275" w:rsidRPr="00AF0FDB" w:rsidRDefault="00137275" w:rsidP="00C004F3">
                            <w:pPr>
                              <w:pStyle w:val="ListParagraph"/>
                              <w:numPr>
                                <w:ilvl w:val="0"/>
                                <w:numId w:val="18"/>
                              </w:numPr>
                              <w:spacing w:after="160" w:line="240" w:lineRule="auto"/>
                              <w:ind w:left="284" w:hanging="284"/>
                              <w:rPr>
                                <w:rFonts w:ascii="Times New Roman" w:hAnsi="Times New Roman"/>
                                <w:sz w:val="24"/>
                                <w:szCs w:val="20"/>
                              </w:rPr>
                            </w:pPr>
                            <w:r w:rsidRPr="00AF0FDB">
                              <w:rPr>
                                <w:rFonts w:ascii="Times New Roman" w:hAnsi="Times New Roman"/>
                                <w:sz w:val="24"/>
                                <w:szCs w:val="20"/>
                              </w:rPr>
                              <w:t>Uji Daya Lekat</w:t>
                            </w:r>
                          </w:p>
                          <w:p w14:paraId="1E82A419" w14:textId="77777777" w:rsidR="00137275" w:rsidRPr="00AF0FDB" w:rsidRDefault="00137275" w:rsidP="00C004F3">
                            <w:pPr>
                              <w:pStyle w:val="ListParagraph"/>
                              <w:numPr>
                                <w:ilvl w:val="0"/>
                                <w:numId w:val="18"/>
                              </w:numPr>
                              <w:spacing w:after="160" w:line="240" w:lineRule="auto"/>
                              <w:ind w:left="284" w:hanging="284"/>
                              <w:rPr>
                                <w:rFonts w:ascii="Times New Roman" w:hAnsi="Times New Roman"/>
                                <w:color w:val="000000"/>
                                <w:sz w:val="24"/>
                                <w:szCs w:val="20"/>
                              </w:rPr>
                            </w:pPr>
                            <w:r w:rsidRPr="00AF0FDB">
                              <w:rPr>
                                <w:rFonts w:ascii="Times New Roman" w:hAnsi="Times New Roman"/>
                                <w:color w:val="000000"/>
                                <w:sz w:val="24"/>
                                <w:szCs w:val="20"/>
                              </w:rPr>
                              <w:t>Uji Viskositas</w:t>
                            </w:r>
                          </w:p>
                          <w:p w14:paraId="25E20B49" w14:textId="5D00CA43" w:rsidR="00137275" w:rsidRPr="00AF0FDB" w:rsidRDefault="00137275" w:rsidP="00AF0FDB">
                            <w:pPr>
                              <w:pStyle w:val="ListParagraph"/>
                              <w:numPr>
                                <w:ilvl w:val="0"/>
                                <w:numId w:val="18"/>
                              </w:numPr>
                              <w:spacing w:after="160" w:line="240" w:lineRule="auto"/>
                              <w:ind w:left="284" w:hanging="284"/>
                              <w:rPr>
                                <w:rFonts w:ascii="Times New Roman" w:hAnsi="Times New Roman"/>
                                <w:sz w:val="24"/>
                                <w:szCs w:val="20"/>
                              </w:rPr>
                            </w:pPr>
                            <w:r w:rsidRPr="00AF0FDB">
                              <w:rPr>
                                <w:rFonts w:ascii="Times New Roman" w:hAnsi="Times New Roman"/>
                                <w:sz w:val="24"/>
                                <w:szCs w:val="20"/>
                              </w:rPr>
                              <w:t>Uji Stabilitas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1164" o:spid="_x0000_s1035" style="position:absolute;margin-left:267.6pt;margin-top:25.15pt;width:128.15pt;height:106.5pt;z-index:25140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" strokeweight="2pt">
                <v:path arrowok="t"/>
                <v:textbox>
                  <w:txbxContent>
                    <w:p w14:paraId="1C40C4C8" w14:textId="46B75DCE" w:rsidR="00137275" w:rsidRPr="00AF0FDB" w:rsidRDefault="00137275" w:rsidP="00C004F3">
                      <w:pPr>
                        <w:pStyle w:val="ListParagraph"/>
                        <w:numPr>
                          <w:ilvl w:val="0"/>
                          <w:numId w:val="18"/>
                        </w:numPr>
                        <w:spacing w:after="160" w:line="240" w:lineRule="auto"/>
                        <w:ind w:left="284" w:hanging="284"/>
                        <w:rPr>
                          <w:rFonts w:ascii="Times New Roman" w:hAnsi="Times New Roman"/>
                          <w:sz w:val="24"/>
                          <w:szCs w:val="20"/>
                        </w:rPr>
                      </w:pPr>
                      <w:r w:rsidRPr="00AF0FDB">
                        <w:rPr>
                          <w:rFonts w:ascii="Times New Roman" w:hAnsi="Times New Roman"/>
                          <w:sz w:val="24"/>
                          <w:szCs w:val="20"/>
                        </w:rPr>
                        <w:t>Uji Organoleptis</w:t>
                      </w:r>
                    </w:p>
                    <w:p w14:paraId="7BC9EFDD" w14:textId="77777777" w:rsidR="00137275" w:rsidRPr="00AF0FDB" w:rsidRDefault="00137275" w:rsidP="00C004F3">
                      <w:pPr>
                        <w:pStyle w:val="ListParagraph"/>
                        <w:numPr>
                          <w:ilvl w:val="0"/>
                          <w:numId w:val="18"/>
                        </w:numPr>
                        <w:spacing w:after="160" w:line="240" w:lineRule="auto"/>
                        <w:ind w:left="284" w:hanging="284"/>
                        <w:rPr>
                          <w:rFonts w:ascii="Times New Roman" w:hAnsi="Times New Roman"/>
                          <w:sz w:val="24"/>
                          <w:szCs w:val="20"/>
                        </w:rPr>
                      </w:pPr>
                      <w:r w:rsidRPr="00AF0FDB">
                        <w:rPr>
                          <w:rFonts w:ascii="Times New Roman" w:hAnsi="Times New Roman"/>
                          <w:sz w:val="24"/>
                          <w:szCs w:val="20"/>
                        </w:rPr>
                        <w:t>Uji Homogenitas</w:t>
                      </w:r>
                    </w:p>
                    <w:p w14:paraId="0D03EEDE" w14:textId="475F5626" w:rsidR="00137275" w:rsidRPr="00AF0FDB" w:rsidRDefault="00137275" w:rsidP="00C004F3">
                      <w:pPr>
                        <w:pStyle w:val="ListParagraph"/>
                        <w:numPr>
                          <w:ilvl w:val="0"/>
                          <w:numId w:val="18"/>
                        </w:numPr>
                        <w:spacing w:after="160" w:line="240" w:lineRule="auto"/>
                        <w:ind w:left="284" w:hanging="284"/>
                        <w:rPr>
                          <w:rFonts w:ascii="Times New Roman" w:hAnsi="Times New Roman"/>
                          <w:sz w:val="24"/>
                          <w:szCs w:val="20"/>
                        </w:rPr>
                      </w:pPr>
                      <w:r w:rsidRPr="00AF0FDB">
                        <w:rPr>
                          <w:rFonts w:ascii="Times New Roman" w:hAnsi="Times New Roman"/>
                          <w:sz w:val="24"/>
                          <w:szCs w:val="20"/>
                        </w:rPr>
                        <w:t>Uji pH</w:t>
                      </w:r>
                    </w:p>
                    <w:p w14:paraId="6AEF7E9B" w14:textId="77777777" w:rsidR="00137275" w:rsidRPr="00AF0FDB" w:rsidRDefault="00137275" w:rsidP="00C004F3">
                      <w:pPr>
                        <w:pStyle w:val="ListParagraph"/>
                        <w:numPr>
                          <w:ilvl w:val="0"/>
                          <w:numId w:val="18"/>
                        </w:numPr>
                        <w:spacing w:after="160" w:line="240" w:lineRule="auto"/>
                        <w:ind w:left="284" w:hanging="284"/>
                        <w:rPr>
                          <w:rFonts w:ascii="Times New Roman" w:hAnsi="Times New Roman"/>
                          <w:sz w:val="24"/>
                          <w:szCs w:val="20"/>
                        </w:rPr>
                      </w:pPr>
                      <w:r w:rsidRPr="00AF0FDB">
                        <w:rPr>
                          <w:rFonts w:ascii="Times New Roman" w:hAnsi="Times New Roman"/>
                          <w:sz w:val="24"/>
                          <w:szCs w:val="20"/>
                        </w:rPr>
                        <w:t xml:space="preserve">Uji Daya Sebar </w:t>
                      </w:r>
                    </w:p>
                    <w:p w14:paraId="00D8F6D9" w14:textId="77777777" w:rsidR="00137275" w:rsidRPr="00AF0FDB" w:rsidRDefault="00137275" w:rsidP="00C004F3">
                      <w:pPr>
                        <w:pStyle w:val="ListParagraph"/>
                        <w:numPr>
                          <w:ilvl w:val="0"/>
                          <w:numId w:val="18"/>
                        </w:numPr>
                        <w:spacing w:after="160" w:line="240" w:lineRule="auto"/>
                        <w:ind w:left="284" w:hanging="284"/>
                        <w:rPr>
                          <w:rFonts w:ascii="Times New Roman" w:hAnsi="Times New Roman"/>
                          <w:sz w:val="24"/>
                          <w:szCs w:val="20"/>
                        </w:rPr>
                      </w:pPr>
                      <w:r w:rsidRPr="00AF0FDB">
                        <w:rPr>
                          <w:rFonts w:ascii="Times New Roman" w:hAnsi="Times New Roman"/>
                          <w:sz w:val="24"/>
                          <w:szCs w:val="20"/>
                        </w:rPr>
                        <w:t>Uji Daya Lekat</w:t>
                      </w:r>
                    </w:p>
                    <w:p w14:paraId="1E82A419" w14:textId="77777777" w:rsidR="00137275" w:rsidRPr="00AF0FDB" w:rsidRDefault="00137275" w:rsidP="00C004F3">
                      <w:pPr>
                        <w:pStyle w:val="ListParagraph"/>
                        <w:numPr>
                          <w:ilvl w:val="0"/>
                          <w:numId w:val="18"/>
                        </w:numPr>
                        <w:spacing w:after="160" w:line="240" w:lineRule="auto"/>
                        <w:ind w:left="284" w:hanging="284"/>
                        <w:rPr>
                          <w:rFonts w:ascii="Times New Roman" w:hAnsi="Times New Roman"/>
                          <w:color w:val="000000"/>
                          <w:sz w:val="24"/>
                          <w:szCs w:val="20"/>
                        </w:rPr>
                      </w:pPr>
                      <w:r w:rsidRPr="00AF0FDB">
                        <w:rPr>
                          <w:rFonts w:ascii="Times New Roman" w:hAnsi="Times New Roman"/>
                          <w:color w:val="000000"/>
                          <w:sz w:val="24"/>
                          <w:szCs w:val="20"/>
                        </w:rPr>
                        <w:t>Uji Viskositas</w:t>
                      </w:r>
                    </w:p>
                    <w:p w14:paraId="25E20B49" w14:textId="5D00CA43" w:rsidR="00137275" w:rsidRPr="00AF0FDB" w:rsidRDefault="00137275" w:rsidP="00AF0FDB">
                      <w:pPr>
                        <w:pStyle w:val="ListParagraph"/>
                        <w:numPr>
                          <w:ilvl w:val="0"/>
                          <w:numId w:val="18"/>
                        </w:numPr>
                        <w:spacing w:after="160" w:line="240" w:lineRule="auto"/>
                        <w:ind w:left="284" w:hanging="284"/>
                        <w:rPr>
                          <w:rFonts w:ascii="Times New Roman" w:hAnsi="Times New Roman"/>
                          <w:sz w:val="24"/>
                          <w:szCs w:val="20"/>
                        </w:rPr>
                      </w:pPr>
                      <w:r w:rsidRPr="00AF0FDB">
                        <w:rPr>
                          <w:rFonts w:ascii="Times New Roman" w:hAnsi="Times New Roman"/>
                          <w:sz w:val="24"/>
                          <w:szCs w:val="20"/>
                        </w:rPr>
                        <w:t>Uji Stabilitas</w:t>
                      </w:r>
                    </w:p>
                  </w:txbxContent>
                </v:textbox>
              </v:rect>
            </w:pict>
          </mc:Fallback>
        </mc:AlternateContent>
      </w:r>
    </w:p>
    <w:p w14:paraId="77F88988" w14:textId="53134D90" w:rsidR="006A7127" w:rsidRDefault="006A7127" w:rsidP="00C32766"/>
    <w:p w14:paraId="6D924005" w14:textId="04CED9D0" w:rsidR="00C32766" w:rsidRDefault="00D47E8A" w:rsidP="00C32766">
      <w:r>
        <w:rPr>
          <w:b/>
          <w:noProof/>
        </w:rPr>
        <mc:AlternateContent>
          <mc:Choice Requires="wps">
            <w:drawing>
              <wp:anchor distT="0" distB="0" distL="114300" distR="114300" simplePos="0" relativeHeight="251389952" behindDoc="0" locked="0" layoutInCell="1" allowOverlap="1" wp14:anchorId="14502C6A" wp14:editId="3B583B24">
                <wp:simplePos x="0" y="0"/>
                <wp:positionH relativeFrom="column">
                  <wp:posOffset>1998345</wp:posOffset>
                </wp:positionH>
                <wp:positionV relativeFrom="paragraph">
                  <wp:posOffset>76200</wp:posOffset>
                </wp:positionV>
                <wp:extent cx="1181100" cy="485775"/>
                <wp:effectExtent l="0" t="0" r="19050" b="28575"/>
                <wp:wrapNone/>
                <wp:docPr id="986585904" name="Rectangle 1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1100" cy="485775"/>
                        </a:xfrm>
                        <a:prstGeom prst="rect">
                          <a:avLst/>
                        </a:prstGeom>
                        <a:solidFill>
                          <a:srgbClr val="FFFFFF"/>
                        </a:solidFill>
                        <a:ln w="25400">
                          <a:solidFill>
                            <a:srgbClr val="000000"/>
                          </a:solidFill>
                          <a:miter lim="800000"/>
                          <a:headEnd/>
                          <a:tailEnd/>
                        </a:ln>
                      </wps:spPr>
                      <wps:txbx>
                        <w:txbxContent>
                          <w:p w14:paraId="4F9E184E" w14:textId="01772928" w:rsidR="00137275" w:rsidRPr="00C32766" w:rsidRDefault="00137275" w:rsidP="00C32766">
                            <w:pPr>
                              <w:jc w:val="center"/>
                              <w:rPr>
                                <w:szCs w:val="20"/>
                              </w:rPr>
                            </w:pPr>
                            <w:r>
                              <w:rPr>
                                <w:szCs w:val="20"/>
                              </w:rPr>
                              <w:t>Evaluasi S</w:t>
                            </w:r>
                            <w:r w:rsidRPr="00C32766">
                              <w:rPr>
                                <w:szCs w:val="20"/>
                              </w:rPr>
                              <w:t>ediaan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1167" o:spid="_x0000_s1036" style="position:absolute;margin-left:157.35pt;margin-top:6pt;width:93pt;height:38.25pt;z-index:25138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" strokeweight="2pt">
                <v:path arrowok="t"/>
                <v:textbox>
                  <w:txbxContent>
                    <w:p w14:paraId="4F9E184E" w14:textId="01772928" w:rsidR="00137275" w:rsidRPr="00C32766" w:rsidRDefault="00137275" w:rsidP="00C32766">
                      <w:pPr>
                        <w:jc w:val="center"/>
                        <w:rPr>
                          <w:szCs w:val="20"/>
                        </w:rPr>
                      </w:pPr>
                      <w:r>
                        <w:rPr>
                          <w:szCs w:val="20"/>
                        </w:rPr>
                        <w:t>Evaluasi S</w:t>
                      </w:r>
                      <w:r w:rsidRPr="00C32766">
                        <w:rPr>
                          <w:szCs w:val="20"/>
                        </w:rPr>
                        <w:t>ediaan</w:t>
                      </w:r>
                    </w:p>
                  </w:txbxContent>
                </v:textbox>
              </v:rect>
            </w:pict>
          </mc:Fallback>
        </mc:AlternateContent>
      </w:r>
    </w:p>
    <w:p w14:paraId="1EAEE5CC" w14:textId="03B0403D" w:rsidR="00C32766" w:rsidRDefault="00AF0FDB" w:rsidP="00C32766">
      <w:r>
        <w:rPr>
          <w:b/>
          <w:noProof/>
        </w:rPr>
        <mc:AlternateContent>
          <mc:Choice Requires="wps">
            <w:drawing>
              <wp:anchor distT="0" distB="0" distL="114300" distR="114300" simplePos="0" relativeHeight="251389439" behindDoc="0" locked="0" layoutInCell="1" allowOverlap="1" wp14:anchorId="2C8586AC" wp14:editId="42E1B3C3">
                <wp:simplePos x="0" y="0"/>
                <wp:positionH relativeFrom="column">
                  <wp:posOffset>1331595</wp:posOffset>
                </wp:positionH>
                <wp:positionV relativeFrom="paragraph">
                  <wp:posOffset>10795</wp:posOffset>
                </wp:positionV>
                <wp:extent cx="2066925" cy="0"/>
                <wp:effectExtent l="0" t="0" r="9525" b="19050"/>
                <wp:wrapNone/>
                <wp:docPr id="1452998890" name="Konektor Lurus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66925" cy="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Konektor Lurus 61" o:spid="_x0000_s1026" style="position:absolute;z-index:2513894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85pt,.85pt" to="267.6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" strokecolor="windowText" strokeweight="1.5pt">
                <o:lock v:ext="edit" shapetype="f"/>
              </v:line>
            </w:pict>
          </mc:Fallback>
        </mc:AlternateContent>
      </w:r>
    </w:p>
    <w:p w14:paraId="36B27ED4" w14:textId="77777777" w:rsidR="00C32766" w:rsidRDefault="00C32766" w:rsidP="00C32766"/>
    <w:p w14:paraId="78B85BEF" w14:textId="77777777" w:rsidR="00C32766" w:rsidRDefault="00C32766" w:rsidP="00C32766"/>
    <w:p w14:paraId="3B945457" w14:textId="77777777" w:rsidR="006A7127" w:rsidRDefault="006A7127" w:rsidP="00C32766"/>
    <w:p w14:paraId="373D0923" w14:textId="77777777" w:rsidR="006A7127" w:rsidRDefault="006A7127" w:rsidP="00C32766"/>
    <w:p w14:paraId="1C9CE39F" w14:textId="77777777" w:rsidR="00C32766" w:rsidRPr="00C32766" w:rsidRDefault="00C32766" w:rsidP="00C32766"/>
    <w:p w14:paraId="16B81C01" w14:textId="4C6B79F3" w:rsidR="00B32A84" w:rsidRPr="00BB47B1" w:rsidRDefault="00B32A84" w:rsidP="007646BF">
      <w:pPr>
        <w:pStyle w:val="Caption"/>
        <w:jc w:val="center"/>
        <w:rPr>
          <w:rFonts w:ascii="Times New Roman" w:hAnsi="Times New Roman"/>
          <w:b/>
          <w:i w:val="0"/>
          <w:color w:val="auto"/>
          <w:sz w:val="24"/>
        </w:rPr>
      </w:pPr>
      <w:bookmarkStart w:id="29" w:name="_Toc185019670"/>
      <w:r w:rsidRPr="00BB47B1">
        <w:rPr>
          <w:rFonts w:ascii="Times New Roman" w:hAnsi="Times New Roman"/>
          <w:b/>
          <w:i w:val="0"/>
          <w:color w:val="auto"/>
          <w:sz w:val="24"/>
        </w:rPr>
        <w:t>Gambar 1.</w:t>
      </w:r>
      <w:r w:rsidR="00400693" w:rsidRPr="00BB47B1">
        <w:rPr>
          <w:rFonts w:ascii="Times New Roman" w:hAnsi="Times New Roman"/>
          <w:b/>
          <w:i w:val="0"/>
          <w:color w:val="auto"/>
          <w:sz w:val="24"/>
        </w:rPr>
        <w:fldChar w:fldCharType="begin"/>
      </w:r>
      <w:r w:rsidRPr="00BB47B1">
        <w:rPr>
          <w:rFonts w:ascii="Times New Roman" w:hAnsi="Times New Roman"/>
          <w:b/>
          <w:i w:val="0"/>
          <w:color w:val="auto"/>
          <w:sz w:val="24"/>
        </w:rPr>
        <w:instrText xml:space="preserve"> SEQ Gambar_1 \* ARABIC </w:instrText>
      </w:r>
      <w:r w:rsidR="00400693" w:rsidRPr="00BB47B1">
        <w:rPr>
          <w:rFonts w:ascii="Times New Roman" w:hAnsi="Times New Roman"/>
          <w:b/>
          <w:i w:val="0"/>
          <w:color w:val="auto"/>
          <w:sz w:val="24"/>
        </w:rPr>
        <w:fldChar w:fldCharType="separate"/>
      </w:r>
      <w:r w:rsidR="00733244">
        <w:rPr>
          <w:rFonts w:ascii="Times New Roman" w:hAnsi="Times New Roman"/>
          <w:b/>
          <w:i w:val="0"/>
          <w:noProof/>
          <w:color w:val="auto"/>
          <w:sz w:val="24"/>
        </w:rPr>
        <w:t>1</w:t>
      </w:r>
      <w:r w:rsidR="00400693" w:rsidRPr="00BB47B1">
        <w:rPr>
          <w:rFonts w:ascii="Times New Roman" w:hAnsi="Times New Roman"/>
          <w:b/>
          <w:i w:val="0"/>
          <w:color w:val="auto"/>
          <w:sz w:val="24"/>
        </w:rPr>
        <w:fldChar w:fldCharType="end"/>
      </w:r>
      <w:r w:rsidRPr="00BB47B1">
        <w:rPr>
          <w:rFonts w:ascii="Times New Roman" w:hAnsi="Times New Roman"/>
          <w:b/>
          <w:i w:val="0"/>
          <w:color w:val="auto"/>
          <w:sz w:val="24"/>
        </w:rPr>
        <w:t xml:space="preserve"> Kerangka</w:t>
      </w:r>
      <w:r w:rsidR="009A1E58">
        <w:rPr>
          <w:rFonts w:ascii="Times New Roman" w:hAnsi="Times New Roman"/>
          <w:b/>
          <w:i w:val="0"/>
          <w:color w:val="auto"/>
          <w:sz w:val="24"/>
        </w:rPr>
        <w:t xml:space="preserve"> Pikir </w:t>
      </w:r>
      <w:r w:rsidRPr="00BB47B1">
        <w:rPr>
          <w:rFonts w:ascii="Times New Roman" w:hAnsi="Times New Roman"/>
          <w:b/>
          <w:i w:val="0"/>
          <w:color w:val="auto"/>
          <w:sz w:val="24"/>
        </w:rPr>
        <w:t>Penelitian</w:t>
      </w:r>
      <w:bookmarkEnd w:id="29"/>
    </w:p>
    <w:p w14:paraId="30170ED5" w14:textId="77777777" w:rsidR="00B32A84" w:rsidRPr="00BB47B1" w:rsidRDefault="00B32A84" w:rsidP="00B32A84">
      <w:pPr>
        <w:sectPr w:rsidR="00B32A84" w:rsidRPr="00BB47B1" w:rsidSect="00B365FC">
          <w:headerReference w:type="default" r:id="rId19"/>
          <w:footerReference w:type="default" r:id="rId20"/>
          <w:headerReference w:type="first" r:id="rId21"/>
          <w:footerReference w:type="first" r:id="rId22"/>
          <w:pgSz w:w="11906" w:h="16838" w:code="9"/>
          <w:pgMar w:top="1701" w:right="1701" w:bottom="1701" w:left="2268" w:header="720" w:footer="720" w:gutter="0"/>
          <w:pgNumType w:start="1"/>
          <w:cols w:space="720"/>
          <w:titlePg/>
          <w:docGrid w:linePitch="360"/>
        </w:sectPr>
      </w:pPr>
    </w:p>
    <w:p w14:paraId="7FA0CB41" w14:textId="77777777" w:rsidR="00F60871" w:rsidRPr="00BB47B1" w:rsidRDefault="00F60871" w:rsidP="000E726B">
      <w:pPr>
        <w:pStyle w:val="Heading1"/>
        <w:numPr>
          <w:ilvl w:val="0"/>
          <w:numId w:val="0"/>
        </w:numPr>
        <w:spacing w:before="0" w:line="480" w:lineRule="auto"/>
        <w:jc w:val="center"/>
        <w:rPr>
          <w:rFonts w:ascii="Times New Roman" w:hAnsi="Times New Roman"/>
          <w:b/>
          <w:bCs/>
          <w:color w:val="auto"/>
          <w:sz w:val="24"/>
          <w:szCs w:val="24"/>
        </w:rPr>
      </w:pPr>
      <w:bookmarkStart w:id="30" w:name="_Toc160541865"/>
      <w:bookmarkStart w:id="31" w:name="_Toc196068900"/>
      <w:r w:rsidRPr="00BB47B1">
        <w:rPr>
          <w:rFonts w:ascii="Times New Roman" w:hAnsi="Times New Roman"/>
          <w:b/>
          <w:bCs/>
          <w:color w:val="auto"/>
          <w:sz w:val="24"/>
          <w:szCs w:val="24"/>
        </w:rPr>
        <w:lastRenderedPageBreak/>
        <w:t xml:space="preserve">BAB II </w:t>
      </w:r>
      <w:r w:rsidRPr="00BB47B1">
        <w:rPr>
          <w:rFonts w:ascii="Times New Roman" w:hAnsi="Times New Roman"/>
          <w:b/>
          <w:bCs/>
          <w:color w:val="auto"/>
          <w:sz w:val="24"/>
          <w:szCs w:val="24"/>
        </w:rPr>
        <w:br/>
        <w:t>TINJAUAN PUSTAKA</w:t>
      </w:r>
      <w:bookmarkEnd w:id="30"/>
      <w:bookmarkEnd w:id="31"/>
    </w:p>
    <w:p w14:paraId="56A28090" w14:textId="77777777" w:rsidR="00D645D7" w:rsidRPr="00534125" w:rsidRDefault="00D645D7" w:rsidP="00537531">
      <w:pPr>
        <w:pStyle w:val="ListParagraph"/>
        <w:keepNext/>
        <w:keepLines/>
        <w:numPr>
          <w:ilvl w:val="0"/>
          <w:numId w:val="3"/>
        </w:numPr>
        <w:spacing w:after="0" w:line="480" w:lineRule="auto"/>
        <w:contextualSpacing w:val="0"/>
        <w:outlineLvl w:val="1"/>
        <w:rPr>
          <w:rFonts w:ascii="Times New Roman" w:eastAsia="Times New Roman" w:hAnsi="Times New Roman"/>
          <w:b/>
          <w:bCs/>
          <w:vanish/>
          <w:sz w:val="24"/>
          <w:szCs w:val="24"/>
        </w:rPr>
      </w:pPr>
      <w:bookmarkStart w:id="32" w:name="_Toc159857329"/>
      <w:bookmarkStart w:id="33" w:name="_Toc159944457"/>
      <w:bookmarkStart w:id="34" w:name="_Toc159944550"/>
      <w:bookmarkStart w:id="35" w:name="_Toc160005288"/>
      <w:bookmarkStart w:id="36" w:name="_Toc160016330"/>
      <w:bookmarkStart w:id="37" w:name="_Toc160016436"/>
      <w:bookmarkStart w:id="38" w:name="_Toc160017571"/>
      <w:bookmarkStart w:id="39" w:name="_Toc160017677"/>
      <w:bookmarkStart w:id="40" w:name="_Toc160024039"/>
      <w:bookmarkStart w:id="41" w:name="_Toc160475411"/>
      <w:bookmarkStart w:id="42" w:name="_Toc160541866"/>
      <w:bookmarkStart w:id="43" w:name="_Toc184482836"/>
      <w:bookmarkStart w:id="44" w:name="_Toc184483559"/>
      <w:bookmarkStart w:id="45" w:name="_Toc184487680"/>
      <w:bookmarkStart w:id="46" w:name="_Toc184489529"/>
      <w:bookmarkStart w:id="47" w:name="_Toc184491909"/>
      <w:bookmarkStart w:id="48" w:name="_Toc185005090"/>
      <w:bookmarkStart w:id="49" w:name="_Toc185005279"/>
      <w:bookmarkStart w:id="50" w:name="_Toc185021963"/>
      <w:bookmarkStart w:id="51" w:name="_Toc185022302"/>
      <w:bookmarkStart w:id="52" w:name="_Toc186707380"/>
      <w:bookmarkStart w:id="53" w:name="_Toc19606890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p>
    <w:p w14:paraId="332AE935" w14:textId="77777777" w:rsidR="00D645D7" w:rsidRPr="00BB47B1" w:rsidRDefault="00D645D7" w:rsidP="00537531">
      <w:pPr>
        <w:pStyle w:val="ListParagraph"/>
        <w:keepNext/>
        <w:keepLines/>
        <w:numPr>
          <w:ilvl w:val="0"/>
          <w:numId w:val="4"/>
        </w:numPr>
        <w:spacing w:after="0" w:line="480" w:lineRule="auto"/>
        <w:outlineLvl w:val="1"/>
        <w:rPr>
          <w:rFonts w:ascii="Times New Roman" w:hAnsi="Times New Roman"/>
          <w:b/>
          <w:bCs/>
          <w:vanish/>
          <w:sz w:val="24"/>
          <w:szCs w:val="24"/>
        </w:rPr>
      </w:pPr>
      <w:bookmarkStart w:id="54" w:name="_Toc159857330"/>
      <w:bookmarkStart w:id="55" w:name="_Toc159944458"/>
      <w:bookmarkStart w:id="56" w:name="_Toc159944551"/>
      <w:bookmarkStart w:id="57" w:name="_Toc160005289"/>
      <w:bookmarkStart w:id="58" w:name="_Toc160016331"/>
      <w:bookmarkStart w:id="59" w:name="_Toc160016437"/>
      <w:bookmarkStart w:id="60" w:name="_Toc160017572"/>
      <w:bookmarkStart w:id="61" w:name="_Toc160017678"/>
      <w:bookmarkStart w:id="62" w:name="_Toc160024040"/>
      <w:bookmarkStart w:id="63" w:name="_Toc160475412"/>
      <w:bookmarkStart w:id="64" w:name="_Toc160541867"/>
      <w:bookmarkStart w:id="65" w:name="_Toc184482837"/>
      <w:bookmarkStart w:id="66" w:name="_Toc184483560"/>
      <w:bookmarkStart w:id="67" w:name="_Toc184487681"/>
      <w:bookmarkStart w:id="68" w:name="_Toc184489530"/>
      <w:bookmarkStart w:id="69" w:name="_Toc184491910"/>
      <w:bookmarkStart w:id="70" w:name="_Toc185005091"/>
      <w:bookmarkStart w:id="71" w:name="_Toc185005280"/>
      <w:bookmarkStart w:id="72" w:name="_Toc185021964"/>
      <w:bookmarkStart w:id="73" w:name="_Toc185022303"/>
      <w:bookmarkStart w:id="74" w:name="_Toc186707381"/>
      <w:bookmarkStart w:id="75" w:name="_Toc196068902"/>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p>
    <w:p w14:paraId="10416861" w14:textId="77777777" w:rsidR="00D645D7" w:rsidRPr="00BB47B1" w:rsidRDefault="00D645D7" w:rsidP="00537531">
      <w:pPr>
        <w:pStyle w:val="ListParagraph"/>
        <w:keepNext/>
        <w:keepLines/>
        <w:numPr>
          <w:ilvl w:val="0"/>
          <w:numId w:val="4"/>
        </w:numPr>
        <w:spacing w:after="0" w:line="480" w:lineRule="auto"/>
        <w:outlineLvl w:val="1"/>
        <w:rPr>
          <w:rFonts w:ascii="Times New Roman" w:hAnsi="Times New Roman"/>
          <w:b/>
          <w:bCs/>
          <w:vanish/>
          <w:sz w:val="24"/>
          <w:szCs w:val="24"/>
        </w:rPr>
      </w:pPr>
      <w:bookmarkStart w:id="76" w:name="_Toc159857331"/>
      <w:bookmarkStart w:id="77" w:name="_Toc159944459"/>
      <w:bookmarkStart w:id="78" w:name="_Toc159944552"/>
      <w:bookmarkStart w:id="79" w:name="_Toc160005290"/>
      <w:bookmarkStart w:id="80" w:name="_Toc160016332"/>
      <w:bookmarkStart w:id="81" w:name="_Toc160016438"/>
      <w:bookmarkStart w:id="82" w:name="_Toc160017573"/>
      <w:bookmarkStart w:id="83" w:name="_Toc160017679"/>
      <w:bookmarkStart w:id="84" w:name="_Toc160024041"/>
      <w:bookmarkStart w:id="85" w:name="_Toc160475413"/>
      <w:bookmarkStart w:id="86" w:name="_Toc160541868"/>
      <w:bookmarkStart w:id="87" w:name="_Toc184482838"/>
      <w:bookmarkStart w:id="88" w:name="_Toc184483561"/>
      <w:bookmarkStart w:id="89" w:name="_Toc184487682"/>
      <w:bookmarkStart w:id="90" w:name="_Toc184489531"/>
      <w:bookmarkStart w:id="91" w:name="_Toc184491911"/>
      <w:bookmarkStart w:id="92" w:name="_Toc185005092"/>
      <w:bookmarkStart w:id="93" w:name="_Toc185005281"/>
      <w:bookmarkStart w:id="94" w:name="_Toc185021965"/>
      <w:bookmarkStart w:id="95" w:name="_Toc185022304"/>
      <w:bookmarkStart w:id="96" w:name="_Toc186707382"/>
      <w:bookmarkStart w:id="97" w:name="_Toc196068903"/>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p>
    <w:p w14:paraId="384E07B6" w14:textId="77777777" w:rsidR="00D645D7" w:rsidRPr="00BB47B1" w:rsidRDefault="00D645D7" w:rsidP="00537531">
      <w:pPr>
        <w:pStyle w:val="ListParagraph"/>
        <w:keepNext/>
        <w:keepLines/>
        <w:numPr>
          <w:ilvl w:val="0"/>
          <w:numId w:val="5"/>
        </w:numPr>
        <w:spacing w:after="0" w:line="480" w:lineRule="auto"/>
        <w:outlineLvl w:val="1"/>
        <w:rPr>
          <w:rFonts w:ascii="Times New Roman" w:hAnsi="Times New Roman"/>
          <w:b/>
          <w:bCs/>
          <w:vanish/>
          <w:sz w:val="24"/>
          <w:szCs w:val="24"/>
        </w:rPr>
      </w:pPr>
      <w:bookmarkStart w:id="98" w:name="_Toc159857332"/>
      <w:bookmarkStart w:id="99" w:name="_Toc159944460"/>
      <w:bookmarkStart w:id="100" w:name="_Toc159944553"/>
      <w:bookmarkStart w:id="101" w:name="_Toc160005291"/>
      <w:bookmarkStart w:id="102" w:name="_Toc160016333"/>
      <w:bookmarkStart w:id="103" w:name="_Toc160016439"/>
      <w:bookmarkStart w:id="104" w:name="_Toc160017574"/>
      <w:bookmarkStart w:id="105" w:name="_Toc160017680"/>
      <w:bookmarkStart w:id="106" w:name="_Toc160024042"/>
      <w:bookmarkStart w:id="107" w:name="_Toc160475414"/>
      <w:bookmarkStart w:id="108" w:name="_Toc160541869"/>
      <w:bookmarkStart w:id="109" w:name="_Toc184482839"/>
      <w:bookmarkStart w:id="110" w:name="_Toc184483562"/>
      <w:bookmarkStart w:id="111" w:name="_Toc184487683"/>
      <w:bookmarkStart w:id="112" w:name="_Toc184489532"/>
      <w:bookmarkStart w:id="113" w:name="_Toc184491912"/>
      <w:bookmarkStart w:id="114" w:name="_Toc185005093"/>
      <w:bookmarkStart w:id="115" w:name="_Toc185005282"/>
      <w:bookmarkStart w:id="116" w:name="_Toc185021966"/>
      <w:bookmarkStart w:id="117" w:name="_Toc185022305"/>
      <w:bookmarkStart w:id="118" w:name="_Toc186707383"/>
      <w:bookmarkStart w:id="119" w:name="_Toc196068904"/>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p>
    <w:p w14:paraId="248AACFB" w14:textId="77777777" w:rsidR="00D645D7" w:rsidRPr="00BB47B1" w:rsidRDefault="00D645D7" w:rsidP="00537531">
      <w:pPr>
        <w:pStyle w:val="ListParagraph"/>
        <w:keepNext/>
        <w:keepLines/>
        <w:numPr>
          <w:ilvl w:val="0"/>
          <w:numId w:val="5"/>
        </w:numPr>
        <w:spacing w:after="0" w:line="480" w:lineRule="auto"/>
        <w:outlineLvl w:val="1"/>
        <w:rPr>
          <w:rFonts w:ascii="Times New Roman" w:hAnsi="Times New Roman"/>
          <w:b/>
          <w:bCs/>
          <w:vanish/>
          <w:sz w:val="24"/>
          <w:szCs w:val="24"/>
        </w:rPr>
      </w:pPr>
      <w:bookmarkStart w:id="120" w:name="_Toc159857333"/>
      <w:bookmarkStart w:id="121" w:name="_Toc159944461"/>
      <w:bookmarkStart w:id="122" w:name="_Toc159944554"/>
      <w:bookmarkStart w:id="123" w:name="_Toc160005292"/>
      <w:bookmarkStart w:id="124" w:name="_Toc160016334"/>
      <w:bookmarkStart w:id="125" w:name="_Toc160016440"/>
      <w:bookmarkStart w:id="126" w:name="_Toc160017575"/>
      <w:bookmarkStart w:id="127" w:name="_Toc160017681"/>
      <w:bookmarkStart w:id="128" w:name="_Toc160024043"/>
      <w:bookmarkStart w:id="129" w:name="_Toc160475415"/>
      <w:bookmarkStart w:id="130" w:name="_Toc160541870"/>
      <w:bookmarkStart w:id="131" w:name="_Toc184482840"/>
      <w:bookmarkStart w:id="132" w:name="_Toc184483563"/>
      <w:bookmarkStart w:id="133" w:name="_Toc184487684"/>
      <w:bookmarkStart w:id="134" w:name="_Toc184489533"/>
      <w:bookmarkStart w:id="135" w:name="_Toc184491913"/>
      <w:bookmarkStart w:id="136" w:name="_Toc185005094"/>
      <w:bookmarkStart w:id="137" w:name="_Toc185005283"/>
      <w:bookmarkStart w:id="138" w:name="_Toc185021967"/>
      <w:bookmarkStart w:id="139" w:name="_Toc185022306"/>
      <w:bookmarkStart w:id="140" w:name="_Toc186707384"/>
      <w:bookmarkStart w:id="141" w:name="_Toc196068905"/>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p>
    <w:p w14:paraId="771AE72E" w14:textId="77777777" w:rsidR="000E726B" w:rsidRPr="00534125" w:rsidRDefault="000E726B" w:rsidP="00342A52">
      <w:pPr>
        <w:pStyle w:val="ListParagraph"/>
        <w:keepNext/>
        <w:keepLines/>
        <w:numPr>
          <w:ilvl w:val="0"/>
          <w:numId w:val="47"/>
        </w:numPr>
        <w:spacing w:before="240" w:after="0"/>
        <w:contextualSpacing w:val="0"/>
        <w:outlineLvl w:val="0"/>
        <w:rPr>
          <w:rFonts w:ascii="Times New Roman" w:eastAsia="Times New Roman" w:hAnsi="Times New Roman"/>
          <w:vanish/>
          <w:color w:val="365F91"/>
          <w:sz w:val="32"/>
          <w:szCs w:val="32"/>
        </w:rPr>
      </w:pPr>
      <w:bookmarkStart w:id="142" w:name="_Toc184482841"/>
      <w:bookmarkStart w:id="143" w:name="_Toc184483564"/>
      <w:bookmarkStart w:id="144" w:name="_Toc184487685"/>
      <w:bookmarkStart w:id="145" w:name="_Toc184489534"/>
      <w:bookmarkStart w:id="146" w:name="_Toc184491914"/>
      <w:bookmarkStart w:id="147" w:name="_Toc185005095"/>
      <w:bookmarkStart w:id="148" w:name="_Toc185005284"/>
      <w:bookmarkStart w:id="149" w:name="_Toc185021968"/>
      <w:bookmarkStart w:id="150" w:name="_Toc185022307"/>
      <w:bookmarkStart w:id="151" w:name="_Toc186707385"/>
      <w:bookmarkStart w:id="152" w:name="_Toc196068906"/>
      <w:bookmarkStart w:id="153" w:name="_Toc160541871"/>
      <w:bookmarkEnd w:id="142"/>
      <w:bookmarkEnd w:id="143"/>
      <w:bookmarkEnd w:id="144"/>
      <w:bookmarkEnd w:id="145"/>
      <w:bookmarkEnd w:id="146"/>
      <w:bookmarkEnd w:id="147"/>
      <w:bookmarkEnd w:id="148"/>
      <w:bookmarkEnd w:id="149"/>
      <w:bookmarkEnd w:id="150"/>
      <w:bookmarkEnd w:id="151"/>
      <w:bookmarkEnd w:id="152"/>
    </w:p>
    <w:p w14:paraId="5E23D349" w14:textId="77777777" w:rsidR="007144FE" w:rsidRPr="00534125" w:rsidRDefault="007144FE" w:rsidP="000E726B">
      <w:pPr>
        <w:pStyle w:val="Heading2"/>
        <w:spacing w:line="480" w:lineRule="auto"/>
        <w:ind w:left="709" w:hanging="709"/>
        <w:rPr>
          <w:rFonts w:ascii="Times New Roman" w:hAnsi="Times New Roman"/>
          <w:b/>
          <w:color w:val="000000"/>
          <w:sz w:val="24"/>
        </w:rPr>
      </w:pPr>
      <w:bookmarkStart w:id="154" w:name="_Toc196068907"/>
      <w:r w:rsidRPr="00534125">
        <w:rPr>
          <w:rFonts w:ascii="Times New Roman" w:hAnsi="Times New Roman"/>
          <w:b/>
          <w:color w:val="000000"/>
          <w:sz w:val="24"/>
        </w:rPr>
        <w:t>Uraian Tumbuhan</w:t>
      </w:r>
      <w:bookmarkEnd w:id="153"/>
      <w:bookmarkEnd w:id="154"/>
    </w:p>
    <w:p w14:paraId="1F6D6FDD" w14:textId="75CABEC0" w:rsidR="00CB0086" w:rsidRPr="00BB47B1" w:rsidRDefault="00CB0086" w:rsidP="008A7690">
      <w:pPr>
        <w:spacing w:line="480" w:lineRule="auto"/>
        <w:ind w:firstLine="709"/>
        <w:jc w:val="both"/>
      </w:pPr>
      <w:r w:rsidRPr="00BB47B1">
        <w:t xml:space="preserve">Kecombrang termasuk ke dalam jenis </w:t>
      </w:r>
      <w:r w:rsidR="00202E22">
        <w:t xml:space="preserve">tumbuhan Rimpang dengan famili </w:t>
      </w:r>
      <w:r w:rsidR="00202E22" w:rsidRPr="00BB47B1">
        <w:rPr>
          <w:iCs/>
        </w:rPr>
        <w:t>Zingiberaceae</w:t>
      </w:r>
      <w:r w:rsidR="00202E22">
        <w:t xml:space="preserve">. </w:t>
      </w:r>
      <w:r w:rsidRPr="00BB47B1">
        <w:t xml:space="preserve">Genus </w:t>
      </w:r>
      <w:r w:rsidRPr="003946F9">
        <w:rPr>
          <w:i/>
          <w:iCs/>
        </w:rPr>
        <w:t>Etlingera</w:t>
      </w:r>
      <w:r w:rsidRPr="00BB47B1">
        <w:t xml:space="preserve"> dikenal dengan Torch Ginger yang dibudidayakan di seluruh daerah tropis dan digunakan dalam masakan Asia Tenggara. Genus </w:t>
      </w:r>
      <w:r w:rsidRPr="003946F9">
        <w:rPr>
          <w:i/>
          <w:iCs/>
        </w:rPr>
        <w:t>Etlingera</w:t>
      </w:r>
      <w:r w:rsidRPr="00BB47B1">
        <w:t xml:space="preserve"> beragam secara morfologis dengan jumlah total spesies masih belum terhitung secara keseluruhan, tetapi diperkirakan ada 150-200 spesies. Semua spesies kecombrang selalu hijau dan sebagian besar ditemukan di hutan hijau sepanjang khatulistiwa, tumbuh dari dataran rendah dengan ketinggian 2.700 m</w:t>
      </w:r>
      <w:r w:rsidR="009B75EA">
        <w:t xml:space="preserve"> </w:t>
      </w:r>
      <w:r w:rsidR="00400693" w:rsidRPr="00BB47B1">
        <w:fldChar w:fldCharType="begin" w:fldLock="1"/>
      </w:r>
      <w:r w:rsidR="00A65944" w:rsidRPr="00BB47B1">
        <w:instrText>ADDIN CSL_CITATION {"citationItems":[{"id":"ITEM-1","itemData":{"author":[{"dropping-particle":"","family":"Yuliana","given":"","non-dropping-particle":"","parse-names":false,"suffix":""}],"container-title":"Jurnal Ilmiah Biologi","id":"ITEM-1","issue":"2","issued":{"date-parts":[["2023"]]},"page":"13-17","title":"POTENSI ANTIOKSIDAN BATANG KECOMBRANG (BONGKOT) BAGI KESEHATAN","type":"article-journal","volume":"15"},"uris":["http://www.mendeley.com/documents/?uuid=cc61de8e-7826-4c97-88cb-d978e7d88208","http://www.mendeley.com/documents/?uuid=f90c5a22-19c6-4709-91cc-15eae37a5845"]}],"mendeley":{"formattedCitation":"(Yuliana, 2023)","plainTextFormattedCitation":"(Yuliana, 2023)","previouslyFormattedCitation":"(Yuliana, 2023)"},"properties":{"noteIndex":0},"schema":"https://github.com/citation-style-language/schema/raw/master/csl-citation.json"}</w:instrText>
      </w:r>
      <w:r w:rsidR="00400693" w:rsidRPr="00BB47B1">
        <w:fldChar w:fldCharType="separate"/>
      </w:r>
      <w:r w:rsidR="00462AB2" w:rsidRPr="00BB47B1">
        <w:rPr>
          <w:noProof/>
        </w:rPr>
        <w:t>(Yuliana, 2023)</w:t>
      </w:r>
      <w:r w:rsidR="00400693" w:rsidRPr="00BB47B1">
        <w:fldChar w:fldCharType="end"/>
      </w:r>
      <w:r w:rsidRPr="00BB47B1">
        <w:t>.</w:t>
      </w:r>
    </w:p>
    <w:p w14:paraId="44692AAE" w14:textId="77777777" w:rsidR="00F60871" w:rsidRPr="00BB47B1" w:rsidRDefault="007144FE" w:rsidP="008A7690">
      <w:pPr>
        <w:spacing w:line="480" w:lineRule="auto"/>
        <w:ind w:firstLine="709"/>
        <w:jc w:val="both"/>
      </w:pPr>
      <w:r w:rsidRPr="00BB47B1">
        <w:t>Uraian tumbuhan meliputi sistematika tumbuhan, sinonim, nama daerah, habitat dan daerah tumbuh, morfologi tumbuhan, kandungan kimia dan khasiat.</w:t>
      </w:r>
    </w:p>
    <w:p w14:paraId="1197344C" w14:textId="77777777" w:rsidR="00D645D7" w:rsidRPr="00534125" w:rsidRDefault="00D645D7" w:rsidP="008A7690">
      <w:pPr>
        <w:pStyle w:val="ListParagraph"/>
        <w:keepNext/>
        <w:keepLines/>
        <w:numPr>
          <w:ilvl w:val="0"/>
          <w:numId w:val="2"/>
        </w:numPr>
        <w:spacing w:after="0" w:line="480" w:lineRule="auto"/>
        <w:contextualSpacing w:val="0"/>
        <w:outlineLvl w:val="2"/>
        <w:rPr>
          <w:rFonts w:ascii="Times New Roman" w:eastAsia="Times New Roman" w:hAnsi="Times New Roman"/>
          <w:b/>
          <w:bCs/>
          <w:vanish/>
          <w:sz w:val="24"/>
          <w:szCs w:val="24"/>
        </w:rPr>
      </w:pPr>
      <w:bookmarkStart w:id="155" w:name="_Toc159857335"/>
      <w:bookmarkStart w:id="156" w:name="_Toc159944463"/>
      <w:bookmarkStart w:id="157" w:name="_Toc159944556"/>
      <w:bookmarkStart w:id="158" w:name="_Toc160005294"/>
      <w:bookmarkStart w:id="159" w:name="_Toc160016336"/>
      <w:bookmarkStart w:id="160" w:name="_Toc160016442"/>
      <w:bookmarkStart w:id="161" w:name="_Toc160017577"/>
      <w:bookmarkStart w:id="162" w:name="_Toc160017683"/>
      <w:bookmarkStart w:id="163" w:name="_Toc160024045"/>
      <w:bookmarkStart w:id="164" w:name="_Toc160475417"/>
      <w:bookmarkStart w:id="165" w:name="_Toc160541872"/>
      <w:bookmarkStart w:id="166" w:name="_Toc184482843"/>
      <w:bookmarkStart w:id="167" w:name="_Toc184483566"/>
      <w:bookmarkStart w:id="168" w:name="_Toc184487687"/>
      <w:bookmarkStart w:id="169" w:name="_Toc184489536"/>
      <w:bookmarkStart w:id="170" w:name="_Toc184491916"/>
      <w:bookmarkStart w:id="171" w:name="_Toc185005097"/>
      <w:bookmarkStart w:id="172" w:name="_Toc185005286"/>
      <w:bookmarkStart w:id="173" w:name="_Toc185021970"/>
      <w:bookmarkStart w:id="174" w:name="_Toc185022309"/>
      <w:bookmarkStart w:id="175" w:name="_Toc186707387"/>
      <w:bookmarkStart w:id="176" w:name="_Toc196068908"/>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p>
    <w:p w14:paraId="70BE0E57" w14:textId="77777777" w:rsidR="00D645D7" w:rsidRPr="00534125" w:rsidRDefault="00D645D7" w:rsidP="008A7690">
      <w:pPr>
        <w:pStyle w:val="ListParagraph"/>
        <w:keepNext/>
        <w:keepLines/>
        <w:numPr>
          <w:ilvl w:val="0"/>
          <w:numId w:val="2"/>
        </w:numPr>
        <w:spacing w:after="0" w:line="480" w:lineRule="auto"/>
        <w:contextualSpacing w:val="0"/>
        <w:outlineLvl w:val="2"/>
        <w:rPr>
          <w:rFonts w:ascii="Times New Roman" w:eastAsia="Times New Roman" w:hAnsi="Times New Roman"/>
          <w:b/>
          <w:bCs/>
          <w:vanish/>
          <w:sz w:val="24"/>
          <w:szCs w:val="24"/>
        </w:rPr>
      </w:pPr>
      <w:bookmarkStart w:id="177" w:name="_Toc159857336"/>
      <w:bookmarkStart w:id="178" w:name="_Toc159944464"/>
      <w:bookmarkStart w:id="179" w:name="_Toc159944557"/>
      <w:bookmarkStart w:id="180" w:name="_Toc160005295"/>
      <w:bookmarkStart w:id="181" w:name="_Toc160016337"/>
      <w:bookmarkStart w:id="182" w:name="_Toc160016443"/>
      <w:bookmarkStart w:id="183" w:name="_Toc160017578"/>
      <w:bookmarkStart w:id="184" w:name="_Toc160017684"/>
      <w:bookmarkStart w:id="185" w:name="_Toc160024046"/>
      <w:bookmarkStart w:id="186" w:name="_Toc160475418"/>
      <w:bookmarkStart w:id="187" w:name="_Toc160541873"/>
      <w:bookmarkStart w:id="188" w:name="_Toc184482844"/>
      <w:bookmarkStart w:id="189" w:name="_Toc184483567"/>
      <w:bookmarkStart w:id="190" w:name="_Toc184487688"/>
      <w:bookmarkStart w:id="191" w:name="_Toc184489537"/>
      <w:bookmarkStart w:id="192" w:name="_Toc184491917"/>
      <w:bookmarkStart w:id="193" w:name="_Toc185005098"/>
      <w:bookmarkStart w:id="194" w:name="_Toc185005287"/>
      <w:bookmarkStart w:id="195" w:name="_Toc185021971"/>
      <w:bookmarkStart w:id="196" w:name="_Toc185022310"/>
      <w:bookmarkStart w:id="197" w:name="_Toc186707388"/>
      <w:bookmarkStart w:id="198" w:name="_Toc196068909"/>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p>
    <w:p w14:paraId="46390B6D" w14:textId="77777777" w:rsidR="00D645D7" w:rsidRPr="00534125" w:rsidRDefault="00D645D7" w:rsidP="008A7690">
      <w:pPr>
        <w:pStyle w:val="ListParagraph"/>
        <w:keepNext/>
        <w:keepLines/>
        <w:numPr>
          <w:ilvl w:val="1"/>
          <w:numId w:val="2"/>
        </w:numPr>
        <w:spacing w:after="0" w:line="480" w:lineRule="auto"/>
        <w:contextualSpacing w:val="0"/>
        <w:outlineLvl w:val="2"/>
        <w:rPr>
          <w:rFonts w:ascii="Times New Roman" w:eastAsia="Times New Roman" w:hAnsi="Times New Roman"/>
          <w:b/>
          <w:bCs/>
          <w:vanish/>
          <w:sz w:val="24"/>
          <w:szCs w:val="24"/>
        </w:rPr>
      </w:pPr>
      <w:bookmarkStart w:id="199" w:name="_Toc159857337"/>
      <w:bookmarkStart w:id="200" w:name="_Toc159944465"/>
      <w:bookmarkStart w:id="201" w:name="_Toc159944558"/>
      <w:bookmarkStart w:id="202" w:name="_Toc160005296"/>
      <w:bookmarkStart w:id="203" w:name="_Toc160016338"/>
      <w:bookmarkStart w:id="204" w:name="_Toc160016444"/>
      <w:bookmarkStart w:id="205" w:name="_Toc160017579"/>
      <w:bookmarkStart w:id="206" w:name="_Toc160017685"/>
      <w:bookmarkStart w:id="207" w:name="_Toc160024047"/>
      <w:bookmarkStart w:id="208" w:name="_Toc160475419"/>
      <w:bookmarkStart w:id="209" w:name="_Toc160541874"/>
      <w:bookmarkStart w:id="210" w:name="_Toc184482845"/>
      <w:bookmarkStart w:id="211" w:name="_Toc184483568"/>
      <w:bookmarkStart w:id="212" w:name="_Toc184487689"/>
      <w:bookmarkStart w:id="213" w:name="_Toc184489538"/>
      <w:bookmarkStart w:id="214" w:name="_Toc184491918"/>
      <w:bookmarkStart w:id="215" w:name="_Toc185005099"/>
      <w:bookmarkStart w:id="216" w:name="_Toc185005288"/>
      <w:bookmarkStart w:id="217" w:name="_Toc185021972"/>
      <w:bookmarkStart w:id="218" w:name="_Toc185022311"/>
      <w:bookmarkStart w:id="219" w:name="_Toc186707389"/>
      <w:bookmarkStart w:id="220" w:name="_Toc196068910"/>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p>
    <w:p w14:paraId="15783D20" w14:textId="77777777" w:rsidR="007144FE" w:rsidRPr="00534125" w:rsidRDefault="007144FE" w:rsidP="00DB5673">
      <w:pPr>
        <w:pStyle w:val="Heading2"/>
        <w:spacing w:line="480" w:lineRule="auto"/>
        <w:ind w:left="709" w:hanging="709"/>
        <w:rPr>
          <w:rFonts w:ascii="Times New Roman" w:hAnsi="Times New Roman"/>
          <w:b/>
          <w:color w:val="000000"/>
          <w:sz w:val="24"/>
        </w:rPr>
      </w:pPr>
      <w:bookmarkStart w:id="221" w:name="_Toc160541875"/>
      <w:bookmarkStart w:id="222" w:name="_Toc196068911"/>
      <w:r w:rsidRPr="00534125">
        <w:rPr>
          <w:rFonts w:ascii="Times New Roman" w:hAnsi="Times New Roman"/>
          <w:b/>
          <w:color w:val="000000"/>
          <w:sz w:val="24"/>
        </w:rPr>
        <w:t>Sistematika Tumbuhan</w:t>
      </w:r>
      <w:bookmarkEnd w:id="221"/>
      <w:bookmarkEnd w:id="222"/>
    </w:p>
    <w:p w14:paraId="40CDB703" w14:textId="6DA9569D" w:rsidR="00AC6DB7" w:rsidRPr="00BB47B1" w:rsidRDefault="00C6040F" w:rsidP="00C6040F">
      <w:pPr>
        <w:spacing w:line="480" w:lineRule="auto"/>
        <w:ind w:firstLine="720"/>
        <w:jc w:val="both"/>
      </w:pPr>
      <w:r w:rsidRPr="00BB47B1">
        <w:t>Hasil dari indentifikasi tumbuhan  dari Herbarium Medanense Universitas Sumatera Utara</w:t>
      </w:r>
      <w:r w:rsidR="00202E22">
        <w:t>, Nomor</w:t>
      </w:r>
      <w:r w:rsidRPr="00BB47B1">
        <w:t xml:space="preserve"> </w:t>
      </w:r>
      <w:r w:rsidR="00202E22" w:rsidRPr="00202E22">
        <w:t>1921/MEDA/2024</w:t>
      </w:r>
      <w:r w:rsidR="00202E22">
        <w:t xml:space="preserve"> </w:t>
      </w:r>
      <w:r w:rsidRPr="00BB47B1">
        <w:t>yaitu :</w:t>
      </w:r>
    </w:p>
    <w:p w14:paraId="2EF2C562" w14:textId="77777777" w:rsidR="00CF1AEB" w:rsidRPr="00BB47B1" w:rsidRDefault="00CF1AEB" w:rsidP="008A7690">
      <w:pPr>
        <w:spacing w:line="480" w:lineRule="auto"/>
        <w:rPr>
          <w:i/>
          <w:iCs/>
        </w:rPr>
      </w:pPr>
      <w:r w:rsidRPr="00BB47B1">
        <w:t>Kingdom</w:t>
      </w:r>
      <w:r w:rsidRPr="00BB47B1">
        <w:tab/>
        <w:t xml:space="preserve">: </w:t>
      </w:r>
      <w:r w:rsidRPr="00BB47B1">
        <w:rPr>
          <w:iCs/>
        </w:rPr>
        <w:t>Plantae</w:t>
      </w:r>
    </w:p>
    <w:p w14:paraId="328B0B88" w14:textId="77777777" w:rsidR="00CF1AEB" w:rsidRPr="00BB47B1" w:rsidRDefault="00CF1AEB" w:rsidP="008A7690">
      <w:pPr>
        <w:spacing w:line="480" w:lineRule="auto"/>
      </w:pPr>
      <w:r w:rsidRPr="00BB47B1">
        <w:t>Divisi</w:t>
      </w:r>
      <w:r w:rsidRPr="00BB47B1">
        <w:tab/>
      </w:r>
      <w:r w:rsidRPr="00BB47B1">
        <w:tab/>
        <w:t>:</w:t>
      </w:r>
      <w:r w:rsidR="009B75EA">
        <w:t xml:space="preserve"> </w:t>
      </w:r>
      <w:r w:rsidRPr="00BB47B1">
        <w:rPr>
          <w:iCs/>
        </w:rPr>
        <w:t>Magnoliophyta</w:t>
      </w:r>
    </w:p>
    <w:p w14:paraId="1B462C76" w14:textId="77777777" w:rsidR="00CF1AEB" w:rsidRPr="00BB47B1" w:rsidRDefault="00AC6DB7" w:rsidP="008A7690">
      <w:pPr>
        <w:spacing w:line="480" w:lineRule="auto"/>
      </w:pPr>
      <w:r w:rsidRPr="00BB47B1">
        <w:t>Kelas</w:t>
      </w:r>
      <w:r w:rsidR="00CF1AEB" w:rsidRPr="00BB47B1">
        <w:tab/>
      </w:r>
      <w:r w:rsidR="00CF1AEB" w:rsidRPr="00BB47B1">
        <w:tab/>
        <w:t xml:space="preserve">: </w:t>
      </w:r>
      <w:r w:rsidRPr="00BB47B1">
        <w:rPr>
          <w:iCs/>
        </w:rPr>
        <w:t>Monocotiledoneae</w:t>
      </w:r>
    </w:p>
    <w:p w14:paraId="6E246C5A" w14:textId="77777777" w:rsidR="00CF1AEB" w:rsidRPr="00BB47B1" w:rsidRDefault="00CF1AEB" w:rsidP="008A7690">
      <w:pPr>
        <w:spacing w:line="480" w:lineRule="auto"/>
      </w:pPr>
      <w:r w:rsidRPr="00BB47B1">
        <w:t>Ordo</w:t>
      </w:r>
      <w:r w:rsidRPr="00BB47B1">
        <w:tab/>
      </w:r>
      <w:r w:rsidRPr="00BB47B1">
        <w:tab/>
        <w:t xml:space="preserve">: </w:t>
      </w:r>
      <w:r w:rsidRPr="00BB47B1">
        <w:rPr>
          <w:iCs/>
        </w:rPr>
        <w:t>Zingiberales</w:t>
      </w:r>
    </w:p>
    <w:p w14:paraId="065DAF76" w14:textId="77777777" w:rsidR="00CF1AEB" w:rsidRPr="00BB47B1" w:rsidRDefault="00CF1AEB" w:rsidP="008A7690">
      <w:pPr>
        <w:spacing w:line="480" w:lineRule="auto"/>
      </w:pPr>
      <w:r w:rsidRPr="00BB47B1">
        <w:t>Famili</w:t>
      </w:r>
      <w:r w:rsidRPr="00BB47B1">
        <w:tab/>
      </w:r>
      <w:r w:rsidRPr="00BB47B1">
        <w:tab/>
        <w:t>:</w:t>
      </w:r>
      <w:r w:rsidR="009B75EA">
        <w:t xml:space="preserve"> </w:t>
      </w:r>
      <w:r w:rsidRPr="00BB47B1">
        <w:rPr>
          <w:iCs/>
        </w:rPr>
        <w:t>Zingiberaceae</w:t>
      </w:r>
    </w:p>
    <w:p w14:paraId="5320F198" w14:textId="77777777" w:rsidR="00CF1AEB" w:rsidRPr="00BB47B1" w:rsidRDefault="00CF1AEB" w:rsidP="008A7690">
      <w:pPr>
        <w:spacing w:line="480" w:lineRule="auto"/>
      </w:pPr>
      <w:r w:rsidRPr="00BB47B1">
        <w:t>Genus</w:t>
      </w:r>
      <w:r w:rsidRPr="00BB47B1">
        <w:tab/>
      </w:r>
      <w:r w:rsidRPr="00BB47B1">
        <w:tab/>
        <w:t xml:space="preserve">: </w:t>
      </w:r>
      <w:r w:rsidRPr="00BB47B1">
        <w:rPr>
          <w:iCs/>
        </w:rPr>
        <w:t>Etlingera</w:t>
      </w:r>
    </w:p>
    <w:p w14:paraId="31E1491C" w14:textId="77777777" w:rsidR="00AC6DB7" w:rsidRPr="00BB47B1" w:rsidRDefault="00AC6DB7" w:rsidP="00AC6DB7">
      <w:pPr>
        <w:spacing w:line="480" w:lineRule="auto"/>
        <w:rPr>
          <w:iCs/>
        </w:rPr>
      </w:pPr>
      <w:r w:rsidRPr="00BB47B1">
        <w:t>Spesies</w:t>
      </w:r>
      <w:r w:rsidRPr="00BB47B1">
        <w:tab/>
        <w:t xml:space="preserve">: </w:t>
      </w:r>
      <w:r w:rsidRPr="00BB47B1">
        <w:rPr>
          <w:i/>
          <w:iCs/>
        </w:rPr>
        <w:t xml:space="preserve">Etlingera elatior </w:t>
      </w:r>
      <w:r w:rsidRPr="001D709A">
        <w:rPr>
          <w:iCs/>
        </w:rPr>
        <w:t>(</w:t>
      </w:r>
      <w:r w:rsidRPr="00BB47B1">
        <w:rPr>
          <w:iCs/>
        </w:rPr>
        <w:t>Jack) R.M.S</w:t>
      </w:r>
      <w:r w:rsidR="004709D5" w:rsidRPr="00BB47B1">
        <w:rPr>
          <w:iCs/>
        </w:rPr>
        <w:t>m</w:t>
      </w:r>
    </w:p>
    <w:p w14:paraId="2ABE7870" w14:textId="77777777" w:rsidR="00AC6DB7" w:rsidRPr="00BB47B1" w:rsidRDefault="00AC6DB7" w:rsidP="00AC6DB7">
      <w:pPr>
        <w:spacing w:line="480" w:lineRule="auto"/>
      </w:pPr>
      <w:r w:rsidRPr="00BB47B1">
        <w:t>Nama Lokal</w:t>
      </w:r>
      <w:r w:rsidRPr="00BB47B1">
        <w:tab/>
        <w:t>: Bunga Ke</w:t>
      </w:r>
      <w:r w:rsidR="00C004F3">
        <w:t>c</w:t>
      </w:r>
      <w:r w:rsidRPr="00BB47B1">
        <w:t>ombrang</w:t>
      </w:r>
    </w:p>
    <w:p w14:paraId="0C88F318" w14:textId="77777777" w:rsidR="00AC6DB7" w:rsidRPr="00BB47B1" w:rsidRDefault="00AC6DB7" w:rsidP="00AC6DB7">
      <w:pPr>
        <w:sectPr w:rsidR="00AC6DB7" w:rsidRPr="00BB47B1" w:rsidSect="00032CE3">
          <w:headerReference w:type="default" r:id="rId23"/>
          <w:headerReference w:type="first" r:id="rId24"/>
          <w:footerReference w:type="first" r:id="rId25"/>
          <w:pgSz w:w="11906" w:h="16838" w:code="9"/>
          <w:pgMar w:top="1701" w:right="1701" w:bottom="1701" w:left="2268" w:header="720" w:footer="720" w:gutter="0"/>
          <w:pgNumType w:start="7"/>
          <w:cols w:space="720"/>
          <w:titlePg/>
          <w:docGrid w:linePitch="360"/>
        </w:sectPr>
      </w:pPr>
    </w:p>
    <w:p w14:paraId="7CE2A626" w14:textId="77777777" w:rsidR="00CB0086" w:rsidRPr="00BB47B1" w:rsidRDefault="004A581C" w:rsidP="00C6040F">
      <w:pPr>
        <w:keepNext/>
        <w:spacing w:line="360" w:lineRule="auto"/>
        <w:jc w:val="center"/>
        <w:rPr>
          <w:sz w:val="32"/>
          <w:szCs w:val="32"/>
        </w:rPr>
      </w:pPr>
      <w:r w:rsidRPr="00534125">
        <w:rPr>
          <w:noProof/>
          <w:sz w:val="32"/>
          <w:szCs w:val="32"/>
        </w:rPr>
        <w:lastRenderedPageBreak/>
        <w:drawing>
          <wp:inline distT="0" distB="0" distL="0" distR="0" wp14:anchorId="7D2489AC" wp14:editId="67BA17F4">
            <wp:extent cx="2157730" cy="1828800"/>
            <wp:effectExtent l="0" t="0" r="0" b="0"/>
            <wp:docPr id="2" name="Picture 258" descr="C:\Users\Dell\Downloads\WhatsApp Image 2024-07-12 at 03.55.48(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8" descr="C:\Users\Dell\Downloads\WhatsApp Image 2024-07-12 at 03.55.48(1).jpeg"/>
                    <pic:cNvPicPr>
                      <a:picLocks/>
                    </pic:cNvPicPr>
                  </pic:nvPicPr>
                  <pic:blipFill>
                    <a:blip r:embed="rId26">
                      <a:extLst>
                        <a:ext uri="{28A0092B-C50C-407E-A947-70E740481C1C}">
                          <a14:useLocalDpi xmlns:a14="http://schemas.microsoft.com/office/drawing/2010/main" val="0"/>
                        </a:ext>
                      </a:extLst>
                    </a:blip>
                    <a:srcRect t="58841" r="57112" b="13913"/>
                    <a:stretch>
                      <a:fillRect/>
                    </a:stretch>
                  </pic:blipFill>
                  <pic:spPr bwMode="auto">
                    <a:xfrm>
                      <a:off x="0" y="0"/>
                      <a:ext cx="2157730" cy="1828800"/>
                    </a:xfrm>
                    <a:prstGeom prst="rect">
                      <a:avLst/>
                    </a:prstGeom>
                    <a:noFill/>
                    <a:ln>
                      <a:noFill/>
                    </a:ln>
                  </pic:spPr>
                </pic:pic>
              </a:graphicData>
            </a:graphic>
          </wp:inline>
        </w:drawing>
      </w:r>
    </w:p>
    <w:p w14:paraId="1E0CF61E" w14:textId="1791DBB5" w:rsidR="00562158" w:rsidRPr="00C004F3" w:rsidRDefault="00B1640F" w:rsidP="0053223D">
      <w:pPr>
        <w:pStyle w:val="Caption"/>
        <w:spacing w:after="0"/>
        <w:jc w:val="center"/>
        <w:rPr>
          <w:rFonts w:ascii="Times New Roman" w:hAnsi="Times New Roman"/>
          <w:b/>
          <w:bCs/>
          <w:i w:val="0"/>
          <w:color w:val="auto"/>
          <w:sz w:val="24"/>
          <w:szCs w:val="24"/>
        </w:rPr>
      </w:pPr>
      <w:bookmarkStart w:id="223" w:name="_Toc159857382"/>
      <w:bookmarkStart w:id="224" w:name="_Toc160475759"/>
      <w:bookmarkStart w:id="225" w:name="_Toc184314805"/>
      <w:bookmarkStart w:id="226" w:name="_Toc184314971"/>
      <w:bookmarkStart w:id="227" w:name="_Toc184315109"/>
      <w:bookmarkStart w:id="228" w:name="_Toc185004929"/>
      <w:bookmarkStart w:id="229" w:name="_Toc186707621"/>
      <w:r w:rsidRPr="00534125">
        <w:rPr>
          <w:rFonts w:ascii="Times New Roman" w:hAnsi="Times New Roman"/>
          <w:b/>
          <w:i w:val="0"/>
          <w:color w:val="000000"/>
          <w:sz w:val="24"/>
        </w:rPr>
        <w:t>Gambar 2.</w:t>
      </w:r>
      <w:r w:rsidR="00400693" w:rsidRPr="00534125">
        <w:rPr>
          <w:rFonts w:ascii="Times New Roman" w:hAnsi="Times New Roman"/>
          <w:b/>
          <w:i w:val="0"/>
          <w:color w:val="000000"/>
          <w:sz w:val="24"/>
        </w:rPr>
        <w:fldChar w:fldCharType="begin"/>
      </w:r>
      <w:r w:rsidRPr="00534125">
        <w:rPr>
          <w:rFonts w:ascii="Times New Roman" w:hAnsi="Times New Roman"/>
          <w:b/>
          <w:i w:val="0"/>
          <w:color w:val="000000"/>
          <w:sz w:val="24"/>
        </w:rPr>
        <w:instrText xml:space="preserve"> SEQ Gambar_2 \* ARABIC </w:instrText>
      </w:r>
      <w:r w:rsidR="00400693" w:rsidRPr="00534125">
        <w:rPr>
          <w:rFonts w:ascii="Times New Roman" w:hAnsi="Times New Roman"/>
          <w:b/>
          <w:i w:val="0"/>
          <w:color w:val="000000"/>
          <w:sz w:val="24"/>
        </w:rPr>
        <w:fldChar w:fldCharType="separate"/>
      </w:r>
      <w:r w:rsidR="00733244">
        <w:rPr>
          <w:rFonts w:ascii="Times New Roman" w:hAnsi="Times New Roman"/>
          <w:b/>
          <w:i w:val="0"/>
          <w:noProof/>
          <w:color w:val="000000"/>
          <w:sz w:val="24"/>
        </w:rPr>
        <w:t>1</w:t>
      </w:r>
      <w:r w:rsidR="00400693" w:rsidRPr="00534125">
        <w:rPr>
          <w:rFonts w:ascii="Times New Roman" w:hAnsi="Times New Roman"/>
          <w:b/>
          <w:i w:val="0"/>
          <w:color w:val="000000"/>
          <w:sz w:val="24"/>
        </w:rPr>
        <w:fldChar w:fldCharType="end"/>
      </w:r>
      <w:r w:rsidR="009B75EA">
        <w:rPr>
          <w:rFonts w:ascii="Times New Roman" w:hAnsi="Times New Roman"/>
          <w:b/>
          <w:i w:val="0"/>
          <w:color w:val="000000"/>
          <w:sz w:val="24"/>
        </w:rPr>
        <w:t xml:space="preserve"> </w:t>
      </w:r>
      <w:r w:rsidR="00CB0086" w:rsidRPr="00C004F3">
        <w:rPr>
          <w:rFonts w:ascii="Times New Roman" w:hAnsi="Times New Roman"/>
          <w:b/>
          <w:bCs/>
          <w:i w:val="0"/>
          <w:iCs w:val="0"/>
          <w:color w:val="auto"/>
          <w:sz w:val="24"/>
          <w:szCs w:val="24"/>
        </w:rPr>
        <w:t xml:space="preserve">Bunga Kecombrang </w:t>
      </w:r>
      <w:r w:rsidR="00CB0086" w:rsidRPr="00C004F3">
        <w:rPr>
          <w:rFonts w:ascii="Times New Roman" w:hAnsi="Times New Roman"/>
          <w:b/>
          <w:bCs/>
          <w:i w:val="0"/>
          <w:color w:val="auto"/>
          <w:sz w:val="24"/>
          <w:szCs w:val="24"/>
        </w:rPr>
        <w:t>(</w:t>
      </w:r>
      <w:r w:rsidR="00AC6DB7" w:rsidRPr="00C004F3">
        <w:rPr>
          <w:rFonts w:ascii="Times New Roman" w:hAnsi="Times New Roman"/>
          <w:b/>
          <w:bCs/>
          <w:color w:val="auto"/>
          <w:sz w:val="24"/>
          <w:szCs w:val="24"/>
        </w:rPr>
        <w:t>Etlingera elatior</w:t>
      </w:r>
      <w:r w:rsidR="00AC6DB7" w:rsidRPr="00C004F3">
        <w:rPr>
          <w:rFonts w:ascii="Times New Roman" w:hAnsi="Times New Roman"/>
          <w:b/>
          <w:bCs/>
          <w:i w:val="0"/>
          <w:color w:val="auto"/>
          <w:sz w:val="24"/>
          <w:szCs w:val="24"/>
        </w:rPr>
        <w:t xml:space="preserve"> (Jack) R.M.Sm</w:t>
      </w:r>
      <w:r w:rsidR="00CB0086" w:rsidRPr="00C004F3">
        <w:rPr>
          <w:rFonts w:ascii="Times New Roman" w:hAnsi="Times New Roman"/>
          <w:b/>
          <w:bCs/>
          <w:i w:val="0"/>
          <w:color w:val="auto"/>
          <w:sz w:val="24"/>
          <w:szCs w:val="24"/>
        </w:rPr>
        <w:t>)</w:t>
      </w:r>
      <w:bookmarkEnd w:id="223"/>
      <w:bookmarkEnd w:id="224"/>
      <w:bookmarkEnd w:id="225"/>
      <w:bookmarkEnd w:id="226"/>
      <w:bookmarkEnd w:id="227"/>
      <w:bookmarkEnd w:id="228"/>
      <w:bookmarkEnd w:id="229"/>
    </w:p>
    <w:p w14:paraId="363D4EC0" w14:textId="77777777" w:rsidR="00C6040F" w:rsidRPr="00BB47B1" w:rsidRDefault="00C6040F" w:rsidP="00C6040F"/>
    <w:p w14:paraId="6902DAEA" w14:textId="77777777" w:rsidR="00CF1AEB" w:rsidRPr="00BB47B1" w:rsidRDefault="00CF1AEB" w:rsidP="008A7690">
      <w:pPr>
        <w:pStyle w:val="Heading3"/>
        <w:numPr>
          <w:ilvl w:val="2"/>
          <w:numId w:val="2"/>
        </w:numPr>
        <w:spacing w:before="0" w:line="480" w:lineRule="auto"/>
        <w:rPr>
          <w:rFonts w:ascii="Times New Roman" w:hAnsi="Times New Roman"/>
          <w:b/>
          <w:bCs/>
          <w:color w:val="auto"/>
        </w:rPr>
      </w:pPr>
      <w:bookmarkStart w:id="230" w:name="_Toc160541876"/>
      <w:bookmarkStart w:id="231" w:name="_Toc196068912"/>
      <w:r w:rsidRPr="00BB47B1">
        <w:rPr>
          <w:rFonts w:ascii="Times New Roman" w:hAnsi="Times New Roman"/>
          <w:b/>
          <w:bCs/>
          <w:color w:val="auto"/>
        </w:rPr>
        <w:t>Morfologi Kecombrang</w:t>
      </w:r>
      <w:bookmarkEnd w:id="230"/>
      <w:bookmarkEnd w:id="231"/>
    </w:p>
    <w:p w14:paraId="2D952192" w14:textId="18F0BC51" w:rsidR="00562158" w:rsidRPr="00BB47B1" w:rsidRDefault="00CF1AEB" w:rsidP="008A7690">
      <w:pPr>
        <w:spacing w:line="480" w:lineRule="auto"/>
        <w:ind w:firstLine="720"/>
        <w:jc w:val="both"/>
      </w:pPr>
      <w:r w:rsidRPr="00BB47B1">
        <w:t>Kecombrang merupakan tanaman herba</w:t>
      </w:r>
      <w:r w:rsidR="00A80344">
        <w:t>l</w:t>
      </w:r>
      <w:r w:rsidRPr="00BB47B1">
        <w:t xml:space="preserve"> yang membentuk rumpun, berbatang semu, tegak, berwarna hijau dan membentuk rimpang.</w:t>
      </w:r>
      <w:r w:rsidR="003946F9">
        <w:t xml:space="preserve"> </w:t>
      </w:r>
      <w:r w:rsidRPr="00BB47B1">
        <w:t>Kecombrang memiliki daun lebat dengan tinggi mencapai 5-6 m dengan pangkal berjarak 10-18 cm satu dengan lainnnya.</w:t>
      </w:r>
      <w:r w:rsidR="00A97A03">
        <w:t xml:space="preserve"> </w:t>
      </w:r>
      <w:r w:rsidRPr="00BB47B1">
        <w:t>Daun tersusun menyilang sepanjang daun kecuali dibagian pangkal tidak berkembang, berjumlah kurang lebih 17 pasang. Panjang persimpangan daun dan tangkai daun lebih kurang 2 cm. Tangkai dari jenis ini memiliki panjang 2,5-3,5 cm, helaian daun berbentuk oblong, mencapai 81x18 cm pada anak daun paling besar dibagian tengah</w:t>
      </w:r>
      <w:r w:rsidR="00A97A03">
        <w:t xml:space="preserve"> </w:t>
      </w:r>
      <w:r w:rsidR="00400693" w:rsidRPr="00BB47B1">
        <w:fldChar w:fldCharType="begin" w:fldLock="1"/>
      </w:r>
      <w:r w:rsidR="00231C75" w:rsidRPr="00BB47B1">
        <w:instrText>ADDIN CSL_CITATION {"citationItems":[{"id":"ITEM-1","itemData":{"DOI":"10.13057/biodiv/d200728","ISSN":"20854722","abstract":"Etlingera elatior or kecombrang (Indonesian name) is a native plant of Indonesia. In Kabanjahe, this plant is planted in agroforestry systems. The purposes of this study were to describe the pattern of Etlingera elatior cultivation in agroforestry systems, and to document the use of Etlingera elatior as medicines and food by the local people of Kabanjahe, North Sumatra. Data were collected with field observations and interviews, and the collected data were analyzed qualitatively. The results showed that kecombrang was planted in agroforestry systems in three patterns, namely (i) kecombrang, cinnamon, and coffee, (ii) kecombrang, coffee, and bamboo, and (iii) and kecombrang, avocado, and vegetables. Kecombrang has been used as medicines for cough, wound, eye problems, fever, low breast milk production, odor, and hair thinning. In addition, kecombrang has also been used as a food ingredient in ubi tumbuk, ikan arsik, sambal kincung, getah tasak telu, cipera, terong dotak, gat-gat, and gulen manuk. With this research, it is suggested that agroforestry systems be developed to improve economic benefits for the local people of Kabanjahe.","author":[{"dropping-particle":"","family":"Purwoko","given":"Agus","non-dropping-particle":"","parse-names":false,"suffix":""},{"dropping-particle":"","family":"Turnip","given":"Heltimala","non-dropping-particle":"","parse-names":false,"suffix":""},{"dropping-particle":"","family":"Maser","given":"Wahyu Haryati","non-dropping-particle":"","parse-names":false,"suffix":""}],"container-title":"Biodiversitas","id":"ITEM-1","issue":"7","issued":{"date-parts":[["2019"]]},"page":"1998-2003","title":"The pattern of Etlingera elatior cultivation in agroforestry systems and its use as traditional medicines and food by local people of Kabanjahe, North Sumatra, Indonesia","type":"article-journal","volume":"20"},"uris":["http://www.mendeley.com/documents/?uuid=6696398f-a302-482f-9085-32178c84a6cd","http://www.mendeley.com/documents/?uuid=d6319bae-adc3-43c4-9da8-31e2e7f295b5"]}],"mendeley":{"formattedCitation":"(Purwoko, Turnip dan Maser, 2019)","plainTextFormattedCitation":"(Purwoko, Turnip dan Maser, 2019)","previouslyFormattedCitation":"(Purwoko, Turnip dan Maser, 2019)"},"properties":{"noteIndex":0},"schema":"https://github.com/citation-style-language/schema/raw/master/csl-citation.json"}</w:instrText>
      </w:r>
      <w:r w:rsidR="00400693" w:rsidRPr="00BB47B1">
        <w:fldChar w:fldCharType="separate"/>
      </w:r>
      <w:r w:rsidR="00375B38">
        <w:rPr>
          <w:noProof/>
        </w:rPr>
        <w:t xml:space="preserve">(Purwoko </w:t>
      </w:r>
      <w:r w:rsidR="00227DCB">
        <w:t>dkk,</w:t>
      </w:r>
      <w:r w:rsidR="00A97A03">
        <w:rPr>
          <w:noProof/>
        </w:rPr>
        <w:t xml:space="preserve"> 2019).</w:t>
      </w:r>
      <w:r w:rsidR="00400693" w:rsidRPr="00BB47B1">
        <w:fldChar w:fldCharType="end"/>
      </w:r>
    </w:p>
    <w:p w14:paraId="4D359A5B" w14:textId="38283248" w:rsidR="00F60871" w:rsidRPr="00BB47B1" w:rsidRDefault="00CF1AEB" w:rsidP="008A7690">
      <w:pPr>
        <w:spacing w:line="480" w:lineRule="auto"/>
        <w:ind w:firstLine="720"/>
        <w:jc w:val="both"/>
      </w:pPr>
      <w:r w:rsidRPr="00BB47B1">
        <w:t>Bunga kecombrang adalah bunga majemuk berbentuk bonggol, banyak bunga berjumlah 200 atau lebih, umumnya 11-13 bunga mekar secara bersamaan. Bunga dengan pinggiran tegak memiliki panjang 1,8-2 cm, lebar 0,8 cm, bunga berwarna merah dengan pinggiran berwarna kuning kecuali pada pinggir pangkal, ujung bunga berbentuk bundar. Kecombrang memiliki perbuahan yang memanjang dengan ukuran 19x10 cm dengan jumlah bunga yang masih mengering.</w:t>
      </w:r>
      <w:r w:rsidR="004D7C3A">
        <w:t xml:space="preserve"> </w:t>
      </w:r>
      <w:r w:rsidRPr="00BB47B1">
        <w:t xml:space="preserve">Jumlah buah kecombrang 15-25 atau lebih, buah berbentuk bulat telur sungsang dan berwarna kuning langsat atau hijau pucat saat buah matang. Akar </w:t>
      </w:r>
      <w:r w:rsidRPr="00BB47B1">
        <w:lastRenderedPageBreak/>
        <w:t>dari 7 jenis ini terletak dibawah tanah atau rimpang yang berbentuk silindris dengan diameter 3-4 cm dan kulit berwarna hijau</w:t>
      </w:r>
      <w:r w:rsidR="00A97A03">
        <w:t xml:space="preserve"> </w:t>
      </w:r>
      <w:r w:rsidR="00400693" w:rsidRPr="00BB47B1">
        <w:fldChar w:fldCharType="begin" w:fldLock="1"/>
      </w:r>
      <w:r w:rsidR="00773B54" w:rsidRPr="00BB47B1">
        <w:instrText>ADDIN CSL_CITATION {"citationItems":[{"id":"ITEM-1","itemData":{"author":[{"dropping-particle":"","family":"Marina silalahi, endang","given":"Wendy","non-dropping-particle":"","parse-names":false,"suffix":""}],"container-title":"UKI PRESS","id":"ITEM-1","issued":{"date-parts":[["2018"]]},"number-of-pages":"7823-7830","publisher":"UKI PRESS","publisher-place":"JAKARTA","title":"Tumbuhan Obat Sumatera Utara (Jilid I : Monokotiledon)","type":"book"},"uris":["http://www.mendeley.com/documents/?uuid=c15c83ad-c8ce-4bff-aa41-f90a6e7690d9","http://www.mendeley.com/documents/?uuid=92ac7c82-21d8-4fec-8761-ece90641b016"]}],"mendeley":{"formattedCitation":"(Marina silalahi, endang, 2018)","plainTextFormattedCitation":"(Marina silalahi, endang, 2018)","previouslyFormattedCitation":"(Marina silalahi, endang, 2018)"},"properties":{"noteIndex":0},"schema":"https://github.com/citation-style-language/schema/raw/master/csl-citation.json"}</w:instrText>
      </w:r>
      <w:r w:rsidR="00400693" w:rsidRPr="00BB47B1">
        <w:fldChar w:fldCharType="separate"/>
      </w:r>
      <w:r w:rsidR="0043778B" w:rsidRPr="00BB47B1">
        <w:rPr>
          <w:noProof/>
        </w:rPr>
        <w:t>(</w:t>
      </w:r>
      <w:r w:rsidR="004954F6">
        <w:rPr>
          <w:noProof/>
        </w:rPr>
        <w:t xml:space="preserve">Silalahi </w:t>
      </w:r>
      <w:r w:rsidR="00227DCB" w:rsidRPr="00227DCB">
        <w:rPr>
          <w:noProof/>
        </w:rPr>
        <w:t>dkk,</w:t>
      </w:r>
      <w:r w:rsidR="0043778B" w:rsidRPr="00BB47B1">
        <w:rPr>
          <w:noProof/>
        </w:rPr>
        <w:t xml:space="preserve"> 2018)</w:t>
      </w:r>
      <w:r w:rsidR="00400693" w:rsidRPr="00BB47B1">
        <w:fldChar w:fldCharType="end"/>
      </w:r>
      <w:r w:rsidR="00572119" w:rsidRPr="00BB47B1">
        <w:t>.</w:t>
      </w:r>
    </w:p>
    <w:p w14:paraId="1C6F775E" w14:textId="77777777" w:rsidR="008463F5" w:rsidRPr="00BB47B1" w:rsidRDefault="008463F5" w:rsidP="008A464F">
      <w:pPr>
        <w:pStyle w:val="Heading3"/>
        <w:numPr>
          <w:ilvl w:val="2"/>
          <w:numId w:val="2"/>
        </w:numPr>
        <w:spacing w:before="0" w:line="480" w:lineRule="auto"/>
        <w:jc w:val="both"/>
        <w:rPr>
          <w:rFonts w:ascii="Times New Roman" w:hAnsi="Times New Roman"/>
          <w:b/>
          <w:color w:val="auto"/>
        </w:rPr>
      </w:pPr>
      <w:bookmarkStart w:id="232" w:name="_Toc160541877"/>
      <w:bookmarkStart w:id="233" w:name="_Toc196068913"/>
      <w:r w:rsidRPr="00BB47B1">
        <w:rPr>
          <w:rFonts w:ascii="Times New Roman" w:hAnsi="Times New Roman"/>
          <w:b/>
          <w:color w:val="auto"/>
        </w:rPr>
        <w:t>Daerah Tumbuhan</w:t>
      </w:r>
      <w:bookmarkEnd w:id="232"/>
      <w:bookmarkEnd w:id="233"/>
    </w:p>
    <w:p w14:paraId="7B43109C" w14:textId="54EC146B" w:rsidR="008463F5" w:rsidRPr="00BB47B1" w:rsidRDefault="007E38AE" w:rsidP="00EB3BB9">
      <w:pPr>
        <w:spacing w:line="480" w:lineRule="auto"/>
        <w:ind w:firstLine="709"/>
        <w:jc w:val="both"/>
      </w:pPr>
      <w:r w:rsidRPr="00BB47B1">
        <w:t>Kecombrang disetiap daerah Indonesia mempunyai nama yang berbeda-beda seperti combrang honje (Jawa Barat), bongkot (Bali). Sedangkan untuk didaerah Makasar dikenal dengan Patikala, Sumatera Utara dikenal dengan Kincung dan Sumatera Barat Keco</w:t>
      </w:r>
      <w:r w:rsidR="008A464F" w:rsidRPr="00BB47B1">
        <w:t xml:space="preserve">mbrang dikenal dengan nama Unji </w:t>
      </w:r>
      <w:r w:rsidR="00400693" w:rsidRPr="00BB47B1">
        <w:fldChar w:fldCharType="begin" w:fldLock="1"/>
      </w:r>
      <w:r w:rsidR="00462AB2" w:rsidRPr="00BB47B1">
        <w:instrText>ADDIN CSL_CITATION {"citationItems":[{"id":"ITEM-1","itemData":{"author":[{"dropping-particle":"","family":"Martinsyah","given":"Rachmad","non-dropping-particle":"","parse-names":false,"suffix":""},{"dropping-particle":"","family":"Ramadhan","given":"Nugraha","non-dropping-particle":"","parse-names":false,"suffix":""},{"dropping-particle":"","family":"Pamuji","given":"Pacolo Agung Nur","non-dropping-particle":"","parse-names":false,"suffix":""},{"dropping-particle":"","family":"Syafriadi","given":"Jodi Fernando","non-dropping-particle":"","parse-names":false,"suffix":""},{"dropping-particle":"","family":"Suliansyah","given":"Irfan","non-dropping-particle":"","parse-names":false,"suffix":""}],"container-title":"Universitas andalas","id":"ITEM-1","issue":"November 2020","issued":{"date-parts":[["2020"]]},"publisher":"Universitas andalas","title":"Keanekaragaman Hayati Kecombrang (Etlingera Elatior) Dikabupaten Solok Sebagai Sumber Pangan Dan Obat Herbal Dalam Menjaga Daya Tahan Tubuh Pada Masa Pandemi Covid-19","type":"thesis"},"uris":["http://www.mendeley.com/documents/?uuid=307ca53f-b215-481b-bbe8-6ecabf8df99c"]}],"mendeley":{"formattedCitation":"(Martinsyah &lt;i&gt;et al.&lt;/i&gt;, 2020)","plainTextFormattedCitation":"(Martinsyah et al., 2020)","previouslyFormattedCitation":"(Martinsyah &lt;i&gt;et al.&lt;/i&gt;, 2020)"},"properties":{"noteIndex":0},"schema":"https://github.com/citation-style-language/schema/raw/master/csl-citation.json"}</w:instrText>
      </w:r>
      <w:r w:rsidR="00400693" w:rsidRPr="00BB47B1">
        <w:fldChar w:fldCharType="separate"/>
      </w:r>
      <w:r w:rsidR="008A464F" w:rsidRPr="00BB47B1">
        <w:rPr>
          <w:noProof/>
        </w:rPr>
        <w:t xml:space="preserve">(Martinsyah </w:t>
      </w:r>
      <w:r w:rsidR="00227DCB" w:rsidRPr="00227DCB">
        <w:rPr>
          <w:noProof/>
        </w:rPr>
        <w:t>dkk,</w:t>
      </w:r>
      <w:r w:rsidR="008A464F" w:rsidRPr="00BB47B1">
        <w:rPr>
          <w:noProof/>
        </w:rPr>
        <w:t xml:space="preserve"> 2020)</w:t>
      </w:r>
      <w:r w:rsidR="00400693" w:rsidRPr="00BB47B1">
        <w:fldChar w:fldCharType="end"/>
      </w:r>
      <w:r w:rsidR="008A464F" w:rsidRPr="00BB47B1">
        <w:t xml:space="preserve">. </w:t>
      </w:r>
    </w:p>
    <w:p w14:paraId="56E12B1B" w14:textId="77777777" w:rsidR="00F60871" w:rsidRPr="00BB47B1" w:rsidRDefault="00572119" w:rsidP="008A7690">
      <w:pPr>
        <w:pStyle w:val="Heading3"/>
        <w:numPr>
          <w:ilvl w:val="2"/>
          <w:numId w:val="2"/>
        </w:numPr>
        <w:spacing w:before="0" w:line="480" w:lineRule="auto"/>
        <w:rPr>
          <w:rFonts w:ascii="Times New Roman" w:hAnsi="Times New Roman"/>
          <w:b/>
          <w:bCs/>
          <w:color w:val="auto"/>
        </w:rPr>
      </w:pPr>
      <w:bookmarkStart w:id="234" w:name="_Toc160541878"/>
      <w:bookmarkStart w:id="235" w:name="_Toc196068914"/>
      <w:r w:rsidRPr="00BB47B1">
        <w:rPr>
          <w:rFonts w:ascii="Times New Roman" w:hAnsi="Times New Roman"/>
          <w:b/>
          <w:bCs/>
          <w:color w:val="auto"/>
        </w:rPr>
        <w:t>Kandungan Senyawa dan Bioaktivitas</w:t>
      </w:r>
      <w:bookmarkEnd w:id="234"/>
      <w:bookmarkEnd w:id="235"/>
    </w:p>
    <w:p w14:paraId="173F7D28" w14:textId="1E6626E2" w:rsidR="00572119" w:rsidRPr="00BB47B1" w:rsidRDefault="00572119" w:rsidP="008A7690">
      <w:pPr>
        <w:spacing w:line="480" w:lineRule="auto"/>
        <w:ind w:firstLine="720"/>
        <w:jc w:val="both"/>
      </w:pPr>
      <w:r w:rsidRPr="00BB47B1">
        <w:t>Kecombrang mengandung protein (12,6%), lemak (18,2%), serat (17,6%), kadar asam lemak tak jenuh yang tinggi (palmitoleic acid) 16,4%, asam linoleat 14,5%, dan asam oleat 5,2%), asam amino esensial (leusin) sebesar 7,2 mg/100, protein dan lisin (7,9 mg/100 mg protein) serta mineral penting seperti K (1589 mg/100 g), Ca (775 mg/100g), Mg (327 mg/100 g), P (286 mg/10 0g) dan S (167 mg/100 g)</w:t>
      </w:r>
      <w:r w:rsidR="00A97A03">
        <w:t xml:space="preserve"> </w:t>
      </w:r>
      <w:r w:rsidR="00400693" w:rsidRPr="00BB47B1">
        <w:fldChar w:fldCharType="begin" w:fldLock="1"/>
      </w:r>
      <w:r w:rsidR="00773B54" w:rsidRPr="00BB47B1">
        <w:instrText>ADDIN CSL_CITATION {"citationItems":[{"id":"ITEM-1","itemData":{"DOI":"10.31602/ajst.v5i1.2469","abstract":"Acne is one of the skin diseases that disturbs the appearance especially of teenagers. Some types of bacteria that cause acne is Propionibacterium acnes. An alternative natural ingredient that can be used to treat acne is kecombrang flowers (Etlingera elatior (Jack) R.M.Sm.). The purpose of this study was to determine whether the kecombrang ethanol extract has antibacterial activity against the bacteria that caused acne, and to know the effective concentration of the ethanol extract of the kecombrang flower on the bacteria that caused the acne. The research conducted was experimental research. The stages of the study began from the determination of the sample, the manufacture of simplicia powder, extraction of kecombrang flowers using the maceration method, phytochemical screening and antibacterial activity test using the disc diffusion method. The concentrations of extract used in the testing of antibacterial activity were 20%, 40%, 60% and 80%. The results showed that the ethanol extract of the kecombrang flower contained secondary metabolites in the form of flavonoids and saponins. The results of the testing of the antibacterial activity showed that the ethanol extract of the kecombrang flowers had a medium activity at a concentration of 80% against the Propionibacterium acnes bacteria with a inhibition zone of 7,67 mm. Keywords:       Kecombrang flowers (Etlingera elatior (Jack) R.M.Sm.), Antibacterial activity test, Propionibacterium acnes","author":[{"dropping-particle":"","family":"Soemarie","given":"Yulistia Budianti","non-dropping-particle":"","parse-names":false,"suffix":""},{"dropping-particle":"","family":"Apriliana","given":"Anita","non-dropping-particle":"","parse-names":false,"suffix":""},{"dropping-particle":"","family":"Ansyori","given":"Achmad Kadri","non-dropping-particle":"","parse-names":false,"suffix":""},{"dropping-particle":"","family":"Purnawati","given":"Pipih","non-dropping-particle":"","parse-names":false,"suffix":""}],"container-title":"Al Ulum Jurnal Sains Dan Teknologi","id":"ITEM-1","issue":"1","issued":{"date-parts":[["2019"]]},"page":"13","title":"UJI AKTIVITAS ANTIBAKTERI EKSTRAK ETANOL BUNGA KECOMBRANG (Etlingera elatior (Jack) R. M.Sm.) TERHADAP BAKTERI Propionibacterium acnes","type":"article-journal","volume":"5"},"uris":["http://www.mendeley.com/documents/?uuid=7ddba74d-16bd-448a-b395-22421d495bce","http://www.mendeley.com/documents/?uuid=da1f6eeb-477a-41f8-bbcb-6988a56374b5"]}],"mendeley":{"formattedCitation":"(Soemarie &lt;i&gt;et al.&lt;/i&gt;, 2019)","plainTextFormattedCitation":"(Soemarie et al., 2019)","previouslyFormattedCitation":"(Soemarie &lt;i&gt;et al.&lt;/i&gt;, 2019)"},"properties":{"noteIndex":0},"schema":"https://github.com/citation-style-language/schema/raw/master/csl-citation.json"}</w:instrText>
      </w:r>
      <w:r w:rsidR="00400693" w:rsidRPr="00BB47B1">
        <w:fldChar w:fldCharType="separate"/>
      </w:r>
      <w:r w:rsidR="00D16366" w:rsidRPr="00BB47B1">
        <w:rPr>
          <w:noProof/>
        </w:rPr>
        <w:t xml:space="preserve">(Soemarie </w:t>
      </w:r>
      <w:r w:rsidR="00227DCB" w:rsidRPr="00227DCB">
        <w:rPr>
          <w:noProof/>
        </w:rPr>
        <w:t>dkk</w:t>
      </w:r>
      <w:r w:rsidR="00227DCB">
        <w:rPr>
          <w:i/>
          <w:noProof/>
        </w:rPr>
        <w:t>,</w:t>
      </w:r>
      <w:r w:rsidR="00D16366" w:rsidRPr="00BB47B1">
        <w:rPr>
          <w:noProof/>
        </w:rPr>
        <w:t xml:space="preserve"> 2019)</w:t>
      </w:r>
      <w:r w:rsidR="00400693" w:rsidRPr="00BB47B1">
        <w:fldChar w:fldCharType="end"/>
      </w:r>
      <w:r w:rsidRPr="00BB47B1">
        <w:t xml:space="preserve">. </w:t>
      </w:r>
    </w:p>
    <w:p w14:paraId="79B132E8" w14:textId="084571E3" w:rsidR="00572119" w:rsidRPr="00BB47B1" w:rsidRDefault="00572119" w:rsidP="008A7690">
      <w:pPr>
        <w:spacing w:line="480" w:lineRule="auto"/>
        <w:ind w:firstLine="720"/>
        <w:jc w:val="both"/>
      </w:pPr>
      <w:r w:rsidRPr="00BB47B1">
        <w:t xml:space="preserve">Kecombrang memiliki senyawa metabolit sekunder seperti </w:t>
      </w:r>
      <w:r w:rsidRPr="00BB47B1">
        <w:rPr>
          <w:i/>
          <w:iCs/>
        </w:rPr>
        <w:t>saponin, tanin, quercetin, lainglikosida, antosianin, kaemprefol, quercitrin, ergosterol</w:t>
      </w:r>
      <w:r w:rsidRPr="00BB47B1">
        <w:t xml:space="preserve"> 5,8- </w:t>
      </w:r>
      <w:r w:rsidRPr="00BB47B1">
        <w:rPr>
          <w:i/>
          <w:iCs/>
        </w:rPr>
        <w:t>peroksida, diarilheptanoid, labdane diterpenoid, sitostenon, catechin, kaempfrol</w:t>
      </w:r>
      <w:r w:rsidRPr="00BB47B1">
        <w:t xml:space="preserve"> 3- </w:t>
      </w:r>
      <w:r w:rsidRPr="00BB47B1">
        <w:rPr>
          <w:i/>
          <w:iCs/>
        </w:rPr>
        <w:t>glukoronida, dekanal, dodekanal, 1-tetradekana, detoksikurkumin, ester dodesil, sterol</w:t>
      </w:r>
      <w:r w:rsidRPr="00BB47B1">
        <w:t>, ß-</w:t>
      </w:r>
      <w:r w:rsidRPr="00BB47B1">
        <w:rPr>
          <w:i/>
          <w:iCs/>
        </w:rPr>
        <w:t>cinene,</w:t>
      </w:r>
      <w:r w:rsidRPr="00BB47B1">
        <w:t xml:space="preserve"> ß-</w:t>
      </w:r>
      <w:r w:rsidRPr="00BB47B1">
        <w:rPr>
          <w:i/>
          <w:iCs/>
        </w:rPr>
        <w:t>farnesene</w:t>
      </w:r>
      <w:r w:rsidRPr="00BB47B1">
        <w:t xml:space="preserve"> dan aneka terpen. Selain itu, kecombrang memiliki senyawa golongan fenolik seperti </w:t>
      </w:r>
      <w:r w:rsidRPr="00BB47B1">
        <w:rPr>
          <w:i/>
          <w:iCs/>
        </w:rPr>
        <w:t>resveratrol</w:t>
      </w:r>
      <w:r w:rsidRPr="00BB47B1">
        <w:t xml:space="preserve"> dan jenis </w:t>
      </w:r>
      <w:r w:rsidRPr="00BB47B1">
        <w:rPr>
          <w:i/>
          <w:iCs/>
        </w:rPr>
        <w:t>flavonoid</w:t>
      </w:r>
      <w:r w:rsidRPr="00BB47B1">
        <w:t xml:space="preserve"> seperti </w:t>
      </w:r>
      <w:r w:rsidRPr="00BB47B1">
        <w:rPr>
          <w:i/>
          <w:iCs/>
        </w:rPr>
        <w:t>apigenin</w:t>
      </w:r>
      <w:r w:rsidRPr="00BB47B1">
        <w:t>, 3-</w:t>
      </w:r>
      <w:r w:rsidRPr="00BB47B1">
        <w:rPr>
          <w:i/>
          <w:iCs/>
        </w:rPr>
        <w:t>Hydroxy</w:t>
      </w:r>
      <w:r w:rsidRPr="00BB47B1">
        <w:t>3,4’-</w:t>
      </w:r>
      <w:r w:rsidRPr="00BB47B1">
        <w:rPr>
          <w:i/>
          <w:iCs/>
        </w:rPr>
        <w:t>dymethoxyflavone</w:t>
      </w:r>
      <w:r w:rsidRPr="00BB47B1">
        <w:t xml:space="preserve">, </w:t>
      </w:r>
      <w:r w:rsidRPr="00BB47B1">
        <w:rPr>
          <w:i/>
          <w:iCs/>
        </w:rPr>
        <w:t>lapachol, methyled</w:t>
      </w:r>
      <w:r w:rsidRPr="00BB47B1">
        <w:t xml:space="preserve"> 8 </w:t>
      </w:r>
      <w:r w:rsidRPr="00BB47B1">
        <w:rPr>
          <w:i/>
          <w:iCs/>
        </w:rPr>
        <w:t>chrysin</w:t>
      </w:r>
      <w:r w:rsidRPr="00BB47B1">
        <w:t>, 4’-</w:t>
      </w:r>
      <w:r w:rsidRPr="00BB47B1">
        <w:rPr>
          <w:i/>
          <w:iCs/>
        </w:rPr>
        <w:t>hydroxy</w:t>
      </w:r>
      <w:r w:rsidRPr="00BB47B1">
        <w:t>-5,7-</w:t>
      </w:r>
      <w:r w:rsidRPr="00BB47B1">
        <w:rPr>
          <w:i/>
          <w:iCs/>
        </w:rPr>
        <w:t>dimethoxyflavanone</w:t>
      </w:r>
      <w:r w:rsidRPr="00BB47B1">
        <w:t>, dan 6,2’-</w:t>
      </w:r>
      <w:r w:rsidRPr="00BB47B1">
        <w:rPr>
          <w:i/>
          <w:iCs/>
        </w:rPr>
        <w:t>dihydroxyflavanone</w:t>
      </w:r>
      <w:r w:rsidR="00A97A03">
        <w:rPr>
          <w:i/>
          <w:iCs/>
        </w:rPr>
        <w:t xml:space="preserve"> </w:t>
      </w:r>
      <w:r w:rsidR="00400693" w:rsidRPr="00BB47B1">
        <w:rPr>
          <w:i/>
          <w:iCs/>
        </w:rPr>
        <w:fldChar w:fldCharType="begin" w:fldLock="1"/>
      </w:r>
      <w:r w:rsidR="00231C75" w:rsidRPr="00BB47B1">
        <w:rPr>
          <w:i/>
          <w:iCs/>
        </w:rPr>
        <w:instrText>ADDIN CSL_CITATION {"citationItems":[{"id":"ITEM-1","itemData":{"DOI":"10.35451/jfm.v5i1.1367","abstract":"Propionibacterium acnes merupakan salah satu flora normal pada kulit yang berperan dalam timbulnya jerawat. Bila jumlahnya meningkat bakteri ini akan menjadi patogen dan menimbulkan lesi inflamasi pada kulit. Alternatif yang dapat dilakukan adalah dengan memanfaatkan bahan alamsebagai antibakteri yaitu tanaman kecombrang (Etlingera elatior). Tujuan dari penelitian ini adalahuntuk mengetahui efektivitas antibakteri ekstrak etanol daun kecombrang (Etlingera elatior) terhadappertumbuhan bakteri Propionibacterium acnes. Penelitian ini dilakukan dengan mengekstrak daunkecombrang (Etlingera elatior) dengan metode ekstraksi maserasi menggunakan etanol 96%. Metode: Uji daya hambat dilakukan dengan metode difusi cakram. Sampel terdiri dari 6 perlakuanyaitu ekstrak etanol daun kecombrang dengan konsentrasi 20%, 15%, 10%, 5%, kontrol positif DMSO dan kontrol negatif clindamycin. Hasil penelitian menunjukan ekstrak etanol daun kecombrang dengankonsentrasi 20% mempunyai daya hambat sebesar 20,0 mm (kategori kuat), 15% sebesar 13,5 mm (kategori kuat), 10% sebesar 9,0 (kategori sedang), 5% sebesar 6,0 (kategori lemah). Kesimpulanpenelitian ini adalah daya hambat antibakteri terhadap bakteri Propionibacterium acnes dengankonsentrasi paling efektif adalah 20% dengan kategori kuat 20,0.","author":[{"dropping-particle":"","family":"Wati","given":"Siska","non-dropping-particle":"","parse-names":false,"suffix":""},{"dropping-particle":"","family":"Irwanto","given":"Reno","non-dropping-particle":"","parse-names":false,"suffix":""},{"dropping-particle":"","family":"Cholilulah","given":"Andreais Boffil","non-dropping-particle":"","parse-names":false,"suffix":""}],"container-title":"Jurnal Farmasimed (Jfm)","id":"ITEM-1","issue":"1","issued":{"date-parts":[["2022"]]},"page":"107-113","title":"Antibacterial Effectiveness Test of Kecombrang Leaves (Etlingera Elatior) Ethanol Extract on the Growth of Propionibacterium Acnes","type":"article-journal","volume":"5"},"uris":["http://www.mendeley.com/documents/?uuid=23da027e-fd52-4a9b-8fff-0ba07e2fbe13","http://www.mendeley.com/documents/?uuid=e1d3bd52-0be6-4be6-99f3-e62145faa5e5"]}],"mendeley":{"formattedCitation":"(Wati, Irwanto dan Cholilulah, 2022)","plainTextFormattedCitation":"(Wati, Irwanto dan Cholilulah, 2022)","previouslyFormattedCitation":"(Wati, Irwanto dan Cholilulah, 2022)"},"properties":{"noteIndex":0},"schema":"https://github.com/citation-style-language/schema/raw/master/csl-citation.json"}</w:instrText>
      </w:r>
      <w:r w:rsidR="00400693" w:rsidRPr="00BB47B1">
        <w:rPr>
          <w:i/>
          <w:iCs/>
        </w:rPr>
        <w:fldChar w:fldCharType="separate"/>
      </w:r>
      <w:r w:rsidR="00A97A03">
        <w:rPr>
          <w:iCs/>
          <w:noProof/>
        </w:rPr>
        <w:t xml:space="preserve">(Wati </w:t>
      </w:r>
      <w:r w:rsidR="00227DCB" w:rsidRPr="00227DCB">
        <w:rPr>
          <w:iCs/>
          <w:noProof/>
        </w:rPr>
        <w:t>dkk,</w:t>
      </w:r>
      <w:r w:rsidR="00773B54" w:rsidRPr="00BB47B1">
        <w:rPr>
          <w:iCs/>
          <w:noProof/>
        </w:rPr>
        <w:t xml:space="preserve"> 2022)</w:t>
      </w:r>
      <w:r w:rsidR="00400693" w:rsidRPr="00BB47B1">
        <w:rPr>
          <w:i/>
          <w:iCs/>
        </w:rPr>
        <w:fldChar w:fldCharType="end"/>
      </w:r>
      <w:r w:rsidRPr="00BB47B1">
        <w:t xml:space="preserve">. </w:t>
      </w:r>
    </w:p>
    <w:p w14:paraId="1DFAE425" w14:textId="7DA4D371" w:rsidR="00D645D7" w:rsidRPr="00BB47B1" w:rsidRDefault="00572119" w:rsidP="008A7690">
      <w:pPr>
        <w:spacing w:line="480" w:lineRule="auto"/>
        <w:ind w:firstLine="720"/>
        <w:jc w:val="both"/>
      </w:pPr>
      <w:r w:rsidRPr="00BB47B1">
        <w:lastRenderedPageBreak/>
        <w:t xml:space="preserve">Kecombrang mengandung bioaktif senyawa seperti </w:t>
      </w:r>
      <w:r w:rsidRPr="00BB47B1">
        <w:rPr>
          <w:i/>
          <w:iCs/>
        </w:rPr>
        <w:t>polifenol, alkaloid, flavonoid, steroid, saponin</w:t>
      </w:r>
      <w:r w:rsidRPr="00BB47B1">
        <w:t>, dan minyak esensial yang dianggap memiliki potensi sebagai antioksidan dan juga alternatif alami sebagai bahan pengawet.</w:t>
      </w:r>
      <w:r w:rsidR="004873EC">
        <w:t xml:space="preserve"> </w:t>
      </w:r>
      <w:r w:rsidRPr="00BB47B1">
        <w:t>Batang kecombrang mengandung minyak esensial.</w:t>
      </w:r>
      <w:r w:rsidR="004873EC">
        <w:t xml:space="preserve"> </w:t>
      </w:r>
      <w:r w:rsidRPr="00BB47B1">
        <w:t>Antioksidan yang kuat pada kecombrang disebabkan karena kandungan senyawa golongan flavonoid, terpenoid dan tanin.</w:t>
      </w:r>
      <w:r w:rsidR="004873EC">
        <w:t xml:space="preserve"> </w:t>
      </w:r>
      <w:r w:rsidRPr="00BB47B1">
        <w:t>Senyawa aktif seperti golongan polifenol, fenol, flavonoid dan terpenoid umumnya bertanggung jawab terhadap aktivitas farmakologi. Aktivitas farmakologis terjadi dengan berbagai mekanisme kerja yang berguna dalam mengatasi berbagai penyakit</w:t>
      </w:r>
      <w:r w:rsidR="00A97A03">
        <w:t xml:space="preserve"> </w:t>
      </w:r>
      <w:r w:rsidR="00400693" w:rsidRPr="00BB47B1">
        <w:fldChar w:fldCharType="begin" w:fldLock="1"/>
      </w:r>
      <w:r w:rsidR="00773B54" w:rsidRPr="00BB47B1">
        <w:instrText>ADDIN CSL_CITATION {"citationItems":[{"id":"ITEM-1","itemData":{"DOI":"10.31602/ajst.v5i1.2469","abstract":"Acne is one of the skin diseases that disturbs the appearance especially of teenagers. Some types of bacteria that cause acne is Propionibacterium acnes. An alternative natural ingredient that can be used to treat acne is kecombrang flowers (Etlingera elatior (Jack) R.M.Sm.). The purpose of this study was to determine whether the kecombrang ethanol extract has antibacterial activity against the bacteria that caused acne, and to know the effective concentration of the ethanol extract of the kecombrang flower on the bacteria that caused the acne. The research conducted was experimental research. The stages of the study began from the determination of the sample, the manufacture of simplicia powder, extraction of kecombrang flowers using the maceration method, phytochemical screening and antibacterial activity test using the disc diffusion method. The concentrations of extract used in the testing of antibacterial activity were 20%, 40%, 60% and 80%. The results showed that the ethanol extract of the kecombrang flower contained secondary metabolites in the form of flavonoids and saponins. The results of the testing of the antibacterial activity showed that the ethanol extract of the kecombrang flowers had a medium activity at a concentration of 80% against the Propionibacterium acnes bacteria with a inhibition zone of 7,67 mm. Keywords:       Kecombrang flowers (Etlingera elatior (Jack) R.M.Sm.), Antibacterial activity test, Propionibacterium acnes","author":[{"dropping-particle":"","family":"Soemarie","given":"Yulistia Budianti","non-dropping-particle":"","parse-names":false,"suffix":""},{"dropping-particle":"","family":"Apriliana","given":"Anita","non-dropping-particle":"","parse-names":false,"suffix":""},{"dropping-particle":"","family":"Ansyori","given":"Achmad Kadri","non-dropping-particle":"","parse-names":false,"suffix":""},{"dropping-particle":"","family":"Purnawati","given":"Pipih","non-dropping-particle":"","parse-names":false,"suffix":""}],"container-title":"Al Ulum Jurnal Sains Dan Teknologi","id":"ITEM-1","issue":"1","issued":{"date-parts":[["2019"]]},"page":"13","title":"UJI AKTIVITAS ANTIBAKTERI EKSTRAK ETANOL BUNGA KECOMBRANG (Etlingera elatior (Jack) R. M.Sm.) TERHADAP BAKTERI Propionibacterium acnes","type":"article-journal","volume":"5"},"uris":["http://www.mendeley.com/documents/?uuid=da1f6eeb-477a-41f8-bbcb-6988a56374b5","http://www.mendeley.com/documents/?uuid=7ddba74d-16bd-448a-b395-22421d495bce"]}],"mendeley":{"formattedCitation":"(Soemarie &lt;i&gt;et al.&lt;/i&gt;, 2019)","plainTextFormattedCitation":"(Soemarie et al., 2019)","previouslyFormattedCitation":"(Soemarie &lt;i&gt;et al.&lt;/i&gt;, 2019)"},"properties":{"noteIndex":0},"schema":"https://github.com/citation-style-language/schema/raw/master/csl-citation.json"}</w:instrText>
      </w:r>
      <w:r w:rsidR="00400693" w:rsidRPr="00BB47B1">
        <w:fldChar w:fldCharType="separate"/>
      </w:r>
      <w:r w:rsidR="008475EC" w:rsidRPr="00BB47B1">
        <w:rPr>
          <w:noProof/>
        </w:rPr>
        <w:t xml:space="preserve">(Soemarie </w:t>
      </w:r>
      <w:r w:rsidR="00227DCB" w:rsidRPr="00227DCB">
        <w:rPr>
          <w:noProof/>
        </w:rPr>
        <w:t>dkk,</w:t>
      </w:r>
      <w:r w:rsidR="008475EC" w:rsidRPr="00BB47B1">
        <w:rPr>
          <w:noProof/>
        </w:rPr>
        <w:t xml:space="preserve"> 2019)</w:t>
      </w:r>
      <w:r w:rsidR="00400693" w:rsidRPr="00BB47B1">
        <w:fldChar w:fldCharType="end"/>
      </w:r>
      <w:r w:rsidR="00D645D7" w:rsidRPr="00BB47B1">
        <w:t>.</w:t>
      </w:r>
    </w:p>
    <w:p w14:paraId="3D0F2EA4" w14:textId="77777777" w:rsidR="00851336" w:rsidRPr="00534125" w:rsidRDefault="00851336" w:rsidP="00342A52">
      <w:pPr>
        <w:pStyle w:val="ListParagraph"/>
        <w:keepNext/>
        <w:keepLines/>
        <w:numPr>
          <w:ilvl w:val="0"/>
          <w:numId w:val="6"/>
        </w:numPr>
        <w:spacing w:after="0"/>
        <w:contextualSpacing w:val="0"/>
        <w:outlineLvl w:val="2"/>
        <w:rPr>
          <w:rFonts w:ascii="Times New Roman" w:eastAsia="Times New Roman" w:hAnsi="Times New Roman"/>
          <w:vanish/>
          <w:color w:val="243F60"/>
          <w:sz w:val="24"/>
          <w:szCs w:val="24"/>
        </w:rPr>
      </w:pPr>
      <w:bookmarkStart w:id="236" w:name="_Toc159857341"/>
      <w:bookmarkStart w:id="237" w:name="_Toc159944469"/>
      <w:bookmarkStart w:id="238" w:name="_Toc159944562"/>
      <w:bookmarkStart w:id="239" w:name="_Toc160005300"/>
      <w:bookmarkStart w:id="240" w:name="_Toc160016342"/>
      <w:bookmarkStart w:id="241" w:name="_Toc160016448"/>
      <w:bookmarkStart w:id="242" w:name="_Toc160017583"/>
      <w:bookmarkStart w:id="243" w:name="_Toc160017689"/>
      <w:bookmarkStart w:id="244" w:name="_Toc160024051"/>
      <w:bookmarkStart w:id="245" w:name="_Toc160475424"/>
      <w:bookmarkStart w:id="246" w:name="_Toc160541879"/>
      <w:bookmarkStart w:id="247" w:name="_Toc184482850"/>
      <w:bookmarkStart w:id="248" w:name="_Toc184483573"/>
      <w:bookmarkStart w:id="249" w:name="_Toc184487694"/>
      <w:bookmarkStart w:id="250" w:name="_Toc184489543"/>
      <w:bookmarkStart w:id="251" w:name="_Toc184491923"/>
      <w:bookmarkStart w:id="252" w:name="_Toc185005104"/>
      <w:bookmarkStart w:id="253" w:name="_Toc185005293"/>
      <w:bookmarkStart w:id="254" w:name="_Toc185021977"/>
      <w:bookmarkStart w:id="255" w:name="_Toc185022316"/>
      <w:bookmarkStart w:id="256" w:name="_Toc186707394"/>
      <w:bookmarkStart w:id="257" w:name="_Toc19606891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p>
    <w:p w14:paraId="0A7D2332" w14:textId="77777777" w:rsidR="00851336" w:rsidRPr="00534125" w:rsidRDefault="00851336" w:rsidP="00342A52">
      <w:pPr>
        <w:pStyle w:val="ListParagraph"/>
        <w:keepNext/>
        <w:keepLines/>
        <w:numPr>
          <w:ilvl w:val="0"/>
          <w:numId w:val="6"/>
        </w:numPr>
        <w:spacing w:after="0"/>
        <w:contextualSpacing w:val="0"/>
        <w:outlineLvl w:val="2"/>
        <w:rPr>
          <w:rFonts w:ascii="Times New Roman" w:eastAsia="Times New Roman" w:hAnsi="Times New Roman"/>
          <w:vanish/>
          <w:color w:val="243F60"/>
          <w:sz w:val="24"/>
          <w:szCs w:val="24"/>
        </w:rPr>
      </w:pPr>
      <w:bookmarkStart w:id="258" w:name="_Toc159857342"/>
      <w:bookmarkStart w:id="259" w:name="_Toc159944470"/>
      <w:bookmarkStart w:id="260" w:name="_Toc159944563"/>
      <w:bookmarkStart w:id="261" w:name="_Toc160005301"/>
      <w:bookmarkStart w:id="262" w:name="_Toc160016343"/>
      <w:bookmarkStart w:id="263" w:name="_Toc160016449"/>
      <w:bookmarkStart w:id="264" w:name="_Toc160017584"/>
      <w:bookmarkStart w:id="265" w:name="_Toc160017690"/>
      <w:bookmarkStart w:id="266" w:name="_Toc160024052"/>
      <w:bookmarkStart w:id="267" w:name="_Toc160475425"/>
      <w:bookmarkStart w:id="268" w:name="_Toc160541880"/>
      <w:bookmarkStart w:id="269" w:name="_Toc184482851"/>
      <w:bookmarkStart w:id="270" w:name="_Toc184483574"/>
      <w:bookmarkStart w:id="271" w:name="_Toc184487695"/>
      <w:bookmarkStart w:id="272" w:name="_Toc184489544"/>
      <w:bookmarkStart w:id="273" w:name="_Toc184491924"/>
      <w:bookmarkStart w:id="274" w:name="_Toc185005105"/>
      <w:bookmarkStart w:id="275" w:name="_Toc185005294"/>
      <w:bookmarkStart w:id="276" w:name="_Toc185021978"/>
      <w:bookmarkStart w:id="277" w:name="_Toc185022317"/>
      <w:bookmarkStart w:id="278" w:name="_Toc186707395"/>
      <w:bookmarkStart w:id="279" w:name="_Toc196068916"/>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p>
    <w:p w14:paraId="7DBBF1ED" w14:textId="77777777" w:rsidR="00851336" w:rsidRPr="00534125" w:rsidRDefault="00851336" w:rsidP="00342A52">
      <w:pPr>
        <w:pStyle w:val="ListParagraph"/>
        <w:keepNext/>
        <w:keepLines/>
        <w:numPr>
          <w:ilvl w:val="1"/>
          <w:numId w:val="6"/>
        </w:numPr>
        <w:spacing w:after="0"/>
        <w:contextualSpacing w:val="0"/>
        <w:outlineLvl w:val="2"/>
        <w:rPr>
          <w:rFonts w:ascii="Times New Roman" w:eastAsia="Times New Roman" w:hAnsi="Times New Roman"/>
          <w:vanish/>
          <w:color w:val="243F60"/>
          <w:sz w:val="24"/>
          <w:szCs w:val="24"/>
        </w:rPr>
      </w:pPr>
      <w:bookmarkStart w:id="280" w:name="_Toc159857343"/>
      <w:bookmarkStart w:id="281" w:name="_Toc159944471"/>
      <w:bookmarkStart w:id="282" w:name="_Toc159944564"/>
      <w:bookmarkStart w:id="283" w:name="_Toc160005302"/>
      <w:bookmarkStart w:id="284" w:name="_Toc160016344"/>
      <w:bookmarkStart w:id="285" w:name="_Toc160016450"/>
      <w:bookmarkStart w:id="286" w:name="_Toc160017585"/>
      <w:bookmarkStart w:id="287" w:name="_Toc160017691"/>
      <w:bookmarkStart w:id="288" w:name="_Toc160024053"/>
      <w:bookmarkStart w:id="289" w:name="_Toc160475426"/>
      <w:bookmarkStart w:id="290" w:name="_Toc160541881"/>
      <w:bookmarkStart w:id="291" w:name="_Toc184482852"/>
      <w:bookmarkStart w:id="292" w:name="_Toc184483575"/>
      <w:bookmarkStart w:id="293" w:name="_Toc184487696"/>
      <w:bookmarkStart w:id="294" w:name="_Toc184489545"/>
      <w:bookmarkStart w:id="295" w:name="_Toc184491925"/>
      <w:bookmarkStart w:id="296" w:name="_Toc185005106"/>
      <w:bookmarkStart w:id="297" w:name="_Toc185005295"/>
      <w:bookmarkStart w:id="298" w:name="_Toc185021979"/>
      <w:bookmarkStart w:id="299" w:name="_Toc185022318"/>
      <w:bookmarkStart w:id="300" w:name="_Toc186707396"/>
      <w:bookmarkStart w:id="301" w:name="_Toc196068917"/>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p>
    <w:p w14:paraId="2E3D1D37" w14:textId="77777777" w:rsidR="00851336" w:rsidRPr="00534125" w:rsidRDefault="00851336" w:rsidP="00342A52">
      <w:pPr>
        <w:pStyle w:val="ListParagraph"/>
        <w:keepNext/>
        <w:keepLines/>
        <w:numPr>
          <w:ilvl w:val="2"/>
          <w:numId w:val="6"/>
        </w:numPr>
        <w:spacing w:after="0"/>
        <w:contextualSpacing w:val="0"/>
        <w:outlineLvl w:val="2"/>
        <w:rPr>
          <w:rFonts w:ascii="Times New Roman" w:eastAsia="Times New Roman" w:hAnsi="Times New Roman"/>
          <w:vanish/>
          <w:color w:val="243F60"/>
          <w:sz w:val="24"/>
          <w:szCs w:val="24"/>
        </w:rPr>
      </w:pPr>
      <w:bookmarkStart w:id="302" w:name="_Toc159857344"/>
      <w:bookmarkStart w:id="303" w:name="_Toc159944472"/>
      <w:bookmarkStart w:id="304" w:name="_Toc159944565"/>
      <w:bookmarkStart w:id="305" w:name="_Toc160005303"/>
      <w:bookmarkStart w:id="306" w:name="_Toc160016345"/>
      <w:bookmarkStart w:id="307" w:name="_Toc160016451"/>
      <w:bookmarkStart w:id="308" w:name="_Toc160017586"/>
      <w:bookmarkStart w:id="309" w:name="_Toc160017692"/>
      <w:bookmarkStart w:id="310" w:name="_Toc160024054"/>
      <w:bookmarkStart w:id="311" w:name="_Toc160475427"/>
      <w:bookmarkStart w:id="312" w:name="_Toc160541882"/>
      <w:bookmarkStart w:id="313" w:name="_Toc184482853"/>
      <w:bookmarkStart w:id="314" w:name="_Toc184483576"/>
      <w:bookmarkStart w:id="315" w:name="_Toc184487697"/>
      <w:bookmarkStart w:id="316" w:name="_Toc184489546"/>
      <w:bookmarkStart w:id="317" w:name="_Toc184491926"/>
      <w:bookmarkStart w:id="318" w:name="_Toc185005107"/>
      <w:bookmarkStart w:id="319" w:name="_Toc185005296"/>
      <w:bookmarkStart w:id="320" w:name="_Toc185021980"/>
      <w:bookmarkStart w:id="321" w:name="_Toc185022319"/>
      <w:bookmarkStart w:id="322" w:name="_Toc186707397"/>
      <w:bookmarkStart w:id="323" w:name="_Toc196068918"/>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p>
    <w:p w14:paraId="7996943A" w14:textId="77777777" w:rsidR="00851336" w:rsidRPr="00534125" w:rsidRDefault="00851336" w:rsidP="00342A52">
      <w:pPr>
        <w:pStyle w:val="ListParagraph"/>
        <w:keepNext/>
        <w:keepLines/>
        <w:numPr>
          <w:ilvl w:val="2"/>
          <w:numId w:val="6"/>
        </w:numPr>
        <w:spacing w:after="0"/>
        <w:contextualSpacing w:val="0"/>
        <w:outlineLvl w:val="2"/>
        <w:rPr>
          <w:rFonts w:ascii="Times New Roman" w:eastAsia="Times New Roman" w:hAnsi="Times New Roman"/>
          <w:vanish/>
          <w:color w:val="243F60"/>
          <w:sz w:val="24"/>
          <w:szCs w:val="24"/>
        </w:rPr>
      </w:pPr>
      <w:bookmarkStart w:id="324" w:name="_Toc159857345"/>
      <w:bookmarkStart w:id="325" w:name="_Toc159944473"/>
      <w:bookmarkStart w:id="326" w:name="_Toc159944566"/>
      <w:bookmarkStart w:id="327" w:name="_Toc160005304"/>
      <w:bookmarkStart w:id="328" w:name="_Toc160016346"/>
      <w:bookmarkStart w:id="329" w:name="_Toc160016452"/>
      <w:bookmarkStart w:id="330" w:name="_Toc160017587"/>
      <w:bookmarkStart w:id="331" w:name="_Toc160017693"/>
      <w:bookmarkStart w:id="332" w:name="_Toc160024055"/>
      <w:bookmarkStart w:id="333" w:name="_Toc160475428"/>
      <w:bookmarkStart w:id="334" w:name="_Toc160541883"/>
      <w:bookmarkStart w:id="335" w:name="_Toc184482854"/>
      <w:bookmarkStart w:id="336" w:name="_Toc184483577"/>
      <w:bookmarkStart w:id="337" w:name="_Toc184487698"/>
      <w:bookmarkStart w:id="338" w:name="_Toc184489547"/>
      <w:bookmarkStart w:id="339" w:name="_Toc184491927"/>
      <w:bookmarkStart w:id="340" w:name="_Toc185005108"/>
      <w:bookmarkStart w:id="341" w:name="_Toc185005297"/>
      <w:bookmarkStart w:id="342" w:name="_Toc185021981"/>
      <w:bookmarkStart w:id="343" w:name="_Toc185022320"/>
      <w:bookmarkStart w:id="344" w:name="_Toc186707398"/>
      <w:bookmarkStart w:id="345" w:name="_Toc196068919"/>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p>
    <w:p w14:paraId="20C17FB1" w14:textId="77777777" w:rsidR="00851336" w:rsidRPr="00534125" w:rsidRDefault="00851336" w:rsidP="00342A52">
      <w:pPr>
        <w:pStyle w:val="ListParagraph"/>
        <w:keepNext/>
        <w:keepLines/>
        <w:numPr>
          <w:ilvl w:val="2"/>
          <w:numId w:val="6"/>
        </w:numPr>
        <w:spacing w:after="0"/>
        <w:contextualSpacing w:val="0"/>
        <w:outlineLvl w:val="2"/>
        <w:rPr>
          <w:rFonts w:ascii="Times New Roman" w:eastAsia="Times New Roman" w:hAnsi="Times New Roman"/>
          <w:vanish/>
          <w:color w:val="243F60"/>
          <w:sz w:val="24"/>
          <w:szCs w:val="24"/>
        </w:rPr>
      </w:pPr>
      <w:bookmarkStart w:id="346" w:name="_Toc159857346"/>
      <w:bookmarkStart w:id="347" w:name="_Toc159944474"/>
      <w:bookmarkStart w:id="348" w:name="_Toc159944567"/>
      <w:bookmarkStart w:id="349" w:name="_Toc160005305"/>
      <w:bookmarkStart w:id="350" w:name="_Toc160016347"/>
      <w:bookmarkStart w:id="351" w:name="_Toc160016453"/>
      <w:bookmarkStart w:id="352" w:name="_Toc160017588"/>
      <w:bookmarkStart w:id="353" w:name="_Toc160017694"/>
      <w:bookmarkStart w:id="354" w:name="_Toc160024056"/>
      <w:bookmarkStart w:id="355" w:name="_Toc160475429"/>
      <w:bookmarkStart w:id="356" w:name="_Toc160541884"/>
      <w:bookmarkStart w:id="357" w:name="_Toc184482855"/>
      <w:bookmarkStart w:id="358" w:name="_Toc184483578"/>
      <w:bookmarkStart w:id="359" w:name="_Toc184487699"/>
      <w:bookmarkStart w:id="360" w:name="_Toc184489548"/>
      <w:bookmarkStart w:id="361" w:name="_Toc184491928"/>
      <w:bookmarkStart w:id="362" w:name="_Toc185005109"/>
      <w:bookmarkStart w:id="363" w:name="_Toc185005298"/>
      <w:bookmarkStart w:id="364" w:name="_Toc185021982"/>
      <w:bookmarkStart w:id="365" w:name="_Toc185022321"/>
      <w:bookmarkStart w:id="366" w:name="_Toc186707399"/>
      <w:bookmarkStart w:id="367" w:name="_Toc196068920"/>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p>
    <w:p w14:paraId="3A4C5E47" w14:textId="77777777" w:rsidR="005340A1" w:rsidRPr="00BB47B1" w:rsidRDefault="005340A1" w:rsidP="00DC13C9">
      <w:pPr>
        <w:pStyle w:val="Heading3"/>
        <w:numPr>
          <w:ilvl w:val="2"/>
          <w:numId w:val="2"/>
        </w:numPr>
        <w:spacing w:before="0" w:line="480" w:lineRule="auto"/>
        <w:rPr>
          <w:rFonts w:ascii="Times New Roman" w:hAnsi="Times New Roman"/>
          <w:b/>
          <w:bCs/>
          <w:color w:val="auto"/>
        </w:rPr>
      </w:pPr>
      <w:bookmarkStart w:id="368" w:name="_Toc160541885"/>
      <w:bookmarkStart w:id="369" w:name="_Toc196068921"/>
      <w:r w:rsidRPr="00BB47B1">
        <w:rPr>
          <w:rFonts w:ascii="Times New Roman" w:hAnsi="Times New Roman"/>
          <w:b/>
          <w:bCs/>
          <w:color w:val="auto"/>
        </w:rPr>
        <w:t>Khasiat dan Kegunaan</w:t>
      </w:r>
      <w:bookmarkEnd w:id="368"/>
      <w:bookmarkEnd w:id="369"/>
    </w:p>
    <w:p w14:paraId="1EC98D61" w14:textId="28F4951F" w:rsidR="00EA76C1" w:rsidRPr="00BB47B1" w:rsidRDefault="00FD7A7A" w:rsidP="006A2EBD">
      <w:pPr>
        <w:shd w:val="clear" w:color="auto" w:fill="FFFFFF"/>
        <w:spacing w:line="480" w:lineRule="auto"/>
        <w:ind w:firstLine="709"/>
        <w:jc w:val="both"/>
        <w:rPr>
          <w:shd w:val="clear" w:color="auto" w:fill="FFFFFF"/>
        </w:rPr>
      </w:pPr>
      <w:r w:rsidRPr="00BB47B1">
        <w:rPr>
          <w:szCs w:val="28"/>
        </w:rPr>
        <w:t>Khasiat  kecombrang  secara  tradisional  dikembangkan  sebagai  penam</w:t>
      </w:r>
      <w:r w:rsidR="004873EC">
        <w:rPr>
          <w:szCs w:val="28"/>
        </w:rPr>
        <w:t>bah  rasa  dan  pengawet</w:t>
      </w:r>
      <w:r w:rsidRPr="00BB47B1">
        <w:rPr>
          <w:szCs w:val="28"/>
        </w:rPr>
        <w:t xml:space="preserve"> alami  untuk  makanan.</w:t>
      </w:r>
      <w:r w:rsidR="004873EC">
        <w:rPr>
          <w:szCs w:val="28"/>
        </w:rPr>
        <w:t xml:space="preserve"> </w:t>
      </w:r>
      <w:r w:rsidR="00C004F3">
        <w:rPr>
          <w:shd w:val="clear" w:color="auto" w:fill="FFFFFF"/>
        </w:rPr>
        <w:t>K</w:t>
      </w:r>
      <w:r w:rsidR="00EA76C1" w:rsidRPr="00BB47B1">
        <w:rPr>
          <w:shd w:val="clear" w:color="auto" w:fill="FFFFFF"/>
        </w:rPr>
        <w:t>ecombrang mempunyai potensi sebagai bahan makanan yang mengandung antioksid</w:t>
      </w:r>
      <w:r w:rsidR="003909EE" w:rsidRPr="00BB47B1">
        <w:rPr>
          <w:shd w:val="clear" w:color="auto" w:fill="FFFFFF"/>
        </w:rPr>
        <w:t>an, antibakteri, dan antikanker</w:t>
      </w:r>
      <w:r w:rsidR="00B55DE2">
        <w:rPr>
          <w:shd w:val="clear" w:color="auto" w:fill="FFFFFF"/>
        </w:rPr>
        <w:t xml:space="preserve"> </w:t>
      </w:r>
      <w:r w:rsidR="00400693" w:rsidRPr="00BB47B1">
        <w:rPr>
          <w:szCs w:val="28"/>
        </w:rPr>
        <w:fldChar w:fldCharType="begin" w:fldLock="1"/>
      </w:r>
      <w:r w:rsidR="003C0DA4" w:rsidRPr="00BB47B1">
        <w:rPr>
          <w:szCs w:val="28"/>
        </w:rPr>
        <w:instrText>ADDIN CSL_CITATION {"citationItems":[{"id":"ITEM-1","itemData":{"author":[{"dropping-particle":"","family":"Yuliana","given":"","non-dropping-particle":"","parse-names":false,"suffix":""}],"container-title":"Jurnal Ilmiah Biologi","id":"ITEM-1","issue":"2","issued":{"date-parts":[["2023"]]},"page":"13-17","title":"POTENSI ANTIOKSIDAN BATANG KECOMBRANG (BONGKOT) BAGI KESEHATAN","type":"article-journal","volume":"15"},"uris":["http://www.mendeley.com/documents/?uuid=f90c5a22-19c6-4709-91cc-15eae37a5845"]}],"mendeley":{"formattedCitation":"(Yuliana, 2023)","plainTextFormattedCitation":"(Yuliana, 2023)","previouslyFormattedCitation":"(Yuliana, 2023)"},"properties":{"noteIndex":0},"schema":"https://github.com/citation-style-language/schema/raw/master/csl-citation.json"}</w:instrText>
      </w:r>
      <w:r w:rsidR="00400693" w:rsidRPr="00BB47B1">
        <w:rPr>
          <w:szCs w:val="28"/>
        </w:rPr>
        <w:fldChar w:fldCharType="separate"/>
      </w:r>
      <w:r w:rsidR="003C0DA4" w:rsidRPr="00BB47B1">
        <w:rPr>
          <w:noProof/>
          <w:szCs w:val="28"/>
        </w:rPr>
        <w:t>(Yuliana, 2023)</w:t>
      </w:r>
      <w:r w:rsidR="00400693" w:rsidRPr="00BB47B1">
        <w:rPr>
          <w:szCs w:val="28"/>
        </w:rPr>
        <w:fldChar w:fldCharType="end"/>
      </w:r>
      <w:r w:rsidR="00A65944" w:rsidRPr="00BB47B1">
        <w:rPr>
          <w:szCs w:val="28"/>
        </w:rPr>
        <w:t xml:space="preserve">. </w:t>
      </w:r>
      <w:r w:rsidR="00EA76C1" w:rsidRPr="00BB47B1">
        <w:rPr>
          <w:shd w:val="clear" w:color="auto" w:fill="FFFFFF"/>
        </w:rPr>
        <w:t>Secara tradisional, bunga  kecombrang berkhasiat sebagai obat penghilang bau badan, memperbanyak ai</w:t>
      </w:r>
      <w:r w:rsidR="00E37A3E" w:rsidRPr="00BB47B1">
        <w:rPr>
          <w:shd w:val="clear" w:color="auto" w:fill="FFFFFF"/>
        </w:rPr>
        <w:t xml:space="preserve">r susu ibu dan pembersih darah </w:t>
      </w:r>
      <w:r w:rsidR="00400693" w:rsidRPr="00BB47B1">
        <w:rPr>
          <w:shd w:val="clear" w:color="auto" w:fill="FFFFFF"/>
        </w:rPr>
        <w:fldChar w:fldCharType="begin" w:fldLock="1"/>
      </w:r>
      <w:r w:rsidR="00F36B93" w:rsidRPr="00BB47B1">
        <w:rPr>
          <w:shd w:val="clear" w:color="auto" w:fill="FFFFFF"/>
        </w:rPr>
        <w:instrText>ADDIN CSL_CITATION {"citationItems":[{"id":"ITEM-1","itemData":{"DOI":"10.29313/bcsp.v2i2.4363","abstract":"Abstract. Infection is one of the most common diseases in humans caused by pathogenic microorganisms. Microorganisms that can cause infection are Gram-positive and Gram-negative bacteria. Antibacterial is a compound that can inhibit and kill the growth of bacteria. Kecombrang plant is one of the Zingiberaceae tribe which is useful as an ingredient in Indonesian cuisine, wound healing, increasing breast milk, antioxidant and antibacterial. Kecombrang (Etlingera elatior (Jack) R. M. Sm.) plant contains secondary metabolites that have potential for antibacterial activity. The content of secondary metabolites that have the potential as antibacterial are polyphenols, flavonoids, saponins, tannins, and terpenoids. This literature search aims to analyze and collect research data related to the potential antibacterial activity of kecombrang leaf and flower extracts against Gram-positive and Gram-negative bacteria and the content of their active compounds. The results showed that kecombrang leaf and flower extract had better potency on Gram-positive bacteria than Gram-negative bacteria. Abstrak. Infeksi merupakan salah satu penyakit yang sering terjadi pada manusia yang disebabkan oleh mikroorganisme yang bersifat patogen. Salah satu mikroorganisme yang dapat menyebabkan infeksi yaitu bakteri Gram positif dan Gram negatif. Antibakteri merupakan suatu senyawa yang dapat menghambat dan membunuh pertumbuhan bakteri. Tanaman kecombrang merupakan salah satu suku Zingiberaceae yang bermanfaat sebagai bahan masakan nusantara, penyembuh luka, memperbanyak air susu ibu, antioksidan dan antibakteri. Tanaman kecombrang (Etlingera elatior (Jack) R. M. Sm.) memiliki kandungan metabolit sekunder yang dapat berpotensi sebagai aktivitas antibakteri. Kandungan metabolit sekunder yang berpotensi sebagai antibakteri yaitu polifenol, flavonoid, saponin, tanin dan terpenoid. Penelusuran pustaka ini bertujuan untuk menganalisis serta mengumpulkan data hasil penelitian terkait potensi aktivitas antibakteri ekstrak daun dan bunga kecombrang terhadap bakteri Gram positif dan negatif serta kandungan senyawa aktifnya. Dari hasil penelitian menunjukkan bahwa ekstrak daun dan bunga kecombrang berpotensi lebih baik pada bakteri Gram positif dibandingkan dengan bakteri Gram negatif.","author":[{"dropping-particle":"","family":"Naajiyah","given":"Mahda Nur Nahjatun","non-dropping-particle":"","parse-names":false,"suffix":""},{"dropping-particle":"","family":"Lukmayani","given":"Yani","non-dropping-particle":"","parse-names":false,"suffix":""},{"dropping-particle":"","family":"Patrici","given":"Maharani","non-dropping-particle":"","parse-names":false,"suffix":""}],"container-title":"Bandung Conference Series: Pharmacy","id":"ITEM-1","issue":"2","issued":{"date-parts":[["2022"]]},"title":"Studi Literatur Potensi Aktivitas Antibakteri Ekstrak Bunga dan Daun Kecombrang (Etlingera Elatior (Jack) R. M. Sm.) terhadap Bakteri Gram Positif dan Gram Negatif","type":"article-journal","volume":"2"},"uris":["http://www.mendeley.com/documents/?uuid=aae709e1-77b4-4fed-addb-2403362dacaa"]}],"mendeley":{"formattedCitation":"(Naajiyah, Lukmayani dan Patrici, 2022)","plainTextFormattedCitation":"(Naajiyah, Lukmayani dan Patrici, 2022)","previouslyFormattedCitation":"(Naajiyah, Lukmayani dan Patrici, 2022)"},"properties":{"noteIndex":0},"schema":"https://github.com/citation-style-language/schema/raw/master/csl-citation.json"}</w:instrText>
      </w:r>
      <w:r w:rsidR="00400693" w:rsidRPr="00BB47B1">
        <w:rPr>
          <w:shd w:val="clear" w:color="auto" w:fill="FFFFFF"/>
        </w:rPr>
        <w:fldChar w:fldCharType="separate"/>
      </w:r>
      <w:r w:rsidR="00E37A3E" w:rsidRPr="00BB47B1">
        <w:rPr>
          <w:noProof/>
          <w:shd w:val="clear" w:color="auto" w:fill="FFFFFF"/>
        </w:rPr>
        <w:t>(Naaji</w:t>
      </w:r>
      <w:r w:rsidR="00A97A03">
        <w:rPr>
          <w:noProof/>
          <w:shd w:val="clear" w:color="auto" w:fill="FFFFFF"/>
        </w:rPr>
        <w:t>yah</w:t>
      </w:r>
      <w:r w:rsidR="00A97A03" w:rsidRPr="00227DCB">
        <w:rPr>
          <w:noProof/>
          <w:shd w:val="clear" w:color="auto" w:fill="FFFFFF"/>
        </w:rPr>
        <w:t xml:space="preserve"> </w:t>
      </w:r>
      <w:r w:rsidR="00227DCB" w:rsidRPr="00227DCB">
        <w:rPr>
          <w:noProof/>
          <w:shd w:val="clear" w:color="auto" w:fill="FFFFFF"/>
        </w:rPr>
        <w:t>dkk,</w:t>
      </w:r>
      <w:r w:rsidR="00E37A3E" w:rsidRPr="00BB47B1">
        <w:rPr>
          <w:noProof/>
          <w:shd w:val="clear" w:color="auto" w:fill="FFFFFF"/>
        </w:rPr>
        <w:t xml:space="preserve"> 2022)</w:t>
      </w:r>
      <w:r w:rsidR="00400693" w:rsidRPr="00BB47B1">
        <w:rPr>
          <w:shd w:val="clear" w:color="auto" w:fill="FFFFFF"/>
        </w:rPr>
        <w:fldChar w:fldCharType="end"/>
      </w:r>
      <w:r w:rsidR="00C004F3">
        <w:rPr>
          <w:shd w:val="clear" w:color="auto" w:fill="FFFFFF"/>
        </w:rPr>
        <w:t>.</w:t>
      </w:r>
    </w:p>
    <w:p w14:paraId="354195EF" w14:textId="77777777" w:rsidR="00D16366" w:rsidRPr="00BB47B1" w:rsidRDefault="003C0DA4" w:rsidP="00DB5673">
      <w:pPr>
        <w:shd w:val="clear" w:color="auto" w:fill="FFFFFF"/>
        <w:spacing w:line="480" w:lineRule="auto"/>
        <w:ind w:firstLine="709"/>
        <w:jc w:val="both"/>
        <w:rPr>
          <w:sz w:val="28"/>
          <w:shd w:val="clear" w:color="auto" w:fill="FFFFFF"/>
        </w:rPr>
      </w:pPr>
      <w:r w:rsidRPr="00BB47B1">
        <w:t>Selain diolah untuk makanan kecombrang juga memiliki kegunaan lain, yaitu dapat menghilangkan bau tidak sedap pada tubuh jika digunakan sebagai bahan dasar sabun, dapat membantu sirkulasi darah dan membersihkan darah, mengatasi beragam ganguan kulit dan juga dapat menjadi penetralisir cairan asam lambung</w:t>
      </w:r>
      <w:r w:rsidR="004D7C3A">
        <w:t xml:space="preserve"> </w:t>
      </w:r>
      <w:r w:rsidR="00400693" w:rsidRPr="00BB47B1">
        <w:fldChar w:fldCharType="begin" w:fldLock="1"/>
      </w:r>
      <w:r w:rsidR="00B548C2" w:rsidRPr="00BB47B1">
        <w:instrText>ADDIN CSL_CITATION {"citationItems":[{"id":"ITEM-1","itemData":{"ISSN":"2655-8165","abstract":"Since long time ago, Indonesia is well-known as one of the most spices-producing countries. Indonesian special spices come from tree bark, fruit, flowers, leaves, roots and many more. One of the spices that can be found in many areas is Kecombrang. Kecombrang is one of the plants that grow in the tropics so besides of Indonesia it can also be found in Malaysia or Thailand. In Indonesia, kecombrang is used as an additional ingredient in traditional cuisine in several regions such as North Sumatra, Java and Bali. Part of kecombrang that is used in cooking is the flower that has not bloomed and the inside of the stem. The taste of kecombrang itself is rather acidic with a strong special aroma. Because of its strong aroma and sour taste, kecombrang is widely used for fish or seafood-based dishes. Kecombrang is also widely used for soup and addition to traditional sambal. With the development of food processing, some have started to process kecombrang into syrup. The purpose of this study is to find out whether kecombrang can be used as a basic ingredient in making jam and whether people like it and will buy it if there is one. The method used is through the test of preference and is described in quantitative and qualitative descriptive forms. Data obtained through questionnaires and literature study. The result is of this research, there is a preference for jams made from kecombrang which is seen in terms of color, taste, aroma, and texture. And most respondents are willing to buy kecombrang jam if the jam is already on the market. The conclusion obtained is kecombrang can be used as an alternative material in making jam.","author":[{"dropping-particle":"","family":"Lestari","given":"Nurul Sukma","non-dropping-particle":"","parse-names":false,"suffix":""},{"dropping-particle":"","family":"Putra","given":"Tommy Anjasmara","non-dropping-particle":"","parse-names":false,"suffix":""}],"container-title":"Jurnal Hopitality dan Pariwisata","id":"ITEM-1","issue":"2","issued":{"date-parts":[["2019"]]},"page":"62-143","title":"Kecombrang Sebagai Bahan Alternatif dalam Pembuatan Selai","type":"article-journal","volume":"5"},"uris":["http://www.mendeley.com/documents/?uuid=0a247e13-3557-4582-a743-13e9676a6c46"]}],"mendeley":{"formattedCitation":"(Lestari dan Putra, 2019)","plainTextFormattedCitation":"(Lestari dan Putra, 2019)","previouslyFormattedCitation":"(Lestari dan Putra, 2019)"},"properties":{"noteIndex":0},"schema":"https://github.com/citation-style-language/schema/raw/master/csl-citation.json"}</w:instrText>
      </w:r>
      <w:r w:rsidR="00400693" w:rsidRPr="00BB47B1">
        <w:fldChar w:fldCharType="separate"/>
      </w:r>
      <w:r w:rsidR="00F36B93" w:rsidRPr="00BB47B1">
        <w:rPr>
          <w:noProof/>
        </w:rPr>
        <w:t>(Lestari dan Putra, 2019)</w:t>
      </w:r>
      <w:r w:rsidR="00400693" w:rsidRPr="00BB47B1">
        <w:fldChar w:fldCharType="end"/>
      </w:r>
      <w:r w:rsidR="00F36B93" w:rsidRPr="00BB47B1">
        <w:t xml:space="preserve">. </w:t>
      </w:r>
      <w:bookmarkStart w:id="370" w:name="_Toc159857348"/>
      <w:bookmarkStart w:id="371" w:name="_Toc159944476"/>
      <w:bookmarkStart w:id="372" w:name="_Toc159944569"/>
      <w:bookmarkStart w:id="373" w:name="_Toc160005307"/>
      <w:bookmarkStart w:id="374" w:name="_Toc160016349"/>
      <w:bookmarkStart w:id="375" w:name="_Toc160016455"/>
      <w:bookmarkStart w:id="376" w:name="_Toc160017590"/>
      <w:bookmarkStart w:id="377" w:name="_Toc160017696"/>
      <w:bookmarkStart w:id="378" w:name="_Toc160024058"/>
      <w:bookmarkStart w:id="379" w:name="_Toc160475431"/>
      <w:bookmarkStart w:id="380" w:name="_Toc160541886"/>
      <w:bookmarkStart w:id="381" w:name="_Toc159857349"/>
      <w:bookmarkStart w:id="382" w:name="_Toc159944477"/>
      <w:bookmarkStart w:id="383" w:name="_Toc159944570"/>
      <w:bookmarkStart w:id="384" w:name="_Toc160005308"/>
      <w:bookmarkStart w:id="385" w:name="_Toc160016350"/>
      <w:bookmarkStart w:id="386" w:name="_Toc160016456"/>
      <w:bookmarkStart w:id="387" w:name="_Toc160017591"/>
      <w:bookmarkStart w:id="388" w:name="_Toc160017697"/>
      <w:bookmarkStart w:id="389" w:name="_Toc160024059"/>
      <w:bookmarkStart w:id="390" w:name="_Toc160475432"/>
      <w:bookmarkStart w:id="391" w:name="_Toc160541887"/>
      <w:bookmarkStart w:id="392" w:name="_Toc159857350"/>
      <w:bookmarkStart w:id="393" w:name="_Toc159944478"/>
      <w:bookmarkStart w:id="394" w:name="_Toc159944571"/>
      <w:bookmarkStart w:id="395" w:name="_Toc160005309"/>
      <w:bookmarkStart w:id="396" w:name="_Toc160016351"/>
      <w:bookmarkStart w:id="397" w:name="_Toc160016457"/>
      <w:bookmarkStart w:id="398" w:name="_Toc160017592"/>
      <w:bookmarkStart w:id="399" w:name="_Toc160017698"/>
      <w:bookmarkStart w:id="400" w:name="_Toc160024060"/>
      <w:bookmarkStart w:id="401" w:name="_Toc160475433"/>
      <w:bookmarkStart w:id="402" w:name="_Toc160541888"/>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p>
    <w:p w14:paraId="3021C78B" w14:textId="77777777" w:rsidR="00CB0086" w:rsidRPr="00BB47B1" w:rsidRDefault="00CB0086" w:rsidP="00DB5673">
      <w:pPr>
        <w:pStyle w:val="Heading2"/>
        <w:spacing w:line="480" w:lineRule="auto"/>
        <w:ind w:left="709" w:hanging="709"/>
        <w:rPr>
          <w:rFonts w:ascii="Times New Roman" w:hAnsi="Times New Roman"/>
          <w:b/>
        </w:rPr>
      </w:pPr>
      <w:bookmarkStart w:id="403" w:name="_Toc160541889"/>
      <w:bookmarkStart w:id="404" w:name="_Toc196068922"/>
      <w:r w:rsidRPr="00534125">
        <w:rPr>
          <w:rFonts w:ascii="Times New Roman" w:hAnsi="Times New Roman"/>
          <w:b/>
          <w:color w:val="000000"/>
          <w:sz w:val="24"/>
        </w:rPr>
        <w:t>Simp</w:t>
      </w:r>
      <w:r w:rsidR="007510BC" w:rsidRPr="00534125">
        <w:rPr>
          <w:rFonts w:ascii="Times New Roman" w:hAnsi="Times New Roman"/>
          <w:b/>
          <w:color w:val="000000"/>
          <w:sz w:val="24"/>
        </w:rPr>
        <w:t>lisia</w:t>
      </w:r>
      <w:bookmarkEnd w:id="403"/>
      <w:bookmarkEnd w:id="404"/>
    </w:p>
    <w:p w14:paraId="1AF0F18C" w14:textId="77777777" w:rsidR="001B644D" w:rsidRPr="00BB47B1" w:rsidRDefault="008F1DE6" w:rsidP="003670DF">
      <w:pPr>
        <w:spacing w:line="480" w:lineRule="auto"/>
        <w:ind w:firstLine="720"/>
        <w:jc w:val="both"/>
      </w:pPr>
      <w:r w:rsidRPr="00BB47B1">
        <w:t xml:space="preserve">Simplisia adalah bahan alam yang sudah dikeringkan yang akan digunakan untuk pengobatan dan belum mengalami pengolahan dari bentuk aslinya. </w:t>
      </w:r>
      <w:r w:rsidRPr="00BB47B1">
        <w:lastRenderedPageBreak/>
        <w:t>Pengeringan dapat dilakukan dengan metode penjemuran di bawah sinar matahari, diangin-angin, atau menggunakan oven, kecuali dinyatakan lain suhu pengeringan dengan oven tidak lebih dari 60°</w:t>
      </w:r>
      <w:bookmarkStart w:id="405" w:name="_Toc159857353"/>
      <w:bookmarkStart w:id="406" w:name="_Toc159944480"/>
      <w:bookmarkStart w:id="407" w:name="_Toc159944573"/>
      <w:bookmarkStart w:id="408" w:name="_Toc160005311"/>
      <w:bookmarkStart w:id="409" w:name="_Toc160016353"/>
      <w:bookmarkStart w:id="410" w:name="_Toc160016459"/>
      <w:bookmarkStart w:id="411" w:name="_Toc160017594"/>
      <w:bookmarkStart w:id="412" w:name="_Toc160017700"/>
      <w:bookmarkStart w:id="413" w:name="_Toc160024062"/>
      <w:bookmarkEnd w:id="405"/>
      <w:bookmarkEnd w:id="406"/>
      <w:bookmarkEnd w:id="407"/>
      <w:bookmarkEnd w:id="408"/>
      <w:bookmarkEnd w:id="409"/>
      <w:bookmarkEnd w:id="410"/>
      <w:bookmarkEnd w:id="411"/>
      <w:bookmarkEnd w:id="412"/>
      <w:bookmarkEnd w:id="413"/>
      <w:r w:rsidR="00C6040F" w:rsidRPr="00BB47B1">
        <w:t xml:space="preserve">C </w:t>
      </w:r>
      <w:r w:rsidR="00400693" w:rsidRPr="00BB47B1">
        <w:fldChar w:fldCharType="begin" w:fldLock="1"/>
      </w:r>
      <w:r w:rsidR="005A6289" w:rsidRPr="00BB47B1">
        <w:instrText>ADDIN CSL_CITATION {"citationItems":[{"id":"ITEM-1","itemData":{"ISBN":"9786022351542","author":[{"dropping-particle":"","family":"Kemenkes","given":"RI","non-dropping-particle":"","parse-names":false,"suffix":""}],"id":"ITEM-1","issued":{"date-parts":[["2014"]]},"number-of-pages":"47","publisher":"Kementerian Kesehatan Republik Indonesia","publisher-place":"Jakarta","title":"FARMAKOPE INDONESIA EDISI V","type":"book"},"uris":["http://www.mendeley.com/documents/?uuid=9b13e697-4ec0-4169-ade4-bbcaf104988d"]}],"mendeley":{"formattedCitation":"(Kemenkes, 2014)","plainTextFormattedCitation":"(Kemenkes, 2014)","previouslyFormattedCitation":"(Kemenkes, 2014)"},"properties":{"noteIndex":0},"schema":"https://github.com/citation-style-language/schema/raw/master/csl-citation.json"}</w:instrText>
      </w:r>
      <w:r w:rsidR="00400693" w:rsidRPr="00BB47B1">
        <w:fldChar w:fldCharType="separate"/>
      </w:r>
      <w:r w:rsidR="005A6289" w:rsidRPr="00BB47B1">
        <w:rPr>
          <w:noProof/>
        </w:rPr>
        <w:t>(</w:t>
      </w:r>
      <w:r w:rsidR="00D3428E" w:rsidRPr="00BB47B1">
        <w:rPr>
          <w:noProof/>
        </w:rPr>
        <w:t>Depkes RI, 2014</w:t>
      </w:r>
      <w:r w:rsidR="005A6289" w:rsidRPr="00BB47B1">
        <w:rPr>
          <w:noProof/>
        </w:rPr>
        <w:t>)</w:t>
      </w:r>
      <w:r w:rsidR="00400693" w:rsidRPr="00BB47B1">
        <w:fldChar w:fldCharType="end"/>
      </w:r>
      <w:r w:rsidR="005A6289" w:rsidRPr="00BB47B1">
        <w:t xml:space="preserve">. </w:t>
      </w:r>
    </w:p>
    <w:p w14:paraId="286F375E" w14:textId="77777777" w:rsidR="00E361D1" w:rsidRPr="00534125" w:rsidRDefault="00E361D1" w:rsidP="00E361D1">
      <w:pPr>
        <w:pStyle w:val="Heading3"/>
        <w:spacing w:line="480" w:lineRule="auto"/>
        <w:rPr>
          <w:rFonts w:ascii="Times New Roman" w:hAnsi="Times New Roman"/>
          <w:b/>
          <w:color w:val="000000"/>
        </w:rPr>
      </w:pPr>
      <w:bookmarkStart w:id="414" w:name="_Toc196068923"/>
      <w:r w:rsidRPr="00534125">
        <w:rPr>
          <w:rFonts w:ascii="Times New Roman" w:hAnsi="Times New Roman"/>
          <w:b/>
          <w:color w:val="000000"/>
        </w:rPr>
        <w:t>Tahapan Pembuatan Simplisia</w:t>
      </w:r>
      <w:bookmarkEnd w:id="414"/>
    </w:p>
    <w:p w14:paraId="4DABCAC5" w14:textId="6D303395" w:rsidR="00E361D1" w:rsidRPr="00BB47B1" w:rsidRDefault="00E361D1" w:rsidP="00E361D1">
      <w:pPr>
        <w:pStyle w:val="ListParagraph"/>
        <w:spacing w:after="0" w:line="480" w:lineRule="auto"/>
        <w:ind w:left="0" w:firstLine="709"/>
        <w:jc w:val="both"/>
        <w:rPr>
          <w:rFonts w:ascii="Times New Roman" w:hAnsi="Times New Roman"/>
          <w:sz w:val="24"/>
          <w:szCs w:val="24"/>
        </w:rPr>
      </w:pPr>
      <w:r w:rsidRPr="00BB47B1">
        <w:rPr>
          <w:rFonts w:ascii="Times New Roman" w:hAnsi="Times New Roman"/>
          <w:sz w:val="24"/>
        </w:rPr>
        <w:t xml:space="preserve">Pembuatan simplisia dengan cara pengeringannya dilakukan dengan cepat, tetapi pada suhu yang tidak terlalu tinggi. Pengeringan yang dilakukan dengan waktu lama akan mengakibatkan simplisia yang diperoleh ditumbuhi kapang. Pengeringan yang dilakukan pada suhu terlalu tinggi akan mengakibatkan perubahan kimia pada kandungan senyawa aktifnya. Untuk mencegah hal tersebut, untuk bahan simplisia yang memerlukan perajangan perlu diatur perajangannya, sehingga diperoleh tebal irisan yang pada pengeringan tidak </w:t>
      </w:r>
      <w:r w:rsidRPr="00BB47B1">
        <w:rPr>
          <w:rFonts w:ascii="Times New Roman" w:hAnsi="Times New Roman"/>
          <w:sz w:val="24"/>
          <w:szCs w:val="24"/>
        </w:rPr>
        <w:t xml:space="preserve">mengalami kerusakan. Tahap Pembuatan yaitu: </w:t>
      </w:r>
      <w:r w:rsidR="00400693" w:rsidRPr="00BB47B1">
        <w:rPr>
          <w:rFonts w:ascii="Times New Roman" w:hAnsi="Times New Roman"/>
          <w:sz w:val="24"/>
          <w:szCs w:val="24"/>
        </w:rPr>
        <w:fldChar w:fldCharType="begin" w:fldLock="1"/>
      </w:r>
      <w:r w:rsidRPr="00BB47B1">
        <w:rPr>
          <w:rFonts w:ascii="Times New Roman" w:hAnsi="Times New Roman"/>
          <w:sz w:val="24"/>
          <w:szCs w:val="24"/>
        </w:rPr>
        <w:instrText>ADDIN CSL_CITATION {"citationItems":[{"id":"ITEM-1","itemData":{"author":[{"dropping-particle":"","family":"Depkes","given":"RI","non-dropping-particle":"","parse-names":false,"suffix":""}],"id":"ITEM-1","issued":{"date-parts":[["1985"]]},"publisher":"Departemen Kesehatan Republik Indonesia","publisher-place":"Jakarta","title":"Cara Pembuatan Simplisia","type":"book"},"uris":["http://www.mendeley.com/documents/?uuid=956c9378-4d75-4a88-a6aa-e7ab3cdc053c"]}],"mendeley":{"formattedCitation":"(Depkes, 1985)","plainTextFormattedCitation":"(Depkes, 1985)","previouslyFormattedCitation":"(Depkes, 1985)"},"properties":{"noteIndex":0},"schema":"https://github.com/citation-style-language/schema/raw/master/csl-citation.json"}</w:instrText>
      </w:r>
      <w:r w:rsidR="00400693" w:rsidRPr="00BB47B1">
        <w:rPr>
          <w:rFonts w:ascii="Times New Roman" w:hAnsi="Times New Roman"/>
          <w:sz w:val="24"/>
          <w:szCs w:val="24"/>
        </w:rPr>
        <w:fldChar w:fldCharType="separate"/>
      </w:r>
      <w:r w:rsidRPr="00BB47B1">
        <w:rPr>
          <w:rFonts w:ascii="Times New Roman" w:hAnsi="Times New Roman"/>
          <w:noProof/>
          <w:sz w:val="24"/>
          <w:szCs w:val="24"/>
        </w:rPr>
        <w:t>(Depkes RI, 1985)</w:t>
      </w:r>
      <w:r w:rsidR="00400693" w:rsidRPr="00BB47B1">
        <w:rPr>
          <w:rFonts w:ascii="Times New Roman" w:hAnsi="Times New Roman"/>
          <w:sz w:val="24"/>
          <w:szCs w:val="24"/>
        </w:rPr>
        <w:fldChar w:fldCharType="end"/>
      </w:r>
      <w:r w:rsidR="00364B31">
        <w:rPr>
          <w:rFonts w:ascii="Times New Roman" w:hAnsi="Times New Roman"/>
          <w:sz w:val="24"/>
          <w:szCs w:val="24"/>
        </w:rPr>
        <w:t>.</w:t>
      </w:r>
    </w:p>
    <w:p w14:paraId="528EB531" w14:textId="77777777" w:rsidR="00E361D1" w:rsidRPr="00BB47B1" w:rsidRDefault="00E361D1" w:rsidP="00C004F3">
      <w:pPr>
        <w:pStyle w:val="ListParagraph"/>
        <w:numPr>
          <w:ilvl w:val="0"/>
          <w:numId w:val="37"/>
        </w:numPr>
        <w:spacing w:after="0" w:line="480" w:lineRule="auto"/>
        <w:ind w:left="426" w:hanging="425"/>
        <w:jc w:val="both"/>
        <w:rPr>
          <w:rFonts w:ascii="Times New Roman" w:hAnsi="Times New Roman"/>
          <w:sz w:val="24"/>
          <w:szCs w:val="24"/>
        </w:rPr>
      </w:pPr>
      <w:r w:rsidRPr="00BB47B1">
        <w:rPr>
          <w:rFonts w:ascii="Times New Roman" w:hAnsi="Times New Roman"/>
          <w:sz w:val="24"/>
          <w:szCs w:val="24"/>
        </w:rPr>
        <w:t xml:space="preserve">Pengumpulan Bahan Baku </w:t>
      </w:r>
    </w:p>
    <w:p w14:paraId="47C9F988" w14:textId="77777777" w:rsidR="00E361D1" w:rsidRPr="00BB47B1" w:rsidRDefault="00E361D1" w:rsidP="00C004F3">
      <w:pPr>
        <w:pStyle w:val="ListParagraph"/>
        <w:spacing w:after="0" w:line="480" w:lineRule="auto"/>
        <w:ind w:left="426"/>
        <w:jc w:val="both"/>
        <w:rPr>
          <w:rFonts w:ascii="Times New Roman" w:hAnsi="Times New Roman"/>
          <w:sz w:val="24"/>
          <w:szCs w:val="24"/>
        </w:rPr>
      </w:pPr>
      <w:r w:rsidRPr="00BB47B1">
        <w:rPr>
          <w:rFonts w:ascii="Times New Roman" w:hAnsi="Times New Roman"/>
          <w:sz w:val="24"/>
          <w:szCs w:val="24"/>
        </w:rPr>
        <w:t>Kadar senyawa aktif dalam suatu simplisia berbeda-beda antara lain tergantung pada :</w:t>
      </w:r>
    </w:p>
    <w:p w14:paraId="2A76C35B" w14:textId="77777777" w:rsidR="00E361D1" w:rsidRPr="00BB47B1" w:rsidRDefault="00E361D1" w:rsidP="00C004F3">
      <w:pPr>
        <w:pStyle w:val="ListParagraph"/>
        <w:numPr>
          <w:ilvl w:val="0"/>
          <w:numId w:val="38"/>
        </w:numPr>
        <w:spacing w:after="0" w:line="480" w:lineRule="auto"/>
        <w:ind w:left="1134" w:hanging="426"/>
        <w:jc w:val="both"/>
        <w:rPr>
          <w:rFonts w:ascii="Times New Roman" w:hAnsi="Times New Roman"/>
          <w:sz w:val="24"/>
          <w:szCs w:val="24"/>
        </w:rPr>
      </w:pPr>
      <w:r w:rsidRPr="00BB47B1">
        <w:rPr>
          <w:rFonts w:ascii="Times New Roman" w:hAnsi="Times New Roman"/>
          <w:sz w:val="24"/>
          <w:szCs w:val="24"/>
        </w:rPr>
        <w:t xml:space="preserve">Bagian tanaman yang digunakan. </w:t>
      </w:r>
    </w:p>
    <w:p w14:paraId="29313195" w14:textId="77777777" w:rsidR="00E361D1" w:rsidRPr="00BB47B1" w:rsidRDefault="00E361D1" w:rsidP="00C004F3">
      <w:pPr>
        <w:pStyle w:val="ListParagraph"/>
        <w:numPr>
          <w:ilvl w:val="0"/>
          <w:numId w:val="38"/>
        </w:numPr>
        <w:spacing w:after="0" w:line="480" w:lineRule="auto"/>
        <w:ind w:left="1134" w:hanging="426"/>
        <w:jc w:val="both"/>
        <w:rPr>
          <w:rFonts w:ascii="Times New Roman" w:hAnsi="Times New Roman"/>
          <w:sz w:val="24"/>
          <w:szCs w:val="24"/>
        </w:rPr>
      </w:pPr>
      <w:r w:rsidRPr="00BB47B1">
        <w:rPr>
          <w:rFonts w:ascii="Times New Roman" w:hAnsi="Times New Roman"/>
          <w:sz w:val="24"/>
          <w:szCs w:val="24"/>
        </w:rPr>
        <w:t xml:space="preserve">Umur tanaman yang digunakan. </w:t>
      </w:r>
    </w:p>
    <w:p w14:paraId="5F47EB75" w14:textId="77777777" w:rsidR="00E361D1" w:rsidRPr="00BB47B1" w:rsidRDefault="00E361D1" w:rsidP="00C004F3">
      <w:pPr>
        <w:pStyle w:val="ListParagraph"/>
        <w:numPr>
          <w:ilvl w:val="0"/>
          <w:numId w:val="38"/>
        </w:numPr>
        <w:spacing w:after="0" w:line="480" w:lineRule="auto"/>
        <w:ind w:left="1134" w:hanging="426"/>
        <w:jc w:val="both"/>
        <w:rPr>
          <w:rFonts w:ascii="Times New Roman" w:hAnsi="Times New Roman"/>
          <w:sz w:val="24"/>
          <w:szCs w:val="24"/>
        </w:rPr>
      </w:pPr>
      <w:r w:rsidRPr="00BB47B1">
        <w:rPr>
          <w:rFonts w:ascii="Times New Roman" w:hAnsi="Times New Roman"/>
          <w:sz w:val="24"/>
          <w:szCs w:val="24"/>
        </w:rPr>
        <w:t xml:space="preserve">Waktu panen. </w:t>
      </w:r>
    </w:p>
    <w:p w14:paraId="6520C889" w14:textId="77777777" w:rsidR="00E361D1" w:rsidRPr="00BB47B1" w:rsidRDefault="00E361D1" w:rsidP="00C004F3">
      <w:pPr>
        <w:pStyle w:val="ListParagraph"/>
        <w:numPr>
          <w:ilvl w:val="0"/>
          <w:numId w:val="38"/>
        </w:numPr>
        <w:spacing w:after="0" w:line="480" w:lineRule="auto"/>
        <w:ind w:left="1134" w:hanging="426"/>
        <w:jc w:val="both"/>
        <w:rPr>
          <w:rFonts w:ascii="Times New Roman" w:hAnsi="Times New Roman"/>
          <w:sz w:val="24"/>
          <w:szCs w:val="24"/>
        </w:rPr>
      </w:pPr>
      <w:r w:rsidRPr="00BB47B1">
        <w:rPr>
          <w:rFonts w:ascii="Times New Roman" w:hAnsi="Times New Roman"/>
          <w:sz w:val="24"/>
          <w:szCs w:val="24"/>
        </w:rPr>
        <w:t xml:space="preserve">Lingkungan tempat tumbuh. </w:t>
      </w:r>
    </w:p>
    <w:p w14:paraId="35BA123A" w14:textId="77777777" w:rsidR="00E361D1" w:rsidRDefault="00E361D1" w:rsidP="00C004F3">
      <w:pPr>
        <w:pStyle w:val="ListParagraph"/>
        <w:spacing w:after="0" w:line="480" w:lineRule="auto"/>
        <w:ind w:left="426"/>
        <w:jc w:val="both"/>
        <w:rPr>
          <w:rFonts w:ascii="Times New Roman" w:hAnsi="Times New Roman"/>
          <w:sz w:val="24"/>
          <w:szCs w:val="24"/>
        </w:rPr>
      </w:pPr>
      <w:r w:rsidRPr="00BB47B1">
        <w:rPr>
          <w:rFonts w:ascii="Times New Roman" w:hAnsi="Times New Roman"/>
          <w:sz w:val="24"/>
          <w:szCs w:val="24"/>
        </w:rPr>
        <w:t>Waktu panen sangat erat hubungannya dengan pembentukan senyawa aktif di dalam bagian tanaman yang akan dipanen. Waktu panen yang tepat pada saat bagian tanaman tersebut mengandung senyawa aktif dalam jumlah yang terbesar</w:t>
      </w:r>
      <w:r w:rsidR="00C004F3">
        <w:rPr>
          <w:rFonts w:ascii="Times New Roman" w:hAnsi="Times New Roman"/>
          <w:sz w:val="24"/>
          <w:szCs w:val="24"/>
        </w:rPr>
        <w:t>.</w:t>
      </w:r>
    </w:p>
    <w:p w14:paraId="3E5A0879" w14:textId="77777777" w:rsidR="00C004F3" w:rsidRPr="00BB47B1" w:rsidRDefault="00C004F3" w:rsidP="00C004F3">
      <w:pPr>
        <w:pStyle w:val="ListParagraph"/>
        <w:spacing w:after="0" w:line="480" w:lineRule="auto"/>
        <w:ind w:left="426" w:firstLine="577"/>
        <w:jc w:val="both"/>
        <w:rPr>
          <w:rFonts w:ascii="Times New Roman" w:hAnsi="Times New Roman"/>
          <w:sz w:val="24"/>
          <w:szCs w:val="24"/>
        </w:rPr>
      </w:pPr>
    </w:p>
    <w:p w14:paraId="1F03D5C9" w14:textId="77777777" w:rsidR="00E361D1" w:rsidRPr="00BB47B1" w:rsidRDefault="00E361D1" w:rsidP="00C004F3">
      <w:pPr>
        <w:pStyle w:val="ListParagraph"/>
        <w:numPr>
          <w:ilvl w:val="0"/>
          <w:numId w:val="37"/>
        </w:numPr>
        <w:spacing w:after="0" w:line="480" w:lineRule="auto"/>
        <w:ind w:left="426" w:hanging="425"/>
        <w:jc w:val="both"/>
        <w:rPr>
          <w:rFonts w:ascii="Times New Roman" w:hAnsi="Times New Roman"/>
          <w:sz w:val="24"/>
          <w:szCs w:val="24"/>
        </w:rPr>
      </w:pPr>
      <w:r w:rsidRPr="00BB47B1">
        <w:rPr>
          <w:rFonts w:ascii="Times New Roman" w:hAnsi="Times New Roman"/>
          <w:sz w:val="24"/>
          <w:szCs w:val="24"/>
        </w:rPr>
        <w:lastRenderedPageBreak/>
        <w:t xml:space="preserve">Sortasi Basah </w:t>
      </w:r>
    </w:p>
    <w:p w14:paraId="712D52F6" w14:textId="6AAF5E18" w:rsidR="00E361D1" w:rsidRPr="00BB47B1" w:rsidRDefault="00E361D1" w:rsidP="00C004F3">
      <w:pPr>
        <w:pStyle w:val="ListParagraph"/>
        <w:spacing w:after="0" w:line="480" w:lineRule="auto"/>
        <w:ind w:left="426"/>
        <w:jc w:val="both"/>
        <w:rPr>
          <w:rFonts w:ascii="Times New Roman" w:hAnsi="Times New Roman"/>
          <w:sz w:val="24"/>
          <w:szCs w:val="24"/>
        </w:rPr>
      </w:pPr>
      <w:r w:rsidRPr="00BB47B1">
        <w:rPr>
          <w:rFonts w:ascii="Times New Roman" w:hAnsi="Times New Roman"/>
          <w:sz w:val="24"/>
          <w:szCs w:val="24"/>
        </w:rPr>
        <w:t>Sortasi basah dilakukan untuk memisahkan kotoran-kotoran atau bahan-bahan asing lainnya dari bahan simplisia.</w:t>
      </w:r>
      <w:r w:rsidR="001D709A">
        <w:rPr>
          <w:rFonts w:ascii="Times New Roman" w:hAnsi="Times New Roman"/>
          <w:sz w:val="24"/>
          <w:szCs w:val="24"/>
        </w:rPr>
        <w:t xml:space="preserve"> </w:t>
      </w:r>
      <w:r w:rsidRPr="00BB47B1">
        <w:rPr>
          <w:rFonts w:ascii="Times New Roman" w:hAnsi="Times New Roman"/>
          <w:sz w:val="24"/>
          <w:szCs w:val="24"/>
        </w:rPr>
        <w:t>Misalnya pada simplisia yang dibuat dari akar suatu tanaman obat, bahan-bahan asing seperti tanah, kerikil, rumput, batang, daun, akar yang telah rusak, serta pengotoran lainnya harus dibuang.</w:t>
      </w:r>
      <w:r w:rsidR="0050263C">
        <w:rPr>
          <w:rFonts w:ascii="Times New Roman" w:hAnsi="Times New Roman"/>
          <w:sz w:val="24"/>
          <w:szCs w:val="24"/>
        </w:rPr>
        <w:t xml:space="preserve"> </w:t>
      </w:r>
      <w:r w:rsidRPr="00BB47B1">
        <w:rPr>
          <w:rFonts w:ascii="Times New Roman" w:hAnsi="Times New Roman"/>
          <w:sz w:val="24"/>
          <w:szCs w:val="24"/>
        </w:rPr>
        <w:t>Tanah mengandung bermacam-macam mikroba dalam jurnlah yang tinggi, oleh karena itu pembersihan simplisia dari tanah yang terikut dapat mengurangi jumlah mikroba awal.</w:t>
      </w:r>
    </w:p>
    <w:p w14:paraId="72D4AA7D" w14:textId="77777777" w:rsidR="00E361D1" w:rsidRPr="00BB47B1" w:rsidRDefault="00E361D1" w:rsidP="00C004F3">
      <w:pPr>
        <w:pStyle w:val="ListParagraph"/>
        <w:numPr>
          <w:ilvl w:val="0"/>
          <w:numId w:val="37"/>
        </w:numPr>
        <w:spacing w:after="0" w:line="480" w:lineRule="auto"/>
        <w:ind w:left="426" w:hanging="425"/>
        <w:jc w:val="both"/>
        <w:rPr>
          <w:rFonts w:ascii="Times New Roman" w:hAnsi="Times New Roman"/>
          <w:sz w:val="24"/>
          <w:szCs w:val="24"/>
        </w:rPr>
      </w:pPr>
      <w:r w:rsidRPr="00BB47B1">
        <w:rPr>
          <w:rFonts w:ascii="Times New Roman" w:hAnsi="Times New Roman"/>
          <w:sz w:val="24"/>
          <w:szCs w:val="24"/>
        </w:rPr>
        <w:t xml:space="preserve">Pencucian </w:t>
      </w:r>
    </w:p>
    <w:p w14:paraId="639D78D1" w14:textId="77777777" w:rsidR="00E361D1" w:rsidRPr="00BB47B1" w:rsidRDefault="00E361D1" w:rsidP="00C004F3">
      <w:pPr>
        <w:pStyle w:val="ListParagraph"/>
        <w:spacing w:after="0" w:line="480" w:lineRule="auto"/>
        <w:ind w:left="426"/>
        <w:jc w:val="both"/>
        <w:rPr>
          <w:rFonts w:ascii="Times New Roman" w:hAnsi="Times New Roman"/>
          <w:sz w:val="24"/>
          <w:szCs w:val="24"/>
        </w:rPr>
      </w:pPr>
      <w:r w:rsidRPr="00BB47B1">
        <w:rPr>
          <w:rFonts w:ascii="Times New Roman" w:hAnsi="Times New Roman"/>
          <w:sz w:val="24"/>
          <w:szCs w:val="24"/>
        </w:rPr>
        <w:t xml:space="preserve">Pencucian dilakukan untuk menghilangkan tanah dan pengotoran lainnya yang melekat pada bahan simplisia. Pencucian dilakukan dengan air bersih, misalnya air dari mata air, air sumur atau air PAM. Bahan simplisia yang mengandung zat yang mudah larut di dalam air yang mengalir, pencucian agar dilakukan dalam waktu yang sesingkat mungkin. </w:t>
      </w:r>
    </w:p>
    <w:p w14:paraId="2B30CA0F" w14:textId="77777777" w:rsidR="00E361D1" w:rsidRPr="00BB47B1" w:rsidRDefault="00E361D1" w:rsidP="00C004F3">
      <w:pPr>
        <w:pStyle w:val="ListParagraph"/>
        <w:numPr>
          <w:ilvl w:val="0"/>
          <w:numId w:val="37"/>
        </w:numPr>
        <w:spacing w:after="0" w:line="480" w:lineRule="auto"/>
        <w:ind w:left="426" w:hanging="425"/>
        <w:jc w:val="both"/>
        <w:rPr>
          <w:rFonts w:ascii="Times New Roman" w:hAnsi="Times New Roman"/>
          <w:sz w:val="24"/>
          <w:szCs w:val="24"/>
        </w:rPr>
      </w:pPr>
      <w:r w:rsidRPr="00BB47B1">
        <w:rPr>
          <w:rFonts w:ascii="Times New Roman" w:hAnsi="Times New Roman"/>
          <w:sz w:val="24"/>
          <w:szCs w:val="24"/>
        </w:rPr>
        <w:t xml:space="preserve">Perajangan </w:t>
      </w:r>
    </w:p>
    <w:p w14:paraId="09C47D04" w14:textId="77777777" w:rsidR="00E361D1" w:rsidRPr="00BB47B1" w:rsidRDefault="00E361D1" w:rsidP="00C004F3">
      <w:pPr>
        <w:pStyle w:val="ListParagraph"/>
        <w:spacing w:after="0" w:line="480" w:lineRule="auto"/>
        <w:ind w:left="426"/>
        <w:jc w:val="both"/>
        <w:rPr>
          <w:rFonts w:ascii="Times New Roman" w:hAnsi="Times New Roman"/>
          <w:sz w:val="24"/>
          <w:szCs w:val="24"/>
        </w:rPr>
      </w:pPr>
      <w:r w:rsidRPr="00BB47B1">
        <w:rPr>
          <w:rFonts w:ascii="Times New Roman" w:hAnsi="Times New Roman"/>
          <w:sz w:val="24"/>
          <w:szCs w:val="24"/>
        </w:rPr>
        <w:t>Beberapa jenis bahan simplisia perlu mengalami proses perajangan. Perajangan bahan simplisia dilakukan untuk mempermudah proses pengeringan, pengepakan dan penggilingan. Perajangan dapat dilakukan dengan pisau, dengan alat mesin perajang khusus sehingga diperoleh irisan tipis atau potongan dengan ukuran yang dikehendaki. Semakin tipis bahan yang akan dikeringkan, semakin cepat penguapan air, sehingga mempercepat waktu pengeringan. Akan tetapi irisan yang terlalu tipis juga dapat menyebabkan berkurangnya atau hilangnya zat berkhasiat yang mudah menguap.</w:t>
      </w:r>
    </w:p>
    <w:p w14:paraId="51FCB494" w14:textId="77777777" w:rsidR="00E361D1" w:rsidRPr="00BB47B1" w:rsidRDefault="00E361D1" w:rsidP="00C004F3">
      <w:pPr>
        <w:pStyle w:val="ListParagraph"/>
        <w:numPr>
          <w:ilvl w:val="0"/>
          <w:numId w:val="37"/>
        </w:numPr>
        <w:spacing w:after="0" w:line="480" w:lineRule="auto"/>
        <w:ind w:left="426" w:hanging="425"/>
        <w:jc w:val="both"/>
        <w:rPr>
          <w:rFonts w:ascii="Times New Roman" w:hAnsi="Times New Roman"/>
          <w:sz w:val="24"/>
          <w:szCs w:val="24"/>
        </w:rPr>
      </w:pPr>
      <w:r w:rsidRPr="00BB47B1">
        <w:rPr>
          <w:rFonts w:ascii="Times New Roman" w:hAnsi="Times New Roman"/>
          <w:sz w:val="24"/>
          <w:szCs w:val="24"/>
        </w:rPr>
        <w:lastRenderedPageBreak/>
        <w:t>Pengeringan</w:t>
      </w:r>
    </w:p>
    <w:p w14:paraId="66A87F75" w14:textId="540845F2" w:rsidR="00E361D1" w:rsidRPr="00BB47B1" w:rsidRDefault="00E361D1" w:rsidP="00C004F3">
      <w:pPr>
        <w:pStyle w:val="ListParagraph"/>
        <w:spacing w:after="0" w:line="480" w:lineRule="auto"/>
        <w:ind w:left="426"/>
        <w:jc w:val="both"/>
        <w:rPr>
          <w:rFonts w:ascii="Times New Roman" w:hAnsi="Times New Roman"/>
          <w:sz w:val="24"/>
          <w:szCs w:val="24"/>
        </w:rPr>
      </w:pPr>
      <w:r w:rsidRPr="00BB47B1">
        <w:rPr>
          <w:rFonts w:ascii="Times New Roman" w:hAnsi="Times New Roman"/>
          <w:sz w:val="24"/>
          <w:szCs w:val="24"/>
        </w:rPr>
        <w:t>Tujuan pengeringan ialah untuk mendapatkan simplisia yang tidak mudah rusak, sehingga dapat disimpan dalam waktu yang lebih lama. Dengan mengurangi kadar air dan menghentikan reaksi enzimatik akan dicegah penurunan mutu atau perusakan simplisia. Air yang masih tersisa dalam simplisia pada kadar tertentu dapat merupakan media pertumbuhan kapang dan jasad renik lainnya. Hal-ha1 yang perlu diperhatikan selama proses pengeringan adalah suhu pengeringan, kelembaban udara, aliran udara, Waktu pengeringan dan luas permukaan bahan. Suhu pengeringan tergantung kepada bahan simplisia dan cara pengeringannya. Bahan simplisia dapat dikeringkan pada suhu 30</w:t>
      </w:r>
      <w:r w:rsidR="00D67D8C" w:rsidRPr="00BB47B1">
        <w:rPr>
          <w:rFonts w:ascii="Times New Roman" w:hAnsi="Times New Roman"/>
          <w:sz w:val="24"/>
          <w:szCs w:val="24"/>
        </w:rPr>
        <w:t>°C</w:t>
      </w:r>
      <w:r w:rsidRPr="00BB47B1">
        <w:rPr>
          <w:rFonts w:ascii="Times New Roman" w:hAnsi="Times New Roman"/>
          <w:sz w:val="24"/>
          <w:szCs w:val="24"/>
        </w:rPr>
        <w:t xml:space="preserve"> sampai 90°C, tetapi suhu yang terbaik adalah tidak melebihi 60°C.</w:t>
      </w:r>
    </w:p>
    <w:p w14:paraId="692EA8B5" w14:textId="77777777" w:rsidR="00E361D1" w:rsidRPr="00BB47B1" w:rsidRDefault="00E361D1" w:rsidP="00C004F3">
      <w:pPr>
        <w:pStyle w:val="ListParagraph"/>
        <w:numPr>
          <w:ilvl w:val="0"/>
          <w:numId w:val="37"/>
        </w:numPr>
        <w:spacing w:after="0" w:line="480" w:lineRule="auto"/>
        <w:ind w:left="426" w:hanging="425"/>
        <w:jc w:val="both"/>
        <w:rPr>
          <w:rFonts w:ascii="Times New Roman" w:hAnsi="Times New Roman"/>
          <w:sz w:val="24"/>
          <w:szCs w:val="24"/>
        </w:rPr>
      </w:pPr>
      <w:r w:rsidRPr="00BB47B1">
        <w:rPr>
          <w:rFonts w:ascii="Times New Roman" w:hAnsi="Times New Roman"/>
          <w:sz w:val="24"/>
          <w:szCs w:val="24"/>
        </w:rPr>
        <w:t xml:space="preserve">Sortasi Kering </w:t>
      </w:r>
    </w:p>
    <w:p w14:paraId="3E0B1599" w14:textId="277CB768" w:rsidR="00E361D1" w:rsidRPr="00BB47B1" w:rsidRDefault="00E361D1" w:rsidP="00C004F3">
      <w:pPr>
        <w:pStyle w:val="ListParagraph"/>
        <w:spacing w:after="0" w:line="480" w:lineRule="auto"/>
        <w:ind w:left="426"/>
        <w:jc w:val="both"/>
        <w:rPr>
          <w:rFonts w:ascii="Times New Roman" w:hAnsi="Times New Roman"/>
          <w:sz w:val="24"/>
          <w:szCs w:val="24"/>
        </w:rPr>
      </w:pPr>
      <w:r w:rsidRPr="00BB47B1">
        <w:rPr>
          <w:rFonts w:ascii="Times New Roman" w:hAnsi="Times New Roman"/>
          <w:sz w:val="24"/>
          <w:szCs w:val="24"/>
        </w:rPr>
        <w:t>Sortasi setelah pengeringan sebenarnya merupakan tahap akhir pembuatan simplisia.</w:t>
      </w:r>
      <w:r w:rsidR="004D7C3A">
        <w:rPr>
          <w:rFonts w:ascii="Times New Roman" w:hAnsi="Times New Roman"/>
          <w:sz w:val="24"/>
          <w:szCs w:val="24"/>
        </w:rPr>
        <w:t xml:space="preserve"> </w:t>
      </w:r>
      <w:r w:rsidRPr="00BB47B1">
        <w:rPr>
          <w:rFonts w:ascii="Times New Roman" w:hAnsi="Times New Roman"/>
          <w:sz w:val="24"/>
          <w:szCs w:val="24"/>
        </w:rPr>
        <w:t>Tujuan sortasi untuk memisahkan benda-benda asing seperti bagian-bagian tanaman yang tidak diinginkan dan pengot</w:t>
      </w:r>
      <w:r w:rsidR="00D67D8C">
        <w:rPr>
          <w:rFonts w:ascii="Times New Roman" w:hAnsi="Times New Roman"/>
          <w:sz w:val="24"/>
          <w:szCs w:val="24"/>
        </w:rPr>
        <w:t>oran-pengotoran lain yang masih</w:t>
      </w:r>
      <w:r w:rsidRPr="00BB47B1">
        <w:rPr>
          <w:rFonts w:ascii="Times New Roman" w:hAnsi="Times New Roman"/>
          <w:sz w:val="24"/>
          <w:szCs w:val="24"/>
        </w:rPr>
        <w:t xml:space="preserve"> ada dan tertinggal pada sirnplisia kering. Proses ini dilakukan sebelum sirnplisia dibungkus untuk kernudian disimpan. Serbuk dari simplisia memiliki beberapa persyaratan yaitu: </w:t>
      </w:r>
    </w:p>
    <w:p w14:paraId="4A48735C" w14:textId="1221247A" w:rsidR="00E361D1" w:rsidRPr="00BB47B1" w:rsidRDefault="00B96866" w:rsidP="00C004F3">
      <w:pPr>
        <w:pStyle w:val="ListParagraph"/>
        <w:numPr>
          <w:ilvl w:val="0"/>
          <w:numId w:val="39"/>
        </w:numPr>
        <w:spacing w:after="0" w:line="480" w:lineRule="auto"/>
        <w:ind w:left="851" w:hanging="425"/>
        <w:jc w:val="both"/>
        <w:rPr>
          <w:rFonts w:ascii="Times New Roman" w:hAnsi="Times New Roman"/>
          <w:sz w:val="24"/>
          <w:szCs w:val="24"/>
        </w:rPr>
      </w:pPr>
      <w:r>
        <w:rPr>
          <w:rFonts w:ascii="Times New Roman" w:hAnsi="Times New Roman"/>
          <w:sz w:val="24"/>
          <w:szCs w:val="24"/>
        </w:rPr>
        <w:t>Kadar air t</w:t>
      </w:r>
      <w:r w:rsidR="00E361D1" w:rsidRPr="00BB47B1">
        <w:rPr>
          <w:rFonts w:ascii="Times New Roman" w:hAnsi="Times New Roman"/>
          <w:sz w:val="24"/>
          <w:szCs w:val="24"/>
        </w:rPr>
        <w:t xml:space="preserve">idak lebih dari 10 %. </w:t>
      </w:r>
    </w:p>
    <w:p w14:paraId="587E7606" w14:textId="09C388F4" w:rsidR="00E361D1" w:rsidRPr="00BB47B1" w:rsidRDefault="00B96866" w:rsidP="00C004F3">
      <w:pPr>
        <w:pStyle w:val="ListParagraph"/>
        <w:numPr>
          <w:ilvl w:val="0"/>
          <w:numId w:val="39"/>
        </w:numPr>
        <w:spacing w:after="0" w:line="480" w:lineRule="auto"/>
        <w:ind w:left="851" w:hanging="425"/>
        <w:jc w:val="both"/>
        <w:rPr>
          <w:rFonts w:ascii="Times New Roman" w:hAnsi="Times New Roman"/>
          <w:sz w:val="24"/>
          <w:szCs w:val="24"/>
        </w:rPr>
      </w:pPr>
      <w:r>
        <w:rPr>
          <w:rFonts w:ascii="Times New Roman" w:hAnsi="Times New Roman"/>
          <w:sz w:val="24"/>
          <w:szCs w:val="24"/>
        </w:rPr>
        <w:t>Angka lempeng total t</w:t>
      </w:r>
      <w:r w:rsidR="00E361D1" w:rsidRPr="00BB47B1">
        <w:rPr>
          <w:rFonts w:ascii="Times New Roman" w:hAnsi="Times New Roman"/>
          <w:sz w:val="24"/>
          <w:szCs w:val="24"/>
        </w:rPr>
        <w:t xml:space="preserve">idak lebih dari 10 </w:t>
      </w:r>
    </w:p>
    <w:p w14:paraId="0682A9B6" w14:textId="158AA109" w:rsidR="00E361D1" w:rsidRPr="00BB47B1" w:rsidRDefault="00B96866" w:rsidP="00C004F3">
      <w:pPr>
        <w:pStyle w:val="ListParagraph"/>
        <w:numPr>
          <w:ilvl w:val="0"/>
          <w:numId w:val="39"/>
        </w:numPr>
        <w:spacing w:after="0" w:line="480" w:lineRule="auto"/>
        <w:ind w:left="851" w:hanging="425"/>
        <w:jc w:val="both"/>
        <w:rPr>
          <w:rFonts w:ascii="Times New Roman" w:hAnsi="Times New Roman"/>
          <w:sz w:val="24"/>
          <w:szCs w:val="24"/>
        </w:rPr>
      </w:pPr>
      <w:r>
        <w:rPr>
          <w:rFonts w:ascii="Times New Roman" w:hAnsi="Times New Roman"/>
          <w:sz w:val="24"/>
          <w:szCs w:val="24"/>
        </w:rPr>
        <w:t>Angka kapang dan khamir t</w:t>
      </w:r>
      <w:r w:rsidR="00E361D1" w:rsidRPr="00BB47B1">
        <w:rPr>
          <w:rFonts w:ascii="Times New Roman" w:hAnsi="Times New Roman"/>
          <w:sz w:val="24"/>
          <w:szCs w:val="24"/>
        </w:rPr>
        <w:t xml:space="preserve">idak lebih dari 10 </w:t>
      </w:r>
    </w:p>
    <w:p w14:paraId="5DB56350" w14:textId="2A11525C" w:rsidR="00E361D1" w:rsidRPr="00BB47B1" w:rsidRDefault="00E361D1" w:rsidP="00C004F3">
      <w:pPr>
        <w:pStyle w:val="ListParagraph"/>
        <w:numPr>
          <w:ilvl w:val="0"/>
          <w:numId w:val="39"/>
        </w:numPr>
        <w:spacing w:after="0" w:line="480" w:lineRule="auto"/>
        <w:ind w:left="851" w:hanging="425"/>
        <w:jc w:val="both"/>
        <w:rPr>
          <w:rFonts w:ascii="Times New Roman" w:hAnsi="Times New Roman"/>
          <w:sz w:val="24"/>
          <w:szCs w:val="24"/>
        </w:rPr>
      </w:pPr>
      <w:r w:rsidRPr="00BB47B1">
        <w:rPr>
          <w:rFonts w:ascii="Times New Roman" w:hAnsi="Times New Roman"/>
          <w:sz w:val="24"/>
          <w:szCs w:val="24"/>
        </w:rPr>
        <w:t xml:space="preserve">Mikroba </w:t>
      </w:r>
      <w:r w:rsidR="00B96866">
        <w:rPr>
          <w:rFonts w:ascii="Times New Roman" w:hAnsi="Times New Roman"/>
          <w:sz w:val="24"/>
          <w:szCs w:val="24"/>
        </w:rPr>
        <w:t>pathogen n</w:t>
      </w:r>
      <w:r w:rsidRPr="00BB47B1">
        <w:rPr>
          <w:rFonts w:ascii="Times New Roman" w:hAnsi="Times New Roman"/>
          <w:sz w:val="24"/>
          <w:szCs w:val="24"/>
        </w:rPr>
        <w:t xml:space="preserve">egatif. </w:t>
      </w:r>
    </w:p>
    <w:p w14:paraId="12AFD6BF" w14:textId="3C3D8BE1" w:rsidR="00E361D1" w:rsidRPr="00BB47B1" w:rsidRDefault="00B96866" w:rsidP="00C004F3">
      <w:pPr>
        <w:pStyle w:val="ListParagraph"/>
        <w:numPr>
          <w:ilvl w:val="0"/>
          <w:numId w:val="39"/>
        </w:numPr>
        <w:spacing w:after="0" w:line="480" w:lineRule="auto"/>
        <w:ind w:left="851" w:hanging="425"/>
        <w:jc w:val="both"/>
        <w:rPr>
          <w:rFonts w:ascii="Times New Roman" w:hAnsi="Times New Roman"/>
          <w:sz w:val="24"/>
          <w:szCs w:val="24"/>
        </w:rPr>
      </w:pPr>
      <w:r>
        <w:rPr>
          <w:rFonts w:ascii="Times New Roman" w:hAnsi="Times New Roman"/>
          <w:sz w:val="24"/>
          <w:szCs w:val="24"/>
        </w:rPr>
        <w:t>Aflatoksin t</w:t>
      </w:r>
      <w:r w:rsidR="00E361D1" w:rsidRPr="00BB47B1">
        <w:rPr>
          <w:rFonts w:ascii="Times New Roman" w:hAnsi="Times New Roman"/>
          <w:sz w:val="24"/>
          <w:szCs w:val="24"/>
        </w:rPr>
        <w:t xml:space="preserve">idak lebih dari 30 bpj. </w:t>
      </w:r>
    </w:p>
    <w:p w14:paraId="7ECE1953" w14:textId="77777777" w:rsidR="005242CD" w:rsidRPr="00BB47B1" w:rsidRDefault="00E361D1" w:rsidP="00C004F3">
      <w:pPr>
        <w:pStyle w:val="ListParagraph"/>
        <w:spacing w:after="0" w:line="480" w:lineRule="auto"/>
        <w:ind w:left="426"/>
        <w:jc w:val="both"/>
        <w:rPr>
          <w:rFonts w:ascii="Times New Roman" w:hAnsi="Times New Roman"/>
          <w:sz w:val="24"/>
          <w:szCs w:val="24"/>
        </w:rPr>
      </w:pPr>
      <w:r w:rsidRPr="00BB47B1">
        <w:rPr>
          <w:rFonts w:ascii="Times New Roman" w:hAnsi="Times New Roman"/>
          <w:sz w:val="24"/>
          <w:szCs w:val="24"/>
        </w:rPr>
        <w:lastRenderedPageBreak/>
        <w:t>Untuk penggunaan bahan tambahan seperti pengawet, serbuk dengan bahan baku simplisia dilarang ditambahkan bahan pengawet. Wadah dan penyimpanan untuk serbuk simplisia ialah dalam wadah tertutup baik; disimpan pada suhu kamar, ditempat kering dan terlindung dari sinar matahari.</w:t>
      </w:r>
      <w:bookmarkStart w:id="415" w:name="_Toc159857354"/>
      <w:bookmarkStart w:id="416" w:name="_Toc159944481"/>
      <w:bookmarkStart w:id="417" w:name="_Toc159944574"/>
      <w:bookmarkStart w:id="418" w:name="_Toc160005312"/>
      <w:bookmarkStart w:id="419" w:name="_Toc160016354"/>
      <w:bookmarkStart w:id="420" w:name="_Toc160016460"/>
      <w:bookmarkStart w:id="421" w:name="_Toc160017595"/>
      <w:bookmarkStart w:id="422" w:name="_Toc160017701"/>
      <w:bookmarkStart w:id="423" w:name="_Toc160024063"/>
      <w:bookmarkStart w:id="424" w:name="_Toc160475435"/>
      <w:bookmarkStart w:id="425" w:name="_Toc160541890"/>
      <w:bookmarkStart w:id="426" w:name="_Toc160475436"/>
      <w:bookmarkStart w:id="427" w:name="_Toc160541891"/>
      <w:bookmarkStart w:id="428" w:name="_Toc160475437"/>
      <w:bookmarkStart w:id="429" w:name="_Toc160541892"/>
      <w:bookmarkStart w:id="430" w:name="_Toc160475438"/>
      <w:bookmarkStart w:id="431" w:name="_Toc160541893"/>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p>
    <w:p w14:paraId="43AE9158" w14:textId="77777777" w:rsidR="001B644D" w:rsidRPr="00534125" w:rsidRDefault="001B644D" w:rsidP="00B1640F">
      <w:pPr>
        <w:pStyle w:val="Heading2"/>
        <w:spacing w:line="480" w:lineRule="auto"/>
        <w:ind w:left="709" w:hanging="709"/>
        <w:rPr>
          <w:rFonts w:ascii="Times New Roman" w:hAnsi="Times New Roman"/>
          <w:b/>
          <w:color w:val="000000"/>
          <w:sz w:val="24"/>
        </w:rPr>
      </w:pPr>
      <w:bookmarkStart w:id="432" w:name="_Toc160541894"/>
      <w:bookmarkStart w:id="433" w:name="_Toc196068924"/>
      <w:r w:rsidRPr="00534125">
        <w:rPr>
          <w:rFonts w:ascii="Times New Roman" w:hAnsi="Times New Roman"/>
          <w:b/>
          <w:color w:val="000000"/>
          <w:sz w:val="24"/>
        </w:rPr>
        <w:t>Ekstrak</w:t>
      </w:r>
      <w:bookmarkEnd w:id="432"/>
      <w:bookmarkEnd w:id="433"/>
    </w:p>
    <w:p w14:paraId="1B0AB11E" w14:textId="202C0C02" w:rsidR="00A44BD8" w:rsidRPr="00BB47B1" w:rsidRDefault="005242CD" w:rsidP="003E683E">
      <w:pPr>
        <w:spacing w:line="480" w:lineRule="auto"/>
        <w:ind w:firstLine="720"/>
        <w:jc w:val="both"/>
      </w:pPr>
      <w:r w:rsidRPr="00BB47B1">
        <w:t>Ekstrak adalah sediaan pekat yang diperoleh dengan mengekstraksi zat aktif dari simplisia nabati atau simplisia hewani menggunakan pelarut yang sesuai. Kemudian semua atau hampir semua pelarut diuapkan dan massa atau serbuk yang tersisa diperlakukan sedemikian hingga memenuhi baku yang ditetapkan. Ekstrak cair adalah sediaan cair simplisia nabati yang mengandung etanol sebagai pelarut atau sebagai pengawet atau sebagai pelarut dan pengawet. Jika tidak dinyatakan lain pada masing-masing monografi tiap ml ekstrak mengandung bahan aktif dari 1 g simplisia yang memenuhi syarat</w:t>
      </w:r>
      <w:r w:rsidR="00A44BD8" w:rsidRPr="00BB47B1">
        <w:t>.  Ekstrak cair yang cenderung membentuk endapan dapat didiamkan dan disaring atau bagian yang bening dienap</w:t>
      </w:r>
      <w:r w:rsidR="006C0743">
        <w:t xml:space="preserve"> </w:t>
      </w:r>
      <w:r w:rsidR="00A44BD8" w:rsidRPr="00BB47B1">
        <w:t>tuangkan.</w:t>
      </w:r>
      <w:r w:rsidR="0050263C">
        <w:t xml:space="preserve"> </w:t>
      </w:r>
      <w:r w:rsidR="00A44BD8" w:rsidRPr="00BB47B1">
        <w:t xml:space="preserve">Beningan yang diperoleh memenuhi persyaratan Farmakope. Ekstrak cair dapat dibuat dari ekstrak yang sesuai </w:t>
      </w:r>
      <w:r w:rsidR="00400693" w:rsidRPr="00BB47B1">
        <w:fldChar w:fldCharType="begin" w:fldLock="1"/>
      </w:r>
      <w:r w:rsidR="000F5BF8" w:rsidRPr="00BB47B1">
        <w:instrText>ADDIN CSL_CITATION {"citationItems":[{"id":"ITEM-1","itemData":{"ISBN":"9786022351542","author":[{"dropping-particle":"","family":"Kemenkes","given":"RI","non-dropping-particle":"","parse-names":false,"suffix":""}],"id":"ITEM-1","issued":{"date-parts":[["2014"]]},"number-of-pages":"47","publisher":"Kementerian Kesehatan Republik Indonesia","publisher-place":"Jakarta","title":"FARMAKOPE INDONESIA EDISI V","type":"book"},"uris":["http://www.mendeley.com/documents/?uuid=9b13e697-4ec0-4169-ade4-bbcaf104988d"]}],"mendeley":{"formattedCitation":"(Kemenkes, 2014)","plainTextFormattedCitation":"(Kemenkes, 2014)","previouslyFormattedCitation":"(Kemenkes, 2014)"},"properties":{"noteIndex":0},"schema":"https://github.com/citation-style-language/schema/raw/master/csl-citation.json"}</w:instrText>
      </w:r>
      <w:r w:rsidR="00400693" w:rsidRPr="00BB47B1">
        <w:fldChar w:fldCharType="separate"/>
      </w:r>
      <w:r w:rsidR="005A6289" w:rsidRPr="00BB47B1">
        <w:rPr>
          <w:noProof/>
        </w:rPr>
        <w:t>(</w:t>
      </w:r>
      <w:r w:rsidR="00D3428E" w:rsidRPr="00BB47B1">
        <w:rPr>
          <w:noProof/>
        </w:rPr>
        <w:t>Depkes RI, 2014</w:t>
      </w:r>
      <w:r w:rsidR="005A6289" w:rsidRPr="00BB47B1">
        <w:rPr>
          <w:noProof/>
        </w:rPr>
        <w:t>)</w:t>
      </w:r>
      <w:r w:rsidR="00400693" w:rsidRPr="00BB47B1">
        <w:fldChar w:fldCharType="end"/>
      </w:r>
      <w:r w:rsidR="005A6289" w:rsidRPr="00BB47B1">
        <w:t xml:space="preserve">. </w:t>
      </w:r>
    </w:p>
    <w:p w14:paraId="04397EB4" w14:textId="77777777" w:rsidR="00CB0086" w:rsidRPr="00534125" w:rsidRDefault="00CB0086" w:rsidP="00DB5673">
      <w:pPr>
        <w:pStyle w:val="Heading2"/>
        <w:spacing w:line="480" w:lineRule="auto"/>
        <w:ind w:left="709" w:hanging="709"/>
        <w:rPr>
          <w:rFonts w:ascii="Times New Roman" w:hAnsi="Times New Roman"/>
          <w:b/>
          <w:color w:val="000000"/>
          <w:sz w:val="24"/>
        </w:rPr>
      </w:pPr>
      <w:bookmarkStart w:id="434" w:name="_Toc160541895"/>
      <w:bookmarkStart w:id="435" w:name="_Toc196068925"/>
      <w:r w:rsidRPr="00534125">
        <w:rPr>
          <w:rFonts w:ascii="Times New Roman" w:hAnsi="Times New Roman"/>
          <w:b/>
          <w:color w:val="000000"/>
          <w:sz w:val="24"/>
        </w:rPr>
        <w:t>Ekstrak</w:t>
      </w:r>
      <w:r w:rsidR="00D16366" w:rsidRPr="00534125">
        <w:rPr>
          <w:rFonts w:ascii="Times New Roman" w:hAnsi="Times New Roman"/>
          <w:b/>
          <w:color w:val="000000"/>
          <w:sz w:val="24"/>
        </w:rPr>
        <w:t>si</w:t>
      </w:r>
      <w:bookmarkEnd w:id="434"/>
      <w:bookmarkEnd w:id="435"/>
    </w:p>
    <w:p w14:paraId="2CBE78B6" w14:textId="77777777" w:rsidR="000F5BF8" w:rsidRPr="00BB47B1" w:rsidRDefault="000F5BF8" w:rsidP="003E683E">
      <w:pPr>
        <w:spacing w:line="480" w:lineRule="auto"/>
        <w:ind w:firstLine="709"/>
        <w:jc w:val="both"/>
      </w:pPr>
      <w:r w:rsidRPr="00BB47B1">
        <w:t>Ekstraksi merupakan suatu proses pemisahan kandungan senyawa kimia dari jaringan tumbuhan ataupun hewan dengan menggunakan penyari tertentu. Ekstrak adalah sediaan pekat yang diperoleh dengan cara mengekstraksi zat aktif dengan menggunakan pelarut yang sesuai, kemudian semua atau hampir semua pelarut diuapkan dan massa atau serbuk yang tersisa diperlakukan sedemikian, hingga memenuhi baku yang ditetapkan</w:t>
      </w:r>
      <w:r w:rsidR="00A97A03">
        <w:t xml:space="preserve"> </w:t>
      </w:r>
      <w:r w:rsidR="00400693" w:rsidRPr="00BB47B1">
        <w:fldChar w:fldCharType="begin" w:fldLock="1"/>
      </w:r>
      <w:r w:rsidR="00725749" w:rsidRPr="00BB47B1">
        <w:instrText>ADDIN CSL_CITATION {"citationItems":[{"id":"ITEM-1","itemData":{"author":[{"dropping-particle":"","family":"Dirjen POM","given":"","non-dropping-particle":"","parse-names":false,"suffix":""}],"id":"ITEM-1","issued":{"date-parts":[["1995"]]},"publisher":"Depkes RI","publisher-place":"Jakarta","title":"Farmakope Indonesia Edisi. IV","type":"book"},"uris":["http://www.mendeley.com/documents/?uuid=323cdcfa-c76c-4269-9ae2-5f35fe3280f1"]}],"mendeley":{"formattedCitation":"(Dirjen POM, 1995)","plainTextFormattedCitation":"(Dirjen POM, 1995)","previouslyFormattedCitation":"(Dirjen POM, 1995)"},"properties":{"noteIndex":0},"schema":"https://github.com/citation-style-language/schema/raw/master/csl-citation.json"}</w:instrText>
      </w:r>
      <w:r w:rsidR="00400693" w:rsidRPr="00BB47B1">
        <w:fldChar w:fldCharType="separate"/>
      </w:r>
      <w:r w:rsidRPr="00BB47B1">
        <w:rPr>
          <w:noProof/>
        </w:rPr>
        <w:t>(</w:t>
      </w:r>
      <w:r w:rsidR="008B0B4D" w:rsidRPr="00BB47B1">
        <w:rPr>
          <w:noProof/>
        </w:rPr>
        <w:t>Depkes RI, 1995</w:t>
      </w:r>
      <w:r w:rsidRPr="00BB47B1">
        <w:rPr>
          <w:noProof/>
        </w:rPr>
        <w:t>)</w:t>
      </w:r>
      <w:r w:rsidR="00400693" w:rsidRPr="00BB47B1">
        <w:fldChar w:fldCharType="end"/>
      </w:r>
      <w:r w:rsidRPr="00BB47B1">
        <w:t>.</w:t>
      </w:r>
    </w:p>
    <w:p w14:paraId="2229B63C" w14:textId="77777777" w:rsidR="00194A8D" w:rsidRPr="00534125" w:rsidRDefault="00194A8D" w:rsidP="00DB5673">
      <w:pPr>
        <w:pStyle w:val="Heading3"/>
        <w:spacing w:line="480" w:lineRule="auto"/>
        <w:rPr>
          <w:rFonts w:ascii="Times New Roman" w:hAnsi="Times New Roman"/>
          <w:b/>
          <w:color w:val="000000"/>
        </w:rPr>
      </w:pPr>
      <w:bookmarkStart w:id="436" w:name="_Toc155161938"/>
      <w:bookmarkStart w:id="437" w:name="_Toc160541896"/>
      <w:bookmarkStart w:id="438" w:name="_Toc196068926"/>
      <w:r w:rsidRPr="00534125">
        <w:rPr>
          <w:rFonts w:ascii="Times New Roman" w:hAnsi="Times New Roman"/>
          <w:b/>
          <w:color w:val="000000"/>
        </w:rPr>
        <w:lastRenderedPageBreak/>
        <w:t>Cara Dingin</w:t>
      </w:r>
      <w:bookmarkEnd w:id="436"/>
      <w:bookmarkEnd w:id="437"/>
      <w:bookmarkEnd w:id="438"/>
    </w:p>
    <w:p w14:paraId="3540E6A7" w14:textId="77777777" w:rsidR="00194A8D" w:rsidRPr="00BB47B1" w:rsidRDefault="00194A8D" w:rsidP="00B1640F">
      <w:pPr>
        <w:pStyle w:val="ListParagraph"/>
        <w:numPr>
          <w:ilvl w:val="0"/>
          <w:numId w:val="24"/>
        </w:numPr>
        <w:tabs>
          <w:tab w:val="center" w:pos="4111"/>
        </w:tabs>
        <w:spacing w:after="0" w:line="480" w:lineRule="auto"/>
        <w:ind w:left="709" w:hanging="425"/>
        <w:rPr>
          <w:rFonts w:ascii="Times New Roman" w:hAnsi="Times New Roman"/>
          <w:sz w:val="24"/>
          <w:szCs w:val="24"/>
        </w:rPr>
      </w:pPr>
      <w:r w:rsidRPr="00BB47B1">
        <w:rPr>
          <w:rFonts w:ascii="Times New Roman" w:hAnsi="Times New Roman"/>
          <w:sz w:val="24"/>
          <w:szCs w:val="24"/>
        </w:rPr>
        <w:t>Maserasi</w:t>
      </w:r>
    </w:p>
    <w:p w14:paraId="15DD59C1" w14:textId="77777777" w:rsidR="00194A8D" w:rsidRPr="00BB47B1" w:rsidRDefault="00194A8D" w:rsidP="00B1640F">
      <w:pPr>
        <w:pStyle w:val="ListParagraph"/>
        <w:tabs>
          <w:tab w:val="center" w:pos="709"/>
        </w:tabs>
        <w:spacing w:after="0" w:line="480" w:lineRule="auto"/>
        <w:ind w:left="709" w:hanging="425"/>
        <w:jc w:val="both"/>
        <w:rPr>
          <w:rFonts w:ascii="Times New Roman" w:hAnsi="Times New Roman"/>
          <w:sz w:val="24"/>
        </w:rPr>
      </w:pPr>
      <w:r w:rsidRPr="00BB47B1">
        <w:rPr>
          <w:rFonts w:ascii="Times New Roman" w:hAnsi="Times New Roman"/>
          <w:sz w:val="24"/>
          <w:szCs w:val="24"/>
        </w:rPr>
        <w:tab/>
      </w:r>
      <w:r w:rsidR="00B1640F">
        <w:rPr>
          <w:rFonts w:ascii="Times New Roman" w:hAnsi="Times New Roman"/>
          <w:sz w:val="24"/>
          <w:szCs w:val="24"/>
        </w:rPr>
        <w:tab/>
      </w:r>
      <w:r w:rsidRPr="00BB47B1">
        <w:rPr>
          <w:rFonts w:ascii="Times New Roman" w:hAnsi="Times New Roman"/>
          <w:sz w:val="24"/>
          <w:szCs w:val="24"/>
        </w:rPr>
        <w:t>Maserasi merupakan cara penyarian yang sederhana. Maserasi dilakukan dengan cara merendam serbuk simplisia dalam cairan penyari. Cairan penyari akan menembus dinding sel dan masuk ke dalam rongga sel yang mengandung zat aktif, zat aktif akan larut dengan karena adanya perbedaan konsentrasi antara larutan zat aktif di dalam sel dengan yang di luar sel, maka larutan yang terpekat didesak keluar. Peristiwa tersebut berulang sehingga terjadi keseimbangan konsentrasi antara larutan di luar sel dan di dalam sel.</w:t>
      </w:r>
    </w:p>
    <w:p w14:paraId="67C906B8" w14:textId="77777777" w:rsidR="00194A8D" w:rsidRPr="00BB47B1" w:rsidRDefault="00194A8D" w:rsidP="00B1640F">
      <w:pPr>
        <w:pStyle w:val="ListParagraph"/>
        <w:numPr>
          <w:ilvl w:val="0"/>
          <w:numId w:val="24"/>
        </w:numPr>
        <w:tabs>
          <w:tab w:val="center" w:pos="709"/>
        </w:tabs>
        <w:spacing w:after="0" w:line="480" w:lineRule="auto"/>
        <w:ind w:left="709" w:hanging="425"/>
        <w:jc w:val="both"/>
        <w:rPr>
          <w:rFonts w:ascii="Times New Roman" w:hAnsi="Times New Roman"/>
          <w:sz w:val="24"/>
          <w:szCs w:val="24"/>
        </w:rPr>
      </w:pPr>
      <w:r w:rsidRPr="00BB47B1">
        <w:rPr>
          <w:rFonts w:ascii="Times New Roman" w:hAnsi="Times New Roman"/>
          <w:sz w:val="24"/>
          <w:szCs w:val="24"/>
        </w:rPr>
        <w:t>Perkolasi</w:t>
      </w:r>
    </w:p>
    <w:p w14:paraId="2613B73B" w14:textId="77777777" w:rsidR="00194A8D" w:rsidRDefault="00194A8D" w:rsidP="00B1640F">
      <w:pPr>
        <w:pStyle w:val="ListParagraph"/>
        <w:spacing w:after="0" w:line="480" w:lineRule="auto"/>
        <w:ind w:left="709" w:hanging="425"/>
        <w:jc w:val="both"/>
        <w:rPr>
          <w:rFonts w:ascii="Times New Roman" w:hAnsi="Times New Roman"/>
          <w:sz w:val="24"/>
        </w:rPr>
      </w:pPr>
      <w:r w:rsidRPr="00BB47B1">
        <w:rPr>
          <w:rFonts w:ascii="Times New Roman" w:hAnsi="Times New Roman"/>
          <w:sz w:val="24"/>
        </w:rPr>
        <w:tab/>
        <w:t>Perkolasi adalah proses penyarian simplisia dengan jalan melewatkan pelarut yang sesuai secara lambat pada simplisia dalam suatu percolator. Perkolasi bertujuan supaya zat berkhasiat tertarik seluruhnya dan biasanya dilakukan untuk zat berkhasiat yang tahan ataupun tidak tahan pemanasan. Cairan penyari dialirkan dari atas ke bawah melalui serbuk tersebut, cairan penyari akan melarutkan zat aktif sel-sel yang dilalui sampai mencapai keadaan jenuh. Gerak kebawah disebabkan oleh kekuatan gaya beratnya sendiri dan cairan di atasnya, dikurangi dengan daya kapiler yang cenderung untuk menahan. Kekuatan yang berperan pada perkolasi antara lain: gaya berat, kekentalan, daya larut, tegangan permukaan, difusi, osmosa, adesi, daya kapiler dan daya geseran (friksi).</w:t>
      </w:r>
    </w:p>
    <w:p w14:paraId="5D692BF9" w14:textId="77777777" w:rsidR="00B1640F" w:rsidRPr="00BB47B1" w:rsidRDefault="00B1640F" w:rsidP="00B1640F">
      <w:pPr>
        <w:pStyle w:val="ListParagraph"/>
        <w:spacing w:after="0" w:line="480" w:lineRule="auto"/>
        <w:ind w:left="709" w:hanging="425"/>
        <w:jc w:val="both"/>
        <w:rPr>
          <w:rFonts w:ascii="Times New Roman" w:hAnsi="Times New Roman"/>
          <w:sz w:val="24"/>
        </w:rPr>
      </w:pPr>
    </w:p>
    <w:p w14:paraId="26C8CB9F" w14:textId="77777777" w:rsidR="00194A8D" w:rsidRPr="00534125" w:rsidRDefault="00194A8D" w:rsidP="00DB5673">
      <w:pPr>
        <w:pStyle w:val="Heading3"/>
        <w:spacing w:line="480" w:lineRule="auto"/>
        <w:rPr>
          <w:rFonts w:ascii="Times New Roman" w:hAnsi="Times New Roman"/>
          <w:b/>
          <w:color w:val="000000"/>
        </w:rPr>
      </w:pPr>
      <w:bookmarkStart w:id="439" w:name="_Toc155161939"/>
      <w:bookmarkStart w:id="440" w:name="_Toc160541897"/>
      <w:bookmarkStart w:id="441" w:name="_Toc196068927"/>
      <w:r w:rsidRPr="00534125">
        <w:rPr>
          <w:rFonts w:ascii="Times New Roman" w:hAnsi="Times New Roman"/>
          <w:b/>
          <w:color w:val="000000"/>
        </w:rPr>
        <w:lastRenderedPageBreak/>
        <w:t>Cara Panas</w:t>
      </w:r>
      <w:bookmarkEnd w:id="439"/>
      <w:bookmarkEnd w:id="440"/>
      <w:bookmarkEnd w:id="441"/>
    </w:p>
    <w:p w14:paraId="00385647" w14:textId="77777777" w:rsidR="00194A8D" w:rsidRPr="00BB47B1" w:rsidRDefault="00194A8D" w:rsidP="00B1640F">
      <w:pPr>
        <w:pStyle w:val="ListParagraph"/>
        <w:numPr>
          <w:ilvl w:val="0"/>
          <w:numId w:val="25"/>
        </w:numPr>
        <w:tabs>
          <w:tab w:val="center" w:pos="4111"/>
        </w:tabs>
        <w:spacing w:after="0" w:line="480" w:lineRule="auto"/>
        <w:ind w:left="709" w:hanging="425"/>
        <w:jc w:val="both"/>
        <w:rPr>
          <w:rFonts w:ascii="Times New Roman" w:hAnsi="Times New Roman"/>
          <w:sz w:val="24"/>
        </w:rPr>
      </w:pPr>
      <w:r w:rsidRPr="00BB47B1">
        <w:rPr>
          <w:rFonts w:ascii="Times New Roman" w:hAnsi="Times New Roman"/>
          <w:sz w:val="24"/>
        </w:rPr>
        <w:t>Refluks</w:t>
      </w:r>
    </w:p>
    <w:p w14:paraId="0C528829" w14:textId="77777777" w:rsidR="00194A8D" w:rsidRPr="00BB47B1" w:rsidRDefault="00194A8D" w:rsidP="00B1640F">
      <w:pPr>
        <w:pStyle w:val="ListParagraph"/>
        <w:tabs>
          <w:tab w:val="center" w:pos="709"/>
        </w:tabs>
        <w:spacing w:after="0" w:line="480" w:lineRule="auto"/>
        <w:ind w:left="709" w:hanging="425"/>
        <w:jc w:val="both"/>
        <w:rPr>
          <w:rFonts w:ascii="Times New Roman" w:hAnsi="Times New Roman"/>
          <w:sz w:val="24"/>
        </w:rPr>
      </w:pPr>
      <w:r w:rsidRPr="00BB47B1">
        <w:rPr>
          <w:rFonts w:ascii="Times New Roman" w:hAnsi="Times New Roman"/>
          <w:sz w:val="24"/>
        </w:rPr>
        <w:tab/>
      </w:r>
      <w:r w:rsidR="00B1640F">
        <w:rPr>
          <w:rFonts w:ascii="Times New Roman" w:hAnsi="Times New Roman"/>
          <w:sz w:val="24"/>
        </w:rPr>
        <w:tab/>
      </w:r>
      <w:r w:rsidRPr="00BB47B1">
        <w:rPr>
          <w:rFonts w:ascii="Times New Roman" w:hAnsi="Times New Roman"/>
          <w:sz w:val="24"/>
        </w:rPr>
        <w:t>Salah satu metode sintesis senyawa anorganik adalah refluks, metode ini digunakan apabila dalam sintesis tersebut menggunakan pelarut yang volatil. Pada kondisi ini jika dilakukan pemanasan biasa maka pelarut akan menguap sebelum reaksi berjalan sampai selesai.</w:t>
      </w:r>
    </w:p>
    <w:p w14:paraId="553E405F" w14:textId="77777777" w:rsidR="00194A8D" w:rsidRPr="00BB47B1" w:rsidRDefault="00194A8D" w:rsidP="00B1640F">
      <w:pPr>
        <w:pStyle w:val="ListParagraph"/>
        <w:numPr>
          <w:ilvl w:val="0"/>
          <w:numId w:val="25"/>
        </w:numPr>
        <w:tabs>
          <w:tab w:val="center" w:pos="4111"/>
        </w:tabs>
        <w:spacing w:after="0" w:line="480" w:lineRule="auto"/>
        <w:ind w:left="709" w:hanging="425"/>
        <w:jc w:val="both"/>
        <w:rPr>
          <w:rFonts w:ascii="Times New Roman" w:hAnsi="Times New Roman"/>
          <w:sz w:val="24"/>
        </w:rPr>
      </w:pPr>
      <w:r w:rsidRPr="00BB47B1">
        <w:rPr>
          <w:rFonts w:ascii="Times New Roman" w:hAnsi="Times New Roman"/>
          <w:sz w:val="24"/>
        </w:rPr>
        <w:t>Soxhlet</w:t>
      </w:r>
    </w:p>
    <w:p w14:paraId="50385C8F" w14:textId="77777777" w:rsidR="00194A8D" w:rsidRPr="00BB47B1" w:rsidRDefault="003E683E" w:rsidP="00B1640F">
      <w:pPr>
        <w:pStyle w:val="ListParagraph"/>
        <w:spacing w:after="0" w:line="480" w:lineRule="auto"/>
        <w:ind w:left="709" w:hanging="425"/>
        <w:jc w:val="both"/>
        <w:rPr>
          <w:rFonts w:ascii="Times New Roman" w:hAnsi="Times New Roman"/>
          <w:sz w:val="24"/>
        </w:rPr>
      </w:pPr>
      <w:r w:rsidRPr="00BB47B1">
        <w:rPr>
          <w:rFonts w:ascii="Times New Roman" w:hAnsi="Times New Roman"/>
          <w:sz w:val="24"/>
        </w:rPr>
        <w:tab/>
      </w:r>
      <w:r w:rsidR="00194A8D" w:rsidRPr="00BB47B1">
        <w:rPr>
          <w:rFonts w:ascii="Times New Roman" w:hAnsi="Times New Roman"/>
          <w:sz w:val="24"/>
        </w:rPr>
        <w:t>Sokletasi adalah suatu metode atau proses pemisahan suatu komponen yang terdapat dalam zat padat dengan cara penyaringan berulang-ulang dengan menggunakan pelarut tertentu, sehingga semua komponen ya</w:t>
      </w:r>
      <w:r w:rsidR="00FB420E" w:rsidRPr="00BB47B1">
        <w:rPr>
          <w:rFonts w:ascii="Times New Roman" w:hAnsi="Times New Roman"/>
          <w:sz w:val="24"/>
        </w:rPr>
        <w:t>ng diinginkan akan terisolasi</w:t>
      </w:r>
      <w:r w:rsidR="00A97A03">
        <w:rPr>
          <w:rFonts w:ascii="Times New Roman" w:hAnsi="Times New Roman"/>
          <w:sz w:val="24"/>
        </w:rPr>
        <w:t xml:space="preserve"> </w:t>
      </w:r>
      <w:r w:rsidR="00400693" w:rsidRPr="00BB47B1">
        <w:rPr>
          <w:rFonts w:ascii="Times New Roman" w:hAnsi="Times New Roman"/>
          <w:sz w:val="24"/>
        </w:rPr>
        <w:fldChar w:fldCharType="begin" w:fldLock="1"/>
      </w:r>
      <w:r w:rsidR="00205714" w:rsidRPr="00BB47B1">
        <w:rPr>
          <w:rFonts w:ascii="Times New Roman" w:hAnsi="Times New Roman"/>
          <w:sz w:val="24"/>
        </w:rPr>
        <w:instrText>ADDIN CSL_CITATION {"citationItems":[{"id":"ITEM-1","itemData":{"ISBN":"9788578110796","ISSN":"1984-6398","PMID":"25246403","abstract":"Predicting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approach.","author":[{"dropping-particle":"","family":"Sudarwati","given":"Tri Puji Lestari","non-dropping-particle":"","parse-names":false,"suffix":""},{"dropping-particle":"","family":"Fernanda","given":"Hanny Ferry","non-dropping-particle":"","parse-names":false,"suffix":""}],"container-title":"Revista Brasileira de Linguística Aplicada","id":"ITEM-1","issue":"1","issued":{"date-parts":[["2019"]]},"number-of-pages":"1689-1699","title":"APLIKASI PEMANFAATAN DAUN PEPAYA (Carica papaya) SEBAGAI BIOLARVASIDA TERHADAP LARVA Aedes aegypti","type":"book","volume":"5"},"uris":["http://www.mendeley.com/documents/?uuid=7beafb9e-9bf1-4e39-a3cc-d4eff319e73a"]}],"mendeley":{"formattedCitation":"(Sudarwati dan Fernanda, 2019)","plainTextFormattedCitation":"(Sudarwati dan Fernanda, 2019)","previouslyFormattedCitation":"(Sudarwati dan Fernanda, 2019)"},"properties":{"noteIndex":0},"schema":"https://github.com/citation-style-language/schema/raw/master/csl-citation.json"}</w:instrText>
      </w:r>
      <w:r w:rsidR="00400693" w:rsidRPr="00BB47B1">
        <w:rPr>
          <w:rFonts w:ascii="Times New Roman" w:hAnsi="Times New Roman"/>
          <w:sz w:val="24"/>
        </w:rPr>
        <w:fldChar w:fldCharType="separate"/>
      </w:r>
      <w:r w:rsidR="00FB420E" w:rsidRPr="00BB47B1">
        <w:rPr>
          <w:rFonts w:ascii="Times New Roman" w:hAnsi="Times New Roman"/>
          <w:noProof/>
          <w:sz w:val="24"/>
        </w:rPr>
        <w:t>(Sudarwati dan Fernanda, 2019)</w:t>
      </w:r>
      <w:r w:rsidR="00400693" w:rsidRPr="00BB47B1">
        <w:rPr>
          <w:rFonts w:ascii="Times New Roman" w:hAnsi="Times New Roman"/>
          <w:sz w:val="24"/>
        </w:rPr>
        <w:fldChar w:fldCharType="end"/>
      </w:r>
      <w:r w:rsidR="00FB420E" w:rsidRPr="00BB47B1">
        <w:rPr>
          <w:rFonts w:ascii="Times New Roman" w:hAnsi="Times New Roman"/>
          <w:sz w:val="24"/>
        </w:rPr>
        <w:t xml:space="preserve">. </w:t>
      </w:r>
    </w:p>
    <w:p w14:paraId="1D43C5A0" w14:textId="77777777" w:rsidR="00194A8D" w:rsidRPr="00BB47B1" w:rsidRDefault="00194A8D" w:rsidP="00B1640F">
      <w:pPr>
        <w:pStyle w:val="ListParagraph"/>
        <w:numPr>
          <w:ilvl w:val="0"/>
          <w:numId w:val="25"/>
        </w:numPr>
        <w:tabs>
          <w:tab w:val="center" w:pos="4111"/>
        </w:tabs>
        <w:spacing w:after="0" w:line="480" w:lineRule="auto"/>
        <w:ind w:left="709" w:hanging="425"/>
        <w:jc w:val="both"/>
        <w:rPr>
          <w:rFonts w:ascii="Times New Roman" w:hAnsi="Times New Roman"/>
          <w:sz w:val="24"/>
        </w:rPr>
      </w:pPr>
      <w:r w:rsidRPr="00BB47B1">
        <w:rPr>
          <w:rFonts w:ascii="Times New Roman" w:hAnsi="Times New Roman"/>
          <w:sz w:val="24"/>
        </w:rPr>
        <w:t>Digesti</w:t>
      </w:r>
    </w:p>
    <w:p w14:paraId="4C013F46" w14:textId="77777777" w:rsidR="0070203D" w:rsidRPr="00BB47B1" w:rsidRDefault="003E683E" w:rsidP="00B1640F">
      <w:pPr>
        <w:pStyle w:val="ListParagraph"/>
        <w:spacing w:after="0" w:line="480" w:lineRule="auto"/>
        <w:ind w:left="709" w:hanging="425"/>
        <w:jc w:val="both"/>
        <w:rPr>
          <w:rFonts w:ascii="Times New Roman" w:hAnsi="Times New Roman"/>
          <w:sz w:val="24"/>
          <w:szCs w:val="24"/>
        </w:rPr>
      </w:pPr>
      <w:r w:rsidRPr="00BB47B1">
        <w:rPr>
          <w:rFonts w:ascii="Times New Roman" w:hAnsi="Times New Roman"/>
          <w:sz w:val="24"/>
          <w:szCs w:val="24"/>
        </w:rPr>
        <w:tab/>
      </w:r>
      <w:r w:rsidR="00194A8D" w:rsidRPr="00BB47B1">
        <w:rPr>
          <w:rFonts w:ascii="Times New Roman" w:hAnsi="Times New Roman"/>
          <w:sz w:val="24"/>
          <w:szCs w:val="24"/>
        </w:rPr>
        <w:t>Digesti merupakan metode ekstraksi maserasi kinetik dengan suhu di atas suhu kamar, biasanya berkisar pada suhu 40°C - 50°C</w:t>
      </w:r>
      <w:r w:rsidR="00A97A03">
        <w:rPr>
          <w:rFonts w:ascii="Times New Roman" w:hAnsi="Times New Roman"/>
          <w:sz w:val="24"/>
          <w:szCs w:val="24"/>
        </w:rPr>
        <w:t xml:space="preserve"> </w:t>
      </w:r>
      <w:r w:rsidR="00400693" w:rsidRPr="00BB47B1">
        <w:rPr>
          <w:rFonts w:ascii="Times New Roman" w:hAnsi="Times New Roman"/>
          <w:sz w:val="24"/>
          <w:szCs w:val="24"/>
        </w:rPr>
        <w:fldChar w:fldCharType="begin" w:fldLock="1"/>
      </w:r>
      <w:r w:rsidR="006F707D" w:rsidRPr="00BB47B1">
        <w:rPr>
          <w:rFonts w:ascii="Times New Roman" w:hAnsi="Times New Roman"/>
          <w:sz w:val="24"/>
          <w:szCs w:val="24"/>
        </w:rPr>
        <w:instrText>ADDIN CSL_CITATION {"citationItems":[{"id":"ITEM-1","itemData":{"author":[{"dropping-particle":"","family":"Depkes","given":"RI","non-dropping-particle":"","parse-names":false,"suffix":""}],"id":"ITEM-1","issued":{"date-parts":[["2000"]]},"publisher":"Direktorat Jendral Pengawasan Obat dan Makanan","publisher-place":"Jakarta","title":"Parameter Standar Umum Ekstrak Tumbuhan Obat","type":"book"},"uris":["http://www.mendeley.com/documents/?uuid=365310f7-6a8e-44b5-97c6-50391fbaef82"]}],"mendeley":{"formattedCitation":"(Depkes, 2000)","plainTextFormattedCitation":"(Depkes, 2000)","previouslyFormattedCitation":"(Depkes, 2000)"},"properties":{"noteIndex":0},"schema":"https://github.com/citation-style-language/schema/raw/master/csl-citation.json"}</w:instrText>
      </w:r>
      <w:r w:rsidR="00400693" w:rsidRPr="00BB47B1">
        <w:rPr>
          <w:rFonts w:ascii="Times New Roman" w:hAnsi="Times New Roman"/>
          <w:sz w:val="24"/>
          <w:szCs w:val="24"/>
        </w:rPr>
        <w:fldChar w:fldCharType="separate"/>
      </w:r>
      <w:r w:rsidR="006F707D" w:rsidRPr="00BB47B1">
        <w:rPr>
          <w:rFonts w:ascii="Times New Roman" w:hAnsi="Times New Roman"/>
          <w:noProof/>
          <w:sz w:val="24"/>
          <w:szCs w:val="24"/>
        </w:rPr>
        <w:t>(</w:t>
      </w:r>
      <w:r w:rsidR="00D3428E" w:rsidRPr="00BB47B1">
        <w:rPr>
          <w:rFonts w:ascii="Times New Roman" w:hAnsi="Times New Roman"/>
          <w:noProof/>
          <w:sz w:val="24"/>
          <w:szCs w:val="24"/>
        </w:rPr>
        <w:t>Depkes RI, 2000</w:t>
      </w:r>
      <w:r w:rsidR="006F707D" w:rsidRPr="00BB47B1">
        <w:rPr>
          <w:rFonts w:ascii="Times New Roman" w:hAnsi="Times New Roman"/>
          <w:noProof/>
          <w:sz w:val="24"/>
          <w:szCs w:val="24"/>
        </w:rPr>
        <w:t>)</w:t>
      </w:r>
      <w:r w:rsidR="00400693" w:rsidRPr="00BB47B1">
        <w:rPr>
          <w:rFonts w:ascii="Times New Roman" w:hAnsi="Times New Roman"/>
          <w:sz w:val="24"/>
          <w:szCs w:val="24"/>
        </w:rPr>
        <w:fldChar w:fldCharType="end"/>
      </w:r>
      <w:r w:rsidR="006F707D" w:rsidRPr="00BB47B1">
        <w:rPr>
          <w:rFonts w:ascii="Times New Roman" w:hAnsi="Times New Roman"/>
          <w:sz w:val="24"/>
          <w:szCs w:val="24"/>
        </w:rPr>
        <w:t xml:space="preserve">. </w:t>
      </w:r>
    </w:p>
    <w:p w14:paraId="66E54A73" w14:textId="77777777" w:rsidR="0070203D" w:rsidRPr="00BB47B1" w:rsidRDefault="00194A8D" w:rsidP="00B1640F">
      <w:pPr>
        <w:pStyle w:val="ListParagraph"/>
        <w:numPr>
          <w:ilvl w:val="0"/>
          <w:numId w:val="25"/>
        </w:numPr>
        <w:tabs>
          <w:tab w:val="center" w:pos="4111"/>
        </w:tabs>
        <w:spacing w:after="0" w:line="480" w:lineRule="auto"/>
        <w:ind w:left="709" w:hanging="425"/>
        <w:jc w:val="both"/>
        <w:rPr>
          <w:rFonts w:ascii="Times New Roman" w:hAnsi="Times New Roman"/>
          <w:sz w:val="24"/>
        </w:rPr>
      </w:pPr>
      <w:r w:rsidRPr="00BB47B1">
        <w:rPr>
          <w:rFonts w:ascii="Times New Roman" w:hAnsi="Times New Roman"/>
          <w:sz w:val="24"/>
        </w:rPr>
        <w:t>Infundasi</w:t>
      </w:r>
    </w:p>
    <w:p w14:paraId="05661ECF" w14:textId="77777777" w:rsidR="00194A8D" w:rsidRPr="00BB47B1" w:rsidRDefault="00194A8D" w:rsidP="00B1640F">
      <w:pPr>
        <w:pStyle w:val="ListParagraph"/>
        <w:tabs>
          <w:tab w:val="center" w:pos="4111"/>
        </w:tabs>
        <w:spacing w:after="0" w:line="480" w:lineRule="auto"/>
        <w:ind w:left="709"/>
        <w:jc w:val="both"/>
        <w:rPr>
          <w:rFonts w:ascii="Times New Roman" w:hAnsi="Times New Roman"/>
          <w:sz w:val="24"/>
        </w:rPr>
      </w:pPr>
      <w:r w:rsidRPr="00BB47B1">
        <w:rPr>
          <w:rFonts w:ascii="Times New Roman" w:hAnsi="Times New Roman"/>
          <w:sz w:val="24"/>
          <w:szCs w:val="24"/>
        </w:rPr>
        <w:t xml:space="preserve">Infundasi adalah proses penyarian yang umumnya dilakukan untuk penyari zat kandungan aktif yang larut dalam air dari bahan-bahan nabati. Proses ini dilakukan </w:t>
      </w:r>
      <w:r w:rsidR="006F707D" w:rsidRPr="00BB47B1">
        <w:rPr>
          <w:rFonts w:ascii="Times New Roman" w:hAnsi="Times New Roman"/>
          <w:sz w:val="24"/>
          <w:szCs w:val="24"/>
        </w:rPr>
        <w:t>pada suhu 90°C selama 15 menit</w:t>
      </w:r>
      <w:r w:rsidR="00A97A03">
        <w:rPr>
          <w:rFonts w:ascii="Times New Roman" w:hAnsi="Times New Roman"/>
          <w:sz w:val="24"/>
          <w:szCs w:val="24"/>
        </w:rPr>
        <w:t xml:space="preserve"> </w:t>
      </w:r>
      <w:r w:rsidR="00400693" w:rsidRPr="00BB47B1">
        <w:rPr>
          <w:rFonts w:ascii="Times New Roman" w:hAnsi="Times New Roman"/>
          <w:sz w:val="24"/>
          <w:szCs w:val="24"/>
        </w:rPr>
        <w:fldChar w:fldCharType="begin" w:fldLock="1"/>
      </w:r>
      <w:r w:rsidR="00FB420E" w:rsidRPr="00BB47B1">
        <w:rPr>
          <w:rFonts w:ascii="Times New Roman" w:hAnsi="Times New Roman"/>
          <w:sz w:val="24"/>
          <w:szCs w:val="24"/>
        </w:rPr>
        <w:instrText>ADDIN CSL_CITATION {"citationItems":[{"id":"ITEM-1","itemData":{"author":[{"dropping-particle":"","family":"Depkes","given":"RI","non-dropping-particle":"","parse-names":false,"suffix":""}],"id":"ITEM-1","issued":{"date-parts":[["2000"]]},"publisher":"Direktorat Jendral Pengawasan Obat dan Makanan","publisher-place":"Jakarta","title":"Parameter Standar Umum Ekstrak Tumbuhan Obat","type":"book"},"uris":["http://www.mendeley.com/documents/?uuid=365310f7-6a8e-44b5-97c6-50391fbaef82"]}],"mendeley":{"formattedCitation":"(Depkes, 2000)","plainTextFormattedCitation":"(Depkes, 2000)","previouslyFormattedCitation":"(Depkes, 2000)"},"properties":{"noteIndex":0},"schema":"https://github.com/citation-style-language/schema/raw/master/csl-citation.json"}</w:instrText>
      </w:r>
      <w:r w:rsidR="00400693" w:rsidRPr="00BB47B1">
        <w:rPr>
          <w:rFonts w:ascii="Times New Roman" w:hAnsi="Times New Roman"/>
          <w:sz w:val="24"/>
          <w:szCs w:val="24"/>
        </w:rPr>
        <w:fldChar w:fldCharType="separate"/>
      </w:r>
      <w:r w:rsidR="006F707D" w:rsidRPr="00BB47B1">
        <w:rPr>
          <w:rFonts w:ascii="Times New Roman" w:hAnsi="Times New Roman"/>
          <w:noProof/>
          <w:sz w:val="24"/>
          <w:szCs w:val="24"/>
        </w:rPr>
        <w:t>(</w:t>
      </w:r>
      <w:r w:rsidR="00D3428E" w:rsidRPr="00BB47B1">
        <w:rPr>
          <w:rFonts w:ascii="Times New Roman" w:hAnsi="Times New Roman"/>
          <w:noProof/>
          <w:sz w:val="24"/>
          <w:szCs w:val="24"/>
        </w:rPr>
        <w:t>Depkes RI, 2000</w:t>
      </w:r>
      <w:r w:rsidR="006F707D" w:rsidRPr="00BB47B1">
        <w:rPr>
          <w:rFonts w:ascii="Times New Roman" w:hAnsi="Times New Roman"/>
          <w:noProof/>
          <w:sz w:val="24"/>
          <w:szCs w:val="24"/>
        </w:rPr>
        <w:t>)</w:t>
      </w:r>
      <w:r w:rsidR="00400693" w:rsidRPr="00BB47B1">
        <w:rPr>
          <w:rFonts w:ascii="Times New Roman" w:hAnsi="Times New Roman"/>
          <w:sz w:val="24"/>
          <w:szCs w:val="24"/>
        </w:rPr>
        <w:fldChar w:fldCharType="end"/>
      </w:r>
      <w:r w:rsidR="006F707D" w:rsidRPr="00BB47B1">
        <w:rPr>
          <w:rFonts w:ascii="Times New Roman" w:hAnsi="Times New Roman"/>
          <w:sz w:val="24"/>
          <w:szCs w:val="24"/>
        </w:rPr>
        <w:t xml:space="preserve">. </w:t>
      </w:r>
    </w:p>
    <w:p w14:paraId="39B8966F" w14:textId="77777777" w:rsidR="00194A8D" w:rsidRPr="00BB47B1" w:rsidRDefault="00194A8D" w:rsidP="00B1640F">
      <w:pPr>
        <w:pStyle w:val="ListParagraph"/>
        <w:numPr>
          <w:ilvl w:val="0"/>
          <w:numId w:val="25"/>
        </w:numPr>
        <w:tabs>
          <w:tab w:val="center" w:pos="4111"/>
        </w:tabs>
        <w:spacing w:after="0" w:line="480" w:lineRule="auto"/>
        <w:ind w:left="709" w:hanging="425"/>
        <w:jc w:val="both"/>
        <w:rPr>
          <w:rFonts w:ascii="Times New Roman" w:hAnsi="Times New Roman"/>
          <w:sz w:val="24"/>
        </w:rPr>
      </w:pPr>
      <w:r w:rsidRPr="00BB47B1">
        <w:rPr>
          <w:rFonts w:ascii="Times New Roman" w:hAnsi="Times New Roman"/>
          <w:sz w:val="24"/>
        </w:rPr>
        <w:t>Dekoktasi</w:t>
      </w:r>
    </w:p>
    <w:p w14:paraId="460FEEC6" w14:textId="6D0B7D2F" w:rsidR="00D67D8C" w:rsidRPr="00686DEF" w:rsidRDefault="003E683E" w:rsidP="00686DEF">
      <w:pPr>
        <w:pStyle w:val="ListParagraph"/>
        <w:spacing w:after="0" w:line="480" w:lineRule="auto"/>
        <w:ind w:left="709" w:hanging="425"/>
        <w:jc w:val="both"/>
        <w:rPr>
          <w:rFonts w:ascii="Times New Roman" w:hAnsi="Times New Roman"/>
          <w:sz w:val="24"/>
          <w:szCs w:val="24"/>
        </w:rPr>
      </w:pPr>
      <w:r w:rsidRPr="00BB47B1">
        <w:rPr>
          <w:rFonts w:ascii="Times New Roman" w:hAnsi="Times New Roman"/>
          <w:sz w:val="24"/>
          <w:szCs w:val="24"/>
        </w:rPr>
        <w:tab/>
      </w:r>
      <w:r w:rsidR="00194A8D" w:rsidRPr="00BB47B1">
        <w:rPr>
          <w:rFonts w:ascii="Times New Roman" w:hAnsi="Times New Roman"/>
          <w:sz w:val="24"/>
          <w:szCs w:val="24"/>
        </w:rPr>
        <w:t>Dekoktasi adalah proses penyarian simplisia dengan menggunakan pelarut air pada temp</w:t>
      </w:r>
      <w:r w:rsidR="00FB420E" w:rsidRPr="00BB47B1">
        <w:rPr>
          <w:rFonts w:ascii="Times New Roman" w:hAnsi="Times New Roman"/>
          <w:sz w:val="24"/>
          <w:szCs w:val="24"/>
        </w:rPr>
        <w:t>eratur 90-100°C selama 30 menit</w:t>
      </w:r>
      <w:r w:rsidR="00A97A03">
        <w:rPr>
          <w:rFonts w:ascii="Times New Roman" w:hAnsi="Times New Roman"/>
          <w:sz w:val="24"/>
          <w:szCs w:val="24"/>
        </w:rPr>
        <w:t xml:space="preserve"> </w:t>
      </w:r>
      <w:r w:rsidR="00400693" w:rsidRPr="00BB47B1">
        <w:rPr>
          <w:rFonts w:ascii="Times New Roman" w:hAnsi="Times New Roman"/>
          <w:sz w:val="24"/>
          <w:szCs w:val="24"/>
        </w:rPr>
        <w:fldChar w:fldCharType="begin" w:fldLock="1"/>
      </w:r>
      <w:r w:rsidR="00FB420E" w:rsidRPr="00BB47B1">
        <w:rPr>
          <w:rFonts w:ascii="Times New Roman" w:hAnsi="Times New Roman"/>
          <w:sz w:val="24"/>
          <w:szCs w:val="24"/>
        </w:rPr>
        <w:instrText>ADDIN CSL_CITATION {"citationItems":[{"id":"ITEM-1","itemData":{"author":[{"dropping-particle":"","family":"Depkes","given":"RI","non-dropping-particle":"","parse-names":false,"suffix":""}],"id":"ITEM-1","issued":{"date-parts":[["2000"]]},"publisher":"Direktorat Jendral Pengawasan Obat dan Makanan","publisher-place":"Jakarta","title":"Parameter Standar Umum Ekstrak Tumbuhan Obat","type":"book"},"uris":["http://www.mendeley.com/documents/?uuid=365310f7-6a8e-44b5-97c6-50391fbaef82"]}],"mendeley":{"formattedCitation":"(Depkes, 2000)","plainTextFormattedCitation":"(Depkes, 2000)","previouslyFormattedCitation":"(Depkes, 2000)"},"properties":{"noteIndex":0},"schema":"https://github.com/citation-style-language/schema/raw/master/csl-citation.json"}</w:instrText>
      </w:r>
      <w:r w:rsidR="00400693" w:rsidRPr="00BB47B1">
        <w:rPr>
          <w:rFonts w:ascii="Times New Roman" w:hAnsi="Times New Roman"/>
          <w:sz w:val="24"/>
          <w:szCs w:val="24"/>
        </w:rPr>
        <w:fldChar w:fldCharType="separate"/>
      </w:r>
      <w:r w:rsidR="00FB420E" w:rsidRPr="00BB47B1">
        <w:rPr>
          <w:rFonts w:ascii="Times New Roman" w:hAnsi="Times New Roman"/>
          <w:noProof/>
          <w:sz w:val="24"/>
          <w:szCs w:val="24"/>
        </w:rPr>
        <w:t>(</w:t>
      </w:r>
      <w:r w:rsidR="00D3428E" w:rsidRPr="00BB47B1">
        <w:rPr>
          <w:rFonts w:ascii="Times New Roman" w:hAnsi="Times New Roman"/>
          <w:noProof/>
          <w:sz w:val="24"/>
          <w:szCs w:val="24"/>
        </w:rPr>
        <w:t>Depkes RI, 2000</w:t>
      </w:r>
      <w:r w:rsidR="00FB420E" w:rsidRPr="00BB47B1">
        <w:rPr>
          <w:rFonts w:ascii="Times New Roman" w:hAnsi="Times New Roman"/>
          <w:noProof/>
          <w:sz w:val="24"/>
          <w:szCs w:val="24"/>
        </w:rPr>
        <w:t>)</w:t>
      </w:r>
      <w:r w:rsidR="00400693" w:rsidRPr="00BB47B1">
        <w:rPr>
          <w:rFonts w:ascii="Times New Roman" w:hAnsi="Times New Roman"/>
          <w:sz w:val="24"/>
          <w:szCs w:val="24"/>
        </w:rPr>
        <w:fldChar w:fldCharType="end"/>
      </w:r>
      <w:r w:rsidR="00FB420E" w:rsidRPr="00BB47B1">
        <w:rPr>
          <w:rFonts w:ascii="Times New Roman" w:hAnsi="Times New Roman"/>
          <w:sz w:val="24"/>
          <w:szCs w:val="24"/>
        </w:rPr>
        <w:t>.</w:t>
      </w:r>
      <w:bookmarkStart w:id="442" w:name="_Toc155161940"/>
      <w:bookmarkStart w:id="443" w:name="_Toc160541898"/>
    </w:p>
    <w:p w14:paraId="79D814C9" w14:textId="7A195DAA" w:rsidR="006F2B85" w:rsidRDefault="006F2B85" w:rsidP="00B1640F">
      <w:pPr>
        <w:pStyle w:val="Heading2"/>
        <w:spacing w:line="480" w:lineRule="auto"/>
        <w:ind w:left="709" w:hanging="709"/>
        <w:rPr>
          <w:rFonts w:ascii="Times New Roman" w:hAnsi="Times New Roman"/>
          <w:b/>
          <w:color w:val="000000"/>
          <w:sz w:val="24"/>
          <w:lang w:val="en-US"/>
        </w:rPr>
      </w:pPr>
      <w:bookmarkStart w:id="444" w:name="_Toc196068928"/>
      <w:r>
        <w:rPr>
          <w:rFonts w:ascii="Times New Roman" w:hAnsi="Times New Roman"/>
          <w:b/>
          <w:color w:val="000000"/>
          <w:sz w:val="24"/>
          <w:lang w:val="en-US"/>
        </w:rPr>
        <w:t>Metabolit Sekunder</w:t>
      </w:r>
      <w:bookmarkEnd w:id="444"/>
    </w:p>
    <w:p w14:paraId="71A24AB8" w14:textId="07665E3F" w:rsidR="006F2B85" w:rsidRDefault="006F2B85" w:rsidP="00686DEF">
      <w:pPr>
        <w:spacing w:line="480" w:lineRule="auto"/>
        <w:ind w:firstLine="709"/>
        <w:jc w:val="both"/>
        <w:rPr>
          <w:lang w:eastAsia="x-none"/>
        </w:rPr>
      </w:pPr>
      <w:r>
        <w:rPr>
          <w:lang w:eastAsia="x-none"/>
        </w:rPr>
        <w:t xml:space="preserve">Metabolit sekunder adalah senyawa-senyawa organic yang berasal dari sumber alami tumbuhan, yang dapat memberikan efek fisiologis terhadap </w:t>
      </w:r>
      <w:r>
        <w:rPr>
          <w:lang w:eastAsia="x-none"/>
        </w:rPr>
        <w:lastRenderedPageBreak/>
        <w:t xml:space="preserve">makhluk hidup, pada umumnya merupakan senyawa bioaktif. Senyawa metabolit sekunder dapat berupa alkaloid, flavonoid, terpenoid, steroid dan tanin. </w:t>
      </w:r>
    </w:p>
    <w:p w14:paraId="7D3A5200" w14:textId="3DC31754" w:rsidR="006F2B85" w:rsidRPr="006F2B85" w:rsidRDefault="00686DEF" w:rsidP="00686DEF">
      <w:pPr>
        <w:spacing w:line="480" w:lineRule="auto"/>
        <w:ind w:firstLine="709"/>
        <w:jc w:val="both"/>
        <w:rPr>
          <w:lang w:eastAsia="x-none"/>
        </w:rPr>
      </w:pPr>
      <w:r>
        <w:rPr>
          <w:lang w:eastAsia="x-none"/>
        </w:rPr>
        <w:t>Metabolit sekunder adalah senyawa hasil biogenesis dari metabolit primer. Umumnya dihasilkan oleh tumbuhan tingkat tinggi, yang bukan merupakan senyawa penentu kelangsungan hidup secara langsung, tetapu lebih sebagai hasil mekanisme pertahanan diri dari organisme. Aktivitas biologi tanaman dipengaruhi oleh jenis meatbolit sekunder yang terkandung didalamnya. Aktivitas biologi yang ditentukan oleh struktur kimia dari senyawa. Unit struktur atau gugus molekul mempengaruhi aktivitas biologi karena berkaitan dengan mekanisme kerja senyawa terhadap reseptor di dalam tubuh (Suteja, 2018).</w:t>
      </w:r>
    </w:p>
    <w:p w14:paraId="12EBCA38" w14:textId="26A858CF" w:rsidR="00FB420E" w:rsidRPr="00534125" w:rsidRDefault="00FB420E" w:rsidP="00B1640F">
      <w:pPr>
        <w:pStyle w:val="Heading2"/>
        <w:spacing w:line="480" w:lineRule="auto"/>
        <w:ind w:left="709" w:hanging="709"/>
        <w:rPr>
          <w:rFonts w:ascii="Times New Roman" w:hAnsi="Times New Roman"/>
          <w:b/>
          <w:color w:val="000000"/>
          <w:sz w:val="24"/>
        </w:rPr>
      </w:pPr>
      <w:bookmarkStart w:id="445" w:name="_Toc196068929"/>
      <w:r w:rsidRPr="00534125">
        <w:rPr>
          <w:rFonts w:ascii="Times New Roman" w:hAnsi="Times New Roman"/>
          <w:b/>
          <w:color w:val="000000"/>
          <w:sz w:val="24"/>
        </w:rPr>
        <w:t>Skrining Fitokimia</w:t>
      </w:r>
      <w:bookmarkEnd w:id="442"/>
      <w:bookmarkEnd w:id="443"/>
      <w:bookmarkEnd w:id="445"/>
    </w:p>
    <w:p w14:paraId="7AB99158" w14:textId="6912FBC5" w:rsidR="00FB420E" w:rsidRPr="00BB47B1" w:rsidRDefault="005E3AB5" w:rsidP="00B1640F">
      <w:pPr>
        <w:pStyle w:val="ListParagraph"/>
        <w:numPr>
          <w:ilvl w:val="0"/>
          <w:numId w:val="26"/>
        </w:numPr>
        <w:tabs>
          <w:tab w:val="center" w:pos="4111"/>
        </w:tabs>
        <w:spacing w:after="0" w:line="480" w:lineRule="auto"/>
        <w:ind w:left="284" w:hanging="284"/>
        <w:jc w:val="both"/>
        <w:rPr>
          <w:rFonts w:ascii="Times New Roman" w:hAnsi="Times New Roman"/>
          <w:sz w:val="24"/>
          <w:szCs w:val="24"/>
        </w:rPr>
      </w:pPr>
      <w:r>
        <w:rPr>
          <w:rFonts w:ascii="Times New Roman" w:hAnsi="Times New Roman"/>
          <w:sz w:val="24"/>
          <w:szCs w:val="24"/>
        </w:rPr>
        <w:t>Alkaloid</w:t>
      </w:r>
    </w:p>
    <w:p w14:paraId="3C09D65A" w14:textId="77777777" w:rsidR="00FB420E" w:rsidRPr="00BB47B1" w:rsidRDefault="00FB420E" w:rsidP="00B1640F">
      <w:pPr>
        <w:pStyle w:val="ListParagraph"/>
        <w:spacing w:line="480" w:lineRule="auto"/>
        <w:ind w:left="0" w:firstLine="720"/>
        <w:jc w:val="both"/>
        <w:rPr>
          <w:rFonts w:ascii="Times New Roman" w:hAnsi="Times New Roman"/>
          <w:sz w:val="24"/>
          <w:szCs w:val="24"/>
        </w:rPr>
      </w:pPr>
      <w:r w:rsidRPr="00BB47B1">
        <w:rPr>
          <w:rFonts w:ascii="Times New Roman" w:hAnsi="Times New Roman"/>
          <w:sz w:val="24"/>
          <w:szCs w:val="24"/>
        </w:rPr>
        <w:t>Alkaloid adalah kelompok metabolit sekunder terpenting yang ditemukan pada tumbuhan.Keberadaan alkaloid di alam tidak pernah berdiri sendiri.</w:t>
      </w:r>
      <w:r w:rsidR="00A97A03">
        <w:rPr>
          <w:rFonts w:ascii="Times New Roman" w:hAnsi="Times New Roman"/>
          <w:sz w:val="24"/>
          <w:szCs w:val="24"/>
        </w:rPr>
        <w:t xml:space="preserve"> </w:t>
      </w:r>
      <w:r w:rsidRPr="00BB47B1">
        <w:rPr>
          <w:rFonts w:ascii="Times New Roman" w:hAnsi="Times New Roman"/>
          <w:sz w:val="24"/>
          <w:szCs w:val="24"/>
        </w:rPr>
        <w:t>Golongan senyawa ini berupa campuran dari beberapa alkaloid utama dan beberapa kecil.</w:t>
      </w:r>
    </w:p>
    <w:p w14:paraId="60711E6C" w14:textId="47714AB6" w:rsidR="00FB420E" w:rsidRDefault="00FB420E" w:rsidP="00B1640F">
      <w:pPr>
        <w:pStyle w:val="ListParagraph"/>
        <w:spacing w:line="480" w:lineRule="auto"/>
        <w:ind w:left="0" w:firstLine="720"/>
        <w:jc w:val="both"/>
        <w:rPr>
          <w:rFonts w:ascii="Times New Roman" w:hAnsi="Times New Roman"/>
          <w:sz w:val="24"/>
          <w:szCs w:val="24"/>
        </w:rPr>
      </w:pPr>
      <w:r w:rsidRPr="00BB47B1">
        <w:rPr>
          <w:rFonts w:ascii="Times New Roman" w:hAnsi="Times New Roman"/>
          <w:sz w:val="24"/>
          <w:szCs w:val="24"/>
        </w:rPr>
        <w:t>Definisi yang tepat dari istilah ‘alkaloid’ (mirip alkali) agak sulit karena tidak ada batas yang jelas antara alkaloid dan amina kompleks yang terjadi secara alami. Alkaloid khas yang berasal dari sumber tumbuhan, senyawa ini bersifat basa, mengandung satu atau lebih atom nitrogen (bias</w:t>
      </w:r>
      <w:r w:rsidR="00A97A03">
        <w:rPr>
          <w:rFonts w:ascii="Times New Roman" w:hAnsi="Times New Roman"/>
          <w:sz w:val="24"/>
          <w:szCs w:val="24"/>
        </w:rPr>
        <w:t xml:space="preserve">anya dalam cincin heterosiklik) </w:t>
      </w:r>
      <w:r w:rsidRPr="00BB47B1">
        <w:rPr>
          <w:rFonts w:ascii="Times New Roman" w:hAnsi="Times New Roman"/>
          <w:sz w:val="24"/>
          <w:szCs w:val="24"/>
        </w:rPr>
        <w:t xml:space="preserve">dan mereka biasanya memiliki aktivitas fisiologis yang pada manusia atau hewan lainnya </w:t>
      </w:r>
      <w:r w:rsidR="00400693" w:rsidRPr="00BB47B1">
        <w:rPr>
          <w:rFonts w:ascii="Times New Roman" w:hAnsi="Times New Roman"/>
          <w:sz w:val="24"/>
          <w:szCs w:val="24"/>
        </w:rPr>
        <w:fldChar w:fldCharType="begin" w:fldLock="1"/>
      </w:r>
      <w:r w:rsidR="00205714" w:rsidRPr="00BB47B1">
        <w:rPr>
          <w:rFonts w:ascii="Times New Roman" w:hAnsi="Times New Roman"/>
          <w:sz w:val="24"/>
          <w:szCs w:val="24"/>
        </w:rPr>
        <w:instrText>ADDIN CSL_CITATION {"citationItems":[{"id":"ITEM-1","itemData":{"ISBN":"9786024503321","author":[{"dropping-particle":"","family":"Julianto","given":"Tatang Shabur","non-dropping-particle":"","parse-names":false,"suffix":""}],"id":"ITEM-1","issued":{"date-parts":[["2019"]]},"title":"Fitokimia Tinjauan Metabolit Sekunder dan Skrining Fitokimia","type":"book"},"uris":["http://www.mendeley.com/documents/?uuid=2194523b-c86c-43a5-b4c9-24d2fb396fb0","http://www.mendeley.com/documents/?uuid=e4dd39f0-4fc2-4cf4-aa01-7cb153fea565"]}],"mendeley":{"formattedCitation":"(Julianto, 2019)","plainTextFormattedCitation":"(Julianto, 2019)","previouslyFormattedCitation":"(Julianto, 2019)"},"properties":{"noteIndex":0},"schema":"https://github.com/citation-style-language/schema/raw/master/csl-citation.json"}</w:instrText>
      </w:r>
      <w:r w:rsidR="00400693" w:rsidRPr="00BB47B1">
        <w:rPr>
          <w:rFonts w:ascii="Times New Roman" w:hAnsi="Times New Roman"/>
          <w:sz w:val="24"/>
          <w:szCs w:val="24"/>
        </w:rPr>
        <w:fldChar w:fldCharType="separate"/>
      </w:r>
      <w:r w:rsidRPr="00BB47B1">
        <w:rPr>
          <w:rFonts w:ascii="Times New Roman" w:hAnsi="Times New Roman"/>
          <w:noProof/>
          <w:sz w:val="24"/>
          <w:szCs w:val="24"/>
        </w:rPr>
        <w:t>(Julianto, 2019)</w:t>
      </w:r>
      <w:r w:rsidR="00400693" w:rsidRPr="00BB47B1">
        <w:rPr>
          <w:rFonts w:ascii="Times New Roman" w:hAnsi="Times New Roman"/>
          <w:sz w:val="24"/>
          <w:szCs w:val="24"/>
        </w:rPr>
        <w:fldChar w:fldCharType="end"/>
      </w:r>
      <w:r w:rsidR="0050263C">
        <w:rPr>
          <w:rFonts w:ascii="Times New Roman" w:hAnsi="Times New Roman"/>
          <w:sz w:val="24"/>
          <w:szCs w:val="24"/>
        </w:rPr>
        <w:t>.</w:t>
      </w:r>
    </w:p>
    <w:p w14:paraId="321F8ECD" w14:textId="77777777" w:rsidR="00F46160" w:rsidRPr="00BB47B1" w:rsidRDefault="00F46160" w:rsidP="00B1640F">
      <w:pPr>
        <w:pStyle w:val="ListParagraph"/>
        <w:spacing w:line="480" w:lineRule="auto"/>
        <w:ind w:left="0" w:firstLine="720"/>
        <w:jc w:val="both"/>
        <w:rPr>
          <w:rFonts w:ascii="Times New Roman" w:hAnsi="Times New Roman"/>
          <w:sz w:val="24"/>
          <w:szCs w:val="24"/>
        </w:rPr>
      </w:pPr>
    </w:p>
    <w:p w14:paraId="6EA90C5E" w14:textId="0583E374" w:rsidR="00FB420E" w:rsidRDefault="00FB420E" w:rsidP="00FB420E">
      <w:pPr>
        <w:pStyle w:val="ListParagraph"/>
        <w:tabs>
          <w:tab w:val="center" w:pos="4111"/>
        </w:tabs>
        <w:spacing w:line="480" w:lineRule="auto"/>
        <w:rPr>
          <w:rFonts w:ascii="Times New Roman" w:hAnsi="Times New Roman"/>
          <w:sz w:val="24"/>
          <w:szCs w:val="24"/>
        </w:rPr>
      </w:pPr>
    </w:p>
    <w:p w14:paraId="1BAF60C1" w14:textId="604C01E1" w:rsidR="00F46160" w:rsidRPr="00BB47B1" w:rsidRDefault="00F46160" w:rsidP="00FB420E">
      <w:pPr>
        <w:pStyle w:val="ListParagraph"/>
        <w:tabs>
          <w:tab w:val="center" w:pos="4111"/>
        </w:tabs>
        <w:spacing w:line="480" w:lineRule="auto"/>
        <w:rPr>
          <w:rFonts w:ascii="Times New Roman" w:hAnsi="Times New Roman"/>
          <w:sz w:val="24"/>
          <w:szCs w:val="24"/>
        </w:rPr>
      </w:pPr>
      <w:r>
        <w:rPr>
          <w:noProof/>
        </w:rPr>
        <w:lastRenderedPageBreak/>
        <w:drawing>
          <wp:anchor distT="0" distB="0" distL="114300" distR="114300" simplePos="0" relativeHeight="251932672" behindDoc="0" locked="0" layoutInCell="1" allowOverlap="1" wp14:anchorId="19B67C72" wp14:editId="345FAC5A">
            <wp:simplePos x="0" y="0"/>
            <wp:positionH relativeFrom="column">
              <wp:posOffset>1664970</wp:posOffset>
            </wp:positionH>
            <wp:positionV relativeFrom="paragraph">
              <wp:posOffset>-37201</wp:posOffset>
            </wp:positionV>
            <wp:extent cx="1709420" cy="1181100"/>
            <wp:effectExtent l="0" t="0" r="508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val="0"/>
                        </a:ext>
                      </a:extLst>
                    </a:blip>
                    <a:srcRect l="16598" t="31190" r="68678" b="50714"/>
                    <a:stretch/>
                  </pic:blipFill>
                  <pic:spPr bwMode="auto">
                    <a:xfrm>
                      <a:off x="0" y="0"/>
                      <a:ext cx="1709420" cy="1181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4C6B01" w14:textId="77777777" w:rsidR="00FB420E" w:rsidRPr="00BB47B1" w:rsidRDefault="00FB420E" w:rsidP="00FB420E">
      <w:pPr>
        <w:pStyle w:val="ListParagraph"/>
        <w:tabs>
          <w:tab w:val="center" w:pos="4111"/>
        </w:tabs>
        <w:spacing w:line="480" w:lineRule="auto"/>
        <w:jc w:val="center"/>
        <w:rPr>
          <w:rFonts w:ascii="Times New Roman" w:hAnsi="Times New Roman"/>
          <w:sz w:val="24"/>
          <w:szCs w:val="24"/>
        </w:rPr>
      </w:pPr>
    </w:p>
    <w:p w14:paraId="1CB2051E" w14:textId="77777777" w:rsidR="00FB420E" w:rsidRPr="00BB47B1" w:rsidRDefault="00FB420E" w:rsidP="00FB420E">
      <w:pPr>
        <w:pStyle w:val="ListParagraph"/>
        <w:tabs>
          <w:tab w:val="center" w:pos="4111"/>
        </w:tabs>
        <w:spacing w:line="480" w:lineRule="auto"/>
        <w:jc w:val="center"/>
        <w:rPr>
          <w:rFonts w:ascii="Times New Roman" w:hAnsi="Times New Roman"/>
          <w:sz w:val="24"/>
          <w:szCs w:val="24"/>
        </w:rPr>
      </w:pPr>
    </w:p>
    <w:p w14:paraId="747B1E1F" w14:textId="5CB976AD" w:rsidR="0053223D" w:rsidRPr="0053223D" w:rsidRDefault="0053223D" w:rsidP="0053223D">
      <w:pPr>
        <w:pStyle w:val="Caption"/>
        <w:jc w:val="center"/>
        <w:rPr>
          <w:rFonts w:ascii="Times New Roman" w:hAnsi="Times New Roman"/>
          <w:b/>
          <w:i w:val="0"/>
          <w:color w:val="auto"/>
          <w:sz w:val="24"/>
          <w:szCs w:val="24"/>
        </w:rPr>
      </w:pPr>
      <w:bookmarkStart w:id="446" w:name="_Toc160475760"/>
      <w:bookmarkStart w:id="447" w:name="_Toc184314806"/>
      <w:bookmarkStart w:id="448" w:name="_Toc184314972"/>
      <w:bookmarkStart w:id="449" w:name="_Toc184315110"/>
      <w:bookmarkStart w:id="450" w:name="_Toc185004930"/>
      <w:bookmarkStart w:id="451" w:name="_Toc186707622"/>
      <w:r w:rsidRPr="00534125">
        <w:rPr>
          <w:rFonts w:ascii="Times New Roman" w:hAnsi="Times New Roman"/>
          <w:b/>
          <w:i w:val="0"/>
          <w:color w:val="000000"/>
          <w:sz w:val="24"/>
        </w:rPr>
        <w:t>Gambar 2.</w:t>
      </w:r>
      <w:r w:rsidR="00400693" w:rsidRPr="00534125">
        <w:rPr>
          <w:rFonts w:ascii="Times New Roman" w:hAnsi="Times New Roman"/>
          <w:b/>
          <w:i w:val="0"/>
          <w:color w:val="000000"/>
          <w:sz w:val="24"/>
        </w:rPr>
        <w:fldChar w:fldCharType="begin"/>
      </w:r>
      <w:r w:rsidRPr="00534125">
        <w:rPr>
          <w:rFonts w:ascii="Times New Roman" w:hAnsi="Times New Roman"/>
          <w:b/>
          <w:i w:val="0"/>
          <w:color w:val="000000"/>
          <w:sz w:val="24"/>
        </w:rPr>
        <w:instrText xml:space="preserve"> SEQ Gambar_2 \* ARABIC </w:instrText>
      </w:r>
      <w:r w:rsidR="00400693" w:rsidRPr="00534125">
        <w:rPr>
          <w:rFonts w:ascii="Times New Roman" w:hAnsi="Times New Roman"/>
          <w:b/>
          <w:i w:val="0"/>
          <w:color w:val="000000"/>
          <w:sz w:val="24"/>
        </w:rPr>
        <w:fldChar w:fldCharType="separate"/>
      </w:r>
      <w:r w:rsidR="00733244">
        <w:rPr>
          <w:rFonts w:ascii="Times New Roman" w:hAnsi="Times New Roman"/>
          <w:b/>
          <w:i w:val="0"/>
          <w:noProof/>
          <w:color w:val="000000"/>
          <w:sz w:val="24"/>
        </w:rPr>
        <w:t>2</w:t>
      </w:r>
      <w:r w:rsidR="00400693" w:rsidRPr="00534125">
        <w:rPr>
          <w:rFonts w:ascii="Times New Roman" w:hAnsi="Times New Roman"/>
          <w:b/>
          <w:i w:val="0"/>
          <w:color w:val="000000"/>
          <w:sz w:val="24"/>
        </w:rPr>
        <w:fldChar w:fldCharType="end"/>
      </w:r>
      <w:r w:rsidR="004F35B9">
        <w:rPr>
          <w:rFonts w:ascii="Times New Roman" w:hAnsi="Times New Roman"/>
          <w:b/>
          <w:i w:val="0"/>
          <w:color w:val="000000"/>
          <w:sz w:val="24"/>
        </w:rPr>
        <w:t xml:space="preserve"> </w:t>
      </w:r>
      <w:r>
        <w:rPr>
          <w:rFonts w:ascii="Times New Roman" w:hAnsi="Times New Roman"/>
          <w:b/>
          <w:i w:val="0"/>
          <w:color w:val="auto"/>
          <w:sz w:val="24"/>
          <w:szCs w:val="24"/>
        </w:rPr>
        <w:t>S</w:t>
      </w:r>
      <w:r w:rsidR="004F35B9">
        <w:rPr>
          <w:rFonts w:ascii="Times New Roman" w:hAnsi="Times New Roman"/>
          <w:b/>
          <w:i w:val="0"/>
          <w:color w:val="auto"/>
          <w:sz w:val="24"/>
          <w:szCs w:val="24"/>
        </w:rPr>
        <w:t>truktur Alkaloid</w:t>
      </w:r>
      <w:bookmarkEnd w:id="446"/>
      <w:bookmarkEnd w:id="447"/>
      <w:bookmarkEnd w:id="448"/>
      <w:bookmarkEnd w:id="449"/>
      <w:bookmarkEnd w:id="450"/>
      <w:r w:rsidR="00BD26BD">
        <w:rPr>
          <w:rFonts w:ascii="Times New Roman" w:hAnsi="Times New Roman"/>
          <w:b/>
          <w:i w:val="0"/>
          <w:color w:val="auto"/>
          <w:sz w:val="24"/>
          <w:szCs w:val="24"/>
        </w:rPr>
        <w:t xml:space="preserve"> </w:t>
      </w:r>
      <w:r w:rsidR="00AD6898">
        <w:rPr>
          <w:rFonts w:ascii="Times New Roman" w:hAnsi="Times New Roman"/>
          <w:b/>
          <w:i w:val="0"/>
          <w:color w:val="auto"/>
          <w:sz w:val="24"/>
          <w:szCs w:val="24"/>
        </w:rPr>
        <w:t>(Noviyanty dan Hepiyansori, 2018)</w:t>
      </w:r>
      <w:bookmarkEnd w:id="451"/>
    </w:p>
    <w:p w14:paraId="323F7D61" w14:textId="0FD60F28" w:rsidR="00FB420E" w:rsidRPr="00BB47B1" w:rsidRDefault="005E3AB5" w:rsidP="00B1640F">
      <w:pPr>
        <w:pStyle w:val="ListParagraph"/>
        <w:numPr>
          <w:ilvl w:val="0"/>
          <w:numId w:val="26"/>
        </w:numPr>
        <w:tabs>
          <w:tab w:val="center" w:pos="4111"/>
        </w:tabs>
        <w:spacing w:line="480" w:lineRule="auto"/>
        <w:ind w:left="284" w:hanging="283"/>
        <w:rPr>
          <w:rFonts w:ascii="Times New Roman" w:hAnsi="Times New Roman"/>
          <w:sz w:val="24"/>
          <w:szCs w:val="24"/>
        </w:rPr>
      </w:pPr>
      <w:r>
        <w:rPr>
          <w:rFonts w:ascii="Times New Roman" w:hAnsi="Times New Roman"/>
          <w:sz w:val="24"/>
          <w:szCs w:val="24"/>
        </w:rPr>
        <w:t>Flavonoid</w:t>
      </w:r>
    </w:p>
    <w:p w14:paraId="48B9BE4A" w14:textId="6C199098" w:rsidR="00FB420E" w:rsidRPr="00BB47B1" w:rsidRDefault="00FB420E" w:rsidP="00B1640F">
      <w:pPr>
        <w:pStyle w:val="ListParagraph"/>
        <w:tabs>
          <w:tab w:val="center" w:pos="709"/>
        </w:tabs>
        <w:spacing w:line="480" w:lineRule="auto"/>
        <w:ind w:left="0"/>
        <w:jc w:val="both"/>
        <w:rPr>
          <w:rFonts w:ascii="Times New Roman" w:hAnsi="Times New Roman"/>
          <w:sz w:val="24"/>
          <w:szCs w:val="24"/>
        </w:rPr>
      </w:pPr>
      <w:r w:rsidRPr="00BB47B1">
        <w:rPr>
          <w:rFonts w:ascii="Times New Roman" w:hAnsi="Times New Roman"/>
          <w:sz w:val="24"/>
          <w:szCs w:val="24"/>
        </w:rPr>
        <w:tab/>
      </w:r>
      <w:r w:rsidR="00B1640F">
        <w:rPr>
          <w:rFonts w:ascii="Times New Roman" w:hAnsi="Times New Roman"/>
          <w:sz w:val="24"/>
          <w:szCs w:val="24"/>
        </w:rPr>
        <w:tab/>
      </w:r>
      <w:r w:rsidRPr="00BB47B1">
        <w:rPr>
          <w:rFonts w:ascii="Times New Roman" w:hAnsi="Times New Roman"/>
          <w:sz w:val="24"/>
          <w:szCs w:val="24"/>
        </w:rPr>
        <w:t>Flavonoid ditemukan pada tanaman yang berkontribusi memproduksi pigm</w:t>
      </w:r>
      <w:r w:rsidR="00F46160">
        <w:rPr>
          <w:rFonts w:ascii="Times New Roman" w:hAnsi="Times New Roman"/>
          <w:sz w:val="24"/>
          <w:szCs w:val="24"/>
        </w:rPr>
        <w:t>en berwarna kuning, merah, orang</w:t>
      </w:r>
      <w:r w:rsidRPr="00BB47B1">
        <w:rPr>
          <w:rFonts w:ascii="Times New Roman" w:hAnsi="Times New Roman"/>
          <w:sz w:val="24"/>
          <w:szCs w:val="24"/>
        </w:rPr>
        <w:t>e, biru, dan warna ungu dari buah, bunga, dan daun.</w:t>
      </w:r>
      <w:r w:rsidR="004954F6">
        <w:rPr>
          <w:rFonts w:ascii="Times New Roman" w:hAnsi="Times New Roman"/>
          <w:sz w:val="24"/>
          <w:szCs w:val="24"/>
        </w:rPr>
        <w:t xml:space="preserve"> </w:t>
      </w:r>
      <w:r w:rsidRPr="00BB47B1">
        <w:rPr>
          <w:rFonts w:ascii="Times New Roman" w:hAnsi="Times New Roman"/>
          <w:sz w:val="24"/>
          <w:szCs w:val="24"/>
        </w:rPr>
        <w:t>Flavonoid termasuk dalam famili polifenol yang larut dalam air.</w:t>
      </w:r>
      <w:r w:rsidR="001D709A">
        <w:rPr>
          <w:rFonts w:ascii="Times New Roman" w:hAnsi="Times New Roman"/>
          <w:sz w:val="24"/>
          <w:szCs w:val="24"/>
        </w:rPr>
        <w:t xml:space="preserve"> </w:t>
      </w:r>
      <w:r w:rsidRPr="00BB47B1">
        <w:rPr>
          <w:rFonts w:ascii="Times New Roman" w:hAnsi="Times New Roman"/>
          <w:sz w:val="24"/>
          <w:szCs w:val="24"/>
        </w:rPr>
        <w:t>Flavonoid jenis flavon dan flavonol mengandung jumlah terbesar senyawa.</w:t>
      </w:r>
      <w:r w:rsidR="001D709A">
        <w:rPr>
          <w:rFonts w:ascii="Times New Roman" w:hAnsi="Times New Roman"/>
          <w:sz w:val="24"/>
          <w:szCs w:val="24"/>
        </w:rPr>
        <w:t xml:space="preserve"> </w:t>
      </w:r>
      <w:r w:rsidRPr="00BB47B1">
        <w:rPr>
          <w:rFonts w:ascii="Times New Roman" w:hAnsi="Times New Roman"/>
          <w:sz w:val="24"/>
          <w:szCs w:val="24"/>
        </w:rPr>
        <w:t>Terdapat beberapa subkelas flavonoid diantaranya flavanon, falvon, antochyanidin, isoflavon, d</w:t>
      </w:r>
      <w:r w:rsidR="005677D0">
        <w:rPr>
          <w:rFonts w:ascii="Times New Roman" w:hAnsi="Times New Roman"/>
          <w:sz w:val="24"/>
          <w:szCs w:val="24"/>
        </w:rPr>
        <w:t xml:space="preserve">an flavonol (Ningsih </w:t>
      </w:r>
      <w:r w:rsidR="00227DCB" w:rsidRPr="00227DCB">
        <w:rPr>
          <w:rFonts w:ascii="Times New Roman" w:hAnsi="Times New Roman"/>
          <w:sz w:val="24"/>
          <w:szCs w:val="24"/>
        </w:rPr>
        <w:t>dkk,</w:t>
      </w:r>
      <w:r w:rsidR="005677D0">
        <w:rPr>
          <w:rFonts w:ascii="Times New Roman" w:hAnsi="Times New Roman"/>
          <w:i/>
          <w:sz w:val="24"/>
          <w:szCs w:val="24"/>
        </w:rPr>
        <w:t xml:space="preserve"> </w:t>
      </w:r>
      <w:r w:rsidR="005677D0">
        <w:rPr>
          <w:rFonts w:ascii="Times New Roman" w:hAnsi="Times New Roman"/>
          <w:sz w:val="24"/>
          <w:szCs w:val="24"/>
        </w:rPr>
        <w:t>2023)</w:t>
      </w:r>
      <w:r w:rsidR="001D709A">
        <w:rPr>
          <w:rFonts w:ascii="Times New Roman" w:hAnsi="Times New Roman"/>
          <w:sz w:val="24"/>
          <w:szCs w:val="24"/>
        </w:rPr>
        <w:t>.</w:t>
      </w:r>
    </w:p>
    <w:p w14:paraId="18C604BC" w14:textId="7125F429" w:rsidR="00FB420E" w:rsidRPr="005E3AB5" w:rsidRDefault="00FB420E" w:rsidP="00B1640F">
      <w:pPr>
        <w:pStyle w:val="ListParagraph"/>
        <w:tabs>
          <w:tab w:val="center" w:pos="0"/>
        </w:tabs>
        <w:spacing w:line="480" w:lineRule="auto"/>
        <w:ind w:left="0"/>
        <w:jc w:val="both"/>
        <w:rPr>
          <w:rFonts w:ascii="Times New Roman" w:hAnsi="Times New Roman"/>
          <w:sz w:val="24"/>
          <w:szCs w:val="24"/>
        </w:rPr>
      </w:pPr>
      <w:r w:rsidRPr="00BB47B1">
        <w:rPr>
          <w:rFonts w:ascii="Times New Roman" w:hAnsi="Times New Roman"/>
          <w:sz w:val="24"/>
          <w:szCs w:val="24"/>
        </w:rPr>
        <w:tab/>
        <w:t>Flavonoid merupakan kelompok polifenol dan diklasifikasikan berdasarkan stru</w:t>
      </w:r>
      <w:r w:rsidR="00384C0A" w:rsidRPr="00BB47B1">
        <w:rPr>
          <w:rFonts w:ascii="Times New Roman" w:hAnsi="Times New Roman"/>
          <w:sz w:val="24"/>
          <w:szCs w:val="24"/>
        </w:rPr>
        <w:t>ktur kimia serta biosintesisnya.</w:t>
      </w:r>
      <w:r w:rsidR="001D709A">
        <w:rPr>
          <w:rFonts w:ascii="Times New Roman" w:hAnsi="Times New Roman"/>
          <w:sz w:val="24"/>
          <w:szCs w:val="24"/>
        </w:rPr>
        <w:t xml:space="preserve"> </w:t>
      </w:r>
      <w:r w:rsidRPr="00BB47B1">
        <w:rPr>
          <w:rFonts w:ascii="Times New Roman" w:hAnsi="Times New Roman"/>
          <w:sz w:val="24"/>
          <w:szCs w:val="24"/>
        </w:rPr>
        <w:t xml:space="preserve">Flavonoid mempunyai kerangka dasar karbon yang terdiri dari 15 atom karbon. Dimana dua cincin benzena (C6) terikat oleh rantai propana (C3)  </w:t>
      </w:r>
      <w:r w:rsidR="006A7127">
        <w:rPr>
          <w:rFonts w:ascii="Times New Roman" w:hAnsi="Times New Roman"/>
          <w:sz w:val="24"/>
          <w:szCs w:val="24"/>
        </w:rPr>
        <w:t>struk</w:t>
      </w:r>
      <w:r w:rsidR="005E3AB5">
        <w:rPr>
          <w:rFonts w:ascii="Times New Roman" w:hAnsi="Times New Roman"/>
          <w:sz w:val="24"/>
          <w:szCs w:val="24"/>
        </w:rPr>
        <w:t xml:space="preserve">tural (Noer </w:t>
      </w:r>
      <w:r w:rsidR="00227DCB" w:rsidRPr="00227DCB">
        <w:rPr>
          <w:rFonts w:ascii="Times New Roman" w:hAnsi="Times New Roman"/>
          <w:sz w:val="24"/>
          <w:szCs w:val="24"/>
        </w:rPr>
        <w:t>dkk,</w:t>
      </w:r>
      <w:r w:rsidR="005E3AB5">
        <w:rPr>
          <w:rFonts w:ascii="Times New Roman" w:hAnsi="Times New Roman"/>
          <w:i/>
          <w:sz w:val="24"/>
          <w:szCs w:val="24"/>
        </w:rPr>
        <w:t xml:space="preserve"> </w:t>
      </w:r>
      <w:r w:rsidR="005E3AB5">
        <w:rPr>
          <w:rFonts w:ascii="Times New Roman" w:hAnsi="Times New Roman"/>
          <w:sz w:val="24"/>
          <w:szCs w:val="24"/>
        </w:rPr>
        <w:t>2018).</w:t>
      </w:r>
    </w:p>
    <w:p w14:paraId="7FB070B1" w14:textId="77777777" w:rsidR="00FB420E" w:rsidRPr="00BB47B1" w:rsidRDefault="004A581C" w:rsidP="00592E7F">
      <w:pPr>
        <w:pStyle w:val="ListParagraph"/>
        <w:tabs>
          <w:tab w:val="center" w:pos="709"/>
        </w:tabs>
        <w:spacing w:line="240" w:lineRule="auto"/>
        <w:jc w:val="both"/>
        <w:rPr>
          <w:rFonts w:ascii="Times New Roman" w:hAnsi="Times New Roman"/>
          <w:sz w:val="24"/>
          <w:szCs w:val="24"/>
        </w:rPr>
      </w:pPr>
      <w:r>
        <w:rPr>
          <w:noProof/>
        </w:rPr>
        <w:drawing>
          <wp:anchor distT="0" distB="0" distL="114300" distR="114300" simplePos="0" relativeHeight="251414528" behindDoc="0" locked="0" layoutInCell="1" allowOverlap="1" wp14:anchorId="3EC8126B" wp14:editId="5266A901">
            <wp:simplePos x="0" y="0"/>
            <wp:positionH relativeFrom="column">
              <wp:posOffset>1297305</wp:posOffset>
            </wp:positionH>
            <wp:positionV relativeFrom="paragraph">
              <wp:posOffset>13335</wp:posOffset>
            </wp:positionV>
            <wp:extent cx="2546985" cy="931545"/>
            <wp:effectExtent l="0" t="0" r="0" b="0"/>
            <wp:wrapNone/>
            <wp:docPr id="522" name="Pictur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5"/>
                    <pic:cNvPicPr>
                      <a:picLocks/>
                    </pic:cNvPicPr>
                  </pic:nvPicPr>
                  <pic:blipFill>
                    <a:blip r:embed="rId28">
                      <a:extLst>
                        <a:ext uri="{28A0092B-C50C-407E-A947-70E740481C1C}">
                          <a14:useLocalDpi xmlns:a14="http://schemas.microsoft.com/office/drawing/2010/main" val="0"/>
                        </a:ext>
                      </a:extLst>
                    </a:blip>
                    <a:srcRect t="11169" b="8211"/>
                    <a:stretch>
                      <a:fillRect/>
                    </a:stretch>
                  </pic:blipFill>
                  <pic:spPr bwMode="auto">
                    <a:xfrm>
                      <a:off x="0" y="0"/>
                      <a:ext cx="2546985" cy="931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E032AF" w14:textId="77777777" w:rsidR="00FB420E" w:rsidRPr="00BB47B1" w:rsidRDefault="00FB420E" w:rsidP="00FB420E">
      <w:pPr>
        <w:pStyle w:val="ListParagraph"/>
        <w:tabs>
          <w:tab w:val="center" w:pos="709"/>
        </w:tabs>
        <w:spacing w:line="480" w:lineRule="auto"/>
        <w:jc w:val="both"/>
        <w:rPr>
          <w:rFonts w:ascii="Times New Roman" w:hAnsi="Times New Roman"/>
          <w:sz w:val="24"/>
          <w:szCs w:val="24"/>
        </w:rPr>
      </w:pPr>
    </w:p>
    <w:p w14:paraId="6A052B21" w14:textId="77777777" w:rsidR="0053223D" w:rsidRDefault="0053223D" w:rsidP="0053223D">
      <w:pPr>
        <w:pStyle w:val="Caption"/>
        <w:jc w:val="center"/>
        <w:rPr>
          <w:rFonts w:ascii="Times New Roman" w:hAnsi="Times New Roman"/>
          <w:b/>
          <w:i w:val="0"/>
          <w:color w:val="auto"/>
          <w:sz w:val="24"/>
          <w:szCs w:val="24"/>
        </w:rPr>
      </w:pPr>
      <w:bookmarkStart w:id="452" w:name="_Toc184314808"/>
    </w:p>
    <w:p w14:paraId="63547CBC" w14:textId="2ED2C882" w:rsidR="0053223D" w:rsidRPr="005E3AB5" w:rsidRDefault="0053223D" w:rsidP="0053223D">
      <w:pPr>
        <w:pStyle w:val="Caption"/>
        <w:jc w:val="center"/>
        <w:rPr>
          <w:rFonts w:ascii="Times New Roman" w:hAnsi="Times New Roman"/>
          <w:b/>
          <w:color w:val="000000"/>
          <w:sz w:val="24"/>
          <w:szCs w:val="24"/>
        </w:rPr>
      </w:pPr>
      <w:bookmarkStart w:id="453" w:name="_Toc184314973"/>
      <w:bookmarkStart w:id="454" w:name="_Toc184315111"/>
      <w:bookmarkStart w:id="455" w:name="_Toc185004931"/>
      <w:bookmarkStart w:id="456" w:name="_Toc186707623"/>
      <w:r w:rsidRPr="00534125">
        <w:rPr>
          <w:rFonts w:ascii="Times New Roman" w:hAnsi="Times New Roman"/>
          <w:b/>
          <w:i w:val="0"/>
          <w:color w:val="000000"/>
          <w:sz w:val="24"/>
          <w:szCs w:val="24"/>
        </w:rPr>
        <w:t>Gambar 2.</w:t>
      </w:r>
      <w:r w:rsidR="00400693" w:rsidRPr="00534125">
        <w:rPr>
          <w:rFonts w:ascii="Times New Roman" w:hAnsi="Times New Roman"/>
          <w:b/>
          <w:i w:val="0"/>
          <w:color w:val="000000"/>
          <w:sz w:val="24"/>
          <w:szCs w:val="24"/>
        </w:rPr>
        <w:fldChar w:fldCharType="begin"/>
      </w:r>
      <w:r w:rsidRPr="00534125">
        <w:rPr>
          <w:rFonts w:ascii="Times New Roman" w:hAnsi="Times New Roman"/>
          <w:b/>
          <w:i w:val="0"/>
          <w:color w:val="000000"/>
          <w:sz w:val="24"/>
          <w:szCs w:val="24"/>
        </w:rPr>
        <w:instrText xml:space="preserve"> SEQ Gambar_2 \* ARABIC </w:instrText>
      </w:r>
      <w:r w:rsidR="00400693" w:rsidRPr="00534125">
        <w:rPr>
          <w:rFonts w:ascii="Times New Roman" w:hAnsi="Times New Roman"/>
          <w:b/>
          <w:i w:val="0"/>
          <w:color w:val="000000"/>
          <w:sz w:val="24"/>
          <w:szCs w:val="24"/>
        </w:rPr>
        <w:fldChar w:fldCharType="separate"/>
      </w:r>
      <w:r w:rsidR="00733244">
        <w:rPr>
          <w:rFonts w:ascii="Times New Roman" w:hAnsi="Times New Roman"/>
          <w:b/>
          <w:i w:val="0"/>
          <w:noProof/>
          <w:color w:val="000000"/>
          <w:sz w:val="24"/>
          <w:szCs w:val="24"/>
        </w:rPr>
        <w:t>3</w:t>
      </w:r>
      <w:r w:rsidR="00400693" w:rsidRPr="00534125">
        <w:rPr>
          <w:rFonts w:ascii="Times New Roman" w:hAnsi="Times New Roman"/>
          <w:b/>
          <w:i w:val="0"/>
          <w:color w:val="000000"/>
          <w:sz w:val="24"/>
          <w:szCs w:val="24"/>
        </w:rPr>
        <w:fldChar w:fldCharType="end"/>
      </w:r>
      <w:r w:rsidR="004D7C3A">
        <w:rPr>
          <w:rFonts w:ascii="Times New Roman" w:hAnsi="Times New Roman"/>
          <w:b/>
          <w:i w:val="0"/>
          <w:color w:val="000000"/>
          <w:sz w:val="24"/>
          <w:szCs w:val="24"/>
        </w:rPr>
        <w:t xml:space="preserve"> </w:t>
      </w:r>
      <w:r w:rsidRPr="00534125">
        <w:rPr>
          <w:rFonts w:ascii="Times New Roman" w:hAnsi="Times New Roman"/>
          <w:b/>
          <w:i w:val="0"/>
          <w:color w:val="000000"/>
          <w:sz w:val="24"/>
          <w:szCs w:val="24"/>
        </w:rPr>
        <w:t>Struktur Flavonoid</w:t>
      </w:r>
      <w:bookmarkEnd w:id="452"/>
      <w:bookmarkEnd w:id="453"/>
      <w:bookmarkEnd w:id="454"/>
      <w:bookmarkEnd w:id="455"/>
      <w:r w:rsidR="005E3AB5">
        <w:rPr>
          <w:rFonts w:ascii="Times New Roman" w:hAnsi="Times New Roman"/>
          <w:b/>
          <w:i w:val="0"/>
          <w:color w:val="000000"/>
          <w:sz w:val="24"/>
          <w:szCs w:val="24"/>
        </w:rPr>
        <w:t xml:space="preserve"> (Noer </w:t>
      </w:r>
      <w:r w:rsidR="00227DCB" w:rsidRPr="00227DCB">
        <w:rPr>
          <w:rFonts w:ascii="Times New Roman" w:hAnsi="Times New Roman"/>
          <w:b/>
          <w:i w:val="0"/>
          <w:color w:val="000000"/>
          <w:sz w:val="24"/>
          <w:szCs w:val="24"/>
        </w:rPr>
        <w:t>dkk,</w:t>
      </w:r>
      <w:r w:rsidR="005E3AB5">
        <w:rPr>
          <w:rFonts w:ascii="Times New Roman" w:hAnsi="Times New Roman"/>
          <w:b/>
          <w:color w:val="000000"/>
          <w:sz w:val="24"/>
          <w:szCs w:val="24"/>
        </w:rPr>
        <w:t xml:space="preserve"> </w:t>
      </w:r>
      <w:r w:rsidR="005E3AB5" w:rsidRPr="005E3AB5">
        <w:rPr>
          <w:rFonts w:ascii="Times New Roman" w:hAnsi="Times New Roman"/>
          <w:b/>
          <w:i w:val="0"/>
          <w:color w:val="000000"/>
          <w:sz w:val="24"/>
          <w:szCs w:val="24"/>
        </w:rPr>
        <w:t>2018)</w:t>
      </w:r>
      <w:bookmarkEnd w:id="456"/>
    </w:p>
    <w:p w14:paraId="3B4219C7" w14:textId="77777777" w:rsidR="00FB420E" w:rsidRPr="00BB47B1" w:rsidRDefault="00FB420E" w:rsidP="00B1640F">
      <w:pPr>
        <w:pStyle w:val="ListParagraph"/>
        <w:numPr>
          <w:ilvl w:val="0"/>
          <w:numId w:val="26"/>
        </w:numPr>
        <w:tabs>
          <w:tab w:val="center" w:pos="0"/>
          <w:tab w:val="left" w:pos="284"/>
        </w:tabs>
        <w:spacing w:line="480" w:lineRule="auto"/>
        <w:ind w:left="0" w:hanging="11"/>
        <w:jc w:val="both"/>
        <w:rPr>
          <w:rFonts w:ascii="Times New Roman" w:hAnsi="Times New Roman"/>
          <w:sz w:val="24"/>
          <w:szCs w:val="24"/>
        </w:rPr>
      </w:pPr>
      <w:r w:rsidRPr="00BB47B1">
        <w:rPr>
          <w:rFonts w:ascii="Times New Roman" w:hAnsi="Times New Roman"/>
          <w:sz w:val="24"/>
          <w:szCs w:val="24"/>
        </w:rPr>
        <w:t>Tanin</w:t>
      </w:r>
    </w:p>
    <w:p w14:paraId="71E3CD31" w14:textId="1198A045" w:rsidR="00FE1762" w:rsidRPr="0053223D" w:rsidRDefault="00FB420E" w:rsidP="0053223D">
      <w:pPr>
        <w:pStyle w:val="ListParagraph"/>
        <w:tabs>
          <w:tab w:val="center" w:pos="0"/>
        </w:tabs>
        <w:spacing w:line="480" w:lineRule="auto"/>
        <w:ind w:left="0"/>
        <w:jc w:val="both"/>
        <w:rPr>
          <w:rFonts w:ascii="Times New Roman" w:hAnsi="Times New Roman"/>
          <w:noProof/>
          <w:sz w:val="24"/>
          <w:szCs w:val="24"/>
        </w:rPr>
      </w:pPr>
      <w:r w:rsidRPr="00BB47B1">
        <w:rPr>
          <w:rFonts w:ascii="Times New Roman" w:hAnsi="Times New Roman"/>
          <w:sz w:val="24"/>
          <w:szCs w:val="24"/>
        </w:rPr>
        <w:tab/>
        <w:t>Tanin merupakan salah satu senyawa metabolit sekunder tanaman, yakni senyawa polifenol dengan bobot molekul yang bervariasi.</w:t>
      </w:r>
      <w:r w:rsidR="004D7C3A">
        <w:rPr>
          <w:rFonts w:ascii="Times New Roman" w:hAnsi="Times New Roman"/>
          <w:sz w:val="24"/>
          <w:szCs w:val="24"/>
        </w:rPr>
        <w:t xml:space="preserve"> </w:t>
      </w:r>
      <w:r w:rsidRPr="00BB47B1">
        <w:rPr>
          <w:rFonts w:ascii="Times New Roman" w:hAnsi="Times New Roman"/>
          <w:sz w:val="24"/>
          <w:szCs w:val="24"/>
        </w:rPr>
        <w:t>Struktur kimia tanin juga beragam, namun memiliki kesamaan yakni dapat mengikat protein.</w:t>
      </w:r>
      <w:r w:rsidR="00A97A03">
        <w:rPr>
          <w:rFonts w:ascii="Times New Roman" w:hAnsi="Times New Roman"/>
          <w:sz w:val="24"/>
          <w:szCs w:val="24"/>
        </w:rPr>
        <w:t xml:space="preserve"> </w:t>
      </w:r>
      <w:r w:rsidRPr="00BB47B1">
        <w:rPr>
          <w:rFonts w:ascii="Times New Roman" w:hAnsi="Times New Roman"/>
          <w:sz w:val="24"/>
          <w:szCs w:val="24"/>
        </w:rPr>
        <w:t>Sementara itu terdapat juga senyawa fenol nontanin yang tidak dapat mengendapkan protein.</w:t>
      </w:r>
      <w:r w:rsidR="004D7C3A">
        <w:rPr>
          <w:rFonts w:ascii="Times New Roman" w:hAnsi="Times New Roman"/>
          <w:sz w:val="24"/>
          <w:szCs w:val="24"/>
        </w:rPr>
        <w:t xml:space="preserve"> </w:t>
      </w:r>
      <w:r w:rsidRPr="00BB47B1">
        <w:rPr>
          <w:rFonts w:ascii="Times New Roman" w:hAnsi="Times New Roman"/>
          <w:sz w:val="24"/>
          <w:szCs w:val="24"/>
        </w:rPr>
        <w:t xml:space="preserve">Umumnya tanin memiliki bobot molekul serta struktur </w:t>
      </w:r>
      <w:r w:rsidRPr="00BB47B1">
        <w:rPr>
          <w:rFonts w:ascii="Times New Roman" w:hAnsi="Times New Roman"/>
          <w:sz w:val="24"/>
          <w:szCs w:val="24"/>
        </w:rPr>
        <w:lastRenderedPageBreak/>
        <w:t>yang lebih kompleks dibandingkan dengan senyawa fenol nontanin seperti katekol, pirogallol, asam gallat, katek</w:t>
      </w:r>
      <w:r w:rsidR="00A97A03">
        <w:rPr>
          <w:rFonts w:ascii="Times New Roman" w:hAnsi="Times New Roman"/>
          <w:sz w:val="24"/>
          <w:szCs w:val="24"/>
        </w:rPr>
        <w:t>in, dan lavanol-lavanol lainnya (</w:t>
      </w:r>
      <w:r w:rsidR="00400693" w:rsidRPr="00BB47B1">
        <w:rPr>
          <w:rFonts w:ascii="Times New Roman" w:hAnsi="Times New Roman"/>
          <w:noProof/>
          <w:sz w:val="24"/>
          <w:szCs w:val="24"/>
        </w:rPr>
        <w:fldChar w:fldCharType="begin" w:fldLock="1"/>
      </w:r>
      <w:r w:rsidR="00AC04C6" w:rsidRPr="00BB47B1">
        <w:rPr>
          <w:rFonts w:ascii="Times New Roman" w:hAnsi="Times New Roman"/>
          <w:noProof/>
          <w:sz w:val="24"/>
          <w:szCs w:val="24"/>
        </w:rPr>
        <w:instrText>ADDIN CSL_CITATION {"citationItems":[{"id":"ITEM-1","itemData":{"ISBN":"978-602-440-764-3","author":[{"dropping-particle":"","family":"Jayanegara","given":"Anuraga","non-dropping-particle":"","parse-names":false,"suffix":""},{"dropping-particle":"","family":"Ridla","given":"Muhammad","non-dropping-particle":"","parse-names":false,"suffix":""},{"dropping-particle":"","family":"Laconi","given":"Erika B","non-dropping-particle":"","parse-names":false,"suffix":""},{"dropping-particle":"","family":"Komponen Pada Pakan","given":"Nahrowi","non-dropping-particle":"","parse-names":false,"suffix":""}],"id":"ITEM-1","issued":{"date-parts":[["2019"]]},"number-of-pages":"63-65","publisher-place":"bogor","title":"• Buku Ajar • Peternakan","type":"book"},"uris":["http://www.mendeley.com/documents/?uuid=fdf13915-a130-4650-b630-e5f152bbcfe7","http://www.mendeley.com/documents/?uuid=79a45431-b610-420b-9909-55540cca97a6"]}],"mendeley":{"formattedCitation":"(Jayanegara &lt;i&gt;et al.&lt;/i&gt;, 2019)","plainTextFormattedCitation":"(Jayanegara et al., 2019)","previouslyFormattedCitation":"(Jayanegara &lt;i&gt;et al.&lt;/i&gt;, 2019)"},"properties":{"noteIndex":0},"schema":"https://github.com/citation-style-language/schema/raw/master/csl-citation.json"}</w:instrText>
      </w:r>
      <w:r w:rsidR="00400693" w:rsidRPr="00BB47B1">
        <w:rPr>
          <w:rFonts w:ascii="Times New Roman" w:hAnsi="Times New Roman"/>
          <w:noProof/>
          <w:sz w:val="24"/>
          <w:szCs w:val="24"/>
        </w:rPr>
        <w:fldChar w:fldCharType="separate"/>
      </w:r>
      <w:r w:rsidR="00F37CD5">
        <w:rPr>
          <w:rFonts w:ascii="Times New Roman" w:hAnsi="Times New Roman"/>
          <w:noProof/>
          <w:sz w:val="24"/>
          <w:szCs w:val="24"/>
        </w:rPr>
        <w:t>Jayanegara</w:t>
      </w:r>
      <w:r w:rsidR="00205714" w:rsidRPr="00BB47B1">
        <w:rPr>
          <w:rFonts w:ascii="Times New Roman" w:hAnsi="Times New Roman"/>
          <w:noProof/>
          <w:sz w:val="24"/>
          <w:szCs w:val="24"/>
        </w:rPr>
        <w:t>, 2019)</w:t>
      </w:r>
      <w:r w:rsidR="00400693" w:rsidRPr="00BB47B1">
        <w:rPr>
          <w:rFonts w:ascii="Times New Roman" w:hAnsi="Times New Roman"/>
          <w:noProof/>
          <w:sz w:val="24"/>
          <w:szCs w:val="24"/>
        </w:rPr>
        <w:fldChar w:fldCharType="end"/>
      </w:r>
      <w:r w:rsidR="00384C0A" w:rsidRPr="00BB47B1">
        <w:rPr>
          <w:rFonts w:ascii="Times New Roman" w:hAnsi="Times New Roman"/>
          <w:noProof/>
          <w:sz w:val="24"/>
          <w:szCs w:val="24"/>
        </w:rPr>
        <w:t>.</w:t>
      </w:r>
    </w:p>
    <w:p w14:paraId="4B43D234" w14:textId="27493FF9" w:rsidR="006E7751" w:rsidRPr="00BB47B1" w:rsidRDefault="00F46160" w:rsidP="00FB420E">
      <w:pPr>
        <w:pStyle w:val="ListParagraph"/>
        <w:tabs>
          <w:tab w:val="center" w:pos="709"/>
        </w:tabs>
        <w:spacing w:line="480" w:lineRule="auto"/>
        <w:jc w:val="center"/>
        <w:rPr>
          <w:rFonts w:ascii="Times New Roman" w:hAnsi="Times New Roman"/>
          <w:b/>
          <w:sz w:val="24"/>
          <w:szCs w:val="24"/>
        </w:rPr>
      </w:pPr>
      <w:r>
        <w:rPr>
          <w:noProof/>
        </w:rPr>
        <w:drawing>
          <wp:anchor distT="0" distB="0" distL="114300" distR="114300" simplePos="0" relativeHeight="251930624" behindDoc="0" locked="0" layoutInCell="1" allowOverlap="1" wp14:anchorId="43CE4611" wp14:editId="62E8E53E">
            <wp:simplePos x="0" y="0"/>
            <wp:positionH relativeFrom="column">
              <wp:posOffset>925195</wp:posOffset>
            </wp:positionH>
            <wp:positionV relativeFrom="paragraph">
              <wp:posOffset>-127371</wp:posOffset>
            </wp:positionV>
            <wp:extent cx="3343275" cy="1758315"/>
            <wp:effectExtent l="0" t="0" r="952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28A0092B-C50C-407E-A947-70E740481C1C}">
                          <a14:useLocalDpi xmlns:a14="http://schemas.microsoft.com/office/drawing/2010/main" val="0"/>
                        </a:ext>
                      </a:extLst>
                    </a:blip>
                    <a:srcRect l="9236" t="50238" r="70151" b="30476"/>
                    <a:stretch/>
                  </pic:blipFill>
                  <pic:spPr bwMode="auto">
                    <a:xfrm>
                      <a:off x="0" y="0"/>
                      <a:ext cx="3343275" cy="1758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E3E30B" w14:textId="77777777" w:rsidR="006E7751" w:rsidRPr="00BB47B1" w:rsidRDefault="006E7751" w:rsidP="00FB420E">
      <w:pPr>
        <w:pStyle w:val="ListParagraph"/>
        <w:tabs>
          <w:tab w:val="center" w:pos="709"/>
        </w:tabs>
        <w:spacing w:line="480" w:lineRule="auto"/>
        <w:jc w:val="center"/>
        <w:rPr>
          <w:rFonts w:ascii="Times New Roman" w:hAnsi="Times New Roman"/>
          <w:b/>
          <w:sz w:val="24"/>
          <w:szCs w:val="24"/>
        </w:rPr>
      </w:pPr>
    </w:p>
    <w:p w14:paraId="5889E1C7" w14:textId="77777777" w:rsidR="006E7751" w:rsidRPr="00BB47B1" w:rsidRDefault="006E7751" w:rsidP="006E7751">
      <w:pPr>
        <w:tabs>
          <w:tab w:val="center" w:pos="709"/>
        </w:tabs>
        <w:spacing w:line="480" w:lineRule="auto"/>
        <w:rPr>
          <w:b/>
        </w:rPr>
      </w:pPr>
    </w:p>
    <w:p w14:paraId="01C31DA0" w14:textId="77777777" w:rsidR="00DB5673" w:rsidRPr="0053223D" w:rsidRDefault="00DB5673" w:rsidP="00DB5673">
      <w:pPr>
        <w:rPr>
          <w:b/>
        </w:rPr>
      </w:pPr>
      <w:bookmarkStart w:id="457" w:name="_Toc160475762"/>
    </w:p>
    <w:p w14:paraId="28F40DE6" w14:textId="77777777" w:rsidR="00A63AF1" w:rsidRDefault="00A63AF1" w:rsidP="0053223D">
      <w:pPr>
        <w:pStyle w:val="Caption"/>
        <w:jc w:val="center"/>
        <w:rPr>
          <w:rFonts w:ascii="Times New Roman" w:hAnsi="Times New Roman"/>
          <w:b/>
          <w:i w:val="0"/>
          <w:color w:val="000000"/>
          <w:sz w:val="24"/>
          <w:szCs w:val="24"/>
        </w:rPr>
      </w:pPr>
      <w:bookmarkStart w:id="458" w:name="_Toc184314974"/>
      <w:bookmarkStart w:id="459" w:name="_Toc184315112"/>
      <w:bookmarkStart w:id="460" w:name="_Toc185004932"/>
    </w:p>
    <w:p w14:paraId="2921381E" w14:textId="591243B0" w:rsidR="006A7127" w:rsidRPr="00F46160" w:rsidRDefault="0053223D" w:rsidP="00F46160">
      <w:pPr>
        <w:pStyle w:val="Caption"/>
        <w:jc w:val="center"/>
        <w:rPr>
          <w:rFonts w:ascii="Times New Roman" w:hAnsi="Times New Roman"/>
          <w:b/>
          <w:i w:val="0"/>
          <w:color w:val="auto"/>
          <w:sz w:val="24"/>
          <w:szCs w:val="24"/>
        </w:rPr>
      </w:pPr>
      <w:bookmarkStart w:id="461" w:name="_Toc186707624"/>
      <w:r w:rsidRPr="00534125">
        <w:rPr>
          <w:rFonts w:ascii="Times New Roman" w:hAnsi="Times New Roman"/>
          <w:b/>
          <w:i w:val="0"/>
          <w:color w:val="000000"/>
          <w:sz w:val="24"/>
          <w:szCs w:val="24"/>
        </w:rPr>
        <w:t>Gambar 2.</w:t>
      </w:r>
      <w:r w:rsidR="00400693" w:rsidRPr="00534125">
        <w:rPr>
          <w:rFonts w:ascii="Times New Roman" w:hAnsi="Times New Roman"/>
          <w:b/>
          <w:i w:val="0"/>
          <w:color w:val="000000"/>
          <w:sz w:val="24"/>
          <w:szCs w:val="24"/>
        </w:rPr>
        <w:fldChar w:fldCharType="begin"/>
      </w:r>
      <w:r w:rsidRPr="00534125">
        <w:rPr>
          <w:rFonts w:ascii="Times New Roman" w:hAnsi="Times New Roman"/>
          <w:b/>
          <w:i w:val="0"/>
          <w:color w:val="000000"/>
          <w:sz w:val="24"/>
          <w:szCs w:val="24"/>
        </w:rPr>
        <w:instrText xml:space="preserve"> SEQ Gambar_2 \* ARABIC </w:instrText>
      </w:r>
      <w:r w:rsidR="00400693" w:rsidRPr="00534125">
        <w:rPr>
          <w:rFonts w:ascii="Times New Roman" w:hAnsi="Times New Roman"/>
          <w:b/>
          <w:i w:val="0"/>
          <w:color w:val="000000"/>
          <w:sz w:val="24"/>
          <w:szCs w:val="24"/>
        </w:rPr>
        <w:fldChar w:fldCharType="separate"/>
      </w:r>
      <w:r w:rsidR="00733244">
        <w:rPr>
          <w:rFonts w:ascii="Times New Roman" w:hAnsi="Times New Roman"/>
          <w:b/>
          <w:i w:val="0"/>
          <w:noProof/>
          <w:color w:val="000000"/>
          <w:sz w:val="24"/>
          <w:szCs w:val="24"/>
        </w:rPr>
        <w:t>4</w:t>
      </w:r>
      <w:r w:rsidR="00400693" w:rsidRPr="00534125">
        <w:rPr>
          <w:rFonts w:ascii="Times New Roman" w:hAnsi="Times New Roman"/>
          <w:b/>
          <w:i w:val="0"/>
          <w:color w:val="000000"/>
          <w:sz w:val="24"/>
          <w:szCs w:val="24"/>
        </w:rPr>
        <w:fldChar w:fldCharType="end"/>
      </w:r>
      <w:r w:rsidR="00A97A03">
        <w:rPr>
          <w:rFonts w:ascii="Times New Roman" w:hAnsi="Times New Roman"/>
          <w:b/>
          <w:i w:val="0"/>
          <w:color w:val="000000"/>
          <w:sz w:val="24"/>
          <w:szCs w:val="24"/>
        </w:rPr>
        <w:t xml:space="preserve"> </w:t>
      </w:r>
      <w:r w:rsidR="00FB420E" w:rsidRPr="00534125">
        <w:rPr>
          <w:rFonts w:ascii="Times New Roman" w:hAnsi="Times New Roman"/>
          <w:b/>
          <w:i w:val="0"/>
          <w:color w:val="000000"/>
          <w:sz w:val="24"/>
          <w:szCs w:val="24"/>
        </w:rPr>
        <w:t xml:space="preserve">Struktur </w:t>
      </w:r>
      <w:r w:rsidR="00FB420E" w:rsidRPr="0053223D">
        <w:rPr>
          <w:rFonts w:ascii="Times New Roman" w:hAnsi="Times New Roman"/>
          <w:b/>
          <w:i w:val="0"/>
          <w:color w:val="auto"/>
          <w:sz w:val="24"/>
          <w:szCs w:val="24"/>
        </w:rPr>
        <w:t>Tanin</w:t>
      </w:r>
      <w:bookmarkEnd w:id="457"/>
      <w:bookmarkEnd w:id="458"/>
      <w:bookmarkEnd w:id="459"/>
      <w:bookmarkEnd w:id="460"/>
      <w:r w:rsidR="00DE1203">
        <w:rPr>
          <w:rFonts w:ascii="Times New Roman" w:hAnsi="Times New Roman"/>
          <w:b/>
          <w:i w:val="0"/>
          <w:color w:val="auto"/>
          <w:sz w:val="24"/>
          <w:szCs w:val="24"/>
        </w:rPr>
        <w:t xml:space="preserve"> </w:t>
      </w:r>
      <w:r w:rsidR="007A4B9C">
        <w:rPr>
          <w:rFonts w:ascii="Times New Roman" w:hAnsi="Times New Roman"/>
          <w:b/>
          <w:i w:val="0"/>
          <w:color w:val="auto"/>
          <w:sz w:val="24"/>
          <w:szCs w:val="24"/>
        </w:rPr>
        <w:t xml:space="preserve">(Noer </w:t>
      </w:r>
      <w:r w:rsidR="00227DCB" w:rsidRPr="00227DCB">
        <w:rPr>
          <w:rFonts w:ascii="Times New Roman" w:hAnsi="Times New Roman"/>
          <w:b/>
          <w:i w:val="0"/>
          <w:color w:val="auto"/>
          <w:sz w:val="24"/>
          <w:szCs w:val="24"/>
        </w:rPr>
        <w:t>dkk,</w:t>
      </w:r>
      <w:r w:rsidR="007A4B9C">
        <w:rPr>
          <w:rFonts w:ascii="Times New Roman" w:hAnsi="Times New Roman"/>
          <w:b/>
          <w:color w:val="auto"/>
          <w:sz w:val="24"/>
          <w:szCs w:val="24"/>
        </w:rPr>
        <w:t xml:space="preserve"> </w:t>
      </w:r>
      <w:r w:rsidR="007A4B9C">
        <w:rPr>
          <w:rFonts w:ascii="Times New Roman" w:hAnsi="Times New Roman"/>
          <w:b/>
          <w:i w:val="0"/>
          <w:color w:val="auto"/>
          <w:sz w:val="24"/>
          <w:szCs w:val="24"/>
        </w:rPr>
        <w:t>2018)</w:t>
      </w:r>
      <w:bookmarkEnd w:id="461"/>
    </w:p>
    <w:p w14:paraId="498F476A" w14:textId="77777777" w:rsidR="00FB420E" w:rsidRPr="00BB47B1" w:rsidRDefault="00FB420E" w:rsidP="0053223D">
      <w:pPr>
        <w:pStyle w:val="ListParagraph"/>
        <w:numPr>
          <w:ilvl w:val="0"/>
          <w:numId w:val="26"/>
        </w:numPr>
        <w:tabs>
          <w:tab w:val="center" w:pos="284"/>
        </w:tabs>
        <w:spacing w:line="480" w:lineRule="auto"/>
        <w:ind w:left="0" w:hanging="11"/>
        <w:jc w:val="both"/>
        <w:rPr>
          <w:rFonts w:ascii="Times New Roman" w:hAnsi="Times New Roman"/>
          <w:sz w:val="24"/>
          <w:szCs w:val="24"/>
        </w:rPr>
      </w:pPr>
      <w:r w:rsidRPr="00BB47B1">
        <w:rPr>
          <w:rFonts w:ascii="Times New Roman" w:hAnsi="Times New Roman"/>
          <w:sz w:val="24"/>
          <w:szCs w:val="24"/>
        </w:rPr>
        <w:t>Saponin</w:t>
      </w:r>
    </w:p>
    <w:p w14:paraId="18B3900B" w14:textId="68AB696D" w:rsidR="00FB420E" w:rsidRPr="00BB47B1" w:rsidRDefault="004B07D8" w:rsidP="0053223D">
      <w:pPr>
        <w:pStyle w:val="ListParagraph"/>
        <w:tabs>
          <w:tab w:val="center" w:pos="0"/>
        </w:tabs>
        <w:spacing w:line="480" w:lineRule="auto"/>
        <w:ind w:left="0" w:firstLine="720"/>
        <w:jc w:val="both"/>
        <w:rPr>
          <w:rFonts w:ascii="Times New Roman" w:eastAsia="Times New Roman" w:hAnsi="Times New Roman"/>
          <w:noProof/>
          <w:sz w:val="24"/>
          <w:szCs w:val="24"/>
        </w:rPr>
      </w:pPr>
      <w:r>
        <w:rPr>
          <w:noProof/>
        </w:rPr>
        <w:drawing>
          <wp:anchor distT="0" distB="0" distL="114300" distR="114300" simplePos="0" relativeHeight="251387903" behindDoc="1" locked="0" layoutInCell="1" allowOverlap="1" wp14:anchorId="21F20364" wp14:editId="64FD0766">
            <wp:simplePos x="0" y="0"/>
            <wp:positionH relativeFrom="column">
              <wp:posOffset>545465</wp:posOffset>
            </wp:positionH>
            <wp:positionV relativeFrom="paragraph">
              <wp:posOffset>1119876</wp:posOffset>
            </wp:positionV>
            <wp:extent cx="3903345" cy="2066925"/>
            <wp:effectExtent l="0" t="0" r="1905" b="952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28A0092B-C50C-407E-A947-70E740481C1C}">
                          <a14:useLocalDpi xmlns:a14="http://schemas.microsoft.com/office/drawing/2010/main" val="0"/>
                        </a:ext>
                      </a:extLst>
                    </a:blip>
                    <a:srcRect l="31455" t="37619" r="48065" b="43095"/>
                    <a:stretch/>
                  </pic:blipFill>
                  <pic:spPr bwMode="auto">
                    <a:xfrm>
                      <a:off x="0" y="0"/>
                      <a:ext cx="3903345" cy="2066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420E" w:rsidRPr="00BB47B1">
        <w:rPr>
          <w:rFonts w:ascii="Times New Roman" w:hAnsi="Times New Roman"/>
          <w:sz w:val="24"/>
          <w:szCs w:val="24"/>
        </w:rPr>
        <w:t>Saponin juga memiliki karakteristik dapat membentuk busa/sabun.</w:t>
      </w:r>
      <w:r w:rsidR="004D7C3A">
        <w:rPr>
          <w:rFonts w:ascii="Times New Roman" w:hAnsi="Times New Roman"/>
          <w:sz w:val="24"/>
          <w:szCs w:val="24"/>
        </w:rPr>
        <w:t xml:space="preserve"> </w:t>
      </w:r>
      <w:r>
        <w:rPr>
          <w:rFonts w:ascii="Times New Roman" w:hAnsi="Times New Roman"/>
          <w:sz w:val="24"/>
          <w:szCs w:val="24"/>
        </w:rPr>
        <w:t>S</w:t>
      </w:r>
      <w:r w:rsidR="00FB420E" w:rsidRPr="00BB47B1">
        <w:rPr>
          <w:rFonts w:ascii="Times New Roman" w:hAnsi="Times New Roman"/>
          <w:sz w:val="24"/>
          <w:szCs w:val="24"/>
        </w:rPr>
        <w:t>truktur kimia saponin sangat bervariasi antar tanaman.</w:t>
      </w:r>
      <w:r w:rsidR="001D709A">
        <w:rPr>
          <w:rFonts w:ascii="Times New Roman" w:hAnsi="Times New Roman"/>
          <w:sz w:val="24"/>
          <w:szCs w:val="24"/>
        </w:rPr>
        <w:t xml:space="preserve"> </w:t>
      </w:r>
      <w:r w:rsidR="00FB420E" w:rsidRPr="00BB47B1">
        <w:rPr>
          <w:rFonts w:ascii="Times New Roman" w:hAnsi="Times New Roman"/>
          <w:sz w:val="24"/>
          <w:szCs w:val="24"/>
        </w:rPr>
        <w:t>Variasi struktur ini yang menyebabkan bervariasinya pula efe</w:t>
      </w:r>
      <w:r w:rsidR="0053223D">
        <w:rPr>
          <w:rFonts w:ascii="Times New Roman" w:hAnsi="Times New Roman"/>
          <w:sz w:val="24"/>
          <w:szCs w:val="24"/>
        </w:rPr>
        <w:t xml:space="preserve">k biologis antar sumber saponin </w:t>
      </w:r>
      <w:r w:rsidR="00400693" w:rsidRPr="00BB47B1">
        <w:rPr>
          <w:rFonts w:ascii="Times New Roman" w:eastAsia="Times New Roman" w:hAnsi="Times New Roman"/>
          <w:noProof/>
          <w:sz w:val="24"/>
          <w:szCs w:val="24"/>
        </w:rPr>
        <w:fldChar w:fldCharType="begin" w:fldLock="1"/>
      </w:r>
      <w:r w:rsidR="00AC04C6" w:rsidRPr="00BB47B1">
        <w:rPr>
          <w:rFonts w:ascii="Times New Roman" w:eastAsia="Times New Roman" w:hAnsi="Times New Roman"/>
          <w:noProof/>
          <w:sz w:val="24"/>
          <w:szCs w:val="24"/>
        </w:rPr>
        <w:instrText>ADDIN CSL_CITATION {"citationItems":[{"id":"ITEM-1","itemData":{"ISBN":"978-602-440-764-3","author":[{"dropping-particle":"","family":"Jayanegara","given":"Anuraga","non-dropping-particle":"","parse-names":false,"suffix":""},{"dropping-particle":"","family":"Ridla","given":"Muhammad","non-dropping-particle":"","parse-names":false,"suffix":""},{"dropping-particle":"","family":"Laconi","given":"Erika B","non-dropping-particle":"","parse-names":false,"suffix":""},{"dropping-particle":"","family":"Komponen Pada Pakan","given":"Nahrowi","non-dropping-particle":"","parse-names":false,"suffix":""}],"id":"ITEM-1","issued":{"date-parts":[["2019"]]},"number-of-pages":"63-65","publisher-place":"bogor","title":"• Buku Ajar • Peternakan","type":"book"},"uris":["http://www.mendeley.com/documents/?uuid=79a45431-b610-420b-9909-55540cca97a6","http://www.mendeley.com/documents/?uuid=fdf13915-a130-4650-b630-e5f152bbcfe7"]}],"mendeley":{"formattedCitation":"(Jayanegara &lt;i&gt;et al.&lt;/i&gt;, 2019)","plainTextFormattedCitation":"(Jayanegara et al., 2019)","previouslyFormattedCitation":"(Jayanegara &lt;i&gt;et al.&lt;/i&gt;, 2019)"},"properties":{"noteIndex":0},"schema":"https://github.com/citation-style-language/schema/raw/master/csl-citation.json"}</w:instrText>
      </w:r>
      <w:r w:rsidR="00400693" w:rsidRPr="00BB47B1">
        <w:rPr>
          <w:rFonts w:ascii="Times New Roman" w:eastAsia="Times New Roman" w:hAnsi="Times New Roman"/>
          <w:noProof/>
          <w:sz w:val="24"/>
          <w:szCs w:val="24"/>
        </w:rPr>
        <w:fldChar w:fldCharType="separate"/>
      </w:r>
      <w:r w:rsidR="00F37CD5">
        <w:rPr>
          <w:rFonts w:ascii="Times New Roman" w:eastAsia="Times New Roman" w:hAnsi="Times New Roman"/>
          <w:noProof/>
          <w:sz w:val="24"/>
          <w:szCs w:val="24"/>
        </w:rPr>
        <w:t>(Jayanegara</w:t>
      </w:r>
      <w:r w:rsidR="00205714" w:rsidRPr="00BB47B1">
        <w:rPr>
          <w:rFonts w:ascii="Times New Roman" w:eastAsia="Times New Roman" w:hAnsi="Times New Roman"/>
          <w:noProof/>
          <w:sz w:val="24"/>
          <w:szCs w:val="24"/>
        </w:rPr>
        <w:t>, 2019)</w:t>
      </w:r>
      <w:r w:rsidR="00400693" w:rsidRPr="00BB47B1">
        <w:rPr>
          <w:rFonts w:ascii="Times New Roman" w:eastAsia="Times New Roman" w:hAnsi="Times New Roman"/>
          <w:noProof/>
          <w:sz w:val="24"/>
          <w:szCs w:val="24"/>
        </w:rPr>
        <w:fldChar w:fldCharType="end"/>
      </w:r>
      <w:r w:rsidR="0053223D">
        <w:rPr>
          <w:rFonts w:ascii="Times New Roman" w:eastAsia="Times New Roman" w:hAnsi="Times New Roman"/>
          <w:noProof/>
          <w:sz w:val="24"/>
          <w:szCs w:val="24"/>
        </w:rPr>
        <w:t>.</w:t>
      </w:r>
    </w:p>
    <w:p w14:paraId="3BA9A401" w14:textId="294C216F" w:rsidR="00FB420E" w:rsidRPr="00BB47B1" w:rsidRDefault="00FB420E" w:rsidP="00FB420E">
      <w:pPr>
        <w:pStyle w:val="ListParagraph"/>
        <w:tabs>
          <w:tab w:val="center" w:pos="4111"/>
        </w:tabs>
        <w:spacing w:line="480" w:lineRule="auto"/>
        <w:jc w:val="both"/>
        <w:rPr>
          <w:rFonts w:ascii="Times New Roman" w:hAnsi="Times New Roman"/>
          <w:sz w:val="24"/>
          <w:szCs w:val="24"/>
        </w:rPr>
      </w:pPr>
    </w:p>
    <w:p w14:paraId="76058211" w14:textId="77777777" w:rsidR="00FB420E" w:rsidRPr="00BB47B1" w:rsidRDefault="00FB420E" w:rsidP="00FB420E">
      <w:pPr>
        <w:pStyle w:val="ListParagraph"/>
        <w:tabs>
          <w:tab w:val="center" w:pos="4111"/>
        </w:tabs>
        <w:spacing w:line="480" w:lineRule="auto"/>
        <w:jc w:val="both"/>
        <w:rPr>
          <w:rFonts w:ascii="Times New Roman" w:hAnsi="Times New Roman"/>
          <w:sz w:val="24"/>
          <w:szCs w:val="24"/>
        </w:rPr>
      </w:pPr>
    </w:p>
    <w:p w14:paraId="4C5BBFDC" w14:textId="77777777" w:rsidR="00FB420E" w:rsidRPr="00BB47B1" w:rsidRDefault="00FB420E" w:rsidP="00FB420E">
      <w:pPr>
        <w:pStyle w:val="ListParagraph"/>
        <w:tabs>
          <w:tab w:val="center" w:pos="4111"/>
        </w:tabs>
        <w:spacing w:line="480" w:lineRule="auto"/>
        <w:jc w:val="both"/>
        <w:rPr>
          <w:rFonts w:ascii="Times New Roman" w:hAnsi="Times New Roman"/>
          <w:sz w:val="24"/>
          <w:szCs w:val="24"/>
        </w:rPr>
      </w:pPr>
    </w:p>
    <w:p w14:paraId="78C9EF8B" w14:textId="77777777" w:rsidR="006E7751" w:rsidRPr="004B07D8" w:rsidRDefault="006E7751" w:rsidP="004B07D8">
      <w:pPr>
        <w:tabs>
          <w:tab w:val="center" w:pos="4111"/>
        </w:tabs>
        <w:spacing w:line="480" w:lineRule="auto"/>
        <w:jc w:val="both"/>
      </w:pPr>
    </w:p>
    <w:p w14:paraId="200BC5D8" w14:textId="77777777" w:rsidR="004B07D8" w:rsidRPr="004B07D8" w:rsidRDefault="004B07D8" w:rsidP="004B07D8">
      <w:pPr>
        <w:tabs>
          <w:tab w:val="center" w:pos="4111"/>
        </w:tabs>
        <w:spacing w:line="480" w:lineRule="auto"/>
        <w:jc w:val="both"/>
        <w:rPr>
          <w:sz w:val="18"/>
        </w:rPr>
      </w:pPr>
    </w:p>
    <w:p w14:paraId="75F7A200" w14:textId="325A97B7" w:rsidR="00FB420E" w:rsidRPr="00DE1203" w:rsidRDefault="00FE1762" w:rsidP="00FE1762">
      <w:pPr>
        <w:pStyle w:val="Caption"/>
        <w:ind w:firstLine="709"/>
        <w:jc w:val="center"/>
        <w:rPr>
          <w:rFonts w:ascii="Times New Roman" w:hAnsi="Times New Roman"/>
          <w:b/>
          <w:color w:val="auto"/>
          <w:sz w:val="24"/>
          <w:szCs w:val="24"/>
        </w:rPr>
      </w:pPr>
      <w:bookmarkStart w:id="462" w:name="_Toc160475763"/>
      <w:bookmarkStart w:id="463" w:name="_Toc184314809"/>
      <w:bookmarkStart w:id="464" w:name="_Toc184314975"/>
      <w:bookmarkStart w:id="465" w:name="_Toc184315113"/>
      <w:bookmarkStart w:id="466" w:name="_Toc185004933"/>
      <w:bookmarkStart w:id="467" w:name="_Toc186707625"/>
      <w:r w:rsidRPr="00BB47B1">
        <w:rPr>
          <w:rFonts w:ascii="Times New Roman" w:hAnsi="Times New Roman"/>
          <w:b/>
          <w:i w:val="0"/>
          <w:color w:val="auto"/>
          <w:sz w:val="24"/>
          <w:szCs w:val="24"/>
        </w:rPr>
        <w:t>Gambar 2.</w:t>
      </w:r>
      <w:r w:rsidR="00400693" w:rsidRPr="00BB47B1">
        <w:rPr>
          <w:rFonts w:ascii="Times New Roman" w:hAnsi="Times New Roman"/>
          <w:b/>
          <w:i w:val="0"/>
          <w:color w:val="auto"/>
          <w:sz w:val="24"/>
          <w:szCs w:val="24"/>
        </w:rPr>
        <w:fldChar w:fldCharType="begin"/>
      </w:r>
      <w:r w:rsidRPr="00BB47B1">
        <w:rPr>
          <w:rFonts w:ascii="Times New Roman" w:hAnsi="Times New Roman"/>
          <w:b/>
          <w:i w:val="0"/>
          <w:color w:val="auto"/>
          <w:sz w:val="24"/>
          <w:szCs w:val="24"/>
        </w:rPr>
        <w:instrText xml:space="preserve"> SEQ Gambar_2 \* ARABIC </w:instrText>
      </w:r>
      <w:r w:rsidR="00400693" w:rsidRPr="00BB47B1">
        <w:rPr>
          <w:rFonts w:ascii="Times New Roman" w:hAnsi="Times New Roman"/>
          <w:b/>
          <w:i w:val="0"/>
          <w:color w:val="auto"/>
          <w:sz w:val="24"/>
          <w:szCs w:val="24"/>
        </w:rPr>
        <w:fldChar w:fldCharType="separate"/>
      </w:r>
      <w:r w:rsidR="00733244">
        <w:rPr>
          <w:rFonts w:ascii="Times New Roman" w:hAnsi="Times New Roman"/>
          <w:b/>
          <w:i w:val="0"/>
          <w:noProof/>
          <w:color w:val="auto"/>
          <w:sz w:val="24"/>
          <w:szCs w:val="24"/>
        </w:rPr>
        <w:t>5</w:t>
      </w:r>
      <w:r w:rsidR="00400693" w:rsidRPr="00BB47B1">
        <w:rPr>
          <w:rFonts w:ascii="Times New Roman" w:hAnsi="Times New Roman"/>
          <w:b/>
          <w:i w:val="0"/>
          <w:color w:val="auto"/>
          <w:sz w:val="24"/>
          <w:szCs w:val="24"/>
        </w:rPr>
        <w:fldChar w:fldCharType="end"/>
      </w:r>
      <w:r w:rsidR="00A97A03">
        <w:rPr>
          <w:rFonts w:ascii="Times New Roman" w:hAnsi="Times New Roman"/>
          <w:b/>
          <w:i w:val="0"/>
          <w:color w:val="auto"/>
          <w:sz w:val="24"/>
          <w:szCs w:val="24"/>
        </w:rPr>
        <w:t xml:space="preserve"> </w:t>
      </w:r>
      <w:r w:rsidR="006E7751" w:rsidRPr="0053223D">
        <w:rPr>
          <w:rFonts w:ascii="Times New Roman" w:hAnsi="Times New Roman"/>
          <w:b/>
          <w:i w:val="0"/>
          <w:color w:val="auto"/>
          <w:sz w:val="24"/>
          <w:szCs w:val="24"/>
        </w:rPr>
        <w:t>Struktur S</w:t>
      </w:r>
      <w:r w:rsidR="00FB420E" w:rsidRPr="0053223D">
        <w:rPr>
          <w:rFonts w:ascii="Times New Roman" w:hAnsi="Times New Roman"/>
          <w:b/>
          <w:i w:val="0"/>
          <w:color w:val="auto"/>
          <w:sz w:val="24"/>
          <w:szCs w:val="24"/>
        </w:rPr>
        <w:t>aponin</w:t>
      </w:r>
      <w:bookmarkEnd w:id="462"/>
      <w:bookmarkEnd w:id="463"/>
      <w:bookmarkEnd w:id="464"/>
      <w:bookmarkEnd w:id="465"/>
      <w:bookmarkEnd w:id="466"/>
      <w:r w:rsidR="00DE1203">
        <w:rPr>
          <w:rFonts w:ascii="Times New Roman" w:hAnsi="Times New Roman"/>
          <w:b/>
          <w:i w:val="0"/>
          <w:color w:val="auto"/>
          <w:sz w:val="24"/>
          <w:szCs w:val="24"/>
        </w:rPr>
        <w:t xml:space="preserve"> (Noer </w:t>
      </w:r>
      <w:r w:rsidR="00227DCB" w:rsidRPr="00227DCB">
        <w:rPr>
          <w:rFonts w:ascii="Times New Roman" w:hAnsi="Times New Roman"/>
          <w:b/>
          <w:i w:val="0"/>
          <w:color w:val="auto"/>
          <w:sz w:val="24"/>
          <w:szCs w:val="24"/>
        </w:rPr>
        <w:t>dkk,</w:t>
      </w:r>
      <w:r w:rsidR="00DE1203">
        <w:rPr>
          <w:rFonts w:ascii="Times New Roman" w:hAnsi="Times New Roman"/>
          <w:b/>
          <w:color w:val="auto"/>
          <w:sz w:val="24"/>
          <w:szCs w:val="24"/>
        </w:rPr>
        <w:t xml:space="preserve"> </w:t>
      </w:r>
      <w:r w:rsidR="00DE1203" w:rsidRPr="00DE1203">
        <w:rPr>
          <w:rFonts w:ascii="Times New Roman" w:hAnsi="Times New Roman"/>
          <w:b/>
          <w:i w:val="0"/>
          <w:color w:val="auto"/>
          <w:sz w:val="24"/>
          <w:szCs w:val="24"/>
        </w:rPr>
        <w:t>2018</w:t>
      </w:r>
      <w:r w:rsidR="00DE1203">
        <w:rPr>
          <w:rFonts w:ascii="Times New Roman" w:hAnsi="Times New Roman"/>
          <w:b/>
          <w:i w:val="0"/>
          <w:color w:val="auto"/>
          <w:sz w:val="24"/>
          <w:szCs w:val="24"/>
        </w:rPr>
        <w:t>)</w:t>
      </w:r>
      <w:bookmarkEnd w:id="467"/>
    </w:p>
    <w:p w14:paraId="380ED99B" w14:textId="53940017" w:rsidR="00FB420E" w:rsidRPr="00BB47B1" w:rsidRDefault="00FB420E" w:rsidP="00480ACD">
      <w:pPr>
        <w:pStyle w:val="ListParagraph"/>
        <w:numPr>
          <w:ilvl w:val="0"/>
          <w:numId w:val="26"/>
        </w:numPr>
        <w:tabs>
          <w:tab w:val="center" w:pos="284"/>
        </w:tabs>
        <w:spacing w:line="480" w:lineRule="auto"/>
        <w:ind w:left="0" w:hanging="11"/>
        <w:rPr>
          <w:rFonts w:ascii="Times New Roman" w:hAnsi="Times New Roman"/>
          <w:sz w:val="24"/>
          <w:szCs w:val="24"/>
        </w:rPr>
      </w:pPr>
      <w:r w:rsidRPr="00BB47B1">
        <w:rPr>
          <w:rFonts w:ascii="Times New Roman" w:hAnsi="Times New Roman"/>
          <w:sz w:val="24"/>
          <w:szCs w:val="24"/>
        </w:rPr>
        <w:t>Steroid</w:t>
      </w:r>
      <w:r w:rsidR="007A4B9C">
        <w:rPr>
          <w:rFonts w:ascii="Times New Roman" w:hAnsi="Times New Roman"/>
          <w:sz w:val="24"/>
          <w:szCs w:val="24"/>
        </w:rPr>
        <w:t>/</w:t>
      </w:r>
      <w:r w:rsidR="007A4B9C" w:rsidRPr="007A4B9C">
        <w:rPr>
          <w:rFonts w:ascii="Times New Roman" w:hAnsi="Times New Roman"/>
          <w:sz w:val="24"/>
          <w:szCs w:val="24"/>
        </w:rPr>
        <w:t xml:space="preserve"> </w:t>
      </w:r>
      <w:r w:rsidR="007A4B9C">
        <w:rPr>
          <w:rFonts w:ascii="Times New Roman" w:hAnsi="Times New Roman"/>
          <w:sz w:val="24"/>
          <w:szCs w:val="24"/>
        </w:rPr>
        <w:t>Triterpenoid</w:t>
      </w:r>
    </w:p>
    <w:p w14:paraId="2CBECFAC" w14:textId="224EC1CA" w:rsidR="00FB420E" w:rsidRPr="00BB47B1" w:rsidRDefault="00FC3471" w:rsidP="00480ACD">
      <w:pPr>
        <w:pStyle w:val="ListParagraph"/>
        <w:tabs>
          <w:tab w:val="center" w:pos="0"/>
        </w:tabs>
        <w:spacing w:line="480" w:lineRule="auto"/>
        <w:ind w:left="0"/>
        <w:jc w:val="both"/>
        <w:rPr>
          <w:rFonts w:ascii="Times New Roman" w:hAnsi="Times New Roman"/>
          <w:sz w:val="24"/>
          <w:szCs w:val="24"/>
        </w:rPr>
      </w:pPr>
      <w:r>
        <w:rPr>
          <w:noProof/>
        </w:rPr>
        <w:drawing>
          <wp:anchor distT="0" distB="0" distL="114300" distR="114300" simplePos="0" relativeHeight="251416576" behindDoc="0" locked="0" layoutInCell="1" allowOverlap="1" wp14:anchorId="325EE4F5" wp14:editId="3095803E">
            <wp:simplePos x="0" y="0"/>
            <wp:positionH relativeFrom="column">
              <wp:posOffset>137160</wp:posOffset>
            </wp:positionH>
            <wp:positionV relativeFrom="paragraph">
              <wp:posOffset>2381250</wp:posOffset>
            </wp:positionV>
            <wp:extent cx="1857375" cy="1172845"/>
            <wp:effectExtent l="0" t="0" r="9525" b="8255"/>
            <wp:wrapNone/>
            <wp:docPr id="519" name="Picture 9" descr="C:\Users\Windows 8\Downloads\WhatsApp Image 2020-08-19 at 11.18.1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Windows 8\Downloads\WhatsApp Image 2020-08-19 at 11.18.12.jpeg"/>
                    <pic:cNvPicPr>
                      <a:picLocks/>
                    </pic:cNvPicPr>
                  </pic:nvPicPr>
                  <pic:blipFill>
                    <a:blip r:embed="rId31">
                      <a:extLst>
                        <a:ext uri="{28A0092B-C50C-407E-A947-70E740481C1C}">
                          <a14:useLocalDpi xmlns:a14="http://schemas.microsoft.com/office/drawing/2010/main" val="0"/>
                        </a:ext>
                      </a:extLst>
                    </a:blip>
                    <a:srcRect l="1891" t="35834" b="36188"/>
                    <a:stretch>
                      <a:fillRect/>
                    </a:stretch>
                  </pic:blipFill>
                  <pic:spPr bwMode="auto">
                    <a:xfrm>
                      <a:off x="0" y="0"/>
                      <a:ext cx="1857375" cy="11728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417600" behindDoc="0" locked="0" layoutInCell="1" allowOverlap="1" wp14:anchorId="0E8BC255" wp14:editId="7265A6C2">
            <wp:simplePos x="0" y="0"/>
            <wp:positionH relativeFrom="column">
              <wp:posOffset>2474595</wp:posOffset>
            </wp:positionH>
            <wp:positionV relativeFrom="paragraph">
              <wp:posOffset>2376805</wp:posOffset>
            </wp:positionV>
            <wp:extent cx="1707515" cy="1224915"/>
            <wp:effectExtent l="0" t="0" r="6985" b="0"/>
            <wp:wrapNone/>
            <wp:docPr id="518" name="Picture 8" descr="C:\Users\Windows 8\Downloads\WhatsApp Image 2020-08-19 at 11.18.12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Windows 8\Downloads\WhatsApp Image 2020-08-19 at 11.18.12 (1).jpeg"/>
                    <pic:cNvPicPr>
                      <a:picLocks/>
                    </pic:cNvPicPr>
                  </pic:nvPicPr>
                  <pic:blipFill>
                    <a:blip r:embed="rId32">
                      <a:extLst>
                        <a:ext uri="{28A0092B-C50C-407E-A947-70E740481C1C}">
                          <a14:useLocalDpi xmlns:a14="http://schemas.microsoft.com/office/drawing/2010/main" val="0"/>
                        </a:ext>
                      </a:extLst>
                    </a:blip>
                    <a:srcRect l="1717" t="30627" r="2618" b="30890"/>
                    <a:stretch>
                      <a:fillRect/>
                    </a:stretch>
                  </pic:blipFill>
                  <pic:spPr bwMode="auto">
                    <a:xfrm>
                      <a:off x="0" y="0"/>
                      <a:ext cx="1707515" cy="1224915"/>
                    </a:xfrm>
                    <a:prstGeom prst="rect">
                      <a:avLst/>
                    </a:prstGeom>
                    <a:noFill/>
                    <a:ln>
                      <a:noFill/>
                    </a:ln>
                  </pic:spPr>
                </pic:pic>
              </a:graphicData>
            </a:graphic>
            <wp14:sizeRelH relativeFrom="page">
              <wp14:pctWidth>0</wp14:pctWidth>
            </wp14:sizeRelH>
            <wp14:sizeRelV relativeFrom="page">
              <wp14:pctHeight>0</wp14:pctHeight>
            </wp14:sizeRelV>
          </wp:anchor>
        </w:drawing>
      </w:r>
      <w:r w:rsidR="00FB420E" w:rsidRPr="00BB47B1">
        <w:rPr>
          <w:rFonts w:ascii="Times New Roman" w:hAnsi="Times New Roman"/>
          <w:sz w:val="24"/>
          <w:szCs w:val="24"/>
        </w:rPr>
        <w:tab/>
        <w:t>Senyawa terpena merupakan kelompok senyawa organik hidrokarbon yang melimpah yang dihasilkan oleh berbagai jenis tumbuhan.</w:t>
      </w:r>
      <w:r w:rsidR="00A97A03">
        <w:rPr>
          <w:rFonts w:ascii="Times New Roman" w:hAnsi="Times New Roman"/>
          <w:sz w:val="24"/>
          <w:szCs w:val="24"/>
        </w:rPr>
        <w:t xml:space="preserve"> </w:t>
      </w:r>
      <w:r w:rsidR="00FB420E" w:rsidRPr="00BB47B1">
        <w:rPr>
          <w:rFonts w:ascii="Times New Roman" w:hAnsi="Times New Roman"/>
          <w:sz w:val="24"/>
          <w:szCs w:val="24"/>
        </w:rPr>
        <w:t>T</w:t>
      </w:r>
      <w:r w:rsidR="005A104D">
        <w:rPr>
          <w:rFonts w:ascii="Times New Roman" w:hAnsi="Times New Roman"/>
          <w:sz w:val="24"/>
          <w:szCs w:val="24"/>
        </w:rPr>
        <w:t>rit</w:t>
      </w:r>
      <w:r w:rsidR="00FB420E" w:rsidRPr="00BB47B1">
        <w:rPr>
          <w:rFonts w:ascii="Times New Roman" w:hAnsi="Times New Roman"/>
          <w:sz w:val="24"/>
          <w:szCs w:val="24"/>
        </w:rPr>
        <w:t>erpenoid juga dihasilkan oleh serangga.</w:t>
      </w:r>
      <w:r w:rsidR="001D709A">
        <w:rPr>
          <w:rFonts w:ascii="Times New Roman" w:hAnsi="Times New Roman"/>
          <w:sz w:val="24"/>
          <w:szCs w:val="24"/>
        </w:rPr>
        <w:t xml:space="preserve"> Senyaw</w:t>
      </w:r>
      <w:r w:rsidR="00FB420E" w:rsidRPr="00BB47B1">
        <w:rPr>
          <w:rFonts w:ascii="Times New Roman" w:hAnsi="Times New Roman"/>
          <w:sz w:val="24"/>
          <w:szCs w:val="24"/>
        </w:rPr>
        <w:t>an ini pada umumnya memberikan bau yang kuat dan dapat melindungi tumbuha</w:t>
      </w:r>
      <w:r w:rsidR="00521431" w:rsidRPr="00BB47B1">
        <w:rPr>
          <w:rFonts w:ascii="Times New Roman" w:hAnsi="Times New Roman"/>
          <w:sz w:val="24"/>
          <w:szCs w:val="24"/>
        </w:rPr>
        <w:t>n dari herbivora dan predator.</w:t>
      </w:r>
      <w:r w:rsidR="00A97A03">
        <w:rPr>
          <w:rFonts w:ascii="Times New Roman" w:hAnsi="Times New Roman"/>
          <w:sz w:val="24"/>
          <w:szCs w:val="24"/>
        </w:rPr>
        <w:t xml:space="preserve"> </w:t>
      </w:r>
      <w:r w:rsidR="00FB420E" w:rsidRPr="00BB47B1">
        <w:rPr>
          <w:rFonts w:ascii="Times New Roman" w:hAnsi="Times New Roman"/>
          <w:sz w:val="24"/>
          <w:szCs w:val="24"/>
        </w:rPr>
        <w:t>T</w:t>
      </w:r>
      <w:r w:rsidR="005A104D">
        <w:rPr>
          <w:rFonts w:ascii="Times New Roman" w:hAnsi="Times New Roman"/>
          <w:sz w:val="24"/>
          <w:szCs w:val="24"/>
        </w:rPr>
        <w:t>rit</w:t>
      </w:r>
      <w:r w:rsidR="00FB420E" w:rsidRPr="00BB47B1">
        <w:rPr>
          <w:rFonts w:ascii="Times New Roman" w:hAnsi="Times New Roman"/>
          <w:sz w:val="24"/>
          <w:szCs w:val="24"/>
        </w:rPr>
        <w:t xml:space="preserve">erpenoid </w:t>
      </w:r>
      <w:r w:rsidR="00FB420E" w:rsidRPr="00BB47B1">
        <w:rPr>
          <w:rFonts w:ascii="Times New Roman" w:hAnsi="Times New Roman"/>
          <w:sz w:val="24"/>
          <w:szCs w:val="24"/>
        </w:rPr>
        <w:lastRenderedPageBreak/>
        <w:t>juga merupakan komponen utama dalam minyak atsiri dari beberapa jenis tumbuhan dan bunga. Minyak atsiri digunakan secara luas untuk wangi-wangian parfum, dan digunakan dalam peng</w:t>
      </w:r>
      <w:r w:rsidR="00521431" w:rsidRPr="00BB47B1">
        <w:rPr>
          <w:rFonts w:ascii="Times New Roman" w:hAnsi="Times New Roman"/>
          <w:sz w:val="24"/>
          <w:szCs w:val="24"/>
        </w:rPr>
        <w:t xml:space="preserve">obatan seperti aromaterapi </w:t>
      </w:r>
      <w:r w:rsidR="00400693" w:rsidRPr="00BB47B1">
        <w:rPr>
          <w:rFonts w:ascii="Times New Roman" w:hAnsi="Times New Roman"/>
          <w:sz w:val="24"/>
          <w:szCs w:val="24"/>
        </w:rPr>
        <w:fldChar w:fldCharType="begin" w:fldLock="1"/>
      </w:r>
      <w:r w:rsidR="00AC04C6" w:rsidRPr="00BB47B1">
        <w:rPr>
          <w:rFonts w:ascii="Times New Roman" w:hAnsi="Times New Roman"/>
          <w:sz w:val="24"/>
          <w:szCs w:val="24"/>
        </w:rPr>
        <w:instrText>ADDIN CSL_CITATION {"citationItems":[{"id":"ITEM-1","itemData":{"ISBN":"978-602-440-764-3","author":[{"dropping-particle":"","family":"Jayanegara","given":"Anuraga","non-dropping-particle":"","parse-names":false,"suffix":""},{"dropping-particle":"","family":"Ridla","given":"Muhammad","non-dropping-particle":"","parse-names":false,"suffix":""},{"dropping-particle":"","family":"Laconi","given":"Erika B","non-dropping-particle":"","parse-names":false,"suffix":""},{"dropping-particle":"","family":"Komponen Pada Pakan","given":"Nahrowi","non-dropping-particle":"","parse-names":false,"suffix":""}],"id":"ITEM-1","issued":{"date-parts":[["2019"]]},"number-of-pages":"63-65","publisher-place":"bogor","title":"• Buku Ajar • Peternakan","type":"book"},"uris":["http://www.mendeley.com/documents/?uuid=79a45431-b610-420b-9909-55540cca97a6","http://www.mendeley.com/documents/?uuid=fdf13915-a130-4650-b630-e5f152bbcfe7"]}],"mendeley":{"formattedCitation":"(Jayanegara &lt;i&gt;et al.&lt;/i&gt;, 2019)","plainTextFormattedCitation":"(Jayanegara et al., 2019)","previouslyFormattedCitation":"(Jayanegara &lt;i&gt;et al.&lt;/i&gt;, 2019)"},"properties":{"noteIndex":0},"schema":"https://github.com/citation-style-language/schema/raw/master/csl-citation.json"}</w:instrText>
      </w:r>
      <w:r w:rsidR="00400693" w:rsidRPr="00BB47B1">
        <w:rPr>
          <w:rFonts w:ascii="Times New Roman" w:hAnsi="Times New Roman"/>
          <w:sz w:val="24"/>
          <w:szCs w:val="24"/>
        </w:rPr>
        <w:fldChar w:fldCharType="separate"/>
      </w:r>
      <w:r w:rsidR="00205714" w:rsidRPr="00BB47B1">
        <w:rPr>
          <w:rFonts w:ascii="Times New Roman" w:hAnsi="Times New Roman"/>
          <w:noProof/>
          <w:sz w:val="24"/>
          <w:szCs w:val="24"/>
        </w:rPr>
        <w:t>(Jayanegara, 2019)</w:t>
      </w:r>
      <w:r w:rsidR="00400693" w:rsidRPr="00BB47B1">
        <w:rPr>
          <w:rFonts w:ascii="Times New Roman" w:hAnsi="Times New Roman"/>
          <w:sz w:val="24"/>
          <w:szCs w:val="24"/>
        </w:rPr>
        <w:fldChar w:fldCharType="end"/>
      </w:r>
    </w:p>
    <w:p w14:paraId="2F31D473" w14:textId="15D7F668" w:rsidR="00FB420E" w:rsidRPr="00BB47B1" w:rsidRDefault="00E05FFF" w:rsidP="00FB420E">
      <w:pPr>
        <w:pStyle w:val="ListParagraph"/>
        <w:tabs>
          <w:tab w:val="center" w:pos="709"/>
        </w:tabs>
        <w:spacing w:line="480" w:lineRule="auto"/>
        <w:jc w:val="both"/>
        <w:rPr>
          <w:rFonts w:ascii="Times New Roman" w:hAnsi="Times New Roman"/>
          <w:sz w:val="24"/>
          <w:szCs w:val="24"/>
        </w:rPr>
      </w:pPr>
      <w:r w:rsidRPr="004B07D8">
        <w:rPr>
          <w:rFonts w:ascii="Times New Roman" w:hAnsi="Times New Roman"/>
          <w:noProof/>
          <w:sz w:val="24"/>
          <w:szCs w:val="24"/>
        </w:rPr>
        <w:drawing>
          <wp:anchor distT="0" distB="0" distL="114300" distR="114300" simplePos="0" relativeHeight="252083200" behindDoc="0" locked="0" layoutInCell="1" allowOverlap="1" wp14:anchorId="4B11D94B" wp14:editId="4A330BB3">
            <wp:simplePos x="0" y="0"/>
            <wp:positionH relativeFrom="column">
              <wp:posOffset>2684145</wp:posOffset>
            </wp:positionH>
            <wp:positionV relativeFrom="paragraph">
              <wp:posOffset>67310</wp:posOffset>
            </wp:positionV>
            <wp:extent cx="1707515" cy="1224915"/>
            <wp:effectExtent l="0" t="0" r="6985" b="0"/>
            <wp:wrapNone/>
            <wp:docPr id="20" name="Picture 8" descr="C:\Users\Windows 8\Downloads\WhatsApp Image 2020-08-19 at 11.18.12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Windows 8\Downloads\WhatsApp Image 2020-08-19 at 11.18.12 (1).jpeg"/>
                    <pic:cNvPicPr>
                      <a:picLocks/>
                    </pic:cNvPicPr>
                  </pic:nvPicPr>
                  <pic:blipFill>
                    <a:blip r:embed="rId32">
                      <a:extLst>
                        <a:ext uri="{28A0092B-C50C-407E-A947-70E740481C1C}">
                          <a14:useLocalDpi xmlns:a14="http://schemas.microsoft.com/office/drawing/2010/main" val="0"/>
                        </a:ext>
                      </a:extLst>
                    </a:blip>
                    <a:srcRect l="1717" t="30627" r="2618" b="30890"/>
                    <a:stretch>
                      <a:fillRect/>
                    </a:stretch>
                  </pic:blipFill>
                  <pic:spPr bwMode="auto">
                    <a:xfrm>
                      <a:off x="0" y="0"/>
                      <a:ext cx="1707515" cy="1224915"/>
                    </a:xfrm>
                    <a:prstGeom prst="rect">
                      <a:avLst/>
                    </a:prstGeom>
                    <a:noFill/>
                    <a:ln>
                      <a:noFill/>
                    </a:ln>
                  </pic:spPr>
                </pic:pic>
              </a:graphicData>
            </a:graphic>
            <wp14:sizeRelH relativeFrom="page">
              <wp14:pctWidth>0</wp14:pctWidth>
            </wp14:sizeRelH>
            <wp14:sizeRelV relativeFrom="page">
              <wp14:pctHeight>0</wp14:pctHeight>
            </wp14:sizeRelV>
          </wp:anchor>
        </w:drawing>
      </w:r>
      <w:r w:rsidR="004B07D8" w:rsidRPr="004B07D8">
        <w:rPr>
          <w:rFonts w:ascii="Times New Roman" w:hAnsi="Times New Roman"/>
          <w:noProof/>
          <w:sz w:val="24"/>
          <w:szCs w:val="24"/>
        </w:rPr>
        <w:drawing>
          <wp:anchor distT="0" distB="0" distL="114300" distR="114300" simplePos="0" relativeHeight="252082176" behindDoc="0" locked="0" layoutInCell="1" allowOverlap="1" wp14:anchorId="453B0AB4" wp14:editId="1914B366">
            <wp:simplePos x="0" y="0"/>
            <wp:positionH relativeFrom="column">
              <wp:posOffset>237490</wp:posOffset>
            </wp:positionH>
            <wp:positionV relativeFrom="paragraph">
              <wp:posOffset>94615</wp:posOffset>
            </wp:positionV>
            <wp:extent cx="1857375" cy="1172845"/>
            <wp:effectExtent l="0" t="0" r="9525" b="8255"/>
            <wp:wrapNone/>
            <wp:docPr id="14" name="Picture 9" descr="C:\Users\Windows 8\Downloads\WhatsApp Image 2020-08-19 at 11.18.1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Windows 8\Downloads\WhatsApp Image 2020-08-19 at 11.18.12.jpeg"/>
                    <pic:cNvPicPr>
                      <a:picLocks/>
                    </pic:cNvPicPr>
                  </pic:nvPicPr>
                  <pic:blipFill>
                    <a:blip r:embed="rId31">
                      <a:extLst>
                        <a:ext uri="{28A0092B-C50C-407E-A947-70E740481C1C}">
                          <a14:useLocalDpi xmlns:a14="http://schemas.microsoft.com/office/drawing/2010/main" val="0"/>
                        </a:ext>
                      </a:extLst>
                    </a:blip>
                    <a:srcRect l="1891" t="35834" b="36188"/>
                    <a:stretch>
                      <a:fillRect/>
                    </a:stretch>
                  </pic:blipFill>
                  <pic:spPr bwMode="auto">
                    <a:xfrm>
                      <a:off x="0" y="0"/>
                      <a:ext cx="1857375" cy="1172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B006E3" w14:textId="712678D2" w:rsidR="00FB420E" w:rsidRDefault="00FB420E" w:rsidP="00FB420E">
      <w:pPr>
        <w:pStyle w:val="ListParagraph"/>
        <w:tabs>
          <w:tab w:val="center" w:pos="709"/>
        </w:tabs>
        <w:spacing w:line="480" w:lineRule="auto"/>
        <w:jc w:val="both"/>
        <w:rPr>
          <w:rFonts w:ascii="Times New Roman" w:hAnsi="Times New Roman"/>
          <w:sz w:val="24"/>
          <w:szCs w:val="24"/>
        </w:rPr>
      </w:pPr>
    </w:p>
    <w:p w14:paraId="3F48098B" w14:textId="77777777" w:rsidR="00E05FFF" w:rsidRDefault="00E05FFF" w:rsidP="004B07D8">
      <w:pPr>
        <w:pStyle w:val="ListParagraph"/>
        <w:tabs>
          <w:tab w:val="center" w:pos="709"/>
        </w:tabs>
        <w:spacing w:before="240" w:line="480" w:lineRule="auto"/>
        <w:jc w:val="both"/>
        <w:rPr>
          <w:rFonts w:ascii="Times New Roman" w:hAnsi="Times New Roman"/>
          <w:sz w:val="24"/>
          <w:szCs w:val="24"/>
        </w:rPr>
      </w:pPr>
    </w:p>
    <w:p w14:paraId="6D04F466" w14:textId="3F54FB5B" w:rsidR="00FB420E" w:rsidRPr="004B07D8" w:rsidRDefault="00E05FFF" w:rsidP="00E05FFF">
      <w:pPr>
        <w:pStyle w:val="ListParagraph"/>
        <w:tabs>
          <w:tab w:val="center" w:pos="709"/>
        </w:tabs>
        <w:spacing w:after="0" w:line="48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2085248" behindDoc="0" locked="0" layoutInCell="1" allowOverlap="1" wp14:anchorId="09583183" wp14:editId="1EB2D81C">
                <wp:simplePos x="0" y="0"/>
                <wp:positionH relativeFrom="column">
                  <wp:posOffset>3513766</wp:posOffset>
                </wp:positionH>
                <wp:positionV relativeFrom="paragraph">
                  <wp:posOffset>-2600</wp:posOffset>
                </wp:positionV>
                <wp:extent cx="1609725" cy="333375"/>
                <wp:effectExtent l="0" t="0" r="9525" b="9525"/>
                <wp:wrapNone/>
                <wp:docPr id="66" name="Rectangle 66"/>
                <wp:cNvGraphicFramePr/>
                <a:graphic xmlns:a="http://schemas.openxmlformats.org/drawingml/2006/main">
                  <a:graphicData uri="http://schemas.microsoft.com/office/word/2010/wordprocessingShape">
                    <wps:wsp>
                      <wps:cNvSpPr/>
                      <wps:spPr>
                        <a:xfrm>
                          <a:off x="0" y="0"/>
                          <a:ext cx="1609725" cy="33337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441EBFFD" w14:textId="5239D1EC" w:rsidR="00137275" w:rsidRPr="00FC3471" w:rsidRDefault="00137275" w:rsidP="00FC3471">
                            <w:pPr>
                              <w:jc w:val="center"/>
                            </w:pPr>
                            <w:r w:rsidRPr="00FC3471">
                              <w:t xml:space="preserve">Struktur </w:t>
                            </w:r>
                            <w:r>
                              <w:t>Triterpenoid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6" o:spid="_x0000_s1037" style="position:absolute;left:0;text-align:left;margin-left:276.65pt;margin-top:-.2pt;width:126.75pt;height:26.2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" fillcolor="white [3201]" stroked="f" strokeweight="1pt">
                <v:textbox>
                  <w:txbxContent>
                    <w:p w14:paraId="441EBFFD" w14:textId="5239D1EC" w:rsidR="00137275" w:rsidRPr="00FC3471" w:rsidRDefault="00137275" w:rsidP="00FC3471">
                      <w:pPr>
                        <w:jc w:val="center"/>
                      </w:pPr>
                      <w:r w:rsidRPr="00FC3471">
                        <w:t xml:space="preserve">Struktur </w:t>
                      </w:r>
                      <w:r>
                        <w:t>Triterpenoid</w:t>
                      </w:r>
                    </w:p>
                  </w:txbxContent>
                </v:textbox>
              </v:rect>
            </w:pict>
          </mc:Fallback>
        </mc:AlternateContent>
      </w:r>
      <w:r>
        <w:rPr>
          <w:rFonts w:ascii="Times New Roman" w:hAnsi="Times New Roman"/>
          <w:noProof/>
          <w:sz w:val="24"/>
          <w:szCs w:val="24"/>
        </w:rPr>
        <mc:AlternateContent>
          <mc:Choice Requires="wps">
            <w:drawing>
              <wp:anchor distT="0" distB="0" distL="114300" distR="114300" simplePos="0" relativeHeight="252084224" behindDoc="0" locked="0" layoutInCell="1" allowOverlap="1" wp14:anchorId="3A2D8636" wp14:editId="3A3BAC46">
                <wp:simplePos x="0" y="0"/>
                <wp:positionH relativeFrom="column">
                  <wp:posOffset>1045210</wp:posOffset>
                </wp:positionH>
                <wp:positionV relativeFrom="paragraph">
                  <wp:posOffset>635</wp:posOffset>
                </wp:positionV>
                <wp:extent cx="1362075" cy="314325"/>
                <wp:effectExtent l="0" t="0" r="9525" b="9525"/>
                <wp:wrapNone/>
                <wp:docPr id="65" name="Rectangle 65"/>
                <wp:cNvGraphicFramePr/>
                <a:graphic xmlns:a="http://schemas.openxmlformats.org/drawingml/2006/main">
                  <a:graphicData uri="http://schemas.microsoft.com/office/word/2010/wordprocessingShape">
                    <wps:wsp>
                      <wps:cNvSpPr/>
                      <wps:spPr>
                        <a:xfrm>
                          <a:off x="0" y="0"/>
                          <a:ext cx="1362075" cy="3143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092A8267" w14:textId="31A5A7B2" w:rsidR="00137275" w:rsidRPr="00FC3471" w:rsidRDefault="00137275" w:rsidP="00FC3471">
                            <w:pPr>
                              <w:jc w:val="center"/>
                            </w:pPr>
                            <w:r w:rsidRPr="00FC3471">
                              <w:t>Struktur Steroid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 o:spid="_x0000_s1038" style="position:absolute;left:0;text-align:left;margin-left:82.3pt;margin-top:.05pt;width:107.25pt;height:24.7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" fillcolor="white [3201]" stroked="f" strokeweight="1pt">
                <v:textbox>
                  <w:txbxContent>
                    <w:p w14:paraId="092A8267" w14:textId="31A5A7B2" w:rsidR="00137275" w:rsidRPr="00FC3471" w:rsidRDefault="00137275" w:rsidP="00FC3471">
                      <w:pPr>
                        <w:jc w:val="center"/>
                      </w:pPr>
                      <w:r w:rsidRPr="00FC3471">
                        <w:t>Struktur Steroid</w:t>
                      </w:r>
                    </w:p>
                  </w:txbxContent>
                </v:textbox>
              </v:rect>
            </w:pict>
          </mc:Fallback>
        </mc:AlternateContent>
      </w:r>
    </w:p>
    <w:p w14:paraId="7220E743" w14:textId="0752719C" w:rsidR="00AB63D6" w:rsidRPr="000034F6" w:rsidRDefault="00521431" w:rsidP="00E05FFF">
      <w:pPr>
        <w:pStyle w:val="Caption"/>
        <w:ind w:firstLine="709"/>
        <w:jc w:val="center"/>
        <w:rPr>
          <w:rFonts w:ascii="Times New Roman" w:hAnsi="Times New Roman"/>
          <w:b/>
          <w:i w:val="0"/>
          <w:color w:val="auto"/>
          <w:sz w:val="24"/>
          <w:szCs w:val="24"/>
        </w:rPr>
      </w:pPr>
      <w:bookmarkStart w:id="468" w:name="_Toc160475764"/>
      <w:bookmarkStart w:id="469" w:name="_Toc184314810"/>
      <w:bookmarkStart w:id="470" w:name="_Toc184314976"/>
      <w:bookmarkStart w:id="471" w:name="_Toc184315114"/>
      <w:bookmarkStart w:id="472" w:name="_Toc185004934"/>
      <w:bookmarkStart w:id="473" w:name="_Toc186707626"/>
      <w:r w:rsidRPr="00BB47B1">
        <w:rPr>
          <w:rFonts w:ascii="Times New Roman" w:hAnsi="Times New Roman"/>
          <w:b/>
          <w:i w:val="0"/>
          <w:color w:val="auto"/>
          <w:sz w:val="24"/>
          <w:szCs w:val="24"/>
        </w:rPr>
        <w:t>Gambar 2.</w:t>
      </w:r>
      <w:r w:rsidR="00400693" w:rsidRPr="00BB47B1">
        <w:rPr>
          <w:rFonts w:ascii="Times New Roman" w:hAnsi="Times New Roman"/>
          <w:b/>
          <w:i w:val="0"/>
          <w:color w:val="auto"/>
          <w:sz w:val="24"/>
          <w:szCs w:val="24"/>
        </w:rPr>
        <w:fldChar w:fldCharType="begin"/>
      </w:r>
      <w:r w:rsidRPr="00BB47B1">
        <w:rPr>
          <w:rFonts w:ascii="Times New Roman" w:hAnsi="Times New Roman"/>
          <w:b/>
          <w:i w:val="0"/>
          <w:color w:val="auto"/>
          <w:sz w:val="24"/>
          <w:szCs w:val="24"/>
        </w:rPr>
        <w:instrText xml:space="preserve"> SEQ Gambar_2 \* ARABIC </w:instrText>
      </w:r>
      <w:r w:rsidR="00400693" w:rsidRPr="00BB47B1">
        <w:rPr>
          <w:rFonts w:ascii="Times New Roman" w:hAnsi="Times New Roman"/>
          <w:b/>
          <w:i w:val="0"/>
          <w:color w:val="auto"/>
          <w:sz w:val="24"/>
          <w:szCs w:val="24"/>
        </w:rPr>
        <w:fldChar w:fldCharType="separate"/>
      </w:r>
      <w:r w:rsidR="00733244">
        <w:rPr>
          <w:rFonts w:ascii="Times New Roman" w:hAnsi="Times New Roman"/>
          <w:b/>
          <w:i w:val="0"/>
          <w:noProof/>
          <w:color w:val="auto"/>
          <w:sz w:val="24"/>
          <w:szCs w:val="24"/>
        </w:rPr>
        <w:t>6</w:t>
      </w:r>
      <w:r w:rsidR="00400693" w:rsidRPr="00BB47B1">
        <w:rPr>
          <w:rFonts w:ascii="Times New Roman" w:hAnsi="Times New Roman"/>
          <w:b/>
          <w:i w:val="0"/>
          <w:color w:val="auto"/>
          <w:sz w:val="24"/>
          <w:szCs w:val="24"/>
        </w:rPr>
        <w:fldChar w:fldCharType="end"/>
      </w:r>
      <w:r w:rsidR="005F2318">
        <w:rPr>
          <w:rFonts w:ascii="Times New Roman" w:hAnsi="Times New Roman"/>
          <w:b/>
          <w:i w:val="0"/>
          <w:color w:val="auto"/>
          <w:sz w:val="24"/>
          <w:szCs w:val="24"/>
        </w:rPr>
        <w:t xml:space="preserve"> Struktur Steroid dan T</w:t>
      </w:r>
      <w:r w:rsidR="00FB420E" w:rsidRPr="00480ACD">
        <w:rPr>
          <w:rFonts w:ascii="Times New Roman" w:hAnsi="Times New Roman"/>
          <w:b/>
          <w:i w:val="0"/>
          <w:color w:val="auto"/>
          <w:sz w:val="24"/>
          <w:szCs w:val="24"/>
        </w:rPr>
        <w:t>riterpenoid</w:t>
      </w:r>
      <w:bookmarkEnd w:id="468"/>
      <w:bookmarkEnd w:id="469"/>
      <w:bookmarkEnd w:id="470"/>
      <w:bookmarkEnd w:id="471"/>
      <w:bookmarkEnd w:id="472"/>
      <w:r w:rsidR="000034F6">
        <w:rPr>
          <w:rFonts w:ascii="Times New Roman" w:hAnsi="Times New Roman"/>
          <w:b/>
          <w:i w:val="0"/>
          <w:color w:val="auto"/>
          <w:sz w:val="24"/>
          <w:szCs w:val="24"/>
        </w:rPr>
        <w:t xml:space="preserve"> (Putri </w:t>
      </w:r>
      <w:r w:rsidR="00227DCB" w:rsidRPr="00227DCB">
        <w:rPr>
          <w:rFonts w:ascii="Times New Roman" w:hAnsi="Times New Roman"/>
          <w:b/>
          <w:i w:val="0"/>
          <w:color w:val="auto"/>
          <w:sz w:val="24"/>
          <w:szCs w:val="24"/>
        </w:rPr>
        <w:t>dkk,</w:t>
      </w:r>
      <w:r w:rsidR="000034F6">
        <w:rPr>
          <w:rFonts w:ascii="Times New Roman" w:hAnsi="Times New Roman"/>
          <w:b/>
          <w:color w:val="auto"/>
          <w:sz w:val="24"/>
          <w:szCs w:val="24"/>
        </w:rPr>
        <w:t xml:space="preserve"> </w:t>
      </w:r>
      <w:r w:rsidR="000034F6">
        <w:rPr>
          <w:rFonts w:ascii="Times New Roman" w:hAnsi="Times New Roman"/>
          <w:b/>
          <w:i w:val="0"/>
          <w:color w:val="auto"/>
          <w:sz w:val="24"/>
          <w:szCs w:val="24"/>
        </w:rPr>
        <w:t>2023)</w:t>
      </w:r>
      <w:bookmarkEnd w:id="473"/>
    </w:p>
    <w:p w14:paraId="7354D911" w14:textId="77777777" w:rsidR="00FB420E" w:rsidRPr="00BB47B1" w:rsidRDefault="00FB420E" w:rsidP="00480ACD">
      <w:pPr>
        <w:pStyle w:val="BodyText"/>
        <w:numPr>
          <w:ilvl w:val="0"/>
          <w:numId w:val="26"/>
        </w:numPr>
        <w:tabs>
          <w:tab w:val="left" w:pos="284"/>
        </w:tabs>
        <w:spacing w:line="480" w:lineRule="auto"/>
        <w:ind w:left="0" w:right="13" w:hanging="11"/>
        <w:jc w:val="both"/>
      </w:pPr>
      <w:r w:rsidRPr="00BB47B1">
        <w:t>Glikosida</w:t>
      </w:r>
    </w:p>
    <w:p w14:paraId="19185864" w14:textId="77777777" w:rsidR="00FB420E" w:rsidRPr="00BB47B1" w:rsidRDefault="00FB420E" w:rsidP="00480ACD">
      <w:pPr>
        <w:pStyle w:val="BodyText"/>
        <w:spacing w:line="480" w:lineRule="auto"/>
        <w:ind w:right="13" w:firstLine="720"/>
        <w:jc w:val="both"/>
      </w:pPr>
      <w:r w:rsidRPr="00BB47B1">
        <w:t>Glikosida adalah suatu senyawa metabolit sekunder yang berikatan dengan senyawa gula melalui ikatan glikosida.</w:t>
      </w:r>
      <w:r w:rsidR="00A97A03">
        <w:rPr>
          <w:lang w:val="en-US"/>
        </w:rPr>
        <w:t xml:space="preserve"> </w:t>
      </w:r>
      <w:r w:rsidRPr="00BB47B1">
        <w:t>Glikosida memainkan peranan penting dalam sistem hidup suatu organisme.</w:t>
      </w:r>
      <w:r w:rsidR="00A97A03">
        <w:rPr>
          <w:lang w:val="en-US"/>
        </w:rPr>
        <w:t xml:space="preserve"> </w:t>
      </w:r>
      <w:r w:rsidRPr="00BB47B1">
        <w:t>Beberapa glikosida dalam tumbuhan digunakan dalam pengobatan.</w:t>
      </w:r>
    </w:p>
    <w:p w14:paraId="5603A781" w14:textId="568C4DBB" w:rsidR="00FB420E" w:rsidRDefault="004A581C" w:rsidP="00480ACD">
      <w:pPr>
        <w:pStyle w:val="BodyText"/>
        <w:spacing w:line="480" w:lineRule="auto"/>
        <w:ind w:right="13"/>
        <w:jc w:val="both"/>
      </w:pPr>
      <w:r>
        <w:rPr>
          <w:noProof/>
          <w:lang w:val="en-US" w:eastAsia="en-US"/>
        </w:rPr>
        <w:drawing>
          <wp:anchor distT="0" distB="0" distL="114300" distR="114300" simplePos="0" relativeHeight="251423744" behindDoc="0" locked="0" layoutInCell="1" allowOverlap="1" wp14:anchorId="14B656A9" wp14:editId="38C31FE8">
            <wp:simplePos x="0" y="0"/>
            <wp:positionH relativeFrom="column">
              <wp:posOffset>1436370</wp:posOffset>
            </wp:positionH>
            <wp:positionV relativeFrom="paragraph">
              <wp:posOffset>1710690</wp:posOffset>
            </wp:positionV>
            <wp:extent cx="2186940" cy="1419225"/>
            <wp:effectExtent l="0" t="0" r="0" b="0"/>
            <wp:wrapNone/>
            <wp:docPr id="517" name="Picture 26" descr="D:\BERKAS DINA\foto skrining ekstrak\Ikatan+Glikosida.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D:\BERKAS DINA\foto skrining ekstrak\Ikatan+Glikosida.png"/>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86940"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sidR="00FB420E" w:rsidRPr="00BB47B1">
        <w:tab/>
        <w:t>Umumnya glikosida mudah terhidrolisis oleh asam mineral atau enzim.</w:t>
      </w:r>
      <w:r w:rsidR="005A104D">
        <w:rPr>
          <w:lang w:val="en-US"/>
        </w:rPr>
        <w:t xml:space="preserve"> </w:t>
      </w:r>
      <w:r w:rsidR="00FB420E" w:rsidRPr="00BB47B1">
        <w:t xml:space="preserve">Hidrolisis oleh asam memerlukan panas, hidrolisis oleh enzim tidak memerlukan panas. Amygdalin merupakan glikosida yang pertama kali diidentifikasi oleh kimiawan berkebangsaan Perancis, Pierre Robiquet dan Antoine Boutron Charlard pada tahun 1830 </w:t>
      </w:r>
      <w:r w:rsidR="00400693" w:rsidRPr="00BB47B1">
        <w:fldChar w:fldCharType="begin" w:fldLock="1"/>
      </w:r>
      <w:r w:rsidR="00205714" w:rsidRPr="00BB47B1">
        <w:instrText>ADDIN CSL_CITATION {"citationItems":[{"id":"ITEM-1","itemData":{"ISBN":"9786024503321","author":[{"dropping-particle":"","family":"Julianto","given":"Tatang Shabur","non-dropping-particle":"","parse-names":false,"suffix":""}],"id":"ITEM-1","issued":{"date-parts":[["2019"]]},"title":"Fitokimia Tinjauan Metabolit Sekunder dan Skrining Fitokimia","type":"book"},"uris":["http://www.mendeley.com/documents/?uuid=e4dd39f0-4fc2-4cf4-aa01-7cb153fea565","http://www.mendeley.com/documents/?uuid=2194523b-c86c-43a5-b4c9-24d2fb396fb0"]}],"mendeley":{"formattedCitation":"(Julianto, 2019)","plainTextFormattedCitation":"(Julianto, 2019)","previouslyFormattedCitation":"(Julianto, 2019)"},"properties":{"noteIndex":0},"schema":"https://github.com/citation-style-language/schema/raw/master/csl-citation.json"}</w:instrText>
      </w:r>
      <w:r w:rsidR="00400693" w:rsidRPr="00BB47B1">
        <w:fldChar w:fldCharType="separate"/>
      </w:r>
      <w:r w:rsidR="00FB420E" w:rsidRPr="00BB47B1">
        <w:rPr>
          <w:noProof/>
        </w:rPr>
        <w:t>(Julianto, 2019)</w:t>
      </w:r>
      <w:r w:rsidR="00400693" w:rsidRPr="00BB47B1">
        <w:fldChar w:fldCharType="end"/>
      </w:r>
      <w:r w:rsidR="00FB420E" w:rsidRPr="00BB47B1">
        <w:t>.</w:t>
      </w:r>
    </w:p>
    <w:p w14:paraId="653DDC06" w14:textId="77777777" w:rsidR="00480ACD" w:rsidRDefault="00480ACD" w:rsidP="00480ACD">
      <w:pPr>
        <w:pStyle w:val="BodyText"/>
        <w:spacing w:line="480" w:lineRule="auto"/>
        <w:ind w:right="13"/>
        <w:jc w:val="both"/>
      </w:pPr>
    </w:p>
    <w:p w14:paraId="112EBC0E" w14:textId="77777777" w:rsidR="00480ACD" w:rsidRDefault="00480ACD" w:rsidP="00480ACD">
      <w:pPr>
        <w:pStyle w:val="BodyText"/>
        <w:spacing w:line="480" w:lineRule="auto"/>
        <w:ind w:right="13"/>
        <w:jc w:val="both"/>
      </w:pPr>
    </w:p>
    <w:p w14:paraId="48F131D0" w14:textId="77777777" w:rsidR="00480ACD" w:rsidRDefault="00480ACD" w:rsidP="00480ACD">
      <w:pPr>
        <w:pStyle w:val="BodyText"/>
        <w:spacing w:line="480" w:lineRule="auto"/>
        <w:ind w:right="13"/>
        <w:jc w:val="both"/>
      </w:pPr>
    </w:p>
    <w:p w14:paraId="6810D266" w14:textId="77777777" w:rsidR="00480ACD" w:rsidRPr="000F4BF0" w:rsidRDefault="00480ACD" w:rsidP="00480ACD">
      <w:pPr>
        <w:pStyle w:val="BodyText"/>
        <w:spacing w:line="480" w:lineRule="auto"/>
        <w:ind w:right="13"/>
        <w:jc w:val="both"/>
        <w:rPr>
          <w:lang w:val="en-US"/>
        </w:rPr>
      </w:pPr>
    </w:p>
    <w:p w14:paraId="68648B16" w14:textId="02586307" w:rsidR="00480ACD" w:rsidRPr="00534125" w:rsidRDefault="002C0853" w:rsidP="00480ACD">
      <w:pPr>
        <w:pStyle w:val="Caption"/>
        <w:jc w:val="center"/>
        <w:rPr>
          <w:rFonts w:ascii="Times New Roman" w:hAnsi="Times New Roman"/>
          <w:b/>
          <w:i w:val="0"/>
          <w:color w:val="000000"/>
          <w:sz w:val="24"/>
        </w:rPr>
      </w:pPr>
      <w:bookmarkStart w:id="474" w:name="_Toc185004935"/>
      <w:bookmarkStart w:id="475" w:name="_Toc186707627"/>
      <w:r w:rsidRPr="00534125">
        <w:rPr>
          <w:rFonts w:ascii="Times New Roman" w:hAnsi="Times New Roman"/>
          <w:b/>
          <w:i w:val="0"/>
          <w:color w:val="000000"/>
          <w:sz w:val="24"/>
        </w:rPr>
        <w:t>Gambar 2</w:t>
      </w:r>
      <w:r w:rsidR="002E3C74" w:rsidRPr="00534125">
        <w:rPr>
          <w:rFonts w:ascii="Times New Roman" w:hAnsi="Times New Roman"/>
          <w:b/>
          <w:i w:val="0"/>
          <w:color w:val="000000"/>
          <w:sz w:val="24"/>
        </w:rPr>
        <w:t>.</w:t>
      </w:r>
      <w:r w:rsidR="00400693" w:rsidRPr="00534125">
        <w:rPr>
          <w:rFonts w:ascii="Times New Roman" w:hAnsi="Times New Roman"/>
          <w:b/>
          <w:i w:val="0"/>
          <w:color w:val="000000"/>
          <w:sz w:val="24"/>
        </w:rPr>
        <w:fldChar w:fldCharType="begin"/>
      </w:r>
      <w:r w:rsidR="00480ACD" w:rsidRPr="00534125">
        <w:rPr>
          <w:rFonts w:ascii="Times New Roman" w:hAnsi="Times New Roman"/>
          <w:b/>
          <w:i w:val="0"/>
          <w:color w:val="000000"/>
          <w:sz w:val="24"/>
        </w:rPr>
        <w:instrText xml:space="preserve"> SEQ Gambar_2 \* ARABIC </w:instrText>
      </w:r>
      <w:r w:rsidR="00400693" w:rsidRPr="00534125">
        <w:rPr>
          <w:rFonts w:ascii="Times New Roman" w:hAnsi="Times New Roman"/>
          <w:b/>
          <w:i w:val="0"/>
          <w:color w:val="000000"/>
          <w:sz w:val="24"/>
        </w:rPr>
        <w:fldChar w:fldCharType="separate"/>
      </w:r>
      <w:r w:rsidR="00733244">
        <w:rPr>
          <w:rFonts w:ascii="Times New Roman" w:hAnsi="Times New Roman"/>
          <w:b/>
          <w:i w:val="0"/>
          <w:noProof/>
          <w:color w:val="000000"/>
          <w:sz w:val="24"/>
        </w:rPr>
        <w:t>7</w:t>
      </w:r>
      <w:r w:rsidR="00400693" w:rsidRPr="00534125">
        <w:rPr>
          <w:rFonts w:ascii="Times New Roman" w:hAnsi="Times New Roman"/>
          <w:b/>
          <w:i w:val="0"/>
          <w:color w:val="000000"/>
          <w:sz w:val="24"/>
        </w:rPr>
        <w:fldChar w:fldCharType="end"/>
      </w:r>
      <w:r w:rsidRPr="00534125">
        <w:rPr>
          <w:rFonts w:ascii="Times New Roman" w:hAnsi="Times New Roman"/>
          <w:b/>
          <w:i w:val="0"/>
          <w:color w:val="000000"/>
          <w:sz w:val="24"/>
        </w:rPr>
        <w:t xml:space="preserve"> St</w:t>
      </w:r>
      <w:r w:rsidR="00480ACD" w:rsidRPr="00534125">
        <w:rPr>
          <w:rFonts w:ascii="Times New Roman" w:hAnsi="Times New Roman"/>
          <w:b/>
          <w:i w:val="0"/>
          <w:color w:val="000000"/>
          <w:sz w:val="24"/>
        </w:rPr>
        <w:t>ruktur Glikosida</w:t>
      </w:r>
      <w:bookmarkEnd w:id="474"/>
      <w:r w:rsidR="000F4BF0">
        <w:rPr>
          <w:rFonts w:ascii="Times New Roman" w:hAnsi="Times New Roman"/>
          <w:b/>
          <w:i w:val="0"/>
          <w:color w:val="000000"/>
          <w:sz w:val="24"/>
        </w:rPr>
        <w:t xml:space="preserve"> (Sumardjo, 2006)</w:t>
      </w:r>
      <w:bookmarkEnd w:id="475"/>
    </w:p>
    <w:p w14:paraId="7438CABE" w14:textId="77777777" w:rsidR="00480ACD" w:rsidRPr="00534125" w:rsidRDefault="00D330B5" w:rsidP="00480ACD">
      <w:pPr>
        <w:pStyle w:val="Heading2"/>
        <w:spacing w:line="480" w:lineRule="auto"/>
        <w:ind w:left="709" w:hanging="709"/>
        <w:rPr>
          <w:rFonts w:ascii="Times New Roman" w:hAnsi="Times New Roman"/>
          <w:b/>
          <w:color w:val="000000"/>
          <w:sz w:val="24"/>
        </w:rPr>
      </w:pPr>
      <w:bookmarkStart w:id="476" w:name="_Toc155161941"/>
      <w:bookmarkStart w:id="477" w:name="_Toc160541899"/>
      <w:bookmarkStart w:id="478" w:name="_Toc196068930"/>
      <w:r w:rsidRPr="00534125">
        <w:rPr>
          <w:rFonts w:ascii="Times New Roman" w:hAnsi="Times New Roman"/>
          <w:b/>
          <w:color w:val="000000"/>
          <w:sz w:val="24"/>
        </w:rPr>
        <w:lastRenderedPageBreak/>
        <w:t>Kuli</w:t>
      </w:r>
      <w:bookmarkEnd w:id="476"/>
      <w:bookmarkEnd w:id="477"/>
      <w:r w:rsidR="00480ACD" w:rsidRPr="00534125">
        <w:rPr>
          <w:rFonts w:ascii="Times New Roman" w:hAnsi="Times New Roman"/>
          <w:b/>
          <w:color w:val="000000"/>
          <w:sz w:val="24"/>
        </w:rPr>
        <w:t>t</w:t>
      </w:r>
      <w:bookmarkEnd w:id="478"/>
    </w:p>
    <w:p w14:paraId="41C6CF9D" w14:textId="226D3769" w:rsidR="00D330B5" w:rsidRPr="00BB47B1" w:rsidRDefault="00E361D1" w:rsidP="00E361D1">
      <w:pPr>
        <w:tabs>
          <w:tab w:val="center" w:pos="0"/>
        </w:tabs>
        <w:spacing w:line="480" w:lineRule="auto"/>
        <w:jc w:val="both"/>
      </w:pPr>
      <w:r w:rsidRPr="00BB47B1">
        <w:rPr>
          <w:sz w:val="28"/>
        </w:rPr>
        <w:tab/>
      </w:r>
      <w:r w:rsidR="00205714" w:rsidRPr="00BB47B1">
        <w:t>Kulit merupakan organ terbesar pada tubuh manusia.</w:t>
      </w:r>
      <w:r w:rsidR="001D709A">
        <w:t xml:space="preserve"> </w:t>
      </w:r>
      <w:r w:rsidR="00205714" w:rsidRPr="00BB47B1">
        <w:t>Sebagai pertahanan fisik terluar, kulit bertugas untuk mencegah invasi dari berbagai patogen dan kolonisasi dari berbagai mikroorganisme bermanfaat pada kulit turut serta berperan pada fungsi pertahanan tersebut. Kulit manusia merupakan tempat tinggal dari berjuta-juta bakteri, jamur, dan virus</w:t>
      </w:r>
      <w:r w:rsidR="00A97A03">
        <w:t xml:space="preserve"> </w:t>
      </w:r>
      <w:r w:rsidR="00400693" w:rsidRPr="00BB47B1">
        <w:fldChar w:fldCharType="begin" w:fldLock="1"/>
      </w:r>
      <w:r w:rsidR="00AC04C6" w:rsidRPr="00BB47B1">
        <w:instrText>ADDIN CSL_CITATION {"citationItems":[{"id":"ITEM-1","itemData":{"DOI":"10.21776/majalahkesehatan.2022.009.02.7","ISSN":"19078803","abstract":"Kulit merupakan organ terbesar pada tubuh manusia. Sebagai pertahanan fisik terluar, kulit bertugas untuk mencegah invasi dari berbagai patogen. Kolonisasi dari berbagai bakteri, jamur, dan virus yang dise- but mikrobiom pada kulit berperan esensial dalam proteksi tubuh terhadap patogen yang menyerang, perkembangan dari sistem imun, maturasi dan homeostasis dari imunitas kulit, serta pembersihan sisa-sisa produk alami tubuh. Sebagian besar mikroba yang hidup pada kulit bersifat komensal atau mutualistik pada kondisi normal. Gangguan dan ketidakseimbangan pada komposisi normal mikrobiom, atau disbiosis, dapat menyebabkan pergeseran mikrobiota komensal pada kulit menjadi komunitas mikrobiota yang berbahaya pada penyakit kulit noninfeksi seperti dermatitis atopik, psoriasis, dan akne. Tinjauan literatur ini bertujuan untuk mendeskripsikan peran mikrobioma secara fisiologis pada kulit serta pada beberapa penyakit kulit yang umum dijumpai, seperti dermatitis atopik, akne vulgaris, dan psoriasis. Berbagai studi telah menunjuk- kan adanya pengaruh perubahan komposisi mikrobiota dapat memicu munculnya penyakit kulit, merang- sang eksaserbasi, dan berkontribusi pada progresivitas penyakit kulit. Meningkatnya minat pada penelitian mengenai mikrobiom pada kulit diharapkan dapat membantu para ahli dermatologi untuk lebih banyak mengembangkan alat diagnostik, meningkatkan pehamaman terhadap patogenesis penyakit kulit, serta mengembangkan berbagai modalitas terapi untuk tata laksana pasien yang lebih terpersonalisasi, bahkan dapat disesuaikan dengan karakteristik mikrobiom pada masing-masing individu. Ruang gerak pengem- bangan dalam hal mikrobiom pada kulit masih sangat luas dan akan memiliki implikasi yang signifikan baik dalam konteks preventif, klinis, maupun terapeutik. Kata","author":[{"dropping-particle":"","family":"Fitriyani","given":"Nurrahma Wahyu","non-dropping-particle":"","parse-names":false,"suffix":""},{"dropping-particle":"","family":"Murlistyarini","given":"Sinta","non-dropping-particle":"","parse-names":false,"suffix":""}],"container-title":"Majalah Kesehatan","id":"ITEM-1","issue":"2","issued":{"date-parts":[["2022"]]},"page":"109-120","title":"Tinjauan Literatur: MIKROBIOM PADA KULIT DALAM PERSPEKTIF DERMATOLOGI","type":"article-journal","volume":"9"},"uris":["http://www.mendeley.com/documents/?uuid=43079131-0a58-45c4-a0f3-042dde206fb1"]}],"mendeley":{"formattedCitation":"(Fitriyani dan Murlistyarini, 2022)","plainTextFormattedCitation":"(Fitriyani dan Murlistyarini, 2022)","previouslyFormattedCitation":"(Fitriyani dan Murlistyarini, 2022)"},"properties":{"noteIndex":0},"schema":"https://github.com/citation-style-language/schema/raw/master/csl-citation.json"}</w:instrText>
      </w:r>
      <w:r w:rsidR="00400693" w:rsidRPr="00BB47B1">
        <w:fldChar w:fldCharType="separate"/>
      </w:r>
      <w:r w:rsidR="00205714" w:rsidRPr="00BB47B1">
        <w:rPr>
          <w:noProof/>
        </w:rPr>
        <w:t>(Fitriyani dan Murlistyarini, 2022)</w:t>
      </w:r>
      <w:r w:rsidR="00400693" w:rsidRPr="00BB47B1">
        <w:fldChar w:fldCharType="end"/>
      </w:r>
      <w:r w:rsidR="00205714" w:rsidRPr="00BB47B1">
        <w:t xml:space="preserve">. </w:t>
      </w:r>
      <w:r w:rsidR="00F067EA" w:rsidRPr="00BB47B1">
        <w:t>Kulit merupakan organ tubuh terluar manusia yang lentur dan elastis, menutupi seluruh permukaan tubuh. Luas kulit orang dewasa 1,5 m</w:t>
      </w:r>
      <w:r w:rsidR="00F067EA" w:rsidRPr="00BB47B1">
        <w:rPr>
          <w:vertAlign w:val="superscript"/>
        </w:rPr>
        <w:t xml:space="preserve">2 </w:t>
      </w:r>
      <w:r w:rsidR="00F067EA" w:rsidRPr="00BB47B1">
        <w:t xml:space="preserve">dengan berat sekitar 15% berat badan. Kulit sangat kompleks, elastis, sensitif, serta sangat bervariasi pada keadaan iklim, umur, gender, ras dan juga bergantung pada lokasi tubuh, serta memiliki variasi perihal lembut, tipis dan tebalnya </w:t>
      </w:r>
      <w:r w:rsidR="00400693" w:rsidRPr="00BB47B1">
        <w:fldChar w:fldCharType="begin" w:fldLock="1"/>
      </w:r>
      <w:r w:rsidR="00402223" w:rsidRPr="00BB47B1">
        <w:instrText>ADDIN CSL_CITATION {"citationItems":[{"id":"ITEM-1","itemData":{"DOI":"10.21009/11.1.11.2009","ISSN":"2303-2391","abstract":"Untuk perawatan kulit wajah lebih aman menggunakan cara perawatan yang tradisional dari bahan-bahan alami. Salah satu bahan alami yang digunakan untuk perawatan kulit wajah yaitu menggunakan tumbuhan lidah buaya (Aloe​ vera​). Berdasarkan hasil studi pustaka yang dilakukan oleh penulis, pemanfaatan dari tanaman lidah buaya (Aloe vera) sebagai salah satu tanaman perawatan kecantikan kulit yang sudah dikenal pemanfaatannya secara turun-temurun. Penulis menemukan lidah buaya dapat dimanfaatkan sebagai perawatan kesehatan dan kecantikan kulit seperti hand body lotion dan juga masker wajah yang alami. Teknik analisis data yang digunakan adalah analisis data kualitatif, dilakukan saat pengumpulan data berlangsung dan setelah selesai pengumpulan data sesuai dengan waktu yang ditetapkan. Mengacu pada model analisis interaktif yang diajukan oleh Miles dan Huberman, yang prosesnya berbentuk siklus yakni memperlihatkan sifat interaktif kolektif data atau pengumpulan data dengan analisis data.","author":[{"dropping-particle":"","family":"Mulianingsih","given":"Ajeng Mardiana","non-dropping-particle":"","parse-names":false,"suffix":""},{"dropping-particle":"","family":"Ambarwati","given":"Neneng Siti Silfi","non-dropping-particle":"","parse-names":false,"suffix":""}],"container-title":"Jurnal Tata Rias","id":"ITEM-1","issue":"1","issued":{"date-parts":[["2021"]]},"page":"91-100","title":"Pemanfaatan Lidah Buaya (Aloe vera) Sebagai Bahan Baku Perawatan Kecantikan Kulit","type":"article-journal","volume":"11"},"uris":["http://www.mendeley.com/documents/?uuid=d31b8dcc-c9bd-4dc2-879d-4c9fd1587c51"]}],"mendeley":{"formattedCitation":"(Mulianingsih dan Ambarwati, 2021)","plainTextFormattedCitation":"(Mulianingsih dan Ambarwati, 2021)","previouslyFormattedCitation":"(Mulianingsih dan Ambarwati, 2021)"},"properties":{"noteIndex":0},"schema":"https://github.com/citation-style-language/schema/raw/master/csl-citation.json"}</w:instrText>
      </w:r>
      <w:r w:rsidR="00400693" w:rsidRPr="00BB47B1">
        <w:fldChar w:fldCharType="separate"/>
      </w:r>
      <w:r w:rsidR="00230A00" w:rsidRPr="00BB47B1">
        <w:rPr>
          <w:noProof/>
        </w:rPr>
        <w:t>(Mulianingsih dan Ambarwati, 2021)</w:t>
      </w:r>
      <w:r w:rsidR="00400693" w:rsidRPr="00BB47B1">
        <w:fldChar w:fldCharType="end"/>
      </w:r>
      <w:r w:rsidR="00230A00" w:rsidRPr="00BB47B1">
        <w:t xml:space="preserve">. </w:t>
      </w:r>
      <w:r w:rsidR="00D330B5" w:rsidRPr="00BB47B1">
        <w:t>Rata</w:t>
      </w:r>
      <w:r w:rsidR="002E3C74">
        <w:t>-</w:t>
      </w:r>
      <w:r w:rsidR="00D330B5" w:rsidRPr="00BB47B1">
        <w:t>rata tebal kulit 1-2</w:t>
      </w:r>
      <w:r w:rsidR="00882401">
        <w:t xml:space="preserve"> </w:t>
      </w:r>
      <w:r w:rsidR="00D330B5" w:rsidRPr="00BB47B1">
        <w:t>mm, paling tebal (6 mm) ada ditelapak tangan dan kaki dan paling tipis (0,5 mm) ada di penis</w:t>
      </w:r>
      <w:r w:rsidR="00853D12">
        <w:t xml:space="preserve"> </w:t>
      </w:r>
      <w:r w:rsidR="00400693" w:rsidRPr="00BB47B1">
        <w:fldChar w:fldCharType="begin" w:fldLock="1"/>
      </w:r>
      <w:r w:rsidR="00AC04C6" w:rsidRPr="00BB47B1">
        <w:instrText>ADDIN CSL_CITATION {"citationItems":[{"id":"ITEM-1","itemData":{"DOI":"10.1556/ism.v9i2.258","author":[{"dropping-particle":"","family":"Indra","given":"I Putu","non-dropping-particle":"","parse-names":false,"suffix":""},{"dropping-particle":"","family":"Putra","given":"Ardhiyana","non-dropping-particle":"","parse-names":false,"suffix":""},{"dropping-particle":"","family":"Winaya","given":"Ketut Kwartantaya","non-dropping-particle":"","parse-names":false,"suffix":""}],"container-title":"Published by DiscoverSys | Intisari Sains Medis","id":"ITEM-1","issue":"2","issued":{"date-parts":[["2018"]]},"page":"156-159","title":"Pengaruh personal hygiene terhadap timbulnya akne vulgaris pada mahasiswa Program Studi Pendidikan Dokter angkatan 2014 di Fakultas Kedokteran Universitas Udayana","type":"article-journal","volume":"9"},"uris":["http://www.mendeley.com/documents/?uuid=ad443f40-4215-40c8-8494-19962d0272d9","http://www.mendeley.com/documents/?uuid=58832982-58bf-4858-b377-13f70d469e01"]}],"mendeley":{"formattedCitation":"(Indra, Putra dan Winaya, 2018)","plainTextFormattedCitation":"(Indra, Putra dan Winaya, 2018)","previouslyFormattedCitation":"(Indra, Putra dan Winaya, 2018)"},"properties":{"noteIndex":0},"schema":"https://github.com/citation-style-language/schema/raw/master/csl-citation.json"}</w:instrText>
      </w:r>
      <w:r w:rsidR="00400693" w:rsidRPr="00BB47B1">
        <w:fldChar w:fldCharType="separate"/>
      </w:r>
      <w:r w:rsidR="00205714" w:rsidRPr="00BB47B1">
        <w:rPr>
          <w:noProof/>
        </w:rPr>
        <w:t>(Indra, Putra dan Winaya, 2018)</w:t>
      </w:r>
      <w:r w:rsidR="00400693" w:rsidRPr="00BB47B1">
        <w:fldChar w:fldCharType="end"/>
      </w:r>
      <w:r w:rsidR="002E3C74">
        <w:t>.</w:t>
      </w:r>
    </w:p>
    <w:p w14:paraId="031785CB" w14:textId="77777777" w:rsidR="005C6742" w:rsidRPr="00534125" w:rsidRDefault="00D330B5" w:rsidP="00DB5673">
      <w:pPr>
        <w:pStyle w:val="Heading3"/>
        <w:spacing w:line="480" w:lineRule="auto"/>
        <w:rPr>
          <w:rFonts w:ascii="Times New Roman" w:hAnsi="Times New Roman"/>
          <w:b/>
          <w:color w:val="000000"/>
        </w:rPr>
      </w:pPr>
      <w:bookmarkStart w:id="479" w:name="_Toc155161942"/>
      <w:bookmarkStart w:id="480" w:name="_Toc160541900"/>
      <w:bookmarkStart w:id="481" w:name="_Toc196068931"/>
      <w:r w:rsidRPr="00534125">
        <w:rPr>
          <w:rFonts w:ascii="Times New Roman" w:hAnsi="Times New Roman"/>
          <w:b/>
          <w:color w:val="000000"/>
        </w:rPr>
        <w:t>Struktur Kulit</w:t>
      </w:r>
      <w:bookmarkEnd w:id="479"/>
      <w:bookmarkEnd w:id="480"/>
      <w:bookmarkEnd w:id="481"/>
    </w:p>
    <w:p w14:paraId="3874625C" w14:textId="77777777" w:rsidR="005C6742" w:rsidRPr="00BB47B1" w:rsidRDefault="005C6742" w:rsidP="006B1848">
      <w:pPr>
        <w:tabs>
          <w:tab w:val="center" w:pos="4111"/>
        </w:tabs>
        <w:spacing w:line="480" w:lineRule="auto"/>
        <w:ind w:firstLine="709"/>
        <w:jc w:val="both"/>
        <w:rPr>
          <w:sz w:val="28"/>
        </w:rPr>
      </w:pPr>
      <w:r w:rsidRPr="00BB47B1">
        <w:t xml:space="preserve">Kulit terdiri dari tiga lapisan jaringan yang mempunyai fungsi dan karakteristik berbeda. Ketiga lapisan tersebut yaitu: lapisan epidermis, lapisan dermis, dan lapisan subkutan. </w:t>
      </w:r>
    </w:p>
    <w:p w14:paraId="63EE444E" w14:textId="77777777" w:rsidR="00230A00" w:rsidRPr="00BB47B1" w:rsidRDefault="004A581C" w:rsidP="006B1848">
      <w:pPr>
        <w:tabs>
          <w:tab w:val="center" w:pos="4111"/>
        </w:tabs>
        <w:spacing w:line="480" w:lineRule="auto"/>
        <w:ind w:firstLine="709"/>
        <w:jc w:val="both"/>
      </w:pPr>
      <w:r w:rsidRPr="00534125">
        <w:rPr>
          <w:noProof/>
        </w:rPr>
        <w:lastRenderedPageBreak/>
        <w:drawing>
          <wp:inline distT="0" distB="0" distL="0" distR="0" wp14:anchorId="298999AA" wp14:editId="30ABD56F">
            <wp:extent cx="3815080" cy="2486025"/>
            <wp:effectExtent l="0" t="0" r="0" b="0"/>
            <wp:docPr id="3"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34">
                      <a:extLst>
                        <a:ext uri="{28A0092B-C50C-407E-A947-70E740481C1C}">
                          <a14:useLocalDpi xmlns:a14="http://schemas.microsoft.com/office/drawing/2010/main" val="0"/>
                        </a:ext>
                      </a:extLst>
                    </a:blip>
                    <a:srcRect l="-175" r="-2"/>
                    <a:stretch>
                      <a:fillRect/>
                    </a:stretch>
                  </pic:blipFill>
                  <pic:spPr bwMode="auto">
                    <a:xfrm>
                      <a:off x="0" y="0"/>
                      <a:ext cx="3815080" cy="2486025"/>
                    </a:xfrm>
                    <a:prstGeom prst="rect">
                      <a:avLst/>
                    </a:prstGeom>
                    <a:noFill/>
                    <a:ln>
                      <a:noFill/>
                    </a:ln>
                  </pic:spPr>
                </pic:pic>
              </a:graphicData>
            </a:graphic>
          </wp:inline>
        </w:drawing>
      </w:r>
    </w:p>
    <w:p w14:paraId="46BF4FDC" w14:textId="52F3873E" w:rsidR="00230A00" w:rsidRPr="00BB47B1" w:rsidRDefault="005C6742" w:rsidP="005C6742">
      <w:pPr>
        <w:pStyle w:val="Caption"/>
        <w:spacing w:after="0"/>
        <w:jc w:val="center"/>
        <w:rPr>
          <w:rFonts w:ascii="Times New Roman" w:hAnsi="Times New Roman"/>
          <w:i w:val="0"/>
          <w:color w:val="auto"/>
          <w:sz w:val="24"/>
        </w:rPr>
      </w:pPr>
      <w:bookmarkStart w:id="482" w:name="_Toc160475765"/>
      <w:bookmarkStart w:id="483" w:name="_Toc184314811"/>
      <w:bookmarkStart w:id="484" w:name="_Toc184314977"/>
      <w:bookmarkStart w:id="485" w:name="_Toc184315115"/>
      <w:bookmarkStart w:id="486" w:name="_Toc185004936"/>
      <w:bookmarkStart w:id="487" w:name="_Toc186707628"/>
      <w:r w:rsidRPr="00BB47B1">
        <w:rPr>
          <w:rFonts w:ascii="Times New Roman" w:hAnsi="Times New Roman"/>
          <w:b/>
          <w:i w:val="0"/>
          <w:color w:val="auto"/>
          <w:sz w:val="24"/>
        </w:rPr>
        <w:t>Gambar 2.</w:t>
      </w:r>
      <w:r w:rsidR="00400693" w:rsidRPr="00BB47B1">
        <w:rPr>
          <w:rFonts w:ascii="Times New Roman" w:hAnsi="Times New Roman"/>
          <w:b/>
          <w:i w:val="0"/>
          <w:color w:val="auto"/>
          <w:sz w:val="24"/>
        </w:rPr>
        <w:fldChar w:fldCharType="begin"/>
      </w:r>
      <w:r w:rsidRPr="00BB47B1">
        <w:rPr>
          <w:rFonts w:ascii="Times New Roman" w:hAnsi="Times New Roman"/>
          <w:b/>
          <w:i w:val="0"/>
          <w:color w:val="auto"/>
          <w:sz w:val="24"/>
        </w:rPr>
        <w:instrText xml:space="preserve"> SEQ Gambar_2 \* ARABIC </w:instrText>
      </w:r>
      <w:r w:rsidR="00400693" w:rsidRPr="00BB47B1">
        <w:rPr>
          <w:rFonts w:ascii="Times New Roman" w:hAnsi="Times New Roman"/>
          <w:b/>
          <w:i w:val="0"/>
          <w:color w:val="auto"/>
          <w:sz w:val="24"/>
        </w:rPr>
        <w:fldChar w:fldCharType="separate"/>
      </w:r>
      <w:r w:rsidR="00733244">
        <w:rPr>
          <w:rFonts w:ascii="Times New Roman" w:hAnsi="Times New Roman"/>
          <w:b/>
          <w:i w:val="0"/>
          <w:noProof/>
          <w:color w:val="auto"/>
          <w:sz w:val="24"/>
        </w:rPr>
        <w:t>8</w:t>
      </w:r>
      <w:r w:rsidR="00400693" w:rsidRPr="00BB47B1">
        <w:rPr>
          <w:rFonts w:ascii="Times New Roman" w:hAnsi="Times New Roman"/>
          <w:b/>
          <w:i w:val="0"/>
          <w:color w:val="auto"/>
          <w:sz w:val="24"/>
        </w:rPr>
        <w:fldChar w:fldCharType="end"/>
      </w:r>
      <w:r w:rsidR="00A97A03">
        <w:rPr>
          <w:rFonts w:ascii="Times New Roman" w:hAnsi="Times New Roman"/>
          <w:b/>
          <w:i w:val="0"/>
          <w:color w:val="auto"/>
          <w:sz w:val="24"/>
        </w:rPr>
        <w:t xml:space="preserve"> </w:t>
      </w:r>
      <w:r w:rsidRPr="002E3C74">
        <w:rPr>
          <w:rFonts w:ascii="Times New Roman" w:hAnsi="Times New Roman"/>
          <w:b/>
          <w:i w:val="0"/>
          <w:color w:val="auto"/>
          <w:sz w:val="24"/>
        </w:rPr>
        <w:t>Struktur Kulit</w:t>
      </w:r>
      <w:bookmarkEnd w:id="482"/>
      <w:bookmarkEnd w:id="483"/>
      <w:bookmarkEnd w:id="484"/>
      <w:bookmarkEnd w:id="485"/>
      <w:bookmarkEnd w:id="486"/>
      <w:r w:rsidR="00882401">
        <w:rPr>
          <w:rFonts w:ascii="Times New Roman" w:hAnsi="Times New Roman"/>
          <w:b/>
          <w:i w:val="0"/>
          <w:color w:val="auto"/>
          <w:sz w:val="24"/>
        </w:rPr>
        <w:t xml:space="preserve"> (Agoes, 2015)</w:t>
      </w:r>
      <w:bookmarkEnd w:id="487"/>
    </w:p>
    <w:p w14:paraId="34677780" w14:textId="77777777" w:rsidR="0070203D" w:rsidRPr="00BB47B1" w:rsidRDefault="0070203D" w:rsidP="00E361D1"/>
    <w:p w14:paraId="00603568" w14:textId="77777777" w:rsidR="00D330B5" w:rsidRPr="00BB47B1" w:rsidRDefault="00D330B5" w:rsidP="002E3C74">
      <w:pPr>
        <w:pStyle w:val="ListParagraph"/>
        <w:numPr>
          <w:ilvl w:val="0"/>
          <w:numId w:val="27"/>
        </w:numPr>
        <w:tabs>
          <w:tab w:val="center" w:pos="4111"/>
        </w:tabs>
        <w:spacing w:after="0" w:line="480" w:lineRule="auto"/>
        <w:ind w:left="426" w:hanging="426"/>
        <w:jc w:val="both"/>
        <w:rPr>
          <w:rFonts w:ascii="Times New Roman" w:hAnsi="Times New Roman"/>
          <w:sz w:val="24"/>
          <w:szCs w:val="24"/>
        </w:rPr>
      </w:pPr>
      <w:r w:rsidRPr="00BB47B1">
        <w:rPr>
          <w:rFonts w:ascii="Times New Roman" w:hAnsi="Times New Roman"/>
          <w:sz w:val="24"/>
          <w:szCs w:val="24"/>
        </w:rPr>
        <w:t xml:space="preserve">Lapisan epidermis </w:t>
      </w:r>
    </w:p>
    <w:p w14:paraId="05ED8A56" w14:textId="3FFF8CF3" w:rsidR="00007705" w:rsidRPr="00BB47B1" w:rsidRDefault="002E3C74" w:rsidP="002E3C74">
      <w:pPr>
        <w:pStyle w:val="ListParagraph"/>
        <w:tabs>
          <w:tab w:val="center" w:pos="4111"/>
        </w:tabs>
        <w:spacing w:after="0" w:line="480" w:lineRule="auto"/>
        <w:ind w:left="426" w:hanging="426"/>
        <w:jc w:val="both"/>
        <w:rPr>
          <w:rFonts w:ascii="Times New Roman" w:hAnsi="Times New Roman"/>
          <w:sz w:val="24"/>
          <w:szCs w:val="24"/>
        </w:rPr>
      </w:pPr>
      <w:r>
        <w:rPr>
          <w:rFonts w:ascii="Times New Roman" w:hAnsi="Times New Roman"/>
          <w:sz w:val="24"/>
          <w:szCs w:val="24"/>
        </w:rPr>
        <w:tab/>
      </w:r>
      <w:r w:rsidR="00007705" w:rsidRPr="00BB47B1">
        <w:rPr>
          <w:rFonts w:ascii="Times New Roman" w:hAnsi="Times New Roman"/>
          <w:sz w:val="24"/>
          <w:szCs w:val="24"/>
        </w:rPr>
        <w:t>Epidermis dikenal juga dengan kulit ari, yaitu lapisan kulit paling luar, lapisan epidermis bertanggung jawab terhadap interaksi dan kominikasi kulit dengan dunia luar seperti udara, polusi dan air dan melindungi la</w:t>
      </w:r>
      <w:r w:rsidR="00402223" w:rsidRPr="00BB47B1">
        <w:rPr>
          <w:rFonts w:ascii="Times New Roman" w:hAnsi="Times New Roman"/>
          <w:sz w:val="24"/>
          <w:szCs w:val="24"/>
        </w:rPr>
        <w:t xml:space="preserve">pisan kulit yang ada dibawahnya. </w:t>
      </w:r>
      <w:r w:rsidR="00007705" w:rsidRPr="00BB47B1">
        <w:rPr>
          <w:rFonts w:ascii="Times New Roman" w:hAnsi="Times New Roman"/>
          <w:sz w:val="24"/>
          <w:szCs w:val="24"/>
        </w:rPr>
        <w:t>Lapian terluar ini tampah seperti jaringan hidup, tetapi sebetulnya merupakan tumpukan sel-sel kulit mati yang disebut dengan horny.</w:t>
      </w:r>
      <w:r w:rsidR="00A97A03">
        <w:rPr>
          <w:rFonts w:ascii="Times New Roman" w:hAnsi="Times New Roman"/>
          <w:sz w:val="24"/>
          <w:szCs w:val="24"/>
        </w:rPr>
        <w:t xml:space="preserve"> </w:t>
      </w:r>
      <w:r w:rsidR="00007705" w:rsidRPr="00BB47B1">
        <w:rPr>
          <w:rFonts w:ascii="Times New Roman" w:hAnsi="Times New Roman"/>
          <w:sz w:val="24"/>
          <w:szCs w:val="24"/>
        </w:rPr>
        <w:t>Lapisan horny terdiri dari milyaran sel pipih yang mudah mengelupas dan digantikan dengan sel baru setia</w:t>
      </w:r>
      <w:r w:rsidR="00402223" w:rsidRPr="00BB47B1">
        <w:rPr>
          <w:rFonts w:ascii="Times New Roman" w:hAnsi="Times New Roman"/>
          <w:sz w:val="24"/>
          <w:szCs w:val="24"/>
        </w:rPr>
        <w:t>p 4 minggu atau sekitar 28 hari.</w:t>
      </w:r>
      <w:r w:rsidR="00A97A03">
        <w:rPr>
          <w:rFonts w:ascii="Times New Roman" w:hAnsi="Times New Roman"/>
          <w:sz w:val="24"/>
          <w:szCs w:val="24"/>
        </w:rPr>
        <w:t xml:space="preserve"> </w:t>
      </w:r>
      <w:r w:rsidR="00007705" w:rsidRPr="00BB47B1">
        <w:rPr>
          <w:rFonts w:ascii="Times New Roman" w:hAnsi="Times New Roman"/>
          <w:sz w:val="24"/>
          <w:szCs w:val="24"/>
        </w:rPr>
        <w:t>Lapisan kulit epidermis terdiri dari banyak lapisan sel keratinosit yang selalu aktif melakukan regenerasi kulit</w:t>
      </w:r>
      <w:r w:rsidR="00A97A03">
        <w:rPr>
          <w:rFonts w:ascii="Times New Roman" w:hAnsi="Times New Roman"/>
          <w:sz w:val="24"/>
          <w:szCs w:val="24"/>
        </w:rPr>
        <w:t xml:space="preserve"> </w:t>
      </w:r>
      <w:r w:rsidR="00400693" w:rsidRPr="00BB47B1">
        <w:rPr>
          <w:rFonts w:ascii="Times New Roman" w:hAnsi="Times New Roman"/>
          <w:sz w:val="24"/>
          <w:szCs w:val="24"/>
        </w:rPr>
        <w:fldChar w:fldCharType="begin" w:fldLock="1"/>
      </w:r>
      <w:r w:rsidR="009F55B6" w:rsidRPr="00BB47B1">
        <w:rPr>
          <w:rFonts w:ascii="Times New Roman" w:hAnsi="Times New Roman"/>
          <w:sz w:val="24"/>
          <w:szCs w:val="24"/>
        </w:rPr>
        <w:instrText>ADDIN CSL_CITATION {"citationItems":[{"id":"ITEM-1","itemData":{"abstract":"ABSTRAK Madu merupakan salah satu bahan alami yang banyak dikonsumsi oleh masyarakat. Selain karna rasanya yang lezat, madu juga memiliki banyak manfaat. Sejak dahulu madu telah digunakan sebagai bahan pengobatan. Masyarakat tradisional Indonesia telah lama menggunakan jamu sebagai bahan campuran dari jamu yang akan dikonsumsi karena selain mengurangi rasa pahit madu juga dipercaya menambah khasiat dari jamu yang dikonsumsi. Keistimewaan madu sebagai bahan pengobatan telah dibuktikan dari berbagai penelitian ilmiah. Sehingga madu banyak dimanfaatkan menjadi bahan makanan, obat, dan kosmetik perawatan bagi kecantikan. Salah satu madu yang sering dijadikan campuran bahan kosmetik adalah madu manuka. Pada penelitian ini bertujuan untuk mendeskripsikan pengurangan jerawat pada kulit wajah dengan pemanfaatan madu manuka. Penelitian ini merupakan penelitian dengan pendekatan kualitatif. ABSTRACT Honey is a natural ingredient that is consumed by many people. In addition to its delicious taste, honey also has many benefits. Since ancient times honey has been used as a treatment material. Indonesian traditional society has long used herbal medicine as a mixture of herbal medicine to be consumed because in addition to reducing the bitter taste of honey is also believed to increase the efficacy of the herbal medicine consumed. The specialty of honey as a treatment has been proven from various scientific studies. So that honey is widely used as a food ingredient, medicine, and cosmetic treatments for beauty. One of the honey that is often used as a mixture of cosmetic ingredients is manuka honey. In this study aims to describe the reduction of acne on facial skin with the use of manuka honey. This research is a research with a qualitative approach.","author":[{"dropping-particle":"","family":"Aini","given":"Weni Nur","non-dropping-particle":"","parse-names":false,"suffix":""},{"dropping-particle":"","family":"Hidayah","given":"Nurul","non-dropping-particle":"","parse-names":false,"suffix":""},{"dropping-particle":"","family":"Ambarwati","given":"Neneng Siti Silfi","non-dropping-particle":"","parse-names":false,"suffix":""}],"container-title":"Prosiding Seminar Nasional dan Call for Papers","id":"ITEM-1","issue":"November","issued":{"date-parts":[["2019"]]},"page":"154-160","title":"Pengurangan Jerawat pada Kulit Wajah dengan Madu Manuka","type":"article-journal","volume":"3"},"uris":["http://www.mendeley.com/documents/?uuid=a9d57643-755a-4756-bff4-ff3d9ab90a8d"]}],"mendeley":{"formattedCitation":"(Aini, Hidayah dan Ambarwati, 2019)","plainTextFormattedCitation":"(Aini, Hidayah dan Ambarwati, 2019)","previouslyFormattedCitation":"(Aini, Hidayah dan Ambarwati, 2019)"},"properties":{"noteIndex":0},"schema":"https://github.com/citation-style-language/schema/raw/master/csl-citation.json"}</w:instrText>
      </w:r>
      <w:r w:rsidR="00400693" w:rsidRPr="00BB47B1">
        <w:rPr>
          <w:rFonts w:ascii="Times New Roman" w:hAnsi="Times New Roman"/>
          <w:sz w:val="24"/>
          <w:szCs w:val="24"/>
        </w:rPr>
        <w:fldChar w:fldCharType="separate"/>
      </w:r>
      <w:r w:rsidR="00A97A03">
        <w:rPr>
          <w:rFonts w:ascii="Times New Roman" w:hAnsi="Times New Roman"/>
          <w:noProof/>
          <w:sz w:val="24"/>
          <w:szCs w:val="24"/>
        </w:rPr>
        <w:t xml:space="preserve">(Aini </w:t>
      </w:r>
      <w:r w:rsidR="00227DCB" w:rsidRPr="00227DCB">
        <w:rPr>
          <w:rFonts w:ascii="Times New Roman" w:hAnsi="Times New Roman"/>
          <w:noProof/>
          <w:sz w:val="24"/>
          <w:szCs w:val="24"/>
        </w:rPr>
        <w:t>dkk,</w:t>
      </w:r>
      <w:r w:rsidR="00402223" w:rsidRPr="00227DCB">
        <w:rPr>
          <w:rFonts w:ascii="Times New Roman" w:hAnsi="Times New Roman"/>
          <w:noProof/>
          <w:sz w:val="24"/>
          <w:szCs w:val="24"/>
        </w:rPr>
        <w:t xml:space="preserve"> </w:t>
      </w:r>
      <w:r w:rsidR="00402223" w:rsidRPr="00BB47B1">
        <w:rPr>
          <w:rFonts w:ascii="Times New Roman" w:hAnsi="Times New Roman"/>
          <w:noProof/>
          <w:sz w:val="24"/>
          <w:szCs w:val="24"/>
        </w:rPr>
        <w:t>2019)</w:t>
      </w:r>
      <w:r w:rsidR="00400693" w:rsidRPr="00BB47B1">
        <w:rPr>
          <w:rFonts w:ascii="Times New Roman" w:hAnsi="Times New Roman"/>
          <w:sz w:val="24"/>
          <w:szCs w:val="24"/>
        </w:rPr>
        <w:fldChar w:fldCharType="end"/>
      </w:r>
      <w:r w:rsidR="00E361D1" w:rsidRPr="00BB47B1">
        <w:rPr>
          <w:rFonts w:ascii="Times New Roman" w:hAnsi="Times New Roman"/>
          <w:sz w:val="24"/>
          <w:szCs w:val="24"/>
        </w:rPr>
        <w:t>.</w:t>
      </w:r>
    </w:p>
    <w:p w14:paraId="04E0B786" w14:textId="77777777" w:rsidR="00D330B5" w:rsidRPr="00BB47B1" w:rsidRDefault="00D330B5" w:rsidP="002E3C74">
      <w:pPr>
        <w:pStyle w:val="ListParagraph"/>
        <w:numPr>
          <w:ilvl w:val="0"/>
          <w:numId w:val="27"/>
        </w:numPr>
        <w:tabs>
          <w:tab w:val="center" w:pos="4111"/>
        </w:tabs>
        <w:spacing w:line="480" w:lineRule="auto"/>
        <w:ind w:left="426" w:hanging="426"/>
        <w:jc w:val="both"/>
        <w:rPr>
          <w:rFonts w:ascii="Times New Roman" w:hAnsi="Times New Roman"/>
          <w:sz w:val="24"/>
          <w:szCs w:val="24"/>
        </w:rPr>
      </w:pPr>
      <w:r w:rsidRPr="00BB47B1">
        <w:rPr>
          <w:rFonts w:ascii="Times New Roman" w:hAnsi="Times New Roman"/>
          <w:sz w:val="24"/>
          <w:szCs w:val="24"/>
        </w:rPr>
        <w:t>Lapisan dermis</w:t>
      </w:r>
    </w:p>
    <w:p w14:paraId="3BED4CF5" w14:textId="28B9EB6D" w:rsidR="00007705" w:rsidRPr="00BB47B1" w:rsidRDefault="00007705" w:rsidP="002E3C74">
      <w:pPr>
        <w:pStyle w:val="ListParagraph"/>
        <w:tabs>
          <w:tab w:val="center" w:pos="4111"/>
        </w:tabs>
        <w:spacing w:line="480" w:lineRule="auto"/>
        <w:ind w:left="426"/>
        <w:jc w:val="both"/>
        <w:rPr>
          <w:rFonts w:ascii="Times New Roman" w:hAnsi="Times New Roman"/>
          <w:sz w:val="24"/>
          <w:szCs w:val="24"/>
        </w:rPr>
      </w:pPr>
      <w:r w:rsidRPr="00BB47B1">
        <w:rPr>
          <w:rFonts w:ascii="Times New Roman" w:hAnsi="Times New Roman"/>
          <w:sz w:val="24"/>
          <w:szCs w:val="24"/>
        </w:rPr>
        <w:t>Lapisan dermis (Kulit Jangat) adalah lapisan yang mempunyai ketebalan 4x lipat dari</w:t>
      </w:r>
      <w:r w:rsidR="006C0743">
        <w:rPr>
          <w:rFonts w:ascii="Times New Roman" w:hAnsi="Times New Roman"/>
          <w:sz w:val="24"/>
          <w:szCs w:val="24"/>
        </w:rPr>
        <w:t xml:space="preserve"> lapisan epidermis (kira-kira 0,25-2,</w:t>
      </w:r>
      <w:r w:rsidRPr="00BB47B1">
        <w:rPr>
          <w:rFonts w:ascii="Times New Roman" w:hAnsi="Times New Roman"/>
          <w:sz w:val="24"/>
          <w:szCs w:val="24"/>
        </w:rPr>
        <w:t xml:space="preserve">55 mm ketebalannya) tersusun dari jaringan penghubung dan penyokong lapisan epidermis dan mengikatnya pada lapisan dalam </w:t>
      </w:r>
      <w:r w:rsidR="00402223" w:rsidRPr="00BB47B1">
        <w:rPr>
          <w:rFonts w:ascii="Times New Roman" w:hAnsi="Times New Roman"/>
          <w:sz w:val="24"/>
          <w:szCs w:val="24"/>
        </w:rPr>
        <w:t>hypodermis.</w:t>
      </w:r>
      <w:r w:rsidR="0009433D">
        <w:rPr>
          <w:rFonts w:ascii="Times New Roman" w:hAnsi="Times New Roman"/>
          <w:sz w:val="24"/>
          <w:szCs w:val="24"/>
        </w:rPr>
        <w:t xml:space="preserve"> </w:t>
      </w:r>
      <w:r w:rsidRPr="00BB47B1">
        <w:rPr>
          <w:rFonts w:ascii="Times New Roman" w:hAnsi="Times New Roman"/>
          <w:sz w:val="24"/>
          <w:szCs w:val="24"/>
        </w:rPr>
        <w:t xml:space="preserve">Lapisan dermis terdiri dari banyak serat kolagem dan elastin yang menunjang kekenyalan kulit diantaraya: kelenjar </w:t>
      </w:r>
      <w:r w:rsidRPr="00BB47B1">
        <w:rPr>
          <w:rFonts w:ascii="Times New Roman" w:hAnsi="Times New Roman"/>
          <w:sz w:val="24"/>
          <w:szCs w:val="24"/>
        </w:rPr>
        <w:lastRenderedPageBreak/>
        <w:t>keringat, kelenjar lemak, akar rambut, ujung-ujung saraf pera</w:t>
      </w:r>
      <w:r w:rsidR="00402223" w:rsidRPr="00BB47B1">
        <w:rPr>
          <w:rFonts w:ascii="Times New Roman" w:hAnsi="Times New Roman"/>
          <w:sz w:val="24"/>
          <w:szCs w:val="24"/>
        </w:rPr>
        <w:t xml:space="preserve">sa, dan pembuluh darah kapiler </w:t>
      </w:r>
      <w:r w:rsidR="00400693" w:rsidRPr="00BB47B1">
        <w:rPr>
          <w:rFonts w:ascii="Times New Roman" w:hAnsi="Times New Roman"/>
          <w:sz w:val="24"/>
          <w:szCs w:val="24"/>
        </w:rPr>
        <w:fldChar w:fldCharType="begin" w:fldLock="1"/>
      </w:r>
      <w:r w:rsidR="009F55B6" w:rsidRPr="00BB47B1">
        <w:rPr>
          <w:rFonts w:ascii="Times New Roman" w:hAnsi="Times New Roman"/>
          <w:sz w:val="24"/>
          <w:szCs w:val="24"/>
        </w:rPr>
        <w:instrText>ADDIN CSL_CITATION {"citationItems":[{"id":"ITEM-1","itemData":{"abstract":"ABSTRAK Madu merupakan salah satu bahan alami yang banyak dikonsumsi oleh masyarakat. Selain karna rasanya yang lezat, madu juga memiliki banyak manfaat. Sejak dahulu madu telah digunakan sebagai bahan pengobatan. Masyarakat tradisional Indonesia telah lama menggunakan jamu sebagai bahan campuran dari jamu yang akan dikonsumsi karena selain mengurangi rasa pahit madu juga dipercaya menambah khasiat dari jamu yang dikonsumsi. Keistimewaan madu sebagai bahan pengobatan telah dibuktikan dari berbagai penelitian ilmiah. Sehingga madu banyak dimanfaatkan menjadi bahan makanan, obat, dan kosmetik perawatan bagi kecantikan. Salah satu madu yang sering dijadikan campuran bahan kosmetik adalah madu manuka. Pada penelitian ini bertujuan untuk mendeskripsikan pengurangan jerawat pada kulit wajah dengan pemanfaatan madu manuka. Penelitian ini merupakan penelitian dengan pendekatan kualitatif. ABSTRACT Honey is a natural ingredient that is consumed by many people. In addition to its delicious taste, honey also has many benefits. Since ancient times honey has been used as a treatment material. Indonesian traditional society has long used herbal medicine as a mixture of herbal medicine to be consumed because in addition to reducing the bitter taste of honey is also believed to increase the efficacy of the herbal medicine consumed. The specialty of honey as a treatment has been proven from various scientific studies. So that honey is widely used as a food ingredient, medicine, and cosmetic treatments for beauty. One of the honey that is often used as a mixture of cosmetic ingredients is manuka honey. In this study aims to describe the reduction of acne on facial skin with the use of manuka honey. This research is a research with a qualitative approach.","author":[{"dropping-particle":"","family":"Aini","given":"Weni Nur","non-dropping-particle":"","parse-names":false,"suffix":""},{"dropping-particle":"","family":"Hidayah","given":"Nurul","non-dropping-particle":"","parse-names":false,"suffix":""},{"dropping-particle":"","family":"Ambarwati","given":"Neneng Siti Silfi","non-dropping-particle":"","parse-names":false,"suffix":""}],"container-title":"Prosiding Seminar Nasional dan Call for Papers","id":"ITEM-1","issue":"November","issued":{"date-parts":[["2019"]]},"page":"154-160","title":"Pengurangan Jerawat pada Kulit Wajah dengan Madu Manuka","type":"article-journal","volume":"3"},"uris":["http://www.mendeley.com/documents/?uuid=a9d57643-755a-4756-bff4-ff3d9ab90a8d"]}],"mendeley":{"formattedCitation":"(Aini, Hidayah dan Ambarwati, 2019)","plainTextFormattedCitation":"(Aini, Hidayah dan Ambarwati, 2019)","previouslyFormattedCitation":"(Aini, Hidayah dan Ambarwati, 2019)"},"properties":{"noteIndex":0},"schema":"https://github.com/citation-style-language/schema/raw/master/csl-citation.json"}</w:instrText>
      </w:r>
      <w:r w:rsidR="00400693" w:rsidRPr="00BB47B1">
        <w:rPr>
          <w:rFonts w:ascii="Times New Roman" w:hAnsi="Times New Roman"/>
          <w:sz w:val="24"/>
          <w:szCs w:val="24"/>
        </w:rPr>
        <w:fldChar w:fldCharType="separate"/>
      </w:r>
      <w:r w:rsidR="00A97A03">
        <w:rPr>
          <w:rFonts w:ascii="Times New Roman" w:hAnsi="Times New Roman"/>
          <w:noProof/>
          <w:sz w:val="24"/>
          <w:szCs w:val="24"/>
        </w:rPr>
        <w:t xml:space="preserve">(Aini </w:t>
      </w:r>
      <w:r w:rsidR="00227DCB" w:rsidRPr="00227DCB">
        <w:rPr>
          <w:rFonts w:ascii="Times New Roman" w:hAnsi="Times New Roman"/>
          <w:noProof/>
          <w:sz w:val="24"/>
          <w:szCs w:val="24"/>
        </w:rPr>
        <w:t>dkk,</w:t>
      </w:r>
      <w:r w:rsidR="00A97A03">
        <w:rPr>
          <w:rFonts w:ascii="Times New Roman" w:hAnsi="Times New Roman"/>
          <w:noProof/>
          <w:sz w:val="24"/>
          <w:szCs w:val="24"/>
        </w:rPr>
        <w:t xml:space="preserve"> </w:t>
      </w:r>
      <w:r w:rsidR="00402223" w:rsidRPr="00BB47B1">
        <w:rPr>
          <w:rFonts w:ascii="Times New Roman" w:hAnsi="Times New Roman"/>
          <w:noProof/>
          <w:sz w:val="24"/>
          <w:szCs w:val="24"/>
        </w:rPr>
        <w:t>2019)</w:t>
      </w:r>
      <w:r w:rsidR="00400693" w:rsidRPr="00BB47B1">
        <w:rPr>
          <w:rFonts w:ascii="Times New Roman" w:hAnsi="Times New Roman"/>
          <w:sz w:val="24"/>
          <w:szCs w:val="24"/>
        </w:rPr>
        <w:fldChar w:fldCharType="end"/>
      </w:r>
      <w:r w:rsidR="00402223" w:rsidRPr="00BB47B1">
        <w:rPr>
          <w:rFonts w:ascii="Times New Roman" w:hAnsi="Times New Roman"/>
          <w:sz w:val="24"/>
          <w:szCs w:val="24"/>
        </w:rPr>
        <w:t>.</w:t>
      </w:r>
    </w:p>
    <w:p w14:paraId="19AE2C4A" w14:textId="77777777" w:rsidR="00D330B5" w:rsidRPr="00BB47B1" w:rsidRDefault="00D330B5" w:rsidP="002E3C74">
      <w:pPr>
        <w:pStyle w:val="ListParagraph"/>
        <w:numPr>
          <w:ilvl w:val="0"/>
          <w:numId w:val="27"/>
        </w:numPr>
        <w:tabs>
          <w:tab w:val="center" w:pos="4111"/>
        </w:tabs>
        <w:spacing w:line="480" w:lineRule="auto"/>
        <w:ind w:left="426" w:hanging="426"/>
        <w:jc w:val="both"/>
        <w:rPr>
          <w:rFonts w:ascii="Times New Roman" w:hAnsi="Times New Roman"/>
          <w:sz w:val="24"/>
          <w:szCs w:val="24"/>
        </w:rPr>
      </w:pPr>
      <w:r w:rsidRPr="00BB47B1">
        <w:rPr>
          <w:rFonts w:ascii="Times New Roman" w:hAnsi="Times New Roman"/>
          <w:sz w:val="24"/>
          <w:szCs w:val="24"/>
        </w:rPr>
        <w:t>Lapisan hipodermis</w:t>
      </w:r>
    </w:p>
    <w:p w14:paraId="49E5CB14" w14:textId="58A64D54" w:rsidR="00007705" w:rsidRPr="00BB47B1" w:rsidRDefault="00402223" w:rsidP="002E3C74">
      <w:pPr>
        <w:pStyle w:val="ListParagraph"/>
        <w:tabs>
          <w:tab w:val="center" w:pos="4111"/>
        </w:tabs>
        <w:spacing w:after="0" w:line="480" w:lineRule="auto"/>
        <w:ind w:left="426"/>
        <w:jc w:val="both"/>
        <w:rPr>
          <w:rFonts w:ascii="Times New Roman" w:hAnsi="Times New Roman"/>
          <w:sz w:val="24"/>
          <w:szCs w:val="24"/>
        </w:rPr>
      </w:pPr>
      <w:r w:rsidRPr="00BB47B1">
        <w:rPr>
          <w:rFonts w:ascii="Times New Roman" w:hAnsi="Times New Roman"/>
          <w:sz w:val="24"/>
          <w:szCs w:val="24"/>
        </w:rPr>
        <w:t>Hipodermis merupakan bagian yang terletak paling bawah dari kulit dan terbentuk dari jaringan ikat longgar yang memisahkan kulit dengan otot dibawahnya sehingga kulit dapat bergerak dengan mudah</w:t>
      </w:r>
      <w:r w:rsidR="0009433D">
        <w:rPr>
          <w:rFonts w:ascii="Times New Roman" w:hAnsi="Times New Roman"/>
          <w:sz w:val="24"/>
          <w:szCs w:val="24"/>
        </w:rPr>
        <w:t xml:space="preserve"> di atas jaringan penyangganya. L</w:t>
      </w:r>
      <w:r w:rsidRPr="00BB47B1">
        <w:rPr>
          <w:rFonts w:ascii="Times New Roman" w:hAnsi="Times New Roman"/>
          <w:sz w:val="24"/>
          <w:szCs w:val="24"/>
        </w:rPr>
        <w:t>apisan hipodermis terdiri dari jaringan konektif, pembulih darah, dan sel-sel penyimpanan lemak. Fungsi dari lapisan ini yaitu membatu melindungi tubuh dari benturan-benturan fisik dan mengatur panas tubuh.</w:t>
      </w:r>
      <w:r w:rsidR="003946F9">
        <w:rPr>
          <w:rFonts w:ascii="Times New Roman" w:hAnsi="Times New Roman"/>
          <w:sz w:val="24"/>
          <w:szCs w:val="24"/>
        </w:rPr>
        <w:t xml:space="preserve"> </w:t>
      </w:r>
      <w:r w:rsidRPr="00BB47B1">
        <w:rPr>
          <w:rFonts w:ascii="Times New Roman" w:hAnsi="Times New Roman"/>
          <w:sz w:val="24"/>
          <w:szCs w:val="24"/>
        </w:rPr>
        <w:t xml:space="preserve">Jumlah lemak pada lapisan ini mengikat apabila makan terlalu berlebihan. Jika tubuh memerlukan energi ekstra atau tambahan maka secara otomatis lapisan ini akan memberikan energi dengan cara memecah simpanan lemaknya </w:t>
      </w:r>
      <w:r w:rsidR="00400693" w:rsidRPr="00BB47B1">
        <w:rPr>
          <w:rFonts w:ascii="Times New Roman" w:hAnsi="Times New Roman"/>
          <w:sz w:val="24"/>
          <w:szCs w:val="24"/>
        </w:rPr>
        <w:fldChar w:fldCharType="begin" w:fldLock="1"/>
      </w:r>
      <w:r w:rsidR="009F55B6" w:rsidRPr="00BB47B1">
        <w:rPr>
          <w:rFonts w:ascii="Times New Roman" w:hAnsi="Times New Roman"/>
          <w:sz w:val="24"/>
          <w:szCs w:val="24"/>
        </w:rPr>
        <w:instrText>ADDIN CSL_CITATION {"citationItems":[{"id":"ITEM-1","itemData":{"abstract":"ABSTRAK Madu merupakan salah satu bahan alami yang banyak dikonsumsi oleh masyarakat. Selain karna rasanya yang lezat, madu juga memiliki banyak manfaat. Sejak dahulu madu telah digunakan sebagai bahan pengobatan. Masyarakat tradisional Indonesia telah lama menggunakan jamu sebagai bahan campuran dari jamu yang akan dikonsumsi karena selain mengurangi rasa pahit madu juga dipercaya menambah khasiat dari jamu yang dikonsumsi. Keistimewaan madu sebagai bahan pengobatan telah dibuktikan dari berbagai penelitian ilmiah. Sehingga madu banyak dimanfaatkan menjadi bahan makanan, obat, dan kosmetik perawatan bagi kecantikan. Salah satu madu yang sering dijadikan campuran bahan kosmetik adalah madu manuka. Pada penelitian ini bertujuan untuk mendeskripsikan pengurangan jerawat pada kulit wajah dengan pemanfaatan madu manuka. Penelitian ini merupakan penelitian dengan pendekatan kualitatif. ABSTRACT Honey is a natural ingredient that is consumed by many people. In addition to its delicious taste, honey also has many benefits. Since ancient times honey has been used as a treatment material. Indonesian traditional society has long used herbal medicine as a mixture of herbal medicine to be consumed because in addition to reducing the bitter taste of honey is also believed to increase the efficacy of the herbal medicine consumed. The specialty of honey as a treatment has been proven from various scientific studies. So that honey is widely used as a food ingredient, medicine, and cosmetic treatments for beauty. One of the honey that is often used as a mixture of cosmetic ingredients is manuka honey. In this study aims to describe the reduction of acne on facial skin with the use of manuka honey. This research is a research with a qualitative approach.","author":[{"dropping-particle":"","family":"Aini","given":"Weni Nur","non-dropping-particle":"","parse-names":false,"suffix":""},{"dropping-particle":"","family":"Hidayah","given":"Nurul","non-dropping-particle":"","parse-names":false,"suffix":""},{"dropping-particle":"","family":"Ambarwati","given":"Neneng Siti Silfi","non-dropping-particle":"","parse-names":false,"suffix":""}],"container-title":"Prosiding Seminar Nasional dan Call for Papers","id":"ITEM-1","issue":"November","issued":{"date-parts":[["2019"]]},"page":"154-160","title":"Pengurangan Jerawat pada Kulit Wajah dengan Madu Manuka","type":"article-journal","volume":"3"},"uris":["http://www.mendeley.com/documents/?uuid=a9d57643-755a-4756-bff4-ff3d9ab90a8d"]}],"mendeley":{"formattedCitation":"(Aini, Hidayah dan Ambarwati, 2019)","plainTextFormattedCitation":"(Aini, Hidayah dan Ambarwati, 2019)","previouslyFormattedCitation":"(Aini, Hidayah dan Ambarwati, 2019)"},"properties":{"noteIndex":0},"schema":"https://github.com/citation-style-language/schema/raw/master/csl-citation.json"}</w:instrText>
      </w:r>
      <w:r w:rsidR="00400693" w:rsidRPr="00BB47B1">
        <w:rPr>
          <w:rFonts w:ascii="Times New Roman" w:hAnsi="Times New Roman"/>
          <w:sz w:val="24"/>
          <w:szCs w:val="24"/>
        </w:rPr>
        <w:fldChar w:fldCharType="separate"/>
      </w:r>
      <w:r w:rsidR="00A97A03">
        <w:rPr>
          <w:rFonts w:ascii="Times New Roman" w:hAnsi="Times New Roman"/>
          <w:noProof/>
          <w:sz w:val="24"/>
          <w:szCs w:val="24"/>
        </w:rPr>
        <w:t>(Aini</w:t>
      </w:r>
      <w:r w:rsidR="00A97A03" w:rsidRPr="00227DCB">
        <w:rPr>
          <w:rFonts w:ascii="Times New Roman" w:hAnsi="Times New Roman"/>
          <w:noProof/>
          <w:sz w:val="24"/>
          <w:szCs w:val="24"/>
        </w:rPr>
        <w:t xml:space="preserve"> </w:t>
      </w:r>
      <w:r w:rsidR="00227DCB" w:rsidRPr="00227DCB">
        <w:rPr>
          <w:rFonts w:ascii="Times New Roman" w:hAnsi="Times New Roman"/>
          <w:noProof/>
          <w:sz w:val="24"/>
          <w:szCs w:val="24"/>
        </w:rPr>
        <w:t>dkk,</w:t>
      </w:r>
      <w:r w:rsidRPr="00BB47B1">
        <w:rPr>
          <w:rFonts w:ascii="Times New Roman" w:hAnsi="Times New Roman"/>
          <w:noProof/>
          <w:sz w:val="24"/>
          <w:szCs w:val="24"/>
        </w:rPr>
        <w:t xml:space="preserve"> 2019)</w:t>
      </w:r>
      <w:r w:rsidR="00400693" w:rsidRPr="00BB47B1">
        <w:rPr>
          <w:rFonts w:ascii="Times New Roman" w:hAnsi="Times New Roman"/>
          <w:sz w:val="24"/>
          <w:szCs w:val="24"/>
        </w:rPr>
        <w:fldChar w:fldCharType="end"/>
      </w:r>
      <w:r w:rsidRPr="00BB47B1">
        <w:rPr>
          <w:rFonts w:ascii="Times New Roman" w:hAnsi="Times New Roman"/>
          <w:sz w:val="24"/>
          <w:szCs w:val="24"/>
        </w:rPr>
        <w:t>.</w:t>
      </w:r>
    </w:p>
    <w:p w14:paraId="0FACA0F3" w14:textId="77777777" w:rsidR="00884717" w:rsidRPr="00534125" w:rsidRDefault="00884717" w:rsidP="00487853">
      <w:pPr>
        <w:pStyle w:val="Heading3"/>
        <w:spacing w:line="480" w:lineRule="auto"/>
        <w:rPr>
          <w:rFonts w:ascii="Times New Roman" w:hAnsi="Times New Roman"/>
          <w:b/>
          <w:color w:val="000000"/>
        </w:rPr>
      </w:pPr>
      <w:bookmarkStart w:id="488" w:name="_Toc160541901"/>
      <w:bookmarkStart w:id="489" w:name="_Toc196068932"/>
      <w:r w:rsidRPr="00534125">
        <w:rPr>
          <w:rFonts w:ascii="Times New Roman" w:hAnsi="Times New Roman"/>
          <w:b/>
          <w:color w:val="000000"/>
        </w:rPr>
        <w:t>Jenis-Jenis Kulit</w:t>
      </w:r>
      <w:bookmarkEnd w:id="488"/>
      <w:bookmarkEnd w:id="489"/>
    </w:p>
    <w:p w14:paraId="6CA74638" w14:textId="0EAE565F" w:rsidR="00884717" w:rsidRPr="00BB47B1" w:rsidRDefault="00884717" w:rsidP="00884717">
      <w:pPr>
        <w:spacing w:line="480" w:lineRule="auto"/>
        <w:ind w:firstLine="720"/>
        <w:jc w:val="both"/>
      </w:pPr>
      <w:r w:rsidRPr="00BB47B1">
        <w:t xml:space="preserve">Jenis-jenis kulit pada manusia akan berbeda-beda tergantung dengan kondisi lingkungan dan keturunan. Oleh karena itu, kegiatan perawatan kulit akan disesuaikan dengan jenis kulit tersebut. Karena jenis kulit yang berbeda juga tentunya memiliki perawatan yang berbeda juga. Penggunaan produk kulit yang tidak tepat dengan penggolongan jenis kulit akan menyebabkan kerusakan pada kulit. Jenis-jenis kulit yaitu </w:t>
      </w:r>
      <w:r w:rsidR="00400693" w:rsidRPr="00BB47B1">
        <w:fldChar w:fldCharType="begin" w:fldLock="1"/>
      </w:r>
      <w:r w:rsidR="00FE5DFB" w:rsidRPr="00BB47B1">
        <w:instrText>ADDIN CSL_CITATION {"citationItems":[{"id":"ITEM-1","itemData":{"ISSN":"2807-1271","abstract":"The role of a skin beautician is very important to determine the type of facial skin and can provide treatment solutions according to the type of facial skin. At the beginning of the study, starting with data collection on 20 female respondents, it was found that 100% of respondents did not understand the type of facial skin and 85% needed an expert to know the type of skin, 90% needed an application such as an expert system. The algorithm used in this system is Naïve Bayes used to classify facial skin types. The result of this research is the system can provide information about the type of facial skin. The results of testing the level of accuracy obtained are 90% of this expert system can function properly in accordance with expert diagnoses.","author":[{"dropping-particle":"","family":"Munawarrah","given":"Iis","non-dropping-particle":"","parse-names":false,"suffix":""},{"dropping-particle":"","family":"Umar","given":"Najirah","non-dropping-particle":"","parse-names":false,"suffix":""},{"dropping-particle":"","family":"Risal","given":"Dan Muhammad","non-dropping-particle":"","parse-names":false,"suffix":""},{"dropping-particle":"","family":"Informatika","given":"Teknik","non-dropping-particle":"","parse-names":false,"suffix":""},{"dropping-particle":"","family":"Handayanii","given":"Stmik","non-dropping-particle":"","parse-names":false,"suffix":""},{"dropping-particle":"","family":"Komputer","given":"Sistem","non-dropping-particle":"","parse-names":false,"suffix":""},{"dropping-particle":"","family":"Handayani","given":"Stmik","non-dropping-particle":"","parse-names":false,"suffix":""}],"container-title":"Konferensi Nasional Ilmu Komputer (KONIK) ","id":"ITEM-1","issued":{"date-parts":[["2021"]]},"page":"336-341","title":"Implementasi Metode Naïve Bayes Pada Sistem Pakar Untuk Menentukan Jenis Kulit Wajah","type":"article-journal"},"uris":["http://www.mendeley.com/documents/?uuid=315b74a1-2fae-427f-ac21-07e1f18d8a1a"]}],"mendeley":{"formattedCitation":"(Munawarrah &lt;i&gt;et al.&lt;/i&gt;, 2021)","plainTextFormattedCitation":"(Munawarrah et al., 2021)","previouslyFormattedCitation":"(Munawarrah &lt;i&gt;et al.&lt;/i&gt;, 2021)"},"properties":{"noteIndex":0},"schema":"https://github.com/citation-style-language/schema/raw/master/csl-citation.json"}</w:instrText>
      </w:r>
      <w:r w:rsidR="00400693" w:rsidRPr="00BB47B1">
        <w:fldChar w:fldCharType="separate"/>
      </w:r>
      <w:r w:rsidR="009F55B6" w:rsidRPr="00BB47B1">
        <w:rPr>
          <w:noProof/>
        </w:rPr>
        <w:t xml:space="preserve">(Munawarrah </w:t>
      </w:r>
      <w:r w:rsidR="00227DCB" w:rsidRPr="00227DCB">
        <w:rPr>
          <w:noProof/>
        </w:rPr>
        <w:t>dkk,</w:t>
      </w:r>
      <w:r w:rsidR="009F55B6" w:rsidRPr="00227DCB">
        <w:rPr>
          <w:noProof/>
        </w:rPr>
        <w:t xml:space="preserve"> </w:t>
      </w:r>
      <w:r w:rsidR="009F55B6" w:rsidRPr="00BB47B1">
        <w:rPr>
          <w:noProof/>
        </w:rPr>
        <w:t>2021)</w:t>
      </w:r>
      <w:r w:rsidR="00400693" w:rsidRPr="00BB47B1">
        <w:fldChar w:fldCharType="end"/>
      </w:r>
    </w:p>
    <w:p w14:paraId="683DB82B" w14:textId="0E920B16" w:rsidR="00884717" w:rsidRPr="00BB47B1" w:rsidRDefault="00884717" w:rsidP="00342A52">
      <w:pPr>
        <w:pStyle w:val="ListParagraph"/>
        <w:numPr>
          <w:ilvl w:val="0"/>
          <w:numId w:val="28"/>
        </w:numPr>
        <w:spacing w:after="0" w:line="480" w:lineRule="auto"/>
        <w:ind w:left="709"/>
        <w:jc w:val="both"/>
        <w:rPr>
          <w:rFonts w:ascii="Times New Roman" w:hAnsi="Times New Roman"/>
          <w:sz w:val="24"/>
        </w:rPr>
      </w:pPr>
      <w:r w:rsidRPr="00BB47B1">
        <w:rPr>
          <w:rFonts w:ascii="Times New Roman" w:hAnsi="Times New Roman"/>
          <w:sz w:val="24"/>
        </w:rPr>
        <w:t>Normal</w:t>
      </w:r>
      <w:r w:rsidR="00A80344">
        <w:rPr>
          <w:rFonts w:ascii="Times New Roman" w:hAnsi="Times New Roman"/>
          <w:sz w:val="24"/>
        </w:rPr>
        <w:t xml:space="preserve">. </w:t>
      </w:r>
      <w:r w:rsidRPr="00BB47B1">
        <w:rPr>
          <w:rFonts w:ascii="Times New Roman" w:hAnsi="Times New Roman"/>
          <w:sz w:val="24"/>
        </w:rPr>
        <w:t xml:space="preserve">Kulit normal merupakan jenis kulit yang cenderung mudah dirawat. Kelenjar minyak </w:t>
      </w:r>
      <w:r w:rsidRPr="00BB47B1">
        <w:rPr>
          <w:rFonts w:ascii="Times New Roman" w:hAnsi="Times New Roman"/>
          <w:i/>
          <w:sz w:val="24"/>
        </w:rPr>
        <w:t>(sebaceous gland)</w:t>
      </w:r>
      <w:r w:rsidRPr="00BB47B1">
        <w:rPr>
          <w:rFonts w:ascii="Times New Roman" w:hAnsi="Times New Roman"/>
          <w:sz w:val="24"/>
        </w:rPr>
        <w:t xml:space="preserve"> pada kulit normal biasanya tidak terlalu menjadi masalah, karena minyak (sebum) yang dikeluarkan seimbang, tidak berlebihan ataupun kekurangan. </w:t>
      </w:r>
    </w:p>
    <w:p w14:paraId="22CF4422" w14:textId="3BCFE8E6" w:rsidR="00884717" w:rsidRPr="00BB47B1" w:rsidRDefault="00884717" w:rsidP="00342A52">
      <w:pPr>
        <w:pStyle w:val="ListParagraph"/>
        <w:numPr>
          <w:ilvl w:val="0"/>
          <w:numId w:val="28"/>
        </w:numPr>
        <w:spacing w:line="480" w:lineRule="auto"/>
        <w:ind w:left="709"/>
        <w:jc w:val="both"/>
        <w:rPr>
          <w:rFonts w:ascii="Times New Roman" w:hAnsi="Times New Roman"/>
          <w:sz w:val="24"/>
        </w:rPr>
      </w:pPr>
      <w:r w:rsidRPr="00BB47B1">
        <w:rPr>
          <w:rFonts w:ascii="Times New Roman" w:hAnsi="Times New Roman"/>
          <w:sz w:val="24"/>
        </w:rPr>
        <w:lastRenderedPageBreak/>
        <w:t>Kering</w:t>
      </w:r>
      <w:r w:rsidR="00A80344">
        <w:rPr>
          <w:rFonts w:ascii="Times New Roman" w:hAnsi="Times New Roman"/>
          <w:sz w:val="24"/>
        </w:rPr>
        <w:t xml:space="preserve">. </w:t>
      </w:r>
      <w:r w:rsidRPr="00BB47B1">
        <w:rPr>
          <w:rFonts w:ascii="Times New Roman" w:hAnsi="Times New Roman"/>
          <w:sz w:val="24"/>
        </w:rPr>
        <w:t xml:space="preserve">Kulit kering merupakan jenis kulit yang kekurangan sebum. Karena jumlah sebum yang terbatas, maka kulit kering sering mengalami kekurangan sebum dan kelembaban berkurang dengan cepat. </w:t>
      </w:r>
    </w:p>
    <w:p w14:paraId="04757F28" w14:textId="32268D1B" w:rsidR="00884717" w:rsidRPr="00BB47B1" w:rsidRDefault="00884717" w:rsidP="00342A52">
      <w:pPr>
        <w:pStyle w:val="ListParagraph"/>
        <w:numPr>
          <w:ilvl w:val="0"/>
          <w:numId w:val="28"/>
        </w:numPr>
        <w:spacing w:line="480" w:lineRule="auto"/>
        <w:ind w:left="709"/>
        <w:jc w:val="both"/>
        <w:rPr>
          <w:rFonts w:ascii="Times New Roman" w:hAnsi="Times New Roman"/>
          <w:sz w:val="24"/>
        </w:rPr>
      </w:pPr>
      <w:r w:rsidRPr="00BB47B1">
        <w:rPr>
          <w:rFonts w:ascii="Times New Roman" w:hAnsi="Times New Roman"/>
          <w:sz w:val="24"/>
        </w:rPr>
        <w:t>Berminyak</w:t>
      </w:r>
      <w:r w:rsidR="00A80344">
        <w:rPr>
          <w:rFonts w:ascii="Times New Roman" w:hAnsi="Times New Roman"/>
          <w:sz w:val="24"/>
        </w:rPr>
        <w:t>.</w:t>
      </w:r>
      <w:r w:rsidRPr="00BB47B1">
        <w:rPr>
          <w:rFonts w:ascii="Times New Roman" w:hAnsi="Times New Roman"/>
          <w:sz w:val="24"/>
        </w:rPr>
        <w:t xml:space="preserve"> Kulit berminyak merupakan jenis kulit yang diakibatkan oleh kelenjar sebaceous sangat aktif pada saat pubertas, ketika distimulasi oleh hormon pria yaitu androgen. </w:t>
      </w:r>
    </w:p>
    <w:p w14:paraId="2A9BDADA" w14:textId="0C001E94" w:rsidR="00884717" w:rsidRPr="00BB47B1" w:rsidRDefault="00884717" w:rsidP="00342A52">
      <w:pPr>
        <w:pStyle w:val="ListParagraph"/>
        <w:numPr>
          <w:ilvl w:val="0"/>
          <w:numId w:val="28"/>
        </w:numPr>
        <w:spacing w:after="0" w:line="480" w:lineRule="auto"/>
        <w:ind w:left="709"/>
        <w:jc w:val="both"/>
        <w:rPr>
          <w:rFonts w:ascii="Times New Roman" w:hAnsi="Times New Roman"/>
          <w:sz w:val="24"/>
        </w:rPr>
      </w:pPr>
      <w:r w:rsidRPr="00BB47B1">
        <w:rPr>
          <w:rFonts w:ascii="Times New Roman" w:hAnsi="Times New Roman"/>
          <w:sz w:val="24"/>
        </w:rPr>
        <w:t>Kombinasi</w:t>
      </w:r>
      <w:r w:rsidR="00A80344">
        <w:rPr>
          <w:rFonts w:ascii="Times New Roman" w:hAnsi="Times New Roman"/>
          <w:sz w:val="24"/>
        </w:rPr>
        <w:t>.</w:t>
      </w:r>
      <w:r w:rsidRPr="00BB47B1">
        <w:rPr>
          <w:rFonts w:ascii="Times New Roman" w:hAnsi="Times New Roman"/>
          <w:sz w:val="24"/>
        </w:rPr>
        <w:t xml:space="preserve"> Kulit kombinasi merupakan gabungan dari lebih dari satu jenis kulit seperti kulit kering dan kulit berminyak. Bagian yang berminyak umumnya terdapat pada daerah dagu, hidung dan dahi, yang diketahui sebagai T-Zone atau daerah T.</w:t>
      </w:r>
    </w:p>
    <w:p w14:paraId="3827B550" w14:textId="77777777" w:rsidR="008B0EC2" w:rsidRPr="00534125" w:rsidRDefault="008B0EC2" w:rsidP="00487853">
      <w:pPr>
        <w:pStyle w:val="Heading2"/>
        <w:spacing w:line="480" w:lineRule="auto"/>
        <w:ind w:left="709" w:hanging="709"/>
        <w:rPr>
          <w:rFonts w:ascii="Times New Roman" w:hAnsi="Times New Roman"/>
          <w:b/>
          <w:color w:val="000000"/>
          <w:sz w:val="24"/>
        </w:rPr>
      </w:pPr>
      <w:bookmarkStart w:id="490" w:name="_Toc160541902"/>
      <w:bookmarkStart w:id="491" w:name="_Toc196068933"/>
      <w:r w:rsidRPr="00534125">
        <w:rPr>
          <w:rFonts w:ascii="Times New Roman" w:hAnsi="Times New Roman"/>
          <w:b/>
          <w:color w:val="000000"/>
          <w:sz w:val="24"/>
        </w:rPr>
        <w:t>Jerawat</w:t>
      </w:r>
      <w:bookmarkEnd w:id="490"/>
      <w:bookmarkEnd w:id="491"/>
    </w:p>
    <w:p w14:paraId="666388EA" w14:textId="77777777" w:rsidR="008B0EC2" w:rsidRPr="00BB47B1" w:rsidRDefault="008B0EC2" w:rsidP="005F6B98">
      <w:pPr>
        <w:spacing w:line="480" w:lineRule="auto"/>
        <w:ind w:firstLine="720"/>
        <w:jc w:val="both"/>
      </w:pPr>
      <w:r w:rsidRPr="00BB47B1">
        <w:t>Jerawat merupakan suatu keadaan dimana pori-pori kulit tersumbat sehingga menimbulkan peradangan.</w:t>
      </w:r>
      <w:r w:rsidR="00A97A03">
        <w:t xml:space="preserve"> </w:t>
      </w:r>
      <w:r w:rsidRPr="00BB47B1">
        <w:t xml:space="preserve">Jerawat dapat dipicu oleh bakteri </w:t>
      </w:r>
      <w:r w:rsidRPr="00BB47B1">
        <w:rPr>
          <w:i/>
          <w:iCs/>
        </w:rPr>
        <w:t xml:space="preserve">Propionibacterium acne, Staphylococcus epidermidis </w:t>
      </w:r>
      <w:r w:rsidRPr="00BB47B1">
        <w:t>dan</w:t>
      </w:r>
      <w:r w:rsidRPr="00BB47B1">
        <w:rPr>
          <w:i/>
          <w:iCs/>
        </w:rPr>
        <w:t xml:space="preserve"> Staphylococcus aureus</w:t>
      </w:r>
      <w:r w:rsidRPr="00BB47B1">
        <w:t xml:space="preserve">. Penyebab dari munculnya jerawat diantaranya produksi minyak berlebihan, adanya sumbatan lapisan kulit mati pada pori-pori yang terinfeksi, bakteri, kosmetik, obat-obatan, telepon genggam, stres, faktor genetik turunan orang tua, faktor hormon seperti pada saat pubertas menginjak belia, adanya iritasi kulit, pil KB </w:t>
      </w:r>
      <w:r w:rsidR="00400693" w:rsidRPr="00BB47B1">
        <w:fldChar w:fldCharType="begin" w:fldLock="1"/>
      </w:r>
      <w:r w:rsidRPr="00BB47B1">
        <w:instrText>ADDIN CSL_CITATION {"citationItems":[{"id":"ITEM-1","itemData":{"DOI":"10.18860/jip.v8i1.18713","abstract":"… , selain itu serum dapat … serum wajah sebagai antiaging juga sebagai anti jerawat. Penelitian ini menguji berbagai konsentrasi minyak biji anggur yang dibuat dalam bentuk serum yaitu …","author":[{"dropping-particle":"","family":"Hidayah","given":"Rohmawati","non-dropping-particle":"","parse-names":false,"suffix":""},{"dropping-particle":"","family":"Hanifa","given":"Lif","non-dropping-particle":"","parse-names":false,"suffix":""}],"container-title":"Journal of Islamic Pharmacy","id":"ITEM-1","issue":"1","issued":{"date-parts":[["2023"]]},"page":"34-38","title":"Formulasi, Evaluasi Stabilitas Fisik dan Uji Aktivitas Antibakteri Serum Wajah Yang Mengandung Minyak Biji Anggur (Grape Seed Oil)","type":"article-journal","volume":"8"},"uris":["http://www.mendeley.com/documents/?uuid=c7833381-c002-476e-a228-56e941276fa8","http://www.mendeley.com/documents/?uuid=e876137a-21a2-47a2-8a99-5c590a769d9f"]}],"mendeley":{"formattedCitation":"(Hidayah dan Hanifa, 2023)","plainTextFormattedCitation":"(Hidayah dan Hanifa, 2023)","previouslyFormattedCitation":"(Hidayah dan Hanifa, 2023)"},"properties":{"noteIndex":0},"schema":"https://github.com/citation-style-language/schema/raw/master/csl-citation.json"}</w:instrText>
      </w:r>
      <w:r w:rsidR="00400693" w:rsidRPr="00BB47B1">
        <w:fldChar w:fldCharType="separate"/>
      </w:r>
      <w:r w:rsidRPr="00BB47B1">
        <w:rPr>
          <w:noProof/>
        </w:rPr>
        <w:t>(Hidayah dan Hanifa, 2023)</w:t>
      </w:r>
      <w:r w:rsidR="00400693" w:rsidRPr="00BB47B1">
        <w:fldChar w:fldCharType="end"/>
      </w:r>
      <w:r w:rsidRPr="00BB47B1">
        <w:t>.</w:t>
      </w:r>
    </w:p>
    <w:p w14:paraId="13886475" w14:textId="5AF487A6" w:rsidR="008B0EC2" w:rsidRPr="00BB47B1" w:rsidRDefault="008B0EC2" w:rsidP="005F6B98">
      <w:pPr>
        <w:spacing w:line="480" w:lineRule="auto"/>
        <w:ind w:firstLine="720"/>
        <w:jc w:val="both"/>
      </w:pPr>
      <w:r w:rsidRPr="00BB47B1">
        <w:t xml:space="preserve">Gejala yang dapat ditimbulkan akibat jerawat dapat bervariasi, seperti munculnya bintik-bintik, kulit menjadi berminyak, serta kulit yang ditumbuhi jerawat juga akan terasa panas. Pengobatan jerawat bertujuan untuk mengurangi proses peradangan kelenjar polisebasea, memperbaiki penampilan pasien dan mencegah timbulnya jaringan parut akibat jerawat. Pengobatan dapat dilakukan </w:t>
      </w:r>
      <w:r w:rsidRPr="00BB47B1">
        <w:lastRenderedPageBreak/>
        <w:t xml:space="preserve">dengan menurunkan produksi sebum, menurunkan populasi bakteri dan menurunkan inflamasi kulit </w:t>
      </w:r>
      <w:r w:rsidR="00400693" w:rsidRPr="00BB47B1">
        <w:fldChar w:fldCharType="begin" w:fldLock="1"/>
      </w:r>
      <w:r w:rsidRPr="00BB47B1">
        <w:instrText>ADDIN CSL_CITATION {"citationItems":[{"id":"ITEM-1","itemData":{"DOI":"10.33751/jf.v9i1.1256","ISSN":"2087-9164","abstract":"Peradangan jerawat dapat disebabkan oleh bakteri Propionibacterium acnes dan Staphylococcus epidermidis. Bahan alam yang memiliki kemampuan sebagai antibakteri adalah daun beluntas. Daun beluntas mengandung alkaloid, tanin, natrium, minyak atsiri, kalsium, flavonoid, magnesium, fosfor dan asam kolinergik. Penelitian ini menggunakan metode ekstraksi dengan cara maserasi bertingkat yaitu perendaman bahan dengan berbagai jenis pelarut tanpa menggunakan pemanasan. Sediaan losion merupakan kosmetika dengan sistem emulsi minyak dalam air. Pada penelitian ini dibuat sediaan losion antijerawat yang mengandung ekstrak daun beluntas dan diuji aktivitasnya terhadap bakteri Propionibacterium acnes dan Staphylococcus epidermidis dengan menggunakan metode difusi. Penelitian ini meliputi pengujian KHM, LDH sediaan losion dan pengujian fisik pada sediaan losion dengan didasarkan pada formula yang terbaik. Hasil penelitian menunjukkan KHM pada ekstrak etanol daun beluntas konsentrasi 10% dapat membunuh bakteri penyebab jerawat, Formula terbaik dari hasil pengujian terdapat pada formula 3 karna lebar daerah hambat mendekati hasil dari kontrol positif, Formula 3 merupakan formula yang paling baik dibanding dengan formula yang lainnya.","author":[{"dropping-particle":"","family":"Wiendarlina","given":"Ike Yulia","non-dropping-particle":"","parse-names":false,"suffix":""},{"dropping-particle":"","family":"Indriati","given":"Dwi","non-dropping-particle":"","parse-names":false,"suffix":""},{"dropping-particle":"","family":"Rosa","given":"Mila","non-dropping-particle":"","parse-names":false,"suffix":""}],"container-title":"FITOFARMAKA: Jurnal Ilmiah Farmasi","id":"ITEM-1","issue":"1","issued":{"date-parts":[["2019"]]},"page":"16-25","title":"AKTIVITAS ANTIBAKTERI LOSION ANTI JERAWAT YANG MENGANDUNG EKSTRAK DAUN BELUNTAS (Pluchea indica (L) Less.)","type":"article-journal","volume":"9"},"uris":["http://www.mendeley.com/documents/?uuid=cca0c1c2-35b1-4cfd-b4ad-dcdc4930bb56","http://www.mendeley.com/documents/?uuid=d7785c47-0a56-4c96-9034-705da3bc852a"]}],"mendeley":{"formattedCitation":"(Wiendarlina, Indriati dan Rosa, 2019)","plainTextFormattedCitation":"(Wiendarlina, Indriati dan Rosa, 2019)","previouslyFormattedCitation":"(Wiendarlina, Indriati dan Rosa, 2019)"},"properties":{"noteIndex":0},"schema":"https://github.com/citation-style-language/schema/raw/master/csl-citation.json"}</w:instrText>
      </w:r>
      <w:r w:rsidR="00400693" w:rsidRPr="00BB47B1">
        <w:fldChar w:fldCharType="separate"/>
      </w:r>
      <w:r w:rsidR="00A97A03">
        <w:rPr>
          <w:noProof/>
        </w:rPr>
        <w:t xml:space="preserve">(Wiendarlina </w:t>
      </w:r>
      <w:r w:rsidR="00227DCB" w:rsidRPr="00227DCB">
        <w:rPr>
          <w:noProof/>
        </w:rPr>
        <w:t>dkk,</w:t>
      </w:r>
      <w:r w:rsidRPr="00BB47B1">
        <w:rPr>
          <w:noProof/>
        </w:rPr>
        <w:t xml:space="preserve"> 2019)</w:t>
      </w:r>
      <w:r w:rsidR="00400693" w:rsidRPr="00BB47B1">
        <w:fldChar w:fldCharType="end"/>
      </w:r>
      <w:r w:rsidRPr="00BB47B1">
        <w:t>.</w:t>
      </w:r>
    </w:p>
    <w:p w14:paraId="7282A21C" w14:textId="3D761DD2" w:rsidR="00D330B5" w:rsidRPr="00BB47B1" w:rsidRDefault="008B0EC2" w:rsidP="00FE5DFB">
      <w:pPr>
        <w:spacing w:line="480" w:lineRule="auto"/>
        <w:ind w:firstLine="720"/>
        <w:jc w:val="both"/>
      </w:pPr>
      <w:r w:rsidRPr="00BB47B1">
        <w:t>Jerawat sering terjadi pada kulit wajah, leher dan punggung manusia baik laki-laki maupun perempuan. Jerawat paling sering menyerang remaja dimana jerawat muncul pada saat memasuki masa pubertas, tetapi bisa saja terjadi pada semua usia. Kemungkinan penyebabnya adalah perubahan sistem hormonal yang meransang peningkatan produksi dari kelenjar sebasea (kelenjar penghasil minyak) di kulit.</w:t>
      </w:r>
      <w:r w:rsidR="00A97A03">
        <w:t xml:space="preserve"> </w:t>
      </w:r>
      <w:r w:rsidRPr="00BB47B1">
        <w:t>Selama pubertas atau dalam keadaan terjadinya perubahan hormon kelenjar sebasea menjadi lebih aktif dan menghasilkan minyak yang berlebihan. Minyak yang mengering, kulit yang mengelupas dan bakteri berkumpul dalam pori-pori kulit selanjutnya membentuk komedo.</w:t>
      </w:r>
      <w:r w:rsidR="00A97A03">
        <w:t xml:space="preserve"> </w:t>
      </w:r>
      <w:r w:rsidRPr="00BB47B1">
        <w:t>Komedo menyebabkan tersumbatnya aliran minyak dari selubung</w:t>
      </w:r>
      <w:r w:rsidR="0009433D">
        <w:t xml:space="preserve"> akar rambut (folikel) ke pori-</w:t>
      </w:r>
      <w:r w:rsidRPr="00BB47B1">
        <w:t>pori.</w:t>
      </w:r>
      <w:r w:rsidR="00375B38">
        <w:t xml:space="preserve"> </w:t>
      </w:r>
      <w:r w:rsidRPr="00BB47B1">
        <w:t>Bakteri tumbuh didalam pori-pori yang tersumbat dan menguraikan beberapa lemak di dalam minyak yang menyebabkan iritasi kulit.</w:t>
      </w:r>
      <w:r w:rsidR="0009433D">
        <w:t xml:space="preserve"> </w:t>
      </w:r>
      <w:r w:rsidRPr="00BB47B1">
        <w:t xml:space="preserve">Karena adanya faktor hormonal yang berlebihan dan dipacu dengan adanya mikroba sehingga kulit wajah rentan mengalami penyakit kulit seperti jerawat </w:t>
      </w:r>
      <w:r w:rsidR="00400693" w:rsidRPr="00BB47B1">
        <w:fldChar w:fldCharType="begin" w:fldLock="1"/>
      </w:r>
      <w:r w:rsidRPr="00BB47B1">
        <w:instrText>ADDIN CSL_CITATION {"citationItems":[{"id":"ITEM-1","itemData":{"DOI":"10.20473/jbp.v20i3.2018.160-169","ISSN":"1412-1433","abstract":"AbstrakPenatalaksanaan utama pada masalah akne vulgaris adalah penggunaaan antibotik baik topikal maupun oral. Akan tetapi penggunaan antibiotik dinilai telah menimbulkan dugaan resistensi terhadap P. acnes sebagai agent penyebab akne sehingga mendorong berbagai pihak untuk mengembangkan preparat antiinflamasi yang dapat diberikan topical ataupun sistemik. Curcuma xanthorrhiza Roxb. memiliki senyawa utama xanthorrizol yang dinilai potensial untuk dikembangan sebagai antibakteri. Tujuan penelitian ini adalah untuk mengetahui kadar hambat minimum dan kadar bunuh minimum serta perubahan struktur dinding sel dari Curcuma xanthorrhiza Roxb. terhadap pertumbuhan Propionibacterium acnes. Desain penelitian yang di gunakan adalah eksperimen dengan sampel P. acnes berupa isolate stock culture (ATCC® 11827™) yang selanjutnya ditumbuhkan pada media MHA. Jumlah replikasi yang digunakan sebanyak 4 ulangan. Konsentrasi ekstrak Curcuma xanthorrhiza Roxb. masing-masing 6,25 µg/ml, 12,5 µg/ml, 25 µg/ml, 50 µg/ml dan 100 µg/ml. Pengukuran aktivitas antibakteri didasrkan pada KHM, KBM dan pengamatan struktur dinding sel bakteri melalui metode Microscop Electron Screening (MES). Pemberian ekstrak Curcuma xanthorrhiza Roxb. memiliki efek antibakteri terhadap bakteri P. acnes secara in vitro. Konsentrasi ekstrak 25 µg/ml merupakan kadar minimum yang mampu menghambat pertumbuhan P.acnes melalui dilusi cair, sedangkan konsentrasi minimal yang mampu membunuh P.acnes adalah 50 µg/ml. Bakteri P. acnes yang dipapar dengan ekstrak etanol Curcuma xanthorrhiza Roxb. mengalami perubahan morfologi berupa timbulnya dinding sel kasar kasar akibat penyusutan serta adanya dinding sel yang hancur sehingga sitoplasma keluar dan tampak seperti meleleh. Respon daya hambat pertumbuhan bakteri yang dihasilkan Curcuma xanthorrhiza Roxb. dipengaruhi oleh senyawa aktif yang terkandung didalamnya seperti minyak atsiri, alkaloid, flavonoid, tanin, kurkuminoid dan terpenoid. Kandungan xanthorrizol yang dimiliki mampu menghambat pertumbuhan P.acnes mampu merusak aktivitas enzim sel, selain itu kandungan Curcuminoid turut berperan dalam menghambat pertumbuhan bakteri dengan cara mendenaturasi dan merusak membran sel sehingga proses metabolisme sel terganggu  Kata Kunci: Antibakteri, Akne vulgaris, Curcuma xanthorriza Roxb., MES","author":[{"dropping-particle":"","family":"Zahrah","given":"Halimatus","non-dropping-particle":"","parse-names":false,"suffix":""},{"dropping-particle":"","family":"Mustika","given":"Arifa","non-dropping-particle":"","parse-names":false,"suffix":""},{"dropping-particle":"","family":"Debora","given":"Kartuti","non-dropping-particle":"","parse-names":false,"suffix":""}],"container-title":"Jurnal Biosains Pascasarjana","id":"ITEM-1","issue":"3","issued":{"date-parts":[["2019"]]},"page":"160","title":"Aktivitas Antibakteri dan Perubahan Morfologi dari Propionibacterium Acnes Setelah Pemberian Ekstrak Curcuma Xanthorrhiza","type":"article-journal","volume":"20"},"uris":["http://www.mendeley.com/documents/?uuid=0d76a539-816b-41f3-a0e4-046e3df6ea47","http://www.mendeley.com/documents/?uuid=218ec993-0b58-489a-a0f2-3b548adf3c5d"]}],"mendeley":{"formattedCitation":"(Zahrah, Mustika dan Debora, 2019)","plainTextFormattedCitation":"(Zahrah, Mustika dan Debora, 2019)","previouslyFormattedCitation":"(Zahrah, Mustika dan Debora, 2019)"},"properties":{"noteIndex":0},"schema":"https://github.com/citation-style-language/schema/raw/master/csl-citation.json"}</w:instrText>
      </w:r>
      <w:r w:rsidR="00400693" w:rsidRPr="00BB47B1">
        <w:fldChar w:fldCharType="separate"/>
      </w:r>
      <w:r w:rsidR="00A97A03">
        <w:rPr>
          <w:noProof/>
        </w:rPr>
        <w:t xml:space="preserve">(Zahrah </w:t>
      </w:r>
      <w:r w:rsidR="00227DCB" w:rsidRPr="00227DCB">
        <w:rPr>
          <w:noProof/>
        </w:rPr>
        <w:t>dkk,</w:t>
      </w:r>
      <w:r w:rsidRPr="00BB47B1">
        <w:rPr>
          <w:noProof/>
        </w:rPr>
        <w:t xml:space="preserve"> 2019)</w:t>
      </w:r>
      <w:r w:rsidR="00400693" w:rsidRPr="00BB47B1">
        <w:fldChar w:fldCharType="end"/>
      </w:r>
      <w:r w:rsidRPr="00BB47B1">
        <w:t>.</w:t>
      </w:r>
    </w:p>
    <w:p w14:paraId="18920290" w14:textId="77777777" w:rsidR="001D30F8" w:rsidRPr="00534125" w:rsidRDefault="001D30F8" w:rsidP="00487853">
      <w:pPr>
        <w:pStyle w:val="Heading2"/>
        <w:spacing w:line="480" w:lineRule="auto"/>
        <w:ind w:left="709" w:hanging="709"/>
        <w:rPr>
          <w:rFonts w:ascii="Times New Roman" w:hAnsi="Times New Roman"/>
          <w:b/>
          <w:color w:val="000000"/>
          <w:sz w:val="24"/>
        </w:rPr>
      </w:pPr>
      <w:bookmarkStart w:id="492" w:name="_Toc160541903"/>
      <w:bookmarkStart w:id="493" w:name="_Toc196068934"/>
      <w:r w:rsidRPr="00534125">
        <w:rPr>
          <w:rFonts w:ascii="Times New Roman" w:hAnsi="Times New Roman"/>
          <w:b/>
          <w:color w:val="000000"/>
          <w:sz w:val="24"/>
        </w:rPr>
        <w:t>Bakteri</w:t>
      </w:r>
      <w:bookmarkEnd w:id="492"/>
      <w:bookmarkEnd w:id="493"/>
    </w:p>
    <w:p w14:paraId="3479017D" w14:textId="235876E0" w:rsidR="001D30F8" w:rsidRPr="00BB47B1" w:rsidRDefault="00FE5DFB" w:rsidP="00FE5DFB">
      <w:pPr>
        <w:spacing w:line="480" w:lineRule="auto"/>
        <w:ind w:firstLine="709"/>
        <w:jc w:val="both"/>
      </w:pPr>
      <w:r w:rsidRPr="00BB47B1">
        <w:t>Bakteri merupakan mikroorganisme yang dapat hidup, tumbuh dan berkembang biak dimana saja. Bakteri karena bersifat mikroskopis dapat dengan mudah tumbuh dan berkembang seperti di kulit, tanah, udara tempat lembap, rambut, dan tempat-tempat yang memiliki kandungan unsur hara yang tinggi</w:t>
      </w:r>
      <w:r w:rsidR="00A97A03">
        <w:t xml:space="preserve"> </w:t>
      </w:r>
      <w:r w:rsidR="00400693" w:rsidRPr="00BB47B1">
        <w:fldChar w:fldCharType="begin" w:fldLock="1"/>
      </w:r>
      <w:r w:rsidR="00BB126E" w:rsidRPr="00BB47B1">
        <w:instrText>ADDIN CSL_CITATION {"citationItems":[{"id":"ITEM-1","itemData":{"DOI":"10.24036/0202262111551-0-00","ISBN":"0202262111","ISSN":"2614-669X","author":[{"dropping-particle":"","family":"Yarza","given":"Husnin Nahry","non-dropping-particle":"","parse-names":false,"suffix":""},{"dropping-particle":"","family":"Ritonga","given":"Rosi Feirina","non-dropping-particle":"","parse-names":false,"suffix":""},{"dropping-particle":"","family":"Maryani","given":"","non-dropping-particle":"","parse-names":false,"suffix":""},{"dropping-particle":"","family":"Handayani","given":"","non-dropping-particle":"","parse-names":false,"suffix":""}],"container-title":"Bioscience","id":"ITEM-1","issue":"2","issued":{"date-parts":[["2022"]]},"page":"110","title":"Selection and characterization bacteria in women moslem","type":"article-journal","volume":"6"},"uris":["http://www.mendeley.com/documents/?uuid=ef804d26-9ba1-4969-ba1b-8159d2cc322c"]}],"mendeley":{"formattedCitation":"(Yarza &lt;i&gt;et al.&lt;/i&gt;, 2022)","plainTextFormattedCitation":"(Yarza et al., 2022)","previouslyFormattedCitation":"(Yarza &lt;i&gt;et al.&lt;/i&gt;, 2022)"},"properties":{"noteIndex":0},"schema":"https://github.com/citation-style-language/schema/raw/master/csl-citation.json"}</w:instrText>
      </w:r>
      <w:r w:rsidR="00400693" w:rsidRPr="00BB47B1">
        <w:fldChar w:fldCharType="separate"/>
      </w:r>
      <w:r w:rsidRPr="00BB47B1">
        <w:rPr>
          <w:noProof/>
        </w:rPr>
        <w:t xml:space="preserve">(Yarza </w:t>
      </w:r>
      <w:r w:rsidR="00227DCB" w:rsidRPr="00227DCB">
        <w:rPr>
          <w:noProof/>
        </w:rPr>
        <w:t>dkk</w:t>
      </w:r>
      <w:r w:rsidR="00227DCB">
        <w:rPr>
          <w:i/>
          <w:noProof/>
        </w:rPr>
        <w:t>,</w:t>
      </w:r>
      <w:r w:rsidRPr="00BB47B1">
        <w:rPr>
          <w:noProof/>
        </w:rPr>
        <w:t xml:space="preserve"> 2022)</w:t>
      </w:r>
      <w:r w:rsidR="00400693" w:rsidRPr="00BB47B1">
        <w:fldChar w:fldCharType="end"/>
      </w:r>
      <w:r w:rsidRPr="00BB47B1">
        <w:t>.</w:t>
      </w:r>
    </w:p>
    <w:p w14:paraId="213AF493" w14:textId="77777777" w:rsidR="00853727" w:rsidRPr="00BB47B1" w:rsidRDefault="004A581C" w:rsidP="00853727">
      <w:pPr>
        <w:pStyle w:val="Caption"/>
        <w:jc w:val="center"/>
        <w:rPr>
          <w:rFonts w:ascii="Times New Roman" w:hAnsi="Times New Roman"/>
          <w:sz w:val="24"/>
        </w:rPr>
      </w:pPr>
      <w:r w:rsidRPr="00534125">
        <w:rPr>
          <w:rFonts w:ascii="Times New Roman" w:hAnsi="Times New Roman"/>
          <w:noProof/>
          <w:sz w:val="36"/>
          <w:szCs w:val="24"/>
        </w:rPr>
        <w:lastRenderedPageBreak/>
        <w:drawing>
          <wp:inline distT="0" distB="0" distL="0" distR="0" wp14:anchorId="019C900D" wp14:editId="4B27C81C">
            <wp:extent cx="2614930" cy="1620520"/>
            <wp:effectExtent l="0" t="0" r="0" b="0"/>
            <wp:docPr id="4"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35">
                      <a:extLst>
                        <a:ext uri="{28A0092B-C50C-407E-A947-70E740481C1C}">
                          <a14:useLocalDpi xmlns:a14="http://schemas.microsoft.com/office/drawing/2010/main" val="0"/>
                        </a:ext>
                      </a:extLst>
                    </a:blip>
                    <a:srcRect t="10236" b="15749"/>
                    <a:stretch>
                      <a:fillRect/>
                    </a:stretch>
                  </pic:blipFill>
                  <pic:spPr bwMode="auto">
                    <a:xfrm>
                      <a:off x="0" y="0"/>
                      <a:ext cx="2614930" cy="1620520"/>
                    </a:xfrm>
                    <a:prstGeom prst="rect">
                      <a:avLst/>
                    </a:prstGeom>
                    <a:noFill/>
                    <a:ln>
                      <a:noFill/>
                    </a:ln>
                  </pic:spPr>
                </pic:pic>
              </a:graphicData>
            </a:graphic>
          </wp:inline>
        </w:drawing>
      </w:r>
    </w:p>
    <w:p w14:paraId="6DC56EE9" w14:textId="1C864DAF" w:rsidR="008E26FB" w:rsidRPr="008E26FB" w:rsidRDefault="00853727" w:rsidP="008E26FB">
      <w:pPr>
        <w:pStyle w:val="Caption"/>
        <w:jc w:val="center"/>
        <w:rPr>
          <w:rFonts w:ascii="Times New Roman" w:hAnsi="Times New Roman"/>
          <w:b/>
          <w:i w:val="0"/>
          <w:color w:val="auto"/>
          <w:sz w:val="24"/>
        </w:rPr>
      </w:pPr>
      <w:bookmarkStart w:id="494" w:name="_Toc160475766"/>
      <w:bookmarkStart w:id="495" w:name="_Toc184314812"/>
      <w:bookmarkStart w:id="496" w:name="_Toc184314978"/>
      <w:bookmarkStart w:id="497" w:name="_Toc184315116"/>
      <w:bookmarkStart w:id="498" w:name="_Toc185004937"/>
      <w:bookmarkStart w:id="499" w:name="_Toc186707629"/>
      <w:r w:rsidRPr="00BB47B1">
        <w:rPr>
          <w:rFonts w:ascii="Times New Roman" w:hAnsi="Times New Roman"/>
          <w:b/>
          <w:i w:val="0"/>
          <w:color w:val="auto"/>
          <w:sz w:val="24"/>
        </w:rPr>
        <w:t>Gambar 2.</w:t>
      </w:r>
      <w:r w:rsidR="00400693" w:rsidRPr="00BB47B1">
        <w:rPr>
          <w:rFonts w:ascii="Times New Roman" w:hAnsi="Times New Roman"/>
          <w:b/>
          <w:i w:val="0"/>
          <w:color w:val="auto"/>
          <w:sz w:val="24"/>
        </w:rPr>
        <w:fldChar w:fldCharType="begin"/>
      </w:r>
      <w:r w:rsidRPr="00BB47B1">
        <w:rPr>
          <w:rFonts w:ascii="Times New Roman" w:hAnsi="Times New Roman"/>
          <w:b/>
          <w:i w:val="0"/>
          <w:color w:val="auto"/>
          <w:sz w:val="24"/>
        </w:rPr>
        <w:instrText xml:space="preserve"> SEQ Gambar_2 \* ARABIC </w:instrText>
      </w:r>
      <w:r w:rsidR="00400693" w:rsidRPr="00BB47B1">
        <w:rPr>
          <w:rFonts w:ascii="Times New Roman" w:hAnsi="Times New Roman"/>
          <w:b/>
          <w:i w:val="0"/>
          <w:color w:val="auto"/>
          <w:sz w:val="24"/>
        </w:rPr>
        <w:fldChar w:fldCharType="separate"/>
      </w:r>
      <w:r w:rsidR="00733244">
        <w:rPr>
          <w:rFonts w:ascii="Times New Roman" w:hAnsi="Times New Roman"/>
          <w:b/>
          <w:i w:val="0"/>
          <w:noProof/>
          <w:color w:val="auto"/>
          <w:sz w:val="24"/>
        </w:rPr>
        <w:t>9</w:t>
      </w:r>
      <w:r w:rsidR="00400693" w:rsidRPr="00BB47B1">
        <w:rPr>
          <w:rFonts w:ascii="Times New Roman" w:hAnsi="Times New Roman"/>
          <w:b/>
          <w:i w:val="0"/>
          <w:color w:val="auto"/>
          <w:sz w:val="24"/>
        </w:rPr>
        <w:fldChar w:fldCharType="end"/>
      </w:r>
      <w:r w:rsidR="00A97A03">
        <w:rPr>
          <w:rFonts w:ascii="Times New Roman" w:hAnsi="Times New Roman"/>
          <w:b/>
          <w:i w:val="0"/>
          <w:color w:val="auto"/>
          <w:sz w:val="24"/>
        </w:rPr>
        <w:t xml:space="preserve"> </w:t>
      </w:r>
      <w:r w:rsidRPr="008E26FB">
        <w:rPr>
          <w:rFonts w:ascii="Times New Roman" w:hAnsi="Times New Roman"/>
          <w:b/>
          <w:i w:val="0"/>
          <w:color w:val="auto"/>
          <w:sz w:val="24"/>
        </w:rPr>
        <w:t>Bakteri</w:t>
      </w:r>
      <w:bookmarkEnd w:id="494"/>
      <w:bookmarkEnd w:id="495"/>
      <w:bookmarkEnd w:id="496"/>
      <w:bookmarkEnd w:id="497"/>
      <w:bookmarkEnd w:id="498"/>
      <w:r w:rsidR="00C0299F">
        <w:rPr>
          <w:rFonts w:ascii="Times New Roman" w:hAnsi="Times New Roman"/>
          <w:b/>
          <w:i w:val="0"/>
          <w:color w:val="auto"/>
          <w:sz w:val="24"/>
        </w:rPr>
        <w:t xml:space="preserve"> (Ghani, 2021)</w:t>
      </w:r>
      <w:bookmarkEnd w:id="499"/>
      <w:r w:rsidR="008E26FB">
        <w:rPr>
          <w:rFonts w:ascii="Times New Roman" w:hAnsi="Times New Roman"/>
          <w:b/>
          <w:i w:val="0"/>
          <w:color w:val="auto"/>
          <w:sz w:val="24"/>
        </w:rPr>
        <w:br/>
      </w:r>
    </w:p>
    <w:p w14:paraId="4A3CD3BC" w14:textId="77777777" w:rsidR="008E26FB" w:rsidRPr="00BB47B1" w:rsidRDefault="001026CA" w:rsidP="00A97A03">
      <w:pPr>
        <w:spacing w:line="480" w:lineRule="auto"/>
        <w:ind w:firstLine="709"/>
        <w:jc w:val="both"/>
      </w:pPr>
      <w:r w:rsidRPr="00BB47B1">
        <w:t>Untuk memahami beberapa kelompok organisme, diperlukan klasifikasi.</w:t>
      </w:r>
      <w:r w:rsidR="00A97A03">
        <w:t xml:space="preserve"> </w:t>
      </w:r>
      <w:r w:rsidRPr="00BB47B1">
        <w:t>Tes biokimia, pewarnaan gram, merupakan kriteria yang efektif untuk klasifikasi. Hasil pewarnaan mencerminkan perbedaan dasar dan kompleks pada sel bakteri (struktur dinding sel), sehingga dapat membagi bakteri menjadi 2 kelompok, yaitu bakteri Gram-positif dan bakteri Gram-negatif</w:t>
      </w:r>
      <w:r w:rsidR="00A97A03">
        <w:t xml:space="preserve"> </w:t>
      </w:r>
      <w:r w:rsidR="00400693" w:rsidRPr="00BB47B1">
        <w:fldChar w:fldCharType="begin" w:fldLock="1"/>
      </w:r>
      <w:r w:rsidR="001F7A91" w:rsidRPr="00BB47B1">
        <w:instrText>ADDIN CSL_CITATION {"citationItems":[{"id":"ITEM-1","itemData":{"author":[{"dropping-particle":"","family":"Jawetz","given":"Melnick","non-dropping-particle":"","parse-names":false,"suffix":""},{"dropping-particle":"","family":"Adelberg’s","given":"","non-dropping-particle":"","parse-names":false,"suffix":""}],"id":"ITEM-1","issued":{"date-parts":[["2005"]]},"publisher":"Penerbit Buku Kedokteran EGC","publisher-place":"Jakarta","title":"Mikrobiologi Kedokteran. Edisi 23","type":"book"},"uris":["http://www.mendeley.com/documents/?uuid=b5e42ab7-0ee5-4198-b5b8-18be75f66513"]}],"mendeley":{"formattedCitation":"(Jawetz dan Adelberg’s, 2005)","plainTextFormattedCitation":"(Jawetz dan Adelberg’s, 2005)","previouslyFormattedCitation":"(Jawetz dan Adelberg’s, 2005)"},"properties":{"noteIndex":0},"schema":"https://github.com/citation-style-language/schema/raw/master/csl-citation.json"}</w:instrText>
      </w:r>
      <w:r w:rsidR="00400693" w:rsidRPr="00BB47B1">
        <w:fldChar w:fldCharType="separate"/>
      </w:r>
      <w:r w:rsidR="00A85BAF" w:rsidRPr="00BB47B1">
        <w:rPr>
          <w:noProof/>
        </w:rPr>
        <w:t>(Jawetz</w:t>
      </w:r>
      <w:r w:rsidR="00BB126E" w:rsidRPr="00BB47B1">
        <w:rPr>
          <w:noProof/>
        </w:rPr>
        <w:t>, 2005)</w:t>
      </w:r>
      <w:r w:rsidR="00400693" w:rsidRPr="00BB47B1">
        <w:fldChar w:fldCharType="end"/>
      </w:r>
      <w:r w:rsidRPr="00BB47B1">
        <w:t xml:space="preserve">. </w:t>
      </w:r>
    </w:p>
    <w:p w14:paraId="1A93AD23" w14:textId="77777777" w:rsidR="00BA6EEF" w:rsidRPr="00BB47B1" w:rsidRDefault="001026CA" w:rsidP="008E26FB">
      <w:pPr>
        <w:pStyle w:val="ListParagraph"/>
        <w:numPr>
          <w:ilvl w:val="0"/>
          <w:numId w:val="29"/>
        </w:numPr>
        <w:spacing w:after="0" w:line="480" w:lineRule="auto"/>
        <w:ind w:left="284" w:hanging="284"/>
        <w:jc w:val="both"/>
        <w:rPr>
          <w:rFonts w:ascii="Times New Roman" w:hAnsi="Times New Roman"/>
          <w:sz w:val="28"/>
          <w:szCs w:val="24"/>
        </w:rPr>
      </w:pPr>
      <w:r w:rsidRPr="00BB47B1">
        <w:rPr>
          <w:rFonts w:ascii="Times New Roman" w:hAnsi="Times New Roman"/>
          <w:sz w:val="24"/>
        </w:rPr>
        <w:t xml:space="preserve">Bakteri Gram-negatif </w:t>
      </w:r>
    </w:p>
    <w:p w14:paraId="2E65E963" w14:textId="77777777" w:rsidR="00201083" w:rsidRPr="00BB47B1" w:rsidRDefault="001026CA" w:rsidP="008E26FB">
      <w:pPr>
        <w:pStyle w:val="ListParagraph"/>
        <w:numPr>
          <w:ilvl w:val="0"/>
          <w:numId w:val="30"/>
        </w:numPr>
        <w:spacing w:after="0" w:line="480" w:lineRule="auto"/>
        <w:ind w:left="709" w:hanging="425"/>
        <w:jc w:val="both"/>
        <w:rPr>
          <w:rFonts w:ascii="Times New Roman" w:hAnsi="Times New Roman"/>
          <w:sz w:val="28"/>
          <w:szCs w:val="24"/>
        </w:rPr>
      </w:pPr>
      <w:r w:rsidRPr="00BB47B1">
        <w:rPr>
          <w:rFonts w:ascii="Times New Roman" w:hAnsi="Times New Roman"/>
          <w:sz w:val="24"/>
        </w:rPr>
        <w:t xml:space="preserve">Bakteri Gram Negatif </w:t>
      </w:r>
    </w:p>
    <w:p w14:paraId="16B7545B" w14:textId="77777777" w:rsidR="00BA6EEF" w:rsidRPr="00BB47B1" w:rsidRDefault="001026CA" w:rsidP="008E26FB">
      <w:pPr>
        <w:pStyle w:val="ListParagraph"/>
        <w:spacing w:after="0" w:line="480" w:lineRule="auto"/>
        <w:ind w:left="709"/>
        <w:jc w:val="both"/>
        <w:rPr>
          <w:rFonts w:ascii="Times New Roman" w:hAnsi="Times New Roman"/>
          <w:sz w:val="28"/>
          <w:szCs w:val="24"/>
        </w:rPr>
      </w:pPr>
      <w:r w:rsidRPr="00BB47B1">
        <w:rPr>
          <w:rFonts w:ascii="Times New Roman" w:hAnsi="Times New Roman"/>
          <w:sz w:val="24"/>
        </w:rPr>
        <w:t xml:space="preserve">Berbentuk Batang </w:t>
      </w:r>
      <w:r w:rsidRPr="00BB47B1">
        <w:rPr>
          <w:rFonts w:ascii="Times New Roman" w:hAnsi="Times New Roman"/>
          <w:i/>
          <w:sz w:val="24"/>
        </w:rPr>
        <w:t xml:space="preserve">(Enterobacteriacea). </w:t>
      </w:r>
      <w:r w:rsidRPr="00BB47B1">
        <w:rPr>
          <w:rFonts w:ascii="Times New Roman" w:hAnsi="Times New Roman"/>
          <w:sz w:val="24"/>
        </w:rPr>
        <w:t>Bakteri gram negatif berbentuk batang habitatnya adalah usus manusia dan binatang.</w:t>
      </w:r>
      <w:r w:rsidR="00A97A03">
        <w:rPr>
          <w:rFonts w:ascii="Times New Roman" w:hAnsi="Times New Roman"/>
          <w:sz w:val="24"/>
        </w:rPr>
        <w:t xml:space="preserve"> </w:t>
      </w:r>
      <w:r w:rsidRPr="00BB47B1">
        <w:rPr>
          <w:rFonts w:ascii="Times New Roman" w:hAnsi="Times New Roman"/>
          <w:i/>
          <w:sz w:val="24"/>
        </w:rPr>
        <w:t>Enterobacteriaceae</w:t>
      </w:r>
      <w:r w:rsidRPr="00BB47B1">
        <w:rPr>
          <w:rFonts w:ascii="Times New Roman" w:hAnsi="Times New Roman"/>
          <w:sz w:val="24"/>
        </w:rPr>
        <w:t xml:space="preserve"> meliputi </w:t>
      </w:r>
      <w:r w:rsidRPr="00BB47B1">
        <w:rPr>
          <w:rFonts w:ascii="Times New Roman" w:hAnsi="Times New Roman"/>
          <w:i/>
          <w:sz w:val="24"/>
        </w:rPr>
        <w:t>Escherichia, Shigella, Salmonella, Enterobacter, Klebsiella, Serratia, Proteus).</w:t>
      </w:r>
      <w:r w:rsidRPr="00BB47B1">
        <w:rPr>
          <w:rFonts w:ascii="Times New Roman" w:hAnsi="Times New Roman"/>
          <w:sz w:val="24"/>
        </w:rPr>
        <w:t xml:space="preserve"> Beberapa organisme seperti Escherichia coli merupakan flora normal dan dapat menyebabkan penyakit, sedangkan yang lain seperti </w:t>
      </w:r>
      <w:r w:rsidRPr="008E26FB">
        <w:rPr>
          <w:rFonts w:ascii="Times New Roman" w:hAnsi="Times New Roman"/>
          <w:i/>
          <w:sz w:val="24"/>
        </w:rPr>
        <w:t>salmonella</w:t>
      </w:r>
      <w:r w:rsidRPr="00BB47B1">
        <w:rPr>
          <w:rFonts w:ascii="Times New Roman" w:hAnsi="Times New Roman"/>
          <w:sz w:val="24"/>
        </w:rPr>
        <w:t xml:space="preserve"> dan </w:t>
      </w:r>
      <w:r w:rsidRPr="008E26FB">
        <w:rPr>
          <w:rFonts w:ascii="Times New Roman" w:hAnsi="Times New Roman"/>
          <w:i/>
          <w:sz w:val="24"/>
        </w:rPr>
        <w:t>shigella</w:t>
      </w:r>
      <w:r w:rsidRPr="00BB47B1">
        <w:rPr>
          <w:rFonts w:ascii="Times New Roman" w:hAnsi="Times New Roman"/>
          <w:sz w:val="24"/>
        </w:rPr>
        <w:t xml:space="preserve"> merupakan </w:t>
      </w:r>
      <w:r w:rsidR="00BA6EEF" w:rsidRPr="00BB47B1">
        <w:rPr>
          <w:rFonts w:ascii="Times New Roman" w:hAnsi="Times New Roman"/>
          <w:sz w:val="24"/>
        </w:rPr>
        <w:t>patogen yang umum bagi manusia.</w:t>
      </w:r>
    </w:p>
    <w:p w14:paraId="122BF549" w14:textId="77777777" w:rsidR="006779A3" w:rsidRPr="00BB47B1" w:rsidRDefault="001026CA" w:rsidP="008E26FB">
      <w:pPr>
        <w:pStyle w:val="ListParagraph"/>
        <w:numPr>
          <w:ilvl w:val="0"/>
          <w:numId w:val="30"/>
        </w:numPr>
        <w:spacing w:after="0" w:line="480" w:lineRule="auto"/>
        <w:ind w:left="709" w:hanging="425"/>
        <w:jc w:val="both"/>
        <w:rPr>
          <w:rFonts w:ascii="Times New Roman" w:hAnsi="Times New Roman"/>
          <w:sz w:val="28"/>
          <w:szCs w:val="24"/>
        </w:rPr>
      </w:pPr>
      <w:r w:rsidRPr="00BB47B1">
        <w:rPr>
          <w:rFonts w:ascii="Times New Roman" w:hAnsi="Times New Roman"/>
          <w:i/>
          <w:sz w:val="24"/>
        </w:rPr>
        <w:t>Pseudomonas, Acinobacter</w:t>
      </w:r>
      <w:r w:rsidR="006779A3" w:rsidRPr="00BB47B1">
        <w:rPr>
          <w:rFonts w:ascii="Times New Roman" w:hAnsi="Times New Roman"/>
          <w:sz w:val="24"/>
        </w:rPr>
        <w:t xml:space="preserve"> dan Bakteri Gram Negatif Lain.</w:t>
      </w:r>
    </w:p>
    <w:p w14:paraId="3B6DBD46" w14:textId="77777777" w:rsidR="00BA6EEF" w:rsidRPr="00BB47B1" w:rsidRDefault="001026CA" w:rsidP="008E26FB">
      <w:pPr>
        <w:pStyle w:val="ListParagraph"/>
        <w:spacing w:after="0" w:line="480" w:lineRule="auto"/>
        <w:ind w:left="709"/>
        <w:jc w:val="both"/>
        <w:rPr>
          <w:rFonts w:ascii="Times New Roman" w:hAnsi="Times New Roman"/>
          <w:sz w:val="28"/>
          <w:szCs w:val="24"/>
        </w:rPr>
      </w:pPr>
      <w:r w:rsidRPr="00BB47B1">
        <w:rPr>
          <w:rFonts w:ascii="Times New Roman" w:hAnsi="Times New Roman"/>
          <w:i/>
          <w:sz w:val="24"/>
        </w:rPr>
        <w:t>Pseudomonas aeruginosa</w:t>
      </w:r>
      <w:r w:rsidRPr="00BB47B1">
        <w:rPr>
          <w:rFonts w:ascii="Times New Roman" w:hAnsi="Times New Roman"/>
          <w:sz w:val="24"/>
        </w:rPr>
        <w:t xml:space="preserve"> bersifat invasif dan toksigenik, mengakibatkan infeksi pada pasien dengan penurunan daya tahan tubuh dan merupakan pa</w:t>
      </w:r>
      <w:r w:rsidR="00BA6EEF" w:rsidRPr="00BB47B1">
        <w:rPr>
          <w:rFonts w:ascii="Times New Roman" w:hAnsi="Times New Roman"/>
          <w:sz w:val="24"/>
        </w:rPr>
        <w:t>togen nosokomial yang penting.</w:t>
      </w:r>
    </w:p>
    <w:p w14:paraId="7C02F267" w14:textId="77777777" w:rsidR="006779A3" w:rsidRPr="00BB47B1" w:rsidRDefault="001026CA" w:rsidP="008E26FB">
      <w:pPr>
        <w:pStyle w:val="ListParagraph"/>
        <w:numPr>
          <w:ilvl w:val="0"/>
          <w:numId w:val="30"/>
        </w:numPr>
        <w:spacing w:after="0" w:line="480" w:lineRule="auto"/>
        <w:ind w:left="709" w:hanging="425"/>
        <w:jc w:val="both"/>
        <w:rPr>
          <w:rFonts w:ascii="Times New Roman" w:hAnsi="Times New Roman"/>
          <w:sz w:val="28"/>
          <w:szCs w:val="24"/>
        </w:rPr>
      </w:pPr>
      <w:r w:rsidRPr="00BB47B1">
        <w:rPr>
          <w:rFonts w:ascii="Times New Roman" w:hAnsi="Times New Roman"/>
          <w:i/>
          <w:sz w:val="24"/>
        </w:rPr>
        <w:lastRenderedPageBreak/>
        <w:t>Vibrio Campylobacter, Helicobacter</w:t>
      </w:r>
      <w:r w:rsidRPr="00BB47B1">
        <w:rPr>
          <w:rFonts w:ascii="Times New Roman" w:hAnsi="Times New Roman"/>
          <w:sz w:val="24"/>
        </w:rPr>
        <w:t xml:space="preserve">, dan Bakteri lain yang berhubungan. </w:t>
      </w:r>
    </w:p>
    <w:p w14:paraId="181A60AB" w14:textId="4AAB4683" w:rsidR="00BA6EEF" w:rsidRPr="00BB47B1" w:rsidRDefault="001026CA" w:rsidP="008E26FB">
      <w:pPr>
        <w:pStyle w:val="ListParagraph"/>
        <w:spacing w:after="0" w:line="480" w:lineRule="auto"/>
        <w:ind w:left="709"/>
        <w:jc w:val="both"/>
        <w:rPr>
          <w:rFonts w:ascii="Times New Roman" w:hAnsi="Times New Roman"/>
          <w:sz w:val="28"/>
          <w:szCs w:val="24"/>
        </w:rPr>
      </w:pPr>
      <w:r w:rsidRPr="00BB47B1">
        <w:rPr>
          <w:rFonts w:ascii="Times New Roman" w:hAnsi="Times New Roman"/>
          <w:sz w:val="24"/>
        </w:rPr>
        <w:t>Mikroorganisme ini merupakan spesies berbentuk batang Gram-negatif yang tersebar luas di alam.</w:t>
      </w:r>
      <w:r w:rsidR="0009433D">
        <w:rPr>
          <w:rFonts w:ascii="Times New Roman" w:hAnsi="Times New Roman"/>
          <w:sz w:val="24"/>
        </w:rPr>
        <w:t xml:space="preserve"> </w:t>
      </w:r>
      <w:r w:rsidRPr="00BB47B1">
        <w:rPr>
          <w:rFonts w:ascii="Times New Roman" w:hAnsi="Times New Roman"/>
          <w:sz w:val="24"/>
        </w:rPr>
        <w:t xml:space="preserve">Vibrio ditemukan didaerah perairan dan permukaan air. Aeromonas banyak ditemukan di air segar dan terkadang pada hewan berdarah dingin. </w:t>
      </w:r>
    </w:p>
    <w:p w14:paraId="46FB2E5A" w14:textId="77777777" w:rsidR="006779A3" w:rsidRPr="00BB47B1" w:rsidRDefault="001026CA" w:rsidP="008E26FB">
      <w:pPr>
        <w:pStyle w:val="ListParagraph"/>
        <w:numPr>
          <w:ilvl w:val="0"/>
          <w:numId w:val="30"/>
        </w:numPr>
        <w:spacing w:after="0" w:line="480" w:lineRule="auto"/>
        <w:ind w:left="709" w:hanging="425"/>
        <w:jc w:val="both"/>
        <w:rPr>
          <w:rFonts w:ascii="Times New Roman" w:hAnsi="Times New Roman"/>
          <w:sz w:val="28"/>
          <w:szCs w:val="24"/>
        </w:rPr>
      </w:pPr>
      <w:r w:rsidRPr="00BB47B1">
        <w:rPr>
          <w:rFonts w:ascii="Times New Roman" w:hAnsi="Times New Roman"/>
          <w:i/>
          <w:sz w:val="24"/>
        </w:rPr>
        <w:t xml:space="preserve">Haemophilus , Bordetella, </w:t>
      </w:r>
      <w:r w:rsidRPr="00BB47B1">
        <w:rPr>
          <w:rFonts w:ascii="Times New Roman" w:hAnsi="Times New Roman"/>
          <w:sz w:val="24"/>
        </w:rPr>
        <w:t>dan</w:t>
      </w:r>
      <w:r w:rsidRPr="00BB47B1">
        <w:rPr>
          <w:rFonts w:ascii="Times New Roman" w:hAnsi="Times New Roman"/>
          <w:i/>
          <w:sz w:val="24"/>
        </w:rPr>
        <w:t xml:space="preserve"> Brucella </w:t>
      </w:r>
    </w:p>
    <w:p w14:paraId="2D2E0F4F" w14:textId="77777777" w:rsidR="008E26FB" w:rsidRPr="00A97A03" w:rsidRDefault="001026CA" w:rsidP="00A97A03">
      <w:pPr>
        <w:pStyle w:val="ListParagraph"/>
        <w:spacing w:after="0" w:line="480" w:lineRule="auto"/>
        <w:ind w:left="709"/>
        <w:jc w:val="both"/>
        <w:rPr>
          <w:rFonts w:ascii="Times New Roman" w:hAnsi="Times New Roman"/>
          <w:sz w:val="24"/>
        </w:rPr>
      </w:pPr>
      <w:r w:rsidRPr="00BB47B1">
        <w:rPr>
          <w:rFonts w:ascii="Times New Roman" w:hAnsi="Times New Roman"/>
          <w:sz w:val="24"/>
        </w:rPr>
        <w:t>Gram negatif Hemophilis influenza tipe b merupakan pat</w:t>
      </w:r>
      <w:r w:rsidR="00BA6EEF" w:rsidRPr="00BB47B1">
        <w:rPr>
          <w:rFonts w:ascii="Times New Roman" w:hAnsi="Times New Roman"/>
          <w:sz w:val="24"/>
        </w:rPr>
        <w:t>ogen bagi manusia yang penting.</w:t>
      </w:r>
    </w:p>
    <w:p w14:paraId="5B0E10A8" w14:textId="77777777" w:rsidR="008E26FB" w:rsidRPr="008E26FB" w:rsidRDefault="001026CA" w:rsidP="008E26FB">
      <w:pPr>
        <w:pStyle w:val="ListParagraph"/>
        <w:numPr>
          <w:ilvl w:val="0"/>
          <w:numId w:val="30"/>
        </w:numPr>
        <w:spacing w:after="0" w:line="480" w:lineRule="auto"/>
        <w:ind w:left="709" w:hanging="425"/>
        <w:jc w:val="both"/>
        <w:rPr>
          <w:rFonts w:ascii="Times New Roman" w:hAnsi="Times New Roman"/>
          <w:sz w:val="28"/>
          <w:szCs w:val="24"/>
        </w:rPr>
      </w:pPr>
      <w:r w:rsidRPr="00BB47B1">
        <w:rPr>
          <w:rFonts w:ascii="Times New Roman" w:hAnsi="Times New Roman"/>
          <w:i/>
          <w:sz w:val="24"/>
        </w:rPr>
        <w:t>Yersinia, Franscisella dan Pasteurella</w:t>
      </w:r>
      <w:r w:rsidRPr="00BB47B1">
        <w:rPr>
          <w:rFonts w:ascii="Times New Roman" w:hAnsi="Times New Roman"/>
          <w:sz w:val="24"/>
        </w:rPr>
        <w:t xml:space="preserve">. </w:t>
      </w:r>
    </w:p>
    <w:p w14:paraId="5B31EE6E" w14:textId="7120BCD3" w:rsidR="006A7127" w:rsidRPr="00227DCB" w:rsidRDefault="001026CA" w:rsidP="00227DCB">
      <w:pPr>
        <w:pStyle w:val="ListParagraph"/>
        <w:spacing w:after="0" w:line="480" w:lineRule="auto"/>
        <w:ind w:left="709"/>
        <w:jc w:val="both"/>
        <w:rPr>
          <w:rFonts w:ascii="Times New Roman" w:hAnsi="Times New Roman"/>
          <w:sz w:val="24"/>
        </w:rPr>
      </w:pPr>
      <w:r w:rsidRPr="008E26FB">
        <w:rPr>
          <w:rFonts w:ascii="Times New Roman" w:hAnsi="Times New Roman"/>
          <w:sz w:val="24"/>
        </w:rPr>
        <w:t xml:space="preserve">Berbentuk batang pendek Gram-negatif yang </w:t>
      </w:r>
      <w:r w:rsidRPr="008E26FB">
        <w:rPr>
          <w:rFonts w:ascii="Times New Roman" w:hAnsi="Times New Roman"/>
          <w:i/>
          <w:sz w:val="24"/>
        </w:rPr>
        <w:t>pleomorfik</w:t>
      </w:r>
      <w:r w:rsidRPr="008E26FB">
        <w:rPr>
          <w:rFonts w:ascii="Times New Roman" w:hAnsi="Times New Roman"/>
          <w:sz w:val="24"/>
        </w:rPr>
        <w:t>. Organisme ini bersifat katalase positif, oksidase positif, dan merupakan bakteri ana</w:t>
      </w:r>
      <w:r w:rsidR="00BA6EEF" w:rsidRPr="008E26FB">
        <w:rPr>
          <w:rFonts w:ascii="Times New Roman" w:hAnsi="Times New Roman"/>
          <w:sz w:val="24"/>
        </w:rPr>
        <w:t xml:space="preserve">erob fakultatif </w:t>
      </w:r>
    </w:p>
    <w:p w14:paraId="6CD119C7" w14:textId="61496C30" w:rsidR="00BA6EEF" w:rsidRPr="00BB47B1" w:rsidRDefault="001026CA" w:rsidP="008E26FB">
      <w:pPr>
        <w:pStyle w:val="ListParagraph"/>
        <w:numPr>
          <w:ilvl w:val="0"/>
          <w:numId w:val="29"/>
        </w:numPr>
        <w:spacing w:after="0" w:line="480" w:lineRule="auto"/>
        <w:ind w:left="284" w:hanging="283"/>
        <w:jc w:val="both"/>
        <w:rPr>
          <w:rFonts w:ascii="Times New Roman" w:hAnsi="Times New Roman"/>
          <w:sz w:val="28"/>
          <w:szCs w:val="24"/>
        </w:rPr>
      </w:pPr>
      <w:r w:rsidRPr="00BB47B1">
        <w:rPr>
          <w:rFonts w:ascii="Times New Roman" w:hAnsi="Times New Roman"/>
          <w:sz w:val="24"/>
        </w:rPr>
        <w:t xml:space="preserve">Bakteri Gram-positif </w:t>
      </w:r>
      <w:r w:rsidR="0073617E">
        <w:rPr>
          <w:rFonts w:ascii="Times New Roman" w:hAnsi="Times New Roman"/>
          <w:sz w:val="24"/>
        </w:rPr>
        <w:t>(Jawetz, 2005)</w:t>
      </w:r>
    </w:p>
    <w:p w14:paraId="2CD6CA33" w14:textId="77777777" w:rsidR="006779A3" w:rsidRPr="00BB47B1" w:rsidRDefault="001026CA" w:rsidP="008E26FB">
      <w:pPr>
        <w:pStyle w:val="ListParagraph"/>
        <w:numPr>
          <w:ilvl w:val="0"/>
          <w:numId w:val="31"/>
        </w:numPr>
        <w:spacing w:after="0" w:line="480" w:lineRule="auto"/>
        <w:ind w:left="709" w:hanging="425"/>
        <w:jc w:val="both"/>
        <w:rPr>
          <w:rFonts w:ascii="Times New Roman" w:hAnsi="Times New Roman"/>
          <w:sz w:val="28"/>
          <w:szCs w:val="24"/>
        </w:rPr>
      </w:pPr>
      <w:r w:rsidRPr="00BB47B1">
        <w:rPr>
          <w:rFonts w:ascii="Times New Roman" w:hAnsi="Times New Roman"/>
          <w:sz w:val="24"/>
        </w:rPr>
        <w:t>Bakte</w:t>
      </w:r>
      <w:r w:rsidR="00201083" w:rsidRPr="00BB47B1">
        <w:rPr>
          <w:rFonts w:ascii="Times New Roman" w:hAnsi="Times New Roman"/>
          <w:sz w:val="24"/>
        </w:rPr>
        <w:t>ri gram positif pembentuk spora</w:t>
      </w:r>
      <w:r w:rsidRPr="00BB47B1">
        <w:rPr>
          <w:rFonts w:ascii="Times New Roman" w:hAnsi="Times New Roman"/>
          <w:sz w:val="24"/>
        </w:rPr>
        <w:t xml:space="preserve">: </w:t>
      </w:r>
      <w:r w:rsidRPr="00BB47B1">
        <w:rPr>
          <w:rFonts w:ascii="Times New Roman" w:hAnsi="Times New Roman"/>
          <w:i/>
          <w:sz w:val="24"/>
        </w:rPr>
        <w:t>Spesies Bacillus</w:t>
      </w:r>
      <w:r w:rsidRPr="00BB47B1">
        <w:rPr>
          <w:rFonts w:ascii="Times New Roman" w:hAnsi="Times New Roman"/>
          <w:sz w:val="24"/>
        </w:rPr>
        <w:t xml:space="preserve"> dan </w:t>
      </w:r>
      <w:r w:rsidRPr="00BB47B1">
        <w:rPr>
          <w:rFonts w:ascii="Times New Roman" w:hAnsi="Times New Roman"/>
          <w:i/>
          <w:sz w:val="24"/>
        </w:rPr>
        <w:t>Clostridium</w:t>
      </w:r>
      <w:r w:rsidRPr="00BB47B1">
        <w:rPr>
          <w:rFonts w:ascii="Times New Roman" w:hAnsi="Times New Roman"/>
          <w:sz w:val="24"/>
        </w:rPr>
        <w:t xml:space="preserve">. </w:t>
      </w:r>
    </w:p>
    <w:p w14:paraId="4717D760" w14:textId="0D00B383" w:rsidR="00BA6EEF" w:rsidRPr="00BB47B1" w:rsidRDefault="001026CA" w:rsidP="008E26FB">
      <w:pPr>
        <w:pStyle w:val="ListParagraph"/>
        <w:spacing w:after="0" w:line="480" w:lineRule="auto"/>
        <w:ind w:left="709"/>
        <w:jc w:val="both"/>
        <w:rPr>
          <w:rFonts w:ascii="Times New Roman" w:hAnsi="Times New Roman"/>
          <w:sz w:val="28"/>
          <w:szCs w:val="24"/>
        </w:rPr>
      </w:pPr>
      <w:r w:rsidRPr="00BB47B1">
        <w:rPr>
          <w:rFonts w:ascii="Times New Roman" w:hAnsi="Times New Roman"/>
          <w:sz w:val="24"/>
        </w:rPr>
        <w:t>Kedua spesies ini terdapat dimana-mana, membentuk spora, sehingga dapat hidup di lingkungan selama bertahun-tahun.</w:t>
      </w:r>
      <w:r w:rsidR="003946F9">
        <w:rPr>
          <w:rFonts w:ascii="Times New Roman" w:hAnsi="Times New Roman"/>
          <w:sz w:val="24"/>
        </w:rPr>
        <w:t xml:space="preserve"> </w:t>
      </w:r>
      <w:r w:rsidRPr="00BB47B1">
        <w:rPr>
          <w:rFonts w:ascii="Times New Roman" w:hAnsi="Times New Roman"/>
          <w:sz w:val="24"/>
        </w:rPr>
        <w:t xml:space="preserve">Spesies Basillus bersifat aerob, sedangkan </w:t>
      </w:r>
      <w:r w:rsidRPr="00BB47B1">
        <w:rPr>
          <w:rFonts w:ascii="Times New Roman" w:hAnsi="Times New Roman"/>
          <w:i/>
          <w:sz w:val="24"/>
        </w:rPr>
        <w:t>Clostridium</w:t>
      </w:r>
      <w:r w:rsidRPr="00BB47B1">
        <w:rPr>
          <w:rFonts w:ascii="Times New Roman" w:hAnsi="Times New Roman"/>
          <w:sz w:val="24"/>
        </w:rPr>
        <w:t xml:space="preserve"> bersifat </w:t>
      </w:r>
      <w:r w:rsidRPr="00BB47B1">
        <w:rPr>
          <w:rFonts w:ascii="Times New Roman" w:hAnsi="Times New Roman"/>
          <w:i/>
          <w:sz w:val="24"/>
        </w:rPr>
        <w:t>anaerob obligat</w:t>
      </w:r>
      <w:r w:rsidRPr="00BB47B1">
        <w:rPr>
          <w:rFonts w:ascii="Times New Roman" w:hAnsi="Times New Roman"/>
          <w:sz w:val="24"/>
        </w:rPr>
        <w:t xml:space="preserve">. Bakteri Gram-positif Tidak Membentuk Spora: Spesies </w:t>
      </w:r>
      <w:r w:rsidRPr="00BB47B1">
        <w:rPr>
          <w:rFonts w:ascii="Times New Roman" w:hAnsi="Times New Roman"/>
          <w:i/>
          <w:sz w:val="24"/>
        </w:rPr>
        <w:t>Corynebacterium, Listeria, Propionibacterium</w:t>
      </w:r>
      <w:r w:rsidRPr="00BB47B1">
        <w:rPr>
          <w:rFonts w:ascii="Times New Roman" w:hAnsi="Times New Roman"/>
          <w:sz w:val="24"/>
        </w:rPr>
        <w:t xml:space="preserve">, </w:t>
      </w:r>
      <w:r w:rsidRPr="00BB47B1">
        <w:rPr>
          <w:rFonts w:ascii="Times New Roman" w:hAnsi="Times New Roman"/>
          <w:i/>
          <w:sz w:val="24"/>
        </w:rPr>
        <w:t>Actinomycetes</w:t>
      </w:r>
      <w:r w:rsidRPr="00BB47B1">
        <w:rPr>
          <w:rFonts w:ascii="Times New Roman" w:hAnsi="Times New Roman"/>
          <w:sz w:val="24"/>
        </w:rPr>
        <w:t xml:space="preserve">. Beberapa anggota genus </w:t>
      </w:r>
      <w:r w:rsidRPr="00BB47B1">
        <w:rPr>
          <w:rFonts w:ascii="Times New Roman" w:hAnsi="Times New Roman"/>
          <w:i/>
          <w:sz w:val="24"/>
        </w:rPr>
        <w:t>Corynebacterium</w:t>
      </w:r>
      <w:r w:rsidRPr="00BB47B1">
        <w:rPr>
          <w:rFonts w:ascii="Times New Roman" w:hAnsi="Times New Roman"/>
          <w:sz w:val="24"/>
        </w:rPr>
        <w:t xml:space="preserve"> dan kelompok </w:t>
      </w:r>
      <w:r w:rsidRPr="00BB47B1">
        <w:rPr>
          <w:rFonts w:ascii="Times New Roman" w:hAnsi="Times New Roman"/>
          <w:i/>
          <w:sz w:val="24"/>
        </w:rPr>
        <w:t>Propionibacterium</w:t>
      </w:r>
      <w:r w:rsidRPr="00BB47B1">
        <w:rPr>
          <w:rFonts w:ascii="Times New Roman" w:hAnsi="Times New Roman"/>
          <w:sz w:val="24"/>
        </w:rPr>
        <w:t xml:space="preserve"> merupakan flora normal pada kulit dan selaput lender manusia .</w:t>
      </w:r>
    </w:p>
    <w:p w14:paraId="78AE5756" w14:textId="77777777" w:rsidR="006779A3" w:rsidRPr="00BB47B1" w:rsidRDefault="001026CA" w:rsidP="008E26FB">
      <w:pPr>
        <w:pStyle w:val="ListParagraph"/>
        <w:numPr>
          <w:ilvl w:val="0"/>
          <w:numId w:val="31"/>
        </w:numPr>
        <w:spacing w:after="0" w:line="480" w:lineRule="auto"/>
        <w:ind w:left="709" w:hanging="425"/>
        <w:jc w:val="both"/>
        <w:rPr>
          <w:rFonts w:ascii="Times New Roman" w:hAnsi="Times New Roman"/>
          <w:sz w:val="28"/>
          <w:szCs w:val="24"/>
        </w:rPr>
      </w:pPr>
      <w:r w:rsidRPr="00BB47B1">
        <w:rPr>
          <w:rFonts w:ascii="Times New Roman" w:hAnsi="Times New Roman"/>
          <w:i/>
          <w:sz w:val="24"/>
        </w:rPr>
        <w:t>Staphylococcus</w:t>
      </w:r>
    </w:p>
    <w:p w14:paraId="535979CC" w14:textId="77777777" w:rsidR="008E26FB" w:rsidRPr="00A97A03" w:rsidRDefault="001026CA" w:rsidP="00A97A03">
      <w:pPr>
        <w:pStyle w:val="ListParagraph"/>
        <w:spacing w:after="0" w:line="480" w:lineRule="auto"/>
        <w:ind w:left="709"/>
        <w:jc w:val="both"/>
        <w:rPr>
          <w:rFonts w:ascii="Times New Roman" w:hAnsi="Times New Roman"/>
          <w:i/>
          <w:sz w:val="24"/>
        </w:rPr>
      </w:pPr>
      <w:r w:rsidRPr="00BB47B1">
        <w:rPr>
          <w:rFonts w:ascii="Times New Roman" w:hAnsi="Times New Roman"/>
          <w:sz w:val="24"/>
        </w:rPr>
        <w:t xml:space="preserve">Berbentuk bulat, biasanya tersusun bergerombol yang tidak teratur seperti anggur. Beberapa spesies merupakan anggota flora normal pada kulit dan </w:t>
      </w:r>
      <w:r w:rsidRPr="00BB47B1">
        <w:rPr>
          <w:rFonts w:ascii="Times New Roman" w:hAnsi="Times New Roman"/>
          <w:sz w:val="24"/>
        </w:rPr>
        <w:lastRenderedPageBreak/>
        <w:t xml:space="preserve">selaput lendir, yang lain menyebabkan supurasi dan bahkan septikemia fatal. </w:t>
      </w:r>
      <w:r w:rsidRPr="00BB47B1">
        <w:rPr>
          <w:rFonts w:ascii="Times New Roman" w:hAnsi="Times New Roman"/>
          <w:i/>
          <w:sz w:val="24"/>
        </w:rPr>
        <w:t>Staphylococcus</w:t>
      </w:r>
      <w:r w:rsidRPr="00BB47B1">
        <w:rPr>
          <w:rFonts w:ascii="Times New Roman" w:hAnsi="Times New Roman"/>
          <w:sz w:val="24"/>
        </w:rPr>
        <w:t xml:space="preserve"> yang patogen sering menghemolisis darah, mengkoagulasi plasma dan menghasilkan berbagai enzim ekstraseluler.</w:t>
      </w:r>
      <w:r w:rsidR="00A97A03">
        <w:rPr>
          <w:rFonts w:ascii="Times New Roman" w:hAnsi="Times New Roman"/>
          <w:sz w:val="24"/>
        </w:rPr>
        <w:t xml:space="preserve"> </w:t>
      </w:r>
      <w:r w:rsidRPr="00BB47B1">
        <w:rPr>
          <w:rFonts w:ascii="Times New Roman" w:hAnsi="Times New Roman"/>
          <w:sz w:val="24"/>
        </w:rPr>
        <w:t xml:space="preserve">Tipe </w:t>
      </w:r>
      <w:r w:rsidRPr="00BB47B1">
        <w:rPr>
          <w:rFonts w:ascii="Times New Roman" w:hAnsi="Times New Roman"/>
          <w:i/>
          <w:sz w:val="24"/>
        </w:rPr>
        <w:t>Staphylococcus</w:t>
      </w:r>
      <w:r w:rsidRPr="00BB47B1">
        <w:rPr>
          <w:rFonts w:ascii="Times New Roman" w:hAnsi="Times New Roman"/>
          <w:sz w:val="24"/>
        </w:rPr>
        <w:t xml:space="preserve"> yang berkaitan dengan medis adalah </w:t>
      </w:r>
      <w:r w:rsidRPr="00BB47B1">
        <w:rPr>
          <w:rFonts w:ascii="Times New Roman" w:hAnsi="Times New Roman"/>
          <w:i/>
          <w:sz w:val="24"/>
        </w:rPr>
        <w:t xml:space="preserve">Staphylococcus aureus, Staphylococcus epidermidis </w:t>
      </w:r>
      <w:r w:rsidRPr="00BB47B1">
        <w:rPr>
          <w:rFonts w:ascii="Times New Roman" w:hAnsi="Times New Roman"/>
          <w:sz w:val="24"/>
        </w:rPr>
        <w:t>dan</w:t>
      </w:r>
      <w:r w:rsidRPr="00BB47B1">
        <w:rPr>
          <w:rFonts w:ascii="Times New Roman" w:hAnsi="Times New Roman"/>
          <w:i/>
          <w:sz w:val="24"/>
        </w:rPr>
        <w:t xml:space="preserve"> Staphylococc</w:t>
      </w:r>
      <w:r w:rsidR="00BA6EEF" w:rsidRPr="00BB47B1">
        <w:rPr>
          <w:rFonts w:ascii="Times New Roman" w:hAnsi="Times New Roman"/>
          <w:i/>
          <w:sz w:val="24"/>
        </w:rPr>
        <w:t>us saprophyticus.</w:t>
      </w:r>
    </w:p>
    <w:p w14:paraId="2AA2752E" w14:textId="77777777" w:rsidR="006779A3" w:rsidRPr="00BB47B1" w:rsidRDefault="001026CA" w:rsidP="008E26FB">
      <w:pPr>
        <w:pStyle w:val="ListParagraph"/>
        <w:numPr>
          <w:ilvl w:val="0"/>
          <w:numId w:val="31"/>
        </w:numPr>
        <w:spacing w:after="0" w:line="480" w:lineRule="auto"/>
        <w:ind w:left="709" w:hanging="425"/>
        <w:jc w:val="both"/>
        <w:rPr>
          <w:rFonts w:ascii="Times New Roman" w:hAnsi="Times New Roman"/>
          <w:i/>
          <w:sz w:val="28"/>
          <w:szCs w:val="24"/>
        </w:rPr>
      </w:pPr>
      <w:r w:rsidRPr="00BB47B1">
        <w:rPr>
          <w:rFonts w:ascii="Times New Roman" w:hAnsi="Times New Roman"/>
          <w:i/>
          <w:sz w:val="24"/>
        </w:rPr>
        <w:t xml:space="preserve">Streptococcus </w:t>
      </w:r>
    </w:p>
    <w:p w14:paraId="25788815" w14:textId="5D0264A9" w:rsidR="006A7127" w:rsidRPr="00227DCB" w:rsidRDefault="001026CA" w:rsidP="00227DCB">
      <w:pPr>
        <w:pStyle w:val="ListParagraph"/>
        <w:spacing w:after="0" w:line="480" w:lineRule="auto"/>
        <w:ind w:left="709"/>
        <w:jc w:val="both"/>
        <w:rPr>
          <w:rFonts w:ascii="Times New Roman" w:hAnsi="Times New Roman"/>
          <w:sz w:val="24"/>
        </w:rPr>
      </w:pPr>
      <w:r w:rsidRPr="00BB47B1">
        <w:rPr>
          <w:rFonts w:ascii="Times New Roman" w:hAnsi="Times New Roman"/>
          <w:sz w:val="24"/>
        </w:rPr>
        <w:t>Merupakan bakteri gram-positif berbentuk bulat yang mempunyai pasangan atau rantai pada pertumbuhannya.</w:t>
      </w:r>
      <w:r w:rsidR="005A104D">
        <w:rPr>
          <w:rFonts w:ascii="Times New Roman" w:hAnsi="Times New Roman"/>
          <w:sz w:val="24"/>
        </w:rPr>
        <w:t xml:space="preserve"> </w:t>
      </w:r>
      <w:r w:rsidRPr="00BB47B1">
        <w:rPr>
          <w:rFonts w:ascii="Times New Roman" w:hAnsi="Times New Roman"/>
          <w:sz w:val="24"/>
        </w:rPr>
        <w:t xml:space="preserve">Beberapa </w:t>
      </w:r>
      <w:r w:rsidRPr="00BB47B1">
        <w:rPr>
          <w:rFonts w:ascii="Times New Roman" w:hAnsi="Times New Roman"/>
          <w:i/>
          <w:sz w:val="24"/>
        </w:rPr>
        <w:t>streptococcus</w:t>
      </w:r>
      <w:r w:rsidRPr="00BB47B1">
        <w:rPr>
          <w:rFonts w:ascii="Times New Roman" w:hAnsi="Times New Roman"/>
          <w:sz w:val="24"/>
        </w:rPr>
        <w:t xml:space="preserve"> merupakan flora normal manusia tetapi lainnya bisa bersifat patogen pada manu</w:t>
      </w:r>
      <w:r w:rsidR="008E26FB">
        <w:rPr>
          <w:rFonts w:ascii="Times New Roman" w:hAnsi="Times New Roman"/>
          <w:sz w:val="24"/>
        </w:rPr>
        <w:t xml:space="preserve">sia. Ada 20 spesies diantaranya </w:t>
      </w:r>
      <w:r w:rsidRPr="00BB47B1">
        <w:rPr>
          <w:rFonts w:ascii="Times New Roman" w:hAnsi="Times New Roman"/>
          <w:i/>
          <w:sz w:val="24"/>
        </w:rPr>
        <w:t xml:space="preserve">Streptococcus pyogenes, Streptococcus agalactiae, </w:t>
      </w:r>
      <w:r w:rsidRPr="00BB47B1">
        <w:rPr>
          <w:rFonts w:ascii="Times New Roman" w:hAnsi="Times New Roman"/>
          <w:sz w:val="24"/>
        </w:rPr>
        <w:t>dan</w:t>
      </w:r>
      <w:r w:rsidR="002E635C">
        <w:rPr>
          <w:rFonts w:ascii="Times New Roman" w:hAnsi="Times New Roman"/>
          <w:sz w:val="24"/>
        </w:rPr>
        <w:t xml:space="preserve"> </w:t>
      </w:r>
      <w:r w:rsidRPr="008E26FB">
        <w:rPr>
          <w:rFonts w:ascii="Times New Roman" w:hAnsi="Times New Roman"/>
          <w:sz w:val="24"/>
        </w:rPr>
        <w:t>jenis</w:t>
      </w:r>
      <w:r w:rsidRPr="00BB47B1">
        <w:rPr>
          <w:rFonts w:ascii="Times New Roman" w:hAnsi="Times New Roman"/>
          <w:i/>
          <w:sz w:val="24"/>
        </w:rPr>
        <w:t xml:space="preserve"> Enterococcus</w:t>
      </w:r>
      <w:r w:rsidR="00A16CCE" w:rsidRPr="00BB47B1">
        <w:rPr>
          <w:rFonts w:ascii="Times New Roman" w:hAnsi="Times New Roman"/>
          <w:sz w:val="24"/>
        </w:rPr>
        <w:t xml:space="preserve">. </w:t>
      </w:r>
    </w:p>
    <w:p w14:paraId="1376C126" w14:textId="77777777" w:rsidR="00C77BB3" w:rsidRPr="00585551" w:rsidRDefault="005020EE" w:rsidP="00585551">
      <w:pPr>
        <w:pStyle w:val="Heading2"/>
        <w:spacing w:before="0" w:line="480" w:lineRule="auto"/>
        <w:ind w:left="709" w:hanging="709"/>
        <w:rPr>
          <w:rFonts w:ascii="Times New Roman" w:hAnsi="Times New Roman"/>
          <w:b/>
          <w:color w:val="auto"/>
          <w:sz w:val="24"/>
        </w:rPr>
      </w:pPr>
      <w:bookmarkStart w:id="500" w:name="_Toc160541904"/>
      <w:bookmarkStart w:id="501" w:name="_Toc196068935"/>
      <w:r w:rsidRPr="00585551">
        <w:rPr>
          <w:rFonts w:ascii="Times New Roman" w:hAnsi="Times New Roman"/>
          <w:b/>
          <w:color w:val="auto"/>
          <w:sz w:val="24"/>
        </w:rPr>
        <w:t xml:space="preserve">Bakteri </w:t>
      </w:r>
      <w:r w:rsidR="00C77BB3" w:rsidRPr="00007655">
        <w:rPr>
          <w:rFonts w:ascii="Times New Roman" w:hAnsi="Times New Roman"/>
          <w:b/>
          <w:i/>
          <w:color w:val="auto"/>
          <w:sz w:val="24"/>
        </w:rPr>
        <w:t>Propionibacterium a</w:t>
      </w:r>
      <w:r w:rsidRPr="00007655">
        <w:rPr>
          <w:rFonts w:ascii="Times New Roman" w:hAnsi="Times New Roman"/>
          <w:b/>
          <w:i/>
          <w:color w:val="auto"/>
          <w:sz w:val="24"/>
        </w:rPr>
        <w:t>cnes</w:t>
      </w:r>
      <w:bookmarkEnd w:id="500"/>
      <w:bookmarkEnd w:id="501"/>
    </w:p>
    <w:p w14:paraId="4DDC8F18" w14:textId="73089278" w:rsidR="005334C8" w:rsidRPr="00BB47B1" w:rsidRDefault="005020EE" w:rsidP="005334C8">
      <w:pPr>
        <w:spacing w:line="480" w:lineRule="auto"/>
        <w:ind w:firstLine="720"/>
        <w:jc w:val="both"/>
      </w:pPr>
      <w:r w:rsidRPr="00BB47B1">
        <w:rPr>
          <w:i/>
          <w:iCs/>
        </w:rPr>
        <w:t>Propionibacterium acnes</w:t>
      </w:r>
      <w:r w:rsidRPr="00BB47B1">
        <w:t xml:space="preserve"> merupakan flora normal pada kulit manusia, serta di rongga mulut, usus besar, konjungtiva dan saluran telinga luar.</w:t>
      </w:r>
      <w:r w:rsidR="00A97A03">
        <w:t xml:space="preserve"> </w:t>
      </w:r>
      <w:r w:rsidRPr="00BB47B1">
        <w:t>Bakteri ini mendominasi di daerah folikel sebasea kulit dan dapat menyebabkan jerawat ketika menginfeksi kulit</w:t>
      </w:r>
      <w:r w:rsidR="00A97A03">
        <w:t xml:space="preserve"> </w:t>
      </w:r>
      <w:r w:rsidR="00400693" w:rsidRPr="00BB47B1">
        <w:fldChar w:fldCharType="begin" w:fldLock="1"/>
      </w:r>
      <w:r w:rsidR="00231C75" w:rsidRPr="00BB47B1">
        <w:instrText>ADDIN CSL_CITATION {"citationItems":[{"id":"ITEM-1","itemData":{"DOI":"10.56359/pharmgen.v1i01.143","abstract":"ABSTRAK\r Pendahuluan: Ekstrak bunga kecombrang memiliki kandungan flavonoid yang berperan sebagai antibakteri. Flavonoid memiliki tingkat kepolaran yang tinggi sehingga dengan mudah menembus dinding sel dari bakteri Propionibacterium acnes. Ekstrak etanol bunga kecombrang di formulasikan dalam bentuk sediaan salep untuk mempermudah pemakaian. Dasar salep yang digunakan yaitu basis larut air dengan kombinasi PEG 400 dan PEG 4000.\r Tujuan: Untuk mengetahui hasil evaluasi fisik sediaan salep ekstrak etanol bunga kecombrang dan untuk mengetahui daya hambat salep ekstrak etanol bunga kecombrang terhadap bakteri Propionibacterium acnes.\r Metode: Metode eksperimental laboratorium dimulai dengan penyiapan bahan, determinasi tanaman, pembuatan simplisia, ekstraksi, pembuatan sediaan, evaluasi fisik dan uji antibakteri.\r Hasil: Hasil evaluasi salep ekstrak etanol bunga kecombrang (Etlingera elatior (Jack) R.M.Sm.) berdasarkan One Way Anova pada nilai pH memiliki perbedaan yang signifikan dengan p-value &gt; 0,05, sedangkan pada nilai daya lekat, daya sebar dan viskositas tidak memiliki perbedaan yang signifikan dengan p-value &gt; 0,05. Berdasarkan uji Paired T test pada nilai pH, daya sebar, daya lekat dan viskositas tidak terdapat perbedaan yang signifikan antara hari ke-0 dan hari ke-13. Pada pengujian daya hambat bakteri Propionibacteriun acnes diperoleh hasil pada formula 1 sebesar 4,36 mm, formula 2 sebesar 7,95 mm dan formula 3 sebesar 9,37 mm.\r Kesimpulan: Salep ekstrak etanol bunga kecombrang pada formula 3 tidak masuk dalam rentang pH yang baik untuk kulit, dan pada daya sebar dari ketiga formula tidak memenuhi syarat dari daya sebar yang baik untuk kulit. Salep ekstrak etanol bunga kecombrang pada bakteri Propionibacterium acnes dengan zona hambat pada formula 1 termasuk dalam kategori lemah, formula 2 dan formula 3 termasuk dalam kategori sedang.","author":[{"dropping-particle":"","family":"Setyaningsih","given":"Riska","non-dropping-particle":"","parse-names":false,"suffix":""},{"dropping-particle":"","family":"Prabandari","given":"Rani","non-dropping-particle":"","parse-names":false,"suffix":""},{"dropping-particle":"","family":"Febrina","given":"Dina","non-dropping-particle":"","parse-names":false,"suffix":""}],"container-title":"Pharmacy Genius","id":"ITEM-1","issue":"1","issued":{"date-parts":[["2022"]]},"page":"1-11","title":"Formulasi Dan Evaluasi Salep Ekstrak Etanol Bunga Kecombrang (Etlingera elatior (Jack) R.M.Sm.) Pada Penghambatan Propionibacterium acnes","type":"article-journal","volume":"1"},"uris":["http://www.mendeley.com/documents/?uuid=96cdcfd3-1a90-491c-ad4f-3049dcbec217","http://www.mendeley.com/documents/?uuid=4845b979-11ef-4f58-ae80-03b437f1498f"]}],"mendeley":{"formattedCitation":"(Setyaningsih, Prabandari dan Febrina, 2022)","plainTextFormattedCitation":"(Setyaningsih, Prabandari dan Febrina, 2022)","previouslyFormattedCitation":"(Setyaningsih, Prabandari dan Febrina, 2022)"},"properties":{"noteIndex":0},"schema":"https://github.com/citation-style-language/schema/raw/master/csl-citation.json"}</w:instrText>
      </w:r>
      <w:r w:rsidR="00400693" w:rsidRPr="00BB47B1">
        <w:fldChar w:fldCharType="separate"/>
      </w:r>
      <w:r w:rsidR="00A97A03">
        <w:rPr>
          <w:noProof/>
        </w:rPr>
        <w:t xml:space="preserve">(Setyaningsih </w:t>
      </w:r>
      <w:r w:rsidR="00227DCB" w:rsidRPr="00227DCB">
        <w:rPr>
          <w:noProof/>
        </w:rPr>
        <w:t>dkk,</w:t>
      </w:r>
      <w:r w:rsidR="00773B54" w:rsidRPr="00BB47B1">
        <w:rPr>
          <w:noProof/>
        </w:rPr>
        <w:t xml:space="preserve"> 2022)</w:t>
      </w:r>
      <w:r w:rsidR="00400693" w:rsidRPr="00BB47B1">
        <w:fldChar w:fldCharType="end"/>
      </w:r>
      <w:r w:rsidR="005334C8" w:rsidRPr="00BB47B1">
        <w:t xml:space="preserve">. </w:t>
      </w:r>
    </w:p>
    <w:p w14:paraId="216A5FB7" w14:textId="1B7693F2" w:rsidR="00487853" w:rsidRPr="00BB47B1" w:rsidRDefault="00C233B0" w:rsidP="00A97A03">
      <w:pPr>
        <w:spacing w:line="480" w:lineRule="auto"/>
        <w:ind w:firstLine="720"/>
        <w:jc w:val="both"/>
      </w:pPr>
      <w:r w:rsidRPr="00BB47B1">
        <w:rPr>
          <w:i/>
        </w:rPr>
        <w:t>Propionibacterium acnes</w:t>
      </w:r>
      <w:r w:rsidR="00D67D8C">
        <w:rPr>
          <w:i/>
        </w:rPr>
        <w:t xml:space="preserve"> </w:t>
      </w:r>
      <w:r w:rsidRPr="00BB47B1">
        <w:t>merupakn bakteri anaerob Gram positif yang merupakan bakteri paling dominan pada lesi jerawat.</w:t>
      </w:r>
      <w:r w:rsidR="003946F9">
        <w:t xml:space="preserve"> </w:t>
      </w:r>
      <w:r w:rsidRPr="003946F9">
        <w:rPr>
          <w:i/>
          <w:iCs/>
        </w:rPr>
        <w:t>Propionibacterium</w:t>
      </w:r>
      <w:r w:rsidRPr="00BB47B1">
        <w:t xml:space="preserve"> </w:t>
      </w:r>
      <w:r w:rsidRPr="00353D51">
        <w:rPr>
          <w:i/>
          <w:iCs/>
        </w:rPr>
        <w:t>acnes</w:t>
      </w:r>
      <w:r w:rsidR="00353D51">
        <w:rPr>
          <w:i/>
          <w:iCs/>
        </w:rPr>
        <w:t xml:space="preserve"> </w:t>
      </w:r>
      <w:r w:rsidRPr="00BB47B1">
        <w:t xml:space="preserve">termasuk dalam kelompok bakteri </w:t>
      </w:r>
      <w:r w:rsidRPr="00BB47B1">
        <w:rPr>
          <w:i/>
        </w:rPr>
        <w:t>Corynebacteria</w:t>
      </w:r>
      <w:r w:rsidRPr="00BB47B1">
        <w:t>.</w:t>
      </w:r>
      <w:r w:rsidR="00A97A03">
        <w:t xml:space="preserve"> </w:t>
      </w:r>
      <w:r w:rsidRPr="00BB47B1">
        <w:t>Bakteri ini termasuk flora normal kulit.</w:t>
      </w:r>
      <w:r w:rsidR="00A97A03">
        <w:t xml:space="preserve"> </w:t>
      </w:r>
      <w:r w:rsidRPr="00BB47B1">
        <w:rPr>
          <w:i/>
        </w:rPr>
        <w:t>Propionibacterium acnes</w:t>
      </w:r>
      <w:r w:rsidR="00353D51">
        <w:rPr>
          <w:i/>
        </w:rPr>
        <w:t xml:space="preserve"> </w:t>
      </w:r>
      <w:r w:rsidRPr="00BB47B1">
        <w:t xml:space="preserve">berperan dalam patogenesis acne dengan cara memecah komponen sebum yaitu trigliserida menjadi asam lemak bebas yang merupakan mediator pemicu terjadinya inflamasi. Bakteri </w:t>
      </w:r>
      <w:r w:rsidRPr="00BB47B1">
        <w:rPr>
          <w:i/>
        </w:rPr>
        <w:t>Propionibacterium acnes</w:t>
      </w:r>
      <w:r w:rsidR="00353D51">
        <w:rPr>
          <w:i/>
        </w:rPr>
        <w:t xml:space="preserve"> </w:t>
      </w:r>
      <w:r w:rsidRPr="00BB47B1">
        <w:t>memiliki ciri-ciri sebagai berikut, berbentuk batang tak teratur yang terlihat pada</w:t>
      </w:r>
      <w:r w:rsidR="005A104D">
        <w:t xml:space="preserve"> </w:t>
      </w:r>
      <w:r w:rsidRPr="00BB47B1">
        <w:t>pewarnaan gram pos</w:t>
      </w:r>
      <w:r w:rsidR="006C0743">
        <w:t>itif, berbentuk filament dan kol</w:t>
      </w:r>
      <w:r w:rsidRPr="00BB47B1">
        <w:t>oid</w:t>
      </w:r>
      <w:r w:rsidR="00853D12">
        <w:t xml:space="preserve"> </w:t>
      </w:r>
      <w:r w:rsidR="00400693" w:rsidRPr="00BB47B1">
        <w:lastRenderedPageBreak/>
        <w:fldChar w:fldCharType="begin" w:fldLock="1"/>
      </w:r>
      <w:r w:rsidR="008B51AF" w:rsidRPr="00BB47B1">
        <w:instrText>ADDIN CSL_CITATION {"citationItems":[{"id":"ITEM-1","itemData":{"abstract":"Propionibacterium acnes is a gram-positive bacterium that causes acne. This study aimed to determine the antibacterial activity of the ethanolic extract of purple passion fruit peel (Passiflora edulis Sims) against Propionibacterium acnes bacteria. The method used to determine the antibacterial activity of the ethanolic extract of passion fruit peel was a paper disc (Kirby-Bauer test). Based on the results of phytochemical screening, the purple passion fruit peel simplicia powder contains flavonoid compounds, saponins, tannins, steroids, and triterpenoids that function as antimicrobials. Based on the antibacterial activity test, the purple passion fruit peel ethanol extract at concentrations of 5, 10, 15, and 20% effectively inhibited the growth of Propionibacterium acnes bacteria. This can be proven from the results of the diameter of the inhibition zone that there was an increase in antibacterial effectiveness along with the increase in the concentration of purple passion fruit peel extract in inhibiting the growth of Propionibacterium acnes bacteria, namely at a concentration of 5%, the average diameter of the inhibition zone was 14.9 mm, then at a concentration of 10% the average diameter of the inhibition zone is 15.3 mm, then at a concentration of 15% the average diameter of the inhibition zone is 17.2 mm, while at a maximum concentration of 20% the average diameter of the inhibition zone is 20.1 mm. The research results conclude that the purple passion fruit rind ethanol extract effectively inhibits the growth of Propionibacterium acnes bacteria at a concentration of 20% with an inhibition zone diameter of 20.1 mm.","author":[{"dropping-particle":"","family":"Harefa","given":"Karnirius","non-dropping-particle":"","parse-names":false,"suffix":""},{"dropping-particle":"","family":"Aritonang","given":"Barita","non-dropping-particle":"","parse-names":false,"suffix":""},{"dropping-particle":"","family":"Ritonga","given":"Ahmad Hafizullah","non-dropping-particle":"","parse-names":false,"suffix":""}],"container-title":"Jurnal Multidisiplin Madani","id":"ITEM-1","issue":"6","issued":{"date-parts":[["2022"]]},"page":"2743-2758","title":"Antibacterial Activity of Ethanol Extract of Purple Passion Fruit Peel (Passiflora Edulis Sims) on Propionibacterium Acnes Bacterial Karnirius","type":"article-journal","volume":"2"},"uris":["http://www.mendeley.com/documents/?uuid=380f3bfa-e681-464f-ab30-b8115349b8ad"]}],"mendeley":{"formattedCitation":"(Harefa, Aritonang dan Ritonga, 2022)","plainTextFormattedCitation":"(Harefa, Aritonang dan Ritonga, 2022)","previouslyFormattedCitation":"(Harefa, Aritonang dan Ritonga, 2022)"},"properties":{"noteIndex":0},"schema":"https://github.com/citation-style-language/schema/raw/master/csl-citation.json"}</w:instrText>
      </w:r>
      <w:r w:rsidR="00400693" w:rsidRPr="00BB47B1">
        <w:fldChar w:fldCharType="separate"/>
      </w:r>
      <w:r w:rsidR="001F7A91" w:rsidRPr="00BB47B1">
        <w:rPr>
          <w:noProof/>
        </w:rPr>
        <w:t>(Harefa, Aritonang dan Ritonga, 2022)</w:t>
      </w:r>
      <w:r w:rsidR="00400693" w:rsidRPr="00BB47B1">
        <w:fldChar w:fldCharType="end"/>
      </w:r>
      <w:r w:rsidR="008E26FB">
        <w:t>.</w:t>
      </w:r>
      <w:r w:rsidR="001F7A91" w:rsidRPr="00BB47B1">
        <w:t xml:space="preserve"> Bakteri </w:t>
      </w:r>
      <w:r w:rsidR="001F7A91" w:rsidRPr="00BB47B1">
        <w:rPr>
          <w:i/>
        </w:rPr>
        <w:t>Propionibacterium acnes</w:t>
      </w:r>
      <w:r w:rsidR="001F7A91" w:rsidRPr="00BB47B1">
        <w:t xml:space="preserve"> dapat dilihat pada gambar berikut:</w:t>
      </w:r>
    </w:p>
    <w:p w14:paraId="08E6BAB6" w14:textId="77777777" w:rsidR="001F7A91" w:rsidRPr="00BB47B1" w:rsidRDefault="004A581C" w:rsidP="005334C8">
      <w:pPr>
        <w:spacing w:line="480" w:lineRule="auto"/>
        <w:ind w:firstLine="720"/>
        <w:jc w:val="both"/>
      </w:pPr>
      <w:r>
        <w:rPr>
          <w:noProof/>
        </w:rPr>
        <w:drawing>
          <wp:anchor distT="0" distB="0" distL="114300" distR="114300" simplePos="0" relativeHeight="251419648" behindDoc="0" locked="0" layoutInCell="1" allowOverlap="1" wp14:anchorId="67F700CD" wp14:editId="5034AA45">
            <wp:simplePos x="0" y="0"/>
            <wp:positionH relativeFrom="column">
              <wp:posOffset>1064895</wp:posOffset>
            </wp:positionH>
            <wp:positionV relativeFrom="paragraph">
              <wp:posOffset>-60960</wp:posOffset>
            </wp:positionV>
            <wp:extent cx="2916555" cy="2114550"/>
            <wp:effectExtent l="0" t="0" r="0" b="0"/>
            <wp:wrapNone/>
            <wp:docPr id="51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6555" cy="2114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9599AF" w14:textId="77777777" w:rsidR="001F7A91" w:rsidRPr="00BB47B1" w:rsidRDefault="001F7A91" w:rsidP="005334C8">
      <w:pPr>
        <w:spacing w:line="480" w:lineRule="auto"/>
        <w:ind w:firstLine="720"/>
        <w:jc w:val="both"/>
      </w:pPr>
    </w:p>
    <w:p w14:paraId="04357F95" w14:textId="77777777" w:rsidR="001F7A91" w:rsidRPr="00BB47B1" w:rsidRDefault="001F7A91" w:rsidP="005334C8">
      <w:pPr>
        <w:spacing w:line="480" w:lineRule="auto"/>
        <w:ind w:firstLine="720"/>
        <w:jc w:val="both"/>
      </w:pPr>
    </w:p>
    <w:p w14:paraId="136C22AA" w14:textId="77777777" w:rsidR="001F7A91" w:rsidRPr="00BB47B1" w:rsidRDefault="001F7A91" w:rsidP="005334C8">
      <w:pPr>
        <w:spacing w:line="480" w:lineRule="auto"/>
        <w:ind w:firstLine="720"/>
        <w:jc w:val="both"/>
      </w:pPr>
    </w:p>
    <w:p w14:paraId="367A9BB1" w14:textId="77777777" w:rsidR="001F7A91" w:rsidRPr="00BB47B1" w:rsidRDefault="001F7A91" w:rsidP="005334C8">
      <w:pPr>
        <w:spacing w:line="480" w:lineRule="auto"/>
        <w:ind w:firstLine="720"/>
        <w:jc w:val="both"/>
      </w:pPr>
    </w:p>
    <w:p w14:paraId="18B3972A" w14:textId="77777777" w:rsidR="004835E2" w:rsidRPr="00BB47B1" w:rsidRDefault="004835E2" w:rsidP="008E26FB">
      <w:pPr>
        <w:pStyle w:val="Caption"/>
        <w:rPr>
          <w:rFonts w:ascii="Times New Roman" w:hAnsi="Times New Roman"/>
          <w:b/>
          <w:i w:val="0"/>
          <w:color w:val="auto"/>
          <w:sz w:val="24"/>
          <w:szCs w:val="24"/>
        </w:rPr>
      </w:pPr>
    </w:p>
    <w:p w14:paraId="3CBAF323" w14:textId="0D2AEBD6" w:rsidR="001F7A91" w:rsidRPr="00227DCB" w:rsidRDefault="001F7A91" w:rsidP="00227DCB">
      <w:pPr>
        <w:pStyle w:val="Caption"/>
        <w:jc w:val="center"/>
        <w:rPr>
          <w:rFonts w:ascii="Times New Roman" w:hAnsi="Times New Roman"/>
          <w:b/>
          <w:i w:val="0"/>
          <w:color w:val="auto"/>
          <w:sz w:val="24"/>
          <w:szCs w:val="24"/>
        </w:rPr>
      </w:pPr>
      <w:bookmarkStart w:id="502" w:name="_Toc160475767"/>
      <w:bookmarkStart w:id="503" w:name="_Toc184314813"/>
      <w:bookmarkStart w:id="504" w:name="_Toc184314979"/>
      <w:bookmarkStart w:id="505" w:name="_Toc184315117"/>
      <w:bookmarkStart w:id="506" w:name="_Toc185004938"/>
      <w:bookmarkStart w:id="507" w:name="_Toc186707630"/>
      <w:r w:rsidRPr="00BB47B1">
        <w:rPr>
          <w:rFonts w:ascii="Times New Roman" w:hAnsi="Times New Roman"/>
          <w:b/>
          <w:i w:val="0"/>
          <w:color w:val="auto"/>
          <w:sz w:val="24"/>
          <w:szCs w:val="24"/>
        </w:rPr>
        <w:t>Gambar 2.</w:t>
      </w:r>
      <w:r w:rsidR="00400693" w:rsidRPr="00BB47B1">
        <w:rPr>
          <w:rFonts w:ascii="Times New Roman" w:hAnsi="Times New Roman"/>
          <w:b/>
          <w:i w:val="0"/>
          <w:color w:val="auto"/>
          <w:sz w:val="24"/>
          <w:szCs w:val="24"/>
        </w:rPr>
        <w:fldChar w:fldCharType="begin"/>
      </w:r>
      <w:r w:rsidRPr="00BB47B1">
        <w:rPr>
          <w:rFonts w:ascii="Times New Roman" w:hAnsi="Times New Roman"/>
          <w:b/>
          <w:i w:val="0"/>
          <w:color w:val="auto"/>
          <w:sz w:val="24"/>
          <w:szCs w:val="24"/>
        </w:rPr>
        <w:instrText xml:space="preserve"> SEQ Gambar_2 \* ARABIC </w:instrText>
      </w:r>
      <w:r w:rsidR="00400693" w:rsidRPr="00BB47B1">
        <w:rPr>
          <w:rFonts w:ascii="Times New Roman" w:hAnsi="Times New Roman"/>
          <w:b/>
          <w:i w:val="0"/>
          <w:color w:val="auto"/>
          <w:sz w:val="24"/>
          <w:szCs w:val="24"/>
        </w:rPr>
        <w:fldChar w:fldCharType="separate"/>
      </w:r>
      <w:r w:rsidR="00733244">
        <w:rPr>
          <w:rFonts w:ascii="Times New Roman" w:hAnsi="Times New Roman"/>
          <w:b/>
          <w:i w:val="0"/>
          <w:noProof/>
          <w:color w:val="auto"/>
          <w:sz w:val="24"/>
          <w:szCs w:val="24"/>
        </w:rPr>
        <w:t>10</w:t>
      </w:r>
      <w:r w:rsidR="00400693" w:rsidRPr="00BB47B1">
        <w:rPr>
          <w:rFonts w:ascii="Times New Roman" w:hAnsi="Times New Roman"/>
          <w:b/>
          <w:i w:val="0"/>
          <w:color w:val="auto"/>
          <w:sz w:val="24"/>
          <w:szCs w:val="24"/>
        </w:rPr>
        <w:fldChar w:fldCharType="end"/>
      </w:r>
      <w:r w:rsidR="00A97A03">
        <w:rPr>
          <w:rFonts w:ascii="Times New Roman" w:hAnsi="Times New Roman"/>
          <w:b/>
          <w:i w:val="0"/>
          <w:color w:val="auto"/>
          <w:sz w:val="24"/>
          <w:szCs w:val="24"/>
        </w:rPr>
        <w:t xml:space="preserve"> </w:t>
      </w:r>
      <w:r w:rsidRPr="008E26FB">
        <w:rPr>
          <w:rFonts w:ascii="Times New Roman" w:hAnsi="Times New Roman"/>
          <w:b/>
          <w:i w:val="0"/>
          <w:color w:val="auto"/>
          <w:sz w:val="24"/>
          <w:szCs w:val="24"/>
        </w:rPr>
        <w:t xml:space="preserve">Bakteri </w:t>
      </w:r>
      <w:r w:rsidRPr="008E26FB">
        <w:rPr>
          <w:rFonts w:ascii="Times New Roman" w:hAnsi="Times New Roman"/>
          <w:b/>
          <w:color w:val="auto"/>
          <w:sz w:val="24"/>
          <w:szCs w:val="24"/>
        </w:rPr>
        <w:t>Propionibacterium acnes</w:t>
      </w:r>
      <w:bookmarkEnd w:id="502"/>
      <w:bookmarkEnd w:id="503"/>
      <w:bookmarkEnd w:id="504"/>
      <w:bookmarkEnd w:id="505"/>
      <w:bookmarkEnd w:id="506"/>
      <w:r w:rsidR="0073617E">
        <w:rPr>
          <w:rFonts w:ascii="Times New Roman" w:hAnsi="Times New Roman"/>
          <w:b/>
          <w:i w:val="0"/>
          <w:color w:val="auto"/>
          <w:sz w:val="24"/>
          <w:szCs w:val="24"/>
        </w:rPr>
        <w:t xml:space="preserve"> (</w:t>
      </w:r>
      <w:r w:rsidR="00803E30">
        <w:rPr>
          <w:rFonts w:ascii="Times New Roman" w:hAnsi="Times New Roman"/>
          <w:b/>
          <w:i w:val="0"/>
          <w:color w:val="auto"/>
          <w:sz w:val="24"/>
          <w:szCs w:val="24"/>
        </w:rPr>
        <w:t>Hidayah, 2016)</w:t>
      </w:r>
      <w:bookmarkEnd w:id="507"/>
    </w:p>
    <w:p w14:paraId="6B0E4720" w14:textId="6E0EF25B" w:rsidR="0065205D" w:rsidRPr="00585551" w:rsidRDefault="0065205D" w:rsidP="00585551">
      <w:pPr>
        <w:pStyle w:val="Heading3"/>
        <w:spacing w:before="0" w:line="480" w:lineRule="auto"/>
        <w:rPr>
          <w:rFonts w:ascii="Times New Roman" w:hAnsi="Times New Roman"/>
          <w:b/>
          <w:color w:val="auto"/>
        </w:rPr>
      </w:pPr>
      <w:bookmarkStart w:id="508" w:name="_Toc160541905"/>
      <w:bookmarkStart w:id="509" w:name="_Toc196068936"/>
      <w:r w:rsidRPr="00BC2F40">
        <w:rPr>
          <w:rFonts w:ascii="Times New Roman" w:hAnsi="Times New Roman"/>
          <w:b/>
          <w:bCs/>
          <w:color w:val="auto"/>
        </w:rPr>
        <w:t>Klasifikasi Bakteri</w:t>
      </w:r>
      <w:r w:rsidR="0005483F">
        <w:rPr>
          <w:rFonts w:ascii="Times New Roman" w:hAnsi="Times New Roman"/>
          <w:b/>
          <w:bCs/>
          <w:i/>
          <w:color w:val="auto"/>
          <w:lang w:val="en-US"/>
        </w:rPr>
        <w:t xml:space="preserve"> </w:t>
      </w:r>
      <w:r w:rsidRPr="00BC2F40">
        <w:rPr>
          <w:rFonts w:ascii="Times New Roman" w:hAnsi="Times New Roman"/>
          <w:b/>
          <w:i/>
          <w:color w:val="auto"/>
        </w:rPr>
        <w:t>Propionibacterium acnes</w:t>
      </w:r>
      <w:bookmarkEnd w:id="508"/>
      <w:bookmarkEnd w:id="509"/>
    </w:p>
    <w:p w14:paraId="1DCB866C" w14:textId="77777777" w:rsidR="005020EE" w:rsidRPr="00BB47B1" w:rsidRDefault="005020EE" w:rsidP="00C77BB3">
      <w:pPr>
        <w:spacing w:line="480" w:lineRule="auto"/>
        <w:jc w:val="both"/>
      </w:pPr>
      <w:r w:rsidRPr="00BB47B1">
        <w:t xml:space="preserve">Klasifikasi </w:t>
      </w:r>
      <w:r w:rsidRPr="00BB47B1">
        <w:rPr>
          <w:i/>
          <w:iCs/>
        </w:rPr>
        <w:t>Propionibacterium acnes</w:t>
      </w:r>
      <w:r w:rsidRPr="00BB47B1">
        <w:t xml:space="preserve"> adalah sebagai berikut :</w:t>
      </w:r>
    </w:p>
    <w:p w14:paraId="23F09103" w14:textId="77777777" w:rsidR="005020EE" w:rsidRPr="00BB47B1" w:rsidRDefault="005020EE" w:rsidP="00C77BB3">
      <w:pPr>
        <w:spacing w:line="480" w:lineRule="auto"/>
        <w:jc w:val="both"/>
        <w:rPr>
          <w:i/>
          <w:iCs/>
        </w:rPr>
      </w:pPr>
      <w:r w:rsidRPr="00BB47B1">
        <w:t>Kingdom</w:t>
      </w:r>
      <w:r w:rsidRPr="00BB47B1">
        <w:tab/>
        <w:t xml:space="preserve">: </w:t>
      </w:r>
      <w:r w:rsidRPr="00BB47B1">
        <w:rPr>
          <w:iCs/>
        </w:rPr>
        <w:t>Bacteria</w:t>
      </w:r>
    </w:p>
    <w:p w14:paraId="5EF7E745" w14:textId="77777777" w:rsidR="005020EE" w:rsidRPr="00BB47B1" w:rsidRDefault="005020EE" w:rsidP="00C77BB3">
      <w:pPr>
        <w:spacing w:line="480" w:lineRule="auto"/>
        <w:jc w:val="both"/>
        <w:rPr>
          <w:i/>
          <w:iCs/>
        </w:rPr>
      </w:pPr>
      <w:r w:rsidRPr="00BB47B1">
        <w:t>Class</w:t>
      </w:r>
      <w:r w:rsidRPr="00BB47B1">
        <w:tab/>
      </w:r>
      <w:r w:rsidRPr="00BB47B1">
        <w:tab/>
        <w:t xml:space="preserve">: </w:t>
      </w:r>
      <w:r w:rsidRPr="00BB47B1">
        <w:rPr>
          <w:iCs/>
        </w:rPr>
        <w:t>Actinobacteridae</w:t>
      </w:r>
    </w:p>
    <w:p w14:paraId="67703155" w14:textId="77777777" w:rsidR="005020EE" w:rsidRPr="00BB47B1" w:rsidRDefault="005020EE" w:rsidP="00C77BB3">
      <w:pPr>
        <w:spacing w:line="480" w:lineRule="auto"/>
        <w:jc w:val="both"/>
        <w:rPr>
          <w:i/>
          <w:iCs/>
        </w:rPr>
      </w:pPr>
      <w:r w:rsidRPr="00BB47B1">
        <w:t>Orde</w:t>
      </w:r>
      <w:r w:rsidRPr="00BB47B1">
        <w:tab/>
      </w:r>
      <w:r w:rsidRPr="00BB47B1">
        <w:tab/>
        <w:t xml:space="preserve">: </w:t>
      </w:r>
      <w:r w:rsidRPr="00BB47B1">
        <w:rPr>
          <w:iCs/>
        </w:rPr>
        <w:t>Actinomycetales</w:t>
      </w:r>
    </w:p>
    <w:p w14:paraId="56217FF7" w14:textId="77777777" w:rsidR="005020EE" w:rsidRPr="00BB47B1" w:rsidRDefault="005020EE" w:rsidP="0016305C">
      <w:pPr>
        <w:spacing w:line="480" w:lineRule="auto"/>
        <w:jc w:val="both"/>
        <w:rPr>
          <w:i/>
          <w:iCs/>
        </w:rPr>
      </w:pPr>
      <w:r w:rsidRPr="00BB47B1">
        <w:t>Family</w:t>
      </w:r>
      <w:r w:rsidRPr="00BB47B1">
        <w:tab/>
      </w:r>
      <w:r w:rsidRPr="00BB47B1">
        <w:tab/>
        <w:t xml:space="preserve">: </w:t>
      </w:r>
      <w:r w:rsidRPr="00BB47B1">
        <w:rPr>
          <w:iCs/>
        </w:rPr>
        <w:t xml:space="preserve">Propionibacteriaceae </w:t>
      </w:r>
    </w:p>
    <w:p w14:paraId="5E370AC2" w14:textId="77777777" w:rsidR="005020EE" w:rsidRPr="00BB47B1" w:rsidRDefault="005020EE" w:rsidP="0016305C">
      <w:pPr>
        <w:spacing w:line="480" w:lineRule="auto"/>
        <w:jc w:val="both"/>
        <w:rPr>
          <w:i/>
          <w:iCs/>
        </w:rPr>
      </w:pPr>
      <w:r w:rsidRPr="00BB47B1">
        <w:t>Genus</w:t>
      </w:r>
      <w:r w:rsidRPr="00BB47B1">
        <w:tab/>
      </w:r>
      <w:r w:rsidRPr="00BB47B1">
        <w:tab/>
        <w:t xml:space="preserve">: </w:t>
      </w:r>
      <w:r w:rsidRPr="00BB47B1">
        <w:rPr>
          <w:iCs/>
        </w:rPr>
        <w:t>Propionibacterium</w:t>
      </w:r>
    </w:p>
    <w:p w14:paraId="00A4A120" w14:textId="77777777" w:rsidR="005020EE" w:rsidRPr="00BB47B1" w:rsidRDefault="005020EE" w:rsidP="0016305C">
      <w:pPr>
        <w:spacing w:line="480" w:lineRule="auto"/>
        <w:jc w:val="both"/>
        <w:rPr>
          <w:i/>
          <w:iCs/>
        </w:rPr>
      </w:pPr>
      <w:r w:rsidRPr="00BB47B1">
        <w:t>Spesies</w:t>
      </w:r>
      <w:r w:rsidRPr="00BB47B1">
        <w:tab/>
        <w:t xml:space="preserve">: </w:t>
      </w:r>
      <w:r w:rsidRPr="00BB47B1">
        <w:rPr>
          <w:i/>
          <w:iCs/>
        </w:rPr>
        <w:t>Propionibacterium acne</w:t>
      </w:r>
    </w:p>
    <w:p w14:paraId="46C60AA3" w14:textId="1E61E0D4" w:rsidR="0036651E" w:rsidRPr="00BB47B1" w:rsidRDefault="005020EE" w:rsidP="008E26FB">
      <w:pPr>
        <w:spacing w:line="480" w:lineRule="auto"/>
        <w:ind w:firstLine="851"/>
        <w:jc w:val="both"/>
      </w:pPr>
      <w:r w:rsidRPr="00BB47B1">
        <w:rPr>
          <w:i/>
          <w:iCs/>
        </w:rPr>
        <w:t>Propionibacterium acnes</w:t>
      </w:r>
      <w:r w:rsidRPr="00BB47B1">
        <w:t xml:space="preserve"> adalah bakteri gram positif yang memiliki bentuk sel batang, panjang bervariasi antara 1-1,5 μm, non</w:t>
      </w:r>
      <w:r w:rsidR="00B027C9">
        <w:t>o</w:t>
      </w:r>
      <w:r w:rsidRPr="00BB47B1">
        <w:t>motil, tidak membentuk spora dan dapat tumbuh di udara dan memerlukan oksigen mulai dari aerob atau anaerob fakultatif sampai ke anaerob. Bakteri ini mampu melakukan fermentasi glukosa sehingga menghasilkan asam propionat dan</w:t>
      </w:r>
      <w:r w:rsidR="008E26FB">
        <w:t xml:space="preserve"> asetat dalam jumlah yang banya </w:t>
      </w:r>
      <w:r w:rsidR="00400693" w:rsidRPr="00BB47B1">
        <w:fldChar w:fldCharType="begin" w:fldLock="1"/>
      </w:r>
      <w:r w:rsidR="00773B54" w:rsidRPr="00BB47B1">
        <w:instrText>ADDIN CSL_CITATION {"citationItems":[{"id":"ITEM-1","itemData":{"abstract":"Acne is a facial problem that almost all teenagers encounter. Acne can occur due to the presence of infecting bacteria such as Propionibacteerium acnes. One of the natural ingredients that has the potential as anti-bacterial is kecombrang flower. Kecombrag flowers contain polyphenol compounds, flavonoids, and saponins that can be used as antibacterials. The purpose of this study was to determine the characteristics and anti-bacterial activity of facial wash gel preparation of ethanol extract of kecombrang flower (Etilngera elatior (Jack) R.M.Sm) against Propionibacterium acnes. The result of the research on the characteristics of the preparation of facial wash gel ethanol extract of kecombrang flower (Etilngera elatior (Jack) R.M.Sm) in the form of organoleptic, pH, foamability, spreadability, homogeneity and viscosity have met the requirements. The results of activity tests against Propionibacterium acnes bacteria from ethanol extract of kecombrang flowers (Etilngera elatior (Jack) R.M.Sm) as an active substance provide activity in formula 1 with a concentration of 10% giving inhibition of 16,49 mm.","author":[{"dropping-particle":"","family":"Rahmiyani","given":"Ira","non-dropping-particle":"","parse-names":false,"suffix":""},{"dropping-particle":"","family":"Fauziah","given":"Syifa","non-dropping-particle":"","parse-names":false,"suffix":""},{"dropping-particle":"","family":"Nuviana","given":"Vera","non-dropping-particle":"","parse-names":false,"suffix":""},{"dropping-particle":"","family":"Hamidah","given":"Mida","non-dropping-particle":"","parse-names":false,"suffix":""}],"container-title":"Prosiding Seminar Nasional Diseminasi Penelitian","id":"ITEM-1","issue":"September","issued":{"date-parts":[["2023"]]},"page":"2964-6154","title":"Uji Aktivitas Anti Bakteri Penyebab Jerawat Sediaan Gel Facial Wash Ekstrak Etanol Bunga Kecombrang (Etlingera elatior (Jack) R.M.Sm) terhadap Propionibacterium acnes","type":"article-journal","volume":"3"},"uris":["http://www.mendeley.com/documents/?uuid=86c57049-85e8-4adf-9ada-84f0c503f738","http://www.mendeley.com/documents/?uuid=d3f35703-5b98-4b8e-a5bf-a7476a82f554"]}],"mendeley":{"formattedCitation":"(Rahmiyani &lt;i&gt;et al.&lt;/i&gt;, 2023)","plainTextFormattedCitation":"(Rahmiyani et al., 2023)","previouslyFormattedCitation":"(Rahmiyani &lt;i&gt;et al.&lt;/i&gt;, 2023)"},"properties":{"noteIndex":0},"schema":"https://github.com/citation-style-language/schema/raw/master/csl-citation.json"}</w:instrText>
      </w:r>
      <w:r w:rsidR="00400693" w:rsidRPr="00BB47B1">
        <w:fldChar w:fldCharType="separate"/>
      </w:r>
      <w:r w:rsidR="00884C45" w:rsidRPr="00BB47B1">
        <w:rPr>
          <w:noProof/>
        </w:rPr>
        <w:t xml:space="preserve">(Rahmiyani </w:t>
      </w:r>
      <w:r w:rsidR="00227DCB" w:rsidRPr="00227DCB">
        <w:rPr>
          <w:noProof/>
        </w:rPr>
        <w:t>dkk</w:t>
      </w:r>
      <w:r w:rsidR="00227DCB">
        <w:rPr>
          <w:i/>
          <w:noProof/>
        </w:rPr>
        <w:t>,</w:t>
      </w:r>
      <w:r w:rsidR="00884C45" w:rsidRPr="00BB47B1">
        <w:rPr>
          <w:noProof/>
        </w:rPr>
        <w:t xml:space="preserve"> 2023)</w:t>
      </w:r>
      <w:r w:rsidR="00400693" w:rsidRPr="00BB47B1">
        <w:fldChar w:fldCharType="end"/>
      </w:r>
      <w:r w:rsidRPr="00BB47B1">
        <w:t>.</w:t>
      </w:r>
    </w:p>
    <w:p w14:paraId="3692EA08" w14:textId="77777777" w:rsidR="005334C8" w:rsidRPr="00585551" w:rsidRDefault="005334C8" w:rsidP="00585551">
      <w:pPr>
        <w:pStyle w:val="Heading3"/>
        <w:spacing w:before="0" w:line="480" w:lineRule="auto"/>
        <w:rPr>
          <w:rFonts w:ascii="Times New Roman" w:hAnsi="Times New Roman"/>
          <w:b/>
          <w:color w:val="auto"/>
        </w:rPr>
      </w:pPr>
      <w:bookmarkStart w:id="510" w:name="_Toc160005327"/>
      <w:bookmarkStart w:id="511" w:name="_Toc160541906"/>
      <w:bookmarkStart w:id="512" w:name="_Toc196068937"/>
      <w:r w:rsidRPr="00585551">
        <w:rPr>
          <w:rFonts w:ascii="Times New Roman" w:hAnsi="Times New Roman"/>
          <w:b/>
          <w:color w:val="auto"/>
        </w:rPr>
        <w:lastRenderedPageBreak/>
        <w:t>Sifat dan Morfologi</w:t>
      </w:r>
      <w:bookmarkEnd w:id="510"/>
      <w:r w:rsidR="005A1245" w:rsidRPr="00585551">
        <w:rPr>
          <w:rFonts w:ascii="Times New Roman" w:hAnsi="Times New Roman"/>
          <w:b/>
          <w:color w:val="auto"/>
        </w:rPr>
        <w:t xml:space="preserve"> </w:t>
      </w:r>
      <w:r w:rsidR="005A1245" w:rsidRPr="00585551">
        <w:rPr>
          <w:rFonts w:ascii="Times New Roman" w:hAnsi="Times New Roman"/>
          <w:b/>
          <w:i/>
          <w:color w:val="auto"/>
        </w:rPr>
        <w:t>Propionibacterium acnes</w:t>
      </w:r>
      <w:bookmarkEnd w:id="511"/>
      <w:bookmarkEnd w:id="512"/>
    </w:p>
    <w:p w14:paraId="3D28F98B" w14:textId="4E353C92" w:rsidR="00C77BB3" w:rsidRPr="00BB47B1" w:rsidRDefault="00C77BB3" w:rsidP="00487853">
      <w:pPr>
        <w:spacing w:line="480" w:lineRule="auto"/>
        <w:ind w:firstLine="720"/>
        <w:jc w:val="both"/>
      </w:pPr>
      <w:r w:rsidRPr="00BB47B1">
        <w:rPr>
          <w:i/>
          <w:iCs/>
        </w:rPr>
        <w:t>Propionibacterium acnes</w:t>
      </w:r>
      <w:r w:rsidRPr="00BB47B1">
        <w:t xml:space="preserve"> adalah termasuk gram-positif berbentuk batang, tidak berspora.</w:t>
      </w:r>
      <w:r w:rsidR="00D6369D">
        <w:t xml:space="preserve"> </w:t>
      </w:r>
      <w:r w:rsidRPr="00BB47B1">
        <w:rPr>
          <w:i/>
          <w:iCs/>
        </w:rPr>
        <w:t>Propionibacterium acnes</w:t>
      </w:r>
      <w:r w:rsidRPr="00BB47B1">
        <w:t xml:space="preserve"> pada umumnya tumbuh sebagai anaerob obligat.</w:t>
      </w:r>
      <w:r w:rsidR="00D6369D">
        <w:t xml:space="preserve"> </w:t>
      </w:r>
      <w:r w:rsidRPr="00BB47B1">
        <w:t xml:space="preserve">Beberapa jenis adalah aerotoleran, tetapi tetap menunjukkan pertumbuhan lebih baik sebagai anaerob. Bakteri ini mempunyai kemampuan untuk menghasilkan asam propionat, sebagaimana ia mendapatkan namanya. Bakteri </w:t>
      </w:r>
      <w:r w:rsidRPr="00BB47B1">
        <w:rPr>
          <w:i/>
          <w:iCs/>
        </w:rPr>
        <w:t>Propionibacterium acnes</w:t>
      </w:r>
      <w:r w:rsidR="00D6369D">
        <w:t xml:space="preserve"> menyebabkan ac</w:t>
      </w:r>
      <w:r w:rsidRPr="00BB47B1">
        <w:t xml:space="preserve">ne dengan menghasilkan lipase yang mengubah asam lemak tak jenuh menjadi asam lemak jenuh yang menyebabkan sebum menjadi padat. Jika produksi sebum bertambah, bakteri </w:t>
      </w:r>
      <w:r w:rsidRPr="00BB47B1">
        <w:rPr>
          <w:i/>
          <w:iCs/>
        </w:rPr>
        <w:t>Propionibacterium acnes juga</w:t>
      </w:r>
      <w:r w:rsidRPr="00BB47B1">
        <w:t xml:space="preserve"> akan bertambah banyak yang keluar dari kelenjar sebasea, karena bakteri ini merupakan pemakan lemak </w:t>
      </w:r>
      <w:r w:rsidR="00400693" w:rsidRPr="00BB47B1">
        <w:fldChar w:fldCharType="begin" w:fldLock="1"/>
      </w:r>
      <w:r w:rsidRPr="00BB47B1">
        <w:instrText>ADDIN CSL_CITATION {"citationItems":[{"id":"ITEM-1","itemData":{"ISBN":"7010011400","abstract":"Propionibacterium acnes merupakan salah satu bakteri penyebab jerawat (acne vulgaris). Bakteri ini memiliki protein yang berperan dalam degradasi jaringan kulit sehingga menyebabkan peradangan. Rimpang lengkuas merah (Alpinia purpurata (K.) Schum) telah diteliti memiliki banyak manfaat antibakteri. Potensi antibakteri tersebut diduga dapat menghambat aktivitas Propionibacterium acnes penyebab jerawat. Belum ada penelitian yang menjelaskan bahwa ekstrak rimpang lengkuas merah dapat menghambat aktivitas Propionibacterium acnes. Oleh sebab itu, penelitian ini bertujuan mengetahui uji hambat aktivitas bakteri Propionibacterium acnes terhadap ekstrak etanol rimpang lengkuas merah (Alpinia purpurata (K.) Schum). Metode yang digunakan dalam penelitian ini yaitu difusi cakram. Penelitian ini menghasilkan bahwa ekstrak etanol lengkuas merah pada konsentrasi 100% dapat menghambat aktivitas bakteri Propionibacterium acnes dengan rerata diameter sebesar 12,5 mm. Potensi hambat ekstrak tersebut, lebih besar dibandingkan obat herbal jerawat komersial yaitu sebesar 6,6 mm, namun tidak lebih besar terhadap klindamisin yaitu sebesar 19,3 mm. Berdasarkan hasil penelitian ini dapat disimpulkan bahwa ekstrak etanol rimpang lengkuas merah memiliki potensi untuk menghambat aktivitas bakteri Propionibacterium acnes. sehingga dapat dijadikan alternatif pengobatan jerawat secara tradisional. Kata","author":[{"dropping-particle":"","family":"Febrial Hikmah","given":"Nur Hasanah","non-dropping-particle":"","parse-names":false,"suffix":""}],"container-title":"JMU Jurnal medika udayana","id":"ITEM-1","issue":"1","issued":{"date-parts":[["2018"]]},"page":"37-39","title":"UJI HAMBAT AKTIVITAS BAKTERI Propionibacterium acnes TERHADAP EKSTRAK ETANOL RIMPANG MERAH (Alpinia purpurata (K.) Schum)","type":"article-journal","volume":"66"},"uris":["http://www.mendeley.com/documents/?uuid=357cb7d0-213c-43dd-ba03-22e8f6c83926","http://www.mendeley.com/documents/?uuid=85493ccc-5a9b-4df5-9ef1-de0687791e29"]}],"mendeley":{"formattedCitation":"(Febrial Hikmah, 2018)","plainTextFormattedCitation":"(Febrial Hikmah, 2018)","previouslyFormattedCitation":"(Febrial Hikmah, 2018)"},"properties":{"noteIndex":0},"schema":"https://github.com/citation-style-language/schema/raw/master/csl-citation.json"}</w:instrText>
      </w:r>
      <w:r w:rsidR="00400693" w:rsidRPr="00BB47B1">
        <w:fldChar w:fldCharType="separate"/>
      </w:r>
      <w:r w:rsidRPr="00BB47B1">
        <w:rPr>
          <w:noProof/>
        </w:rPr>
        <w:t>(Febrial, 2018)</w:t>
      </w:r>
      <w:r w:rsidR="00400693" w:rsidRPr="00BB47B1">
        <w:fldChar w:fldCharType="end"/>
      </w:r>
      <w:r w:rsidR="008E26FB">
        <w:t>.</w:t>
      </w:r>
    </w:p>
    <w:p w14:paraId="67FA0BA8" w14:textId="77777777" w:rsidR="00C77BB3" w:rsidRPr="00585551" w:rsidRDefault="001400B6" w:rsidP="00585551">
      <w:pPr>
        <w:pStyle w:val="Heading2"/>
        <w:spacing w:before="0" w:line="480" w:lineRule="auto"/>
        <w:ind w:left="709" w:hanging="709"/>
        <w:rPr>
          <w:rFonts w:ascii="Times New Roman" w:hAnsi="Times New Roman"/>
          <w:b/>
          <w:color w:val="auto"/>
          <w:sz w:val="24"/>
        </w:rPr>
      </w:pPr>
      <w:bookmarkStart w:id="513" w:name="_Toc196068938"/>
      <w:r w:rsidRPr="00585551">
        <w:rPr>
          <w:rFonts w:ascii="Times New Roman" w:hAnsi="Times New Roman"/>
          <w:b/>
          <w:color w:val="auto"/>
          <w:sz w:val="24"/>
        </w:rPr>
        <w:t xml:space="preserve">Bakteri </w:t>
      </w:r>
      <w:r w:rsidRPr="00585551">
        <w:rPr>
          <w:rFonts w:ascii="Times New Roman" w:hAnsi="Times New Roman"/>
          <w:b/>
          <w:i/>
          <w:color w:val="auto"/>
          <w:sz w:val="24"/>
        </w:rPr>
        <w:t>Staphylococcus aureus</w:t>
      </w:r>
      <w:bookmarkEnd w:id="513"/>
    </w:p>
    <w:p w14:paraId="7E9E14C7" w14:textId="15E31E0C" w:rsidR="008823A4" w:rsidRPr="00BB47B1" w:rsidRDefault="00086E49" w:rsidP="008823A4">
      <w:pPr>
        <w:spacing w:line="480" w:lineRule="auto"/>
        <w:ind w:firstLine="720"/>
        <w:jc w:val="both"/>
      </w:pPr>
      <w:r w:rsidRPr="00BB47B1">
        <w:rPr>
          <w:i/>
        </w:rPr>
        <w:t xml:space="preserve">Staphylococcus aureus </w:t>
      </w:r>
      <w:r w:rsidRPr="00BB47B1">
        <w:t>merupakan bakteri yang sering ditemukan sebagai flora</w:t>
      </w:r>
      <w:r w:rsidR="00073EF5" w:rsidRPr="00BB47B1">
        <w:t xml:space="preserve"> normal pada kulit</w:t>
      </w:r>
      <w:r w:rsidRPr="00BB47B1">
        <w:t xml:space="preserve"> dan selapur lender manusia.</w:t>
      </w:r>
      <w:r w:rsidR="00D6369D">
        <w:t xml:space="preserve"> </w:t>
      </w:r>
      <w:r w:rsidRPr="00BB47B1">
        <w:rPr>
          <w:i/>
        </w:rPr>
        <w:t>S. aureus</w:t>
      </w:r>
      <w:r w:rsidRPr="00BB47B1">
        <w:t xml:space="preserve"> merupakan salah satu bakteri gram positif berbentuk bulat (Sukatta </w:t>
      </w:r>
      <w:r w:rsidR="00227DCB" w:rsidRPr="00C35393">
        <w:t>dkk,</w:t>
      </w:r>
      <w:r w:rsidRPr="00BB47B1">
        <w:t xml:space="preserve"> 2008; Aziz S, 2010).</w:t>
      </w:r>
      <w:r w:rsidR="00D6369D">
        <w:t xml:space="preserve"> </w:t>
      </w:r>
      <w:r w:rsidRPr="00BB47B1">
        <w:t>Bakteri ini dapat menyebabkan bermacam-macam infeksi seperti pneumonia, meningitis, empyema, endocarditis, jerawat, pioderma ata</w:t>
      </w:r>
      <w:r w:rsidR="00585551">
        <w:t xml:space="preserve">u impetigo (Brooks </w:t>
      </w:r>
      <w:r w:rsidR="00227DCB" w:rsidRPr="00C35393">
        <w:t>dkk,</w:t>
      </w:r>
      <w:r w:rsidR="00585551">
        <w:t xml:space="preserve"> 2005</w:t>
      </w:r>
      <w:r w:rsidR="00530026" w:rsidRPr="00BB47B1">
        <w:t>).</w:t>
      </w:r>
    </w:p>
    <w:p w14:paraId="119013F3" w14:textId="77777777" w:rsidR="008823A4" w:rsidRPr="00585551" w:rsidRDefault="008823A4" w:rsidP="00585551">
      <w:pPr>
        <w:pStyle w:val="Heading3"/>
        <w:spacing w:before="0" w:line="480" w:lineRule="auto"/>
        <w:rPr>
          <w:rFonts w:ascii="Times New Roman" w:hAnsi="Times New Roman"/>
          <w:b/>
          <w:color w:val="auto"/>
        </w:rPr>
      </w:pPr>
      <w:bookmarkStart w:id="514" w:name="_Toc196068939"/>
      <w:r w:rsidRPr="00585551">
        <w:rPr>
          <w:rFonts w:ascii="Times New Roman" w:hAnsi="Times New Roman"/>
          <w:b/>
          <w:color w:val="auto"/>
        </w:rPr>
        <w:t xml:space="preserve">Klarifikasi Bakteri </w:t>
      </w:r>
      <w:r w:rsidRPr="00585551">
        <w:rPr>
          <w:rFonts w:ascii="Times New Roman" w:hAnsi="Times New Roman"/>
          <w:b/>
          <w:i/>
          <w:color w:val="auto"/>
        </w:rPr>
        <w:t>Staphylococcus aureus</w:t>
      </w:r>
      <w:bookmarkEnd w:id="514"/>
    </w:p>
    <w:p w14:paraId="5F5A1C47" w14:textId="5508914F" w:rsidR="00A111F6" w:rsidRPr="00BB47B1" w:rsidRDefault="00A111F6" w:rsidP="00A111F6">
      <w:pPr>
        <w:spacing w:line="480" w:lineRule="auto"/>
        <w:ind w:firstLine="720"/>
        <w:jc w:val="both"/>
        <w:rPr>
          <w:i/>
          <w:iCs/>
        </w:rPr>
      </w:pPr>
      <w:r w:rsidRPr="00BB47B1">
        <w:t xml:space="preserve">Klasifikasi Bakteri </w:t>
      </w:r>
      <w:r w:rsidRPr="00BB47B1">
        <w:rPr>
          <w:i/>
          <w:iCs/>
        </w:rPr>
        <w:t>Staphylococcus aureus</w:t>
      </w:r>
      <w:r w:rsidRPr="00BB47B1">
        <w:t xml:space="preserve"> sebagai berikut (Jawetz </w:t>
      </w:r>
      <w:r w:rsidR="00227DCB" w:rsidRPr="00C35393">
        <w:rPr>
          <w:iCs/>
        </w:rPr>
        <w:t>dkk,</w:t>
      </w:r>
      <w:r w:rsidRPr="00BB47B1">
        <w:t>1995). :</w:t>
      </w:r>
    </w:p>
    <w:p w14:paraId="1EFBC92E" w14:textId="703DF0CC" w:rsidR="00A111F6" w:rsidRPr="00BB47B1" w:rsidRDefault="00D67D8C" w:rsidP="00855E53">
      <w:pPr>
        <w:pStyle w:val="ListParagraph"/>
        <w:spacing w:after="0" w:line="480" w:lineRule="auto"/>
        <w:ind w:left="0"/>
        <w:jc w:val="both"/>
        <w:rPr>
          <w:rFonts w:ascii="Times New Roman" w:hAnsi="Times New Roman"/>
          <w:iCs/>
          <w:sz w:val="24"/>
          <w:szCs w:val="24"/>
        </w:rPr>
      </w:pPr>
      <w:r>
        <w:rPr>
          <w:rFonts w:ascii="Times New Roman" w:hAnsi="Times New Roman"/>
          <w:sz w:val="24"/>
          <w:szCs w:val="24"/>
        </w:rPr>
        <w:t>Divisi</w:t>
      </w:r>
      <w:r>
        <w:rPr>
          <w:rFonts w:ascii="Times New Roman" w:hAnsi="Times New Roman"/>
          <w:sz w:val="24"/>
          <w:szCs w:val="24"/>
        </w:rPr>
        <w:tab/>
      </w:r>
      <w:r w:rsidR="0009433D">
        <w:rPr>
          <w:rFonts w:ascii="Times New Roman" w:hAnsi="Times New Roman"/>
          <w:sz w:val="24"/>
          <w:szCs w:val="24"/>
        </w:rPr>
        <w:tab/>
      </w:r>
      <w:r w:rsidR="00A111F6" w:rsidRPr="00BB47B1">
        <w:rPr>
          <w:rFonts w:ascii="Times New Roman" w:hAnsi="Times New Roman"/>
          <w:sz w:val="24"/>
          <w:szCs w:val="24"/>
        </w:rPr>
        <w:t xml:space="preserve">: </w:t>
      </w:r>
      <w:r w:rsidR="00A111F6" w:rsidRPr="00BB47B1">
        <w:rPr>
          <w:rFonts w:ascii="Times New Roman" w:hAnsi="Times New Roman"/>
          <w:iCs/>
          <w:sz w:val="24"/>
          <w:szCs w:val="24"/>
        </w:rPr>
        <w:t>Firmicutes</w:t>
      </w:r>
    </w:p>
    <w:p w14:paraId="3C61A714" w14:textId="24458797" w:rsidR="00A111F6" w:rsidRPr="00BB47B1" w:rsidRDefault="0009433D" w:rsidP="00855E53">
      <w:pPr>
        <w:pStyle w:val="ListParagraph"/>
        <w:spacing w:line="480" w:lineRule="auto"/>
        <w:ind w:left="0"/>
        <w:jc w:val="both"/>
        <w:rPr>
          <w:rFonts w:ascii="Times New Roman" w:hAnsi="Times New Roman"/>
          <w:iCs/>
          <w:sz w:val="24"/>
          <w:szCs w:val="24"/>
        </w:rPr>
      </w:pPr>
      <w:r>
        <w:rPr>
          <w:rFonts w:ascii="Times New Roman" w:hAnsi="Times New Roman"/>
          <w:sz w:val="24"/>
          <w:szCs w:val="24"/>
        </w:rPr>
        <w:t>Kelas</w:t>
      </w:r>
      <w:r>
        <w:rPr>
          <w:rFonts w:ascii="Times New Roman" w:hAnsi="Times New Roman"/>
          <w:sz w:val="24"/>
          <w:szCs w:val="24"/>
        </w:rPr>
        <w:tab/>
      </w:r>
      <w:r>
        <w:rPr>
          <w:rFonts w:ascii="Times New Roman" w:hAnsi="Times New Roman"/>
          <w:sz w:val="24"/>
          <w:szCs w:val="24"/>
        </w:rPr>
        <w:tab/>
      </w:r>
      <w:r w:rsidR="00A111F6" w:rsidRPr="00BB47B1">
        <w:rPr>
          <w:rFonts w:ascii="Times New Roman" w:hAnsi="Times New Roman"/>
          <w:sz w:val="24"/>
          <w:szCs w:val="24"/>
        </w:rPr>
        <w:t xml:space="preserve">: </w:t>
      </w:r>
      <w:r w:rsidR="00A111F6" w:rsidRPr="00BB47B1">
        <w:rPr>
          <w:rFonts w:ascii="Times New Roman" w:hAnsi="Times New Roman"/>
          <w:iCs/>
          <w:sz w:val="24"/>
          <w:szCs w:val="24"/>
        </w:rPr>
        <w:t>Bacilli</w:t>
      </w:r>
    </w:p>
    <w:p w14:paraId="09537B0B" w14:textId="6F658252" w:rsidR="00A111F6" w:rsidRPr="00BB47B1" w:rsidRDefault="0009433D" w:rsidP="00855E53">
      <w:pPr>
        <w:pStyle w:val="ListParagraph"/>
        <w:spacing w:line="480" w:lineRule="auto"/>
        <w:ind w:left="0"/>
        <w:jc w:val="both"/>
        <w:rPr>
          <w:rFonts w:ascii="Times New Roman" w:hAnsi="Times New Roman"/>
          <w:iCs/>
          <w:sz w:val="24"/>
          <w:szCs w:val="24"/>
        </w:rPr>
      </w:pPr>
      <w:r>
        <w:rPr>
          <w:rFonts w:ascii="Times New Roman" w:hAnsi="Times New Roman"/>
          <w:sz w:val="24"/>
          <w:szCs w:val="24"/>
        </w:rPr>
        <w:t>Ordo</w:t>
      </w:r>
      <w:r>
        <w:rPr>
          <w:rFonts w:ascii="Times New Roman" w:hAnsi="Times New Roman"/>
          <w:sz w:val="24"/>
          <w:szCs w:val="24"/>
        </w:rPr>
        <w:tab/>
      </w:r>
      <w:r>
        <w:rPr>
          <w:rFonts w:ascii="Times New Roman" w:hAnsi="Times New Roman"/>
          <w:sz w:val="24"/>
          <w:szCs w:val="24"/>
        </w:rPr>
        <w:tab/>
      </w:r>
      <w:r w:rsidR="00A111F6" w:rsidRPr="00BB47B1">
        <w:rPr>
          <w:rFonts w:ascii="Times New Roman" w:hAnsi="Times New Roman"/>
          <w:sz w:val="24"/>
          <w:szCs w:val="24"/>
        </w:rPr>
        <w:t xml:space="preserve">: </w:t>
      </w:r>
      <w:r w:rsidR="00A111F6" w:rsidRPr="00BB47B1">
        <w:rPr>
          <w:rFonts w:ascii="Times New Roman" w:hAnsi="Times New Roman"/>
          <w:iCs/>
          <w:sz w:val="24"/>
          <w:szCs w:val="24"/>
        </w:rPr>
        <w:t>Bacillales</w:t>
      </w:r>
    </w:p>
    <w:p w14:paraId="62A40121" w14:textId="1C010D3C" w:rsidR="00A111F6" w:rsidRPr="00BB47B1" w:rsidRDefault="0009433D" w:rsidP="00855E53">
      <w:pPr>
        <w:pStyle w:val="ListParagraph"/>
        <w:spacing w:line="480" w:lineRule="auto"/>
        <w:ind w:left="0"/>
        <w:jc w:val="both"/>
        <w:rPr>
          <w:rFonts w:ascii="Times New Roman" w:hAnsi="Times New Roman"/>
          <w:iCs/>
          <w:sz w:val="24"/>
          <w:szCs w:val="24"/>
        </w:rPr>
      </w:pPr>
      <w:r>
        <w:rPr>
          <w:rFonts w:ascii="Times New Roman" w:hAnsi="Times New Roman"/>
          <w:sz w:val="24"/>
          <w:szCs w:val="24"/>
        </w:rPr>
        <w:lastRenderedPageBreak/>
        <w:t>Famili</w:t>
      </w:r>
      <w:r>
        <w:rPr>
          <w:rFonts w:ascii="Times New Roman" w:hAnsi="Times New Roman"/>
          <w:sz w:val="24"/>
          <w:szCs w:val="24"/>
        </w:rPr>
        <w:tab/>
      </w:r>
      <w:r>
        <w:rPr>
          <w:rFonts w:ascii="Times New Roman" w:hAnsi="Times New Roman"/>
          <w:sz w:val="24"/>
          <w:szCs w:val="24"/>
        </w:rPr>
        <w:tab/>
      </w:r>
      <w:r w:rsidR="00A111F6" w:rsidRPr="00BB47B1">
        <w:rPr>
          <w:rFonts w:ascii="Times New Roman" w:hAnsi="Times New Roman"/>
          <w:sz w:val="24"/>
          <w:szCs w:val="24"/>
        </w:rPr>
        <w:t xml:space="preserve">: </w:t>
      </w:r>
      <w:r w:rsidR="00A111F6" w:rsidRPr="00BB47B1">
        <w:rPr>
          <w:rFonts w:ascii="Times New Roman" w:hAnsi="Times New Roman"/>
          <w:iCs/>
          <w:sz w:val="24"/>
          <w:szCs w:val="24"/>
        </w:rPr>
        <w:t>Staphylococcaceae</w:t>
      </w:r>
    </w:p>
    <w:p w14:paraId="48CC284D" w14:textId="0F768413" w:rsidR="00A111F6" w:rsidRPr="00BB47B1" w:rsidRDefault="0009433D" w:rsidP="00855E53">
      <w:pPr>
        <w:pStyle w:val="ListParagraph"/>
        <w:spacing w:line="480" w:lineRule="auto"/>
        <w:ind w:left="0"/>
        <w:jc w:val="both"/>
        <w:rPr>
          <w:rFonts w:ascii="Times New Roman" w:hAnsi="Times New Roman"/>
          <w:i/>
          <w:iCs/>
          <w:sz w:val="24"/>
          <w:szCs w:val="24"/>
        </w:rPr>
      </w:pPr>
      <w:r>
        <w:rPr>
          <w:rFonts w:ascii="Times New Roman" w:hAnsi="Times New Roman"/>
          <w:sz w:val="24"/>
          <w:szCs w:val="24"/>
        </w:rPr>
        <w:t>Genus</w:t>
      </w:r>
      <w:r>
        <w:rPr>
          <w:rFonts w:ascii="Times New Roman" w:hAnsi="Times New Roman"/>
          <w:sz w:val="24"/>
          <w:szCs w:val="24"/>
        </w:rPr>
        <w:tab/>
      </w:r>
      <w:r>
        <w:rPr>
          <w:rFonts w:ascii="Times New Roman" w:hAnsi="Times New Roman"/>
          <w:sz w:val="24"/>
          <w:szCs w:val="24"/>
        </w:rPr>
        <w:tab/>
      </w:r>
      <w:r w:rsidR="00A111F6" w:rsidRPr="00BB47B1">
        <w:rPr>
          <w:rFonts w:ascii="Times New Roman" w:hAnsi="Times New Roman"/>
          <w:sz w:val="24"/>
          <w:szCs w:val="24"/>
        </w:rPr>
        <w:t xml:space="preserve">: </w:t>
      </w:r>
      <w:r w:rsidR="00A111F6" w:rsidRPr="00BB47B1">
        <w:rPr>
          <w:rFonts w:ascii="Times New Roman" w:hAnsi="Times New Roman"/>
          <w:iCs/>
          <w:sz w:val="24"/>
          <w:szCs w:val="24"/>
        </w:rPr>
        <w:t>Staphylococcus</w:t>
      </w:r>
    </w:p>
    <w:p w14:paraId="5B32FF97" w14:textId="773A8D12" w:rsidR="00A111F6" w:rsidRPr="00BB47B1" w:rsidRDefault="00D6369D" w:rsidP="00855E53">
      <w:pPr>
        <w:pStyle w:val="ListParagraph"/>
        <w:spacing w:line="480" w:lineRule="auto"/>
        <w:ind w:left="0"/>
        <w:jc w:val="both"/>
        <w:rPr>
          <w:rFonts w:ascii="Times New Roman" w:hAnsi="Times New Roman"/>
          <w:i/>
          <w:iCs/>
          <w:sz w:val="24"/>
          <w:szCs w:val="24"/>
        </w:rPr>
      </w:pPr>
      <w:r>
        <w:rPr>
          <w:noProof/>
        </w:rPr>
        <w:drawing>
          <wp:anchor distT="0" distB="0" distL="114300" distR="114300" simplePos="0" relativeHeight="251420672" behindDoc="0" locked="0" layoutInCell="1" allowOverlap="1" wp14:anchorId="6E8A8D18" wp14:editId="0F74F994">
            <wp:simplePos x="0" y="0"/>
            <wp:positionH relativeFrom="column">
              <wp:posOffset>1607820</wp:posOffset>
            </wp:positionH>
            <wp:positionV relativeFrom="paragraph">
              <wp:posOffset>378460</wp:posOffset>
            </wp:positionV>
            <wp:extent cx="1847850" cy="1300480"/>
            <wp:effectExtent l="0" t="0" r="0" b="0"/>
            <wp:wrapNone/>
            <wp:docPr id="515"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37">
                      <a:extLst>
                        <a:ext uri="{28A0092B-C50C-407E-A947-70E740481C1C}">
                          <a14:useLocalDpi xmlns:a14="http://schemas.microsoft.com/office/drawing/2010/main" val="0"/>
                        </a:ext>
                      </a:extLst>
                    </a:blip>
                    <a:srcRect l="26604" t="22282" r="28407" b="30394"/>
                    <a:stretch>
                      <a:fillRect/>
                    </a:stretch>
                  </pic:blipFill>
                  <pic:spPr bwMode="auto">
                    <a:xfrm>
                      <a:off x="0" y="0"/>
                      <a:ext cx="1847850" cy="1300480"/>
                    </a:xfrm>
                    <a:prstGeom prst="rect">
                      <a:avLst/>
                    </a:prstGeom>
                    <a:noFill/>
                    <a:ln>
                      <a:noFill/>
                    </a:ln>
                  </pic:spPr>
                </pic:pic>
              </a:graphicData>
            </a:graphic>
            <wp14:sizeRelH relativeFrom="page">
              <wp14:pctWidth>0</wp14:pctWidth>
            </wp14:sizeRelH>
            <wp14:sizeRelV relativeFrom="page">
              <wp14:pctHeight>0</wp14:pctHeight>
            </wp14:sizeRelV>
          </wp:anchor>
        </w:drawing>
      </w:r>
      <w:r w:rsidR="0009433D">
        <w:rPr>
          <w:rFonts w:ascii="Times New Roman" w:hAnsi="Times New Roman"/>
          <w:sz w:val="24"/>
          <w:szCs w:val="24"/>
        </w:rPr>
        <w:t>Spesies</w:t>
      </w:r>
      <w:r w:rsidR="0009433D">
        <w:rPr>
          <w:rFonts w:ascii="Times New Roman" w:hAnsi="Times New Roman"/>
          <w:sz w:val="24"/>
          <w:szCs w:val="24"/>
        </w:rPr>
        <w:tab/>
      </w:r>
      <w:r w:rsidR="00A111F6" w:rsidRPr="00BB47B1">
        <w:rPr>
          <w:rFonts w:ascii="Times New Roman" w:hAnsi="Times New Roman"/>
          <w:sz w:val="24"/>
          <w:szCs w:val="24"/>
        </w:rPr>
        <w:t>:</w:t>
      </w:r>
      <w:r w:rsidR="0009433D">
        <w:rPr>
          <w:rFonts w:ascii="Times New Roman" w:hAnsi="Times New Roman"/>
          <w:sz w:val="24"/>
          <w:szCs w:val="24"/>
        </w:rPr>
        <w:t xml:space="preserve"> </w:t>
      </w:r>
      <w:r w:rsidR="00A111F6" w:rsidRPr="00BB47B1">
        <w:rPr>
          <w:rFonts w:ascii="Times New Roman" w:hAnsi="Times New Roman"/>
          <w:i/>
          <w:iCs/>
          <w:sz w:val="24"/>
          <w:szCs w:val="24"/>
        </w:rPr>
        <w:t>Staphylococcus aureus</w:t>
      </w:r>
    </w:p>
    <w:p w14:paraId="4E843A17" w14:textId="77777777" w:rsidR="008823A4" w:rsidRPr="00BB47B1" w:rsidRDefault="008823A4" w:rsidP="00A111F6">
      <w:pPr>
        <w:jc w:val="center"/>
      </w:pPr>
    </w:p>
    <w:p w14:paraId="41B57652" w14:textId="77777777" w:rsidR="00A111F6" w:rsidRPr="00BB47B1" w:rsidRDefault="00A111F6" w:rsidP="00A111F6">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ascii="Times New Roman" w:hAnsi="Times New Roman"/>
          <w:b/>
          <w:sz w:val="24"/>
        </w:rPr>
      </w:pPr>
    </w:p>
    <w:p w14:paraId="69890C31" w14:textId="77777777" w:rsidR="00A111F6" w:rsidRDefault="00A111F6" w:rsidP="00A111F6">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ascii="Times New Roman" w:hAnsi="Times New Roman"/>
          <w:b/>
          <w:sz w:val="24"/>
        </w:rPr>
      </w:pPr>
    </w:p>
    <w:p w14:paraId="1C0961DA" w14:textId="77777777" w:rsidR="006A7127" w:rsidRPr="00BB47B1" w:rsidRDefault="006A7127" w:rsidP="00A111F6">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ascii="Times New Roman" w:hAnsi="Times New Roman"/>
          <w:b/>
          <w:sz w:val="24"/>
        </w:rPr>
      </w:pPr>
    </w:p>
    <w:p w14:paraId="49A59CED" w14:textId="77777777" w:rsidR="00A111F6" w:rsidRPr="00BB47B1" w:rsidRDefault="00A111F6" w:rsidP="00A111F6">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ascii="Times New Roman" w:hAnsi="Times New Roman"/>
          <w:b/>
          <w:sz w:val="24"/>
        </w:rPr>
      </w:pPr>
    </w:p>
    <w:p w14:paraId="718203DD" w14:textId="77777777" w:rsidR="00A111F6" w:rsidRPr="00BB47B1" w:rsidRDefault="00A111F6" w:rsidP="008E26F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rFonts w:ascii="Times New Roman" w:hAnsi="Times New Roman"/>
          <w:b/>
          <w:sz w:val="24"/>
        </w:rPr>
      </w:pPr>
    </w:p>
    <w:p w14:paraId="23DB3856" w14:textId="52B05323" w:rsidR="00A111F6" w:rsidRPr="00BB47B1" w:rsidRDefault="008E26FB" w:rsidP="008E26FB">
      <w:pPr>
        <w:pStyle w:val="Caption"/>
        <w:jc w:val="center"/>
        <w:rPr>
          <w:rFonts w:ascii="Times New Roman" w:hAnsi="Times New Roman"/>
          <w:i w:val="0"/>
          <w:iCs w:val="0"/>
          <w:sz w:val="24"/>
          <w:szCs w:val="24"/>
        </w:rPr>
      </w:pPr>
      <w:bookmarkStart w:id="515" w:name="_Toc185004939"/>
      <w:bookmarkStart w:id="516" w:name="_Toc186707631"/>
      <w:r w:rsidRPr="00534125">
        <w:rPr>
          <w:rFonts w:ascii="Times New Roman" w:hAnsi="Times New Roman"/>
          <w:b/>
          <w:i w:val="0"/>
          <w:color w:val="000000"/>
          <w:sz w:val="24"/>
        </w:rPr>
        <w:t>Gambar 2.</w:t>
      </w:r>
      <w:r w:rsidR="00400693" w:rsidRPr="00534125">
        <w:rPr>
          <w:rFonts w:ascii="Times New Roman" w:hAnsi="Times New Roman"/>
          <w:b/>
          <w:i w:val="0"/>
          <w:color w:val="000000"/>
          <w:sz w:val="24"/>
        </w:rPr>
        <w:fldChar w:fldCharType="begin"/>
      </w:r>
      <w:r w:rsidRPr="00534125">
        <w:rPr>
          <w:rFonts w:ascii="Times New Roman" w:hAnsi="Times New Roman"/>
          <w:b/>
          <w:i w:val="0"/>
          <w:color w:val="000000"/>
          <w:sz w:val="24"/>
        </w:rPr>
        <w:instrText xml:space="preserve"> SEQ Gambar_2 \* ARABIC </w:instrText>
      </w:r>
      <w:r w:rsidR="00400693" w:rsidRPr="00534125">
        <w:rPr>
          <w:rFonts w:ascii="Times New Roman" w:hAnsi="Times New Roman"/>
          <w:b/>
          <w:i w:val="0"/>
          <w:color w:val="000000"/>
          <w:sz w:val="24"/>
        </w:rPr>
        <w:fldChar w:fldCharType="separate"/>
      </w:r>
      <w:r w:rsidR="00733244">
        <w:rPr>
          <w:rFonts w:ascii="Times New Roman" w:hAnsi="Times New Roman"/>
          <w:b/>
          <w:i w:val="0"/>
          <w:noProof/>
          <w:color w:val="000000"/>
          <w:sz w:val="24"/>
        </w:rPr>
        <w:t>11</w:t>
      </w:r>
      <w:r w:rsidR="00400693" w:rsidRPr="00534125">
        <w:rPr>
          <w:rFonts w:ascii="Times New Roman" w:hAnsi="Times New Roman"/>
          <w:b/>
          <w:i w:val="0"/>
          <w:color w:val="000000"/>
          <w:sz w:val="24"/>
        </w:rPr>
        <w:fldChar w:fldCharType="end"/>
      </w:r>
      <w:r w:rsidR="00D6369D">
        <w:rPr>
          <w:rFonts w:ascii="Times New Roman" w:hAnsi="Times New Roman"/>
          <w:b/>
          <w:i w:val="0"/>
          <w:color w:val="000000"/>
          <w:sz w:val="24"/>
        </w:rPr>
        <w:t xml:space="preserve"> </w:t>
      </w:r>
      <w:r w:rsidR="005F2318">
        <w:rPr>
          <w:rFonts w:ascii="Times New Roman" w:hAnsi="Times New Roman"/>
          <w:b/>
          <w:i w:val="0"/>
          <w:color w:val="000000"/>
          <w:sz w:val="24"/>
        </w:rPr>
        <w:t xml:space="preserve">Bakteri </w:t>
      </w:r>
      <w:r w:rsidR="00A111F6" w:rsidRPr="00585551">
        <w:rPr>
          <w:rFonts w:ascii="Times New Roman" w:hAnsi="Times New Roman"/>
          <w:b/>
          <w:iCs w:val="0"/>
          <w:color w:val="000000"/>
          <w:sz w:val="24"/>
          <w:szCs w:val="24"/>
        </w:rPr>
        <w:t>Staphylococcus aureus</w:t>
      </w:r>
      <w:bookmarkEnd w:id="515"/>
      <w:r w:rsidR="0073617E">
        <w:rPr>
          <w:rFonts w:ascii="Times New Roman" w:hAnsi="Times New Roman"/>
          <w:b/>
          <w:iCs w:val="0"/>
          <w:color w:val="000000"/>
          <w:sz w:val="24"/>
          <w:szCs w:val="24"/>
        </w:rPr>
        <w:t xml:space="preserve"> </w:t>
      </w:r>
      <w:r w:rsidR="0073617E">
        <w:rPr>
          <w:rFonts w:ascii="Times New Roman" w:hAnsi="Times New Roman"/>
          <w:b/>
          <w:i w:val="0"/>
          <w:iCs w:val="0"/>
          <w:color w:val="000000"/>
          <w:sz w:val="24"/>
          <w:szCs w:val="24"/>
        </w:rPr>
        <w:t>(Yog, 2016)</w:t>
      </w:r>
      <w:bookmarkEnd w:id="516"/>
      <w:r>
        <w:rPr>
          <w:rFonts w:ascii="Times New Roman" w:hAnsi="Times New Roman"/>
          <w:i w:val="0"/>
          <w:iCs w:val="0"/>
          <w:sz w:val="24"/>
          <w:szCs w:val="24"/>
        </w:rPr>
        <w:br/>
      </w:r>
    </w:p>
    <w:p w14:paraId="2C0D093E" w14:textId="77777777" w:rsidR="00A111F6" w:rsidRPr="00585551" w:rsidRDefault="00A111F6" w:rsidP="00585551">
      <w:pPr>
        <w:pStyle w:val="Heading3"/>
        <w:spacing w:before="0" w:line="480" w:lineRule="auto"/>
        <w:rPr>
          <w:rFonts w:ascii="Times New Roman" w:hAnsi="Times New Roman"/>
          <w:b/>
          <w:color w:val="auto"/>
        </w:rPr>
      </w:pPr>
      <w:bookmarkStart w:id="517" w:name="_Toc196068940"/>
      <w:r w:rsidRPr="00585551">
        <w:rPr>
          <w:rFonts w:ascii="Times New Roman" w:hAnsi="Times New Roman"/>
          <w:b/>
          <w:color w:val="auto"/>
        </w:rPr>
        <w:t xml:space="preserve">Morfologi </w:t>
      </w:r>
      <w:r w:rsidRPr="00585551">
        <w:rPr>
          <w:rFonts w:ascii="Times New Roman" w:hAnsi="Times New Roman"/>
          <w:b/>
          <w:i/>
          <w:color w:val="auto"/>
        </w:rPr>
        <w:t>Staphylococcus aureus</w:t>
      </w:r>
      <w:bookmarkEnd w:id="517"/>
    </w:p>
    <w:p w14:paraId="0B286CBD" w14:textId="655BEDA5" w:rsidR="00A111F6" w:rsidRPr="00BB47B1" w:rsidRDefault="00A111F6" w:rsidP="00585551">
      <w:pPr>
        <w:pStyle w:val="ListParagraph"/>
        <w:spacing w:after="0" w:line="480" w:lineRule="auto"/>
        <w:ind w:left="0" w:firstLine="720"/>
        <w:jc w:val="both"/>
        <w:rPr>
          <w:rFonts w:ascii="Times New Roman" w:hAnsi="Times New Roman"/>
          <w:sz w:val="24"/>
          <w:szCs w:val="24"/>
        </w:rPr>
      </w:pPr>
      <w:r w:rsidRPr="00BB47B1">
        <w:rPr>
          <w:rFonts w:ascii="Times New Roman" w:hAnsi="Times New Roman"/>
          <w:i/>
          <w:iCs/>
          <w:sz w:val="24"/>
          <w:szCs w:val="24"/>
        </w:rPr>
        <w:t xml:space="preserve">Staphylococcus aureus </w:t>
      </w:r>
      <w:r w:rsidRPr="00BB47B1">
        <w:rPr>
          <w:rFonts w:ascii="Times New Roman" w:hAnsi="Times New Roman"/>
          <w:sz w:val="24"/>
          <w:szCs w:val="24"/>
        </w:rPr>
        <w:t xml:space="preserve">merupakan bakteri Gram positif berbentuk bulat berdiameter 0,7-1,2 μm, tersusun dalam kelompok-kelompok yang tidak teratur seperti buah anggur, bersifat aerob, tidak membentuk spora, dan tidak bergerak. Bakteri </w:t>
      </w:r>
      <w:r w:rsidR="00B22398">
        <w:rPr>
          <w:rFonts w:ascii="Times New Roman" w:hAnsi="Times New Roman"/>
          <w:sz w:val="24"/>
          <w:szCs w:val="24"/>
        </w:rPr>
        <w:t>ini tumbuh pada suhu optimum 37</w:t>
      </w:r>
      <w:r w:rsidRPr="00BB47B1">
        <w:rPr>
          <w:rFonts w:ascii="Times New Roman" w:hAnsi="Times New Roman"/>
          <w:sz w:val="24"/>
          <w:szCs w:val="24"/>
        </w:rPr>
        <w:t>ºC, tetapi membentuk pigmen paling baik pada suhu kamar (20-25 ºC).</w:t>
      </w:r>
      <w:r w:rsidR="00D6369D">
        <w:rPr>
          <w:rFonts w:ascii="Times New Roman" w:hAnsi="Times New Roman"/>
          <w:sz w:val="24"/>
          <w:szCs w:val="24"/>
        </w:rPr>
        <w:t xml:space="preserve"> </w:t>
      </w:r>
      <w:r w:rsidRPr="00BB47B1">
        <w:rPr>
          <w:rFonts w:ascii="Times New Roman" w:hAnsi="Times New Roman"/>
          <w:sz w:val="24"/>
          <w:szCs w:val="24"/>
        </w:rPr>
        <w:t>Koloni pada perbenihan padat berwarna abu-abu sampai kuning keemasan, berbentuk bundar, halus, menonjol, dan berkilau.</w:t>
      </w:r>
      <w:r w:rsidR="005A104D">
        <w:rPr>
          <w:rFonts w:ascii="Times New Roman" w:hAnsi="Times New Roman"/>
          <w:sz w:val="24"/>
          <w:szCs w:val="24"/>
        </w:rPr>
        <w:t xml:space="preserve"> </w:t>
      </w:r>
      <w:r w:rsidRPr="00BB47B1">
        <w:rPr>
          <w:rFonts w:ascii="Times New Roman" w:hAnsi="Times New Roman"/>
          <w:sz w:val="24"/>
          <w:szCs w:val="24"/>
        </w:rPr>
        <w:t xml:space="preserve">Lebih dari 90% isolat klinik menghasilkan </w:t>
      </w:r>
      <w:r w:rsidRPr="00BB47B1">
        <w:rPr>
          <w:rFonts w:ascii="Times New Roman" w:hAnsi="Times New Roman"/>
          <w:i/>
          <w:iCs/>
          <w:sz w:val="24"/>
          <w:szCs w:val="24"/>
        </w:rPr>
        <w:t>S.</w:t>
      </w:r>
      <w:r w:rsidR="00D6369D">
        <w:rPr>
          <w:rFonts w:ascii="Times New Roman" w:hAnsi="Times New Roman"/>
          <w:i/>
          <w:iCs/>
          <w:sz w:val="24"/>
          <w:szCs w:val="24"/>
        </w:rPr>
        <w:t xml:space="preserve"> </w:t>
      </w:r>
      <w:r w:rsidRPr="00BB47B1">
        <w:rPr>
          <w:rFonts w:ascii="Times New Roman" w:hAnsi="Times New Roman"/>
          <w:i/>
          <w:iCs/>
          <w:sz w:val="24"/>
          <w:szCs w:val="24"/>
        </w:rPr>
        <w:t xml:space="preserve">aureus </w:t>
      </w:r>
      <w:r w:rsidRPr="00BB47B1">
        <w:rPr>
          <w:rFonts w:ascii="Times New Roman" w:hAnsi="Times New Roman"/>
          <w:sz w:val="24"/>
          <w:szCs w:val="24"/>
        </w:rPr>
        <w:t xml:space="preserve">yang mempunyai kapsul polisakarida atau selaput tipis yang berperan dalam virulensi bakteri (Jawetz </w:t>
      </w:r>
      <w:r w:rsidR="00227DCB" w:rsidRPr="00C35393">
        <w:rPr>
          <w:rFonts w:ascii="Times New Roman" w:hAnsi="Times New Roman"/>
          <w:iCs/>
          <w:sz w:val="24"/>
          <w:szCs w:val="24"/>
        </w:rPr>
        <w:t>dkk,</w:t>
      </w:r>
      <w:r w:rsidRPr="00BB47B1">
        <w:rPr>
          <w:rFonts w:ascii="Times New Roman" w:hAnsi="Times New Roman"/>
          <w:i/>
          <w:iCs/>
          <w:sz w:val="24"/>
          <w:szCs w:val="24"/>
        </w:rPr>
        <w:t xml:space="preserve"> </w:t>
      </w:r>
      <w:r w:rsidRPr="00BB47B1">
        <w:rPr>
          <w:rFonts w:ascii="Times New Roman" w:hAnsi="Times New Roman"/>
          <w:sz w:val="24"/>
          <w:szCs w:val="24"/>
        </w:rPr>
        <w:t>1995).</w:t>
      </w:r>
    </w:p>
    <w:p w14:paraId="28E040A4" w14:textId="77777777" w:rsidR="006102F3" w:rsidRPr="00585551" w:rsidRDefault="008823A4" w:rsidP="00585551">
      <w:pPr>
        <w:pStyle w:val="Heading2"/>
        <w:ind w:left="709" w:hanging="709"/>
        <w:rPr>
          <w:rFonts w:ascii="Times New Roman" w:hAnsi="Times New Roman"/>
          <w:b/>
          <w:color w:val="auto"/>
        </w:rPr>
      </w:pPr>
      <w:bookmarkStart w:id="518" w:name="_Toc196068941"/>
      <w:r w:rsidRPr="00585551">
        <w:rPr>
          <w:rFonts w:ascii="Times New Roman" w:hAnsi="Times New Roman"/>
          <w:b/>
          <w:color w:val="auto"/>
        </w:rPr>
        <w:t xml:space="preserve">Bakteri </w:t>
      </w:r>
      <w:r w:rsidRPr="00585551">
        <w:rPr>
          <w:rFonts w:ascii="Times New Roman" w:hAnsi="Times New Roman"/>
          <w:b/>
          <w:i/>
          <w:color w:val="auto"/>
        </w:rPr>
        <w:t>Staphylococcus epidermidis</w:t>
      </w:r>
      <w:bookmarkEnd w:id="518"/>
    </w:p>
    <w:p w14:paraId="3E1C8CF9" w14:textId="77777777" w:rsidR="00385363" w:rsidRPr="00585551" w:rsidRDefault="00385363" w:rsidP="00585551">
      <w:pPr>
        <w:pStyle w:val="Heading3"/>
        <w:spacing w:line="480" w:lineRule="auto"/>
        <w:rPr>
          <w:rFonts w:ascii="Times New Roman" w:hAnsi="Times New Roman"/>
          <w:b/>
          <w:color w:val="auto"/>
        </w:rPr>
      </w:pPr>
      <w:bookmarkStart w:id="519" w:name="_Toc196068942"/>
      <w:r w:rsidRPr="00585551">
        <w:rPr>
          <w:rFonts w:ascii="Times New Roman" w:hAnsi="Times New Roman"/>
          <w:b/>
          <w:color w:val="auto"/>
        </w:rPr>
        <w:t xml:space="preserve">Klarifikasi Bakteri </w:t>
      </w:r>
      <w:r w:rsidRPr="00585551">
        <w:rPr>
          <w:rFonts w:ascii="Times New Roman" w:hAnsi="Times New Roman"/>
          <w:b/>
          <w:i/>
          <w:color w:val="auto"/>
        </w:rPr>
        <w:t>Staphylococcus epidermidis</w:t>
      </w:r>
      <w:bookmarkEnd w:id="519"/>
    </w:p>
    <w:p w14:paraId="68590B8A" w14:textId="4564F4FB" w:rsidR="00855E53" w:rsidRPr="00BB47B1" w:rsidRDefault="00855E53" w:rsidP="00855E53">
      <w:pPr>
        <w:spacing w:line="480" w:lineRule="auto"/>
        <w:ind w:firstLine="720"/>
        <w:jc w:val="both"/>
        <w:rPr>
          <w:bCs/>
        </w:rPr>
      </w:pPr>
      <w:r w:rsidRPr="00BB47B1">
        <w:rPr>
          <w:bCs/>
        </w:rPr>
        <w:t>Menurut Bergey (2009) k</w:t>
      </w:r>
      <w:r w:rsidR="00C526C0" w:rsidRPr="00BB47B1">
        <w:t xml:space="preserve">lasifikasi Bakteri </w:t>
      </w:r>
      <w:r w:rsidR="00C526C0" w:rsidRPr="00534125">
        <w:rPr>
          <w:bCs/>
          <w:i/>
          <w:color w:val="000000"/>
        </w:rPr>
        <w:t xml:space="preserve">Staphylococcus </w:t>
      </w:r>
      <w:r w:rsidR="00C526C0" w:rsidRPr="00BB47B1">
        <w:rPr>
          <w:bCs/>
          <w:i/>
        </w:rPr>
        <w:t>epidermidis</w:t>
      </w:r>
      <w:r w:rsidR="00D6369D">
        <w:rPr>
          <w:bCs/>
          <w:i/>
        </w:rPr>
        <w:t xml:space="preserve"> </w:t>
      </w:r>
      <w:r w:rsidRPr="00BB47B1">
        <w:rPr>
          <w:bCs/>
        </w:rPr>
        <w:t>yaitu:</w:t>
      </w:r>
      <w:r w:rsidR="0005483F">
        <w:rPr>
          <w:bCs/>
        </w:rPr>
        <w:t xml:space="preserve"> (Wulandari</w:t>
      </w:r>
      <w:r w:rsidR="00AA55AB" w:rsidRPr="00BB47B1">
        <w:rPr>
          <w:bCs/>
        </w:rPr>
        <w:t>, 2017)</w:t>
      </w:r>
      <w:r w:rsidR="0009433D">
        <w:rPr>
          <w:bCs/>
        </w:rPr>
        <w:t>.</w:t>
      </w:r>
    </w:p>
    <w:p w14:paraId="53558EE4" w14:textId="491E4002" w:rsidR="00855E53" w:rsidRPr="00BB47B1" w:rsidRDefault="00D67D8C" w:rsidP="00855E53">
      <w:pPr>
        <w:spacing w:line="480" w:lineRule="auto"/>
        <w:jc w:val="both"/>
        <w:rPr>
          <w:bCs/>
        </w:rPr>
      </w:pPr>
      <w:r>
        <w:rPr>
          <w:bCs/>
        </w:rPr>
        <w:t>Kingdom</w:t>
      </w:r>
      <w:r>
        <w:rPr>
          <w:bCs/>
        </w:rPr>
        <w:tab/>
        <w:t>: Bacteria</w:t>
      </w:r>
    </w:p>
    <w:p w14:paraId="1457A948" w14:textId="77777777" w:rsidR="00855E53" w:rsidRPr="00BB47B1" w:rsidRDefault="00855E53" w:rsidP="00855E53">
      <w:pPr>
        <w:spacing w:line="480" w:lineRule="auto"/>
        <w:jc w:val="both"/>
        <w:rPr>
          <w:bCs/>
        </w:rPr>
      </w:pPr>
      <w:r w:rsidRPr="00BB47B1">
        <w:rPr>
          <w:bCs/>
        </w:rPr>
        <w:t>Class</w:t>
      </w:r>
      <w:r w:rsidRPr="00BB47B1">
        <w:rPr>
          <w:bCs/>
        </w:rPr>
        <w:tab/>
      </w:r>
      <w:r w:rsidRPr="00BB47B1">
        <w:rPr>
          <w:bCs/>
        </w:rPr>
        <w:tab/>
        <w:t>: Bacilli</w:t>
      </w:r>
    </w:p>
    <w:p w14:paraId="0205EA94" w14:textId="77777777" w:rsidR="00855E53" w:rsidRPr="00BB47B1" w:rsidRDefault="00855E53" w:rsidP="00855E53">
      <w:pPr>
        <w:spacing w:line="480" w:lineRule="auto"/>
        <w:jc w:val="both"/>
        <w:rPr>
          <w:bCs/>
        </w:rPr>
      </w:pPr>
      <w:r w:rsidRPr="00BB47B1">
        <w:rPr>
          <w:bCs/>
        </w:rPr>
        <w:lastRenderedPageBreak/>
        <w:t>Ordo</w:t>
      </w:r>
      <w:r w:rsidRPr="00BB47B1">
        <w:rPr>
          <w:bCs/>
        </w:rPr>
        <w:tab/>
      </w:r>
      <w:r w:rsidRPr="00BB47B1">
        <w:rPr>
          <w:bCs/>
        </w:rPr>
        <w:tab/>
        <w:t>: Bacillales</w:t>
      </w:r>
    </w:p>
    <w:p w14:paraId="3804E4D1" w14:textId="77777777" w:rsidR="00855E53" w:rsidRPr="00BB47B1" w:rsidRDefault="00855E53" w:rsidP="00855E53">
      <w:pPr>
        <w:spacing w:line="480" w:lineRule="auto"/>
        <w:jc w:val="both"/>
        <w:rPr>
          <w:bCs/>
        </w:rPr>
      </w:pPr>
      <w:r w:rsidRPr="00BB47B1">
        <w:rPr>
          <w:bCs/>
        </w:rPr>
        <w:t>Family</w:t>
      </w:r>
      <w:r w:rsidRPr="00BB47B1">
        <w:rPr>
          <w:bCs/>
        </w:rPr>
        <w:tab/>
      </w:r>
      <w:r w:rsidRPr="00BB47B1">
        <w:rPr>
          <w:bCs/>
        </w:rPr>
        <w:tab/>
        <w:t>: Stapylococcaceae</w:t>
      </w:r>
    </w:p>
    <w:p w14:paraId="2ECAF07C" w14:textId="77777777" w:rsidR="00855E53" w:rsidRPr="00BB47B1" w:rsidRDefault="00855E53" w:rsidP="00855E53">
      <w:pPr>
        <w:spacing w:line="480" w:lineRule="auto"/>
        <w:jc w:val="both"/>
        <w:rPr>
          <w:bCs/>
        </w:rPr>
      </w:pPr>
      <w:r w:rsidRPr="00BB47B1">
        <w:rPr>
          <w:bCs/>
        </w:rPr>
        <w:t>Genus</w:t>
      </w:r>
      <w:r w:rsidRPr="00BB47B1">
        <w:rPr>
          <w:bCs/>
        </w:rPr>
        <w:tab/>
      </w:r>
      <w:r w:rsidRPr="00BB47B1">
        <w:rPr>
          <w:bCs/>
        </w:rPr>
        <w:tab/>
        <w:t>: Staphylococcus</w:t>
      </w:r>
    </w:p>
    <w:p w14:paraId="66E9DA62" w14:textId="11DCA887" w:rsidR="0009433D" w:rsidRPr="00BB47B1" w:rsidRDefault="00855E53" w:rsidP="00855E53">
      <w:pPr>
        <w:spacing w:line="480" w:lineRule="auto"/>
        <w:jc w:val="both"/>
        <w:rPr>
          <w:bCs/>
          <w:i/>
        </w:rPr>
      </w:pPr>
      <w:r w:rsidRPr="00BB47B1">
        <w:rPr>
          <w:bCs/>
        </w:rPr>
        <w:t>Species</w:t>
      </w:r>
      <w:r w:rsidRPr="00BB47B1">
        <w:rPr>
          <w:bCs/>
        </w:rPr>
        <w:tab/>
        <w:t xml:space="preserve">: </w:t>
      </w:r>
      <w:r w:rsidRPr="00BB47B1">
        <w:rPr>
          <w:bCs/>
          <w:i/>
        </w:rPr>
        <w:t>Staphylococcus epidermidis</w:t>
      </w:r>
    </w:p>
    <w:p w14:paraId="3C9D285E" w14:textId="43035FC1" w:rsidR="00AA55AB" w:rsidRPr="00BB47B1" w:rsidRDefault="004C6F35" w:rsidP="00073EF5">
      <w:pPr>
        <w:tabs>
          <w:tab w:val="left" w:pos="6823"/>
        </w:tabs>
        <w:spacing w:line="480" w:lineRule="auto"/>
        <w:jc w:val="both"/>
        <w:rPr>
          <w:bCs/>
        </w:rPr>
      </w:pPr>
      <w:r>
        <w:rPr>
          <w:noProof/>
        </w:rPr>
        <w:drawing>
          <wp:anchor distT="0" distB="0" distL="114300" distR="114300" simplePos="0" relativeHeight="251937792" behindDoc="0" locked="0" layoutInCell="1" allowOverlap="1" wp14:anchorId="05FD8CB3" wp14:editId="15975472">
            <wp:simplePos x="0" y="0"/>
            <wp:positionH relativeFrom="column">
              <wp:posOffset>1445895</wp:posOffset>
            </wp:positionH>
            <wp:positionV relativeFrom="paragraph">
              <wp:posOffset>16510</wp:posOffset>
            </wp:positionV>
            <wp:extent cx="2040044" cy="1695450"/>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28A0092B-C50C-407E-A947-70E740481C1C}">
                          <a14:useLocalDpi xmlns:a14="http://schemas.microsoft.com/office/drawing/2010/main" val="0"/>
                        </a:ext>
                      </a:extLst>
                    </a:blip>
                    <a:srcRect l="72146" t="18094" r="8045" b="52619"/>
                    <a:stretch/>
                  </pic:blipFill>
                  <pic:spPr bwMode="auto">
                    <a:xfrm>
                      <a:off x="0" y="0"/>
                      <a:ext cx="2040044" cy="1695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226D7F" w14:textId="77777777" w:rsidR="00AA55AB" w:rsidRPr="00BB47B1" w:rsidRDefault="00AA55AB" w:rsidP="00073EF5">
      <w:pPr>
        <w:tabs>
          <w:tab w:val="left" w:pos="6823"/>
        </w:tabs>
        <w:spacing w:line="480" w:lineRule="auto"/>
        <w:jc w:val="both"/>
        <w:rPr>
          <w:bCs/>
        </w:rPr>
      </w:pPr>
    </w:p>
    <w:p w14:paraId="67CF88AF" w14:textId="096D5931" w:rsidR="00AA55AB" w:rsidRPr="00BB47B1" w:rsidRDefault="00AA55AB" w:rsidP="00073EF5">
      <w:pPr>
        <w:tabs>
          <w:tab w:val="left" w:pos="6823"/>
        </w:tabs>
        <w:spacing w:line="480" w:lineRule="auto"/>
        <w:jc w:val="both"/>
        <w:rPr>
          <w:bCs/>
        </w:rPr>
      </w:pPr>
    </w:p>
    <w:p w14:paraId="1FBBA2FA" w14:textId="77777777" w:rsidR="00AA55AB" w:rsidRPr="00BB47B1" w:rsidRDefault="00AA55AB" w:rsidP="00073EF5">
      <w:pPr>
        <w:tabs>
          <w:tab w:val="left" w:pos="6823"/>
        </w:tabs>
        <w:spacing w:line="480" w:lineRule="auto"/>
        <w:jc w:val="both"/>
        <w:rPr>
          <w:bCs/>
        </w:rPr>
      </w:pPr>
    </w:p>
    <w:p w14:paraId="4227102B" w14:textId="4A68C85A" w:rsidR="004C6F35" w:rsidRPr="004C6F35" w:rsidRDefault="00073EF5" w:rsidP="004C6F35">
      <w:pPr>
        <w:tabs>
          <w:tab w:val="left" w:pos="6823"/>
        </w:tabs>
        <w:spacing w:line="480" w:lineRule="auto"/>
        <w:jc w:val="both"/>
        <w:rPr>
          <w:bCs/>
        </w:rPr>
      </w:pPr>
      <w:r w:rsidRPr="00BB47B1">
        <w:rPr>
          <w:bCs/>
        </w:rPr>
        <w:tab/>
      </w:r>
      <w:bookmarkStart w:id="520" w:name="_Toc185004940"/>
    </w:p>
    <w:p w14:paraId="6B04DFCE" w14:textId="5441A9E0" w:rsidR="008260CF" w:rsidRPr="00534125" w:rsidRDefault="00B027C9" w:rsidP="00B22398">
      <w:pPr>
        <w:pStyle w:val="Caption"/>
        <w:jc w:val="center"/>
        <w:rPr>
          <w:rFonts w:ascii="Times New Roman" w:hAnsi="Times New Roman"/>
          <w:b/>
          <w:i w:val="0"/>
          <w:color w:val="000000"/>
          <w:sz w:val="24"/>
          <w:szCs w:val="24"/>
        </w:rPr>
      </w:pPr>
      <w:bookmarkStart w:id="521" w:name="_Toc186707632"/>
      <w:r w:rsidRPr="00534125">
        <w:rPr>
          <w:rFonts w:ascii="Times New Roman" w:hAnsi="Times New Roman"/>
          <w:b/>
          <w:i w:val="0"/>
          <w:color w:val="000000"/>
          <w:sz w:val="24"/>
          <w:szCs w:val="24"/>
        </w:rPr>
        <w:t>Gam</w:t>
      </w:r>
      <w:r w:rsidR="00B22398" w:rsidRPr="00534125">
        <w:rPr>
          <w:rFonts w:ascii="Times New Roman" w:hAnsi="Times New Roman"/>
          <w:b/>
          <w:i w:val="0"/>
          <w:color w:val="000000"/>
          <w:sz w:val="24"/>
          <w:szCs w:val="24"/>
        </w:rPr>
        <w:t>bar 2.</w:t>
      </w:r>
      <w:r w:rsidR="00400693" w:rsidRPr="00534125">
        <w:rPr>
          <w:rFonts w:ascii="Times New Roman" w:hAnsi="Times New Roman"/>
          <w:b/>
          <w:i w:val="0"/>
          <w:color w:val="000000"/>
          <w:sz w:val="24"/>
          <w:szCs w:val="24"/>
        </w:rPr>
        <w:fldChar w:fldCharType="begin"/>
      </w:r>
      <w:r w:rsidR="00B22398" w:rsidRPr="00534125">
        <w:rPr>
          <w:rFonts w:ascii="Times New Roman" w:hAnsi="Times New Roman"/>
          <w:b/>
          <w:i w:val="0"/>
          <w:color w:val="000000"/>
          <w:sz w:val="24"/>
          <w:szCs w:val="24"/>
        </w:rPr>
        <w:instrText xml:space="preserve"> SEQ Gambar_2 \* ARABIC </w:instrText>
      </w:r>
      <w:r w:rsidR="00400693" w:rsidRPr="00534125">
        <w:rPr>
          <w:rFonts w:ascii="Times New Roman" w:hAnsi="Times New Roman"/>
          <w:b/>
          <w:i w:val="0"/>
          <w:color w:val="000000"/>
          <w:sz w:val="24"/>
          <w:szCs w:val="24"/>
        </w:rPr>
        <w:fldChar w:fldCharType="separate"/>
      </w:r>
      <w:r w:rsidR="00733244">
        <w:rPr>
          <w:rFonts w:ascii="Times New Roman" w:hAnsi="Times New Roman"/>
          <w:b/>
          <w:i w:val="0"/>
          <w:noProof/>
          <w:color w:val="000000"/>
          <w:sz w:val="24"/>
          <w:szCs w:val="24"/>
        </w:rPr>
        <w:t>12</w:t>
      </w:r>
      <w:r w:rsidR="00400693" w:rsidRPr="00534125">
        <w:rPr>
          <w:rFonts w:ascii="Times New Roman" w:hAnsi="Times New Roman"/>
          <w:b/>
          <w:i w:val="0"/>
          <w:color w:val="000000"/>
          <w:sz w:val="24"/>
          <w:szCs w:val="24"/>
        </w:rPr>
        <w:fldChar w:fldCharType="end"/>
      </w:r>
      <w:r w:rsidR="00D6369D">
        <w:rPr>
          <w:rFonts w:ascii="Times New Roman" w:hAnsi="Times New Roman"/>
          <w:b/>
          <w:i w:val="0"/>
          <w:color w:val="000000"/>
          <w:sz w:val="24"/>
          <w:szCs w:val="24"/>
        </w:rPr>
        <w:t xml:space="preserve"> </w:t>
      </w:r>
      <w:r w:rsidR="00AA55AB" w:rsidRPr="00534125">
        <w:rPr>
          <w:rFonts w:ascii="Times New Roman" w:hAnsi="Times New Roman"/>
          <w:b/>
          <w:i w:val="0"/>
          <w:color w:val="000000"/>
          <w:sz w:val="24"/>
          <w:szCs w:val="24"/>
        </w:rPr>
        <w:t xml:space="preserve">Bakteri </w:t>
      </w:r>
      <w:r w:rsidR="00AA55AB" w:rsidRPr="00534125">
        <w:rPr>
          <w:rFonts w:ascii="Times New Roman" w:hAnsi="Times New Roman"/>
          <w:b/>
          <w:color w:val="000000"/>
          <w:sz w:val="24"/>
          <w:szCs w:val="24"/>
        </w:rPr>
        <w:t>Staphilococcus epidermidis</w:t>
      </w:r>
      <w:bookmarkEnd w:id="520"/>
      <w:r w:rsidR="000E2887">
        <w:rPr>
          <w:rFonts w:ascii="Times New Roman" w:hAnsi="Times New Roman"/>
          <w:b/>
          <w:i w:val="0"/>
          <w:color w:val="000000"/>
          <w:sz w:val="24"/>
          <w:szCs w:val="24"/>
        </w:rPr>
        <w:t xml:space="preserve"> (</w:t>
      </w:r>
      <w:r w:rsidR="004C6F35">
        <w:rPr>
          <w:rFonts w:ascii="Times New Roman" w:hAnsi="Times New Roman"/>
          <w:b/>
          <w:i w:val="0"/>
          <w:color w:val="000000"/>
          <w:sz w:val="24"/>
          <w:szCs w:val="24"/>
        </w:rPr>
        <w:t xml:space="preserve">Li </w:t>
      </w:r>
      <w:r w:rsidR="00227DCB" w:rsidRPr="00C35393">
        <w:rPr>
          <w:rFonts w:ascii="Times New Roman" w:hAnsi="Times New Roman"/>
          <w:b/>
          <w:i w:val="0"/>
          <w:color w:val="000000"/>
          <w:sz w:val="24"/>
          <w:szCs w:val="24"/>
        </w:rPr>
        <w:t>dkk,</w:t>
      </w:r>
      <w:r w:rsidR="004C6F35">
        <w:rPr>
          <w:rFonts w:ascii="Times New Roman" w:hAnsi="Times New Roman"/>
          <w:b/>
          <w:color w:val="000000"/>
          <w:sz w:val="24"/>
          <w:szCs w:val="24"/>
        </w:rPr>
        <w:t xml:space="preserve"> </w:t>
      </w:r>
      <w:r w:rsidR="004C6F35">
        <w:rPr>
          <w:rFonts w:ascii="Times New Roman" w:hAnsi="Times New Roman"/>
          <w:b/>
          <w:i w:val="0"/>
          <w:color w:val="000000"/>
          <w:sz w:val="24"/>
          <w:szCs w:val="24"/>
        </w:rPr>
        <w:t>2021)</w:t>
      </w:r>
      <w:bookmarkEnd w:id="521"/>
      <w:r w:rsidR="0070203D" w:rsidRPr="00BB47B1">
        <w:rPr>
          <w:rFonts w:ascii="Times New Roman" w:hAnsi="Times New Roman"/>
          <w:sz w:val="24"/>
          <w:szCs w:val="24"/>
        </w:rPr>
        <w:br/>
      </w:r>
    </w:p>
    <w:p w14:paraId="350AC8F0" w14:textId="77777777" w:rsidR="00385363" w:rsidRPr="00007655" w:rsidRDefault="00385363" w:rsidP="00007655">
      <w:pPr>
        <w:pStyle w:val="Heading3"/>
        <w:spacing w:before="0" w:line="480" w:lineRule="auto"/>
        <w:rPr>
          <w:rFonts w:ascii="Times New Roman" w:hAnsi="Times New Roman"/>
          <w:b/>
          <w:color w:val="auto"/>
        </w:rPr>
      </w:pPr>
      <w:bookmarkStart w:id="522" w:name="_Toc196068943"/>
      <w:r w:rsidRPr="00007655">
        <w:rPr>
          <w:rFonts w:ascii="Times New Roman" w:hAnsi="Times New Roman"/>
          <w:b/>
          <w:color w:val="auto"/>
        </w:rPr>
        <w:t>Morfologi Bakteri</w:t>
      </w:r>
      <w:r w:rsidR="00D6369D" w:rsidRPr="00007655">
        <w:rPr>
          <w:rFonts w:ascii="Times New Roman" w:hAnsi="Times New Roman"/>
          <w:b/>
          <w:color w:val="auto"/>
          <w:lang w:val="en-US"/>
        </w:rPr>
        <w:t xml:space="preserve"> </w:t>
      </w:r>
      <w:r w:rsidRPr="0009433D">
        <w:rPr>
          <w:rFonts w:ascii="Times New Roman" w:hAnsi="Times New Roman"/>
          <w:b/>
          <w:i/>
          <w:color w:val="auto"/>
        </w:rPr>
        <w:t>Staphylococcus epidermidis</w:t>
      </w:r>
      <w:bookmarkEnd w:id="522"/>
    </w:p>
    <w:p w14:paraId="79CB76A0" w14:textId="25CEBB0C" w:rsidR="00073EF5" w:rsidRPr="00BB47B1" w:rsidRDefault="003E7C0E" w:rsidP="00CE2726">
      <w:pPr>
        <w:pStyle w:val="ListParagraph"/>
        <w:spacing w:after="0" w:line="480" w:lineRule="auto"/>
        <w:ind w:left="0" w:firstLine="720"/>
        <w:jc w:val="both"/>
        <w:rPr>
          <w:rFonts w:ascii="Times New Roman" w:hAnsi="Times New Roman"/>
          <w:sz w:val="24"/>
          <w:szCs w:val="24"/>
        </w:rPr>
      </w:pPr>
      <w:r w:rsidRPr="00BB47B1">
        <w:rPr>
          <w:rFonts w:ascii="Times New Roman" w:hAnsi="Times New Roman"/>
          <w:bCs/>
          <w:i/>
          <w:sz w:val="24"/>
          <w:szCs w:val="24"/>
        </w:rPr>
        <w:t>Staphylococcus epidermidis</w:t>
      </w:r>
      <w:r w:rsidR="00D6369D">
        <w:rPr>
          <w:rFonts w:ascii="Times New Roman" w:hAnsi="Times New Roman"/>
          <w:bCs/>
          <w:i/>
          <w:sz w:val="24"/>
          <w:szCs w:val="24"/>
        </w:rPr>
        <w:t xml:space="preserve"> </w:t>
      </w:r>
      <w:r w:rsidRPr="00BB47B1">
        <w:rPr>
          <w:rFonts w:ascii="Times New Roman" w:hAnsi="Times New Roman"/>
          <w:bCs/>
          <w:sz w:val="24"/>
          <w:szCs w:val="24"/>
        </w:rPr>
        <w:t>adalah bakteri Gram positif. Sel-sel berbentuk bola, berdiameter 0,5-1,5</w:t>
      </w:r>
      <w:r w:rsidRPr="00BB47B1">
        <w:rPr>
          <w:rFonts w:ascii="Times New Roman" w:hAnsi="Times New Roman"/>
          <w:color w:val="000000"/>
          <w:kern w:val="0"/>
          <w:sz w:val="24"/>
          <w:szCs w:val="24"/>
        </w:rPr>
        <w:t>µm, terdapat dalam tunggal dan berpasangan dan secara khas membelah diri pada lebih dari satu bidang sehingga membentuk gerombolan yabg tak teratur. Anaerob fakultatif, tumbuh lebih cepat dan lebih banyak dalam keadaan aerobic.</w:t>
      </w:r>
      <w:r w:rsidR="00D6369D">
        <w:rPr>
          <w:rFonts w:ascii="Times New Roman" w:hAnsi="Times New Roman"/>
          <w:color w:val="000000"/>
          <w:kern w:val="0"/>
          <w:sz w:val="24"/>
          <w:szCs w:val="24"/>
        </w:rPr>
        <w:t xml:space="preserve"> </w:t>
      </w:r>
      <w:r w:rsidRPr="00BB47B1">
        <w:rPr>
          <w:rFonts w:ascii="Times New Roman" w:hAnsi="Times New Roman"/>
          <w:color w:val="000000"/>
          <w:kern w:val="0"/>
          <w:sz w:val="24"/>
          <w:szCs w:val="24"/>
        </w:rPr>
        <w:t>Suhu optimum 35-40</w:t>
      </w:r>
      <w:r w:rsidRPr="00BB47B1">
        <w:rPr>
          <w:rFonts w:ascii="Times New Roman" w:hAnsi="Times New Roman"/>
          <w:color w:val="000000"/>
          <w:kern w:val="0"/>
          <w:sz w:val="24"/>
          <w:szCs w:val="24"/>
          <w:vertAlign w:val="superscript"/>
        </w:rPr>
        <w:t>o</w:t>
      </w:r>
      <w:r w:rsidRPr="00BB47B1">
        <w:rPr>
          <w:rFonts w:ascii="Times New Roman" w:hAnsi="Times New Roman"/>
          <w:color w:val="000000"/>
          <w:kern w:val="0"/>
          <w:sz w:val="24"/>
          <w:szCs w:val="24"/>
        </w:rPr>
        <w:t>C.</w:t>
      </w:r>
      <w:r w:rsidR="0005483F">
        <w:rPr>
          <w:rFonts w:ascii="Times New Roman" w:hAnsi="Times New Roman"/>
          <w:color w:val="000000"/>
          <w:kern w:val="0"/>
          <w:sz w:val="24"/>
          <w:szCs w:val="24"/>
        </w:rPr>
        <w:t xml:space="preserve"> </w:t>
      </w:r>
      <w:r w:rsidRPr="00BB47B1">
        <w:rPr>
          <w:rFonts w:ascii="Times New Roman" w:hAnsi="Times New Roman"/>
          <w:color w:val="000000"/>
          <w:kern w:val="0"/>
          <w:sz w:val="24"/>
          <w:szCs w:val="24"/>
        </w:rPr>
        <w:t>Terutama berosiasi dengan kulit dan selaput lender</w:t>
      </w:r>
      <w:r w:rsidR="0005483F">
        <w:rPr>
          <w:rFonts w:ascii="Times New Roman" w:hAnsi="Times New Roman"/>
          <w:color w:val="000000"/>
          <w:kern w:val="0"/>
          <w:sz w:val="24"/>
          <w:szCs w:val="24"/>
        </w:rPr>
        <w:t xml:space="preserve"> hewan berdarah panas (Hidayah</w:t>
      </w:r>
      <w:r w:rsidRPr="00BB47B1">
        <w:rPr>
          <w:rFonts w:ascii="Times New Roman" w:hAnsi="Times New Roman"/>
          <w:color w:val="000000"/>
          <w:kern w:val="0"/>
          <w:sz w:val="24"/>
          <w:szCs w:val="24"/>
        </w:rPr>
        <w:t>, 2016).</w:t>
      </w:r>
    </w:p>
    <w:p w14:paraId="0D92D75B" w14:textId="06EA8578" w:rsidR="00056990" w:rsidRPr="00BB47B1" w:rsidRDefault="003E7C0E" w:rsidP="00E358E2">
      <w:pPr>
        <w:spacing w:line="480" w:lineRule="auto"/>
        <w:jc w:val="both"/>
      </w:pPr>
      <w:r w:rsidRPr="00BB47B1">
        <w:tab/>
      </w:r>
      <w:r w:rsidRPr="00BB47B1">
        <w:rPr>
          <w:i/>
        </w:rPr>
        <w:t xml:space="preserve">S. epidermidis </w:t>
      </w:r>
      <w:r w:rsidRPr="00BB47B1">
        <w:t>termasuk flora manusia normal, umumnya terdapat pada flora kulit dan sedikit jumlahnya pada flora mukosa.Bakteri ini juga berperan dalam pelepasan asam oleat, hasil hidrolisisnya oleh lipase yang diduga berpengaruh terhadap perkembangan jerawat (Wulandari, 2017).</w:t>
      </w:r>
      <w:bookmarkStart w:id="523" w:name="_Toc159857370"/>
      <w:bookmarkStart w:id="524" w:name="_Toc159944497"/>
      <w:bookmarkStart w:id="525" w:name="_Toc159944590"/>
      <w:bookmarkStart w:id="526" w:name="_Toc160005328"/>
      <w:bookmarkStart w:id="527" w:name="_Toc160016370"/>
      <w:bookmarkStart w:id="528" w:name="_Toc160016476"/>
      <w:bookmarkStart w:id="529" w:name="_Toc160017611"/>
      <w:bookmarkStart w:id="530" w:name="_Toc160017717"/>
      <w:bookmarkStart w:id="531" w:name="_Toc160024079"/>
      <w:bookmarkStart w:id="532" w:name="_Toc160475452"/>
      <w:bookmarkStart w:id="533" w:name="_Toc160541907"/>
      <w:bookmarkStart w:id="534" w:name="_Toc160475453"/>
      <w:bookmarkStart w:id="535" w:name="_Toc160541908"/>
      <w:bookmarkStart w:id="536" w:name="_Toc160475454"/>
      <w:bookmarkStart w:id="537" w:name="_Toc160541909"/>
      <w:bookmarkStart w:id="538" w:name="_Toc160475455"/>
      <w:bookmarkStart w:id="539" w:name="_Toc160541910"/>
      <w:bookmarkStart w:id="540" w:name="_Toc160475456"/>
      <w:bookmarkStart w:id="541" w:name="_Toc160541911"/>
      <w:bookmarkStart w:id="542" w:name="_Toc160475457"/>
      <w:bookmarkStart w:id="543" w:name="_Toc160541912"/>
      <w:bookmarkStart w:id="544" w:name="_Toc160475458"/>
      <w:bookmarkStart w:id="545" w:name="_Toc160541913"/>
      <w:bookmarkStart w:id="546" w:name="_Toc160475459"/>
      <w:bookmarkStart w:id="547" w:name="_Toc160541914"/>
      <w:bookmarkStart w:id="548" w:name="_Toc160475460"/>
      <w:bookmarkStart w:id="549" w:name="_Toc160541915"/>
      <w:bookmarkStart w:id="550" w:name="_Toc160475461"/>
      <w:bookmarkStart w:id="551" w:name="_Toc160541916"/>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p>
    <w:p w14:paraId="555C8205" w14:textId="77777777" w:rsidR="00F60871" w:rsidRPr="00534125" w:rsidRDefault="00851336" w:rsidP="00E358E2">
      <w:pPr>
        <w:pStyle w:val="Heading2"/>
        <w:spacing w:before="0" w:line="480" w:lineRule="auto"/>
        <w:ind w:left="709" w:hanging="709"/>
        <w:rPr>
          <w:rFonts w:ascii="Times New Roman" w:hAnsi="Times New Roman"/>
          <w:b/>
          <w:color w:val="000000"/>
          <w:sz w:val="24"/>
        </w:rPr>
      </w:pPr>
      <w:bookmarkStart w:id="552" w:name="_Toc160541917"/>
      <w:bookmarkStart w:id="553" w:name="_Toc196068944"/>
      <w:r w:rsidRPr="00534125">
        <w:rPr>
          <w:rFonts w:ascii="Times New Roman" w:hAnsi="Times New Roman"/>
          <w:b/>
          <w:color w:val="000000"/>
          <w:sz w:val="24"/>
        </w:rPr>
        <w:t>Antibakteri</w:t>
      </w:r>
      <w:bookmarkEnd w:id="552"/>
      <w:bookmarkEnd w:id="553"/>
    </w:p>
    <w:p w14:paraId="58F4C9FD" w14:textId="1931C81E" w:rsidR="00FF7D73" w:rsidRPr="00BB47B1" w:rsidRDefault="00851336" w:rsidP="00E358E2">
      <w:pPr>
        <w:spacing w:line="480" w:lineRule="auto"/>
        <w:ind w:firstLine="720"/>
        <w:jc w:val="both"/>
      </w:pPr>
      <w:r w:rsidRPr="00BB47B1">
        <w:t xml:space="preserve">Antibakteri adalah zat yang menghambat pertumbuhan bakteri dan digunakan secara khusus untuk mengobati infeksi. Berdasarkan cara kerja </w:t>
      </w:r>
      <w:r w:rsidRPr="00BB47B1">
        <w:lastRenderedPageBreak/>
        <w:t>antibakteri dibedakan menjadi bakterisidal dan bakteriostatik. Antibakt</w:t>
      </w:r>
      <w:r w:rsidR="00D6369D">
        <w:t>eri bakteriostatik a</w:t>
      </w:r>
      <w:r w:rsidRPr="00BB47B1">
        <w:t>dalah</w:t>
      </w:r>
      <w:r w:rsidR="00D6369D">
        <w:t xml:space="preserve"> </w:t>
      </w:r>
      <w:r w:rsidRPr="00BB47B1">
        <w:t>zat</w:t>
      </w:r>
      <w:r w:rsidR="00D6369D">
        <w:t xml:space="preserve"> </w:t>
      </w:r>
      <w:r w:rsidRPr="00BB47B1">
        <w:t>yang</w:t>
      </w:r>
      <w:r w:rsidR="00D6369D">
        <w:t xml:space="preserve"> </w:t>
      </w:r>
      <w:r w:rsidRPr="00BB47B1">
        <w:t>dapat</w:t>
      </w:r>
      <w:r w:rsidR="00D6369D">
        <w:t xml:space="preserve"> </w:t>
      </w:r>
      <w:r w:rsidRPr="00BB47B1">
        <w:t>menghambat</w:t>
      </w:r>
      <w:r w:rsidR="00D6369D">
        <w:t xml:space="preserve"> </w:t>
      </w:r>
      <w:r w:rsidRPr="00BB47B1">
        <w:t>pertumbuhan</w:t>
      </w:r>
      <w:r w:rsidR="00D6369D">
        <w:t xml:space="preserve"> </w:t>
      </w:r>
      <w:r w:rsidRPr="00BB47B1">
        <w:t>bakteri,</w:t>
      </w:r>
      <w:r w:rsidR="00D6369D">
        <w:t xml:space="preserve"> </w:t>
      </w:r>
      <w:r w:rsidRPr="00BB47B1">
        <w:t>sedangkan antibakteri bakteriosidal adalah zat yang bekerja yang mematikan bakteri. Beberapa zat antibakteri bersifat bakteriostatik pada konsentrasi rendah dan bersifat bakteriosidal pada konsentrasi tinggi</w:t>
      </w:r>
      <w:r w:rsidR="00D6369D">
        <w:t xml:space="preserve"> </w:t>
      </w:r>
      <w:r w:rsidR="00400693" w:rsidRPr="00BB47B1">
        <w:fldChar w:fldCharType="begin" w:fldLock="1"/>
      </w:r>
      <w:r w:rsidR="00231C75" w:rsidRPr="00BB47B1">
        <w:instrText>ADDIN CSL_CITATION {"citationItems":[{"id":"ITEM-1","itemData":{"DOI":"10.29313/bcsp.v2i2.4363","abstract":"Abstract. Infection is one of the most common diseases in humans caused by pathogenic microorganisms. Microorganisms that can cause infection are Gram-positive and Gram-negative bacteria. Antibacterial is a compound that can inhibit and kill the growth of bacteria. Kecombrang plant is one of the Zingiberaceae tribe which is useful as an ingredient in Indonesian cuisine, wound healing, increasing breast milk, antioxidant and antibacterial. Kecombrang (Etlingera elatior (Jack) R. M. Sm.) plant contains secondary metabolites that have potential for antibacterial activity. The content of secondary metabolites that have the potential as antibacterial are polyphenols, flavonoids, saponins, tannins, and terpenoids. This literature search aims to analyze and collect research data related to the potential antibacterial activity of kecombrang leaf and flower extracts against Gram-positive and Gram-negative bacteria and the content of their active compounds. The results showed that kecombrang leaf and flower extract had better potency on Gram-positive bacteria than Gram-negative bacteria.\r Abstrak. Infeksi merupakan salah satu penyakit yang sering terjadi pada manusia yang disebabkan oleh mikroorganisme yang bersifat patogen. Salah satu mikroorganisme yang dapat menyebabkan infeksi yaitu bakteri Gram positif dan Gram negatif. Antibakteri merupakan suatu senyawa yang dapat menghambat dan membunuh pertumbuhan bakteri. Tanaman kecombrang merupakan salah satu suku Zingiberaceae yang bermanfaat sebagai bahan masakan nusantara, penyembuh luka, memperbanyak air susu ibu, antioksidan dan antibakteri. Tanaman kecombrang (Etlingera elatior (Jack) R. M. Sm.)  memiliki kandungan metabolit sekunder yang dapat berpotensi sebagai aktivitas antibakteri. Kandungan metabolit sekunder yang berpotensi sebagai antibakteri yaitu polifenol, flavonoid, saponin, tanin dan terpenoid. Penelusuran pustaka ini bertujuan untuk menganalisis serta mengumpulkan data hasil penelitian terkait potensi aktivitas antibakteri ekstrak daun dan bunga kecombrang terhadap bakteri Gram positif dan negatif serta kandungan senyawa aktifnya. Dari hasil penelitian menunjukkan bahwa ekstrak daun dan bunga kecombrang berpotensi lebih baik pada bakteri Gram positif dibandingkan dengan bakteri Gram negatif.","author":[{"dropping-particle":"","family":"Mahda Nur Nahjatun Naajiyah","given":"","non-dropping-particle":"","parse-names":false,"suffix":""},{"dropping-particle":"","family":"Yani Lukmayani","given":"","non-dropping-particle":"","parse-names":false,"suffix":""}],"container-title":"Bandung Conference Series: Pharmacy","id":"ITEM-1","issue":"2","issued":{"date-parts":[["2022"]]},"title":"Studi Literatur Potensi Aktivitas Antibakteri Ekstrak Bunga dan Daun Kecombrang (Etlingera Elatior (Jack) R. M. Sm.) terhadap Bakteri Gram Positif dan Gram Negatif","type":"article-journal","volume":"2"},"uris":["http://www.mendeley.com/documents/?uuid=5a6a95e2-5698-4ed9-b904-54fdf55567e3","http://www.mendeley.com/documents/?uuid=4e5056bf-3b6b-4802-ad50-9a8baac8bbb7"]}],"mendeley":{"formattedCitation":"(Mahda Nur Nahjatun Naajiyah dan Yani Lukmayani, 2022)","plainTextFormattedCitation":"(Mahda Nur Nahjatun Naajiyah dan Yani Lukmayani, 2022)","previouslyFormattedCitation":"(Mahda Nur Nahjatun Naajiyah dan Yani Lukmayani, 2022)"},"properties":{"noteIndex":0},"schema":"https://github.com/citation-style-language/schema/raw/master/csl-citation.json"}</w:instrText>
      </w:r>
      <w:r w:rsidR="00400693" w:rsidRPr="00BB47B1">
        <w:fldChar w:fldCharType="separate"/>
      </w:r>
      <w:r w:rsidR="00773B54" w:rsidRPr="00BB47B1">
        <w:rPr>
          <w:noProof/>
        </w:rPr>
        <w:t>(</w:t>
      </w:r>
      <w:r w:rsidR="004954F6">
        <w:rPr>
          <w:noProof/>
        </w:rPr>
        <w:t>Naajiyah</w:t>
      </w:r>
      <w:r w:rsidR="00773B54" w:rsidRPr="00BB47B1">
        <w:rPr>
          <w:noProof/>
        </w:rPr>
        <w:t xml:space="preserve"> </w:t>
      </w:r>
      <w:r w:rsidR="00227DCB" w:rsidRPr="00C35393">
        <w:rPr>
          <w:noProof/>
        </w:rPr>
        <w:t>dkk,</w:t>
      </w:r>
      <w:r w:rsidR="00773B54" w:rsidRPr="00BB47B1">
        <w:rPr>
          <w:noProof/>
        </w:rPr>
        <w:t xml:space="preserve"> 2022)</w:t>
      </w:r>
      <w:r w:rsidR="00400693" w:rsidRPr="00BB47B1">
        <w:fldChar w:fldCharType="end"/>
      </w:r>
      <w:r w:rsidR="00B414E9" w:rsidRPr="00BB47B1">
        <w:t>.</w:t>
      </w:r>
      <w:bookmarkStart w:id="554" w:name="_Toc159857378"/>
      <w:bookmarkStart w:id="555" w:name="_Toc159944505"/>
      <w:bookmarkStart w:id="556" w:name="_Toc159944598"/>
      <w:bookmarkStart w:id="557" w:name="_Toc160005336"/>
      <w:bookmarkStart w:id="558" w:name="_Toc160016378"/>
      <w:bookmarkStart w:id="559" w:name="_Toc160016484"/>
      <w:bookmarkStart w:id="560" w:name="_Toc160017619"/>
      <w:bookmarkStart w:id="561" w:name="_Toc160017725"/>
      <w:bookmarkStart w:id="562" w:name="_Toc160024087"/>
      <w:bookmarkStart w:id="563" w:name="_Toc160475463"/>
      <w:bookmarkStart w:id="564" w:name="_Toc160541918"/>
      <w:bookmarkEnd w:id="554"/>
      <w:bookmarkEnd w:id="555"/>
      <w:bookmarkEnd w:id="556"/>
      <w:bookmarkEnd w:id="557"/>
      <w:bookmarkEnd w:id="558"/>
      <w:bookmarkEnd w:id="559"/>
      <w:bookmarkEnd w:id="560"/>
      <w:bookmarkEnd w:id="561"/>
      <w:bookmarkEnd w:id="562"/>
      <w:bookmarkEnd w:id="563"/>
      <w:bookmarkEnd w:id="564"/>
    </w:p>
    <w:p w14:paraId="41F5D663" w14:textId="77777777" w:rsidR="00056990" w:rsidRPr="00534125" w:rsidRDefault="009D3BED" w:rsidP="00E358E2">
      <w:pPr>
        <w:pStyle w:val="Heading3"/>
        <w:spacing w:before="0" w:after="240"/>
        <w:rPr>
          <w:rFonts w:ascii="Times New Roman" w:hAnsi="Times New Roman"/>
          <w:b/>
          <w:color w:val="000000"/>
        </w:rPr>
      </w:pPr>
      <w:bookmarkStart w:id="565" w:name="_Toc196068945"/>
      <w:r w:rsidRPr="00534125">
        <w:rPr>
          <w:rFonts w:ascii="Times New Roman" w:hAnsi="Times New Roman"/>
          <w:b/>
          <w:color w:val="000000"/>
        </w:rPr>
        <w:t>Mekanisme Kerja Antibakteri</w:t>
      </w:r>
      <w:bookmarkEnd w:id="565"/>
    </w:p>
    <w:p w14:paraId="0F2E67E3" w14:textId="77777777" w:rsidR="009D3BED" w:rsidRPr="00BB47B1" w:rsidRDefault="009D3BED" w:rsidP="009D3BED">
      <w:pPr>
        <w:spacing w:line="480" w:lineRule="auto"/>
        <w:ind w:firstLine="720"/>
        <w:jc w:val="both"/>
      </w:pPr>
      <w:r w:rsidRPr="00BB47B1">
        <w:t>Menurut Rollando 2019, mekanisme kerja antibakteri yaitu dengan cara sebagai berikut:</w:t>
      </w:r>
    </w:p>
    <w:p w14:paraId="025433BB" w14:textId="77777777" w:rsidR="009D3BED" w:rsidRPr="00BB47B1" w:rsidRDefault="00753F73" w:rsidP="00342A52">
      <w:pPr>
        <w:pStyle w:val="ListParagraph"/>
        <w:numPr>
          <w:ilvl w:val="0"/>
          <w:numId w:val="44"/>
        </w:numPr>
        <w:spacing w:after="0" w:line="480" w:lineRule="auto"/>
        <w:ind w:left="426" w:hanging="426"/>
        <w:jc w:val="both"/>
        <w:rPr>
          <w:rFonts w:ascii="Times New Roman" w:hAnsi="Times New Roman"/>
          <w:sz w:val="24"/>
          <w:szCs w:val="24"/>
        </w:rPr>
      </w:pPr>
      <w:r w:rsidRPr="00BB47B1">
        <w:rPr>
          <w:rFonts w:ascii="Times New Roman" w:hAnsi="Times New Roman"/>
          <w:sz w:val="24"/>
          <w:szCs w:val="24"/>
        </w:rPr>
        <w:t>Perusakan dinding sel</w:t>
      </w:r>
    </w:p>
    <w:p w14:paraId="69A0D2AB" w14:textId="05E9D970" w:rsidR="00754B8E" w:rsidRPr="00C35393" w:rsidRDefault="00753F73" w:rsidP="00C35393">
      <w:pPr>
        <w:pStyle w:val="ListParagraph"/>
        <w:spacing w:after="0" w:line="480" w:lineRule="auto"/>
        <w:ind w:left="426"/>
        <w:jc w:val="both"/>
        <w:rPr>
          <w:rFonts w:ascii="Times New Roman" w:hAnsi="Times New Roman"/>
          <w:sz w:val="24"/>
          <w:szCs w:val="24"/>
        </w:rPr>
      </w:pPr>
      <w:r w:rsidRPr="00BB47B1">
        <w:rPr>
          <w:rFonts w:ascii="Times New Roman" w:hAnsi="Times New Roman"/>
          <w:sz w:val="24"/>
          <w:szCs w:val="24"/>
        </w:rPr>
        <w:t>Struktrur sel dirusak dengan menghambat pada saat pembentukan atau setelah proses pembentukan dinding sel.</w:t>
      </w:r>
      <w:r w:rsidR="00754B8E">
        <w:rPr>
          <w:rFonts w:ascii="Times New Roman" w:hAnsi="Times New Roman"/>
          <w:sz w:val="24"/>
          <w:szCs w:val="24"/>
        </w:rPr>
        <w:t xml:space="preserve"> Antibiotik yang bekerja pada mekanisme ini adalah penisilin.</w:t>
      </w:r>
    </w:p>
    <w:p w14:paraId="1FE2B768" w14:textId="77777777" w:rsidR="00753F73" w:rsidRPr="00BB47B1" w:rsidRDefault="00753F73" w:rsidP="00342A52">
      <w:pPr>
        <w:pStyle w:val="ListParagraph"/>
        <w:numPr>
          <w:ilvl w:val="0"/>
          <w:numId w:val="44"/>
        </w:numPr>
        <w:spacing w:after="0" w:line="480" w:lineRule="auto"/>
        <w:ind w:left="426" w:hanging="426"/>
        <w:jc w:val="both"/>
        <w:rPr>
          <w:rFonts w:ascii="Times New Roman" w:hAnsi="Times New Roman"/>
          <w:sz w:val="24"/>
          <w:szCs w:val="24"/>
        </w:rPr>
      </w:pPr>
      <w:r w:rsidRPr="00BB47B1">
        <w:rPr>
          <w:rFonts w:ascii="Times New Roman" w:hAnsi="Times New Roman"/>
          <w:sz w:val="24"/>
          <w:szCs w:val="24"/>
        </w:rPr>
        <w:t>Pengubahan permeabilitas sel</w:t>
      </w:r>
    </w:p>
    <w:p w14:paraId="57A2D198" w14:textId="44FD8DC4" w:rsidR="00753F73" w:rsidRPr="00BB47B1" w:rsidRDefault="00753F73" w:rsidP="00753F73">
      <w:pPr>
        <w:pStyle w:val="ListParagraph"/>
        <w:spacing w:after="0" w:line="480" w:lineRule="auto"/>
        <w:ind w:left="426"/>
        <w:jc w:val="both"/>
        <w:rPr>
          <w:rFonts w:ascii="Times New Roman" w:hAnsi="Times New Roman"/>
          <w:sz w:val="24"/>
          <w:szCs w:val="24"/>
        </w:rPr>
      </w:pPr>
      <w:r w:rsidRPr="00BB47B1">
        <w:rPr>
          <w:rFonts w:ascii="Times New Roman" w:hAnsi="Times New Roman"/>
          <w:sz w:val="24"/>
          <w:szCs w:val="24"/>
        </w:rPr>
        <w:t>Kerusakan pada membrane sitiplasma akan menghambat pertumbuhan sel, karena membrane sitoplasma berfungsi mempertahankan bagian-bagian tertentu dalam sel serta mengatur aktivitas difusi bahan-bahan penting</w:t>
      </w:r>
      <w:r w:rsidR="00E34493">
        <w:rPr>
          <w:rFonts w:ascii="Times New Roman" w:hAnsi="Times New Roman"/>
          <w:sz w:val="24"/>
          <w:szCs w:val="24"/>
        </w:rPr>
        <w:t xml:space="preserve"> dan membentuk integritas kompo</w:t>
      </w:r>
      <w:r w:rsidRPr="00BB47B1">
        <w:rPr>
          <w:rFonts w:ascii="Times New Roman" w:hAnsi="Times New Roman"/>
          <w:sz w:val="24"/>
          <w:szCs w:val="24"/>
        </w:rPr>
        <w:t>nen seluler.</w:t>
      </w:r>
    </w:p>
    <w:p w14:paraId="1C4F92A2" w14:textId="77777777" w:rsidR="00753F73" w:rsidRPr="00BB47B1" w:rsidRDefault="00753F73" w:rsidP="00342A52">
      <w:pPr>
        <w:pStyle w:val="ListParagraph"/>
        <w:numPr>
          <w:ilvl w:val="0"/>
          <w:numId w:val="44"/>
        </w:numPr>
        <w:spacing w:after="0" w:line="480" w:lineRule="auto"/>
        <w:ind w:left="426" w:hanging="426"/>
        <w:jc w:val="both"/>
        <w:rPr>
          <w:rFonts w:ascii="Times New Roman" w:hAnsi="Times New Roman"/>
          <w:sz w:val="24"/>
          <w:szCs w:val="24"/>
        </w:rPr>
      </w:pPr>
      <w:r w:rsidRPr="00BB47B1">
        <w:rPr>
          <w:rFonts w:ascii="Times New Roman" w:hAnsi="Times New Roman"/>
          <w:sz w:val="24"/>
          <w:szCs w:val="24"/>
        </w:rPr>
        <w:t>Penghambatan kerja enzim</w:t>
      </w:r>
    </w:p>
    <w:p w14:paraId="33B8FF3C" w14:textId="69156746" w:rsidR="00753F73" w:rsidRDefault="00753F73" w:rsidP="00753F73">
      <w:pPr>
        <w:pStyle w:val="ListParagraph"/>
        <w:spacing w:after="0" w:line="480" w:lineRule="auto"/>
        <w:ind w:left="426"/>
        <w:jc w:val="both"/>
        <w:rPr>
          <w:rFonts w:ascii="Times New Roman" w:hAnsi="Times New Roman"/>
          <w:sz w:val="24"/>
          <w:szCs w:val="24"/>
        </w:rPr>
      </w:pPr>
      <w:r w:rsidRPr="00BB47B1">
        <w:rPr>
          <w:rFonts w:ascii="Times New Roman" w:hAnsi="Times New Roman"/>
          <w:sz w:val="24"/>
          <w:szCs w:val="24"/>
        </w:rPr>
        <w:t>Penghambatan ezim akan menyebabkan aktivitas selular tidak berjalan normal. Contohnya Sulfonamid yang bekerja dengan bersaing dengan PABA, sehingga dapat menghalangi sisntesis asam folat yang merupakan asam amino esensial yang berfungsi dalam sintesis purin dan pirimidin.</w:t>
      </w:r>
      <w:r w:rsidR="00754B8E">
        <w:rPr>
          <w:rFonts w:ascii="Times New Roman" w:hAnsi="Times New Roman"/>
          <w:sz w:val="24"/>
          <w:szCs w:val="24"/>
        </w:rPr>
        <w:t xml:space="preserve"> Contohnya antibiotik sulfonamide.</w:t>
      </w:r>
    </w:p>
    <w:p w14:paraId="77475402" w14:textId="77777777" w:rsidR="00C35393" w:rsidRPr="00BB47B1" w:rsidRDefault="00C35393" w:rsidP="00753F73">
      <w:pPr>
        <w:pStyle w:val="ListParagraph"/>
        <w:spacing w:after="0" w:line="480" w:lineRule="auto"/>
        <w:ind w:left="426"/>
        <w:jc w:val="both"/>
        <w:rPr>
          <w:rFonts w:ascii="Times New Roman" w:hAnsi="Times New Roman"/>
          <w:sz w:val="24"/>
          <w:szCs w:val="24"/>
        </w:rPr>
      </w:pPr>
    </w:p>
    <w:p w14:paraId="5B2464FB" w14:textId="77777777" w:rsidR="00753F73" w:rsidRPr="00BB47B1" w:rsidRDefault="00753F73" w:rsidP="00342A52">
      <w:pPr>
        <w:pStyle w:val="ListParagraph"/>
        <w:numPr>
          <w:ilvl w:val="0"/>
          <w:numId w:val="44"/>
        </w:numPr>
        <w:spacing w:after="0" w:line="480" w:lineRule="auto"/>
        <w:ind w:left="426" w:hanging="426"/>
        <w:jc w:val="both"/>
        <w:rPr>
          <w:rFonts w:ascii="Times New Roman" w:hAnsi="Times New Roman"/>
          <w:sz w:val="24"/>
          <w:szCs w:val="24"/>
        </w:rPr>
      </w:pPr>
      <w:r w:rsidRPr="00BB47B1">
        <w:rPr>
          <w:rFonts w:ascii="Times New Roman" w:hAnsi="Times New Roman"/>
          <w:sz w:val="24"/>
          <w:szCs w:val="24"/>
        </w:rPr>
        <w:lastRenderedPageBreak/>
        <w:t>Penghambatan sintesis asam nukleat dan protein</w:t>
      </w:r>
    </w:p>
    <w:p w14:paraId="73CEB17A" w14:textId="3409B6A7" w:rsidR="00803E30" w:rsidRPr="00754B8E" w:rsidRDefault="00753F73" w:rsidP="00754B8E">
      <w:pPr>
        <w:pStyle w:val="ListParagraph"/>
        <w:spacing w:after="0" w:line="480" w:lineRule="auto"/>
        <w:ind w:left="426"/>
        <w:jc w:val="both"/>
        <w:rPr>
          <w:rFonts w:ascii="Times New Roman" w:hAnsi="Times New Roman"/>
          <w:sz w:val="24"/>
          <w:szCs w:val="24"/>
        </w:rPr>
      </w:pPr>
      <w:r w:rsidRPr="00BB47B1">
        <w:rPr>
          <w:rFonts w:ascii="Times New Roman" w:hAnsi="Times New Roman"/>
          <w:sz w:val="24"/>
          <w:szCs w:val="24"/>
        </w:rPr>
        <w:t>DNA dan RNA yang mempunyai peran yang sangat penting sebagai bahan baku pembentukan sel bakteri. Kehancuran pada sel yang disebabkan karena adanya penghambatan DNA dan RNA.</w:t>
      </w:r>
      <w:r w:rsidR="00754B8E">
        <w:rPr>
          <w:rFonts w:ascii="Times New Roman" w:hAnsi="Times New Roman"/>
          <w:sz w:val="24"/>
          <w:szCs w:val="24"/>
        </w:rPr>
        <w:t xml:space="preserve"> Contohnya antibiotik tetrasiklin.</w:t>
      </w:r>
    </w:p>
    <w:p w14:paraId="0522A375" w14:textId="77777777" w:rsidR="006D1D5A" w:rsidRPr="00BB47B1" w:rsidRDefault="006D1D5A" w:rsidP="00342A52">
      <w:pPr>
        <w:pStyle w:val="ListParagraph"/>
        <w:numPr>
          <w:ilvl w:val="0"/>
          <w:numId w:val="44"/>
        </w:numPr>
        <w:spacing w:after="0" w:line="480" w:lineRule="auto"/>
        <w:ind w:left="426" w:hanging="426"/>
        <w:jc w:val="both"/>
        <w:rPr>
          <w:rFonts w:ascii="Times New Roman" w:hAnsi="Times New Roman"/>
          <w:sz w:val="24"/>
          <w:szCs w:val="24"/>
        </w:rPr>
      </w:pPr>
      <w:r w:rsidRPr="00BB47B1">
        <w:rPr>
          <w:rFonts w:ascii="Times New Roman" w:hAnsi="Times New Roman"/>
          <w:sz w:val="24"/>
          <w:szCs w:val="24"/>
        </w:rPr>
        <w:t>Pengubahan molekul protein dan asam nukleat</w:t>
      </w:r>
    </w:p>
    <w:p w14:paraId="1CE56E30" w14:textId="11718E94" w:rsidR="009D3BED" w:rsidRPr="00BB47B1" w:rsidRDefault="006D1D5A" w:rsidP="006D1D5A">
      <w:pPr>
        <w:pStyle w:val="ListParagraph"/>
        <w:spacing w:after="0" w:line="480" w:lineRule="auto"/>
        <w:ind w:left="426"/>
        <w:jc w:val="both"/>
        <w:rPr>
          <w:rFonts w:ascii="Times New Roman" w:hAnsi="Times New Roman"/>
          <w:sz w:val="24"/>
          <w:szCs w:val="24"/>
        </w:rPr>
      </w:pPr>
      <w:r w:rsidRPr="00BB47B1">
        <w:rPr>
          <w:rFonts w:ascii="Times New Roman" w:hAnsi="Times New Roman"/>
          <w:sz w:val="24"/>
          <w:szCs w:val="24"/>
        </w:rPr>
        <w:t>Suatu sel hidup bergantung pada terpeliharanya unsur-unsur</w:t>
      </w:r>
      <w:r w:rsidR="005A104D">
        <w:rPr>
          <w:rFonts w:ascii="Times New Roman" w:hAnsi="Times New Roman"/>
          <w:sz w:val="24"/>
          <w:szCs w:val="24"/>
        </w:rPr>
        <w:t xml:space="preserve"> protein dan asam nukleat. Suatu</w:t>
      </w:r>
      <w:r w:rsidRPr="00BB47B1">
        <w:rPr>
          <w:rFonts w:ascii="Times New Roman" w:hAnsi="Times New Roman"/>
          <w:sz w:val="24"/>
          <w:szCs w:val="24"/>
        </w:rPr>
        <w:t xml:space="preserve"> anti mikroba dapat memperbaiki kondisi ini dengan pemecahan protein serta asam nukleat sehingga menghambat sela secara permanen.</w:t>
      </w:r>
    </w:p>
    <w:p w14:paraId="28C0E122" w14:textId="77777777" w:rsidR="009D3BED" w:rsidRPr="00534125" w:rsidRDefault="009D3BED" w:rsidP="00E358E2">
      <w:pPr>
        <w:pStyle w:val="Heading3"/>
        <w:spacing w:line="480" w:lineRule="auto"/>
        <w:rPr>
          <w:rFonts w:ascii="Times New Roman" w:hAnsi="Times New Roman"/>
          <w:b/>
          <w:color w:val="000000"/>
        </w:rPr>
      </w:pPr>
      <w:bookmarkStart w:id="566" w:name="_Toc196068946"/>
      <w:r w:rsidRPr="00534125">
        <w:rPr>
          <w:rFonts w:ascii="Times New Roman" w:hAnsi="Times New Roman"/>
          <w:b/>
          <w:color w:val="000000"/>
        </w:rPr>
        <w:t>Media Petumbuhan Bakteri</w:t>
      </w:r>
      <w:bookmarkEnd w:id="566"/>
      <w:r w:rsidRPr="00534125">
        <w:rPr>
          <w:rFonts w:ascii="Times New Roman" w:hAnsi="Times New Roman"/>
          <w:b/>
          <w:color w:val="000000"/>
        </w:rPr>
        <w:t xml:space="preserve"> </w:t>
      </w:r>
    </w:p>
    <w:p w14:paraId="0A89A9F3" w14:textId="77777777" w:rsidR="00056990" w:rsidRPr="00BB47B1" w:rsidRDefault="008B51AF" w:rsidP="00C523E6">
      <w:pPr>
        <w:spacing w:line="480" w:lineRule="auto"/>
        <w:ind w:firstLine="709"/>
        <w:jc w:val="both"/>
      </w:pPr>
      <w:r w:rsidRPr="00BB47B1">
        <w:t xml:space="preserve">Media merupakan bahan yang dapat digunakan sebagai tempat pertumbuhan mikroorganisme seperti bakteri. Beberapa jenis bakteri dapat hidup baik pada media yang sangat sederhana, yang hanya mengandung garam anorganik ditambah sumber karbon organik seperti gula, namun ada pula bakteri yang memerlukan suatu media yang sangat kompleks selain mengandung sumber karbon dan nitrogen juga perlu penambahan darah atau bahan-bahan kompleks lainnya, namun yang terpenting media harus mengandung nutrisi yang merupakan substansi dengan berat molekul rendah dan mudah larut dalam air. Nutrisi dalam media harus memenuhi kebutuhan dasar makhluk hidup </w:t>
      </w:r>
      <w:r w:rsidR="00400693" w:rsidRPr="00BB47B1">
        <w:fldChar w:fldCharType="begin" w:fldLock="1"/>
      </w:r>
      <w:r w:rsidR="00C523E6" w:rsidRPr="00BB47B1">
        <w:instrText>ADDIN CSL_CITATION {"citationItems":[{"id":"ITEM-1","itemData":{"abstract":"The aim of this study was to determine transport media modification as alternative media to replace Carry Blair. One type of transport media that often use to carry faeces specimens suspected to contain Salmonella typhi is Carry-Blair media. Studies have been conducted experimentally by storing Salmonella typhi on alternative transport media with Peptone composition, disodium Phosphate, Sodium chloride, Calcium chloride, which is made using a semi-solid and Carry-Blair as a control. Three variety of storage was done (0 hour,6 hours,9 hours) at a temperature 4⁰-8⁰C and then Salmonella typhi was inoculated in Salmonella Shigella Agar using spread plate technique incubated during 24 hours at 37⁰C, counted the number of colonies by the plate count method using the colony counter. The results of ANOVA could be concluded that modification media could be use as alternative media replace Carry-Blair at 6 hours. Based on regression correlation test was assumed that the Salmonella typhi bacteria still life at less than 11 hours 54 minutes.","author":[{"dropping-particle":"","family":"Supriatin","given":"Yati","non-dropping-particle":"","parse-names":false,"suffix":""},{"dropping-particle":"","family":"Rahayyu","given":"Muqni","non-dropping-particle":"","parse-names":false,"suffix":""}],"container-title":"JURNAL TEKNOLOGI LABORATORIUM","id":"ITEM-1","issue":"2","issued":{"date-parts":[["2018"]]},"page":"72-73","title":"Modification Of Carry-Blair Transport Media For Storage Salmonella typhi","type":"article-journal","volume":"5"},"uris":["http://www.mendeley.com/documents/?uuid=26aa4c06-c999-4a2e-b632-91cdcafede2b"]}],"mendeley":{"formattedCitation":"(Supriatin dan Rahayyu, 2018)","plainTextFormattedCitation":"(Supriatin dan Rahayyu, 2018)","previouslyFormattedCitation":"(Supriatin dan Rahayyu, 2018)"},"properties":{"noteIndex":0},"schema":"https://github.com/citation-style-language/schema/raw/master/csl-citation.json"}</w:instrText>
      </w:r>
      <w:r w:rsidR="00400693" w:rsidRPr="00BB47B1">
        <w:fldChar w:fldCharType="separate"/>
      </w:r>
      <w:r w:rsidRPr="00BB47B1">
        <w:rPr>
          <w:noProof/>
        </w:rPr>
        <w:t>(Supriatin dan Rahayyu, 2018)</w:t>
      </w:r>
      <w:r w:rsidR="00400693" w:rsidRPr="00BB47B1">
        <w:fldChar w:fldCharType="end"/>
      </w:r>
      <w:r w:rsidR="006D1D5A" w:rsidRPr="00BB47B1">
        <w:t xml:space="preserve">. </w:t>
      </w:r>
      <w:r w:rsidR="00A2173C" w:rsidRPr="00BB47B1">
        <w:t>Beberapa contoh media instan yang sering digunakan di laboratorium adalah media PDA dan NA</w:t>
      </w:r>
      <w:r w:rsidR="00D6369D">
        <w:t xml:space="preserve"> </w:t>
      </w:r>
      <w:r w:rsidR="00400693" w:rsidRPr="00BB47B1">
        <w:fldChar w:fldCharType="begin" w:fldLock="1"/>
      </w:r>
      <w:r w:rsidR="00E46ED0" w:rsidRPr="00BB47B1">
        <w:instrText>ADDIN CSL_CITATION {"citationItems":[{"id":"ITEM-1","itemData":{"abstract":"… Jerawat adalah penyakit kulit peradangan kronik folikel polisebasea yang umumnya terjadi pada masa remaja dengan gambaran klinis berupa komedo, papul, pustul, nodus dan kista …","author":[{"dropping-particle":"","family":"Syafitri","given":"Melda","non-dropping-particle":"","parse-names":false,"suffix":""}],"container-title":"Repo.Upertis.Ac.Id","id":"ITEM-1","issued":{"date-parts":[["2020"]]},"title":"IDENTIFIKASI BAKTERI PADA JERAWAT ( Acne) PADA WAJAH","type":"article-journal"},"uris":["http://www.mendeley.com/documents/?uuid=645b5e43-0ed1-4245-902e-dcf091c7b45b"]}],"mendeley":{"formattedCitation":"(Syafitri, 2020)","plainTextFormattedCitation":"(Syafitri, 2020)","previouslyFormattedCitation":"(Syafitri, 2020)"},"properties":{"noteIndex":0},"schema":"https://github.com/citation-style-language/schema/raw/master/csl-citation.json"}</w:instrText>
      </w:r>
      <w:r w:rsidR="00400693" w:rsidRPr="00BB47B1">
        <w:fldChar w:fldCharType="separate"/>
      </w:r>
      <w:r w:rsidR="00C523E6" w:rsidRPr="00BB47B1">
        <w:rPr>
          <w:noProof/>
        </w:rPr>
        <w:t>(Syafitri, 2020)</w:t>
      </w:r>
      <w:r w:rsidR="00400693" w:rsidRPr="00BB47B1">
        <w:fldChar w:fldCharType="end"/>
      </w:r>
      <w:r w:rsidR="00C523E6" w:rsidRPr="00BB47B1">
        <w:t xml:space="preserve">. </w:t>
      </w:r>
    </w:p>
    <w:p w14:paraId="5E498586" w14:textId="77777777" w:rsidR="00232F73" w:rsidRPr="002F72F3" w:rsidRDefault="0040144A" w:rsidP="002F72F3">
      <w:pPr>
        <w:pStyle w:val="Heading2"/>
        <w:spacing w:before="0" w:line="480" w:lineRule="auto"/>
        <w:ind w:left="709" w:hanging="709"/>
        <w:rPr>
          <w:rFonts w:ascii="Times New Roman" w:hAnsi="Times New Roman"/>
          <w:b/>
          <w:color w:val="auto"/>
          <w:sz w:val="24"/>
        </w:rPr>
      </w:pPr>
      <w:bookmarkStart w:id="567" w:name="_Toc160541920"/>
      <w:bookmarkStart w:id="568" w:name="_Toc196068947"/>
      <w:r w:rsidRPr="002F72F3">
        <w:rPr>
          <w:rFonts w:ascii="Times New Roman" w:hAnsi="Times New Roman"/>
          <w:b/>
          <w:color w:val="auto"/>
          <w:sz w:val="24"/>
        </w:rPr>
        <w:t>Metode Pengujian Antibakteri</w:t>
      </w:r>
      <w:bookmarkEnd w:id="567"/>
      <w:bookmarkEnd w:id="568"/>
    </w:p>
    <w:p w14:paraId="45945300" w14:textId="77777777" w:rsidR="0040144A" w:rsidRPr="00BB47B1" w:rsidRDefault="0040144A" w:rsidP="002F72F3">
      <w:pPr>
        <w:spacing w:line="480" w:lineRule="auto"/>
        <w:ind w:firstLine="720"/>
        <w:jc w:val="both"/>
      </w:pPr>
      <w:r w:rsidRPr="00BB47B1">
        <w:t>Pada pengujian antibakteri ini diukur respon pertumbuhan populasi mikroorganisme terhadap agen antibakteri.</w:t>
      </w:r>
      <w:r w:rsidR="00D6369D">
        <w:t xml:space="preserve"> </w:t>
      </w:r>
      <w:r w:rsidRPr="00BB47B1">
        <w:t xml:space="preserve">Kegunaan uji antibakteri adalah </w:t>
      </w:r>
      <w:r w:rsidRPr="00BB47B1">
        <w:lastRenderedPageBreak/>
        <w:t>diperolehnya suatu sistem pengobatan yang efektif dan efisien. Terdapat dua metode pokok uji antibakteri terhadap penentuan kepekaan bakteri patogen yaitu difusi dan dilusi</w:t>
      </w:r>
      <w:r w:rsidR="00D6369D">
        <w:t xml:space="preserve"> </w:t>
      </w:r>
      <w:r w:rsidR="00400693" w:rsidRPr="00BB47B1">
        <w:fldChar w:fldCharType="begin" w:fldLock="1"/>
      </w:r>
      <w:r w:rsidR="00773B54" w:rsidRPr="00BB47B1">
        <w:instrText>ADDIN CSL_CITATION {"citationItems":[{"id":"ITEM-1","itemData":{"abstract":"Penyakit infeksi merupakan salah satu permasalahan kesehatan di masyarakat yang sulit diatasi secara tuntas. Salah satu penyebab penyakit infeksi adalah bakteri. Penyakit yang timbul karena adanya infeksi oleh bakteri salah satunya adalah jerawat yang disebabkan oleh bakteri Propionibacterium acnes, Staphylococcus aureus dan Staphylococcus epidermidis. Bunga pagoda (Clerodendrum paniculatum L.) adalah tanaman yang biasa di tanam di pekarangan rumah, taman dan tepi jalan sebagai tanaman hias tetapi ternyata memiliki khasiat obat. Daun bunga pagoda mengandung beberapa senyawa yang bersifat antibakteri seperti flavonoid, tanin dan triterpenoid. Penelitian ini bertujuan untuk mengetahui aktivitas antibakteri ekstrak etanol daun pagoda terhadap bakteri yang umumnya menginfeksi jerawat yaitu Propionibacterium acnes, Staphylococcus aureus dan Staphylococcus epidermidis. Jenis penelitian ini eksperimental dengan metode ekstraksi yang digunakan adalah maserasi dengan pelarut etanol 70%. Sampel penelitian ini adalah ekstrak etanol daun pagoda dengan pengenceran konsentrasi 5%, 10% dan 20%. Uji daya hambat menggunakan metode difusi cakram. Hasil pengujian menunjukkan bahwa ekstrak etanol daun pagoda memiliki aktivitas antibakteri terhadap bakteri penyebab jerawat yaitu Propionibacterium acnes, Staphylococcus aureus dan Staphylococcus epidermidis ditandai dengan hasil uji statistik yang menunjukkan adanya perbedaan yang signifikan terhadap kelompok kontrol negatif. Kesimpulan dari penelitian ini adalah ekstrak etanol daun pagoda memiliki aktivitas antibakteri terahadap bakteri Propionibacterium acnes, Staphylococcus aureus dan Staphylococcus epidermidis dan memiliki respon dengan kategori kuat.","author":[{"dropping-particle":"","family":"Rahayu","given":"Novita","non-dropping-particle":"","parse-names":false,"suffix":""}],"container-title":"Skripsi, Fakultas Farmasi dan Kesehatan, Institut Kesehatan Helvetia","id":"ITEM-1","issued":{"date-parts":[["2019"]]},"page":"1-62","title":"Uji Aktivitas Antibakteri Ekstrak Etanol Daun Pagoda (Clerodendrum Paniculatum L.) terhadap Pertumbuhan Bakteri Propionibacterium Acnes , Staphylococcus Aureus dan Staphylococcus Epidermidis","type":"article-journal"},"uris":["http://www.mendeley.com/documents/?uuid=c99f78b1-93f0-409a-997e-d8a2793e528e","http://www.mendeley.com/documents/?uuid=70bca2bb-dfc5-4bae-b393-644b9ee6e135"]}],"mendeley":{"formattedCitation":"(Rahayu, 2019)","plainTextFormattedCitation":"(Rahayu, 2019)","previouslyFormattedCitation":"(Rahayu, 2019)"},"properties":{"noteIndex":0},"schema":"https://github.com/citation-style-language/schema/raw/master/csl-citation.json"}</w:instrText>
      </w:r>
      <w:r w:rsidR="00400693" w:rsidRPr="00BB47B1">
        <w:fldChar w:fldCharType="separate"/>
      </w:r>
      <w:r w:rsidR="00386F84" w:rsidRPr="00BB47B1">
        <w:rPr>
          <w:noProof/>
        </w:rPr>
        <w:t>(Rahayu, 2019)</w:t>
      </w:r>
      <w:r w:rsidR="00400693" w:rsidRPr="00BB47B1">
        <w:fldChar w:fldCharType="end"/>
      </w:r>
      <w:r w:rsidRPr="00BB47B1">
        <w:t>. Adapun macam-macam metode pengujian tersebut sebagai berikut:</w:t>
      </w:r>
    </w:p>
    <w:p w14:paraId="6641015D" w14:textId="77777777" w:rsidR="00386F84" w:rsidRPr="002F72F3" w:rsidRDefault="0040144A" w:rsidP="002F72F3">
      <w:pPr>
        <w:pStyle w:val="Heading3"/>
        <w:spacing w:line="480" w:lineRule="auto"/>
        <w:rPr>
          <w:rFonts w:ascii="Times New Roman" w:hAnsi="Times New Roman"/>
          <w:b/>
          <w:color w:val="auto"/>
        </w:rPr>
      </w:pPr>
      <w:bookmarkStart w:id="569" w:name="_Toc196068948"/>
      <w:r w:rsidRPr="002F72F3">
        <w:rPr>
          <w:rFonts w:ascii="Times New Roman" w:hAnsi="Times New Roman"/>
          <w:b/>
          <w:color w:val="auto"/>
        </w:rPr>
        <w:t>Metode Difusi</w:t>
      </w:r>
      <w:bookmarkEnd w:id="569"/>
    </w:p>
    <w:p w14:paraId="66DE28DF" w14:textId="41084994" w:rsidR="00FF7D73" w:rsidRPr="00BB47B1" w:rsidRDefault="00FF7D73" w:rsidP="00B22398">
      <w:pPr>
        <w:spacing w:line="480" w:lineRule="auto"/>
        <w:ind w:firstLine="720"/>
        <w:jc w:val="both"/>
      </w:pPr>
      <w:r w:rsidRPr="00BB47B1">
        <w:t xml:space="preserve">Adapun metode difusi dapat dijelaskan sebagai berikut </w:t>
      </w:r>
      <w:r w:rsidR="00400693" w:rsidRPr="00BB47B1">
        <w:fldChar w:fldCharType="begin" w:fldLock="1"/>
      </w:r>
      <w:r w:rsidR="00231C75" w:rsidRPr="00BB47B1">
        <w:instrText>ADDIN CSL_CITATION {"citationItems":[{"id":"ITEM-1","itemData":{"DOI":"10.30595/st.v16i2.7126","ISSN":"0852-1468","abstract":"Daun sirih yang sering dijumpai di pekarangan dapat digunakan sebagai antibakteri karena mengandung 4,2% minyak atsiri yang sebagian besar terdiri dari beterfenol yang merupakan isomer euganol allylpyrocatechine, cineol metil euganol, caryophyllen, karikol, kavibekol, estragol, dan terpinen. Dalam penelitian ini dilakukan uji ekstrak daun sirih untuk mengetahui nilai KHM (Kadar Hambat Minimum) dan KBM (Kadar Bakterisidal  Minimum) terbaik menggunakan bakteri B.subtilis dan E.coli yang telah diuji sensitivitasnya terhadap antibiotik kloramfenikol, vankomisin, dan siprofolksasin. Metode yang digunakan adalah dilusi dan difusi. Metode dilusi digunakan untuk mengukur KHM  dan KBM, sedangkan metode difusi digunakan untuk menentukan sensitivitas bakteri uji terhadap antibiotik. Hasil dari penelitian ini menunjukkan bahwa KHM dan KBM terbaik yang diperoleh dari ekstrak daun sirih secara berurutan yaitu 6.25% dan 50%. Sensitivitas bakteri uji B.subtilis dan E.coli yang digunakan terhadap antibiotik kloramfenikol, vankomisin, dan siprofloksasin adalah suseptibel atau rentan.Kata-kata kunci: daun sirih, KHM, KBM, sensitivitas bakteri.","author":[{"dropping-particle":"","family":"Fitriana","given":"Yolla Arinda Nur","non-dropping-particle":"","parse-names":false,"suffix":""},{"dropping-particle":"","family":"Fatimah","given":"Vita Arfiana Nurul","non-dropping-particle":"","parse-names":false,"suffix":""},{"dropping-particle":"","family":"Fitri","given":"Ardhista Shabrina","non-dropping-particle":"","parse-names":false,"suffix":""}],"container-title":"Sainteks","id":"ITEM-1","issue":"2","issued":{"date-parts":[["2020"]]},"page":"101-108","title":"Aktivitas Anti Bakteri Daun Sirih: Uji Ekstrak KHM (Kadar Hambat Minimum) dan KBM (Kadar Bakterisidal Minimum)","type":"article-journal","volume":"16"},"uris":["http://www.mendeley.com/documents/?uuid=3ad0905b-c857-4f00-8882-ce23b0a8fe11"]}],"mendeley":{"formattedCitation":"(Fitriana, Fatimah dan Fitri, 2020)","plainTextFormattedCitation":"(Fitriana, Fatimah dan Fitri, 2020)","previouslyFormattedCitation":"(Fitriana, Fatimah dan Fitri, 2020)"},"properties":{"noteIndex":0},"schema":"https://github.com/citation-style-language/schema/raw/master/csl-citation.json"}</w:instrText>
      </w:r>
      <w:r w:rsidR="00400693" w:rsidRPr="00BB47B1">
        <w:fldChar w:fldCharType="separate"/>
      </w:r>
      <w:r w:rsidR="00D6369D">
        <w:rPr>
          <w:noProof/>
        </w:rPr>
        <w:t xml:space="preserve">(Fitriana </w:t>
      </w:r>
      <w:r w:rsidR="00227DCB" w:rsidRPr="00C35393">
        <w:rPr>
          <w:noProof/>
        </w:rPr>
        <w:t>dkk,</w:t>
      </w:r>
      <w:r w:rsidR="00773B54" w:rsidRPr="00C35393">
        <w:rPr>
          <w:noProof/>
        </w:rPr>
        <w:t xml:space="preserve"> </w:t>
      </w:r>
      <w:r w:rsidR="00773B54" w:rsidRPr="00BB47B1">
        <w:rPr>
          <w:noProof/>
        </w:rPr>
        <w:t>2020)</w:t>
      </w:r>
      <w:r w:rsidR="00400693" w:rsidRPr="00BB47B1">
        <w:fldChar w:fldCharType="end"/>
      </w:r>
      <w:r w:rsidRPr="00BB47B1">
        <w:t>:</w:t>
      </w:r>
    </w:p>
    <w:p w14:paraId="73D2D5EA" w14:textId="77777777" w:rsidR="0040144A" w:rsidRPr="00BB47B1" w:rsidRDefault="0040144A" w:rsidP="00B22398">
      <w:pPr>
        <w:pStyle w:val="ListParagraph"/>
        <w:numPr>
          <w:ilvl w:val="0"/>
          <w:numId w:val="7"/>
        </w:numPr>
        <w:spacing w:after="0" w:line="480" w:lineRule="auto"/>
        <w:ind w:left="426" w:hanging="426"/>
        <w:jc w:val="both"/>
        <w:rPr>
          <w:rFonts w:ascii="Times New Roman" w:hAnsi="Times New Roman"/>
          <w:i/>
          <w:iCs/>
          <w:sz w:val="24"/>
          <w:szCs w:val="24"/>
        </w:rPr>
      </w:pPr>
      <w:r w:rsidRPr="00BB47B1">
        <w:rPr>
          <w:rFonts w:ascii="Times New Roman" w:hAnsi="Times New Roman"/>
          <w:i/>
          <w:iCs/>
          <w:sz w:val="24"/>
          <w:szCs w:val="24"/>
        </w:rPr>
        <w:t xml:space="preserve">Metode disc diffusion (tes Kirby &amp; Bauer) </w:t>
      </w:r>
    </w:p>
    <w:p w14:paraId="1F8262E3" w14:textId="5667F1EF" w:rsidR="00D6369D" w:rsidRPr="00007655" w:rsidRDefault="0040144A" w:rsidP="004A7FEC">
      <w:pPr>
        <w:pStyle w:val="ListParagraph"/>
        <w:spacing w:after="0" w:line="480" w:lineRule="auto"/>
        <w:ind w:left="426"/>
        <w:jc w:val="both"/>
        <w:rPr>
          <w:rFonts w:ascii="Times New Roman" w:hAnsi="Times New Roman"/>
          <w:sz w:val="24"/>
          <w:szCs w:val="24"/>
        </w:rPr>
      </w:pPr>
      <w:r w:rsidRPr="00BB47B1">
        <w:rPr>
          <w:rFonts w:ascii="Times New Roman" w:hAnsi="Times New Roman"/>
          <w:sz w:val="24"/>
          <w:szCs w:val="24"/>
        </w:rPr>
        <w:t>Metode ini untuk menentukan aktivitas agen antimikroba. Piringan yang berisi agen antimikroba diletakkan pada media Agar yang telah ditanami mikroorganisme yang akan berdifusi pada media Agar tersebut. Area jernih mengindikasikan adanya hambatan pertumbuhan mikrorganisme oleh agen antimikroba pada permukaan media agar.</w:t>
      </w:r>
    </w:p>
    <w:p w14:paraId="68185456" w14:textId="77777777" w:rsidR="0040144A" w:rsidRPr="00BB47B1" w:rsidRDefault="0040144A" w:rsidP="00B22398">
      <w:pPr>
        <w:pStyle w:val="ListParagraph"/>
        <w:numPr>
          <w:ilvl w:val="0"/>
          <w:numId w:val="7"/>
        </w:numPr>
        <w:spacing w:after="0" w:line="480" w:lineRule="auto"/>
        <w:ind w:left="426" w:hanging="426"/>
        <w:jc w:val="both"/>
        <w:rPr>
          <w:rFonts w:ascii="Times New Roman" w:hAnsi="Times New Roman"/>
          <w:i/>
          <w:iCs/>
          <w:sz w:val="24"/>
          <w:szCs w:val="24"/>
        </w:rPr>
      </w:pPr>
      <w:r w:rsidRPr="00BB47B1">
        <w:rPr>
          <w:rFonts w:ascii="Times New Roman" w:hAnsi="Times New Roman"/>
          <w:i/>
          <w:iCs/>
          <w:sz w:val="24"/>
          <w:szCs w:val="24"/>
        </w:rPr>
        <w:t xml:space="preserve">E-test </w:t>
      </w:r>
    </w:p>
    <w:p w14:paraId="08685817" w14:textId="77777777" w:rsidR="0040144A" w:rsidRDefault="0040144A" w:rsidP="00B22398">
      <w:pPr>
        <w:pStyle w:val="ListParagraph"/>
        <w:spacing w:after="0" w:line="480" w:lineRule="auto"/>
        <w:ind w:left="426"/>
        <w:jc w:val="both"/>
        <w:rPr>
          <w:rFonts w:ascii="Times New Roman" w:hAnsi="Times New Roman"/>
          <w:sz w:val="24"/>
          <w:szCs w:val="24"/>
        </w:rPr>
      </w:pPr>
      <w:r w:rsidRPr="00BB47B1">
        <w:rPr>
          <w:rFonts w:ascii="Times New Roman" w:hAnsi="Times New Roman"/>
          <w:sz w:val="24"/>
          <w:szCs w:val="24"/>
        </w:rPr>
        <w:t>Meto</w:t>
      </w:r>
      <w:r w:rsidR="00D6369D">
        <w:rPr>
          <w:rFonts w:ascii="Times New Roman" w:hAnsi="Times New Roman"/>
          <w:sz w:val="24"/>
          <w:szCs w:val="24"/>
        </w:rPr>
        <w:t>de ini untuk mengestimasi KHM (Kadar Hambat M</w:t>
      </w:r>
      <w:r w:rsidRPr="00BB47B1">
        <w:rPr>
          <w:rFonts w:ascii="Times New Roman" w:hAnsi="Times New Roman"/>
          <w:sz w:val="24"/>
          <w:szCs w:val="24"/>
        </w:rPr>
        <w:t>inimum) yaitu konsentrasi minimal suatu agen antimikroba untuk dapat menghambat pertumbuhan mikroorganisme. Metode ini menggunakan strip plastik yang mengandung agen antimikroba dari kadar terendah hingga tertinggi dan diletakkan pada permukaan media Agar yang telah ditanami mikroorganisme. Pengamatan dilakukan pada area jernih yang ditimbulkannya yang menunjukkan kadar agen antimikroba yang menghambat pertumbuhan mikroorganisme pada media Agar.</w:t>
      </w:r>
    </w:p>
    <w:p w14:paraId="066EC505" w14:textId="77777777" w:rsidR="00C35393" w:rsidRDefault="00C35393" w:rsidP="00B22398">
      <w:pPr>
        <w:pStyle w:val="ListParagraph"/>
        <w:spacing w:after="0" w:line="480" w:lineRule="auto"/>
        <w:ind w:left="426"/>
        <w:jc w:val="both"/>
        <w:rPr>
          <w:rFonts w:ascii="Times New Roman" w:hAnsi="Times New Roman"/>
          <w:sz w:val="24"/>
          <w:szCs w:val="24"/>
        </w:rPr>
      </w:pPr>
    </w:p>
    <w:p w14:paraId="628900B2" w14:textId="77777777" w:rsidR="00C35393" w:rsidRPr="00BB47B1" w:rsidRDefault="00C35393" w:rsidP="00B22398">
      <w:pPr>
        <w:pStyle w:val="ListParagraph"/>
        <w:spacing w:after="0" w:line="480" w:lineRule="auto"/>
        <w:ind w:left="426"/>
        <w:jc w:val="both"/>
        <w:rPr>
          <w:rFonts w:ascii="Times New Roman" w:hAnsi="Times New Roman"/>
          <w:sz w:val="24"/>
          <w:szCs w:val="24"/>
        </w:rPr>
      </w:pPr>
    </w:p>
    <w:p w14:paraId="26080C9A" w14:textId="77777777" w:rsidR="0040144A" w:rsidRPr="00BB47B1" w:rsidRDefault="0040144A" w:rsidP="00B22398">
      <w:pPr>
        <w:pStyle w:val="ListParagraph"/>
        <w:numPr>
          <w:ilvl w:val="0"/>
          <w:numId w:val="7"/>
        </w:numPr>
        <w:spacing w:after="0" w:line="480" w:lineRule="auto"/>
        <w:ind w:left="426" w:hanging="426"/>
        <w:jc w:val="both"/>
        <w:rPr>
          <w:rFonts w:ascii="Times New Roman" w:hAnsi="Times New Roman"/>
          <w:i/>
          <w:iCs/>
          <w:sz w:val="24"/>
          <w:szCs w:val="24"/>
        </w:rPr>
      </w:pPr>
      <w:r w:rsidRPr="00BB47B1">
        <w:rPr>
          <w:rFonts w:ascii="Times New Roman" w:hAnsi="Times New Roman"/>
          <w:i/>
          <w:iCs/>
          <w:sz w:val="24"/>
          <w:szCs w:val="24"/>
        </w:rPr>
        <w:lastRenderedPageBreak/>
        <w:t>Ditch-plate technique</w:t>
      </w:r>
    </w:p>
    <w:p w14:paraId="6CB9522F" w14:textId="09C45C29" w:rsidR="004A7FEC" w:rsidRPr="00C35393" w:rsidRDefault="0040144A" w:rsidP="00C35393">
      <w:pPr>
        <w:pStyle w:val="ListParagraph"/>
        <w:spacing w:after="0" w:line="480" w:lineRule="auto"/>
        <w:ind w:left="426"/>
        <w:jc w:val="both"/>
        <w:rPr>
          <w:rFonts w:ascii="Times New Roman" w:hAnsi="Times New Roman"/>
          <w:sz w:val="24"/>
          <w:szCs w:val="24"/>
        </w:rPr>
      </w:pPr>
      <w:r w:rsidRPr="00BB47B1">
        <w:rPr>
          <w:rFonts w:ascii="Times New Roman" w:hAnsi="Times New Roman"/>
          <w:sz w:val="24"/>
          <w:szCs w:val="24"/>
        </w:rPr>
        <w:t xml:space="preserve">Sampel uji berupa agen antimikroba yang diletakkan pada parit yang dibuat dengan cara memotong media agar dalam cawan petri pada bagian tengah secara membujur dan mikroba uji (maksimum 6 macam) digoreskan ke arah parit yang berisi agen antimikroba. </w:t>
      </w:r>
    </w:p>
    <w:p w14:paraId="07E21743" w14:textId="77777777" w:rsidR="0040144A" w:rsidRPr="00BB47B1" w:rsidRDefault="0040144A" w:rsidP="00B22398">
      <w:pPr>
        <w:pStyle w:val="ListParagraph"/>
        <w:numPr>
          <w:ilvl w:val="0"/>
          <w:numId w:val="7"/>
        </w:numPr>
        <w:spacing w:after="0" w:line="480" w:lineRule="auto"/>
        <w:ind w:left="426" w:hanging="426"/>
        <w:jc w:val="both"/>
        <w:rPr>
          <w:rFonts w:ascii="Times New Roman" w:hAnsi="Times New Roman"/>
          <w:i/>
          <w:iCs/>
          <w:sz w:val="24"/>
          <w:szCs w:val="24"/>
        </w:rPr>
      </w:pPr>
      <w:r w:rsidRPr="00BB47B1">
        <w:rPr>
          <w:rFonts w:ascii="Times New Roman" w:hAnsi="Times New Roman"/>
          <w:i/>
          <w:iCs/>
          <w:sz w:val="24"/>
          <w:szCs w:val="24"/>
        </w:rPr>
        <w:t xml:space="preserve">Cup-plate technique </w:t>
      </w:r>
    </w:p>
    <w:p w14:paraId="07A32A21" w14:textId="77777777" w:rsidR="0040144A" w:rsidRPr="00BB47B1" w:rsidRDefault="0040144A" w:rsidP="00B22398">
      <w:pPr>
        <w:pStyle w:val="ListParagraph"/>
        <w:spacing w:after="0" w:line="480" w:lineRule="auto"/>
        <w:ind w:left="426"/>
        <w:jc w:val="both"/>
        <w:rPr>
          <w:rFonts w:ascii="Times New Roman" w:hAnsi="Times New Roman"/>
          <w:sz w:val="24"/>
          <w:szCs w:val="24"/>
        </w:rPr>
      </w:pPr>
      <w:r w:rsidRPr="00BB47B1">
        <w:rPr>
          <w:rFonts w:ascii="Times New Roman" w:hAnsi="Times New Roman"/>
          <w:sz w:val="24"/>
          <w:szCs w:val="24"/>
        </w:rPr>
        <w:t xml:space="preserve">Metode ini serupa dengan disc diffusion, dimana dibuat sumur pada media Agar yang telah ditanami dengan mikroorganisme dan pada sumur tersebut diberi agen antimikroba yang akan diuji. </w:t>
      </w:r>
    </w:p>
    <w:p w14:paraId="1993DDBA" w14:textId="77777777" w:rsidR="0040144A" w:rsidRPr="00BB47B1" w:rsidRDefault="0040144A" w:rsidP="00B22398">
      <w:pPr>
        <w:pStyle w:val="ListParagraph"/>
        <w:numPr>
          <w:ilvl w:val="0"/>
          <w:numId w:val="7"/>
        </w:numPr>
        <w:spacing w:after="0" w:line="480" w:lineRule="auto"/>
        <w:ind w:left="426" w:hanging="426"/>
        <w:jc w:val="both"/>
        <w:rPr>
          <w:rFonts w:ascii="Times New Roman" w:hAnsi="Times New Roman"/>
          <w:i/>
          <w:iCs/>
          <w:sz w:val="24"/>
          <w:szCs w:val="24"/>
        </w:rPr>
      </w:pPr>
      <w:r w:rsidRPr="00BB47B1">
        <w:rPr>
          <w:rFonts w:ascii="Times New Roman" w:hAnsi="Times New Roman"/>
          <w:i/>
          <w:iCs/>
          <w:sz w:val="24"/>
          <w:szCs w:val="24"/>
        </w:rPr>
        <w:t xml:space="preserve">Gradient-plate technique </w:t>
      </w:r>
    </w:p>
    <w:p w14:paraId="58ADE2B7" w14:textId="52241147" w:rsidR="0040144A" w:rsidRPr="00BB47B1" w:rsidRDefault="0040144A" w:rsidP="00B22398">
      <w:pPr>
        <w:pStyle w:val="ListParagraph"/>
        <w:spacing w:after="0" w:line="480" w:lineRule="auto"/>
        <w:ind w:left="426"/>
        <w:jc w:val="both"/>
        <w:rPr>
          <w:rFonts w:ascii="Times New Roman" w:hAnsi="Times New Roman"/>
          <w:sz w:val="24"/>
          <w:szCs w:val="24"/>
        </w:rPr>
      </w:pPr>
      <w:r w:rsidRPr="00BB47B1">
        <w:rPr>
          <w:rFonts w:ascii="Times New Roman" w:hAnsi="Times New Roman"/>
          <w:sz w:val="24"/>
          <w:szCs w:val="24"/>
        </w:rPr>
        <w:t>Konsentrasi agen antimikroba pada media Agar secara teoritis bervariasi dari 0 hingga maksimal.</w:t>
      </w:r>
      <w:r w:rsidR="00D6369D">
        <w:rPr>
          <w:rFonts w:ascii="Times New Roman" w:hAnsi="Times New Roman"/>
          <w:sz w:val="24"/>
          <w:szCs w:val="24"/>
        </w:rPr>
        <w:t xml:space="preserve"> </w:t>
      </w:r>
      <w:r w:rsidRPr="00BB47B1">
        <w:rPr>
          <w:rFonts w:ascii="Times New Roman" w:hAnsi="Times New Roman"/>
          <w:sz w:val="24"/>
          <w:szCs w:val="24"/>
        </w:rPr>
        <w:t>Media Agar dicairkan dan larutan uji ditambahkan.</w:t>
      </w:r>
      <w:r w:rsidR="00D6369D">
        <w:rPr>
          <w:rFonts w:ascii="Times New Roman" w:hAnsi="Times New Roman"/>
          <w:sz w:val="24"/>
          <w:szCs w:val="24"/>
        </w:rPr>
        <w:t xml:space="preserve"> </w:t>
      </w:r>
      <w:r w:rsidRPr="00BB47B1">
        <w:rPr>
          <w:rFonts w:ascii="Times New Roman" w:hAnsi="Times New Roman"/>
          <w:sz w:val="24"/>
          <w:szCs w:val="24"/>
        </w:rPr>
        <w:t>Campuran kemudian dituang kedalam cawan petri dan diletakkan dalam posisi miring.</w:t>
      </w:r>
      <w:r w:rsidR="00353D51">
        <w:rPr>
          <w:rFonts w:ascii="Times New Roman" w:hAnsi="Times New Roman"/>
          <w:sz w:val="24"/>
          <w:szCs w:val="24"/>
        </w:rPr>
        <w:t xml:space="preserve"> </w:t>
      </w:r>
      <w:r w:rsidRPr="00BB47B1">
        <w:rPr>
          <w:rFonts w:ascii="Times New Roman" w:hAnsi="Times New Roman"/>
          <w:sz w:val="24"/>
          <w:szCs w:val="24"/>
        </w:rPr>
        <w:t>Nutrisi kedua selanjutnya dituang diatasnya. Plate diinkubasi selama 24 jam untuk memungkinkan agen antimikroba berdifusi dan permukaan media mengering. Mikroba uji (maksimal 6 macam) digoreskan pada arah mulai dari konsentrasi tinggi ke rendah. Hasil diperhitungkan sebagai panjang total pertumbuhan mikroorganisme</w:t>
      </w:r>
      <w:r w:rsidR="00F32EA7">
        <w:rPr>
          <w:rFonts w:ascii="Times New Roman" w:hAnsi="Times New Roman"/>
          <w:sz w:val="24"/>
          <w:szCs w:val="24"/>
        </w:rPr>
        <w:t xml:space="preserve"> </w:t>
      </w:r>
      <w:r w:rsidRPr="00BB47B1">
        <w:rPr>
          <w:rFonts w:ascii="Times New Roman" w:hAnsi="Times New Roman"/>
          <w:sz w:val="24"/>
          <w:szCs w:val="24"/>
        </w:rPr>
        <w:t>maksimum yang mungkin dibandingkan dengan pembanding</w:t>
      </w:r>
      <w:r w:rsidR="00F32EA7">
        <w:rPr>
          <w:rFonts w:ascii="Times New Roman" w:hAnsi="Times New Roman"/>
          <w:sz w:val="24"/>
          <w:szCs w:val="24"/>
        </w:rPr>
        <w:t xml:space="preserve"> </w:t>
      </w:r>
      <w:r w:rsidRPr="00BB47B1">
        <w:rPr>
          <w:rFonts w:ascii="Times New Roman" w:hAnsi="Times New Roman"/>
          <w:sz w:val="24"/>
          <w:szCs w:val="24"/>
        </w:rPr>
        <w:t>pertumbuhan hasil goresan</w:t>
      </w:r>
      <w:r w:rsidR="00B22398">
        <w:rPr>
          <w:rFonts w:ascii="Times New Roman" w:hAnsi="Times New Roman"/>
          <w:sz w:val="24"/>
          <w:szCs w:val="24"/>
        </w:rPr>
        <w:t>.</w:t>
      </w:r>
    </w:p>
    <w:p w14:paraId="21DF5E86" w14:textId="77777777" w:rsidR="0040144A" w:rsidRPr="002F72F3" w:rsidRDefault="0040144A" w:rsidP="002F72F3">
      <w:pPr>
        <w:pStyle w:val="Heading3"/>
        <w:spacing w:line="480" w:lineRule="auto"/>
        <w:rPr>
          <w:rFonts w:ascii="Times New Roman" w:hAnsi="Times New Roman"/>
          <w:b/>
          <w:color w:val="auto"/>
        </w:rPr>
      </w:pPr>
      <w:bookmarkStart w:id="570" w:name="_Toc196068949"/>
      <w:r w:rsidRPr="002F72F3">
        <w:rPr>
          <w:rFonts w:ascii="Times New Roman" w:hAnsi="Times New Roman"/>
          <w:b/>
          <w:color w:val="auto"/>
        </w:rPr>
        <w:t>Metode Infusi</w:t>
      </w:r>
      <w:bookmarkEnd w:id="570"/>
    </w:p>
    <w:p w14:paraId="1139FE91" w14:textId="77777777" w:rsidR="00FF7D73" w:rsidRPr="00BB47B1" w:rsidRDefault="00FF7D73" w:rsidP="0016305C">
      <w:pPr>
        <w:spacing w:line="480" w:lineRule="auto"/>
        <w:ind w:firstLine="720"/>
      </w:pPr>
      <w:r w:rsidRPr="00BB47B1">
        <w:t xml:space="preserve">Adapun metode infusi dapat dijelaskan sebagai berikut </w:t>
      </w:r>
      <w:r w:rsidR="00400693" w:rsidRPr="00BB47B1">
        <w:fldChar w:fldCharType="begin" w:fldLock="1"/>
      </w:r>
      <w:r w:rsidR="00773B54" w:rsidRPr="00BB47B1">
        <w:instrText>ADDIN CSL_CITATION {"citationItems":[{"id":"ITEM-1","itemData":{"abstract":"Penyakit infeksi merupakan salah satu permasalahan kesehatan di masyarakat yang sulit diatasi secara tuntas. Salah satu penyebab penyakit infeksi adalah bakteri. Penyakit yang timbul karena adanya infeksi oleh bakteri salah satunya adalah jerawat yang disebabkan oleh bakteri Propionibacterium acnes, Staphylococcus aureus dan Staphylococcus epidermidis. Bunga pagoda (Clerodendrum paniculatum L.) adalah tanaman yang biasa di tanam di pekarangan rumah, taman dan tepi jalan sebagai tanaman hias tetapi ternyata memiliki khasiat obat. Daun bunga pagoda mengandung beberapa senyawa yang bersifat antibakteri seperti flavonoid, tanin dan triterpenoid. Penelitian ini bertujuan untuk mengetahui aktivitas antibakteri ekstrak etanol daun pagoda terhadap bakteri yang umumnya menginfeksi jerawat yaitu Propionibacterium acnes, Staphylococcus aureus dan Staphylococcus epidermidis. Jenis penelitian ini eksperimental dengan metode ekstraksi yang digunakan adalah maserasi dengan pelarut etanol 70%. Sampel penelitian ini adalah ekstrak etanol daun pagoda dengan pengenceran konsentrasi 5%, 10% dan 20%. Uji daya hambat menggunakan metode difusi cakram. Hasil pengujian menunjukkan bahwa ekstrak etanol daun pagoda memiliki aktivitas antibakteri terhadap bakteri penyebab jerawat yaitu Propionibacterium acnes, Staphylococcus aureus dan Staphylococcus epidermidis ditandai dengan hasil uji statistik yang menunjukkan adanya perbedaan yang signifikan terhadap kelompok kontrol negatif. Kesimpulan dari penelitian ini adalah ekstrak etanol daun pagoda memiliki aktivitas antibakteri terahadap bakteri Propionibacterium acnes, Staphylococcus aureus dan Staphylococcus epidermidis dan memiliki respon dengan kategori kuat.","author":[{"dropping-particle":"","family":"Rahayu","given":"Novita","non-dropping-particle":"","parse-names":false,"suffix":""}],"container-title":"Skripsi, Fakultas Farmasi dan Kesehatan, Institut Kesehatan Helvetia","id":"ITEM-1","issued":{"date-parts":[["2019"]]},"page":"1-62","title":"Uji Aktivitas Antibakteri Ekstrak Etanol Daun Pagoda (Clerodendrum Paniculatum L.) terhadap Pertumbuhan Bakteri Propionibacterium Acnes , Staphylococcus Aureus dan Staphylococcus Epidermidis","type":"article-journal"},"uris":["http://www.mendeley.com/documents/?uuid=70bca2bb-dfc5-4bae-b393-644b9ee6e135","http://www.mendeley.com/documents/?uuid=c99f78b1-93f0-409a-997e-d8a2793e528e"]}],"mendeley":{"formattedCitation":"(Rahayu, 2019)","plainTextFormattedCitation":"(Rahayu, 2019)","previouslyFormattedCitation":"(Rahayu, 2019)"},"properties":{"noteIndex":0},"schema":"https://github.com/citation-style-language/schema/raw/master/csl-citation.json"}</w:instrText>
      </w:r>
      <w:r w:rsidR="00400693" w:rsidRPr="00BB47B1">
        <w:fldChar w:fldCharType="separate"/>
      </w:r>
      <w:r w:rsidRPr="00BB47B1">
        <w:rPr>
          <w:noProof/>
        </w:rPr>
        <w:t>(Rahayu, 2019)</w:t>
      </w:r>
      <w:r w:rsidR="00400693" w:rsidRPr="00BB47B1">
        <w:fldChar w:fldCharType="end"/>
      </w:r>
      <w:r w:rsidRPr="00BB47B1">
        <w:t>:</w:t>
      </w:r>
    </w:p>
    <w:p w14:paraId="78E7C9E1" w14:textId="77777777" w:rsidR="0040144A" w:rsidRPr="00BB47B1" w:rsidRDefault="0040144A" w:rsidP="00B22398">
      <w:pPr>
        <w:pStyle w:val="ListParagraph"/>
        <w:numPr>
          <w:ilvl w:val="0"/>
          <w:numId w:val="8"/>
        </w:numPr>
        <w:spacing w:after="0" w:line="480" w:lineRule="auto"/>
        <w:ind w:left="426" w:hanging="426"/>
        <w:jc w:val="both"/>
        <w:rPr>
          <w:rFonts w:ascii="Times New Roman" w:hAnsi="Times New Roman"/>
          <w:i/>
          <w:iCs/>
          <w:sz w:val="28"/>
          <w:szCs w:val="28"/>
        </w:rPr>
      </w:pPr>
      <w:r w:rsidRPr="00BB47B1">
        <w:rPr>
          <w:rFonts w:ascii="Times New Roman" w:hAnsi="Times New Roman"/>
          <w:i/>
          <w:iCs/>
          <w:sz w:val="24"/>
          <w:szCs w:val="24"/>
        </w:rPr>
        <w:t xml:space="preserve">Metode Dilusi Cair/Broth Dilution Test (Serial Dilution) </w:t>
      </w:r>
    </w:p>
    <w:p w14:paraId="6F38A855" w14:textId="77777777" w:rsidR="0040144A" w:rsidRPr="00BB47B1" w:rsidRDefault="0040144A" w:rsidP="00B22398">
      <w:pPr>
        <w:pStyle w:val="ListParagraph"/>
        <w:spacing w:after="0" w:line="480" w:lineRule="auto"/>
        <w:ind w:left="426"/>
        <w:jc w:val="both"/>
        <w:rPr>
          <w:rFonts w:ascii="Times New Roman" w:hAnsi="Times New Roman"/>
          <w:sz w:val="24"/>
          <w:szCs w:val="24"/>
        </w:rPr>
      </w:pPr>
      <w:r w:rsidRPr="00BB47B1">
        <w:rPr>
          <w:rFonts w:ascii="Times New Roman" w:hAnsi="Times New Roman"/>
          <w:sz w:val="24"/>
          <w:szCs w:val="24"/>
        </w:rPr>
        <w:t xml:space="preserve">Metode ini mengukur MIC </w:t>
      </w:r>
      <w:r w:rsidRPr="00BB47B1">
        <w:rPr>
          <w:rFonts w:ascii="Times New Roman" w:hAnsi="Times New Roman"/>
          <w:i/>
          <w:iCs/>
          <w:sz w:val="24"/>
          <w:szCs w:val="24"/>
        </w:rPr>
        <w:t>(minimum inhibitory concentration)</w:t>
      </w:r>
      <w:r w:rsidR="00D6369D">
        <w:rPr>
          <w:rFonts w:ascii="Times New Roman" w:hAnsi="Times New Roman"/>
          <w:sz w:val="24"/>
          <w:szCs w:val="24"/>
        </w:rPr>
        <w:t xml:space="preserve"> atau KHM (Kadar Hambat M</w:t>
      </w:r>
      <w:r w:rsidRPr="00BB47B1">
        <w:rPr>
          <w:rFonts w:ascii="Times New Roman" w:hAnsi="Times New Roman"/>
          <w:sz w:val="24"/>
          <w:szCs w:val="24"/>
        </w:rPr>
        <w:t xml:space="preserve">inimum) dan MBC </w:t>
      </w:r>
      <w:r w:rsidRPr="00BB47B1">
        <w:rPr>
          <w:rFonts w:ascii="Times New Roman" w:hAnsi="Times New Roman"/>
          <w:i/>
          <w:iCs/>
          <w:sz w:val="24"/>
          <w:szCs w:val="24"/>
        </w:rPr>
        <w:t>(minimum bactericidal concentration)</w:t>
      </w:r>
      <w:r w:rsidRPr="00BB47B1">
        <w:rPr>
          <w:rFonts w:ascii="Times New Roman" w:hAnsi="Times New Roman"/>
          <w:sz w:val="24"/>
          <w:szCs w:val="24"/>
        </w:rPr>
        <w:t xml:space="preserve"> </w:t>
      </w:r>
      <w:r w:rsidRPr="00BB47B1">
        <w:rPr>
          <w:rFonts w:ascii="Times New Roman" w:hAnsi="Times New Roman"/>
          <w:sz w:val="24"/>
          <w:szCs w:val="24"/>
        </w:rPr>
        <w:lastRenderedPageBreak/>
        <w:t>atau KBM (kadar bunuh minimum). Cara yang dilakukan adalah dengan membuat seri pengenceran agen antimiroba pada medium cair yang ditambahkan dengan mikroba uji. Larutan yang ditetapkan sebagai KHM tersebut selanjutnya di kultur ulang pada media cair tanpa penambahan mikroba uji ataupun agen antimikroba dan diinkubasi selama 18-24 jam. Media cair yang ditetapkan terlihat jernih setelah diinkubasi ditetapkan sebagai KBM.</w:t>
      </w:r>
    </w:p>
    <w:p w14:paraId="6B9EBEC9" w14:textId="77777777" w:rsidR="00386F84" w:rsidRPr="00BB47B1" w:rsidRDefault="0040144A" w:rsidP="00B22398">
      <w:pPr>
        <w:pStyle w:val="ListParagraph"/>
        <w:numPr>
          <w:ilvl w:val="0"/>
          <w:numId w:val="8"/>
        </w:numPr>
        <w:spacing w:after="0" w:line="480" w:lineRule="auto"/>
        <w:ind w:left="426" w:hanging="426"/>
        <w:jc w:val="both"/>
        <w:rPr>
          <w:rFonts w:ascii="Times New Roman" w:hAnsi="Times New Roman"/>
          <w:sz w:val="28"/>
          <w:szCs w:val="28"/>
        </w:rPr>
      </w:pPr>
      <w:r w:rsidRPr="00BB47B1">
        <w:rPr>
          <w:rFonts w:ascii="Times New Roman" w:hAnsi="Times New Roman"/>
          <w:sz w:val="24"/>
          <w:szCs w:val="24"/>
        </w:rPr>
        <w:t xml:space="preserve">Metode </w:t>
      </w:r>
      <w:r w:rsidR="00386F84" w:rsidRPr="00BB47B1">
        <w:rPr>
          <w:rFonts w:ascii="Times New Roman" w:hAnsi="Times New Roman"/>
          <w:sz w:val="24"/>
          <w:szCs w:val="24"/>
        </w:rPr>
        <w:t>Dilusi Padat/</w:t>
      </w:r>
      <w:r w:rsidR="00386F84" w:rsidRPr="00BB47B1">
        <w:rPr>
          <w:rFonts w:ascii="Times New Roman" w:hAnsi="Times New Roman"/>
          <w:i/>
          <w:iCs/>
          <w:sz w:val="24"/>
          <w:szCs w:val="24"/>
        </w:rPr>
        <w:t>Solid Dilution Test</w:t>
      </w:r>
    </w:p>
    <w:p w14:paraId="482AB6F1" w14:textId="5D274E86" w:rsidR="00D6369D" w:rsidRPr="004A7FEC" w:rsidRDefault="0040144A" w:rsidP="004A7FEC">
      <w:pPr>
        <w:pStyle w:val="ListParagraph"/>
        <w:spacing w:after="0" w:line="480" w:lineRule="auto"/>
        <w:ind w:left="426"/>
        <w:jc w:val="both"/>
        <w:rPr>
          <w:rFonts w:ascii="Times New Roman" w:hAnsi="Times New Roman"/>
          <w:sz w:val="24"/>
          <w:szCs w:val="24"/>
        </w:rPr>
      </w:pPr>
      <w:r w:rsidRPr="00BB47B1">
        <w:rPr>
          <w:rFonts w:ascii="Times New Roman" w:hAnsi="Times New Roman"/>
          <w:sz w:val="24"/>
          <w:szCs w:val="24"/>
        </w:rPr>
        <w:t>Metode ini serupa dengan metode dilusi cair namun menggunakan media padat (solit).</w:t>
      </w:r>
      <w:r w:rsidR="00D6369D">
        <w:rPr>
          <w:rFonts w:ascii="Times New Roman" w:hAnsi="Times New Roman"/>
          <w:sz w:val="24"/>
          <w:szCs w:val="24"/>
        </w:rPr>
        <w:t xml:space="preserve"> </w:t>
      </w:r>
      <w:r w:rsidRPr="00BB47B1">
        <w:rPr>
          <w:rFonts w:ascii="Times New Roman" w:hAnsi="Times New Roman"/>
          <w:sz w:val="24"/>
          <w:szCs w:val="24"/>
        </w:rPr>
        <w:t>Keuntungan metode ini adalah satu konsentrasi agen antimikroba yang diuji dapat digunakan untuk menguji beberapa mikroba uji.</w:t>
      </w:r>
    </w:p>
    <w:p w14:paraId="4E3477E3" w14:textId="77777777" w:rsidR="00E34493" w:rsidRPr="00E34493" w:rsidRDefault="0009626B" w:rsidP="00E34493">
      <w:pPr>
        <w:pStyle w:val="Heading2"/>
        <w:spacing w:line="480" w:lineRule="auto"/>
        <w:ind w:left="709" w:hanging="709"/>
        <w:rPr>
          <w:rFonts w:ascii="Times New Roman" w:hAnsi="Times New Roman"/>
          <w:b/>
        </w:rPr>
      </w:pPr>
      <w:bookmarkStart w:id="571" w:name="_Toc196068950"/>
      <w:r w:rsidRPr="00FE2F94">
        <w:rPr>
          <w:rFonts w:ascii="Times New Roman" w:hAnsi="Times New Roman"/>
          <w:b/>
          <w:color w:val="000000" w:themeColor="text1"/>
          <w:sz w:val="24"/>
        </w:rPr>
        <w:t>Pengukuran Zona Hambat</w:t>
      </w:r>
      <w:bookmarkEnd w:id="571"/>
    </w:p>
    <w:p w14:paraId="29B908E1" w14:textId="1B219B9F" w:rsidR="0009626B" w:rsidRPr="00FE2F94" w:rsidRDefault="00E34493" w:rsidP="00E34493">
      <w:pPr>
        <w:spacing w:line="480" w:lineRule="auto"/>
        <w:ind w:firstLine="709"/>
        <w:jc w:val="both"/>
      </w:pPr>
      <w:r>
        <w:t>Pengukuran zona hambat pertumbuhan bakteri dapat</w:t>
      </w:r>
      <w:r w:rsidR="00803E30">
        <w:t xml:space="preserve"> dilihat pada Tabel 2.1 berikut.</w:t>
      </w:r>
    </w:p>
    <w:p w14:paraId="3A966499" w14:textId="3A9087D2" w:rsidR="00B22398" w:rsidRPr="00534125" w:rsidRDefault="00B22398" w:rsidP="00DA68AA">
      <w:pPr>
        <w:pStyle w:val="Caption"/>
        <w:ind w:left="1134" w:hanging="1134"/>
        <w:jc w:val="both"/>
        <w:rPr>
          <w:rFonts w:ascii="Times New Roman" w:hAnsi="Times New Roman"/>
          <w:b/>
          <w:color w:val="000000"/>
          <w:sz w:val="24"/>
          <w:szCs w:val="24"/>
        </w:rPr>
      </w:pPr>
      <w:bookmarkStart w:id="572" w:name="_Toc185004982"/>
      <w:bookmarkStart w:id="573" w:name="_Toc185021048"/>
      <w:r w:rsidRPr="00534125">
        <w:rPr>
          <w:rFonts w:ascii="Times New Roman" w:hAnsi="Times New Roman"/>
          <w:b/>
          <w:i w:val="0"/>
          <w:color w:val="000000"/>
          <w:sz w:val="24"/>
          <w:szCs w:val="24"/>
        </w:rPr>
        <w:t>Tabel 2.</w:t>
      </w:r>
      <w:r w:rsidR="00400693" w:rsidRPr="00534125">
        <w:rPr>
          <w:rFonts w:ascii="Times New Roman" w:hAnsi="Times New Roman"/>
          <w:b/>
          <w:i w:val="0"/>
          <w:color w:val="000000"/>
          <w:sz w:val="24"/>
          <w:szCs w:val="24"/>
        </w:rPr>
        <w:fldChar w:fldCharType="begin"/>
      </w:r>
      <w:r w:rsidRPr="00534125">
        <w:rPr>
          <w:rFonts w:ascii="Times New Roman" w:hAnsi="Times New Roman"/>
          <w:b/>
          <w:i w:val="0"/>
          <w:color w:val="000000"/>
          <w:sz w:val="24"/>
          <w:szCs w:val="24"/>
        </w:rPr>
        <w:instrText xml:space="preserve"> SEQ Tabel_2 \* ARABIC </w:instrText>
      </w:r>
      <w:r w:rsidR="00400693" w:rsidRPr="00534125">
        <w:rPr>
          <w:rFonts w:ascii="Times New Roman" w:hAnsi="Times New Roman"/>
          <w:b/>
          <w:i w:val="0"/>
          <w:color w:val="000000"/>
          <w:sz w:val="24"/>
          <w:szCs w:val="24"/>
        </w:rPr>
        <w:fldChar w:fldCharType="separate"/>
      </w:r>
      <w:r w:rsidR="00733244">
        <w:rPr>
          <w:rFonts w:ascii="Times New Roman" w:hAnsi="Times New Roman"/>
          <w:b/>
          <w:i w:val="0"/>
          <w:noProof/>
          <w:color w:val="000000"/>
          <w:sz w:val="24"/>
          <w:szCs w:val="24"/>
        </w:rPr>
        <w:t>1</w:t>
      </w:r>
      <w:r w:rsidR="00400693" w:rsidRPr="00534125">
        <w:rPr>
          <w:rFonts w:ascii="Times New Roman" w:hAnsi="Times New Roman"/>
          <w:b/>
          <w:i w:val="0"/>
          <w:color w:val="000000"/>
          <w:sz w:val="24"/>
          <w:szCs w:val="24"/>
        </w:rPr>
        <w:fldChar w:fldCharType="end"/>
      </w:r>
      <w:r w:rsidR="0005483F">
        <w:rPr>
          <w:rFonts w:ascii="Times New Roman" w:hAnsi="Times New Roman"/>
          <w:b/>
          <w:i w:val="0"/>
          <w:color w:val="000000"/>
          <w:sz w:val="24"/>
          <w:szCs w:val="24"/>
        </w:rPr>
        <w:tab/>
      </w:r>
      <w:r w:rsidR="00DA68AA" w:rsidRPr="00534125">
        <w:rPr>
          <w:rFonts w:ascii="Times New Roman" w:hAnsi="Times New Roman"/>
          <w:b/>
          <w:i w:val="0"/>
          <w:color w:val="000000"/>
          <w:sz w:val="24"/>
          <w:szCs w:val="24"/>
        </w:rPr>
        <w:t>Kategori Zona Hambat Pertumbuhan Bakteri CLSI (</w:t>
      </w:r>
      <w:r w:rsidR="0005483F">
        <w:rPr>
          <w:rFonts w:ascii="Times New Roman" w:hAnsi="Times New Roman"/>
          <w:b/>
          <w:color w:val="000000"/>
          <w:sz w:val="24"/>
          <w:szCs w:val="24"/>
        </w:rPr>
        <w:t xml:space="preserve">Clinical and </w:t>
      </w:r>
      <w:r w:rsidR="00DA68AA" w:rsidRPr="00534125">
        <w:rPr>
          <w:rFonts w:ascii="Times New Roman" w:hAnsi="Times New Roman"/>
          <w:b/>
          <w:color w:val="000000"/>
          <w:sz w:val="24"/>
          <w:szCs w:val="24"/>
        </w:rPr>
        <w:t>Laboratory Standards Institute</w:t>
      </w:r>
      <w:r w:rsidR="00DA68AA" w:rsidRPr="00534125">
        <w:rPr>
          <w:rFonts w:ascii="Times New Roman" w:hAnsi="Times New Roman"/>
          <w:b/>
          <w:i w:val="0"/>
          <w:color w:val="000000"/>
          <w:sz w:val="24"/>
          <w:szCs w:val="24"/>
        </w:rPr>
        <w:t>,</w:t>
      </w:r>
      <w:r w:rsidR="00D6369D">
        <w:rPr>
          <w:rFonts w:ascii="Times New Roman" w:hAnsi="Times New Roman"/>
          <w:b/>
          <w:i w:val="0"/>
          <w:color w:val="000000"/>
          <w:sz w:val="24"/>
          <w:szCs w:val="24"/>
        </w:rPr>
        <w:t xml:space="preserve"> </w:t>
      </w:r>
      <w:r w:rsidR="00DA68AA" w:rsidRPr="00534125">
        <w:rPr>
          <w:rFonts w:ascii="Times New Roman" w:hAnsi="Times New Roman"/>
          <w:b/>
          <w:i w:val="0"/>
          <w:color w:val="000000"/>
          <w:sz w:val="24"/>
          <w:szCs w:val="24"/>
        </w:rPr>
        <w:t>2018)</w:t>
      </w:r>
      <w:r w:rsidR="00D6369D">
        <w:rPr>
          <w:rFonts w:ascii="Times New Roman" w:hAnsi="Times New Roman"/>
          <w:b/>
          <w:i w:val="0"/>
          <w:color w:val="000000"/>
          <w:sz w:val="24"/>
          <w:szCs w:val="24"/>
        </w:rPr>
        <w:t>.</w:t>
      </w:r>
      <w:bookmarkEnd w:id="572"/>
      <w:bookmarkEnd w:id="57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925"/>
      </w:tblGrid>
      <w:tr w:rsidR="00371721" w:rsidRPr="00534125" w14:paraId="139D82B8" w14:textId="77777777" w:rsidTr="00371721">
        <w:trPr>
          <w:trHeight w:val="389"/>
          <w:jc w:val="center"/>
        </w:trPr>
        <w:tc>
          <w:tcPr>
            <w:tcW w:w="3544" w:type="dxa"/>
            <w:shd w:val="clear" w:color="auto" w:fill="auto"/>
            <w:vAlign w:val="center"/>
          </w:tcPr>
          <w:p w14:paraId="369E18A6" w14:textId="77777777" w:rsidR="00371721" w:rsidRPr="00534125" w:rsidRDefault="00371721" w:rsidP="00C9250F">
            <w:pPr>
              <w:jc w:val="center"/>
              <w:rPr>
                <w:b/>
                <w:bCs/>
              </w:rPr>
            </w:pPr>
            <w:r w:rsidRPr="00534125">
              <w:rPr>
                <w:b/>
                <w:bCs/>
              </w:rPr>
              <w:t>Diameter Zona Hambat</w:t>
            </w:r>
            <w:r w:rsidR="00DA68AA" w:rsidRPr="00534125">
              <w:rPr>
                <w:b/>
                <w:bCs/>
              </w:rPr>
              <w:t xml:space="preserve"> (mm)</w:t>
            </w:r>
          </w:p>
        </w:tc>
        <w:tc>
          <w:tcPr>
            <w:tcW w:w="3925" w:type="dxa"/>
            <w:shd w:val="clear" w:color="auto" w:fill="auto"/>
            <w:vAlign w:val="center"/>
          </w:tcPr>
          <w:p w14:paraId="6A2474B0" w14:textId="77777777" w:rsidR="00371721" w:rsidRPr="00534125" w:rsidRDefault="00371721" w:rsidP="00C9250F">
            <w:pPr>
              <w:jc w:val="center"/>
              <w:rPr>
                <w:b/>
                <w:bCs/>
              </w:rPr>
            </w:pPr>
            <w:r w:rsidRPr="00534125">
              <w:rPr>
                <w:b/>
                <w:bCs/>
              </w:rPr>
              <w:t>Kategori</w:t>
            </w:r>
          </w:p>
        </w:tc>
      </w:tr>
      <w:tr w:rsidR="00371721" w:rsidRPr="00534125" w14:paraId="227EFC74" w14:textId="77777777" w:rsidTr="00371721">
        <w:trPr>
          <w:trHeight w:val="389"/>
          <w:jc w:val="center"/>
        </w:trPr>
        <w:tc>
          <w:tcPr>
            <w:tcW w:w="3544" w:type="dxa"/>
            <w:shd w:val="clear" w:color="auto" w:fill="auto"/>
            <w:vAlign w:val="center"/>
          </w:tcPr>
          <w:p w14:paraId="1CAC8D36" w14:textId="77777777" w:rsidR="00371721" w:rsidRPr="00534125" w:rsidRDefault="00DA68AA" w:rsidP="00C9250F">
            <w:pPr>
              <w:jc w:val="center"/>
              <w:rPr>
                <w:bCs/>
              </w:rPr>
            </w:pPr>
            <w:r w:rsidRPr="00534125">
              <w:rPr>
                <w:bCs/>
              </w:rPr>
              <w:t xml:space="preserve">≥20 </w:t>
            </w:r>
          </w:p>
        </w:tc>
        <w:tc>
          <w:tcPr>
            <w:tcW w:w="3925" w:type="dxa"/>
            <w:shd w:val="clear" w:color="auto" w:fill="auto"/>
            <w:vAlign w:val="center"/>
          </w:tcPr>
          <w:p w14:paraId="22B20538" w14:textId="77777777" w:rsidR="00371721" w:rsidRPr="00534125" w:rsidRDefault="00DA68AA" w:rsidP="00C9250F">
            <w:pPr>
              <w:jc w:val="center"/>
              <w:rPr>
                <w:bCs/>
              </w:rPr>
            </w:pPr>
            <w:r w:rsidRPr="00534125">
              <w:rPr>
                <w:bCs/>
              </w:rPr>
              <w:t>Kuat</w:t>
            </w:r>
          </w:p>
        </w:tc>
      </w:tr>
      <w:tr w:rsidR="00371721" w:rsidRPr="00534125" w14:paraId="45BBECE7" w14:textId="77777777" w:rsidTr="00371721">
        <w:trPr>
          <w:trHeight w:val="389"/>
          <w:jc w:val="center"/>
        </w:trPr>
        <w:tc>
          <w:tcPr>
            <w:tcW w:w="3544" w:type="dxa"/>
            <w:shd w:val="clear" w:color="auto" w:fill="auto"/>
            <w:vAlign w:val="center"/>
          </w:tcPr>
          <w:p w14:paraId="7CA7B013" w14:textId="77777777" w:rsidR="00371721" w:rsidRPr="00534125" w:rsidRDefault="00DA68AA" w:rsidP="00C9250F">
            <w:pPr>
              <w:jc w:val="center"/>
              <w:rPr>
                <w:bCs/>
              </w:rPr>
            </w:pPr>
            <w:r w:rsidRPr="00534125">
              <w:rPr>
                <w:bCs/>
              </w:rPr>
              <w:t xml:space="preserve">15-19 </w:t>
            </w:r>
          </w:p>
        </w:tc>
        <w:tc>
          <w:tcPr>
            <w:tcW w:w="3925" w:type="dxa"/>
            <w:shd w:val="clear" w:color="auto" w:fill="auto"/>
            <w:vAlign w:val="center"/>
          </w:tcPr>
          <w:p w14:paraId="481AC31C" w14:textId="77777777" w:rsidR="00371721" w:rsidRPr="00534125" w:rsidRDefault="00DA68AA" w:rsidP="00C9250F">
            <w:pPr>
              <w:jc w:val="center"/>
              <w:rPr>
                <w:bCs/>
              </w:rPr>
            </w:pPr>
            <w:r w:rsidRPr="00534125">
              <w:rPr>
                <w:bCs/>
              </w:rPr>
              <w:t>Sedang</w:t>
            </w:r>
          </w:p>
        </w:tc>
      </w:tr>
      <w:tr w:rsidR="00371721" w:rsidRPr="00534125" w14:paraId="6F055D6C" w14:textId="77777777" w:rsidTr="00371721">
        <w:trPr>
          <w:trHeight w:val="389"/>
          <w:jc w:val="center"/>
        </w:trPr>
        <w:tc>
          <w:tcPr>
            <w:tcW w:w="3544" w:type="dxa"/>
            <w:shd w:val="clear" w:color="auto" w:fill="auto"/>
            <w:vAlign w:val="center"/>
          </w:tcPr>
          <w:p w14:paraId="557C2AB1" w14:textId="77777777" w:rsidR="00371721" w:rsidRPr="00534125" w:rsidRDefault="00DA68AA" w:rsidP="00C9250F">
            <w:pPr>
              <w:jc w:val="center"/>
              <w:rPr>
                <w:bCs/>
              </w:rPr>
            </w:pPr>
            <w:r w:rsidRPr="00534125">
              <w:rPr>
                <w:bCs/>
              </w:rPr>
              <w:t>≤ 14</w:t>
            </w:r>
          </w:p>
        </w:tc>
        <w:tc>
          <w:tcPr>
            <w:tcW w:w="3925" w:type="dxa"/>
            <w:shd w:val="clear" w:color="auto" w:fill="auto"/>
            <w:vAlign w:val="center"/>
          </w:tcPr>
          <w:p w14:paraId="177E9ACD" w14:textId="77777777" w:rsidR="00371721" w:rsidRPr="00534125" w:rsidRDefault="00DA68AA" w:rsidP="00C9250F">
            <w:pPr>
              <w:jc w:val="center"/>
              <w:rPr>
                <w:bCs/>
              </w:rPr>
            </w:pPr>
            <w:r w:rsidRPr="00534125">
              <w:rPr>
                <w:bCs/>
              </w:rPr>
              <w:t>Lemah</w:t>
            </w:r>
          </w:p>
        </w:tc>
      </w:tr>
    </w:tbl>
    <w:p w14:paraId="3BDDE5DB" w14:textId="77777777" w:rsidR="00B22398" w:rsidRDefault="00B22398" w:rsidP="00B22398">
      <w:pPr>
        <w:pStyle w:val="ListParagraph"/>
        <w:spacing w:after="0" w:line="240" w:lineRule="auto"/>
        <w:ind w:left="0"/>
        <w:jc w:val="both"/>
        <w:rPr>
          <w:rFonts w:ascii="Times New Roman" w:hAnsi="Times New Roman"/>
          <w:sz w:val="24"/>
          <w:szCs w:val="24"/>
        </w:rPr>
      </w:pPr>
    </w:p>
    <w:p w14:paraId="4AC7D282" w14:textId="360DFAC5" w:rsidR="00371721" w:rsidRPr="00BB47B1" w:rsidRDefault="00371721" w:rsidP="00B22398">
      <w:pPr>
        <w:pStyle w:val="ListParagraph"/>
        <w:spacing w:after="0" w:line="480" w:lineRule="auto"/>
        <w:ind w:left="0" w:firstLine="709"/>
        <w:jc w:val="both"/>
        <w:rPr>
          <w:rFonts w:ascii="Times New Roman" w:hAnsi="Times New Roman"/>
          <w:sz w:val="24"/>
          <w:szCs w:val="24"/>
        </w:rPr>
      </w:pPr>
      <w:r w:rsidRPr="00BB47B1">
        <w:rPr>
          <w:rFonts w:ascii="Times New Roman" w:hAnsi="Times New Roman"/>
          <w:sz w:val="24"/>
          <w:szCs w:val="24"/>
        </w:rPr>
        <w:t>Terbentuknya zona hambat pada</w:t>
      </w:r>
      <w:r w:rsidR="004A7FEC">
        <w:rPr>
          <w:rFonts w:ascii="Times New Roman" w:hAnsi="Times New Roman"/>
          <w:sz w:val="24"/>
          <w:szCs w:val="24"/>
        </w:rPr>
        <w:t xml:space="preserve"> uji aktivitas antibakteri dipe</w:t>
      </w:r>
      <w:r w:rsidRPr="00BB47B1">
        <w:rPr>
          <w:rFonts w:ascii="Times New Roman" w:hAnsi="Times New Roman"/>
          <w:sz w:val="24"/>
          <w:szCs w:val="24"/>
        </w:rPr>
        <w:t>ngaruhi oleh beberapa factor antara lain konsentrasi ekstrak, kandungan senyawa antibakteri dan jenis bakteri (Jawetz, 2005).</w:t>
      </w:r>
    </w:p>
    <w:p w14:paraId="6EE397CC" w14:textId="77777777" w:rsidR="008A62D3" w:rsidRPr="00534125" w:rsidRDefault="008A62D3" w:rsidP="00E358E2">
      <w:pPr>
        <w:pStyle w:val="Heading2"/>
        <w:spacing w:line="480" w:lineRule="auto"/>
        <w:ind w:left="709" w:hanging="709"/>
        <w:rPr>
          <w:rFonts w:ascii="Times New Roman" w:hAnsi="Times New Roman"/>
          <w:b/>
          <w:color w:val="000000"/>
          <w:sz w:val="24"/>
        </w:rPr>
      </w:pPr>
      <w:bookmarkStart w:id="574" w:name="_Toc143555980"/>
      <w:bookmarkStart w:id="575" w:name="_Toc160541924"/>
      <w:bookmarkStart w:id="576" w:name="_Toc196068951"/>
      <w:r w:rsidRPr="00534125">
        <w:rPr>
          <w:rFonts w:ascii="Times New Roman" w:hAnsi="Times New Roman"/>
          <w:b/>
          <w:color w:val="000000"/>
          <w:sz w:val="24"/>
        </w:rPr>
        <w:lastRenderedPageBreak/>
        <w:t>Serum</w:t>
      </w:r>
      <w:bookmarkEnd w:id="574"/>
      <w:bookmarkEnd w:id="575"/>
      <w:bookmarkEnd w:id="576"/>
    </w:p>
    <w:p w14:paraId="2C434D65" w14:textId="4DE0ACE5" w:rsidR="008A62D3" w:rsidRPr="00BB47B1" w:rsidRDefault="008A62D3" w:rsidP="008A62D3">
      <w:pPr>
        <w:spacing w:line="480" w:lineRule="auto"/>
        <w:ind w:firstLine="709"/>
        <w:jc w:val="both"/>
      </w:pPr>
      <w:r w:rsidRPr="00BB47B1">
        <w:t>Serum merupakan produk cairan sedikit kental yang memiliki warna transparan ataupun semi transparan yang ringan di kulit.</w:t>
      </w:r>
      <w:r w:rsidR="0025619F">
        <w:t xml:space="preserve"> </w:t>
      </w:r>
      <w:r w:rsidRPr="00BB47B1">
        <w:t xml:space="preserve">Serum memiliki konsentrasi bahan aktif yang tinggi seperti antioksidan dan </w:t>
      </w:r>
      <w:r w:rsidRPr="00BB47B1">
        <w:rPr>
          <w:i/>
          <w:iCs/>
        </w:rPr>
        <w:t>exfoliator</w:t>
      </w:r>
      <w:r w:rsidRPr="00BB47B1">
        <w:t xml:space="preserve">. Serum dapat digunakan untuk mengatasi masalah kulit seperti flek-flek hitam, garis-garis halus kulit kering dan memudarkan bekas jerawat </w:t>
      </w:r>
      <w:r w:rsidR="00400693" w:rsidRPr="00BB47B1">
        <w:fldChar w:fldCharType="begin" w:fldLock="1"/>
      </w:r>
      <w:r w:rsidRPr="00BB47B1">
        <w:instrText>ADDIN CSL_CITATION {"citationItems":[{"id":"ITEM-1","itemData":{"DOI":"10.24843/metamorfosa.2021.v08.i02.p12","ISSN":"2302-5697","abstract":"Serum merupakan produk cairan sedikit kental yang diaplikasikan pada kulit wajah. Penggunaan serum di kalangan wanita sudah banyak diminati bahkan menjadi salah satu perawatan rutin. Seiring berkembangnya zaman, kini banyak orang yang tidak bertanggungjawab dalam menjual produk serum. Kandungan serum diproduksi dengan bahan kimia yang tidak sesuai dosis atau pun menambahkan bahan aktif yang dapat memicu terjadinya masalah kulit. Beberapa masalah kulit yang timbul yaitu bintik-bintik hitam, garis-garis halus dan penuaan. Mengurangi dampak masalah kulit tersebut, maka dilakukan pembuatan serum berbasis “back to nature” yang mengutamakan bahan herbal sebagai salah satu alternatif formulasi serum yang aman. Salah satu bahan alternatif tersebut yaitu buah malaka (Phyllanthus emblica). Buah malaka dipercaya memiliki kandungan antioksidan yang tinggi sehingga dapat memperlambat penuaan dan dijadikan bahan serum untuk anti aging. Metode yang digunakan dalam penelitian yaitu dengan uji DPPH dan uji fitokimia. Hasil penelitian menunjukkan bahwa ekstrak buah malaka tergolong antioksidan kuat dengan nilai aktivitas antioksidan 143,557%, nilai IC50 sebesar 38,649 ppm, flavonoid sebesar 4,6123%, tanin sebesar 112,21%, vitamin C 27,0625%, aktivitas antioksidan serum F1 0,0008%, F2 0,0121% dan F3 0,0103%. Uji viskositas menunjukkan nilai 15.000 mPars, pH pada serum F1 yaitu 4,79; F2 5,00; F3 5,75. Uji homogenitas serum menunjukkan kehomogenan yang baik dan uji hedonik terhadap 3 sampel serum (F1, F2 dan F3) dengan 30 probandus. Hasil yang paling optimal yaitu serum F3 dengan konsentrasi 1,5 %.","author":[{"dropping-particle":"","family":"Pratiwi","given":"Rosa Ichi Harum","non-dropping-particle":"","parse-names":false,"suffix":""},{"dropping-particle":"","family":"Arpiwi","given":"Ni Luh","non-dropping-particle":"","parse-names":false,"suffix":""},{"dropping-particle":"","family":"Wahyuni","given":"IGA","non-dropping-particle":"","parse-names":false,"suffix":""}],"container-title":"Metamorfosa: Journal of Biological Sciences","id":"ITEM-1","issue":"2","issued":{"date-parts":[["2021"]]},"page":"284","title":"Formulasi Serum Ekstrak Buah Malaka (Phyllanthus emblica) Sebagai Anti Aging","type":"article-journal","volume":"8"},"uris":["http://www.mendeley.com/documents/?uuid=864d7ed1-6738-4a36-8390-b7d86ce9444e"]}],"mendeley":{"formattedCitation":"(Pratiwi, Arpiwi dan Wahyuni, 2021)","plainTextFormattedCitation":"(Pratiwi, Arpiwi dan Wahyuni, 2021)","previouslyFormattedCitation":"(Pratiwi, Arpiwi dan Wahyuni, 2021)"},"properties":{"noteIndex":0},"schema":"https://github.com/citation-style-language/schema/raw/master/csl-citation.json"}</w:instrText>
      </w:r>
      <w:r w:rsidR="00400693" w:rsidRPr="00BB47B1">
        <w:fldChar w:fldCharType="separate"/>
      </w:r>
      <w:r w:rsidR="00D6369D">
        <w:rPr>
          <w:noProof/>
        </w:rPr>
        <w:t xml:space="preserve">(Pratiwi </w:t>
      </w:r>
      <w:r w:rsidR="00227DCB" w:rsidRPr="00C35393">
        <w:rPr>
          <w:noProof/>
        </w:rPr>
        <w:t>dkk,</w:t>
      </w:r>
      <w:r w:rsidR="00D6369D">
        <w:rPr>
          <w:noProof/>
        </w:rPr>
        <w:t xml:space="preserve"> </w:t>
      </w:r>
      <w:r w:rsidRPr="00BB47B1">
        <w:rPr>
          <w:noProof/>
        </w:rPr>
        <w:t>2021)</w:t>
      </w:r>
      <w:r w:rsidR="00400693" w:rsidRPr="00BB47B1">
        <w:fldChar w:fldCharType="end"/>
      </w:r>
      <w:r w:rsidR="00B22398">
        <w:t>.</w:t>
      </w:r>
    </w:p>
    <w:p w14:paraId="7C001B22" w14:textId="545D2AEC" w:rsidR="00D6369D" w:rsidRPr="004A7FEC" w:rsidRDefault="008A62D3" w:rsidP="004A7FEC">
      <w:pPr>
        <w:spacing w:line="480" w:lineRule="auto"/>
        <w:ind w:firstLine="709"/>
        <w:jc w:val="both"/>
      </w:pPr>
      <w:r w:rsidRPr="00BB47B1">
        <w:rPr>
          <w:bCs/>
        </w:rPr>
        <w:t xml:space="preserve">Serum salah satu jenis produk perawatan kulit dengan konsistensi pelembab yang memiliki kemampuan untuk meresap lebih dalam ke dalam kulit dan melepaskan komponen aktif. Serum wajah dapat membuat kulit lebih halus, struktur lebih kencang, mengurangi ukuran pori, dan meningkatkan tingkat hidrasi. Serum adalah salah satunya produk kosmetik terkonsentrasi tertinggi yang tersedia dalam komposisi aktifnya untuk memberikan nutrisi yang mendalam lapisan kulit yang dalam. Serum kosmetik dikategorikan berdasarkan seberapa baik diserap dan dapat mencapai lebih dalam lapisan kulit </w:t>
      </w:r>
      <w:r w:rsidR="00400693" w:rsidRPr="00BB47B1">
        <w:rPr>
          <w:bCs/>
        </w:rPr>
        <w:fldChar w:fldCharType="begin" w:fldLock="1"/>
      </w:r>
      <w:r w:rsidRPr="00BB47B1">
        <w:rPr>
          <w:bCs/>
        </w:rPr>
        <w:instrText>ADDIN CSL_CITATION {"citationItems":[{"id":"ITEM-1","itemData":{"DOI":"10.7759/cureus.38656","author":[{"dropping-particle":"","family":"Patil","given":"Shirish","non-dropping-particle":"","parse-names":false,"suffix":""},{"dropping-particle":"","family":"Biradar","given":"Siddanagouda M","non-dropping-particle":"","parse-names":false,"suffix":""},{"dropping-particle":"","family":"Holyachi","given":"Renuka","non-dropping-particle":"","parse-names":false,"suffix":""},{"dropping-particle":"","family":"Devarmani","given":"Shashidhar","non-dropping-particle":"","parse-names":false,"suffix":""},{"dropping-particle":"","family":"Reddy","given":"Sethu","non-dropping-particle":"","parse-names":false,"suffix":""}],"container-title":"Cureus","id":"ITEM-1","issue":"5","issued":{"date-parts":[["2023"]]},"page":"1-7","title":"Assessment of Serum Electrolytes and Glycated Hemoglobin Level in Non-diabetic Iron-Deficient Anaemic Patients","type":"article-journal","volume":"15"},"uris":["http://www.mendeley.com/documents/?uuid=64b92978-c87b-4515-a33f-dbe7085b630a"]}],"mendeley":{"formattedCitation":"(Patil &lt;i&gt;et al.&lt;/i&gt;, 2023)","plainTextFormattedCitation":"(Patil et al., 2023)","previouslyFormattedCitation":"(Patil &lt;i&gt;et al.&lt;/i&gt;, 2023)"},"properties":{"noteIndex":0},"schema":"https://github.com/citation-style-language/schema/raw/master/csl-citation.json"}</w:instrText>
      </w:r>
      <w:r w:rsidR="00400693" w:rsidRPr="00BB47B1">
        <w:rPr>
          <w:bCs/>
        </w:rPr>
        <w:fldChar w:fldCharType="separate"/>
      </w:r>
      <w:r w:rsidRPr="00BB47B1">
        <w:rPr>
          <w:bCs/>
          <w:noProof/>
        </w:rPr>
        <w:t xml:space="preserve">(Patil </w:t>
      </w:r>
      <w:r w:rsidR="00227DCB" w:rsidRPr="00C35393">
        <w:rPr>
          <w:bCs/>
          <w:noProof/>
        </w:rPr>
        <w:t>dkk,</w:t>
      </w:r>
      <w:r w:rsidRPr="00BB47B1">
        <w:rPr>
          <w:bCs/>
          <w:noProof/>
        </w:rPr>
        <w:t xml:space="preserve"> 2023)</w:t>
      </w:r>
      <w:r w:rsidR="00400693" w:rsidRPr="00BB47B1">
        <w:rPr>
          <w:bCs/>
        </w:rPr>
        <w:fldChar w:fldCharType="end"/>
      </w:r>
      <w:r w:rsidR="00B22398">
        <w:rPr>
          <w:bCs/>
        </w:rPr>
        <w:t>.</w:t>
      </w:r>
    </w:p>
    <w:p w14:paraId="2B1DD1AD" w14:textId="7FAB060D" w:rsidR="008A62D3" w:rsidRPr="00BB47B1" w:rsidRDefault="008A62D3" w:rsidP="008A62D3">
      <w:pPr>
        <w:spacing w:line="480" w:lineRule="auto"/>
        <w:ind w:firstLine="709"/>
        <w:jc w:val="both"/>
        <w:rPr>
          <w:color w:val="000000"/>
        </w:rPr>
      </w:pPr>
      <w:r w:rsidRPr="00BB47B1">
        <w:rPr>
          <w:color w:val="000000"/>
        </w:rPr>
        <w:t xml:space="preserve">Adapun tipe-tipe serum yaitu </w:t>
      </w:r>
      <w:r w:rsidR="00400693" w:rsidRPr="00BB47B1">
        <w:rPr>
          <w:color w:val="000000"/>
        </w:rPr>
        <w:fldChar w:fldCharType="begin" w:fldLock="1"/>
      </w:r>
      <w:r w:rsidRPr="00BB47B1">
        <w:rPr>
          <w:color w:val="000000"/>
        </w:rPr>
        <w:instrText>ADDIN CSL_CITATION {"citationItems":[{"id":"ITEM-1","itemData":{"DOI":"10.7759/cureus.38656","author":[{"dropping-particle":"","family":"Patil","given":"Shirish","non-dropping-particle":"","parse-names":false,"suffix":""},{"dropping-particle":"","family":"Biradar","given":"Siddanagouda M","non-dropping-particle":"","parse-names":false,"suffix":""},{"dropping-particle":"","family":"Holyachi","given":"Renuka","non-dropping-particle":"","parse-names":false,"suffix":""},{"dropping-particle":"","family":"Devarmani","given":"Shashidhar","non-dropping-particle":"","parse-names":false,"suffix":""},{"dropping-particle":"","family":"Reddy","given":"Sethu","non-dropping-particle":"","parse-names":false,"suffix":""}],"container-title":"Cureus","id":"ITEM-1","issue":"5","issued":{"date-parts":[["2023"]]},"page":"1-7","title":"Assessment of Serum Electrolytes and Glycated Hemoglobin Level in Non-diabetic Iron-Deficient Anaemic Patients","type":"article-journal","volume":"15"},"uris":["http://www.mendeley.com/documents/?uuid=64b92978-c87b-4515-a33f-dbe7085b630a"]}],"mendeley":{"formattedCitation":"(Patil &lt;i&gt;et al.&lt;/i&gt;, 2023)","plainTextFormattedCitation":"(Patil et al., 2023)","previouslyFormattedCitation":"(Patil &lt;i&gt;et al.&lt;/i&gt;, 2023)"},"properties":{"noteIndex":0},"schema":"https://github.com/citation-style-language/schema/raw/master/csl-citation.json"}</w:instrText>
      </w:r>
      <w:r w:rsidR="00400693" w:rsidRPr="00BB47B1">
        <w:rPr>
          <w:color w:val="000000"/>
        </w:rPr>
        <w:fldChar w:fldCharType="separate"/>
      </w:r>
      <w:r w:rsidRPr="00BB47B1">
        <w:rPr>
          <w:noProof/>
          <w:color w:val="000000"/>
        </w:rPr>
        <w:t xml:space="preserve">(Patil </w:t>
      </w:r>
      <w:r w:rsidR="00227DCB" w:rsidRPr="00C35393">
        <w:rPr>
          <w:noProof/>
          <w:color w:val="000000"/>
        </w:rPr>
        <w:t>dkk,</w:t>
      </w:r>
      <w:r w:rsidRPr="00BB47B1">
        <w:rPr>
          <w:noProof/>
          <w:color w:val="000000"/>
        </w:rPr>
        <w:t xml:space="preserve"> 2023)</w:t>
      </w:r>
      <w:r w:rsidR="00400693" w:rsidRPr="00BB47B1">
        <w:rPr>
          <w:color w:val="000000"/>
        </w:rPr>
        <w:fldChar w:fldCharType="end"/>
      </w:r>
      <w:r w:rsidRPr="00BB47B1">
        <w:rPr>
          <w:color w:val="000000"/>
        </w:rPr>
        <w:t>:</w:t>
      </w:r>
    </w:p>
    <w:p w14:paraId="3201AA19" w14:textId="77777777" w:rsidR="008A62D3" w:rsidRPr="00BB47B1" w:rsidRDefault="008A62D3" w:rsidP="00B22398">
      <w:pPr>
        <w:pStyle w:val="ListParagraph"/>
        <w:numPr>
          <w:ilvl w:val="1"/>
          <w:numId w:val="33"/>
        </w:numPr>
        <w:spacing w:after="0" w:line="480" w:lineRule="auto"/>
        <w:ind w:left="426" w:hanging="425"/>
        <w:jc w:val="both"/>
        <w:rPr>
          <w:rFonts w:ascii="Times New Roman" w:eastAsia="Times New Roman" w:hAnsi="Times New Roman"/>
          <w:color w:val="000000"/>
          <w:sz w:val="24"/>
          <w:szCs w:val="24"/>
        </w:rPr>
      </w:pPr>
      <w:r w:rsidRPr="00BB47B1">
        <w:rPr>
          <w:rFonts w:ascii="Times New Roman" w:eastAsia="Times New Roman" w:hAnsi="Times New Roman"/>
          <w:color w:val="000000"/>
          <w:sz w:val="24"/>
          <w:szCs w:val="24"/>
        </w:rPr>
        <w:t xml:space="preserve">Serum Minyak </w:t>
      </w:r>
    </w:p>
    <w:p w14:paraId="04E7492B" w14:textId="6BCC3A4C" w:rsidR="008A62D3" w:rsidRDefault="008A62D3" w:rsidP="00B22398">
      <w:pPr>
        <w:pStyle w:val="ListParagraph"/>
        <w:spacing w:after="0" w:line="480" w:lineRule="auto"/>
        <w:ind w:left="426"/>
        <w:jc w:val="both"/>
        <w:rPr>
          <w:rFonts w:ascii="Times New Roman" w:eastAsia="Times New Roman" w:hAnsi="Times New Roman"/>
          <w:color w:val="000000"/>
          <w:sz w:val="24"/>
          <w:szCs w:val="24"/>
        </w:rPr>
      </w:pPr>
      <w:r w:rsidRPr="00BB47B1">
        <w:rPr>
          <w:rFonts w:ascii="Times New Roman" w:eastAsia="Times New Roman" w:hAnsi="Times New Roman"/>
          <w:color w:val="000000"/>
          <w:sz w:val="24"/>
          <w:szCs w:val="24"/>
        </w:rPr>
        <w:t>Serum minyak adalah yang paling sederhana untuk dibuat dari semua serum wajah.</w:t>
      </w:r>
      <w:r w:rsidR="0058643E">
        <w:rPr>
          <w:rFonts w:ascii="Times New Roman" w:eastAsia="Times New Roman" w:hAnsi="Times New Roman"/>
          <w:color w:val="000000"/>
          <w:sz w:val="24"/>
          <w:szCs w:val="24"/>
        </w:rPr>
        <w:t xml:space="preserve"> </w:t>
      </w:r>
      <w:r w:rsidRPr="00BB47B1">
        <w:rPr>
          <w:rFonts w:ascii="Times New Roman" w:eastAsia="Times New Roman" w:hAnsi="Times New Roman"/>
          <w:color w:val="000000"/>
          <w:sz w:val="24"/>
          <w:szCs w:val="24"/>
        </w:rPr>
        <w:t>Sering dimulai dengan bahan dasar minyak pembawa yang cepat menyerap, serum minyak juga disebut sebagai minyak kering. Selain memiliki karakteristik melembabkan dan memperbaiki penghalang, minyak premium yang digunakan dalam serum juga mengandung polifenol, asam lemak esensial, dan zat lain yang dapat dipecah oleh kulit.</w:t>
      </w:r>
    </w:p>
    <w:p w14:paraId="4D104040" w14:textId="77777777" w:rsidR="00C35393" w:rsidRDefault="00C35393" w:rsidP="00B22398">
      <w:pPr>
        <w:pStyle w:val="ListParagraph"/>
        <w:spacing w:after="0" w:line="480" w:lineRule="auto"/>
        <w:ind w:left="426"/>
        <w:jc w:val="both"/>
        <w:rPr>
          <w:rFonts w:ascii="Times New Roman" w:eastAsia="Times New Roman" w:hAnsi="Times New Roman"/>
          <w:color w:val="000000"/>
          <w:sz w:val="24"/>
          <w:szCs w:val="24"/>
        </w:rPr>
      </w:pPr>
    </w:p>
    <w:p w14:paraId="037DA94D" w14:textId="77777777" w:rsidR="00C35393" w:rsidRPr="00BB47B1" w:rsidRDefault="00C35393" w:rsidP="00B22398">
      <w:pPr>
        <w:pStyle w:val="ListParagraph"/>
        <w:spacing w:after="0" w:line="480" w:lineRule="auto"/>
        <w:ind w:left="426"/>
        <w:jc w:val="both"/>
        <w:rPr>
          <w:rFonts w:ascii="Times New Roman" w:eastAsia="Times New Roman" w:hAnsi="Times New Roman"/>
          <w:sz w:val="28"/>
          <w:szCs w:val="28"/>
        </w:rPr>
      </w:pPr>
    </w:p>
    <w:p w14:paraId="37EEA00F" w14:textId="77777777" w:rsidR="008A62D3" w:rsidRPr="00BB47B1" w:rsidRDefault="008A62D3" w:rsidP="00B22398">
      <w:pPr>
        <w:pStyle w:val="ListParagraph"/>
        <w:numPr>
          <w:ilvl w:val="1"/>
          <w:numId w:val="33"/>
        </w:numPr>
        <w:spacing w:after="0" w:line="480" w:lineRule="auto"/>
        <w:ind w:left="426" w:hanging="425"/>
        <w:jc w:val="both"/>
        <w:rPr>
          <w:rFonts w:ascii="Times New Roman" w:eastAsia="Times New Roman" w:hAnsi="Times New Roman"/>
          <w:color w:val="000000"/>
          <w:sz w:val="24"/>
          <w:szCs w:val="24"/>
        </w:rPr>
      </w:pPr>
      <w:r w:rsidRPr="00BB47B1">
        <w:rPr>
          <w:rFonts w:ascii="Times New Roman" w:eastAsia="Times New Roman" w:hAnsi="Times New Roman"/>
          <w:color w:val="000000"/>
          <w:sz w:val="24"/>
          <w:szCs w:val="24"/>
        </w:rPr>
        <w:lastRenderedPageBreak/>
        <w:t xml:space="preserve">Serum Gel </w:t>
      </w:r>
    </w:p>
    <w:p w14:paraId="587F2415" w14:textId="77777777" w:rsidR="008A62D3" w:rsidRPr="00BB47B1" w:rsidRDefault="008A62D3" w:rsidP="00B22398">
      <w:pPr>
        <w:pStyle w:val="ListParagraph"/>
        <w:spacing w:after="0" w:line="480" w:lineRule="auto"/>
        <w:ind w:left="426"/>
        <w:jc w:val="both"/>
        <w:rPr>
          <w:rFonts w:ascii="Times New Roman" w:eastAsia="Times New Roman" w:hAnsi="Times New Roman"/>
          <w:color w:val="000000"/>
          <w:sz w:val="24"/>
          <w:szCs w:val="24"/>
        </w:rPr>
      </w:pPr>
      <w:r w:rsidRPr="00BB47B1">
        <w:rPr>
          <w:rFonts w:ascii="Times New Roman" w:eastAsia="Times New Roman" w:hAnsi="Times New Roman"/>
          <w:color w:val="000000"/>
          <w:sz w:val="24"/>
          <w:szCs w:val="24"/>
        </w:rPr>
        <w:t>Serum gel memberikan sensasi mengencangkan pada kulit, kulit terasa terangkat atau kencang untuk sementara di area wajah tertentu. Serum gel dapat memasukkan beberapa ekstrak tanaman berbasis air (</w:t>
      </w:r>
      <w:r w:rsidRPr="00BB47B1">
        <w:rPr>
          <w:rFonts w:ascii="Times New Roman" w:eastAsia="Times New Roman" w:hAnsi="Times New Roman"/>
          <w:i/>
          <w:iCs/>
          <w:color w:val="000000"/>
          <w:sz w:val="24"/>
          <w:szCs w:val="24"/>
        </w:rPr>
        <w:t>hidrofilik</w:t>
      </w:r>
      <w:r w:rsidRPr="00BB47B1">
        <w:rPr>
          <w:rFonts w:ascii="Times New Roman" w:eastAsia="Times New Roman" w:hAnsi="Times New Roman"/>
          <w:color w:val="000000"/>
          <w:sz w:val="24"/>
          <w:szCs w:val="24"/>
        </w:rPr>
        <w:t>) yang luar biasa karena formulasi ini berbasis air.</w:t>
      </w:r>
    </w:p>
    <w:p w14:paraId="20982228" w14:textId="77777777" w:rsidR="008A62D3" w:rsidRPr="00BB47B1" w:rsidRDefault="008A62D3" w:rsidP="00B22398">
      <w:pPr>
        <w:pStyle w:val="ListParagraph"/>
        <w:numPr>
          <w:ilvl w:val="1"/>
          <w:numId w:val="33"/>
        </w:numPr>
        <w:spacing w:after="0" w:line="480" w:lineRule="auto"/>
        <w:ind w:left="426" w:hanging="425"/>
        <w:jc w:val="both"/>
        <w:rPr>
          <w:rFonts w:ascii="Times New Roman" w:eastAsia="Times New Roman" w:hAnsi="Times New Roman"/>
          <w:color w:val="000000"/>
          <w:sz w:val="24"/>
          <w:szCs w:val="24"/>
        </w:rPr>
      </w:pPr>
      <w:r w:rsidRPr="00BB47B1">
        <w:rPr>
          <w:rFonts w:ascii="Times New Roman" w:eastAsia="Times New Roman" w:hAnsi="Times New Roman"/>
          <w:color w:val="000000"/>
          <w:sz w:val="24"/>
          <w:szCs w:val="24"/>
        </w:rPr>
        <w:t xml:space="preserve">Serum Berbahan Dasar Air </w:t>
      </w:r>
    </w:p>
    <w:p w14:paraId="000C80AB" w14:textId="09821EA6" w:rsidR="00D6369D" w:rsidRPr="004A7FEC" w:rsidRDefault="008A62D3" w:rsidP="004A7FEC">
      <w:pPr>
        <w:pStyle w:val="ListParagraph"/>
        <w:spacing w:after="0" w:line="480" w:lineRule="auto"/>
        <w:ind w:left="426"/>
        <w:jc w:val="both"/>
        <w:rPr>
          <w:rFonts w:ascii="Times New Roman" w:eastAsia="Times New Roman" w:hAnsi="Times New Roman"/>
          <w:color w:val="000000"/>
          <w:sz w:val="24"/>
          <w:szCs w:val="24"/>
        </w:rPr>
      </w:pPr>
      <w:r w:rsidRPr="00BB47B1">
        <w:rPr>
          <w:rFonts w:ascii="Times New Roman" w:eastAsia="Times New Roman" w:hAnsi="Times New Roman"/>
          <w:color w:val="000000"/>
          <w:sz w:val="24"/>
          <w:szCs w:val="24"/>
        </w:rPr>
        <w:t>Serum berbahan dasar air sebanding dengan serum gel, meskipun mungkin tidak mengandung atau sangat sedikit gusi dan pengental.</w:t>
      </w:r>
      <w:r w:rsidR="00D6369D">
        <w:rPr>
          <w:rFonts w:ascii="Times New Roman" w:eastAsia="Times New Roman" w:hAnsi="Times New Roman"/>
          <w:color w:val="000000"/>
          <w:sz w:val="24"/>
          <w:szCs w:val="24"/>
        </w:rPr>
        <w:t xml:space="preserve"> </w:t>
      </w:r>
      <w:r w:rsidRPr="00BB47B1">
        <w:rPr>
          <w:rFonts w:ascii="Times New Roman" w:eastAsia="Times New Roman" w:hAnsi="Times New Roman"/>
          <w:color w:val="000000"/>
          <w:sz w:val="24"/>
          <w:szCs w:val="24"/>
        </w:rPr>
        <w:t xml:space="preserve">Untuk memberikan ekstrak tumbuhan </w:t>
      </w:r>
      <w:r w:rsidRPr="00BB47B1">
        <w:rPr>
          <w:rFonts w:ascii="Times New Roman" w:eastAsia="Times New Roman" w:hAnsi="Times New Roman"/>
          <w:i/>
          <w:iCs/>
          <w:color w:val="000000"/>
          <w:sz w:val="24"/>
          <w:szCs w:val="24"/>
        </w:rPr>
        <w:t>hidrofilik</w:t>
      </w:r>
      <w:r w:rsidRPr="00BB47B1">
        <w:rPr>
          <w:rFonts w:ascii="Times New Roman" w:eastAsia="Times New Roman" w:hAnsi="Times New Roman"/>
          <w:color w:val="000000"/>
          <w:sz w:val="24"/>
          <w:szCs w:val="24"/>
        </w:rPr>
        <w:t xml:space="preserve"> berkinerja tinggi yang menempel di kulit di bawah krim atau lotion.</w:t>
      </w:r>
      <w:r w:rsidR="00D6369D">
        <w:rPr>
          <w:rFonts w:ascii="Times New Roman" w:eastAsia="Times New Roman" w:hAnsi="Times New Roman"/>
          <w:color w:val="000000"/>
          <w:sz w:val="24"/>
          <w:szCs w:val="24"/>
        </w:rPr>
        <w:t xml:space="preserve"> </w:t>
      </w:r>
      <w:r w:rsidRPr="00BB47B1">
        <w:rPr>
          <w:rFonts w:ascii="Times New Roman" w:eastAsia="Times New Roman" w:hAnsi="Times New Roman"/>
          <w:color w:val="000000"/>
          <w:sz w:val="24"/>
          <w:szCs w:val="24"/>
        </w:rPr>
        <w:t>Melapisi wajah anti penuaan pada emulsi dan minyak adalah teknik yang ideal untuk mendorong penetrasi yang lebih tinggi dari senyawa berbahan dasar air ke dalam kulit, mengantarkan elemen berkinerja tinggi sedikit lebih dalam ke lapisan kulit. Minyak akan membentuk penghalang oklusif yang akan mendorong penetrasi komponen yang lebih tinggi.</w:t>
      </w:r>
    </w:p>
    <w:p w14:paraId="7AB0C4AF" w14:textId="77777777" w:rsidR="008A62D3" w:rsidRPr="00BB47B1" w:rsidRDefault="008A62D3" w:rsidP="00B22398">
      <w:pPr>
        <w:pStyle w:val="ListParagraph"/>
        <w:numPr>
          <w:ilvl w:val="1"/>
          <w:numId w:val="33"/>
        </w:numPr>
        <w:spacing w:after="0" w:line="480" w:lineRule="auto"/>
        <w:ind w:left="426" w:hanging="425"/>
        <w:jc w:val="both"/>
        <w:rPr>
          <w:rFonts w:ascii="Times New Roman" w:eastAsia="Times New Roman" w:hAnsi="Times New Roman"/>
          <w:color w:val="000000"/>
          <w:sz w:val="24"/>
          <w:szCs w:val="24"/>
        </w:rPr>
      </w:pPr>
      <w:r w:rsidRPr="00BB47B1">
        <w:rPr>
          <w:rFonts w:ascii="Times New Roman" w:eastAsia="Times New Roman" w:hAnsi="Times New Roman"/>
          <w:color w:val="000000"/>
          <w:sz w:val="24"/>
          <w:szCs w:val="24"/>
        </w:rPr>
        <w:t xml:space="preserve">Serum Emulsi </w:t>
      </w:r>
    </w:p>
    <w:p w14:paraId="6A765FFD" w14:textId="77777777" w:rsidR="008A62D3" w:rsidRPr="00BB47B1" w:rsidRDefault="008A62D3" w:rsidP="00B22398">
      <w:pPr>
        <w:pStyle w:val="ListParagraph"/>
        <w:spacing w:after="0" w:line="480" w:lineRule="auto"/>
        <w:ind w:left="426"/>
        <w:jc w:val="both"/>
        <w:rPr>
          <w:rFonts w:ascii="Times New Roman" w:eastAsia="Times New Roman" w:hAnsi="Times New Roman"/>
          <w:color w:val="000000"/>
          <w:sz w:val="24"/>
          <w:szCs w:val="24"/>
        </w:rPr>
      </w:pPr>
      <w:r w:rsidRPr="00BB47B1">
        <w:rPr>
          <w:rFonts w:ascii="Times New Roman" w:eastAsia="Times New Roman" w:hAnsi="Times New Roman"/>
          <w:color w:val="000000"/>
          <w:sz w:val="24"/>
          <w:szCs w:val="24"/>
        </w:rPr>
        <w:t>Serum wajah berbahan dasar emulsi adalah pelembap yang memperkuat fungsi pelindung kulit sekaligus memberikan komponen berkinerja tinggi pada kulit.</w:t>
      </w:r>
      <w:r w:rsidR="00D6369D">
        <w:rPr>
          <w:rFonts w:ascii="Times New Roman" w:eastAsia="Times New Roman" w:hAnsi="Times New Roman"/>
          <w:color w:val="000000"/>
          <w:sz w:val="24"/>
          <w:szCs w:val="24"/>
        </w:rPr>
        <w:t xml:space="preserve"> </w:t>
      </w:r>
      <w:r w:rsidRPr="00BB47B1">
        <w:rPr>
          <w:rFonts w:ascii="Times New Roman" w:eastAsia="Times New Roman" w:hAnsi="Times New Roman"/>
          <w:color w:val="000000"/>
          <w:sz w:val="24"/>
          <w:szCs w:val="24"/>
        </w:rPr>
        <w:t>Dua fase yang tak bercampur fase seperti minyak dan air yang tidak ingin bercampur digabungkan dalam emulsi.</w:t>
      </w:r>
      <w:r w:rsidR="00D6369D">
        <w:rPr>
          <w:rFonts w:ascii="Times New Roman" w:eastAsia="Times New Roman" w:hAnsi="Times New Roman"/>
          <w:color w:val="000000"/>
          <w:sz w:val="24"/>
          <w:szCs w:val="24"/>
        </w:rPr>
        <w:t xml:space="preserve"> </w:t>
      </w:r>
      <w:r w:rsidRPr="00BB47B1">
        <w:rPr>
          <w:rFonts w:ascii="Times New Roman" w:eastAsia="Times New Roman" w:hAnsi="Times New Roman"/>
          <w:color w:val="000000"/>
          <w:sz w:val="24"/>
          <w:szCs w:val="24"/>
        </w:rPr>
        <w:t>Pengemulsi digunakan untuk mengikat air dan minyak menjadi satu dan mempertahankannya dalam keadaan stabil.</w:t>
      </w:r>
      <w:r w:rsidR="00D6369D">
        <w:rPr>
          <w:rFonts w:ascii="Times New Roman" w:eastAsia="Times New Roman" w:hAnsi="Times New Roman"/>
          <w:color w:val="000000"/>
          <w:sz w:val="24"/>
          <w:szCs w:val="24"/>
        </w:rPr>
        <w:t xml:space="preserve"> </w:t>
      </w:r>
      <w:r w:rsidRPr="00BB47B1">
        <w:rPr>
          <w:rFonts w:ascii="Times New Roman" w:eastAsia="Times New Roman" w:hAnsi="Times New Roman"/>
          <w:color w:val="000000"/>
          <w:sz w:val="24"/>
          <w:szCs w:val="24"/>
        </w:rPr>
        <w:t xml:space="preserve">Peluang terbaik untuk mengantarkan bahan aktif berkinerja tinggi ke dalam jaringan kulit adalah melalui emulsi. Mengingat fungsi penghalang kulit, sangat sulit bagi komponen kosmetik apa pun untuk </w:t>
      </w:r>
      <w:r w:rsidRPr="00BB47B1">
        <w:rPr>
          <w:rFonts w:ascii="Times New Roman" w:eastAsia="Times New Roman" w:hAnsi="Times New Roman"/>
          <w:color w:val="000000"/>
          <w:sz w:val="24"/>
          <w:szCs w:val="24"/>
        </w:rPr>
        <w:lastRenderedPageBreak/>
        <w:t>menembus dermis, namun campuran minyak dan air paling cocok untuk mencapai prestasi luar biasa ini. Fungsi penghalang kulit akan diperkuat oleh karakteristik pelembab emulsi.</w:t>
      </w:r>
    </w:p>
    <w:p w14:paraId="5A4D6279" w14:textId="77777777" w:rsidR="008A62D3" w:rsidRPr="00BB47B1" w:rsidRDefault="008A62D3" w:rsidP="00B22398">
      <w:pPr>
        <w:pStyle w:val="ListParagraph"/>
        <w:numPr>
          <w:ilvl w:val="0"/>
          <w:numId w:val="33"/>
        </w:numPr>
        <w:spacing w:after="0" w:line="480" w:lineRule="auto"/>
        <w:ind w:left="426" w:hanging="425"/>
        <w:jc w:val="both"/>
        <w:rPr>
          <w:rFonts w:ascii="Times New Roman" w:eastAsia="Times New Roman" w:hAnsi="Times New Roman"/>
          <w:color w:val="000000"/>
          <w:sz w:val="24"/>
          <w:szCs w:val="24"/>
        </w:rPr>
      </w:pPr>
      <w:r w:rsidRPr="00BB47B1">
        <w:rPr>
          <w:rFonts w:ascii="Times New Roman" w:eastAsia="Times New Roman" w:hAnsi="Times New Roman"/>
          <w:color w:val="000000"/>
          <w:sz w:val="24"/>
          <w:szCs w:val="24"/>
        </w:rPr>
        <w:t xml:space="preserve">Serum Balsam </w:t>
      </w:r>
    </w:p>
    <w:p w14:paraId="65C79592" w14:textId="77777777" w:rsidR="00371721" w:rsidRDefault="008A62D3" w:rsidP="00B22398">
      <w:pPr>
        <w:pStyle w:val="ListParagraph"/>
        <w:spacing w:after="0" w:line="480" w:lineRule="auto"/>
        <w:ind w:left="426"/>
        <w:jc w:val="both"/>
        <w:rPr>
          <w:rFonts w:ascii="Times New Roman" w:eastAsia="Times New Roman" w:hAnsi="Times New Roman"/>
          <w:color w:val="000000"/>
          <w:sz w:val="24"/>
          <w:szCs w:val="24"/>
        </w:rPr>
      </w:pPr>
      <w:r w:rsidRPr="00BB47B1">
        <w:rPr>
          <w:rFonts w:ascii="Times New Roman" w:eastAsia="Times New Roman" w:hAnsi="Times New Roman"/>
          <w:color w:val="000000"/>
          <w:sz w:val="24"/>
          <w:szCs w:val="24"/>
        </w:rPr>
        <w:t>Serum balsam memiliki dasar balsem konvensional yang terdiri dari mentega, lilin, dan minyak, tetapi juga mengandung zat aktif yang larut dalam minyak (</w:t>
      </w:r>
      <w:r w:rsidRPr="00BB47B1">
        <w:rPr>
          <w:rFonts w:ascii="Times New Roman" w:eastAsia="Times New Roman" w:hAnsi="Times New Roman"/>
          <w:i/>
          <w:iCs/>
          <w:color w:val="000000"/>
          <w:sz w:val="24"/>
          <w:szCs w:val="24"/>
        </w:rPr>
        <w:t>lipofilik</w:t>
      </w:r>
      <w:r w:rsidRPr="00BB47B1">
        <w:rPr>
          <w:rFonts w:ascii="Times New Roman" w:eastAsia="Times New Roman" w:hAnsi="Times New Roman"/>
          <w:color w:val="000000"/>
          <w:sz w:val="24"/>
          <w:szCs w:val="24"/>
        </w:rPr>
        <w:t>) dan dapat membantu kulit.</w:t>
      </w:r>
      <w:r w:rsidR="00D6369D">
        <w:rPr>
          <w:rFonts w:ascii="Times New Roman" w:eastAsia="Times New Roman" w:hAnsi="Times New Roman"/>
          <w:color w:val="000000"/>
          <w:sz w:val="24"/>
          <w:szCs w:val="24"/>
        </w:rPr>
        <w:t xml:space="preserve"> </w:t>
      </w:r>
      <w:r w:rsidRPr="00BB47B1">
        <w:rPr>
          <w:rFonts w:ascii="Times New Roman" w:eastAsia="Times New Roman" w:hAnsi="Times New Roman"/>
          <w:color w:val="000000"/>
          <w:sz w:val="24"/>
          <w:szCs w:val="24"/>
        </w:rPr>
        <w:t>Mentega dan lilin membentuk penghalang oklusif pada kulit yang melembabkan dan menutrisi kulit.</w:t>
      </w:r>
    </w:p>
    <w:p w14:paraId="2FA34969" w14:textId="0213918E" w:rsidR="00A7744B" w:rsidRPr="00A7744B" w:rsidRDefault="00A7744B" w:rsidP="00A7744B">
      <w:pPr>
        <w:pStyle w:val="Heading3"/>
        <w:spacing w:line="480" w:lineRule="auto"/>
        <w:rPr>
          <w:rFonts w:ascii="Times New Roman" w:hAnsi="Times New Roman"/>
          <w:b/>
          <w:color w:val="auto"/>
        </w:rPr>
      </w:pPr>
      <w:bookmarkStart w:id="577" w:name="_Toc196068952"/>
      <w:r>
        <w:rPr>
          <w:rFonts w:ascii="Times New Roman" w:hAnsi="Times New Roman"/>
          <w:b/>
          <w:color w:val="auto"/>
          <w:lang w:val="en-US"/>
        </w:rPr>
        <w:t>Komposisi Serum</w:t>
      </w:r>
      <w:bookmarkEnd w:id="577"/>
    </w:p>
    <w:p w14:paraId="497581FE" w14:textId="77777777" w:rsidR="0022700F" w:rsidRPr="0022700F" w:rsidRDefault="0022700F" w:rsidP="0022700F">
      <w:pPr>
        <w:pStyle w:val="ListParagraph"/>
        <w:numPr>
          <w:ilvl w:val="0"/>
          <w:numId w:val="49"/>
        </w:numPr>
        <w:spacing w:after="0" w:line="480" w:lineRule="auto"/>
        <w:ind w:right="567"/>
        <w:jc w:val="both"/>
        <w:rPr>
          <w:rFonts w:ascii="Times New Roman" w:eastAsia="Times New Roman" w:hAnsi="Times New Roman"/>
          <w:b/>
          <w:vanish/>
          <w:kern w:val="0"/>
          <w:sz w:val="24"/>
          <w:szCs w:val="20"/>
        </w:rPr>
      </w:pPr>
      <w:bookmarkStart w:id="578" w:name="_Toc160541921"/>
      <w:bookmarkStart w:id="579" w:name="_Toc143555978"/>
      <w:bookmarkEnd w:id="578"/>
    </w:p>
    <w:p w14:paraId="37A8F6C2" w14:textId="77777777" w:rsidR="0022700F" w:rsidRPr="0022700F" w:rsidRDefault="0022700F" w:rsidP="0022700F">
      <w:pPr>
        <w:pStyle w:val="ListParagraph"/>
        <w:numPr>
          <w:ilvl w:val="0"/>
          <w:numId w:val="49"/>
        </w:numPr>
        <w:spacing w:after="0" w:line="480" w:lineRule="auto"/>
        <w:ind w:right="567"/>
        <w:jc w:val="both"/>
        <w:rPr>
          <w:rFonts w:ascii="Times New Roman" w:eastAsia="Times New Roman" w:hAnsi="Times New Roman"/>
          <w:b/>
          <w:vanish/>
          <w:kern w:val="0"/>
          <w:sz w:val="24"/>
          <w:szCs w:val="20"/>
        </w:rPr>
      </w:pPr>
    </w:p>
    <w:p w14:paraId="2F4AB017" w14:textId="77777777" w:rsidR="0022700F" w:rsidRPr="0022700F" w:rsidRDefault="0022700F" w:rsidP="0022700F">
      <w:pPr>
        <w:pStyle w:val="ListParagraph"/>
        <w:numPr>
          <w:ilvl w:val="1"/>
          <w:numId w:val="49"/>
        </w:numPr>
        <w:tabs>
          <w:tab w:val="num" w:pos="360"/>
        </w:tabs>
        <w:spacing w:after="0" w:line="480" w:lineRule="auto"/>
        <w:ind w:left="720" w:right="567" w:firstLine="0"/>
        <w:jc w:val="both"/>
        <w:rPr>
          <w:rFonts w:ascii="Times New Roman" w:eastAsia="Times New Roman" w:hAnsi="Times New Roman"/>
          <w:b/>
          <w:vanish/>
          <w:kern w:val="0"/>
          <w:sz w:val="24"/>
          <w:szCs w:val="20"/>
        </w:rPr>
      </w:pPr>
    </w:p>
    <w:p w14:paraId="6F0D50A8" w14:textId="77777777" w:rsidR="0022700F" w:rsidRPr="0022700F" w:rsidRDefault="0022700F" w:rsidP="0022700F">
      <w:pPr>
        <w:pStyle w:val="ListParagraph"/>
        <w:numPr>
          <w:ilvl w:val="1"/>
          <w:numId w:val="49"/>
        </w:numPr>
        <w:tabs>
          <w:tab w:val="num" w:pos="360"/>
        </w:tabs>
        <w:spacing w:after="0" w:line="480" w:lineRule="auto"/>
        <w:ind w:left="720" w:right="567" w:firstLine="0"/>
        <w:jc w:val="both"/>
        <w:rPr>
          <w:rFonts w:ascii="Times New Roman" w:eastAsia="Times New Roman" w:hAnsi="Times New Roman"/>
          <w:b/>
          <w:vanish/>
          <w:kern w:val="0"/>
          <w:sz w:val="24"/>
          <w:szCs w:val="20"/>
        </w:rPr>
      </w:pPr>
    </w:p>
    <w:p w14:paraId="540707EE" w14:textId="77777777" w:rsidR="0022700F" w:rsidRPr="0022700F" w:rsidRDefault="0022700F" w:rsidP="0022700F">
      <w:pPr>
        <w:pStyle w:val="ListParagraph"/>
        <w:numPr>
          <w:ilvl w:val="1"/>
          <w:numId w:val="49"/>
        </w:numPr>
        <w:tabs>
          <w:tab w:val="num" w:pos="360"/>
        </w:tabs>
        <w:spacing w:after="0" w:line="480" w:lineRule="auto"/>
        <w:ind w:left="720" w:right="567" w:firstLine="0"/>
        <w:jc w:val="both"/>
        <w:rPr>
          <w:rFonts w:ascii="Times New Roman" w:eastAsia="Times New Roman" w:hAnsi="Times New Roman"/>
          <w:b/>
          <w:vanish/>
          <w:kern w:val="0"/>
          <w:sz w:val="24"/>
          <w:szCs w:val="20"/>
        </w:rPr>
      </w:pPr>
    </w:p>
    <w:p w14:paraId="1461333B" w14:textId="77777777" w:rsidR="0022700F" w:rsidRPr="0022700F" w:rsidRDefault="0022700F" w:rsidP="0022700F">
      <w:pPr>
        <w:pStyle w:val="ListParagraph"/>
        <w:numPr>
          <w:ilvl w:val="1"/>
          <w:numId w:val="49"/>
        </w:numPr>
        <w:tabs>
          <w:tab w:val="num" w:pos="360"/>
        </w:tabs>
        <w:spacing w:after="0" w:line="480" w:lineRule="auto"/>
        <w:ind w:left="720" w:right="567" w:firstLine="0"/>
        <w:jc w:val="both"/>
        <w:rPr>
          <w:rFonts w:ascii="Times New Roman" w:eastAsia="Times New Roman" w:hAnsi="Times New Roman"/>
          <w:b/>
          <w:vanish/>
          <w:kern w:val="0"/>
          <w:sz w:val="24"/>
          <w:szCs w:val="20"/>
        </w:rPr>
      </w:pPr>
    </w:p>
    <w:p w14:paraId="75B31B16" w14:textId="77777777" w:rsidR="0022700F" w:rsidRPr="0022700F" w:rsidRDefault="0022700F" w:rsidP="0022700F">
      <w:pPr>
        <w:pStyle w:val="ListParagraph"/>
        <w:numPr>
          <w:ilvl w:val="1"/>
          <w:numId w:val="49"/>
        </w:numPr>
        <w:tabs>
          <w:tab w:val="num" w:pos="360"/>
        </w:tabs>
        <w:spacing w:after="0" w:line="480" w:lineRule="auto"/>
        <w:ind w:left="720" w:right="567" w:firstLine="0"/>
        <w:jc w:val="both"/>
        <w:rPr>
          <w:rFonts w:ascii="Times New Roman" w:eastAsia="Times New Roman" w:hAnsi="Times New Roman"/>
          <w:b/>
          <w:vanish/>
          <w:kern w:val="0"/>
          <w:sz w:val="24"/>
          <w:szCs w:val="20"/>
        </w:rPr>
      </w:pPr>
    </w:p>
    <w:p w14:paraId="25D41388" w14:textId="77777777" w:rsidR="0022700F" w:rsidRPr="0022700F" w:rsidRDefault="0022700F" w:rsidP="0022700F">
      <w:pPr>
        <w:pStyle w:val="ListParagraph"/>
        <w:numPr>
          <w:ilvl w:val="1"/>
          <w:numId w:val="49"/>
        </w:numPr>
        <w:tabs>
          <w:tab w:val="num" w:pos="360"/>
        </w:tabs>
        <w:spacing w:after="0" w:line="480" w:lineRule="auto"/>
        <w:ind w:left="720" w:right="567" w:firstLine="0"/>
        <w:jc w:val="both"/>
        <w:rPr>
          <w:rFonts w:ascii="Times New Roman" w:eastAsia="Times New Roman" w:hAnsi="Times New Roman"/>
          <w:b/>
          <w:vanish/>
          <w:kern w:val="0"/>
          <w:sz w:val="24"/>
          <w:szCs w:val="20"/>
        </w:rPr>
      </w:pPr>
    </w:p>
    <w:p w14:paraId="55D6AF2E" w14:textId="77777777" w:rsidR="0022700F" w:rsidRPr="0022700F" w:rsidRDefault="0022700F" w:rsidP="0022700F">
      <w:pPr>
        <w:pStyle w:val="ListParagraph"/>
        <w:numPr>
          <w:ilvl w:val="1"/>
          <w:numId w:val="49"/>
        </w:numPr>
        <w:tabs>
          <w:tab w:val="num" w:pos="360"/>
        </w:tabs>
        <w:spacing w:after="0" w:line="480" w:lineRule="auto"/>
        <w:ind w:left="720" w:right="567" w:firstLine="0"/>
        <w:jc w:val="both"/>
        <w:rPr>
          <w:rFonts w:ascii="Times New Roman" w:eastAsia="Times New Roman" w:hAnsi="Times New Roman"/>
          <w:b/>
          <w:vanish/>
          <w:kern w:val="0"/>
          <w:sz w:val="24"/>
          <w:szCs w:val="20"/>
        </w:rPr>
      </w:pPr>
    </w:p>
    <w:p w14:paraId="57E501A2" w14:textId="77777777" w:rsidR="0022700F" w:rsidRPr="0022700F" w:rsidRDefault="0022700F" w:rsidP="0022700F">
      <w:pPr>
        <w:pStyle w:val="ListParagraph"/>
        <w:numPr>
          <w:ilvl w:val="1"/>
          <w:numId w:val="49"/>
        </w:numPr>
        <w:tabs>
          <w:tab w:val="num" w:pos="360"/>
        </w:tabs>
        <w:spacing w:after="0" w:line="480" w:lineRule="auto"/>
        <w:ind w:left="720" w:right="567" w:firstLine="0"/>
        <w:jc w:val="both"/>
        <w:rPr>
          <w:rFonts w:ascii="Times New Roman" w:eastAsia="Times New Roman" w:hAnsi="Times New Roman"/>
          <w:b/>
          <w:vanish/>
          <w:kern w:val="0"/>
          <w:sz w:val="24"/>
          <w:szCs w:val="20"/>
        </w:rPr>
      </w:pPr>
    </w:p>
    <w:p w14:paraId="4D144ACD" w14:textId="77777777" w:rsidR="0022700F" w:rsidRPr="0022700F" w:rsidRDefault="0022700F" w:rsidP="0022700F">
      <w:pPr>
        <w:pStyle w:val="ListParagraph"/>
        <w:numPr>
          <w:ilvl w:val="1"/>
          <w:numId w:val="49"/>
        </w:numPr>
        <w:tabs>
          <w:tab w:val="num" w:pos="360"/>
        </w:tabs>
        <w:spacing w:after="0" w:line="480" w:lineRule="auto"/>
        <w:ind w:left="720" w:right="567" w:firstLine="0"/>
        <w:jc w:val="both"/>
        <w:rPr>
          <w:rFonts w:ascii="Times New Roman" w:eastAsia="Times New Roman" w:hAnsi="Times New Roman"/>
          <w:b/>
          <w:vanish/>
          <w:kern w:val="0"/>
          <w:sz w:val="24"/>
          <w:szCs w:val="20"/>
        </w:rPr>
      </w:pPr>
    </w:p>
    <w:p w14:paraId="280928A6" w14:textId="77777777" w:rsidR="0022700F" w:rsidRPr="0022700F" w:rsidRDefault="0022700F" w:rsidP="0022700F">
      <w:pPr>
        <w:pStyle w:val="ListParagraph"/>
        <w:numPr>
          <w:ilvl w:val="1"/>
          <w:numId w:val="49"/>
        </w:numPr>
        <w:tabs>
          <w:tab w:val="num" w:pos="360"/>
        </w:tabs>
        <w:spacing w:after="0" w:line="480" w:lineRule="auto"/>
        <w:ind w:left="720" w:right="567" w:firstLine="0"/>
        <w:jc w:val="both"/>
        <w:rPr>
          <w:rFonts w:ascii="Times New Roman" w:eastAsia="Times New Roman" w:hAnsi="Times New Roman"/>
          <w:b/>
          <w:vanish/>
          <w:kern w:val="0"/>
          <w:sz w:val="24"/>
          <w:szCs w:val="20"/>
        </w:rPr>
      </w:pPr>
    </w:p>
    <w:p w14:paraId="18DC70FB" w14:textId="77777777" w:rsidR="0022700F" w:rsidRPr="0022700F" w:rsidRDefault="0022700F" w:rsidP="0022700F">
      <w:pPr>
        <w:pStyle w:val="ListParagraph"/>
        <w:numPr>
          <w:ilvl w:val="1"/>
          <w:numId w:val="49"/>
        </w:numPr>
        <w:tabs>
          <w:tab w:val="num" w:pos="360"/>
        </w:tabs>
        <w:spacing w:after="0" w:line="480" w:lineRule="auto"/>
        <w:ind w:left="720" w:right="567" w:firstLine="0"/>
        <w:jc w:val="both"/>
        <w:rPr>
          <w:rFonts w:ascii="Times New Roman" w:eastAsia="Times New Roman" w:hAnsi="Times New Roman"/>
          <w:b/>
          <w:vanish/>
          <w:kern w:val="0"/>
          <w:sz w:val="24"/>
          <w:szCs w:val="20"/>
        </w:rPr>
      </w:pPr>
    </w:p>
    <w:p w14:paraId="4AC8DCC6" w14:textId="77777777" w:rsidR="0022700F" w:rsidRPr="0022700F" w:rsidRDefault="0022700F" w:rsidP="0022700F">
      <w:pPr>
        <w:pStyle w:val="ListParagraph"/>
        <w:numPr>
          <w:ilvl w:val="1"/>
          <w:numId w:val="49"/>
        </w:numPr>
        <w:tabs>
          <w:tab w:val="num" w:pos="360"/>
        </w:tabs>
        <w:spacing w:after="0" w:line="480" w:lineRule="auto"/>
        <w:ind w:left="720" w:right="567" w:firstLine="0"/>
        <w:jc w:val="both"/>
        <w:rPr>
          <w:rFonts w:ascii="Times New Roman" w:eastAsia="Times New Roman" w:hAnsi="Times New Roman"/>
          <w:b/>
          <w:vanish/>
          <w:kern w:val="0"/>
          <w:sz w:val="24"/>
          <w:szCs w:val="20"/>
        </w:rPr>
      </w:pPr>
    </w:p>
    <w:p w14:paraId="6E141467" w14:textId="77777777" w:rsidR="0022700F" w:rsidRPr="0022700F" w:rsidRDefault="0022700F" w:rsidP="0022700F">
      <w:pPr>
        <w:pStyle w:val="ListParagraph"/>
        <w:numPr>
          <w:ilvl w:val="1"/>
          <w:numId w:val="49"/>
        </w:numPr>
        <w:tabs>
          <w:tab w:val="num" w:pos="360"/>
        </w:tabs>
        <w:spacing w:after="0" w:line="480" w:lineRule="auto"/>
        <w:ind w:left="720" w:right="567" w:firstLine="0"/>
        <w:jc w:val="both"/>
        <w:rPr>
          <w:rFonts w:ascii="Times New Roman" w:eastAsia="Times New Roman" w:hAnsi="Times New Roman"/>
          <w:b/>
          <w:vanish/>
          <w:kern w:val="0"/>
          <w:sz w:val="24"/>
          <w:szCs w:val="20"/>
        </w:rPr>
      </w:pPr>
    </w:p>
    <w:p w14:paraId="561F331A" w14:textId="77777777" w:rsidR="0022700F" w:rsidRPr="0022700F" w:rsidRDefault="0022700F" w:rsidP="0022700F">
      <w:pPr>
        <w:pStyle w:val="ListParagraph"/>
        <w:numPr>
          <w:ilvl w:val="1"/>
          <w:numId w:val="49"/>
        </w:numPr>
        <w:tabs>
          <w:tab w:val="num" w:pos="360"/>
        </w:tabs>
        <w:spacing w:after="0" w:line="480" w:lineRule="auto"/>
        <w:ind w:left="720" w:right="567" w:firstLine="0"/>
        <w:jc w:val="both"/>
        <w:rPr>
          <w:rFonts w:ascii="Times New Roman" w:eastAsia="Times New Roman" w:hAnsi="Times New Roman"/>
          <w:b/>
          <w:vanish/>
          <w:kern w:val="0"/>
          <w:sz w:val="24"/>
          <w:szCs w:val="20"/>
        </w:rPr>
      </w:pPr>
    </w:p>
    <w:p w14:paraId="214B4915" w14:textId="77777777" w:rsidR="0022700F" w:rsidRPr="0022700F" w:rsidRDefault="0022700F" w:rsidP="0022700F">
      <w:pPr>
        <w:pStyle w:val="ListParagraph"/>
        <w:numPr>
          <w:ilvl w:val="1"/>
          <w:numId w:val="49"/>
        </w:numPr>
        <w:tabs>
          <w:tab w:val="num" w:pos="360"/>
        </w:tabs>
        <w:spacing w:after="0" w:line="480" w:lineRule="auto"/>
        <w:ind w:left="720" w:right="567" w:firstLine="0"/>
        <w:jc w:val="both"/>
        <w:rPr>
          <w:rFonts w:ascii="Times New Roman" w:eastAsia="Times New Roman" w:hAnsi="Times New Roman"/>
          <w:b/>
          <w:vanish/>
          <w:kern w:val="0"/>
          <w:sz w:val="24"/>
          <w:szCs w:val="20"/>
        </w:rPr>
      </w:pPr>
    </w:p>
    <w:p w14:paraId="38FDDAA8" w14:textId="2422E01F" w:rsidR="00517589" w:rsidRDefault="00517589" w:rsidP="00A7744B">
      <w:pPr>
        <w:pStyle w:val="c"/>
        <w:numPr>
          <w:ilvl w:val="0"/>
          <w:numId w:val="0"/>
        </w:numPr>
        <w:ind w:right="-1" w:firstLine="720"/>
        <w:rPr>
          <w:b w:val="0"/>
        </w:rPr>
      </w:pPr>
      <w:r w:rsidRPr="00517589">
        <w:rPr>
          <w:b w:val="0"/>
        </w:rPr>
        <w:t xml:space="preserve">Komposisi bahan dalam formulasi serum yaitu mengandung </w:t>
      </w:r>
      <w:r w:rsidR="0005483F">
        <w:rPr>
          <w:b w:val="0"/>
          <w:i/>
        </w:rPr>
        <w:t>g</w:t>
      </w:r>
      <w:r w:rsidRPr="0005483F">
        <w:rPr>
          <w:b w:val="0"/>
          <w:i/>
        </w:rPr>
        <w:t>elling agent</w:t>
      </w:r>
      <w:r w:rsidR="0005483F">
        <w:rPr>
          <w:b w:val="0"/>
        </w:rPr>
        <w:t>. G</w:t>
      </w:r>
      <w:r w:rsidRPr="00517589">
        <w:rPr>
          <w:b w:val="0"/>
        </w:rPr>
        <w:t xml:space="preserve">elling agent adalah bahan yang digunakan untuk mengentalkan dan menstabilkan sediaan </w:t>
      </w:r>
      <w:r w:rsidR="00A7744B">
        <w:rPr>
          <w:b w:val="0"/>
        </w:rPr>
        <w:t xml:space="preserve">serum. </w:t>
      </w:r>
      <w:r w:rsidRPr="00517589">
        <w:rPr>
          <w:b w:val="0"/>
        </w:rPr>
        <w:t>Selain itu juga terdiri dari zat aktif, surfaktan, humektan, pelarut dan</w:t>
      </w:r>
      <w:r>
        <w:rPr>
          <w:b w:val="0"/>
        </w:rPr>
        <w:t xml:space="preserve"> alkalizing agent (Pratiwi </w:t>
      </w:r>
      <w:r w:rsidR="00227DCB" w:rsidRPr="00C35393">
        <w:rPr>
          <w:b w:val="0"/>
        </w:rPr>
        <w:t>dkk,</w:t>
      </w:r>
      <w:r>
        <w:rPr>
          <w:b w:val="0"/>
        </w:rPr>
        <w:t xml:space="preserve"> </w:t>
      </w:r>
      <w:r w:rsidRPr="00517589">
        <w:rPr>
          <w:b w:val="0"/>
        </w:rPr>
        <w:t>2021).</w:t>
      </w:r>
    </w:p>
    <w:p w14:paraId="4C7D13E8" w14:textId="77777777" w:rsidR="004A7FEC" w:rsidRPr="00DF2730" w:rsidRDefault="004A7FEC" w:rsidP="004A7FEC">
      <w:pPr>
        <w:pStyle w:val="ListParagraph"/>
        <w:numPr>
          <w:ilvl w:val="1"/>
          <w:numId w:val="33"/>
        </w:numPr>
        <w:spacing w:after="0" w:line="480" w:lineRule="auto"/>
        <w:ind w:left="426"/>
        <w:jc w:val="both"/>
        <w:rPr>
          <w:rFonts w:ascii="Times New Roman" w:hAnsi="Times New Roman"/>
          <w:color w:val="000000" w:themeColor="text1"/>
          <w:sz w:val="24"/>
          <w:szCs w:val="24"/>
        </w:rPr>
      </w:pPr>
      <w:r w:rsidRPr="00DF2730">
        <w:rPr>
          <w:rFonts w:ascii="Times New Roman" w:hAnsi="Times New Roman"/>
          <w:color w:val="000000" w:themeColor="text1"/>
          <w:sz w:val="24"/>
          <w:szCs w:val="24"/>
        </w:rPr>
        <w:t>Zat aktif</w:t>
      </w:r>
      <w:r w:rsidRPr="00DF2730">
        <w:rPr>
          <w:rFonts w:ascii="Times New Roman" w:eastAsia="Times New Roman" w:hAnsi="Times New Roman"/>
          <w:color w:val="000000" w:themeColor="text1"/>
          <w:kern w:val="0"/>
          <w:sz w:val="24"/>
          <w:szCs w:val="24"/>
          <w:shd w:val="clear" w:color="auto" w:fill="FFFFFF"/>
        </w:rPr>
        <w:t> </w:t>
      </w:r>
    </w:p>
    <w:p w14:paraId="75717BE7" w14:textId="06966255" w:rsidR="004A7FEC" w:rsidRPr="00DF2730" w:rsidRDefault="004A7FEC" w:rsidP="004A7FEC">
      <w:pPr>
        <w:pStyle w:val="ListParagraph"/>
        <w:spacing w:after="0" w:line="480" w:lineRule="auto"/>
        <w:ind w:left="426"/>
        <w:jc w:val="both"/>
        <w:rPr>
          <w:rFonts w:ascii="Times New Roman" w:hAnsi="Times New Roman"/>
          <w:color w:val="000000" w:themeColor="text1"/>
          <w:sz w:val="24"/>
          <w:szCs w:val="24"/>
        </w:rPr>
      </w:pPr>
      <w:r w:rsidRPr="00DF2730">
        <w:rPr>
          <w:rFonts w:ascii="Times New Roman" w:hAnsi="Times New Roman"/>
          <w:color w:val="000000" w:themeColor="text1"/>
          <w:sz w:val="24"/>
          <w:szCs w:val="24"/>
        </w:rPr>
        <w:t>bahan (zat) aktif adalah bahan yang ditujukan untuk menghasilkan khasiat farmakologi atau efek langsung lain dalam diagnosis, penyembuhan, peredaan, pengobatan atau pencegahan penyakit, atau untuk mempengaruhi struktur dan fungsi tubuh (Depkes RI, 1995).</w:t>
      </w:r>
    </w:p>
    <w:p w14:paraId="1DAB37D8" w14:textId="77777777" w:rsidR="004A7FEC" w:rsidRPr="00DF2730" w:rsidRDefault="004A7FEC" w:rsidP="004A7FEC">
      <w:pPr>
        <w:pStyle w:val="ListParagraph"/>
        <w:numPr>
          <w:ilvl w:val="1"/>
          <w:numId w:val="33"/>
        </w:numPr>
        <w:spacing w:after="0" w:line="480" w:lineRule="auto"/>
        <w:ind w:left="426"/>
        <w:jc w:val="both"/>
        <w:rPr>
          <w:rFonts w:ascii="Times New Roman" w:hAnsi="Times New Roman"/>
          <w:i/>
          <w:color w:val="000000" w:themeColor="text1"/>
          <w:sz w:val="24"/>
          <w:szCs w:val="24"/>
        </w:rPr>
      </w:pPr>
      <w:r w:rsidRPr="00DF2730">
        <w:rPr>
          <w:rFonts w:ascii="Times New Roman" w:hAnsi="Times New Roman"/>
          <w:i/>
          <w:color w:val="000000" w:themeColor="text1"/>
          <w:sz w:val="24"/>
          <w:szCs w:val="24"/>
        </w:rPr>
        <w:t>Gelling agent</w:t>
      </w:r>
    </w:p>
    <w:p w14:paraId="4C8A14BD" w14:textId="42FD142F" w:rsidR="004A7FEC" w:rsidRPr="00DF2730" w:rsidRDefault="004A7FEC" w:rsidP="004A7FEC">
      <w:pPr>
        <w:pStyle w:val="ListParagraph"/>
        <w:spacing w:after="0" w:line="480" w:lineRule="auto"/>
        <w:ind w:left="426"/>
        <w:jc w:val="both"/>
        <w:rPr>
          <w:rFonts w:ascii="Times New Roman" w:hAnsi="Times New Roman"/>
          <w:i/>
          <w:color w:val="000000" w:themeColor="text1"/>
          <w:sz w:val="24"/>
          <w:szCs w:val="24"/>
        </w:rPr>
      </w:pPr>
      <w:r w:rsidRPr="00DF2730">
        <w:rPr>
          <w:rFonts w:ascii="Times New Roman" w:hAnsi="Times New Roman"/>
          <w:i/>
          <w:color w:val="000000" w:themeColor="text1"/>
          <w:sz w:val="24"/>
          <w:szCs w:val="24"/>
        </w:rPr>
        <w:t>Gelling agent</w:t>
      </w:r>
      <w:r w:rsidRPr="00DF2730">
        <w:rPr>
          <w:rFonts w:ascii="Times New Roman" w:hAnsi="Times New Roman"/>
          <w:color w:val="000000" w:themeColor="text1"/>
          <w:sz w:val="24"/>
          <w:szCs w:val="24"/>
        </w:rPr>
        <w:t xml:space="preserve"> merupakan zat hidrokoloid yang dapat meningkatkan viskositas dan menstabilkan sediaan gel (Rowe, 2009). Terdapat tiga jenis gelling agent yaitu polimer alam (natrium alginat, gelatin, kitosan dan turunan selulosa), polimer semisintetik (turunan selulosa), dan polimer sintetik (karbopol, </w:t>
      </w:r>
      <w:r w:rsidRPr="00DF2730">
        <w:rPr>
          <w:rFonts w:ascii="Times New Roman" w:hAnsi="Times New Roman"/>
          <w:color w:val="000000" w:themeColor="text1"/>
          <w:sz w:val="24"/>
          <w:szCs w:val="24"/>
        </w:rPr>
        <w:lastRenderedPageBreak/>
        <w:t>polietilena glikol, poloksamer, polilaktida, poliamida, polimer asam akrilat) (Ogaji</w:t>
      </w:r>
      <w:r w:rsidR="00300C13">
        <w:rPr>
          <w:rFonts w:ascii="Times New Roman" w:hAnsi="Times New Roman"/>
          <w:color w:val="000000" w:themeColor="text1"/>
          <w:sz w:val="24"/>
          <w:szCs w:val="24"/>
        </w:rPr>
        <w:t xml:space="preserve"> </w:t>
      </w:r>
      <w:r w:rsidR="00227DCB" w:rsidRPr="00C35393">
        <w:rPr>
          <w:rFonts w:ascii="Times New Roman" w:hAnsi="Times New Roman"/>
          <w:color w:val="000000" w:themeColor="text1"/>
          <w:sz w:val="24"/>
          <w:szCs w:val="24"/>
        </w:rPr>
        <w:t>dkk,</w:t>
      </w:r>
      <w:r w:rsidRPr="00DF2730">
        <w:rPr>
          <w:rFonts w:ascii="Times New Roman" w:hAnsi="Times New Roman"/>
          <w:color w:val="000000" w:themeColor="text1"/>
          <w:sz w:val="24"/>
          <w:szCs w:val="24"/>
        </w:rPr>
        <w:t xml:space="preserve"> 2012).</w:t>
      </w:r>
    </w:p>
    <w:p w14:paraId="684A6422" w14:textId="77777777" w:rsidR="004A7FEC" w:rsidRPr="00DF2730" w:rsidRDefault="004A7FEC" w:rsidP="004A7FEC">
      <w:pPr>
        <w:pStyle w:val="ListParagraph"/>
        <w:numPr>
          <w:ilvl w:val="1"/>
          <w:numId w:val="33"/>
        </w:numPr>
        <w:spacing w:after="0" w:line="480" w:lineRule="auto"/>
        <w:ind w:left="426"/>
        <w:jc w:val="both"/>
        <w:rPr>
          <w:rFonts w:ascii="Times New Roman" w:hAnsi="Times New Roman"/>
          <w:color w:val="000000" w:themeColor="text1"/>
          <w:sz w:val="24"/>
          <w:szCs w:val="24"/>
        </w:rPr>
      </w:pPr>
      <w:r w:rsidRPr="00DF2730">
        <w:rPr>
          <w:rFonts w:ascii="Times New Roman" w:hAnsi="Times New Roman"/>
          <w:color w:val="000000" w:themeColor="text1"/>
          <w:sz w:val="24"/>
          <w:szCs w:val="24"/>
        </w:rPr>
        <w:t>Surfaktan</w:t>
      </w:r>
    </w:p>
    <w:p w14:paraId="08F06584" w14:textId="42FF3C11" w:rsidR="004A7FEC" w:rsidRPr="00DF2730" w:rsidRDefault="004A7FEC" w:rsidP="004A7FEC">
      <w:pPr>
        <w:pStyle w:val="ListParagraph"/>
        <w:spacing w:after="0" w:line="480" w:lineRule="auto"/>
        <w:ind w:left="426"/>
        <w:jc w:val="both"/>
        <w:rPr>
          <w:rFonts w:ascii="Times New Roman" w:hAnsi="Times New Roman"/>
          <w:color w:val="000000" w:themeColor="text1"/>
          <w:sz w:val="24"/>
          <w:szCs w:val="24"/>
        </w:rPr>
      </w:pPr>
      <w:r w:rsidRPr="00DF2730">
        <w:rPr>
          <w:rFonts w:ascii="Times New Roman" w:hAnsi="Times New Roman"/>
          <w:color w:val="000000" w:themeColor="text1"/>
          <w:sz w:val="24"/>
          <w:szCs w:val="24"/>
        </w:rPr>
        <w:t xml:space="preserve">Surfaktan adalah zat aktif permukaan atau molekul yang bekerja pada bidang permukaan yang dapat menurunkan tegangan antara dua antarmuka cair yang tidak dapat bercampur. Surfaktan terbagi menjadi dua bagian yaitu kepala dan ekor. Bagian kepala surfaktan merupakan bagian polar (hidrofilik) dimana pada bagian ini dapat bermuatan positif, negatif, ataupun netral. Sedangkan pada umumnya bagian ekor merupakan bagian non polar (lipofilik) yang tersusun atas ranrai alkil yang panjang. Surfaktan dapat menurunkan tegangan permukaan dan tegangan antarmuka, meningkatkan kestabilan partikel yang terdispersi, serta mengontrol jenis formulasi baik itu minyak dalam air (o/w) maupun air dalam minyak (w/o) dimana hal ini disebabkan oleh sifat ganda yang dimiliki molekulnya (Utami </w:t>
      </w:r>
      <w:r w:rsidR="00227DCB" w:rsidRPr="00C35393">
        <w:rPr>
          <w:rFonts w:ascii="Times New Roman" w:hAnsi="Times New Roman"/>
          <w:color w:val="000000" w:themeColor="text1"/>
          <w:sz w:val="24"/>
          <w:szCs w:val="24"/>
        </w:rPr>
        <w:t>dkk,</w:t>
      </w:r>
      <w:r w:rsidRPr="00DF2730">
        <w:rPr>
          <w:rFonts w:ascii="Times New Roman" w:hAnsi="Times New Roman"/>
          <w:color w:val="000000" w:themeColor="text1"/>
          <w:sz w:val="24"/>
          <w:szCs w:val="24"/>
        </w:rPr>
        <w:t xml:space="preserve"> 2019).</w:t>
      </w:r>
    </w:p>
    <w:p w14:paraId="0973216B" w14:textId="77777777" w:rsidR="004A7FEC" w:rsidRPr="00DF2730" w:rsidRDefault="004A7FEC" w:rsidP="004A7FEC">
      <w:pPr>
        <w:pStyle w:val="ListParagraph"/>
        <w:numPr>
          <w:ilvl w:val="1"/>
          <w:numId w:val="33"/>
        </w:numPr>
        <w:spacing w:after="0" w:line="480" w:lineRule="auto"/>
        <w:ind w:left="426"/>
        <w:jc w:val="both"/>
        <w:rPr>
          <w:rFonts w:ascii="Times New Roman" w:hAnsi="Times New Roman"/>
          <w:color w:val="000000" w:themeColor="text1"/>
          <w:sz w:val="24"/>
          <w:szCs w:val="24"/>
        </w:rPr>
      </w:pPr>
      <w:r w:rsidRPr="00DF2730">
        <w:rPr>
          <w:rFonts w:ascii="Times New Roman" w:hAnsi="Times New Roman"/>
          <w:color w:val="000000" w:themeColor="text1"/>
          <w:sz w:val="24"/>
          <w:szCs w:val="24"/>
        </w:rPr>
        <w:t>Humektan</w:t>
      </w:r>
    </w:p>
    <w:p w14:paraId="20D5BCA5" w14:textId="77777777" w:rsidR="004A7FEC" w:rsidRDefault="004A7FEC" w:rsidP="004A7FEC">
      <w:pPr>
        <w:pStyle w:val="ListParagraph"/>
        <w:spacing w:after="0" w:line="480" w:lineRule="auto"/>
        <w:ind w:left="426"/>
        <w:jc w:val="both"/>
        <w:rPr>
          <w:rFonts w:ascii="Times New Roman" w:hAnsi="Times New Roman"/>
          <w:color w:val="000000" w:themeColor="text1"/>
          <w:sz w:val="24"/>
          <w:szCs w:val="24"/>
        </w:rPr>
      </w:pPr>
      <w:r w:rsidRPr="00DF2730">
        <w:rPr>
          <w:rFonts w:ascii="Times New Roman" w:hAnsi="Times New Roman"/>
          <w:color w:val="000000" w:themeColor="text1"/>
          <w:sz w:val="24"/>
          <w:szCs w:val="24"/>
        </w:rPr>
        <w:t>Humektan merupakan suatu bahan yang dapat mempertahankan air pada sediaan. Humektan berfungsi untuk memperbaiki stabilitas suatu bahan dalam jangka waktu yang lama, selain itu untuk melindungi komponen-komponen yang terikat kuat di dalam bahan termasuk air, lemak, dan komponen lainnya. Humektan dapat melembabkan kulit pada kondisi kelembaban tinggi, Contoh humektan adalah propilen glikol, gliserin, sorbitol, dan sebagainya (Mitsui, 1997).</w:t>
      </w:r>
    </w:p>
    <w:p w14:paraId="06D49E7B" w14:textId="77777777" w:rsidR="00C35393" w:rsidRDefault="00C35393" w:rsidP="004A7FEC">
      <w:pPr>
        <w:pStyle w:val="ListParagraph"/>
        <w:spacing w:after="0" w:line="480" w:lineRule="auto"/>
        <w:ind w:left="426"/>
        <w:jc w:val="both"/>
        <w:rPr>
          <w:rFonts w:ascii="Times New Roman" w:hAnsi="Times New Roman"/>
          <w:color w:val="000000" w:themeColor="text1"/>
          <w:sz w:val="24"/>
          <w:szCs w:val="24"/>
        </w:rPr>
      </w:pPr>
    </w:p>
    <w:p w14:paraId="25D08E4E" w14:textId="77777777" w:rsidR="00C35393" w:rsidRPr="00DF2730" w:rsidRDefault="00C35393" w:rsidP="004A7FEC">
      <w:pPr>
        <w:pStyle w:val="ListParagraph"/>
        <w:spacing w:after="0" w:line="480" w:lineRule="auto"/>
        <w:ind w:left="426"/>
        <w:jc w:val="both"/>
        <w:rPr>
          <w:rFonts w:ascii="Times New Roman" w:hAnsi="Times New Roman"/>
          <w:color w:val="000000" w:themeColor="text1"/>
          <w:sz w:val="24"/>
          <w:szCs w:val="24"/>
        </w:rPr>
      </w:pPr>
    </w:p>
    <w:p w14:paraId="42B2D750" w14:textId="77777777" w:rsidR="004A7FEC" w:rsidRPr="00DF2730" w:rsidRDefault="004A7FEC" w:rsidP="004A7FEC">
      <w:pPr>
        <w:pStyle w:val="ListParagraph"/>
        <w:numPr>
          <w:ilvl w:val="1"/>
          <w:numId w:val="33"/>
        </w:numPr>
        <w:spacing w:after="0" w:line="480" w:lineRule="auto"/>
        <w:ind w:left="426"/>
        <w:jc w:val="both"/>
        <w:rPr>
          <w:rFonts w:ascii="Times New Roman" w:hAnsi="Times New Roman"/>
          <w:color w:val="000000" w:themeColor="text1"/>
          <w:sz w:val="24"/>
          <w:szCs w:val="24"/>
        </w:rPr>
      </w:pPr>
      <w:r w:rsidRPr="00DF2730">
        <w:rPr>
          <w:rFonts w:ascii="Times New Roman" w:hAnsi="Times New Roman"/>
          <w:color w:val="000000" w:themeColor="text1"/>
          <w:sz w:val="24"/>
          <w:szCs w:val="24"/>
        </w:rPr>
        <w:lastRenderedPageBreak/>
        <w:t>Pelarut</w:t>
      </w:r>
    </w:p>
    <w:p w14:paraId="61FAFBF1" w14:textId="4222FB37" w:rsidR="004A7FEC" w:rsidRPr="00DF2730" w:rsidRDefault="004A7FEC" w:rsidP="004A7FEC">
      <w:pPr>
        <w:pStyle w:val="ListParagraph"/>
        <w:spacing w:after="0" w:line="480" w:lineRule="auto"/>
        <w:ind w:left="426"/>
        <w:jc w:val="both"/>
        <w:rPr>
          <w:rFonts w:ascii="Times New Roman" w:hAnsi="Times New Roman"/>
          <w:color w:val="000000" w:themeColor="text1"/>
          <w:sz w:val="24"/>
          <w:szCs w:val="24"/>
        </w:rPr>
      </w:pPr>
      <w:r w:rsidRPr="00DF2730">
        <w:rPr>
          <w:rFonts w:ascii="Times New Roman" w:hAnsi="Times New Roman"/>
          <w:color w:val="000000" w:themeColor="text1"/>
          <w:sz w:val="24"/>
          <w:szCs w:val="24"/>
        </w:rPr>
        <w:t>Pelarut merupakan cairan yang dapat melarutkan zat aktif atau biasa disebut sebagai zat pebawa. Contoh pelarut adalah air, gliserol, propilenglikol, etanol, eter (Fickri, 2018).</w:t>
      </w:r>
    </w:p>
    <w:p w14:paraId="74A02B42" w14:textId="77777777" w:rsidR="004A7FEC" w:rsidRPr="00DF2730" w:rsidRDefault="004A7FEC" w:rsidP="004A7FEC">
      <w:pPr>
        <w:pStyle w:val="ListParagraph"/>
        <w:numPr>
          <w:ilvl w:val="1"/>
          <w:numId w:val="33"/>
        </w:numPr>
        <w:spacing w:after="0" w:line="480" w:lineRule="auto"/>
        <w:ind w:left="426"/>
        <w:jc w:val="both"/>
        <w:rPr>
          <w:rFonts w:ascii="Times New Roman" w:hAnsi="Times New Roman"/>
          <w:color w:val="000000" w:themeColor="text1"/>
          <w:sz w:val="24"/>
          <w:szCs w:val="24"/>
        </w:rPr>
      </w:pPr>
      <w:r w:rsidRPr="00DF2730">
        <w:rPr>
          <w:rFonts w:ascii="Times New Roman" w:hAnsi="Times New Roman"/>
          <w:i/>
          <w:color w:val="000000" w:themeColor="text1"/>
          <w:sz w:val="24"/>
          <w:szCs w:val="24"/>
        </w:rPr>
        <w:t>Alkalizing agent</w:t>
      </w:r>
    </w:p>
    <w:p w14:paraId="522E1233" w14:textId="661B589A" w:rsidR="004A7FEC" w:rsidRPr="00DF2730" w:rsidRDefault="004A7FEC" w:rsidP="004A7FEC">
      <w:pPr>
        <w:pStyle w:val="ListParagraph"/>
        <w:spacing w:after="0" w:line="480" w:lineRule="auto"/>
        <w:ind w:left="426"/>
        <w:jc w:val="both"/>
        <w:rPr>
          <w:rFonts w:ascii="Times New Roman" w:hAnsi="Times New Roman"/>
          <w:color w:val="000000" w:themeColor="text1"/>
          <w:sz w:val="24"/>
          <w:szCs w:val="24"/>
        </w:rPr>
      </w:pPr>
      <w:r w:rsidRPr="00DF2730">
        <w:rPr>
          <w:rFonts w:ascii="Times New Roman" w:hAnsi="Times New Roman"/>
          <w:i/>
          <w:color w:val="000000" w:themeColor="text1"/>
          <w:sz w:val="24"/>
          <w:szCs w:val="24"/>
        </w:rPr>
        <w:t>Alkalizing agent</w:t>
      </w:r>
      <w:r w:rsidRPr="00DF2730">
        <w:rPr>
          <w:rFonts w:ascii="Times New Roman" w:hAnsi="Times New Roman"/>
          <w:color w:val="000000" w:themeColor="text1"/>
          <w:sz w:val="24"/>
          <w:szCs w:val="24"/>
        </w:rPr>
        <w:t xml:space="preserve"> adalah suatu bahan yang berfungsi untuk menetralkan suasana asam  agar sediaan mencapai pH yang sesuai dengan karakteristik pH kulit yaitu 4.5 – 6.5, selain itu juga dapat digunakan sebagai emulsifying agent (pembentuk massa gel),  sebagian contoh </w:t>
      </w:r>
      <w:r w:rsidRPr="00DF2730">
        <w:rPr>
          <w:rFonts w:ascii="Times New Roman" w:hAnsi="Times New Roman"/>
          <w:i/>
          <w:color w:val="000000" w:themeColor="text1"/>
          <w:sz w:val="24"/>
          <w:szCs w:val="24"/>
        </w:rPr>
        <w:t>alkalizing agent</w:t>
      </w:r>
      <w:r w:rsidRPr="00DF2730">
        <w:rPr>
          <w:rFonts w:ascii="Times New Roman" w:hAnsi="Times New Roman"/>
          <w:color w:val="000000" w:themeColor="text1"/>
          <w:sz w:val="24"/>
          <w:szCs w:val="24"/>
        </w:rPr>
        <w:t xml:space="preserve"> yaitu </w:t>
      </w:r>
      <w:r w:rsidRPr="00DF2730">
        <w:rPr>
          <w:rFonts w:ascii="Times New Roman" w:hAnsi="Times New Roman"/>
          <w:bCs/>
          <w:color w:val="000000" w:themeColor="text1"/>
          <w:sz w:val="24"/>
          <w:szCs w:val="24"/>
        </w:rPr>
        <w:t>Triethanolamine</w:t>
      </w:r>
      <w:r w:rsidRPr="00DF2730">
        <w:rPr>
          <w:rFonts w:ascii="Times New Roman" w:hAnsi="Times New Roman"/>
          <w:color w:val="000000" w:themeColor="text1"/>
          <w:sz w:val="24"/>
          <w:szCs w:val="24"/>
        </w:rPr>
        <w:t xml:space="preserve"> (TEA) dan karbopol (Rowe, 2009).</w:t>
      </w:r>
    </w:p>
    <w:p w14:paraId="15AB71C5" w14:textId="0D04D038" w:rsidR="00A7744B" w:rsidRDefault="00A7744B" w:rsidP="00C226E5">
      <w:pPr>
        <w:pStyle w:val="Heading3"/>
        <w:spacing w:before="0" w:line="480" w:lineRule="auto"/>
        <w:rPr>
          <w:rFonts w:ascii="Times New Roman" w:hAnsi="Times New Roman"/>
          <w:b/>
          <w:color w:val="auto"/>
          <w:lang w:val="en-US"/>
        </w:rPr>
      </w:pPr>
      <w:bookmarkStart w:id="580" w:name="_Toc196068953"/>
      <w:r>
        <w:rPr>
          <w:rFonts w:ascii="Times New Roman" w:hAnsi="Times New Roman"/>
          <w:b/>
          <w:color w:val="auto"/>
          <w:lang w:val="en-US"/>
        </w:rPr>
        <w:t>Sifat Serum</w:t>
      </w:r>
      <w:bookmarkEnd w:id="580"/>
    </w:p>
    <w:p w14:paraId="4CB303D3" w14:textId="4E7A3280" w:rsidR="00C226E5" w:rsidRPr="00C226E5" w:rsidRDefault="00C226E5" w:rsidP="00C226E5">
      <w:pPr>
        <w:spacing w:line="480" w:lineRule="auto"/>
        <w:ind w:firstLine="720"/>
        <w:jc w:val="both"/>
        <w:rPr>
          <w:lang w:eastAsia="x-none"/>
        </w:rPr>
      </w:pPr>
      <w:r w:rsidRPr="00C226E5">
        <w:rPr>
          <w:lang w:eastAsia="x-none"/>
        </w:rPr>
        <w:t xml:space="preserve">Serum adalah sediaan dengan kandungan konsentrasi zat aktif yang relatif tinggi dan memiliki kemampuan sifat menembus kulit lebih dalam untuk mengirimkan zat aktif ke dalam kulit, serum merupakan sediaan dengan viskositas rendah, karena hal tersebut serum dikategorikan sediaan emulsi. Sediaan serum adalah salah satu sediaan kosmetik yang lebih efektif karena zat aktif di dalam serum dihantarkan dengan membentuk film tipis pada permukaan kulit dan konsentrasi bahan aktif lebih tinggi serta viskositasnya yang tidak terlalu tinggi sehingga efek lebih cepat diserap kulit dan memberikan efek lebih nyaman dan lebih mudah menyebar di permukaan (Ariyanti </w:t>
      </w:r>
      <w:r w:rsidR="00227DCB" w:rsidRPr="00C35393">
        <w:rPr>
          <w:lang w:eastAsia="x-none"/>
        </w:rPr>
        <w:t>dkk,</w:t>
      </w:r>
      <w:r w:rsidRPr="00C226E5">
        <w:rPr>
          <w:lang w:eastAsia="x-none"/>
        </w:rPr>
        <w:t xml:space="preserve"> 2020; Hidayah </w:t>
      </w:r>
      <w:r w:rsidR="00227DCB" w:rsidRPr="00C35393">
        <w:rPr>
          <w:lang w:eastAsia="x-none"/>
        </w:rPr>
        <w:t>dkk,</w:t>
      </w:r>
      <w:r w:rsidRPr="00C226E5">
        <w:rPr>
          <w:lang w:eastAsia="x-none"/>
        </w:rPr>
        <w:t xml:space="preserve"> 2021).</w:t>
      </w:r>
    </w:p>
    <w:p w14:paraId="185F28C3" w14:textId="55C24310" w:rsidR="00A7744B" w:rsidRPr="00A7744B" w:rsidRDefault="00A7744B" w:rsidP="00A7744B">
      <w:pPr>
        <w:pStyle w:val="Heading3"/>
        <w:spacing w:line="480" w:lineRule="auto"/>
        <w:rPr>
          <w:rFonts w:ascii="Times New Roman" w:hAnsi="Times New Roman"/>
          <w:b/>
          <w:color w:val="auto"/>
        </w:rPr>
      </w:pPr>
      <w:bookmarkStart w:id="581" w:name="_Toc196068954"/>
      <w:r>
        <w:rPr>
          <w:rFonts w:ascii="Times New Roman" w:hAnsi="Times New Roman"/>
          <w:b/>
          <w:color w:val="auto"/>
          <w:lang w:val="en-US"/>
        </w:rPr>
        <w:t>Kelebihan dan Kekurangan</w:t>
      </w:r>
      <w:r w:rsidR="00BC2F40">
        <w:rPr>
          <w:rFonts w:ascii="Times New Roman" w:hAnsi="Times New Roman"/>
          <w:b/>
          <w:color w:val="auto"/>
          <w:lang w:val="en-US"/>
        </w:rPr>
        <w:t xml:space="preserve"> Serum</w:t>
      </w:r>
      <w:bookmarkEnd w:id="581"/>
    </w:p>
    <w:p w14:paraId="5EA05BF6" w14:textId="580D5931" w:rsidR="00DC7781" w:rsidRDefault="00DC7781" w:rsidP="00DC7781">
      <w:pPr>
        <w:spacing w:line="480" w:lineRule="auto"/>
        <w:ind w:firstLine="709"/>
        <w:jc w:val="both"/>
        <w:rPr>
          <w:lang w:eastAsia="x-none"/>
        </w:rPr>
      </w:pPr>
      <w:r>
        <w:rPr>
          <w:lang w:eastAsia="x-none"/>
        </w:rPr>
        <w:t xml:space="preserve">Kelebihan serum yaitu memiliki konsentrasi bahan aktif yang tinggi sehingga efeknya lebih cepat diserap kulit, dapat memberikan efek yang lebih </w:t>
      </w:r>
      <w:r>
        <w:rPr>
          <w:lang w:eastAsia="x-none"/>
        </w:rPr>
        <w:lastRenderedPageBreak/>
        <w:t xml:space="preserve">nyaman dan lebih mudah menyebar dipermukaan kulit karena viskositasnya yang tidak terlalu tinggi (Febriani </w:t>
      </w:r>
      <w:r w:rsidR="00227DCB" w:rsidRPr="00C35393">
        <w:rPr>
          <w:lang w:eastAsia="x-none"/>
        </w:rPr>
        <w:t>dkk,</w:t>
      </w:r>
      <w:r>
        <w:rPr>
          <w:i/>
          <w:lang w:eastAsia="x-none"/>
        </w:rPr>
        <w:t xml:space="preserve"> </w:t>
      </w:r>
      <w:r w:rsidRPr="00DC7781">
        <w:rPr>
          <w:lang w:eastAsia="x-none"/>
        </w:rPr>
        <w:t>2022)</w:t>
      </w:r>
      <w:r>
        <w:rPr>
          <w:lang w:eastAsia="x-none"/>
        </w:rPr>
        <w:t>.</w:t>
      </w:r>
      <w:r w:rsidR="00517589">
        <w:rPr>
          <w:lang w:eastAsia="x-none"/>
        </w:rPr>
        <w:t xml:space="preserve"> </w:t>
      </w:r>
    </w:p>
    <w:p w14:paraId="2471FB78" w14:textId="4CF013F6" w:rsidR="00096D0C" w:rsidRPr="00517589" w:rsidRDefault="00517589" w:rsidP="00C35393">
      <w:pPr>
        <w:spacing w:line="480" w:lineRule="auto"/>
        <w:ind w:firstLine="709"/>
        <w:jc w:val="both"/>
        <w:rPr>
          <w:lang w:eastAsia="x-none"/>
        </w:rPr>
      </w:pPr>
      <w:r>
        <w:rPr>
          <w:lang w:eastAsia="x-none"/>
        </w:rPr>
        <w:t>Kekurangan serum yaitu s</w:t>
      </w:r>
      <w:r w:rsidRPr="00517589">
        <w:rPr>
          <w:lang w:eastAsia="x-none"/>
        </w:rPr>
        <w:t xml:space="preserve">ediaan dengan bentuk serum banyak digunakan dalam mengatasi permasalahan kulit karena mengandung konsentrat bahan fungsional yang tinggi. Akan tetapi, perlu adanya kontrol terhadap pH dari sediaan serum karena kesesuaian pH suatu sediaan akan berpengaruh pada penerimaan sediaan dalam kulit. Jika nilai pH sediaan terlalu asam dapat mengakibatkan kulit menjadi iritasi apabila nilai pH terlalu basa maka mengakibatkan kulit menjadi kering atau bersisik (Khaira </w:t>
      </w:r>
      <w:r w:rsidR="00227DCB" w:rsidRPr="00C35393">
        <w:rPr>
          <w:lang w:eastAsia="x-none"/>
        </w:rPr>
        <w:t>dkk,</w:t>
      </w:r>
      <w:r w:rsidRPr="00C35393">
        <w:rPr>
          <w:lang w:eastAsia="x-none"/>
        </w:rPr>
        <w:t xml:space="preserve"> </w:t>
      </w:r>
      <w:r w:rsidRPr="00517589">
        <w:rPr>
          <w:lang w:eastAsia="x-none"/>
        </w:rPr>
        <w:t>2022).</w:t>
      </w:r>
    </w:p>
    <w:p w14:paraId="4B09E9D5" w14:textId="77777777" w:rsidR="009338C1" w:rsidRPr="00BB47B1" w:rsidRDefault="00E32DB5" w:rsidP="007C6AA8">
      <w:pPr>
        <w:pStyle w:val="Heading2"/>
        <w:ind w:left="709" w:hanging="709"/>
        <w:rPr>
          <w:rFonts w:ascii="Times New Roman" w:hAnsi="Times New Roman"/>
          <w:b/>
        </w:rPr>
      </w:pPr>
      <w:bookmarkStart w:id="582" w:name="_Toc196068955"/>
      <w:r w:rsidRPr="00534125">
        <w:rPr>
          <w:rFonts w:ascii="Times New Roman" w:hAnsi="Times New Roman"/>
          <w:b/>
          <w:color w:val="000000"/>
          <w:sz w:val="24"/>
        </w:rPr>
        <w:t>Uraian Bahan</w:t>
      </w:r>
      <w:bookmarkEnd w:id="582"/>
    </w:p>
    <w:p w14:paraId="42A8BD29" w14:textId="77777777" w:rsidR="00096D0C" w:rsidRPr="00096D0C" w:rsidRDefault="00096D0C" w:rsidP="00096D0C">
      <w:pPr>
        <w:pStyle w:val="ListParagraph"/>
        <w:numPr>
          <w:ilvl w:val="1"/>
          <w:numId w:val="49"/>
        </w:numPr>
        <w:tabs>
          <w:tab w:val="num" w:pos="360"/>
        </w:tabs>
        <w:spacing w:after="0" w:line="480" w:lineRule="auto"/>
        <w:ind w:left="720" w:right="567" w:firstLine="0"/>
        <w:jc w:val="both"/>
        <w:rPr>
          <w:rFonts w:ascii="Times New Roman" w:eastAsia="Times New Roman" w:hAnsi="Times New Roman"/>
          <w:b/>
          <w:vanish/>
          <w:kern w:val="0"/>
          <w:sz w:val="24"/>
          <w:szCs w:val="20"/>
        </w:rPr>
      </w:pPr>
    </w:p>
    <w:p w14:paraId="2E5B9965" w14:textId="77777777" w:rsidR="00096D0C" w:rsidRPr="00096D0C" w:rsidRDefault="00096D0C" w:rsidP="00096D0C">
      <w:pPr>
        <w:pStyle w:val="ListParagraph"/>
        <w:numPr>
          <w:ilvl w:val="1"/>
          <w:numId w:val="49"/>
        </w:numPr>
        <w:tabs>
          <w:tab w:val="num" w:pos="360"/>
        </w:tabs>
        <w:spacing w:after="0" w:line="480" w:lineRule="auto"/>
        <w:ind w:left="720" w:right="567" w:firstLine="0"/>
        <w:jc w:val="both"/>
        <w:rPr>
          <w:rFonts w:ascii="Times New Roman" w:eastAsia="Times New Roman" w:hAnsi="Times New Roman"/>
          <w:b/>
          <w:vanish/>
          <w:kern w:val="0"/>
          <w:sz w:val="24"/>
          <w:szCs w:val="20"/>
        </w:rPr>
      </w:pPr>
    </w:p>
    <w:p w14:paraId="565C6905" w14:textId="5E6D9E37" w:rsidR="00A85BAF" w:rsidRDefault="0004180E" w:rsidP="00096D0C">
      <w:pPr>
        <w:pStyle w:val="Heading3"/>
        <w:rPr>
          <w:rFonts w:ascii="Times New Roman" w:hAnsi="Times New Roman"/>
          <w:b/>
          <w:color w:val="000000" w:themeColor="text1"/>
          <w:lang w:val="en-US"/>
        </w:rPr>
      </w:pPr>
      <w:bookmarkStart w:id="583" w:name="_Toc196068956"/>
      <w:r w:rsidRPr="00096D0C">
        <w:rPr>
          <w:rFonts w:ascii="Times New Roman" w:hAnsi="Times New Roman"/>
          <w:b/>
          <w:color w:val="000000" w:themeColor="text1"/>
        </w:rPr>
        <w:t>Tween 80</w:t>
      </w:r>
      <w:bookmarkEnd w:id="583"/>
    </w:p>
    <w:p w14:paraId="0D80E230" w14:textId="77777777" w:rsidR="00096D0C" w:rsidRPr="00096D0C" w:rsidRDefault="00096D0C" w:rsidP="00096D0C">
      <w:pPr>
        <w:rPr>
          <w:lang w:eastAsia="x-none"/>
        </w:rPr>
      </w:pPr>
    </w:p>
    <w:tbl>
      <w:tblPr>
        <w:tblW w:w="0" w:type="auto"/>
        <w:tblLook w:val="04A0" w:firstRow="1" w:lastRow="0" w:firstColumn="1" w:lastColumn="0" w:noHBand="0" w:noVBand="1"/>
      </w:tblPr>
      <w:tblGrid>
        <w:gridCol w:w="3085"/>
        <w:gridCol w:w="284"/>
        <w:gridCol w:w="4784"/>
      </w:tblGrid>
      <w:tr w:rsidR="00B823E2" w:rsidRPr="00534125" w14:paraId="09761884" w14:textId="77777777" w:rsidTr="00534125">
        <w:tc>
          <w:tcPr>
            <w:tcW w:w="3085" w:type="dxa"/>
            <w:shd w:val="clear" w:color="auto" w:fill="auto"/>
          </w:tcPr>
          <w:p w14:paraId="3235BA16" w14:textId="77777777" w:rsidR="00B823E2" w:rsidRPr="00534125" w:rsidRDefault="00B823E2" w:rsidP="00534125">
            <w:pPr>
              <w:spacing w:line="480" w:lineRule="auto"/>
            </w:pPr>
            <w:r w:rsidRPr="00534125">
              <w:t xml:space="preserve">Rumus Molekul </w:t>
            </w:r>
          </w:p>
        </w:tc>
        <w:tc>
          <w:tcPr>
            <w:tcW w:w="284" w:type="dxa"/>
            <w:shd w:val="clear" w:color="auto" w:fill="auto"/>
          </w:tcPr>
          <w:p w14:paraId="5230AC97" w14:textId="77777777" w:rsidR="00B823E2" w:rsidRPr="00534125" w:rsidRDefault="00B823E2" w:rsidP="00534125">
            <w:pPr>
              <w:spacing w:line="480" w:lineRule="auto"/>
            </w:pPr>
            <w:r w:rsidRPr="00534125">
              <w:t>:</w:t>
            </w:r>
          </w:p>
        </w:tc>
        <w:tc>
          <w:tcPr>
            <w:tcW w:w="4784" w:type="dxa"/>
            <w:shd w:val="clear" w:color="auto" w:fill="auto"/>
          </w:tcPr>
          <w:p w14:paraId="305A0B73" w14:textId="77777777" w:rsidR="00B823E2" w:rsidRPr="00534125" w:rsidRDefault="0004180E" w:rsidP="00534125">
            <w:pPr>
              <w:spacing w:line="480" w:lineRule="auto"/>
              <w:rPr>
                <w:vertAlign w:val="subscript"/>
              </w:rPr>
            </w:pPr>
            <w:r w:rsidRPr="00534125">
              <w:t>C</w:t>
            </w:r>
            <w:r w:rsidRPr="00534125">
              <w:rPr>
                <w:vertAlign w:val="subscript"/>
              </w:rPr>
              <w:t>64</w:t>
            </w:r>
            <w:r w:rsidRPr="00534125">
              <w:t>H</w:t>
            </w:r>
            <w:r w:rsidRPr="00534125">
              <w:rPr>
                <w:vertAlign w:val="subscript"/>
              </w:rPr>
              <w:t>124</w:t>
            </w:r>
            <w:r w:rsidRPr="00534125">
              <w:t>O</w:t>
            </w:r>
            <w:r w:rsidRPr="00534125">
              <w:rPr>
                <w:vertAlign w:val="subscript"/>
              </w:rPr>
              <w:t>26</w:t>
            </w:r>
          </w:p>
        </w:tc>
      </w:tr>
      <w:tr w:rsidR="00B823E2" w:rsidRPr="00534125" w14:paraId="677274E0" w14:textId="77777777" w:rsidTr="00534125">
        <w:tc>
          <w:tcPr>
            <w:tcW w:w="3085" w:type="dxa"/>
            <w:shd w:val="clear" w:color="auto" w:fill="auto"/>
          </w:tcPr>
          <w:p w14:paraId="12973C59" w14:textId="77777777" w:rsidR="00B823E2" w:rsidRPr="00534125" w:rsidRDefault="0004180E" w:rsidP="00534125">
            <w:pPr>
              <w:spacing w:line="480" w:lineRule="auto"/>
            </w:pPr>
            <w:r w:rsidRPr="00534125">
              <w:t>Nama Kimia</w:t>
            </w:r>
          </w:p>
        </w:tc>
        <w:tc>
          <w:tcPr>
            <w:tcW w:w="284" w:type="dxa"/>
            <w:shd w:val="clear" w:color="auto" w:fill="auto"/>
          </w:tcPr>
          <w:p w14:paraId="4EF2E53E" w14:textId="77777777" w:rsidR="00B823E2" w:rsidRPr="00534125" w:rsidRDefault="00B823E2" w:rsidP="00534125">
            <w:pPr>
              <w:spacing w:line="480" w:lineRule="auto"/>
              <w:ind w:right="-1"/>
              <w:jc w:val="both"/>
            </w:pPr>
            <w:r w:rsidRPr="00534125">
              <w:t>:</w:t>
            </w:r>
          </w:p>
        </w:tc>
        <w:tc>
          <w:tcPr>
            <w:tcW w:w="4784" w:type="dxa"/>
            <w:shd w:val="clear" w:color="auto" w:fill="auto"/>
          </w:tcPr>
          <w:p w14:paraId="57515D3B" w14:textId="77777777" w:rsidR="00B823E2" w:rsidRPr="00534125" w:rsidRDefault="0004180E" w:rsidP="00534125">
            <w:pPr>
              <w:spacing w:line="480" w:lineRule="auto"/>
              <w:ind w:right="-1"/>
              <w:jc w:val="both"/>
            </w:pPr>
            <w:r w:rsidRPr="00534125">
              <w:t>Polyoxyethylene 80 sorbitan monolaurate</w:t>
            </w:r>
          </w:p>
        </w:tc>
      </w:tr>
      <w:tr w:rsidR="0004180E" w:rsidRPr="00534125" w14:paraId="427FB947" w14:textId="77777777" w:rsidTr="00534125">
        <w:tc>
          <w:tcPr>
            <w:tcW w:w="3085" w:type="dxa"/>
            <w:shd w:val="clear" w:color="auto" w:fill="auto"/>
          </w:tcPr>
          <w:p w14:paraId="2CFAAA6A" w14:textId="77777777" w:rsidR="0004180E" w:rsidRPr="00534125" w:rsidRDefault="0004180E" w:rsidP="00534125">
            <w:pPr>
              <w:spacing w:line="480" w:lineRule="auto"/>
            </w:pPr>
            <w:r w:rsidRPr="00534125">
              <w:t>Berat Molekul</w:t>
            </w:r>
          </w:p>
        </w:tc>
        <w:tc>
          <w:tcPr>
            <w:tcW w:w="284" w:type="dxa"/>
            <w:shd w:val="clear" w:color="auto" w:fill="auto"/>
          </w:tcPr>
          <w:p w14:paraId="276873B5" w14:textId="77777777" w:rsidR="0004180E" w:rsidRPr="00534125" w:rsidRDefault="0004180E" w:rsidP="00534125">
            <w:pPr>
              <w:spacing w:line="480" w:lineRule="auto"/>
              <w:ind w:right="-1"/>
              <w:jc w:val="both"/>
            </w:pPr>
            <w:r w:rsidRPr="00534125">
              <w:t>:</w:t>
            </w:r>
          </w:p>
        </w:tc>
        <w:tc>
          <w:tcPr>
            <w:tcW w:w="4784" w:type="dxa"/>
            <w:shd w:val="clear" w:color="auto" w:fill="auto"/>
          </w:tcPr>
          <w:p w14:paraId="6D2BC05E" w14:textId="77777777" w:rsidR="0004180E" w:rsidRPr="00534125" w:rsidRDefault="0004180E" w:rsidP="00534125">
            <w:pPr>
              <w:spacing w:line="480" w:lineRule="auto"/>
              <w:ind w:right="-1"/>
              <w:jc w:val="both"/>
            </w:pPr>
            <w:r w:rsidRPr="00534125">
              <w:t>1310 gram/mol</w:t>
            </w:r>
          </w:p>
        </w:tc>
      </w:tr>
      <w:tr w:rsidR="00B823E2" w:rsidRPr="00534125" w14:paraId="39B66948" w14:textId="77777777" w:rsidTr="00534125">
        <w:tc>
          <w:tcPr>
            <w:tcW w:w="3085" w:type="dxa"/>
            <w:shd w:val="clear" w:color="auto" w:fill="auto"/>
          </w:tcPr>
          <w:p w14:paraId="38F3BE9F" w14:textId="77777777" w:rsidR="00B823E2" w:rsidRPr="00534125" w:rsidRDefault="00773ACB" w:rsidP="00534125">
            <w:pPr>
              <w:spacing w:line="480" w:lineRule="auto"/>
            </w:pPr>
            <w:r w:rsidRPr="00534125">
              <w:t>Pemerian</w:t>
            </w:r>
          </w:p>
        </w:tc>
        <w:tc>
          <w:tcPr>
            <w:tcW w:w="284" w:type="dxa"/>
            <w:shd w:val="clear" w:color="auto" w:fill="auto"/>
          </w:tcPr>
          <w:p w14:paraId="79E4ADD4" w14:textId="77777777" w:rsidR="00B823E2" w:rsidRPr="00534125" w:rsidRDefault="00773ACB" w:rsidP="00534125">
            <w:pPr>
              <w:spacing w:line="480" w:lineRule="auto"/>
              <w:ind w:right="-1"/>
              <w:jc w:val="both"/>
            </w:pPr>
            <w:r w:rsidRPr="00534125">
              <w:t>:</w:t>
            </w:r>
          </w:p>
        </w:tc>
        <w:tc>
          <w:tcPr>
            <w:tcW w:w="4784" w:type="dxa"/>
            <w:shd w:val="clear" w:color="auto" w:fill="auto"/>
          </w:tcPr>
          <w:p w14:paraId="54ED9693" w14:textId="77777777" w:rsidR="00B823E2" w:rsidRPr="00534125" w:rsidRDefault="0004180E" w:rsidP="00534125">
            <w:pPr>
              <w:spacing w:line="480" w:lineRule="auto"/>
              <w:ind w:right="-1"/>
              <w:jc w:val="both"/>
            </w:pPr>
            <w:r w:rsidRPr="00534125">
              <w:t>Cairan kuning berminyak, bau khas, agak hangat dan rasa pahit</w:t>
            </w:r>
          </w:p>
        </w:tc>
      </w:tr>
      <w:tr w:rsidR="00773ACB" w:rsidRPr="00534125" w14:paraId="6D7ABDC2" w14:textId="77777777" w:rsidTr="00534125">
        <w:tc>
          <w:tcPr>
            <w:tcW w:w="3085" w:type="dxa"/>
            <w:shd w:val="clear" w:color="auto" w:fill="auto"/>
          </w:tcPr>
          <w:p w14:paraId="25F1CDDE" w14:textId="77777777" w:rsidR="00773ACB" w:rsidRPr="00534125" w:rsidRDefault="00773ACB" w:rsidP="00534125">
            <w:pPr>
              <w:spacing w:line="480" w:lineRule="auto"/>
            </w:pPr>
            <w:r w:rsidRPr="00534125">
              <w:t>Kelarutan</w:t>
            </w:r>
          </w:p>
        </w:tc>
        <w:tc>
          <w:tcPr>
            <w:tcW w:w="284" w:type="dxa"/>
            <w:shd w:val="clear" w:color="auto" w:fill="auto"/>
          </w:tcPr>
          <w:p w14:paraId="487387E7" w14:textId="77777777" w:rsidR="00773ACB" w:rsidRPr="00534125" w:rsidRDefault="00773ACB" w:rsidP="00534125">
            <w:pPr>
              <w:spacing w:line="480" w:lineRule="auto"/>
              <w:ind w:right="-1"/>
              <w:jc w:val="both"/>
            </w:pPr>
            <w:r w:rsidRPr="00534125">
              <w:t>:</w:t>
            </w:r>
          </w:p>
        </w:tc>
        <w:tc>
          <w:tcPr>
            <w:tcW w:w="4784" w:type="dxa"/>
            <w:shd w:val="clear" w:color="auto" w:fill="auto"/>
          </w:tcPr>
          <w:p w14:paraId="133182FC" w14:textId="77777777" w:rsidR="00773ACB" w:rsidRPr="00534125" w:rsidRDefault="0004180E" w:rsidP="00534125">
            <w:pPr>
              <w:spacing w:line="480" w:lineRule="auto"/>
              <w:ind w:right="-1"/>
              <w:jc w:val="both"/>
            </w:pPr>
            <w:r w:rsidRPr="00534125">
              <w:t>Larut dalam air, etanol, tidak larut dalam minyak mineral dan minyak sayur</w:t>
            </w:r>
          </w:p>
        </w:tc>
      </w:tr>
      <w:tr w:rsidR="0004180E" w:rsidRPr="00534125" w14:paraId="79474353" w14:textId="77777777" w:rsidTr="00534125">
        <w:tc>
          <w:tcPr>
            <w:tcW w:w="3085" w:type="dxa"/>
            <w:shd w:val="clear" w:color="auto" w:fill="auto"/>
          </w:tcPr>
          <w:p w14:paraId="18CEAEDE" w14:textId="77777777" w:rsidR="0004180E" w:rsidRPr="00534125" w:rsidRDefault="0004180E" w:rsidP="00534125">
            <w:pPr>
              <w:spacing w:line="480" w:lineRule="auto"/>
            </w:pPr>
            <w:r w:rsidRPr="00534125">
              <w:t>Viskositas</w:t>
            </w:r>
          </w:p>
        </w:tc>
        <w:tc>
          <w:tcPr>
            <w:tcW w:w="284" w:type="dxa"/>
            <w:shd w:val="clear" w:color="auto" w:fill="auto"/>
          </w:tcPr>
          <w:p w14:paraId="4C1749FF" w14:textId="77777777" w:rsidR="0004180E" w:rsidRPr="00534125" w:rsidRDefault="0004180E" w:rsidP="00534125">
            <w:pPr>
              <w:spacing w:line="480" w:lineRule="auto"/>
              <w:ind w:right="-1"/>
              <w:jc w:val="both"/>
            </w:pPr>
            <w:r w:rsidRPr="00534125">
              <w:t>:</w:t>
            </w:r>
          </w:p>
        </w:tc>
        <w:tc>
          <w:tcPr>
            <w:tcW w:w="4784" w:type="dxa"/>
            <w:shd w:val="clear" w:color="auto" w:fill="auto"/>
          </w:tcPr>
          <w:p w14:paraId="347EA330" w14:textId="77777777" w:rsidR="0004180E" w:rsidRPr="00534125" w:rsidRDefault="0004180E" w:rsidP="00534125">
            <w:pPr>
              <w:spacing w:line="480" w:lineRule="auto"/>
              <w:ind w:right="-1"/>
              <w:jc w:val="both"/>
            </w:pPr>
            <w:r w:rsidRPr="00534125">
              <w:t>425 mPas</w:t>
            </w:r>
          </w:p>
        </w:tc>
      </w:tr>
      <w:tr w:rsidR="00773ACB" w:rsidRPr="00534125" w14:paraId="4057C2D4" w14:textId="77777777" w:rsidTr="00534125">
        <w:tc>
          <w:tcPr>
            <w:tcW w:w="3085" w:type="dxa"/>
            <w:shd w:val="clear" w:color="auto" w:fill="auto"/>
          </w:tcPr>
          <w:p w14:paraId="3DEEADA8" w14:textId="77777777" w:rsidR="00773ACB" w:rsidRPr="00534125" w:rsidRDefault="00773ACB" w:rsidP="00534125">
            <w:pPr>
              <w:spacing w:line="480" w:lineRule="auto"/>
            </w:pPr>
            <w:r w:rsidRPr="00534125">
              <w:t>Stabilitas</w:t>
            </w:r>
          </w:p>
        </w:tc>
        <w:tc>
          <w:tcPr>
            <w:tcW w:w="284" w:type="dxa"/>
            <w:shd w:val="clear" w:color="auto" w:fill="auto"/>
          </w:tcPr>
          <w:p w14:paraId="0888CC18" w14:textId="77777777" w:rsidR="00773ACB" w:rsidRPr="00534125" w:rsidRDefault="00773ACB" w:rsidP="00534125">
            <w:pPr>
              <w:spacing w:line="480" w:lineRule="auto"/>
              <w:ind w:right="-1"/>
              <w:jc w:val="both"/>
            </w:pPr>
            <w:r w:rsidRPr="00534125">
              <w:t>:</w:t>
            </w:r>
          </w:p>
        </w:tc>
        <w:tc>
          <w:tcPr>
            <w:tcW w:w="4784" w:type="dxa"/>
            <w:shd w:val="clear" w:color="auto" w:fill="auto"/>
          </w:tcPr>
          <w:p w14:paraId="030A61D4" w14:textId="77777777" w:rsidR="00773ACB" w:rsidRPr="00534125" w:rsidRDefault="0004180E" w:rsidP="00534125">
            <w:pPr>
              <w:spacing w:line="480" w:lineRule="auto"/>
              <w:ind w:right="-1"/>
              <w:jc w:val="both"/>
            </w:pPr>
            <w:r w:rsidRPr="00534125">
              <w:t>Stabil terhadap elektrolit, asam dan basa lemah</w:t>
            </w:r>
          </w:p>
        </w:tc>
      </w:tr>
      <w:tr w:rsidR="00773ACB" w:rsidRPr="00534125" w14:paraId="0AFBFFB0" w14:textId="77777777" w:rsidTr="00534125">
        <w:tc>
          <w:tcPr>
            <w:tcW w:w="3085" w:type="dxa"/>
            <w:shd w:val="clear" w:color="auto" w:fill="auto"/>
          </w:tcPr>
          <w:p w14:paraId="01DA1D6F" w14:textId="77777777" w:rsidR="00773ACB" w:rsidRPr="00534125" w:rsidRDefault="0004180E" w:rsidP="00534125">
            <w:pPr>
              <w:spacing w:line="480" w:lineRule="auto"/>
            </w:pPr>
            <w:r w:rsidRPr="00534125">
              <w:t>Konsentrasi dalam kosmetik</w:t>
            </w:r>
          </w:p>
        </w:tc>
        <w:tc>
          <w:tcPr>
            <w:tcW w:w="284" w:type="dxa"/>
            <w:shd w:val="clear" w:color="auto" w:fill="auto"/>
          </w:tcPr>
          <w:p w14:paraId="27A7CA59" w14:textId="77777777" w:rsidR="00773ACB" w:rsidRPr="00534125" w:rsidRDefault="00773ACB" w:rsidP="00534125">
            <w:pPr>
              <w:spacing w:line="480" w:lineRule="auto"/>
              <w:ind w:right="-1"/>
              <w:jc w:val="both"/>
            </w:pPr>
            <w:r w:rsidRPr="00534125">
              <w:t>:</w:t>
            </w:r>
          </w:p>
        </w:tc>
        <w:tc>
          <w:tcPr>
            <w:tcW w:w="4784" w:type="dxa"/>
            <w:shd w:val="clear" w:color="auto" w:fill="auto"/>
          </w:tcPr>
          <w:p w14:paraId="6B0A7373" w14:textId="77777777" w:rsidR="00773ACB" w:rsidRPr="00534125" w:rsidRDefault="0004180E" w:rsidP="00534125">
            <w:pPr>
              <w:spacing w:line="480" w:lineRule="auto"/>
              <w:ind w:right="-1"/>
              <w:jc w:val="both"/>
            </w:pPr>
            <w:r w:rsidRPr="00534125">
              <w:t>1-15 %</w:t>
            </w:r>
          </w:p>
        </w:tc>
      </w:tr>
      <w:tr w:rsidR="00773ACB" w:rsidRPr="00534125" w14:paraId="41CD1216" w14:textId="77777777" w:rsidTr="00534125">
        <w:tc>
          <w:tcPr>
            <w:tcW w:w="3085" w:type="dxa"/>
            <w:shd w:val="clear" w:color="auto" w:fill="auto"/>
          </w:tcPr>
          <w:p w14:paraId="008CAEA0" w14:textId="77777777" w:rsidR="00773ACB" w:rsidRPr="00534125" w:rsidRDefault="00773ACB" w:rsidP="00534125">
            <w:pPr>
              <w:spacing w:line="480" w:lineRule="auto"/>
            </w:pPr>
            <w:r w:rsidRPr="00534125">
              <w:t>Kegunaan</w:t>
            </w:r>
          </w:p>
        </w:tc>
        <w:tc>
          <w:tcPr>
            <w:tcW w:w="284" w:type="dxa"/>
            <w:shd w:val="clear" w:color="auto" w:fill="auto"/>
          </w:tcPr>
          <w:p w14:paraId="3013DFA1" w14:textId="77777777" w:rsidR="00773ACB" w:rsidRPr="00534125" w:rsidRDefault="00773ACB" w:rsidP="00534125">
            <w:pPr>
              <w:spacing w:line="480" w:lineRule="auto"/>
              <w:ind w:right="-1"/>
              <w:jc w:val="both"/>
            </w:pPr>
            <w:r w:rsidRPr="00534125">
              <w:t>:</w:t>
            </w:r>
          </w:p>
        </w:tc>
        <w:tc>
          <w:tcPr>
            <w:tcW w:w="4784" w:type="dxa"/>
            <w:shd w:val="clear" w:color="auto" w:fill="auto"/>
          </w:tcPr>
          <w:p w14:paraId="0577037A" w14:textId="77777777" w:rsidR="00773ACB" w:rsidRPr="00534125" w:rsidRDefault="0004180E" w:rsidP="00534125">
            <w:pPr>
              <w:spacing w:line="480" w:lineRule="auto"/>
              <w:ind w:right="-1"/>
              <w:jc w:val="both"/>
            </w:pPr>
            <w:r w:rsidRPr="00534125">
              <w:t xml:space="preserve">Tween 80 banyak digunakan dalam formulasi farmasi, produk kosmetik dan makanan. Tween 80 digunakan sebagai agen pengemulsi, </w:t>
            </w:r>
            <w:r w:rsidRPr="00534125">
              <w:lastRenderedPageBreak/>
              <w:t>surfaktan nonionic, zat pelarut dan bahan pembasah</w:t>
            </w:r>
          </w:p>
        </w:tc>
      </w:tr>
    </w:tbl>
    <w:p w14:paraId="733B9F02" w14:textId="215033F5" w:rsidR="00A85BAF" w:rsidRDefault="00A85BAF" w:rsidP="00A85BAF">
      <w:r w:rsidRPr="00BB47B1">
        <w:lastRenderedPageBreak/>
        <w:t xml:space="preserve">(Rowe </w:t>
      </w:r>
      <w:r w:rsidR="00227DCB" w:rsidRPr="00C35393">
        <w:t>dkk,</w:t>
      </w:r>
      <w:r w:rsidRPr="00C35393">
        <w:t xml:space="preserve"> </w:t>
      </w:r>
      <w:r w:rsidRPr="00BB47B1">
        <w:t>2009)</w:t>
      </w:r>
      <w:r w:rsidR="0005483F">
        <w:t>.</w:t>
      </w:r>
    </w:p>
    <w:p w14:paraId="73B0FE21" w14:textId="77777777" w:rsidR="00754B8E" w:rsidRPr="00BB47B1" w:rsidRDefault="00754B8E" w:rsidP="00A85BAF"/>
    <w:p w14:paraId="57A83C63" w14:textId="77777777" w:rsidR="00096D0C" w:rsidRPr="00096D0C" w:rsidRDefault="00096D0C" w:rsidP="00096D0C">
      <w:pPr>
        <w:pStyle w:val="ListParagraph"/>
        <w:numPr>
          <w:ilvl w:val="1"/>
          <w:numId w:val="49"/>
        </w:numPr>
        <w:tabs>
          <w:tab w:val="num" w:pos="360"/>
        </w:tabs>
        <w:spacing w:after="0" w:line="480" w:lineRule="auto"/>
        <w:ind w:left="720" w:right="567" w:firstLine="0"/>
        <w:jc w:val="both"/>
        <w:rPr>
          <w:rFonts w:ascii="Times New Roman" w:eastAsia="Times New Roman" w:hAnsi="Times New Roman"/>
          <w:b/>
          <w:vanish/>
          <w:kern w:val="0"/>
          <w:sz w:val="24"/>
          <w:szCs w:val="20"/>
        </w:rPr>
      </w:pPr>
    </w:p>
    <w:p w14:paraId="5E23E226" w14:textId="77777777" w:rsidR="00096D0C" w:rsidRPr="00096D0C" w:rsidRDefault="00096D0C" w:rsidP="00096D0C">
      <w:pPr>
        <w:pStyle w:val="ListParagraph"/>
        <w:numPr>
          <w:ilvl w:val="1"/>
          <w:numId w:val="49"/>
        </w:numPr>
        <w:tabs>
          <w:tab w:val="num" w:pos="360"/>
        </w:tabs>
        <w:spacing w:after="0" w:line="480" w:lineRule="auto"/>
        <w:ind w:left="720" w:right="567" w:firstLine="0"/>
        <w:jc w:val="both"/>
        <w:rPr>
          <w:rFonts w:ascii="Times New Roman" w:eastAsia="Times New Roman" w:hAnsi="Times New Roman"/>
          <w:b/>
          <w:vanish/>
          <w:kern w:val="0"/>
          <w:sz w:val="24"/>
          <w:szCs w:val="20"/>
        </w:rPr>
      </w:pPr>
    </w:p>
    <w:p w14:paraId="41A1F53E" w14:textId="77777777" w:rsidR="00096D0C" w:rsidRPr="00096D0C" w:rsidRDefault="00096D0C" w:rsidP="00096D0C">
      <w:pPr>
        <w:pStyle w:val="ListParagraph"/>
        <w:numPr>
          <w:ilvl w:val="2"/>
          <w:numId w:val="49"/>
        </w:numPr>
        <w:tabs>
          <w:tab w:val="num" w:pos="360"/>
        </w:tabs>
        <w:spacing w:after="0" w:line="480" w:lineRule="auto"/>
        <w:ind w:right="567" w:firstLine="0"/>
        <w:jc w:val="both"/>
        <w:rPr>
          <w:rFonts w:ascii="Times New Roman" w:eastAsia="Times New Roman" w:hAnsi="Times New Roman"/>
          <w:b/>
          <w:vanish/>
          <w:kern w:val="0"/>
          <w:sz w:val="24"/>
          <w:szCs w:val="24"/>
          <w:lang w:eastAsia="id-ID"/>
        </w:rPr>
      </w:pPr>
    </w:p>
    <w:p w14:paraId="43C8EEA1" w14:textId="2902E4A9" w:rsidR="00096D0C" w:rsidRPr="00096D0C" w:rsidRDefault="00773ACB" w:rsidP="00096D0C">
      <w:pPr>
        <w:pStyle w:val="Heading3"/>
        <w:spacing w:before="0" w:line="480" w:lineRule="auto"/>
        <w:rPr>
          <w:rFonts w:ascii="Times New Roman" w:hAnsi="Times New Roman"/>
          <w:b/>
          <w:color w:val="000000" w:themeColor="text1"/>
          <w:lang w:val="en-US"/>
        </w:rPr>
      </w:pPr>
      <w:bookmarkStart w:id="584" w:name="_Toc196068957"/>
      <w:r w:rsidRPr="00096D0C">
        <w:rPr>
          <w:rFonts w:ascii="Times New Roman" w:hAnsi="Times New Roman"/>
          <w:b/>
          <w:color w:val="000000" w:themeColor="text1"/>
        </w:rPr>
        <w:t>Gliserin</w:t>
      </w:r>
      <w:bookmarkEnd w:id="584"/>
    </w:p>
    <w:tbl>
      <w:tblPr>
        <w:tblW w:w="0" w:type="auto"/>
        <w:tblLook w:val="04A0" w:firstRow="1" w:lastRow="0" w:firstColumn="1" w:lastColumn="0" w:noHBand="0" w:noVBand="1"/>
      </w:tblPr>
      <w:tblGrid>
        <w:gridCol w:w="3085"/>
        <w:gridCol w:w="284"/>
        <w:gridCol w:w="4784"/>
      </w:tblGrid>
      <w:tr w:rsidR="00773ACB" w:rsidRPr="00534125" w14:paraId="6AE38FCB" w14:textId="77777777" w:rsidTr="00534125">
        <w:tc>
          <w:tcPr>
            <w:tcW w:w="3085" w:type="dxa"/>
            <w:shd w:val="clear" w:color="auto" w:fill="auto"/>
          </w:tcPr>
          <w:p w14:paraId="0686D85C" w14:textId="77777777" w:rsidR="00773ACB" w:rsidRPr="00534125" w:rsidRDefault="00B4079F" w:rsidP="00534125">
            <w:pPr>
              <w:spacing w:line="480" w:lineRule="auto"/>
            </w:pPr>
            <w:r w:rsidRPr="00534125">
              <w:t>Rumus Molekul</w:t>
            </w:r>
          </w:p>
        </w:tc>
        <w:tc>
          <w:tcPr>
            <w:tcW w:w="284" w:type="dxa"/>
            <w:shd w:val="clear" w:color="auto" w:fill="auto"/>
          </w:tcPr>
          <w:p w14:paraId="7E26E862" w14:textId="77777777" w:rsidR="00773ACB" w:rsidRPr="00534125" w:rsidRDefault="00B4079F" w:rsidP="00534125">
            <w:pPr>
              <w:spacing w:line="480" w:lineRule="auto"/>
              <w:ind w:right="-1"/>
              <w:jc w:val="both"/>
            </w:pPr>
            <w:r w:rsidRPr="00534125">
              <w:t>:</w:t>
            </w:r>
          </w:p>
        </w:tc>
        <w:tc>
          <w:tcPr>
            <w:tcW w:w="4784" w:type="dxa"/>
            <w:shd w:val="clear" w:color="auto" w:fill="auto"/>
          </w:tcPr>
          <w:p w14:paraId="35ADE2D3" w14:textId="77777777" w:rsidR="00773ACB" w:rsidRPr="00534125" w:rsidRDefault="00B4079F" w:rsidP="00534125">
            <w:pPr>
              <w:spacing w:line="480" w:lineRule="auto"/>
              <w:ind w:right="-1"/>
              <w:jc w:val="both"/>
            </w:pPr>
            <w:r w:rsidRPr="00534125">
              <w:t>C</w:t>
            </w:r>
            <w:r w:rsidRPr="00534125">
              <w:rPr>
                <w:vertAlign w:val="subscript"/>
              </w:rPr>
              <w:t>3</w:t>
            </w:r>
            <w:r w:rsidRPr="00534125">
              <w:t>H</w:t>
            </w:r>
            <w:r w:rsidRPr="00534125">
              <w:rPr>
                <w:vertAlign w:val="subscript"/>
              </w:rPr>
              <w:t>8</w:t>
            </w:r>
            <w:r w:rsidRPr="00534125">
              <w:t>O</w:t>
            </w:r>
            <w:r w:rsidRPr="00534125">
              <w:rPr>
                <w:vertAlign w:val="subscript"/>
              </w:rPr>
              <w:t>3</w:t>
            </w:r>
          </w:p>
        </w:tc>
      </w:tr>
      <w:tr w:rsidR="00B4079F" w:rsidRPr="00534125" w14:paraId="40BE2410" w14:textId="77777777" w:rsidTr="00534125">
        <w:tc>
          <w:tcPr>
            <w:tcW w:w="3085" w:type="dxa"/>
            <w:shd w:val="clear" w:color="auto" w:fill="auto"/>
          </w:tcPr>
          <w:p w14:paraId="3710421A" w14:textId="77777777" w:rsidR="00B4079F" w:rsidRPr="00534125" w:rsidRDefault="00B4079F" w:rsidP="00534125">
            <w:pPr>
              <w:spacing w:line="480" w:lineRule="auto"/>
            </w:pPr>
            <w:r w:rsidRPr="00534125">
              <w:t>Nama Lain</w:t>
            </w:r>
          </w:p>
        </w:tc>
        <w:tc>
          <w:tcPr>
            <w:tcW w:w="284" w:type="dxa"/>
            <w:shd w:val="clear" w:color="auto" w:fill="auto"/>
          </w:tcPr>
          <w:p w14:paraId="05C4B3E5" w14:textId="77777777" w:rsidR="00B4079F" w:rsidRPr="00534125" w:rsidRDefault="00B4079F" w:rsidP="00534125">
            <w:pPr>
              <w:spacing w:line="480" w:lineRule="auto"/>
              <w:ind w:right="-1"/>
              <w:jc w:val="both"/>
            </w:pPr>
            <w:r w:rsidRPr="00534125">
              <w:t>:</w:t>
            </w:r>
          </w:p>
        </w:tc>
        <w:tc>
          <w:tcPr>
            <w:tcW w:w="4784" w:type="dxa"/>
            <w:shd w:val="clear" w:color="auto" w:fill="auto"/>
          </w:tcPr>
          <w:p w14:paraId="66360080" w14:textId="77777777" w:rsidR="00B4079F" w:rsidRPr="00534125" w:rsidRDefault="00B4079F" w:rsidP="00534125">
            <w:pPr>
              <w:spacing w:line="480" w:lineRule="auto"/>
              <w:ind w:right="-1"/>
              <w:jc w:val="both"/>
            </w:pPr>
            <w:r w:rsidRPr="00534125">
              <w:t>Gliserol</w:t>
            </w:r>
          </w:p>
        </w:tc>
      </w:tr>
      <w:tr w:rsidR="00B4079F" w:rsidRPr="00534125" w14:paraId="63AB6540" w14:textId="77777777" w:rsidTr="00534125">
        <w:tc>
          <w:tcPr>
            <w:tcW w:w="3085" w:type="dxa"/>
            <w:shd w:val="clear" w:color="auto" w:fill="auto"/>
          </w:tcPr>
          <w:p w14:paraId="597A536D" w14:textId="77777777" w:rsidR="00B4079F" w:rsidRPr="00534125" w:rsidRDefault="00074D59" w:rsidP="00534125">
            <w:pPr>
              <w:spacing w:line="480" w:lineRule="auto"/>
            </w:pPr>
            <w:r w:rsidRPr="00534125">
              <w:t>Pemerian</w:t>
            </w:r>
          </w:p>
        </w:tc>
        <w:tc>
          <w:tcPr>
            <w:tcW w:w="284" w:type="dxa"/>
            <w:shd w:val="clear" w:color="auto" w:fill="auto"/>
          </w:tcPr>
          <w:p w14:paraId="44DF5FBA" w14:textId="77777777" w:rsidR="00B4079F" w:rsidRPr="00534125" w:rsidRDefault="00074D59" w:rsidP="00534125">
            <w:pPr>
              <w:spacing w:line="480" w:lineRule="auto"/>
              <w:ind w:right="-1"/>
              <w:jc w:val="both"/>
            </w:pPr>
            <w:r w:rsidRPr="00534125">
              <w:t>:</w:t>
            </w:r>
          </w:p>
        </w:tc>
        <w:tc>
          <w:tcPr>
            <w:tcW w:w="4784" w:type="dxa"/>
            <w:shd w:val="clear" w:color="auto" w:fill="auto"/>
          </w:tcPr>
          <w:p w14:paraId="48684853" w14:textId="77777777" w:rsidR="00B4079F" w:rsidRPr="00534125" w:rsidRDefault="00074D59" w:rsidP="00534125">
            <w:pPr>
              <w:spacing w:line="480" w:lineRule="auto"/>
              <w:ind w:right="-1"/>
              <w:jc w:val="both"/>
            </w:pPr>
            <w:r w:rsidRPr="00534125">
              <w:t>Gliserin cairan bening, tidak bewarna, tidak berbau, kental, higroskopis dan rasanya manis.</w:t>
            </w:r>
          </w:p>
        </w:tc>
      </w:tr>
      <w:tr w:rsidR="00074D59" w:rsidRPr="00534125" w14:paraId="221A8C7D" w14:textId="77777777" w:rsidTr="00534125">
        <w:tc>
          <w:tcPr>
            <w:tcW w:w="3085" w:type="dxa"/>
            <w:shd w:val="clear" w:color="auto" w:fill="auto"/>
          </w:tcPr>
          <w:p w14:paraId="415844EE" w14:textId="77777777" w:rsidR="00074D59" w:rsidRPr="00534125" w:rsidRDefault="00074D59" w:rsidP="00534125">
            <w:pPr>
              <w:spacing w:line="480" w:lineRule="auto"/>
            </w:pPr>
            <w:r w:rsidRPr="00534125">
              <w:t>Kelarutan</w:t>
            </w:r>
          </w:p>
        </w:tc>
        <w:tc>
          <w:tcPr>
            <w:tcW w:w="284" w:type="dxa"/>
            <w:shd w:val="clear" w:color="auto" w:fill="auto"/>
          </w:tcPr>
          <w:p w14:paraId="725941E3" w14:textId="77777777" w:rsidR="00074D59" w:rsidRPr="00534125" w:rsidRDefault="00074D59" w:rsidP="00534125">
            <w:pPr>
              <w:spacing w:line="480" w:lineRule="auto"/>
              <w:ind w:right="-1"/>
              <w:jc w:val="both"/>
            </w:pPr>
            <w:r w:rsidRPr="00534125">
              <w:t>:</w:t>
            </w:r>
          </w:p>
        </w:tc>
        <w:tc>
          <w:tcPr>
            <w:tcW w:w="4784" w:type="dxa"/>
            <w:shd w:val="clear" w:color="auto" w:fill="auto"/>
          </w:tcPr>
          <w:p w14:paraId="6541A317" w14:textId="77777777" w:rsidR="00074D59" w:rsidRPr="00534125" w:rsidRDefault="00074D59" w:rsidP="00534125">
            <w:pPr>
              <w:spacing w:line="480" w:lineRule="auto"/>
              <w:ind w:right="-1"/>
              <w:jc w:val="both"/>
            </w:pPr>
            <w:r w:rsidRPr="00534125">
              <w:t>Gliserin memiliki kelarutan yang dapat kelarutan bercampur dengan air, methanol dan etanol 95%, serta praktis tidak larut dalam kloroform, benzene, dalam eter, etil asetat dan dalam minyak lemak</w:t>
            </w:r>
          </w:p>
        </w:tc>
      </w:tr>
      <w:tr w:rsidR="00E74132" w:rsidRPr="00534125" w14:paraId="07EDBA39" w14:textId="77777777" w:rsidTr="00534125">
        <w:tc>
          <w:tcPr>
            <w:tcW w:w="3085" w:type="dxa"/>
            <w:shd w:val="clear" w:color="auto" w:fill="auto"/>
          </w:tcPr>
          <w:p w14:paraId="6F8C56CC" w14:textId="77777777" w:rsidR="00E74132" w:rsidRPr="00534125" w:rsidRDefault="00E74132" w:rsidP="00534125">
            <w:pPr>
              <w:spacing w:line="480" w:lineRule="auto"/>
            </w:pPr>
            <w:r w:rsidRPr="00534125">
              <w:t>Viskositas</w:t>
            </w:r>
          </w:p>
        </w:tc>
        <w:tc>
          <w:tcPr>
            <w:tcW w:w="284" w:type="dxa"/>
            <w:shd w:val="clear" w:color="auto" w:fill="auto"/>
          </w:tcPr>
          <w:p w14:paraId="75EAC392" w14:textId="77777777" w:rsidR="00E74132" w:rsidRPr="00534125" w:rsidRDefault="00E74132" w:rsidP="00534125">
            <w:pPr>
              <w:spacing w:line="480" w:lineRule="auto"/>
              <w:ind w:right="-1"/>
              <w:jc w:val="both"/>
            </w:pPr>
            <w:r w:rsidRPr="00534125">
              <w:t>:</w:t>
            </w:r>
          </w:p>
        </w:tc>
        <w:tc>
          <w:tcPr>
            <w:tcW w:w="4784" w:type="dxa"/>
            <w:shd w:val="clear" w:color="auto" w:fill="auto"/>
          </w:tcPr>
          <w:p w14:paraId="4A5DB4CB" w14:textId="77777777" w:rsidR="00E74132" w:rsidRPr="00534125" w:rsidRDefault="00E74132" w:rsidP="00534125">
            <w:pPr>
              <w:spacing w:line="480" w:lineRule="auto"/>
              <w:ind w:right="-1"/>
              <w:jc w:val="both"/>
            </w:pPr>
            <w:r w:rsidRPr="00534125">
              <w:t>1.143 mPas</w:t>
            </w:r>
          </w:p>
        </w:tc>
      </w:tr>
      <w:tr w:rsidR="00074D59" w:rsidRPr="00534125" w14:paraId="05D1E014" w14:textId="77777777" w:rsidTr="00534125">
        <w:tc>
          <w:tcPr>
            <w:tcW w:w="3085" w:type="dxa"/>
            <w:shd w:val="clear" w:color="auto" w:fill="auto"/>
          </w:tcPr>
          <w:p w14:paraId="460DD474" w14:textId="77777777" w:rsidR="00074D59" w:rsidRPr="00534125" w:rsidRDefault="00074D59" w:rsidP="00534125">
            <w:pPr>
              <w:spacing w:line="480" w:lineRule="auto"/>
            </w:pPr>
            <w:r w:rsidRPr="00534125">
              <w:t>Stabilitas</w:t>
            </w:r>
          </w:p>
        </w:tc>
        <w:tc>
          <w:tcPr>
            <w:tcW w:w="284" w:type="dxa"/>
            <w:shd w:val="clear" w:color="auto" w:fill="auto"/>
          </w:tcPr>
          <w:p w14:paraId="1B9C4561" w14:textId="77777777" w:rsidR="00074D59" w:rsidRPr="00534125" w:rsidRDefault="00074D59" w:rsidP="00534125">
            <w:pPr>
              <w:spacing w:line="480" w:lineRule="auto"/>
              <w:ind w:right="-1"/>
              <w:jc w:val="both"/>
            </w:pPr>
            <w:r w:rsidRPr="00534125">
              <w:t>:</w:t>
            </w:r>
          </w:p>
        </w:tc>
        <w:tc>
          <w:tcPr>
            <w:tcW w:w="4784" w:type="dxa"/>
            <w:shd w:val="clear" w:color="auto" w:fill="auto"/>
          </w:tcPr>
          <w:p w14:paraId="551E488B" w14:textId="77777777" w:rsidR="00074D59" w:rsidRPr="00534125" w:rsidRDefault="00074D59" w:rsidP="00534125">
            <w:pPr>
              <w:spacing w:line="480" w:lineRule="auto"/>
              <w:ind w:right="-1"/>
              <w:jc w:val="both"/>
            </w:pPr>
            <w:r w:rsidRPr="00534125">
              <w:t>Terhadap udara higroskopik dengan adanya udara dari luar (mudah teroksidasi) dan stabilitas terhadap panas, mudah terdekomposisi dengan adanya pemanasan, mengkristal dalam suhu rendah, kristal tidak akan mencair sampai dengan suhu 20°C harus disimpan dalam wadah kedap udara di tempat yang sejuk dan kering.</w:t>
            </w:r>
          </w:p>
        </w:tc>
      </w:tr>
      <w:tr w:rsidR="00E74132" w:rsidRPr="00534125" w14:paraId="314E42E1" w14:textId="77777777" w:rsidTr="00534125">
        <w:tc>
          <w:tcPr>
            <w:tcW w:w="3085" w:type="dxa"/>
            <w:shd w:val="clear" w:color="auto" w:fill="auto"/>
          </w:tcPr>
          <w:p w14:paraId="5F8E221A" w14:textId="77777777" w:rsidR="00E74132" w:rsidRPr="00534125" w:rsidRDefault="00E74132" w:rsidP="00534125">
            <w:pPr>
              <w:spacing w:line="480" w:lineRule="auto"/>
            </w:pPr>
            <w:r w:rsidRPr="00534125">
              <w:t>Konsentrasi dalam Kosmetik</w:t>
            </w:r>
          </w:p>
        </w:tc>
        <w:tc>
          <w:tcPr>
            <w:tcW w:w="284" w:type="dxa"/>
            <w:shd w:val="clear" w:color="auto" w:fill="auto"/>
          </w:tcPr>
          <w:p w14:paraId="6ABF1A2E" w14:textId="77777777" w:rsidR="00E74132" w:rsidRPr="00534125" w:rsidRDefault="00E74132" w:rsidP="00534125">
            <w:pPr>
              <w:spacing w:line="480" w:lineRule="auto"/>
              <w:ind w:right="-1"/>
              <w:jc w:val="both"/>
            </w:pPr>
            <w:r w:rsidRPr="00534125">
              <w:t>:</w:t>
            </w:r>
          </w:p>
        </w:tc>
        <w:tc>
          <w:tcPr>
            <w:tcW w:w="4784" w:type="dxa"/>
            <w:shd w:val="clear" w:color="auto" w:fill="auto"/>
          </w:tcPr>
          <w:p w14:paraId="405C55A4" w14:textId="77777777" w:rsidR="00E74132" w:rsidRPr="00534125" w:rsidRDefault="00E74132" w:rsidP="00534125">
            <w:pPr>
              <w:spacing w:line="480" w:lineRule="auto"/>
              <w:ind w:right="-1"/>
              <w:jc w:val="both"/>
            </w:pPr>
            <w:r w:rsidRPr="00534125">
              <w:t>≤ 30%</w:t>
            </w:r>
          </w:p>
        </w:tc>
      </w:tr>
      <w:tr w:rsidR="00074D59" w:rsidRPr="00534125" w14:paraId="70EDD23A" w14:textId="77777777" w:rsidTr="00534125">
        <w:tc>
          <w:tcPr>
            <w:tcW w:w="3085" w:type="dxa"/>
            <w:shd w:val="clear" w:color="auto" w:fill="auto"/>
          </w:tcPr>
          <w:p w14:paraId="22688476" w14:textId="77777777" w:rsidR="00074D59" w:rsidRPr="00534125" w:rsidRDefault="00074D59" w:rsidP="00534125">
            <w:pPr>
              <w:spacing w:line="480" w:lineRule="auto"/>
            </w:pPr>
            <w:r w:rsidRPr="00534125">
              <w:t>Penyimpanan</w:t>
            </w:r>
          </w:p>
        </w:tc>
        <w:tc>
          <w:tcPr>
            <w:tcW w:w="284" w:type="dxa"/>
            <w:shd w:val="clear" w:color="auto" w:fill="auto"/>
          </w:tcPr>
          <w:p w14:paraId="1EAE6ABA" w14:textId="77777777" w:rsidR="00074D59" w:rsidRPr="00534125" w:rsidRDefault="00074D59" w:rsidP="00534125">
            <w:pPr>
              <w:spacing w:line="480" w:lineRule="auto"/>
              <w:ind w:right="-1"/>
              <w:jc w:val="both"/>
            </w:pPr>
            <w:r w:rsidRPr="00534125">
              <w:t>:</w:t>
            </w:r>
          </w:p>
        </w:tc>
        <w:tc>
          <w:tcPr>
            <w:tcW w:w="4784" w:type="dxa"/>
            <w:shd w:val="clear" w:color="auto" w:fill="auto"/>
          </w:tcPr>
          <w:p w14:paraId="24411C77" w14:textId="77777777" w:rsidR="00074D59" w:rsidRPr="00534125" w:rsidRDefault="00074D59" w:rsidP="00534125">
            <w:pPr>
              <w:spacing w:line="480" w:lineRule="auto"/>
              <w:ind w:right="-1"/>
              <w:jc w:val="both"/>
            </w:pPr>
            <w:r w:rsidRPr="00534125">
              <w:t xml:space="preserve">Disimpan dalam wadah tertutup rapat, </w:t>
            </w:r>
            <w:r w:rsidRPr="00534125">
              <w:lastRenderedPageBreak/>
              <w:t>terlindung dari cahaya, sejuk dan kering</w:t>
            </w:r>
          </w:p>
        </w:tc>
      </w:tr>
      <w:tr w:rsidR="00074D59" w:rsidRPr="00534125" w14:paraId="12C800BA" w14:textId="77777777" w:rsidTr="00534125">
        <w:tc>
          <w:tcPr>
            <w:tcW w:w="3085" w:type="dxa"/>
            <w:shd w:val="clear" w:color="auto" w:fill="auto"/>
          </w:tcPr>
          <w:p w14:paraId="6EA6E278" w14:textId="77777777" w:rsidR="00074D59" w:rsidRPr="00534125" w:rsidRDefault="00074D59" w:rsidP="00534125">
            <w:pPr>
              <w:spacing w:line="480" w:lineRule="auto"/>
            </w:pPr>
            <w:r w:rsidRPr="00534125">
              <w:lastRenderedPageBreak/>
              <w:t>Kegunaan</w:t>
            </w:r>
          </w:p>
        </w:tc>
        <w:tc>
          <w:tcPr>
            <w:tcW w:w="284" w:type="dxa"/>
            <w:shd w:val="clear" w:color="auto" w:fill="auto"/>
          </w:tcPr>
          <w:p w14:paraId="134B08E9" w14:textId="77777777" w:rsidR="00074D59" w:rsidRPr="00534125" w:rsidRDefault="00074D59" w:rsidP="00534125">
            <w:pPr>
              <w:spacing w:line="480" w:lineRule="auto"/>
              <w:ind w:right="-1"/>
              <w:jc w:val="both"/>
            </w:pPr>
            <w:r w:rsidRPr="00534125">
              <w:t>:</w:t>
            </w:r>
          </w:p>
        </w:tc>
        <w:tc>
          <w:tcPr>
            <w:tcW w:w="4784" w:type="dxa"/>
            <w:shd w:val="clear" w:color="auto" w:fill="auto"/>
          </w:tcPr>
          <w:p w14:paraId="40A19B1A" w14:textId="77777777" w:rsidR="00074D59" w:rsidRPr="00534125" w:rsidRDefault="00E74132" w:rsidP="00534125">
            <w:pPr>
              <w:spacing w:line="480" w:lineRule="auto"/>
              <w:ind w:right="-1"/>
              <w:jc w:val="both"/>
            </w:pPr>
            <w:r w:rsidRPr="00534125">
              <w:t xml:space="preserve">Gliserin digunakan dalam berbagai formulasi </w:t>
            </w:r>
            <w:r w:rsidR="00B8620E" w:rsidRPr="00534125">
              <w:t>farmasi dan kosmetik topical sebagai humektan dan emolien. Gliserin juga digunakan sebagai pelarut atau kosolven dalam krim dan emulsi</w:t>
            </w:r>
          </w:p>
        </w:tc>
      </w:tr>
    </w:tbl>
    <w:p w14:paraId="339D7F04" w14:textId="403F2163" w:rsidR="00096D0C" w:rsidRDefault="00A85BAF" w:rsidP="00096D0C">
      <w:r w:rsidRPr="00BB47B1">
        <w:t xml:space="preserve">(Rowe </w:t>
      </w:r>
      <w:r w:rsidR="00227DCB" w:rsidRPr="00C35393">
        <w:t>dkk,</w:t>
      </w:r>
      <w:r w:rsidRPr="00BB47B1">
        <w:t xml:space="preserve"> 2009)</w:t>
      </w:r>
      <w:r w:rsidR="0005483F">
        <w:t>.</w:t>
      </w:r>
    </w:p>
    <w:p w14:paraId="4683F6FE" w14:textId="77777777" w:rsidR="006A7127" w:rsidRPr="00096D0C" w:rsidRDefault="006A7127" w:rsidP="00096D0C"/>
    <w:p w14:paraId="3C1E8EF3" w14:textId="77777777" w:rsidR="00096D0C" w:rsidRDefault="00096D0C" w:rsidP="00096D0C">
      <w:pPr>
        <w:jc w:val="center"/>
      </w:pPr>
      <w:r w:rsidRPr="00534125">
        <w:rPr>
          <w:noProof/>
        </w:rPr>
        <w:drawing>
          <wp:inline distT="0" distB="0" distL="0" distR="0" wp14:anchorId="00CE637B" wp14:editId="698F5D4C">
            <wp:extent cx="1526875" cy="759124"/>
            <wp:effectExtent l="0" t="0" r="0" b="3175"/>
            <wp:docPr id="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pic:cNvPicPr>
                  </pic:nvPicPr>
                  <pic:blipFill>
                    <a:blip r:embed="rId39" cstate="print">
                      <a:extLst>
                        <a:ext uri="{28A0092B-C50C-407E-A947-70E740481C1C}">
                          <a14:useLocalDpi xmlns:a14="http://schemas.microsoft.com/office/drawing/2010/main" val="0"/>
                        </a:ext>
                      </a:extLst>
                    </a:blip>
                    <a:srcRect l="41901" t="21898" r="5325" b="40782"/>
                    <a:stretch>
                      <a:fillRect/>
                    </a:stretch>
                  </pic:blipFill>
                  <pic:spPr bwMode="auto">
                    <a:xfrm>
                      <a:off x="0" y="0"/>
                      <a:ext cx="1530230" cy="760792"/>
                    </a:xfrm>
                    <a:prstGeom prst="rect">
                      <a:avLst/>
                    </a:prstGeom>
                    <a:noFill/>
                    <a:ln>
                      <a:noFill/>
                    </a:ln>
                  </pic:spPr>
                </pic:pic>
              </a:graphicData>
            </a:graphic>
          </wp:inline>
        </w:drawing>
      </w:r>
    </w:p>
    <w:p w14:paraId="7AF705DB" w14:textId="77777777" w:rsidR="006A7127" w:rsidRPr="006A7127" w:rsidRDefault="006A7127" w:rsidP="00096D0C">
      <w:pPr>
        <w:jc w:val="center"/>
        <w:rPr>
          <w:sz w:val="18"/>
        </w:rPr>
      </w:pPr>
    </w:p>
    <w:p w14:paraId="27604756" w14:textId="5AA65168" w:rsidR="00096D0C" w:rsidRDefault="00096D0C" w:rsidP="00096D0C">
      <w:pPr>
        <w:jc w:val="center"/>
        <w:rPr>
          <w:b/>
          <w:color w:val="000000"/>
        </w:rPr>
      </w:pPr>
      <w:bookmarkStart w:id="585" w:name="_Toc185004941"/>
      <w:bookmarkStart w:id="586" w:name="_Toc186707633"/>
      <w:r w:rsidRPr="00096D0C">
        <w:rPr>
          <w:b/>
          <w:color w:val="000000"/>
        </w:rPr>
        <w:t>Gambar 2.</w:t>
      </w:r>
      <w:r w:rsidRPr="00096D0C">
        <w:rPr>
          <w:b/>
          <w:color w:val="000000"/>
        </w:rPr>
        <w:fldChar w:fldCharType="begin"/>
      </w:r>
      <w:r w:rsidRPr="00096D0C">
        <w:rPr>
          <w:b/>
          <w:color w:val="000000"/>
        </w:rPr>
        <w:instrText xml:space="preserve"> SEQ Gambar_2 \* ARABIC </w:instrText>
      </w:r>
      <w:r w:rsidRPr="00096D0C">
        <w:rPr>
          <w:b/>
          <w:color w:val="000000"/>
        </w:rPr>
        <w:fldChar w:fldCharType="separate"/>
      </w:r>
      <w:r w:rsidR="00733244">
        <w:rPr>
          <w:b/>
          <w:noProof/>
          <w:color w:val="000000"/>
        </w:rPr>
        <w:t>13</w:t>
      </w:r>
      <w:r w:rsidRPr="00096D0C">
        <w:rPr>
          <w:b/>
          <w:color w:val="000000"/>
        </w:rPr>
        <w:fldChar w:fldCharType="end"/>
      </w:r>
      <w:r w:rsidRPr="00096D0C">
        <w:rPr>
          <w:b/>
          <w:color w:val="000000"/>
        </w:rPr>
        <w:t xml:space="preserve"> Gliserin</w:t>
      </w:r>
      <w:bookmarkEnd w:id="585"/>
      <w:bookmarkEnd w:id="586"/>
      <w:r w:rsidR="002A17AF">
        <w:rPr>
          <w:b/>
          <w:color w:val="000000"/>
        </w:rPr>
        <w:t xml:space="preserve"> </w:t>
      </w:r>
    </w:p>
    <w:p w14:paraId="2EFBA1F7" w14:textId="77777777" w:rsidR="006A7127" w:rsidRDefault="006A7127" w:rsidP="00096D0C">
      <w:pPr>
        <w:jc w:val="center"/>
      </w:pPr>
    </w:p>
    <w:p w14:paraId="2BBE81BD" w14:textId="77777777" w:rsidR="006A7127" w:rsidRPr="00096D0C" w:rsidRDefault="006A7127" w:rsidP="006A7127"/>
    <w:p w14:paraId="6521CAFA" w14:textId="64823E47" w:rsidR="00096D0C" w:rsidRPr="00BB47B1" w:rsidRDefault="00DD4F54" w:rsidP="00096D0C">
      <w:pPr>
        <w:pStyle w:val="Heading3"/>
        <w:rPr>
          <w:rFonts w:ascii="Times New Roman" w:hAnsi="Times New Roman"/>
        </w:rPr>
      </w:pPr>
      <w:bookmarkStart w:id="587" w:name="_Toc196068958"/>
      <w:r w:rsidRPr="00096D0C">
        <w:rPr>
          <w:rFonts w:ascii="Times New Roman" w:hAnsi="Times New Roman"/>
          <w:b/>
          <w:color w:val="000000" w:themeColor="text1"/>
        </w:rPr>
        <w:t>Triethanolamine (TEA)</w:t>
      </w:r>
      <w:bookmarkEnd w:id="587"/>
    </w:p>
    <w:p w14:paraId="642C9D4F" w14:textId="772A4DDE" w:rsidR="00A85BAF" w:rsidRPr="00BB47B1" w:rsidRDefault="00A85BAF" w:rsidP="00265EB6">
      <w:pPr>
        <w:pStyle w:val="Caption"/>
        <w:jc w:val="center"/>
        <w:rPr>
          <w:rFonts w:ascii="Times New Roman" w:hAnsi="Times New Roman"/>
        </w:rPr>
      </w:pPr>
    </w:p>
    <w:tbl>
      <w:tblPr>
        <w:tblW w:w="0" w:type="auto"/>
        <w:tblLook w:val="04A0" w:firstRow="1" w:lastRow="0" w:firstColumn="1" w:lastColumn="0" w:noHBand="0" w:noVBand="1"/>
      </w:tblPr>
      <w:tblGrid>
        <w:gridCol w:w="3085"/>
        <w:gridCol w:w="284"/>
        <w:gridCol w:w="4784"/>
      </w:tblGrid>
      <w:tr w:rsidR="00DD4F54" w:rsidRPr="00534125" w14:paraId="6AAA0079" w14:textId="77777777" w:rsidTr="00534125">
        <w:tc>
          <w:tcPr>
            <w:tcW w:w="3085" w:type="dxa"/>
            <w:shd w:val="clear" w:color="auto" w:fill="auto"/>
          </w:tcPr>
          <w:p w14:paraId="1E9BDEEE" w14:textId="77777777" w:rsidR="00DD4F54" w:rsidRPr="00534125" w:rsidRDefault="00DD4F54" w:rsidP="00534125">
            <w:pPr>
              <w:spacing w:line="480" w:lineRule="auto"/>
            </w:pPr>
            <w:r w:rsidRPr="00534125">
              <w:t>Rumus Molekul</w:t>
            </w:r>
          </w:p>
        </w:tc>
        <w:tc>
          <w:tcPr>
            <w:tcW w:w="284" w:type="dxa"/>
            <w:shd w:val="clear" w:color="auto" w:fill="auto"/>
          </w:tcPr>
          <w:p w14:paraId="5CC41445" w14:textId="77777777" w:rsidR="00DD4F54" w:rsidRPr="00534125" w:rsidRDefault="00DD4F54" w:rsidP="00534125">
            <w:pPr>
              <w:spacing w:line="480" w:lineRule="auto"/>
              <w:ind w:right="-1"/>
              <w:jc w:val="both"/>
            </w:pPr>
            <w:r w:rsidRPr="00534125">
              <w:t>:</w:t>
            </w:r>
          </w:p>
        </w:tc>
        <w:tc>
          <w:tcPr>
            <w:tcW w:w="4784" w:type="dxa"/>
            <w:shd w:val="clear" w:color="auto" w:fill="auto"/>
          </w:tcPr>
          <w:p w14:paraId="694A83AA" w14:textId="77777777" w:rsidR="00DD4F54" w:rsidRPr="00534125" w:rsidRDefault="00DD4F54" w:rsidP="00534125">
            <w:pPr>
              <w:spacing w:line="480" w:lineRule="auto"/>
              <w:ind w:right="-1"/>
              <w:jc w:val="both"/>
            </w:pPr>
            <w:r w:rsidRPr="00534125">
              <w:t>C</w:t>
            </w:r>
            <w:r w:rsidRPr="00534125">
              <w:rPr>
                <w:vertAlign w:val="subscript"/>
              </w:rPr>
              <w:t>6</w:t>
            </w:r>
            <w:r w:rsidRPr="00534125">
              <w:t>H</w:t>
            </w:r>
            <w:r w:rsidRPr="00534125">
              <w:rPr>
                <w:vertAlign w:val="subscript"/>
              </w:rPr>
              <w:t>15</w:t>
            </w:r>
            <w:r w:rsidRPr="00534125">
              <w:t>NO</w:t>
            </w:r>
            <w:r w:rsidRPr="00534125">
              <w:rPr>
                <w:vertAlign w:val="subscript"/>
              </w:rPr>
              <w:t>3</w:t>
            </w:r>
          </w:p>
        </w:tc>
      </w:tr>
      <w:tr w:rsidR="00DD4F54" w:rsidRPr="00534125" w14:paraId="19860C5B" w14:textId="77777777" w:rsidTr="00534125">
        <w:tc>
          <w:tcPr>
            <w:tcW w:w="3085" w:type="dxa"/>
            <w:shd w:val="clear" w:color="auto" w:fill="auto"/>
          </w:tcPr>
          <w:p w14:paraId="16E11B7E" w14:textId="2588C3F6" w:rsidR="00DD4F54" w:rsidRPr="00534125" w:rsidRDefault="00DD4F54" w:rsidP="00534125">
            <w:pPr>
              <w:spacing w:line="480" w:lineRule="auto"/>
            </w:pPr>
            <w:r w:rsidRPr="00534125">
              <w:t>Pemerian</w:t>
            </w:r>
          </w:p>
        </w:tc>
        <w:tc>
          <w:tcPr>
            <w:tcW w:w="284" w:type="dxa"/>
            <w:shd w:val="clear" w:color="auto" w:fill="auto"/>
          </w:tcPr>
          <w:p w14:paraId="54E87C13" w14:textId="77777777" w:rsidR="00DD4F54" w:rsidRPr="00534125" w:rsidRDefault="00DD4F54" w:rsidP="00534125">
            <w:pPr>
              <w:spacing w:line="480" w:lineRule="auto"/>
              <w:ind w:right="-1"/>
              <w:jc w:val="both"/>
            </w:pPr>
            <w:r w:rsidRPr="00534125">
              <w:t>:</w:t>
            </w:r>
          </w:p>
        </w:tc>
        <w:tc>
          <w:tcPr>
            <w:tcW w:w="4784" w:type="dxa"/>
            <w:shd w:val="clear" w:color="auto" w:fill="auto"/>
          </w:tcPr>
          <w:p w14:paraId="75ECD3CB" w14:textId="77777777" w:rsidR="00DD4F54" w:rsidRPr="00534125" w:rsidRDefault="00DD4F54" w:rsidP="00534125">
            <w:pPr>
              <w:spacing w:line="480" w:lineRule="auto"/>
              <w:ind w:right="-1"/>
              <w:jc w:val="both"/>
            </w:pPr>
            <w:r w:rsidRPr="00534125">
              <w:t>Cairan kental bening, tidak berwarna hingga kuning pucat yang memiliki sedikit bau amoniak</w:t>
            </w:r>
          </w:p>
        </w:tc>
      </w:tr>
      <w:tr w:rsidR="00DD4F54" w:rsidRPr="00534125" w14:paraId="444BD3D1" w14:textId="77777777" w:rsidTr="00534125">
        <w:tc>
          <w:tcPr>
            <w:tcW w:w="3085" w:type="dxa"/>
            <w:shd w:val="clear" w:color="auto" w:fill="auto"/>
          </w:tcPr>
          <w:p w14:paraId="4694D168" w14:textId="77777777" w:rsidR="00DD4F54" w:rsidRPr="00534125" w:rsidRDefault="00DD4F54" w:rsidP="00534125">
            <w:pPr>
              <w:spacing w:line="480" w:lineRule="auto"/>
            </w:pPr>
            <w:r w:rsidRPr="00534125">
              <w:t>Kelarutan</w:t>
            </w:r>
          </w:p>
        </w:tc>
        <w:tc>
          <w:tcPr>
            <w:tcW w:w="284" w:type="dxa"/>
            <w:shd w:val="clear" w:color="auto" w:fill="auto"/>
          </w:tcPr>
          <w:p w14:paraId="56324E28" w14:textId="77777777" w:rsidR="00DD4F54" w:rsidRPr="00534125" w:rsidRDefault="00DD4F54" w:rsidP="00534125">
            <w:pPr>
              <w:spacing w:line="480" w:lineRule="auto"/>
              <w:ind w:right="-1"/>
              <w:jc w:val="both"/>
            </w:pPr>
            <w:r w:rsidRPr="00534125">
              <w:t>:</w:t>
            </w:r>
          </w:p>
        </w:tc>
        <w:tc>
          <w:tcPr>
            <w:tcW w:w="4784" w:type="dxa"/>
            <w:shd w:val="clear" w:color="auto" w:fill="auto"/>
          </w:tcPr>
          <w:p w14:paraId="62ED4A64" w14:textId="77777777" w:rsidR="00DD4F54" w:rsidRPr="00534125" w:rsidRDefault="00DD4F54" w:rsidP="00534125">
            <w:pPr>
              <w:spacing w:line="480" w:lineRule="auto"/>
              <w:ind w:right="-1"/>
              <w:jc w:val="both"/>
            </w:pPr>
            <w:r w:rsidRPr="00534125">
              <w:t>Larut dalam aseton, benzene, karbon tetrachloride, etil eter, metanol dan air.</w:t>
            </w:r>
          </w:p>
        </w:tc>
      </w:tr>
      <w:tr w:rsidR="00B8620E" w:rsidRPr="00534125" w14:paraId="09F565F7" w14:textId="77777777" w:rsidTr="00534125">
        <w:tc>
          <w:tcPr>
            <w:tcW w:w="3085" w:type="dxa"/>
            <w:shd w:val="clear" w:color="auto" w:fill="auto"/>
          </w:tcPr>
          <w:p w14:paraId="2C09CB93" w14:textId="77777777" w:rsidR="00B8620E" w:rsidRPr="00534125" w:rsidRDefault="00B8620E" w:rsidP="00534125">
            <w:pPr>
              <w:spacing w:line="480" w:lineRule="auto"/>
            </w:pPr>
            <w:r w:rsidRPr="00534125">
              <w:t>Viskoitas</w:t>
            </w:r>
          </w:p>
        </w:tc>
        <w:tc>
          <w:tcPr>
            <w:tcW w:w="284" w:type="dxa"/>
            <w:shd w:val="clear" w:color="auto" w:fill="auto"/>
          </w:tcPr>
          <w:p w14:paraId="0ED3874B" w14:textId="77777777" w:rsidR="00B8620E" w:rsidRPr="00534125" w:rsidRDefault="00B8620E" w:rsidP="00534125">
            <w:pPr>
              <w:spacing w:line="480" w:lineRule="auto"/>
              <w:ind w:right="-1"/>
              <w:jc w:val="both"/>
            </w:pPr>
            <w:r w:rsidRPr="00534125">
              <w:t>:</w:t>
            </w:r>
          </w:p>
        </w:tc>
        <w:tc>
          <w:tcPr>
            <w:tcW w:w="4784" w:type="dxa"/>
            <w:shd w:val="clear" w:color="auto" w:fill="auto"/>
          </w:tcPr>
          <w:p w14:paraId="63FA0742" w14:textId="77777777" w:rsidR="00B8620E" w:rsidRPr="00534125" w:rsidRDefault="00B8620E" w:rsidP="00534125">
            <w:pPr>
              <w:spacing w:line="480" w:lineRule="auto"/>
              <w:ind w:right="-1"/>
              <w:jc w:val="both"/>
            </w:pPr>
            <w:r w:rsidRPr="00534125">
              <w:t>590 mPas</w:t>
            </w:r>
          </w:p>
        </w:tc>
      </w:tr>
      <w:tr w:rsidR="00DD4F54" w:rsidRPr="00534125" w14:paraId="1EE81ADE" w14:textId="77777777" w:rsidTr="00534125">
        <w:tc>
          <w:tcPr>
            <w:tcW w:w="3085" w:type="dxa"/>
            <w:shd w:val="clear" w:color="auto" w:fill="auto"/>
          </w:tcPr>
          <w:p w14:paraId="2655794B" w14:textId="77777777" w:rsidR="00DD4F54" w:rsidRPr="00534125" w:rsidRDefault="00DD4F54" w:rsidP="00534125">
            <w:pPr>
              <w:spacing w:line="480" w:lineRule="auto"/>
            </w:pPr>
            <w:r w:rsidRPr="00534125">
              <w:t>Stabilitas</w:t>
            </w:r>
          </w:p>
        </w:tc>
        <w:tc>
          <w:tcPr>
            <w:tcW w:w="284" w:type="dxa"/>
            <w:shd w:val="clear" w:color="auto" w:fill="auto"/>
          </w:tcPr>
          <w:p w14:paraId="381AED71" w14:textId="77777777" w:rsidR="00DD4F54" w:rsidRPr="00534125" w:rsidRDefault="00DD4F54" w:rsidP="00534125">
            <w:pPr>
              <w:spacing w:line="480" w:lineRule="auto"/>
              <w:ind w:right="-1"/>
              <w:jc w:val="both"/>
            </w:pPr>
            <w:r w:rsidRPr="00534125">
              <w:t>:</w:t>
            </w:r>
          </w:p>
        </w:tc>
        <w:tc>
          <w:tcPr>
            <w:tcW w:w="4784" w:type="dxa"/>
            <w:shd w:val="clear" w:color="auto" w:fill="auto"/>
          </w:tcPr>
          <w:p w14:paraId="7C13CE8E" w14:textId="77777777" w:rsidR="00DD4F54" w:rsidRPr="00534125" w:rsidRDefault="00452D35" w:rsidP="00534125">
            <w:pPr>
              <w:spacing w:line="480" w:lineRule="auto"/>
              <w:ind w:right="-1"/>
              <w:jc w:val="both"/>
            </w:pPr>
            <w:r w:rsidRPr="00534125">
              <w:t>Trietanolamin dapat berubah warna menjadi coklat saat terpapar oleh udara dan cahaya. Trietanolamin harus disimpan dalam wadah kedap udara, terlindung dari cahaya, serta di tempat yang sejuk dan kering</w:t>
            </w:r>
          </w:p>
        </w:tc>
      </w:tr>
      <w:tr w:rsidR="00B8620E" w:rsidRPr="00534125" w14:paraId="4B901738" w14:textId="77777777" w:rsidTr="00534125">
        <w:tc>
          <w:tcPr>
            <w:tcW w:w="3085" w:type="dxa"/>
            <w:shd w:val="clear" w:color="auto" w:fill="auto"/>
          </w:tcPr>
          <w:p w14:paraId="495B8519" w14:textId="77777777" w:rsidR="00B8620E" w:rsidRPr="00534125" w:rsidRDefault="00B8620E" w:rsidP="00534125">
            <w:pPr>
              <w:spacing w:line="480" w:lineRule="auto"/>
            </w:pPr>
            <w:r w:rsidRPr="00534125">
              <w:lastRenderedPageBreak/>
              <w:t>Konsentrasi dalam kosmetik</w:t>
            </w:r>
          </w:p>
        </w:tc>
        <w:tc>
          <w:tcPr>
            <w:tcW w:w="284" w:type="dxa"/>
            <w:shd w:val="clear" w:color="auto" w:fill="auto"/>
          </w:tcPr>
          <w:p w14:paraId="570DF0BD" w14:textId="77777777" w:rsidR="00B8620E" w:rsidRPr="00534125" w:rsidRDefault="00B8620E" w:rsidP="00534125">
            <w:pPr>
              <w:spacing w:line="480" w:lineRule="auto"/>
              <w:ind w:right="-1"/>
              <w:jc w:val="both"/>
            </w:pPr>
            <w:r w:rsidRPr="00534125">
              <w:t>:</w:t>
            </w:r>
          </w:p>
        </w:tc>
        <w:tc>
          <w:tcPr>
            <w:tcW w:w="4784" w:type="dxa"/>
            <w:shd w:val="clear" w:color="auto" w:fill="auto"/>
          </w:tcPr>
          <w:p w14:paraId="4CD968A3" w14:textId="77777777" w:rsidR="00B8620E" w:rsidRPr="00534125" w:rsidRDefault="00B8620E" w:rsidP="00534125">
            <w:pPr>
              <w:spacing w:line="480" w:lineRule="auto"/>
              <w:ind w:right="-1"/>
              <w:jc w:val="both"/>
            </w:pPr>
            <w:r w:rsidRPr="00534125">
              <w:t>2-4%</w:t>
            </w:r>
          </w:p>
        </w:tc>
      </w:tr>
      <w:tr w:rsidR="00DD4F54" w:rsidRPr="00534125" w14:paraId="5240AE2A" w14:textId="77777777" w:rsidTr="00534125">
        <w:tc>
          <w:tcPr>
            <w:tcW w:w="3085" w:type="dxa"/>
            <w:shd w:val="clear" w:color="auto" w:fill="auto"/>
          </w:tcPr>
          <w:p w14:paraId="71D7AFA9" w14:textId="5F612B01" w:rsidR="00DD4F54" w:rsidRPr="00534125" w:rsidRDefault="00DD4F54" w:rsidP="00534125">
            <w:pPr>
              <w:spacing w:line="480" w:lineRule="auto"/>
            </w:pPr>
            <w:r w:rsidRPr="00534125">
              <w:t>Penyimpanan</w:t>
            </w:r>
          </w:p>
        </w:tc>
        <w:tc>
          <w:tcPr>
            <w:tcW w:w="284" w:type="dxa"/>
            <w:shd w:val="clear" w:color="auto" w:fill="auto"/>
          </w:tcPr>
          <w:p w14:paraId="7A7ACAF2" w14:textId="77777777" w:rsidR="00DD4F54" w:rsidRPr="00534125" w:rsidRDefault="00DD4F54" w:rsidP="00534125">
            <w:pPr>
              <w:spacing w:line="480" w:lineRule="auto"/>
              <w:ind w:right="-1"/>
              <w:jc w:val="both"/>
            </w:pPr>
            <w:r w:rsidRPr="00534125">
              <w:t>:</w:t>
            </w:r>
          </w:p>
        </w:tc>
        <w:tc>
          <w:tcPr>
            <w:tcW w:w="4784" w:type="dxa"/>
            <w:shd w:val="clear" w:color="auto" w:fill="auto"/>
          </w:tcPr>
          <w:p w14:paraId="53C89D20" w14:textId="1E7113D6" w:rsidR="00DD4F54" w:rsidRPr="00534125" w:rsidRDefault="005A104D" w:rsidP="00534125">
            <w:pPr>
              <w:spacing w:line="480" w:lineRule="auto"/>
              <w:ind w:right="-1"/>
              <w:jc w:val="both"/>
            </w:pPr>
            <w:r>
              <w:t>T</w:t>
            </w:r>
            <w:r w:rsidR="00452D35" w:rsidRPr="00534125">
              <w:t>rietanolamin disimpan di dalam container kedap udara dan terlindungi dari cahaya pada tempat yang dingin dan kering.</w:t>
            </w:r>
          </w:p>
        </w:tc>
      </w:tr>
      <w:tr w:rsidR="00DD4F54" w:rsidRPr="00534125" w14:paraId="6531415F" w14:textId="77777777" w:rsidTr="00534125">
        <w:tc>
          <w:tcPr>
            <w:tcW w:w="3085" w:type="dxa"/>
            <w:shd w:val="clear" w:color="auto" w:fill="auto"/>
          </w:tcPr>
          <w:p w14:paraId="16665D6C" w14:textId="77777777" w:rsidR="00DD4F54" w:rsidRPr="00534125" w:rsidRDefault="00DD4F54" w:rsidP="00534125">
            <w:pPr>
              <w:spacing w:line="480" w:lineRule="auto"/>
            </w:pPr>
            <w:r w:rsidRPr="00534125">
              <w:t>Kegunaan</w:t>
            </w:r>
          </w:p>
        </w:tc>
        <w:tc>
          <w:tcPr>
            <w:tcW w:w="284" w:type="dxa"/>
            <w:shd w:val="clear" w:color="auto" w:fill="auto"/>
          </w:tcPr>
          <w:p w14:paraId="701ABBBE" w14:textId="77777777" w:rsidR="00DD4F54" w:rsidRPr="00534125" w:rsidRDefault="00DD4F54" w:rsidP="00534125">
            <w:pPr>
              <w:spacing w:line="480" w:lineRule="auto"/>
              <w:ind w:right="-1"/>
              <w:jc w:val="both"/>
            </w:pPr>
            <w:r w:rsidRPr="00534125">
              <w:t>:</w:t>
            </w:r>
          </w:p>
        </w:tc>
        <w:tc>
          <w:tcPr>
            <w:tcW w:w="4784" w:type="dxa"/>
            <w:shd w:val="clear" w:color="auto" w:fill="auto"/>
          </w:tcPr>
          <w:p w14:paraId="4CA15B1D" w14:textId="77777777" w:rsidR="00452D35" w:rsidRPr="00534125" w:rsidRDefault="00452D35" w:rsidP="00534125">
            <w:pPr>
              <w:spacing w:line="480" w:lineRule="auto"/>
              <w:ind w:right="-1"/>
              <w:jc w:val="both"/>
            </w:pPr>
            <w:r w:rsidRPr="00534125">
              <w:t>Alkalizing agent</w:t>
            </w:r>
            <w:r w:rsidR="00B8620E" w:rsidRPr="00534125">
              <w:t xml:space="preserve"> (agen pembasah)</w:t>
            </w:r>
          </w:p>
        </w:tc>
      </w:tr>
    </w:tbl>
    <w:p w14:paraId="37A6B170" w14:textId="390E8FF2" w:rsidR="00096D0C" w:rsidRDefault="00A85BAF" w:rsidP="00DD4F54">
      <w:pPr>
        <w:tabs>
          <w:tab w:val="left" w:pos="4817"/>
        </w:tabs>
      </w:pPr>
      <w:r w:rsidRPr="00BB47B1">
        <w:t xml:space="preserve">(Rowe </w:t>
      </w:r>
      <w:r w:rsidR="00227DCB" w:rsidRPr="00C35393">
        <w:t>dkk,</w:t>
      </w:r>
      <w:r w:rsidRPr="00BB47B1">
        <w:t xml:space="preserve"> 2009)</w:t>
      </w:r>
      <w:r w:rsidR="00265EB6">
        <w:t>.</w:t>
      </w:r>
    </w:p>
    <w:p w14:paraId="2B652C64" w14:textId="7B91B057" w:rsidR="00096D0C" w:rsidRDefault="006A7127" w:rsidP="00DD4F54">
      <w:pPr>
        <w:tabs>
          <w:tab w:val="left" w:pos="4817"/>
        </w:tabs>
      </w:pPr>
      <w:r>
        <w:rPr>
          <w:noProof/>
        </w:rPr>
        <w:drawing>
          <wp:anchor distT="0" distB="0" distL="114300" distR="114300" simplePos="0" relativeHeight="251424768" behindDoc="0" locked="0" layoutInCell="1" allowOverlap="1" wp14:anchorId="3324806B" wp14:editId="3BFB1C2E">
            <wp:simplePos x="0" y="0"/>
            <wp:positionH relativeFrom="column">
              <wp:posOffset>1464310</wp:posOffset>
            </wp:positionH>
            <wp:positionV relativeFrom="paragraph">
              <wp:posOffset>30362</wp:posOffset>
            </wp:positionV>
            <wp:extent cx="2012950" cy="1132840"/>
            <wp:effectExtent l="0" t="0" r="6350" b="0"/>
            <wp:wrapNone/>
            <wp:docPr id="513"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pic:cNvPicPr>
                  </pic:nvPicPr>
                  <pic:blipFill>
                    <a:blip r:embed="rId40">
                      <a:extLst>
                        <a:ext uri="{28A0092B-C50C-407E-A947-70E740481C1C}">
                          <a14:useLocalDpi xmlns:a14="http://schemas.microsoft.com/office/drawing/2010/main" val="0"/>
                        </a:ext>
                      </a:extLst>
                    </a:blip>
                    <a:srcRect l="55939" t="33824" r="26755" b="49161"/>
                    <a:stretch>
                      <a:fillRect/>
                    </a:stretch>
                  </pic:blipFill>
                  <pic:spPr bwMode="auto">
                    <a:xfrm>
                      <a:off x="0" y="0"/>
                      <a:ext cx="2012950" cy="1132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64BF95" w14:textId="77777777" w:rsidR="00096D0C" w:rsidRPr="00096D0C" w:rsidRDefault="00096D0C" w:rsidP="00D37663"/>
    <w:p w14:paraId="2B16AD5E" w14:textId="77777777" w:rsidR="00096D0C" w:rsidRDefault="00096D0C" w:rsidP="00096D0C"/>
    <w:p w14:paraId="09F279B2" w14:textId="77777777" w:rsidR="00096D0C" w:rsidRDefault="00096D0C" w:rsidP="00096D0C">
      <w:pPr>
        <w:tabs>
          <w:tab w:val="left" w:pos="0"/>
        </w:tabs>
        <w:rPr>
          <w:b/>
          <w:color w:val="000000"/>
        </w:rPr>
      </w:pPr>
      <w:r>
        <w:rPr>
          <w:b/>
          <w:i/>
          <w:color w:val="000000"/>
        </w:rPr>
        <w:br/>
      </w:r>
      <w:bookmarkStart w:id="588" w:name="_Toc185004942"/>
    </w:p>
    <w:p w14:paraId="119E94B5" w14:textId="77777777" w:rsidR="006A7127" w:rsidRDefault="006A7127" w:rsidP="00096D0C">
      <w:pPr>
        <w:tabs>
          <w:tab w:val="left" w:pos="0"/>
        </w:tabs>
        <w:rPr>
          <w:b/>
          <w:color w:val="000000"/>
        </w:rPr>
      </w:pPr>
    </w:p>
    <w:p w14:paraId="0B0AADCC" w14:textId="77777777" w:rsidR="006A7127" w:rsidRDefault="006A7127" w:rsidP="00096D0C">
      <w:pPr>
        <w:tabs>
          <w:tab w:val="left" w:pos="0"/>
        </w:tabs>
        <w:rPr>
          <w:b/>
          <w:color w:val="000000"/>
        </w:rPr>
      </w:pPr>
    </w:p>
    <w:p w14:paraId="2DA5D18C" w14:textId="3633591D" w:rsidR="00DD4F54" w:rsidRPr="00096D0C" w:rsidRDefault="00096D0C" w:rsidP="00096D0C">
      <w:pPr>
        <w:tabs>
          <w:tab w:val="left" w:pos="0"/>
        </w:tabs>
        <w:jc w:val="center"/>
      </w:pPr>
      <w:bookmarkStart w:id="589" w:name="_Toc186707634"/>
      <w:r w:rsidRPr="00096D0C">
        <w:rPr>
          <w:b/>
          <w:color w:val="000000"/>
        </w:rPr>
        <w:t>Gambar 2.</w:t>
      </w:r>
      <w:r w:rsidRPr="00096D0C">
        <w:rPr>
          <w:b/>
          <w:color w:val="000000"/>
        </w:rPr>
        <w:fldChar w:fldCharType="begin"/>
      </w:r>
      <w:r w:rsidRPr="00096D0C">
        <w:rPr>
          <w:b/>
          <w:color w:val="000000"/>
        </w:rPr>
        <w:instrText xml:space="preserve"> SEQ Gambar_2 \* ARABIC </w:instrText>
      </w:r>
      <w:r w:rsidRPr="00096D0C">
        <w:rPr>
          <w:b/>
          <w:color w:val="000000"/>
        </w:rPr>
        <w:fldChar w:fldCharType="separate"/>
      </w:r>
      <w:r w:rsidR="00733244">
        <w:rPr>
          <w:b/>
          <w:noProof/>
          <w:color w:val="000000"/>
        </w:rPr>
        <w:t>14</w:t>
      </w:r>
      <w:r w:rsidRPr="00096D0C">
        <w:rPr>
          <w:b/>
          <w:color w:val="000000"/>
        </w:rPr>
        <w:fldChar w:fldCharType="end"/>
      </w:r>
      <w:r w:rsidRPr="00096D0C">
        <w:rPr>
          <w:b/>
          <w:color w:val="000000"/>
        </w:rPr>
        <w:t xml:space="preserve"> Triethanolamine</w:t>
      </w:r>
      <w:bookmarkEnd w:id="588"/>
      <w:bookmarkEnd w:id="589"/>
      <w:r w:rsidRPr="00096D0C">
        <w:rPr>
          <w:b/>
          <w:color w:val="000000"/>
        </w:rPr>
        <w:br/>
      </w:r>
    </w:p>
    <w:p w14:paraId="6AD84E12" w14:textId="03A11B78" w:rsidR="00A85BAF" w:rsidRPr="00096D0C" w:rsidRDefault="00B8620E" w:rsidP="00096D0C">
      <w:pPr>
        <w:pStyle w:val="Heading3"/>
        <w:spacing w:line="480" w:lineRule="auto"/>
        <w:rPr>
          <w:rFonts w:ascii="Times New Roman" w:hAnsi="Times New Roman"/>
          <w:b/>
          <w:color w:val="000000"/>
        </w:rPr>
      </w:pPr>
      <w:bookmarkStart w:id="590" w:name="_Toc196068959"/>
      <w:r w:rsidRPr="00534125">
        <w:rPr>
          <w:rFonts w:ascii="Times New Roman" w:hAnsi="Times New Roman"/>
          <w:b/>
          <w:color w:val="000000"/>
        </w:rPr>
        <w:t>Metil Paraben</w:t>
      </w:r>
      <w:bookmarkEnd w:id="590"/>
    </w:p>
    <w:tbl>
      <w:tblPr>
        <w:tblW w:w="0" w:type="auto"/>
        <w:tblLook w:val="04A0" w:firstRow="1" w:lastRow="0" w:firstColumn="1" w:lastColumn="0" w:noHBand="0" w:noVBand="1"/>
      </w:tblPr>
      <w:tblGrid>
        <w:gridCol w:w="3085"/>
        <w:gridCol w:w="284"/>
        <w:gridCol w:w="4784"/>
      </w:tblGrid>
      <w:tr w:rsidR="00523D7B" w:rsidRPr="00534125" w14:paraId="581AB594" w14:textId="77777777" w:rsidTr="00534125">
        <w:tc>
          <w:tcPr>
            <w:tcW w:w="3085" w:type="dxa"/>
            <w:shd w:val="clear" w:color="auto" w:fill="auto"/>
          </w:tcPr>
          <w:p w14:paraId="0737FAE2" w14:textId="77777777" w:rsidR="00523D7B" w:rsidRPr="00534125" w:rsidRDefault="00523D7B" w:rsidP="00534125">
            <w:pPr>
              <w:spacing w:line="480" w:lineRule="auto"/>
            </w:pPr>
            <w:r w:rsidRPr="00534125">
              <w:t xml:space="preserve">Rumus Molekul </w:t>
            </w:r>
          </w:p>
        </w:tc>
        <w:tc>
          <w:tcPr>
            <w:tcW w:w="284" w:type="dxa"/>
            <w:shd w:val="clear" w:color="auto" w:fill="auto"/>
          </w:tcPr>
          <w:p w14:paraId="09A06AC6" w14:textId="77777777" w:rsidR="00523D7B" w:rsidRPr="00534125" w:rsidRDefault="00523D7B" w:rsidP="00534125">
            <w:pPr>
              <w:spacing w:line="480" w:lineRule="auto"/>
            </w:pPr>
            <w:r w:rsidRPr="00534125">
              <w:t>:</w:t>
            </w:r>
          </w:p>
        </w:tc>
        <w:tc>
          <w:tcPr>
            <w:tcW w:w="4784" w:type="dxa"/>
            <w:shd w:val="clear" w:color="auto" w:fill="auto"/>
          </w:tcPr>
          <w:p w14:paraId="6A2CEA05" w14:textId="77777777" w:rsidR="00523D7B" w:rsidRPr="00534125" w:rsidRDefault="00523D7B" w:rsidP="00534125">
            <w:pPr>
              <w:spacing w:line="480" w:lineRule="auto"/>
            </w:pPr>
            <w:r w:rsidRPr="00534125">
              <w:t>C</w:t>
            </w:r>
            <w:r w:rsidR="00392EA7" w:rsidRPr="00534125">
              <w:rPr>
                <w:vertAlign w:val="subscript"/>
              </w:rPr>
              <w:t>8</w:t>
            </w:r>
            <w:r w:rsidRPr="00534125">
              <w:t>H</w:t>
            </w:r>
            <w:r w:rsidR="00392EA7" w:rsidRPr="00534125">
              <w:rPr>
                <w:vertAlign w:val="subscript"/>
              </w:rPr>
              <w:t>8</w:t>
            </w:r>
            <w:r w:rsidRPr="00534125">
              <w:t>O</w:t>
            </w:r>
            <w:r w:rsidR="00392EA7" w:rsidRPr="00534125">
              <w:rPr>
                <w:vertAlign w:val="subscript"/>
              </w:rPr>
              <w:t>3</w:t>
            </w:r>
          </w:p>
        </w:tc>
      </w:tr>
      <w:tr w:rsidR="00392EA7" w:rsidRPr="00534125" w14:paraId="41111087" w14:textId="77777777" w:rsidTr="00534125">
        <w:tc>
          <w:tcPr>
            <w:tcW w:w="3085" w:type="dxa"/>
            <w:shd w:val="clear" w:color="auto" w:fill="auto"/>
          </w:tcPr>
          <w:p w14:paraId="13B4E0F6" w14:textId="77777777" w:rsidR="00392EA7" w:rsidRPr="00534125" w:rsidRDefault="00392EA7" w:rsidP="00534125">
            <w:pPr>
              <w:spacing w:line="480" w:lineRule="auto"/>
            </w:pPr>
            <w:r w:rsidRPr="00534125">
              <w:t>Berat Molekul</w:t>
            </w:r>
          </w:p>
        </w:tc>
        <w:tc>
          <w:tcPr>
            <w:tcW w:w="284" w:type="dxa"/>
            <w:shd w:val="clear" w:color="auto" w:fill="auto"/>
          </w:tcPr>
          <w:p w14:paraId="1D26E9F4" w14:textId="77777777" w:rsidR="00392EA7" w:rsidRPr="00534125" w:rsidRDefault="00392EA7" w:rsidP="00534125">
            <w:pPr>
              <w:spacing w:line="480" w:lineRule="auto"/>
            </w:pPr>
            <w:r w:rsidRPr="00534125">
              <w:t>:</w:t>
            </w:r>
          </w:p>
        </w:tc>
        <w:tc>
          <w:tcPr>
            <w:tcW w:w="4784" w:type="dxa"/>
            <w:shd w:val="clear" w:color="auto" w:fill="auto"/>
          </w:tcPr>
          <w:p w14:paraId="78E9EC09" w14:textId="77777777" w:rsidR="00392EA7" w:rsidRPr="00534125" w:rsidRDefault="00392EA7" w:rsidP="00534125">
            <w:pPr>
              <w:spacing w:line="480" w:lineRule="auto"/>
            </w:pPr>
            <w:r w:rsidRPr="00534125">
              <w:t>152,15 gram/mol</w:t>
            </w:r>
          </w:p>
        </w:tc>
      </w:tr>
      <w:tr w:rsidR="00523D7B" w:rsidRPr="00534125" w14:paraId="305F4F69" w14:textId="77777777" w:rsidTr="00534125">
        <w:tc>
          <w:tcPr>
            <w:tcW w:w="3085" w:type="dxa"/>
            <w:shd w:val="clear" w:color="auto" w:fill="auto"/>
          </w:tcPr>
          <w:p w14:paraId="46B3DD3D" w14:textId="77777777" w:rsidR="00523D7B" w:rsidRPr="00534125" w:rsidRDefault="00523D7B" w:rsidP="00534125">
            <w:pPr>
              <w:spacing w:line="480" w:lineRule="auto"/>
            </w:pPr>
            <w:r w:rsidRPr="00534125">
              <w:t>Nama Lain</w:t>
            </w:r>
          </w:p>
        </w:tc>
        <w:tc>
          <w:tcPr>
            <w:tcW w:w="284" w:type="dxa"/>
            <w:shd w:val="clear" w:color="auto" w:fill="auto"/>
          </w:tcPr>
          <w:p w14:paraId="7D3B50F6" w14:textId="77777777" w:rsidR="00523D7B" w:rsidRPr="00534125" w:rsidRDefault="00523D7B" w:rsidP="00534125">
            <w:pPr>
              <w:spacing w:line="480" w:lineRule="auto"/>
              <w:ind w:right="-1"/>
              <w:jc w:val="both"/>
            </w:pPr>
            <w:r w:rsidRPr="00534125">
              <w:t>:</w:t>
            </w:r>
          </w:p>
        </w:tc>
        <w:tc>
          <w:tcPr>
            <w:tcW w:w="4784" w:type="dxa"/>
            <w:shd w:val="clear" w:color="auto" w:fill="auto"/>
          </w:tcPr>
          <w:p w14:paraId="679DEB78" w14:textId="77777777" w:rsidR="00523D7B" w:rsidRPr="00534125" w:rsidRDefault="00B8620E" w:rsidP="00534125">
            <w:pPr>
              <w:spacing w:line="480" w:lineRule="auto"/>
              <w:ind w:right="-1"/>
              <w:jc w:val="both"/>
            </w:pPr>
            <w:r w:rsidRPr="00534125">
              <w:t>Nipagin</w:t>
            </w:r>
          </w:p>
        </w:tc>
      </w:tr>
      <w:tr w:rsidR="00523D7B" w:rsidRPr="00534125" w14:paraId="6BB5A328" w14:textId="77777777" w:rsidTr="00534125">
        <w:tc>
          <w:tcPr>
            <w:tcW w:w="3085" w:type="dxa"/>
            <w:shd w:val="clear" w:color="auto" w:fill="auto"/>
          </w:tcPr>
          <w:p w14:paraId="53762970" w14:textId="77777777" w:rsidR="00523D7B" w:rsidRPr="00534125" w:rsidRDefault="00523D7B" w:rsidP="00534125">
            <w:pPr>
              <w:spacing w:line="480" w:lineRule="auto"/>
            </w:pPr>
            <w:r w:rsidRPr="00534125">
              <w:t>Pemerian</w:t>
            </w:r>
          </w:p>
        </w:tc>
        <w:tc>
          <w:tcPr>
            <w:tcW w:w="284" w:type="dxa"/>
            <w:shd w:val="clear" w:color="auto" w:fill="auto"/>
          </w:tcPr>
          <w:p w14:paraId="772093A9" w14:textId="77777777" w:rsidR="00523D7B" w:rsidRPr="00534125" w:rsidRDefault="00523D7B" w:rsidP="00534125">
            <w:pPr>
              <w:spacing w:line="480" w:lineRule="auto"/>
              <w:ind w:right="-1"/>
              <w:jc w:val="both"/>
            </w:pPr>
            <w:r w:rsidRPr="00534125">
              <w:t>:</w:t>
            </w:r>
          </w:p>
        </w:tc>
        <w:tc>
          <w:tcPr>
            <w:tcW w:w="4784" w:type="dxa"/>
            <w:shd w:val="clear" w:color="auto" w:fill="auto"/>
          </w:tcPr>
          <w:p w14:paraId="37CDC2C4" w14:textId="77777777" w:rsidR="00523D7B" w:rsidRPr="00534125" w:rsidRDefault="00272965" w:rsidP="00534125">
            <w:pPr>
              <w:spacing w:line="480" w:lineRule="auto"/>
              <w:ind w:right="-1"/>
              <w:jc w:val="both"/>
            </w:pPr>
            <w:r w:rsidRPr="00534125">
              <w:t>Berbentuk seperti Kristal tidak berwarna atau bubuk kristal putih, tidak berbau atau hamper tidak berbau dan memiliki sedikit rasa terbakar</w:t>
            </w:r>
          </w:p>
        </w:tc>
      </w:tr>
      <w:tr w:rsidR="00523D7B" w:rsidRPr="00534125" w14:paraId="78EF613B" w14:textId="77777777" w:rsidTr="00534125">
        <w:tc>
          <w:tcPr>
            <w:tcW w:w="3085" w:type="dxa"/>
            <w:shd w:val="clear" w:color="auto" w:fill="auto"/>
          </w:tcPr>
          <w:p w14:paraId="32411A16" w14:textId="7D4CBA8C" w:rsidR="00523D7B" w:rsidRPr="00534125" w:rsidRDefault="00523D7B" w:rsidP="00534125">
            <w:pPr>
              <w:spacing w:line="480" w:lineRule="auto"/>
            </w:pPr>
            <w:r w:rsidRPr="00534125">
              <w:t>Kelarutan</w:t>
            </w:r>
          </w:p>
        </w:tc>
        <w:tc>
          <w:tcPr>
            <w:tcW w:w="284" w:type="dxa"/>
            <w:shd w:val="clear" w:color="auto" w:fill="auto"/>
          </w:tcPr>
          <w:p w14:paraId="06928ED8" w14:textId="77777777" w:rsidR="00523D7B" w:rsidRPr="00534125" w:rsidRDefault="00523D7B" w:rsidP="00534125">
            <w:pPr>
              <w:spacing w:line="480" w:lineRule="auto"/>
              <w:ind w:right="-1"/>
              <w:jc w:val="both"/>
            </w:pPr>
            <w:r w:rsidRPr="00534125">
              <w:t>:</w:t>
            </w:r>
          </w:p>
        </w:tc>
        <w:tc>
          <w:tcPr>
            <w:tcW w:w="4784" w:type="dxa"/>
            <w:shd w:val="clear" w:color="auto" w:fill="auto"/>
          </w:tcPr>
          <w:p w14:paraId="3F7EA792" w14:textId="77777777" w:rsidR="00523D7B" w:rsidRPr="00534125" w:rsidRDefault="00523D7B" w:rsidP="00534125">
            <w:pPr>
              <w:spacing w:line="480" w:lineRule="auto"/>
              <w:ind w:right="-1"/>
              <w:jc w:val="both"/>
            </w:pPr>
            <w:r w:rsidRPr="00534125">
              <w:t xml:space="preserve">Mudah larut dalam </w:t>
            </w:r>
            <w:r w:rsidR="00272965" w:rsidRPr="00534125">
              <w:t>etanol 95%, eter, propylene glikol, larut dalam gliserin dan sukar larut dalam air</w:t>
            </w:r>
          </w:p>
        </w:tc>
      </w:tr>
      <w:tr w:rsidR="00523D7B" w:rsidRPr="00534125" w14:paraId="576FD983" w14:textId="77777777" w:rsidTr="00534125">
        <w:tc>
          <w:tcPr>
            <w:tcW w:w="3085" w:type="dxa"/>
            <w:shd w:val="clear" w:color="auto" w:fill="auto"/>
          </w:tcPr>
          <w:p w14:paraId="1272026E" w14:textId="77777777" w:rsidR="00523D7B" w:rsidRPr="00534125" w:rsidRDefault="00523D7B" w:rsidP="00534125">
            <w:pPr>
              <w:spacing w:line="480" w:lineRule="auto"/>
            </w:pPr>
            <w:r w:rsidRPr="00534125">
              <w:t>Stabilitas</w:t>
            </w:r>
          </w:p>
        </w:tc>
        <w:tc>
          <w:tcPr>
            <w:tcW w:w="284" w:type="dxa"/>
            <w:shd w:val="clear" w:color="auto" w:fill="auto"/>
          </w:tcPr>
          <w:p w14:paraId="3AD40250" w14:textId="77777777" w:rsidR="00523D7B" w:rsidRPr="00534125" w:rsidRDefault="00523D7B" w:rsidP="00534125">
            <w:pPr>
              <w:spacing w:line="480" w:lineRule="auto"/>
              <w:ind w:right="-1"/>
              <w:jc w:val="both"/>
            </w:pPr>
            <w:r w:rsidRPr="00534125">
              <w:t>:</w:t>
            </w:r>
          </w:p>
        </w:tc>
        <w:tc>
          <w:tcPr>
            <w:tcW w:w="4784" w:type="dxa"/>
            <w:shd w:val="clear" w:color="auto" w:fill="auto"/>
          </w:tcPr>
          <w:p w14:paraId="7269946C" w14:textId="77777777" w:rsidR="00523D7B" w:rsidRPr="00534125" w:rsidRDefault="00523D7B" w:rsidP="00534125">
            <w:pPr>
              <w:spacing w:line="480" w:lineRule="auto"/>
              <w:ind w:right="-1"/>
              <w:jc w:val="both"/>
            </w:pPr>
            <w:r w:rsidRPr="00534125">
              <w:t xml:space="preserve">Larutan </w:t>
            </w:r>
            <w:r w:rsidR="00272965" w:rsidRPr="00534125">
              <w:t xml:space="preserve">bearair pada pH 3-6 stabil (kurang dari 10% dekomposisi) hingga sekitar 4 tahun pada suhu kamar, sementara larutan berair pada pH 8 </w:t>
            </w:r>
            <w:r w:rsidR="00F37CA4" w:rsidRPr="00534125">
              <w:t xml:space="preserve">atau lebih </w:t>
            </w:r>
            <w:r w:rsidR="003E7866" w:rsidRPr="00534125">
              <w:t xml:space="preserve">tunduk pada hidrolisis cepat (10% </w:t>
            </w:r>
            <w:r w:rsidR="003E7866" w:rsidRPr="00534125">
              <w:lastRenderedPageBreak/>
              <w:t>atau lebih setelah penyimpanan sekitar 60 hari pada suhu kamar</w:t>
            </w:r>
          </w:p>
        </w:tc>
      </w:tr>
      <w:tr w:rsidR="00523D7B" w:rsidRPr="00534125" w14:paraId="419557AA" w14:textId="77777777" w:rsidTr="00534125">
        <w:tc>
          <w:tcPr>
            <w:tcW w:w="3085" w:type="dxa"/>
            <w:shd w:val="clear" w:color="auto" w:fill="auto"/>
          </w:tcPr>
          <w:p w14:paraId="78F84E2E" w14:textId="77777777" w:rsidR="003E7866" w:rsidRPr="00534125" w:rsidRDefault="003E7866" w:rsidP="00534125">
            <w:pPr>
              <w:spacing w:line="480" w:lineRule="auto"/>
            </w:pPr>
            <w:r w:rsidRPr="00534125">
              <w:lastRenderedPageBreak/>
              <w:t>Konsentrasi dalam kosmetik</w:t>
            </w:r>
          </w:p>
        </w:tc>
        <w:tc>
          <w:tcPr>
            <w:tcW w:w="284" w:type="dxa"/>
            <w:shd w:val="clear" w:color="auto" w:fill="auto"/>
          </w:tcPr>
          <w:p w14:paraId="68DC2183" w14:textId="77777777" w:rsidR="00523D7B" w:rsidRPr="00534125" w:rsidRDefault="00523D7B" w:rsidP="00534125">
            <w:pPr>
              <w:spacing w:line="480" w:lineRule="auto"/>
              <w:ind w:right="-1"/>
              <w:jc w:val="both"/>
            </w:pPr>
            <w:r w:rsidRPr="00534125">
              <w:t>:</w:t>
            </w:r>
          </w:p>
        </w:tc>
        <w:tc>
          <w:tcPr>
            <w:tcW w:w="4784" w:type="dxa"/>
            <w:shd w:val="clear" w:color="auto" w:fill="auto"/>
          </w:tcPr>
          <w:p w14:paraId="5FFE8085" w14:textId="77777777" w:rsidR="00523D7B" w:rsidRPr="00534125" w:rsidRDefault="003E7866" w:rsidP="00534125">
            <w:pPr>
              <w:spacing w:line="480" w:lineRule="auto"/>
              <w:ind w:right="-1"/>
              <w:jc w:val="both"/>
            </w:pPr>
            <w:r w:rsidRPr="00534125">
              <w:t>0,02-0,3 %</w:t>
            </w:r>
          </w:p>
        </w:tc>
      </w:tr>
      <w:tr w:rsidR="00523D7B" w:rsidRPr="00534125" w14:paraId="704A74BC" w14:textId="77777777" w:rsidTr="00534125">
        <w:tc>
          <w:tcPr>
            <w:tcW w:w="3085" w:type="dxa"/>
            <w:shd w:val="clear" w:color="auto" w:fill="auto"/>
          </w:tcPr>
          <w:p w14:paraId="1950FD6F" w14:textId="77777777" w:rsidR="00523D7B" w:rsidRPr="00534125" w:rsidRDefault="00523D7B" w:rsidP="00534125">
            <w:pPr>
              <w:spacing w:line="480" w:lineRule="auto"/>
            </w:pPr>
            <w:r w:rsidRPr="00534125">
              <w:t>Penyimpanan</w:t>
            </w:r>
          </w:p>
        </w:tc>
        <w:tc>
          <w:tcPr>
            <w:tcW w:w="284" w:type="dxa"/>
            <w:shd w:val="clear" w:color="auto" w:fill="auto"/>
          </w:tcPr>
          <w:p w14:paraId="53175BA6" w14:textId="77777777" w:rsidR="00523D7B" w:rsidRPr="00534125" w:rsidRDefault="00523D7B" w:rsidP="00534125">
            <w:pPr>
              <w:spacing w:line="480" w:lineRule="auto"/>
              <w:ind w:right="-1"/>
              <w:jc w:val="both"/>
            </w:pPr>
            <w:r w:rsidRPr="00534125">
              <w:t>:</w:t>
            </w:r>
          </w:p>
        </w:tc>
        <w:tc>
          <w:tcPr>
            <w:tcW w:w="4784" w:type="dxa"/>
            <w:shd w:val="clear" w:color="auto" w:fill="auto"/>
          </w:tcPr>
          <w:p w14:paraId="4223BE5B" w14:textId="77777777" w:rsidR="00523D7B" w:rsidRPr="00534125" w:rsidRDefault="00287047" w:rsidP="00534125">
            <w:pPr>
              <w:spacing w:line="480" w:lineRule="auto"/>
              <w:ind w:right="-1"/>
              <w:jc w:val="both"/>
            </w:pPr>
            <w:r w:rsidRPr="00534125">
              <w:t>Dalam wadah tertutup baik</w:t>
            </w:r>
          </w:p>
        </w:tc>
      </w:tr>
      <w:tr w:rsidR="00523D7B" w:rsidRPr="00534125" w14:paraId="311DFF7E" w14:textId="77777777" w:rsidTr="00534125">
        <w:tc>
          <w:tcPr>
            <w:tcW w:w="3085" w:type="dxa"/>
            <w:shd w:val="clear" w:color="auto" w:fill="auto"/>
          </w:tcPr>
          <w:p w14:paraId="736D3BAB" w14:textId="77777777" w:rsidR="00523D7B" w:rsidRPr="00534125" w:rsidRDefault="00523D7B" w:rsidP="00534125">
            <w:pPr>
              <w:spacing w:line="480" w:lineRule="auto"/>
            </w:pPr>
            <w:r w:rsidRPr="00534125">
              <w:t>Kegunaan</w:t>
            </w:r>
          </w:p>
        </w:tc>
        <w:tc>
          <w:tcPr>
            <w:tcW w:w="284" w:type="dxa"/>
            <w:shd w:val="clear" w:color="auto" w:fill="auto"/>
          </w:tcPr>
          <w:p w14:paraId="4096F433" w14:textId="77777777" w:rsidR="00523D7B" w:rsidRPr="00534125" w:rsidRDefault="00523D7B" w:rsidP="00534125">
            <w:pPr>
              <w:spacing w:line="480" w:lineRule="auto"/>
              <w:ind w:right="-1"/>
              <w:jc w:val="both"/>
            </w:pPr>
            <w:r w:rsidRPr="00534125">
              <w:t>:</w:t>
            </w:r>
          </w:p>
        </w:tc>
        <w:tc>
          <w:tcPr>
            <w:tcW w:w="4784" w:type="dxa"/>
            <w:shd w:val="clear" w:color="auto" w:fill="auto"/>
          </w:tcPr>
          <w:p w14:paraId="7A2323B6" w14:textId="77777777" w:rsidR="00523D7B" w:rsidRPr="00534125" w:rsidRDefault="00287047" w:rsidP="00534125">
            <w:pPr>
              <w:spacing w:line="480" w:lineRule="auto"/>
              <w:ind w:right="-1"/>
              <w:jc w:val="both"/>
            </w:pPr>
            <w:r w:rsidRPr="00534125">
              <w:t>Pengawet</w:t>
            </w:r>
          </w:p>
        </w:tc>
      </w:tr>
    </w:tbl>
    <w:p w14:paraId="66DF60B5" w14:textId="7FFDB410" w:rsidR="00452D35" w:rsidRDefault="00A85BAF" w:rsidP="00452D35">
      <w:r w:rsidRPr="00BB47B1">
        <w:t xml:space="preserve">(Rowe </w:t>
      </w:r>
      <w:r w:rsidR="00227DCB" w:rsidRPr="00C35393">
        <w:t>dkk,</w:t>
      </w:r>
      <w:r w:rsidRPr="00BB47B1">
        <w:t xml:space="preserve"> 2009)</w:t>
      </w:r>
      <w:r w:rsidR="0005483F">
        <w:t>.</w:t>
      </w:r>
    </w:p>
    <w:p w14:paraId="1C481B40" w14:textId="000C0B40" w:rsidR="00096D0C" w:rsidRDefault="006A7127" w:rsidP="00452D35">
      <w:r w:rsidRPr="00534125">
        <w:rPr>
          <w:noProof/>
        </w:rPr>
        <w:drawing>
          <wp:anchor distT="0" distB="0" distL="114300" distR="114300" simplePos="0" relativeHeight="251939840" behindDoc="0" locked="0" layoutInCell="1" allowOverlap="1" wp14:anchorId="342C1299" wp14:editId="2B74D5F2">
            <wp:simplePos x="0" y="0"/>
            <wp:positionH relativeFrom="column">
              <wp:posOffset>1274445</wp:posOffset>
            </wp:positionH>
            <wp:positionV relativeFrom="paragraph">
              <wp:posOffset>67310</wp:posOffset>
            </wp:positionV>
            <wp:extent cx="2257425" cy="1323975"/>
            <wp:effectExtent l="0" t="0" r="9525" b="9525"/>
            <wp:wrapNone/>
            <wp:docPr id="6"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57425" cy="1323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4A1CBA" w14:textId="77777777" w:rsidR="00096D0C" w:rsidRDefault="00096D0C" w:rsidP="00452D35"/>
    <w:p w14:paraId="573CCC92" w14:textId="77777777" w:rsidR="00096D0C" w:rsidRDefault="00096D0C" w:rsidP="00452D35"/>
    <w:p w14:paraId="6E102B1F" w14:textId="77777777" w:rsidR="00096D0C" w:rsidRDefault="00096D0C" w:rsidP="00452D35">
      <w:pPr>
        <w:rPr>
          <w:b/>
          <w:color w:val="000000"/>
        </w:rPr>
      </w:pPr>
      <w:bookmarkStart w:id="591" w:name="_Toc185004943"/>
    </w:p>
    <w:p w14:paraId="72510467" w14:textId="77777777" w:rsidR="006A7127" w:rsidRDefault="006A7127" w:rsidP="00096D0C">
      <w:pPr>
        <w:jc w:val="center"/>
        <w:rPr>
          <w:b/>
          <w:color w:val="000000"/>
        </w:rPr>
      </w:pPr>
    </w:p>
    <w:p w14:paraId="3558D8C7" w14:textId="77777777" w:rsidR="006A7127" w:rsidRDefault="006A7127" w:rsidP="00096D0C">
      <w:pPr>
        <w:jc w:val="center"/>
        <w:rPr>
          <w:b/>
          <w:color w:val="000000"/>
        </w:rPr>
      </w:pPr>
    </w:p>
    <w:p w14:paraId="2C810CFB" w14:textId="77777777" w:rsidR="006A7127" w:rsidRDefault="006A7127" w:rsidP="006A7127">
      <w:pPr>
        <w:rPr>
          <w:b/>
          <w:color w:val="000000"/>
        </w:rPr>
      </w:pPr>
    </w:p>
    <w:p w14:paraId="2922C607" w14:textId="77777777" w:rsidR="006A7127" w:rsidRDefault="006A7127" w:rsidP="00096D0C">
      <w:pPr>
        <w:jc w:val="center"/>
        <w:rPr>
          <w:b/>
          <w:color w:val="000000"/>
        </w:rPr>
      </w:pPr>
    </w:p>
    <w:p w14:paraId="4796FEA0" w14:textId="3B98C025" w:rsidR="00096D0C" w:rsidRPr="00BB47B1" w:rsidRDefault="00096D0C" w:rsidP="006A7127">
      <w:pPr>
        <w:spacing w:line="276" w:lineRule="auto"/>
        <w:jc w:val="center"/>
      </w:pPr>
      <w:bookmarkStart w:id="592" w:name="_Toc186707635"/>
      <w:r w:rsidRPr="00096D0C">
        <w:rPr>
          <w:b/>
          <w:color w:val="000000"/>
        </w:rPr>
        <w:t>Gambar 2.</w:t>
      </w:r>
      <w:r w:rsidRPr="00096D0C">
        <w:rPr>
          <w:b/>
          <w:color w:val="000000"/>
        </w:rPr>
        <w:fldChar w:fldCharType="begin"/>
      </w:r>
      <w:r w:rsidRPr="00096D0C">
        <w:rPr>
          <w:b/>
          <w:color w:val="000000"/>
        </w:rPr>
        <w:instrText xml:space="preserve"> SEQ Gambar_2 \* ARABIC </w:instrText>
      </w:r>
      <w:r w:rsidRPr="00096D0C">
        <w:rPr>
          <w:b/>
          <w:color w:val="000000"/>
        </w:rPr>
        <w:fldChar w:fldCharType="separate"/>
      </w:r>
      <w:r w:rsidR="00733244">
        <w:rPr>
          <w:b/>
          <w:noProof/>
          <w:color w:val="000000"/>
        </w:rPr>
        <w:t>15</w:t>
      </w:r>
      <w:r w:rsidRPr="00096D0C">
        <w:rPr>
          <w:b/>
          <w:color w:val="000000"/>
        </w:rPr>
        <w:fldChar w:fldCharType="end"/>
      </w:r>
      <w:r w:rsidRPr="00096D0C">
        <w:rPr>
          <w:b/>
          <w:color w:val="000000"/>
        </w:rPr>
        <w:t xml:space="preserve"> Metil Paraben</w:t>
      </w:r>
      <w:bookmarkEnd w:id="591"/>
      <w:bookmarkEnd w:id="592"/>
    </w:p>
    <w:p w14:paraId="0E348259" w14:textId="1C8C70AC" w:rsidR="00A85BAF" w:rsidRPr="00096D0C" w:rsidRDefault="003E7866" w:rsidP="00096D0C">
      <w:pPr>
        <w:pStyle w:val="Heading3"/>
        <w:spacing w:line="480" w:lineRule="auto"/>
        <w:rPr>
          <w:rFonts w:ascii="Times New Roman" w:hAnsi="Times New Roman"/>
          <w:b/>
          <w:color w:val="000000"/>
          <w:lang w:val="en-US"/>
        </w:rPr>
      </w:pPr>
      <w:bookmarkStart w:id="593" w:name="_Toc196068960"/>
      <w:r w:rsidRPr="00534125">
        <w:rPr>
          <w:rFonts w:ascii="Times New Roman" w:hAnsi="Times New Roman"/>
          <w:b/>
          <w:color w:val="000000"/>
        </w:rPr>
        <w:t>Propil Paraben</w:t>
      </w:r>
      <w:bookmarkEnd w:id="593"/>
    </w:p>
    <w:tbl>
      <w:tblPr>
        <w:tblW w:w="0" w:type="auto"/>
        <w:tblLook w:val="04A0" w:firstRow="1" w:lastRow="0" w:firstColumn="1" w:lastColumn="0" w:noHBand="0" w:noVBand="1"/>
      </w:tblPr>
      <w:tblGrid>
        <w:gridCol w:w="3085"/>
        <w:gridCol w:w="284"/>
        <w:gridCol w:w="4784"/>
      </w:tblGrid>
      <w:tr w:rsidR="00287047" w:rsidRPr="00534125" w14:paraId="61AC4D21" w14:textId="77777777" w:rsidTr="00534125">
        <w:tc>
          <w:tcPr>
            <w:tcW w:w="3085" w:type="dxa"/>
            <w:shd w:val="clear" w:color="auto" w:fill="auto"/>
          </w:tcPr>
          <w:p w14:paraId="0F794635" w14:textId="77777777" w:rsidR="00287047" w:rsidRPr="00534125" w:rsidRDefault="00287047" w:rsidP="00534125">
            <w:pPr>
              <w:spacing w:line="480" w:lineRule="auto"/>
            </w:pPr>
            <w:r w:rsidRPr="00534125">
              <w:t xml:space="preserve">Rumus Molekul </w:t>
            </w:r>
          </w:p>
        </w:tc>
        <w:tc>
          <w:tcPr>
            <w:tcW w:w="284" w:type="dxa"/>
            <w:shd w:val="clear" w:color="auto" w:fill="auto"/>
          </w:tcPr>
          <w:p w14:paraId="3A8729BC" w14:textId="77777777" w:rsidR="00287047" w:rsidRPr="00534125" w:rsidRDefault="00287047" w:rsidP="00534125">
            <w:pPr>
              <w:spacing w:line="480" w:lineRule="auto"/>
            </w:pPr>
            <w:r w:rsidRPr="00534125">
              <w:t>:</w:t>
            </w:r>
          </w:p>
        </w:tc>
        <w:tc>
          <w:tcPr>
            <w:tcW w:w="4784" w:type="dxa"/>
            <w:shd w:val="clear" w:color="auto" w:fill="auto"/>
          </w:tcPr>
          <w:p w14:paraId="6E58D9E6" w14:textId="77777777" w:rsidR="00287047" w:rsidRPr="00534125" w:rsidRDefault="00287047" w:rsidP="00534125">
            <w:pPr>
              <w:spacing w:line="480" w:lineRule="auto"/>
            </w:pPr>
            <w:r w:rsidRPr="00534125">
              <w:t>C</w:t>
            </w:r>
            <w:r w:rsidRPr="00534125">
              <w:rPr>
                <w:vertAlign w:val="subscript"/>
              </w:rPr>
              <w:t>10</w:t>
            </w:r>
            <w:r w:rsidRPr="00534125">
              <w:t>H</w:t>
            </w:r>
            <w:r w:rsidR="00EE0A90" w:rsidRPr="00534125">
              <w:rPr>
                <w:vertAlign w:val="subscript"/>
              </w:rPr>
              <w:t>12</w:t>
            </w:r>
            <w:r w:rsidRPr="00534125">
              <w:t>O</w:t>
            </w:r>
            <w:r w:rsidR="00EE0A90" w:rsidRPr="00534125">
              <w:rPr>
                <w:vertAlign w:val="subscript"/>
              </w:rPr>
              <w:t>3</w:t>
            </w:r>
          </w:p>
        </w:tc>
      </w:tr>
      <w:tr w:rsidR="00287047" w:rsidRPr="00534125" w14:paraId="7B453BFF" w14:textId="77777777" w:rsidTr="00534125">
        <w:tc>
          <w:tcPr>
            <w:tcW w:w="3085" w:type="dxa"/>
            <w:shd w:val="clear" w:color="auto" w:fill="auto"/>
          </w:tcPr>
          <w:p w14:paraId="2A17DF81" w14:textId="77777777" w:rsidR="00287047" w:rsidRPr="00534125" w:rsidRDefault="00287047" w:rsidP="00534125">
            <w:pPr>
              <w:spacing w:line="480" w:lineRule="auto"/>
            </w:pPr>
            <w:r w:rsidRPr="00534125">
              <w:t>Nama Lain</w:t>
            </w:r>
          </w:p>
        </w:tc>
        <w:tc>
          <w:tcPr>
            <w:tcW w:w="284" w:type="dxa"/>
            <w:shd w:val="clear" w:color="auto" w:fill="auto"/>
          </w:tcPr>
          <w:p w14:paraId="70E61CA5" w14:textId="77777777" w:rsidR="00287047" w:rsidRPr="00534125" w:rsidRDefault="00287047" w:rsidP="00534125">
            <w:pPr>
              <w:spacing w:line="480" w:lineRule="auto"/>
              <w:ind w:right="-1"/>
              <w:jc w:val="both"/>
            </w:pPr>
            <w:r w:rsidRPr="00534125">
              <w:t>:</w:t>
            </w:r>
          </w:p>
        </w:tc>
        <w:tc>
          <w:tcPr>
            <w:tcW w:w="4784" w:type="dxa"/>
            <w:shd w:val="clear" w:color="auto" w:fill="auto"/>
          </w:tcPr>
          <w:p w14:paraId="46E5DC67" w14:textId="77777777" w:rsidR="00287047" w:rsidRPr="00534125" w:rsidRDefault="00EE0A90" w:rsidP="00534125">
            <w:pPr>
              <w:spacing w:line="480" w:lineRule="auto"/>
              <w:ind w:right="-1"/>
              <w:jc w:val="both"/>
            </w:pPr>
            <w:r w:rsidRPr="00534125">
              <w:t>Nipasol</w:t>
            </w:r>
          </w:p>
        </w:tc>
      </w:tr>
      <w:tr w:rsidR="00287047" w:rsidRPr="00534125" w14:paraId="6A0E0ECA" w14:textId="77777777" w:rsidTr="00534125">
        <w:tc>
          <w:tcPr>
            <w:tcW w:w="3085" w:type="dxa"/>
            <w:shd w:val="clear" w:color="auto" w:fill="auto"/>
          </w:tcPr>
          <w:p w14:paraId="2A1BAB03" w14:textId="77777777" w:rsidR="00287047" w:rsidRPr="00534125" w:rsidRDefault="00287047" w:rsidP="00534125">
            <w:pPr>
              <w:spacing w:line="480" w:lineRule="auto"/>
            </w:pPr>
            <w:r w:rsidRPr="00534125">
              <w:t>Pemerian</w:t>
            </w:r>
          </w:p>
        </w:tc>
        <w:tc>
          <w:tcPr>
            <w:tcW w:w="284" w:type="dxa"/>
            <w:shd w:val="clear" w:color="auto" w:fill="auto"/>
          </w:tcPr>
          <w:p w14:paraId="027C51DC" w14:textId="77777777" w:rsidR="00287047" w:rsidRPr="00534125" w:rsidRDefault="00287047" w:rsidP="00534125">
            <w:pPr>
              <w:spacing w:line="480" w:lineRule="auto"/>
              <w:ind w:right="-1"/>
              <w:jc w:val="both"/>
            </w:pPr>
            <w:r w:rsidRPr="00534125">
              <w:t>:</w:t>
            </w:r>
          </w:p>
        </w:tc>
        <w:tc>
          <w:tcPr>
            <w:tcW w:w="4784" w:type="dxa"/>
            <w:shd w:val="clear" w:color="auto" w:fill="auto"/>
          </w:tcPr>
          <w:p w14:paraId="765D0823" w14:textId="77777777" w:rsidR="00287047" w:rsidRPr="00534125" w:rsidRDefault="00EE0A90" w:rsidP="00534125">
            <w:pPr>
              <w:spacing w:line="480" w:lineRule="auto"/>
              <w:ind w:right="-1"/>
              <w:jc w:val="both"/>
            </w:pPr>
            <w:r w:rsidRPr="00534125">
              <w:t>Berwarna putih berbentuk kristal, tidak berbau dan tidak berasa seperti bubuk</w:t>
            </w:r>
          </w:p>
        </w:tc>
      </w:tr>
      <w:tr w:rsidR="00287047" w:rsidRPr="00534125" w14:paraId="609FEB0F" w14:textId="77777777" w:rsidTr="00534125">
        <w:tc>
          <w:tcPr>
            <w:tcW w:w="3085" w:type="dxa"/>
            <w:shd w:val="clear" w:color="auto" w:fill="auto"/>
          </w:tcPr>
          <w:p w14:paraId="385A57B1" w14:textId="77777777" w:rsidR="00287047" w:rsidRPr="00534125" w:rsidRDefault="00287047" w:rsidP="00534125">
            <w:pPr>
              <w:spacing w:line="480" w:lineRule="auto"/>
            </w:pPr>
            <w:r w:rsidRPr="00534125">
              <w:t>Kelarutan</w:t>
            </w:r>
          </w:p>
        </w:tc>
        <w:tc>
          <w:tcPr>
            <w:tcW w:w="284" w:type="dxa"/>
            <w:shd w:val="clear" w:color="auto" w:fill="auto"/>
          </w:tcPr>
          <w:p w14:paraId="7CE2E1E3" w14:textId="77777777" w:rsidR="00287047" w:rsidRPr="00534125" w:rsidRDefault="00287047" w:rsidP="00534125">
            <w:pPr>
              <w:spacing w:line="480" w:lineRule="auto"/>
              <w:ind w:right="-1"/>
              <w:jc w:val="both"/>
            </w:pPr>
            <w:r w:rsidRPr="00534125">
              <w:t>:</w:t>
            </w:r>
          </w:p>
        </w:tc>
        <w:tc>
          <w:tcPr>
            <w:tcW w:w="4784" w:type="dxa"/>
            <w:shd w:val="clear" w:color="auto" w:fill="auto"/>
          </w:tcPr>
          <w:p w14:paraId="2700B156" w14:textId="77777777" w:rsidR="00287047" w:rsidRPr="00534125" w:rsidRDefault="00EE0A90" w:rsidP="00534125">
            <w:pPr>
              <w:spacing w:line="480" w:lineRule="auto"/>
              <w:ind w:right="-1"/>
              <w:jc w:val="both"/>
            </w:pPr>
            <w:r w:rsidRPr="00534125">
              <w:t>Mudah larut etanol 95% dan propilen glikol. Sukar larut dalam gliserin dan air</w:t>
            </w:r>
          </w:p>
        </w:tc>
      </w:tr>
      <w:tr w:rsidR="00287047" w:rsidRPr="00534125" w14:paraId="74119205" w14:textId="77777777" w:rsidTr="00534125">
        <w:tc>
          <w:tcPr>
            <w:tcW w:w="3085" w:type="dxa"/>
            <w:shd w:val="clear" w:color="auto" w:fill="auto"/>
          </w:tcPr>
          <w:p w14:paraId="72098ED7" w14:textId="15B1A3F4" w:rsidR="00287047" w:rsidRPr="00534125" w:rsidRDefault="00287047" w:rsidP="00534125">
            <w:pPr>
              <w:spacing w:line="480" w:lineRule="auto"/>
            </w:pPr>
            <w:r w:rsidRPr="00534125">
              <w:t>Stabilitas</w:t>
            </w:r>
          </w:p>
        </w:tc>
        <w:tc>
          <w:tcPr>
            <w:tcW w:w="284" w:type="dxa"/>
            <w:shd w:val="clear" w:color="auto" w:fill="auto"/>
          </w:tcPr>
          <w:p w14:paraId="73B9B9A0" w14:textId="77777777" w:rsidR="00287047" w:rsidRPr="00534125" w:rsidRDefault="00287047" w:rsidP="00534125">
            <w:pPr>
              <w:spacing w:line="480" w:lineRule="auto"/>
              <w:ind w:right="-1"/>
              <w:jc w:val="both"/>
            </w:pPr>
            <w:r w:rsidRPr="00534125">
              <w:t>:</w:t>
            </w:r>
          </w:p>
        </w:tc>
        <w:tc>
          <w:tcPr>
            <w:tcW w:w="4784" w:type="dxa"/>
            <w:shd w:val="clear" w:color="auto" w:fill="auto"/>
          </w:tcPr>
          <w:p w14:paraId="37132224" w14:textId="77777777" w:rsidR="00287047" w:rsidRPr="00534125" w:rsidRDefault="00EE0A90" w:rsidP="00534125">
            <w:pPr>
              <w:spacing w:line="480" w:lineRule="auto"/>
              <w:ind w:right="-1"/>
              <w:jc w:val="both"/>
            </w:pPr>
            <w:r w:rsidRPr="00534125">
              <w:t>Pada pH 3-6, encet solusi stabil (dekomposisi kurang dari 10%) hingga sekitar 4 tahun pada suhu kamar, sedangkan larutan pada pH 8 atau lebih tunduk pada hidrolisis cepat (10% atau lebih setelah sekitar 60 hari pada suhu kamar)</w:t>
            </w:r>
          </w:p>
        </w:tc>
      </w:tr>
      <w:tr w:rsidR="00EE0A90" w:rsidRPr="00534125" w14:paraId="0CD82165" w14:textId="77777777" w:rsidTr="00534125">
        <w:tc>
          <w:tcPr>
            <w:tcW w:w="3085" w:type="dxa"/>
            <w:shd w:val="clear" w:color="auto" w:fill="auto"/>
          </w:tcPr>
          <w:p w14:paraId="611BCCF0" w14:textId="77777777" w:rsidR="00EE0A90" w:rsidRPr="00534125" w:rsidRDefault="00E165E9" w:rsidP="00534125">
            <w:pPr>
              <w:spacing w:line="480" w:lineRule="auto"/>
            </w:pPr>
            <w:r w:rsidRPr="00534125">
              <w:t>Konsentrasi dalam kosmetik</w:t>
            </w:r>
          </w:p>
        </w:tc>
        <w:tc>
          <w:tcPr>
            <w:tcW w:w="284" w:type="dxa"/>
            <w:shd w:val="clear" w:color="auto" w:fill="auto"/>
          </w:tcPr>
          <w:p w14:paraId="02920E99" w14:textId="77777777" w:rsidR="00EE0A90" w:rsidRPr="00534125" w:rsidRDefault="00E165E9" w:rsidP="00534125">
            <w:pPr>
              <w:spacing w:line="480" w:lineRule="auto"/>
              <w:ind w:right="-1"/>
              <w:jc w:val="both"/>
            </w:pPr>
            <w:r w:rsidRPr="00534125">
              <w:t>:</w:t>
            </w:r>
          </w:p>
        </w:tc>
        <w:tc>
          <w:tcPr>
            <w:tcW w:w="4784" w:type="dxa"/>
            <w:shd w:val="clear" w:color="auto" w:fill="auto"/>
          </w:tcPr>
          <w:p w14:paraId="3846BD47" w14:textId="77777777" w:rsidR="00EE0A90" w:rsidRPr="00534125" w:rsidRDefault="00E165E9" w:rsidP="00534125">
            <w:pPr>
              <w:spacing w:line="480" w:lineRule="auto"/>
              <w:ind w:right="-1"/>
              <w:jc w:val="both"/>
            </w:pPr>
            <w:r w:rsidRPr="00534125">
              <w:t>0,01 -0,6 %</w:t>
            </w:r>
          </w:p>
        </w:tc>
      </w:tr>
      <w:tr w:rsidR="00287047" w:rsidRPr="00534125" w14:paraId="0E205161" w14:textId="77777777" w:rsidTr="00534125">
        <w:tc>
          <w:tcPr>
            <w:tcW w:w="3085" w:type="dxa"/>
            <w:shd w:val="clear" w:color="auto" w:fill="auto"/>
          </w:tcPr>
          <w:p w14:paraId="5A85C694" w14:textId="77777777" w:rsidR="00287047" w:rsidRPr="00534125" w:rsidRDefault="00287047" w:rsidP="00534125">
            <w:pPr>
              <w:spacing w:line="480" w:lineRule="auto"/>
            </w:pPr>
            <w:r w:rsidRPr="00534125">
              <w:t>Penyimpanan</w:t>
            </w:r>
          </w:p>
        </w:tc>
        <w:tc>
          <w:tcPr>
            <w:tcW w:w="284" w:type="dxa"/>
            <w:shd w:val="clear" w:color="auto" w:fill="auto"/>
          </w:tcPr>
          <w:p w14:paraId="59200005" w14:textId="77777777" w:rsidR="00287047" w:rsidRPr="00534125" w:rsidRDefault="00287047" w:rsidP="00534125">
            <w:pPr>
              <w:spacing w:line="480" w:lineRule="auto"/>
              <w:ind w:right="-1"/>
              <w:jc w:val="both"/>
            </w:pPr>
            <w:r w:rsidRPr="00534125">
              <w:t>:</w:t>
            </w:r>
          </w:p>
        </w:tc>
        <w:tc>
          <w:tcPr>
            <w:tcW w:w="4784" w:type="dxa"/>
            <w:shd w:val="clear" w:color="auto" w:fill="auto"/>
          </w:tcPr>
          <w:p w14:paraId="3BAD9B01" w14:textId="77777777" w:rsidR="00287047" w:rsidRPr="00534125" w:rsidRDefault="0017684B" w:rsidP="00534125">
            <w:pPr>
              <w:spacing w:line="480" w:lineRule="auto"/>
              <w:ind w:right="-1"/>
              <w:jc w:val="both"/>
            </w:pPr>
            <w:r w:rsidRPr="00534125">
              <w:t>Disimpan dalam wadah tertutup</w:t>
            </w:r>
          </w:p>
        </w:tc>
      </w:tr>
      <w:tr w:rsidR="00287047" w:rsidRPr="00534125" w14:paraId="494B49DA" w14:textId="77777777" w:rsidTr="00534125">
        <w:tc>
          <w:tcPr>
            <w:tcW w:w="3085" w:type="dxa"/>
            <w:shd w:val="clear" w:color="auto" w:fill="auto"/>
          </w:tcPr>
          <w:p w14:paraId="08DEABD1" w14:textId="77777777" w:rsidR="00287047" w:rsidRPr="00534125" w:rsidRDefault="00287047" w:rsidP="00534125">
            <w:pPr>
              <w:spacing w:line="480" w:lineRule="auto"/>
            </w:pPr>
            <w:r w:rsidRPr="00534125">
              <w:lastRenderedPageBreak/>
              <w:t>Kegunaan</w:t>
            </w:r>
          </w:p>
        </w:tc>
        <w:tc>
          <w:tcPr>
            <w:tcW w:w="284" w:type="dxa"/>
            <w:shd w:val="clear" w:color="auto" w:fill="auto"/>
          </w:tcPr>
          <w:p w14:paraId="61721F88" w14:textId="77777777" w:rsidR="00287047" w:rsidRPr="00534125" w:rsidRDefault="00287047" w:rsidP="00534125">
            <w:pPr>
              <w:spacing w:line="480" w:lineRule="auto"/>
              <w:ind w:right="-1"/>
              <w:jc w:val="both"/>
            </w:pPr>
            <w:r w:rsidRPr="00534125">
              <w:t>:</w:t>
            </w:r>
          </w:p>
        </w:tc>
        <w:tc>
          <w:tcPr>
            <w:tcW w:w="4784" w:type="dxa"/>
            <w:shd w:val="clear" w:color="auto" w:fill="auto"/>
          </w:tcPr>
          <w:p w14:paraId="72307D7E" w14:textId="77777777" w:rsidR="00287047" w:rsidRPr="00534125" w:rsidRDefault="00E165E9" w:rsidP="00534125">
            <w:pPr>
              <w:spacing w:line="480" w:lineRule="auto"/>
              <w:ind w:right="-1"/>
              <w:jc w:val="both"/>
            </w:pPr>
            <w:r w:rsidRPr="00534125">
              <w:t>Pengawet</w:t>
            </w:r>
          </w:p>
        </w:tc>
      </w:tr>
    </w:tbl>
    <w:p w14:paraId="685D0C6E" w14:textId="4FA39B6D" w:rsidR="00287047" w:rsidRDefault="00A85BAF" w:rsidP="00287047">
      <w:pPr>
        <w:spacing w:line="480" w:lineRule="auto"/>
      </w:pPr>
      <w:r w:rsidRPr="00BB47B1">
        <w:t xml:space="preserve">(Rowe </w:t>
      </w:r>
      <w:r w:rsidR="00227DCB" w:rsidRPr="00C35393">
        <w:t>dkk,</w:t>
      </w:r>
      <w:r w:rsidRPr="00BB47B1">
        <w:t xml:space="preserve"> 2009)</w:t>
      </w:r>
      <w:r w:rsidR="00265EB6">
        <w:t>.</w:t>
      </w:r>
    </w:p>
    <w:p w14:paraId="1FB7DC49" w14:textId="759ED43D" w:rsidR="00096D0C" w:rsidRDefault="006A7127" w:rsidP="00287047">
      <w:pPr>
        <w:spacing w:line="480" w:lineRule="auto"/>
      </w:pPr>
      <w:r w:rsidRPr="00534125">
        <w:rPr>
          <w:noProof/>
        </w:rPr>
        <w:drawing>
          <wp:anchor distT="0" distB="0" distL="114300" distR="114300" simplePos="0" relativeHeight="251926528" behindDoc="0" locked="0" layoutInCell="1" allowOverlap="1" wp14:anchorId="740FA134" wp14:editId="3C407876">
            <wp:simplePos x="0" y="0"/>
            <wp:positionH relativeFrom="column">
              <wp:posOffset>1245870</wp:posOffset>
            </wp:positionH>
            <wp:positionV relativeFrom="paragraph">
              <wp:posOffset>27304</wp:posOffset>
            </wp:positionV>
            <wp:extent cx="2600325" cy="1381125"/>
            <wp:effectExtent l="0" t="0" r="9525" b="9525"/>
            <wp:wrapNone/>
            <wp:docPr id="7"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00325" cy="1381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D2D068" w14:textId="77777777" w:rsidR="006A7127" w:rsidRDefault="006A7127" w:rsidP="00287047">
      <w:pPr>
        <w:spacing w:line="480" w:lineRule="auto"/>
      </w:pPr>
    </w:p>
    <w:p w14:paraId="6B8AB2C2" w14:textId="77777777" w:rsidR="00096D0C" w:rsidRDefault="00096D0C" w:rsidP="00287047">
      <w:pPr>
        <w:spacing w:line="480" w:lineRule="auto"/>
      </w:pPr>
    </w:p>
    <w:p w14:paraId="08F6F41D" w14:textId="77777777" w:rsidR="006A7127" w:rsidRDefault="006A7127" w:rsidP="00287047">
      <w:pPr>
        <w:spacing w:line="480" w:lineRule="auto"/>
      </w:pPr>
    </w:p>
    <w:p w14:paraId="5BCFCC5B" w14:textId="1749D219" w:rsidR="00096D0C" w:rsidRPr="00BB47B1" w:rsidRDefault="00096D0C" w:rsidP="00096D0C">
      <w:pPr>
        <w:spacing w:line="480" w:lineRule="auto"/>
        <w:jc w:val="center"/>
      </w:pPr>
      <w:bookmarkStart w:id="594" w:name="_Toc185004944"/>
      <w:bookmarkStart w:id="595" w:name="_Toc186707636"/>
      <w:r w:rsidRPr="00096D0C">
        <w:rPr>
          <w:b/>
          <w:color w:val="000000"/>
        </w:rPr>
        <w:t>Gambar 2.</w:t>
      </w:r>
      <w:r w:rsidRPr="00096D0C">
        <w:rPr>
          <w:b/>
          <w:color w:val="000000"/>
        </w:rPr>
        <w:fldChar w:fldCharType="begin"/>
      </w:r>
      <w:r w:rsidRPr="00096D0C">
        <w:rPr>
          <w:b/>
          <w:color w:val="000000"/>
        </w:rPr>
        <w:instrText xml:space="preserve"> SEQ Gambar_2 \* ARABIC </w:instrText>
      </w:r>
      <w:r w:rsidRPr="00096D0C">
        <w:rPr>
          <w:b/>
          <w:color w:val="000000"/>
        </w:rPr>
        <w:fldChar w:fldCharType="separate"/>
      </w:r>
      <w:r w:rsidR="00733244">
        <w:rPr>
          <w:b/>
          <w:noProof/>
          <w:color w:val="000000"/>
        </w:rPr>
        <w:t>16</w:t>
      </w:r>
      <w:r w:rsidRPr="00096D0C">
        <w:rPr>
          <w:b/>
          <w:color w:val="000000"/>
        </w:rPr>
        <w:fldChar w:fldCharType="end"/>
      </w:r>
      <w:r w:rsidRPr="00096D0C">
        <w:rPr>
          <w:b/>
          <w:color w:val="000000"/>
        </w:rPr>
        <w:t xml:space="preserve"> Propil Paraben</w:t>
      </w:r>
      <w:bookmarkEnd w:id="594"/>
      <w:bookmarkEnd w:id="595"/>
    </w:p>
    <w:p w14:paraId="54B2C8CD" w14:textId="77777777" w:rsidR="00E165E9" w:rsidRPr="00534125" w:rsidRDefault="009B3ED0" w:rsidP="0017684B">
      <w:pPr>
        <w:pStyle w:val="Heading3"/>
        <w:spacing w:line="480" w:lineRule="auto"/>
        <w:rPr>
          <w:rFonts w:ascii="Times New Roman" w:hAnsi="Times New Roman"/>
          <w:b/>
          <w:color w:val="000000"/>
        </w:rPr>
      </w:pPr>
      <w:bookmarkStart w:id="596" w:name="_Toc196068961"/>
      <w:r w:rsidRPr="00534125">
        <w:rPr>
          <w:rFonts w:ascii="Times New Roman" w:hAnsi="Times New Roman"/>
          <w:b/>
          <w:color w:val="000000"/>
        </w:rPr>
        <w:t>Visc</w:t>
      </w:r>
      <w:r w:rsidR="00E165E9" w:rsidRPr="00534125">
        <w:rPr>
          <w:rFonts w:ascii="Times New Roman" w:hAnsi="Times New Roman"/>
          <w:b/>
          <w:color w:val="000000"/>
        </w:rPr>
        <w:t>olam</w:t>
      </w:r>
      <w:bookmarkEnd w:id="596"/>
    </w:p>
    <w:p w14:paraId="69CE4F70" w14:textId="77777777" w:rsidR="00E165E9" w:rsidRPr="00BB47B1" w:rsidRDefault="00E165E9" w:rsidP="004C6F57">
      <w:pPr>
        <w:spacing w:line="480" w:lineRule="auto"/>
        <w:ind w:firstLine="720"/>
        <w:jc w:val="both"/>
      </w:pPr>
      <w:r w:rsidRPr="00BB47B1">
        <w:t>Viscolam adalah polimer emulsi alkali yang dapat mengembang yang dirancang khusus untuk memebri sifat penebalan dan menstabilkan produk berbasis surfaktan. Viscolam cocok untuk digunakan baik dalam proses dingin maupun panas</w:t>
      </w:r>
      <w:r w:rsidR="009B3ED0" w:rsidRPr="00BB47B1">
        <w:t>.</w:t>
      </w:r>
    </w:p>
    <w:tbl>
      <w:tblPr>
        <w:tblW w:w="0" w:type="auto"/>
        <w:tblLook w:val="04A0" w:firstRow="1" w:lastRow="0" w:firstColumn="1" w:lastColumn="0" w:noHBand="0" w:noVBand="1"/>
      </w:tblPr>
      <w:tblGrid>
        <w:gridCol w:w="3085"/>
        <w:gridCol w:w="284"/>
        <w:gridCol w:w="4784"/>
      </w:tblGrid>
      <w:tr w:rsidR="00E165E9" w:rsidRPr="00534125" w14:paraId="3A555811" w14:textId="77777777" w:rsidTr="00534125">
        <w:tc>
          <w:tcPr>
            <w:tcW w:w="3085" w:type="dxa"/>
            <w:shd w:val="clear" w:color="auto" w:fill="auto"/>
          </w:tcPr>
          <w:p w14:paraId="2ACA7C44" w14:textId="77777777" w:rsidR="00E165E9" w:rsidRPr="00534125" w:rsidRDefault="00E165E9" w:rsidP="00534125">
            <w:pPr>
              <w:spacing w:line="480" w:lineRule="auto"/>
            </w:pPr>
            <w:r w:rsidRPr="00534125">
              <w:t>Pemerian</w:t>
            </w:r>
          </w:p>
        </w:tc>
        <w:tc>
          <w:tcPr>
            <w:tcW w:w="284" w:type="dxa"/>
            <w:shd w:val="clear" w:color="auto" w:fill="auto"/>
          </w:tcPr>
          <w:p w14:paraId="350E0ADB" w14:textId="77777777" w:rsidR="00E165E9" w:rsidRPr="00534125" w:rsidRDefault="00E165E9" w:rsidP="00534125">
            <w:pPr>
              <w:spacing w:line="480" w:lineRule="auto"/>
              <w:ind w:right="-1"/>
              <w:jc w:val="both"/>
            </w:pPr>
            <w:r w:rsidRPr="00534125">
              <w:t>:</w:t>
            </w:r>
          </w:p>
        </w:tc>
        <w:tc>
          <w:tcPr>
            <w:tcW w:w="4784" w:type="dxa"/>
            <w:shd w:val="clear" w:color="auto" w:fill="auto"/>
          </w:tcPr>
          <w:p w14:paraId="76C33857" w14:textId="77777777" w:rsidR="00E165E9" w:rsidRPr="00534125" w:rsidRDefault="001B7C56" w:rsidP="00534125">
            <w:pPr>
              <w:spacing w:line="480" w:lineRule="auto"/>
              <w:ind w:right="-1"/>
              <w:jc w:val="both"/>
            </w:pPr>
            <w:r w:rsidRPr="00534125">
              <w:t>Cairan berwarna putih susu, berbau acrylic lembut</w:t>
            </w:r>
          </w:p>
        </w:tc>
      </w:tr>
      <w:tr w:rsidR="00E165E9" w:rsidRPr="00534125" w14:paraId="496263ED" w14:textId="77777777" w:rsidTr="00534125">
        <w:tc>
          <w:tcPr>
            <w:tcW w:w="3085" w:type="dxa"/>
            <w:shd w:val="clear" w:color="auto" w:fill="auto"/>
          </w:tcPr>
          <w:p w14:paraId="772064C1" w14:textId="77777777" w:rsidR="00E165E9" w:rsidRPr="00534125" w:rsidRDefault="00E165E9" w:rsidP="00534125">
            <w:pPr>
              <w:spacing w:line="480" w:lineRule="auto"/>
            </w:pPr>
            <w:r w:rsidRPr="00534125">
              <w:t>Kelarutan</w:t>
            </w:r>
          </w:p>
        </w:tc>
        <w:tc>
          <w:tcPr>
            <w:tcW w:w="284" w:type="dxa"/>
            <w:shd w:val="clear" w:color="auto" w:fill="auto"/>
          </w:tcPr>
          <w:p w14:paraId="30C6457D" w14:textId="77777777" w:rsidR="00E165E9" w:rsidRPr="00534125" w:rsidRDefault="00E165E9" w:rsidP="00534125">
            <w:pPr>
              <w:spacing w:line="480" w:lineRule="auto"/>
              <w:ind w:right="-1"/>
              <w:jc w:val="both"/>
            </w:pPr>
            <w:r w:rsidRPr="00534125">
              <w:t>:</w:t>
            </w:r>
          </w:p>
        </w:tc>
        <w:tc>
          <w:tcPr>
            <w:tcW w:w="4784" w:type="dxa"/>
            <w:shd w:val="clear" w:color="auto" w:fill="auto"/>
          </w:tcPr>
          <w:p w14:paraId="41648C2D" w14:textId="77777777" w:rsidR="00E165E9" w:rsidRPr="00534125" w:rsidRDefault="001B7C56" w:rsidP="00534125">
            <w:pPr>
              <w:spacing w:line="480" w:lineRule="auto"/>
              <w:ind w:right="-1"/>
              <w:jc w:val="both"/>
            </w:pPr>
            <w:r w:rsidRPr="00534125">
              <w:t>Larut dalam air kompatibel, dengan anionic paling umum, kationik, non ionic dan surfaktan amfoter dan dengan pealarut (etanol, gliserin dan propilen glikol) juga dengan fase lemak kosmetik yang paling umum</w:t>
            </w:r>
          </w:p>
        </w:tc>
      </w:tr>
      <w:tr w:rsidR="00E165E9" w:rsidRPr="00534125" w14:paraId="261DEAD1" w14:textId="77777777" w:rsidTr="00534125">
        <w:tc>
          <w:tcPr>
            <w:tcW w:w="3085" w:type="dxa"/>
            <w:shd w:val="clear" w:color="auto" w:fill="auto"/>
          </w:tcPr>
          <w:p w14:paraId="5EA0632C" w14:textId="77777777" w:rsidR="00E165E9" w:rsidRPr="00534125" w:rsidRDefault="001B7C56" w:rsidP="00534125">
            <w:pPr>
              <w:spacing w:line="480" w:lineRule="auto"/>
            </w:pPr>
            <w:r w:rsidRPr="00534125">
              <w:t>Konsentrasi dalam kosmetik</w:t>
            </w:r>
          </w:p>
        </w:tc>
        <w:tc>
          <w:tcPr>
            <w:tcW w:w="284" w:type="dxa"/>
            <w:shd w:val="clear" w:color="auto" w:fill="auto"/>
          </w:tcPr>
          <w:p w14:paraId="4A09744A" w14:textId="77777777" w:rsidR="00E165E9" w:rsidRPr="00534125" w:rsidRDefault="00E165E9" w:rsidP="00534125">
            <w:pPr>
              <w:spacing w:line="480" w:lineRule="auto"/>
              <w:ind w:right="-1"/>
              <w:jc w:val="both"/>
            </w:pPr>
            <w:r w:rsidRPr="00534125">
              <w:t>:</w:t>
            </w:r>
          </w:p>
        </w:tc>
        <w:tc>
          <w:tcPr>
            <w:tcW w:w="4784" w:type="dxa"/>
            <w:shd w:val="clear" w:color="auto" w:fill="auto"/>
          </w:tcPr>
          <w:p w14:paraId="67BF0489" w14:textId="77777777" w:rsidR="00E165E9" w:rsidRPr="00534125" w:rsidRDefault="001B7C56" w:rsidP="00534125">
            <w:pPr>
              <w:spacing w:line="480" w:lineRule="auto"/>
              <w:ind w:right="-1"/>
              <w:jc w:val="both"/>
            </w:pPr>
            <w:r w:rsidRPr="00534125">
              <w:t>Konsentrasi 5-8 %</w:t>
            </w:r>
          </w:p>
        </w:tc>
      </w:tr>
      <w:tr w:rsidR="001B7C56" w:rsidRPr="00534125" w14:paraId="34EF8C7C" w14:textId="77777777" w:rsidTr="00534125">
        <w:tc>
          <w:tcPr>
            <w:tcW w:w="3085" w:type="dxa"/>
            <w:shd w:val="clear" w:color="auto" w:fill="auto"/>
          </w:tcPr>
          <w:p w14:paraId="64C60EBE" w14:textId="77777777" w:rsidR="001B7C56" w:rsidRPr="00534125" w:rsidRDefault="001B7C56" w:rsidP="00534125">
            <w:pPr>
              <w:spacing w:line="480" w:lineRule="auto"/>
            </w:pPr>
            <w:r w:rsidRPr="00534125">
              <w:t>Stabilitas</w:t>
            </w:r>
          </w:p>
        </w:tc>
        <w:tc>
          <w:tcPr>
            <w:tcW w:w="284" w:type="dxa"/>
            <w:shd w:val="clear" w:color="auto" w:fill="auto"/>
          </w:tcPr>
          <w:p w14:paraId="1D307F6B" w14:textId="77777777" w:rsidR="001B7C56" w:rsidRPr="00534125" w:rsidRDefault="001B7C56" w:rsidP="00534125">
            <w:pPr>
              <w:spacing w:line="480" w:lineRule="auto"/>
              <w:ind w:right="-1"/>
              <w:jc w:val="both"/>
            </w:pPr>
            <w:r w:rsidRPr="00534125">
              <w:t>:</w:t>
            </w:r>
          </w:p>
        </w:tc>
        <w:tc>
          <w:tcPr>
            <w:tcW w:w="4784" w:type="dxa"/>
            <w:shd w:val="clear" w:color="auto" w:fill="auto"/>
          </w:tcPr>
          <w:p w14:paraId="6894F107" w14:textId="77777777" w:rsidR="001B7C56" w:rsidRPr="00534125" w:rsidRDefault="001B7C56" w:rsidP="00534125">
            <w:pPr>
              <w:spacing w:line="480" w:lineRule="auto"/>
              <w:ind w:right="-1"/>
              <w:jc w:val="both"/>
            </w:pPr>
            <w:r w:rsidRPr="00534125">
              <w:t>Penyimpanan pada suhu 5 - 40</w:t>
            </w:r>
            <w:r w:rsidRPr="00534125">
              <w:rPr>
                <w:vertAlign w:val="superscript"/>
              </w:rPr>
              <w:t>o</w:t>
            </w:r>
            <w:r w:rsidRPr="00534125">
              <w:t>C, hindari dari sinar matahari langsung dan dri suhu yang terlalu dingin</w:t>
            </w:r>
          </w:p>
        </w:tc>
      </w:tr>
      <w:tr w:rsidR="00E165E9" w:rsidRPr="00534125" w14:paraId="28F7C465" w14:textId="77777777" w:rsidTr="00534125">
        <w:tc>
          <w:tcPr>
            <w:tcW w:w="3085" w:type="dxa"/>
            <w:shd w:val="clear" w:color="auto" w:fill="auto"/>
          </w:tcPr>
          <w:p w14:paraId="64ED3CF3" w14:textId="77777777" w:rsidR="00E165E9" w:rsidRPr="00534125" w:rsidRDefault="00E165E9" w:rsidP="00534125">
            <w:pPr>
              <w:spacing w:line="480" w:lineRule="auto"/>
            </w:pPr>
            <w:r w:rsidRPr="00534125">
              <w:t>Kegunaan</w:t>
            </w:r>
          </w:p>
        </w:tc>
        <w:tc>
          <w:tcPr>
            <w:tcW w:w="284" w:type="dxa"/>
            <w:shd w:val="clear" w:color="auto" w:fill="auto"/>
          </w:tcPr>
          <w:p w14:paraId="7C481030" w14:textId="77777777" w:rsidR="00E165E9" w:rsidRPr="00534125" w:rsidRDefault="00E165E9" w:rsidP="00534125">
            <w:pPr>
              <w:spacing w:line="480" w:lineRule="auto"/>
              <w:ind w:right="-1"/>
              <w:jc w:val="both"/>
            </w:pPr>
            <w:r w:rsidRPr="00534125">
              <w:t>:</w:t>
            </w:r>
          </w:p>
        </w:tc>
        <w:tc>
          <w:tcPr>
            <w:tcW w:w="4784" w:type="dxa"/>
            <w:shd w:val="clear" w:color="auto" w:fill="auto"/>
          </w:tcPr>
          <w:p w14:paraId="73A20070" w14:textId="77777777" w:rsidR="00E165E9" w:rsidRPr="00534125" w:rsidRDefault="001B7C56" w:rsidP="00534125">
            <w:pPr>
              <w:spacing w:line="480" w:lineRule="auto"/>
              <w:ind w:right="-1"/>
              <w:jc w:val="both"/>
            </w:pPr>
            <w:r w:rsidRPr="00534125">
              <w:t>Gelling agent</w:t>
            </w:r>
          </w:p>
        </w:tc>
      </w:tr>
    </w:tbl>
    <w:p w14:paraId="44362C56" w14:textId="77777777" w:rsidR="00200DA3" w:rsidRPr="00BB47B1" w:rsidRDefault="00200DA3" w:rsidP="004C6F57"/>
    <w:p w14:paraId="288CE2FA" w14:textId="25FCE2EB" w:rsidR="001B7C56" w:rsidRPr="00096D0C" w:rsidRDefault="001B7C56" w:rsidP="00096D0C">
      <w:pPr>
        <w:pStyle w:val="Heading3"/>
        <w:spacing w:line="480" w:lineRule="auto"/>
        <w:rPr>
          <w:rFonts w:ascii="Times New Roman" w:hAnsi="Times New Roman"/>
          <w:b/>
          <w:color w:val="000000"/>
        </w:rPr>
      </w:pPr>
      <w:bookmarkStart w:id="597" w:name="_Toc196068962"/>
      <w:r w:rsidRPr="00534125">
        <w:rPr>
          <w:rFonts w:ascii="Times New Roman" w:hAnsi="Times New Roman"/>
          <w:b/>
          <w:color w:val="000000"/>
        </w:rPr>
        <w:t>Etanol 70%</w:t>
      </w:r>
      <w:bookmarkEnd w:id="597"/>
    </w:p>
    <w:tbl>
      <w:tblPr>
        <w:tblW w:w="0" w:type="auto"/>
        <w:tblLook w:val="04A0" w:firstRow="1" w:lastRow="0" w:firstColumn="1" w:lastColumn="0" w:noHBand="0" w:noVBand="1"/>
      </w:tblPr>
      <w:tblGrid>
        <w:gridCol w:w="2093"/>
        <w:gridCol w:w="283"/>
        <w:gridCol w:w="5777"/>
      </w:tblGrid>
      <w:tr w:rsidR="001B7C56" w:rsidRPr="00534125" w14:paraId="528F2463" w14:textId="77777777" w:rsidTr="00534125">
        <w:tc>
          <w:tcPr>
            <w:tcW w:w="2093" w:type="dxa"/>
            <w:shd w:val="clear" w:color="auto" w:fill="auto"/>
          </w:tcPr>
          <w:p w14:paraId="3FEC68F0" w14:textId="77777777" w:rsidR="001B7C56" w:rsidRPr="00534125" w:rsidRDefault="00F02A0A" w:rsidP="00534125">
            <w:pPr>
              <w:spacing w:line="480" w:lineRule="auto"/>
            </w:pPr>
            <w:r w:rsidRPr="00534125">
              <w:t>Nama Resmi</w:t>
            </w:r>
          </w:p>
        </w:tc>
        <w:tc>
          <w:tcPr>
            <w:tcW w:w="283" w:type="dxa"/>
            <w:shd w:val="clear" w:color="auto" w:fill="auto"/>
          </w:tcPr>
          <w:p w14:paraId="6B828A0A" w14:textId="77777777" w:rsidR="001B7C56" w:rsidRPr="00534125" w:rsidRDefault="001B7C56" w:rsidP="00534125">
            <w:pPr>
              <w:spacing w:line="480" w:lineRule="auto"/>
            </w:pPr>
            <w:r w:rsidRPr="00534125">
              <w:t>:</w:t>
            </w:r>
          </w:p>
        </w:tc>
        <w:tc>
          <w:tcPr>
            <w:tcW w:w="5777" w:type="dxa"/>
            <w:shd w:val="clear" w:color="auto" w:fill="auto"/>
          </w:tcPr>
          <w:p w14:paraId="09F68D15" w14:textId="77777777" w:rsidR="001B7C56" w:rsidRPr="00534125" w:rsidRDefault="00F02A0A" w:rsidP="00534125">
            <w:pPr>
              <w:spacing w:line="480" w:lineRule="auto"/>
              <w:rPr>
                <w:i/>
              </w:rPr>
            </w:pPr>
            <w:r w:rsidRPr="00534125">
              <w:rPr>
                <w:i/>
              </w:rPr>
              <w:t>Aethanolum dilutum</w:t>
            </w:r>
          </w:p>
        </w:tc>
      </w:tr>
      <w:tr w:rsidR="001B7C56" w:rsidRPr="00534125" w14:paraId="419839C7" w14:textId="77777777" w:rsidTr="00534125">
        <w:tc>
          <w:tcPr>
            <w:tcW w:w="2093" w:type="dxa"/>
            <w:shd w:val="clear" w:color="auto" w:fill="auto"/>
          </w:tcPr>
          <w:p w14:paraId="5873C7EC" w14:textId="77777777" w:rsidR="001B7C56" w:rsidRPr="00534125" w:rsidRDefault="001B7C56" w:rsidP="00534125">
            <w:pPr>
              <w:spacing w:line="480" w:lineRule="auto"/>
            </w:pPr>
            <w:r w:rsidRPr="00534125">
              <w:t>Nama Lain</w:t>
            </w:r>
          </w:p>
        </w:tc>
        <w:tc>
          <w:tcPr>
            <w:tcW w:w="283" w:type="dxa"/>
            <w:shd w:val="clear" w:color="auto" w:fill="auto"/>
          </w:tcPr>
          <w:p w14:paraId="6CC9A064" w14:textId="77777777" w:rsidR="001B7C56" w:rsidRPr="00534125" w:rsidRDefault="001B7C56" w:rsidP="00534125">
            <w:pPr>
              <w:spacing w:line="480" w:lineRule="auto"/>
              <w:ind w:right="-1"/>
              <w:jc w:val="both"/>
            </w:pPr>
            <w:r w:rsidRPr="00534125">
              <w:t>:</w:t>
            </w:r>
          </w:p>
        </w:tc>
        <w:tc>
          <w:tcPr>
            <w:tcW w:w="5777" w:type="dxa"/>
            <w:shd w:val="clear" w:color="auto" w:fill="auto"/>
          </w:tcPr>
          <w:p w14:paraId="0E1B1F9B" w14:textId="77777777" w:rsidR="001B7C56" w:rsidRPr="00534125" w:rsidRDefault="00F02A0A" w:rsidP="00534125">
            <w:pPr>
              <w:spacing w:line="480" w:lineRule="auto"/>
              <w:ind w:right="-1"/>
              <w:jc w:val="both"/>
            </w:pPr>
            <w:r w:rsidRPr="00534125">
              <w:t>Etanol encer</w:t>
            </w:r>
          </w:p>
        </w:tc>
      </w:tr>
      <w:tr w:rsidR="00F02A0A" w:rsidRPr="00534125" w14:paraId="5A39F613" w14:textId="77777777" w:rsidTr="00534125">
        <w:tc>
          <w:tcPr>
            <w:tcW w:w="2093" w:type="dxa"/>
            <w:shd w:val="clear" w:color="auto" w:fill="auto"/>
          </w:tcPr>
          <w:p w14:paraId="07ED512D" w14:textId="77777777" w:rsidR="00F02A0A" w:rsidRPr="00534125" w:rsidRDefault="00F02A0A" w:rsidP="00534125">
            <w:pPr>
              <w:spacing w:line="480" w:lineRule="auto"/>
            </w:pPr>
            <w:r w:rsidRPr="00534125">
              <w:t>Berat Molekul</w:t>
            </w:r>
          </w:p>
        </w:tc>
        <w:tc>
          <w:tcPr>
            <w:tcW w:w="283" w:type="dxa"/>
            <w:shd w:val="clear" w:color="auto" w:fill="auto"/>
          </w:tcPr>
          <w:p w14:paraId="364FE292" w14:textId="77777777" w:rsidR="00F02A0A" w:rsidRPr="00534125" w:rsidRDefault="00F02A0A" w:rsidP="00534125">
            <w:pPr>
              <w:spacing w:line="480" w:lineRule="auto"/>
              <w:ind w:right="-1"/>
              <w:jc w:val="both"/>
            </w:pPr>
            <w:r w:rsidRPr="00534125">
              <w:t>:</w:t>
            </w:r>
          </w:p>
        </w:tc>
        <w:tc>
          <w:tcPr>
            <w:tcW w:w="5777" w:type="dxa"/>
            <w:shd w:val="clear" w:color="auto" w:fill="auto"/>
          </w:tcPr>
          <w:p w14:paraId="31B3CFDC" w14:textId="77777777" w:rsidR="00F02A0A" w:rsidRPr="00534125" w:rsidRDefault="00F02A0A" w:rsidP="00534125">
            <w:pPr>
              <w:spacing w:line="480" w:lineRule="auto"/>
              <w:ind w:right="-1"/>
              <w:jc w:val="both"/>
            </w:pPr>
            <w:r w:rsidRPr="00534125">
              <w:t>46,07 gram/mol</w:t>
            </w:r>
          </w:p>
        </w:tc>
      </w:tr>
      <w:tr w:rsidR="001B7C56" w:rsidRPr="00534125" w14:paraId="505AA285" w14:textId="77777777" w:rsidTr="00534125">
        <w:tc>
          <w:tcPr>
            <w:tcW w:w="2093" w:type="dxa"/>
            <w:shd w:val="clear" w:color="auto" w:fill="auto"/>
          </w:tcPr>
          <w:p w14:paraId="7CA217DB" w14:textId="77777777" w:rsidR="001B7C56" w:rsidRPr="00534125" w:rsidRDefault="001B7C56" w:rsidP="00534125">
            <w:pPr>
              <w:spacing w:line="480" w:lineRule="auto"/>
            </w:pPr>
            <w:r w:rsidRPr="00534125">
              <w:t>Pemerian</w:t>
            </w:r>
          </w:p>
        </w:tc>
        <w:tc>
          <w:tcPr>
            <w:tcW w:w="283" w:type="dxa"/>
            <w:shd w:val="clear" w:color="auto" w:fill="auto"/>
          </w:tcPr>
          <w:p w14:paraId="717A2E68" w14:textId="77777777" w:rsidR="001B7C56" w:rsidRPr="00534125" w:rsidRDefault="001B7C56" w:rsidP="00534125">
            <w:pPr>
              <w:spacing w:line="480" w:lineRule="auto"/>
              <w:ind w:right="-1"/>
              <w:jc w:val="both"/>
            </w:pPr>
            <w:r w:rsidRPr="00534125">
              <w:t>:</w:t>
            </w:r>
          </w:p>
        </w:tc>
        <w:tc>
          <w:tcPr>
            <w:tcW w:w="5777" w:type="dxa"/>
            <w:shd w:val="clear" w:color="auto" w:fill="auto"/>
          </w:tcPr>
          <w:p w14:paraId="775343BD" w14:textId="77777777" w:rsidR="001B7C56" w:rsidRPr="00534125" w:rsidRDefault="00F02A0A" w:rsidP="00534125">
            <w:pPr>
              <w:spacing w:line="480" w:lineRule="auto"/>
              <w:ind w:right="-1"/>
              <w:jc w:val="both"/>
            </w:pPr>
            <w:r w:rsidRPr="00534125">
              <w:t>Cairan bening, mudah menguap, tidak berwarna, berbau khas, rasa panas dan mudah terbakar</w:t>
            </w:r>
          </w:p>
        </w:tc>
      </w:tr>
      <w:tr w:rsidR="001B7C56" w:rsidRPr="00534125" w14:paraId="108AC52B" w14:textId="77777777" w:rsidTr="00534125">
        <w:tc>
          <w:tcPr>
            <w:tcW w:w="2093" w:type="dxa"/>
            <w:shd w:val="clear" w:color="auto" w:fill="auto"/>
          </w:tcPr>
          <w:p w14:paraId="4019A1B5" w14:textId="77777777" w:rsidR="001B7C56" w:rsidRPr="00534125" w:rsidRDefault="001B7C56" w:rsidP="00534125">
            <w:pPr>
              <w:spacing w:line="480" w:lineRule="auto"/>
            </w:pPr>
            <w:r w:rsidRPr="00534125">
              <w:t>Kelarutan</w:t>
            </w:r>
          </w:p>
        </w:tc>
        <w:tc>
          <w:tcPr>
            <w:tcW w:w="283" w:type="dxa"/>
            <w:shd w:val="clear" w:color="auto" w:fill="auto"/>
          </w:tcPr>
          <w:p w14:paraId="325D6AFB" w14:textId="77777777" w:rsidR="001B7C56" w:rsidRPr="00534125" w:rsidRDefault="001B7C56" w:rsidP="00534125">
            <w:pPr>
              <w:spacing w:line="480" w:lineRule="auto"/>
              <w:ind w:right="-1"/>
              <w:jc w:val="both"/>
            </w:pPr>
            <w:r w:rsidRPr="00534125">
              <w:t>:</w:t>
            </w:r>
          </w:p>
        </w:tc>
        <w:tc>
          <w:tcPr>
            <w:tcW w:w="5777" w:type="dxa"/>
            <w:shd w:val="clear" w:color="auto" w:fill="auto"/>
          </w:tcPr>
          <w:p w14:paraId="44DDEAF0" w14:textId="77777777" w:rsidR="001B7C56" w:rsidRPr="00534125" w:rsidRDefault="00F02A0A" w:rsidP="00534125">
            <w:pPr>
              <w:spacing w:line="480" w:lineRule="auto"/>
              <w:ind w:right="-1"/>
              <w:jc w:val="both"/>
            </w:pPr>
            <w:r w:rsidRPr="00534125">
              <w:t>Sangat mudah larut dalam air, kloroform dan eter</w:t>
            </w:r>
          </w:p>
        </w:tc>
      </w:tr>
      <w:tr w:rsidR="001B7C56" w:rsidRPr="00534125" w14:paraId="3EB6C526" w14:textId="77777777" w:rsidTr="00534125">
        <w:tc>
          <w:tcPr>
            <w:tcW w:w="2093" w:type="dxa"/>
            <w:shd w:val="clear" w:color="auto" w:fill="auto"/>
          </w:tcPr>
          <w:p w14:paraId="36BABD24" w14:textId="77777777" w:rsidR="001B7C56" w:rsidRPr="00534125" w:rsidRDefault="00F02A0A" w:rsidP="00534125">
            <w:pPr>
              <w:spacing w:line="480" w:lineRule="auto"/>
            </w:pPr>
            <w:r w:rsidRPr="00534125">
              <w:t>Stabilitas</w:t>
            </w:r>
          </w:p>
        </w:tc>
        <w:tc>
          <w:tcPr>
            <w:tcW w:w="283" w:type="dxa"/>
            <w:shd w:val="clear" w:color="auto" w:fill="auto"/>
          </w:tcPr>
          <w:p w14:paraId="34F6E299" w14:textId="77777777" w:rsidR="001B7C56" w:rsidRPr="00534125" w:rsidRDefault="001B7C56" w:rsidP="00534125">
            <w:pPr>
              <w:spacing w:line="480" w:lineRule="auto"/>
              <w:ind w:right="-1"/>
              <w:jc w:val="both"/>
            </w:pPr>
            <w:r w:rsidRPr="00534125">
              <w:t>:</w:t>
            </w:r>
          </w:p>
        </w:tc>
        <w:tc>
          <w:tcPr>
            <w:tcW w:w="5777" w:type="dxa"/>
            <w:shd w:val="clear" w:color="auto" w:fill="auto"/>
          </w:tcPr>
          <w:p w14:paraId="7E5FDD39" w14:textId="77777777" w:rsidR="001B7C56" w:rsidRPr="00534125" w:rsidRDefault="00F02A0A" w:rsidP="00534125">
            <w:pPr>
              <w:spacing w:line="480" w:lineRule="auto"/>
              <w:ind w:right="-1"/>
              <w:jc w:val="both"/>
            </w:pPr>
            <w:r w:rsidRPr="00534125">
              <w:t>Mudah menguap walaupunpas suhu rendah dan mendidih pada suhu 78</w:t>
            </w:r>
            <w:r w:rsidRPr="00534125">
              <w:rPr>
                <w:vertAlign w:val="superscript"/>
              </w:rPr>
              <w:t>o</w:t>
            </w:r>
            <w:r w:rsidRPr="00534125">
              <w:t>C, mudah terbakar</w:t>
            </w:r>
          </w:p>
        </w:tc>
      </w:tr>
      <w:tr w:rsidR="001B7C56" w:rsidRPr="00534125" w14:paraId="194CF3A3" w14:textId="77777777" w:rsidTr="00534125">
        <w:tc>
          <w:tcPr>
            <w:tcW w:w="2093" w:type="dxa"/>
            <w:shd w:val="clear" w:color="auto" w:fill="auto"/>
          </w:tcPr>
          <w:p w14:paraId="04B61CF3" w14:textId="77777777" w:rsidR="001B7C56" w:rsidRPr="00534125" w:rsidRDefault="001B7C56" w:rsidP="00534125">
            <w:pPr>
              <w:spacing w:line="480" w:lineRule="auto"/>
            </w:pPr>
            <w:r w:rsidRPr="00534125">
              <w:t>Penyimpanan</w:t>
            </w:r>
          </w:p>
        </w:tc>
        <w:tc>
          <w:tcPr>
            <w:tcW w:w="283" w:type="dxa"/>
            <w:shd w:val="clear" w:color="auto" w:fill="auto"/>
          </w:tcPr>
          <w:p w14:paraId="59813718" w14:textId="77777777" w:rsidR="001B7C56" w:rsidRPr="00534125" w:rsidRDefault="001B7C56" w:rsidP="00534125">
            <w:pPr>
              <w:spacing w:line="480" w:lineRule="auto"/>
              <w:ind w:right="-1"/>
              <w:jc w:val="both"/>
            </w:pPr>
            <w:r w:rsidRPr="00534125">
              <w:t>:</w:t>
            </w:r>
          </w:p>
        </w:tc>
        <w:tc>
          <w:tcPr>
            <w:tcW w:w="5777" w:type="dxa"/>
            <w:shd w:val="clear" w:color="auto" w:fill="auto"/>
          </w:tcPr>
          <w:p w14:paraId="4D2B82FD" w14:textId="77777777" w:rsidR="001B7C56" w:rsidRPr="00534125" w:rsidRDefault="001B7C56" w:rsidP="00534125">
            <w:pPr>
              <w:spacing w:line="480" w:lineRule="auto"/>
              <w:ind w:right="-1"/>
              <w:jc w:val="both"/>
            </w:pPr>
            <w:r w:rsidRPr="00534125">
              <w:t xml:space="preserve">Dalam wadah tertutup </w:t>
            </w:r>
            <w:r w:rsidR="00F02A0A" w:rsidRPr="00534125">
              <w:t>rapat, tidak tembus cahaya, penyimpanan pada suhu tidak lebih dari 30</w:t>
            </w:r>
            <w:r w:rsidR="00F02A0A" w:rsidRPr="00534125">
              <w:rPr>
                <w:vertAlign w:val="superscript"/>
              </w:rPr>
              <w:t>o</w:t>
            </w:r>
            <w:r w:rsidR="00F02A0A" w:rsidRPr="00534125">
              <w:t>C, jauh dari api</w:t>
            </w:r>
          </w:p>
        </w:tc>
      </w:tr>
      <w:tr w:rsidR="001B7C56" w:rsidRPr="00534125" w14:paraId="5B7625B5" w14:textId="77777777" w:rsidTr="00534125">
        <w:tc>
          <w:tcPr>
            <w:tcW w:w="2093" w:type="dxa"/>
            <w:shd w:val="clear" w:color="auto" w:fill="auto"/>
          </w:tcPr>
          <w:p w14:paraId="382B71E2" w14:textId="77777777" w:rsidR="001B7C56" w:rsidRPr="00534125" w:rsidRDefault="001B7C56" w:rsidP="00534125">
            <w:pPr>
              <w:spacing w:line="480" w:lineRule="auto"/>
            </w:pPr>
            <w:r w:rsidRPr="00534125">
              <w:t>Kegunaan</w:t>
            </w:r>
          </w:p>
        </w:tc>
        <w:tc>
          <w:tcPr>
            <w:tcW w:w="283" w:type="dxa"/>
            <w:shd w:val="clear" w:color="auto" w:fill="auto"/>
          </w:tcPr>
          <w:p w14:paraId="75BCB162" w14:textId="77777777" w:rsidR="001B7C56" w:rsidRPr="00534125" w:rsidRDefault="001B7C56" w:rsidP="00534125">
            <w:pPr>
              <w:spacing w:line="480" w:lineRule="auto"/>
              <w:ind w:right="-1"/>
              <w:jc w:val="both"/>
            </w:pPr>
            <w:r w:rsidRPr="00534125">
              <w:t>:</w:t>
            </w:r>
          </w:p>
        </w:tc>
        <w:tc>
          <w:tcPr>
            <w:tcW w:w="5777" w:type="dxa"/>
            <w:shd w:val="clear" w:color="auto" w:fill="auto"/>
          </w:tcPr>
          <w:p w14:paraId="62EDE4FA" w14:textId="6CC565B8" w:rsidR="001B7C56" w:rsidRPr="00534125" w:rsidRDefault="001B7C56" w:rsidP="00534125">
            <w:pPr>
              <w:spacing w:line="480" w:lineRule="auto"/>
              <w:ind w:right="-1"/>
              <w:jc w:val="both"/>
            </w:pPr>
            <w:r w:rsidRPr="00534125">
              <w:t xml:space="preserve">Pelarut </w:t>
            </w:r>
          </w:p>
        </w:tc>
      </w:tr>
    </w:tbl>
    <w:p w14:paraId="5E917741" w14:textId="77777777" w:rsidR="001B7C56" w:rsidRDefault="00F02A0A" w:rsidP="00F02A0A">
      <w:pPr>
        <w:spacing w:line="480" w:lineRule="auto"/>
        <w:jc w:val="both"/>
      </w:pPr>
      <w:r w:rsidRPr="00BB47B1">
        <w:t>(Depkes RI, 1979).</w:t>
      </w:r>
    </w:p>
    <w:p w14:paraId="42504A1A" w14:textId="77777777" w:rsidR="00096D0C" w:rsidRPr="00BB47B1" w:rsidRDefault="00096D0C" w:rsidP="00096D0C">
      <w:pPr>
        <w:jc w:val="center"/>
      </w:pPr>
      <w:r w:rsidRPr="00534125">
        <w:rPr>
          <w:noProof/>
        </w:rPr>
        <w:drawing>
          <wp:inline distT="0" distB="0" distL="0" distR="0" wp14:anchorId="7747E0D0" wp14:editId="105A0EA7">
            <wp:extent cx="2148840" cy="603250"/>
            <wp:effectExtent l="0" t="0" r="0" b="0"/>
            <wp:docPr id="8" name="Picture 24" descr="C:\Users\ASUS\Downloads\rumus-kimia-etano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Users\ASUS\Downloads\rumus-kimia-etanol.jpg"/>
                    <pic:cNvPicPr>
                      <a:picLocks/>
                    </pic:cNvPicPr>
                  </pic:nvPicPr>
                  <pic:blipFill>
                    <a:blip r:embed="rId43">
                      <a:extLst>
                        <a:ext uri="{28A0092B-C50C-407E-A947-70E740481C1C}">
                          <a14:useLocalDpi xmlns:a14="http://schemas.microsoft.com/office/drawing/2010/main" val="0"/>
                        </a:ext>
                      </a:extLst>
                    </a:blip>
                    <a:srcRect t="2661" r="57188" b="76357"/>
                    <a:stretch>
                      <a:fillRect/>
                    </a:stretch>
                  </pic:blipFill>
                  <pic:spPr bwMode="auto">
                    <a:xfrm>
                      <a:off x="0" y="0"/>
                      <a:ext cx="2148840" cy="603250"/>
                    </a:xfrm>
                    <a:prstGeom prst="rect">
                      <a:avLst/>
                    </a:prstGeom>
                    <a:noFill/>
                    <a:ln>
                      <a:noFill/>
                    </a:ln>
                  </pic:spPr>
                </pic:pic>
              </a:graphicData>
            </a:graphic>
          </wp:inline>
        </w:drawing>
      </w:r>
    </w:p>
    <w:p w14:paraId="719A2A29" w14:textId="5FEDF561" w:rsidR="00096D0C" w:rsidRPr="006A7127" w:rsidRDefault="00096D0C" w:rsidP="00096D0C">
      <w:pPr>
        <w:spacing w:line="480" w:lineRule="auto"/>
        <w:jc w:val="center"/>
      </w:pPr>
      <w:bookmarkStart w:id="598" w:name="_Toc185004945"/>
      <w:bookmarkStart w:id="599" w:name="_Toc186707637"/>
      <w:r w:rsidRPr="006A7127">
        <w:rPr>
          <w:b/>
          <w:color w:val="000000"/>
        </w:rPr>
        <w:t>Gambar 2.</w:t>
      </w:r>
      <w:r w:rsidRPr="006A7127">
        <w:rPr>
          <w:b/>
          <w:color w:val="000000"/>
        </w:rPr>
        <w:fldChar w:fldCharType="begin"/>
      </w:r>
      <w:r w:rsidRPr="006A7127">
        <w:rPr>
          <w:b/>
          <w:color w:val="000000"/>
        </w:rPr>
        <w:instrText xml:space="preserve"> SEQ Gambar_2 \* ARABIC </w:instrText>
      </w:r>
      <w:r w:rsidRPr="006A7127">
        <w:rPr>
          <w:b/>
          <w:color w:val="000000"/>
        </w:rPr>
        <w:fldChar w:fldCharType="separate"/>
      </w:r>
      <w:r w:rsidR="00733244">
        <w:rPr>
          <w:b/>
          <w:noProof/>
          <w:color w:val="000000"/>
        </w:rPr>
        <w:t>17</w:t>
      </w:r>
      <w:r w:rsidRPr="006A7127">
        <w:rPr>
          <w:b/>
          <w:color w:val="000000"/>
        </w:rPr>
        <w:fldChar w:fldCharType="end"/>
      </w:r>
      <w:r w:rsidRPr="006A7127">
        <w:rPr>
          <w:b/>
          <w:color w:val="000000"/>
        </w:rPr>
        <w:t xml:space="preserve"> Etanol</w:t>
      </w:r>
      <w:bookmarkEnd w:id="598"/>
      <w:bookmarkEnd w:id="599"/>
    </w:p>
    <w:p w14:paraId="161DAA28" w14:textId="5A465061" w:rsidR="006D4287" w:rsidRPr="00D37663" w:rsidRDefault="0017684B" w:rsidP="00D37663">
      <w:pPr>
        <w:pStyle w:val="Heading3"/>
        <w:tabs>
          <w:tab w:val="left" w:pos="709"/>
        </w:tabs>
        <w:spacing w:line="480" w:lineRule="auto"/>
        <w:rPr>
          <w:rFonts w:ascii="Times New Roman" w:hAnsi="Times New Roman"/>
          <w:b/>
          <w:color w:val="000000"/>
        </w:rPr>
      </w:pPr>
      <w:bookmarkStart w:id="600" w:name="_Toc196068963"/>
      <w:r w:rsidRPr="00534125">
        <w:rPr>
          <w:rFonts w:ascii="Times New Roman" w:hAnsi="Times New Roman"/>
          <w:b/>
          <w:color w:val="000000"/>
        </w:rPr>
        <w:t>Aquadest</w:t>
      </w:r>
      <w:bookmarkEnd w:id="600"/>
    </w:p>
    <w:tbl>
      <w:tblPr>
        <w:tblW w:w="0" w:type="auto"/>
        <w:tblLook w:val="04A0" w:firstRow="1" w:lastRow="0" w:firstColumn="1" w:lastColumn="0" w:noHBand="0" w:noVBand="1"/>
      </w:tblPr>
      <w:tblGrid>
        <w:gridCol w:w="2093"/>
        <w:gridCol w:w="283"/>
        <w:gridCol w:w="5777"/>
      </w:tblGrid>
      <w:tr w:rsidR="00FC622A" w:rsidRPr="00534125" w14:paraId="259AC1DA" w14:textId="77777777" w:rsidTr="00534125">
        <w:tc>
          <w:tcPr>
            <w:tcW w:w="2093" w:type="dxa"/>
            <w:shd w:val="clear" w:color="auto" w:fill="auto"/>
          </w:tcPr>
          <w:p w14:paraId="0B156EEA" w14:textId="77777777" w:rsidR="00FC622A" w:rsidRPr="00534125" w:rsidRDefault="00FC622A" w:rsidP="00534125">
            <w:pPr>
              <w:spacing w:line="480" w:lineRule="auto"/>
            </w:pPr>
            <w:r w:rsidRPr="00534125">
              <w:t xml:space="preserve">Rumus Molekul </w:t>
            </w:r>
          </w:p>
        </w:tc>
        <w:tc>
          <w:tcPr>
            <w:tcW w:w="283" w:type="dxa"/>
            <w:shd w:val="clear" w:color="auto" w:fill="auto"/>
          </w:tcPr>
          <w:p w14:paraId="504CCB31" w14:textId="77777777" w:rsidR="00FC622A" w:rsidRPr="00534125" w:rsidRDefault="00FC622A" w:rsidP="00534125">
            <w:pPr>
              <w:spacing w:line="480" w:lineRule="auto"/>
            </w:pPr>
            <w:r w:rsidRPr="00534125">
              <w:t>:</w:t>
            </w:r>
          </w:p>
        </w:tc>
        <w:tc>
          <w:tcPr>
            <w:tcW w:w="5777" w:type="dxa"/>
            <w:shd w:val="clear" w:color="auto" w:fill="auto"/>
          </w:tcPr>
          <w:p w14:paraId="2D1BFBE1" w14:textId="77777777" w:rsidR="00FC622A" w:rsidRPr="00534125" w:rsidRDefault="00FC622A" w:rsidP="00534125">
            <w:pPr>
              <w:spacing w:line="480" w:lineRule="auto"/>
            </w:pPr>
            <w:r w:rsidRPr="00534125">
              <w:t>H</w:t>
            </w:r>
            <w:r w:rsidRPr="00534125">
              <w:rPr>
                <w:vertAlign w:val="subscript"/>
              </w:rPr>
              <w:t>2</w:t>
            </w:r>
            <w:r w:rsidRPr="00534125">
              <w:t>O</w:t>
            </w:r>
          </w:p>
        </w:tc>
      </w:tr>
      <w:tr w:rsidR="00FC622A" w:rsidRPr="00534125" w14:paraId="445560CD" w14:textId="77777777" w:rsidTr="00534125">
        <w:tc>
          <w:tcPr>
            <w:tcW w:w="2093" w:type="dxa"/>
            <w:shd w:val="clear" w:color="auto" w:fill="auto"/>
          </w:tcPr>
          <w:p w14:paraId="3D0B9D3D" w14:textId="77777777" w:rsidR="00FC622A" w:rsidRPr="00534125" w:rsidRDefault="00FC622A" w:rsidP="00534125">
            <w:pPr>
              <w:spacing w:line="480" w:lineRule="auto"/>
            </w:pPr>
            <w:r w:rsidRPr="00534125">
              <w:t>Nama Lain</w:t>
            </w:r>
          </w:p>
        </w:tc>
        <w:tc>
          <w:tcPr>
            <w:tcW w:w="283" w:type="dxa"/>
            <w:shd w:val="clear" w:color="auto" w:fill="auto"/>
          </w:tcPr>
          <w:p w14:paraId="019C0D39" w14:textId="77777777" w:rsidR="00FC622A" w:rsidRPr="00534125" w:rsidRDefault="00FC622A" w:rsidP="00534125">
            <w:pPr>
              <w:spacing w:line="480" w:lineRule="auto"/>
              <w:ind w:right="-1"/>
              <w:jc w:val="both"/>
            </w:pPr>
            <w:r w:rsidRPr="00534125">
              <w:t>:</w:t>
            </w:r>
          </w:p>
        </w:tc>
        <w:tc>
          <w:tcPr>
            <w:tcW w:w="5777" w:type="dxa"/>
            <w:shd w:val="clear" w:color="auto" w:fill="auto"/>
          </w:tcPr>
          <w:p w14:paraId="5AB3F1F0" w14:textId="77777777" w:rsidR="00FC622A" w:rsidRPr="00534125" w:rsidRDefault="00FC622A" w:rsidP="00534125">
            <w:pPr>
              <w:spacing w:line="480" w:lineRule="auto"/>
              <w:ind w:right="-1"/>
              <w:jc w:val="both"/>
            </w:pPr>
            <w:r w:rsidRPr="00534125">
              <w:t>Air Suling, Aqua destilata</w:t>
            </w:r>
          </w:p>
        </w:tc>
      </w:tr>
      <w:tr w:rsidR="00FC622A" w:rsidRPr="00534125" w14:paraId="1D15F317" w14:textId="77777777" w:rsidTr="00534125">
        <w:tc>
          <w:tcPr>
            <w:tcW w:w="2093" w:type="dxa"/>
            <w:shd w:val="clear" w:color="auto" w:fill="auto"/>
          </w:tcPr>
          <w:p w14:paraId="1A6F6AE5" w14:textId="77777777" w:rsidR="00FC622A" w:rsidRPr="00534125" w:rsidRDefault="00FC622A" w:rsidP="00534125">
            <w:pPr>
              <w:spacing w:line="480" w:lineRule="auto"/>
            </w:pPr>
            <w:r w:rsidRPr="00534125">
              <w:t>Pemerian</w:t>
            </w:r>
          </w:p>
        </w:tc>
        <w:tc>
          <w:tcPr>
            <w:tcW w:w="283" w:type="dxa"/>
            <w:shd w:val="clear" w:color="auto" w:fill="auto"/>
          </w:tcPr>
          <w:p w14:paraId="3F64A58A" w14:textId="77777777" w:rsidR="00FC622A" w:rsidRPr="00534125" w:rsidRDefault="00FC622A" w:rsidP="00534125">
            <w:pPr>
              <w:spacing w:line="480" w:lineRule="auto"/>
              <w:ind w:right="-1"/>
              <w:jc w:val="both"/>
            </w:pPr>
            <w:r w:rsidRPr="00534125">
              <w:t>:</w:t>
            </w:r>
          </w:p>
        </w:tc>
        <w:tc>
          <w:tcPr>
            <w:tcW w:w="5777" w:type="dxa"/>
            <w:shd w:val="clear" w:color="auto" w:fill="auto"/>
          </w:tcPr>
          <w:p w14:paraId="132F6A84" w14:textId="1934C044" w:rsidR="00FC622A" w:rsidRPr="00534125" w:rsidRDefault="00FC622A" w:rsidP="00534125">
            <w:pPr>
              <w:spacing w:line="480" w:lineRule="auto"/>
              <w:ind w:right="-1"/>
              <w:jc w:val="both"/>
            </w:pPr>
            <w:r w:rsidRPr="00534125">
              <w:t>Kristal putih, bubuk tidak berbau dengan rasa sedikit asam.</w:t>
            </w:r>
          </w:p>
        </w:tc>
      </w:tr>
      <w:tr w:rsidR="00FC622A" w:rsidRPr="00534125" w14:paraId="5A4E3E73" w14:textId="77777777" w:rsidTr="00534125">
        <w:trPr>
          <w:trHeight w:val="71"/>
        </w:trPr>
        <w:tc>
          <w:tcPr>
            <w:tcW w:w="2093" w:type="dxa"/>
            <w:shd w:val="clear" w:color="auto" w:fill="auto"/>
          </w:tcPr>
          <w:p w14:paraId="6E1B887A" w14:textId="77777777" w:rsidR="00FC622A" w:rsidRPr="00534125" w:rsidRDefault="00FC622A" w:rsidP="00534125">
            <w:pPr>
              <w:spacing w:line="480" w:lineRule="auto"/>
            </w:pPr>
            <w:r w:rsidRPr="00534125">
              <w:t>Kelarutan</w:t>
            </w:r>
          </w:p>
        </w:tc>
        <w:tc>
          <w:tcPr>
            <w:tcW w:w="283" w:type="dxa"/>
            <w:shd w:val="clear" w:color="auto" w:fill="auto"/>
          </w:tcPr>
          <w:p w14:paraId="314FA955" w14:textId="77777777" w:rsidR="00FC622A" w:rsidRPr="00534125" w:rsidRDefault="00FC622A" w:rsidP="00534125">
            <w:pPr>
              <w:spacing w:line="480" w:lineRule="auto"/>
              <w:ind w:right="-1"/>
              <w:jc w:val="both"/>
            </w:pPr>
            <w:r w:rsidRPr="00534125">
              <w:t>:</w:t>
            </w:r>
          </w:p>
        </w:tc>
        <w:tc>
          <w:tcPr>
            <w:tcW w:w="5777" w:type="dxa"/>
            <w:shd w:val="clear" w:color="auto" w:fill="auto"/>
          </w:tcPr>
          <w:p w14:paraId="581FE2D7" w14:textId="01162A62" w:rsidR="00FC622A" w:rsidRPr="00534125" w:rsidRDefault="00FC622A" w:rsidP="00534125">
            <w:pPr>
              <w:spacing w:line="480" w:lineRule="auto"/>
              <w:ind w:right="-1"/>
              <w:jc w:val="both"/>
            </w:pPr>
            <w:r w:rsidRPr="00534125">
              <w:t xml:space="preserve">Tidak larut dalam kloroform dan eter: sedikit larut dalam </w:t>
            </w:r>
            <w:r w:rsidRPr="00534125">
              <w:lastRenderedPageBreak/>
              <w:t>etanol</w:t>
            </w:r>
            <w:r w:rsidR="0025619F">
              <w:t xml:space="preserve"> </w:t>
            </w:r>
            <w:r w:rsidRPr="00534125">
              <w:t>(95%); larut 1 bagian dalam 11 bagian air</w:t>
            </w:r>
          </w:p>
        </w:tc>
      </w:tr>
      <w:tr w:rsidR="00FC622A" w:rsidRPr="00534125" w14:paraId="0B26EA17" w14:textId="77777777" w:rsidTr="00534125">
        <w:tc>
          <w:tcPr>
            <w:tcW w:w="2093" w:type="dxa"/>
            <w:shd w:val="clear" w:color="auto" w:fill="auto"/>
          </w:tcPr>
          <w:p w14:paraId="06BEB4A5" w14:textId="77777777" w:rsidR="00FC622A" w:rsidRPr="00534125" w:rsidRDefault="00FC622A" w:rsidP="00534125">
            <w:pPr>
              <w:spacing w:line="480" w:lineRule="auto"/>
            </w:pPr>
            <w:r w:rsidRPr="00534125">
              <w:lastRenderedPageBreak/>
              <w:t>Inkompatibilitas</w:t>
            </w:r>
          </w:p>
        </w:tc>
        <w:tc>
          <w:tcPr>
            <w:tcW w:w="283" w:type="dxa"/>
            <w:shd w:val="clear" w:color="auto" w:fill="auto"/>
          </w:tcPr>
          <w:p w14:paraId="5D24E2E0" w14:textId="77777777" w:rsidR="00FC622A" w:rsidRPr="00534125" w:rsidRDefault="00FC622A" w:rsidP="00534125">
            <w:pPr>
              <w:spacing w:line="480" w:lineRule="auto"/>
              <w:ind w:right="-1"/>
              <w:jc w:val="both"/>
            </w:pPr>
            <w:r w:rsidRPr="00534125">
              <w:t>:</w:t>
            </w:r>
          </w:p>
        </w:tc>
        <w:tc>
          <w:tcPr>
            <w:tcW w:w="5777" w:type="dxa"/>
            <w:shd w:val="clear" w:color="auto" w:fill="auto"/>
          </w:tcPr>
          <w:p w14:paraId="6B208968" w14:textId="77777777" w:rsidR="00FC622A" w:rsidRPr="00534125" w:rsidRDefault="00FC622A" w:rsidP="00534125">
            <w:pPr>
              <w:spacing w:line="480" w:lineRule="auto"/>
              <w:ind w:right="-1"/>
              <w:jc w:val="both"/>
            </w:pPr>
            <w:r w:rsidRPr="00534125">
              <w:t xml:space="preserve">Meta alkali, magnesium oksida, garam anhydrous, bahan </w:t>
            </w:r>
          </w:p>
          <w:p w14:paraId="5A445969" w14:textId="3F814144" w:rsidR="00FC622A" w:rsidRPr="00534125" w:rsidRDefault="00FC622A" w:rsidP="00534125">
            <w:pPr>
              <w:spacing w:line="480" w:lineRule="auto"/>
              <w:ind w:right="-1"/>
              <w:jc w:val="both"/>
            </w:pPr>
            <w:r w:rsidRPr="00534125">
              <w:t>organik dan kalsium karbid</w:t>
            </w:r>
            <w:r w:rsidR="00ED3F04" w:rsidRPr="00534125">
              <w:t xml:space="preserve"> (Rowe </w:t>
            </w:r>
            <w:r w:rsidR="00227DCB" w:rsidRPr="00C35393">
              <w:t>dkk,</w:t>
            </w:r>
            <w:r w:rsidR="00ED3F04" w:rsidRPr="00534125">
              <w:t xml:space="preserve"> 2009).</w:t>
            </w:r>
          </w:p>
        </w:tc>
      </w:tr>
      <w:tr w:rsidR="00FC622A" w:rsidRPr="00534125" w14:paraId="119E51E1" w14:textId="77777777" w:rsidTr="00534125">
        <w:tc>
          <w:tcPr>
            <w:tcW w:w="2093" w:type="dxa"/>
            <w:shd w:val="clear" w:color="auto" w:fill="auto"/>
          </w:tcPr>
          <w:p w14:paraId="6EEF18C5" w14:textId="77777777" w:rsidR="00FC622A" w:rsidRPr="00534125" w:rsidRDefault="00FC622A" w:rsidP="00534125">
            <w:pPr>
              <w:spacing w:line="480" w:lineRule="auto"/>
            </w:pPr>
            <w:r w:rsidRPr="00534125">
              <w:t>Penyimpanan</w:t>
            </w:r>
          </w:p>
        </w:tc>
        <w:tc>
          <w:tcPr>
            <w:tcW w:w="283" w:type="dxa"/>
            <w:shd w:val="clear" w:color="auto" w:fill="auto"/>
          </w:tcPr>
          <w:p w14:paraId="6596220B" w14:textId="77777777" w:rsidR="00FC622A" w:rsidRPr="00534125" w:rsidRDefault="00FC622A" w:rsidP="00534125">
            <w:pPr>
              <w:spacing w:line="480" w:lineRule="auto"/>
              <w:ind w:right="-1"/>
              <w:jc w:val="both"/>
            </w:pPr>
            <w:r w:rsidRPr="00534125">
              <w:t>:</w:t>
            </w:r>
          </w:p>
        </w:tc>
        <w:tc>
          <w:tcPr>
            <w:tcW w:w="5777" w:type="dxa"/>
            <w:shd w:val="clear" w:color="auto" w:fill="auto"/>
          </w:tcPr>
          <w:p w14:paraId="4BA4F02A" w14:textId="77777777" w:rsidR="00FC622A" w:rsidRPr="00534125" w:rsidRDefault="00FC622A" w:rsidP="00534125">
            <w:pPr>
              <w:spacing w:line="480" w:lineRule="auto"/>
              <w:ind w:right="-1"/>
              <w:jc w:val="both"/>
            </w:pPr>
            <w:r w:rsidRPr="00534125">
              <w:t>Dalam wadah tertutup baik</w:t>
            </w:r>
          </w:p>
        </w:tc>
      </w:tr>
      <w:tr w:rsidR="00FC622A" w:rsidRPr="00534125" w14:paraId="2170C13D" w14:textId="77777777" w:rsidTr="00534125">
        <w:tc>
          <w:tcPr>
            <w:tcW w:w="2093" w:type="dxa"/>
            <w:shd w:val="clear" w:color="auto" w:fill="auto"/>
          </w:tcPr>
          <w:p w14:paraId="01B7D752" w14:textId="77777777" w:rsidR="00FC622A" w:rsidRPr="00534125" w:rsidRDefault="00FC622A" w:rsidP="00534125">
            <w:pPr>
              <w:spacing w:line="480" w:lineRule="auto"/>
            </w:pPr>
            <w:r w:rsidRPr="00534125">
              <w:t>Kegunaan</w:t>
            </w:r>
          </w:p>
        </w:tc>
        <w:tc>
          <w:tcPr>
            <w:tcW w:w="283" w:type="dxa"/>
            <w:shd w:val="clear" w:color="auto" w:fill="auto"/>
          </w:tcPr>
          <w:p w14:paraId="04CC0935" w14:textId="77777777" w:rsidR="00FC622A" w:rsidRPr="00534125" w:rsidRDefault="00FC622A" w:rsidP="00534125">
            <w:pPr>
              <w:spacing w:line="480" w:lineRule="auto"/>
              <w:ind w:right="-1"/>
              <w:jc w:val="both"/>
            </w:pPr>
            <w:r w:rsidRPr="00534125">
              <w:t>:</w:t>
            </w:r>
          </w:p>
        </w:tc>
        <w:tc>
          <w:tcPr>
            <w:tcW w:w="5777" w:type="dxa"/>
            <w:shd w:val="clear" w:color="auto" w:fill="auto"/>
          </w:tcPr>
          <w:p w14:paraId="2289F460" w14:textId="77777777" w:rsidR="00FC622A" w:rsidRPr="00534125" w:rsidRDefault="001B7C56" w:rsidP="00534125">
            <w:pPr>
              <w:spacing w:line="480" w:lineRule="auto"/>
              <w:ind w:right="-1"/>
              <w:jc w:val="both"/>
            </w:pPr>
            <w:r w:rsidRPr="00534125">
              <w:t xml:space="preserve">Pelarut </w:t>
            </w:r>
          </w:p>
        </w:tc>
      </w:tr>
    </w:tbl>
    <w:p w14:paraId="7DB1F87E" w14:textId="3EB75AB2" w:rsidR="0017684B" w:rsidRDefault="00D37663" w:rsidP="004031DD">
      <w:pPr>
        <w:spacing w:line="480" w:lineRule="auto"/>
      </w:pPr>
      <w:r w:rsidRPr="00534125">
        <w:rPr>
          <w:noProof/>
        </w:rPr>
        <w:drawing>
          <wp:anchor distT="0" distB="0" distL="114300" distR="114300" simplePos="0" relativeHeight="251940864" behindDoc="0" locked="0" layoutInCell="1" allowOverlap="1" wp14:anchorId="3BE19A1B" wp14:editId="69F0D097">
            <wp:simplePos x="0" y="0"/>
            <wp:positionH relativeFrom="column">
              <wp:posOffset>1541145</wp:posOffset>
            </wp:positionH>
            <wp:positionV relativeFrom="paragraph">
              <wp:posOffset>268605</wp:posOffset>
            </wp:positionV>
            <wp:extent cx="1857375" cy="847725"/>
            <wp:effectExtent l="0" t="0" r="9525" b="9525"/>
            <wp:wrapNone/>
            <wp:docPr id="9"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pic:cNvPicPr>
                  </pic:nvPicPr>
                  <pic:blipFill>
                    <a:blip r:embed="rId44">
                      <a:extLst>
                        <a:ext uri="{28A0092B-C50C-407E-A947-70E740481C1C}">
                          <a14:useLocalDpi xmlns:a14="http://schemas.microsoft.com/office/drawing/2010/main" val="0"/>
                        </a:ext>
                      </a:extLst>
                    </a:blip>
                    <a:srcRect l="63727" t="58096" r="25844" b="33904"/>
                    <a:stretch>
                      <a:fillRect/>
                    </a:stretch>
                  </pic:blipFill>
                  <pic:spPr bwMode="auto">
                    <a:xfrm>
                      <a:off x="0" y="0"/>
                      <a:ext cx="1857375" cy="847725"/>
                    </a:xfrm>
                    <a:prstGeom prst="rect">
                      <a:avLst/>
                    </a:prstGeom>
                    <a:noFill/>
                    <a:ln>
                      <a:noFill/>
                    </a:ln>
                  </pic:spPr>
                </pic:pic>
              </a:graphicData>
            </a:graphic>
            <wp14:sizeRelH relativeFrom="page">
              <wp14:pctWidth>0</wp14:pctWidth>
            </wp14:sizeRelH>
            <wp14:sizeRelV relativeFrom="page">
              <wp14:pctHeight>0</wp14:pctHeight>
            </wp14:sizeRelV>
          </wp:anchor>
        </w:drawing>
      </w:r>
      <w:r w:rsidR="00ED3F04" w:rsidRPr="00BB47B1">
        <w:t>(Depkes RI, 1995)</w:t>
      </w:r>
    </w:p>
    <w:p w14:paraId="43D27531" w14:textId="2FA742B8" w:rsidR="00D37663" w:rsidRDefault="00D37663" w:rsidP="00D37663">
      <w:pPr>
        <w:spacing w:line="360" w:lineRule="auto"/>
        <w:jc w:val="center"/>
        <w:rPr>
          <w:b/>
          <w:color w:val="000000"/>
        </w:rPr>
      </w:pPr>
      <w:bookmarkStart w:id="601" w:name="_Toc185004946"/>
      <w:r>
        <w:rPr>
          <w:b/>
          <w:i/>
          <w:color w:val="000000"/>
        </w:rPr>
        <w:br/>
      </w:r>
    </w:p>
    <w:p w14:paraId="0D861845" w14:textId="77777777" w:rsidR="00D37663" w:rsidRDefault="00D37663" w:rsidP="00D37663">
      <w:pPr>
        <w:spacing w:line="360" w:lineRule="auto"/>
        <w:jc w:val="center"/>
        <w:rPr>
          <w:b/>
          <w:color w:val="000000"/>
        </w:rPr>
      </w:pPr>
    </w:p>
    <w:p w14:paraId="56867DA4" w14:textId="67D911A0" w:rsidR="00D37663" w:rsidRPr="00D37663" w:rsidRDefault="00D37663" w:rsidP="00D37663">
      <w:pPr>
        <w:spacing w:line="360" w:lineRule="auto"/>
        <w:jc w:val="center"/>
        <w:rPr>
          <w:b/>
          <w:color w:val="000000"/>
        </w:rPr>
      </w:pPr>
      <w:bookmarkStart w:id="602" w:name="_Toc186707638"/>
      <w:r w:rsidRPr="00D37663">
        <w:rPr>
          <w:b/>
          <w:color w:val="000000"/>
        </w:rPr>
        <w:t>Gambar 2.</w:t>
      </w:r>
      <w:r w:rsidRPr="00D37663">
        <w:rPr>
          <w:b/>
          <w:color w:val="000000"/>
        </w:rPr>
        <w:fldChar w:fldCharType="begin"/>
      </w:r>
      <w:r w:rsidRPr="00D37663">
        <w:rPr>
          <w:b/>
          <w:color w:val="000000"/>
        </w:rPr>
        <w:instrText xml:space="preserve"> SEQ Gambar_2 \* ARABIC </w:instrText>
      </w:r>
      <w:r w:rsidRPr="00D37663">
        <w:rPr>
          <w:b/>
          <w:color w:val="000000"/>
        </w:rPr>
        <w:fldChar w:fldCharType="separate"/>
      </w:r>
      <w:r w:rsidR="00733244">
        <w:rPr>
          <w:b/>
          <w:noProof/>
          <w:color w:val="000000"/>
        </w:rPr>
        <w:t>18</w:t>
      </w:r>
      <w:r w:rsidRPr="00D37663">
        <w:rPr>
          <w:b/>
          <w:color w:val="000000"/>
        </w:rPr>
        <w:fldChar w:fldCharType="end"/>
      </w:r>
      <w:r w:rsidRPr="00D37663">
        <w:rPr>
          <w:b/>
          <w:color w:val="000000"/>
        </w:rPr>
        <w:t xml:space="preserve"> Aquadest</w:t>
      </w:r>
      <w:bookmarkEnd w:id="601"/>
      <w:bookmarkEnd w:id="602"/>
    </w:p>
    <w:p w14:paraId="2F96EC3A" w14:textId="77777777" w:rsidR="007F4056" w:rsidRPr="00534125" w:rsidRDefault="007F4056" w:rsidP="00200DA3">
      <w:pPr>
        <w:pStyle w:val="Heading2"/>
        <w:spacing w:before="0" w:line="480" w:lineRule="auto"/>
        <w:ind w:left="709" w:hanging="709"/>
        <w:rPr>
          <w:rFonts w:ascii="Times New Roman" w:hAnsi="Times New Roman"/>
          <w:b/>
          <w:color w:val="000000"/>
          <w:sz w:val="24"/>
          <w:szCs w:val="24"/>
        </w:rPr>
      </w:pPr>
      <w:bookmarkStart w:id="603" w:name="_Toc143555979"/>
      <w:bookmarkStart w:id="604" w:name="_Toc160541923"/>
      <w:bookmarkStart w:id="605" w:name="_Toc196068964"/>
      <w:bookmarkEnd w:id="579"/>
      <w:r w:rsidRPr="00534125">
        <w:rPr>
          <w:rFonts w:ascii="Times New Roman" w:hAnsi="Times New Roman"/>
          <w:b/>
          <w:color w:val="000000"/>
          <w:sz w:val="24"/>
          <w:szCs w:val="24"/>
        </w:rPr>
        <w:t>Evaluasi Karakteristik Mutu Sediaan</w:t>
      </w:r>
      <w:bookmarkEnd w:id="603"/>
      <w:bookmarkEnd w:id="604"/>
      <w:bookmarkEnd w:id="605"/>
    </w:p>
    <w:p w14:paraId="1463B471" w14:textId="14E5591E" w:rsidR="004C6F57" w:rsidRPr="00BB47B1" w:rsidRDefault="007F4056" w:rsidP="0058643E">
      <w:pPr>
        <w:spacing w:line="480" w:lineRule="auto"/>
        <w:ind w:firstLine="720"/>
        <w:jc w:val="both"/>
      </w:pPr>
      <w:r w:rsidRPr="00BB47B1">
        <w:t>Untuk mengetahui karakteristik dari sediaan serum dapat dilakukan evaluasi sebagai berikut :</w:t>
      </w:r>
    </w:p>
    <w:p w14:paraId="01FAED2A" w14:textId="77777777" w:rsidR="007F4056" w:rsidRPr="00BB47B1" w:rsidRDefault="007F4056" w:rsidP="00342A52">
      <w:pPr>
        <w:pStyle w:val="ListParagraph"/>
        <w:numPr>
          <w:ilvl w:val="0"/>
          <w:numId w:val="32"/>
        </w:numPr>
        <w:spacing w:after="0" w:line="480" w:lineRule="auto"/>
        <w:ind w:left="284" w:hanging="284"/>
        <w:jc w:val="both"/>
        <w:rPr>
          <w:rFonts w:ascii="Times New Roman" w:hAnsi="Times New Roman"/>
          <w:sz w:val="28"/>
          <w:szCs w:val="24"/>
        </w:rPr>
      </w:pPr>
      <w:r w:rsidRPr="00BB47B1">
        <w:rPr>
          <w:rFonts w:ascii="Times New Roman" w:hAnsi="Times New Roman"/>
          <w:sz w:val="24"/>
        </w:rPr>
        <w:t xml:space="preserve">Uji Organoleptis </w:t>
      </w:r>
    </w:p>
    <w:p w14:paraId="12692539" w14:textId="24F7025F" w:rsidR="00F006E5" w:rsidRPr="00BB47B1" w:rsidRDefault="007F4056" w:rsidP="006D4287">
      <w:pPr>
        <w:spacing w:line="480" w:lineRule="auto"/>
        <w:ind w:firstLine="720"/>
        <w:jc w:val="both"/>
      </w:pPr>
      <w:r w:rsidRPr="00BB47B1">
        <w:t>Pengujian serum meliputi warna, aroma, dan sensasi di kulit dengan cara mengamati penampil</w:t>
      </w:r>
      <w:r w:rsidR="00FB7CE1" w:rsidRPr="00BB47B1">
        <w:t xml:space="preserve">an visual dan sensasi di kulit </w:t>
      </w:r>
      <w:r w:rsidR="00400693" w:rsidRPr="00BB47B1">
        <w:fldChar w:fldCharType="begin" w:fldLock="1"/>
      </w:r>
      <w:r w:rsidR="002D1EA2" w:rsidRPr="00BB47B1">
        <w:instrText>ADDIN CSL_CITATION {"citationItems":[{"id":"ITEM-1","itemData":{"DOI":"10.33096/jffi.v7i1.458","ISSN":"2356-0398","abstract":"Acne or commonly called acne vulgaris merupahkan abnormalities in the skin that almost everyone has experienced it. Acne is a problem of skin, neck, chest, and back that occurs in times of skin-the skin of the skin will be clogged by excessive fat deposits. Propionibacterium acnes is a gram-positive bacteria as part of normal flora and fauna. Papaya seeds are agricultural waste that has antibacterial activity against the bacteria Propionibacterium acnes with a very low cost. One of the proper acts for acne problem is by using serum. Serum has a very fast absorptive effect to penetrate the inner skin without the effects of sticky effects on the skin. By knowing that the bacteria Propionibacterium acnes can cause acne that can attack various circles and know the benefits of papaya seeds that inhibit the growth of acne-causing bacteria, it is necessary to formulate papaya seed estrak as antijerawat, so this process formulates the serum preparation of papaya seed estrak which can as pen prevent the growth of acne-causing bacteria. The research method that will be done is the initial processing of the sample by extraction and then proceed with formulation of the preparation. After that, the evaluation of serum preparation and antibacterial activity test are available on the preparation.","author":[{"dropping-particle":"","family":"Hasrawati","given":"Andi","non-dropping-particle":"","parse-names":false,"suffix":""},{"dropping-particle":"","family":"Hardianti","given":"Hardianti","non-dropping-particle":"","parse-names":false,"suffix":""},{"dropping-particle":"","family":"Qama","given":"Adisti","non-dropping-particle":"","parse-names":false,"suffix":""},{"dropping-particle":"","family":"Wais","given":"Muhammad","non-dropping-particle":"","parse-names":false,"suffix":""}],"container-title":"Jurnal Fitofarmaka Indonesia","id":"ITEM-1","issue":"1","issued":{"date-parts":[["2020"]]},"page":"1-8","title":"Pengembangan Ekstrak Etanol Limbah Biji Pepaya (Carica papaya L.) Sebagai Serum Antijerawat","type":"article-journal","volume":"7"},"uris":["http://www.mendeley.com/documents/?uuid=dcfe8fc2-6aea-49f5-a327-cd3fc8e5bf1b"]}],"mendeley":{"formattedCitation":"(Hasrawati &lt;i&gt;et al.&lt;/i&gt;, 2020)","plainTextFormattedCitation":"(Hasrawati et al., 2020)","previouslyFormattedCitation":"(Hasrawati &lt;i&gt;et al.&lt;/i&gt;, 2020)"},"properties":{"noteIndex":0},"schema":"https://github.com/citation-style-language/schema/raw/master/csl-citation.json"}</w:instrText>
      </w:r>
      <w:r w:rsidR="00400693" w:rsidRPr="00BB47B1">
        <w:fldChar w:fldCharType="separate"/>
      </w:r>
      <w:r w:rsidR="005107AA" w:rsidRPr="00BB47B1">
        <w:rPr>
          <w:noProof/>
        </w:rPr>
        <w:t xml:space="preserve">(Hasrawati </w:t>
      </w:r>
      <w:r w:rsidR="00227DCB" w:rsidRPr="00C35393">
        <w:rPr>
          <w:noProof/>
        </w:rPr>
        <w:t>dkk</w:t>
      </w:r>
      <w:r w:rsidR="00227DCB">
        <w:rPr>
          <w:i/>
          <w:noProof/>
        </w:rPr>
        <w:t>,</w:t>
      </w:r>
      <w:r w:rsidR="005107AA" w:rsidRPr="00BB47B1">
        <w:rPr>
          <w:noProof/>
        </w:rPr>
        <w:t xml:space="preserve"> 2020)</w:t>
      </w:r>
      <w:r w:rsidR="00400693" w:rsidRPr="00BB47B1">
        <w:fldChar w:fldCharType="end"/>
      </w:r>
      <w:r w:rsidR="005107AA" w:rsidRPr="00BB47B1">
        <w:t xml:space="preserve">. </w:t>
      </w:r>
      <w:r w:rsidRPr="00BB47B1">
        <w:t>Stabilitas yang baik tidak menunjukkan adanya perubahan warna dan bau.</w:t>
      </w:r>
    </w:p>
    <w:p w14:paraId="66C5C1B1" w14:textId="77777777" w:rsidR="007F4056" w:rsidRPr="00BB47B1" w:rsidRDefault="007F4056" w:rsidP="00342A52">
      <w:pPr>
        <w:pStyle w:val="ListParagraph"/>
        <w:numPr>
          <w:ilvl w:val="0"/>
          <w:numId w:val="32"/>
        </w:numPr>
        <w:spacing w:after="0" w:line="480" w:lineRule="auto"/>
        <w:ind w:left="284" w:hanging="284"/>
        <w:jc w:val="both"/>
        <w:rPr>
          <w:rFonts w:ascii="Times New Roman" w:hAnsi="Times New Roman"/>
          <w:sz w:val="28"/>
          <w:szCs w:val="24"/>
        </w:rPr>
      </w:pPr>
      <w:r w:rsidRPr="00BB47B1">
        <w:rPr>
          <w:rFonts w:ascii="Times New Roman" w:hAnsi="Times New Roman"/>
          <w:sz w:val="24"/>
        </w:rPr>
        <w:t xml:space="preserve">Uji Homogenitas </w:t>
      </w:r>
    </w:p>
    <w:p w14:paraId="4BA486CE" w14:textId="55756E59" w:rsidR="007F4056" w:rsidRPr="00BB47B1" w:rsidRDefault="007F4056" w:rsidP="00993801">
      <w:pPr>
        <w:pStyle w:val="ListParagraph"/>
        <w:spacing w:after="0" w:line="480" w:lineRule="auto"/>
        <w:ind w:left="0" w:firstLine="720"/>
        <w:jc w:val="both"/>
        <w:rPr>
          <w:rFonts w:ascii="Times New Roman" w:hAnsi="Times New Roman"/>
          <w:sz w:val="24"/>
        </w:rPr>
      </w:pPr>
      <w:r w:rsidRPr="00BB47B1">
        <w:rPr>
          <w:rFonts w:ascii="Times New Roman" w:hAnsi="Times New Roman"/>
          <w:sz w:val="24"/>
        </w:rPr>
        <w:t xml:space="preserve">Uji homogenitas ini di lakukan peneliti untuk melihat apakah sediaan serum homegen atau tidak. Homogenitas sangat penting dalam sediaan berkaitan dengan keseragaman kandungan jumlah zat aktif dalam setiap penggunaan </w:t>
      </w:r>
      <w:r w:rsidR="00400693" w:rsidRPr="00BB47B1">
        <w:rPr>
          <w:rFonts w:ascii="Times New Roman" w:hAnsi="Times New Roman"/>
          <w:sz w:val="24"/>
        </w:rPr>
        <w:fldChar w:fldCharType="begin" w:fldLock="1"/>
      </w:r>
      <w:r w:rsidR="003B3085" w:rsidRPr="00BB47B1">
        <w:rPr>
          <w:rFonts w:ascii="Times New Roman" w:hAnsi="Times New Roman"/>
          <w:sz w:val="24"/>
        </w:rPr>
        <w:instrText>ADDIN CSL_CITATION {"citationItems":[{"id":"ITEM-1","itemData":{"author":[{"dropping-particle":"","family":"BPOM","given":"RI","non-dropping-particle":"","parse-names":false,"suffix":""}],"id":"ITEM-1","issued":{"date-parts":[["2014"]]},"publisher":"Badan Pengawas Obat dan Makanan Republik Indonesia","publisher-place":"Jakarta","title":"Peraturan Kepala Badan Pengawas Obat dan Makanan Republik Indonesia Nomor 17 Tahun 2014 tentang Perubahan atas Peraturan Peraturan Kepala Badan Pengawas Obat dan Makanan Nomor HK.03.1.23.07.11.6662 Tahun 2011 Tentang Persyaratan Cemaran Mikroba dan Logam ","type":"book"},"uris":["http://www.mendeley.com/documents/?uuid=9eba8674-640d-4b52-bbf5-da3d3e168f8c"]}],"mendeley":{"formattedCitation":"(BPOM, 2014)","plainTextFormattedCitation":"(BPOM, 2014)","previouslyFormattedCitation":"(BPOM, 2014)"},"properties":{"noteIndex":0},"schema":"https://github.com/citation-style-language/schema/raw/master/csl-citation.json"}</w:instrText>
      </w:r>
      <w:r w:rsidR="00400693" w:rsidRPr="00BB47B1">
        <w:rPr>
          <w:rFonts w:ascii="Times New Roman" w:hAnsi="Times New Roman"/>
          <w:sz w:val="24"/>
        </w:rPr>
        <w:fldChar w:fldCharType="separate"/>
      </w:r>
      <w:r w:rsidR="002D1EA2" w:rsidRPr="00BB47B1">
        <w:rPr>
          <w:rFonts w:ascii="Times New Roman" w:hAnsi="Times New Roman"/>
          <w:noProof/>
          <w:sz w:val="24"/>
        </w:rPr>
        <w:t>(BPOM</w:t>
      </w:r>
      <w:r w:rsidR="00ED3F04" w:rsidRPr="00BB47B1">
        <w:rPr>
          <w:rFonts w:ascii="Times New Roman" w:hAnsi="Times New Roman"/>
          <w:noProof/>
          <w:sz w:val="24"/>
        </w:rPr>
        <w:t xml:space="preserve"> RI</w:t>
      </w:r>
      <w:r w:rsidR="002D1EA2" w:rsidRPr="00BB47B1">
        <w:rPr>
          <w:rFonts w:ascii="Times New Roman" w:hAnsi="Times New Roman"/>
          <w:noProof/>
          <w:sz w:val="24"/>
        </w:rPr>
        <w:t>, 2014)</w:t>
      </w:r>
      <w:r w:rsidR="00400693" w:rsidRPr="00BB47B1">
        <w:rPr>
          <w:rFonts w:ascii="Times New Roman" w:hAnsi="Times New Roman"/>
          <w:sz w:val="24"/>
        </w:rPr>
        <w:fldChar w:fldCharType="end"/>
      </w:r>
      <w:r w:rsidR="002D1EA2" w:rsidRPr="00BB47B1">
        <w:rPr>
          <w:rFonts w:ascii="Times New Roman" w:hAnsi="Times New Roman"/>
          <w:sz w:val="24"/>
        </w:rPr>
        <w:t xml:space="preserve">. </w:t>
      </w:r>
      <w:r w:rsidRPr="00BB47B1">
        <w:rPr>
          <w:rFonts w:ascii="Times New Roman" w:hAnsi="Times New Roman"/>
          <w:sz w:val="24"/>
        </w:rPr>
        <w:t>Uji homogenitas dilakukan dengan cara sampel serum dioleskan pada sekeping kaca atau bahan transparan lain yang cocok, sediaan harus menunjukkan susunan yang homogen dan tidak terlihat adanya butiran</w:t>
      </w:r>
      <w:r w:rsidR="002D1EA2" w:rsidRPr="00BB47B1">
        <w:rPr>
          <w:rFonts w:ascii="Times New Roman" w:hAnsi="Times New Roman"/>
          <w:sz w:val="24"/>
        </w:rPr>
        <w:t xml:space="preserve"> kasar </w:t>
      </w:r>
      <w:r w:rsidR="00400693" w:rsidRPr="00BB47B1">
        <w:rPr>
          <w:rFonts w:ascii="Times New Roman" w:hAnsi="Times New Roman"/>
          <w:sz w:val="24"/>
          <w:szCs w:val="24"/>
        </w:rPr>
        <w:fldChar w:fldCharType="begin" w:fldLock="1"/>
      </w:r>
      <w:r w:rsidR="002D1EA2" w:rsidRPr="00BB47B1">
        <w:rPr>
          <w:rFonts w:ascii="Times New Roman" w:hAnsi="Times New Roman"/>
          <w:sz w:val="24"/>
          <w:szCs w:val="24"/>
        </w:rPr>
        <w:instrText>ADDIN CSL_CITATION {"citationItems":[{"id":"ITEM-1","itemData":{"DOI":"10.53359/mfi.v17i1.195","ISSN":"1978-8495","abstract":"Hesperetin adalah antioksidan alami dengan kelarutan yang rendah dalam air (273 mg/L) yang menyebabkan bioavailabilitasnya rendah. Hesperetin dibuat dalam bentuk NLC untuk meningkatkan kelarutannya dan diformulasi menjadi sediaan serum. Tujuan dari penelitian ini adalah untuk memformulasi NLC hesperetin ke dalam bentuk sediaan serum dengan mutu fisik dan stabilitas yang baik dan mengetahui formula terbaik serum NLC hesperetin. NLC hesperetin dibuat dengan metode emulsifikasi-sonikasi menggunakan gliseril monostearat, isopropyl miristat dan tween 80 perbandingan (6:2:4) kemudian dikarakterisasi meliputi ukuran partikel, indeks polidispersitas, zeta potensial dan efisiensi penjerapan. Serum NLC hesperetin dibuat dengan variasi xanthan gum 0,3%; 0,6% dan 1,2%. Kemudian dievaluasi mutu fisik, stabilitas penyimpanan, penetapan nilai SPF secara in vitro, dan uji aktivitas antioksidan metode DPPH. Data dianalisis menggunakan one way ANOVA, paired sample t-test dan independent sample t-test. Hasil penelitian menunjukkan NLC hesperetin memiliki karakterisasi yang baik. Serum NLC hesperetin mempunyai mutu fisik dan stabilitas yang baik. Formula terbaik serum NLC hesperetin adalah formula dengan konsentrasi xanthan gum 0,3% yang menghasilkan nilai SPF 50,97 dan IC50125,35 ppm.","author":[{"dropping-particle":"","family":"Nurrohim","given":"Suci","non-dropping-particle":"","parse-names":false,"suffix":""},{"dropping-particle":"","family":"Harjanti","given":"Reslely","non-dropping-particle":"","parse-names":false,"suffix":""},{"dropping-particle":"","family":"Dewi Purnamasari","given":"Nur Aini","non-dropping-particle":"","parse-names":false,"suffix":""}],"container-title":"Media Farmasi Indonesia","id":"ITEM-1","issue":"1","issued":{"date-parts":[["2022"]]},"page":"25-35","title":"Formulasi dan Evaluasi Serum Anti-Aging Hesperetin dalam Sistem NLC (Nanostructured Lipid Carriers) dengan Metode Emulsifikasi-Sonikasi","type":"article-journal","volume":"17"},"uris":["http://www.mendeley.com/documents/?uuid=d4eb618c-1983-40a9-baf5-a971c0acdf39"]}],"mendeley":{"formattedCitation":"(Nurrohim, Harjanti dan Dewi Purnamasari, 2022)","plainTextFormattedCitation":"(Nurrohim, Harjanti dan Dewi Purnamasari, 2022)","previouslyFormattedCitation":"(Nurrohim, Harjanti dan Dewi Purnamasari, 2022)"},"properties":{"noteIndex":0},"schema":"https://github.com/citation-style-language/schema/raw/master/csl-citation.json"}</w:instrText>
      </w:r>
      <w:r w:rsidR="00400693" w:rsidRPr="00BB47B1">
        <w:rPr>
          <w:rFonts w:ascii="Times New Roman" w:hAnsi="Times New Roman"/>
          <w:sz w:val="24"/>
          <w:szCs w:val="24"/>
        </w:rPr>
        <w:fldChar w:fldCharType="separate"/>
      </w:r>
      <w:r w:rsidR="006D4287">
        <w:rPr>
          <w:rFonts w:ascii="Times New Roman" w:hAnsi="Times New Roman"/>
          <w:noProof/>
          <w:sz w:val="24"/>
          <w:szCs w:val="24"/>
        </w:rPr>
        <w:t xml:space="preserve">(Nurrohim </w:t>
      </w:r>
      <w:r w:rsidR="00227DCB" w:rsidRPr="00C35393">
        <w:rPr>
          <w:rFonts w:ascii="Times New Roman" w:hAnsi="Times New Roman"/>
          <w:noProof/>
          <w:sz w:val="24"/>
          <w:szCs w:val="24"/>
        </w:rPr>
        <w:t>dkk,</w:t>
      </w:r>
      <w:r w:rsidR="002D1EA2" w:rsidRPr="00BB47B1">
        <w:rPr>
          <w:rFonts w:ascii="Times New Roman" w:hAnsi="Times New Roman"/>
          <w:noProof/>
          <w:sz w:val="24"/>
          <w:szCs w:val="24"/>
        </w:rPr>
        <w:t xml:space="preserve"> 2022)</w:t>
      </w:r>
      <w:r w:rsidR="00400693" w:rsidRPr="00BB47B1">
        <w:rPr>
          <w:rFonts w:ascii="Times New Roman" w:hAnsi="Times New Roman"/>
          <w:sz w:val="24"/>
          <w:szCs w:val="24"/>
        </w:rPr>
        <w:fldChar w:fldCharType="end"/>
      </w:r>
      <w:r w:rsidR="002D1EA2" w:rsidRPr="00BB47B1">
        <w:rPr>
          <w:rFonts w:ascii="Times New Roman" w:hAnsi="Times New Roman"/>
          <w:sz w:val="24"/>
          <w:szCs w:val="24"/>
        </w:rPr>
        <w:t xml:space="preserve">. </w:t>
      </w:r>
    </w:p>
    <w:p w14:paraId="01D46F12" w14:textId="77777777" w:rsidR="007F4056" w:rsidRPr="000B48AC" w:rsidRDefault="007F4056" w:rsidP="00342A52">
      <w:pPr>
        <w:pStyle w:val="ListParagraph"/>
        <w:numPr>
          <w:ilvl w:val="0"/>
          <w:numId w:val="32"/>
        </w:numPr>
        <w:spacing w:after="0" w:line="480" w:lineRule="auto"/>
        <w:ind w:left="284" w:hanging="284"/>
        <w:jc w:val="both"/>
        <w:rPr>
          <w:rFonts w:ascii="Times New Roman" w:hAnsi="Times New Roman"/>
          <w:sz w:val="28"/>
          <w:szCs w:val="24"/>
        </w:rPr>
      </w:pPr>
      <w:r w:rsidRPr="00BB47B1">
        <w:rPr>
          <w:rFonts w:ascii="Times New Roman" w:hAnsi="Times New Roman"/>
          <w:sz w:val="24"/>
        </w:rPr>
        <w:lastRenderedPageBreak/>
        <w:t xml:space="preserve">Uji pH </w:t>
      </w:r>
    </w:p>
    <w:p w14:paraId="28CCDA60" w14:textId="170874A0" w:rsidR="009934B6" w:rsidRPr="00754B8E" w:rsidRDefault="0058643E" w:rsidP="00754B8E">
      <w:pPr>
        <w:pStyle w:val="ListParagraph"/>
        <w:spacing w:after="0" w:line="480" w:lineRule="auto"/>
        <w:ind w:left="0" w:firstLine="720"/>
        <w:jc w:val="both"/>
        <w:rPr>
          <w:rFonts w:ascii="Times New Roman" w:hAnsi="Times New Roman"/>
          <w:sz w:val="24"/>
          <w:szCs w:val="24"/>
        </w:rPr>
      </w:pPr>
      <w:r>
        <w:rPr>
          <w:rFonts w:ascii="Times New Roman" w:hAnsi="Times New Roman"/>
          <w:sz w:val="24"/>
          <w:szCs w:val="24"/>
        </w:rPr>
        <w:t xml:space="preserve">Pengujian ini </w:t>
      </w:r>
      <w:r w:rsidR="000B48AC">
        <w:rPr>
          <w:rFonts w:ascii="Times New Roman" w:hAnsi="Times New Roman"/>
          <w:sz w:val="24"/>
          <w:szCs w:val="24"/>
        </w:rPr>
        <w:t>bertujuan untuk mengetahui keamanan suatu sediaan, terutama sediaan topical. Idealnya pH sediaan sama dengan pH kulit</w:t>
      </w:r>
      <w:r w:rsidR="00D06B3C">
        <w:rPr>
          <w:rFonts w:ascii="Times New Roman" w:hAnsi="Times New Roman"/>
          <w:sz w:val="24"/>
          <w:szCs w:val="24"/>
        </w:rPr>
        <w:t xml:space="preserve">. </w:t>
      </w:r>
      <w:r w:rsidR="000B48AC">
        <w:rPr>
          <w:rFonts w:ascii="Times New Roman" w:hAnsi="Times New Roman"/>
          <w:sz w:val="24"/>
          <w:szCs w:val="24"/>
        </w:rPr>
        <w:t xml:space="preserve">Sediaan gel yang baik memiliki pH yang sesuai dengan pH kulit yaitu 4,5-6,5. Jika pH terlalu asam akan menimbulkan iritasi kulit pada saat digunakan, sedangkan jika pH tertalu basa akan menyebabkan kulit kering dan bersisik </w:t>
      </w:r>
      <w:r w:rsidR="00333DC0" w:rsidRPr="00BB47B1">
        <w:rPr>
          <w:rFonts w:ascii="Times New Roman" w:hAnsi="Times New Roman"/>
          <w:sz w:val="24"/>
          <w:szCs w:val="24"/>
        </w:rPr>
        <w:t>(Tranggono dan Latifah, 2007).</w:t>
      </w:r>
    </w:p>
    <w:p w14:paraId="50483776" w14:textId="77777777" w:rsidR="007F4056" w:rsidRPr="00BB47B1" w:rsidRDefault="007F4056" w:rsidP="00342A52">
      <w:pPr>
        <w:pStyle w:val="ListParagraph"/>
        <w:numPr>
          <w:ilvl w:val="0"/>
          <w:numId w:val="32"/>
        </w:numPr>
        <w:spacing w:after="0" w:line="480" w:lineRule="auto"/>
        <w:ind w:left="284" w:hanging="284"/>
        <w:jc w:val="both"/>
        <w:rPr>
          <w:rFonts w:ascii="Times New Roman" w:hAnsi="Times New Roman"/>
          <w:sz w:val="28"/>
          <w:szCs w:val="24"/>
        </w:rPr>
      </w:pPr>
      <w:r w:rsidRPr="00BB47B1">
        <w:rPr>
          <w:rFonts w:ascii="Times New Roman" w:hAnsi="Times New Roman"/>
          <w:sz w:val="24"/>
        </w:rPr>
        <w:t xml:space="preserve">Uji Daya Lekat </w:t>
      </w:r>
    </w:p>
    <w:p w14:paraId="7D8492B0" w14:textId="33376222" w:rsidR="007F4056" w:rsidRPr="00BB47B1" w:rsidRDefault="007F4056" w:rsidP="00200DA3">
      <w:pPr>
        <w:spacing w:line="480" w:lineRule="auto"/>
        <w:ind w:firstLine="709"/>
        <w:jc w:val="both"/>
      </w:pPr>
      <w:r w:rsidRPr="00BB47B1">
        <w:t>Uji daya lekat dilakukan untuk mengetahui sediaan dapat melekat atau menempel pada permukaan kulit.</w:t>
      </w:r>
      <w:r w:rsidR="006D4287">
        <w:t xml:space="preserve"> </w:t>
      </w:r>
      <w:r w:rsidRPr="00BB47B1">
        <w:t>Kemampuan sediaan untuk melekat di tempat aplikasi sangat penting.</w:t>
      </w:r>
      <w:r w:rsidR="006D4287">
        <w:t xml:space="preserve"> </w:t>
      </w:r>
      <w:r w:rsidRPr="00BB47B1">
        <w:t>Daya lekat merupakan salah satu karakteristik yang bertanggungjawab terhadap keefektifan sediaan dalam memberikan efek farmakologis.</w:t>
      </w:r>
      <w:r w:rsidR="0025619F">
        <w:t xml:space="preserve"> </w:t>
      </w:r>
      <w:r w:rsidRPr="00BB47B1">
        <w:t xml:space="preserve">Semakin lama daya lekat suatu sediaan pada tempat aplikasi maka efek farmakologis </w:t>
      </w:r>
      <w:r w:rsidR="006F5C84" w:rsidRPr="00BB47B1">
        <w:t>yang di hasilkan semakin besar.</w:t>
      </w:r>
      <w:r w:rsidR="006D4287">
        <w:t xml:space="preserve"> </w:t>
      </w:r>
      <w:r w:rsidRPr="00BB47B1">
        <w:t xml:space="preserve">Syarat waktu daya lekat yang baik untuk sediaan topikal adalah tidak kurang dari </w:t>
      </w:r>
      <w:r w:rsidRPr="006D4287">
        <w:rPr>
          <w:color w:val="000000" w:themeColor="text1"/>
        </w:rPr>
        <w:t>4 deti</w:t>
      </w:r>
      <w:r w:rsidR="006F5C84" w:rsidRPr="006D4287">
        <w:rPr>
          <w:color w:val="000000" w:themeColor="text1"/>
        </w:rPr>
        <w:t xml:space="preserve">k </w:t>
      </w:r>
      <w:r w:rsidR="00400693" w:rsidRPr="00BB47B1">
        <w:fldChar w:fldCharType="begin" w:fldLock="1"/>
      </w:r>
      <w:r w:rsidR="00074D1D" w:rsidRPr="00BB47B1">
        <w:instrText>ADDIN CSL_CITATION {"citationItems":[{"id":"ITEM-1","itemData":{"DOI":"10.31764/lf.v1i2.2303","ISSN":"2715-5943","abstract":" ABSTRAKEkstrak etanol 70% kulit buah pisang Ambon mengandung alkaloid, flavonoid, dan tanin yang memiliki aktivitas sebagai antibakteri. Tujuan dari penelitian ini adalah untuk mengetahui pengaruh jenis dan konsentrasi gelling agent terhadap karakteristik fisik gel ekstrak etanol 70% kulit buah pisang Ambon. Sediaan gel antiseptik ekstrak etanol kulit buah pisang dibuat dalam 4 formula dengan variasi basis dan konsentrasi basis gel yaitu FI (Na-CMC 5%), FII (Na-CMC 3%), FIII (Tragakan 5%), dan FIV (Tragakan 2,5%) Evaluasi terhadap sediaan dilakukan untuk mengetahui formula optimum yang memenuhi kriteria persyaratan. Evaluasi yang dilakukan meliputi organoleptic, homogenitas, daya sebar, daya lekat, pH dan viskositas. Analisis dilakukan secara statistik menggunakan ANOVA dengan tingkat kepercayaan 95% untuk melihat perbedaan antar kelompok formula dan korelasi regresi linier untuk mengetahui pengaruh jenis dan konsentrasi gelling agent terhadap karakteristik gel antiseptik ekstrak etanol kulit buah pisang Ambon. Formula optimum diperoleh pada F1 dengan basis gel Na-CMC pada konsentrasi 5% karena memenuhi kriteria syarat gel yang baik.Kata kunci: Kulit pisang Ambon; Antibakteri; Gel antiseptic; Gelling agent; Na-CMC.ABSTRACTEthanol extract of 70% Ambon banana peel contains alkaloids, flavonoids, and tannins, which has antibacterial activity. The aims of this study to determine the effect of type and concentration of gelling agents on the physical characteristics of antiseptic gel formula Ambon banana peel 70% ethanolic extract. The antiseptic gel formula of banana peel 70% ethanolic extract made in 4 formulas with variations in type and concentration gelling agent, namely FI (Na-CMC 5%), FII (Na-CMC 3%), FIII (Tragakan 5%), and FIV (Tragakan 2,5%). Evaluation of the formulas done to find out the best formula that meets the requirements criteria. The evaluations included organoleptic, homogeneity, spreadability, adhesion, pH, and viscosity. The analysis performed statistically using ANOVA with a confidence level of 95% to see differences between groups of formulas and linear regression correlation to determine the effect of type and concentration of gelling agent on the characteristics of the antiseptic gel of Ambon banana peel. The optimum formula is obtained on F1 based on Na-CMC of 5% because it meets the criteria for gel requirements.Key word: Ambon banana peel; Antibacteria; Antiseptic gel; Gelling agent;Na-CMC.","author":[{"dropping-particle":"","family":"Forestryana","given":"Dyera","non-dropping-particle":"","parse-names":false,"suffix":""},{"dropping-particle":"","family":"Surur Fahmi","given":"Muhammad","non-dropping-particle":"","parse-names":false,"suffix":""},{"dropping-particle":"","family":"Novyra Putri","given":"Aristha","non-dropping-particle":"","parse-names":false,"suffix":""}],"container-title":"Lumbung Farmasi: Jurnal Ilmu Kefarmasian","id":"ITEM-1","issue":"2","issued":{"date-parts":[["2020"]]},"page":"45","title":"Pengaruh Jenis dan Konsentrasi Gelling Agent pada Karakteristik Formula Gel Antiseptik Ekstrak Etanol 70% Kulit Buah Pisang Ambon","type":"article-journal","volume":"1"},"uris":["http://www.mendeley.com/documents/?uuid=4396e251-32f4-4d7d-a278-0cb955a8d078"]}],"mendeley":{"formattedCitation":"(Forestryana, Surur Fahmi dan Novyra Putri, 2020)","plainTextFormattedCitation":"(Forestryana, Surur Fahmi dan Novyra Putri, 2020)","previouslyFormattedCitation":"(Forestryana, Surur Fahmi dan Novyra Putri, 2020)"},"properties":{"noteIndex":0},"schema":"https://github.com/citation-style-language/schema/raw/master/csl-citation.json"}</w:instrText>
      </w:r>
      <w:r w:rsidR="00400693" w:rsidRPr="00BB47B1">
        <w:fldChar w:fldCharType="separate"/>
      </w:r>
      <w:r w:rsidR="006D4287">
        <w:rPr>
          <w:noProof/>
        </w:rPr>
        <w:t xml:space="preserve">(Rini </w:t>
      </w:r>
      <w:r w:rsidR="00227DCB" w:rsidRPr="00C35393">
        <w:rPr>
          <w:noProof/>
        </w:rPr>
        <w:t>dkk,</w:t>
      </w:r>
      <w:r w:rsidR="006D4287">
        <w:rPr>
          <w:noProof/>
        </w:rPr>
        <w:t xml:space="preserve"> 2023</w:t>
      </w:r>
      <w:r w:rsidR="00074D1D" w:rsidRPr="00BB47B1">
        <w:rPr>
          <w:noProof/>
        </w:rPr>
        <w:t>)</w:t>
      </w:r>
      <w:r w:rsidR="00400693" w:rsidRPr="00BB47B1">
        <w:fldChar w:fldCharType="end"/>
      </w:r>
      <w:r w:rsidR="00742277">
        <w:t>.</w:t>
      </w:r>
    </w:p>
    <w:p w14:paraId="61FC6E8F" w14:textId="77777777" w:rsidR="007F4056" w:rsidRPr="00BB47B1" w:rsidRDefault="007F4056" w:rsidP="00342A52">
      <w:pPr>
        <w:pStyle w:val="ListParagraph"/>
        <w:numPr>
          <w:ilvl w:val="0"/>
          <w:numId w:val="32"/>
        </w:numPr>
        <w:spacing w:after="0" w:line="480" w:lineRule="auto"/>
        <w:ind w:left="284" w:hanging="284"/>
        <w:jc w:val="both"/>
        <w:rPr>
          <w:rFonts w:ascii="Times New Roman" w:hAnsi="Times New Roman"/>
          <w:sz w:val="28"/>
          <w:szCs w:val="24"/>
        </w:rPr>
      </w:pPr>
      <w:r w:rsidRPr="00BB47B1">
        <w:rPr>
          <w:rFonts w:ascii="Times New Roman" w:hAnsi="Times New Roman"/>
          <w:sz w:val="24"/>
        </w:rPr>
        <w:t xml:space="preserve">Uji Daya Sebar </w:t>
      </w:r>
    </w:p>
    <w:p w14:paraId="2C2A5145" w14:textId="77777777" w:rsidR="0060639B" w:rsidRPr="00BB47B1" w:rsidRDefault="007F4056" w:rsidP="00200DA3">
      <w:pPr>
        <w:spacing w:line="480" w:lineRule="auto"/>
        <w:ind w:firstLine="709"/>
        <w:jc w:val="both"/>
        <w:rPr>
          <w:sz w:val="28"/>
        </w:rPr>
      </w:pPr>
      <w:r w:rsidRPr="00BB47B1">
        <w:t>Salah satu kriteria serum yang ideal adalah memiliki kemampuan daya sebar yang baik.</w:t>
      </w:r>
      <w:r w:rsidR="006D4287">
        <w:t xml:space="preserve"> </w:t>
      </w:r>
      <w:r w:rsidRPr="00BB47B1">
        <w:t>Sediaan serum diharapkan dapat menyebar ketika diaplikasikan pada area kulit.</w:t>
      </w:r>
      <w:r w:rsidR="006D4287">
        <w:t xml:space="preserve"> </w:t>
      </w:r>
      <w:r w:rsidRPr="00BB47B1">
        <w:t>Keberhasilan terapi formula juga tergantung pada nilai sebar.</w:t>
      </w:r>
      <w:r w:rsidR="006D4287">
        <w:t xml:space="preserve"> </w:t>
      </w:r>
      <w:r w:rsidRPr="00BB47B1">
        <w:t>Uji daya sebar serum bertujuan untuk mengetahui kualitas sediaan yang dapat menyebar dengan cepat pada kulit.</w:t>
      </w:r>
      <w:r w:rsidR="006D4287">
        <w:t xml:space="preserve"> </w:t>
      </w:r>
      <w:r w:rsidRPr="00BB47B1">
        <w:t>Daya sebar yang baik memberikan pelepasan bahan obat yang baik. Daya sebar serum</w:t>
      </w:r>
      <w:r w:rsidR="0095709C" w:rsidRPr="00BB47B1">
        <w:t xml:space="preserve"> yang baik antara 5-7 cm </w:t>
      </w:r>
      <w:r w:rsidR="00400693" w:rsidRPr="00BB47B1">
        <w:fldChar w:fldCharType="begin" w:fldLock="1"/>
      </w:r>
      <w:r w:rsidR="00074D1D" w:rsidRPr="00BB47B1">
        <w:instrText>ADDIN CSL_CITATION {"citationItems":[{"id":"ITEM-1","itemData":{"DOI":"10.20473/jfiki.v6i12019.1-7","ISSN":"2406-9388","abstract":"Pendahuluan: Daun lengkeng (Dimocarpus longan) adalah salah satu tanaman berasal dari daerah subtropis, dan mampu tumbuh dan berproduksi dengan baik di daerah tropis Indonesia termasuk Provinsi Bengkulu dan berkhasiat sebagai antioksidan. Tujuan: untuk membuat sediaan lotion dari ekstrak daun lengkeng dengan konsentrasi 0,5%, 1,5% dan 2,5%. Metode: Penelitian ini merupakan penelitian eksperimental yang bertujuan untuk membuat formulasi ekstrak daun lengkeng. Pembuatan ekstrak daun lengkeng digunakan dengan metode maserasi. Lotion dibuat dalam 3 formula dengan konsentrasi basis asam stearat yakni F1 dengan konsentrasi ekstrak 0,5%, F2 dengan konsentrasi 1,5%, F3 konsentrasi 2,5%. Hasil: Lotion dari ekstrak daun lengkeng dievaluasi selama 4 minggu meliputi organoleptis, uji homogenitas, uji pH, uji daya sebar, uji tipe emulsi, uji iritasi, uji kesukaan. Dari hasil penelitian ekstrak daun lengkeng dapat diformulasikan menjadi sediaan lotion. Lotion dengan konsentrasi ekstrak 0,5% pada F1 merupakan sediaan yang paling baik. Bentuk agak kental, warna hijau muda, wangi lemon, homogen dengan pH 6 dan daya sebar 5 - 7 cm, tidak mengiritasi kulit dan lebih disukai panelis. Kesimpulan: Ekstrak daun lengkeng dapat dibuat sedian lotion dengan berbagai macam konsentrasi. Sifat fisik sediaan lotion dengan variasi kadar ekstrak daun lengkeng tidak mempengaruhi kestabilan fisik lotion dan tidak mengalami perubahan selama dilakukan pengujian.","author":[{"dropping-particle":"","family":"Dominica","given":"Dwi","non-dropping-particle":"","parse-names":false,"suffix":""},{"dropping-particle":"","family":"Handayani","given":"Dian","non-dropping-particle":"","parse-names":false,"suffix":""}],"container-title":"Jurnal Farmasi Dan Ilmu Kefarmasian Indonesia","id":"ITEM-1","issue":"1","issued":{"date-parts":[["2019"]]},"page":"1","title":"Formulasi dan Evaluasi Sediaan Lotion dari Ekstrak Daun Lengkeng (Dimocarpus Longan) sebagai Antioksidan","type":"article-journal","volume":"6"},"uris":["http://www.mendeley.com/documents/?uuid=6bcf2840-d021-408f-b9ef-3baf1bde5bad"]}],"mendeley":{"formattedCitation":"(Dominica dan Handayani, 2019)","plainTextFormattedCitation":"(Dominica dan Handayani, 2019)","previouslyFormattedCitation":"(Dominica dan Handayani, 2019)"},"properties":{"noteIndex":0},"schema":"https://github.com/citation-style-language/schema/raw/master/csl-citation.json"}</w:instrText>
      </w:r>
      <w:r w:rsidR="00400693" w:rsidRPr="00BB47B1">
        <w:fldChar w:fldCharType="separate"/>
      </w:r>
      <w:r w:rsidR="00074D1D" w:rsidRPr="00BB47B1">
        <w:rPr>
          <w:noProof/>
        </w:rPr>
        <w:t>(Dominica dan Handayani, 2019)</w:t>
      </w:r>
      <w:r w:rsidR="00400693" w:rsidRPr="00BB47B1">
        <w:fldChar w:fldCharType="end"/>
      </w:r>
      <w:r w:rsidR="00074D1D" w:rsidRPr="00BB47B1">
        <w:t xml:space="preserve">. </w:t>
      </w:r>
    </w:p>
    <w:p w14:paraId="6E7C9E6D" w14:textId="77777777" w:rsidR="004835E2" w:rsidRPr="00BB47B1" w:rsidRDefault="004835E2" w:rsidP="00386F84">
      <w:pPr>
        <w:pStyle w:val="ListParagraph"/>
        <w:spacing w:after="0" w:line="480" w:lineRule="auto"/>
        <w:jc w:val="both"/>
        <w:rPr>
          <w:rFonts w:ascii="Times New Roman" w:hAnsi="Times New Roman"/>
          <w:sz w:val="24"/>
          <w:szCs w:val="24"/>
        </w:rPr>
        <w:sectPr w:rsidR="004835E2" w:rsidRPr="00BB47B1" w:rsidSect="00267D23">
          <w:headerReference w:type="default" r:id="rId45"/>
          <w:footerReference w:type="default" r:id="rId46"/>
          <w:pgSz w:w="11906" w:h="16838" w:code="9"/>
          <w:pgMar w:top="1701" w:right="1701" w:bottom="1701" w:left="2268" w:header="720" w:footer="720" w:gutter="0"/>
          <w:cols w:space="720"/>
          <w:docGrid w:linePitch="360"/>
        </w:sectPr>
      </w:pPr>
    </w:p>
    <w:p w14:paraId="3DD6BE0C" w14:textId="77777777" w:rsidR="0016305C" w:rsidRPr="00BB47B1" w:rsidRDefault="0016305C" w:rsidP="00200DA3">
      <w:pPr>
        <w:pStyle w:val="Heading1"/>
        <w:numPr>
          <w:ilvl w:val="0"/>
          <w:numId w:val="0"/>
        </w:numPr>
        <w:spacing w:before="0" w:line="480" w:lineRule="auto"/>
        <w:jc w:val="center"/>
        <w:rPr>
          <w:rFonts w:ascii="Times New Roman" w:hAnsi="Times New Roman"/>
          <w:b/>
          <w:color w:val="auto"/>
          <w:sz w:val="28"/>
        </w:rPr>
      </w:pPr>
      <w:bookmarkStart w:id="606" w:name="_Toc160541929"/>
      <w:bookmarkStart w:id="607" w:name="_Toc196068965"/>
      <w:r w:rsidRPr="00BB47B1">
        <w:rPr>
          <w:rFonts w:ascii="Times New Roman" w:hAnsi="Times New Roman"/>
          <w:b/>
          <w:color w:val="auto"/>
          <w:sz w:val="28"/>
        </w:rPr>
        <w:lastRenderedPageBreak/>
        <w:t>BAB III</w:t>
      </w:r>
      <w:bookmarkStart w:id="608" w:name="_Toc160541930"/>
      <w:bookmarkEnd w:id="606"/>
      <w:r w:rsidR="00200DA3" w:rsidRPr="00BB47B1">
        <w:rPr>
          <w:rFonts w:ascii="Times New Roman" w:hAnsi="Times New Roman"/>
          <w:b/>
          <w:color w:val="auto"/>
          <w:sz w:val="28"/>
        </w:rPr>
        <w:br/>
      </w:r>
      <w:r w:rsidR="008224E7" w:rsidRPr="00BB47B1">
        <w:rPr>
          <w:rFonts w:ascii="Times New Roman" w:hAnsi="Times New Roman"/>
          <w:b/>
          <w:color w:val="auto"/>
          <w:sz w:val="28"/>
        </w:rPr>
        <w:t>METODE PENELITIAN</w:t>
      </w:r>
      <w:bookmarkEnd w:id="607"/>
      <w:bookmarkEnd w:id="608"/>
    </w:p>
    <w:p w14:paraId="7245B556" w14:textId="77777777" w:rsidR="00200DA3" w:rsidRPr="00534125" w:rsidRDefault="00200DA3" w:rsidP="00342A52">
      <w:pPr>
        <w:pStyle w:val="ListParagraph"/>
        <w:keepNext/>
        <w:keepLines/>
        <w:numPr>
          <w:ilvl w:val="0"/>
          <w:numId w:val="47"/>
        </w:numPr>
        <w:spacing w:before="240" w:after="0"/>
        <w:contextualSpacing w:val="0"/>
        <w:outlineLvl w:val="0"/>
        <w:rPr>
          <w:rFonts w:ascii="Times New Roman" w:eastAsia="Times New Roman" w:hAnsi="Times New Roman"/>
          <w:vanish/>
          <w:color w:val="365F91"/>
          <w:sz w:val="32"/>
          <w:szCs w:val="32"/>
        </w:rPr>
      </w:pPr>
      <w:bookmarkStart w:id="609" w:name="_Toc184482889"/>
      <w:bookmarkStart w:id="610" w:name="_Toc184483612"/>
      <w:bookmarkStart w:id="611" w:name="_Toc184487733"/>
      <w:bookmarkStart w:id="612" w:name="_Toc184489582"/>
      <w:bookmarkStart w:id="613" w:name="_Toc184491971"/>
      <w:bookmarkStart w:id="614" w:name="_Toc185005154"/>
      <w:bookmarkStart w:id="615" w:name="_Toc185005343"/>
      <w:bookmarkStart w:id="616" w:name="_Toc185022027"/>
      <w:bookmarkStart w:id="617" w:name="_Toc185022366"/>
      <w:bookmarkStart w:id="618" w:name="_Toc186707444"/>
      <w:bookmarkStart w:id="619" w:name="_Toc196068966"/>
      <w:bookmarkStart w:id="620" w:name="_Toc160541931"/>
      <w:bookmarkEnd w:id="609"/>
      <w:bookmarkEnd w:id="610"/>
      <w:bookmarkEnd w:id="611"/>
      <w:bookmarkEnd w:id="612"/>
      <w:bookmarkEnd w:id="613"/>
      <w:bookmarkEnd w:id="614"/>
      <w:bookmarkEnd w:id="615"/>
      <w:bookmarkEnd w:id="616"/>
      <w:bookmarkEnd w:id="617"/>
      <w:bookmarkEnd w:id="618"/>
      <w:bookmarkEnd w:id="619"/>
    </w:p>
    <w:p w14:paraId="774AA26B" w14:textId="77777777" w:rsidR="00386F84" w:rsidRPr="00534125" w:rsidRDefault="003C2145" w:rsidP="003108EE">
      <w:pPr>
        <w:pStyle w:val="Heading2"/>
        <w:spacing w:line="480" w:lineRule="auto"/>
        <w:ind w:left="709" w:hanging="709"/>
        <w:rPr>
          <w:rFonts w:ascii="Times New Roman" w:hAnsi="Times New Roman"/>
          <w:b/>
          <w:color w:val="000000"/>
          <w:sz w:val="24"/>
        </w:rPr>
      </w:pPr>
      <w:bookmarkStart w:id="621" w:name="_Toc196068967"/>
      <w:r w:rsidRPr="00534125">
        <w:rPr>
          <w:rFonts w:ascii="Times New Roman" w:hAnsi="Times New Roman"/>
          <w:b/>
          <w:color w:val="000000"/>
          <w:sz w:val="24"/>
        </w:rPr>
        <w:t>Rancangan Penelitian</w:t>
      </w:r>
      <w:bookmarkEnd w:id="620"/>
      <w:bookmarkEnd w:id="621"/>
    </w:p>
    <w:p w14:paraId="0545DE95" w14:textId="4F88A1AC" w:rsidR="00A951C8" w:rsidRPr="00BB47B1" w:rsidRDefault="00A951C8" w:rsidP="00DE1F7C">
      <w:pPr>
        <w:spacing w:line="480" w:lineRule="auto"/>
        <w:ind w:firstLine="709"/>
        <w:jc w:val="both"/>
        <w:rPr>
          <w:i/>
        </w:rPr>
      </w:pPr>
      <w:r w:rsidRPr="00BB47B1">
        <w:t>Metode penelitian yang dilakukan adalah penelitian eksperimental.</w:t>
      </w:r>
      <w:r w:rsidR="0025619F">
        <w:t xml:space="preserve"> </w:t>
      </w:r>
      <w:r w:rsidR="00E22D74" w:rsidRPr="00BB47B1">
        <w:t>Rancangan penelitian meliputi</w:t>
      </w:r>
      <w:r w:rsidR="00CF7555" w:rsidRPr="00BB47B1">
        <w:t xml:space="preserve"> pengumpulan, pengolahan, karakteristik simplisia</w:t>
      </w:r>
      <w:r w:rsidR="00FA1471">
        <w:t xml:space="preserve"> </w:t>
      </w:r>
      <w:r w:rsidR="00CF7555" w:rsidRPr="00BB47B1">
        <w:t>bunga kecombrang</w:t>
      </w:r>
      <w:r w:rsidR="00E92C80" w:rsidRPr="00BB47B1">
        <w:t xml:space="preserve">, skrining fitokimia, </w:t>
      </w:r>
      <w:r w:rsidR="008669B0" w:rsidRPr="00BB47B1">
        <w:t>e</w:t>
      </w:r>
      <w:r w:rsidR="00DE1F7C" w:rsidRPr="00BB47B1">
        <w:t>kstrak etanol bunga kecombrang</w:t>
      </w:r>
      <w:r w:rsidR="008669B0" w:rsidRPr="00BB47B1">
        <w:t xml:space="preserve">, </w:t>
      </w:r>
      <w:r w:rsidR="0058520D" w:rsidRPr="00BB47B1">
        <w:t xml:space="preserve">formulasi </w:t>
      </w:r>
      <w:r w:rsidR="00E0099A" w:rsidRPr="00BB47B1">
        <w:t xml:space="preserve">serum, evaluasi sediaan </w:t>
      </w:r>
      <w:r w:rsidR="005570A3" w:rsidRPr="00BB47B1">
        <w:t xml:space="preserve">serta aktivitas antibakteri </w:t>
      </w:r>
      <w:r w:rsidR="005570A3" w:rsidRPr="00BB47B1">
        <w:rPr>
          <w:i/>
        </w:rPr>
        <w:t>Propionibacterium acnes</w:t>
      </w:r>
      <w:r w:rsidR="00DE1F7C" w:rsidRPr="00BB47B1">
        <w:t xml:space="preserve">, </w:t>
      </w:r>
      <w:r w:rsidR="00DE1F7C" w:rsidRPr="00BB47B1">
        <w:rPr>
          <w:i/>
        </w:rPr>
        <w:t xml:space="preserve">Staphylococcus aureus </w:t>
      </w:r>
      <w:r w:rsidR="00DE1F7C" w:rsidRPr="00BB47B1">
        <w:t xml:space="preserve">dan </w:t>
      </w:r>
      <w:r w:rsidR="00DE1F7C" w:rsidRPr="00BB47B1">
        <w:rPr>
          <w:i/>
        </w:rPr>
        <w:t>Staphylococcus epidermidis.</w:t>
      </w:r>
    </w:p>
    <w:p w14:paraId="6478A968" w14:textId="77777777" w:rsidR="003C2145" w:rsidRPr="00534125" w:rsidRDefault="003C2145" w:rsidP="003108EE">
      <w:pPr>
        <w:pStyle w:val="Heading3"/>
        <w:spacing w:line="480" w:lineRule="auto"/>
        <w:rPr>
          <w:rFonts w:ascii="Times New Roman" w:hAnsi="Times New Roman"/>
          <w:b/>
          <w:color w:val="000000"/>
        </w:rPr>
      </w:pPr>
      <w:bookmarkStart w:id="622" w:name="_Toc160541932"/>
      <w:bookmarkStart w:id="623" w:name="_Toc196068968"/>
      <w:r w:rsidRPr="00534125">
        <w:rPr>
          <w:rFonts w:ascii="Times New Roman" w:hAnsi="Times New Roman"/>
          <w:b/>
          <w:color w:val="000000"/>
        </w:rPr>
        <w:t>Variabel Penelitian</w:t>
      </w:r>
      <w:bookmarkEnd w:id="622"/>
      <w:bookmarkEnd w:id="623"/>
    </w:p>
    <w:p w14:paraId="386CEF21" w14:textId="7F6A39CF" w:rsidR="0058643E" w:rsidRPr="00BB47B1" w:rsidRDefault="008E3977" w:rsidP="0058643E">
      <w:pPr>
        <w:spacing w:line="480" w:lineRule="auto"/>
        <w:ind w:firstLine="709"/>
        <w:jc w:val="both"/>
        <w:rPr>
          <w:i/>
        </w:rPr>
      </w:pPr>
      <w:r w:rsidRPr="00BB47B1">
        <w:t>Penelitian ini terdapat dua variabel yaitu variabel bebas dan variabel terikat.</w:t>
      </w:r>
      <w:r w:rsidR="00FA1471">
        <w:t xml:space="preserve"> </w:t>
      </w:r>
      <w:r w:rsidRPr="00BB47B1">
        <w:t>Variabel bebas pada penelitian ini adalah kosentrasi ekstrak etanol bunga kecombrang (</w:t>
      </w:r>
      <w:r w:rsidR="00AC6DB7" w:rsidRPr="00BB47B1">
        <w:rPr>
          <w:i/>
        </w:rPr>
        <w:t xml:space="preserve">Etlingera elatior </w:t>
      </w:r>
      <w:r w:rsidR="00AC6DB7" w:rsidRPr="00D87D6D">
        <w:t>(Jack) R.M.Sm</w:t>
      </w:r>
      <w:r w:rsidRPr="00D87D6D">
        <w:t>)</w:t>
      </w:r>
      <w:r w:rsidRPr="00BB47B1">
        <w:t xml:space="preserve"> dalam sediaan </w:t>
      </w:r>
      <w:r w:rsidR="0001187D" w:rsidRPr="00BB47B1">
        <w:t>serum.</w:t>
      </w:r>
      <w:r w:rsidR="00FA1471">
        <w:t xml:space="preserve"> </w:t>
      </w:r>
      <w:r w:rsidRPr="00BB47B1">
        <w:t xml:space="preserve">Variabel terikat pada penelitian ini adalah </w:t>
      </w:r>
      <w:r w:rsidR="00E27F1E" w:rsidRPr="00BB47B1">
        <w:t xml:space="preserve">skrining fitokimia, </w:t>
      </w:r>
      <w:r w:rsidR="00485A0F" w:rsidRPr="00BB47B1">
        <w:t>karakterisasi simpli</w:t>
      </w:r>
      <w:r w:rsidR="00430A83" w:rsidRPr="00BB47B1">
        <w:t xml:space="preserve">sia, evaluasi sediaan, karakteristik </w:t>
      </w:r>
      <w:r w:rsidR="004031DD" w:rsidRPr="00BB47B1">
        <w:t>serum</w:t>
      </w:r>
      <w:r w:rsidR="00FA1471">
        <w:t xml:space="preserve"> </w:t>
      </w:r>
      <w:r w:rsidR="00430A83" w:rsidRPr="00BB47B1">
        <w:t>serta uji aktivitas antibakte</w:t>
      </w:r>
      <w:bookmarkStart w:id="624" w:name="_Toc160541933"/>
      <w:r w:rsidR="00742277">
        <w:rPr>
          <w:i/>
        </w:rPr>
        <w:t xml:space="preserve">ri </w:t>
      </w:r>
      <w:r w:rsidR="0058643E" w:rsidRPr="00BB47B1">
        <w:rPr>
          <w:i/>
        </w:rPr>
        <w:t>Propionibacterium acnes</w:t>
      </w:r>
      <w:r w:rsidR="0058643E" w:rsidRPr="00BB47B1">
        <w:t xml:space="preserve">, </w:t>
      </w:r>
      <w:r w:rsidR="0058643E" w:rsidRPr="00BB47B1">
        <w:rPr>
          <w:i/>
        </w:rPr>
        <w:t xml:space="preserve">Staphylococcus aureus </w:t>
      </w:r>
      <w:r w:rsidR="0058643E" w:rsidRPr="00BB47B1">
        <w:t xml:space="preserve">dan </w:t>
      </w:r>
      <w:r w:rsidR="0058643E" w:rsidRPr="00BB47B1">
        <w:rPr>
          <w:i/>
        </w:rPr>
        <w:t>Staphylococcus epidermidis.</w:t>
      </w:r>
    </w:p>
    <w:p w14:paraId="0E2859B2" w14:textId="77777777" w:rsidR="0058643E" w:rsidRPr="0058643E" w:rsidRDefault="0058643E" w:rsidP="0058643E">
      <w:pPr>
        <w:pStyle w:val="ListParagraph"/>
        <w:numPr>
          <w:ilvl w:val="0"/>
          <w:numId w:val="49"/>
        </w:numPr>
        <w:spacing w:after="0" w:line="480" w:lineRule="auto"/>
        <w:ind w:right="567"/>
        <w:jc w:val="both"/>
        <w:rPr>
          <w:rFonts w:ascii="Times New Roman" w:eastAsia="Times New Roman" w:hAnsi="Times New Roman"/>
          <w:b/>
          <w:vanish/>
          <w:kern w:val="0"/>
          <w:sz w:val="24"/>
          <w:szCs w:val="20"/>
        </w:rPr>
      </w:pPr>
    </w:p>
    <w:p w14:paraId="6D81ADDE" w14:textId="77777777" w:rsidR="0058643E" w:rsidRPr="0058643E" w:rsidRDefault="0058643E" w:rsidP="0058643E">
      <w:pPr>
        <w:pStyle w:val="ListParagraph"/>
        <w:numPr>
          <w:ilvl w:val="1"/>
          <w:numId w:val="49"/>
        </w:numPr>
        <w:tabs>
          <w:tab w:val="num" w:pos="360"/>
        </w:tabs>
        <w:spacing w:after="0" w:line="480" w:lineRule="auto"/>
        <w:ind w:left="720" w:right="567" w:firstLine="0"/>
        <w:jc w:val="both"/>
        <w:rPr>
          <w:rFonts w:ascii="Times New Roman" w:eastAsia="Times New Roman" w:hAnsi="Times New Roman"/>
          <w:b/>
          <w:vanish/>
          <w:kern w:val="0"/>
          <w:sz w:val="24"/>
          <w:szCs w:val="20"/>
        </w:rPr>
      </w:pPr>
    </w:p>
    <w:p w14:paraId="0A3F3559" w14:textId="77777777" w:rsidR="0058643E" w:rsidRPr="0058643E" w:rsidRDefault="0058643E" w:rsidP="0058643E">
      <w:pPr>
        <w:pStyle w:val="ListParagraph"/>
        <w:numPr>
          <w:ilvl w:val="2"/>
          <w:numId w:val="49"/>
        </w:numPr>
        <w:tabs>
          <w:tab w:val="num" w:pos="360"/>
        </w:tabs>
        <w:spacing w:after="0" w:line="480" w:lineRule="auto"/>
        <w:ind w:right="567" w:firstLine="0"/>
        <w:jc w:val="both"/>
        <w:rPr>
          <w:rFonts w:ascii="Times New Roman" w:eastAsia="Times New Roman" w:hAnsi="Times New Roman"/>
          <w:b/>
          <w:vanish/>
          <w:kern w:val="0"/>
          <w:sz w:val="24"/>
          <w:szCs w:val="24"/>
          <w:lang w:eastAsia="id-ID"/>
        </w:rPr>
      </w:pPr>
    </w:p>
    <w:p w14:paraId="3EFE20B2" w14:textId="23A84A82" w:rsidR="003C2145" w:rsidRPr="00534125" w:rsidRDefault="003C2145" w:rsidP="0058643E">
      <w:pPr>
        <w:pStyle w:val="c"/>
        <w:ind w:left="0"/>
      </w:pPr>
      <w:r w:rsidRPr="00534125">
        <w:t>Parameter Penelitian</w:t>
      </w:r>
      <w:bookmarkEnd w:id="624"/>
    </w:p>
    <w:p w14:paraId="36392C46" w14:textId="02A883F1" w:rsidR="0066076C" w:rsidRPr="00BB47B1" w:rsidRDefault="00227147" w:rsidP="008B5585">
      <w:pPr>
        <w:spacing w:line="480" w:lineRule="auto"/>
        <w:ind w:firstLine="709"/>
        <w:jc w:val="both"/>
      </w:pPr>
      <w:r w:rsidRPr="00BB47B1">
        <w:t xml:space="preserve">Parameter penelitian </w:t>
      </w:r>
      <w:r w:rsidR="00267607" w:rsidRPr="00BB47B1">
        <w:t xml:space="preserve">meliputi uji karakteristik yang </w:t>
      </w:r>
      <w:r w:rsidRPr="00BB47B1">
        <w:t xml:space="preserve">terdiri dari </w:t>
      </w:r>
      <w:r w:rsidR="00C06599" w:rsidRPr="00BB47B1">
        <w:t xml:space="preserve">Makroskopik, Mikroskopik, </w:t>
      </w:r>
      <w:r w:rsidR="00EC0444" w:rsidRPr="00BB47B1">
        <w:t xml:space="preserve">ketetapan kadar air, </w:t>
      </w:r>
      <w:r w:rsidR="0074220D" w:rsidRPr="00BB47B1">
        <w:t>penetapan kadar abu total, penetapan kadar abu tidak larut</w:t>
      </w:r>
      <w:r w:rsidR="0066076C" w:rsidRPr="00BB47B1">
        <w:t xml:space="preserve"> asam, penetapan kadar</w:t>
      </w:r>
      <w:r w:rsidR="008B5585" w:rsidRPr="00BB47B1">
        <w:t>, p</w:t>
      </w:r>
      <w:r w:rsidR="0066076C" w:rsidRPr="00BB47B1">
        <w:t>enetapan kadar sari larut dalam air</w:t>
      </w:r>
      <w:r w:rsidR="008B5585" w:rsidRPr="00BB47B1">
        <w:t xml:space="preserve">, </w:t>
      </w:r>
      <w:r w:rsidR="0066076C" w:rsidRPr="00BB47B1">
        <w:rPr>
          <w:szCs w:val="20"/>
        </w:rPr>
        <w:t xml:space="preserve">Penetapan </w:t>
      </w:r>
      <w:r w:rsidR="00267607" w:rsidRPr="00BB47B1">
        <w:rPr>
          <w:szCs w:val="20"/>
        </w:rPr>
        <w:t xml:space="preserve">kadar sari larut dalam etanol. </w:t>
      </w:r>
      <w:r w:rsidR="008B5585" w:rsidRPr="00BB47B1">
        <w:rPr>
          <w:szCs w:val="20"/>
        </w:rPr>
        <w:t xml:space="preserve">Uji </w:t>
      </w:r>
      <w:r w:rsidR="00267607" w:rsidRPr="00BB47B1">
        <w:rPr>
          <w:szCs w:val="20"/>
        </w:rPr>
        <w:t xml:space="preserve">skiring fitokimia </w:t>
      </w:r>
      <w:r w:rsidR="00840584" w:rsidRPr="00BB47B1">
        <w:rPr>
          <w:szCs w:val="20"/>
        </w:rPr>
        <w:t xml:space="preserve">mengidentifikasi senyawa golongan </w:t>
      </w:r>
      <w:r w:rsidR="007C6AA8" w:rsidRPr="00BB47B1">
        <w:rPr>
          <w:szCs w:val="20"/>
        </w:rPr>
        <w:t>alkaloid,</w:t>
      </w:r>
      <w:r w:rsidR="007C6AA8">
        <w:rPr>
          <w:szCs w:val="20"/>
        </w:rPr>
        <w:t xml:space="preserve"> </w:t>
      </w:r>
      <w:r w:rsidR="00840584" w:rsidRPr="00BB47B1">
        <w:rPr>
          <w:szCs w:val="20"/>
        </w:rPr>
        <w:t xml:space="preserve">flavonoid, tanin, </w:t>
      </w:r>
      <w:r w:rsidR="007C6AA8" w:rsidRPr="00BB47B1">
        <w:rPr>
          <w:szCs w:val="20"/>
        </w:rPr>
        <w:t xml:space="preserve">saponin, </w:t>
      </w:r>
      <w:r w:rsidR="00840584" w:rsidRPr="00BB47B1">
        <w:rPr>
          <w:szCs w:val="20"/>
        </w:rPr>
        <w:t>stero</w:t>
      </w:r>
      <w:r w:rsidR="007C6AA8">
        <w:rPr>
          <w:szCs w:val="20"/>
        </w:rPr>
        <w:t>id/triterpenoid</w:t>
      </w:r>
      <w:r w:rsidR="00840584" w:rsidRPr="00BB47B1">
        <w:rPr>
          <w:szCs w:val="20"/>
        </w:rPr>
        <w:t xml:space="preserve"> </w:t>
      </w:r>
      <w:r w:rsidR="004B44F1" w:rsidRPr="00BB47B1">
        <w:rPr>
          <w:szCs w:val="20"/>
        </w:rPr>
        <w:t>dan glikosida.</w:t>
      </w:r>
      <w:r w:rsidR="0025619F">
        <w:rPr>
          <w:szCs w:val="20"/>
        </w:rPr>
        <w:t xml:space="preserve"> </w:t>
      </w:r>
      <w:r w:rsidR="004B44F1" w:rsidRPr="00BB47B1">
        <w:rPr>
          <w:szCs w:val="20"/>
        </w:rPr>
        <w:t>P</w:t>
      </w:r>
      <w:r w:rsidR="00044C00" w:rsidRPr="00BB47B1">
        <w:rPr>
          <w:szCs w:val="20"/>
        </w:rPr>
        <w:t xml:space="preserve">engujian evaluasi sediaan meliputi uji </w:t>
      </w:r>
      <w:r w:rsidR="00667FC6" w:rsidRPr="00BB47B1">
        <w:rPr>
          <w:szCs w:val="20"/>
        </w:rPr>
        <w:t>organ</w:t>
      </w:r>
      <w:r w:rsidR="00FA1471">
        <w:rPr>
          <w:szCs w:val="20"/>
        </w:rPr>
        <w:t>olepstis, uji homogenitas, uji p</w:t>
      </w:r>
      <w:r w:rsidR="00667FC6" w:rsidRPr="00BB47B1">
        <w:rPr>
          <w:szCs w:val="20"/>
        </w:rPr>
        <w:t>H</w:t>
      </w:r>
      <w:r w:rsidR="004B44F1" w:rsidRPr="00BB47B1">
        <w:rPr>
          <w:szCs w:val="20"/>
        </w:rPr>
        <w:t>, uji daya sebar, uji daya lekat</w:t>
      </w:r>
      <w:r w:rsidR="00667FC6" w:rsidRPr="00BB47B1">
        <w:rPr>
          <w:szCs w:val="20"/>
        </w:rPr>
        <w:t xml:space="preserve">, </w:t>
      </w:r>
      <w:r w:rsidR="004B44F1" w:rsidRPr="00BB47B1">
        <w:rPr>
          <w:szCs w:val="20"/>
        </w:rPr>
        <w:t xml:space="preserve">serta </w:t>
      </w:r>
      <w:r w:rsidR="00667FC6" w:rsidRPr="00BB47B1">
        <w:rPr>
          <w:szCs w:val="20"/>
        </w:rPr>
        <w:t xml:space="preserve">uji </w:t>
      </w:r>
      <w:r w:rsidR="00667FC6" w:rsidRPr="00BB47B1">
        <w:rPr>
          <w:szCs w:val="20"/>
        </w:rPr>
        <w:lastRenderedPageBreak/>
        <w:t>stabilitas</w:t>
      </w:r>
      <w:r w:rsidR="00E0099A" w:rsidRPr="00BB47B1">
        <w:rPr>
          <w:szCs w:val="20"/>
        </w:rPr>
        <w:t xml:space="preserve">, </w:t>
      </w:r>
      <w:r w:rsidR="0030727A" w:rsidRPr="00BB47B1">
        <w:rPr>
          <w:szCs w:val="20"/>
        </w:rPr>
        <w:t xml:space="preserve">serta pengamatan zona hambat </w:t>
      </w:r>
      <w:r w:rsidR="004B44F1" w:rsidRPr="00BB47B1">
        <w:rPr>
          <w:szCs w:val="20"/>
        </w:rPr>
        <w:t xml:space="preserve">pada ekstrak dan </w:t>
      </w:r>
      <w:r w:rsidR="0030727A" w:rsidRPr="00BB47B1">
        <w:rPr>
          <w:szCs w:val="20"/>
        </w:rPr>
        <w:t xml:space="preserve">sediaan serum </w:t>
      </w:r>
      <w:r w:rsidR="00414BAA" w:rsidRPr="00BB47B1">
        <w:rPr>
          <w:szCs w:val="20"/>
        </w:rPr>
        <w:t xml:space="preserve">ekstrak etanol bunga kecombrang </w:t>
      </w:r>
      <w:r w:rsidR="00414BAA" w:rsidRPr="00BB47B1">
        <w:t>(</w:t>
      </w:r>
      <w:r w:rsidR="00AC6DB7" w:rsidRPr="00BB47B1">
        <w:rPr>
          <w:i/>
        </w:rPr>
        <w:t xml:space="preserve">Etlingera elatior </w:t>
      </w:r>
      <w:r w:rsidR="00AC6DB7" w:rsidRPr="00D87D6D">
        <w:t>(Jack) R.M.Sm</w:t>
      </w:r>
      <w:r w:rsidR="00E0099A" w:rsidRPr="00D87D6D">
        <w:t>)</w:t>
      </w:r>
      <w:r w:rsidR="00E0099A" w:rsidRPr="00BB47B1">
        <w:t xml:space="preserve"> terhadap</w:t>
      </w:r>
      <w:r w:rsidR="004B44F1" w:rsidRPr="00BB47B1">
        <w:t xml:space="preserve"> antibakteri </w:t>
      </w:r>
      <w:r w:rsidR="00742277" w:rsidRPr="00BB47B1">
        <w:rPr>
          <w:i/>
        </w:rPr>
        <w:t>Propionibacterium acnes</w:t>
      </w:r>
      <w:r w:rsidR="00742277" w:rsidRPr="00BB47B1">
        <w:t xml:space="preserve">, </w:t>
      </w:r>
      <w:r w:rsidR="00742277" w:rsidRPr="00BB47B1">
        <w:rPr>
          <w:i/>
        </w:rPr>
        <w:t xml:space="preserve">Staphylococcus aureus </w:t>
      </w:r>
      <w:r w:rsidR="00742277" w:rsidRPr="00BB47B1">
        <w:t xml:space="preserve">dan </w:t>
      </w:r>
      <w:r w:rsidR="00742277" w:rsidRPr="00BB47B1">
        <w:rPr>
          <w:i/>
        </w:rPr>
        <w:t>Staphylococcus epidermidis.</w:t>
      </w:r>
    </w:p>
    <w:p w14:paraId="4A644A94" w14:textId="77777777" w:rsidR="00344452" w:rsidRPr="00534125" w:rsidRDefault="003C2145" w:rsidP="007E549C">
      <w:pPr>
        <w:pStyle w:val="Heading2"/>
        <w:ind w:left="709" w:hanging="709"/>
        <w:rPr>
          <w:rFonts w:ascii="Times New Roman" w:hAnsi="Times New Roman"/>
          <w:b/>
          <w:color w:val="000000"/>
          <w:sz w:val="24"/>
        </w:rPr>
      </w:pPr>
      <w:bookmarkStart w:id="625" w:name="_Toc160541934"/>
      <w:bookmarkStart w:id="626" w:name="_Toc196068969"/>
      <w:r w:rsidRPr="00534125">
        <w:rPr>
          <w:rFonts w:ascii="Times New Roman" w:hAnsi="Times New Roman"/>
          <w:b/>
          <w:color w:val="000000"/>
          <w:sz w:val="24"/>
        </w:rPr>
        <w:t>Jadwal dan Lokasi Penelitian</w:t>
      </w:r>
      <w:bookmarkEnd w:id="625"/>
      <w:bookmarkEnd w:id="626"/>
    </w:p>
    <w:p w14:paraId="048DDEBE" w14:textId="77777777" w:rsidR="003C2145" w:rsidRPr="00534125" w:rsidRDefault="003C2145" w:rsidP="007E549C">
      <w:pPr>
        <w:pStyle w:val="Heading3"/>
        <w:rPr>
          <w:rFonts w:ascii="Times New Roman" w:hAnsi="Times New Roman"/>
          <w:b/>
          <w:color w:val="000000"/>
        </w:rPr>
      </w:pPr>
      <w:bookmarkStart w:id="627" w:name="_Toc160541935"/>
      <w:bookmarkStart w:id="628" w:name="_Toc196068970"/>
      <w:r w:rsidRPr="00534125">
        <w:rPr>
          <w:rFonts w:ascii="Times New Roman" w:hAnsi="Times New Roman"/>
          <w:b/>
          <w:color w:val="000000"/>
        </w:rPr>
        <w:t>Jadwal Penelitian</w:t>
      </w:r>
      <w:bookmarkEnd w:id="627"/>
      <w:bookmarkEnd w:id="628"/>
    </w:p>
    <w:p w14:paraId="51A6E3BB" w14:textId="702CED82" w:rsidR="00344452" w:rsidRPr="00BB47B1" w:rsidRDefault="006B4506" w:rsidP="007E549C">
      <w:pPr>
        <w:spacing w:before="240" w:line="480" w:lineRule="auto"/>
        <w:ind w:firstLine="709"/>
        <w:jc w:val="both"/>
      </w:pPr>
      <w:r w:rsidRPr="00BB47B1">
        <w:t xml:space="preserve">Penelitian ini dilaksanakan pada bulan </w:t>
      </w:r>
      <w:r w:rsidR="0058520D" w:rsidRPr="00BB47B1">
        <w:t>Maret</w:t>
      </w:r>
      <w:r w:rsidR="0058643E">
        <w:t xml:space="preserve"> </w:t>
      </w:r>
      <w:r w:rsidR="00295104" w:rsidRPr="00BB47B1">
        <w:t xml:space="preserve">sampai </w:t>
      </w:r>
      <w:r w:rsidR="00D87D6D" w:rsidRPr="00534125">
        <w:rPr>
          <w:color w:val="000000"/>
        </w:rPr>
        <w:t>Desember 2024</w:t>
      </w:r>
      <w:r w:rsidR="0058520D" w:rsidRPr="00534125">
        <w:rPr>
          <w:color w:val="000000"/>
        </w:rPr>
        <w:t>.</w:t>
      </w:r>
    </w:p>
    <w:p w14:paraId="0A7B6C6E" w14:textId="77777777" w:rsidR="003C2145" w:rsidRPr="00BB47B1" w:rsidRDefault="003C2145" w:rsidP="00342A52">
      <w:pPr>
        <w:pStyle w:val="Heading3"/>
        <w:numPr>
          <w:ilvl w:val="0"/>
          <w:numId w:val="9"/>
        </w:numPr>
        <w:spacing w:before="0" w:line="480" w:lineRule="auto"/>
        <w:ind w:hanging="720"/>
        <w:jc w:val="both"/>
        <w:rPr>
          <w:rFonts w:ascii="Times New Roman" w:hAnsi="Times New Roman"/>
          <w:b/>
          <w:color w:val="auto"/>
        </w:rPr>
      </w:pPr>
      <w:bookmarkStart w:id="629" w:name="_Toc160541936"/>
      <w:bookmarkStart w:id="630" w:name="_Toc196068971"/>
      <w:r w:rsidRPr="00BB47B1">
        <w:rPr>
          <w:rFonts w:ascii="Times New Roman" w:hAnsi="Times New Roman"/>
          <w:b/>
          <w:color w:val="auto"/>
        </w:rPr>
        <w:t>Lokasi Penelitian</w:t>
      </w:r>
      <w:bookmarkEnd w:id="629"/>
      <w:bookmarkEnd w:id="630"/>
    </w:p>
    <w:p w14:paraId="3BFB763A" w14:textId="77777777" w:rsidR="00344452" w:rsidRPr="00BB47B1" w:rsidRDefault="006B4506" w:rsidP="006B4506">
      <w:pPr>
        <w:spacing w:line="480" w:lineRule="auto"/>
        <w:ind w:firstLine="709"/>
        <w:jc w:val="both"/>
      </w:pPr>
      <w:r w:rsidRPr="00BB47B1">
        <w:t>Penelitian ini dilaksanakan di Laboratorium Penelitian Universitas Muslim Nusantara Al Washliyah Medan.</w:t>
      </w:r>
    </w:p>
    <w:p w14:paraId="38F366BD" w14:textId="77777777" w:rsidR="00344452" w:rsidRPr="00534125" w:rsidRDefault="003C2145" w:rsidP="007C6AA8">
      <w:pPr>
        <w:pStyle w:val="Heading2"/>
        <w:ind w:left="709" w:hanging="709"/>
        <w:rPr>
          <w:rFonts w:ascii="Times New Roman" w:hAnsi="Times New Roman"/>
          <w:b/>
          <w:color w:val="000000"/>
          <w:sz w:val="24"/>
        </w:rPr>
      </w:pPr>
      <w:bookmarkStart w:id="631" w:name="_Toc160541937"/>
      <w:bookmarkStart w:id="632" w:name="_Toc196068972"/>
      <w:r w:rsidRPr="00534125">
        <w:rPr>
          <w:rFonts w:ascii="Times New Roman" w:hAnsi="Times New Roman"/>
          <w:b/>
          <w:color w:val="000000"/>
          <w:sz w:val="24"/>
        </w:rPr>
        <w:t>Bahan dan Peralatan</w:t>
      </w:r>
      <w:bookmarkEnd w:id="631"/>
      <w:bookmarkEnd w:id="632"/>
    </w:p>
    <w:p w14:paraId="6CB92810" w14:textId="77777777" w:rsidR="00844E5F" w:rsidRPr="00BB47B1" w:rsidRDefault="003C2145" w:rsidP="007C6AA8">
      <w:pPr>
        <w:pStyle w:val="Heading3"/>
        <w:numPr>
          <w:ilvl w:val="0"/>
          <w:numId w:val="10"/>
        </w:numPr>
        <w:spacing w:before="0"/>
        <w:ind w:hanging="720"/>
        <w:jc w:val="both"/>
        <w:rPr>
          <w:rFonts w:ascii="Times New Roman" w:hAnsi="Times New Roman"/>
          <w:b/>
          <w:color w:val="auto"/>
        </w:rPr>
      </w:pPr>
      <w:bookmarkStart w:id="633" w:name="_Toc160541938"/>
      <w:bookmarkStart w:id="634" w:name="_Toc196068973"/>
      <w:r w:rsidRPr="00BB47B1">
        <w:rPr>
          <w:rFonts w:ascii="Times New Roman" w:hAnsi="Times New Roman"/>
          <w:b/>
          <w:color w:val="auto"/>
        </w:rPr>
        <w:t>Bahan Penelitian</w:t>
      </w:r>
      <w:bookmarkEnd w:id="633"/>
      <w:bookmarkEnd w:id="634"/>
    </w:p>
    <w:p w14:paraId="1642F1FD" w14:textId="0B8F3F71" w:rsidR="00A70C87" w:rsidRPr="00BB47B1" w:rsidRDefault="00A70C87" w:rsidP="007C6AA8">
      <w:pPr>
        <w:spacing w:before="240" w:line="480" w:lineRule="auto"/>
        <w:ind w:firstLine="709"/>
        <w:jc w:val="both"/>
      </w:pPr>
      <w:r w:rsidRPr="00BB47B1">
        <w:t>Bunga kecombrang</w:t>
      </w:r>
      <w:r w:rsidR="004C6F57">
        <w:t xml:space="preserve"> </w:t>
      </w:r>
      <w:r w:rsidRPr="00BB47B1">
        <w:t>(</w:t>
      </w:r>
      <w:r w:rsidR="00AC6DB7" w:rsidRPr="00BB47B1">
        <w:rPr>
          <w:i/>
        </w:rPr>
        <w:t xml:space="preserve">Etlingera elatior </w:t>
      </w:r>
      <w:r w:rsidR="00AC6DB7" w:rsidRPr="00D87D6D">
        <w:t>(Jack) R.M.Sm</w:t>
      </w:r>
      <w:r w:rsidRPr="00BB47B1">
        <w:t xml:space="preserve">), etanol 96%, aquadest, </w:t>
      </w:r>
      <w:r w:rsidR="004B44F1" w:rsidRPr="00534125">
        <w:rPr>
          <w:color w:val="000000"/>
        </w:rPr>
        <w:t xml:space="preserve">twen 80, TEA, gliserin, metil paraben, propil paraben, etanol 70%, viscolam </w:t>
      </w:r>
      <w:r w:rsidR="00AA06D5" w:rsidRPr="00BB47B1">
        <w:t xml:space="preserve">asam klorida pekat, besi (III) klorida, Kalium lodida, </w:t>
      </w:r>
      <w:r w:rsidR="00C12D10" w:rsidRPr="00BB47B1">
        <w:t xml:space="preserve">bismut (II) nitrat, raksa (III) klorida, asam asetat anhidrida, </w:t>
      </w:r>
      <w:r w:rsidR="009420F2" w:rsidRPr="00BB47B1">
        <w:t>asam asetat glasial, Klorofom, Toluene, Kloral hidrat,</w:t>
      </w:r>
      <w:r w:rsidR="001C7282" w:rsidRPr="00BB47B1">
        <w:t xml:space="preserve"> asam sulfat pekat</w:t>
      </w:r>
      <w:r w:rsidR="005E5258" w:rsidRPr="00BB47B1">
        <w:t>,</w:t>
      </w:r>
      <w:r w:rsidR="009420F2" w:rsidRPr="00BB47B1">
        <w:t xml:space="preserve"> Larutan Standard MC. Farland 0,5, Natrium Hidroksida 2N, Serbuk Magnesium, Nacl 0,9%, Larutan DMSO 1%, </w:t>
      </w:r>
      <w:r w:rsidR="005E5258" w:rsidRPr="00BB47B1">
        <w:t xml:space="preserve">kertas  cakram, Media </w:t>
      </w:r>
      <w:r w:rsidR="005E5258" w:rsidRPr="00BB47B1">
        <w:rPr>
          <w:i/>
        </w:rPr>
        <w:t>Mueller Hinton Agar</w:t>
      </w:r>
      <w:r w:rsidR="006D4287">
        <w:rPr>
          <w:i/>
        </w:rPr>
        <w:t xml:space="preserve"> </w:t>
      </w:r>
      <w:r w:rsidR="004B44F1" w:rsidRPr="00BB47B1">
        <w:t>(MHA)</w:t>
      </w:r>
      <w:r w:rsidR="00BC0B88">
        <w:t xml:space="preserve"> Merck</w:t>
      </w:r>
      <w:r w:rsidR="005E5258" w:rsidRPr="00BB47B1">
        <w:rPr>
          <w:i/>
        </w:rPr>
        <w:t>,</w:t>
      </w:r>
      <w:r w:rsidR="006D4287">
        <w:rPr>
          <w:i/>
        </w:rPr>
        <w:t xml:space="preserve"> </w:t>
      </w:r>
      <w:r w:rsidR="009420F2" w:rsidRPr="00BB47B1">
        <w:rPr>
          <w:i/>
        </w:rPr>
        <w:t xml:space="preserve">Nutrient Agar </w:t>
      </w:r>
      <w:r w:rsidR="009420F2" w:rsidRPr="00BB47B1">
        <w:t>(NA)</w:t>
      </w:r>
      <w:r w:rsidR="00BC0B88">
        <w:t xml:space="preserve"> Merck</w:t>
      </w:r>
      <w:r w:rsidR="009420F2" w:rsidRPr="00BB47B1">
        <w:t xml:space="preserve">, Biakan bakteri </w:t>
      </w:r>
      <w:r w:rsidR="009420F2" w:rsidRPr="00BB47B1">
        <w:rPr>
          <w:i/>
        </w:rPr>
        <w:t>P</w:t>
      </w:r>
      <w:r w:rsidR="004C6F57">
        <w:rPr>
          <w:i/>
        </w:rPr>
        <w:t xml:space="preserve">. </w:t>
      </w:r>
      <w:r w:rsidR="009420F2" w:rsidRPr="00BB47B1">
        <w:rPr>
          <w:i/>
        </w:rPr>
        <w:t>acnes</w:t>
      </w:r>
      <w:r w:rsidR="009420F2" w:rsidRPr="00BB47B1">
        <w:t>,</w:t>
      </w:r>
      <w:r w:rsidR="004C6F57">
        <w:t xml:space="preserve"> </w:t>
      </w:r>
      <w:r w:rsidR="009420F2" w:rsidRPr="00BB47B1">
        <w:rPr>
          <w:i/>
        </w:rPr>
        <w:t>S</w:t>
      </w:r>
      <w:r w:rsidR="004C6F57">
        <w:rPr>
          <w:i/>
        </w:rPr>
        <w:t xml:space="preserve">. </w:t>
      </w:r>
      <w:r w:rsidR="009420F2" w:rsidRPr="00BB47B1">
        <w:rPr>
          <w:i/>
        </w:rPr>
        <w:t xml:space="preserve">aureus </w:t>
      </w:r>
      <w:r w:rsidR="009420F2" w:rsidRPr="00BB47B1">
        <w:t xml:space="preserve">dan </w:t>
      </w:r>
      <w:r w:rsidR="009420F2" w:rsidRPr="00BB47B1">
        <w:rPr>
          <w:i/>
        </w:rPr>
        <w:t>S</w:t>
      </w:r>
      <w:r w:rsidR="004C6F57">
        <w:rPr>
          <w:i/>
        </w:rPr>
        <w:t>.</w:t>
      </w:r>
      <w:r w:rsidR="009420F2" w:rsidRPr="00BB47B1">
        <w:rPr>
          <w:i/>
        </w:rPr>
        <w:t xml:space="preserve"> epidermidis, </w:t>
      </w:r>
      <w:r w:rsidR="004C6F57">
        <w:t>antibiotik clindamyc</w:t>
      </w:r>
      <w:r w:rsidR="009420F2" w:rsidRPr="00BB47B1">
        <w:t xml:space="preserve">in, </w:t>
      </w:r>
      <w:r w:rsidR="009420F2" w:rsidRPr="00534125">
        <w:rPr>
          <w:color w:val="000000"/>
        </w:rPr>
        <w:t xml:space="preserve">serum </w:t>
      </w:r>
      <w:r w:rsidR="00FF5108" w:rsidRPr="00534125">
        <w:rPr>
          <w:color w:val="000000"/>
        </w:rPr>
        <w:t>garnier</w:t>
      </w:r>
      <w:r w:rsidR="006D4287">
        <w:rPr>
          <w:color w:val="000000"/>
        </w:rPr>
        <w:t>.</w:t>
      </w:r>
    </w:p>
    <w:p w14:paraId="214A3A46" w14:textId="77777777" w:rsidR="00844E5F" w:rsidRPr="00BB47B1" w:rsidRDefault="003C2145" w:rsidP="00342A52">
      <w:pPr>
        <w:pStyle w:val="Heading3"/>
        <w:numPr>
          <w:ilvl w:val="0"/>
          <w:numId w:val="10"/>
        </w:numPr>
        <w:spacing w:before="0" w:line="480" w:lineRule="auto"/>
        <w:ind w:hanging="720"/>
        <w:jc w:val="both"/>
        <w:rPr>
          <w:rFonts w:ascii="Times New Roman" w:hAnsi="Times New Roman"/>
          <w:b/>
          <w:color w:val="auto"/>
        </w:rPr>
      </w:pPr>
      <w:bookmarkStart w:id="635" w:name="_Toc160541939"/>
      <w:bookmarkStart w:id="636" w:name="_Toc196068974"/>
      <w:r w:rsidRPr="00BB47B1">
        <w:rPr>
          <w:rFonts w:ascii="Times New Roman" w:hAnsi="Times New Roman"/>
          <w:b/>
          <w:color w:val="auto"/>
        </w:rPr>
        <w:t>Peralatan Penelitian</w:t>
      </w:r>
      <w:bookmarkEnd w:id="635"/>
      <w:bookmarkEnd w:id="636"/>
    </w:p>
    <w:p w14:paraId="37AA4E38" w14:textId="1524B5A2" w:rsidR="00634C30" w:rsidRPr="00BB47B1" w:rsidRDefault="006557D1" w:rsidP="00DE1F7C">
      <w:pPr>
        <w:pStyle w:val="ListParagraph"/>
        <w:tabs>
          <w:tab w:val="center" w:pos="0"/>
        </w:tabs>
        <w:spacing w:after="0" w:line="480" w:lineRule="auto"/>
        <w:ind w:left="0" w:firstLine="709"/>
        <w:jc w:val="both"/>
        <w:rPr>
          <w:rFonts w:ascii="Times New Roman" w:hAnsi="Times New Roman"/>
          <w:sz w:val="24"/>
          <w:szCs w:val="24"/>
        </w:rPr>
      </w:pPr>
      <w:r w:rsidRPr="00BB47B1">
        <w:rPr>
          <w:rFonts w:ascii="Times New Roman" w:hAnsi="Times New Roman"/>
          <w:sz w:val="24"/>
          <w:szCs w:val="24"/>
        </w:rPr>
        <w:t>Peralatan yang digun</w:t>
      </w:r>
      <w:r w:rsidR="00B74BBB" w:rsidRPr="00BB47B1">
        <w:rPr>
          <w:rFonts w:ascii="Times New Roman" w:hAnsi="Times New Roman"/>
          <w:sz w:val="24"/>
          <w:szCs w:val="24"/>
        </w:rPr>
        <w:t>akan dalam peneliian ini adalah alat-alat gelas (gelas ukur, erlenmeyer, pipet ukur, beaker gelas), lumpang dan stamfer, batang pengaduk, kaca obyek</w:t>
      </w:r>
      <w:r w:rsidR="00B74BBB" w:rsidRPr="00BB47B1">
        <w:rPr>
          <w:rFonts w:ascii="Times New Roman" w:hAnsi="Times New Roman"/>
          <w:i/>
          <w:iCs/>
          <w:sz w:val="24"/>
          <w:szCs w:val="24"/>
        </w:rPr>
        <w:t xml:space="preserve">, </w:t>
      </w:r>
      <w:r w:rsidR="00B74BBB" w:rsidRPr="00BB47B1">
        <w:rPr>
          <w:rFonts w:ascii="Times New Roman" w:hAnsi="Times New Roman"/>
          <w:sz w:val="24"/>
          <w:szCs w:val="24"/>
        </w:rPr>
        <w:t>timbangan analitik, lemari pengering</w:t>
      </w:r>
      <w:r w:rsidR="00B74BBB" w:rsidRPr="00BB47B1">
        <w:rPr>
          <w:rFonts w:ascii="Times New Roman" w:hAnsi="Times New Roman"/>
          <w:b/>
          <w:sz w:val="24"/>
          <w:szCs w:val="24"/>
        </w:rPr>
        <w:t xml:space="preserve">,  </w:t>
      </w:r>
      <w:r w:rsidR="00B74BBB" w:rsidRPr="00BB47B1">
        <w:rPr>
          <w:rFonts w:ascii="Times New Roman" w:hAnsi="Times New Roman"/>
          <w:sz w:val="24"/>
          <w:szCs w:val="24"/>
        </w:rPr>
        <w:t xml:space="preserve">blender, pH meter, </w:t>
      </w:r>
      <w:r w:rsidR="00B74BBB" w:rsidRPr="00BB47B1">
        <w:rPr>
          <w:rFonts w:ascii="Times New Roman" w:hAnsi="Times New Roman"/>
          <w:i/>
          <w:iCs/>
          <w:sz w:val="24"/>
          <w:szCs w:val="24"/>
        </w:rPr>
        <w:lastRenderedPageBreak/>
        <w:t>stopwatch</w:t>
      </w:r>
      <w:r w:rsidR="00B74BBB" w:rsidRPr="00BB47B1">
        <w:rPr>
          <w:rFonts w:ascii="Times New Roman" w:hAnsi="Times New Roman"/>
          <w:sz w:val="24"/>
          <w:szCs w:val="24"/>
        </w:rPr>
        <w:t xml:space="preserve">, jangka sorong, </w:t>
      </w:r>
      <w:r w:rsidR="00B74BBB" w:rsidRPr="00BB47B1">
        <w:rPr>
          <w:rFonts w:ascii="Times New Roman" w:hAnsi="Times New Roman"/>
          <w:i/>
          <w:iCs/>
          <w:sz w:val="24"/>
          <w:szCs w:val="24"/>
        </w:rPr>
        <w:t>rotary evaporator</w:t>
      </w:r>
      <w:r w:rsidR="00B74BBB" w:rsidRPr="00BB47B1">
        <w:rPr>
          <w:rFonts w:ascii="Times New Roman" w:hAnsi="Times New Roman"/>
          <w:iCs/>
          <w:sz w:val="24"/>
          <w:szCs w:val="24"/>
        </w:rPr>
        <w:t xml:space="preserve">, </w:t>
      </w:r>
      <w:r w:rsidR="00586E18" w:rsidRPr="00BB47B1">
        <w:rPr>
          <w:rFonts w:ascii="Times New Roman" w:hAnsi="Times New Roman"/>
          <w:iCs/>
          <w:sz w:val="24"/>
          <w:szCs w:val="24"/>
        </w:rPr>
        <w:t>Autoklaf, Oven, Kulkas, Tabung reaksi, Mikroskop, Hot Plate, Inkubator, Lampu bunsen, Alumunium foil, Kertas saring, Cawan pen</w:t>
      </w:r>
      <w:r w:rsidR="004C6F57">
        <w:rPr>
          <w:rFonts w:ascii="Times New Roman" w:hAnsi="Times New Roman"/>
          <w:iCs/>
          <w:sz w:val="24"/>
          <w:szCs w:val="24"/>
        </w:rPr>
        <w:t>guap, Ca</w:t>
      </w:r>
      <w:r w:rsidR="00586E18" w:rsidRPr="00BB47B1">
        <w:rPr>
          <w:rFonts w:ascii="Times New Roman" w:hAnsi="Times New Roman"/>
          <w:iCs/>
          <w:sz w:val="24"/>
          <w:szCs w:val="24"/>
        </w:rPr>
        <w:t xml:space="preserve">wan </w:t>
      </w:r>
      <w:r w:rsidR="00FF5108" w:rsidRPr="00BB47B1">
        <w:rPr>
          <w:rFonts w:ascii="Times New Roman" w:hAnsi="Times New Roman"/>
          <w:iCs/>
          <w:sz w:val="24"/>
          <w:szCs w:val="24"/>
        </w:rPr>
        <w:t>krus, Cawan petri Penangas air.</w:t>
      </w:r>
    </w:p>
    <w:p w14:paraId="1B879C6D" w14:textId="77777777" w:rsidR="007E638E" w:rsidRPr="00BB47B1" w:rsidRDefault="007E638E" w:rsidP="007C6AA8">
      <w:pPr>
        <w:pStyle w:val="Heading2"/>
        <w:numPr>
          <w:ilvl w:val="0"/>
          <w:numId w:val="16"/>
        </w:numPr>
        <w:spacing w:before="0"/>
        <w:ind w:hanging="720"/>
        <w:rPr>
          <w:rFonts w:ascii="Times New Roman" w:hAnsi="Times New Roman"/>
          <w:b/>
          <w:color w:val="auto"/>
          <w:sz w:val="24"/>
          <w:szCs w:val="24"/>
        </w:rPr>
      </w:pPr>
      <w:bookmarkStart w:id="637" w:name="_Toc143556005"/>
      <w:bookmarkStart w:id="638" w:name="_Toc160541940"/>
      <w:bookmarkStart w:id="639" w:name="_Toc196068975"/>
      <w:r w:rsidRPr="00BB47B1">
        <w:rPr>
          <w:rFonts w:ascii="Times New Roman" w:hAnsi="Times New Roman"/>
          <w:b/>
          <w:color w:val="auto"/>
          <w:sz w:val="24"/>
          <w:szCs w:val="24"/>
        </w:rPr>
        <w:t>Prosedur Penelitian dan Pengumpulan Data</w:t>
      </w:r>
      <w:bookmarkEnd w:id="637"/>
      <w:bookmarkEnd w:id="638"/>
      <w:bookmarkEnd w:id="639"/>
    </w:p>
    <w:p w14:paraId="3C88D285" w14:textId="77777777" w:rsidR="00890E51" w:rsidRPr="00BB47B1" w:rsidRDefault="003C2145" w:rsidP="007C6AA8">
      <w:pPr>
        <w:pStyle w:val="Heading3"/>
        <w:numPr>
          <w:ilvl w:val="0"/>
          <w:numId w:val="11"/>
        </w:numPr>
        <w:spacing w:before="0"/>
        <w:ind w:hanging="720"/>
        <w:jc w:val="both"/>
        <w:rPr>
          <w:rFonts w:ascii="Times New Roman" w:hAnsi="Times New Roman"/>
          <w:b/>
          <w:color w:val="auto"/>
        </w:rPr>
      </w:pPr>
      <w:bookmarkStart w:id="640" w:name="_Toc160541942"/>
      <w:bookmarkStart w:id="641" w:name="_Toc196068976"/>
      <w:r w:rsidRPr="00BB47B1">
        <w:rPr>
          <w:rFonts w:ascii="Times New Roman" w:hAnsi="Times New Roman"/>
          <w:b/>
          <w:color w:val="auto"/>
        </w:rPr>
        <w:t>Pengambilan Sampel</w:t>
      </w:r>
      <w:bookmarkEnd w:id="640"/>
      <w:bookmarkEnd w:id="641"/>
    </w:p>
    <w:p w14:paraId="680118BF" w14:textId="1322EB8A" w:rsidR="00903F8D" w:rsidRPr="00BB47B1" w:rsidRDefault="00903F8D" w:rsidP="007C6AA8">
      <w:pPr>
        <w:pStyle w:val="ListParagraph"/>
        <w:spacing w:before="240" w:after="0" w:line="480" w:lineRule="auto"/>
        <w:ind w:left="0" w:firstLine="709"/>
        <w:jc w:val="both"/>
        <w:rPr>
          <w:rFonts w:ascii="Times New Roman" w:hAnsi="Times New Roman"/>
          <w:sz w:val="24"/>
          <w:szCs w:val="24"/>
        </w:rPr>
      </w:pPr>
      <w:r w:rsidRPr="00BB47B1">
        <w:rPr>
          <w:rFonts w:ascii="Times New Roman" w:hAnsi="Times New Roman"/>
          <w:sz w:val="24"/>
          <w:szCs w:val="24"/>
        </w:rPr>
        <w:t xml:space="preserve">Sampel yang digunakan dalam penelitian ini adalah </w:t>
      </w:r>
      <w:r w:rsidR="004B1085" w:rsidRPr="00BB47B1">
        <w:rPr>
          <w:rFonts w:ascii="Times New Roman" w:hAnsi="Times New Roman"/>
          <w:sz w:val="24"/>
          <w:szCs w:val="24"/>
        </w:rPr>
        <w:t xml:space="preserve">bunga kecombrang </w:t>
      </w:r>
      <w:r w:rsidR="004B1085" w:rsidRPr="00D87D6D">
        <w:rPr>
          <w:rFonts w:ascii="Times New Roman" w:hAnsi="Times New Roman"/>
          <w:sz w:val="24"/>
          <w:szCs w:val="24"/>
        </w:rPr>
        <w:t>(</w:t>
      </w:r>
      <w:r w:rsidR="00AC6DB7" w:rsidRPr="00BB47B1">
        <w:rPr>
          <w:rFonts w:ascii="Times New Roman" w:hAnsi="Times New Roman"/>
          <w:i/>
          <w:sz w:val="24"/>
          <w:szCs w:val="24"/>
        </w:rPr>
        <w:t xml:space="preserve">Etlingera elatior </w:t>
      </w:r>
      <w:r w:rsidR="00AC6DB7" w:rsidRPr="00D87D6D">
        <w:rPr>
          <w:rFonts w:ascii="Times New Roman" w:hAnsi="Times New Roman"/>
          <w:sz w:val="24"/>
          <w:szCs w:val="24"/>
        </w:rPr>
        <w:t>(Jack) R.M.Sm</w:t>
      </w:r>
      <w:r w:rsidR="004B1085" w:rsidRPr="00D87D6D">
        <w:rPr>
          <w:rFonts w:ascii="Times New Roman" w:hAnsi="Times New Roman"/>
          <w:sz w:val="24"/>
          <w:szCs w:val="24"/>
        </w:rPr>
        <w:t>)</w:t>
      </w:r>
      <w:r w:rsidR="006D4287">
        <w:rPr>
          <w:rFonts w:ascii="Times New Roman" w:hAnsi="Times New Roman"/>
          <w:sz w:val="24"/>
          <w:szCs w:val="24"/>
        </w:rPr>
        <w:t xml:space="preserve"> </w:t>
      </w:r>
      <w:r w:rsidRPr="00BB47B1">
        <w:rPr>
          <w:rFonts w:ascii="Times New Roman" w:hAnsi="Times New Roman"/>
          <w:sz w:val="24"/>
          <w:szCs w:val="24"/>
        </w:rPr>
        <w:t xml:space="preserve">diambil secara </w:t>
      </w:r>
      <w:r w:rsidRPr="00BB47B1">
        <w:rPr>
          <w:rFonts w:ascii="Times New Roman" w:hAnsi="Times New Roman"/>
          <w:i/>
          <w:sz w:val="24"/>
          <w:szCs w:val="24"/>
        </w:rPr>
        <w:t>purposive sampling</w:t>
      </w:r>
      <w:r w:rsidRPr="00BB47B1">
        <w:rPr>
          <w:rFonts w:ascii="Times New Roman" w:hAnsi="Times New Roman"/>
          <w:sz w:val="24"/>
          <w:szCs w:val="24"/>
        </w:rPr>
        <w:t xml:space="preserve"> yaitu sampel diambil pada satu tempat atau </w:t>
      </w:r>
      <w:r w:rsidR="00FA1471">
        <w:rPr>
          <w:rFonts w:ascii="Times New Roman" w:hAnsi="Times New Roman"/>
          <w:sz w:val="24"/>
          <w:szCs w:val="24"/>
        </w:rPr>
        <w:t>satu daerah saja tanpa membandingkan dengan daerah lain</w:t>
      </w:r>
      <w:r w:rsidRPr="00BB47B1">
        <w:rPr>
          <w:rFonts w:ascii="Times New Roman" w:hAnsi="Times New Roman"/>
          <w:sz w:val="24"/>
          <w:szCs w:val="24"/>
        </w:rPr>
        <w:t>.</w:t>
      </w:r>
      <w:r w:rsidR="006D4287">
        <w:rPr>
          <w:rFonts w:ascii="Times New Roman" w:hAnsi="Times New Roman"/>
          <w:sz w:val="24"/>
          <w:szCs w:val="24"/>
        </w:rPr>
        <w:t xml:space="preserve"> </w:t>
      </w:r>
      <w:r w:rsidR="00AE23B1" w:rsidRPr="00BB47B1">
        <w:rPr>
          <w:rFonts w:ascii="Times New Roman" w:hAnsi="Times New Roman"/>
          <w:sz w:val="24"/>
          <w:szCs w:val="24"/>
        </w:rPr>
        <w:t>Sampel penel</w:t>
      </w:r>
      <w:r w:rsidR="004A37B3" w:rsidRPr="00BB47B1">
        <w:rPr>
          <w:rFonts w:ascii="Times New Roman" w:hAnsi="Times New Roman"/>
          <w:sz w:val="24"/>
          <w:szCs w:val="24"/>
        </w:rPr>
        <w:t xml:space="preserve">itian diperoleh dari kebun Bapak </w:t>
      </w:r>
      <w:r w:rsidR="00AE23B1" w:rsidRPr="00BB47B1">
        <w:rPr>
          <w:rFonts w:ascii="Times New Roman" w:hAnsi="Times New Roman"/>
          <w:sz w:val="24"/>
          <w:szCs w:val="24"/>
        </w:rPr>
        <w:t>Tarigan Desa Pil-Pil Sibolangit Kabupaten Deli Serdang Sumatera Utara.</w:t>
      </w:r>
    </w:p>
    <w:p w14:paraId="0D1F4ED3" w14:textId="77777777" w:rsidR="00586E18" w:rsidRPr="00BB47B1" w:rsidRDefault="00586E18" w:rsidP="00342A52">
      <w:pPr>
        <w:pStyle w:val="Heading3"/>
        <w:numPr>
          <w:ilvl w:val="0"/>
          <w:numId w:val="11"/>
        </w:numPr>
        <w:spacing w:before="0" w:line="480" w:lineRule="auto"/>
        <w:ind w:hanging="720"/>
        <w:jc w:val="both"/>
        <w:rPr>
          <w:rFonts w:ascii="Times New Roman" w:hAnsi="Times New Roman"/>
          <w:b/>
          <w:color w:val="auto"/>
        </w:rPr>
      </w:pPr>
      <w:bookmarkStart w:id="642" w:name="_Toc160541941"/>
      <w:bookmarkStart w:id="643" w:name="_Toc196068977"/>
      <w:r w:rsidRPr="00BB47B1">
        <w:rPr>
          <w:rFonts w:ascii="Times New Roman" w:hAnsi="Times New Roman"/>
          <w:b/>
          <w:color w:val="auto"/>
        </w:rPr>
        <w:t>Identifkasi Tumbuhan</w:t>
      </w:r>
      <w:bookmarkEnd w:id="642"/>
      <w:bookmarkEnd w:id="643"/>
    </w:p>
    <w:p w14:paraId="051FBCAA" w14:textId="77777777" w:rsidR="00586E18" w:rsidRPr="00BB47B1" w:rsidRDefault="00586E18" w:rsidP="00586E18">
      <w:pPr>
        <w:pStyle w:val="ListParagraph"/>
        <w:spacing w:after="0" w:line="480" w:lineRule="auto"/>
        <w:ind w:left="0" w:firstLine="709"/>
        <w:jc w:val="both"/>
        <w:rPr>
          <w:rFonts w:ascii="Times New Roman" w:hAnsi="Times New Roman"/>
          <w:sz w:val="24"/>
        </w:rPr>
      </w:pPr>
      <w:r w:rsidRPr="00BB47B1">
        <w:rPr>
          <w:rFonts w:ascii="Times New Roman" w:hAnsi="Times New Roman"/>
          <w:sz w:val="24"/>
        </w:rPr>
        <w:t xml:space="preserve">Identifikasi tumbuhan bunga kecombrang </w:t>
      </w:r>
      <w:r w:rsidRPr="00BB47B1">
        <w:rPr>
          <w:rFonts w:ascii="Times New Roman" w:hAnsi="Times New Roman"/>
          <w:sz w:val="24"/>
          <w:szCs w:val="24"/>
        </w:rPr>
        <w:t>(</w:t>
      </w:r>
      <w:r w:rsidRPr="00BB47B1">
        <w:rPr>
          <w:rFonts w:ascii="Times New Roman" w:hAnsi="Times New Roman"/>
          <w:i/>
          <w:sz w:val="24"/>
          <w:szCs w:val="24"/>
        </w:rPr>
        <w:t xml:space="preserve">Etlingera elatior </w:t>
      </w:r>
      <w:r w:rsidRPr="00D87D6D">
        <w:rPr>
          <w:rFonts w:ascii="Times New Roman" w:hAnsi="Times New Roman"/>
          <w:sz w:val="24"/>
          <w:szCs w:val="24"/>
        </w:rPr>
        <w:t>(Jack) R.M.Sm)</w:t>
      </w:r>
      <w:r w:rsidR="006D4287">
        <w:rPr>
          <w:rFonts w:ascii="Times New Roman" w:hAnsi="Times New Roman"/>
          <w:sz w:val="24"/>
          <w:szCs w:val="24"/>
        </w:rPr>
        <w:t xml:space="preserve"> </w:t>
      </w:r>
      <w:r w:rsidRPr="00BB47B1">
        <w:rPr>
          <w:rFonts w:ascii="Times New Roman" w:hAnsi="Times New Roman"/>
          <w:sz w:val="24"/>
        </w:rPr>
        <w:t xml:space="preserve">di </w:t>
      </w:r>
      <w:r w:rsidRPr="00BB47B1">
        <w:rPr>
          <w:rFonts w:ascii="Times New Roman" w:hAnsi="Times New Roman"/>
          <w:i/>
          <w:sz w:val="24"/>
        </w:rPr>
        <w:t>Herbarium Medanense</w:t>
      </w:r>
      <w:r w:rsidR="006D4287">
        <w:rPr>
          <w:rFonts w:ascii="Times New Roman" w:hAnsi="Times New Roman"/>
          <w:i/>
          <w:sz w:val="24"/>
        </w:rPr>
        <w:t xml:space="preserve"> </w:t>
      </w:r>
      <w:r w:rsidRPr="00BB47B1">
        <w:rPr>
          <w:rFonts w:ascii="Times New Roman" w:hAnsi="Times New Roman"/>
          <w:sz w:val="24"/>
        </w:rPr>
        <w:t>(MEDA) Universitas Sumatera Utara Medan.</w:t>
      </w:r>
    </w:p>
    <w:p w14:paraId="2D95683A" w14:textId="77777777" w:rsidR="001E6CDD" w:rsidRPr="00BB47B1" w:rsidRDefault="00101912" w:rsidP="007C6AA8">
      <w:pPr>
        <w:pStyle w:val="Heading2"/>
        <w:numPr>
          <w:ilvl w:val="0"/>
          <w:numId w:val="35"/>
        </w:numPr>
        <w:spacing w:before="0"/>
        <w:ind w:left="709" w:hanging="709"/>
        <w:jc w:val="both"/>
        <w:rPr>
          <w:rFonts w:ascii="Times New Roman" w:hAnsi="Times New Roman"/>
          <w:b/>
          <w:color w:val="auto"/>
          <w:sz w:val="24"/>
        </w:rPr>
      </w:pPr>
      <w:bookmarkStart w:id="644" w:name="_Toc160541943"/>
      <w:bookmarkStart w:id="645" w:name="_Toc196068978"/>
      <w:r w:rsidRPr="00BB47B1">
        <w:rPr>
          <w:rFonts w:ascii="Times New Roman" w:hAnsi="Times New Roman"/>
          <w:b/>
          <w:color w:val="auto"/>
          <w:sz w:val="24"/>
        </w:rPr>
        <w:t>Pembuatan Larutan Pereaksi</w:t>
      </w:r>
      <w:bookmarkEnd w:id="644"/>
      <w:bookmarkEnd w:id="645"/>
    </w:p>
    <w:p w14:paraId="57CC41D3" w14:textId="77777777" w:rsidR="00130177" w:rsidRPr="00BB47B1" w:rsidRDefault="00130177" w:rsidP="007C6AA8">
      <w:pPr>
        <w:pStyle w:val="Heading3"/>
        <w:numPr>
          <w:ilvl w:val="0"/>
          <w:numId w:val="36"/>
        </w:numPr>
        <w:spacing w:before="0"/>
        <w:ind w:hanging="720"/>
        <w:jc w:val="both"/>
        <w:rPr>
          <w:rFonts w:ascii="Times New Roman" w:hAnsi="Times New Roman"/>
          <w:b/>
          <w:color w:val="auto"/>
        </w:rPr>
      </w:pPr>
      <w:bookmarkStart w:id="646" w:name="_Toc155161968"/>
      <w:bookmarkStart w:id="647" w:name="_Toc160541944"/>
      <w:bookmarkStart w:id="648" w:name="_Toc196068979"/>
      <w:r w:rsidRPr="00BB47B1">
        <w:rPr>
          <w:rFonts w:ascii="Times New Roman" w:hAnsi="Times New Roman"/>
          <w:b/>
          <w:color w:val="auto"/>
        </w:rPr>
        <w:t>Larutan Pereaksi HCL 2N</w:t>
      </w:r>
      <w:bookmarkEnd w:id="646"/>
      <w:bookmarkEnd w:id="647"/>
      <w:bookmarkEnd w:id="648"/>
    </w:p>
    <w:p w14:paraId="520623CD" w14:textId="77777777" w:rsidR="00130177" w:rsidRPr="00BB47B1" w:rsidRDefault="00130177" w:rsidP="007C6AA8">
      <w:pPr>
        <w:tabs>
          <w:tab w:val="center" w:pos="0"/>
        </w:tabs>
        <w:spacing w:before="240" w:line="480" w:lineRule="auto"/>
        <w:jc w:val="both"/>
        <w:rPr>
          <w:b/>
        </w:rPr>
      </w:pPr>
      <w:r w:rsidRPr="00BB47B1">
        <w:tab/>
        <w:t>Sebanyak 17 ml asam klorida peka</w:t>
      </w:r>
      <w:r w:rsidR="007E549C" w:rsidRPr="00BB47B1">
        <w:t xml:space="preserve">t dimasukkan dalam beker gelas </w:t>
      </w:r>
      <w:r w:rsidRPr="00BB47B1">
        <w:t>diencerkan dengan akuades sampai 100 ml (</w:t>
      </w:r>
      <w:r w:rsidR="00ED3F04" w:rsidRPr="00BB47B1">
        <w:t>Depkes RI, 1979</w:t>
      </w:r>
      <w:r w:rsidRPr="00BB47B1">
        <w:t>).</w:t>
      </w:r>
    </w:p>
    <w:p w14:paraId="50985BBE" w14:textId="77777777" w:rsidR="00130177" w:rsidRPr="00BB47B1" w:rsidRDefault="00130177" w:rsidP="00342A52">
      <w:pPr>
        <w:pStyle w:val="Heading3"/>
        <w:numPr>
          <w:ilvl w:val="0"/>
          <w:numId w:val="36"/>
        </w:numPr>
        <w:spacing w:before="0" w:line="480" w:lineRule="auto"/>
        <w:ind w:hanging="720"/>
        <w:jc w:val="both"/>
        <w:rPr>
          <w:rFonts w:ascii="Times New Roman" w:hAnsi="Times New Roman"/>
          <w:b/>
          <w:color w:val="auto"/>
        </w:rPr>
      </w:pPr>
      <w:bookmarkStart w:id="649" w:name="_Toc155161969"/>
      <w:bookmarkStart w:id="650" w:name="_Toc160541945"/>
      <w:bookmarkStart w:id="651" w:name="_Toc196068980"/>
      <w:r w:rsidRPr="00BB47B1">
        <w:rPr>
          <w:rFonts w:ascii="Times New Roman" w:hAnsi="Times New Roman"/>
          <w:b/>
          <w:color w:val="auto"/>
        </w:rPr>
        <w:t>Larutan Pereaksi FeCL 1%</w:t>
      </w:r>
      <w:bookmarkEnd w:id="649"/>
      <w:bookmarkEnd w:id="650"/>
      <w:bookmarkEnd w:id="651"/>
    </w:p>
    <w:p w14:paraId="000473ED" w14:textId="3DB2B60B" w:rsidR="00130177" w:rsidRPr="00BB47B1" w:rsidRDefault="00130177" w:rsidP="007E549C">
      <w:pPr>
        <w:tabs>
          <w:tab w:val="left" w:pos="2008"/>
        </w:tabs>
        <w:spacing w:line="480" w:lineRule="auto"/>
        <w:ind w:firstLine="709"/>
        <w:jc w:val="both"/>
      </w:pPr>
      <w:r w:rsidRPr="00BB47B1">
        <w:t>Sebanyak 1 g besi (III) klorida dilarutkan dengan akuades hingga 100 ml (</w:t>
      </w:r>
      <w:r w:rsidR="00ED3F04" w:rsidRPr="00BB47B1">
        <w:t>Depkes RI, 1979</w:t>
      </w:r>
      <w:r w:rsidRPr="00BB47B1">
        <w:t>).</w:t>
      </w:r>
    </w:p>
    <w:p w14:paraId="45DFEDCA" w14:textId="2082E719" w:rsidR="00130177" w:rsidRPr="00BB47B1" w:rsidRDefault="00130177" w:rsidP="00342A52">
      <w:pPr>
        <w:pStyle w:val="Heading3"/>
        <w:numPr>
          <w:ilvl w:val="0"/>
          <w:numId w:val="36"/>
        </w:numPr>
        <w:spacing w:before="0" w:line="480" w:lineRule="auto"/>
        <w:ind w:hanging="720"/>
        <w:jc w:val="both"/>
        <w:rPr>
          <w:rFonts w:ascii="Times New Roman" w:hAnsi="Times New Roman"/>
          <w:b/>
          <w:color w:val="auto"/>
        </w:rPr>
      </w:pPr>
      <w:bookmarkStart w:id="652" w:name="_Toc155161970"/>
      <w:bookmarkStart w:id="653" w:name="_Toc160541946"/>
      <w:bookmarkStart w:id="654" w:name="_Toc196068981"/>
      <w:r w:rsidRPr="00BB47B1">
        <w:rPr>
          <w:rFonts w:ascii="Times New Roman" w:hAnsi="Times New Roman"/>
          <w:b/>
          <w:color w:val="auto"/>
        </w:rPr>
        <w:t>Larutan Pereaksi B</w:t>
      </w:r>
      <w:r w:rsidR="00FA1471">
        <w:rPr>
          <w:rFonts w:ascii="Times New Roman" w:hAnsi="Times New Roman"/>
          <w:b/>
          <w:color w:val="auto"/>
          <w:lang w:val="en-US"/>
        </w:rPr>
        <w:t>o</w:t>
      </w:r>
      <w:r w:rsidRPr="00BB47B1">
        <w:rPr>
          <w:rFonts w:ascii="Times New Roman" w:hAnsi="Times New Roman"/>
          <w:b/>
          <w:color w:val="auto"/>
        </w:rPr>
        <w:t>uchardat</w:t>
      </w:r>
      <w:bookmarkEnd w:id="652"/>
      <w:bookmarkEnd w:id="653"/>
      <w:bookmarkEnd w:id="654"/>
    </w:p>
    <w:p w14:paraId="3AB23C0C" w14:textId="77777777" w:rsidR="00130177" w:rsidRPr="00BB47B1" w:rsidRDefault="007E549C" w:rsidP="007E549C">
      <w:pPr>
        <w:tabs>
          <w:tab w:val="left" w:pos="0"/>
        </w:tabs>
        <w:spacing w:line="480" w:lineRule="auto"/>
        <w:ind w:firstLine="567"/>
        <w:jc w:val="both"/>
      </w:pPr>
      <w:r w:rsidRPr="00BB47B1">
        <w:tab/>
      </w:r>
      <w:r w:rsidR="00130177" w:rsidRPr="00BB47B1">
        <w:t>Sebanyak 4 g Kalium lodida dilarutkan dalam akuades secukupnya lalu ditambahkan 2 g Iodium, dicukupkan dengan akuadest hingga 100 ml (</w:t>
      </w:r>
      <w:r w:rsidR="00ED3F04" w:rsidRPr="00BB47B1">
        <w:t>Depkes RI, 1979</w:t>
      </w:r>
      <w:r w:rsidR="00130177" w:rsidRPr="00BB47B1">
        <w:t>).</w:t>
      </w:r>
    </w:p>
    <w:p w14:paraId="62B65BA5" w14:textId="77777777" w:rsidR="00130177" w:rsidRPr="00BB47B1" w:rsidRDefault="00130177" w:rsidP="00342A52">
      <w:pPr>
        <w:pStyle w:val="Heading3"/>
        <w:numPr>
          <w:ilvl w:val="0"/>
          <w:numId w:val="36"/>
        </w:numPr>
        <w:spacing w:before="0" w:line="480" w:lineRule="auto"/>
        <w:ind w:hanging="720"/>
        <w:rPr>
          <w:rFonts w:ascii="Times New Roman" w:hAnsi="Times New Roman"/>
          <w:b/>
          <w:color w:val="auto"/>
        </w:rPr>
      </w:pPr>
      <w:bookmarkStart w:id="655" w:name="_Toc155161971"/>
      <w:bookmarkStart w:id="656" w:name="_Toc160541947"/>
      <w:bookmarkStart w:id="657" w:name="_Toc196068982"/>
      <w:r w:rsidRPr="00BB47B1">
        <w:rPr>
          <w:rFonts w:ascii="Times New Roman" w:hAnsi="Times New Roman"/>
          <w:b/>
          <w:color w:val="auto"/>
        </w:rPr>
        <w:lastRenderedPageBreak/>
        <w:t>Larutan Pereaksi Dragendorff</w:t>
      </w:r>
      <w:bookmarkEnd w:id="655"/>
      <w:bookmarkEnd w:id="656"/>
      <w:bookmarkEnd w:id="657"/>
    </w:p>
    <w:p w14:paraId="08E6A721" w14:textId="58E869FF" w:rsidR="00130177" w:rsidRPr="00BB47B1" w:rsidRDefault="00130177" w:rsidP="00130177">
      <w:pPr>
        <w:tabs>
          <w:tab w:val="center" w:pos="0"/>
        </w:tabs>
        <w:spacing w:line="480" w:lineRule="auto"/>
        <w:jc w:val="both"/>
        <w:rPr>
          <w:b/>
        </w:rPr>
      </w:pPr>
      <w:r w:rsidRPr="00BB47B1">
        <w:tab/>
        <w:t>Sebanyak 8 g bismut (II) nitrat ditimbang, kemudian dilarutkan dalam 20 mL asam nitrat pekat. Pada wadah lain ditimbang sebanyak 27,2 g kalium iodida lalu dilarutkan dalam 50 mL air suling. Kemudian kedua larutan dicampurkan dan didiamkan sampai memisah sempurna.</w:t>
      </w:r>
      <w:r w:rsidR="00FA1471">
        <w:t xml:space="preserve"> </w:t>
      </w:r>
      <w:r w:rsidRPr="00BB47B1">
        <w:t>Larutan yang jernih diambil dan diencerkan dengan air suling hingga 100 mL (</w:t>
      </w:r>
      <w:r w:rsidR="00ED3F04" w:rsidRPr="00BB47B1">
        <w:t>Depkes RI, 1979</w:t>
      </w:r>
      <w:r w:rsidRPr="00BB47B1">
        <w:t>).</w:t>
      </w:r>
    </w:p>
    <w:p w14:paraId="13A65CD5" w14:textId="77777777" w:rsidR="00130177" w:rsidRPr="00BB47B1" w:rsidRDefault="00130177" w:rsidP="00342A52">
      <w:pPr>
        <w:pStyle w:val="Heading3"/>
        <w:numPr>
          <w:ilvl w:val="0"/>
          <w:numId w:val="36"/>
        </w:numPr>
        <w:spacing w:before="0" w:line="480" w:lineRule="auto"/>
        <w:ind w:hanging="720"/>
        <w:jc w:val="both"/>
        <w:rPr>
          <w:rFonts w:ascii="Times New Roman" w:hAnsi="Times New Roman"/>
          <w:b/>
          <w:color w:val="auto"/>
        </w:rPr>
      </w:pPr>
      <w:bookmarkStart w:id="658" w:name="_Toc155161972"/>
      <w:bookmarkStart w:id="659" w:name="_Toc160541948"/>
      <w:bookmarkStart w:id="660" w:name="_Toc196068983"/>
      <w:r w:rsidRPr="00BB47B1">
        <w:rPr>
          <w:rFonts w:ascii="Times New Roman" w:hAnsi="Times New Roman"/>
          <w:b/>
          <w:color w:val="auto"/>
        </w:rPr>
        <w:t>Larutan Pereaksi Mayer</w:t>
      </w:r>
      <w:bookmarkEnd w:id="658"/>
      <w:bookmarkEnd w:id="659"/>
      <w:bookmarkEnd w:id="660"/>
    </w:p>
    <w:p w14:paraId="70440190" w14:textId="77777777" w:rsidR="00130177" w:rsidRPr="00BB47B1" w:rsidRDefault="00130177" w:rsidP="00130177">
      <w:pPr>
        <w:tabs>
          <w:tab w:val="center" w:pos="0"/>
        </w:tabs>
        <w:spacing w:line="480" w:lineRule="auto"/>
        <w:jc w:val="both"/>
        <w:rPr>
          <w:b/>
        </w:rPr>
      </w:pPr>
      <w:r w:rsidRPr="00BB47B1">
        <w:rPr>
          <w:b/>
        </w:rPr>
        <w:tab/>
      </w:r>
      <w:r w:rsidRPr="00BB47B1">
        <w:t>Sebanyak 1.36 g raksa (III) k</w:t>
      </w:r>
      <w:r w:rsidR="00D87D6D">
        <w:t>lorida dilarutkan dalam 60 ml aq</w:t>
      </w:r>
      <w:r w:rsidRPr="00BB47B1">
        <w:t xml:space="preserve">uades. Pada wadah lain dilarutkan </w:t>
      </w:r>
      <w:r w:rsidR="00D87D6D">
        <w:t>5 g kalium iodida dalam 10 ml aq</w:t>
      </w:r>
      <w:r w:rsidRPr="00BB47B1">
        <w:t>uades. Kedua larutan dicampurkan lalu diencerkan dengan akuades hingga 100 ml (D</w:t>
      </w:r>
      <w:r w:rsidR="008B0B4D" w:rsidRPr="00BB47B1">
        <w:t>epkes RI</w:t>
      </w:r>
      <w:r w:rsidRPr="00BB47B1">
        <w:t>, 1989).</w:t>
      </w:r>
    </w:p>
    <w:p w14:paraId="7BFCD543" w14:textId="77777777" w:rsidR="00130177" w:rsidRPr="00BB47B1" w:rsidRDefault="00130177" w:rsidP="00342A52">
      <w:pPr>
        <w:pStyle w:val="Heading3"/>
        <w:numPr>
          <w:ilvl w:val="0"/>
          <w:numId w:val="36"/>
        </w:numPr>
        <w:spacing w:before="0" w:line="480" w:lineRule="auto"/>
        <w:ind w:hanging="720"/>
        <w:rPr>
          <w:rFonts w:ascii="Times New Roman" w:hAnsi="Times New Roman"/>
          <w:b/>
          <w:color w:val="auto"/>
        </w:rPr>
      </w:pPr>
      <w:bookmarkStart w:id="661" w:name="_Toc155161973"/>
      <w:bookmarkStart w:id="662" w:name="_Toc160541949"/>
      <w:bookmarkStart w:id="663" w:name="_Toc196068984"/>
      <w:r w:rsidRPr="00BB47B1">
        <w:rPr>
          <w:rFonts w:ascii="Times New Roman" w:hAnsi="Times New Roman"/>
          <w:b/>
          <w:color w:val="auto"/>
        </w:rPr>
        <w:t>Larutan Pereaksi Liebarman-Burchard</w:t>
      </w:r>
      <w:bookmarkEnd w:id="661"/>
      <w:bookmarkEnd w:id="662"/>
      <w:bookmarkEnd w:id="663"/>
    </w:p>
    <w:p w14:paraId="2D8E7788" w14:textId="67373327" w:rsidR="00130177" w:rsidRPr="00BB47B1" w:rsidRDefault="00130177" w:rsidP="00130177">
      <w:pPr>
        <w:tabs>
          <w:tab w:val="left" w:pos="0"/>
        </w:tabs>
        <w:spacing w:line="480" w:lineRule="auto"/>
        <w:ind w:firstLine="567"/>
        <w:jc w:val="both"/>
      </w:pPr>
      <w:r w:rsidRPr="00BB47B1">
        <w:tab/>
        <w:t>Sebanyak 20 bagian asam asetat anhidrida dicampurkan dengan 1 bagian asam sulfat pekat dan 50 bagian kloroform.</w:t>
      </w:r>
      <w:r w:rsidR="00FA1471">
        <w:t xml:space="preserve"> </w:t>
      </w:r>
      <w:r w:rsidRPr="00BB47B1">
        <w:t>Lar</w:t>
      </w:r>
      <w:r w:rsidR="008A7780">
        <w:t xml:space="preserve">utan pereaksi harus dibuat baru </w:t>
      </w:r>
      <w:r w:rsidRPr="00BB47B1">
        <w:t>(Harborne, 1987).</w:t>
      </w:r>
    </w:p>
    <w:p w14:paraId="4D8C708D" w14:textId="77777777" w:rsidR="00130177" w:rsidRPr="00BB47B1" w:rsidRDefault="00130177" w:rsidP="00342A52">
      <w:pPr>
        <w:pStyle w:val="Heading3"/>
        <w:numPr>
          <w:ilvl w:val="0"/>
          <w:numId w:val="36"/>
        </w:numPr>
        <w:spacing w:before="0" w:line="480" w:lineRule="auto"/>
        <w:ind w:hanging="720"/>
        <w:jc w:val="both"/>
        <w:rPr>
          <w:rFonts w:ascii="Times New Roman" w:hAnsi="Times New Roman"/>
          <w:b/>
          <w:color w:val="auto"/>
        </w:rPr>
      </w:pPr>
      <w:bookmarkStart w:id="664" w:name="_Toc155161974"/>
      <w:bookmarkStart w:id="665" w:name="_Toc160541950"/>
      <w:bookmarkStart w:id="666" w:name="_Toc196068985"/>
      <w:r w:rsidRPr="00BB47B1">
        <w:rPr>
          <w:rFonts w:ascii="Times New Roman" w:hAnsi="Times New Roman"/>
          <w:b/>
          <w:color w:val="auto"/>
        </w:rPr>
        <w:t>Larutan Pereaksi Molish</w:t>
      </w:r>
      <w:bookmarkEnd w:id="664"/>
      <w:bookmarkEnd w:id="665"/>
      <w:bookmarkEnd w:id="666"/>
    </w:p>
    <w:p w14:paraId="1FC6AA64" w14:textId="77777777" w:rsidR="00130177" w:rsidRPr="00BB47B1" w:rsidRDefault="00130177" w:rsidP="00130177">
      <w:pPr>
        <w:tabs>
          <w:tab w:val="center" w:pos="0"/>
        </w:tabs>
        <w:spacing w:line="480" w:lineRule="auto"/>
        <w:jc w:val="both"/>
        <w:rPr>
          <w:b/>
        </w:rPr>
      </w:pPr>
      <w:r w:rsidRPr="00BB47B1">
        <w:tab/>
        <w:t>Sebanyak 3 g alpa-naftol P, dilarutkan dalam asam nitrat 0.5 N hingga diperoleh larutan 100 ml (</w:t>
      </w:r>
      <w:r w:rsidR="00ED3F04" w:rsidRPr="00BB47B1">
        <w:t>Depkes RI, 1979</w:t>
      </w:r>
      <w:r w:rsidRPr="00BB47B1">
        <w:t>).</w:t>
      </w:r>
    </w:p>
    <w:p w14:paraId="238377A6" w14:textId="77777777" w:rsidR="00130177" w:rsidRPr="00BB47B1" w:rsidRDefault="00130177" w:rsidP="00342A52">
      <w:pPr>
        <w:pStyle w:val="Heading3"/>
        <w:numPr>
          <w:ilvl w:val="0"/>
          <w:numId w:val="36"/>
        </w:numPr>
        <w:spacing w:before="0" w:line="480" w:lineRule="auto"/>
        <w:ind w:hanging="720"/>
        <w:rPr>
          <w:rFonts w:ascii="Times New Roman" w:hAnsi="Times New Roman"/>
          <w:b/>
          <w:color w:val="auto"/>
        </w:rPr>
      </w:pPr>
      <w:bookmarkStart w:id="667" w:name="_Toc155161975"/>
      <w:bookmarkStart w:id="668" w:name="_Toc160541951"/>
      <w:bookmarkStart w:id="669" w:name="_Toc196068986"/>
      <w:r w:rsidRPr="00BB47B1">
        <w:rPr>
          <w:rFonts w:ascii="Times New Roman" w:hAnsi="Times New Roman"/>
          <w:b/>
          <w:color w:val="auto"/>
        </w:rPr>
        <w:t>Larutan Pereaksi Asam Sulfat 2N</w:t>
      </w:r>
      <w:bookmarkEnd w:id="667"/>
      <w:bookmarkEnd w:id="668"/>
      <w:bookmarkEnd w:id="669"/>
    </w:p>
    <w:p w14:paraId="0591F36D" w14:textId="77777777" w:rsidR="00130177" w:rsidRPr="00BB47B1" w:rsidRDefault="00130177" w:rsidP="00130177">
      <w:pPr>
        <w:spacing w:line="480" w:lineRule="auto"/>
        <w:ind w:firstLine="720"/>
        <w:jc w:val="both"/>
      </w:pPr>
      <w:r w:rsidRPr="00BB47B1">
        <w:t>Sebanyak 18 ml asam sulfat pekat diencerkan dengann akuades lalu dicukupkan sampai 100 ml (</w:t>
      </w:r>
      <w:r w:rsidR="008B0B4D" w:rsidRPr="00BB47B1">
        <w:t>Depkes RI, 1995</w:t>
      </w:r>
      <w:r w:rsidRPr="00BB47B1">
        <w:t>).</w:t>
      </w:r>
    </w:p>
    <w:p w14:paraId="4B344116" w14:textId="77777777" w:rsidR="00DB7078" w:rsidRPr="00534125" w:rsidRDefault="00DB7078" w:rsidP="00342A52">
      <w:pPr>
        <w:pStyle w:val="ListParagraph"/>
        <w:keepNext/>
        <w:keepLines/>
        <w:numPr>
          <w:ilvl w:val="1"/>
          <w:numId w:val="47"/>
        </w:numPr>
        <w:spacing w:before="40" w:after="0"/>
        <w:contextualSpacing w:val="0"/>
        <w:outlineLvl w:val="1"/>
        <w:rPr>
          <w:rFonts w:ascii="Times New Roman" w:eastAsia="Times New Roman" w:hAnsi="Times New Roman"/>
          <w:vanish/>
          <w:color w:val="365F91"/>
          <w:sz w:val="26"/>
          <w:szCs w:val="26"/>
        </w:rPr>
      </w:pPr>
      <w:bookmarkStart w:id="670" w:name="_Toc184491993"/>
      <w:bookmarkStart w:id="671" w:name="_Toc185005365"/>
      <w:bookmarkStart w:id="672" w:name="_Toc185022049"/>
      <w:bookmarkStart w:id="673" w:name="_Toc185022388"/>
      <w:bookmarkStart w:id="674" w:name="_Toc186707465"/>
      <w:bookmarkStart w:id="675" w:name="_Toc196068987"/>
      <w:bookmarkEnd w:id="670"/>
      <w:bookmarkEnd w:id="671"/>
      <w:bookmarkEnd w:id="672"/>
      <w:bookmarkEnd w:id="673"/>
      <w:bookmarkEnd w:id="674"/>
      <w:bookmarkEnd w:id="675"/>
    </w:p>
    <w:p w14:paraId="2EB1D471" w14:textId="77777777" w:rsidR="00DB7078" w:rsidRPr="00534125" w:rsidRDefault="00DB7078" w:rsidP="00342A52">
      <w:pPr>
        <w:pStyle w:val="ListParagraph"/>
        <w:keepNext/>
        <w:keepLines/>
        <w:numPr>
          <w:ilvl w:val="1"/>
          <w:numId w:val="47"/>
        </w:numPr>
        <w:spacing w:before="40" w:after="0"/>
        <w:contextualSpacing w:val="0"/>
        <w:outlineLvl w:val="1"/>
        <w:rPr>
          <w:rFonts w:ascii="Times New Roman" w:eastAsia="Times New Roman" w:hAnsi="Times New Roman"/>
          <w:vanish/>
          <w:color w:val="365F91"/>
          <w:sz w:val="26"/>
          <w:szCs w:val="26"/>
        </w:rPr>
      </w:pPr>
      <w:bookmarkStart w:id="676" w:name="_Toc184491994"/>
      <w:bookmarkStart w:id="677" w:name="_Toc185005366"/>
      <w:bookmarkStart w:id="678" w:name="_Toc185022050"/>
      <w:bookmarkStart w:id="679" w:name="_Toc185022389"/>
      <w:bookmarkStart w:id="680" w:name="_Toc186707466"/>
      <w:bookmarkStart w:id="681" w:name="_Toc196068988"/>
      <w:bookmarkEnd w:id="676"/>
      <w:bookmarkEnd w:id="677"/>
      <w:bookmarkEnd w:id="678"/>
      <w:bookmarkEnd w:id="679"/>
      <w:bookmarkEnd w:id="680"/>
      <w:bookmarkEnd w:id="681"/>
    </w:p>
    <w:p w14:paraId="772FB8A8" w14:textId="77777777" w:rsidR="00DB7078" w:rsidRPr="00534125" w:rsidRDefault="00DB7078" w:rsidP="00342A52">
      <w:pPr>
        <w:pStyle w:val="ListParagraph"/>
        <w:keepNext/>
        <w:keepLines/>
        <w:numPr>
          <w:ilvl w:val="2"/>
          <w:numId w:val="47"/>
        </w:numPr>
        <w:spacing w:before="40" w:after="0"/>
        <w:contextualSpacing w:val="0"/>
        <w:outlineLvl w:val="2"/>
        <w:rPr>
          <w:rFonts w:ascii="Times New Roman" w:eastAsia="Times New Roman" w:hAnsi="Times New Roman"/>
          <w:vanish/>
          <w:color w:val="243F60"/>
          <w:sz w:val="24"/>
          <w:szCs w:val="24"/>
        </w:rPr>
      </w:pPr>
      <w:bookmarkStart w:id="682" w:name="_Toc184491995"/>
      <w:bookmarkStart w:id="683" w:name="_Toc185005367"/>
      <w:bookmarkStart w:id="684" w:name="_Toc185022051"/>
      <w:bookmarkStart w:id="685" w:name="_Toc185022390"/>
      <w:bookmarkStart w:id="686" w:name="_Toc186707467"/>
      <w:bookmarkStart w:id="687" w:name="_Toc196068989"/>
      <w:bookmarkEnd w:id="682"/>
      <w:bookmarkEnd w:id="683"/>
      <w:bookmarkEnd w:id="684"/>
      <w:bookmarkEnd w:id="685"/>
      <w:bookmarkEnd w:id="686"/>
      <w:bookmarkEnd w:id="687"/>
    </w:p>
    <w:p w14:paraId="7CCBFB6A" w14:textId="77777777" w:rsidR="00DB7078" w:rsidRPr="00534125" w:rsidRDefault="00DB7078" w:rsidP="00342A52">
      <w:pPr>
        <w:pStyle w:val="ListParagraph"/>
        <w:keepNext/>
        <w:keepLines/>
        <w:numPr>
          <w:ilvl w:val="2"/>
          <w:numId w:val="47"/>
        </w:numPr>
        <w:spacing w:before="40" w:after="0"/>
        <w:contextualSpacing w:val="0"/>
        <w:outlineLvl w:val="2"/>
        <w:rPr>
          <w:rFonts w:ascii="Times New Roman" w:eastAsia="Times New Roman" w:hAnsi="Times New Roman"/>
          <w:vanish/>
          <w:color w:val="243F60"/>
          <w:sz w:val="24"/>
          <w:szCs w:val="24"/>
        </w:rPr>
      </w:pPr>
      <w:bookmarkStart w:id="688" w:name="_Toc184491996"/>
      <w:bookmarkStart w:id="689" w:name="_Toc185005368"/>
      <w:bookmarkStart w:id="690" w:name="_Toc185022052"/>
      <w:bookmarkStart w:id="691" w:name="_Toc185022391"/>
      <w:bookmarkStart w:id="692" w:name="_Toc186707468"/>
      <w:bookmarkStart w:id="693" w:name="_Toc196068990"/>
      <w:bookmarkEnd w:id="688"/>
      <w:bookmarkEnd w:id="689"/>
      <w:bookmarkEnd w:id="690"/>
      <w:bookmarkEnd w:id="691"/>
      <w:bookmarkEnd w:id="692"/>
      <w:bookmarkEnd w:id="693"/>
    </w:p>
    <w:p w14:paraId="38791169" w14:textId="77777777" w:rsidR="00DB7078" w:rsidRPr="00534125" w:rsidRDefault="00DB7078" w:rsidP="00342A52">
      <w:pPr>
        <w:pStyle w:val="ListParagraph"/>
        <w:keepNext/>
        <w:keepLines/>
        <w:numPr>
          <w:ilvl w:val="2"/>
          <w:numId w:val="47"/>
        </w:numPr>
        <w:spacing w:before="40" w:after="0"/>
        <w:contextualSpacing w:val="0"/>
        <w:outlineLvl w:val="2"/>
        <w:rPr>
          <w:rFonts w:ascii="Times New Roman" w:eastAsia="Times New Roman" w:hAnsi="Times New Roman"/>
          <w:vanish/>
          <w:color w:val="243F60"/>
          <w:sz w:val="24"/>
          <w:szCs w:val="24"/>
        </w:rPr>
      </w:pPr>
      <w:bookmarkStart w:id="694" w:name="_Toc184491997"/>
      <w:bookmarkStart w:id="695" w:name="_Toc185005369"/>
      <w:bookmarkStart w:id="696" w:name="_Toc185022053"/>
      <w:bookmarkStart w:id="697" w:name="_Toc185022392"/>
      <w:bookmarkStart w:id="698" w:name="_Toc186707469"/>
      <w:bookmarkStart w:id="699" w:name="_Toc196068991"/>
      <w:bookmarkEnd w:id="694"/>
      <w:bookmarkEnd w:id="695"/>
      <w:bookmarkEnd w:id="696"/>
      <w:bookmarkEnd w:id="697"/>
      <w:bookmarkEnd w:id="698"/>
      <w:bookmarkEnd w:id="699"/>
    </w:p>
    <w:p w14:paraId="179DC562" w14:textId="77777777" w:rsidR="00DB7078" w:rsidRPr="00534125" w:rsidRDefault="00DB7078" w:rsidP="00342A52">
      <w:pPr>
        <w:pStyle w:val="ListParagraph"/>
        <w:keepNext/>
        <w:keepLines/>
        <w:numPr>
          <w:ilvl w:val="2"/>
          <w:numId w:val="47"/>
        </w:numPr>
        <w:spacing w:before="40" w:after="0"/>
        <w:contextualSpacing w:val="0"/>
        <w:outlineLvl w:val="2"/>
        <w:rPr>
          <w:rFonts w:ascii="Times New Roman" w:eastAsia="Times New Roman" w:hAnsi="Times New Roman"/>
          <w:vanish/>
          <w:color w:val="243F60"/>
          <w:sz w:val="24"/>
          <w:szCs w:val="24"/>
        </w:rPr>
      </w:pPr>
      <w:bookmarkStart w:id="700" w:name="_Toc184491998"/>
      <w:bookmarkStart w:id="701" w:name="_Toc185005370"/>
      <w:bookmarkStart w:id="702" w:name="_Toc185022054"/>
      <w:bookmarkStart w:id="703" w:name="_Toc185022393"/>
      <w:bookmarkStart w:id="704" w:name="_Toc186707470"/>
      <w:bookmarkStart w:id="705" w:name="_Toc196068992"/>
      <w:bookmarkEnd w:id="700"/>
      <w:bookmarkEnd w:id="701"/>
      <w:bookmarkEnd w:id="702"/>
      <w:bookmarkEnd w:id="703"/>
      <w:bookmarkEnd w:id="704"/>
      <w:bookmarkEnd w:id="705"/>
    </w:p>
    <w:p w14:paraId="1AAA0B15" w14:textId="77777777" w:rsidR="00DB7078" w:rsidRPr="00534125" w:rsidRDefault="00DB7078" w:rsidP="00342A52">
      <w:pPr>
        <w:pStyle w:val="ListParagraph"/>
        <w:keepNext/>
        <w:keepLines/>
        <w:numPr>
          <w:ilvl w:val="2"/>
          <w:numId w:val="47"/>
        </w:numPr>
        <w:spacing w:before="40" w:after="0"/>
        <w:contextualSpacing w:val="0"/>
        <w:outlineLvl w:val="2"/>
        <w:rPr>
          <w:rFonts w:ascii="Times New Roman" w:eastAsia="Times New Roman" w:hAnsi="Times New Roman"/>
          <w:vanish/>
          <w:color w:val="243F60"/>
          <w:sz w:val="24"/>
          <w:szCs w:val="24"/>
        </w:rPr>
      </w:pPr>
      <w:bookmarkStart w:id="706" w:name="_Toc184491999"/>
      <w:bookmarkStart w:id="707" w:name="_Toc185005371"/>
      <w:bookmarkStart w:id="708" w:name="_Toc185022055"/>
      <w:bookmarkStart w:id="709" w:name="_Toc185022394"/>
      <w:bookmarkStart w:id="710" w:name="_Toc186707471"/>
      <w:bookmarkStart w:id="711" w:name="_Toc196068993"/>
      <w:bookmarkEnd w:id="706"/>
      <w:bookmarkEnd w:id="707"/>
      <w:bookmarkEnd w:id="708"/>
      <w:bookmarkEnd w:id="709"/>
      <w:bookmarkEnd w:id="710"/>
      <w:bookmarkEnd w:id="711"/>
    </w:p>
    <w:p w14:paraId="0877ED3D" w14:textId="77777777" w:rsidR="00DB7078" w:rsidRPr="00534125" w:rsidRDefault="00DB7078" w:rsidP="00342A52">
      <w:pPr>
        <w:pStyle w:val="ListParagraph"/>
        <w:keepNext/>
        <w:keepLines/>
        <w:numPr>
          <w:ilvl w:val="2"/>
          <w:numId w:val="47"/>
        </w:numPr>
        <w:spacing w:before="40" w:after="0"/>
        <w:contextualSpacing w:val="0"/>
        <w:outlineLvl w:val="2"/>
        <w:rPr>
          <w:rFonts w:ascii="Times New Roman" w:eastAsia="Times New Roman" w:hAnsi="Times New Roman"/>
          <w:vanish/>
          <w:color w:val="243F60"/>
          <w:sz w:val="24"/>
          <w:szCs w:val="24"/>
        </w:rPr>
      </w:pPr>
      <w:bookmarkStart w:id="712" w:name="_Toc184492000"/>
      <w:bookmarkStart w:id="713" w:name="_Toc185005372"/>
      <w:bookmarkStart w:id="714" w:name="_Toc185022056"/>
      <w:bookmarkStart w:id="715" w:name="_Toc185022395"/>
      <w:bookmarkStart w:id="716" w:name="_Toc186707472"/>
      <w:bookmarkStart w:id="717" w:name="_Toc196068994"/>
      <w:bookmarkEnd w:id="712"/>
      <w:bookmarkEnd w:id="713"/>
      <w:bookmarkEnd w:id="714"/>
      <w:bookmarkEnd w:id="715"/>
      <w:bookmarkEnd w:id="716"/>
      <w:bookmarkEnd w:id="717"/>
    </w:p>
    <w:p w14:paraId="7BD4F102" w14:textId="77777777" w:rsidR="00DB7078" w:rsidRPr="00534125" w:rsidRDefault="00DB7078" w:rsidP="00342A52">
      <w:pPr>
        <w:pStyle w:val="ListParagraph"/>
        <w:keepNext/>
        <w:keepLines/>
        <w:numPr>
          <w:ilvl w:val="2"/>
          <w:numId w:val="47"/>
        </w:numPr>
        <w:spacing w:before="40" w:after="0"/>
        <w:contextualSpacing w:val="0"/>
        <w:outlineLvl w:val="2"/>
        <w:rPr>
          <w:rFonts w:ascii="Times New Roman" w:eastAsia="Times New Roman" w:hAnsi="Times New Roman"/>
          <w:vanish/>
          <w:color w:val="243F60"/>
          <w:sz w:val="24"/>
          <w:szCs w:val="24"/>
        </w:rPr>
      </w:pPr>
      <w:bookmarkStart w:id="718" w:name="_Toc184492001"/>
      <w:bookmarkStart w:id="719" w:name="_Toc185005373"/>
      <w:bookmarkStart w:id="720" w:name="_Toc185022057"/>
      <w:bookmarkStart w:id="721" w:name="_Toc185022396"/>
      <w:bookmarkStart w:id="722" w:name="_Toc186707473"/>
      <w:bookmarkStart w:id="723" w:name="_Toc196068995"/>
      <w:bookmarkEnd w:id="718"/>
      <w:bookmarkEnd w:id="719"/>
      <w:bookmarkEnd w:id="720"/>
      <w:bookmarkEnd w:id="721"/>
      <w:bookmarkEnd w:id="722"/>
      <w:bookmarkEnd w:id="723"/>
    </w:p>
    <w:p w14:paraId="332ECE3E" w14:textId="77777777" w:rsidR="00DB7078" w:rsidRPr="00534125" w:rsidRDefault="00DB7078" w:rsidP="00342A52">
      <w:pPr>
        <w:pStyle w:val="ListParagraph"/>
        <w:keepNext/>
        <w:keepLines/>
        <w:numPr>
          <w:ilvl w:val="2"/>
          <w:numId w:val="47"/>
        </w:numPr>
        <w:spacing w:before="40" w:after="0"/>
        <w:contextualSpacing w:val="0"/>
        <w:outlineLvl w:val="2"/>
        <w:rPr>
          <w:rFonts w:ascii="Times New Roman" w:eastAsia="Times New Roman" w:hAnsi="Times New Roman"/>
          <w:vanish/>
          <w:color w:val="243F60"/>
          <w:sz w:val="24"/>
          <w:szCs w:val="24"/>
        </w:rPr>
      </w:pPr>
      <w:bookmarkStart w:id="724" w:name="_Toc184492002"/>
      <w:bookmarkStart w:id="725" w:name="_Toc185005374"/>
      <w:bookmarkStart w:id="726" w:name="_Toc185022058"/>
      <w:bookmarkStart w:id="727" w:name="_Toc185022397"/>
      <w:bookmarkStart w:id="728" w:name="_Toc186707474"/>
      <w:bookmarkStart w:id="729" w:name="_Toc196068996"/>
      <w:bookmarkEnd w:id="724"/>
      <w:bookmarkEnd w:id="725"/>
      <w:bookmarkEnd w:id="726"/>
      <w:bookmarkEnd w:id="727"/>
      <w:bookmarkEnd w:id="728"/>
      <w:bookmarkEnd w:id="729"/>
    </w:p>
    <w:p w14:paraId="2348F782" w14:textId="77777777" w:rsidR="003C2145" w:rsidRPr="00BB47B1" w:rsidRDefault="00A43490" w:rsidP="00342A52">
      <w:pPr>
        <w:pStyle w:val="Heading2"/>
        <w:numPr>
          <w:ilvl w:val="0"/>
          <w:numId w:val="40"/>
        </w:numPr>
        <w:spacing w:before="0" w:line="480" w:lineRule="auto"/>
        <w:ind w:hanging="720"/>
        <w:jc w:val="both"/>
        <w:rPr>
          <w:rFonts w:ascii="Times New Roman" w:hAnsi="Times New Roman"/>
          <w:b/>
          <w:color w:val="auto"/>
          <w:sz w:val="24"/>
        </w:rPr>
      </w:pPr>
      <w:bookmarkStart w:id="730" w:name="_Toc160541952"/>
      <w:bookmarkStart w:id="731" w:name="_Toc196068997"/>
      <w:r w:rsidRPr="00BB47B1">
        <w:rPr>
          <w:rFonts w:ascii="Times New Roman" w:hAnsi="Times New Roman"/>
          <w:b/>
          <w:color w:val="auto"/>
          <w:sz w:val="24"/>
        </w:rPr>
        <w:t>Pembuatan Simplisia</w:t>
      </w:r>
      <w:bookmarkEnd w:id="730"/>
      <w:bookmarkEnd w:id="731"/>
    </w:p>
    <w:p w14:paraId="414C0EA4" w14:textId="61D19B81" w:rsidR="00D86580" w:rsidRPr="002E0D4C" w:rsidRDefault="00D86580" w:rsidP="00D86580">
      <w:pPr>
        <w:pStyle w:val="BodyText"/>
        <w:spacing w:line="480" w:lineRule="auto"/>
        <w:ind w:right="13" w:firstLine="709"/>
        <w:jc w:val="both"/>
        <w:rPr>
          <w:lang w:val="en-US"/>
        </w:rPr>
      </w:pPr>
      <w:r w:rsidRPr="00BB47B1">
        <w:t xml:space="preserve">Pembuatan simplisia dilakukan dengan cara bagian bunga kecombrang yang telah dikumpulkan dan masih segar, dibersihkan dari zat pengotor yang menempel, lalu dicuci dengan air mengalir sampai bersih setelah itu ditiriskan dan </w:t>
      </w:r>
      <w:r w:rsidRPr="00BB47B1">
        <w:lastRenderedPageBreak/>
        <w:t xml:space="preserve">di timbang. Setelah itu </w:t>
      </w:r>
      <w:r w:rsidR="00C015F7" w:rsidRPr="00BB47B1">
        <w:t xml:space="preserve">bunga kecombrang </w:t>
      </w:r>
      <w:r w:rsidRPr="00BB47B1">
        <w:t>dirajang menjadi bagian yang lebih kecil, lalu dikeringkan di dalam lem</w:t>
      </w:r>
      <w:r w:rsidR="004C6F57">
        <w:t>ari pengering dengan suhu 40-50˚</w:t>
      </w:r>
      <w:r w:rsidRPr="00BB47B1">
        <w:t>C selama 5 hari sampai simplisia menjadi kering.</w:t>
      </w:r>
      <w:r w:rsidR="006D4287">
        <w:rPr>
          <w:lang w:val="en-US"/>
        </w:rPr>
        <w:t xml:space="preserve"> </w:t>
      </w:r>
      <w:r w:rsidRPr="00BB47B1">
        <w:t>Simplisia kering kemudian dihaluskan dengan menggunakan blender hingga menjadi serbuk simplisia dan di ayak,</w:t>
      </w:r>
      <w:r w:rsidR="00C015F7" w:rsidRPr="00BB47B1">
        <w:t xml:space="preserve"> dan ditimbang</w:t>
      </w:r>
      <w:r w:rsidRPr="00BB47B1">
        <w:t xml:space="preserve"> lalu disimpan dalam wadah plastik yang tertutup rapa</w:t>
      </w:r>
      <w:r w:rsidR="002E0D4C">
        <w:t>t</w:t>
      </w:r>
      <w:r w:rsidR="002E0D4C">
        <w:rPr>
          <w:lang w:val="en-US"/>
        </w:rPr>
        <w:t xml:space="preserve"> (Depkes RI, 1985).</w:t>
      </w:r>
    </w:p>
    <w:p w14:paraId="1DDA904F" w14:textId="77777777" w:rsidR="00291013" w:rsidRPr="00BB47B1" w:rsidRDefault="00721E27" w:rsidP="007C6AA8">
      <w:pPr>
        <w:pStyle w:val="Heading2"/>
        <w:numPr>
          <w:ilvl w:val="0"/>
          <w:numId w:val="41"/>
        </w:numPr>
        <w:spacing w:before="0"/>
        <w:ind w:left="709" w:hanging="709"/>
        <w:jc w:val="both"/>
        <w:rPr>
          <w:rFonts w:ascii="Times New Roman" w:hAnsi="Times New Roman"/>
          <w:b/>
          <w:color w:val="auto"/>
          <w:sz w:val="24"/>
          <w:szCs w:val="24"/>
        </w:rPr>
      </w:pPr>
      <w:bookmarkStart w:id="732" w:name="_Toc155161980"/>
      <w:bookmarkStart w:id="733" w:name="_Toc160541953"/>
      <w:bookmarkStart w:id="734" w:name="_Toc196068998"/>
      <w:r w:rsidRPr="00BB47B1">
        <w:rPr>
          <w:rFonts w:ascii="Times New Roman" w:hAnsi="Times New Roman"/>
          <w:b/>
          <w:color w:val="auto"/>
          <w:sz w:val="24"/>
          <w:szCs w:val="24"/>
        </w:rPr>
        <w:t>Karakterisasi</w:t>
      </w:r>
      <w:r w:rsidR="00291013" w:rsidRPr="00BB47B1">
        <w:rPr>
          <w:rFonts w:ascii="Times New Roman" w:hAnsi="Times New Roman"/>
          <w:b/>
          <w:color w:val="auto"/>
          <w:sz w:val="24"/>
          <w:szCs w:val="24"/>
        </w:rPr>
        <w:t xml:space="preserve"> Simplisia</w:t>
      </w:r>
      <w:bookmarkEnd w:id="732"/>
      <w:bookmarkEnd w:id="733"/>
      <w:bookmarkEnd w:id="734"/>
    </w:p>
    <w:p w14:paraId="64DEDB4C" w14:textId="77777777" w:rsidR="00291013" w:rsidRPr="00BB47B1" w:rsidRDefault="00291013" w:rsidP="007C6AA8">
      <w:pPr>
        <w:pStyle w:val="Heading3"/>
        <w:numPr>
          <w:ilvl w:val="0"/>
          <w:numId w:val="21"/>
        </w:numPr>
        <w:spacing w:before="0"/>
        <w:ind w:hanging="720"/>
        <w:jc w:val="both"/>
        <w:rPr>
          <w:rFonts w:ascii="Times New Roman" w:hAnsi="Times New Roman"/>
          <w:b/>
          <w:color w:val="auto"/>
        </w:rPr>
      </w:pPr>
      <w:bookmarkStart w:id="735" w:name="_Toc155161981"/>
      <w:bookmarkStart w:id="736" w:name="_Toc160541954"/>
      <w:bookmarkStart w:id="737" w:name="_Toc196068999"/>
      <w:r w:rsidRPr="00BB47B1">
        <w:rPr>
          <w:rFonts w:ascii="Times New Roman" w:hAnsi="Times New Roman"/>
          <w:b/>
          <w:color w:val="auto"/>
        </w:rPr>
        <w:t>Makroskopik</w:t>
      </w:r>
      <w:bookmarkEnd w:id="735"/>
      <w:bookmarkEnd w:id="736"/>
      <w:bookmarkEnd w:id="737"/>
    </w:p>
    <w:p w14:paraId="548FE014" w14:textId="06123E3D" w:rsidR="00291013" w:rsidRPr="00BB47B1" w:rsidRDefault="00291013" w:rsidP="007C6AA8">
      <w:pPr>
        <w:spacing w:before="240" w:line="480" w:lineRule="auto"/>
        <w:ind w:firstLine="709"/>
        <w:jc w:val="both"/>
      </w:pPr>
      <w:r w:rsidRPr="00BB47B1">
        <w:t>Pemeriksaan makroskopik dilakukan terhadap simplisia</w:t>
      </w:r>
      <w:r w:rsidR="00807490">
        <w:t xml:space="preserve"> </w:t>
      </w:r>
      <w:r w:rsidR="006A075E" w:rsidRPr="00BB47B1">
        <w:t>bunga kecombrang (</w:t>
      </w:r>
      <w:r w:rsidR="00AC6DB7" w:rsidRPr="00BB47B1">
        <w:rPr>
          <w:i/>
        </w:rPr>
        <w:t xml:space="preserve">Etlingera elatior </w:t>
      </w:r>
      <w:r w:rsidR="00AC6DB7" w:rsidRPr="004C6F57">
        <w:t xml:space="preserve">(Jack) </w:t>
      </w:r>
      <w:r w:rsidR="00AC6DB7" w:rsidRPr="00BB47B1">
        <w:t>R.M.Sm</w:t>
      </w:r>
      <w:r w:rsidR="006A075E" w:rsidRPr="00BB47B1">
        <w:t>)</w:t>
      </w:r>
      <w:r w:rsidR="006D4287">
        <w:t xml:space="preserve"> </w:t>
      </w:r>
      <w:r w:rsidRPr="00BB47B1">
        <w:t>dengan cara memperhatikan warna, bentuk, bau dan ukur</w:t>
      </w:r>
      <w:r w:rsidR="008B0B4D" w:rsidRPr="00BB47B1">
        <w:t>annya.</w:t>
      </w:r>
    </w:p>
    <w:p w14:paraId="2E944791" w14:textId="77777777" w:rsidR="00291013" w:rsidRPr="00BB47B1" w:rsidRDefault="00291013" w:rsidP="00342A52">
      <w:pPr>
        <w:pStyle w:val="Heading3"/>
        <w:numPr>
          <w:ilvl w:val="0"/>
          <w:numId w:val="21"/>
        </w:numPr>
        <w:spacing w:before="0" w:line="480" w:lineRule="auto"/>
        <w:ind w:hanging="720"/>
        <w:jc w:val="both"/>
        <w:rPr>
          <w:rFonts w:ascii="Times New Roman" w:hAnsi="Times New Roman"/>
          <w:b/>
          <w:color w:val="auto"/>
        </w:rPr>
      </w:pPr>
      <w:bookmarkStart w:id="738" w:name="_Toc155161982"/>
      <w:bookmarkStart w:id="739" w:name="_Toc160541955"/>
      <w:bookmarkStart w:id="740" w:name="_Toc196069000"/>
      <w:r w:rsidRPr="00BB47B1">
        <w:rPr>
          <w:rFonts w:ascii="Times New Roman" w:hAnsi="Times New Roman"/>
          <w:b/>
          <w:color w:val="auto"/>
        </w:rPr>
        <w:t>Mikroskopik</w:t>
      </w:r>
      <w:bookmarkEnd w:id="738"/>
      <w:bookmarkEnd w:id="739"/>
      <w:bookmarkEnd w:id="740"/>
    </w:p>
    <w:p w14:paraId="098A5986" w14:textId="77777777" w:rsidR="00D86580" w:rsidRPr="00BB47B1" w:rsidRDefault="00D86580" w:rsidP="00D86580">
      <w:pPr>
        <w:pStyle w:val="ListParagraph"/>
        <w:spacing w:after="0" w:line="480" w:lineRule="auto"/>
        <w:ind w:left="0" w:firstLine="709"/>
        <w:jc w:val="both"/>
        <w:rPr>
          <w:rFonts w:ascii="Times New Roman" w:hAnsi="Times New Roman"/>
          <w:sz w:val="24"/>
          <w:szCs w:val="24"/>
        </w:rPr>
      </w:pPr>
      <w:r w:rsidRPr="00BB47B1">
        <w:rPr>
          <w:rFonts w:ascii="Times New Roman" w:hAnsi="Times New Roman"/>
          <w:sz w:val="24"/>
          <w:szCs w:val="24"/>
        </w:rPr>
        <w:t>Pemeriksaan mikroskopik dilakukan terhadap serbuk simplisia bunga kecombrang (</w:t>
      </w:r>
      <w:r w:rsidR="00AC6DB7" w:rsidRPr="00BB47B1">
        <w:rPr>
          <w:rFonts w:ascii="Times New Roman" w:hAnsi="Times New Roman"/>
          <w:i/>
          <w:sz w:val="24"/>
          <w:szCs w:val="24"/>
        </w:rPr>
        <w:t xml:space="preserve">Etlingera elatior (Jack) </w:t>
      </w:r>
      <w:r w:rsidR="00AC6DB7" w:rsidRPr="00BB47B1">
        <w:rPr>
          <w:rFonts w:ascii="Times New Roman" w:hAnsi="Times New Roman"/>
          <w:sz w:val="24"/>
          <w:szCs w:val="24"/>
        </w:rPr>
        <w:t>R.M.Sm</w:t>
      </w:r>
      <w:r w:rsidRPr="00BB47B1">
        <w:rPr>
          <w:rFonts w:ascii="Times New Roman" w:hAnsi="Times New Roman"/>
          <w:sz w:val="24"/>
          <w:szCs w:val="24"/>
        </w:rPr>
        <w:t xml:space="preserve">) dengan cara sampel serbuk simplisia </w:t>
      </w:r>
      <w:r w:rsidR="007516DE" w:rsidRPr="00BB47B1">
        <w:rPr>
          <w:rFonts w:ascii="Times New Roman" w:hAnsi="Times New Roman"/>
          <w:sz w:val="24"/>
          <w:szCs w:val="24"/>
        </w:rPr>
        <w:t xml:space="preserve">bunga kecombrang </w:t>
      </w:r>
      <w:r w:rsidRPr="00BB47B1">
        <w:rPr>
          <w:rFonts w:ascii="Times New Roman" w:hAnsi="Times New Roman"/>
          <w:sz w:val="24"/>
          <w:szCs w:val="24"/>
        </w:rPr>
        <w:t xml:space="preserve">diletakkan diatas kaca objek, dan ditetesi dengan kloralhidrat ditutup dengan </w:t>
      </w:r>
      <w:r w:rsidRPr="00BB47B1">
        <w:rPr>
          <w:rFonts w:ascii="Times New Roman" w:hAnsi="Times New Roman"/>
          <w:i/>
          <w:iCs/>
          <w:sz w:val="24"/>
          <w:szCs w:val="24"/>
        </w:rPr>
        <w:t>cover glass</w:t>
      </w:r>
      <w:r w:rsidRPr="00BB47B1">
        <w:rPr>
          <w:rFonts w:ascii="Times New Roman" w:hAnsi="Times New Roman"/>
          <w:sz w:val="24"/>
          <w:szCs w:val="24"/>
        </w:rPr>
        <w:t>, lakukan viksasi sampai jernih kemu</w:t>
      </w:r>
      <w:r w:rsidR="008B0B4D" w:rsidRPr="00BB47B1">
        <w:rPr>
          <w:rFonts w:ascii="Times New Roman" w:hAnsi="Times New Roman"/>
          <w:sz w:val="24"/>
          <w:szCs w:val="24"/>
        </w:rPr>
        <w:t xml:space="preserve">dian diamati di bawah mikroskop </w:t>
      </w:r>
      <w:r w:rsidR="00152E76" w:rsidRPr="00BB47B1">
        <w:rPr>
          <w:rFonts w:ascii="Times New Roman" w:hAnsi="Times New Roman"/>
          <w:sz w:val="24"/>
          <w:szCs w:val="24"/>
        </w:rPr>
        <w:t>(Depkes RI, 1979)</w:t>
      </w:r>
      <w:r w:rsidR="008A7780">
        <w:rPr>
          <w:rFonts w:ascii="Times New Roman" w:hAnsi="Times New Roman"/>
          <w:sz w:val="24"/>
          <w:szCs w:val="24"/>
        </w:rPr>
        <w:t>.</w:t>
      </w:r>
    </w:p>
    <w:p w14:paraId="1B9926F9" w14:textId="77777777" w:rsidR="00291013" w:rsidRPr="00BB47B1" w:rsidRDefault="00291013" w:rsidP="00342A52">
      <w:pPr>
        <w:pStyle w:val="Heading3"/>
        <w:numPr>
          <w:ilvl w:val="0"/>
          <w:numId w:val="21"/>
        </w:numPr>
        <w:spacing w:before="0" w:line="480" w:lineRule="auto"/>
        <w:ind w:hanging="720"/>
        <w:jc w:val="both"/>
        <w:rPr>
          <w:rFonts w:ascii="Times New Roman" w:hAnsi="Times New Roman"/>
          <w:b/>
          <w:color w:val="auto"/>
        </w:rPr>
      </w:pPr>
      <w:bookmarkStart w:id="741" w:name="_Toc155161983"/>
      <w:bookmarkStart w:id="742" w:name="_Toc160541956"/>
      <w:bookmarkStart w:id="743" w:name="_Toc196069001"/>
      <w:r w:rsidRPr="00BB47B1">
        <w:rPr>
          <w:rFonts w:ascii="Times New Roman" w:hAnsi="Times New Roman"/>
          <w:b/>
          <w:color w:val="auto"/>
        </w:rPr>
        <w:t>Penetapan Kadar Air Pada Simplisia</w:t>
      </w:r>
      <w:bookmarkEnd w:id="741"/>
      <w:bookmarkEnd w:id="742"/>
      <w:bookmarkEnd w:id="743"/>
    </w:p>
    <w:p w14:paraId="5D78E843" w14:textId="77777777" w:rsidR="00291013" w:rsidRPr="00BB47B1" w:rsidRDefault="00291013" w:rsidP="00B73489">
      <w:pPr>
        <w:tabs>
          <w:tab w:val="left" w:pos="2008"/>
        </w:tabs>
        <w:spacing w:line="480" w:lineRule="auto"/>
        <w:ind w:firstLine="709"/>
        <w:jc w:val="both"/>
      </w:pPr>
      <w:r w:rsidRPr="00BB47B1">
        <w:t>Penetapan kadar air dilakukan dengan metode azeotropi. Alat terdiri dari labu alas bulat 500 ml alat penampung dan pendingin, tabung penyambung dan penerima 10 ml.</w:t>
      </w:r>
    </w:p>
    <w:p w14:paraId="027328F6" w14:textId="77777777" w:rsidR="00291013" w:rsidRPr="00BB47B1" w:rsidRDefault="00291013" w:rsidP="00342A52">
      <w:pPr>
        <w:numPr>
          <w:ilvl w:val="0"/>
          <w:numId w:val="20"/>
        </w:numPr>
        <w:spacing w:line="480" w:lineRule="auto"/>
        <w:ind w:left="284" w:hanging="284"/>
        <w:jc w:val="both"/>
        <w:rPr>
          <w:b/>
        </w:rPr>
      </w:pPr>
      <w:r w:rsidRPr="00BB47B1">
        <w:rPr>
          <w:b/>
        </w:rPr>
        <w:t xml:space="preserve">Penjenuhan Toluene </w:t>
      </w:r>
    </w:p>
    <w:p w14:paraId="16F717F2" w14:textId="0BCCBEDD" w:rsidR="00291013" w:rsidRPr="00BB47B1" w:rsidRDefault="00291013" w:rsidP="00D1089C">
      <w:pPr>
        <w:spacing w:line="480" w:lineRule="auto"/>
        <w:ind w:firstLine="567"/>
        <w:jc w:val="both"/>
      </w:pPr>
      <w:r w:rsidRPr="00BB47B1">
        <w:t xml:space="preserve">Sebanyak 200 ml toluene dan 2 ml air suling dimasukkan ke dalam labu alas bulat, dipasang alat penampung dan pendingin, kemudian di destilasi selama 2 </w:t>
      </w:r>
      <w:r w:rsidRPr="00BB47B1">
        <w:lastRenderedPageBreak/>
        <w:t>jam. Destilasi dihentikan dibiarkan dingin selama 30 menit, kemudian volume air didalam tabung pene</w:t>
      </w:r>
      <w:r w:rsidR="00D42F9D">
        <w:t>rima dibaca dengan ketelitian 0,</w:t>
      </w:r>
      <w:r w:rsidRPr="00BB47B1">
        <w:t>05 ml.</w:t>
      </w:r>
    </w:p>
    <w:p w14:paraId="205E69B2" w14:textId="77777777" w:rsidR="00291013" w:rsidRPr="00BB47B1" w:rsidRDefault="00291013" w:rsidP="00342A52">
      <w:pPr>
        <w:numPr>
          <w:ilvl w:val="0"/>
          <w:numId w:val="20"/>
        </w:numPr>
        <w:tabs>
          <w:tab w:val="left" w:pos="284"/>
        </w:tabs>
        <w:spacing w:line="480" w:lineRule="auto"/>
        <w:ind w:left="426" w:hanging="426"/>
        <w:jc w:val="both"/>
        <w:rPr>
          <w:b/>
        </w:rPr>
      </w:pPr>
      <w:r w:rsidRPr="00BB47B1">
        <w:rPr>
          <w:b/>
        </w:rPr>
        <w:t xml:space="preserve">Penetapan Kadar Air Simplisia  </w:t>
      </w:r>
    </w:p>
    <w:p w14:paraId="6109A6C8" w14:textId="3D686F85" w:rsidR="00291013" w:rsidRPr="00BB47B1" w:rsidRDefault="00291013" w:rsidP="00D1089C">
      <w:pPr>
        <w:tabs>
          <w:tab w:val="left" w:pos="2008"/>
        </w:tabs>
        <w:spacing w:line="480" w:lineRule="auto"/>
        <w:ind w:firstLine="567"/>
        <w:jc w:val="both"/>
      </w:pPr>
      <w:r w:rsidRPr="00BB47B1">
        <w:t>Sebanyak 5 gram serbuk simplisia yang telah ditimbang seksama dimasukkan ke dalam labu yang berisi toluene jenuh tersebut, lalu dipanaskan hati-hati selama 15 menit.</w:t>
      </w:r>
      <w:r w:rsidR="0005483F">
        <w:t xml:space="preserve"> </w:t>
      </w:r>
      <w:r w:rsidRPr="00BB47B1">
        <w:t>Setelah toluene mendidih, kecepatan tetesan diatur 2 tetes tiap detik samapi sebagian air terdestilasi, kemudian kecepatan destilasi dinaikkan sampai 4 tetes tiap detik.</w:t>
      </w:r>
      <w:r w:rsidR="0005483F">
        <w:t xml:space="preserve"> </w:t>
      </w:r>
      <w:r w:rsidRPr="00BB47B1">
        <w:t>Setelah semua air tersdestilasi selama 5 menit, kemudian tabung penerima dibiarkan mendidih pada suhu kamar.</w:t>
      </w:r>
      <w:r w:rsidR="0005483F">
        <w:t xml:space="preserve"> </w:t>
      </w:r>
      <w:r w:rsidRPr="00BB47B1">
        <w:t>Setelah air dan toluene memisah sempurna, volume</w:t>
      </w:r>
      <w:r w:rsidR="00D42F9D">
        <w:t xml:space="preserve"> air dibaca dengan ketelitian 0,</w:t>
      </w:r>
      <w:r w:rsidRPr="00BB47B1">
        <w:t xml:space="preserve">05 ml. selisih kedua volume air dibaca sesuai dengan kandungan air yang terdapat dalam bahan yang diperiksa. Kadar air dihitung dalam persen (v/b) </w:t>
      </w:r>
      <w:r w:rsidR="00400693" w:rsidRPr="00BB47B1">
        <w:rPr>
          <w:rStyle w:val="FootnoteReference"/>
        </w:rPr>
        <w:fldChar w:fldCharType="begin" w:fldLock="1"/>
      </w:r>
      <w:r w:rsidR="00E06552" w:rsidRPr="00BB47B1">
        <w:instrText>ADDIN CSL_CITATION {"citationItems":[{"id":"ITEM-1","itemData":{"author":[{"dropping-particle":"","family":"Dirjen POM","given":"","non-dropping-particle":"","parse-names":false,"suffix":""}],"id":"ITEM-1","issued":{"date-parts":[["1995"]]},"publisher":"Depkes RI","publisher-place":"Jakarta","title":"Farmakope Indonesia Edisi. IV","type":"book"},"uris":["http://www.mendeley.com/documents/?uuid=323cdcfa-c76c-4269-9ae2-5f35fe3280f1"]}],"mendeley":{"formattedCitation":"(Dirjen POM, 1995)","plainTextFormattedCitation":"(Dirjen POM, 1995)","previouslyFormattedCitation":"(Dirjen POM, 1995)"},"properties":{"noteIndex":0},"schema":"https://github.com/citation-style-language/schema/raw/master/csl-citation.json"}</w:instrText>
      </w:r>
      <w:r w:rsidR="00400693" w:rsidRPr="00BB47B1">
        <w:rPr>
          <w:rStyle w:val="FootnoteReference"/>
        </w:rPr>
        <w:fldChar w:fldCharType="separate"/>
      </w:r>
      <w:r w:rsidR="00C415C9" w:rsidRPr="00BB47B1">
        <w:rPr>
          <w:noProof/>
        </w:rPr>
        <w:t>(</w:t>
      </w:r>
      <w:r w:rsidR="008B0B4D" w:rsidRPr="00BB47B1">
        <w:rPr>
          <w:noProof/>
        </w:rPr>
        <w:t>Depkes RI, 1995</w:t>
      </w:r>
      <w:r w:rsidR="00C415C9" w:rsidRPr="00BB47B1">
        <w:rPr>
          <w:noProof/>
        </w:rPr>
        <w:t>)</w:t>
      </w:r>
      <w:r w:rsidR="00400693" w:rsidRPr="00BB47B1">
        <w:rPr>
          <w:rStyle w:val="FootnoteReference"/>
        </w:rPr>
        <w:fldChar w:fldCharType="end"/>
      </w:r>
      <w:r w:rsidR="0005483F">
        <w:t>.</w:t>
      </w:r>
    </w:p>
    <w:p w14:paraId="4A502DAF" w14:textId="77777777" w:rsidR="00547B16" w:rsidRDefault="00547B16" w:rsidP="00D1089C">
      <w:pPr>
        <w:tabs>
          <w:tab w:val="left" w:pos="2008"/>
        </w:tabs>
        <w:spacing w:line="480" w:lineRule="auto"/>
        <w:ind w:firstLine="567"/>
        <w:jc w:val="both"/>
      </w:pPr>
      <w:r w:rsidRPr="00BB47B1">
        <w:t>Rumus perhitungan Penetapan Kadar air:</w:t>
      </w:r>
    </w:p>
    <w:p w14:paraId="6BEC9EFB" w14:textId="6627B8CD" w:rsidR="00807490" w:rsidRPr="0058643E" w:rsidRDefault="00807490" w:rsidP="00807490">
      <w:pPr>
        <w:tabs>
          <w:tab w:val="left" w:pos="2008"/>
        </w:tabs>
        <w:spacing w:line="480" w:lineRule="auto"/>
        <w:ind w:firstLine="567"/>
        <w:jc w:val="both"/>
        <w:rPr>
          <w:sz w:val="20"/>
        </w:rPr>
      </w:pPr>
      <m:oMathPara>
        <m:oMath>
          <m:r>
            <w:rPr>
              <w:rFonts w:ascii="Cambria Math" w:hAnsi="Cambria Math"/>
              <w:sz w:val="20"/>
            </w:rPr>
            <m:t xml:space="preserve">% </m:t>
          </m:r>
          <m:r>
            <m:rPr>
              <m:sty m:val="p"/>
            </m:rPr>
            <w:rPr>
              <w:rFonts w:ascii="Cambria Math" w:hAnsi="Cambria Math"/>
              <w:sz w:val="20"/>
            </w:rPr>
            <m:t>Kadar air =</m:t>
          </m:r>
          <m:f>
            <m:fPr>
              <m:ctrlPr>
                <w:rPr>
                  <w:rFonts w:ascii="Cambria Math" w:hAnsi="Cambria Math"/>
                  <w:sz w:val="20"/>
                </w:rPr>
              </m:ctrlPr>
            </m:fPr>
            <m:num>
              <m:r>
                <m:rPr>
                  <m:sty m:val="p"/>
                </m:rPr>
                <w:rPr>
                  <w:rFonts w:ascii="Cambria Math" w:hAnsi="Cambria Math"/>
                  <w:sz w:val="20"/>
                </w:rPr>
                <m:t>Volume air akhir-Volume air awal</m:t>
              </m:r>
            </m:num>
            <m:den>
              <m:r>
                <m:rPr>
                  <m:sty m:val="p"/>
                </m:rPr>
                <w:rPr>
                  <w:rFonts w:ascii="Cambria Math" w:hAnsi="Cambria Math"/>
                  <w:sz w:val="20"/>
                </w:rPr>
                <m:t>Berat sampel</m:t>
              </m:r>
            </m:den>
          </m:f>
          <m:r>
            <w:rPr>
              <w:rFonts w:ascii="Cambria Math" w:hAnsi="Cambria Math"/>
              <w:sz w:val="20"/>
            </w:rPr>
            <m:t xml:space="preserve"> x 100%</m:t>
          </m:r>
        </m:oMath>
      </m:oMathPara>
    </w:p>
    <w:p w14:paraId="60E5A058" w14:textId="77777777" w:rsidR="00291013" w:rsidRPr="00BB47B1" w:rsidRDefault="00291013" w:rsidP="00342A52">
      <w:pPr>
        <w:pStyle w:val="Heading3"/>
        <w:numPr>
          <w:ilvl w:val="0"/>
          <w:numId w:val="21"/>
        </w:numPr>
        <w:spacing w:before="0" w:line="480" w:lineRule="auto"/>
        <w:ind w:hanging="720"/>
        <w:jc w:val="both"/>
        <w:rPr>
          <w:rFonts w:ascii="Times New Roman" w:hAnsi="Times New Roman"/>
          <w:b/>
          <w:color w:val="auto"/>
        </w:rPr>
      </w:pPr>
      <w:bookmarkStart w:id="744" w:name="_Toc155161984"/>
      <w:bookmarkStart w:id="745" w:name="_Toc160541957"/>
      <w:bookmarkStart w:id="746" w:name="_Toc196069002"/>
      <w:r w:rsidRPr="00BB47B1">
        <w:rPr>
          <w:rFonts w:ascii="Times New Roman" w:hAnsi="Times New Roman"/>
          <w:b/>
          <w:color w:val="auto"/>
        </w:rPr>
        <w:t>Penetapan Kadar Sari Yang Larut Dalam Air</w:t>
      </w:r>
      <w:bookmarkEnd w:id="744"/>
      <w:bookmarkEnd w:id="745"/>
      <w:bookmarkEnd w:id="746"/>
    </w:p>
    <w:p w14:paraId="644539C4" w14:textId="15742382" w:rsidR="00291013" w:rsidRPr="00BB47B1" w:rsidRDefault="00291013" w:rsidP="003845B4">
      <w:pPr>
        <w:tabs>
          <w:tab w:val="left" w:pos="2008"/>
        </w:tabs>
        <w:spacing w:line="480" w:lineRule="auto"/>
        <w:ind w:firstLine="709"/>
        <w:jc w:val="both"/>
      </w:pPr>
      <w:r w:rsidRPr="00BB47B1">
        <w:t>Sebanyak 5 g serbuk simplisia yang telah dikeringkan dimaserasi selama 24 jam</w:t>
      </w:r>
      <w:r w:rsidR="004C6F57">
        <w:t xml:space="preserve"> dengan 100 ml air-kloroform (2,</w:t>
      </w:r>
      <w:r w:rsidRPr="00BB47B1">
        <w:t>5 ml kloroform dalam air 1 liter) menggunakan labu tersumbat sambil sesekali dikocok selama 6 jam pertama kemudian dibiarkan selama 18 jam. Saring 20 ml filtrate hingga kering dalam cawan dangkal berdasarkan rata yang telah ditara dan dipanaska</w:t>
      </w:r>
      <w:r w:rsidR="0005483F">
        <w:t>n pada suhu 105</w:t>
      </w:r>
      <w:r w:rsidRPr="00BB47B1">
        <w:t xml:space="preserve">° C sampai bobot tetap. Kadar sari yang larut dalam air dihitung dalam persen terhadap bahan yang dikeringkan </w:t>
      </w:r>
      <w:r w:rsidR="00400693" w:rsidRPr="00BB47B1">
        <w:rPr>
          <w:rStyle w:val="FootnoteReference"/>
        </w:rPr>
        <w:fldChar w:fldCharType="begin" w:fldLock="1"/>
      </w:r>
      <w:r w:rsidR="00E06552" w:rsidRPr="00BB47B1">
        <w:instrText>ADDIN CSL_CITATION {"citationItems":[{"id":"ITEM-1","itemData":{"author":[{"dropping-particle":"","family":"Dirjen POM","given":"","non-dropping-particle":"","parse-names":false,"suffix":""}],"id":"ITEM-1","issued":{"date-parts":[["1995"]]},"publisher":"Depkes RI","publisher-place":"Jakarta","title":"Farmakope Indonesia Edisi. IV","type":"book"},"uris":["http://www.mendeley.com/documents/?uuid=323cdcfa-c76c-4269-9ae2-5f35fe3280f1"]}],"mendeley":{"formattedCitation":"(Dirjen POM, 1995)","plainTextFormattedCitation":"(Dirjen POM, 1995)","previouslyFormattedCitation":"(Dirjen POM, 1995)"},"properties":{"noteIndex":0},"schema":"https://github.com/citation-style-language/schema/raw/master/csl-citation.json"}</w:instrText>
      </w:r>
      <w:r w:rsidR="00400693" w:rsidRPr="00BB47B1">
        <w:rPr>
          <w:rStyle w:val="FootnoteReference"/>
        </w:rPr>
        <w:fldChar w:fldCharType="separate"/>
      </w:r>
      <w:r w:rsidR="00C415C9" w:rsidRPr="00BB47B1">
        <w:rPr>
          <w:noProof/>
        </w:rPr>
        <w:t>(</w:t>
      </w:r>
      <w:r w:rsidR="008B0B4D" w:rsidRPr="00BB47B1">
        <w:rPr>
          <w:noProof/>
        </w:rPr>
        <w:t>Depkes RI, 1995</w:t>
      </w:r>
      <w:r w:rsidR="00C415C9" w:rsidRPr="00BB47B1">
        <w:rPr>
          <w:noProof/>
        </w:rPr>
        <w:t>)</w:t>
      </w:r>
      <w:r w:rsidR="00400693" w:rsidRPr="00BB47B1">
        <w:rPr>
          <w:rStyle w:val="FootnoteReference"/>
        </w:rPr>
        <w:fldChar w:fldCharType="end"/>
      </w:r>
      <w:r w:rsidR="00976A5C" w:rsidRPr="00BB47B1">
        <w:t>.</w:t>
      </w:r>
    </w:p>
    <w:p w14:paraId="4EC60BCA" w14:textId="77777777" w:rsidR="00976A5C" w:rsidRDefault="00976A5C" w:rsidP="003845B4">
      <w:pPr>
        <w:tabs>
          <w:tab w:val="left" w:pos="2008"/>
        </w:tabs>
        <w:spacing w:line="480" w:lineRule="auto"/>
        <w:ind w:firstLine="709"/>
        <w:jc w:val="both"/>
      </w:pPr>
      <w:r w:rsidRPr="00BB47B1">
        <w:t>Rumus Perhitungan Penetapan Kadar Sari Larut dalam air:</w:t>
      </w:r>
    </w:p>
    <w:p w14:paraId="1EBF1A54" w14:textId="7207A36D" w:rsidR="00976A5C" w:rsidRPr="00BB47B1" w:rsidRDefault="00807490" w:rsidP="00807490">
      <w:pPr>
        <w:tabs>
          <w:tab w:val="left" w:pos="2008"/>
        </w:tabs>
        <w:spacing w:line="480" w:lineRule="auto"/>
        <w:ind w:firstLine="709"/>
        <w:jc w:val="both"/>
        <w:rPr>
          <w:sz w:val="20"/>
        </w:rPr>
      </w:pPr>
      <m:oMathPara>
        <m:oMath>
          <m:r>
            <w:rPr>
              <w:rFonts w:ascii="Cambria Math" w:hAnsi="Cambria Math"/>
              <w:sz w:val="20"/>
            </w:rPr>
            <m:t xml:space="preserve">% </m:t>
          </m:r>
          <m:r>
            <m:rPr>
              <m:sty m:val="p"/>
            </m:rPr>
            <w:rPr>
              <w:rFonts w:ascii="Cambria Math" w:hAnsi="Cambria Math"/>
              <w:sz w:val="20"/>
            </w:rPr>
            <m:t>Kadar sari larut air =</m:t>
          </m:r>
          <m:f>
            <m:fPr>
              <m:ctrlPr>
                <w:rPr>
                  <w:rFonts w:ascii="Cambria Math" w:hAnsi="Cambria Math"/>
                  <w:sz w:val="20"/>
                </w:rPr>
              </m:ctrlPr>
            </m:fPr>
            <m:num>
              <m:d>
                <m:dPr>
                  <m:ctrlPr>
                    <w:rPr>
                      <w:rFonts w:ascii="Cambria Math" w:hAnsi="Cambria Math"/>
                      <w:sz w:val="20"/>
                    </w:rPr>
                  </m:ctrlPr>
                </m:dPr>
                <m:e>
                  <m:r>
                    <m:rPr>
                      <m:sty m:val="p"/>
                    </m:rPr>
                    <w:rPr>
                      <w:rFonts w:ascii="Cambria Math" w:hAnsi="Cambria Math"/>
                      <w:sz w:val="20"/>
                    </w:rPr>
                    <m:t>berat cawan berisi-berat cawan kosong</m:t>
                  </m:r>
                </m:e>
              </m:d>
              <m:r>
                <w:rPr>
                  <w:rFonts w:ascii="Cambria Math" w:hAnsi="Cambria Math"/>
                  <w:sz w:val="20"/>
                </w:rPr>
                <m:t>x</m:t>
              </m:r>
              <m:r>
                <m:rPr>
                  <m:sty m:val="p"/>
                </m:rPr>
                <w:rPr>
                  <w:rFonts w:ascii="Cambria Math" w:hAnsi="Cambria Math"/>
                  <w:sz w:val="20"/>
                </w:rPr>
                <m:t xml:space="preserve"> pengenceran</m:t>
              </m:r>
            </m:num>
            <m:den>
              <m:r>
                <m:rPr>
                  <m:sty m:val="p"/>
                </m:rPr>
                <w:rPr>
                  <w:rFonts w:ascii="Cambria Math" w:hAnsi="Cambria Math"/>
                  <w:sz w:val="20"/>
                </w:rPr>
                <m:t>Berat sampel</m:t>
              </m:r>
            </m:den>
          </m:f>
          <m:r>
            <w:rPr>
              <w:rFonts w:ascii="Cambria Math" w:hAnsi="Cambria Math"/>
              <w:sz w:val="20"/>
            </w:rPr>
            <m:t xml:space="preserve"> x 100%</m:t>
          </m:r>
        </m:oMath>
      </m:oMathPara>
    </w:p>
    <w:p w14:paraId="2461C91B" w14:textId="77777777" w:rsidR="00291013" w:rsidRPr="00BB47B1" w:rsidRDefault="00291013" w:rsidP="00342A52">
      <w:pPr>
        <w:pStyle w:val="Heading3"/>
        <w:numPr>
          <w:ilvl w:val="0"/>
          <w:numId w:val="21"/>
        </w:numPr>
        <w:spacing w:before="0" w:line="480" w:lineRule="auto"/>
        <w:ind w:hanging="720"/>
        <w:rPr>
          <w:rFonts w:ascii="Times New Roman" w:hAnsi="Times New Roman"/>
          <w:b/>
          <w:color w:val="auto"/>
        </w:rPr>
      </w:pPr>
      <w:bookmarkStart w:id="747" w:name="_Toc155161985"/>
      <w:bookmarkStart w:id="748" w:name="_Toc160541958"/>
      <w:bookmarkStart w:id="749" w:name="_Toc196069003"/>
      <w:r w:rsidRPr="00BB47B1">
        <w:rPr>
          <w:rFonts w:ascii="Times New Roman" w:hAnsi="Times New Roman"/>
          <w:b/>
          <w:color w:val="auto"/>
        </w:rPr>
        <w:lastRenderedPageBreak/>
        <w:t>Penetapan Kadar Sari Larut Dalam Etanol</w:t>
      </w:r>
      <w:bookmarkEnd w:id="747"/>
      <w:bookmarkEnd w:id="748"/>
      <w:bookmarkEnd w:id="749"/>
    </w:p>
    <w:p w14:paraId="566CDA50" w14:textId="448258B3" w:rsidR="00291013" w:rsidRPr="00BB47B1" w:rsidRDefault="00291013" w:rsidP="00BE79B0">
      <w:pPr>
        <w:tabs>
          <w:tab w:val="left" w:pos="2008"/>
        </w:tabs>
        <w:spacing w:line="480" w:lineRule="auto"/>
        <w:ind w:firstLine="709"/>
        <w:jc w:val="both"/>
      </w:pPr>
      <w:r w:rsidRPr="00BB47B1">
        <w:t xml:space="preserve">Sebanyak 5 gram serbuk simplisia yang telah dikeringkan dimaserasi selama 24 jam dengan 100 ml etanol 96% menggunakan labu tersumbat sambil sesekali dikocok selama 6 jam pertama, kemudian dibiarkan selama 18 jam. Saring uapkan 20 ml filtrat hingga kering dalam cawan berdasar rata yang telah ditara dan dipanaskan pada </w:t>
      </w:r>
      <w:r w:rsidR="00976A5C" w:rsidRPr="00BB47B1">
        <w:t>s</w:t>
      </w:r>
      <w:r w:rsidR="008A7780">
        <w:t>uhu 105°</w:t>
      </w:r>
      <w:r w:rsidRPr="00BB47B1">
        <w:t xml:space="preserve">C sampai bobot tetap. Kadar sari yang larut dalam etanol dihitung dalam persen terhadap bahan yang telah dikeringkan </w:t>
      </w:r>
      <w:r w:rsidR="00400693" w:rsidRPr="00BB47B1">
        <w:fldChar w:fldCharType="begin" w:fldLock="1"/>
      </w:r>
      <w:r w:rsidR="00587D46" w:rsidRPr="00BB47B1">
        <w:instrText>ADDIN CSL_CITATION {"citationItems":[{"id":"ITEM-1","itemData":{"author":[{"dropping-particle":"","family":"Depkes","given":"RI","non-dropping-particle":"","parse-names":false,"suffix":""}],"edition":"Jilid V","id":"ITEM-1","issued":{"date-parts":[["1989"]]},"publisher":"Departemen Kesehatan Republik Indonesia","publisher-place":"Jakarta","title":"Materia Medika Indonesia","type":"book"},"uris":["http://www.mendeley.com/documents/?uuid=5e7aa9ce-2ef8-49b1-aac5-18022e85dbfa"]}],"mendeley":{"formattedCitation":"(Depkes, 1989)","plainTextFormattedCitation":"(Depkes, 1989)","previouslyFormattedCitation":"(Depkes, 1989)"},"properties":{"noteIndex":0},"schema":"https://github.com/citation-style-language/schema/raw/master/csl-citation.json"}</w:instrText>
      </w:r>
      <w:r w:rsidR="00400693" w:rsidRPr="00BB47B1">
        <w:fldChar w:fldCharType="separate"/>
      </w:r>
      <w:r w:rsidR="00E06552" w:rsidRPr="00BB47B1">
        <w:rPr>
          <w:noProof/>
        </w:rPr>
        <w:t>(</w:t>
      </w:r>
      <w:r w:rsidR="008B0B4D" w:rsidRPr="00BB47B1">
        <w:rPr>
          <w:noProof/>
        </w:rPr>
        <w:t>Depkes RI, 19</w:t>
      </w:r>
      <w:r w:rsidR="00976A5C" w:rsidRPr="00BB47B1">
        <w:rPr>
          <w:noProof/>
        </w:rPr>
        <w:t>95</w:t>
      </w:r>
      <w:r w:rsidR="00E06552" w:rsidRPr="00BB47B1">
        <w:rPr>
          <w:noProof/>
        </w:rPr>
        <w:t>)</w:t>
      </w:r>
      <w:r w:rsidR="00400693" w:rsidRPr="00BB47B1">
        <w:fldChar w:fldCharType="end"/>
      </w:r>
      <w:r w:rsidR="00976A5C" w:rsidRPr="00BB47B1">
        <w:t>.</w:t>
      </w:r>
    </w:p>
    <w:p w14:paraId="2900102C" w14:textId="5694A896" w:rsidR="00976A5C" w:rsidRDefault="00807490" w:rsidP="00BE79B0">
      <w:pPr>
        <w:tabs>
          <w:tab w:val="left" w:pos="2008"/>
        </w:tabs>
        <w:spacing w:line="480" w:lineRule="auto"/>
        <w:ind w:firstLine="709"/>
        <w:jc w:val="both"/>
      </w:pPr>
      <w:r>
        <w:rPr>
          <w:noProof/>
        </w:rPr>
        <mc:AlternateContent>
          <mc:Choice Requires="wps">
            <w:drawing>
              <wp:anchor distT="0" distB="0" distL="114300" distR="114300" simplePos="0" relativeHeight="251919360" behindDoc="0" locked="0" layoutInCell="1" allowOverlap="1" wp14:anchorId="0752324D" wp14:editId="567F2C56">
                <wp:simplePos x="0" y="0"/>
                <wp:positionH relativeFrom="column">
                  <wp:posOffset>-250729</wp:posOffset>
                </wp:positionH>
                <wp:positionV relativeFrom="paragraph">
                  <wp:posOffset>243205</wp:posOffset>
                </wp:positionV>
                <wp:extent cx="5554980" cy="431165"/>
                <wp:effectExtent l="0" t="0" r="26670" b="26035"/>
                <wp:wrapNone/>
                <wp:docPr id="10" name="Rectangle 10"/>
                <wp:cNvGraphicFramePr/>
                <a:graphic xmlns:a="http://schemas.openxmlformats.org/drawingml/2006/main">
                  <a:graphicData uri="http://schemas.microsoft.com/office/word/2010/wordprocessingShape">
                    <wps:wsp>
                      <wps:cNvSpPr/>
                      <wps:spPr>
                        <a:xfrm>
                          <a:off x="0" y="0"/>
                          <a:ext cx="5554980" cy="431165"/>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2163CD87" w14:textId="6DF4118E" w:rsidR="00137275" w:rsidRPr="00807490" w:rsidRDefault="00137275" w:rsidP="00807490">
                            <w:pPr>
                              <w:spacing w:line="480" w:lineRule="auto"/>
                              <w:jc w:val="both"/>
                              <w:rPr>
                                <w:sz w:val="20"/>
                              </w:rPr>
                            </w:pPr>
                            <m:oMathPara>
                              <m:oMath>
                                <m:r>
                                  <w:rPr>
                                    <w:rFonts w:ascii="Cambria Math" w:hAnsi="Cambria Math"/>
                                    <w:sz w:val="20"/>
                                  </w:rPr>
                                  <m:t xml:space="preserve">% </m:t>
                                </m:r>
                                <m:r>
                                  <m:rPr>
                                    <m:sty m:val="p"/>
                                  </m:rPr>
                                  <w:rPr>
                                    <w:rFonts w:ascii="Cambria Math" w:hAnsi="Cambria Math"/>
                                    <w:sz w:val="20"/>
                                  </w:rPr>
                                  <m:t>Kadar sari larut etanol=</m:t>
                                </m:r>
                                <m:f>
                                  <m:fPr>
                                    <m:ctrlPr>
                                      <w:rPr>
                                        <w:rFonts w:ascii="Cambria Math" w:hAnsi="Cambria Math"/>
                                        <w:sz w:val="20"/>
                                      </w:rPr>
                                    </m:ctrlPr>
                                  </m:fPr>
                                  <m:num>
                                    <m:d>
                                      <m:dPr>
                                        <m:ctrlPr>
                                          <w:rPr>
                                            <w:rFonts w:ascii="Cambria Math" w:hAnsi="Cambria Math"/>
                                            <w:sz w:val="20"/>
                                          </w:rPr>
                                        </m:ctrlPr>
                                      </m:dPr>
                                      <m:e>
                                        <m:r>
                                          <m:rPr>
                                            <m:sty m:val="p"/>
                                          </m:rPr>
                                          <w:rPr>
                                            <w:rFonts w:ascii="Cambria Math" w:hAnsi="Cambria Math"/>
                                            <w:sz w:val="20"/>
                                          </w:rPr>
                                          <m:t>berat cawan berisi-berat cawan kosong</m:t>
                                        </m:r>
                                      </m:e>
                                    </m:d>
                                    <m:r>
                                      <w:rPr>
                                        <w:rFonts w:ascii="Cambria Math" w:hAnsi="Cambria Math"/>
                                        <w:sz w:val="20"/>
                                      </w:rPr>
                                      <m:t xml:space="preserve"> x</m:t>
                                    </m:r>
                                    <m:r>
                                      <m:rPr>
                                        <m:sty m:val="p"/>
                                      </m:rPr>
                                      <w:rPr>
                                        <w:rFonts w:ascii="Cambria Math" w:hAnsi="Cambria Math"/>
                                        <w:sz w:val="20"/>
                                      </w:rPr>
                                      <m:t xml:space="preserve"> pengenceran</m:t>
                                    </m:r>
                                  </m:num>
                                  <m:den>
                                    <m:r>
                                      <m:rPr>
                                        <m:sty m:val="p"/>
                                      </m:rPr>
                                      <w:rPr>
                                        <w:rFonts w:ascii="Cambria Math" w:hAnsi="Cambria Math"/>
                                        <w:sz w:val="20"/>
                                      </w:rPr>
                                      <m:t>Berat sampel</m:t>
                                    </m:r>
                                  </m:den>
                                </m:f>
                                <m:r>
                                  <w:rPr>
                                    <w:rFonts w:ascii="Cambria Math" w:hAnsi="Cambria Math"/>
                                    <w:sz w:val="20"/>
                                  </w:rPr>
                                  <m:t xml:space="preserve"> x 100%</m:t>
                                </m:r>
                              </m:oMath>
                            </m:oMathPara>
                          </w:p>
                          <w:p w14:paraId="1D89578F" w14:textId="77777777" w:rsidR="00137275" w:rsidRDefault="00137275" w:rsidP="0080749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o:spid="_x0000_s1039" style="position:absolute;left:0;text-align:left;margin-left:-19.75pt;margin-top:19.15pt;width:437.4pt;height:33.9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" fillcolor="white [3201]" strokecolor="white [3212]" strokeweight="1pt">
                <v:textbox>
                  <w:txbxContent>
                    <w:p w14:paraId="2163CD87" w14:textId="6DF4118E" w:rsidR="00137275" w:rsidRPr="00807490" w:rsidRDefault="00137275" w:rsidP="00807490">
                      <w:pPr>
                        <w:spacing w:line="480" w:lineRule="auto"/>
                        <w:jc w:val="both"/>
                        <w:rPr>
                          <w:sz w:val="20"/>
                        </w:rPr>
                      </w:pPr>
                      <m:oMathPara>
                        <m:oMath>
                          <m:r>
                            <w:rPr>
                              <w:rFonts w:ascii="Cambria Math" w:hAnsi="Cambria Math"/>
                              <w:sz w:val="20"/>
                            </w:rPr>
                            <m:t xml:space="preserve">% </m:t>
                          </m:r>
                          <m:r>
                            <m:rPr>
                              <m:sty m:val="p"/>
                            </m:rPr>
                            <w:rPr>
                              <w:rFonts w:ascii="Cambria Math" w:hAnsi="Cambria Math"/>
                              <w:sz w:val="20"/>
                            </w:rPr>
                            <m:t>Kadar sari larut etanol=</m:t>
                          </m:r>
                          <m:f>
                            <m:fPr>
                              <m:ctrlPr>
                                <w:rPr>
                                  <w:rFonts w:ascii="Cambria Math" w:hAnsi="Cambria Math"/>
                                  <w:sz w:val="20"/>
                                </w:rPr>
                              </m:ctrlPr>
                            </m:fPr>
                            <m:num>
                              <m:d>
                                <m:dPr>
                                  <m:ctrlPr>
                                    <w:rPr>
                                      <w:rFonts w:ascii="Cambria Math" w:hAnsi="Cambria Math"/>
                                      <w:sz w:val="20"/>
                                    </w:rPr>
                                  </m:ctrlPr>
                                </m:dPr>
                                <m:e>
                                  <m:r>
                                    <m:rPr>
                                      <m:sty m:val="p"/>
                                    </m:rPr>
                                    <w:rPr>
                                      <w:rFonts w:ascii="Cambria Math" w:hAnsi="Cambria Math"/>
                                      <w:sz w:val="20"/>
                                    </w:rPr>
                                    <m:t>berat cawan berisi-berat cawan kosong</m:t>
                                  </m:r>
                                </m:e>
                              </m:d>
                              <m:r>
                                <w:rPr>
                                  <w:rFonts w:ascii="Cambria Math" w:hAnsi="Cambria Math"/>
                                  <w:sz w:val="20"/>
                                </w:rPr>
                                <m:t xml:space="preserve"> x</m:t>
                              </m:r>
                              <m:r>
                                <m:rPr>
                                  <m:sty m:val="p"/>
                                </m:rPr>
                                <w:rPr>
                                  <w:rFonts w:ascii="Cambria Math" w:hAnsi="Cambria Math"/>
                                  <w:sz w:val="20"/>
                                </w:rPr>
                                <m:t xml:space="preserve"> pengenceran</m:t>
                              </m:r>
                            </m:num>
                            <m:den>
                              <m:r>
                                <m:rPr>
                                  <m:sty m:val="p"/>
                                </m:rPr>
                                <w:rPr>
                                  <w:rFonts w:ascii="Cambria Math" w:hAnsi="Cambria Math"/>
                                  <w:sz w:val="20"/>
                                </w:rPr>
                                <m:t>Berat sampel</m:t>
                              </m:r>
                            </m:den>
                          </m:f>
                          <m:r>
                            <w:rPr>
                              <w:rFonts w:ascii="Cambria Math" w:hAnsi="Cambria Math"/>
                              <w:sz w:val="20"/>
                            </w:rPr>
                            <m:t xml:space="preserve"> x 100%</m:t>
                          </m:r>
                        </m:oMath>
                      </m:oMathPara>
                    </w:p>
                    <w:p w14:paraId="1D89578F" w14:textId="77777777" w:rsidR="00137275" w:rsidRDefault="00137275" w:rsidP="00807490">
                      <w:pPr>
                        <w:jc w:val="center"/>
                      </w:pPr>
                    </w:p>
                  </w:txbxContent>
                </v:textbox>
              </v:rect>
            </w:pict>
          </mc:Fallback>
        </mc:AlternateContent>
      </w:r>
      <w:r w:rsidR="00976A5C" w:rsidRPr="00BB47B1">
        <w:t>Rumus Penetapan Kadar Sari Larut dalam Etanol:</w:t>
      </w:r>
    </w:p>
    <w:p w14:paraId="675EDCFB" w14:textId="77777777" w:rsidR="00807490" w:rsidRDefault="00807490" w:rsidP="00807490">
      <w:pPr>
        <w:tabs>
          <w:tab w:val="left" w:pos="2008"/>
        </w:tabs>
        <w:spacing w:line="480" w:lineRule="auto"/>
        <w:jc w:val="both"/>
      </w:pPr>
    </w:p>
    <w:p w14:paraId="489FBFB4" w14:textId="77777777" w:rsidR="00807490" w:rsidRPr="00BB47B1" w:rsidRDefault="00807490" w:rsidP="00807490">
      <w:pPr>
        <w:tabs>
          <w:tab w:val="left" w:pos="2008"/>
        </w:tabs>
        <w:jc w:val="both"/>
      </w:pPr>
    </w:p>
    <w:p w14:paraId="7D7534A3" w14:textId="77777777" w:rsidR="00291013" w:rsidRPr="00BB47B1" w:rsidRDefault="00291013" w:rsidP="00342A52">
      <w:pPr>
        <w:pStyle w:val="Heading3"/>
        <w:numPr>
          <w:ilvl w:val="0"/>
          <w:numId w:val="21"/>
        </w:numPr>
        <w:spacing w:before="0" w:line="480" w:lineRule="auto"/>
        <w:ind w:hanging="720"/>
        <w:jc w:val="both"/>
        <w:rPr>
          <w:rFonts w:ascii="Times New Roman" w:hAnsi="Times New Roman"/>
          <w:b/>
          <w:color w:val="auto"/>
        </w:rPr>
      </w:pPr>
      <w:bookmarkStart w:id="750" w:name="_Toc155161986"/>
      <w:bookmarkStart w:id="751" w:name="_Toc160541959"/>
      <w:bookmarkStart w:id="752" w:name="_Toc196069004"/>
      <w:r w:rsidRPr="00BB47B1">
        <w:rPr>
          <w:rFonts w:ascii="Times New Roman" w:hAnsi="Times New Roman"/>
          <w:b/>
          <w:color w:val="auto"/>
        </w:rPr>
        <w:t>Penetapan Kadar Abu Total</w:t>
      </w:r>
      <w:bookmarkEnd w:id="750"/>
      <w:bookmarkEnd w:id="751"/>
      <w:bookmarkEnd w:id="752"/>
    </w:p>
    <w:p w14:paraId="58423615" w14:textId="60458433" w:rsidR="008A7780" w:rsidRDefault="00291013" w:rsidP="00807490">
      <w:pPr>
        <w:tabs>
          <w:tab w:val="left" w:pos="2008"/>
        </w:tabs>
        <w:spacing w:line="480" w:lineRule="auto"/>
        <w:ind w:firstLine="709"/>
        <w:jc w:val="both"/>
      </w:pPr>
      <w:r w:rsidRPr="00BB47B1">
        <w:t xml:space="preserve">Sebanyak 2 g serbuk simplisia yang telah dikeringkan digerus dan ditimbang seksama dimasukkan dalam krus porselin yang telah dipijar dan ditara, kemudian diratakan. Krus dipijar perlahan-lahan sampai arang abis, kemudian didinginkan san ditimbang sampai diperoleh bobot tetap kadar abu dihitung terhadap bahan yang telah dikering </w:t>
      </w:r>
      <w:r w:rsidR="00400693" w:rsidRPr="00BB47B1">
        <w:rPr>
          <w:rStyle w:val="FootnoteReference"/>
        </w:rPr>
        <w:fldChar w:fldCharType="begin" w:fldLock="1"/>
      </w:r>
      <w:r w:rsidR="00E06552" w:rsidRPr="00BB47B1">
        <w:instrText>ADDIN CSL_CITATION {"citationItems":[{"id":"ITEM-1","itemData":{"author":[{"dropping-particle":"","family":"Dirjen POM","given":"","non-dropping-particle":"","parse-names":false,"suffix":""}],"id":"ITEM-1","issued":{"date-parts":[["1995"]]},"publisher":"Depkes RI","publisher-place":"Jakarta","title":"Farmakope Indonesia Edisi. IV","type":"book"},"uris":["http://www.mendeley.com/documents/?uuid=323cdcfa-c76c-4269-9ae2-5f35fe3280f1"]}],"mendeley":{"formattedCitation":"(Dirjen POM, 1995)","plainTextFormattedCitation":"(Dirjen POM, 1995)","previouslyFormattedCitation":"(Dirjen POM, 1995)"},"properties":{"noteIndex":0},"schema":"https://github.com/citation-style-language/schema/raw/master/csl-citation.json"}</w:instrText>
      </w:r>
      <w:r w:rsidR="00400693" w:rsidRPr="00BB47B1">
        <w:rPr>
          <w:rStyle w:val="FootnoteReference"/>
        </w:rPr>
        <w:fldChar w:fldCharType="separate"/>
      </w:r>
      <w:r w:rsidR="00C415C9" w:rsidRPr="00BB47B1">
        <w:rPr>
          <w:noProof/>
        </w:rPr>
        <w:t>(</w:t>
      </w:r>
      <w:r w:rsidR="008B0B4D" w:rsidRPr="00BB47B1">
        <w:rPr>
          <w:noProof/>
        </w:rPr>
        <w:t>Depkes RI, 1995</w:t>
      </w:r>
      <w:r w:rsidR="00C415C9" w:rsidRPr="00BB47B1">
        <w:rPr>
          <w:noProof/>
        </w:rPr>
        <w:t>)</w:t>
      </w:r>
      <w:r w:rsidR="00400693" w:rsidRPr="00BB47B1">
        <w:rPr>
          <w:rStyle w:val="FootnoteReference"/>
        </w:rPr>
        <w:fldChar w:fldCharType="end"/>
      </w:r>
      <w:r w:rsidR="0005483F">
        <w:t>.</w:t>
      </w:r>
    </w:p>
    <w:p w14:paraId="7F21A914" w14:textId="60DCF720" w:rsidR="00976A5C" w:rsidRPr="00BB47B1" w:rsidRDefault="00807490" w:rsidP="00BE79B0">
      <w:pPr>
        <w:tabs>
          <w:tab w:val="left" w:pos="2008"/>
        </w:tabs>
        <w:spacing w:line="480" w:lineRule="auto"/>
        <w:ind w:firstLine="709"/>
        <w:jc w:val="both"/>
      </w:pPr>
      <w:r>
        <w:rPr>
          <w:noProof/>
        </w:rPr>
        <mc:AlternateContent>
          <mc:Choice Requires="wps">
            <w:drawing>
              <wp:anchor distT="0" distB="0" distL="114300" distR="114300" simplePos="0" relativeHeight="251920384" behindDoc="0" locked="0" layoutInCell="1" allowOverlap="1" wp14:anchorId="7D86C6FA" wp14:editId="67D4C644">
                <wp:simplePos x="0" y="0"/>
                <wp:positionH relativeFrom="column">
                  <wp:posOffset>-347980</wp:posOffset>
                </wp:positionH>
                <wp:positionV relativeFrom="paragraph">
                  <wp:posOffset>244342</wp:posOffset>
                </wp:positionV>
                <wp:extent cx="5554980" cy="431165"/>
                <wp:effectExtent l="0" t="0" r="26670" b="26035"/>
                <wp:wrapNone/>
                <wp:docPr id="11" name="Rectangle 11"/>
                <wp:cNvGraphicFramePr/>
                <a:graphic xmlns:a="http://schemas.openxmlformats.org/drawingml/2006/main">
                  <a:graphicData uri="http://schemas.microsoft.com/office/word/2010/wordprocessingShape">
                    <wps:wsp>
                      <wps:cNvSpPr/>
                      <wps:spPr>
                        <a:xfrm>
                          <a:off x="0" y="0"/>
                          <a:ext cx="5554980" cy="431165"/>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373E8670" w14:textId="2389D9F0" w:rsidR="00137275" w:rsidRPr="00807490" w:rsidRDefault="00137275" w:rsidP="00807490">
                            <w:pPr>
                              <w:spacing w:line="480" w:lineRule="auto"/>
                              <w:jc w:val="both"/>
                              <w:rPr>
                                <w:sz w:val="20"/>
                              </w:rPr>
                            </w:pPr>
                            <m:oMathPara>
                              <m:oMath>
                                <m:r>
                                  <w:rPr>
                                    <w:rFonts w:ascii="Cambria Math" w:hAnsi="Cambria Math"/>
                                    <w:sz w:val="20"/>
                                  </w:rPr>
                                  <m:t xml:space="preserve">% </m:t>
                                </m:r>
                                <m:r>
                                  <m:rPr>
                                    <m:sty m:val="p"/>
                                  </m:rPr>
                                  <w:rPr>
                                    <w:rFonts w:ascii="Cambria Math" w:hAnsi="Cambria Math"/>
                                    <w:sz w:val="20"/>
                                  </w:rPr>
                                  <m:t>Kadar abu total=</m:t>
                                </m:r>
                                <m:f>
                                  <m:fPr>
                                    <m:ctrlPr>
                                      <w:rPr>
                                        <w:rFonts w:ascii="Cambria Math" w:hAnsi="Cambria Math"/>
                                        <w:sz w:val="20"/>
                                      </w:rPr>
                                    </m:ctrlPr>
                                  </m:fPr>
                                  <m:num>
                                    <m:d>
                                      <m:dPr>
                                        <m:ctrlPr>
                                          <w:rPr>
                                            <w:rFonts w:ascii="Cambria Math" w:hAnsi="Cambria Math"/>
                                            <w:sz w:val="20"/>
                                          </w:rPr>
                                        </m:ctrlPr>
                                      </m:dPr>
                                      <m:e>
                                        <m:r>
                                          <m:rPr>
                                            <m:sty m:val="p"/>
                                          </m:rPr>
                                          <w:rPr>
                                            <w:rFonts w:ascii="Cambria Math" w:hAnsi="Cambria Math"/>
                                            <w:sz w:val="20"/>
                                          </w:rPr>
                                          <m:t>berat krus berisi-berat krus kosong</m:t>
                                        </m:r>
                                      </m:e>
                                    </m:d>
                                  </m:num>
                                  <m:den>
                                    <m:r>
                                      <m:rPr>
                                        <m:sty m:val="p"/>
                                      </m:rPr>
                                      <w:rPr>
                                        <w:rFonts w:ascii="Cambria Math" w:hAnsi="Cambria Math"/>
                                        <w:sz w:val="20"/>
                                      </w:rPr>
                                      <m:t>Berat sampel</m:t>
                                    </m:r>
                                  </m:den>
                                </m:f>
                                <m:r>
                                  <w:rPr>
                                    <w:rFonts w:ascii="Cambria Math" w:hAnsi="Cambria Math"/>
                                    <w:sz w:val="20"/>
                                  </w:rPr>
                                  <m:t xml:space="preserve"> x 100%</m:t>
                                </m:r>
                              </m:oMath>
                            </m:oMathPara>
                          </w:p>
                          <w:p w14:paraId="74B835C6" w14:textId="77777777" w:rsidR="00137275" w:rsidRDefault="00137275" w:rsidP="0080749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40" style="position:absolute;left:0;text-align:left;margin-left:-27.4pt;margin-top:19.25pt;width:437.4pt;height:33.9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" fillcolor="white [3201]" strokecolor="white [3212]" strokeweight="1pt">
                <v:textbox>
                  <w:txbxContent>
                    <w:p w14:paraId="373E8670" w14:textId="2389D9F0" w:rsidR="00137275" w:rsidRPr="00807490" w:rsidRDefault="00137275" w:rsidP="00807490">
                      <w:pPr>
                        <w:spacing w:line="480" w:lineRule="auto"/>
                        <w:jc w:val="both"/>
                        <w:rPr>
                          <w:sz w:val="20"/>
                        </w:rPr>
                      </w:pPr>
                      <m:oMathPara>
                        <m:oMath>
                          <m:r>
                            <w:rPr>
                              <w:rFonts w:ascii="Cambria Math" w:hAnsi="Cambria Math"/>
                              <w:sz w:val="20"/>
                            </w:rPr>
                            <m:t xml:space="preserve">% </m:t>
                          </m:r>
                          <m:r>
                            <m:rPr>
                              <m:sty m:val="p"/>
                            </m:rPr>
                            <w:rPr>
                              <w:rFonts w:ascii="Cambria Math" w:hAnsi="Cambria Math"/>
                              <w:sz w:val="20"/>
                            </w:rPr>
                            <m:t>Kadar abu total=</m:t>
                          </m:r>
                          <m:f>
                            <m:fPr>
                              <m:ctrlPr>
                                <w:rPr>
                                  <w:rFonts w:ascii="Cambria Math" w:hAnsi="Cambria Math"/>
                                  <w:sz w:val="20"/>
                                </w:rPr>
                              </m:ctrlPr>
                            </m:fPr>
                            <m:num>
                              <m:d>
                                <m:dPr>
                                  <m:ctrlPr>
                                    <w:rPr>
                                      <w:rFonts w:ascii="Cambria Math" w:hAnsi="Cambria Math"/>
                                      <w:sz w:val="20"/>
                                    </w:rPr>
                                  </m:ctrlPr>
                                </m:dPr>
                                <m:e>
                                  <m:r>
                                    <m:rPr>
                                      <m:sty m:val="p"/>
                                    </m:rPr>
                                    <w:rPr>
                                      <w:rFonts w:ascii="Cambria Math" w:hAnsi="Cambria Math"/>
                                      <w:sz w:val="20"/>
                                    </w:rPr>
                                    <m:t>berat krus berisi-berat krus kosong</m:t>
                                  </m:r>
                                </m:e>
                              </m:d>
                            </m:num>
                            <m:den>
                              <m:r>
                                <m:rPr>
                                  <m:sty m:val="p"/>
                                </m:rPr>
                                <w:rPr>
                                  <w:rFonts w:ascii="Cambria Math" w:hAnsi="Cambria Math"/>
                                  <w:sz w:val="20"/>
                                </w:rPr>
                                <m:t>Berat sampel</m:t>
                              </m:r>
                            </m:den>
                          </m:f>
                          <m:r>
                            <w:rPr>
                              <w:rFonts w:ascii="Cambria Math" w:hAnsi="Cambria Math"/>
                              <w:sz w:val="20"/>
                            </w:rPr>
                            <m:t xml:space="preserve"> x 100%</m:t>
                          </m:r>
                        </m:oMath>
                      </m:oMathPara>
                    </w:p>
                    <w:p w14:paraId="74B835C6" w14:textId="77777777" w:rsidR="00137275" w:rsidRDefault="00137275" w:rsidP="00807490">
                      <w:pPr>
                        <w:jc w:val="center"/>
                      </w:pPr>
                    </w:p>
                  </w:txbxContent>
                </v:textbox>
              </v:rect>
            </w:pict>
          </mc:Fallback>
        </mc:AlternateContent>
      </w:r>
      <w:r w:rsidR="00976A5C" w:rsidRPr="00BB47B1">
        <w:t>Rumus Penetapan Kadar Abu Total</w:t>
      </w:r>
      <w:r w:rsidR="004043A4">
        <w:t xml:space="preserve"> </w:t>
      </w:r>
      <w:r w:rsidR="00976A5C" w:rsidRPr="00BB47B1">
        <w:t>:</w:t>
      </w:r>
    </w:p>
    <w:p w14:paraId="49606238" w14:textId="36DB39C7" w:rsidR="00976A5C" w:rsidRPr="004C6F57" w:rsidRDefault="004C6F57" w:rsidP="00BE79B0">
      <w:pPr>
        <w:tabs>
          <w:tab w:val="left" w:pos="2008"/>
        </w:tabs>
        <w:spacing w:line="480" w:lineRule="auto"/>
        <w:ind w:firstLine="709"/>
        <w:jc w:val="both"/>
        <w:rPr>
          <w:sz w:val="8"/>
        </w:rPr>
      </w:pPr>
      <w:r>
        <w:br/>
      </w:r>
    </w:p>
    <w:p w14:paraId="11A4E539" w14:textId="77777777" w:rsidR="00291013" w:rsidRPr="00BB47B1" w:rsidRDefault="00291013" w:rsidP="00342A52">
      <w:pPr>
        <w:pStyle w:val="Heading3"/>
        <w:numPr>
          <w:ilvl w:val="0"/>
          <w:numId w:val="21"/>
        </w:numPr>
        <w:spacing w:before="0" w:line="480" w:lineRule="auto"/>
        <w:ind w:hanging="720"/>
        <w:jc w:val="both"/>
        <w:rPr>
          <w:rFonts w:ascii="Times New Roman" w:hAnsi="Times New Roman"/>
          <w:b/>
          <w:color w:val="auto"/>
        </w:rPr>
      </w:pPr>
      <w:bookmarkStart w:id="753" w:name="_Toc155161987"/>
      <w:bookmarkStart w:id="754" w:name="_Toc160541960"/>
      <w:bookmarkStart w:id="755" w:name="_Toc196069005"/>
      <w:r w:rsidRPr="00BB47B1">
        <w:rPr>
          <w:rFonts w:ascii="Times New Roman" w:hAnsi="Times New Roman"/>
          <w:b/>
          <w:color w:val="auto"/>
        </w:rPr>
        <w:t>Penetapan Kadar Abu Yang Tidak Larut Dalam Asam</w:t>
      </w:r>
      <w:bookmarkEnd w:id="753"/>
      <w:bookmarkEnd w:id="754"/>
      <w:bookmarkEnd w:id="755"/>
    </w:p>
    <w:p w14:paraId="7DFA7E3D" w14:textId="77777777" w:rsidR="00DC13C9" w:rsidRPr="00BB47B1" w:rsidRDefault="00291013" w:rsidP="00DC13C9">
      <w:pPr>
        <w:tabs>
          <w:tab w:val="left" w:pos="2008"/>
        </w:tabs>
        <w:spacing w:line="480" w:lineRule="auto"/>
        <w:ind w:firstLine="709"/>
        <w:jc w:val="both"/>
      </w:pPr>
      <w:r w:rsidRPr="00BB47B1">
        <w:t xml:space="preserve">Abu yang telah diperoleh di penetapan kadar abu dididihkan dengan 25 ml asam klorida encer selama 5 menit, kumpulkan bagian yang tidak larut dalam asam, saring melalui kertas saring bebas abu, cuci dengan air panas dan pijarkan hingga bobot tetap, kemudian dinginkan dan timbang. Kadar abu yang tidak larut </w:t>
      </w:r>
      <w:r w:rsidRPr="00BB47B1">
        <w:lastRenderedPageBreak/>
        <w:t xml:space="preserve">dalam asam dihitungkan terhadap bahan yang telah dikeringkan </w:t>
      </w:r>
      <w:r w:rsidR="00400693" w:rsidRPr="00BB47B1">
        <w:rPr>
          <w:rStyle w:val="FootnoteReference"/>
        </w:rPr>
        <w:fldChar w:fldCharType="begin" w:fldLock="1"/>
      </w:r>
      <w:r w:rsidR="00E06552" w:rsidRPr="00BB47B1">
        <w:instrText>ADDIN CSL_CITATION {"citationItems":[{"id":"ITEM-1","itemData":{"author":[{"dropping-particle":"","family":"Dirjen POM","given":"","non-dropping-particle":"","parse-names":false,"suffix":""}],"id":"ITEM-1","issued":{"date-parts":[["1995"]]},"publisher":"Depkes RI","publisher-place":"Jakarta","title":"Farmakope Indonesia Edisi. IV","type":"book"},"uris":["http://www.mendeley.com/documents/?uuid=323cdcfa-c76c-4269-9ae2-5f35fe3280f1"]}],"mendeley":{"formattedCitation":"(Dirjen POM, 1995)","plainTextFormattedCitation":"(Dirjen POM, 1995)","previouslyFormattedCitation":"(Dirjen POM, 1995)"},"properties":{"noteIndex":0},"schema":"https://github.com/citation-style-language/schema/raw/master/csl-citation.json"}</w:instrText>
      </w:r>
      <w:r w:rsidR="00400693" w:rsidRPr="00BB47B1">
        <w:rPr>
          <w:rStyle w:val="FootnoteReference"/>
        </w:rPr>
        <w:fldChar w:fldCharType="separate"/>
      </w:r>
      <w:r w:rsidR="00C415C9" w:rsidRPr="00BB47B1">
        <w:rPr>
          <w:noProof/>
        </w:rPr>
        <w:t>(</w:t>
      </w:r>
      <w:r w:rsidR="008B0B4D" w:rsidRPr="00BB47B1">
        <w:rPr>
          <w:noProof/>
        </w:rPr>
        <w:t>Depkes RI, 1995</w:t>
      </w:r>
      <w:r w:rsidR="00C415C9" w:rsidRPr="00BB47B1">
        <w:rPr>
          <w:noProof/>
        </w:rPr>
        <w:t>)</w:t>
      </w:r>
      <w:r w:rsidR="00400693" w:rsidRPr="00BB47B1">
        <w:rPr>
          <w:rStyle w:val="FootnoteReference"/>
        </w:rPr>
        <w:fldChar w:fldCharType="end"/>
      </w:r>
      <w:bookmarkStart w:id="756" w:name="_Toc160541961"/>
      <w:r w:rsidR="00976A5C" w:rsidRPr="00BB47B1">
        <w:t>.</w:t>
      </w:r>
    </w:p>
    <w:p w14:paraId="0DC9F5C1" w14:textId="63158F37" w:rsidR="00976A5C" w:rsidRDefault="004043A4" w:rsidP="00DC13C9">
      <w:pPr>
        <w:tabs>
          <w:tab w:val="left" w:pos="2008"/>
        </w:tabs>
        <w:spacing w:line="480" w:lineRule="auto"/>
        <w:ind w:firstLine="709"/>
        <w:jc w:val="both"/>
      </w:pPr>
      <w:r>
        <w:rPr>
          <w:noProof/>
        </w:rPr>
        <mc:AlternateContent>
          <mc:Choice Requires="wps">
            <w:drawing>
              <wp:anchor distT="0" distB="0" distL="114300" distR="114300" simplePos="0" relativeHeight="251921408" behindDoc="0" locked="0" layoutInCell="1" allowOverlap="1" wp14:anchorId="0A6894CB" wp14:editId="68C7158A">
                <wp:simplePos x="0" y="0"/>
                <wp:positionH relativeFrom="column">
                  <wp:posOffset>-265550</wp:posOffset>
                </wp:positionH>
                <wp:positionV relativeFrom="paragraph">
                  <wp:posOffset>257810</wp:posOffset>
                </wp:positionV>
                <wp:extent cx="5554980" cy="431165"/>
                <wp:effectExtent l="0" t="0" r="26670" b="26035"/>
                <wp:wrapNone/>
                <wp:docPr id="12" name="Rectangle 12"/>
                <wp:cNvGraphicFramePr/>
                <a:graphic xmlns:a="http://schemas.openxmlformats.org/drawingml/2006/main">
                  <a:graphicData uri="http://schemas.microsoft.com/office/word/2010/wordprocessingShape">
                    <wps:wsp>
                      <wps:cNvSpPr/>
                      <wps:spPr>
                        <a:xfrm>
                          <a:off x="0" y="0"/>
                          <a:ext cx="5554980" cy="431165"/>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35165CF6" w14:textId="2645B496" w:rsidR="00137275" w:rsidRPr="00807490" w:rsidRDefault="00137275" w:rsidP="004043A4">
                            <w:pPr>
                              <w:spacing w:line="480" w:lineRule="auto"/>
                              <w:jc w:val="both"/>
                              <w:rPr>
                                <w:sz w:val="20"/>
                              </w:rPr>
                            </w:pPr>
                            <m:oMathPara>
                              <m:oMath>
                                <m:r>
                                  <w:rPr>
                                    <w:rFonts w:ascii="Cambria Math" w:hAnsi="Cambria Math"/>
                                    <w:sz w:val="20"/>
                                  </w:rPr>
                                  <m:t xml:space="preserve">% </m:t>
                                </m:r>
                                <m:r>
                                  <m:rPr>
                                    <m:sty m:val="p"/>
                                  </m:rPr>
                                  <w:rPr>
                                    <w:rFonts w:ascii="Cambria Math" w:hAnsi="Cambria Math"/>
                                    <w:sz w:val="20"/>
                                  </w:rPr>
                                  <m:t>Kadar abu tidak larut asam=</m:t>
                                </m:r>
                                <m:f>
                                  <m:fPr>
                                    <m:ctrlPr>
                                      <w:rPr>
                                        <w:rFonts w:ascii="Cambria Math" w:hAnsi="Cambria Math"/>
                                        <w:sz w:val="20"/>
                                      </w:rPr>
                                    </m:ctrlPr>
                                  </m:fPr>
                                  <m:num>
                                    <m:d>
                                      <m:dPr>
                                        <m:ctrlPr>
                                          <w:rPr>
                                            <w:rFonts w:ascii="Cambria Math" w:hAnsi="Cambria Math"/>
                                            <w:sz w:val="20"/>
                                          </w:rPr>
                                        </m:ctrlPr>
                                      </m:dPr>
                                      <m:e>
                                        <m:r>
                                          <m:rPr>
                                            <m:sty m:val="p"/>
                                          </m:rPr>
                                          <w:rPr>
                                            <w:rFonts w:ascii="Cambria Math" w:hAnsi="Cambria Math"/>
                                            <w:sz w:val="20"/>
                                          </w:rPr>
                                          <m:t>berat krus berisi-berat krus kosong</m:t>
                                        </m:r>
                                      </m:e>
                                    </m:d>
                                  </m:num>
                                  <m:den>
                                    <m:r>
                                      <m:rPr>
                                        <m:sty m:val="p"/>
                                      </m:rPr>
                                      <w:rPr>
                                        <w:rFonts w:ascii="Cambria Math" w:hAnsi="Cambria Math"/>
                                        <w:sz w:val="20"/>
                                      </w:rPr>
                                      <m:t>Berat sampel</m:t>
                                    </m:r>
                                  </m:den>
                                </m:f>
                                <m:r>
                                  <w:rPr>
                                    <w:rFonts w:ascii="Cambria Math" w:hAnsi="Cambria Math"/>
                                    <w:sz w:val="20"/>
                                  </w:rPr>
                                  <m:t xml:space="preserve"> x 100%</m:t>
                                </m:r>
                              </m:oMath>
                            </m:oMathPara>
                          </w:p>
                          <w:p w14:paraId="35F92B39" w14:textId="77777777" w:rsidR="00137275" w:rsidRDefault="00137275" w:rsidP="004043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41" style="position:absolute;left:0;text-align:left;margin-left:-20.9pt;margin-top:20.3pt;width:437.4pt;height:33.9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" fillcolor="white [3201]" strokecolor="white [3212]" strokeweight="1pt">
                <v:textbox>
                  <w:txbxContent>
                    <w:p w14:paraId="35165CF6" w14:textId="2645B496" w:rsidR="00137275" w:rsidRPr="00807490" w:rsidRDefault="00137275" w:rsidP="004043A4">
                      <w:pPr>
                        <w:spacing w:line="480" w:lineRule="auto"/>
                        <w:jc w:val="both"/>
                        <w:rPr>
                          <w:sz w:val="20"/>
                        </w:rPr>
                      </w:pPr>
                      <m:oMathPara>
                        <m:oMath>
                          <m:r>
                            <w:rPr>
                              <w:rFonts w:ascii="Cambria Math" w:hAnsi="Cambria Math"/>
                              <w:sz w:val="20"/>
                            </w:rPr>
                            <m:t xml:space="preserve">% </m:t>
                          </m:r>
                          <m:r>
                            <m:rPr>
                              <m:sty m:val="p"/>
                            </m:rPr>
                            <w:rPr>
                              <w:rFonts w:ascii="Cambria Math" w:hAnsi="Cambria Math"/>
                              <w:sz w:val="20"/>
                            </w:rPr>
                            <m:t>Kadar abu tidak larut asam=</m:t>
                          </m:r>
                          <m:f>
                            <m:fPr>
                              <m:ctrlPr>
                                <w:rPr>
                                  <w:rFonts w:ascii="Cambria Math" w:hAnsi="Cambria Math"/>
                                  <w:sz w:val="20"/>
                                </w:rPr>
                              </m:ctrlPr>
                            </m:fPr>
                            <m:num>
                              <m:d>
                                <m:dPr>
                                  <m:ctrlPr>
                                    <w:rPr>
                                      <w:rFonts w:ascii="Cambria Math" w:hAnsi="Cambria Math"/>
                                      <w:sz w:val="20"/>
                                    </w:rPr>
                                  </m:ctrlPr>
                                </m:dPr>
                                <m:e>
                                  <m:r>
                                    <m:rPr>
                                      <m:sty m:val="p"/>
                                    </m:rPr>
                                    <w:rPr>
                                      <w:rFonts w:ascii="Cambria Math" w:hAnsi="Cambria Math"/>
                                      <w:sz w:val="20"/>
                                    </w:rPr>
                                    <m:t>berat krus berisi-berat krus kosong</m:t>
                                  </m:r>
                                </m:e>
                              </m:d>
                            </m:num>
                            <m:den>
                              <m:r>
                                <m:rPr>
                                  <m:sty m:val="p"/>
                                </m:rPr>
                                <w:rPr>
                                  <w:rFonts w:ascii="Cambria Math" w:hAnsi="Cambria Math"/>
                                  <w:sz w:val="20"/>
                                </w:rPr>
                                <m:t>Berat sampel</m:t>
                              </m:r>
                            </m:den>
                          </m:f>
                          <m:r>
                            <w:rPr>
                              <w:rFonts w:ascii="Cambria Math" w:hAnsi="Cambria Math"/>
                              <w:sz w:val="20"/>
                            </w:rPr>
                            <m:t xml:space="preserve"> x 100%</m:t>
                          </m:r>
                        </m:oMath>
                      </m:oMathPara>
                    </w:p>
                    <w:p w14:paraId="35F92B39" w14:textId="77777777" w:rsidR="00137275" w:rsidRDefault="00137275" w:rsidP="004043A4">
                      <w:pPr>
                        <w:jc w:val="center"/>
                      </w:pPr>
                    </w:p>
                  </w:txbxContent>
                </v:textbox>
              </v:rect>
            </w:pict>
          </mc:Fallback>
        </mc:AlternateContent>
      </w:r>
      <w:r w:rsidR="00976A5C" w:rsidRPr="00BB47B1">
        <w:t>Rumus Penetapan Kadar Abu yang Tidak Larur Dalam Asam:</w:t>
      </w:r>
    </w:p>
    <w:p w14:paraId="6198F825" w14:textId="77777777" w:rsidR="00F90C35" w:rsidRDefault="00F90C35" w:rsidP="004043A4">
      <w:pPr>
        <w:tabs>
          <w:tab w:val="left" w:pos="2008"/>
        </w:tabs>
        <w:spacing w:line="480" w:lineRule="auto"/>
        <w:jc w:val="both"/>
      </w:pPr>
    </w:p>
    <w:p w14:paraId="7AD9CACB" w14:textId="77777777" w:rsidR="004043A4" w:rsidRPr="00534125" w:rsidRDefault="004043A4" w:rsidP="004043A4">
      <w:pPr>
        <w:tabs>
          <w:tab w:val="left" w:pos="2008"/>
        </w:tabs>
        <w:jc w:val="both"/>
        <w:rPr>
          <w:sz w:val="20"/>
        </w:rPr>
      </w:pPr>
    </w:p>
    <w:p w14:paraId="44748021" w14:textId="77777777" w:rsidR="00DB7078" w:rsidRPr="00534125" w:rsidRDefault="00DB7078" w:rsidP="00342A52">
      <w:pPr>
        <w:pStyle w:val="ListParagraph"/>
        <w:keepNext/>
        <w:keepLines/>
        <w:numPr>
          <w:ilvl w:val="1"/>
          <w:numId w:val="47"/>
        </w:numPr>
        <w:spacing w:before="40" w:after="0"/>
        <w:contextualSpacing w:val="0"/>
        <w:outlineLvl w:val="1"/>
        <w:rPr>
          <w:rFonts w:ascii="Times New Roman" w:eastAsia="Times New Roman" w:hAnsi="Times New Roman"/>
          <w:vanish/>
          <w:color w:val="365F91"/>
          <w:sz w:val="26"/>
          <w:szCs w:val="26"/>
        </w:rPr>
      </w:pPr>
      <w:bookmarkStart w:id="757" w:name="_Toc184492013"/>
      <w:bookmarkStart w:id="758" w:name="_Toc185005384"/>
      <w:bookmarkStart w:id="759" w:name="_Toc185022068"/>
      <w:bookmarkStart w:id="760" w:name="_Toc185022407"/>
      <w:bookmarkStart w:id="761" w:name="_Toc186707484"/>
      <w:bookmarkStart w:id="762" w:name="_Toc196069006"/>
      <w:bookmarkEnd w:id="757"/>
      <w:bookmarkEnd w:id="758"/>
      <w:bookmarkEnd w:id="759"/>
      <w:bookmarkEnd w:id="760"/>
      <w:bookmarkEnd w:id="761"/>
      <w:bookmarkEnd w:id="762"/>
    </w:p>
    <w:p w14:paraId="44643FEA" w14:textId="77777777" w:rsidR="00DB7078" w:rsidRPr="00534125" w:rsidRDefault="00DB7078" w:rsidP="00342A52">
      <w:pPr>
        <w:pStyle w:val="ListParagraph"/>
        <w:keepNext/>
        <w:keepLines/>
        <w:numPr>
          <w:ilvl w:val="1"/>
          <w:numId w:val="47"/>
        </w:numPr>
        <w:spacing w:before="40" w:after="0"/>
        <w:contextualSpacing w:val="0"/>
        <w:outlineLvl w:val="1"/>
        <w:rPr>
          <w:rFonts w:ascii="Times New Roman" w:eastAsia="Times New Roman" w:hAnsi="Times New Roman"/>
          <w:vanish/>
          <w:color w:val="365F91"/>
          <w:sz w:val="26"/>
          <w:szCs w:val="26"/>
        </w:rPr>
      </w:pPr>
      <w:bookmarkStart w:id="763" w:name="_Toc184492014"/>
      <w:bookmarkStart w:id="764" w:name="_Toc185005385"/>
      <w:bookmarkStart w:id="765" w:name="_Toc185022069"/>
      <w:bookmarkStart w:id="766" w:name="_Toc185022408"/>
      <w:bookmarkStart w:id="767" w:name="_Toc186707485"/>
      <w:bookmarkStart w:id="768" w:name="_Toc196069007"/>
      <w:bookmarkEnd w:id="763"/>
      <w:bookmarkEnd w:id="764"/>
      <w:bookmarkEnd w:id="765"/>
      <w:bookmarkEnd w:id="766"/>
      <w:bookmarkEnd w:id="767"/>
      <w:bookmarkEnd w:id="768"/>
    </w:p>
    <w:p w14:paraId="577E5CEB" w14:textId="79980159" w:rsidR="00724D5C" w:rsidRDefault="00F90C35" w:rsidP="001C75CB">
      <w:pPr>
        <w:pStyle w:val="Heading2"/>
        <w:spacing w:line="240" w:lineRule="auto"/>
        <w:ind w:left="709" w:hanging="709"/>
        <w:jc w:val="both"/>
        <w:rPr>
          <w:rFonts w:ascii="Times New Roman" w:hAnsi="Times New Roman"/>
          <w:b/>
          <w:color w:val="000000"/>
          <w:sz w:val="24"/>
          <w:lang w:val="en-US"/>
        </w:rPr>
      </w:pPr>
      <w:bookmarkStart w:id="769" w:name="_Toc196069008"/>
      <w:r w:rsidRPr="00534125">
        <w:rPr>
          <w:rFonts w:ascii="Times New Roman" w:hAnsi="Times New Roman"/>
          <w:b/>
          <w:color w:val="000000"/>
          <w:sz w:val="24"/>
        </w:rPr>
        <w:t>Pembuatan Ek</w:t>
      </w:r>
      <w:r w:rsidR="004043A4">
        <w:rPr>
          <w:rFonts w:ascii="Times New Roman" w:hAnsi="Times New Roman"/>
          <w:b/>
          <w:color w:val="000000"/>
          <w:sz w:val="24"/>
          <w:lang w:val="en-US"/>
        </w:rPr>
        <w:t>s</w:t>
      </w:r>
      <w:r w:rsidRPr="00534125">
        <w:rPr>
          <w:rFonts w:ascii="Times New Roman" w:hAnsi="Times New Roman"/>
          <w:b/>
          <w:color w:val="000000"/>
          <w:sz w:val="24"/>
        </w:rPr>
        <w:t>trak Etanol Bunga Kecombrang (</w:t>
      </w:r>
      <w:r w:rsidRPr="00534125">
        <w:rPr>
          <w:rFonts w:ascii="Times New Roman" w:hAnsi="Times New Roman"/>
          <w:b/>
          <w:i/>
          <w:color w:val="000000"/>
          <w:sz w:val="24"/>
        </w:rPr>
        <w:t>Etlingera elatior</w:t>
      </w:r>
      <w:r w:rsidRPr="00534125">
        <w:rPr>
          <w:rFonts w:ascii="Times New Roman" w:hAnsi="Times New Roman"/>
          <w:b/>
          <w:color w:val="000000"/>
          <w:sz w:val="24"/>
        </w:rPr>
        <w:t xml:space="preserve"> (Jack) R.M.Sm)</w:t>
      </w:r>
      <w:bookmarkEnd w:id="769"/>
    </w:p>
    <w:p w14:paraId="107F86FD" w14:textId="77777777" w:rsidR="001C75CB" w:rsidRPr="001C75CB" w:rsidRDefault="001C75CB" w:rsidP="001C75CB">
      <w:pPr>
        <w:rPr>
          <w:lang w:eastAsia="x-none"/>
        </w:rPr>
      </w:pPr>
    </w:p>
    <w:p w14:paraId="4DFFD5B6" w14:textId="4E57825C" w:rsidR="00F90C35" w:rsidRPr="00724D5C" w:rsidRDefault="00724D5C" w:rsidP="00724D5C">
      <w:pPr>
        <w:tabs>
          <w:tab w:val="left" w:pos="567"/>
        </w:tabs>
        <w:spacing w:line="480" w:lineRule="auto"/>
        <w:jc w:val="both"/>
      </w:pPr>
      <w:r>
        <w:tab/>
      </w:r>
      <w:r>
        <w:tab/>
      </w:r>
      <w:r w:rsidR="00F90C35" w:rsidRPr="00BB47B1">
        <w:t>Pembuatan ekstrak etanol bunga kecombrang (</w:t>
      </w:r>
      <w:r w:rsidR="00F90C35" w:rsidRPr="00BB47B1">
        <w:rPr>
          <w:i/>
        </w:rPr>
        <w:t xml:space="preserve">Etlingera elatior </w:t>
      </w:r>
      <w:r w:rsidR="00F90C35" w:rsidRPr="00825F61">
        <w:t>(Jack)</w:t>
      </w:r>
      <w:r w:rsidR="00F90C35" w:rsidRPr="00BB47B1">
        <w:rPr>
          <w:i/>
        </w:rPr>
        <w:t xml:space="preserve"> </w:t>
      </w:r>
      <w:r w:rsidR="00F90C35" w:rsidRPr="00BB47B1">
        <w:t>R.M.Sm) dilakukan secara maserasi dengan menggunakan pelarut etanol 96%. Sebanyak 500 gram serbuk simplisia dimasukkan kedalam sebuah wadah, dituangi pelarut etanol 96%</w:t>
      </w:r>
      <w:r w:rsidR="005A104D">
        <w:t xml:space="preserve"> (3750 ml) ditutup, didiamkan</w:t>
      </w:r>
      <w:r w:rsidR="00F90C35" w:rsidRPr="00BB47B1">
        <w:t xml:space="preserve"> selama 5 hari terlindung dari cahaya sambil sesekali diaduk, lalu diperas diperoleh maserat I. Kemudian ampas yang diperoleh </w:t>
      </w:r>
      <w:r>
        <w:t>dimaserasi kembali dengan etanol 96% (1250 ml) kemudian didiamkan</w:t>
      </w:r>
      <w:r w:rsidR="00F90C35" w:rsidRPr="00BB47B1">
        <w:t xml:space="preserve"> ditempat sejuk terli</w:t>
      </w:r>
      <w:r>
        <w:t xml:space="preserve">ndung dari cahaya selama 2 hari, sehingga diperoleh maserat II. </w:t>
      </w:r>
      <w:r w:rsidR="00825F61">
        <w:t xml:space="preserve"> </w:t>
      </w:r>
      <w:r>
        <w:t xml:space="preserve">Maserat I dan II digabungkan dan </w:t>
      </w:r>
      <w:r w:rsidR="00F90C35" w:rsidRPr="00BB47B1">
        <w:t xml:space="preserve">dipekatkan </w:t>
      </w:r>
      <w:r>
        <w:t>menggunakan</w:t>
      </w:r>
      <w:r w:rsidR="00F90C35" w:rsidRPr="00BB47B1">
        <w:t xml:space="preserve"> alat </w:t>
      </w:r>
      <w:r>
        <w:rPr>
          <w:i/>
        </w:rPr>
        <w:t xml:space="preserve">rotary evaporator </w:t>
      </w:r>
      <w:r>
        <w:rPr>
          <w:noProof/>
        </w:rPr>
        <w:t>dengan suhu tidak lebih dari 50</w:t>
      </w:r>
      <w:r w:rsidR="00D42F9D">
        <w:t>°</w:t>
      </w:r>
      <w:r w:rsidR="00D42F9D" w:rsidRPr="00BB47B1">
        <w:t>C</w:t>
      </w:r>
      <w:r>
        <w:rPr>
          <w:noProof/>
        </w:rPr>
        <w:t xml:space="preserve"> </w:t>
      </w:r>
      <w:r w:rsidR="001C75CB">
        <w:rPr>
          <w:noProof/>
        </w:rPr>
        <w:t xml:space="preserve">hingga diperoleh ekstrak kental </w:t>
      </w:r>
      <w:r w:rsidR="001C75CB">
        <w:t>(Depkes RI, 1979</w:t>
      </w:r>
      <w:r w:rsidR="001C75CB" w:rsidRPr="00BB47B1">
        <w:t>).</w:t>
      </w:r>
    </w:p>
    <w:p w14:paraId="6AB68680" w14:textId="77777777" w:rsidR="0037495F" w:rsidRPr="00534125" w:rsidRDefault="0037495F" w:rsidP="00DB7078">
      <w:pPr>
        <w:pStyle w:val="Heading2"/>
        <w:spacing w:line="480" w:lineRule="auto"/>
        <w:ind w:left="709" w:hanging="709"/>
        <w:rPr>
          <w:rFonts w:ascii="Times New Roman" w:hAnsi="Times New Roman"/>
          <w:b/>
          <w:color w:val="000000"/>
          <w:sz w:val="24"/>
          <w:szCs w:val="24"/>
        </w:rPr>
      </w:pPr>
      <w:bookmarkStart w:id="770" w:name="_Toc196069009"/>
      <w:r w:rsidRPr="00534125">
        <w:rPr>
          <w:rFonts w:ascii="Times New Roman" w:hAnsi="Times New Roman"/>
          <w:b/>
          <w:color w:val="000000"/>
          <w:sz w:val="24"/>
          <w:szCs w:val="24"/>
        </w:rPr>
        <w:t>Skrining Fitokimia</w:t>
      </w:r>
      <w:bookmarkEnd w:id="756"/>
      <w:bookmarkEnd w:id="770"/>
    </w:p>
    <w:p w14:paraId="448BCD6A" w14:textId="42543C9D" w:rsidR="00724D5C" w:rsidRDefault="0037495F" w:rsidP="00724D5C">
      <w:pPr>
        <w:spacing w:line="480" w:lineRule="auto"/>
        <w:ind w:firstLine="720"/>
        <w:jc w:val="both"/>
      </w:pPr>
      <w:r w:rsidRPr="00BB47B1">
        <w:t>Skrini</w:t>
      </w:r>
      <w:r w:rsidR="009E50A9">
        <w:t xml:space="preserve">ng fitokimia dilakukan terhadap </w:t>
      </w:r>
      <w:r w:rsidRPr="00BB47B1">
        <w:t xml:space="preserve">simplisia dan ekstrak etanol bunga kecombrang </w:t>
      </w:r>
      <w:r w:rsidR="004043A4">
        <w:t>(</w:t>
      </w:r>
      <w:r w:rsidR="00AC6DB7" w:rsidRPr="00BB47B1">
        <w:rPr>
          <w:i/>
        </w:rPr>
        <w:t xml:space="preserve">Etlingera elatior </w:t>
      </w:r>
      <w:r w:rsidR="00AC6DB7" w:rsidRPr="00825F61">
        <w:t>(Jack) R.M.Sm</w:t>
      </w:r>
      <w:r w:rsidRPr="00825F61">
        <w:t>)</w:t>
      </w:r>
      <w:r w:rsidRPr="00BB47B1">
        <w:t xml:space="preserve"> sebagai sampel dilakukan untuk memeriksa adanya senyawa golongan </w:t>
      </w:r>
      <w:r w:rsidR="004043A4" w:rsidRPr="00BB47B1">
        <w:t>alkaloid,</w:t>
      </w:r>
      <w:r w:rsidR="004043A4">
        <w:t xml:space="preserve"> </w:t>
      </w:r>
      <w:r w:rsidR="009E50A9">
        <w:t xml:space="preserve">flavonoid, </w:t>
      </w:r>
      <w:r w:rsidR="00647641" w:rsidRPr="00BB47B1">
        <w:t xml:space="preserve">tanin, </w:t>
      </w:r>
      <w:r w:rsidR="009E50A9" w:rsidRPr="00BB47B1">
        <w:t>saponin,</w:t>
      </w:r>
      <w:r w:rsidR="009E50A9">
        <w:t xml:space="preserve"> </w:t>
      </w:r>
      <w:r w:rsidR="009E50A9" w:rsidRPr="00BB47B1">
        <w:t>steroid/trit</w:t>
      </w:r>
      <w:r w:rsidR="009E50A9">
        <w:t>erpenoid</w:t>
      </w:r>
      <w:r w:rsidR="004C6F57">
        <w:t xml:space="preserve"> dan </w:t>
      </w:r>
      <w:r w:rsidR="004C6F57" w:rsidRPr="00BB47B1">
        <w:t>glikosida</w:t>
      </w:r>
      <w:r w:rsidR="009E50A9">
        <w:t>.</w:t>
      </w:r>
    </w:p>
    <w:p w14:paraId="34A63C76" w14:textId="77777777" w:rsidR="00724D5C" w:rsidRDefault="00724D5C" w:rsidP="00724D5C">
      <w:pPr>
        <w:spacing w:line="480" w:lineRule="auto"/>
        <w:ind w:firstLine="720"/>
        <w:jc w:val="both"/>
      </w:pPr>
    </w:p>
    <w:p w14:paraId="686A4425" w14:textId="77777777" w:rsidR="00724D5C" w:rsidRDefault="00724D5C" w:rsidP="00724D5C">
      <w:pPr>
        <w:spacing w:line="480" w:lineRule="auto"/>
        <w:ind w:firstLine="720"/>
        <w:jc w:val="both"/>
      </w:pPr>
    </w:p>
    <w:p w14:paraId="4FC53202" w14:textId="77777777" w:rsidR="00724D5C" w:rsidRPr="00BB47B1" w:rsidRDefault="00724D5C" w:rsidP="00724D5C">
      <w:pPr>
        <w:spacing w:line="480" w:lineRule="auto"/>
        <w:ind w:firstLine="720"/>
        <w:jc w:val="both"/>
      </w:pPr>
    </w:p>
    <w:p w14:paraId="3C7A4A26" w14:textId="77777777" w:rsidR="00F90C35" w:rsidRPr="00534125" w:rsidRDefault="00F90C35" w:rsidP="00342A52">
      <w:pPr>
        <w:pStyle w:val="ListParagraph"/>
        <w:keepNext/>
        <w:keepLines/>
        <w:numPr>
          <w:ilvl w:val="1"/>
          <w:numId w:val="14"/>
        </w:numPr>
        <w:spacing w:after="0" w:line="480" w:lineRule="auto"/>
        <w:contextualSpacing w:val="0"/>
        <w:jc w:val="both"/>
        <w:outlineLvl w:val="2"/>
        <w:rPr>
          <w:rFonts w:ascii="Times New Roman" w:eastAsia="Times New Roman" w:hAnsi="Times New Roman"/>
          <w:b/>
          <w:vanish/>
          <w:sz w:val="24"/>
          <w:szCs w:val="24"/>
        </w:rPr>
      </w:pPr>
      <w:bookmarkStart w:id="771" w:name="_Toc184482935"/>
      <w:bookmarkStart w:id="772" w:name="_Toc184483658"/>
      <w:bookmarkStart w:id="773" w:name="_Toc184487779"/>
      <w:bookmarkStart w:id="774" w:name="_Toc184489628"/>
      <w:bookmarkStart w:id="775" w:name="_Toc184492017"/>
      <w:bookmarkStart w:id="776" w:name="_Toc185005199"/>
      <w:bookmarkStart w:id="777" w:name="_Toc185005388"/>
      <w:bookmarkStart w:id="778" w:name="_Toc185022072"/>
      <w:bookmarkStart w:id="779" w:name="_Toc185022411"/>
      <w:bookmarkStart w:id="780" w:name="_Toc186707488"/>
      <w:bookmarkStart w:id="781" w:name="_Toc196069010"/>
      <w:bookmarkStart w:id="782" w:name="_Toc160541962"/>
      <w:bookmarkEnd w:id="771"/>
      <w:bookmarkEnd w:id="772"/>
      <w:bookmarkEnd w:id="773"/>
      <w:bookmarkEnd w:id="774"/>
      <w:bookmarkEnd w:id="775"/>
      <w:bookmarkEnd w:id="776"/>
      <w:bookmarkEnd w:id="777"/>
      <w:bookmarkEnd w:id="778"/>
      <w:bookmarkEnd w:id="779"/>
      <w:bookmarkEnd w:id="780"/>
      <w:bookmarkEnd w:id="781"/>
    </w:p>
    <w:p w14:paraId="04053F04" w14:textId="77777777" w:rsidR="009E50A9" w:rsidRPr="00BB47B1" w:rsidRDefault="009E50A9" w:rsidP="009E50A9">
      <w:pPr>
        <w:pStyle w:val="Heading3"/>
        <w:numPr>
          <w:ilvl w:val="2"/>
          <w:numId w:val="45"/>
        </w:numPr>
        <w:spacing w:before="0" w:line="480" w:lineRule="auto"/>
        <w:jc w:val="both"/>
        <w:rPr>
          <w:rFonts w:ascii="Times New Roman" w:hAnsi="Times New Roman"/>
          <w:b/>
          <w:color w:val="auto"/>
        </w:rPr>
      </w:pPr>
      <w:bookmarkStart w:id="783" w:name="_Toc160541964"/>
      <w:bookmarkStart w:id="784" w:name="_Toc196069011"/>
      <w:r w:rsidRPr="00BB47B1">
        <w:rPr>
          <w:rFonts w:ascii="Times New Roman" w:hAnsi="Times New Roman"/>
          <w:b/>
          <w:color w:val="auto"/>
        </w:rPr>
        <w:t>Pemeriksaan Alkaloid</w:t>
      </w:r>
      <w:bookmarkEnd w:id="783"/>
      <w:bookmarkEnd w:id="784"/>
    </w:p>
    <w:p w14:paraId="584F2B0F" w14:textId="2C2E3558" w:rsidR="009E50A9" w:rsidRPr="00BB47B1" w:rsidRDefault="009E50A9" w:rsidP="009E50A9">
      <w:pPr>
        <w:tabs>
          <w:tab w:val="left" w:pos="709"/>
        </w:tabs>
        <w:spacing w:line="480" w:lineRule="auto"/>
        <w:ind w:firstLine="567"/>
        <w:jc w:val="both"/>
      </w:pPr>
      <w:r>
        <w:tab/>
        <w:t xml:space="preserve">Serbuk </w:t>
      </w:r>
      <w:r w:rsidRPr="00BB47B1">
        <w:t xml:space="preserve">simplisia dan ekstrak etanol bunga kecombrang ditimbang </w:t>
      </w:r>
      <w:r>
        <w:t xml:space="preserve">sebanyak </w:t>
      </w:r>
      <w:r w:rsidRPr="00BB47B1">
        <w:t xml:space="preserve">0,5 gram ditambahkan 1 ml HCI 2N ditambahkan 9 ml air suling, lalu dipanaskan di atas penangas air selama 2 menit dan didinginkan lalu disaring. Filtrat dipakai untuk test alkaloida </w:t>
      </w:r>
    </w:p>
    <w:p w14:paraId="7033B789" w14:textId="77777777" w:rsidR="009E50A9" w:rsidRPr="00BB47B1" w:rsidRDefault="009E50A9" w:rsidP="009E50A9">
      <w:pPr>
        <w:pStyle w:val="ListParagraph"/>
        <w:numPr>
          <w:ilvl w:val="1"/>
          <w:numId w:val="42"/>
        </w:numPr>
        <w:tabs>
          <w:tab w:val="left" w:pos="2008"/>
        </w:tabs>
        <w:spacing w:after="0" w:line="480" w:lineRule="auto"/>
        <w:ind w:left="567" w:hanging="425"/>
        <w:jc w:val="both"/>
        <w:rPr>
          <w:rFonts w:ascii="Times New Roman" w:hAnsi="Times New Roman"/>
          <w:sz w:val="24"/>
          <w:szCs w:val="24"/>
        </w:rPr>
      </w:pPr>
      <w:r w:rsidRPr="00BB47B1">
        <w:rPr>
          <w:rFonts w:ascii="Times New Roman" w:hAnsi="Times New Roman"/>
          <w:sz w:val="24"/>
          <w:szCs w:val="24"/>
        </w:rPr>
        <w:t>Filtrat sebanyak 3 tetes ditambahkan dengan 2 tetes pereaksi Mayer, akan terbentuk endapan menggumpal berwarna putih atau kuning.</w:t>
      </w:r>
    </w:p>
    <w:p w14:paraId="0B1501DA" w14:textId="77777777" w:rsidR="009E50A9" w:rsidRPr="00BB47B1" w:rsidRDefault="009E50A9" w:rsidP="009E50A9">
      <w:pPr>
        <w:pStyle w:val="ListParagraph"/>
        <w:numPr>
          <w:ilvl w:val="1"/>
          <w:numId w:val="42"/>
        </w:numPr>
        <w:tabs>
          <w:tab w:val="left" w:pos="2008"/>
        </w:tabs>
        <w:spacing w:after="0" w:line="480" w:lineRule="auto"/>
        <w:ind w:left="567" w:hanging="425"/>
        <w:jc w:val="both"/>
        <w:rPr>
          <w:rFonts w:ascii="Times New Roman" w:hAnsi="Times New Roman"/>
          <w:sz w:val="24"/>
          <w:szCs w:val="24"/>
        </w:rPr>
      </w:pPr>
      <w:r w:rsidRPr="00BB47B1">
        <w:rPr>
          <w:rFonts w:ascii="Times New Roman" w:hAnsi="Times New Roman"/>
          <w:sz w:val="24"/>
          <w:szCs w:val="24"/>
        </w:rPr>
        <w:t>Filtrat sebanyak 3 tetes ditambahkan dengan 2 tetes pereaksi Bouchardat, akan terbentuk endapan berwarna coklat sampai hitam.</w:t>
      </w:r>
    </w:p>
    <w:p w14:paraId="3FF4BE12" w14:textId="77777777" w:rsidR="009E50A9" w:rsidRPr="00BB47B1" w:rsidRDefault="009E50A9" w:rsidP="009E50A9">
      <w:pPr>
        <w:pStyle w:val="ListParagraph"/>
        <w:numPr>
          <w:ilvl w:val="1"/>
          <w:numId w:val="42"/>
        </w:numPr>
        <w:tabs>
          <w:tab w:val="left" w:pos="2008"/>
        </w:tabs>
        <w:spacing w:after="0" w:line="480" w:lineRule="auto"/>
        <w:ind w:left="567" w:hanging="425"/>
        <w:jc w:val="both"/>
        <w:rPr>
          <w:rFonts w:ascii="Times New Roman" w:hAnsi="Times New Roman"/>
          <w:sz w:val="24"/>
          <w:szCs w:val="24"/>
        </w:rPr>
      </w:pPr>
      <w:r w:rsidRPr="00BB47B1">
        <w:rPr>
          <w:rFonts w:ascii="Times New Roman" w:hAnsi="Times New Roman"/>
          <w:sz w:val="24"/>
          <w:szCs w:val="24"/>
        </w:rPr>
        <w:t>Filtrat sebanyak 3 tetes ditambahkan dengan 2 tetes pereaksi Dragendorff akan terbentuk warna merah atau jingga.</w:t>
      </w:r>
    </w:p>
    <w:p w14:paraId="2B2C8305" w14:textId="77777777" w:rsidR="009E50A9" w:rsidRPr="00BB47B1" w:rsidRDefault="009E50A9" w:rsidP="009E50A9">
      <w:pPr>
        <w:tabs>
          <w:tab w:val="left" w:pos="709"/>
        </w:tabs>
        <w:spacing w:line="480" w:lineRule="auto"/>
        <w:ind w:firstLine="426"/>
        <w:jc w:val="both"/>
      </w:pPr>
      <w:r w:rsidRPr="00BB47B1">
        <w:tab/>
        <w:t xml:space="preserve">Jika terjadi endapan atau kekeruhan paling sedikit 2 tabung reaksi pada percobaan di atas, positif alkaloida </w:t>
      </w:r>
      <w:r w:rsidRPr="00BB47B1">
        <w:fldChar w:fldCharType="begin" w:fldLock="1"/>
      </w:r>
      <w:r w:rsidRPr="00BB47B1">
        <w:instrText>ADDIN CSL_CITATION {"citationItems":[{"id":"ITEM-1","itemData":{"author":[{"dropping-particle":"","family":"Depkes","given":"RI","non-dropping-particle":"","parse-names":false,"suffix":""}],"id":"ITEM-1","issued":{"date-parts":[["1995"]]},"publisher":"Departemen Kesehatan Republik Indonesia","publisher-place":"Jakarta","title":"Farmakope Indonesia edisi IV 1995","type":"book"},"uris":["http://www.mendeley.com/documents/?uuid=3fc4e20f-0358-4823-b6b2-79c9f977aff6"]}],"mendeley":{"formattedCitation":"(Depkes, 1995)","plainTextFormattedCitation":"(Depkes, 1995)","previouslyFormattedCitation":"(Depkes, 1995)"},"properties":{"noteIndex":0},"schema":"https://github.com/citation-style-language/schema/raw/master/csl-citation.json"}</w:instrText>
      </w:r>
      <w:r w:rsidRPr="00BB47B1">
        <w:fldChar w:fldCharType="separate"/>
      </w:r>
      <w:r w:rsidRPr="00BB47B1">
        <w:rPr>
          <w:noProof/>
        </w:rPr>
        <w:t>(Depkes RI, 1995)</w:t>
      </w:r>
      <w:r w:rsidRPr="00BB47B1">
        <w:fldChar w:fldCharType="end"/>
      </w:r>
      <w:r w:rsidRPr="00BB47B1">
        <w:t>.</w:t>
      </w:r>
    </w:p>
    <w:p w14:paraId="3A7B5777" w14:textId="77777777" w:rsidR="00363262" w:rsidRPr="00BB47B1" w:rsidRDefault="000E58A7" w:rsidP="00342A52">
      <w:pPr>
        <w:pStyle w:val="Heading3"/>
        <w:numPr>
          <w:ilvl w:val="2"/>
          <w:numId w:val="45"/>
        </w:numPr>
        <w:spacing w:before="0" w:line="480" w:lineRule="auto"/>
        <w:jc w:val="both"/>
        <w:rPr>
          <w:rFonts w:ascii="Times New Roman" w:hAnsi="Times New Roman"/>
          <w:b/>
          <w:color w:val="auto"/>
        </w:rPr>
      </w:pPr>
      <w:bookmarkStart w:id="785" w:name="_Toc196069012"/>
      <w:r w:rsidRPr="00BB47B1">
        <w:rPr>
          <w:rFonts w:ascii="Times New Roman" w:hAnsi="Times New Roman"/>
          <w:b/>
          <w:color w:val="auto"/>
        </w:rPr>
        <w:t>Pemeriksaan Flavonoid</w:t>
      </w:r>
      <w:bookmarkEnd w:id="782"/>
      <w:bookmarkEnd w:id="785"/>
    </w:p>
    <w:p w14:paraId="28D74AE5" w14:textId="19D65322" w:rsidR="00363262" w:rsidRPr="00BB47B1" w:rsidRDefault="009E50A9" w:rsidP="001F02B6">
      <w:pPr>
        <w:pStyle w:val="ListParagraph"/>
        <w:tabs>
          <w:tab w:val="left" w:pos="0"/>
        </w:tabs>
        <w:spacing w:after="0" w:line="480" w:lineRule="auto"/>
        <w:ind w:left="0" w:firstLine="720"/>
        <w:jc w:val="both"/>
        <w:rPr>
          <w:rFonts w:ascii="Times New Roman" w:hAnsi="Times New Roman"/>
          <w:sz w:val="24"/>
          <w:szCs w:val="24"/>
        </w:rPr>
      </w:pPr>
      <w:r>
        <w:rPr>
          <w:rFonts w:ascii="Times New Roman" w:hAnsi="Times New Roman"/>
          <w:sz w:val="24"/>
          <w:szCs w:val="24"/>
        </w:rPr>
        <w:t xml:space="preserve">Serbuk </w:t>
      </w:r>
      <w:r w:rsidRPr="00BB47B1">
        <w:rPr>
          <w:rFonts w:ascii="Times New Roman" w:hAnsi="Times New Roman"/>
          <w:sz w:val="24"/>
          <w:szCs w:val="24"/>
        </w:rPr>
        <w:t xml:space="preserve">simplisia dan ekstrak etanol bunga kecombrang ditimbang </w:t>
      </w:r>
      <w:r>
        <w:rPr>
          <w:rFonts w:ascii="Times New Roman" w:hAnsi="Times New Roman"/>
          <w:sz w:val="24"/>
          <w:szCs w:val="24"/>
        </w:rPr>
        <w:t>sebanyak</w:t>
      </w:r>
      <w:r w:rsidR="00F64309">
        <w:rPr>
          <w:rFonts w:ascii="Times New Roman" w:hAnsi="Times New Roman"/>
          <w:sz w:val="24"/>
          <w:szCs w:val="24"/>
        </w:rPr>
        <w:t xml:space="preserve"> 1 gram</w:t>
      </w:r>
      <w:r w:rsidR="00D42F9D">
        <w:rPr>
          <w:rFonts w:ascii="Times New Roman" w:hAnsi="Times New Roman"/>
          <w:sz w:val="24"/>
          <w:szCs w:val="24"/>
        </w:rPr>
        <w:t xml:space="preserve"> ditambahkan 10 ml aq</w:t>
      </w:r>
      <w:r w:rsidR="00363262" w:rsidRPr="00BB47B1">
        <w:rPr>
          <w:rFonts w:ascii="Times New Roman" w:hAnsi="Times New Roman"/>
          <w:sz w:val="24"/>
          <w:szCs w:val="24"/>
        </w:rPr>
        <w:t>uades</w:t>
      </w:r>
      <w:r w:rsidR="00D42F9D">
        <w:rPr>
          <w:rFonts w:ascii="Times New Roman" w:hAnsi="Times New Roman"/>
          <w:sz w:val="24"/>
          <w:szCs w:val="24"/>
        </w:rPr>
        <w:t>t</w:t>
      </w:r>
      <w:r w:rsidR="00363262" w:rsidRPr="00BB47B1">
        <w:rPr>
          <w:rFonts w:ascii="Times New Roman" w:hAnsi="Times New Roman"/>
          <w:sz w:val="24"/>
          <w:szCs w:val="24"/>
        </w:rPr>
        <w:t xml:space="preserve"> panas, dididihkan selama 5 menit dan disaring dalam keadaan panas, ke d</w:t>
      </w:r>
      <w:r w:rsidR="00CB351E">
        <w:rPr>
          <w:rFonts w:ascii="Times New Roman" w:hAnsi="Times New Roman"/>
          <w:sz w:val="24"/>
          <w:szCs w:val="24"/>
        </w:rPr>
        <w:t>alam 5 ml filtrat ditambahkan 0,</w:t>
      </w:r>
      <w:r w:rsidR="00363262" w:rsidRPr="00BB47B1">
        <w:rPr>
          <w:rFonts w:ascii="Times New Roman" w:hAnsi="Times New Roman"/>
          <w:sz w:val="24"/>
          <w:szCs w:val="24"/>
        </w:rPr>
        <w:t>1 g serbuk magnesium dan 1 ml HCl, dan 2 ml amil alkohol, dikocok d</w:t>
      </w:r>
      <w:r w:rsidR="008A7780">
        <w:rPr>
          <w:rFonts w:ascii="Times New Roman" w:hAnsi="Times New Roman"/>
          <w:sz w:val="24"/>
          <w:szCs w:val="24"/>
        </w:rPr>
        <w:t>an dibiarkan memisah. Flavonoid</w:t>
      </w:r>
      <w:r w:rsidR="00363262" w:rsidRPr="00BB47B1">
        <w:rPr>
          <w:rFonts w:ascii="Times New Roman" w:hAnsi="Times New Roman"/>
          <w:sz w:val="24"/>
          <w:szCs w:val="24"/>
        </w:rPr>
        <w:t xml:space="preserve"> positif jika terjadi warna merah, kuning jingga dan lapisan amil alkohol </w:t>
      </w:r>
      <w:r w:rsidR="00400693" w:rsidRPr="00BB47B1">
        <w:rPr>
          <w:rFonts w:ascii="Times New Roman" w:hAnsi="Times New Roman"/>
          <w:sz w:val="24"/>
          <w:szCs w:val="24"/>
        </w:rPr>
        <w:fldChar w:fldCharType="begin" w:fldLock="1"/>
      </w:r>
      <w:r w:rsidR="00725431" w:rsidRPr="00BB47B1">
        <w:rPr>
          <w:rFonts w:ascii="Times New Roman" w:hAnsi="Times New Roman"/>
          <w:sz w:val="24"/>
          <w:szCs w:val="24"/>
        </w:rPr>
        <w:instrText>ADDIN CSL_CITATION {"citationItems":[{"id":"ITEM-1","itemData":{"author":[{"dropping-particle":"","family":"Depkes","given":"RI","non-dropping-particle":"","parse-names":false,"suffix":""}],"id":"ITEM-1","issued":{"date-parts":[["1995"]]},"publisher":"Departemen Kesehatan Republik Indonesia","publisher-place":"Jakarta","title":"Farmakope Indonesia edisi IV 1995","type":"book"},"uris":["http://www.mendeley.com/documents/?uuid=3fc4e20f-0358-4823-b6b2-79c9f977aff6"]}],"mendeley":{"formattedCitation":"(Depkes, 1995)","plainTextFormattedCitation":"(Depkes, 1995)","previouslyFormattedCitation":"(Depkes, 1995)"},"properties":{"noteIndex":0},"schema":"https://github.com/citation-style-language/schema/raw/master/csl-citation.json"}</w:instrText>
      </w:r>
      <w:r w:rsidR="00400693" w:rsidRPr="00BB47B1">
        <w:rPr>
          <w:rFonts w:ascii="Times New Roman" w:hAnsi="Times New Roman"/>
          <w:sz w:val="24"/>
          <w:szCs w:val="24"/>
        </w:rPr>
        <w:fldChar w:fldCharType="separate"/>
      </w:r>
      <w:r w:rsidR="001F02B6" w:rsidRPr="00BB47B1">
        <w:rPr>
          <w:rFonts w:ascii="Times New Roman" w:hAnsi="Times New Roman"/>
          <w:noProof/>
          <w:sz w:val="24"/>
          <w:szCs w:val="24"/>
        </w:rPr>
        <w:t>(</w:t>
      </w:r>
      <w:r w:rsidR="008B0B4D" w:rsidRPr="00BB47B1">
        <w:rPr>
          <w:rFonts w:ascii="Times New Roman" w:hAnsi="Times New Roman"/>
          <w:noProof/>
          <w:sz w:val="24"/>
          <w:szCs w:val="24"/>
        </w:rPr>
        <w:t>Depkes RI, 1995</w:t>
      </w:r>
      <w:r w:rsidR="001F02B6" w:rsidRPr="00BB47B1">
        <w:rPr>
          <w:rFonts w:ascii="Times New Roman" w:hAnsi="Times New Roman"/>
          <w:noProof/>
          <w:sz w:val="24"/>
          <w:szCs w:val="24"/>
        </w:rPr>
        <w:t>)</w:t>
      </w:r>
      <w:r w:rsidR="00400693" w:rsidRPr="00BB47B1">
        <w:rPr>
          <w:rFonts w:ascii="Times New Roman" w:hAnsi="Times New Roman"/>
          <w:sz w:val="24"/>
          <w:szCs w:val="24"/>
        </w:rPr>
        <w:fldChar w:fldCharType="end"/>
      </w:r>
      <w:r w:rsidR="0005483F">
        <w:rPr>
          <w:rFonts w:ascii="Times New Roman" w:hAnsi="Times New Roman"/>
          <w:sz w:val="24"/>
          <w:szCs w:val="24"/>
        </w:rPr>
        <w:t>.</w:t>
      </w:r>
    </w:p>
    <w:p w14:paraId="666104C9" w14:textId="77777777" w:rsidR="001C2B8D" w:rsidRPr="00BB47B1" w:rsidRDefault="001C2B8D" w:rsidP="00342A52">
      <w:pPr>
        <w:pStyle w:val="Heading3"/>
        <w:numPr>
          <w:ilvl w:val="2"/>
          <w:numId w:val="45"/>
        </w:numPr>
        <w:spacing w:before="0" w:line="480" w:lineRule="auto"/>
        <w:jc w:val="both"/>
        <w:rPr>
          <w:rFonts w:ascii="Times New Roman" w:hAnsi="Times New Roman"/>
          <w:b/>
          <w:color w:val="auto"/>
        </w:rPr>
      </w:pPr>
      <w:bookmarkStart w:id="786" w:name="_Toc160541963"/>
      <w:bookmarkStart w:id="787" w:name="_Toc196069013"/>
      <w:r w:rsidRPr="00BB47B1">
        <w:rPr>
          <w:rFonts w:ascii="Times New Roman" w:hAnsi="Times New Roman"/>
          <w:b/>
          <w:color w:val="auto"/>
        </w:rPr>
        <w:t>Pemeriksaan Tanin</w:t>
      </w:r>
      <w:bookmarkEnd w:id="786"/>
      <w:bookmarkEnd w:id="787"/>
    </w:p>
    <w:p w14:paraId="33018BCE" w14:textId="44D79753" w:rsidR="001F02B6" w:rsidRPr="00BB47B1" w:rsidRDefault="009E50A9" w:rsidP="001F02B6">
      <w:pPr>
        <w:pStyle w:val="ListParagraph"/>
        <w:tabs>
          <w:tab w:val="left" w:pos="2008"/>
        </w:tabs>
        <w:spacing w:after="0" w:line="480" w:lineRule="auto"/>
        <w:ind w:left="0" w:firstLine="720"/>
        <w:jc w:val="both"/>
        <w:rPr>
          <w:rFonts w:ascii="Times New Roman" w:hAnsi="Times New Roman"/>
          <w:sz w:val="24"/>
          <w:szCs w:val="24"/>
        </w:rPr>
      </w:pPr>
      <w:r>
        <w:rPr>
          <w:rFonts w:ascii="Times New Roman" w:hAnsi="Times New Roman"/>
          <w:sz w:val="24"/>
          <w:szCs w:val="24"/>
        </w:rPr>
        <w:t xml:space="preserve">Serbuk </w:t>
      </w:r>
      <w:r w:rsidRPr="00BB47B1">
        <w:rPr>
          <w:rFonts w:ascii="Times New Roman" w:hAnsi="Times New Roman"/>
          <w:sz w:val="24"/>
          <w:szCs w:val="24"/>
        </w:rPr>
        <w:t>simplisia dan ekstrak etanol bunga kecombrang</w:t>
      </w:r>
      <w:r>
        <w:rPr>
          <w:rFonts w:ascii="Times New Roman" w:hAnsi="Times New Roman"/>
          <w:sz w:val="24"/>
          <w:szCs w:val="24"/>
        </w:rPr>
        <w:t xml:space="preserve"> ditimbang sebanyak</w:t>
      </w:r>
      <w:r w:rsidRPr="00BB47B1">
        <w:rPr>
          <w:rFonts w:ascii="Times New Roman" w:hAnsi="Times New Roman"/>
          <w:sz w:val="24"/>
          <w:szCs w:val="24"/>
        </w:rPr>
        <w:t xml:space="preserve"> </w:t>
      </w:r>
      <w:r w:rsidR="00D42F9D">
        <w:rPr>
          <w:rFonts w:ascii="Times New Roman" w:hAnsi="Times New Roman"/>
          <w:sz w:val="24"/>
          <w:szCs w:val="24"/>
        </w:rPr>
        <w:t>1 gram disari dengan 10 ml aq</w:t>
      </w:r>
      <w:r w:rsidR="001F02B6" w:rsidRPr="00BB47B1">
        <w:rPr>
          <w:rFonts w:ascii="Times New Roman" w:hAnsi="Times New Roman"/>
          <w:sz w:val="24"/>
          <w:szCs w:val="24"/>
        </w:rPr>
        <w:t>uades</w:t>
      </w:r>
      <w:r w:rsidR="00D42F9D">
        <w:rPr>
          <w:rFonts w:ascii="Times New Roman" w:hAnsi="Times New Roman"/>
          <w:sz w:val="24"/>
          <w:szCs w:val="24"/>
        </w:rPr>
        <w:t>t</w:t>
      </w:r>
      <w:r w:rsidR="001F02B6" w:rsidRPr="00BB47B1">
        <w:rPr>
          <w:rFonts w:ascii="Times New Roman" w:hAnsi="Times New Roman"/>
          <w:sz w:val="24"/>
          <w:szCs w:val="24"/>
        </w:rPr>
        <w:t xml:space="preserve"> lalu disaring filtratnya diencerkan dengan akuades sampai tidak berwarna.</w:t>
      </w:r>
      <w:r w:rsidR="00CB351E">
        <w:rPr>
          <w:rFonts w:ascii="Times New Roman" w:hAnsi="Times New Roman"/>
          <w:sz w:val="24"/>
          <w:szCs w:val="24"/>
        </w:rPr>
        <w:t xml:space="preserve"> </w:t>
      </w:r>
      <w:r w:rsidR="001F02B6" w:rsidRPr="00BB47B1">
        <w:rPr>
          <w:rFonts w:ascii="Times New Roman" w:hAnsi="Times New Roman"/>
          <w:sz w:val="24"/>
          <w:szCs w:val="24"/>
        </w:rPr>
        <w:t xml:space="preserve">Larutan diambil sebanyak 2 ml dan </w:t>
      </w:r>
      <w:r w:rsidR="001F02B6" w:rsidRPr="00BB47B1">
        <w:rPr>
          <w:rFonts w:ascii="Times New Roman" w:hAnsi="Times New Roman"/>
          <w:sz w:val="24"/>
          <w:szCs w:val="24"/>
        </w:rPr>
        <w:lastRenderedPageBreak/>
        <w:t xml:space="preserve">ditambahkan 1-2 tetes larutan pereaksi besi (III) klorida 1%. Jika terjadi warna biru kehitaman atau hijau kehitaman menunjukkan adannya tanin </w:t>
      </w:r>
      <w:r w:rsidR="00400693" w:rsidRPr="00BB47B1">
        <w:rPr>
          <w:rFonts w:ascii="Times New Roman" w:hAnsi="Times New Roman"/>
          <w:sz w:val="24"/>
          <w:szCs w:val="24"/>
        </w:rPr>
        <w:fldChar w:fldCharType="begin" w:fldLock="1"/>
      </w:r>
      <w:r w:rsidR="00725431" w:rsidRPr="00BB47B1">
        <w:rPr>
          <w:rFonts w:ascii="Times New Roman" w:hAnsi="Times New Roman"/>
          <w:sz w:val="24"/>
          <w:szCs w:val="24"/>
        </w:rPr>
        <w:instrText>ADDIN CSL_CITATION {"citationItems":[{"id":"ITEM-1","itemData":{"author":[{"dropping-particle":"","family":"Depkes","given":"RI","non-dropping-particle":"","parse-names":false,"suffix":""}],"id":"ITEM-1","issued":{"date-parts":[["1995"]]},"publisher":"Departemen Kesehatan Republik Indonesia","publisher-place":"Jakarta","title":"Farmakope Indonesia edisi IV 1995","type":"book"},"uris":["http://www.mendeley.com/documents/?uuid=3fc4e20f-0358-4823-b6b2-79c9f977aff6"]}],"mendeley":{"formattedCitation":"(Depkes, 1995)","plainTextFormattedCitation":"(Depkes, 1995)","previouslyFormattedCitation":"(Depkes, 1995)"},"properties":{"noteIndex":0},"schema":"https://github.com/citation-style-language/schema/raw/master/csl-citation.json"}</w:instrText>
      </w:r>
      <w:r w:rsidR="00400693" w:rsidRPr="00BB47B1">
        <w:rPr>
          <w:rFonts w:ascii="Times New Roman" w:hAnsi="Times New Roman"/>
          <w:sz w:val="24"/>
          <w:szCs w:val="24"/>
        </w:rPr>
        <w:fldChar w:fldCharType="separate"/>
      </w:r>
      <w:r w:rsidR="001F02B6" w:rsidRPr="00BB47B1">
        <w:rPr>
          <w:rFonts w:ascii="Times New Roman" w:hAnsi="Times New Roman"/>
          <w:noProof/>
          <w:sz w:val="24"/>
          <w:szCs w:val="24"/>
        </w:rPr>
        <w:t>(</w:t>
      </w:r>
      <w:r w:rsidR="008B0B4D" w:rsidRPr="00BB47B1">
        <w:rPr>
          <w:rFonts w:ascii="Times New Roman" w:hAnsi="Times New Roman"/>
          <w:noProof/>
          <w:sz w:val="24"/>
          <w:szCs w:val="24"/>
        </w:rPr>
        <w:t>Depkes RI, 1995</w:t>
      </w:r>
      <w:r w:rsidR="001F02B6" w:rsidRPr="00BB47B1">
        <w:rPr>
          <w:rFonts w:ascii="Times New Roman" w:hAnsi="Times New Roman"/>
          <w:noProof/>
          <w:sz w:val="24"/>
          <w:szCs w:val="24"/>
        </w:rPr>
        <w:t>)</w:t>
      </w:r>
      <w:r w:rsidR="00400693" w:rsidRPr="00BB47B1">
        <w:rPr>
          <w:rFonts w:ascii="Times New Roman" w:hAnsi="Times New Roman"/>
          <w:sz w:val="24"/>
          <w:szCs w:val="24"/>
        </w:rPr>
        <w:fldChar w:fldCharType="end"/>
      </w:r>
      <w:r w:rsidR="001F02B6" w:rsidRPr="00BB47B1">
        <w:rPr>
          <w:rFonts w:ascii="Times New Roman" w:hAnsi="Times New Roman"/>
          <w:sz w:val="24"/>
          <w:szCs w:val="24"/>
        </w:rPr>
        <w:t xml:space="preserve">. </w:t>
      </w:r>
    </w:p>
    <w:p w14:paraId="1DB76D55" w14:textId="3F220D79" w:rsidR="009E50A9" w:rsidRPr="00BB47B1" w:rsidRDefault="00D30C83" w:rsidP="009E50A9">
      <w:pPr>
        <w:pStyle w:val="Heading3"/>
        <w:numPr>
          <w:ilvl w:val="2"/>
          <w:numId w:val="45"/>
        </w:numPr>
        <w:spacing w:before="0" w:line="480" w:lineRule="auto"/>
        <w:jc w:val="both"/>
        <w:rPr>
          <w:rFonts w:ascii="Times New Roman" w:hAnsi="Times New Roman"/>
          <w:b/>
          <w:color w:val="auto"/>
        </w:rPr>
      </w:pPr>
      <w:bookmarkStart w:id="788" w:name="_Toc160541966"/>
      <w:bookmarkStart w:id="789" w:name="_Toc196069014"/>
      <w:bookmarkStart w:id="790" w:name="_Toc160541965"/>
      <w:r>
        <w:rPr>
          <w:rFonts w:ascii="Times New Roman" w:hAnsi="Times New Roman"/>
          <w:b/>
          <w:color w:val="auto"/>
          <w:lang w:val="en-US"/>
        </w:rPr>
        <w:t xml:space="preserve">Pemeriksaan </w:t>
      </w:r>
      <w:r w:rsidR="009E50A9" w:rsidRPr="00BB47B1">
        <w:rPr>
          <w:rFonts w:ascii="Times New Roman" w:hAnsi="Times New Roman"/>
          <w:b/>
          <w:color w:val="auto"/>
        </w:rPr>
        <w:t>Saponin</w:t>
      </w:r>
      <w:bookmarkEnd w:id="788"/>
      <w:bookmarkEnd w:id="789"/>
    </w:p>
    <w:p w14:paraId="20EA0A55" w14:textId="0438C6A6" w:rsidR="009E50A9" w:rsidRPr="00BB47B1" w:rsidRDefault="009E50A9" w:rsidP="009E50A9">
      <w:pPr>
        <w:pStyle w:val="ListParagraph"/>
        <w:tabs>
          <w:tab w:val="left" w:pos="2008"/>
        </w:tabs>
        <w:spacing w:after="0" w:line="480" w:lineRule="auto"/>
        <w:ind w:left="0" w:firstLine="709"/>
        <w:jc w:val="both"/>
        <w:rPr>
          <w:rFonts w:ascii="Times New Roman" w:hAnsi="Times New Roman"/>
          <w:sz w:val="24"/>
          <w:szCs w:val="24"/>
        </w:rPr>
      </w:pPr>
      <w:r>
        <w:rPr>
          <w:rFonts w:ascii="Times New Roman" w:hAnsi="Times New Roman"/>
          <w:sz w:val="24"/>
          <w:szCs w:val="24"/>
        </w:rPr>
        <w:t xml:space="preserve">Serbuk </w:t>
      </w:r>
      <w:r w:rsidRPr="00BB47B1">
        <w:rPr>
          <w:rFonts w:ascii="Times New Roman" w:hAnsi="Times New Roman"/>
          <w:sz w:val="24"/>
          <w:szCs w:val="24"/>
        </w:rPr>
        <w:t xml:space="preserve">simplisia dan ekstrak etanol bunga kecombrang ditimbang </w:t>
      </w:r>
      <w:r>
        <w:rPr>
          <w:rFonts w:ascii="Times New Roman" w:hAnsi="Times New Roman"/>
          <w:sz w:val="24"/>
          <w:szCs w:val="24"/>
        </w:rPr>
        <w:t xml:space="preserve">sebanyak </w:t>
      </w:r>
      <w:r w:rsidRPr="00BB47B1">
        <w:rPr>
          <w:rFonts w:ascii="Times New Roman" w:hAnsi="Times New Roman"/>
          <w:sz w:val="24"/>
          <w:szCs w:val="24"/>
        </w:rPr>
        <w:t>0,5 gram dimasukkan ke dalam tabung r</w:t>
      </w:r>
      <w:r w:rsidR="00D42F9D">
        <w:rPr>
          <w:rFonts w:ascii="Times New Roman" w:hAnsi="Times New Roman"/>
          <w:sz w:val="24"/>
          <w:szCs w:val="24"/>
        </w:rPr>
        <w:t>eaksi, lalu ditambahkan 10 ml aq</w:t>
      </w:r>
      <w:r w:rsidRPr="00BB47B1">
        <w:rPr>
          <w:rFonts w:ascii="Times New Roman" w:hAnsi="Times New Roman"/>
          <w:sz w:val="24"/>
          <w:szCs w:val="24"/>
        </w:rPr>
        <w:t>uades</w:t>
      </w:r>
      <w:r w:rsidR="00D42F9D">
        <w:rPr>
          <w:rFonts w:ascii="Times New Roman" w:hAnsi="Times New Roman"/>
          <w:sz w:val="24"/>
          <w:szCs w:val="24"/>
        </w:rPr>
        <w:t>t</w:t>
      </w:r>
      <w:r w:rsidRPr="00BB47B1">
        <w:rPr>
          <w:rFonts w:ascii="Times New Roman" w:hAnsi="Times New Roman"/>
          <w:sz w:val="24"/>
          <w:szCs w:val="24"/>
        </w:rPr>
        <w:t xml:space="preserve"> panas dan didinginkan, kemudian dikocok kuat-kuat selama 10 detik timbul busa yang mantap tidak kurang dari 10 menit setinggi 1-10 cm. ditambahkan 1 tetes larutan asam klorida 2N, bila buih tidak hilang menunjukkan adanya saponin </w:t>
      </w:r>
      <w:r w:rsidRPr="00BB47B1">
        <w:rPr>
          <w:rFonts w:ascii="Times New Roman" w:hAnsi="Times New Roman"/>
          <w:sz w:val="24"/>
          <w:szCs w:val="24"/>
        </w:rPr>
        <w:fldChar w:fldCharType="begin" w:fldLock="1"/>
      </w:r>
      <w:r w:rsidRPr="00BB47B1">
        <w:rPr>
          <w:rFonts w:ascii="Times New Roman" w:hAnsi="Times New Roman"/>
          <w:sz w:val="24"/>
          <w:szCs w:val="24"/>
        </w:rPr>
        <w:instrText>ADDIN CSL_CITATION {"citationItems":[{"id":"ITEM-1","itemData":{"author":[{"dropping-particle":"","family":"Depkes","given":"RI","non-dropping-particle":"","parse-names":false,"suffix":""}],"id":"ITEM-1","issued":{"date-parts":[["1995"]]},"publisher":"Departemen Kesehatan Republik Indonesia","publisher-place":"Jakarta","title":"Farmakope Indonesia edisi IV 1995","type":"book"},"uris":["http://www.mendeley.com/documents/?uuid=3fc4e20f-0358-4823-b6b2-79c9f977aff6"]}],"mendeley":{"formattedCitation":"(Depkes, 1995)","plainTextFormattedCitation":"(Depkes, 1995)","previouslyFormattedCitation":"(Depkes, 1995)"},"properties":{"noteIndex":0},"schema":"https://github.com/citation-style-language/schema/raw/master/csl-citation.json"}</w:instrText>
      </w:r>
      <w:r w:rsidRPr="00BB47B1">
        <w:rPr>
          <w:rFonts w:ascii="Times New Roman" w:hAnsi="Times New Roman"/>
          <w:sz w:val="24"/>
          <w:szCs w:val="24"/>
        </w:rPr>
        <w:fldChar w:fldCharType="separate"/>
      </w:r>
      <w:r w:rsidRPr="00BB47B1">
        <w:rPr>
          <w:rFonts w:ascii="Times New Roman" w:hAnsi="Times New Roman"/>
          <w:noProof/>
          <w:sz w:val="24"/>
          <w:szCs w:val="24"/>
        </w:rPr>
        <w:t>(Depkes RI, 1995)</w:t>
      </w:r>
      <w:r w:rsidRPr="00BB47B1">
        <w:rPr>
          <w:rFonts w:ascii="Times New Roman" w:hAnsi="Times New Roman"/>
          <w:sz w:val="24"/>
          <w:szCs w:val="24"/>
        </w:rPr>
        <w:fldChar w:fldCharType="end"/>
      </w:r>
      <w:r w:rsidR="0005483F">
        <w:rPr>
          <w:rFonts w:ascii="Times New Roman" w:hAnsi="Times New Roman"/>
          <w:sz w:val="24"/>
          <w:szCs w:val="24"/>
        </w:rPr>
        <w:t>.</w:t>
      </w:r>
    </w:p>
    <w:p w14:paraId="5C231754" w14:textId="77777777" w:rsidR="00D30C83" w:rsidRPr="00BB47B1" w:rsidRDefault="00D30C83" w:rsidP="00D30C83">
      <w:pPr>
        <w:pStyle w:val="Heading3"/>
        <w:numPr>
          <w:ilvl w:val="2"/>
          <w:numId w:val="45"/>
        </w:numPr>
        <w:spacing w:before="0" w:line="480" w:lineRule="auto"/>
        <w:jc w:val="both"/>
        <w:rPr>
          <w:rFonts w:ascii="Times New Roman" w:hAnsi="Times New Roman"/>
          <w:b/>
          <w:color w:val="auto"/>
        </w:rPr>
      </w:pPr>
      <w:bookmarkStart w:id="791" w:name="_Toc196069015"/>
      <w:bookmarkStart w:id="792" w:name="_Toc160541967"/>
      <w:r>
        <w:rPr>
          <w:rFonts w:ascii="Times New Roman" w:hAnsi="Times New Roman"/>
          <w:b/>
          <w:color w:val="auto"/>
          <w:lang w:val="en-US"/>
        </w:rPr>
        <w:t xml:space="preserve">Pemeriksaan </w:t>
      </w:r>
      <w:r w:rsidRPr="00BB47B1">
        <w:rPr>
          <w:rFonts w:ascii="Times New Roman" w:hAnsi="Times New Roman"/>
          <w:b/>
          <w:color w:val="auto"/>
        </w:rPr>
        <w:t>Ste</w:t>
      </w:r>
      <w:r>
        <w:rPr>
          <w:rFonts w:ascii="Times New Roman" w:hAnsi="Times New Roman"/>
          <w:b/>
          <w:color w:val="auto"/>
        </w:rPr>
        <w:t>roid/</w:t>
      </w:r>
      <w:r w:rsidRPr="00BB47B1">
        <w:rPr>
          <w:rFonts w:ascii="Times New Roman" w:hAnsi="Times New Roman"/>
          <w:b/>
          <w:color w:val="auto"/>
        </w:rPr>
        <w:t>Triterpenoid</w:t>
      </w:r>
      <w:bookmarkEnd w:id="791"/>
    </w:p>
    <w:p w14:paraId="4942C908" w14:textId="68F5399D" w:rsidR="00D30C83" w:rsidRPr="00BB47B1" w:rsidRDefault="00D30C83" w:rsidP="00D30C83">
      <w:pPr>
        <w:pStyle w:val="ListParagraph"/>
        <w:tabs>
          <w:tab w:val="left" w:pos="2008"/>
        </w:tabs>
        <w:spacing w:after="0" w:line="480" w:lineRule="auto"/>
        <w:ind w:left="0" w:firstLine="709"/>
        <w:jc w:val="both"/>
        <w:rPr>
          <w:rFonts w:ascii="Times New Roman" w:hAnsi="Times New Roman"/>
          <w:sz w:val="24"/>
          <w:szCs w:val="24"/>
        </w:rPr>
      </w:pPr>
      <w:r>
        <w:rPr>
          <w:rFonts w:ascii="Times New Roman" w:hAnsi="Times New Roman"/>
          <w:sz w:val="24"/>
          <w:szCs w:val="24"/>
        </w:rPr>
        <w:t xml:space="preserve">Serbuk </w:t>
      </w:r>
      <w:r w:rsidRPr="00BB47B1">
        <w:rPr>
          <w:rFonts w:ascii="Times New Roman" w:hAnsi="Times New Roman"/>
          <w:sz w:val="24"/>
          <w:szCs w:val="24"/>
        </w:rPr>
        <w:t xml:space="preserve">simplisia dan ekstrak etanol bunga kecombrang ditimbang </w:t>
      </w:r>
      <w:r>
        <w:rPr>
          <w:rFonts w:ascii="Times New Roman" w:hAnsi="Times New Roman"/>
          <w:sz w:val="24"/>
          <w:szCs w:val="24"/>
        </w:rPr>
        <w:t>sebanyak</w:t>
      </w:r>
      <w:r w:rsidRPr="00BB47B1">
        <w:rPr>
          <w:rFonts w:ascii="Times New Roman" w:hAnsi="Times New Roman"/>
          <w:sz w:val="24"/>
          <w:szCs w:val="24"/>
        </w:rPr>
        <w:t xml:space="preserve"> 1 gram dimaserasi dengan 20 ml eter selama 2 jam, maserat disaring, lalu filtrat diuapkan dalam cawan penguap. Pada sisa tambahkan 2 tetes pereaksi Liebermann-Burchard. Bila timbul warna ungu atau merah yang kemudian menjadi biru atau biru hijau menunjukkan adanya steroid atau jika nenimbulkan warna merah, pink, atau ungu menunjukkan adanya triterpenoid </w:t>
      </w:r>
      <w:r w:rsidRPr="00BB47B1">
        <w:rPr>
          <w:rFonts w:ascii="Times New Roman" w:hAnsi="Times New Roman"/>
          <w:sz w:val="24"/>
          <w:szCs w:val="24"/>
        </w:rPr>
        <w:fldChar w:fldCharType="begin" w:fldLock="1"/>
      </w:r>
      <w:r w:rsidRPr="00BB47B1">
        <w:rPr>
          <w:rFonts w:ascii="Times New Roman" w:hAnsi="Times New Roman"/>
          <w:sz w:val="24"/>
          <w:szCs w:val="24"/>
        </w:rPr>
        <w:instrText>ADDIN CSL_CITATION {"citationItems":[{"id":"ITEM-1","itemData":{"author":[{"dropping-particle":"","family":"Harborne","given":"","non-dropping-particle":"","parse-names":false,"suffix":""}],"id":"ITEM-1","issued":{"date-parts":[["1987"]]},"publisher":"Penerbit ITB","publisher-place":"Bandung","title":"Metode Fitokimia: Penuntun Cara Modern Menganalisis Tumbuhan","type":"book"},"uris":["http://www.mendeley.com/documents/?uuid=f278ebdd-942f-4843-a75e-7a6bb7a23735"]}],"mendeley":{"formattedCitation":"(Harborne, 1987)","plainTextFormattedCitation":"(Harborne, 1987)","previouslyFormattedCitation":"(Harborne, 1987)"},"properties":{"noteIndex":0},"schema":"https://github.com/citation-style-language/schema/raw/master/csl-citation.json"}</w:instrText>
      </w:r>
      <w:r w:rsidRPr="00BB47B1">
        <w:rPr>
          <w:rFonts w:ascii="Times New Roman" w:hAnsi="Times New Roman"/>
          <w:sz w:val="24"/>
          <w:szCs w:val="24"/>
        </w:rPr>
        <w:fldChar w:fldCharType="separate"/>
      </w:r>
      <w:r w:rsidRPr="00BB47B1">
        <w:rPr>
          <w:rFonts w:ascii="Times New Roman" w:hAnsi="Times New Roman"/>
          <w:noProof/>
          <w:sz w:val="24"/>
          <w:szCs w:val="24"/>
        </w:rPr>
        <w:t>(Harborne, 1987)</w:t>
      </w:r>
      <w:r w:rsidRPr="00BB47B1">
        <w:rPr>
          <w:rFonts w:ascii="Times New Roman" w:hAnsi="Times New Roman"/>
          <w:sz w:val="24"/>
          <w:szCs w:val="24"/>
        </w:rPr>
        <w:fldChar w:fldCharType="end"/>
      </w:r>
      <w:r w:rsidR="00CB351E">
        <w:rPr>
          <w:rFonts w:ascii="Times New Roman" w:hAnsi="Times New Roman"/>
          <w:sz w:val="24"/>
          <w:szCs w:val="24"/>
        </w:rPr>
        <w:t>.</w:t>
      </w:r>
    </w:p>
    <w:p w14:paraId="44663A4F" w14:textId="77777777" w:rsidR="00D30C83" w:rsidRPr="00BB47B1" w:rsidRDefault="00D30C83" w:rsidP="00D30C83">
      <w:pPr>
        <w:pStyle w:val="Heading3"/>
        <w:numPr>
          <w:ilvl w:val="2"/>
          <w:numId w:val="45"/>
        </w:numPr>
        <w:spacing w:before="0" w:line="480" w:lineRule="auto"/>
        <w:jc w:val="both"/>
        <w:rPr>
          <w:rFonts w:ascii="Times New Roman" w:hAnsi="Times New Roman"/>
          <w:b/>
          <w:color w:val="auto"/>
        </w:rPr>
      </w:pPr>
      <w:bookmarkStart w:id="793" w:name="_Toc196069016"/>
      <w:r>
        <w:rPr>
          <w:rFonts w:ascii="Times New Roman" w:hAnsi="Times New Roman"/>
          <w:b/>
          <w:color w:val="auto"/>
          <w:lang w:val="en-US"/>
        </w:rPr>
        <w:t xml:space="preserve">Pemeriksaan </w:t>
      </w:r>
      <w:r w:rsidRPr="00BB47B1">
        <w:rPr>
          <w:rFonts w:ascii="Times New Roman" w:hAnsi="Times New Roman"/>
          <w:b/>
          <w:color w:val="auto"/>
        </w:rPr>
        <w:t>Glikosida</w:t>
      </w:r>
      <w:bookmarkEnd w:id="792"/>
      <w:bookmarkEnd w:id="793"/>
    </w:p>
    <w:p w14:paraId="20D7C1B7" w14:textId="01B6BB43" w:rsidR="00D30C83" w:rsidRPr="00BB47B1" w:rsidRDefault="00D30C83" w:rsidP="00D30C83">
      <w:pPr>
        <w:pStyle w:val="BodyText"/>
        <w:spacing w:line="480" w:lineRule="auto"/>
        <w:ind w:right="13" w:firstLine="720"/>
        <w:jc w:val="both"/>
      </w:pPr>
      <w:r>
        <w:t xml:space="preserve">Serbuk </w:t>
      </w:r>
      <w:r w:rsidRPr="00BB47B1">
        <w:t xml:space="preserve">simplisia dan ekstrak etanol bunga kecombrang ditimbang </w:t>
      </w:r>
      <w:r>
        <w:t xml:space="preserve">sebanyak </w:t>
      </w:r>
      <w:r w:rsidRPr="00BB47B1">
        <w:t>3 gram, disari dengan 30 ml campuran etanol 96% dengan akuades</w:t>
      </w:r>
      <w:r w:rsidR="00D42F9D">
        <w:t xml:space="preserve"> (7:3) ditambah dengan 10 ml HC</w:t>
      </w:r>
      <w:r w:rsidR="00D42F9D">
        <w:rPr>
          <w:lang w:val="en-US"/>
        </w:rPr>
        <w:t>l</w:t>
      </w:r>
      <w:r w:rsidRPr="00BB47B1">
        <w:t xml:space="preserve"> 2N, direfluks selama 10 menit, didinginkan dan disaring. Diambil 20 ml filtrat ditambahkan 25 ml aquadest dan 25 ml timbal (II) asetat 0,4 M, dikocok dan didiamkan selama 5 menit dan disaring. Filtrat dimasukkan ke dalam corong pisah dan disari dengan 20 ml campuran kloroform </w:t>
      </w:r>
      <w:r w:rsidRPr="00BB47B1">
        <w:lastRenderedPageBreak/>
        <w:t>dan isopropanolol (3:2) dilakukan sebanyak 3 kali.</w:t>
      </w:r>
      <w:r w:rsidR="00CB351E">
        <w:rPr>
          <w:lang w:val="en-US"/>
        </w:rPr>
        <w:t xml:space="preserve"> </w:t>
      </w:r>
      <w:r w:rsidRPr="00BB47B1">
        <w:t>Kumpulan sari air di uapkan pa</w:t>
      </w:r>
      <w:r w:rsidR="00D42F9D">
        <w:t>da suhu tidak lebih dari 50°</w:t>
      </w:r>
      <w:r w:rsidR="00D42F9D" w:rsidRPr="00BB47B1">
        <w:t>C</w:t>
      </w:r>
      <w:r w:rsidR="00896925">
        <w:rPr>
          <w:lang w:val="en-US"/>
        </w:rPr>
        <w:t xml:space="preserve"> </w:t>
      </w:r>
      <w:r w:rsidRPr="00BB47B1">
        <w:t>sisanya dilarutkan dalam 2 ml methanol.</w:t>
      </w:r>
    </w:p>
    <w:p w14:paraId="102F5B3B" w14:textId="77777777" w:rsidR="00D30C83" w:rsidRPr="00BB47B1" w:rsidRDefault="00D30C83" w:rsidP="00D30C83">
      <w:pPr>
        <w:pStyle w:val="BodyText"/>
        <w:spacing w:line="480" w:lineRule="auto"/>
        <w:ind w:right="13"/>
        <w:jc w:val="both"/>
      </w:pPr>
      <w:r w:rsidRPr="00BB47B1">
        <w:tab/>
        <w:t>Diambil 0,1 ml dimasukkan ke dalam tabung reaksi diuapkan di atas penangas air, ditambahkan 2 ml air dan 5 tetes pereaksi Molish. Ditambahkan 2 ml asam sulfat pekat perlahan-lahan melalui dinding tabung, terbentuknya cincin berwarna ungu pada batas kedua cairan menunjukkan adanya komponen gula (glikon)</w:t>
      </w:r>
      <w:r>
        <w:rPr>
          <w:lang w:val="en-US"/>
        </w:rPr>
        <w:t xml:space="preserve"> </w:t>
      </w:r>
      <w:r w:rsidRPr="00BB47B1">
        <w:fldChar w:fldCharType="begin" w:fldLock="1"/>
      </w:r>
      <w:r w:rsidRPr="00BB47B1">
        <w:instrText>ADDIN CSL_CITATION {"citationItems":[{"id":"ITEM-1","itemData":{"author":[{"dropping-particle":"","family":"Depkes","given":"RI","non-dropping-particle":"","parse-names":false,"suffix":""}],"edition":"Jilid V","id":"ITEM-1","issued":{"date-parts":[["1989"]]},"publisher":"Departemen Kesehatan Republik Indonesia","publisher-place":"Jakarta","title":"Materia Medika Indonesia","type":"book"},"uris":["http://www.mendeley.com/documents/?uuid=5e7aa9ce-2ef8-49b1-aac5-18022e85dbfa"]}],"mendeley":{"formattedCitation":"(Depkes, 1989)","plainTextFormattedCitation":"(Depkes, 1989)","previouslyFormattedCitation":"(Depkes, 1989)"},"properties":{"noteIndex":0},"schema":"https://github.com/citation-style-language/schema/raw/master/csl-citation.json"}</w:instrText>
      </w:r>
      <w:r w:rsidRPr="00BB47B1">
        <w:fldChar w:fldCharType="separate"/>
      </w:r>
      <w:r w:rsidRPr="00BB47B1">
        <w:rPr>
          <w:noProof/>
        </w:rPr>
        <w:t>(Depkes RI, 1989)</w:t>
      </w:r>
      <w:r w:rsidRPr="00BB47B1">
        <w:fldChar w:fldCharType="end"/>
      </w:r>
      <w:r w:rsidRPr="00BB47B1">
        <w:t xml:space="preserve">. </w:t>
      </w:r>
    </w:p>
    <w:p w14:paraId="6636AD32" w14:textId="77777777" w:rsidR="003D62DF" w:rsidRPr="00BB47B1" w:rsidRDefault="0035532E" w:rsidP="00342A52">
      <w:pPr>
        <w:pStyle w:val="Heading2"/>
        <w:numPr>
          <w:ilvl w:val="1"/>
          <w:numId w:val="45"/>
        </w:numPr>
        <w:tabs>
          <w:tab w:val="left" w:pos="709"/>
        </w:tabs>
        <w:spacing w:before="0" w:line="480" w:lineRule="auto"/>
        <w:ind w:left="709" w:hanging="709"/>
        <w:jc w:val="both"/>
        <w:rPr>
          <w:rFonts w:ascii="Times New Roman" w:hAnsi="Times New Roman"/>
          <w:b/>
          <w:color w:val="auto"/>
          <w:sz w:val="24"/>
          <w:szCs w:val="24"/>
        </w:rPr>
      </w:pPr>
      <w:bookmarkStart w:id="794" w:name="_Toc196069017"/>
      <w:bookmarkEnd w:id="790"/>
      <w:r w:rsidRPr="00BB47B1">
        <w:rPr>
          <w:rFonts w:ascii="Times New Roman" w:hAnsi="Times New Roman"/>
          <w:b/>
          <w:color w:val="auto"/>
          <w:sz w:val="24"/>
          <w:szCs w:val="24"/>
        </w:rPr>
        <w:t>Sterilisasi Alat dan Bahan</w:t>
      </w:r>
      <w:bookmarkEnd w:id="794"/>
    </w:p>
    <w:p w14:paraId="5A9F4C80" w14:textId="4CB7BD10" w:rsidR="0035532E" w:rsidRPr="00D42F9D" w:rsidRDefault="0035532E" w:rsidP="00DB74BE">
      <w:pPr>
        <w:spacing w:line="480" w:lineRule="auto"/>
        <w:ind w:firstLine="709"/>
        <w:jc w:val="both"/>
        <w:rPr>
          <w:color w:val="FF0000"/>
        </w:rPr>
      </w:pPr>
      <w:r w:rsidRPr="00BB47B1">
        <w:t>Alat-alat yang digunakan dalam uji aktivitas antibaktei ini, disterilkan terlebih dahulu sebelum dipakai.Alat-alat yang berbentuk gelas di sterilkan menggunakan kertas perkamen. Bahan-bahan seperti Media pertumbuhan disterilkan menggunakan autoklat pada suhu 121</w:t>
      </w:r>
      <w:r w:rsidR="00D42F9D">
        <w:t>°</w:t>
      </w:r>
      <w:r w:rsidR="00D42F9D" w:rsidRPr="00BB47B1">
        <w:t>C</w:t>
      </w:r>
      <w:r w:rsidRPr="00BB47B1">
        <w:t xml:space="preserve"> selama 15 menit, sedangkan jarum ose dan </w:t>
      </w:r>
      <w:r w:rsidR="003A72C3" w:rsidRPr="00BB47B1">
        <w:t>pinset disterilkan dengan cara fiksasi/di</w:t>
      </w:r>
      <w:r w:rsidR="00BC0B88">
        <w:t>bakar menggunakan pemanas bunsen</w:t>
      </w:r>
      <w:r w:rsidR="003A72C3" w:rsidRPr="00BB47B1">
        <w:t xml:space="preserve"> dan selalu semprotkan alcohol 70% ke daerah </w:t>
      </w:r>
      <w:r w:rsidR="00BC0B88">
        <w:t>kerja sebelum memulai perlakuan (Narulita, 2017).</w:t>
      </w:r>
    </w:p>
    <w:p w14:paraId="2C46B593" w14:textId="77777777" w:rsidR="003A72C3" w:rsidRPr="00BB47B1" w:rsidRDefault="003A72C3" w:rsidP="007C6AA8">
      <w:pPr>
        <w:pStyle w:val="Heading2"/>
        <w:numPr>
          <w:ilvl w:val="1"/>
          <w:numId w:val="45"/>
        </w:numPr>
        <w:tabs>
          <w:tab w:val="left" w:pos="709"/>
        </w:tabs>
        <w:spacing w:before="0"/>
        <w:ind w:left="709" w:hanging="709"/>
        <w:jc w:val="both"/>
        <w:rPr>
          <w:rFonts w:ascii="Times New Roman" w:hAnsi="Times New Roman"/>
          <w:b/>
          <w:color w:val="auto"/>
          <w:sz w:val="24"/>
          <w:szCs w:val="24"/>
        </w:rPr>
      </w:pPr>
      <w:bookmarkStart w:id="795" w:name="_Toc196069018"/>
      <w:r w:rsidRPr="00BB47B1">
        <w:rPr>
          <w:rFonts w:ascii="Times New Roman" w:hAnsi="Times New Roman"/>
          <w:b/>
          <w:color w:val="auto"/>
          <w:sz w:val="24"/>
          <w:szCs w:val="24"/>
        </w:rPr>
        <w:t>Pembuatan Larutan dan Media Uji</w:t>
      </w:r>
      <w:bookmarkEnd w:id="795"/>
    </w:p>
    <w:p w14:paraId="2FB09189" w14:textId="77777777" w:rsidR="00EB4577" w:rsidRPr="00BB47B1" w:rsidRDefault="00EB4577" w:rsidP="00342A52">
      <w:pPr>
        <w:pStyle w:val="Heading3"/>
        <w:numPr>
          <w:ilvl w:val="2"/>
          <w:numId w:val="45"/>
        </w:numPr>
        <w:spacing w:before="0" w:line="480" w:lineRule="auto"/>
        <w:jc w:val="both"/>
        <w:rPr>
          <w:rFonts w:ascii="Times New Roman" w:hAnsi="Times New Roman"/>
          <w:b/>
          <w:color w:val="auto"/>
        </w:rPr>
      </w:pPr>
      <w:bookmarkStart w:id="796" w:name="_Toc196069019"/>
      <w:r w:rsidRPr="00BB47B1">
        <w:rPr>
          <w:rFonts w:ascii="Times New Roman" w:hAnsi="Times New Roman"/>
          <w:b/>
          <w:color w:val="auto"/>
        </w:rPr>
        <w:t>Pembuatan Nutrient Agar (NA)</w:t>
      </w:r>
      <w:bookmarkEnd w:id="796"/>
    </w:p>
    <w:p w14:paraId="23CBF309" w14:textId="77777777" w:rsidR="00EB4577" w:rsidRPr="00BB47B1" w:rsidRDefault="00EB4577" w:rsidP="006830C1">
      <w:pPr>
        <w:spacing w:line="480" w:lineRule="auto"/>
        <w:ind w:left="720"/>
      </w:pPr>
      <w:r w:rsidRPr="00BB47B1">
        <w:t>Komposisi:</w:t>
      </w:r>
    </w:p>
    <w:p w14:paraId="623777EF" w14:textId="77777777" w:rsidR="00EB4577" w:rsidRPr="00BB47B1" w:rsidRDefault="00EB4577" w:rsidP="006830C1">
      <w:pPr>
        <w:spacing w:line="480" w:lineRule="auto"/>
        <w:ind w:left="720"/>
      </w:pPr>
      <w:r w:rsidRPr="00BB47B1">
        <w:t>Beef extract</w:t>
      </w:r>
      <w:r w:rsidRPr="00BB47B1">
        <w:tab/>
      </w:r>
      <w:r w:rsidRPr="00BB47B1">
        <w:tab/>
        <w:t>3 g</w:t>
      </w:r>
    </w:p>
    <w:p w14:paraId="0500F999" w14:textId="77777777" w:rsidR="00EB4577" w:rsidRPr="00BB47B1" w:rsidRDefault="00EB4577" w:rsidP="006830C1">
      <w:pPr>
        <w:spacing w:line="480" w:lineRule="auto"/>
        <w:ind w:left="720"/>
      </w:pPr>
      <w:r w:rsidRPr="00BB47B1">
        <w:t>Pepton</w:t>
      </w:r>
      <w:r w:rsidRPr="00BB47B1">
        <w:tab/>
      </w:r>
      <w:r w:rsidRPr="00BB47B1">
        <w:tab/>
      </w:r>
      <w:r w:rsidRPr="00BB47B1">
        <w:tab/>
        <w:t>5 g</w:t>
      </w:r>
    </w:p>
    <w:p w14:paraId="11741A08" w14:textId="77777777" w:rsidR="00EB4577" w:rsidRPr="00BB47B1" w:rsidRDefault="00EB4577" w:rsidP="006830C1">
      <w:pPr>
        <w:spacing w:line="480" w:lineRule="auto"/>
        <w:ind w:left="720"/>
      </w:pPr>
      <w:r w:rsidRPr="00BB47B1">
        <w:t>Agar</w:t>
      </w:r>
      <w:r w:rsidRPr="00BB47B1">
        <w:tab/>
      </w:r>
      <w:r w:rsidRPr="00BB47B1">
        <w:tab/>
      </w:r>
      <w:r w:rsidRPr="00BB47B1">
        <w:tab/>
        <w:t>12 g</w:t>
      </w:r>
    </w:p>
    <w:p w14:paraId="53C04591" w14:textId="31BAADF7" w:rsidR="006830C1" w:rsidRPr="00BB47B1" w:rsidRDefault="00EB4577" w:rsidP="00C43EA8">
      <w:pPr>
        <w:spacing w:line="480" w:lineRule="auto"/>
        <w:ind w:left="720"/>
      </w:pPr>
      <w:r w:rsidRPr="00BB47B1">
        <w:t>Aquadest ad</w:t>
      </w:r>
      <w:r w:rsidRPr="00BB47B1">
        <w:tab/>
      </w:r>
      <w:r w:rsidRPr="00BB47B1">
        <w:tab/>
        <w:t>1000 ml</w:t>
      </w:r>
    </w:p>
    <w:p w14:paraId="5307DDDB" w14:textId="77777777" w:rsidR="00EB4577" w:rsidRPr="00BB47B1" w:rsidRDefault="00EB4577" w:rsidP="00C43EA8">
      <w:pPr>
        <w:spacing w:line="480" w:lineRule="auto"/>
      </w:pPr>
      <w:r w:rsidRPr="00BB47B1">
        <w:t>Cara Pembuatan:</w:t>
      </w:r>
    </w:p>
    <w:p w14:paraId="6FD6FCA3" w14:textId="3C3BF1BE" w:rsidR="00EB4577" w:rsidRPr="00D42F9D" w:rsidRDefault="00EB4577" w:rsidP="00C43EA8">
      <w:pPr>
        <w:spacing w:line="480" w:lineRule="auto"/>
        <w:ind w:firstLine="720"/>
        <w:jc w:val="both"/>
        <w:rPr>
          <w:color w:val="FF0000"/>
        </w:rPr>
      </w:pPr>
      <w:r w:rsidRPr="00BB47B1">
        <w:t>Ditimbang NA sebanyak 20 g dimasukkan ke dalam Erlenmeyer 1000 ml, lalu ditambah</w:t>
      </w:r>
      <w:r w:rsidR="00257B93" w:rsidRPr="00BB47B1">
        <w:t xml:space="preserve">kan air sedikit demi sedikit dan diaduk hingga NA larut, kemudian </w:t>
      </w:r>
      <w:r w:rsidR="00257B93" w:rsidRPr="00BB47B1">
        <w:lastRenderedPageBreak/>
        <w:t xml:space="preserve">larutan tersebut dipanaskan </w:t>
      </w:r>
      <w:r w:rsidR="009B12D5" w:rsidRPr="00BB47B1">
        <w:t>hingga terlarut</w:t>
      </w:r>
      <w:r w:rsidR="00612D9D" w:rsidRPr="00BB47B1">
        <w:t xml:space="preserve"> dengan</w:t>
      </w:r>
      <w:r w:rsidR="009B12D5" w:rsidRPr="00BB47B1">
        <w:t xml:space="preserve"> sempurna. Diangkat dan ditutup mulut labu Erlenmeyer dengan kapas yang dibalut dengan kain kasa dan dibungkus dengan kertas perkamen.</w:t>
      </w:r>
      <w:r w:rsidR="00825F61">
        <w:t xml:space="preserve"> </w:t>
      </w:r>
      <w:r w:rsidR="009B12D5" w:rsidRPr="00BB47B1">
        <w:t>Media disterilkan di dalan autoklaf pada suhu 121</w:t>
      </w:r>
      <w:r w:rsidR="00D42F9D">
        <w:t>°</w:t>
      </w:r>
      <w:r w:rsidR="00D42F9D" w:rsidRPr="00BB47B1">
        <w:t>C</w:t>
      </w:r>
      <w:r w:rsidR="009B12D5" w:rsidRPr="00BB47B1">
        <w:t xml:space="preserve"> </w:t>
      </w:r>
      <w:r w:rsidR="00C46C85">
        <w:t xml:space="preserve">tekanan 1 atm </w:t>
      </w:r>
      <w:r w:rsidR="009B12D5" w:rsidRPr="00BB47B1">
        <w:t>selama 15 menit.</w:t>
      </w:r>
      <w:r w:rsidR="00C46C85">
        <w:t xml:space="preserve"> (Fardiaz, 1993).</w:t>
      </w:r>
    </w:p>
    <w:p w14:paraId="25A6F081" w14:textId="77777777" w:rsidR="00EB4577" w:rsidRPr="00BB47B1" w:rsidRDefault="00EB4577" w:rsidP="00342A52">
      <w:pPr>
        <w:pStyle w:val="Heading3"/>
        <w:numPr>
          <w:ilvl w:val="2"/>
          <w:numId w:val="45"/>
        </w:numPr>
        <w:spacing w:before="0" w:line="480" w:lineRule="auto"/>
        <w:jc w:val="both"/>
        <w:rPr>
          <w:rFonts w:ascii="Times New Roman" w:hAnsi="Times New Roman"/>
          <w:b/>
          <w:color w:val="auto"/>
        </w:rPr>
      </w:pPr>
      <w:bookmarkStart w:id="797" w:name="_Toc196069020"/>
      <w:r w:rsidRPr="00BB47B1">
        <w:rPr>
          <w:rFonts w:ascii="Times New Roman" w:hAnsi="Times New Roman"/>
          <w:b/>
          <w:color w:val="auto"/>
        </w:rPr>
        <w:t xml:space="preserve">Pembuatan </w:t>
      </w:r>
      <w:r w:rsidR="009B12D5" w:rsidRPr="00BB47B1">
        <w:rPr>
          <w:rFonts w:ascii="Times New Roman" w:hAnsi="Times New Roman"/>
          <w:b/>
          <w:color w:val="auto"/>
        </w:rPr>
        <w:t>Mueller Hinton Agar (MHA)</w:t>
      </w:r>
      <w:bookmarkEnd w:id="797"/>
    </w:p>
    <w:p w14:paraId="10653EF0" w14:textId="77777777" w:rsidR="009B12D5" w:rsidRPr="00BB47B1" w:rsidRDefault="009B12D5" w:rsidP="009B12D5">
      <w:pPr>
        <w:spacing w:line="480" w:lineRule="auto"/>
        <w:ind w:left="720"/>
        <w:jc w:val="both"/>
      </w:pPr>
      <w:r w:rsidRPr="00BB47B1">
        <w:t>Komposisi:</w:t>
      </w:r>
    </w:p>
    <w:p w14:paraId="172C27E6" w14:textId="146C7DBC" w:rsidR="009B12D5" w:rsidRDefault="008063F3" w:rsidP="009B12D5">
      <w:pPr>
        <w:spacing w:line="480" w:lineRule="auto"/>
        <w:ind w:left="720"/>
        <w:jc w:val="both"/>
      </w:pPr>
      <w:r>
        <w:t>Beef extract</w:t>
      </w:r>
      <w:r>
        <w:tab/>
      </w:r>
      <w:r>
        <w:tab/>
        <w:t>2</w:t>
      </w:r>
      <w:r w:rsidR="009B12D5" w:rsidRPr="00BB47B1">
        <w:t xml:space="preserve"> g</w:t>
      </w:r>
    </w:p>
    <w:p w14:paraId="21205F2E" w14:textId="7292EDAC" w:rsidR="008063F3" w:rsidRPr="00BB47B1" w:rsidRDefault="008063F3" w:rsidP="009B12D5">
      <w:pPr>
        <w:spacing w:line="480" w:lineRule="auto"/>
        <w:ind w:left="720"/>
        <w:jc w:val="both"/>
      </w:pPr>
      <w:r>
        <w:t>Casein hydrolysate</w:t>
      </w:r>
      <w:r>
        <w:tab/>
        <w:t>17,5 g</w:t>
      </w:r>
    </w:p>
    <w:p w14:paraId="14036A90" w14:textId="6D3B734E" w:rsidR="009B12D5" w:rsidRPr="00BB47B1" w:rsidRDefault="008063F3" w:rsidP="009B12D5">
      <w:pPr>
        <w:spacing w:line="480" w:lineRule="auto"/>
        <w:ind w:left="720"/>
        <w:jc w:val="both"/>
      </w:pPr>
      <w:r>
        <w:t>Starch</w:t>
      </w:r>
      <w:r w:rsidR="009B12D5" w:rsidRPr="00BB47B1">
        <w:tab/>
      </w:r>
      <w:r w:rsidR="009B12D5" w:rsidRPr="00BB47B1">
        <w:tab/>
      </w:r>
      <w:r w:rsidR="009B12D5" w:rsidRPr="00BB47B1">
        <w:tab/>
        <w:t>1,5 g</w:t>
      </w:r>
    </w:p>
    <w:p w14:paraId="621BDF24" w14:textId="3FDFB1A5" w:rsidR="009B12D5" w:rsidRPr="00BB47B1" w:rsidRDefault="009B12D5" w:rsidP="009B12D5">
      <w:pPr>
        <w:spacing w:line="480" w:lineRule="auto"/>
        <w:ind w:left="720"/>
        <w:jc w:val="both"/>
      </w:pPr>
      <w:r w:rsidRPr="00BB47B1">
        <w:t>Agar</w:t>
      </w:r>
      <w:r w:rsidR="008063F3">
        <w:tab/>
      </w:r>
      <w:r w:rsidRPr="00BB47B1">
        <w:tab/>
      </w:r>
      <w:r w:rsidRPr="00BB47B1">
        <w:tab/>
        <w:t>17 g</w:t>
      </w:r>
    </w:p>
    <w:p w14:paraId="624C5732" w14:textId="77777777" w:rsidR="009B12D5" w:rsidRPr="00BB47B1" w:rsidRDefault="009B12D5" w:rsidP="009B12D5">
      <w:pPr>
        <w:spacing w:line="480" w:lineRule="auto"/>
        <w:ind w:left="720"/>
        <w:jc w:val="both"/>
      </w:pPr>
      <w:r w:rsidRPr="00BB47B1">
        <w:t xml:space="preserve">Aquadest ad </w:t>
      </w:r>
      <w:r w:rsidRPr="00BB47B1">
        <w:tab/>
      </w:r>
      <w:r w:rsidRPr="00BB47B1">
        <w:tab/>
        <w:t>1000 ml</w:t>
      </w:r>
    </w:p>
    <w:p w14:paraId="25BA0151" w14:textId="77777777" w:rsidR="009B12D5" w:rsidRPr="00BB47B1" w:rsidRDefault="009B12D5" w:rsidP="009B12D5">
      <w:pPr>
        <w:spacing w:line="480" w:lineRule="auto"/>
        <w:jc w:val="both"/>
      </w:pPr>
      <w:r w:rsidRPr="00BB47B1">
        <w:t>Cara Pembuatan:</w:t>
      </w:r>
    </w:p>
    <w:p w14:paraId="64A180CD" w14:textId="0B3207CF" w:rsidR="008063F3" w:rsidRPr="008063F3" w:rsidRDefault="009B12D5" w:rsidP="008063F3">
      <w:pPr>
        <w:spacing w:line="480" w:lineRule="auto"/>
        <w:ind w:firstLine="720"/>
        <w:jc w:val="both"/>
      </w:pPr>
      <w:r w:rsidRPr="00BB47B1">
        <w:t xml:space="preserve">Ditimbang MHA sebanyak 38 g dilarutkan ke dalam </w:t>
      </w:r>
      <w:r w:rsidR="00612D9D" w:rsidRPr="00BB47B1">
        <w:t>aquadest steril sedikit demi sedikit.</w:t>
      </w:r>
      <w:r w:rsidR="00825F61">
        <w:t xml:space="preserve"> </w:t>
      </w:r>
      <w:r w:rsidR="00612D9D" w:rsidRPr="00BB47B1">
        <w:t>Kemudian dicukupkan volume hingga 1 L, setelah itu media panaskan sampai terlarut dengan sempurna.</w:t>
      </w:r>
      <w:r w:rsidR="00872DE1">
        <w:t xml:space="preserve"> </w:t>
      </w:r>
      <w:r w:rsidR="00612D9D" w:rsidRPr="00BB47B1">
        <w:t>Sterilkan media di dalam autoklaf pada suhu 121</w:t>
      </w:r>
      <w:r w:rsidR="00D42F9D">
        <w:t>°</w:t>
      </w:r>
      <w:r w:rsidR="00D42F9D" w:rsidRPr="00BB47B1">
        <w:t>C</w:t>
      </w:r>
      <w:r w:rsidR="008063F3">
        <w:t xml:space="preserve"> selama 20</w:t>
      </w:r>
      <w:r w:rsidR="00612D9D" w:rsidRPr="00BB47B1">
        <w:t xml:space="preserve"> menit.</w:t>
      </w:r>
      <w:r w:rsidR="008063F3">
        <w:t xml:space="preserve"> Media MHA dituangkan pada cawan petri steril, didiamkan pada suhu kamar hingga memadat, kemudian disimpan pada suhu 4°</w:t>
      </w:r>
      <w:r w:rsidR="008063F3" w:rsidRPr="00BB47B1">
        <w:t>C</w:t>
      </w:r>
      <w:r w:rsidR="008063F3">
        <w:t xml:space="preserve"> (Utomo </w:t>
      </w:r>
      <w:r w:rsidR="00227DCB" w:rsidRPr="00C35393">
        <w:t>dkk,</w:t>
      </w:r>
      <w:r w:rsidR="008063F3">
        <w:rPr>
          <w:i/>
        </w:rPr>
        <w:t xml:space="preserve"> </w:t>
      </w:r>
      <w:r w:rsidR="008063F3">
        <w:t>2018).</w:t>
      </w:r>
    </w:p>
    <w:p w14:paraId="568416C6" w14:textId="77777777" w:rsidR="00612D9D" w:rsidRPr="00BB47B1" w:rsidRDefault="00612D9D" w:rsidP="00342A52">
      <w:pPr>
        <w:pStyle w:val="Heading3"/>
        <w:numPr>
          <w:ilvl w:val="2"/>
          <w:numId w:val="45"/>
        </w:numPr>
        <w:spacing w:before="0" w:line="480" w:lineRule="auto"/>
        <w:jc w:val="both"/>
        <w:rPr>
          <w:rFonts w:ascii="Times New Roman" w:hAnsi="Times New Roman"/>
          <w:b/>
          <w:color w:val="auto"/>
        </w:rPr>
      </w:pPr>
      <w:bookmarkStart w:id="798" w:name="_Toc196069021"/>
      <w:r w:rsidRPr="00BB47B1">
        <w:rPr>
          <w:rFonts w:ascii="Times New Roman" w:hAnsi="Times New Roman"/>
          <w:b/>
          <w:color w:val="auto"/>
        </w:rPr>
        <w:t>Pembuatan Larutan NaCl 0,9 %</w:t>
      </w:r>
      <w:bookmarkEnd w:id="798"/>
    </w:p>
    <w:p w14:paraId="246A995A" w14:textId="77777777" w:rsidR="00612D9D" w:rsidRPr="00BB47B1" w:rsidRDefault="00612D9D" w:rsidP="00C43EA8">
      <w:pPr>
        <w:spacing w:line="480" w:lineRule="auto"/>
        <w:ind w:left="720"/>
      </w:pPr>
      <w:r w:rsidRPr="00BB47B1">
        <w:t xml:space="preserve">Komposisi: </w:t>
      </w:r>
    </w:p>
    <w:p w14:paraId="2889C8FF" w14:textId="77777777" w:rsidR="00612D9D" w:rsidRPr="00BB47B1" w:rsidRDefault="00612D9D" w:rsidP="00C43EA8">
      <w:pPr>
        <w:spacing w:line="480" w:lineRule="auto"/>
        <w:ind w:left="720"/>
      </w:pPr>
      <w:r w:rsidRPr="00BB47B1">
        <w:t>Natrium Klorida</w:t>
      </w:r>
      <w:r w:rsidRPr="00BB47B1">
        <w:tab/>
        <w:t>0,9 g</w:t>
      </w:r>
    </w:p>
    <w:p w14:paraId="4F90B4E2" w14:textId="53CEAB68" w:rsidR="00C43EA8" w:rsidRDefault="00896925" w:rsidP="00C43EA8">
      <w:pPr>
        <w:spacing w:line="480" w:lineRule="auto"/>
        <w:ind w:left="720"/>
      </w:pPr>
      <w:r>
        <w:t xml:space="preserve">Aquadest ad </w:t>
      </w:r>
      <w:r>
        <w:tab/>
      </w:r>
      <w:r>
        <w:tab/>
        <w:t>100 ml</w:t>
      </w:r>
    </w:p>
    <w:p w14:paraId="329842D6" w14:textId="77777777" w:rsidR="00C43EA8" w:rsidRDefault="00C43EA8" w:rsidP="00C43EA8">
      <w:pPr>
        <w:spacing w:line="480" w:lineRule="auto"/>
      </w:pPr>
    </w:p>
    <w:p w14:paraId="1648E73C" w14:textId="77777777" w:rsidR="00C43EA8" w:rsidRDefault="00C43EA8" w:rsidP="00C43EA8">
      <w:pPr>
        <w:spacing w:line="480" w:lineRule="auto"/>
      </w:pPr>
    </w:p>
    <w:p w14:paraId="56109805" w14:textId="77777777" w:rsidR="00C43EA8" w:rsidRDefault="00612D9D" w:rsidP="00C43EA8">
      <w:pPr>
        <w:spacing w:line="480" w:lineRule="auto"/>
      </w:pPr>
      <w:r w:rsidRPr="00BB47B1">
        <w:lastRenderedPageBreak/>
        <w:t>Cara pembuatan:</w:t>
      </w:r>
    </w:p>
    <w:p w14:paraId="54ADE370" w14:textId="55A4E955" w:rsidR="00612D9D" w:rsidRPr="00BB47B1" w:rsidRDefault="00612D9D" w:rsidP="00C43EA8">
      <w:pPr>
        <w:spacing w:line="480" w:lineRule="auto"/>
        <w:ind w:firstLine="720"/>
        <w:jc w:val="both"/>
      </w:pPr>
      <w:r w:rsidRPr="00BB47B1">
        <w:t>Ditimbang NaCl sebanyak 0,9 g dilarutkan kedalam aquadest sedikit demi sedikit dalam labu takar 100 ml sampai larut dengan sempurna. Kemudian ditambahkan kembali aqaudest sampai garis tanda, larutan tersebut dimasukkan dalam labu Erlenmeyer steril yang tertutup dan</w:t>
      </w:r>
      <w:r w:rsidR="008A7780">
        <w:t xml:space="preserve"> larutan disterilkan menggunakan</w:t>
      </w:r>
      <w:r w:rsidRPr="00BB47B1">
        <w:t xml:space="preserve"> autoklaf pada suhu  121</w:t>
      </w:r>
      <w:r w:rsidR="00D42F9D">
        <w:t>°</w:t>
      </w:r>
      <w:r w:rsidR="00D42F9D" w:rsidRPr="00BB47B1">
        <w:t>C</w:t>
      </w:r>
      <w:r w:rsidRPr="00BB47B1">
        <w:t xml:space="preserve"> selama 15 menit (Depkes RI, 1979).</w:t>
      </w:r>
    </w:p>
    <w:p w14:paraId="2DFB231E" w14:textId="77777777" w:rsidR="00612D9D" w:rsidRPr="00BB47B1" w:rsidRDefault="00612D9D" w:rsidP="00342A52">
      <w:pPr>
        <w:pStyle w:val="Heading3"/>
        <w:numPr>
          <w:ilvl w:val="2"/>
          <w:numId w:val="45"/>
        </w:numPr>
        <w:spacing w:before="0" w:line="480" w:lineRule="auto"/>
        <w:jc w:val="both"/>
        <w:rPr>
          <w:rFonts w:ascii="Times New Roman" w:hAnsi="Times New Roman"/>
          <w:b/>
          <w:color w:val="auto"/>
        </w:rPr>
      </w:pPr>
      <w:bookmarkStart w:id="799" w:name="_Toc196069022"/>
      <w:r w:rsidRPr="00BB47B1">
        <w:rPr>
          <w:rFonts w:ascii="Times New Roman" w:hAnsi="Times New Roman"/>
          <w:b/>
          <w:color w:val="auto"/>
        </w:rPr>
        <w:t>Pembuatan Larutan Standard Mc. Farland</w:t>
      </w:r>
      <w:bookmarkEnd w:id="799"/>
    </w:p>
    <w:p w14:paraId="167F112A" w14:textId="77777777" w:rsidR="00612D9D" w:rsidRPr="00BB47B1" w:rsidRDefault="00612D9D" w:rsidP="00C43EA8">
      <w:pPr>
        <w:spacing w:line="480" w:lineRule="auto"/>
        <w:ind w:left="720"/>
        <w:jc w:val="both"/>
      </w:pPr>
      <w:r w:rsidRPr="00BB47B1">
        <w:t>Komposisi:</w:t>
      </w:r>
    </w:p>
    <w:p w14:paraId="23C234E0" w14:textId="77777777" w:rsidR="00612D9D" w:rsidRPr="00BB47B1" w:rsidRDefault="00612D9D" w:rsidP="00C43EA8">
      <w:pPr>
        <w:spacing w:line="480" w:lineRule="auto"/>
        <w:ind w:left="720"/>
        <w:jc w:val="both"/>
      </w:pPr>
      <w:r w:rsidRPr="00BB47B1">
        <w:t>Larutan asam sulfat</w:t>
      </w:r>
      <w:r w:rsidRPr="00BB47B1">
        <w:tab/>
      </w:r>
      <w:r w:rsidRPr="00BB47B1">
        <w:tab/>
        <w:t>9,95 mL</w:t>
      </w:r>
    </w:p>
    <w:p w14:paraId="6C734D30" w14:textId="77777777" w:rsidR="00802FF9" w:rsidRPr="00BB47B1" w:rsidRDefault="00802FF9" w:rsidP="00C43EA8">
      <w:pPr>
        <w:spacing w:line="480" w:lineRule="auto"/>
        <w:ind w:left="720"/>
        <w:jc w:val="both"/>
      </w:pPr>
      <w:r w:rsidRPr="00BB47B1">
        <w:t>Larutan barium Klorida</w:t>
      </w:r>
      <w:r w:rsidRPr="00BB47B1">
        <w:tab/>
        <w:t>0,05 mL</w:t>
      </w:r>
    </w:p>
    <w:p w14:paraId="1E652626" w14:textId="77777777" w:rsidR="00802FF9" w:rsidRPr="00BB47B1" w:rsidRDefault="00802FF9" w:rsidP="00C43EA8">
      <w:pPr>
        <w:spacing w:line="480" w:lineRule="auto"/>
        <w:jc w:val="both"/>
      </w:pPr>
      <w:r w:rsidRPr="00BB47B1">
        <w:t>Cara pembuatan:</w:t>
      </w:r>
    </w:p>
    <w:p w14:paraId="29752F16" w14:textId="6BAB1FEB" w:rsidR="00802FF9" w:rsidRPr="00D42F9D" w:rsidRDefault="00802FF9" w:rsidP="00C43EA8">
      <w:pPr>
        <w:spacing w:line="480" w:lineRule="auto"/>
        <w:jc w:val="both"/>
        <w:rPr>
          <w:color w:val="FF0000"/>
        </w:rPr>
      </w:pPr>
      <w:r w:rsidRPr="00BB47B1">
        <w:tab/>
        <w:t>Sebanyak 9,95 ml asam sulfat dan 0,05 ml barium klorida dimasukkan ke dalam tabung reaksi, lalu dikocok kedua larutan tersebut hingga keruh. Larutan Standard Mc, Farland digunakan sebagai pembanding kekeruhan dengan suspense mikroba. Apabila kekeruhan hasil suspense bakteri sama dengan kekeruhan suspensi standar Mc. Farland makan konsentrasi 10</w:t>
      </w:r>
      <w:r w:rsidRPr="00BB47B1">
        <w:rPr>
          <w:vertAlign w:val="superscript"/>
        </w:rPr>
        <w:t>8</w:t>
      </w:r>
      <w:r w:rsidR="00896925">
        <w:t xml:space="preserve"> CFU.</w:t>
      </w:r>
      <w:r w:rsidR="00984A6D">
        <w:t>mL (</w:t>
      </w:r>
      <w:r w:rsidR="006830C1">
        <w:t xml:space="preserve">Fitri </w:t>
      </w:r>
      <w:r w:rsidR="00227DCB" w:rsidRPr="00C35393">
        <w:t>dkk,</w:t>
      </w:r>
      <w:r w:rsidR="006830C1">
        <w:t xml:space="preserve"> 2015</w:t>
      </w:r>
      <w:r w:rsidR="00984A6D">
        <w:t>).</w:t>
      </w:r>
    </w:p>
    <w:p w14:paraId="0F9C2A13" w14:textId="77777777" w:rsidR="00802FF9" w:rsidRPr="00BB47B1" w:rsidRDefault="00802FF9" w:rsidP="00342A52">
      <w:pPr>
        <w:pStyle w:val="Heading3"/>
        <w:numPr>
          <w:ilvl w:val="2"/>
          <w:numId w:val="45"/>
        </w:numPr>
        <w:spacing w:before="0" w:line="480" w:lineRule="auto"/>
        <w:jc w:val="both"/>
        <w:rPr>
          <w:rFonts w:ascii="Times New Roman" w:hAnsi="Times New Roman"/>
          <w:b/>
          <w:color w:val="auto"/>
        </w:rPr>
      </w:pPr>
      <w:bookmarkStart w:id="800" w:name="_Toc196069023"/>
      <w:r w:rsidRPr="00BB47B1">
        <w:rPr>
          <w:rFonts w:ascii="Times New Roman" w:hAnsi="Times New Roman"/>
          <w:b/>
          <w:color w:val="auto"/>
        </w:rPr>
        <w:t>Pembuatan Larutan DMSO 1%</w:t>
      </w:r>
      <w:bookmarkEnd w:id="800"/>
    </w:p>
    <w:p w14:paraId="7506CE86" w14:textId="77777777" w:rsidR="003A72C3" w:rsidRPr="00BB47B1" w:rsidRDefault="00802FF9" w:rsidP="00FF5108">
      <w:pPr>
        <w:spacing w:line="480" w:lineRule="auto"/>
        <w:ind w:firstLine="720"/>
        <w:jc w:val="both"/>
      </w:pPr>
      <w:r w:rsidRPr="00BB47B1">
        <w:t>Sebanyak 1 ml larutan DMSO pekat dimasukkan kedalam beaker galss, kemudian diencerkan sedikit demi sediki</w:t>
      </w:r>
      <w:r w:rsidR="00FF5108" w:rsidRPr="00BB47B1">
        <w:t>t dengan aquadest sampai 100 mL.</w:t>
      </w:r>
    </w:p>
    <w:p w14:paraId="212DF0A7" w14:textId="2AA985E1" w:rsidR="0035532E" w:rsidRPr="00BB47B1" w:rsidRDefault="0035532E" w:rsidP="00342A52">
      <w:pPr>
        <w:pStyle w:val="Heading2"/>
        <w:numPr>
          <w:ilvl w:val="1"/>
          <w:numId w:val="45"/>
        </w:numPr>
        <w:tabs>
          <w:tab w:val="left" w:pos="709"/>
        </w:tabs>
        <w:spacing w:before="0" w:line="240" w:lineRule="auto"/>
        <w:ind w:left="709" w:hanging="709"/>
        <w:jc w:val="both"/>
        <w:rPr>
          <w:rFonts w:ascii="Times New Roman" w:hAnsi="Times New Roman"/>
          <w:b/>
          <w:i/>
          <w:color w:val="auto"/>
          <w:sz w:val="24"/>
          <w:szCs w:val="24"/>
        </w:rPr>
      </w:pPr>
      <w:bookmarkStart w:id="801" w:name="_Toc196069024"/>
      <w:r w:rsidRPr="00BB47B1">
        <w:rPr>
          <w:rFonts w:ascii="Times New Roman" w:hAnsi="Times New Roman"/>
          <w:b/>
          <w:color w:val="auto"/>
          <w:sz w:val="24"/>
          <w:szCs w:val="24"/>
        </w:rPr>
        <w:t xml:space="preserve">Formula </w:t>
      </w:r>
      <w:r w:rsidR="007C6AA8">
        <w:rPr>
          <w:rFonts w:ascii="Times New Roman" w:hAnsi="Times New Roman"/>
          <w:b/>
          <w:color w:val="auto"/>
          <w:sz w:val="24"/>
          <w:szCs w:val="24"/>
          <w:lang w:val="en-US"/>
        </w:rPr>
        <w:t xml:space="preserve">Sediaan </w:t>
      </w:r>
      <w:r w:rsidRPr="00BB47B1">
        <w:rPr>
          <w:rFonts w:ascii="Times New Roman" w:hAnsi="Times New Roman"/>
          <w:b/>
          <w:color w:val="auto"/>
          <w:sz w:val="24"/>
          <w:szCs w:val="24"/>
        </w:rPr>
        <w:t>Serum Ekstrak Etanol Bunga Kecombrang (</w:t>
      </w:r>
      <w:r w:rsidRPr="00BB47B1">
        <w:rPr>
          <w:rFonts w:ascii="Times New Roman" w:hAnsi="Times New Roman"/>
          <w:b/>
          <w:i/>
          <w:color w:val="auto"/>
          <w:sz w:val="24"/>
          <w:szCs w:val="24"/>
        </w:rPr>
        <w:t xml:space="preserve">Etlingera elatior </w:t>
      </w:r>
      <w:r w:rsidRPr="00CB351E">
        <w:rPr>
          <w:rFonts w:ascii="Times New Roman" w:hAnsi="Times New Roman"/>
          <w:b/>
          <w:color w:val="auto"/>
          <w:sz w:val="24"/>
          <w:szCs w:val="24"/>
        </w:rPr>
        <w:t>(Jack)</w:t>
      </w:r>
      <w:r w:rsidRPr="00BB47B1">
        <w:rPr>
          <w:rFonts w:ascii="Times New Roman" w:hAnsi="Times New Roman"/>
          <w:b/>
          <w:i/>
          <w:color w:val="auto"/>
          <w:sz w:val="24"/>
          <w:szCs w:val="24"/>
        </w:rPr>
        <w:t xml:space="preserve"> </w:t>
      </w:r>
      <w:r w:rsidRPr="00BB47B1">
        <w:rPr>
          <w:rFonts w:ascii="Times New Roman" w:hAnsi="Times New Roman"/>
          <w:b/>
          <w:color w:val="auto"/>
          <w:sz w:val="24"/>
          <w:szCs w:val="24"/>
        </w:rPr>
        <w:t>R.M.Sm</w:t>
      </w:r>
      <w:r w:rsidRPr="00CB351E">
        <w:rPr>
          <w:rFonts w:ascii="Times New Roman" w:hAnsi="Times New Roman"/>
          <w:b/>
          <w:color w:val="auto"/>
          <w:sz w:val="24"/>
          <w:szCs w:val="24"/>
        </w:rPr>
        <w:t>)</w:t>
      </w:r>
      <w:bookmarkEnd w:id="801"/>
    </w:p>
    <w:p w14:paraId="1E514187" w14:textId="245707D8" w:rsidR="00CB351E" w:rsidRPr="00C43EA8" w:rsidRDefault="00B510AA" w:rsidP="00C43EA8">
      <w:pPr>
        <w:pStyle w:val="ListParagraph"/>
        <w:spacing w:before="240" w:after="0" w:line="480" w:lineRule="auto"/>
        <w:ind w:left="0" w:firstLine="709"/>
        <w:jc w:val="both"/>
        <w:rPr>
          <w:rFonts w:ascii="Times New Roman" w:hAnsi="Times New Roman"/>
          <w:sz w:val="24"/>
          <w:szCs w:val="24"/>
        </w:rPr>
      </w:pPr>
      <w:r w:rsidRPr="00BB47B1">
        <w:rPr>
          <w:rFonts w:ascii="Times New Roman" w:hAnsi="Times New Roman"/>
          <w:sz w:val="24"/>
          <w:szCs w:val="24"/>
        </w:rPr>
        <w:t xml:space="preserve">Rancangan formula untuk membuat sediaan </w:t>
      </w:r>
      <w:r w:rsidR="00EE0847" w:rsidRPr="00BB47B1">
        <w:rPr>
          <w:rFonts w:ascii="Times New Roman" w:hAnsi="Times New Roman"/>
          <w:sz w:val="24"/>
          <w:szCs w:val="24"/>
        </w:rPr>
        <w:t xml:space="preserve">serum </w:t>
      </w:r>
      <w:r w:rsidRPr="00BB47B1">
        <w:rPr>
          <w:rFonts w:ascii="Times New Roman" w:hAnsi="Times New Roman"/>
          <w:sz w:val="24"/>
          <w:szCs w:val="24"/>
        </w:rPr>
        <w:t xml:space="preserve">dari ekstrak </w:t>
      </w:r>
      <w:r w:rsidR="00D30889" w:rsidRPr="00BB47B1">
        <w:rPr>
          <w:rFonts w:ascii="Times New Roman" w:hAnsi="Times New Roman"/>
          <w:sz w:val="24"/>
          <w:szCs w:val="24"/>
        </w:rPr>
        <w:t>bunga kecombrang (</w:t>
      </w:r>
      <w:r w:rsidR="00AC6DB7" w:rsidRPr="00BB47B1">
        <w:rPr>
          <w:rFonts w:ascii="Times New Roman" w:hAnsi="Times New Roman"/>
          <w:i/>
          <w:sz w:val="24"/>
          <w:szCs w:val="24"/>
        </w:rPr>
        <w:t xml:space="preserve">Etlingera elatior </w:t>
      </w:r>
      <w:r w:rsidR="00AC6DB7" w:rsidRPr="008A7780">
        <w:rPr>
          <w:rFonts w:ascii="Times New Roman" w:hAnsi="Times New Roman"/>
          <w:sz w:val="24"/>
          <w:szCs w:val="24"/>
        </w:rPr>
        <w:t>(Jack)</w:t>
      </w:r>
      <w:r w:rsidR="0025619F">
        <w:rPr>
          <w:rFonts w:ascii="Times New Roman" w:hAnsi="Times New Roman"/>
          <w:sz w:val="24"/>
          <w:szCs w:val="24"/>
        </w:rPr>
        <w:t xml:space="preserve"> </w:t>
      </w:r>
      <w:r w:rsidR="00AC6DB7" w:rsidRPr="00BB47B1">
        <w:rPr>
          <w:rFonts w:ascii="Times New Roman" w:hAnsi="Times New Roman"/>
          <w:sz w:val="24"/>
          <w:szCs w:val="24"/>
        </w:rPr>
        <w:t>R.M.Sm</w:t>
      </w:r>
      <w:r w:rsidR="00D30889" w:rsidRPr="00BB47B1">
        <w:rPr>
          <w:rFonts w:ascii="Times New Roman" w:hAnsi="Times New Roman"/>
          <w:sz w:val="24"/>
          <w:szCs w:val="24"/>
        </w:rPr>
        <w:t>)</w:t>
      </w:r>
      <w:r w:rsidR="0025619F">
        <w:rPr>
          <w:rFonts w:ascii="Times New Roman" w:hAnsi="Times New Roman"/>
          <w:sz w:val="24"/>
          <w:szCs w:val="24"/>
        </w:rPr>
        <w:t xml:space="preserve"> </w:t>
      </w:r>
      <w:r w:rsidR="00B2721B">
        <w:rPr>
          <w:rFonts w:ascii="Times New Roman" w:hAnsi="Times New Roman"/>
          <w:sz w:val="24"/>
          <w:szCs w:val="24"/>
        </w:rPr>
        <w:t xml:space="preserve">dengan formula acuan (Rosnani </w:t>
      </w:r>
      <w:r w:rsidR="00227DCB" w:rsidRPr="00C35393">
        <w:rPr>
          <w:rFonts w:ascii="Times New Roman" w:hAnsi="Times New Roman"/>
          <w:sz w:val="24"/>
          <w:szCs w:val="24"/>
        </w:rPr>
        <w:t>dkk,</w:t>
      </w:r>
      <w:r w:rsidR="00B2721B">
        <w:rPr>
          <w:rFonts w:ascii="Times New Roman" w:hAnsi="Times New Roman"/>
          <w:sz w:val="24"/>
          <w:szCs w:val="24"/>
        </w:rPr>
        <w:t xml:space="preserve"> 2023) </w:t>
      </w:r>
      <w:r w:rsidRPr="00BB47B1">
        <w:rPr>
          <w:rFonts w:ascii="Times New Roman" w:hAnsi="Times New Roman"/>
          <w:sz w:val="24"/>
          <w:szCs w:val="24"/>
        </w:rPr>
        <w:t>dapat dilihat pada tabel dibawah ini</w:t>
      </w:r>
      <w:r w:rsidR="003D62DF" w:rsidRPr="00BB47B1">
        <w:rPr>
          <w:rFonts w:ascii="Times New Roman" w:hAnsi="Times New Roman"/>
          <w:sz w:val="24"/>
          <w:szCs w:val="24"/>
        </w:rPr>
        <w:t>:</w:t>
      </w:r>
    </w:p>
    <w:p w14:paraId="09CD81C8" w14:textId="0FE53EE0" w:rsidR="00B510AA" w:rsidRPr="00BB47B1" w:rsidRDefault="00AF7D9B" w:rsidP="00B2721B">
      <w:pPr>
        <w:pStyle w:val="Caption"/>
        <w:ind w:left="1134" w:hanging="1134"/>
        <w:jc w:val="both"/>
        <w:rPr>
          <w:rFonts w:ascii="Times New Roman" w:hAnsi="Times New Roman"/>
          <w:b/>
          <w:i w:val="0"/>
          <w:color w:val="auto"/>
          <w:sz w:val="24"/>
          <w:szCs w:val="24"/>
        </w:rPr>
      </w:pPr>
      <w:bookmarkStart w:id="802" w:name="_Toc136000650"/>
      <w:bookmarkStart w:id="803" w:name="_Toc160475562"/>
      <w:bookmarkStart w:id="804" w:name="_Toc185005030"/>
      <w:bookmarkStart w:id="805" w:name="_Toc186707546"/>
      <w:r w:rsidRPr="00534125">
        <w:rPr>
          <w:rFonts w:ascii="Times New Roman" w:hAnsi="Times New Roman"/>
          <w:b/>
          <w:i w:val="0"/>
          <w:color w:val="000000"/>
          <w:sz w:val="24"/>
        </w:rPr>
        <w:lastRenderedPageBreak/>
        <w:t>Tabel 3.</w:t>
      </w:r>
      <w:r w:rsidR="00400693" w:rsidRPr="00534125">
        <w:rPr>
          <w:rFonts w:ascii="Times New Roman" w:hAnsi="Times New Roman"/>
          <w:b/>
          <w:i w:val="0"/>
          <w:color w:val="000000"/>
          <w:sz w:val="24"/>
        </w:rPr>
        <w:fldChar w:fldCharType="begin"/>
      </w:r>
      <w:r w:rsidR="008A7780" w:rsidRPr="00534125">
        <w:rPr>
          <w:rFonts w:ascii="Times New Roman" w:hAnsi="Times New Roman"/>
          <w:b/>
          <w:i w:val="0"/>
          <w:color w:val="000000"/>
          <w:sz w:val="24"/>
        </w:rPr>
        <w:instrText xml:space="preserve"> SEQ Tabel_3 \* ARABIC </w:instrText>
      </w:r>
      <w:r w:rsidR="00400693" w:rsidRPr="00534125">
        <w:rPr>
          <w:rFonts w:ascii="Times New Roman" w:hAnsi="Times New Roman"/>
          <w:b/>
          <w:i w:val="0"/>
          <w:color w:val="000000"/>
          <w:sz w:val="24"/>
        </w:rPr>
        <w:fldChar w:fldCharType="separate"/>
      </w:r>
      <w:r w:rsidR="00733244">
        <w:rPr>
          <w:rFonts w:ascii="Times New Roman" w:hAnsi="Times New Roman"/>
          <w:b/>
          <w:i w:val="0"/>
          <w:noProof/>
          <w:color w:val="000000"/>
          <w:sz w:val="24"/>
        </w:rPr>
        <w:t>1</w:t>
      </w:r>
      <w:r w:rsidR="00400693" w:rsidRPr="00534125">
        <w:rPr>
          <w:rFonts w:ascii="Times New Roman" w:hAnsi="Times New Roman"/>
          <w:b/>
          <w:i w:val="0"/>
          <w:color w:val="000000"/>
          <w:sz w:val="24"/>
        </w:rPr>
        <w:fldChar w:fldCharType="end"/>
      </w:r>
      <w:r w:rsidR="00B2721B">
        <w:rPr>
          <w:rFonts w:ascii="Times New Roman" w:hAnsi="Times New Roman"/>
          <w:b/>
          <w:i w:val="0"/>
          <w:color w:val="000000"/>
          <w:sz w:val="24"/>
        </w:rPr>
        <w:tab/>
      </w:r>
      <w:r w:rsidR="00653FB8" w:rsidRPr="008A7780">
        <w:rPr>
          <w:rFonts w:ascii="Times New Roman" w:hAnsi="Times New Roman"/>
          <w:b/>
          <w:i w:val="0"/>
          <w:color w:val="auto"/>
          <w:sz w:val="24"/>
          <w:szCs w:val="24"/>
        </w:rPr>
        <w:t xml:space="preserve">Modifikasi </w:t>
      </w:r>
      <w:r w:rsidR="00B0173D" w:rsidRPr="008A7780">
        <w:rPr>
          <w:rFonts w:ascii="Times New Roman" w:hAnsi="Times New Roman"/>
          <w:b/>
          <w:i w:val="0"/>
          <w:color w:val="auto"/>
          <w:sz w:val="24"/>
          <w:szCs w:val="24"/>
        </w:rPr>
        <w:t xml:space="preserve">Formula Sediaan Serum </w:t>
      </w:r>
      <w:r w:rsidR="00B510AA" w:rsidRPr="008A7780">
        <w:rPr>
          <w:rFonts w:ascii="Times New Roman" w:hAnsi="Times New Roman"/>
          <w:b/>
          <w:i w:val="0"/>
          <w:color w:val="auto"/>
          <w:sz w:val="24"/>
          <w:szCs w:val="24"/>
        </w:rPr>
        <w:t>Ekstrak</w:t>
      </w:r>
      <w:r w:rsidR="00B45793" w:rsidRPr="008A7780">
        <w:rPr>
          <w:rFonts w:ascii="Times New Roman" w:hAnsi="Times New Roman"/>
          <w:b/>
          <w:i w:val="0"/>
          <w:color w:val="auto"/>
          <w:sz w:val="24"/>
          <w:szCs w:val="24"/>
        </w:rPr>
        <w:t xml:space="preserve"> Etanol Bunga Kecombrang (</w:t>
      </w:r>
      <w:r w:rsidR="00AC6DB7" w:rsidRPr="008A7780">
        <w:rPr>
          <w:rFonts w:ascii="Times New Roman" w:hAnsi="Times New Roman"/>
          <w:b/>
          <w:color w:val="auto"/>
          <w:sz w:val="24"/>
          <w:szCs w:val="24"/>
        </w:rPr>
        <w:t>Etlingera elatior</w:t>
      </w:r>
      <w:r w:rsidR="00896925">
        <w:rPr>
          <w:rFonts w:ascii="Times New Roman" w:hAnsi="Times New Roman"/>
          <w:b/>
          <w:color w:val="auto"/>
          <w:sz w:val="24"/>
          <w:szCs w:val="24"/>
        </w:rPr>
        <w:t xml:space="preserve"> </w:t>
      </w:r>
      <w:r w:rsidR="00AC6DB7" w:rsidRPr="00896925">
        <w:rPr>
          <w:rFonts w:ascii="Times New Roman" w:hAnsi="Times New Roman"/>
          <w:b/>
          <w:i w:val="0"/>
          <w:color w:val="auto"/>
          <w:sz w:val="24"/>
          <w:szCs w:val="24"/>
        </w:rPr>
        <w:t>(Jack)</w:t>
      </w:r>
      <w:r w:rsidR="00AC6DB7" w:rsidRPr="008A7780">
        <w:rPr>
          <w:rFonts w:ascii="Times New Roman" w:hAnsi="Times New Roman"/>
          <w:b/>
          <w:i w:val="0"/>
          <w:color w:val="auto"/>
          <w:sz w:val="24"/>
          <w:szCs w:val="24"/>
        </w:rPr>
        <w:t xml:space="preserve"> R.M.Sm</w:t>
      </w:r>
      <w:r w:rsidR="00B45793" w:rsidRPr="008A7780">
        <w:rPr>
          <w:rFonts w:ascii="Times New Roman" w:hAnsi="Times New Roman"/>
          <w:b/>
          <w:i w:val="0"/>
          <w:color w:val="auto"/>
          <w:sz w:val="24"/>
          <w:szCs w:val="24"/>
        </w:rPr>
        <w:t>)</w:t>
      </w:r>
      <w:bookmarkEnd w:id="802"/>
      <w:bookmarkEnd w:id="803"/>
      <w:bookmarkEnd w:id="804"/>
      <w:bookmarkEnd w:id="805"/>
    </w:p>
    <w:tbl>
      <w:tblPr>
        <w:tblW w:w="77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1"/>
        <w:gridCol w:w="2460"/>
        <w:gridCol w:w="817"/>
        <w:gridCol w:w="850"/>
        <w:gridCol w:w="851"/>
        <w:gridCol w:w="2163"/>
      </w:tblGrid>
      <w:tr w:rsidR="00B2721B" w:rsidRPr="00534125" w14:paraId="0228E1C4" w14:textId="3E31AA83" w:rsidTr="00B2721B">
        <w:trPr>
          <w:trHeight w:val="343"/>
          <w:jc w:val="center"/>
        </w:trPr>
        <w:tc>
          <w:tcPr>
            <w:tcW w:w="621" w:type="dxa"/>
            <w:vMerge w:val="restart"/>
            <w:shd w:val="clear" w:color="auto" w:fill="auto"/>
            <w:vAlign w:val="center"/>
          </w:tcPr>
          <w:p w14:paraId="2BF8865C" w14:textId="77777777" w:rsidR="00B2721B" w:rsidRPr="00534125" w:rsidRDefault="00B2721B" w:rsidP="00545B25">
            <w:pPr>
              <w:pStyle w:val="ListParagraph"/>
              <w:spacing w:after="0" w:line="240" w:lineRule="auto"/>
              <w:ind w:left="0"/>
              <w:jc w:val="center"/>
              <w:rPr>
                <w:rFonts w:ascii="Times New Roman" w:hAnsi="Times New Roman"/>
                <w:b/>
                <w:sz w:val="24"/>
                <w:szCs w:val="24"/>
              </w:rPr>
            </w:pPr>
            <w:r w:rsidRPr="00534125">
              <w:rPr>
                <w:rFonts w:ascii="Times New Roman" w:hAnsi="Times New Roman"/>
                <w:b/>
                <w:sz w:val="24"/>
                <w:szCs w:val="24"/>
              </w:rPr>
              <w:t>No</w:t>
            </w:r>
          </w:p>
        </w:tc>
        <w:tc>
          <w:tcPr>
            <w:tcW w:w="2460" w:type="dxa"/>
            <w:vMerge w:val="restart"/>
            <w:shd w:val="clear" w:color="auto" w:fill="auto"/>
            <w:vAlign w:val="center"/>
          </w:tcPr>
          <w:p w14:paraId="784753CE" w14:textId="77777777" w:rsidR="00B2721B" w:rsidRPr="00534125" w:rsidRDefault="00B2721B" w:rsidP="00545B25">
            <w:pPr>
              <w:pStyle w:val="ListParagraph"/>
              <w:spacing w:after="0" w:line="240" w:lineRule="auto"/>
              <w:ind w:left="0"/>
              <w:jc w:val="center"/>
              <w:rPr>
                <w:rFonts w:ascii="Times New Roman" w:hAnsi="Times New Roman"/>
                <w:b/>
                <w:sz w:val="24"/>
                <w:szCs w:val="24"/>
              </w:rPr>
            </w:pPr>
            <w:r w:rsidRPr="00534125">
              <w:rPr>
                <w:rFonts w:ascii="Times New Roman" w:hAnsi="Times New Roman"/>
                <w:b/>
                <w:sz w:val="24"/>
                <w:szCs w:val="24"/>
              </w:rPr>
              <w:t>Nama Bahan</w:t>
            </w:r>
          </w:p>
        </w:tc>
        <w:tc>
          <w:tcPr>
            <w:tcW w:w="2518" w:type="dxa"/>
            <w:gridSpan w:val="3"/>
            <w:shd w:val="clear" w:color="auto" w:fill="auto"/>
            <w:vAlign w:val="center"/>
          </w:tcPr>
          <w:p w14:paraId="6367049D" w14:textId="77777777" w:rsidR="00B2721B" w:rsidRPr="00534125" w:rsidRDefault="00B2721B" w:rsidP="00545B25">
            <w:pPr>
              <w:pStyle w:val="ListParagraph"/>
              <w:tabs>
                <w:tab w:val="left" w:pos="4887"/>
                <w:tab w:val="left" w:pos="6517"/>
              </w:tabs>
              <w:spacing w:after="0" w:line="240" w:lineRule="auto"/>
              <w:ind w:left="0" w:right="-108"/>
              <w:jc w:val="center"/>
              <w:rPr>
                <w:rFonts w:ascii="Times New Roman" w:hAnsi="Times New Roman"/>
                <w:b/>
                <w:sz w:val="24"/>
                <w:szCs w:val="24"/>
              </w:rPr>
            </w:pPr>
            <w:r w:rsidRPr="00534125">
              <w:rPr>
                <w:rFonts w:ascii="Times New Roman" w:hAnsi="Times New Roman"/>
                <w:b/>
                <w:sz w:val="24"/>
                <w:szCs w:val="24"/>
              </w:rPr>
              <w:t>Formula (%)</w:t>
            </w:r>
          </w:p>
        </w:tc>
        <w:tc>
          <w:tcPr>
            <w:tcW w:w="2163" w:type="dxa"/>
            <w:vMerge w:val="restart"/>
            <w:vAlign w:val="center"/>
          </w:tcPr>
          <w:p w14:paraId="126730EB" w14:textId="19B521C7" w:rsidR="00B2721B" w:rsidRPr="00534125" w:rsidRDefault="00B2721B" w:rsidP="00B2721B">
            <w:pPr>
              <w:pStyle w:val="ListParagraph"/>
              <w:tabs>
                <w:tab w:val="left" w:pos="4887"/>
                <w:tab w:val="left" w:pos="6517"/>
              </w:tabs>
              <w:spacing w:after="0" w:line="240" w:lineRule="auto"/>
              <w:ind w:left="0" w:right="-108"/>
              <w:jc w:val="center"/>
              <w:rPr>
                <w:rFonts w:ascii="Times New Roman" w:hAnsi="Times New Roman"/>
                <w:b/>
                <w:sz w:val="24"/>
                <w:szCs w:val="24"/>
              </w:rPr>
            </w:pPr>
            <w:r>
              <w:rPr>
                <w:rFonts w:ascii="Times New Roman" w:hAnsi="Times New Roman"/>
                <w:b/>
                <w:sz w:val="24"/>
                <w:szCs w:val="24"/>
              </w:rPr>
              <w:t>Fungsi</w:t>
            </w:r>
          </w:p>
        </w:tc>
      </w:tr>
      <w:tr w:rsidR="00B2721B" w:rsidRPr="00534125" w14:paraId="3BE464B3" w14:textId="1BCC6C3C" w:rsidTr="00B2721B">
        <w:trPr>
          <w:trHeight w:val="419"/>
          <w:jc w:val="center"/>
        </w:trPr>
        <w:tc>
          <w:tcPr>
            <w:tcW w:w="621" w:type="dxa"/>
            <w:vMerge/>
            <w:shd w:val="clear" w:color="auto" w:fill="auto"/>
          </w:tcPr>
          <w:p w14:paraId="7569D0CD" w14:textId="77777777" w:rsidR="00B2721B" w:rsidRPr="00534125" w:rsidRDefault="00B2721B" w:rsidP="00545B25">
            <w:pPr>
              <w:pStyle w:val="ListParagraph"/>
              <w:spacing w:after="0" w:line="240" w:lineRule="auto"/>
              <w:ind w:left="0"/>
              <w:jc w:val="center"/>
              <w:rPr>
                <w:rFonts w:ascii="Times New Roman" w:hAnsi="Times New Roman"/>
                <w:b/>
                <w:sz w:val="24"/>
                <w:szCs w:val="24"/>
              </w:rPr>
            </w:pPr>
          </w:p>
        </w:tc>
        <w:tc>
          <w:tcPr>
            <w:tcW w:w="2460" w:type="dxa"/>
            <w:vMerge/>
            <w:shd w:val="clear" w:color="auto" w:fill="auto"/>
          </w:tcPr>
          <w:p w14:paraId="777C35F1" w14:textId="77777777" w:rsidR="00B2721B" w:rsidRPr="00534125" w:rsidRDefault="00B2721B" w:rsidP="00545B25">
            <w:pPr>
              <w:pStyle w:val="ListParagraph"/>
              <w:spacing w:after="0" w:line="240" w:lineRule="auto"/>
              <w:ind w:left="0"/>
              <w:jc w:val="center"/>
              <w:rPr>
                <w:rFonts w:ascii="Times New Roman" w:hAnsi="Times New Roman"/>
                <w:b/>
                <w:sz w:val="24"/>
                <w:szCs w:val="24"/>
              </w:rPr>
            </w:pPr>
          </w:p>
        </w:tc>
        <w:tc>
          <w:tcPr>
            <w:tcW w:w="817" w:type="dxa"/>
            <w:shd w:val="clear" w:color="auto" w:fill="auto"/>
            <w:vAlign w:val="center"/>
          </w:tcPr>
          <w:p w14:paraId="732E5DDA" w14:textId="77777777" w:rsidR="00B2721B" w:rsidRPr="00534125" w:rsidRDefault="00B2721B" w:rsidP="00545B25">
            <w:pPr>
              <w:pStyle w:val="ListParagraph"/>
              <w:spacing w:after="0" w:line="240" w:lineRule="auto"/>
              <w:ind w:left="0"/>
              <w:jc w:val="center"/>
              <w:rPr>
                <w:rFonts w:ascii="Times New Roman" w:hAnsi="Times New Roman"/>
                <w:b/>
                <w:sz w:val="24"/>
                <w:szCs w:val="24"/>
              </w:rPr>
            </w:pPr>
            <w:r w:rsidRPr="00534125">
              <w:rPr>
                <w:rFonts w:ascii="Times New Roman" w:hAnsi="Times New Roman"/>
                <w:b/>
                <w:sz w:val="24"/>
                <w:szCs w:val="24"/>
              </w:rPr>
              <w:t>F0</w:t>
            </w:r>
          </w:p>
        </w:tc>
        <w:tc>
          <w:tcPr>
            <w:tcW w:w="850" w:type="dxa"/>
            <w:shd w:val="clear" w:color="auto" w:fill="auto"/>
            <w:vAlign w:val="center"/>
          </w:tcPr>
          <w:p w14:paraId="54D36569" w14:textId="77777777" w:rsidR="00B2721B" w:rsidRPr="00534125" w:rsidRDefault="00B2721B" w:rsidP="003D62DF">
            <w:pPr>
              <w:pStyle w:val="ListParagraph"/>
              <w:spacing w:after="0" w:line="240" w:lineRule="auto"/>
              <w:ind w:left="0"/>
              <w:jc w:val="center"/>
              <w:rPr>
                <w:rFonts w:ascii="Times New Roman" w:hAnsi="Times New Roman"/>
                <w:b/>
                <w:sz w:val="24"/>
                <w:szCs w:val="24"/>
              </w:rPr>
            </w:pPr>
            <w:r w:rsidRPr="00534125">
              <w:rPr>
                <w:rFonts w:ascii="Times New Roman" w:hAnsi="Times New Roman"/>
                <w:b/>
                <w:sz w:val="24"/>
                <w:szCs w:val="24"/>
              </w:rPr>
              <w:t xml:space="preserve">F1 </w:t>
            </w:r>
          </w:p>
        </w:tc>
        <w:tc>
          <w:tcPr>
            <w:tcW w:w="851" w:type="dxa"/>
            <w:shd w:val="clear" w:color="auto" w:fill="auto"/>
            <w:vAlign w:val="center"/>
          </w:tcPr>
          <w:p w14:paraId="4CE658AB" w14:textId="77777777" w:rsidR="00B2721B" w:rsidRPr="00534125" w:rsidRDefault="00B2721B" w:rsidP="00545B25">
            <w:pPr>
              <w:pStyle w:val="ListParagraph"/>
              <w:spacing w:after="0" w:line="240" w:lineRule="auto"/>
              <w:ind w:left="0"/>
              <w:jc w:val="center"/>
              <w:rPr>
                <w:rFonts w:ascii="Times New Roman" w:hAnsi="Times New Roman"/>
                <w:b/>
                <w:sz w:val="24"/>
                <w:szCs w:val="24"/>
              </w:rPr>
            </w:pPr>
            <w:r w:rsidRPr="00534125">
              <w:rPr>
                <w:rFonts w:ascii="Times New Roman" w:hAnsi="Times New Roman"/>
                <w:b/>
                <w:sz w:val="24"/>
                <w:szCs w:val="24"/>
              </w:rPr>
              <w:t>F2</w:t>
            </w:r>
          </w:p>
        </w:tc>
        <w:tc>
          <w:tcPr>
            <w:tcW w:w="2163" w:type="dxa"/>
            <w:vMerge/>
          </w:tcPr>
          <w:p w14:paraId="0C60EA81" w14:textId="77777777" w:rsidR="00B2721B" w:rsidRPr="00534125" w:rsidRDefault="00B2721B" w:rsidP="00545B25">
            <w:pPr>
              <w:pStyle w:val="ListParagraph"/>
              <w:spacing w:after="0" w:line="240" w:lineRule="auto"/>
              <w:ind w:left="0"/>
              <w:jc w:val="center"/>
              <w:rPr>
                <w:rFonts w:ascii="Times New Roman" w:hAnsi="Times New Roman"/>
                <w:b/>
                <w:sz w:val="24"/>
                <w:szCs w:val="24"/>
              </w:rPr>
            </w:pPr>
          </w:p>
        </w:tc>
      </w:tr>
      <w:tr w:rsidR="00B2721B" w:rsidRPr="00534125" w14:paraId="452F2DEE" w14:textId="7D110CE2" w:rsidTr="00B2721B">
        <w:trPr>
          <w:trHeight w:val="695"/>
          <w:jc w:val="center"/>
        </w:trPr>
        <w:tc>
          <w:tcPr>
            <w:tcW w:w="621" w:type="dxa"/>
            <w:shd w:val="clear" w:color="auto" w:fill="auto"/>
            <w:vAlign w:val="center"/>
          </w:tcPr>
          <w:p w14:paraId="43F7F2EE" w14:textId="77777777" w:rsidR="00B2721B" w:rsidRPr="00534125" w:rsidRDefault="00B2721B" w:rsidP="00FF3F5E">
            <w:pPr>
              <w:tabs>
                <w:tab w:val="left" w:pos="-177"/>
                <w:tab w:val="left" w:pos="0"/>
              </w:tabs>
              <w:ind w:left="319" w:hanging="319"/>
              <w:jc w:val="center"/>
            </w:pPr>
            <w:r w:rsidRPr="00534125">
              <w:t>1.</w:t>
            </w:r>
          </w:p>
        </w:tc>
        <w:tc>
          <w:tcPr>
            <w:tcW w:w="2460" w:type="dxa"/>
            <w:shd w:val="clear" w:color="auto" w:fill="auto"/>
            <w:vAlign w:val="center"/>
          </w:tcPr>
          <w:p w14:paraId="1A2F6E61" w14:textId="77777777" w:rsidR="00B2721B" w:rsidRPr="00534125" w:rsidRDefault="00B2721B" w:rsidP="00FF3F5E">
            <w:pPr>
              <w:pStyle w:val="ListParagraph"/>
              <w:spacing w:after="0" w:line="240" w:lineRule="auto"/>
              <w:ind w:left="0"/>
              <w:rPr>
                <w:rFonts w:ascii="Times New Roman" w:hAnsi="Times New Roman"/>
                <w:sz w:val="24"/>
                <w:szCs w:val="24"/>
              </w:rPr>
            </w:pPr>
            <w:r w:rsidRPr="00534125">
              <w:rPr>
                <w:rFonts w:ascii="Times New Roman" w:hAnsi="Times New Roman"/>
                <w:sz w:val="24"/>
                <w:szCs w:val="24"/>
              </w:rPr>
              <w:t>Ekstrak Etanol Bunga Kecombrang</w:t>
            </w:r>
          </w:p>
        </w:tc>
        <w:tc>
          <w:tcPr>
            <w:tcW w:w="817" w:type="dxa"/>
            <w:shd w:val="clear" w:color="auto" w:fill="auto"/>
            <w:vAlign w:val="center"/>
          </w:tcPr>
          <w:p w14:paraId="28AA3184"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w:t>
            </w:r>
          </w:p>
        </w:tc>
        <w:tc>
          <w:tcPr>
            <w:tcW w:w="850" w:type="dxa"/>
            <w:shd w:val="clear" w:color="auto" w:fill="auto"/>
            <w:vAlign w:val="center"/>
          </w:tcPr>
          <w:p w14:paraId="243A6A39"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30</w:t>
            </w:r>
          </w:p>
        </w:tc>
        <w:tc>
          <w:tcPr>
            <w:tcW w:w="851" w:type="dxa"/>
            <w:shd w:val="clear" w:color="auto" w:fill="auto"/>
            <w:vAlign w:val="center"/>
          </w:tcPr>
          <w:p w14:paraId="7009DB4E"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50</w:t>
            </w:r>
          </w:p>
        </w:tc>
        <w:tc>
          <w:tcPr>
            <w:tcW w:w="2163" w:type="dxa"/>
            <w:vAlign w:val="center"/>
          </w:tcPr>
          <w:p w14:paraId="122838E2" w14:textId="0A0F7D57" w:rsidR="00B2721B" w:rsidRPr="00534125" w:rsidRDefault="00B2721B" w:rsidP="00B2721B">
            <w:pPr>
              <w:pStyle w:val="ListParagraph"/>
              <w:spacing w:after="0" w:line="240" w:lineRule="auto"/>
              <w:ind w:left="0"/>
              <w:jc w:val="center"/>
              <w:rPr>
                <w:rFonts w:ascii="Times New Roman" w:hAnsi="Times New Roman"/>
                <w:sz w:val="24"/>
                <w:szCs w:val="24"/>
              </w:rPr>
            </w:pPr>
            <w:r>
              <w:rPr>
                <w:rFonts w:ascii="Times New Roman" w:hAnsi="Times New Roman"/>
                <w:sz w:val="24"/>
                <w:szCs w:val="24"/>
              </w:rPr>
              <w:t>Zat aktif</w:t>
            </w:r>
          </w:p>
        </w:tc>
      </w:tr>
      <w:tr w:rsidR="00B2721B" w:rsidRPr="00534125" w14:paraId="4FB5F86D" w14:textId="2C1AF677" w:rsidTr="00B2721B">
        <w:trPr>
          <w:trHeight w:val="421"/>
          <w:jc w:val="center"/>
        </w:trPr>
        <w:tc>
          <w:tcPr>
            <w:tcW w:w="621" w:type="dxa"/>
            <w:shd w:val="clear" w:color="auto" w:fill="auto"/>
            <w:vAlign w:val="center"/>
          </w:tcPr>
          <w:p w14:paraId="3E01E132" w14:textId="77777777" w:rsidR="00B2721B" w:rsidRPr="00534125" w:rsidRDefault="00B2721B" w:rsidP="00FF3F5E">
            <w:pPr>
              <w:ind w:left="319" w:hanging="319"/>
              <w:jc w:val="center"/>
            </w:pPr>
            <w:r w:rsidRPr="00534125">
              <w:t>2.</w:t>
            </w:r>
          </w:p>
        </w:tc>
        <w:tc>
          <w:tcPr>
            <w:tcW w:w="2460" w:type="dxa"/>
            <w:shd w:val="clear" w:color="auto" w:fill="auto"/>
            <w:vAlign w:val="center"/>
          </w:tcPr>
          <w:p w14:paraId="69291DEB" w14:textId="77777777" w:rsidR="00B2721B" w:rsidRPr="00534125" w:rsidRDefault="00B2721B" w:rsidP="00FF3F5E">
            <w:pPr>
              <w:pStyle w:val="ListParagraph"/>
              <w:spacing w:after="0" w:line="240" w:lineRule="auto"/>
              <w:ind w:left="0"/>
              <w:rPr>
                <w:rFonts w:ascii="Times New Roman" w:hAnsi="Times New Roman"/>
                <w:sz w:val="24"/>
                <w:szCs w:val="24"/>
              </w:rPr>
            </w:pPr>
            <w:r w:rsidRPr="00534125">
              <w:rPr>
                <w:rFonts w:ascii="Times New Roman" w:hAnsi="Times New Roman"/>
                <w:sz w:val="24"/>
                <w:szCs w:val="24"/>
              </w:rPr>
              <w:t>Tween 80</w:t>
            </w:r>
          </w:p>
        </w:tc>
        <w:tc>
          <w:tcPr>
            <w:tcW w:w="817" w:type="dxa"/>
            <w:shd w:val="clear" w:color="auto" w:fill="auto"/>
            <w:vAlign w:val="center"/>
          </w:tcPr>
          <w:p w14:paraId="696DA9A5"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20</w:t>
            </w:r>
          </w:p>
        </w:tc>
        <w:tc>
          <w:tcPr>
            <w:tcW w:w="850" w:type="dxa"/>
            <w:shd w:val="clear" w:color="auto" w:fill="auto"/>
            <w:vAlign w:val="center"/>
          </w:tcPr>
          <w:p w14:paraId="2F1200A6"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20</w:t>
            </w:r>
          </w:p>
        </w:tc>
        <w:tc>
          <w:tcPr>
            <w:tcW w:w="851" w:type="dxa"/>
            <w:shd w:val="clear" w:color="auto" w:fill="auto"/>
            <w:vAlign w:val="center"/>
          </w:tcPr>
          <w:p w14:paraId="60AFB4BF"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20</w:t>
            </w:r>
          </w:p>
        </w:tc>
        <w:tc>
          <w:tcPr>
            <w:tcW w:w="2163" w:type="dxa"/>
            <w:vAlign w:val="center"/>
          </w:tcPr>
          <w:p w14:paraId="216E0E32" w14:textId="347B790D" w:rsidR="00B2721B" w:rsidRPr="00534125" w:rsidRDefault="00B2721B" w:rsidP="00B2721B">
            <w:pPr>
              <w:pStyle w:val="ListParagraph"/>
              <w:spacing w:after="0" w:line="240" w:lineRule="auto"/>
              <w:ind w:left="0"/>
              <w:jc w:val="center"/>
              <w:rPr>
                <w:rFonts w:ascii="Times New Roman" w:hAnsi="Times New Roman"/>
                <w:sz w:val="24"/>
                <w:szCs w:val="24"/>
              </w:rPr>
            </w:pPr>
            <w:r>
              <w:rPr>
                <w:rFonts w:ascii="Times New Roman" w:hAnsi="Times New Roman"/>
                <w:sz w:val="24"/>
                <w:szCs w:val="24"/>
              </w:rPr>
              <w:t>Surfaktan</w:t>
            </w:r>
          </w:p>
        </w:tc>
      </w:tr>
      <w:tr w:rsidR="00B2721B" w:rsidRPr="00534125" w14:paraId="65E33B0D" w14:textId="16235B46" w:rsidTr="00B2721B">
        <w:trPr>
          <w:trHeight w:val="399"/>
          <w:jc w:val="center"/>
        </w:trPr>
        <w:tc>
          <w:tcPr>
            <w:tcW w:w="621" w:type="dxa"/>
            <w:shd w:val="clear" w:color="auto" w:fill="auto"/>
            <w:vAlign w:val="center"/>
          </w:tcPr>
          <w:p w14:paraId="13083CCD" w14:textId="5C37B8D4" w:rsidR="00B2721B" w:rsidRPr="00534125" w:rsidRDefault="00B2721B" w:rsidP="00FF3F5E">
            <w:pPr>
              <w:ind w:left="284" w:hanging="284"/>
              <w:jc w:val="center"/>
            </w:pPr>
            <w:r w:rsidRPr="00534125">
              <w:t>3.</w:t>
            </w:r>
          </w:p>
        </w:tc>
        <w:tc>
          <w:tcPr>
            <w:tcW w:w="2460" w:type="dxa"/>
            <w:shd w:val="clear" w:color="auto" w:fill="auto"/>
            <w:vAlign w:val="center"/>
          </w:tcPr>
          <w:p w14:paraId="3E1137B9" w14:textId="77777777" w:rsidR="00B2721B" w:rsidRPr="00534125" w:rsidRDefault="00B2721B" w:rsidP="00FF3F5E">
            <w:pPr>
              <w:pStyle w:val="ListParagraph"/>
              <w:spacing w:after="0" w:line="240" w:lineRule="auto"/>
              <w:ind w:left="0"/>
              <w:rPr>
                <w:rFonts w:ascii="Times New Roman" w:hAnsi="Times New Roman"/>
                <w:sz w:val="24"/>
                <w:szCs w:val="24"/>
              </w:rPr>
            </w:pPr>
            <w:r w:rsidRPr="00534125">
              <w:rPr>
                <w:rFonts w:ascii="Times New Roman" w:hAnsi="Times New Roman"/>
                <w:sz w:val="24"/>
                <w:szCs w:val="24"/>
              </w:rPr>
              <w:t>TEA</w:t>
            </w:r>
          </w:p>
        </w:tc>
        <w:tc>
          <w:tcPr>
            <w:tcW w:w="817" w:type="dxa"/>
            <w:shd w:val="clear" w:color="auto" w:fill="auto"/>
            <w:vAlign w:val="center"/>
          </w:tcPr>
          <w:p w14:paraId="35939757"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q.s</w:t>
            </w:r>
          </w:p>
        </w:tc>
        <w:tc>
          <w:tcPr>
            <w:tcW w:w="850" w:type="dxa"/>
            <w:shd w:val="clear" w:color="auto" w:fill="auto"/>
            <w:vAlign w:val="center"/>
          </w:tcPr>
          <w:p w14:paraId="7A21A3FE"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q.s</w:t>
            </w:r>
          </w:p>
        </w:tc>
        <w:tc>
          <w:tcPr>
            <w:tcW w:w="851" w:type="dxa"/>
            <w:shd w:val="clear" w:color="auto" w:fill="auto"/>
            <w:vAlign w:val="center"/>
          </w:tcPr>
          <w:p w14:paraId="779D3ABC"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q.s</w:t>
            </w:r>
          </w:p>
        </w:tc>
        <w:tc>
          <w:tcPr>
            <w:tcW w:w="2163" w:type="dxa"/>
            <w:vAlign w:val="center"/>
          </w:tcPr>
          <w:p w14:paraId="65714E5D" w14:textId="4254650E" w:rsidR="00B2721B" w:rsidRPr="00B2721B" w:rsidRDefault="00B2721B" w:rsidP="00B2721B">
            <w:pPr>
              <w:pStyle w:val="ListParagraph"/>
              <w:spacing w:after="0" w:line="240" w:lineRule="auto"/>
              <w:ind w:left="0"/>
              <w:jc w:val="center"/>
              <w:rPr>
                <w:rFonts w:ascii="Times New Roman" w:hAnsi="Times New Roman"/>
                <w:i/>
                <w:sz w:val="24"/>
                <w:szCs w:val="24"/>
              </w:rPr>
            </w:pPr>
            <w:r w:rsidRPr="00B2721B">
              <w:rPr>
                <w:rFonts w:ascii="Times New Roman" w:hAnsi="Times New Roman"/>
                <w:i/>
                <w:sz w:val="24"/>
                <w:szCs w:val="24"/>
              </w:rPr>
              <w:t>Alkalinizing agent</w:t>
            </w:r>
          </w:p>
        </w:tc>
      </w:tr>
      <w:tr w:rsidR="00B2721B" w:rsidRPr="00534125" w14:paraId="533E4870" w14:textId="46D83FFE" w:rsidTr="00B2721B">
        <w:trPr>
          <w:trHeight w:val="419"/>
          <w:jc w:val="center"/>
        </w:trPr>
        <w:tc>
          <w:tcPr>
            <w:tcW w:w="621" w:type="dxa"/>
            <w:shd w:val="clear" w:color="auto" w:fill="auto"/>
            <w:vAlign w:val="center"/>
          </w:tcPr>
          <w:p w14:paraId="595D4C32" w14:textId="77777777" w:rsidR="00B2721B" w:rsidRPr="00534125" w:rsidRDefault="00B2721B" w:rsidP="00FF3F5E">
            <w:pPr>
              <w:ind w:left="284" w:hanging="284"/>
              <w:jc w:val="center"/>
            </w:pPr>
            <w:r w:rsidRPr="00534125">
              <w:t>4.</w:t>
            </w:r>
          </w:p>
        </w:tc>
        <w:tc>
          <w:tcPr>
            <w:tcW w:w="2460" w:type="dxa"/>
            <w:shd w:val="clear" w:color="auto" w:fill="auto"/>
            <w:vAlign w:val="center"/>
          </w:tcPr>
          <w:p w14:paraId="6B40F846" w14:textId="77777777" w:rsidR="00B2721B" w:rsidRPr="00534125" w:rsidRDefault="00B2721B" w:rsidP="00FF3F5E">
            <w:r w:rsidRPr="00534125">
              <w:t>Gliserin</w:t>
            </w:r>
          </w:p>
        </w:tc>
        <w:tc>
          <w:tcPr>
            <w:tcW w:w="817" w:type="dxa"/>
            <w:shd w:val="clear" w:color="auto" w:fill="auto"/>
            <w:vAlign w:val="center"/>
          </w:tcPr>
          <w:p w14:paraId="368174AA"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20</w:t>
            </w:r>
          </w:p>
        </w:tc>
        <w:tc>
          <w:tcPr>
            <w:tcW w:w="850" w:type="dxa"/>
            <w:shd w:val="clear" w:color="auto" w:fill="auto"/>
            <w:vAlign w:val="center"/>
          </w:tcPr>
          <w:p w14:paraId="1F657281"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20</w:t>
            </w:r>
          </w:p>
        </w:tc>
        <w:tc>
          <w:tcPr>
            <w:tcW w:w="851" w:type="dxa"/>
            <w:shd w:val="clear" w:color="auto" w:fill="auto"/>
            <w:vAlign w:val="center"/>
          </w:tcPr>
          <w:p w14:paraId="11E6830D"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20</w:t>
            </w:r>
          </w:p>
        </w:tc>
        <w:tc>
          <w:tcPr>
            <w:tcW w:w="2163" w:type="dxa"/>
            <w:vAlign w:val="center"/>
          </w:tcPr>
          <w:p w14:paraId="711BD6ED" w14:textId="3AB591A5" w:rsidR="00B2721B" w:rsidRPr="00534125" w:rsidRDefault="00B2721B" w:rsidP="00B2721B">
            <w:pPr>
              <w:pStyle w:val="ListParagraph"/>
              <w:spacing w:after="0" w:line="240" w:lineRule="auto"/>
              <w:ind w:left="0"/>
              <w:jc w:val="center"/>
              <w:rPr>
                <w:rFonts w:ascii="Times New Roman" w:hAnsi="Times New Roman"/>
                <w:sz w:val="24"/>
                <w:szCs w:val="24"/>
              </w:rPr>
            </w:pPr>
            <w:r>
              <w:rPr>
                <w:rFonts w:ascii="Times New Roman" w:hAnsi="Times New Roman"/>
                <w:sz w:val="24"/>
                <w:szCs w:val="24"/>
              </w:rPr>
              <w:t>Humektan</w:t>
            </w:r>
          </w:p>
        </w:tc>
      </w:tr>
      <w:tr w:rsidR="00B2721B" w:rsidRPr="00534125" w14:paraId="6C480964" w14:textId="54113244" w:rsidTr="00B2721B">
        <w:trPr>
          <w:trHeight w:val="426"/>
          <w:jc w:val="center"/>
        </w:trPr>
        <w:tc>
          <w:tcPr>
            <w:tcW w:w="621" w:type="dxa"/>
            <w:shd w:val="clear" w:color="auto" w:fill="auto"/>
            <w:vAlign w:val="center"/>
          </w:tcPr>
          <w:p w14:paraId="176DCBCE" w14:textId="77777777" w:rsidR="00B2721B" w:rsidRPr="00534125" w:rsidRDefault="00B2721B" w:rsidP="00FF3F5E">
            <w:pPr>
              <w:ind w:left="284" w:hanging="284"/>
              <w:jc w:val="center"/>
            </w:pPr>
            <w:r w:rsidRPr="00534125">
              <w:t>5.</w:t>
            </w:r>
          </w:p>
        </w:tc>
        <w:tc>
          <w:tcPr>
            <w:tcW w:w="2460" w:type="dxa"/>
            <w:shd w:val="clear" w:color="auto" w:fill="auto"/>
            <w:vAlign w:val="center"/>
          </w:tcPr>
          <w:p w14:paraId="6A304C84" w14:textId="77777777" w:rsidR="00B2721B" w:rsidRPr="00534125" w:rsidRDefault="00B2721B" w:rsidP="00FF3F5E">
            <w:pPr>
              <w:pStyle w:val="ListParagraph"/>
              <w:spacing w:after="0" w:line="240" w:lineRule="auto"/>
              <w:ind w:left="0"/>
              <w:rPr>
                <w:rFonts w:ascii="Times New Roman" w:hAnsi="Times New Roman"/>
                <w:sz w:val="24"/>
                <w:szCs w:val="24"/>
              </w:rPr>
            </w:pPr>
            <w:r w:rsidRPr="00534125">
              <w:rPr>
                <w:rFonts w:ascii="Times New Roman" w:hAnsi="Times New Roman"/>
                <w:sz w:val="24"/>
                <w:szCs w:val="24"/>
              </w:rPr>
              <w:t>Metil Paraben</w:t>
            </w:r>
          </w:p>
        </w:tc>
        <w:tc>
          <w:tcPr>
            <w:tcW w:w="817" w:type="dxa"/>
            <w:shd w:val="clear" w:color="auto" w:fill="auto"/>
            <w:vAlign w:val="center"/>
          </w:tcPr>
          <w:p w14:paraId="59F44403"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0,3</w:t>
            </w:r>
          </w:p>
        </w:tc>
        <w:tc>
          <w:tcPr>
            <w:tcW w:w="850" w:type="dxa"/>
            <w:shd w:val="clear" w:color="auto" w:fill="auto"/>
            <w:vAlign w:val="center"/>
          </w:tcPr>
          <w:p w14:paraId="0AE1FBB0"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0,3</w:t>
            </w:r>
          </w:p>
        </w:tc>
        <w:tc>
          <w:tcPr>
            <w:tcW w:w="851" w:type="dxa"/>
            <w:shd w:val="clear" w:color="auto" w:fill="auto"/>
            <w:vAlign w:val="center"/>
          </w:tcPr>
          <w:p w14:paraId="1A814530"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0,3</w:t>
            </w:r>
          </w:p>
        </w:tc>
        <w:tc>
          <w:tcPr>
            <w:tcW w:w="2163" w:type="dxa"/>
            <w:vAlign w:val="center"/>
          </w:tcPr>
          <w:p w14:paraId="32C23165" w14:textId="62A12C53" w:rsidR="00B2721B" w:rsidRPr="00534125" w:rsidRDefault="00B2721B" w:rsidP="00B2721B">
            <w:pPr>
              <w:pStyle w:val="ListParagraph"/>
              <w:spacing w:after="0" w:line="240" w:lineRule="auto"/>
              <w:ind w:left="0"/>
              <w:jc w:val="center"/>
              <w:rPr>
                <w:rFonts w:ascii="Times New Roman" w:hAnsi="Times New Roman"/>
                <w:sz w:val="24"/>
                <w:szCs w:val="24"/>
              </w:rPr>
            </w:pPr>
            <w:r>
              <w:rPr>
                <w:rFonts w:ascii="Times New Roman" w:hAnsi="Times New Roman"/>
                <w:sz w:val="24"/>
                <w:szCs w:val="24"/>
              </w:rPr>
              <w:t>Pengawet</w:t>
            </w:r>
          </w:p>
        </w:tc>
      </w:tr>
      <w:tr w:rsidR="00B2721B" w:rsidRPr="00534125" w14:paraId="7F8F02FE" w14:textId="5EEDCF99" w:rsidTr="00B2721B">
        <w:trPr>
          <w:trHeight w:val="404"/>
          <w:jc w:val="center"/>
        </w:trPr>
        <w:tc>
          <w:tcPr>
            <w:tcW w:w="621" w:type="dxa"/>
            <w:shd w:val="clear" w:color="auto" w:fill="auto"/>
            <w:vAlign w:val="center"/>
          </w:tcPr>
          <w:p w14:paraId="229D420F" w14:textId="77777777" w:rsidR="00B2721B" w:rsidRPr="00534125" w:rsidRDefault="00B2721B" w:rsidP="00FF3F5E">
            <w:pPr>
              <w:ind w:left="284" w:hanging="284"/>
              <w:jc w:val="center"/>
            </w:pPr>
            <w:r w:rsidRPr="00534125">
              <w:t>6.</w:t>
            </w:r>
          </w:p>
        </w:tc>
        <w:tc>
          <w:tcPr>
            <w:tcW w:w="2460" w:type="dxa"/>
            <w:shd w:val="clear" w:color="auto" w:fill="auto"/>
            <w:vAlign w:val="center"/>
          </w:tcPr>
          <w:p w14:paraId="05FBEF54" w14:textId="77777777" w:rsidR="00B2721B" w:rsidRPr="00534125" w:rsidRDefault="00B2721B" w:rsidP="00FF3F5E">
            <w:pPr>
              <w:pStyle w:val="ListParagraph"/>
              <w:spacing w:after="0" w:line="240" w:lineRule="auto"/>
              <w:ind w:left="0"/>
              <w:rPr>
                <w:rFonts w:ascii="Times New Roman" w:hAnsi="Times New Roman"/>
                <w:sz w:val="24"/>
                <w:szCs w:val="24"/>
              </w:rPr>
            </w:pPr>
            <w:r w:rsidRPr="00534125">
              <w:rPr>
                <w:rFonts w:ascii="Times New Roman" w:hAnsi="Times New Roman"/>
                <w:sz w:val="24"/>
                <w:szCs w:val="24"/>
              </w:rPr>
              <w:t>Propil Paraben</w:t>
            </w:r>
          </w:p>
        </w:tc>
        <w:tc>
          <w:tcPr>
            <w:tcW w:w="817" w:type="dxa"/>
            <w:shd w:val="clear" w:color="auto" w:fill="auto"/>
            <w:vAlign w:val="center"/>
          </w:tcPr>
          <w:p w14:paraId="2D190DA2"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0,3</w:t>
            </w:r>
          </w:p>
        </w:tc>
        <w:tc>
          <w:tcPr>
            <w:tcW w:w="850" w:type="dxa"/>
            <w:shd w:val="clear" w:color="auto" w:fill="auto"/>
            <w:vAlign w:val="center"/>
          </w:tcPr>
          <w:p w14:paraId="352CC875"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0,3</w:t>
            </w:r>
          </w:p>
        </w:tc>
        <w:tc>
          <w:tcPr>
            <w:tcW w:w="851" w:type="dxa"/>
            <w:shd w:val="clear" w:color="auto" w:fill="auto"/>
            <w:vAlign w:val="center"/>
          </w:tcPr>
          <w:p w14:paraId="12130AB8"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0,3</w:t>
            </w:r>
          </w:p>
        </w:tc>
        <w:tc>
          <w:tcPr>
            <w:tcW w:w="2163" w:type="dxa"/>
            <w:vAlign w:val="center"/>
          </w:tcPr>
          <w:p w14:paraId="64420D9A" w14:textId="7E663826" w:rsidR="00B2721B" w:rsidRPr="00534125" w:rsidRDefault="00B2721B" w:rsidP="00B2721B">
            <w:pPr>
              <w:pStyle w:val="ListParagraph"/>
              <w:spacing w:after="0" w:line="240" w:lineRule="auto"/>
              <w:ind w:left="0"/>
              <w:jc w:val="center"/>
              <w:rPr>
                <w:rFonts w:ascii="Times New Roman" w:hAnsi="Times New Roman"/>
                <w:sz w:val="24"/>
                <w:szCs w:val="24"/>
              </w:rPr>
            </w:pPr>
            <w:r>
              <w:rPr>
                <w:rFonts w:ascii="Times New Roman" w:hAnsi="Times New Roman"/>
                <w:sz w:val="24"/>
                <w:szCs w:val="24"/>
              </w:rPr>
              <w:t>Pengawet</w:t>
            </w:r>
          </w:p>
        </w:tc>
      </w:tr>
      <w:tr w:rsidR="00B2721B" w:rsidRPr="00534125" w14:paraId="7E413DFA" w14:textId="5510B1CC" w:rsidTr="00B2721B">
        <w:trPr>
          <w:trHeight w:val="409"/>
          <w:jc w:val="center"/>
        </w:trPr>
        <w:tc>
          <w:tcPr>
            <w:tcW w:w="621" w:type="dxa"/>
            <w:shd w:val="clear" w:color="auto" w:fill="auto"/>
            <w:vAlign w:val="center"/>
          </w:tcPr>
          <w:p w14:paraId="2C72B56C" w14:textId="77777777" w:rsidR="00B2721B" w:rsidRPr="00534125" w:rsidRDefault="00B2721B" w:rsidP="00FF3F5E">
            <w:pPr>
              <w:ind w:left="284" w:hanging="284"/>
              <w:jc w:val="center"/>
            </w:pPr>
            <w:r w:rsidRPr="00534125">
              <w:t>7.</w:t>
            </w:r>
          </w:p>
        </w:tc>
        <w:tc>
          <w:tcPr>
            <w:tcW w:w="2460" w:type="dxa"/>
            <w:shd w:val="clear" w:color="auto" w:fill="auto"/>
            <w:vAlign w:val="center"/>
          </w:tcPr>
          <w:p w14:paraId="47A6C07C" w14:textId="77777777" w:rsidR="00B2721B" w:rsidRPr="00534125" w:rsidRDefault="00B2721B" w:rsidP="00FF3F5E">
            <w:pPr>
              <w:pStyle w:val="ListParagraph"/>
              <w:spacing w:after="0" w:line="240" w:lineRule="auto"/>
              <w:ind w:left="0"/>
              <w:rPr>
                <w:rFonts w:ascii="Times New Roman" w:hAnsi="Times New Roman"/>
                <w:sz w:val="24"/>
                <w:szCs w:val="24"/>
              </w:rPr>
            </w:pPr>
            <w:r w:rsidRPr="00534125">
              <w:rPr>
                <w:rFonts w:ascii="Times New Roman" w:hAnsi="Times New Roman"/>
                <w:sz w:val="24"/>
                <w:szCs w:val="24"/>
              </w:rPr>
              <w:t>Etanol 70%</w:t>
            </w:r>
          </w:p>
        </w:tc>
        <w:tc>
          <w:tcPr>
            <w:tcW w:w="817" w:type="dxa"/>
            <w:shd w:val="clear" w:color="auto" w:fill="auto"/>
            <w:vAlign w:val="center"/>
          </w:tcPr>
          <w:p w14:paraId="63331D20"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1</w:t>
            </w:r>
          </w:p>
        </w:tc>
        <w:tc>
          <w:tcPr>
            <w:tcW w:w="850" w:type="dxa"/>
            <w:shd w:val="clear" w:color="auto" w:fill="auto"/>
            <w:vAlign w:val="center"/>
          </w:tcPr>
          <w:p w14:paraId="3AF14ACA"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1</w:t>
            </w:r>
          </w:p>
        </w:tc>
        <w:tc>
          <w:tcPr>
            <w:tcW w:w="851" w:type="dxa"/>
            <w:shd w:val="clear" w:color="auto" w:fill="auto"/>
            <w:vAlign w:val="center"/>
          </w:tcPr>
          <w:p w14:paraId="55CEEC04"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1</w:t>
            </w:r>
          </w:p>
        </w:tc>
        <w:tc>
          <w:tcPr>
            <w:tcW w:w="2163" w:type="dxa"/>
            <w:vAlign w:val="center"/>
          </w:tcPr>
          <w:p w14:paraId="7C81CBAD" w14:textId="331D54A6" w:rsidR="00B2721B" w:rsidRPr="00534125" w:rsidRDefault="00B2721B" w:rsidP="00B2721B">
            <w:pPr>
              <w:pStyle w:val="ListParagraph"/>
              <w:spacing w:after="0" w:line="240" w:lineRule="auto"/>
              <w:ind w:left="0"/>
              <w:jc w:val="center"/>
              <w:rPr>
                <w:rFonts w:ascii="Times New Roman" w:hAnsi="Times New Roman"/>
                <w:sz w:val="24"/>
                <w:szCs w:val="24"/>
              </w:rPr>
            </w:pPr>
            <w:r>
              <w:rPr>
                <w:rFonts w:ascii="Times New Roman" w:hAnsi="Times New Roman"/>
                <w:sz w:val="24"/>
                <w:szCs w:val="24"/>
              </w:rPr>
              <w:t>Konsolven</w:t>
            </w:r>
          </w:p>
        </w:tc>
      </w:tr>
      <w:tr w:rsidR="00B2721B" w:rsidRPr="00534125" w14:paraId="15B96396" w14:textId="1A6FB39F" w:rsidTr="00B2721B">
        <w:trPr>
          <w:trHeight w:val="429"/>
          <w:jc w:val="center"/>
        </w:trPr>
        <w:tc>
          <w:tcPr>
            <w:tcW w:w="621" w:type="dxa"/>
            <w:shd w:val="clear" w:color="auto" w:fill="auto"/>
            <w:vAlign w:val="center"/>
          </w:tcPr>
          <w:p w14:paraId="27F38892" w14:textId="77777777" w:rsidR="00B2721B" w:rsidRPr="00534125" w:rsidRDefault="00B2721B" w:rsidP="00FF3F5E">
            <w:pPr>
              <w:ind w:left="284" w:hanging="284"/>
              <w:jc w:val="center"/>
            </w:pPr>
            <w:r w:rsidRPr="00534125">
              <w:t>8.</w:t>
            </w:r>
          </w:p>
        </w:tc>
        <w:tc>
          <w:tcPr>
            <w:tcW w:w="2460" w:type="dxa"/>
            <w:shd w:val="clear" w:color="auto" w:fill="auto"/>
            <w:vAlign w:val="center"/>
          </w:tcPr>
          <w:p w14:paraId="44CB207B" w14:textId="466DBC61" w:rsidR="00B2721B" w:rsidRPr="00534125" w:rsidRDefault="00CB351E" w:rsidP="00FF3F5E">
            <w:pPr>
              <w:pStyle w:val="ListParagraph"/>
              <w:spacing w:after="0" w:line="240" w:lineRule="auto"/>
              <w:ind w:left="0"/>
              <w:rPr>
                <w:rFonts w:ascii="Times New Roman" w:hAnsi="Times New Roman"/>
                <w:sz w:val="24"/>
                <w:szCs w:val="24"/>
              </w:rPr>
            </w:pPr>
            <w:r>
              <w:rPr>
                <w:rFonts w:ascii="Times New Roman" w:hAnsi="Times New Roman"/>
                <w:sz w:val="24"/>
                <w:szCs w:val="24"/>
              </w:rPr>
              <w:t>Viscolam</w:t>
            </w:r>
          </w:p>
        </w:tc>
        <w:tc>
          <w:tcPr>
            <w:tcW w:w="817" w:type="dxa"/>
            <w:shd w:val="clear" w:color="auto" w:fill="auto"/>
            <w:vAlign w:val="center"/>
          </w:tcPr>
          <w:p w14:paraId="3FA9E78D"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1,5</w:t>
            </w:r>
          </w:p>
        </w:tc>
        <w:tc>
          <w:tcPr>
            <w:tcW w:w="850" w:type="dxa"/>
            <w:shd w:val="clear" w:color="auto" w:fill="auto"/>
            <w:vAlign w:val="center"/>
          </w:tcPr>
          <w:p w14:paraId="7424D008"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1,5</w:t>
            </w:r>
          </w:p>
        </w:tc>
        <w:tc>
          <w:tcPr>
            <w:tcW w:w="851" w:type="dxa"/>
            <w:shd w:val="clear" w:color="auto" w:fill="auto"/>
            <w:vAlign w:val="center"/>
          </w:tcPr>
          <w:p w14:paraId="434DAB82"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1,5</w:t>
            </w:r>
          </w:p>
        </w:tc>
        <w:tc>
          <w:tcPr>
            <w:tcW w:w="2163" w:type="dxa"/>
            <w:vAlign w:val="center"/>
          </w:tcPr>
          <w:p w14:paraId="4A4A9355" w14:textId="07453B60" w:rsidR="00B2721B" w:rsidRPr="00B2721B" w:rsidRDefault="00B2721B" w:rsidP="00B2721B">
            <w:pPr>
              <w:pStyle w:val="ListParagraph"/>
              <w:spacing w:after="0" w:line="240" w:lineRule="auto"/>
              <w:ind w:left="0"/>
              <w:jc w:val="center"/>
              <w:rPr>
                <w:rFonts w:ascii="Times New Roman" w:hAnsi="Times New Roman"/>
                <w:i/>
                <w:sz w:val="24"/>
                <w:szCs w:val="24"/>
              </w:rPr>
            </w:pPr>
            <w:r w:rsidRPr="00B2721B">
              <w:rPr>
                <w:rFonts w:ascii="Times New Roman" w:hAnsi="Times New Roman"/>
                <w:i/>
                <w:sz w:val="24"/>
                <w:szCs w:val="24"/>
              </w:rPr>
              <w:t>Gelling agent</w:t>
            </w:r>
          </w:p>
        </w:tc>
      </w:tr>
      <w:tr w:rsidR="00B2721B" w:rsidRPr="00534125" w14:paraId="0C3D0C14" w14:textId="2A03030A" w:rsidTr="00B2721B">
        <w:trPr>
          <w:trHeight w:val="408"/>
          <w:jc w:val="center"/>
        </w:trPr>
        <w:tc>
          <w:tcPr>
            <w:tcW w:w="621" w:type="dxa"/>
            <w:shd w:val="clear" w:color="auto" w:fill="auto"/>
            <w:vAlign w:val="center"/>
          </w:tcPr>
          <w:p w14:paraId="042E1E4E" w14:textId="77777777" w:rsidR="00B2721B" w:rsidRPr="00534125" w:rsidRDefault="00B2721B" w:rsidP="00FF3F5E">
            <w:pPr>
              <w:ind w:left="284" w:hanging="284"/>
              <w:jc w:val="center"/>
            </w:pPr>
            <w:r w:rsidRPr="00534125">
              <w:t>9.</w:t>
            </w:r>
          </w:p>
        </w:tc>
        <w:tc>
          <w:tcPr>
            <w:tcW w:w="2460" w:type="dxa"/>
            <w:shd w:val="clear" w:color="auto" w:fill="auto"/>
            <w:vAlign w:val="center"/>
          </w:tcPr>
          <w:p w14:paraId="784D3B46" w14:textId="77777777" w:rsidR="00B2721B" w:rsidRPr="00534125" w:rsidRDefault="00B2721B" w:rsidP="00FF3F5E">
            <w:pPr>
              <w:pStyle w:val="ListParagraph"/>
              <w:spacing w:after="0" w:line="240" w:lineRule="auto"/>
              <w:ind w:left="0"/>
              <w:rPr>
                <w:rFonts w:ascii="Times New Roman" w:hAnsi="Times New Roman"/>
                <w:sz w:val="24"/>
                <w:szCs w:val="24"/>
              </w:rPr>
            </w:pPr>
            <w:r w:rsidRPr="00534125">
              <w:rPr>
                <w:rFonts w:ascii="Times New Roman" w:hAnsi="Times New Roman"/>
                <w:sz w:val="24"/>
                <w:szCs w:val="24"/>
              </w:rPr>
              <w:t>Aquadest ad</w:t>
            </w:r>
          </w:p>
        </w:tc>
        <w:tc>
          <w:tcPr>
            <w:tcW w:w="817" w:type="dxa"/>
            <w:shd w:val="clear" w:color="auto" w:fill="auto"/>
            <w:vAlign w:val="center"/>
          </w:tcPr>
          <w:p w14:paraId="45E7DB53"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100</w:t>
            </w:r>
          </w:p>
        </w:tc>
        <w:tc>
          <w:tcPr>
            <w:tcW w:w="850" w:type="dxa"/>
            <w:shd w:val="clear" w:color="auto" w:fill="auto"/>
            <w:vAlign w:val="center"/>
          </w:tcPr>
          <w:p w14:paraId="6AD5D265"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100</w:t>
            </w:r>
          </w:p>
        </w:tc>
        <w:tc>
          <w:tcPr>
            <w:tcW w:w="851" w:type="dxa"/>
            <w:shd w:val="clear" w:color="auto" w:fill="auto"/>
            <w:vAlign w:val="center"/>
          </w:tcPr>
          <w:p w14:paraId="27F56554" w14:textId="77777777" w:rsidR="00B2721B" w:rsidRPr="00534125" w:rsidRDefault="00B2721B" w:rsidP="00FF3F5E">
            <w:pPr>
              <w:pStyle w:val="ListParagraph"/>
              <w:spacing w:after="0" w:line="240" w:lineRule="auto"/>
              <w:ind w:left="0"/>
              <w:jc w:val="center"/>
              <w:rPr>
                <w:rFonts w:ascii="Times New Roman" w:hAnsi="Times New Roman"/>
                <w:sz w:val="24"/>
                <w:szCs w:val="24"/>
              </w:rPr>
            </w:pPr>
            <w:r w:rsidRPr="00534125">
              <w:rPr>
                <w:rFonts w:ascii="Times New Roman" w:hAnsi="Times New Roman"/>
                <w:sz w:val="24"/>
                <w:szCs w:val="24"/>
              </w:rPr>
              <w:t>100</w:t>
            </w:r>
          </w:p>
        </w:tc>
        <w:tc>
          <w:tcPr>
            <w:tcW w:w="2163" w:type="dxa"/>
            <w:vAlign w:val="center"/>
          </w:tcPr>
          <w:p w14:paraId="50986455" w14:textId="060387E7" w:rsidR="00B2721B" w:rsidRPr="00534125" w:rsidRDefault="00B2721B" w:rsidP="00B2721B">
            <w:pPr>
              <w:pStyle w:val="ListParagraph"/>
              <w:spacing w:after="0" w:line="240" w:lineRule="auto"/>
              <w:ind w:left="0"/>
              <w:jc w:val="center"/>
              <w:rPr>
                <w:rFonts w:ascii="Times New Roman" w:hAnsi="Times New Roman"/>
                <w:sz w:val="24"/>
                <w:szCs w:val="24"/>
              </w:rPr>
            </w:pPr>
            <w:r>
              <w:rPr>
                <w:rFonts w:ascii="Times New Roman" w:hAnsi="Times New Roman"/>
                <w:sz w:val="24"/>
                <w:szCs w:val="24"/>
              </w:rPr>
              <w:t>Pelarut</w:t>
            </w:r>
          </w:p>
        </w:tc>
      </w:tr>
    </w:tbl>
    <w:p w14:paraId="1D051676" w14:textId="77777777" w:rsidR="00C036B5" w:rsidRDefault="00B510AA" w:rsidP="00B510AA">
      <w:pPr>
        <w:spacing w:before="240"/>
        <w:jc w:val="both"/>
        <w:rPr>
          <w:b/>
          <w:bCs/>
          <w:szCs w:val="28"/>
        </w:rPr>
      </w:pPr>
      <w:r w:rsidRPr="00BB47B1">
        <w:rPr>
          <w:b/>
          <w:bCs/>
          <w:szCs w:val="28"/>
        </w:rPr>
        <w:t>Keterangan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7512"/>
      </w:tblGrid>
      <w:tr w:rsidR="008A0C16" w14:paraId="35D05DA0" w14:textId="77777777" w:rsidTr="008A0C16">
        <w:tc>
          <w:tcPr>
            <w:tcW w:w="426" w:type="dxa"/>
          </w:tcPr>
          <w:p w14:paraId="3A26C06D" w14:textId="01839C23" w:rsidR="008A0C16" w:rsidRPr="008A0C16" w:rsidRDefault="008A0C16" w:rsidP="007C6AA8">
            <w:pPr>
              <w:ind w:left="-108" w:right="-108"/>
              <w:jc w:val="both"/>
              <w:rPr>
                <w:bCs/>
                <w:szCs w:val="28"/>
              </w:rPr>
            </w:pPr>
            <w:r>
              <w:rPr>
                <w:bCs/>
                <w:szCs w:val="28"/>
              </w:rPr>
              <w:t>F0 :</w:t>
            </w:r>
          </w:p>
        </w:tc>
        <w:tc>
          <w:tcPr>
            <w:tcW w:w="7512" w:type="dxa"/>
          </w:tcPr>
          <w:p w14:paraId="7BB0F25B" w14:textId="3A996631" w:rsidR="008A0C16" w:rsidRDefault="008A0C16" w:rsidP="007C6AA8">
            <w:pPr>
              <w:ind w:left="-108" w:right="-108"/>
              <w:jc w:val="both"/>
              <w:rPr>
                <w:b/>
                <w:bCs/>
                <w:szCs w:val="28"/>
              </w:rPr>
            </w:pPr>
            <w:r>
              <w:t>Formulasi sediaan serum tanpa mengandung ekstrak etanol bunga kecombrang</w:t>
            </w:r>
          </w:p>
        </w:tc>
      </w:tr>
      <w:tr w:rsidR="008A0C16" w14:paraId="638C7CF1" w14:textId="77777777" w:rsidTr="008A0C16">
        <w:tc>
          <w:tcPr>
            <w:tcW w:w="426" w:type="dxa"/>
          </w:tcPr>
          <w:p w14:paraId="622C757D" w14:textId="1FA208DD" w:rsidR="008A0C16" w:rsidRDefault="008A0C16" w:rsidP="008A0C16">
            <w:pPr>
              <w:ind w:left="-108" w:right="-108"/>
              <w:jc w:val="both"/>
              <w:rPr>
                <w:bCs/>
                <w:szCs w:val="28"/>
              </w:rPr>
            </w:pPr>
            <w:r>
              <w:rPr>
                <w:bCs/>
                <w:szCs w:val="28"/>
              </w:rPr>
              <w:t>F1 :</w:t>
            </w:r>
          </w:p>
        </w:tc>
        <w:tc>
          <w:tcPr>
            <w:tcW w:w="7512" w:type="dxa"/>
          </w:tcPr>
          <w:p w14:paraId="5EA42156" w14:textId="768A7250" w:rsidR="008A0C16" w:rsidRPr="008A0C16" w:rsidRDefault="008A0C16" w:rsidP="008A0C16">
            <w:pPr>
              <w:ind w:left="-108" w:right="-108"/>
              <w:jc w:val="both"/>
            </w:pPr>
            <w:r>
              <w:t>Formulasi sediaan serum mengandung 30% ekstrak etanol bunga kecombrang</w:t>
            </w:r>
          </w:p>
        </w:tc>
      </w:tr>
      <w:tr w:rsidR="008A0C16" w14:paraId="0EBEA000" w14:textId="77777777" w:rsidTr="008A0C16">
        <w:tc>
          <w:tcPr>
            <w:tcW w:w="426" w:type="dxa"/>
          </w:tcPr>
          <w:p w14:paraId="0553B947" w14:textId="420CCDA2" w:rsidR="008A0C16" w:rsidRDefault="008A0C16" w:rsidP="008A0C16">
            <w:pPr>
              <w:ind w:left="-108" w:right="-108"/>
              <w:jc w:val="both"/>
              <w:rPr>
                <w:bCs/>
                <w:szCs w:val="28"/>
              </w:rPr>
            </w:pPr>
            <w:r>
              <w:rPr>
                <w:bCs/>
                <w:szCs w:val="28"/>
              </w:rPr>
              <w:t>F2 :</w:t>
            </w:r>
          </w:p>
        </w:tc>
        <w:tc>
          <w:tcPr>
            <w:tcW w:w="7512" w:type="dxa"/>
          </w:tcPr>
          <w:p w14:paraId="77F79CC0" w14:textId="40E09901" w:rsidR="008A0C16" w:rsidRDefault="008A0C16" w:rsidP="008A0C16">
            <w:pPr>
              <w:ind w:left="-108" w:right="-108"/>
              <w:jc w:val="both"/>
              <w:rPr>
                <w:b/>
                <w:bCs/>
                <w:szCs w:val="28"/>
              </w:rPr>
            </w:pPr>
            <w:r>
              <w:t>Formulasi sediaan serum mengandung 50% ekstrak etanol bunga kecombrang</w:t>
            </w:r>
          </w:p>
        </w:tc>
      </w:tr>
    </w:tbl>
    <w:p w14:paraId="0BDA70E6" w14:textId="77777777" w:rsidR="00C036B5" w:rsidRPr="00BB47B1" w:rsidRDefault="00C036B5" w:rsidP="00AF7D9B">
      <w:pPr>
        <w:jc w:val="both"/>
        <w:rPr>
          <w:szCs w:val="28"/>
        </w:rPr>
      </w:pPr>
    </w:p>
    <w:p w14:paraId="5629EE23" w14:textId="77777777" w:rsidR="00D93F6B" w:rsidRPr="00BB47B1" w:rsidRDefault="00D93F6B" w:rsidP="00D93F6B">
      <w:pPr>
        <w:spacing w:line="480" w:lineRule="auto"/>
        <w:jc w:val="both"/>
      </w:pPr>
      <w:r w:rsidRPr="00BB47B1">
        <w:t>Cara pembuatan:</w:t>
      </w:r>
    </w:p>
    <w:p w14:paraId="68B8A676" w14:textId="4B199BD0" w:rsidR="00FF5108" w:rsidRDefault="00CB351E" w:rsidP="00B2721B">
      <w:pPr>
        <w:spacing w:line="480" w:lineRule="auto"/>
        <w:ind w:firstLine="709"/>
        <w:jc w:val="both"/>
      </w:pPr>
      <w:r>
        <w:t>Viscolam</w:t>
      </w:r>
      <w:r w:rsidR="00D93F6B" w:rsidRPr="00BB47B1">
        <w:t xml:space="preserve"> dengan aquadest (1:1) </w:t>
      </w:r>
      <w:r w:rsidR="001E0F68" w:rsidRPr="00BB47B1">
        <w:t xml:space="preserve">digerus </w:t>
      </w:r>
      <w:r w:rsidR="00D93F6B" w:rsidRPr="00BB47B1">
        <w:t xml:space="preserve">ke dalam </w:t>
      </w:r>
      <w:r w:rsidR="001E0F68" w:rsidRPr="00BB47B1">
        <w:t xml:space="preserve">lumpang, lalu </w:t>
      </w:r>
      <w:r w:rsidR="00F8323F" w:rsidRPr="00BB47B1">
        <w:t>di</w:t>
      </w:r>
      <w:r w:rsidR="001E0F68" w:rsidRPr="00BB47B1">
        <w:t xml:space="preserve">tambahkan tween 80 </w:t>
      </w:r>
      <w:r w:rsidR="00F8323F" w:rsidRPr="00BB47B1">
        <w:t xml:space="preserve">gerus homogen, tambahkan </w:t>
      </w:r>
      <w:r w:rsidR="001E0F68" w:rsidRPr="00BB47B1">
        <w:t>gliserin</w:t>
      </w:r>
      <w:r w:rsidR="00F8323F" w:rsidRPr="00BB47B1">
        <w:t xml:space="preserve"> gerus homogen</w:t>
      </w:r>
      <w:r w:rsidR="001E0F68" w:rsidRPr="00BB47B1">
        <w:t>, kemudian tambahkan TEA 3 tetes gerus sampai ho</w:t>
      </w:r>
      <w:r w:rsidR="00AF7D9B">
        <w:t>mogen hingga terbentuk basis serum</w:t>
      </w:r>
      <w:r w:rsidR="001E0F68" w:rsidRPr="00BB47B1">
        <w:t>.</w:t>
      </w:r>
      <w:r w:rsidR="00B2721B">
        <w:t xml:space="preserve"> </w:t>
      </w:r>
      <w:r w:rsidR="001E0F68" w:rsidRPr="00BB47B1">
        <w:t>Metil paraben dan Propil paraben dilarutkan dengan aquadest panas dalam beaker gelas, kemudian masukkan ke dalam lumpang gerus sampai homogen. Tambahkan ekstrak etanol bunga kecombrang gerus sam</w:t>
      </w:r>
      <w:r w:rsidR="007E458C" w:rsidRPr="00BB47B1">
        <w:t xml:space="preserve">pai homogen, kemudian tambahkan etanol 70% gerus sampai homogen, dicukupkan dengan aquadest ad 100 </w:t>
      </w:r>
      <w:r w:rsidR="00D42F9D">
        <w:t>ml</w:t>
      </w:r>
      <w:r w:rsidR="00B2721B">
        <w:t xml:space="preserve"> gerus sampai homogen (Rosani</w:t>
      </w:r>
      <w:r w:rsidR="007E458C" w:rsidRPr="00BB47B1">
        <w:t xml:space="preserve"> </w:t>
      </w:r>
      <w:r w:rsidR="007E458C" w:rsidRPr="00B2721B">
        <w:rPr>
          <w:i/>
        </w:rPr>
        <w:t>et al</w:t>
      </w:r>
      <w:r w:rsidR="007E458C" w:rsidRPr="00BB47B1">
        <w:t>, 2023).</w:t>
      </w:r>
    </w:p>
    <w:p w14:paraId="30BAE422" w14:textId="0D593DDF" w:rsidR="008A0C16" w:rsidRPr="00BB47B1" w:rsidRDefault="00837A84" w:rsidP="00C43EA8">
      <w:pPr>
        <w:spacing w:line="480" w:lineRule="auto"/>
        <w:ind w:firstLine="709"/>
        <w:jc w:val="both"/>
      </w:pPr>
      <w:r>
        <w:lastRenderedPageBreak/>
        <w:t>Penggunaan kombinasi pengawet metil paraben dan propil paraben yaitu dapat meningkatkan aktivitas anti mikroba yang di tunjukkan pada pH 4-8 (Rosani</w:t>
      </w:r>
      <w:r w:rsidRPr="00BB47B1">
        <w:t xml:space="preserve"> </w:t>
      </w:r>
      <w:r w:rsidRPr="00B2721B">
        <w:rPr>
          <w:i/>
        </w:rPr>
        <w:t>et al</w:t>
      </w:r>
      <w:r w:rsidRPr="00BB47B1">
        <w:t>, 2023).</w:t>
      </w:r>
    </w:p>
    <w:p w14:paraId="6442408D" w14:textId="14E52BDF" w:rsidR="007E458C" w:rsidRPr="007C6AA8" w:rsidRDefault="00234AB2" w:rsidP="007C6AA8">
      <w:pPr>
        <w:pStyle w:val="Heading2"/>
        <w:numPr>
          <w:ilvl w:val="1"/>
          <w:numId w:val="46"/>
        </w:numPr>
        <w:spacing w:after="240"/>
        <w:ind w:left="709" w:hanging="703"/>
        <w:jc w:val="both"/>
        <w:rPr>
          <w:rFonts w:ascii="Times New Roman" w:hAnsi="Times New Roman"/>
          <w:b/>
          <w:color w:val="000000"/>
          <w:sz w:val="24"/>
          <w:szCs w:val="24"/>
        </w:rPr>
      </w:pPr>
      <w:bookmarkStart w:id="806" w:name="_Toc143556012"/>
      <w:bookmarkStart w:id="807" w:name="_Toc160541972"/>
      <w:bookmarkStart w:id="808" w:name="_Toc196069025"/>
      <w:r w:rsidRPr="00BB47B1">
        <w:rPr>
          <w:rFonts w:ascii="Times New Roman" w:hAnsi="Times New Roman"/>
          <w:b/>
          <w:color w:val="auto"/>
          <w:sz w:val="24"/>
          <w:szCs w:val="24"/>
        </w:rPr>
        <w:t xml:space="preserve">Evaluasi Mutu Fisik Sediaan Serum Ekstrak </w:t>
      </w:r>
      <w:bookmarkEnd w:id="806"/>
      <w:r w:rsidRPr="00BB47B1">
        <w:rPr>
          <w:rFonts w:ascii="Times New Roman" w:hAnsi="Times New Roman"/>
          <w:b/>
          <w:color w:val="auto"/>
          <w:sz w:val="24"/>
          <w:szCs w:val="24"/>
        </w:rPr>
        <w:t>Bunga Kecombrang</w:t>
      </w:r>
      <w:bookmarkEnd w:id="807"/>
      <w:r w:rsidR="003C7990">
        <w:rPr>
          <w:rFonts w:ascii="Times New Roman" w:hAnsi="Times New Roman"/>
          <w:b/>
          <w:color w:val="auto"/>
          <w:sz w:val="24"/>
          <w:szCs w:val="24"/>
          <w:lang w:val="en-US"/>
        </w:rPr>
        <w:t xml:space="preserve"> </w:t>
      </w:r>
      <w:r w:rsidR="007E458C" w:rsidRPr="00534125">
        <w:rPr>
          <w:rFonts w:ascii="Times New Roman" w:hAnsi="Times New Roman"/>
          <w:b/>
          <w:color w:val="000000"/>
          <w:sz w:val="24"/>
          <w:szCs w:val="24"/>
        </w:rPr>
        <w:t>(</w:t>
      </w:r>
      <w:r w:rsidR="00AC6DB7" w:rsidRPr="00534125">
        <w:rPr>
          <w:rFonts w:ascii="Times New Roman" w:hAnsi="Times New Roman"/>
          <w:b/>
          <w:i/>
          <w:color w:val="000000"/>
          <w:sz w:val="24"/>
          <w:szCs w:val="24"/>
        </w:rPr>
        <w:t xml:space="preserve">Etlingera elatior </w:t>
      </w:r>
      <w:r w:rsidR="00AC6DB7" w:rsidRPr="00534125">
        <w:rPr>
          <w:rFonts w:ascii="Times New Roman" w:hAnsi="Times New Roman"/>
          <w:b/>
          <w:color w:val="000000"/>
          <w:sz w:val="24"/>
          <w:szCs w:val="24"/>
        </w:rPr>
        <w:t>(Jack)</w:t>
      </w:r>
      <w:r w:rsidR="003C7990">
        <w:rPr>
          <w:rFonts w:ascii="Times New Roman" w:hAnsi="Times New Roman"/>
          <w:b/>
          <w:color w:val="000000"/>
          <w:sz w:val="24"/>
          <w:szCs w:val="24"/>
          <w:lang w:val="en-US"/>
        </w:rPr>
        <w:t xml:space="preserve"> </w:t>
      </w:r>
      <w:r w:rsidR="00AC6DB7" w:rsidRPr="00534125">
        <w:rPr>
          <w:rFonts w:ascii="Times New Roman" w:hAnsi="Times New Roman"/>
          <w:b/>
          <w:color w:val="000000"/>
          <w:sz w:val="24"/>
          <w:szCs w:val="24"/>
        </w:rPr>
        <w:t>R.M.Sm</w:t>
      </w:r>
      <w:r w:rsidR="00203219" w:rsidRPr="00534125">
        <w:rPr>
          <w:rFonts w:ascii="Times New Roman" w:hAnsi="Times New Roman"/>
          <w:b/>
          <w:color w:val="000000"/>
          <w:sz w:val="24"/>
          <w:szCs w:val="24"/>
        </w:rPr>
        <w:t>)</w:t>
      </w:r>
      <w:bookmarkEnd w:id="808"/>
    </w:p>
    <w:p w14:paraId="5CB35369" w14:textId="77777777" w:rsidR="002F7CF1" w:rsidRPr="00534125" w:rsidRDefault="002F7CF1" w:rsidP="007C6AA8">
      <w:pPr>
        <w:pStyle w:val="ListParagraph"/>
        <w:keepNext/>
        <w:keepLines/>
        <w:numPr>
          <w:ilvl w:val="0"/>
          <w:numId w:val="43"/>
        </w:numPr>
        <w:spacing w:after="0"/>
        <w:contextualSpacing w:val="0"/>
        <w:jc w:val="both"/>
        <w:outlineLvl w:val="2"/>
        <w:rPr>
          <w:rFonts w:ascii="Times New Roman" w:eastAsia="Times New Roman" w:hAnsi="Times New Roman"/>
          <w:b/>
          <w:vanish/>
          <w:sz w:val="24"/>
          <w:szCs w:val="24"/>
        </w:rPr>
      </w:pPr>
      <w:bookmarkStart w:id="809" w:name="_Toc184482951"/>
      <w:bookmarkStart w:id="810" w:name="_Toc184483674"/>
      <w:bookmarkStart w:id="811" w:name="_Toc184487795"/>
      <w:bookmarkStart w:id="812" w:name="_Toc184489644"/>
      <w:bookmarkStart w:id="813" w:name="_Toc184492033"/>
      <w:bookmarkStart w:id="814" w:name="_Toc185005215"/>
      <w:bookmarkStart w:id="815" w:name="_Toc185005404"/>
      <w:bookmarkStart w:id="816" w:name="_Toc185022088"/>
      <w:bookmarkStart w:id="817" w:name="_Toc185022427"/>
      <w:bookmarkStart w:id="818" w:name="_Toc186707504"/>
      <w:bookmarkStart w:id="819" w:name="_Toc196069026"/>
      <w:bookmarkStart w:id="820" w:name="_Toc81422681"/>
      <w:bookmarkStart w:id="821" w:name="_Toc143556013"/>
      <w:bookmarkStart w:id="822" w:name="_Toc160541973"/>
      <w:bookmarkEnd w:id="809"/>
      <w:bookmarkEnd w:id="810"/>
      <w:bookmarkEnd w:id="811"/>
      <w:bookmarkEnd w:id="812"/>
      <w:bookmarkEnd w:id="813"/>
      <w:bookmarkEnd w:id="814"/>
      <w:bookmarkEnd w:id="815"/>
      <w:bookmarkEnd w:id="816"/>
      <w:bookmarkEnd w:id="817"/>
      <w:bookmarkEnd w:id="818"/>
      <w:bookmarkEnd w:id="819"/>
    </w:p>
    <w:p w14:paraId="6693DC74" w14:textId="77777777" w:rsidR="002F7CF1" w:rsidRPr="00534125" w:rsidRDefault="002F7CF1" w:rsidP="007C6AA8">
      <w:pPr>
        <w:pStyle w:val="ListParagraph"/>
        <w:keepNext/>
        <w:keepLines/>
        <w:numPr>
          <w:ilvl w:val="1"/>
          <w:numId w:val="43"/>
        </w:numPr>
        <w:spacing w:after="0"/>
        <w:contextualSpacing w:val="0"/>
        <w:jc w:val="both"/>
        <w:outlineLvl w:val="2"/>
        <w:rPr>
          <w:rFonts w:ascii="Times New Roman" w:eastAsia="Times New Roman" w:hAnsi="Times New Roman"/>
          <w:b/>
          <w:vanish/>
          <w:sz w:val="24"/>
          <w:szCs w:val="24"/>
        </w:rPr>
      </w:pPr>
      <w:bookmarkStart w:id="823" w:name="_Toc184482952"/>
      <w:bookmarkStart w:id="824" w:name="_Toc184483675"/>
      <w:bookmarkStart w:id="825" w:name="_Toc184487796"/>
      <w:bookmarkStart w:id="826" w:name="_Toc184489645"/>
      <w:bookmarkStart w:id="827" w:name="_Toc184492034"/>
      <w:bookmarkStart w:id="828" w:name="_Toc185005216"/>
      <w:bookmarkStart w:id="829" w:name="_Toc185005405"/>
      <w:bookmarkStart w:id="830" w:name="_Toc185022089"/>
      <w:bookmarkStart w:id="831" w:name="_Toc185022428"/>
      <w:bookmarkStart w:id="832" w:name="_Toc186707505"/>
      <w:bookmarkStart w:id="833" w:name="_Toc196069027"/>
      <w:bookmarkEnd w:id="823"/>
      <w:bookmarkEnd w:id="824"/>
      <w:bookmarkEnd w:id="825"/>
      <w:bookmarkEnd w:id="826"/>
      <w:bookmarkEnd w:id="827"/>
      <w:bookmarkEnd w:id="828"/>
      <w:bookmarkEnd w:id="829"/>
      <w:bookmarkEnd w:id="830"/>
      <w:bookmarkEnd w:id="831"/>
      <w:bookmarkEnd w:id="832"/>
      <w:bookmarkEnd w:id="833"/>
    </w:p>
    <w:p w14:paraId="517D2AE7" w14:textId="77777777" w:rsidR="002F7CF1" w:rsidRPr="00534125" w:rsidRDefault="002F7CF1" w:rsidP="007C6AA8">
      <w:pPr>
        <w:pStyle w:val="ListParagraph"/>
        <w:keepNext/>
        <w:keepLines/>
        <w:numPr>
          <w:ilvl w:val="1"/>
          <w:numId w:val="43"/>
        </w:numPr>
        <w:spacing w:after="0"/>
        <w:contextualSpacing w:val="0"/>
        <w:jc w:val="both"/>
        <w:outlineLvl w:val="2"/>
        <w:rPr>
          <w:rFonts w:ascii="Times New Roman" w:eastAsia="Times New Roman" w:hAnsi="Times New Roman"/>
          <w:b/>
          <w:vanish/>
          <w:sz w:val="24"/>
          <w:szCs w:val="24"/>
        </w:rPr>
      </w:pPr>
      <w:bookmarkStart w:id="834" w:name="_Toc184482953"/>
      <w:bookmarkStart w:id="835" w:name="_Toc184483676"/>
      <w:bookmarkStart w:id="836" w:name="_Toc184487797"/>
      <w:bookmarkStart w:id="837" w:name="_Toc184489646"/>
      <w:bookmarkStart w:id="838" w:name="_Toc184492035"/>
      <w:bookmarkStart w:id="839" w:name="_Toc185005217"/>
      <w:bookmarkStart w:id="840" w:name="_Toc185005406"/>
      <w:bookmarkStart w:id="841" w:name="_Toc185022090"/>
      <w:bookmarkStart w:id="842" w:name="_Toc185022429"/>
      <w:bookmarkStart w:id="843" w:name="_Toc186707506"/>
      <w:bookmarkStart w:id="844" w:name="_Toc196069028"/>
      <w:bookmarkEnd w:id="834"/>
      <w:bookmarkEnd w:id="835"/>
      <w:bookmarkEnd w:id="836"/>
      <w:bookmarkEnd w:id="837"/>
      <w:bookmarkEnd w:id="838"/>
      <w:bookmarkEnd w:id="839"/>
      <w:bookmarkEnd w:id="840"/>
      <w:bookmarkEnd w:id="841"/>
      <w:bookmarkEnd w:id="842"/>
      <w:bookmarkEnd w:id="843"/>
      <w:bookmarkEnd w:id="844"/>
    </w:p>
    <w:p w14:paraId="49E3B4D0" w14:textId="77777777" w:rsidR="00234AB2" w:rsidRPr="00BB47B1" w:rsidRDefault="00234AB2" w:rsidP="007C6AA8">
      <w:pPr>
        <w:pStyle w:val="Heading3"/>
        <w:numPr>
          <w:ilvl w:val="2"/>
          <w:numId w:val="46"/>
        </w:numPr>
        <w:spacing w:before="0" w:line="480" w:lineRule="auto"/>
        <w:ind w:left="709"/>
        <w:jc w:val="both"/>
        <w:rPr>
          <w:rFonts w:ascii="Times New Roman" w:hAnsi="Times New Roman"/>
          <w:b/>
          <w:color w:val="auto"/>
        </w:rPr>
      </w:pPr>
      <w:bookmarkStart w:id="845" w:name="_Toc196069029"/>
      <w:r w:rsidRPr="00BB47B1">
        <w:rPr>
          <w:rFonts w:ascii="Times New Roman" w:hAnsi="Times New Roman"/>
          <w:b/>
          <w:color w:val="auto"/>
        </w:rPr>
        <w:t>Uji Organoleptis</w:t>
      </w:r>
      <w:bookmarkEnd w:id="820"/>
      <w:bookmarkEnd w:id="821"/>
      <w:bookmarkEnd w:id="822"/>
      <w:bookmarkEnd w:id="845"/>
    </w:p>
    <w:p w14:paraId="3F9C61AF" w14:textId="3F019EC7" w:rsidR="00387559" w:rsidRPr="00ED7020" w:rsidRDefault="00387559" w:rsidP="007C6AA8">
      <w:pPr>
        <w:spacing w:line="480" w:lineRule="auto"/>
        <w:ind w:firstLine="709"/>
        <w:jc w:val="both"/>
      </w:pPr>
      <w:r w:rsidRPr="00BB47B1">
        <w:t>Uji dilakukan secara visual.</w:t>
      </w:r>
      <w:r w:rsidR="003C7990">
        <w:t xml:space="preserve"> </w:t>
      </w:r>
      <w:r w:rsidRPr="00BB47B1">
        <w:t xml:space="preserve">Komponen yang dievaluasi meliputi </w:t>
      </w:r>
      <w:r w:rsidR="000A7ACE" w:rsidRPr="00BB47B1">
        <w:t xml:space="preserve">bentuk, warna dan bau </w:t>
      </w:r>
      <w:r w:rsidRPr="00BB47B1">
        <w:t xml:space="preserve">sediaan </w:t>
      </w:r>
      <w:r w:rsidR="000A7ACE" w:rsidRPr="00BB47B1">
        <w:t xml:space="preserve">serum </w:t>
      </w:r>
      <w:r w:rsidRPr="00BB47B1">
        <w:t xml:space="preserve">ekstrak </w:t>
      </w:r>
      <w:r w:rsidR="000A7ACE" w:rsidRPr="00BB47B1">
        <w:t>etanol bunga kecombrang</w:t>
      </w:r>
      <w:r w:rsidR="00D42F9D">
        <w:t xml:space="preserve"> (Hasrawati </w:t>
      </w:r>
      <w:r w:rsidR="00ED7020">
        <w:rPr>
          <w:i/>
        </w:rPr>
        <w:t>et a</w:t>
      </w:r>
      <w:r w:rsidR="00D42F9D">
        <w:rPr>
          <w:i/>
        </w:rPr>
        <w:t>l</w:t>
      </w:r>
      <w:r w:rsidR="00ED7020">
        <w:rPr>
          <w:i/>
        </w:rPr>
        <w:t xml:space="preserve">, </w:t>
      </w:r>
      <w:r w:rsidR="00ED7020">
        <w:t>2020).</w:t>
      </w:r>
    </w:p>
    <w:p w14:paraId="6D5C5368" w14:textId="77777777" w:rsidR="00234AB2" w:rsidRPr="00BB47B1" w:rsidRDefault="00234AB2" w:rsidP="00342A52">
      <w:pPr>
        <w:pStyle w:val="Heading3"/>
        <w:numPr>
          <w:ilvl w:val="2"/>
          <w:numId w:val="46"/>
        </w:numPr>
        <w:spacing w:before="0" w:line="480" w:lineRule="auto"/>
        <w:ind w:left="709" w:hanging="709"/>
        <w:jc w:val="both"/>
        <w:rPr>
          <w:rFonts w:ascii="Times New Roman" w:hAnsi="Times New Roman"/>
          <w:b/>
          <w:color w:val="auto"/>
        </w:rPr>
      </w:pPr>
      <w:bookmarkStart w:id="846" w:name="_Toc143556014"/>
      <w:bookmarkStart w:id="847" w:name="_Toc160541974"/>
      <w:bookmarkStart w:id="848" w:name="_Toc196069030"/>
      <w:r w:rsidRPr="00BB47B1">
        <w:rPr>
          <w:rFonts w:ascii="Times New Roman" w:hAnsi="Times New Roman"/>
          <w:b/>
          <w:color w:val="auto"/>
        </w:rPr>
        <w:t>Uji Homogenitas</w:t>
      </w:r>
      <w:bookmarkEnd w:id="846"/>
      <w:bookmarkEnd w:id="847"/>
      <w:bookmarkEnd w:id="848"/>
    </w:p>
    <w:p w14:paraId="09F8BF03" w14:textId="77777777" w:rsidR="00B11462" w:rsidRPr="00BB47B1" w:rsidRDefault="002F7CF1" w:rsidP="00AC5915">
      <w:pPr>
        <w:tabs>
          <w:tab w:val="center" w:pos="0"/>
        </w:tabs>
        <w:spacing w:line="480" w:lineRule="auto"/>
        <w:ind w:firstLine="709"/>
        <w:jc w:val="both"/>
      </w:pPr>
      <w:r w:rsidRPr="00BB47B1">
        <w:t xml:space="preserve">Diambil </w:t>
      </w:r>
      <w:r w:rsidR="0066063D" w:rsidRPr="00BB47B1">
        <w:t xml:space="preserve">sediaan </w:t>
      </w:r>
      <w:r w:rsidRPr="00BB47B1">
        <w:t xml:space="preserve">serum sebanyak 0,1 g kemudian dioleskan pada kaca objek, </w:t>
      </w:r>
      <w:r w:rsidR="0066063D" w:rsidRPr="00BB47B1">
        <w:t>dimana sediaan dilihat susunannya. Homogenitas ditunjukkan dengan tidak adanya partikel kasar (Depkes RI, 1979).</w:t>
      </w:r>
    </w:p>
    <w:p w14:paraId="26C47DE1" w14:textId="77777777" w:rsidR="00234AB2" w:rsidRPr="00BB47B1" w:rsidRDefault="00234AB2" w:rsidP="00342A52">
      <w:pPr>
        <w:pStyle w:val="Heading3"/>
        <w:numPr>
          <w:ilvl w:val="2"/>
          <w:numId w:val="46"/>
        </w:numPr>
        <w:spacing w:before="0" w:line="480" w:lineRule="auto"/>
        <w:ind w:left="709" w:hanging="709"/>
        <w:jc w:val="both"/>
        <w:rPr>
          <w:rFonts w:ascii="Times New Roman" w:hAnsi="Times New Roman"/>
          <w:b/>
          <w:color w:val="auto"/>
        </w:rPr>
      </w:pPr>
      <w:bookmarkStart w:id="849" w:name="_Toc143556015"/>
      <w:bookmarkStart w:id="850" w:name="_Toc160541975"/>
      <w:bookmarkStart w:id="851" w:name="_Toc196069031"/>
      <w:r w:rsidRPr="00BB47B1">
        <w:rPr>
          <w:rFonts w:ascii="Times New Roman" w:hAnsi="Times New Roman"/>
          <w:b/>
          <w:color w:val="auto"/>
        </w:rPr>
        <w:t>Uji pH</w:t>
      </w:r>
      <w:bookmarkEnd w:id="849"/>
      <w:bookmarkEnd w:id="850"/>
      <w:bookmarkEnd w:id="851"/>
    </w:p>
    <w:p w14:paraId="5B1DE585" w14:textId="40D4DE09" w:rsidR="00387559" w:rsidRPr="00BB47B1" w:rsidRDefault="00D2347F" w:rsidP="005A3E56">
      <w:pPr>
        <w:pStyle w:val="ListParagraph"/>
        <w:spacing w:after="0" w:line="480" w:lineRule="auto"/>
        <w:ind w:left="0" w:firstLine="709"/>
        <w:jc w:val="both"/>
        <w:rPr>
          <w:rFonts w:ascii="Times New Roman" w:hAnsi="Times New Roman"/>
          <w:sz w:val="24"/>
          <w:szCs w:val="24"/>
        </w:rPr>
      </w:pPr>
      <w:r w:rsidRPr="00BB47B1">
        <w:rPr>
          <w:rFonts w:ascii="Times New Roman" w:hAnsi="Times New Roman"/>
          <w:sz w:val="24"/>
          <w:szCs w:val="24"/>
        </w:rPr>
        <w:t>Pengukuran pH sediaan dilakukan dengan menggunakan alat pH meter. Sebelum melakukan pengukuran pH, alat pH meter terlebih dahulu dikalibrasi menggunakan larutan dapar standar netral (pH 7,01) dan larutan dapar pH asam (pH 4,01).</w:t>
      </w:r>
      <w:r w:rsidR="00853D12">
        <w:rPr>
          <w:rFonts w:ascii="Times New Roman" w:hAnsi="Times New Roman"/>
          <w:sz w:val="24"/>
          <w:szCs w:val="24"/>
        </w:rPr>
        <w:t xml:space="preserve"> </w:t>
      </w:r>
      <w:r w:rsidR="006834F9" w:rsidRPr="00BB47B1">
        <w:rPr>
          <w:rFonts w:ascii="Times New Roman" w:hAnsi="Times New Roman"/>
          <w:sz w:val="24"/>
          <w:szCs w:val="24"/>
        </w:rPr>
        <w:t xml:space="preserve">Kemudian </w:t>
      </w:r>
      <w:r w:rsidR="00B2721B">
        <w:rPr>
          <w:rFonts w:ascii="Times New Roman" w:hAnsi="Times New Roman"/>
          <w:sz w:val="24"/>
          <w:szCs w:val="24"/>
        </w:rPr>
        <w:t>elektroda dicuci dengan aquadest</w:t>
      </w:r>
      <w:r w:rsidR="006834F9" w:rsidRPr="00BB47B1">
        <w:rPr>
          <w:rFonts w:ascii="Times New Roman" w:hAnsi="Times New Roman"/>
          <w:sz w:val="24"/>
          <w:szCs w:val="24"/>
        </w:rPr>
        <w:t>, lalu dikeringkan dengan tisu.</w:t>
      </w:r>
      <w:r w:rsidR="003C7990">
        <w:rPr>
          <w:rFonts w:ascii="Times New Roman" w:hAnsi="Times New Roman"/>
          <w:sz w:val="24"/>
          <w:szCs w:val="24"/>
        </w:rPr>
        <w:t xml:space="preserve"> </w:t>
      </w:r>
      <w:r w:rsidR="006834F9" w:rsidRPr="00BB47B1">
        <w:rPr>
          <w:rFonts w:ascii="Times New Roman" w:hAnsi="Times New Roman"/>
          <w:sz w:val="24"/>
          <w:szCs w:val="24"/>
        </w:rPr>
        <w:t xml:space="preserve">Sediaan serum dibuat dalam konsentrasi 1% yaitu ditimbang 1 gram </w:t>
      </w:r>
      <w:r w:rsidR="00825F61">
        <w:rPr>
          <w:rFonts w:ascii="Times New Roman" w:hAnsi="Times New Roman"/>
          <w:sz w:val="24"/>
          <w:szCs w:val="24"/>
        </w:rPr>
        <w:t>sediaan dan dilarutkan dalam 10</w:t>
      </w:r>
      <w:r w:rsidR="006834F9" w:rsidRPr="00BB47B1">
        <w:rPr>
          <w:rFonts w:ascii="Times New Roman" w:hAnsi="Times New Roman"/>
          <w:sz w:val="24"/>
          <w:szCs w:val="24"/>
        </w:rPr>
        <w:t xml:space="preserve"> mL aquadest.</w:t>
      </w:r>
      <w:r w:rsidR="00853D12">
        <w:rPr>
          <w:rFonts w:ascii="Times New Roman" w:hAnsi="Times New Roman"/>
          <w:sz w:val="24"/>
          <w:szCs w:val="24"/>
        </w:rPr>
        <w:t xml:space="preserve"> </w:t>
      </w:r>
      <w:r w:rsidR="006834F9" w:rsidRPr="00BB47B1">
        <w:rPr>
          <w:rFonts w:ascii="Times New Roman" w:hAnsi="Times New Roman"/>
          <w:sz w:val="24"/>
          <w:szCs w:val="24"/>
        </w:rPr>
        <w:t>Kemudian elektroda dicelupkan dalam larutan tersebut.</w:t>
      </w:r>
      <w:r w:rsidR="00853D12">
        <w:rPr>
          <w:rFonts w:ascii="Times New Roman" w:hAnsi="Times New Roman"/>
          <w:sz w:val="24"/>
          <w:szCs w:val="24"/>
        </w:rPr>
        <w:t xml:space="preserve"> </w:t>
      </w:r>
      <w:r w:rsidR="006834F9" w:rsidRPr="00BB47B1">
        <w:rPr>
          <w:rFonts w:ascii="Times New Roman" w:hAnsi="Times New Roman"/>
          <w:sz w:val="24"/>
          <w:szCs w:val="24"/>
        </w:rPr>
        <w:t>Dibiarkan alat menunjukkan nilai pH sampai konstan. Angka yang ditunjukkan pada pH meter merupakan pH sediaan (Hidayah, 2023). Nilai pH sediaan yang memenuhi</w:t>
      </w:r>
      <w:r w:rsidR="00700A14" w:rsidRPr="00BB47B1">
        <w:rPr>
          <w:rFonts w:ascii="Times New Roman" w:hAnsi="Times New Roman"/>
          <w:sz w:val="24"/>
          <w:szCs w:val="24"/>
        </w:rPr>
        <w:t xml:space="preserve"> kriteria pH kulit yaitu 4,5-6,5</w:t>
      </w:r>
      <w:r w:rsidR="006834F9" w:rsidRPr="00BB47B1">
        <w:rPr>
          <w:rFonts w:ascii="Times New Roman" w:hAnsi="Times New Roman"/>
          <w:sz w:val="24"/>
          <w:szCs w:val="24"/>
        </w:rPr>
        <w:t xml:space="preserve"> (Tranggono dan Latifah,</w:t>
      </w:r>
      <w:r w:rsidR="00700A14" w:rsidRPr="00BB47B1">
        <w:rPr>
          <w:rFonts w:ascii="Times New Roman" w:hAnsi="Times New Roman"/>
          <w:sz w:val="24"/>
          <w:szCs w:val="24"/>
        </w:rPr>
        <w:t xml:space="preserve"> 2007).</w:t>
      </w:r>
    </w:p>
    <w:p w14:paraId="24FB15C8" w14:textId="77777777" w:rsidR="00850520" w:rsidRPr="00BB47B1" w:rsidRDefault="00234AB2" w:rsidP="00342A52">
      <w:pPr>
        <w:pStyle w:val="Heading3"/>
        <w:numPr>
          <w:ilvl w:val="2"/>
          <w:numId w:val="46"/>
        </w:numPr>
        <w:spacing w:before="0" w:line="480" w:lineRule="auto"/>
        <w:ind w:left="709" w:hanging="709"/>
        <w:jc w:val="both"/>
        <w:rPr>
          <w:rFonts w:ascii="Times New Roman" w:hAnsi="Times New Roman"/>
          <w:b/>
          <w:color w:val="auto"/>
        </w:rPr>
      </w:pPr>
      <w:bookmarkStart w:id="852" w:name="_Toc143556016"/>
      <w:bookmarkStart w:id="853" w:name="_Toc160541976"/>
      <w:bookmarkStart w:id="854" w:name="_Toc196069032"/>
      <w:r w:rsidRPr="00BB47B1">
        <w:rPr>
          <w:rFonts w:ascii="Times New Roman" w:hAnsi="Times New Roman"/>
          <w:b/>
          <w:color w:val="auto"/>
        </w:rPr>
        <w:lastRenderedPageBreak/>
        <w:t>Uji Daya Sebar</w:t>
      </w:r>
      <w:bookmarkEnd w:id="852"/>
      <w:bookmarkEnd w:id="853"/>
      <w:bookmarkEnd w:id="854"/>
    </w:p>
    <w:p w14:paraId="4F7F53CD" w14:textId="7ED97B8A" w:rsidR="009D0BEB" w:rsidRPr="00534125" w:rsidRDefault="00C4391E" w:rsidP="000A411F">
      <w:pPr>
        <w:pStyle w:val="ListParagraph"/>
        <w:tabs>
          <w:tab w:val="center" w:pos="0"/>
        </w:tabs>
        <w:spacing w:after="0" w:line="480" w:lineRule="auto"/>
        <w:ind w:left="0" w:firstLine="709"/>
        <w:jc w:val="both"/>
        <w:rPr>
          <w:rFonts w:ascii="Times New Roman" w:hAnsi="Times New Roman"/>
          <w:color w:val="000000"/>
          <w:sz w:val="24"/>
          <w:szCs w:val="24"/>
        </w:rPr>
      </w:pPr>
      <w:r w:rsidRPr="00BB47B1">
        <w:rPr>
          <w:rFonts w:ascii="Times New Roman" w:hAnsi="Times New Roman"/>
          <w:sz w:val="24"/>
          <w:szCs w:val="24"/>
        </w:rPr>
        <w:t xml:space="preserve">Uji daya sebar dilakukan dengan cara sediaan serum ditimbang sebanyak 0,5 gram kemudian diletakkan </w:t>
      </w:r>
      <w:r w:rsidR="0087284E" w:rsidRPr="00BB47B1">
        <w:rPr>
          <w:rFonts w:ascii="Times New Roman" w:hAnsi="Times New Roman"/>
          <w:sz w:val="24"/>
          <w:szCs w:val="24"/>
        </w:rPr>
        <w:t>dalam kaca</w:t>
      </w:r>
      <w:r w:rsidRPr="00BB47B1">
        <w:rPr>
          <w:rFonts w:ascii="Times New Roman" w:hAnsi="Times New Roman"/>
          <w:sz w:val="24"/>
          <w:szCs w:val="24"/>
        </w:rPr>
        <w:t xml:space="preserve"> bulat transparan, kemudian </w:t>
      </w:r>
      <w:r w:rsidR="0087284E" w:rsidRPr="00BB47B1">
        <w:rPr>
          <w:rFonts w:ascii="Times New Roman" w:hAnsi="Times New Roman"/>
          <w:sz w:val="24"/>
          <w:szCs w:val="24"/>
        </w:rPr>
        <w:t>kaca lainnya diletakkan di atasnya selama 1 menit</w:t>
      </w:r>
      <w:r w:rsidR="00CF5D16" w:rsidRPr="00BB47B1">
        <w:rPr>
          <w:rFonts w:ascii="Times New Roman" w:hAnsi="Times New Roman"/>
          <w:sz w:val="24"/>
          <w:szCs w:val="24"/>
        </w:rPr>
        <w:t xml:space="preserve"> (Rini </w:t>
      </w:r>
      <w:r w:rsidR="00227DCB" w:rsidRPr="00C35393">
        <w:rPr>
          <w:rFonts w:ascii="Times New Roman" w:hAnsi="Times New Roman"/>
          <w:sz w:val="24"/>
          <w:szCs w:val="24"/>
        </w:rPr>
        <w:t>dkk,</w:t>
      </w:r>
      <w:r w:rsidR="00CF5D16" w:rsidRPr="00BB47B1">
        <w:rPr>
          <w:rFonts w:ascii="Times New Roman" w:hAnsi="Times New Roman"/>
          <w:sz w:val="24"/>
          <w:szCs w:val="24"/>
        </w:rPr>
        <w:t xml:space="preserve"> 2023).</w:t>
      </w:r>
      <w:r w:rsidR="00825F61">
        <w:rPr>
          <w:rFonts w:ascii="Times New Roman" w:hAnsi="Times New Roman"/>
          <w:sz w:val="24"/>
          <w:szCs w:val="24"/>
        </w:rPr>
        <w:t xml:space="preserve"> </w:t>
      </w:r>
      <w:r w:rsidRPr="00BB47B1">
        <w:rPr>
          <w:rFonts w:ascii="Times New Roman" w:hAnsi="Times New Roman"/>
          <w:sz w:val="24"/>
          <w:szCs w:val="24"/>
        </w:rPr>
        <w:t xml:space="preserve">Setelah itu </w:t>
      </w:r>
      <w:r w:rsidR="00F95432" w:rsidRPr="00BB47B1">
        <w:rPr>
          <w:rFonts w:ascii="Times New Roman" w:hAnsi="Times New Roman"/>
          <w:sz w:val="24"/>
          <w:szCs w:val="24"/>
        </w:rPr>
        <w:t xml:space="preserve">penambahan </w:t>
      </w:r>
      <w:r w:rsidR="00CF5D16" w:rsidRPr="00BB47B1">
        <w:rPr>
          <w:rFonts w:ascii="Times New Roman" w:hAnsi="Times New Roman"/>
          <w:sz w:val="24"/>
          <w:szCs w:val="24"/>
        </w:rPr>
        <w:t xml:space="preserve">dilakukan setiap 1 menit dengan </w:t>
      </w:r>
      <w:r w:rsidRPr="00BB47B1">
        <w:rPr>
          <w:rFonts w:ascii="Times New Roman" w:hAnsi="Times New Roman"/>
          <w:sz w:val="24"/>
          <w:szCs w:val="24"/>
        </w:rPr>
        <w:t>beban 50 gram</w:t>
      </w:r>
      <w:r w:rsidR="0087284E" w:rsidRPr="00BB47B1">
        <w:rPr>
          <w:rFonts w:ascii="Times New Roman" w:hAnsi="Times New Roman"/>
          <w:sz w:val="24"/>
          <w:szCs w:val="24"/>
        </w:rPr>
        <w:t xml:space="preserve"> </w:t>
      </w:r>
      <w:r w:rsidR="00F95432" w:rsidRPr="00BB47B1">
        <w:rPr>
          <w:rFonts w:ascii="Times New Roman" w:hAnsi="Times New Roman"/>
          <w:sz w:val="24"/>
          <w:szCs w:val="24"/>
        </w:rPr>
        <w:t xml:space="preserve">dan diukur </w:t>
      </w:r>
      <w:r w:rsidR="00CF5D16" w:rsidRPr="00BB47B1">
        <w:rPr>
          <w:rFonts w:ascii="Times New Roman" w:hAnsi="Times New Roman"/>
          <w:sz w:val="24"/>
          <w:szCs w:val="24"/>
        </w:rPr>
        <w:t xml:space="preserve">diameter penyebarannya (Tsabitah </w:t>
      </w:r>
      <w:r w:rsidR="00227DCB" w:rsidRPr="00C35393">
        <w:rPr>
          <w:rFonts w:ascii="Times New Roman" w:hAnsi="Times New Roman"/>
          <w:sz w:val="24"/>
          <w:szCs w:val="24"/>
        </w:rPr>
        <w:t>dkk,</w:t>
      </w:r>
      <w:r w:rsidR="00CF5D16" w:rsidRPr="00BB47B1">
        <w:rPr>
          <w:rFonts w:ascii="Times New Roman" w:hAnsi="Times New Roman"/>
          <w:sz w:val="24"/>
          <w:szCs w:val="24"/>
        </w:rPr>
        <w:t xml:space="preserve"> 2020).</w:t>
      </w:r>
      <w:r w:rsidR="00825F61">
        <w:rPr>
          <w:rFonts w:ascii="Times New Roman" w:hAnsi="Times New Roman"/>
          <w:sz w:val="24"/>
          <w:szCs w:val="24"/>
        </w:rPr>
        <w:t xml:space="preserve"> </w:t>
      </w:r>
      <w:r w:rsidRPr="00BB47B1">
        <w:rPr>
          <w:rFonts w:ascii="Times New Roman" w:hAnsi="Times New Roman"/>
          <w:sz w:val="24"/>
          <w:szCs w:val="24"/>
        </w:rPr>
        <w:t xml:space="preserve">Sediaan yang baik memiliki daya sebar antara 5-7 cm </w:t>
      </w:r>
      <w:r w:rsidR="00CF5D16" w:rsidRPr="00BB47B1">
        <w:rPr>
          <w:rFonts w:ascii="Times New Roman" w:hAnsi="Times New Roman"/>
          <w:sz w:val="24"/>
          <w:szCs w:val="24"/>
        </w:rPr>
        <w:t xml:space="preserve">(Rini </w:t>
      </w:r>
      <w:r w:rsidR="00227DCB" w:rsidRPr="00C35393">
        <w:rPr>
          <w:rFonts w:ascii="Times New Roman" w:hAnsi="Times New Roman"/>
          <w:sz w:val="24"/>
          <w:szCs w:val="24"/>
        </w:rPr>
        <w:t>dkk,</w:t>
      </w:r>
      <w:r w:rsidR="00CF5D16" w:rsidRPr="00BB47B1">
        <w:rPr>
          <w:rFonts w:ascii="Times New Roman" w:hAnsi="Times New Roman"/>
          <w:sz w:val="24"/>
          <w:szCs w:val="24"/>
        </w:rPr>
        <w:t xml:space="preserve"> 2023).</w:t>
      </w:r>
    </w:p>
    <w:p w14:paraId="62BEB783" w14:textId="77777777" w:rsidR="00234AB2" w:rsidRPr="00BB47B1" w:rsidRDefault="00234AB2" w:rsidP="00342A52">
      <w:pPr>
        <w:pStyle w:val="Heading3"/>
        <w:numPr>
          <w:ilvl w:val="2"/>
          <w:numId w:val="46"/>
        </w:numPr>
        <w:tabs>
          <w:tab w:val="left" w:pos="993"/>
        </w:tabs>
        <w:spacing w:before="0" w:line="480" w:lineRule="auto"/>
        <w:ind w:left="709"/>
        <w:jc w:val="both"/>
        <w:rPr>
          <w:rFonts w:ascii="Times New Roman" w:hAnsi="Times New Roman"/>
          <w:b/>
          <w:color w:val="FF0000"/>
        </w:rPr>
      </w:pPr>
      <w:bookmarkStart w:id="855" w:name="_Toc143556017"/>
      <w:bookmarkStart w:id="856" w:name="_Toc160541977"/>
      <w:bookmarkStart w:id="857" w:name="_Toc196069033"/>
      <w:r w:rsidRPr="00534125">
        <w:rPr>
          <w:rFonts w:ascii="Times New Roman" w:hAnsi="Times New Roman"/>
          <w:b/>
          <w:color w:val="000000"/>
        </w:rPr>
        <w:t>Uji Daya Lekat</w:t>
      </w:r>
      <w:bookmarkEnd w:id="855"/>
      <w:bookmarkEnd w:id="856"/>
      <w:bookmarkEnd w:id="857"/>
    </w:p>
    <w:p w14:paraId="499306D7" w14:textId="341C5466" w:rsidR="00B16A96" w:rsidRPr="00BB47B1" w:rsidRDefault="00B16A96" w:rsidP="00B16A96">
      <w:pPr>
        <w:spacing w:line="480" w:lineRule="auto"/>
        <w:ind w:firstLine="709"/>
        <w:jc w:val="both"/>
      </w:pPr>
      <w:r w:rsidRPr="00BB47B1">
        <w:t>Uji daya lekat dilakukan dengan menggukana alat tes daya lekat. Serum ditimbang sebanyak 0,</w:t>
      </w:r>
      <w:r w:rsidR="0011429E" w:rsidRPr="00BB47B1">
        <w:t>2</w:t>
      </w:r>
      <w:r w:rsidRPr="00BB47B1">
        <w:t xml:space="preserve">5 g </w:t>
      </w:r>
      <w:r w:rsidR="0011429E" w:rsidRPr="00BB47B1">
        <w:t>diletakkan</w:t>
      </w:r>
      <w:r w:rsidRPr="00BB47B1">
        <w:t xml:space="preserve"> diatas ob</w:t>
      </w:r>
      <w:r w:rsidR="0011429E" w:rsidRPr="00BB47B1">
        <w:t>yek</w:t>
      </w:r>
      <w:r w:rsidRPr="00BB47B1">
        <w:t xml:space="preserve"> glass</w:t>
      </w:r>
      <w:r w:rsidR="0011429E" w:rsidRPr="00BB47B1">
        <w:t>,</w:t>
      </w:r>
      <w:r w:rsidRPr="00BB47B1">
        <w:t xml:space="preserve"> kemudian </w:t>
      </w:r>
      <w:r w:rsidR="0011429E" w:rsidRPr="00BB47B1">
        <w:t>diletakkan  dengan object glass lai</w:t>
      </w:r>
      <w:r w:rsidRPr="00BB47B1">
        <w:t>n</w:t>
      </w:r>
      <w:r w:rsidR="0011429E" w:rsidRPr="00BB47B1">
        <w:t>n</w:t>
      </w:r>
      <w:r w:rsidRPr="00BB47B1">
        <w:t>ya</w:t>
      </w:r>
      <w:r w:rsidR="0011429E" w:rsidRPr="00BB47B1">
        <w:t xml:space="preserve"> diatas serum tersebut dan</w:t>
      </w:r>
      <w:r w:rsidRPr="00BB47B1">
        <w:t xml:space="preserve"> diberi beban </w:t>
      </w:r>
      <w:r w:rsidR="006D4287">
        <w:t>50 g</w:t>
      </w:r>
      <w:r w:rsidR="00ED7020">
        <w:t>. Selanjutnya dipasang obj</w:t>
      </w:r>
      <w:r w:rsidR="0011429E" w:rsidRPr="00BB47B1">
        <w:t>ek glass pada alat tes.</w:t>
      </w:r>
      <w:r w:rsidR="006D4287">
        <w:t xml:space="preserve"> </w:t>
      </w:r>
      <w:r w:rsidR="0011429E" w:rsidRPr="00BB47B1">
        <w:t>Kemudian dilepas dengan memberi beban seberat 80 gram dan dic</w:t>
      </w:r>
      <w:r w:rsidRPr="00BB47B1">
        <w:t xml:space="preserve">atat </w:t>
      </w:r>
      <w:r w:rsidR="0011429E" w:rsidRPr="00BB47B1">
        <w:t>waktunya hingga kedua obyek</w:t>
      </w:r>
      <w:r w:rsidRPr="00BB47B1">
        <w:t xml:space="preserve"> glass tersebut terlepas (</w:t>
      </w:r>
      <w:r w:rsidR="001F216E" w:rsidRPr="00BB47B1">
        <w:t xml:space="preserve">Mukhlishah </w:t>
      </w:r>
      <w:r w:rsidR="00227DCB" w:rsidRPr="00C35393">
        <w:t>dkk,</w:t>
      </w:r>
      <w:r w:rsidR="0011429E" w:rsidRPr="00BB47B1">
        <w:t xml:space="preserve"> 2016).</w:t>
      </w:r>
      <w:r w:rsidR="006D4287">
        <w:t xml:space="preserve"> </w:t>
      </w:r>
      <w:r w:rsidR="0011429E" w:rsidRPr="00BB47B1">
        <w:t xml:space="preserve">Serum yang baik memiliki daya lekat </w:t>
      </w:r>
      <w:r w:rsidR="0011429E" w:rsidRPr="00825F61">
        <w:rPr>
          <w:color w:val="000000" w:themeColor="text1"/>
        </w:rPr>
        <w:t>&gt;</w:t>
      </w:r>
      <w:r w:rsidR="00D42F9D">
        <w:rPr>
          <w:color w:val="000000" w:themeColor="text1"/>
        </w:rPr>
        <w:t xml:space="preserve"> </w:t>
      </w:r>
      <w:r w:rsidR="0011429E" w:rsidRPr="00825F61">
        <w:rPr>
          <w:color w:val="000000" w:themeColor="text1"/>
        </w:rPr>
        <w:t xml:space="preserve">4 detik </w:t>
      </w:r>
      <w:r w:rsidR="0011429E" w:rsidRPr="00BB47B1">
        <w:t>(</w:t>
      </w:r>
      <w:r w:rsidR="001F216E" w:rsidRPr="00BB47B1">
        <w:t xml:space="preserve">Rini </w:t>
      </w:r>
      <w:r w:rsidR="00227DCB" w:rsidRPr="00C35393">
        <w:t>dkk,</w:t>
      </w:r>
      <w:r w:rsidR="001F216E" w:rsidRPr="00BB47B1">
        <w:t xml:space="preserve"> 2023).</w:t>
      </w:r>
    </w:p>
    <w:p w14:paraId="287A2F50" w14:textId="77777777" w:rsidR="00333DC0" w:rsidRPr="00534125" w:rsidRDefault="00333DC0" w:rsidP="00333DC0">
      <w:pPr>
        <w:pStyle w:val="Heading3"/>
        <w:numPr>
          <w:ilvl w:val="2"/>
          <w:numId w:val="46"/>
        </w:numPr>
        <w:spacing w:before="0" w:line="480" w:lineRule="auto"/>
        <w:ind w:left="709"/>
        <w:jc w:val="both"/>
        <w:rPr>
          <w:rFonts w:ascii="Times New Roman" w:hAnsi="Times New Roman"/>
          <w:b/>
          <w:color w:val="000000"/>
        </w:rPr>
      </w:pPr>
      <w:bookmarkStart w:id="858" w:name="_Toc196069034"/>
      <w:r w:rsidRPr="00534125">
        <w:rPr>
          <w:rFonts w:ascii="Times New Roman" w:hAnsi="Times New Roman"/>
          <w:b/>
          <w:color w:val="000000"/>
        </w:rPr>
        <w:t>Uji Viskositas</w:t>
      </w:r>
      <w:bookmarkEnd w:id="858"/>
    </w:p>
    <w:p w14:paraId="7275D54B" w14:textId="22C3A4B5" w:rsidR="00333DC0" w:rsidRPr="00534125" w:rsidRDefault="00333DC0" w:rsidP="00333DC0">
      <w:pPr>
        <w:spacing w:line="480" w:lineRule="auto"/>
        <w:ind w:firstLine="720"/>
        <w:jc w:val="both"/>
        <w:rPr>
          <w:color w:val="000000"/>
        </w:rPr>
      </w:pPr>
      <w:r w:rsidRPr="00534125">
        <w:rPr>
          <w:color w:val="000000"/>
        </w:rPr>
        <w:t xml:space="preserve">Sediaan serum dimasukkan kedalam alat viscometer menggunakan </w:t>
      </w:r>
      <w:r w:rsidR="00825F61">
        <w:rPr>
          <w:color w:val="000000"/>
        </w:rPr>
        <w:t xml:space="preserve">spindle </w:t>
      </w:r>
      <w:r w:rsidRPr="00534125">
        <w:rPr>
          <w:color w:val="000000"/>
        </w:rPr>
        <w:t>nomo</w:t>
      </w:r>
      <w:r w:rsidR="00825F61">
        <w:rPr>
          <w:color w:val="000000"/>
        </w:rPr>
        <w:t>r 3</w:t>
      </w:r>
      <w:r w:rsidRPr="00534125">
        <w:rPr>
          <w:color w:val="000000"/>
        </w:rPr>
        <w:t xml:space="preserve"> dengan </w:t>
      </w:r>
      <w:r w:rsidR="00ED7020">
        <w:rPr>
          <w:color w:val="000000"/>
        </w:rPr>
        <w:t>ke</w:t>
      </w:r>
      <w:r w:rsidR="00825F61">
        <w:rPr>
          <w:color w:val="000000"/>
        </w:rPr>
        <w:t xml:space="preserve">cepatan 60 rpm </w:t>
      </w:r>
      <w:r w:rsidRPr="00534125">
        <w:rPr>
          <w:color w:val="000000"/>
        </w:rPr>
        <w:t>rentang kekentalan yang</w:t>
      </w:r>
      <w:r w:rsidR="00825F61">
        <w:rPr>
          <w:color w:val="000000"/>
        </w:rPr>
        <w:t xml:space="preserve"> dapat dibaca yaitu 100-4000 cPs</w:t>
      </w:r>
      <w:r w:rsidRPr="00534125">
        <w:rPr>
          <w:color w:val="000000"/>
        </w:rPr>
        <w:t xml:space="preserve"> (Hasrawati </w:t>
      </w:r>
      <w:r w:rsidR="00227DCB" w:rsidRPr="00C35393">
        <w:rPr>
          <w:color w:val="000000"/>
        </w:rPr>
        <w:t>dkk,</w:t>
      </w:r>
      <w:r w:rsidRPr="00534125">
        <w:rPr>
          <w:color w:val="000000"/>
        </w:rPr>
        <w:t xml:space="preserve"> 2020).</w:t>
      </w:r>
    </w:p>
    <w:p w14:paraId="2D849828" w14:textId="77777777" w:rsidR="00602D37" w:rsidRPr="00BB47B1" w:rsidRDefault="00287C35" w:rsidP="00342A52">
      <w:pPr>
        <w:pStyle w:val="Heading3"/>
        <w:numPr>
          <w:ilvl w:val="2"/>
          <w:numId w:val="46"/>
        </w:numPr>
        <w:spacing w:before="0" w:line="480" w:lineRule="auto"/>
        <w:ind w:left="709" w:hanging="709"/>
        <w:jc w:val="both"/>
        <w:rPr>
          <w:rFonts w:ascii="Times New Roman" w:hAnsi="Times New Roman"/>
          <w:b/>
          <w:color w:val="auto"/>
        </w:rPr>
      </w:pPr>
      <w:bookmarkStart w:id="859" w:name="_Toc196069035"/>
      <w:r w:rsidRPr="00BB47B1">
        <w:rPr>
          <w:rFonts w:ascii="Times New Roman" w:hAnsi="Times New Roman"/>
          <w:b/>
          <w:color w:val="auto"/>
        </w:rPr>
        <w:t>Uji Stabilitas</w:t>
      </w:r>
      <w:bookmarkEnd w:id="859"/>
    </w:p>
    <w:p w14:paraId="4156E420" w14:textId="7EADD921" w:rsidR="00B2721B" w:rsidRPr="00BB47B1" w:rsidRDefault="00287C35" w:rsidP="008A0C16">
      <w:pPr>
        <w:spacing w:line="480" w:lineRule="auto"/>
        <w:ind w:firstLine="709"/>
        <w:jc w:val="both"/>
      </w:pPr>
      <w:r w:rsidRPr="00BB47B1">
        <w:t>Pada uji stabilitas ini menggunakan metode cycling test. Sediaan  disimpan pada suhu 4</w:t>
      </w:r>
      <w:r w:rsidR="00ED7020">
        <w:t>°</w:t>
      </w:r>
      <w:r w:rsidR="00ED7020" w:rsidRPr="00BB47B1">
        <w:t>C</w:t>
      </w:r>
      <w:r w:rsidRPr="00BB47B1">
        <w:t xml:space="preserve"> selama 24 jam dan suhu 40</w:t>
      </w:r>
      <w:r w:rsidR="00ED7020">
        <w:t>°</w:t>
      </w:r>
      <w:r w:rsidR="00ED7020" w:rsidRPr="00BB47B1">
        <w:t>C</w:t>
      </w:r>
      <w:r w:rsidRPr="00BB47B1">
        <w:t xml:space="preserve"> selama 24 jam dilakukan selama 6 siklus atau selama 12 hari dan diamati terjadinya perubahan fisik dari sediaan serum (Asanah </w:t>
      </w:r>
      <w:r w:rsidR="00227DCB" w:rsidRPr="00C35393">
        <w:t>dkk,</w:t>
      </w:r>
      <w:r w:rsidRPr="00BB47B1">
        <w:t xml:space="preserve"> 2023).</w:t>
      </w:r>
    </w:p>
    <w:p w14:paraId="43A4FD39" w14:textId="77777777" w:rsidR="0048799D" w:rsidRPr="00BB47B1" w:rsidRDefault="00045314" w:rsidP="00342A52">
      <w:pPr>
        <w:pStyle w:val="Heading2"/>
        <w:numPr>
          <w:ilvl w:val="1"/>
          <w:numId w:val="46"/>
        </w:numPr>
        <w:spacing w:before="0" w:line="240" w:lineRule="auto"/>
        <w:ind w:left="709" w:hanging="703"/>
        <w:jc w:val="both"/>
        <w:rPr>
          <w:rFonts w:ascii="Times New Roman" w:hAnsi="Times New Roman"/>
          <w:b/>
          <w:color w:val="auto"/>
          <w:sz w:val="24"/>
          <w:szCs w:val="24"/>
        </w:rPr>
      </w:pPr>
      <w:bookmarkStart w:id="860" w:name="_Toc196069036"/>
      <w:bookmarkStart w:id="861" w:name="_Toc160024131"/>
      <w:r w:rsidRPr="00BB47B1">
        <w:rPr>
          <w:rFonts w:ascii="Times New Roman" w:hAnsi="Times New Roman"/>
          <w:b/>
          <w:color w:val="auto"/>
          <w:sz w:val="24"/>
          <w:szCs w:val="24"/>
        </w:rPr>
        <w:lastRenderedPageBreak/>
        <w:t xml:space="preserve">Uji Antibakteri Ekstrak Etanol Bunga Kecombrang </w:t>
      </w:r>
      <w:r w:rsidRPr="00534125">
        <w:rPr>
          <w:rFonts w:ascii="Times New Roman" w:hAnsi="Times New Roman"/>
          <w:b/>
          <w:color w:val="000000"/>
          <w:sz w:val="24"/>
          <w:szCs w:val="24"/>
        </w:rPr>
        <w:t>(</w:t>
      </w:r>
      <w:r w:rsidRPr="00BB47B1">
        <w:rPr>
          <w:rFonts w:ascii="Times New Roman" w:hAnsi="Times New Roman"/>
          <w:b/>
          <w:i/>
          <w:color w:val="auto"/>
          <w:sz w:val="24"/>
          <w:szCs w:val="24"/>
        </w:rPr>
        <w:t>Etlingera elatior</w:t>
      </w:r>
      <w:r w:rsidRPr="00BB47B1">
        <w:rPr>
          <w:rFonts w:ascii="Times New Roman" w:hAnsi="Times New Roman"/>
          <w:b/>
          <w:color w:val="auto"/>
          <w:sz w:val="24"/>
          <w:szCs w:val="24"/>
        </w:rPr>
        <w:t xml:space="preserve"> (Jack) R.M.Sm)</w:t>
      </w:r>
      <w:bookmarkEnd w:id="860"/>
    </w:p>
    <w:p w14:paraId="2B9344B5" w14:textId="77777777" w:rsidR="00045314" w:rsidRPr="00BB47B1" w:rsidRDefault="00045314" w:rsidP="00045314"/>
    <w:p w14:paraId="4BBF94CB" w14:textId="77777777" w:rsidR="00045314" w:rsidRPr="00BB47B1" w:rsidRDefault="00045314" w:rsidP="00045314">
      <w:pPr>
        <w:spacing w:line="480" w:lineRule="auto"/>
        <w:ind w:firstLine="720"/>
        <w:jc w:val="both"/>
      </w:pPr>
      <w:r w:rsidRPr="00BB47B1">
        <w:t>Pengujian antibakteri dilakukan dengan menggunakan metode difusi kertas cakram yang terdiri dari beberapa perlakuan yaitu ekstrak etanol bunga kecombrang dengan konsentrasi (10%, 30%, 50%, 70% dan 90%), kontrol positif dan negatif.</w:t>
      </w:r>
    </w:p>
    <w:p w14:paraId="0FBBFCB3" w14:textId="5555DA56" w:rsidR="00FC0F00" w:rsidRPr="00BB47B1" w:rsidRDefault="00045314" w:rsidP="00045314">
      <w:pPr>
        <w:spacing w:line="480" w:lineRule="auto"/>
        <w:ind w:firstLine="720"/>
        <w:jc w:val="both"/>
      </w:pPr>
      <w:r w:rsidRPr="00BB47B1">
        <w:t xml:space="preserve">Tuangkan 15 mL media MHA yang sudah disterilkan ke dalam cawan petri dan didiamkan hingga memadat, lalu diambil </w:t>
      </w:r>
      <w:r w:rsidR="001A3336" w:rsidRPr="00BB47B1">
        <w:t xml:space="preserve">suspensi bakteri </w:t>
      </w:r>
      <w:r w:rsidR="001A3336" w:rsidRPr="00BB47B1">
        <w:rPr>
          <w:i/>
        </w:rPr>
        <w:t>P</w:t>
      </w:r>
      <w:r w:rsidR="008A0C16">
        <w:rPr>
          <w:i/>
        </w:rPr>
        <w:t xml:space="preserve">. </w:t>
      </w:r>
      <w:r w:rsidR="001A3336" w:rsidRPr="00BB47B1">
        <w:rPr>
          <w:i/>
        </w:rPr>
        <w:t>a</w:t>
      </w:r>
      <w:r w:rsidR="0057747A" w:rsidRPr="00BB47B1">
        <w:rPr>
          <w:i/>
        </w:rPr>
        <w:t>cne</w:t>
      </w:r>
      <w:r w:rsidR="0057747A" w:rsidRPr="00BB47B1">
        <w:t>,</w:t>
      </w:r>
      <w:r w:rsidR="008A0C16">
        <w:t xml:space="preserve"> </w:t>
      </w:r>
      <w:r w:rsidR="00577E7F" w:rsidRPr="00BB47B1">
        <w:rPr>
          <w:i/>
        </w:rPr>
        <w:t>S</w:t>
      </w:r>
      <w:r w:rsidR="008A0C16">
        <w:rPr>
          <w:i/>
        </w:rPr>
        <w:t>.  aureus, dan S.</w:t>
      </w:r>
      <w:r w:rsidR="00577E7F" w:rsidRPr="00BB47B1">
        <w:rPr>
          <w:i/>
        </w:rPr>
        <w:t xml:space="preserve"> epidermidis</w:t>
      </w:r>
      <w:r w:rsidR="008A0C16">
        <w:rPr>
          <w:i/>
        </w:rPr>
        <w:t xml:space="preserve"> </w:t>
      </w:r>
      <w:r w:rsidR="00FC0F00" w:rsidRPr="00BB47B1">
        <w:t xml:space="preserve">menggunakan cutton swab steril dan goreskan diatas permukaan media MHA. </w:t>
      </w:r>
    </w:p>
    <w:p w14:paraId="39DA2769" w14:textId="6467270E" w:rsidR="00FC0F00" w:rsidRPr="00BB47B1" w:rsidRDefault="0023336E" w:rsidP="00045314">
      <w:pPr>
        <w:spacing w:line="480" w:lineRule="auto"/>
        <w:ind w:firstLine="720"/>
        <w:jc w:val="both"/>
        <w:rPr>
          <w:color w:val="000000"/>
        </w:rPr>
      </w:pPr>
      <w:r w:rsidRPr="00BB47B1">
        <w:t xml:space="preserve">Dipipet 60 </w:t>
      </w:r>
      <w:r w:rsidRPr="00BB47B1">
        <w:rPr>
          <w:color w:val="000000"/>
        </w:rPr>
        <w:t xml:space="preserve">µL (3 tetes) </w:t>
      </w:r>
      <w:r w:rsidR="00B2721B" w:rsidRPr="00BB47B1">
        <w:t>kedalam kertas cakram</w:t>
      </w:r>
      <w:r w:rsidR="00B2721B" w:rsidRPr="00BB47B1">
        <w:rPr>
          <w:color w:val="000000"/>
        </w:rPr>
        <w:t xml:space="preserve"> </w:t>
      </w:r>
      <w:r w:rsidRPr="00BB47B1">
        <w:rPr>
          <w:color w:val="000000"/>
        </w:rPr>
        <w:t>ek</w:t>
      </w:r>
      <w:r w:rsidR="00B2721B">
        <w:rPr>
          <w:color w:val="000000"/>
        </w:rPr>
        <w:t>s</w:t>
      </w:r>
      <w:r w:rsidRPr="00BB47B1">
        <w:rPr>
          <w:color w:val="000000"/>
        </w:rPr>
        <w:t xml:space="preserve">trak etanol bunga kecombrang dengan masing-masing konsentrasi </w:t>
      </w:r>
      <w:r w:rsidRPr="00BB47B1">
        <w:t>10%, 30%, 50%, 70% dan 90%. Kontrol negative menggunakan DMSO dan Kontrol positif</w:t>
      </w:r>
      <w:r w:rsidR="008A0C16">
        <w:t xml:space="preserve"> menggunakan antibiotik Clindamy</w:t>
      </w:r>
      <w:r w:rsidRPr="00BB47B1">
        <w:t>cin.</w:t>
      </w:r>
      <w:r w:rsidR="00B2721B">
        <w:t xml:space="preserve"> </w:t>
      </w:r>
      <w:r w:rsidRPr="00BB47B1">
        <w:t>Kemudian ditempelkan pada permukaan media MHA yang telah dioleskan dengan bakteri secara hati-hati menggunakan pinset.</w:t>
      </w:r>
      <w:r w:rsidR="00825F61">
        <w:t xml:space="preserve"> </w:t>
      </w:r>
      <w:r w:rsidRPr="00BB47B1">
        <w:t xml:space="preserve">Lalu media di inkubasi kedalam incubator pada suhu </w:t>
      </w:r>
      <w:r w:rsidRPr="00BB47B1">
        <w:rPr>
          <w:color w:val="000000"/>
        </w:rPr>
        <w:t>37°C selama 18-24 jam.</w:t>
      </w:r>
      <w:r w:rsidR="00825F61">
        <w:rPr>
          <w:color w:val="000000"/>
        </w:rPr>
        <w:t xml:space="preserve"> </w:t>
      </w:r>
      <w:r w:rsidRPr="00BB47B1">
        <w:rPr>
          <w:color w:val="000000"/>
        </w:rPr>
        <w:t>Kemudian dilakukan pengukuran diameter zona hambat dengan menggunakan jangka sorong yang ditandai dengan zona bening (Pinarsi, 2021).</w:t>
      </w:r>
    </w:p>
    <w:p w14:paraId="0126AC75" w14:textId="77777777" w:rsidR="00AC588F" w:rsidRPr="00BB47B1" w:rsidRDefault="00AC588F" w:rsidP="00342A52">
      <w:pPr>
        <w:pStyle w:val="Heading2"/>
        <w:numPr>
          <w:ilvl w:val="1"/>
          <w:numId w:val="46"/>
        </w:numPr>
        <w:spacing w:before="0" w:line="240" w:lineRule="auto"/>
        <w:ind w:left="709" w:hanging="703"/>
        <w:jc w:val="both"/>
        <w:rPr>
          <w:rFonts w:ascii="Times New Roman" w:hAnsi="Times New Roman"/>
          <w:b/>
          <w:color w:val="auto"/>
          <w:sz w:val="24"/>
          <w:szCs w:val="24"/>
        </w:rPr>
      </w:pPr>
      <w:bookmarkStart w:id="862" w:name="_Toc196069037"/>
      <w:r w:rsidRPr="00BB47B1">
        <w:rPr>
          <w:rFonts w:ascii="Times New Roman" w:hAnsi="Times New Roman"/>
          <w:b/>
          <w:color w:val="auto"/>
          <w:sz w:val="24"/>
          <w:szCs w:val="24"/>
        </w:rPr>
        <w:t xml:space="preserve">Uji Antibakteri </w:t>
      </w:r>
      <w:r w:rsidR="002A22D3">
        <w:rPr>
          <w:rFonts w:ascii="Times New Roman" w:hAnsi="Times New Roman"/>
          <w:b/>
          <w:color w:val="auto"/>
          <w:sz w:val="24"/>
          <w:szCs w:val="24"/>
        </w:rPr>
        <w:t xml:space="preserve">Serum </w:t>
      </w:r>
      <w:r w:rsidRPr="00BB47B1">
        <w:rPr>
          <w:rFonts w:ascii="Times New Roman" w:hAnsi="Times New Roman"/>
          <w:b/>
          <w:color w:val="auto"/>
          <w:sz w:val="24"/>
          <w:szCs w:val="24"/>
        </w:rPr>
        <w:t xml:space="preserve">Ekstrak Etanol Bunga Kecombrang </w:t>
      </w:r>
      <w:r w:rsidRPr="00534125">
        <w:rPr>
          <w:rFonts w:ascii="Times New Roman" w:hAnsi="Times New Roman"/>
          <w:b/>
          <w:color w:val="000000"/>
          <w:sz w:val="24"/>
          <w:szCs w:val="24"/>
        </w:rPr>
        <w:t>(</w:t>
      </w:r>
      <w:r w:rsidRPr="00BB47B1">
        <w:rPr>
          <w:rFonts w:ascii="Times New Roman" w:hAnsi="Times New Roman"/>
          <w:b/>
          <w:i/>
          <w:color w:val="auto"/>
          <w:sz w:val="24"/>
          <w:szCs w:val="24"/>
        </w:rPr>
        <w:t>Etlingera elatior</w:t>
      </w:r>
      <w:r w:rsidRPr="00BB47B1">
        <w:rPr>
          <w:rFonts w:ascii="Times New Roman" w:hAnsi="Times New Roman"/>
          <w:b/>
          <w:color w:val="auto"/>
          <w:sz w:val="24"/>
          <w:szCs w:val="24"/>
        </w:rPr>
        <w:t xml:space="preserve"> (Jack) R.M.Sm)</w:t>
      </w:r>
      <w:bookmarkEnd w:id="862"/>
    </w:p>
    <w:p w14:paraId="43B2B8A7" w14:textId="77777777" w:rsidR="00AC588F" w:rsidRPr="00BB47B1" w:rsidRDefault="00AC588F" w:rsidP="00AC588F"/>
    <w:p w14:paraId="3A62C8B1" w14:textId="77777777" w:rsidR="00AC588F" w:rsidRPr="00BB47B1" w:rsidRDefault="00AC588F" w:rsidP="00AC588F">
      <w:pPr>
        <w:spacing w:line="480" w:lineRule="auto"/>
        <w:ind w:firstLine="720"/>
        <w:jc w:val="both"/>
      </w:pPr>
      <w:r w:rsidRPr="00BB47B1">
        <w:t>Pengujian antibakteri dilakukan dengan menggunakan metode difusi kertas cakram yang terdiri dari beberapa perlakuan yaitu serum ekstrak etanol bunga kec</w:t>
      </w:r>
      <w:r w:rsidR="00333DC0">
        <w:t>ombrang dengan konsentrasi (</w:t>
      </w:r>
      <w:r w:rsidRPr="00BB47B1">
        <w:t>30% dan 50%), kontrol positif dan negatif.</w:t>
      </w:r>
    </w:p>
    <w:p w14:paraId="7ABA146D" w14:textId="40025A11" w:rsidR="00AC588F" w:rsidRPr="00BB47B1" w:rsidRDefault="00AC588F" w:rsidP="00AC588F">
      <w:pPr>
        <w:spacing w:line="480" w:lineRule="auto"/>
        <w:ind w:firstLine="720"/>
        <w:jc w:val="both"/>
      </w:pPr>
      <w:r w:rsidRPr="00BB47B1">
        <w:lastRenderedPageBreak/>
        <w:t xml:space="preserve">Tuangkan 15 mL media MHA yang sudah disterilkan ke dalam cawan petri dan didiamkan hingga memadat, lalu diambil suspensi bakteri </w:t>
      </w:r>
      <w:r w:rsidRPr="00BB47B1">
        <w:rPr>
          <w:i/>
        </w:rPr>
        <w:t>P</w:t>
      </w:r>
      <w:r w:rsidR="008A0C16">
        <w:rPr>
          <w:i/>
        </w:rPr>
        <w:t xml:space="preserve">. </w:t>
      </w:r>
      <w:r w:rsidRPr="00BB47B1">
        <w:rPr>
          <w:i/>
        </w:rPr>
        <w:t>acne</w:t>
      </w:r>
      <w:r w:rsidRPr="00BB47B1">
        <w:t>,</w:t>
      </w:r>
      <w:r w:rsidR="003C7990">
        <w:t xml:space="preserve"> </w:t>
      </w:r>
      <w:r w:rsidRPr="00BB47B1">
        <w:rPr>
          <w:i/>
        </w:rPr>
        <w:t>S</w:t>
      </w:r>
      <w:r w:rsidR="008A0C16">
        <w:rPr>
          <w:i/>
        </w:rPr>
        <w:t>. aureus, dan S.</w:t>
      </w:r>
      <w:r w:rsidRPr="00BB47B1">
        <w:rPr>
          <w:i/>
        </w:rPr>
        <w:t xml:space="preserve"> epidermidis</w:t>
      </w:r>
      <w:r w:rsidR="003C7990">
        <w:rPr>
          <w:i/>
        </w:rPr>
        <w:t xml:space="preserve"> </w:t>
      </w:r>
      <w:r w:rsidRPr="00BB47B1">
        <w:t xml:space="preserve">menggunakan cutton swab steril dan goreskan diatas permukaan media MHA. </w:t>
      </w:r>
    </w:p>
    <w:p w14:paraId="4FAE898A" w14:textId="43A9406E" w:rsidR="00AC588F" w:rsidRPr="00BB47B1" w:rsidRDefault="00AC588F" w:rsidP="00AC588F">
      <w:pPr>
        <w:spacing w:line="480" w:lineRule="auto"/>
        <w:ind w:firstLine="720"/>
        <w:jc w:val="both"/>
      </w:pPr>
      <w:r w:rsidRPr="00BB47B1">
        <w:t xml:space="preserve">Dipipet 60 </w:t>
      </w:r>
      <w:r w:rsidRPr="00BB47B1">
        <w:rPr>
          <w:color w:val="000000"/>
        </w:rPr>
        <w:t xml:space="preserve">µL (3 tetes) </w:t>
      </w:r>
      <w:r w:rsidR="00B2721B" w:rsidRPr="00BB47B1">
        <w:t>kedalam kertas cakram</w:t>
      </w:r>
      <w:r w:rsidR="00B2721B" w:rsidRPr="00BB47B1">
        <w:rPr>
          <w:color w:val="000000"/>
        </w:rPr>
        <w:t xml:space="preserve"> </w:t>
      </w:r>
      <w:r w:rsidRPr="00BB47B1">
        <w:rPr>
          <w:color w:val="000000"/>
        </w:rPr>
        <w:t>serum ektrak etanol bunga kecombrang d</w:t>
      </w:r>
      <w:r w:rsidR="00333DC0">
        <w:rPr>
          <w:color w:val="000000"/>
        </w:rPr>
        <w:t>engan masing-masing konsentrasi</w:t>
      </w:r>
      <w:r w:rsidR="00F67D3A">
        <w:t xml:space="preserve"> 30% dan 50%</w:t>
      </w:r>
      <w:r w:rsidRPr="00BB47B1">
        <w:t>.</w:t>
      </w:r>
      <w:r w:rsidR="003C7990">
        <w:t xml:space="preserve"> </w:t>
      </w:r>
      <w:r w:rsidRPr="00BB47B1">
        <w:t xml:space="preserve">Kontrol negatif menggunakan </w:t>
      </w:r>
      <w:r w:rsidR="00F67D3A">
        <w:t>blan</w:t>
      </w:r>
      <w:r w:rsidR="00F7470D" w:rsidRPr="00BB47B1">
        <w:t>ko serum</w:t>
      </w:r>
      <w:r w:rsidRPr="00BB47B1">
        <w:t xml:space="preserve"> dan Kontrol positif menggunakan serum acne dipasaran. Kemudian ditempelkan pada permukaan media MHA yang telah dioleskan dengan bakteri secara hati-hati menggunakan pinset. Lalu media di inkubasi kedalam incubator pada suhu </w:t>
      </w:r>
      <w:r w:rsidRPr="00BB47B1">
        <w:rPr>
          <w:color w:val="000000"/>
        </w:rPr>
        <w:t>37°C selama 18-24 jam.</w:t>
      </w:r>
      <w:r w:rsidR="00825F61">
        <w:rPr>
          <w:color w:val="000000"/>
        </w:rPr>
        <w:t xml:space="preserve"> </w:t>
      </w:r>
      <w:r w:rsidRPr="00BB47B1">
        <w:rPr>
          <w:color w:val="000000"/>
        </w:rPr>
        <w:t>Kemudian dilakukan pengukuran diameter zona hambat dengan menggunakan jangka sorong yang ditandai dengan zona bening (Pinarsi, 2021).</w:t>
      </w:r>
    </w:p>
    <w:p w14:paraId="75DF5B5B" w14:textId="77777777" w:rsidR="0048799D" w:rsidRPr="00BB47B1" w:rsidRDefault="0048799D" w:rsidP="00342A52">
      <w:pPr>
        <w:pStyle w:val="Heading2"/>
        <w:numPr>
          <w:ilvl w:val="1"/>
          <w:numId w:val="46"/>
        </w:numPr>
        <w:spacing w:before="0" w:line="480" w:lineRule="auto"/>
        <w:ind w:left="709" w:hanging="703"/>
        <w:jc w:val="both"/>
        <w:rPr>
          <w:rFonts w:ascii="Times New Roman" w:hAnsi="Times New Roman"/>
          <w:b/>
          <w:color w:val="auto"/>
          <w:sz w:val="24"/>
          <w:szCs w:val="24"/>
        </w:rPr>
      </w:pPr>
      <w:bookmarkStart w:id="863" w:name="_Toc160541984"/>
      <w:bookmarkStart w:id="864" w:name="_Toc196069038"/>
      <w:r w:rsidRPr="00BB47B1">
        <w:rPr>
          <w:rFonts w:ascii="Times New Roman" w:hAnsi="Times New Roman"/>
          <w:b/>
          <w:color w:val="auto"/>
          <w:sz w:val="24"/>
          <w:szCs w:val="24"/>
        </w:rPr>
        <w:t>Analisis Data</w:t>
      </w:r>
      <w:bookmarkEnd w:id="861"/>
      <w:bookmarkEnd w:id="863"/>
      <w:bookmarkEnd w:id="864"/>
    </w:p>
    <w:p w14:paraId="14C0A54D" w14:textId="77777777" w:rsidR="008D4DA4" w:rsidRPr="00BB47B1" w:rsidRDefault="00783ECE" w:rsidP="00AC588F">
      <w:pPr>
        <w:spacing w:line="480" w:lineRule="auto"/>
        <w:ind w:firstLine="709"/>
        <w:jc w:val="both"/>
        <w:rPr>
          <w:b/>
          <w:i/>
        </w:rPr>
      </w:pPr>
      <w:r w:rsidRPr="00BB47B1">
        <w:t>Analisis data yang digunakan pada penelitian ini menggunakan program SPSS (</w:t>
      </w:r>
      <w:r w:rsidRPr="00BB47B1">
        <w:rPr>
          <w:i/>
        </w:rPr>
        <w:t>Statistical Product and Service Solution</w:t>
      </w:r>
      <w:r w:rsidRPr="00BB47B1">
        <w:t>) dengan menggunakan metode</w:t>
      </w:r>
      <w:r w:rsidRPr="00BB47B1">
        <w:rPr>
          <w:i/>
        </w:rPr>
        <w:t xml:space="preserve"> one way</w:t>
      </w:r>
      <w:r w:rsidRPr="00BB47B1">
        <w:t xml:space="preserve"> ANOVA (</w:t>
      </w:r>
      <w:r w:rsidR="0048799D" w:rsidRPr="00BB47B1">
        <w:rPr>
          <w:i/>
        </w:rPr>
        <w:t>Analisis of Variance</w:t>
      </w:r>
      <w:r w:rsidRPr="00BB47B1">
        <w:t>).</w:t>
      </w:r>
    </w:p>
    <w:p w14:paraId="3D923C89" w14:textId="77777777" w:rsidR="00AC588F" w:rsidRPr="00BB47B1" w:rsidRDefault="00AC588F" w:rsidP="00AC588F">
      <w:pPr>
        <w:spacing w:line="480" w:lineRule="auto"/>
        <w:ind w:firstLine="709"/>
        <w:jc w:val="both"/>
        <w:rPr>
          <w:b/>
          <w:i/>
        </w:rPr>
      </w:pPr>
    </w:p>
    <w:p w14:paraId="2E292B23" w14:textId="77777777" w:rsidR="00AC588F" w:rsidRPr="00BB47B1" w:rsidRDefault="00AC588F" w:rsidP="00AC588F">
      <w:pPr>
        <w:spacing w:line="480" w:lineRule="auto"/>
        <w:ind w:firstLine="709"/>
        <w:jc w:val="both"/>
        <w:rPr>
          <w:b/>
          <w:i/>
        </w:rPr>
      </w:pPr>
    </w:p>
    <w:p w14:paraId="7C68AF9C" w14:textId="77777777" w:rsidR="00AC588F" w:rsidRPr="00BB47B1" w:rsidRDefault="00AC588F" w:rsidP="00AC588F">
      <w:pPr>
        <w:spacing w:line="480" w:lineRule="auto"/>
        <w:ind w:firstLine="709"/>
        <w:jc w:val="both"/>
        <w:rPr>
          <w:b/>
          <w:i/>
        </w:rPr>
      </w:pPr>
    </w:p>
    <w:p w14:paraId="5725E1F7" w14:textId="77777777" w:rsidR="00AC588F" w:rsidRPr="00BB47B1" w:rsidRDefault="00AC588F" w:rsidP="00AC588F">
      <w:pPr>
        <w:spacing w:line="480" w:lineRule="auto"/>
        <w:ind w:firstLine="709"/>
        <w:jc w:val="both"/>
        <w:rPr>
          <w:b/>
          <w:i/>
        </w:rPr>
      </w:pPr>
    </w:p>
    <w:p w14:paraId="635AA8F4" w14:textId="77777777" w:rsidR="00AC588F" w:rsidRPr="00BB47B1" w:rsidRDefault="00AC588F" w:rsidP="00AC588F">
      <w:pPr>
        <w:spacing w:line="480" w:lineRule="auto"/>
        <w:ind w:firstLine="709"/>
        <w:jc w:val="both"/>
        <w:rPr>
          <w:b/>
          <w:i/>
        </w:rPr>
      </w:pPr>
    </w:p>
    <w:p w14:paraId="28108BE2" w14:textId="77777777" w:rsidR="00AC588F" w:rsidRPr="00BB47B1" w:rsidRDefault="00AC588F" w:rsidP="00E0099A">
      <w:pPr>
        <w:spacing w:line="480" w:lineRule="auto"/>
        <w:jc w:val="both"/>
        <w:rPr>
          <w:b/>
          <w:i/>
        </w:rPr>
      </w:pPr>
    </w:p>
    <w:p w14:paraId="1DD31E84" w14:textId="77777777" w:rsidR="00AC588F" w:rsidRPr="00BB47B1" w:rsidRDefault="00AC588F" w:rsidP="00AC588F">
      <w:pPr>
        <w:spacing w:line="480" w:lineRule="auto"/>
        <w:ind w:firstLine="709"/>
        <w:jc w:val="both"/>
        <w:rPr>
          <w:b/>
          <w:i/>
        </w:rPr>
      </w:pPr>
    </w:p>
    <w:p w14:paraId="47467762" w14:textId="77777777" w:rsidR="00AC588F" w:rsidRPr="00BB47B1" w:rsidRDefault="00AC588F" w:rsidP="00AC588F">
      <w:pPr>
        <w:spacing w:line="480" w:lineRule="auto"/>
        <w:ind w:firstLine="709"/>
        <w:jc w:val="both"/>
        <w:rPr>
          <w:b/>
          <w:i/>
        </w:rPr>
      </w:pPr>
    </w:p>
    <w:p w14:paraId="6CD95A5B" w14:textId="4F199533" w:rsidR="00C15DE0" w:rsidRDefault="00C15DE0" w:rsidP="00C15DE0">
      <w:pPr>
        <w:tabs>
          <w:tab w:val="left" w:pos="4875"/>
        </w:tabs>
        <w:sectPr w:rsidR="00C15DE0" w:rsidSect="00BD77C7">
          <w:headerReference w:type="default" r:id="rId47"/>
          <w:footerReference w:type="default" r:id="rId48"/>
          <w:headerReference w:type="first" r:id="rId49"/>
          <w:footerReference w:type="first" r:id="rId50"/>
          <w:pgSz w:w="11906" w:h="16838" w:code="9"/>
          <w:pgMar w:top="1701" w:right="1701" w:bottom="1701" w:left="2268" w:header="720" w:footer="720" w:gutter="0"/>
          <w:cols w:space="720"/>
          <w:titlePg/>
          <w:docGrid w:linePitch="360"/>
        </w:sectPr>
      </w:pPr>
    </w:p>
    <w:p w14:paraId="696C575B" w14:textId="77777777" w:rsidR="008D4DA4" w:rsidRPr="00BB47B1" w:rsidRDefault="008D4DA4" w:rsidP="00DB7078">
      <w:pPr>
        <w:pStyle w:val="Heading1"/>
        <w:numPr>
          <w:ilvl w:val="0"/>
          <w:numId w:val="0"/>
        </w:numPr>
        <w:spacing w:before="0" w:line="480" w:lineRule="auto"/>
        <w:jc w:val="center"/>
        <w:rPr>
          <w:rFonts w:ascii="Times New Roman" w:hAnsi="Times New Roman"/>
          <w:b/>
          <w:bCs/>
          <w:color w:val="auto"/>
          <w:sz w:val="28"/>
          <w:szCs w:val="24"/>
        </w:rPr>
      </w:pPr>
      <w:bookmarkStart w:id="865" w:name="_Toc196069039"/>
      <w:r w:rsidRPr="00BB47B1">
        <w:rPr>
          <w:rFonts w:ascii="Times New Roman" w:hAnsi="Times New Roman"/>
          <w:b/>
          <w:bCs/>
          <w:color w:val="auto"/>
          <w:sz w:val="24"/>
          <w:szCs w:val="24"/>
        </w:rPr>
        <w:lastRenderedPageBreak/>
        <w:t xml:space="preserve">BAB IV </w:t>
      </w:r>
      <w:r w:rsidRPr="00BB47B1">
        <w:rPr>
          <w:rFonts w:ascii="Times New Roman" w:hAnsi="Times New Roman"/>
          <w:b/>
          <w:bCs/>
          <w:color w:val="auto"/>
          <w:sz w:val="24"/>
          <w:szCs w:val="24"/>
        </w:rPr>
        <w:br/>
        <w:t>HASIL DAN PEMBAHASAN</w:t>
      </w:r>
      <w:bookmarkEnd w:id="865"/>
    </w:p>
    <w:p w14:paraId="7C603976" w14:textId="77777777" w:rsidR="00AF2477" w:rsidRPr="00534125" w:rsidRDefault="00AF2477" w:rsidP="00AF2477">
      <w:pPr>
        <w:pStyle w:val="ListParagraph"/>
        <w:keepNext/>
        <w:keepLines/>
        <w:numPr>
          <w:ilvl w:val="0"/>
          <w:numId w:val="34"/>
        </w:numPr>
        <w:spacing w:before="40" w:after="0" w:line="480" w:lineRule="auto"/>
        <w:contextualSpacing w:val="0"/>
        <w:outlineLvl w:val="1"/>
        <w:rPr>
          <w:rFonts w:ascii="Times New Roman" w:eastAsia="Times New Roman" w:hAnsi="Times New Roman"/>
          <w:b/>
          <w:vanish/>
          <w:color w:val="000000"/>
          <w:sz w:val="24"/>
          <w:szCs w:val="24"/>
        </w:rPr>
      </w:pPr>
      <w:bookmarkStart w:id="866" w:name="_Toc184482965"/>
      <w:bookmarkStart w:id="867" w:name="_Toc184483688"/>
      <w:bookmarkStart w:id="868" w:name="_Toc184487809"/>
      <w:bookmarkStart w:id="869" w:name="_Toc184489658"/>
      <w:bookmarkStart w:id="870" w:name="_Toc184492047"/>
      <w:bookmarkStart w:id="871" w:name="_Toc185005229"/>
      <w:bookmarkStart w:id="872" w:name="_Toc185005418"/>
      <w:bookmarkStart w:id="873" w:name="_Toc185022102"/>
      <w:bookmarkStart w:id="874" w:name="_Toc185022441"/>
      <w:bookmarkStart w:id="875" w:name="_Toc186707518"/>
      <w:bookmarkStart w:id="876" w:name="_Toc196069040"/>
      <w:bookmarkEnd w:id="866"/>
      <w:bookmarkEnd w:id="867"/>
      <w:bookmarkEnd w:id="868"/>
      <w:bookmarkEnd w:id="869"/>
      <w:bookmarkEnd w:id="870"/>
      <w:bookmarkEnd w:id="871"/>
      <w:bookmarkEnd w:id="872"/>
      <w:bookmarkEnd w:id="873"/>
      <w:bookmarkEnd w:id="874"/>
      <w:bookmarkEnd w:id="875"/>
      <w:bookmarkEnd w:id="876"/>
    </w:p>
    <w:p w14:paraId="12896A4B" w14:textId="77777777" w:rsidR="00AF2477" w:rsidRPr="00534125" w:rsidRDefault="00AF2477" w:rsidP="00AF2477">
      <w:pPr>
        <w:pStyle w:val="ListParagraph"/>
        <w:keepNext/>
        <w:keepLines/>
        <w:numPr>
          <w:ilvl w:val="0"/>
          <w:numId w:val="34"/>
        </w:numPr>
        <w:spacing w:before="40" w:after="0" w:line="480" w:lineRule="auto"/>
        <w:contextualSpacing w:val="0"/>
        <w:outlineLvl w:val="1"/>
        <w:rPr>
          <w:rFonts w:ascii="Times New Roman" w:eastAsia="Times New Roman" w:hAnsi="Times New Roman"/>
          <w:b/>
          <w:vanish/>
          <w:color w:val="000000"/>
          <w:sz w:val="24"/>
          <w:szCs w:val="24"/>
        </w:rPr>
      </w:pPr>
      <w:bookmarkStart w:id="877" w:name="_Toc184482966"/>
      <w:bookmarkStart w:id="878" w:name="_Toc184483689"/>
      <w:bookmarkStart w:id="879" w:name="_Toc184487810"/>
      <w:bookmarkStart w:id="880" w:name="_Toc184489659"/>
      <w:bookmarkStart w:id="881" w:name="_Toc184492048"/>
      <w:bookmarkStart w:id="882" w:name="_Toc185005230"/>
      <w:bookmarkStart w:id="883" w:name="_Toc185005419"/>
      <w:bookmarkStart w:id="884" w:name="_Toc185022103"/>
      <w:bookmarkStart w:id="885" w:name="_Toc185022442"/>
      <w:bookmarkStart w:id="886" w:name="_Toc186707519"/>
      <w:bookmarkStart w:id="887" w:name="_Toc196069041"/>
      <w:bookmarkEnd w:id="877"/>
      <w:bookmarkEnd w:id="878"/>
      <w:bookmarkEnd w:id="879"/>
      <w:bookmarkEnd w:id="880"/>
      <w:bookmarkEnd w:id="881"/>
      <w:bookmarkEnd w:id="882"/>
      <w:bookmarkEnd w:id="883"/>
      <w:bookmarkEnd w:id="884"/>
      <w:bookmarkEnd w:id="885"/>
      <w:bookmarkEnd w:id="886"/>
      <w:bookmarkEnd w:id="887"/>
    </w:p>
    <w:p w14:paraId="3CBF6DA1" w14:textId="77777777" w:rsidR="00AF2477" w:rsidRPr="00534125" w:rsidRDefault="00AF2477" w:rsidP="00AF2477">
      <w:pPr>
        <w:pStyle w:val="ListParagraph"/>
        <w:keepNext/>
        <w:keepLines/>
        <w:numPr>
          <w:ilvl w:val="0"/>
          <w:numId w:val="34"/>
        </w:numPr>
        <w:spacing w:before="40" w:after="0" w:line="480" w:lineRule="auto"/>
        <w:contextualSpacing w:val="0"/>
        <w:outlineLvl w:val="1"/>
        <w:rPr>
          <w:rFonts w:ascii="Times New Roman" w:eastAsia="Times New Roman" w:hAnsi="Times New Roman"/>
          <w:b/>
          <w:vanish/>
          <w:color w:val="000000"/>
          <w:sz w:val="24"/>
          <w:szCs w:val="24"/>
        </w:rPr>
      </w:pPr>
      <w:bookmarkStart w:id="888" w:name="_Toc184482967"/>
      <w:bookmarkStart w:id="889" w:name="_Toc184483690"/>
      <w:bookmarkStart w:id="890" w:name="_Toc184487811"/>
      <w:bookmarkStart w:id="891" w:name="_Toc184489660"/>
      <w:bookmarkStart w:id="892" w:name="_Toc184492049"/>
      <w:bookmarkStart w:id="893" w:name="_Toc185005231"/>
      <w:bookmarkStart w:id="894" w:name="_Toc185005420"/>
      <w:bookmarkStart w:id="895" w:name="_Toc185022104"/>
      <w:bookmarkStart w:id="896" w:name="_Toc185022443"/>
      <w:bookmarkStart w:id="897" w:name="_Toc186707520"/>
      <w:bookmarkStart w:id="898" w:name="_Toc196069042"/>
      <w:bookmarkEnd w:id="888"/>
      <w:bookmarkEnd w:id="889"/>
      <w:bookmarkEnd w:id="890"/>
      <w:bookmarkEnd w:id="891"/>
      <w:bookmarkEnd w:id="892"/>
      <w:bookmarkEnd w:id="893"/>
      <w:bookmarkEnd w:id="894"/>
      <w:bookmarkEnd w:id="895"/>
      <w:bookmarkEnd w:id="896"/>
      <w:bookmarkEnd w:id="897"/>
      <w:bookmarkEnd w:id="898"/>
    </w:p>
    <w:p w14:paraId="16DD7DAD" w14:textId="77777777" w:rsidR="00AF2477" w:rsidRPr="00534125" w:rsidRDefault="00AF2477" w:rsidP="00AF2477">
      <w:pPr>
        <w:pStyle w:val="ListParagraph"/>
        <w:keepNext/>
        <w:keepLines/>
        <w:numPr>
          <w:ilvl w:val="0"/>
          <w:numId w:val="34"/>
        </w:numPr>
        <w:spacing w:before="40" w:after="0" w:line="480" w:lineRule="auto"/>
        <w:contextualSpacing w:val="0"/>
        <w:outlineLvl w:val="1"/>
        <w:rPr>
          <w:rFonts w:ascii="Times New Roman" w:eastAsia="Times New Roman" w:hAnsi="Times New Roman"/>
          <w:b/>
          <w:vanish/>
          <w:color w:val="000000"/>
          <w:sz w:val="24"/>
          <w:szCs w:val="24"/>
        </w:rPr>
      </w:pPr>
      <w:bookmarkStart w:id="899" w:name="_Toc184482968"/>
      <w:bookmarkStart w:id="900" w:name="_Toc184483691"/>
      <w:bookmarkStart w:id="901" w:name="_Toc184487812"/>
      <w:bookmarkStart w:id="902" w:name="_Toc184489661"/>
      <w:bookmarkStart w:id="903" w:name="_Toc184492050"/>
      <w:bookmarkStart w:id="904" w:name="_Toc185005232"/>
      <w:bookmarkStart w:id="905" w:name="_Toc185005421"/>
      <w:bookmarkStart w:id="906" w:name="_Toc185022105"/>
      <w:bookmarkStart w:id="907" w:name="_Toc185022444"/>
      <w:bookmarkStart w:id="908" w:name="_Toc186707521"/>
      <w:bookmarkStart w:id="909" w:name="_Toc196069043"/>
      <w:bookmarkEnd w:id="899"/>
      <w:bookmarkEnd w:id="900"/>
      <w:bookmarkEnd w:id="901"/>
      <w:bookmarkEnd w:id="902"/>
      <w:bookmarkEnd w:id="903"/>
      <w:bookmarkEnd w:id="904"/>
      <w:bookmarkEnd w:id="905"/>
      <w:bookmarkEnd w:id="906"/>
      <w:bookmarkEnd w:id="907"/>
      <w:bookmarkEnd w:id="908"/>
      <w:bookmarkEnd w:id="909"/>
    </w:p>
    <w:p w14:paraId="4A2B1490" w14:textId="77777777" w:rsidR="004A21B0" w:rsidRPr="00BB47B1" w:rsidRDefault="002A7BA3" w:rsidP="00AF2477">
      <w:pPr>
        <w:pStyle w:val="Heading2"/>
        <w:numPr>
          <w:ilvl w:val="1"/>
          <w:numId w:val="34"/>
        </w:numPr>
        <w:spacing w:line="480" w:lineRule="auto"/>
        <w:ind w:left="720"/>
        <w:rPr>
          <w:rFonts w:ascii="Times New Roman" w:hAnsi="Times New Roman"/>
          <w:b/>
          <w:sz w:val="24"/>
          <w:szCs w:val="24"/>
        </w:rPr>
      </w:pPr>
      <w:bookmarkStart w:id="910" w:name="_Toc196069044"/>
      <w:r w:rsidRPr="00534125">
        <w:rPr>
          <w:rFonts w:ascii="Times New Roman" w:hAnsi="Times New Roman"/>
          <w:b/>
          <w:color w:val="000000"/>
          <w:sz w:val="24"/>
          <w:szCs w:val="24"/>
        </w:rPr>
        <w:t xml:space="preserve">Hasil </w:t>
      </w:r>
      <w:r w:rsidR="004709D5" w:rsidRPr="00534125">
        <w:rPr>
          <w:rFonts w:ascii="Times New Roman" w:hAnsi="Times New Roman"/>
          <w:b/>
          <w:color w:val="000000"/>
          <w:sz w:val="24"/>
          <w:szCs w:val="24"/>
        </w:rPr>
        <w:t>Identifikasi</w:t>
      </w:r>
      <w:r w:rsidRPr="00534125">
        <w:rPr>
          <w:rFonts w:ascii="Times New Roman" w:hAnsi="Times New Roman"/>
          <w:b/>
          <w:color w:val="000000"/>
          <w:sz w:val="24"/>
          <w:szCs w:val="24"/>
        </w:rPr>
        <w:t xml:space="preserve"> Tumbuhan</w:t>
      </w:r>
      <w:bookmarkEnd w:id="910"/>
    </w:p>
    <w:p w14:paraId="71C0B36C" w14:textId="752E43F0" w:rsidR="004A21B0" w:rsidRPr="00BB47B1" w:rsidRDefault="004709D5" w:rsidP="0092164E">
      <w:pPr>
        <w:pStyle w:val="ListParagraph"/>
        <w:spacing w:line="480" w:lineRule="auto"/>
        <w:ind w:left="0" w:firstLine="709"/>
        <w:jc w:val="both"/>
        <w:rPr>
          <w:rFonts w:ascii="Times New Roman" w:hAnsi="Times New Roman"/>
          <w:sz w:val="24"/>
        </w:rPr>
      </w:pPr>
      <w:r w:rsidRPr="00BB47B1">
        <w:rPr>
          <w:rFonts w:ascii="Times New Roman" w:hAnsi="Times New Roman"/>
          <w:sz w:val="24"/>
        </w:rPr>
        <w:t>Hasil identifikasi Tumbuhan yang dilakukan di Herbarium Medanense (MEDA) Universitas Sumatera Utara</w:t>
      </w:r>
      <w:r w:rsidR="00ED7020">
        <w:rPr>
          <w:rFonts w:ascii="Times New Roman" w:hAnsi="Times New Roman"/>
          <w:sz w:val="24"/>
        </w:rPr>
        <w:t>, Nomor 1921/MEDA/2024</w:t>
      </w:r>
      <w:r w:rsidRPr="00BB47B1">
        <w:rPr>
          <w:rFonts w:ascii="Times New Roman" w:hAnsi="Times New Roman"/>
          <w:sz w:val="24"/>
        </w:rPr>
        <w:t xml:space="preserve"> menunjukkan bahwa sampel bunga kecombrang termasuk spesies </w:t>
      </w:r>
      <w:r w:rsidRPr="00BB47B1">
        <w:rPr>
          <w:rFonts w:ascii="Times New Roman" w:hAnsi="Times New Roman"/>
          <w:i/>
          <w:iCs/>
          <w:sz w:val="24"/>
          <w:szCs w:val="24"/>
        </w:rPr>
        <w:t>Etlingera elatior (</w:t>
      </w:r>
      <w:r w:rsidRPr="00BB47B1">
        <w:rPr>
          <w:rFonts w:ascii="Times New Roman" w:hAnsi="Times New Roman"/>
          <w:iCs/>
          <w:sz w:val="24"/>
          <w:szCs w:val="24"/>
        </w:rPr>
        <w:t xml:space="preserve">Jack) R.M.Sm. Hasil identifikasi dapat dilihat pada </w:t>
      </w:r>
      <w:r w:rsidRPr="00534125">
        <w:rPr>
          <w:rFonts w:ascii="Times New Roman" w:hAnsi="Times New Roman"/>
          <w:iCs/>
          <w:color w:val="000000"/>
          <w:sz w:val="24"/>
          <w:szCs w:val="24"/>
        </w:rPr>
        <w:t>Lampiran 1</w:t>
      </w:r>
      <w:r w:rsidR="0092164E" w:rsidRPr="00534125">
        <w:rPr>
          <w:rFonts w:ascii="Times New Roman" w:hAnsi="Times New Roman"/>
          <w:iCs/>
          <w:color w:val="000000"/>
          <w:sz w:val="24"/>
          <w:szCs w:val="24"/>
        </w:rPr>
        <w:t>.</w:t>
      </w:r>
    </w:p>
    <w:p w14:paraId="08B031A5" w14:textId="77777777" w:rsidR="004709D5" w:rsidRPr="00534125" w:rsidRDefault="006F3B5B" w:rsidP="00342A52">
      <w:pPr>
        <w:pStyle w:val="Heading2"/>
        <w:numPr>
          <w:ilvl w:val="1"/>
          <w:numId w:val="34"/>
        </w:numPr>
        <w:spacing w:line="480" w:lineRule="auto"/>
        <w:ind w:left="709" w:hanging="709"/>
        <w:rPr>
          <w:rFonts w:ascii="Times New Roman" w:hAnsi="Times New Roman"/>
          <w:b/>
          <w:color w:val="000000"/>
          <w:sz w:val="24"/>
          <w:szCs w:val="24"/>
        </w:rPr>
      </w:pPr>
      <w:bookmarkStart w:id="911" w:name="_Toc196069045"/>
      <w:r w:rsidRPr="00534125">
        <w:rPr>
          <w:rFonts w:ascii="Times New Roman" w:hAnsi="Times New Roman"/>
          <w:b/>
          <w:color w:val="000000"/>
          <w:sz w:val="24"/>
          <w:szCs w:val="24"/>
        </w:rPr>
        <w:t xml:space="preserve">Hasil </w:t>
      </w:r>
      <w:r w:rsidR="00906199" w:rsidRPr="00534125">
        <w:rPr>
          <w:rFonts w:ascii="Times New Roman" w:hAnsi="Times New Roman"/>
          <w:b/>
          <w:color w:val="000000"/>
          <w:sz w:val="24"/>
          <w:szCs w:val="24"/>
        </w:rPr>
        <w:t xml:space="preserve">Pemeriksaan Karakterisasi </w:t>
      </w:r>
      <w:r w:rsidR="00DC69BC" w:rsidRPr="00534125">
        <w:rPr>
          <w:rFonts w:ascii="Times New Roman" w:hAnsi="Times New Roman"/>
          <w:b/>
          <w:color w:val="000000"/>
          <w:sz w:val="24"/>
          <w:szCs w:val="24"/>
        </w:rPr>
        <w:t>Simplisia</w:t>
      </w:r>
      <w:bookmarkEnd w:id="911"/>
    </w:p>
    <w:p w14:paraId="6A6D40B5" w14:textId="77777777" w:rsidR="00DC69BC" w:rsidRPr="00BB47B1" w:rsidRDefault="00AD288E" w:rsidP="00DC69BC">
      <w:pPr>
        <w:spacing w:line="480" w:lineRule="auto"/>
        <w:ind w:firstLine="709"/>
        <w:jc w:val="both"/>
      </w:pPr>
      <w:r w:rsidRPr="00BB47B1">
        <w:t xml:space="preserve">Karakteristik simplisia adalah salah satu proses yang dilakukan untuk mengetahui kualitas dari simplisia yang digunakan. </w:t>
      </w:r>
      <w:r w:rsidR="00DC69BC" w:rsidRPr="00BB47B1">
        <w:t>Hasil pemeriksaan karakteristik simplisia bunga kecombrang (</w:t>
      </w:r>
      <w:r w:rsidR="00DC69BC" w:rsidRPr="00BB47B1">
        <w:rPr>
          <w:i/>
          <w:iCs/>
        </w:rPr>
        <w:t>Etlingera elatior (</w:t>
      </w:r>
      <w:r w:rsidR="00DC69BC" w:rsidRPr="00BB47B1">
        <w:rPr>
          <w:iCs/>
        </w:rPr>
        <w:t xml:space="preserve">Jack) R.M.Sm) meliputi </w:t>
      </w:r>
      <w:r w:rsidR="00DC69BC" w:rsidRPr="00BB47B1">
        <w:t>makroskopik, mikroskopik, penetapan kadar air, kadar sari yang larut dalam air, kadar sari yang larut dalam etanol, kadar abu total, kadar abu yang tidak larut asam dapat dilihat pada Tabel 4.1 berikut:</w:t>
      </w:r>
    </w:p>
    <w:p w14:paraId="7C5861AD" w14:textId="34F04F8E" w:rsidR="00DC69BC" w:rsidRPr="00534125" w:rsidRDefault="00825F61" w:rsidP="00825F61">
      <w:pPr>
        <w:pStyle w:val="Caption"/>
        <w:ind w:left="1134" w:hanging="1134"/>
        <w:jc w:val="both"/>
        <w:rPr>
          <w:rFonts w:ascii="Times New Roman" w:hAnsi="Times New Roman"/>
          <w:b/>
          <w:i w:val="0"/>
          <w:color w:val="000000"/>
          <w:sz w:val="24"/>
        </w:rPr>
      </w:pPr>
      <w:bookmarkStart w:id="912" w:name="_Toc185005001"/>
      <w:bookmarkStart w:id="913" w:name="_Toc186707559"/>
      <w:r>
        <w:rPr>
          <w:rFonts w:ascii="Times New Roman" w:hAnsi="Times New Roman"/>
          <w:b/>
          <w:i w:val="0"/>
          <w:color w:val="000000"/>
          <w:sz w:val="24"/>
        </w:rPr>
        <w:t>Tabel 4.</w:t>
      </w:r>
      <w:r w:rsidR="00400693" w:rsidRPr="00534125">
        <w:rPr>
          <w:rFonts w:ascii="Times New Roman" w:hAnsi="Times New Roman"/>
          <w:b/>
          <w:i w:val="0"/>
          <w:color w:val="000000"/>
          <w:sz w:val="24"/>
        </w:rPr>
        <w:fldChar w:fldCharType="begin"/>
      </w:r>
      <w:r w:rsidR="00AF2477" w:rsidRPr="00534125">
        <w:rPr>
          <w:rFonts w:ascii="Times New Roman" w:hAnsi="Times New Roman"/>
          <w:b/>
          <w:i w:val="0"/>
          <w:color w:val="000000"/>
          <w:sz w:val="24"/>
        </w:rPr>
        <w:instrText xml:space="preserve"> SEQ Tabel_4 \* ARABIC </w:instrText>
      </w:r>
      <w:r w:rsidR="00400693" w:rsidRPr="00534125">
        <w:rPr>
          <w:rFonts w:ascii="Times New Roman" w:hAnsi="Times New Roman"/>
          <w:b/>
          <w:i w:val="0"/>
          <w:color w:val="000000"/>
          <w:sz w:val="24"/>
        </w:rPr>
        <w:fldChar w:fldCharType="separate"/>
      </w:r>
      <w:r w:rsidR="00733244">
        <w:rPr>
          <w:rFonts w:ascii="Times New Roman" w:hAnsi="Times New Roman"/>
          <w:b/>
          <w:i w:val="0"/>
          <w:noProof/>
          <w:color w:val="000000"/>
          <w:sz w:val="24"/>
        </w:rPr>
        <w:t>1</w:t>
      </w:r>
      <w:r w:rsidR="00400693" w:rsidRPr="00534125">
        <w:rPr>
          <w:rFonts w:ascii="Times New Roman" w:hAnsi="Times New Roman"/>
          <w:b/>
          <w:i w:val="0"/>
          <w:color w:val="000000"/>
          <w:sz w:val="24"/>
        </w:rPr>
        <w:fldChar w:fldCharType="end"/>
      </w:r>
      <w:r>
        <w:rPr>
          <w:rFonts w:ascii="Times New Roman" w:hAnsi="Times New Roman"/>
          <w:b/>
          <w:i w:val="0"/>
          <w:color w:val="000000"/>
          <w:sz w:val="24"/>
        </w:rPr>
        <w:t xml:space="preserve"> </w:t>
      </w:r>
      <w:r w:rsidR="00DC69BC" w:rsidRPr="00534125">
        <w:rPr>
          <w:rFonts w:ascii="Times New Roman" w:hAnsi="Times New Roman"/>
          <w:b/>
          <w:i w:val="0"/>
          <w:color w:val="000000"/>
          <w:sz w:val="24"/>
        </w:rPr>
        <w:t>Hasil Pemeriksaan Karakteristik Simplisia Bunga Kecombrang</w:t>
      </w:r>
      <w:r>
        <w:rPr>
          <w:rFonts w:ascii="Times New Roman" w:hAnsi="Times New Roman"/>
          <w:b/>
          <w:i w:val="0"/>
          <w:color w:val="000000"/>
          <w:sz w:val="24"/>
        </w:rPr>
        <w:t xml:space="preserve"> </w:t>
      </w:r>
      <w:r w:rsidRPr="00825F61">
        <w:rPr>
          <w:rFonts w:ascii="Times New Roman" w:hAnsi="Times New Roman"/>
          <w:b/>
          <w:i w:val="0"/>
          <w:color w:val="000000" w:themeColor="text1"/>
          <w:sz w:val="24"/>
        </w:rPr>
        <w:t>(</w:t>
      </w:r>
      <w:r w:rsidRPr="003C7990">
        <w:rPr>
          <w:rFonts w:ascii="Times New Roman" w:hAnsi="Times New Roman"/>
          <w:b/>
          <w:color w:val="000000" w:themeColor="text1"/>
          <w:sz w:val="24"/>
          <w:szCs w:val="24"/>
        </w:rPr>
        <w:t>Etlingera elatior</w:t>
      </w:r>
      <w:r w:rsidRPr="00825F61">
        <w:rPr>
          <w:rFonts w:ascii="Times New Roman" w:hAnsi="Times New Roman"/>
          <w:b/>
          <w:i w:val="0"/>
          <w:iCs w:val="0"/>
          <w:color w:val="000000" w:themeColor="text1"/>
          <w:sz w:val="24"/>
          <w:szCs w:val="24"/>
        </w:rPr>
        <w:t xml:space="preserve"> (Jack) R.M.Sm).</w:t>
      </w:r>
      <w:bookmarkEnd w:id="912"/>
      <w:bookmarkEnd w:id="91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645"/>
        <w:gridCol w:w="1631"/>
        <w:gridCol w:w="1631"/>
        <w:gridCol w:w="1631"/>
      </w:tblGrid>
      <w:tr w:rsidR="00DC69BC" w:rsidRPr="00534125" w14:paraId="4A329218" w14:textId="77777777" w:rsidTr="00534125">
        <w:trPr>
          <w:jc w:val="center"/>
        </w:trPr>
        <w:tc>
          <w:tcPr>
            <w:tcW w:w="567" w:type="dxa"/>
            <w:shd w:val="clear" w:color="auto" w:fill="auto"/>
            <w:vAlign w:val="center"/>
          </w:tcPr>
          <w:p w14:paraId="65A828B3" w14:textId="77777777" w:rsidR="00DC69BC" w:rsidRPr="00534125" w:rsidRDefault="00F34260" w:rsidP="00534125">
            <w:pPr>
              <w:jc w:val="center"/>
              <w:rPr>
                <w:b/>
              </w:rPr>
            </w:pPr>
            <w:r w:rsidRPr="00534125">
              <w:rPr>
                <w:b/>
              </w:rPr>
              <w:t>No</w:t>
            </w:r>
          </w:p>
        </w:tc>
        <w:tc>
          <w:tcPr>
            <w:tcW w:w="1645" w:type="dxa"/>
            <w:shd w:val="clear" w:color="auto" w:fill="auto"/>
            <w:vAlign w:val="center"/>
          </w:tcPr>
          <w:p w14:paraId="7F2E48CB" w14:textId="77777777" w:rsidR="00DC69BC" w:rsidRPr="00534125" w:rsidRDefault="00DC69BC" w:rsidP="00534125">
            <w:pPr>
              <w:jc w:val="center"/>
              <w:rPr>
                <w:b/>
              </w:rPr>
            </w:pPr>
            <w:r w:rsidRPr="00534125">
              <w:rPr>
                <w:b/>
              </w:rPr>
              <w:t>Parameter</w:t>
            </w:r>
          </w:p>
        </w:tc>
        <w:tc>
          <w:tcPr>
            <w:tcW w:w="1631" w:type="dxa"/>
            <w:shd w:val="clear" w:color="auto" w:fill="auto"/>
            <w:vAlign w:val="center"/>
          </w:tcPr>
          <w:p w14:paraId="2DAB97EC" w14:textId="0AF14D92" w:rsidR="00DC69BC" w:rsidRPr="00534125" w:rsidRDefault="00DC69BC" w:rsidP="00534125">
            <w:pPr>
              <w:jc w:val="center"/>
              <w:rPr>
                <w:b/>
              </w:rPr>
            </w:pPr>
            <w:r w:rsidRPr="00534125">
              <w:rPr>
                <w:b/>
              </w:rPr>
              <w:t>Hasil Pemeriksaan</w:t>
            </w:r>
            <w:r w:rsidR="00ED7020">
              <w:rPr>
                <w:b/>
              </w:rPr>
              <w:t xml:space="preserve"> (%)</w:t>
            </w:r>
          </w:p>
        </w:tc>
        <w:tc>
          <w:tcPr>
            <w:tcW w:w="1631" w:type="dxa"/>
            <w:shd w:val="clear" w:color="auto" w:fill="auto"/>
            <w:vAlign w:val="center"/>
          </w:tcPr>
          <w:p w14:paraId="47C06098" w14:textId="77777777" w:rsidR="00ED7020" w:rsidRDefault="00DC69BC" w:rsidP="00534125">
            <w:pPr>
              <w:jc w:val="center"/>
              <w:rPr>
                <w:b/>
              </w:rPr>
            </w:pPr>
            <w:r w:rsidRPr="00534125">
              <w:rPr>
                <w:b/>
              </w:rPr>
              <w:t>Syarat FHI</w:t>
            </w:r>
            <w:r w:rsidR="00470433" w:rsidRPr="00534125">
              <w:rPr>
                <w:b/>
              </w:rPr>
              <w:t xml:space="preserve"> Edisi II</w:t>
            </w:r>
            <w:r w:rsidR="00ED7020">
              <w:rPr>
                <w:b/>
              </w:rPr>
              <w:t xml:space="preserve"> </w:t>
            </w:r>
          </w:p>
          <w:p w14:paraId="2AEFFC19" w14:textId="3A467153" w:rsidR="00DC69BC" w:rsidRPr="00534125" w:rsidRDefault="00ED7020" w:rsidP="00534125">
            <w:pPr>
              <w:jc w:val="center"/>
              <w:rPr>
                <w:b/>
              </w:rPr>
            </w:pPr>
            <w:r>
              <w:rPr>
                <w:b/>
              </w:rPr>
              <w:t>(%)</w:t>
            </w:r>
          </w:p>
        </w:tc>
        <w:tc>
          <w:tcPr>
            <w:tcW w:w="1631" w:type="dxa"/>
            <w:shd w:val="clear" w:color="auto" w:fill="auto"/>
            <w:vAlign w:val="center"/>
          </w:tcPr>
          <w:p w14:paraId="53A709DF" w14:textId="77777777" w:rsidR="00DC69BC" w:rsidRPr="00534125" w:rsidRDefault="00DC69BC" w:rsidP="00534125">
            <w:pPr>
              <w:jc w:val="center"/>
              <w:rPr>
                <w:b/>
              </w:rPr>
            </w:pPr>
            <w:r w:rsidRPr="00534125">
              <w:rPr>
                <w:b/>
              </w:rPr>
              <w:t>Hasil Persyaratan</w:t>
            </w:r>
          </w:p>
        </w:tc>
      </w:tr>
      <w:tr w:rsidR="00DC69BC" w:rsidRPr="00534125" w14:paraId="33F02F87" w14:textId="77777777" w:rsidTr="00534125">
        <w:trPr>
          <w:jc w:val="center"/>
        </w:trPr>
        <w:tc>
          <w:tcPr>
            <w:tcW w:w="567" w:type="dxa"/>
            <w:shd w:val="clear" w:color="auto" w:fill="auto"/>
          </w:tcPr>
          <w:p w14:paraId="111B73A5" w14:textId="77777777" w:rsidR="00DC69BC" w:rsidRPr="00534125" w:rsidRDefault="00DC69BC" w:rsidP="00534125">
            <w:pPr>
              <w:jc w:val="center"/>
            </w:pPr>
            <w:r w:rsidRPr="00534125">
              <w:t>1.</w:t>
            </w:r>
          </w:p>
        </w:tc>
        <w:tc>
          <w:tcPr>
            <w:tcW w:w="1645" w:type="dxa"/>
            <w:shd w:val="clear" w:color="auto" w:fill="auto"/>
          </w:tcPr>
          <w:p w14:paraId="65303B02" w14:textId="77777777" w:rsidR="00DC69BC" w:rsidRPr="00534125" w:rsidRDefault="00DC69BC" w:rsidP="00534125">
            <w:r w:rsidRPr="00534125">
              <w:t>Kad</w:t>
            </w:r>
            <w:r w:rsidR="00F34260" w:rsidRPr="00534125">
              <w:t>ar a</w:t>
            </w:r>
            <w:r w:rsidRPr="00534125">
              <w:t>ir</w:t>
            </w:r>
          </w:p>
        </w:tc>
        <w:tc>
          <w:tcPr>
            <w:tcW w:w="1631" w:type="dxa"/>
            <w:shd w:val="clear" w:color="auto" w:fill="auto"/>
            <w:vAlign w:val="center"/>
          </w:tcPr>
          <w:p w14:paraId="0654B32B" w14:textId="3B764948" w:rsidR="00DC69BC" w:rsidRPr="00534125" w:rsidRDefault="00F34260" w:rsidP="00ED7020">
            <w:pPr>
              <w:jc w:val="center"/>
            </w:pPr>
            <w:r w:rsidRPr="00534125">
              <w:t xml:space="preserve">9,32 </w:t>
            </w:r>
          </w:p>
        </w:tc>
        <w:tc>
          <w:tcPr>
            <w:tcW w:w="1631" w:type="dxa"/>
            <w:shd w:val="clear" w:color="auto" w:fill="auto"/>
            <w:vAlign w:val="center"/>
          </w:tcPr>
          <w:p w14:paraId="7A6A1A43" w14:textId="2F5A1225" w:rsidR="00DC69BC" w:rsidRPr="00534125" w:rsidRDefault="00470433" w:rsidP="00ED7020">
            <w:pPr>
              <w:jc w:val="center"/>
            </w:pPr>
            <w:r w:rsidRPr="00534125">
              <w:t xml:space="preserve">&lt; 10 </w:t>
            </w:r>
          </w:p>
        </w:tc>
        <w:tc>
          <w:tcPr>
            <w:tcW w:w="1631" w:type="dxa"/>
            <w:shd w:val="clear" w:color="auto" w:fill="auto"/>
          </w:tcPr>
          <w:p w14:paraId="537E6B88" w14:textId="77777777" w:rsidR="00DC69BC" w:rsidRPr="00534125" w:rsidRDefault="00470433" w:rsidP="00534125">
            <w:r w:rsidRPr="00534125">
              <w:t>Memenuhi persyaratan</w:t>
            </w:r>
          </w:p>
        </w:tc>
      </w:tr>
      <w:tr w:rsidR="00DC69BC" w:rsidRPr="00534125" w14:paraId="3558F444" w14:textId="77777777" w:rsidTr="00534125">
        <w:trPr>
          <w:jc w:val="center"/>
        </w:trPr>
        <w:tc>
          <w:tcPr>
            <w:tcW w:w="567" w:type="dxa"/>
            <w:shd w:val="clear" w:color="auto" w:fill="auto"/>
          </w:tcPr>
          <w:p w14:paraId="205C0FD5" w14:textId="77777777" w:rsidR="00DC69BC" w:rsidRPr="00534125" w:rsidRDefault="00DC69BC" w:rsidP="00534125">
            <w:pPr>
              <w:jc w:val="center"/>
            </w:pPr>
            <w:r w:rsidRPr="00534125">
              <w:t>2.</w:t>
            </w:r>
          </w:p>
        </w:tc>
        <w:tc>
          <w:tcPr>
            <w:tcW w:w="1645" w:type="dxa"/>
            <w:shd w:val="clear" w:color="auto" w:fill="auto"/>
          </w:tcPr>
          <w:p w14:paraId="06D8244A" w14:textId="77777777" w:rsidR="00DC69BC" w:rsidRPr="00534125" w:rsidRDefault="00F34260" w:rsidP="00534125">
            <w:r w:rsidRPr="00534125">
              <w:t>Kadar sari larut air</w:t>
            </w:r>
          </w:p>
        </w:tc>
        <w:tc>
          <w:tcPr>
            <w:tcW w:w="1631" w:type="dxa"/>
            <w:shd w:val="clear" w:color="auto" w:fill="auto"/>
            <w:vAlign w:val="center"/>
          </w:tcPr>
          <w:p w14:paraId="2CF4F06B" w14:textId="43E6179D" w:rsidR="00DC69BC" w:rsidRPr="00534125" w:rsidRDefault="00F34260" w:rsidP="00ED7020">
            <w:pPr>
              <w:jc w:val="center"/>
            </w:pPr>
            <w:r w:rsidRPr="00534125">
              <w:t xml:space="preserve">16,8 </w:t>
            </w:r>
          </w:p>
        </w:tc>
        <w:tc>
          <w:tcPr>
            <w:tcW w:w="1631" w:type="dxa"/>
            <w:shd w:val="clear" w:color="auto" w:fill="auto"/>
            <w:vAlign w:val="center"/>
          </w:tcPr>
          <w:p w14:paraId="4BB801ED" w14:textId="2D76F4AD" w:rsidR="00DC69BC" w:rsidRPr="00534125" w:rsidRDefault="00F34260" w:rsidP="00ED7020">
            <w:pPr>
              <w:jc w:val="center"/>
            </w:pPr>
            <w:r w:rsidRPr="00534125">
              <w:t xml:space="preserve">&gt; 11,6 </w:t>
            </w:r>
          </w:p>
        </w:tc>
        <w:tc>
          <w:tcPr>
            <w:tcW w:w="1631" w:type="dxa"/>
            <w:shd w:val="clear" w:color="auto" w:fill="auto"/>
            <w:vAlign w:val="center"/>
          </w:tcPr>
          <w:p w14:paraId="6D2EBEC1" w14:textId="77777777" w:rsidR="00DC69BC" w:rsidRPr="00534125" w:rsidRDefault="00F34260" w:rsidP="00534125">
            <w:r w:rsidRPr="00534125">
              <w:t>Memenuhi persyaratan</w:t>
            </w:r>
          </w:p>
        </w:tc>
      </w:tr>
      <w:tr w:rsidR="00DC69BC" w:rsidRPr="00534125" w14:paraId="4D41B2F8" w14:textId="77777777" w:rsidTr="00534125">
        <w:trPr>
          <w:jc w:val="center"/>
        </w:trPr>
        <w:tc>
          <w:tcPr>
            <w:tcW w:w="567" w:type="dxa"/>
            <w:shd w:val="clear" w:color="auto" w:fill="auto"/>
          </w:tcPr>
          <w:p w14:paraId="309F9BD0" w14:textId="77777777" w:rsidR="00DC69BC" w:rsidRPr="00534125" w:rsidRDefault="00F34260" w:rsidP="00534125">
            <w:pPr>
              <w:jc w:val="center"/>
            </w:pPr>
            <w:r w:rsidRPr="00534125">
              <w:t>3.</w:t>
            </w:r>
          </w:p>
        </w:tc>
        <w:tc>
          <w:tcPr>
            <w:tcW w:w="1645" w:type="dxa"/>
            <w:shd w:val="clear" w:color="auto" w:fill="auto"/>
          </w:tcPr>
          <w:p w14:paraId="76293C7F" w14:textId="77777777" w:rsidR="00DC69BC" w:rsidRPr="00534125" w:rsidRDefault="00F34260" w:rsidP="00534125">
            <w:r w:rsidRPr="00534125">
              <w:t>Kadar sari larut etanol</w:t>
            </w:r>
          </w:p>
        </w:tc>
        <w:tc>
          <w:tcPr>
            <w:tcW w:w="1631" w:type="dxa"/>
            <w:shd w:val="clear" w:color="auto" w:fill="auto"/>
            <w:vAlign w:val="center"/>
          </w:tcPr>
          <w:p w14:paraId="2702CE59" w14:textId="6D24AE4F" w:rsidR="00DC69BC" w:rsidRPr="00534125" w:rsidRDefault="00F34260" w:rsidP="00ED7020">
            <w:pPr>
              <w:jc w:val="center"/>
            </w:pPr>
            <w:r w:rsidRPr="00534125">
              <w:t xml:space="preserve">17,2 </w:t>
            </w:r>
          </w:p>
        </w:tc>
        <w:tc>
          <w:tcPr>
            <w:tcW w:w="1631" w:type="dxa"/>
            <w:shd w:val="clear" w:color="auto" w:fill="auto"/>
            <w:vAlign w:val="center"/>
          </w:tcPr>
          <w:p w14:paraId="31B2E9B3" w14:textId="47956584" w:rsidR="00DC69BC" w:rsidRPr="00534125" w:rsidRDefault="00F34260" w:rsidP="00ED7020">
            <w:pPr>
              <w:jc w:val="center"/>
            </w:pPr>
            <w:r w:rsidRPr="00534125">
              <w:t xml:space="preserve">&gt; 16,5 </w:t>
            </w:r>
          </w:p>
        </w:tc>
        <w:tc>
          <w:tcPr>
            <w:tcW w:w="1631" w:type="dxa"/>
            <w:shd w:val="clear" w:color="auto" w:fill="auto"/>
            <w:vAlign w:val="center"/>
          </w:tcPr>
          <w:p w14:paraId="37BC48CD" w14:textId="77777777" w:rsidR="00DC69BC" w:rsidRPr="00534125" w:rsidRDefault="00F34260" w:rsidP="00534125">
            <w:r w:rsidRPr="00534125">
              <w:t>Memenuhi persyaratan</w:t>
            </w:r>
          </w:p>
        </w:tc>
      </w:tr>
      <w:tr w:rsidR="00DC69BC" w:rsidRPr="00534125" w14:paraId="0F89FB21" w14:textId="77777777" w:rsidTr="00534125">
        <w:trPr>
          <w:jc w:val="center"/>
        </w:trPr>
        <w:tc>
          <w:tcPr>
            <w:tcW w:w="567" w:type="dxa"/>
            <w:shd w:val="clear" w:color="auto" w:fill="auto"/>
          </w:tcPr>
          <w:p w14:paraId="6C7BAD68" w14:textId="77777777" w:rsidR="00DC69BC" w:rsidRPr="00534125" w:rsidRDefault="00F34260" w:rsidP="00534125">
            <w:pPr>
              <w:jc w:val="center"/>
            </w:pPr>
            <w:r w:rsidRPr="00534125">
              <w:t>4.</w:t>
            </w:r>
          </w:p>
        </w:tc>
        <w:tc>
          <w:tcPr>
            <w:tcW w:w="1645" w:type="dxa"/>
            <w:shd w:val="clear" w:color="auto" w:fill="auto"/>
          </w:tcPr>
          <w:p w14:paraId="5FB85C66" w14:textId="77777777" w:rsidR="00DC69BC" w:rsidRPr="00534125" w:rsidRDefault="00F34260" w:rsidP="00534125">
            <w:r w:rsidRPr="00534125">
              <w:t>Kadar abu total</w:t>
            </w:r>
          </w:p>
        </w:tc>
        <w:tc>
          <w:tcPr>
            <w:tcW w:w="1631" w:type="dxa"/>
            <w:shd w:val="clear" w:color="auto" w:fill="auto"/>
            <w:vAlign w:val="center"/>
          </w:tcPr>
          <w:p w14:paraId="3EBDAB5E" w14:textId="33400975" w:rsidR="00DC69BC" w:rsidRPr="00534125" w:rsidRDefault="00F34260" w:rsidP="00ED7020">
            <w:pPr>
              <w:jc w:val="center"/>
            </w:pPr>
            <w:r w:rsidRPr="00534125">
              <w:t xml:space="preserve">10,28 </w:t>
            </w:r>
          </w:p>
        </w:tc>
        <w:tc>
          <w:tcPr>
            <w:tcW w:w="1631" w:type="dxa"/>
            <w:shd w:val="clear" w:color="auto" w:fill="auto"/>
            <w:vAlign w:val="center"/>
          </w:tcPr>
          <w:p w14:paraId="0D6407B9" w14:textId="49645C88" w:rsidR="00DC69BC" w:rsidRPr="00534125" w:rsidRDefault="00F34260" w:rsidP="00ED7020">
            <w:pPr>
              <w:jc w:val="center"/>
            </w:pPr>
            <w:r w:rsidRPr="00534125">
              <w:t>&lt; 1</w:t>
            </w:r>
            <w:r w:rsidRPr="00534125">
              <w:rPr>
                <w:color w:val="000000"/>
              </w:rPr>
              <w:t>0,</w:t>
            </w:r>
            <w:r w:rsidR="00470433" w:rsidRPr="00534125">
              <w:rPr>
                <w:color w:val="000000"/>
              </w:rPr>
              <w:t xml:space="preserve">6 </w:t>
            </w:r>
          </w:p>
        </w:tc>
        <w:tc>
          <w:tcPr>
            <w:tcW w:w="1631" w:type="dxa"/>
            <w:shd w:val="clear" w:color="auto" w:fill="auto"/>
            <w:vAlign w:val="center"/>
          </w:tcPr>
          <w:p w14:paraId="5188FE20" w14:textId="77777777" w:rsidR="00DC69BC" w:rsidRPr="00534125" w:rsidRDefault="00F34260" w:rsidP="00534125">
            <w:r w:rsidRPr="00534125">
              <w:t>Memenuhi persyaratan</w:t>
            </w:r>
          </w:p>
        </w:tc>
      </w:tr>
      <w:tr w:rsidR="00DC69BC" w:rsidRPr="00534125" w14:paraId="645F9725" w14:textId="77777777" w:rsidTr="00534125">
        <w:trPr>
          <w:jc w:val="center"/>
        </w:trPr>
        <w:tc>
          <w:tcPr>
            <w:tcW w:w="567" w:type="dxa"/>
            <w:shd w:val="clear" w:color="auto" w:fill="auto"/>
          </w:tcPr>
          <w:p w14:paraId="3B73CAE0" w14:textId="77777777" w:rsidR="00DC69BC" w:rsidRPr="00534125" w:rsidRDefault="00F34260" w:rsidP="00534125">
            <w:pPr>
              <w:jc w:val="center"/>
            </w:pPr>
            <w:r w:rsidRPr="00534125">
              <w:t>5.</w:t>
            </w:r>
          </w:p>
        </w:tc>
        <w:tc>
          <w:tcPr>
            <w:tcW w:w="1645" w:type="dxa"/>
            <w:shd w:val="clear" w:color="auto" w:fill="auto"/>
          </w:tcPr>
          <w:p w14:paraId="643ABB74" w14:textId="77777777" w:rsidR="00DC69BC" w:rsidRPr="00534125" w:rsidRDefault="00F34260" w:rsidP="00534125">
            <w:r w:rsidRPr="00534125">
              <w:t>Kadar abu tidak larut asam</w:t>
            </w:r>
          </w:p>
        </w:tc>
        <w:tc>
          <w:tcPr>
            <w:tcW w:w="1631" w:type="dxa"/>
            <w:shd w:val="clear" w:color="auto" w:fill="auto"/>
            <w:vAlign w:val="center"/>
          </w:tcPr>
          <w:p w14:paraId="3C36474E" w14:textId="3AB7919D" w:rsidR="00DC69BC" w:rsidRPr="00534125" w:rsidRDefault="00F34260" w:rsidP="00ED7020">
            <w:pPr>
              <w:jc w:val="center"/>
            </w:pPr>
            <w:r w:rsidRPr="00534125">
              <w:t xml:space="preserve">0,53 </w:t>
            </w:r>
          </w:p>
        </w:tc>
        <w:tc>
          <w:tcPr>
            <w:tcW w:w="1631" w:type="dxa"/>
            <w:shd w:val="clear" w:color="auto" w:fill="auto"/>
            <w:vAlign w:val="center"/>
          </w:tcPr>
          <w:p w14:paraId="095A3FF9" w14:textId="2A3EB69B" w:rsidR="00DC69BC" w:rsidRPr="00534125" w:rsidRDefault="00060CCF" w:rsidP="00ED7020">
            <w:pPr>
              <w:jc w:val="center"/>
            </w:pPr>
            <w:r w:rsidRPr="00534125">
              <w:t xml:space="preserve">&lt; 4,7 </w:t>
            </w:r>
          </w:p>
        </w:tc>
        <w:tc>
          <w:tcPr>
            <w:tcW w:w="1631" w:type="dxa"/>
            <w:shd w:val="clear" w:color="auto" w:fill="auto"/>
            <w:vAlign w:val="center"/>
          </w:tcPr>
          <w:p w14:paraId="6654F59E" w14:textId="77777777" w:rsidR="00DC69BC" w:rsidRPr="00534125" w:rsidRDefault="00F34260" w:rsidP="00534125">
            <w:r w:rsidRPr="00534125">
              <w:t>Memenuhi persyaratan</w:t>
            </w:r>
          </w:p>
        </w:tc>
      </w:tr>
    </w:tbl>
    <w:p w14:paraId="42366419" w14:textId="77777777" w:rsidR="00DC69BC" w:rsidRPr="00BB47B1" w:rsidRDefault="00AD288E" w:rsidP="00AD288E">
      <w:pPr>
        <w:spacing w:line="480" w:lineRule="auto"/>
        <w:jc w:val="both"/>
      </w:pPr>
      <w:r w:rsidRPr="00BB47B1">
        <w:t>Keterangan: FHI = Farmakope Herbal Indonesia</w:t>
      </w:r>
    </w:p>
    <w:p w14:paraId="3BAADE03" w14:textId="65A0B3BB" w:rsidR="004A21B0" w:rsidRPr="00557BA8" w:rsidRDefault="004A21B0" w:rsidP="00557BA8">
      <w:pPr>
        <w:pStyle w:val="ListParagraph"/>
        <w:numPr>
          <w:ilvl w:val="2"/>
          <w:numId w:val="34"/>
        </w:numPr>
        <w:ind w:left="284" w:hanging="284"/>
        <w:rPr>
          <w:rFonts w:ascii="Times New Roman" w:hAnsi="Times New Roman"/>
          <w:b/>
          <w:sz w:val="24"/>
        </w:rPr>
      </w:pPr>
      <w:r w:rsidRPr="00557BA8">
        <w:rPr>
          <w:rFonts w:ascii="Times New Roman" w:hAnsi="Times New Roman"/>
          <w:b/>
          <w:sz w:val="24"/>
        </w:rPr>
        <w:lastRenderedPageBreak/>
        <w:t>Hasil Pemeriksaan Makroskopik</w:t>
      </w:r>
    </w:p>
    <w:p w14:paraId="2513E525" w14:textId="327353AA" w:rsidR="00906199" w:rsidRPr="00BB47B1" w:rsidRDefault="00906199" w:rsidP="00762592">
      <w:pPr>
        <w:spacing w:line="480" w:lineRule="auto"/>
        <w:ind w:firstLine="709"/>
        <w:jc w:val="both"/>
        <w:rPr>
          <w:iCs/>
        </w:rPr>
      </w:pPr>
      <w:r w:rsidRPr="00BB47B1">
        <w:t>Berdasarkan hasil pemeriksaan makroskopi</w:t>
      </w:r>
      <w:r w:rsidR="00581833" w:rsidRPr="00BB47B1">
        <w:t>k</w:t>
      </w:r>
      <w:r w:rsidRPr="00BB47B1">
        <w:t xml:space="preserve"> terhadap simplisia bunga kecombrang (</w:t>
      </w:r>
      <w:r w:rsidRPr="00BB47B1">
        <w:rPr>
          <w:i/>
          <w:iCs/>
        </w:rPr>
        <w:t>Etlingera elatior (</w:t>
      </w:r>
      <w:r w:rsidRPr="00BB47B1">
        <w:rPr>
          <w:iCs/>
        </w:rPr>
        <w:t>Jack) R.M.Sm) menunjukkan bahwa simplisia berwarna coklat, ben</w:t>
      </w:r>
      <w:r w:rsidR="00762592" w:rsidRPr="00BB47B1">
        <w:rPr>
          <w:iCs/>
        </w:rPr>
        <w:t>t</w:t>
      </w:r>
      <w:r w:rsidR="00AF2477">
        <w:rPr>
          <w:iCs/>
        </w:rPr>
        <w:t>uk beraturan, bau khas lemah, panjang helaian bung</w:t>
      </w:r>
      <w:r w:rsidR="00920612">
        <w:rPr>
          <w:iCs/>
        </w:rPr>
        <w:t>a 1</w:t>
      </w:r>
      <w:r w:rsidR="00896925">
        <w:rPr>
          <w:iCs/>
        </w:rPr>
        <w:t xml:space="preserve">0 cm. </w:t>
      </w:r>
      <w:r w:rsidR="00762592" w:rsidRPr="00BB47B1">
        <w:rPr>
          <w:iCs/>
        </w:rPr>
        <w:t>Hasil pemeriksaan ma</w:t>
      </w:r>
      <w:r w:rsidR="00E4358B" w:rsidRPr="00BB47B1">
        <w:rPr>
          <w:iCs/>
        </w:rPr>
        <w:t xml:space="preserve">kroskopik dapat dilihat pada </w:t>
      </w:r>
      <w:r w:rsidR="00AF2477" w:rsidRPr="00534125">
        <w:rPr>
          <w:iCs/>
          <w:color w:val="000000"/>
        </w:rPr>
        <w:t>Lampiran 6</w:t>
      </w:r>
      <w:r w:rsidR="00E4358B" w:rsidRPr="00BB47B1">
        <w:rPr>
          <w:iCs/>
        </w:rPr>
        <w:t>.</w:t>
      </w:r>
    </w:p>
    <w:p w14:paraId="074A7DEF" w14:textId="227228D5" w:rsidR="006E5B9D" w:rsidRPr="00557BA8" w:rsidRDefault="00D869E1" w:rsidP="00557BA8">
      <w:pPr>
        <w:pStyle w:val="ListParagraph"/>
        <w:numPr>
          <w:ilvl w:val="2"/>
          <w:numId w:val="34"/>
        </w:numPr>
        <w:ind w:left="284" w:hanging="295"/>
        <w:rPr>
          <w:rFonts w:ascii="Times New Roman" w:hAnsi="Times New Roman"/>
          <w:b/>
          <w:sz w:val="24"/>
        </w:rPr>
      </w:pPr>
      <w:r w:rsidRPr="00557BA8">
        <w:rPr>
          <w:rFonts w:ascii="Times New Roman" w:hAnsi="Times New Roman"/>
          <w:b/>
          <w:sz w:val="24"/>
        </w:rPr>
        <w:t>Hasil Pemeriksaan Mikroskopik</w:t>
      </w:r>
    </w:p>
    <w:p w14:paraId="4FCDE3DC" w14:textId="2E28B2BF" w:rsidR="00D869E1" w:rsidRPr="00BB47B1" w:rsidRDefault="00D869E1" w:rsidP="00FE0604">
      <w:pPr>
        <w:spacing w:line="480" w:lineRule="auto"/>
        <w:ind w:firstLine="709"/>
        <w:jc w:val="both"/>
        <w:rPr>
          <w:iCs/>
        </w:rPr>
      </w:pPr>
      <w:r w:rsidRPr="00BB47B1">
        <w:t>Berdasarkan Pemeriksaan mikroskopik simplisia bunga kecombrang (</w:t>
      </w:r>
      <w:r w:rsidRPr="00BB47B1">
        <w:rPr>
          <w:i/>
          <w:iCs/>
        </w:rPr>
        <w:t>Etlingera elatior (</w:t>
      </w:r>
      <w:r w:rsidRPr="00BB47B1">
        <w:rPr>
          <w:iCs/>
        </w:rPr>
        <w:t>Jack) R</w:t>
      </w:r>
      <w:r w:rsidR="00FE0604" w:rsidRPr="00BB47B1">
        <w:rPr>
          <w:iCs/>
        </w:rPr>
        <w:t>.M.Sm) menunjukkan bahwa adanya</w:t>
      </w:r>
      <w:r w:rsidR="00E4358B" w:rsidRPr="00BB47B1">
        <w:rPr>
          <w:iCs/>
        </w:rPr>
        <w:t xml:space="preserve"> rambut penutup, kolenkim, epidermis dengan stomata</w:t>
      </w:r>
      <w:r w:rsidR="00F67D3A">
        <w:rPr>
          <w:iCs/>
        </w:rPr>
        <w:t xml:space="preserve"> tipe </w:t>
      </w:r>
      <w:r w:rsidR="008A0C16">
        <w:rPr>
          <w:iCs/>
        </w:rPr>
        <w:t>s</w:t>
      </w:r>
      <w:r w:rsidR="00896925" w:rsidRPr="00896925">
        <w:rPr>
          <w:iCs/>
        </w:rPr>
        <w:t>iklositik</w:t>
      </w:r>
      <w:r w:rsidR="008A0C16">
        <w:rPr>
          <w:iCs/>
        </w:rPr>
        <w:t xml:space="preserve"> </w:t>
      </w:r>
      <w:r w:rsidR="00801377">
        <w:rPr>
          <w:iCs/>
        </w:rPr>
        <w:t>(</w:t>
      </w:r>
      <w:r w:rsidR="00801377" w:rsidRPr="00801377">
        <w:rPr>
          <w:color w:val="000000" w:themeColor="text1"/>
        </w:rPr>
        <w:t>sel penutup dikelilingi oleh 4 sampai 6 sel tetangga)</w:t>
      </w:r>
      <w:r w:rsidR="00E4358B" w:rsidRPr="00BB47B1">
        <w:rPr>
          <w:iCs/>
        </w:rPr>
        <w:t>, berkas pengakut dengan penebalan tipe tangga, epidermis perhiasan bunga.</w:t>
      </w:r>
      <w:r w:rsidR="00896925">
        <w:rPr>
          <w:iCs/>
        </w:rPr>
        <w:t xml:space="preserve"> </w:t>
      </w:r>
      <w:r w:rsidR="00E4358B" w:rsidRPr="00BB47B1">
        <w:rPr>
          <w:iCs/>
        </w:rPr>
        <w:t xml:space="preserve">Hasil pemeriksaan mikroskopik dapat dilihat pada </w:t>
      </w:r>
      <w:r w:rsidR="00920612" w:rsidRPr="00534125">
        <w:rPr>
          <w:iCs/>
          <w:color w:val="000000"/>
        </w:rPr>
        <w:t>Lampiran 7</w:t>
      </w:r>
      <w:r w:rsidR="00E4358B" w:rsidRPr="00BB47B1">
        <w:rPr>
          <w:iCs/>
        </w:rPr>
        <w:t>.</w:t>
      </w:r>
    </w:p>
    <w:p w14:paraId="28AB44F1" w14:textId="1AB4DC59" w:rsidR="00D869E1" w:rsidRPr="00557BA8" w:rsidRDefault="00D869E1" w:rsidP="00557BA8">
      <w:pPr>
        <w:pStyle w:val="ListParagraph"/>
        <w:numPr>
          <w:ilvl w:val="2"/>
          <w:numId w:val="34"/>
        </w:numPr>
        <w:ind w:left="284" w:hanging="295"/>
        <w:rPr>
          <w:rFonts w:ascii="Times New Roman" w:hAnsi="Times New Roman"/>
          <w:b/>
        </w:rPr>
      </w:pPr>
      <w:r w:rsidRPr="00557BA8">
        <w:rPr>
          <w:rFonts w:ascii="Times New Roman" w:hAnsi="Times New Roman"/>
          <w:b/>
          <w:sz w:val="24"/>
        </w:rPr>
        <w:t>Hasil Penetapan Kadar Air</w:t>
      </w:r>
    </w:p>
    <w:p w14:paraId="4D80991B" w14:textId="42F0330C" w:rsidR="000221FC" w:rsidRPr="00BB47B1" w:rsidRDefault="00FE0604" w:rsidP="000221FC">
      <w:pPr>
        <w:spacing w:line="480" w:lineRule="auto"/>
        <w:ind w:firstLine="709"/>
        <w:jc w:val="both"/>
      </w:pPr>
      <w:r w:rsidRPr="00BB47B1">
        <w:t>Hasil penetapan kadar air</w:t>
      </w:r>
      <w:r w:rsidR="00ED7020">
        <w:t xml:space="preserve"> </w:t>
      </w:r>
      <w:r w:rsidR="00D96113" w:rsidRPr="00BB47B1">
        <w:t xml:space="preserve">pada simplisia </w:t>
      </w:r>
      <w:r w:rsidR="000221FC" w:rsidRPr="00BB47B1">
        <w:t>bunga kecombrang</w:t>
      </w:r>
      <w:r w:rsidRPr="00BB47B1">
        <w:t xml:space="preserve"> dapat dilihat pada Tabel 4.1, hasil yang diperoleh yaitu 9,32%</w:t>
      </w:r>
      <w:r w:rsidR="00A9439A" w:rsidRPr="00BB47B1">
        <w:t>. Hasil ini memenuhi persyaratan</w:t>
      </w:r>
      <w:r w:rsidR="000221FC" w:rsidRPr="00BB47B1">
        <w:t xml:space="preserve"> dari FHI </w:t>
      </w:r>
      <w:r w:rsidR="00A9439A" w:rsidRPr="00BB47B1">
        <w:t>edisi II yaitu tidak lebih dari 10% (Depkes RI, 2017).</w:t>
      </w:r>
    </w:p>
    <w:p w14:paraId="597E8C8E" w14:textId="24BDFAA5" w:rsidR="00A9439A" w:rsidRPr="00557BA8" w:rsidRDefault="00A9439A" w:rsidP="000221FC">
      <w:pPr>
        <w:spacing w:line="480" w:lineRule="auto"/>
        <w:ind w:firstLine="709"/>
        <w:jc w:val="both"/>
        <w:rPr>
          <w:b/>
          <w:sz w:val="28"/>
        </w:rPr>
      </w:pPr>
      <w:r w:rsidRPr="00BB47B1">
        <w:t>Penetapan Kadar air dilakukan untuk mengetahui batasan minimal kandungan air didalam simplisia, jika kadar air lebih tinggi dapat mudah ditumbuhi bakteri dan jamur sehingga dapat merusak senyawa yang terkandung di dalam simplisia (Depkes RI, 2000). Jadi ketika kadar air tidak melebihi 10% maka kualitas m</w:t>
      </w:r>
      <w:r w:rsidR="00801377">
        <w:t>utu simplisa sudah baik. Hasil p</w:t>
      </w:r>
      <w:r w:rsidRPr="00BB47B1">
        <w:t>erhitungan dapat dilihat pada</w:t>
      </w:r>
      <w:r w:rsidR="009B1F40">
        <w:t xml:space="preserve"> </w:t>
      </w:r>
      <w:r w:rsidRPr="00534125">
        <w:rPr>
          <w:color w:val="000000"/>
        </w:rPr>
        <w:t>Lampiran</w:t>
      </w:r>
      <w:r w:rsidR="00920612" w:rsidRPr="00534125">
        <w:rPr>
          <w:color w:val="000000"/>
        </w:rPr>
        <w:t xml:space="preserve"> 10.</w:t>
      </w:r>
    </w:p>
    <w:p w14:paraId="66E30511" w14:textId="3167E371" w:rsidR="00A9439A" w:rsidRPr="00557BA8" w:rsidRDefault="00A9439A" w:rsidP="00557BA8">
      <w:pPr>
        <w:pStyle w:val="ListParagraph"/>
        <w:numPr>
          <w:ilvl w:val="2"/>
          <w:numId w:val="34"/>
        </w:numPr>
        <w:ind w:left="284" w:hanging="295"/>
        <w:rPr>
          <w:rFonts w:ascii="Times New Roman" w:hAnsi="Times New Roman"/>
          <w:b/>
          <w:sz w:val="24"/>
        </w:rPr>
      </w:pPr>
      <w:r w:rsidRPr="00557BA8">
        <w:rPr>
          <w:rFonts w:ascii="Times New Roman" w:hAnsi="Times New Roman"/>
          <w:b/>
          <w:sz w:val="24"/>
        </w:rPr>
        <w:t>Hasil Penetapan Kadar Sari Larut Dalam Air</w:t>
      </w:r>
    </w:p>
    <w:p w14:paraId="2E464314" w14:textId="77777777" w:rsidR="00A9439A" w:rsidRPr="00BB47B1" w:rsidRDefault="00A9439A" w:rsidP="00A9439A">
      <w:pPr>
        <w:spacing w:line="480" w:lineRule="auto"/>
        <w:ind w:firstLine="709"/>
        <w:jc w:val="both"/>
      </w:pPr>
      <w:r w:rsidRPr="00BB47B1">
        <w:t xml:space="preserve">Hasil penetapan kadar sari larut dalam air </w:t>
      </w:r>
      <w:r w:rsidR="00D96113" w:rsidRPr="00BB47B1">
        <w:t xml:space="preserve">pada </w:t>
      </w:r>
      <w:r w:rsidRPr="00BB47B1">
        <w:t xml:space="preserve">simplisia bunga kecombrang dapat dilihat pada Tabel 4.1, hasil yang diperoleh yaitu 16,8%. Hasil </w:t>
      </w:r>
      <w:r w:rsidRPr="00BB47B1">
        <w:lastRenderedPageBreak/>
        <w:t xml:space="preserve">ini memenuhi persyaratan dari FHI edisi II yaitu tidak kurang dari 11,6% (Depkes RI, 2017). </w:t>
      </w:r>
    </w:p>
    <w:p w14:paraId="5888314D" w14:textId="29959B67" w:rsidR="006E5B9D" w:rsidRPr="00BB47B1" w:rsidRDefault="00D96113" w:rsidP="004A21B0">
      <w:pPr>
        <w:pStyle w:val="ListParagraph"/>
        <w:spacing w:line="480" w:lineRule="auto"/>
        <w:ind w:left="0" w:firstLine="709"/>
        <w:jc w:val="both"/>
        <w:rPr>
          <w:rFonts w:ascii="Times New Roman" w:hAnsi="Times New Roman"/>
          <w:sz w:val="24"/>
        </w:rPr>
      </w:pPr>
      <w:r w:rsidRPr="00BB47B1">
        <w:rPr>
          <w:rFonts w:ascii="Times New Roman" w:hAnsi="Times New Roman"/>
          <w:sz w:val="24"/>
        </w:rPr>
        <w:t>Penetapan kadar sari larut dalam air untuk mengetahui senyawa-senyawa yang dapat larut dalam air. Senyawa-senayawa yang larut dalam air adalah glikosida, gula, gom, protein enzim, zat warna dan asam organic (Depkes RI, 1986). Tujuannya adalah untuk memberikan gambaran kadar persentase senyawa yang dapat tersari dengan menggunakan pelarut air dalam suatu simplisia (Depkes RI, 1995).</w:t>
      </w:r>
      <w:r w:rsidR="00801377">
        <w:rPr>
          <w:rFonts w:ascii="Times New Roman" w:hAnsi="Times New Roman"/>
          <w:sz w:val="24"/>
        </w:rPr>
        <w:t xml:space="preserve"> Hasil p</w:t>
      </w:r>
      <w:r w:rsidR="006E1D35" w:rsidRPr="00BB47B1">
        <w:rPr>
          <w:rFonts w:ascii="Times New Roman" w:hAnsi="Times New Roman"/>
          <w:sz w:val="24"/>
        </w:rPr>
        <w:t xml:space="preserve">erhitungan dapat dilihat pada </w:t>
      </w:r>
      <w:r w:rsidR="006E1D35" w:rsidRPr="00534125">
        <w:rPr>
          <w:rFonts w:ascii="Times New Roman" w:hAnsi="Times New Roman"/>
          <w:color w:val="000000"/>
          <w:sz w:val="24"/>
        </w:rPr>
        <w:t>Lampiran</w:t>
      </w:r>
      <w:r w:rsidR="00920612" w:rsidRPr="00534125">
        <w:rPr>
          <w:rFonts w:ascii="Times New Roman" w:hAnsi="Times New Roman"/>
          <w:color w:val="000000"/>
          <w:sz w:val="24"/>
        </w:rPr>
        <w:t xml:space="preserve"> 11.</w:t>
      </w:r>
    </w:p>
    <w:p w14:paraId="7BD84B68" w14:textId="3B198CAA" w:rsidR="00D96113" w:rsidRPr="00557BA8" w:rsidRDefault="00D96113" w:rsidP="00557BA8">
      <w:pPr>
        <w:pStyle w:val="ListParagraph"/>
        <w:numPr>
          <w:ilvl w:val="2"/>
          <w:numId w:val="34"/>
        </w:numPr>
        <w:ind w:left="284" w:hanging="295"/>
        <w:rPr>
          <w:rFonts w:ascii="Times New Roman" w:hAnsi="Times New Roman"/>
          <w:b/>
          <w:sz w:val="24"/>
        </w:rPr>
      </w:pPr>
      <w:r w:rsidRPr="00557BA8">
        <w:rPr>
          <w:rFonts w:ascii="Times New Roman" w:hAnsi="Times New Roman"/>
          <w:b/>
          <w:sz w:val="24"/>
        </w:rPr>
        <w:t>Hasil Penetapan Kadar Sari Larut Dalam Etanol</w:t>
      </w:r>
    </w:p>
    <w:p w14:paraId="33D1DF53" w14:textId="77777777" w:rsidR="00D96113" w:rsidRPr="00BB47B1" w:rsidRDefault="00D96113" w:rsidP="00D96113">
      <w:pPr>
        <w:spacing w:line="480" w:lineRule="auto"/>
        <w:ind w:firstLine="709"/>
        <w:jc w:val="both"/>
      </w:pPr>
      <w:r w:rsidRPr="00BB47B1">
        <w:t xml:space="preserve">Hasil penetapan kadar sari larut dalam air pada simplisia bunga kecombrang dapat dilihat pada Tabel 4.1, hasil yang diperoleh yaitu 17,2%. Hasil ini memenuhi persyaratan dari FHI edisi II yaitu tidak kurang dari 16,5% (Depkes RI, 2017). </w:t>
      </w:r>
    </w:p>
    <w:p w14:paraId="15714773" w14:textId="691A5278" w:rsidR="00D96113" w:rsidRPr="00BB47B1" w:rsidRDefault="00D96113" w:rsidP="00D96113">
      <w:pPr>
        <w:spacing w:line="480" w:lineRule="auto"/>
        <w:jc w:val="both"/>
      </w:pPr>
      <w:r w:rsidRPr="00BB47B1">
        <w:tab/>
      </w:r>
      <w:r w:rsidR="00FF3782" w:rsidRPr="00BB47B1">
        <w:t>Penetapan kadar sari larut dalam etanol untuk mengetahui kadar sari yang larut dalam pelarut polar. Sen</w:t>
      </w:r>
      <w:r w:rsidR="00801377">
        <w:t>yawa-senyawa yang larut dalam e</w:t>
      </w:r>
      <w:r w:rsidR="00FF3782" w:rsidRPr="00BB47B1">
        <w:t>tanol yaitu glikosida, antarkuinon, steroid terikat, klorofil dan dalam jumlah sedikit yang larut yaitu kemak dan saponin (Depkes RI, 1986).</w:t>
      </w:r>
      <w:r w:rsidR="00801377">
        <w:t xml:space="preserve"> Hasil p</w:t>
      </w:r>
      <w:r w:rsidR="006E1D35" w:rsidRPr="00BB47B1">
        <w:t xml:space="preserve">erhitungan dapat dilihat pada </w:t>
      </w:r>
      <w:r w:rsidR="006E1D35" w:rsidRPr="00534125">
        <w:rPr>
          <w:color w:val="000000"/>
        </w:rPr>
        <w:t>Lampiran</w:t>
      </w:r>
      <w:r w:rsidR="00920612" w:rsidRPr="00534125">
        <w:rPr>
          <w:color w:val="000000"/>
        </w:rPr>
        <w:t xml:space="preserve"> 12.</w:t>
      </w:r>
    </w:p>
    <w:p w14:paraId="35CEC784" w14:textId="77D71395" w:rsidR="00FF3782" w:rsidRPr="00557BA8" w:rsidRDefault="00FF3782" w:rsidP="00557BA8">
      <w:pPr>
        <w:pStyle w:val="ListParagraph"/>
        <w:numPr>
          <w:ilvl w:val="2"/>
          <w:numId w:val="34"/>
        </w:numPr>
        <w:ind w:left="284" w:hanging="295"/>
        <w:rPr>
          <w:rFonts w:ascii="Times New Roman" w:hAnsi="Times New Roman"/>
          <w:b/>
          <w:sz w:val="24"/>
        </w:rPr>
      </w:pPr>
      <w:r w:rsidRPr="00557BA8">
        <w:rPr>
          <w:rFonts w:ascii="Times New Roman" w:hAnsi="Times New Roman"/>
          <w:b/>
          <w:sz w:val="24"/>
        </w:rPr>
        <w:t>Hasil Penetapan Kadar Abu Total</w:t>
      </w:r>
    </w:p>
    <w:p w14:paraId="58C8EA65" w14:textId="77777777" w:rsidR="00FF3782" w:rsidRPr="00BB47B1" w:rsidRDefault="00FF3782" w:rsidP="00FF3782">
      <w:pPr>
        <w:spacing w:line="480" w:lineRule="auto"/>
        <w:ind w:firstLine="709"/>
        <w:jc w:val="both"/>
      </w:pPr>
      <w:r w:rsidRPr="00BB47B1">
        <w:t xml:space="preserve">Hasil penetapan kadar abu total pada simplisia bunga kecombrang dapat dilihat pada Tabel 4.1, hasil yang diperoleh yaitu 10,28%. Hasil ini memenuhi persyaratan dari FHI edisi II yaitu tidak lebih dari 10,6% (Depkes RI, 2017). </w:t>
      </w:r>
    </w:p>
    <w:p w14:paraId="2ED4FD8F" w14:textId="138C29BB" w:rsidR="00FF3782" w:rsidRPr="00BB47B1" w:rsidRDefault="00FF3782" w:rsidP="00D96113">
      <w:pPr>
        <w:spacing w:line="480" w:lineRule="auto"/>
        <w:jc w:val="both"/>
        <w:rPr>
          <w:color w:val="FF0000"/>
        </w:rPr>
      </w:pPr>
      <w:r w:rsidRPr="00BB47B1">
        <w:tab/>
        <w:t xml:space="preserve">Penetapan kadar abu total dilakukan dengan tujuan untuk memberikan gambaran kandungn mineral internal dan eksternal  yang berasal dari proses awal </w:t>
      </w:r>
      <w:r w:rsidRPr="00BB47B1">
        <w:lastRenderedPageBreak/>
        <w:t>sampai terbentuk simplisia. Kadar abu total berkaitan juga dengan mineral baik senyawa organic maupun anorganik yang diperoleh secara internal maupun eksternal (Depkes R</w:t>
      </w:r>
      <w:r w:rsidR="006A42FF" w:rsidRPr="00BB47B1">
        <w:t>I</w:t>
      </w:r>
      <w:r w:rsidRPr="00BB47B1">
        <w:t>, 2000).</w:t>
      </w:r>
      <w:r w:rsidR="00801377">
        <w:t xml:space="preserve"> Hasil p</w:t>
      </w:r>
      <w:r w:rsidR="006E1D35" w:rsidRPr="00BB47B1">
        <w:t xml:space="preserve">erhitungan dapat dilihat pada </w:t>
      </w:r>
      <w:r w:rsidR="006E1D35" w:rsidRPr="00534125">
        <w:rPr>
          <w:color w:val="000000"/>
        </w:rPr>
        <w:t>Lampiran</w:t>
      </w:r>
      <w:r w:rsidR="00920612" w:rsidRPr="00534125">
        <w:rPr>
          <w:color w:val="000000"/>
        </w:rPr>
        <w:t xml:space="preserve"> 13</w:t>
      </w:r>
      <w:r w:rsidR="00335AE7">
        <w:rPr>
          <w:color w:val="000000"/>
        </w:rPr>
        <w:t>.</w:t>
      </w:r>
    </w:p>
    <w:p w14:paraId="3C101AC3" w14:textId="5253F015" w:rsidR="006E1D35" w:rsidRPr="00557BA8" w:rsidRDefault="006E1D35" w:rsidP="00557BA8">
      <w:pPr>
        <w:pStyle w:val="ListParagraph"/>
        <w:numPr>
          <w:ilvl w:val="2"/>
          <w:numId w:val="34"/>
        </w:numPr>
        <w:ind w:left="284" w:hanging="295"/>
        <w:rPr>
          <w:rFonts w:ascii="Times New Roman" w:hAnsi="Times New Roman"/>
          <w:b/>
          <w:sz w:val="24"/>
        </w:rPr>
      </w:pPr>
      <w:r w:rsidRPr="00557BA8">
        <w:rPr>
          <w:rFonts w:ascii="Times New Roman" w:hAnsi="Times New Roman"/>
          <w:b/>
          <w:sz w:val="24"/>
        </w:rPr>
        <w:t>Hasil Penetapan Kadar Abu Tidak Larut Dalam Asam</w:t>
      </w:r>
    </w:p>
    <w:p w14:paraId="50DF6D13" w14:textId="77777777" w:rsidR="006E1D35" w:rsidRPr="00BB47B1" w:rsidRDefault="006E1D35" w:rsidP="006E1D35">
      <w:pPr>
        <w:spacing w:line="480" w:lineRule="auto"/>
        <w:ind w:firstLine="709"/>
        <w:jc w:val="both"/>
      </w:pPr>
      <w:r w:rsidRPr="00BB47B1">
        <w:t xml:space="preserve">Hasil penetapan kadar abu tidak larut dalam asam pada simplisia bunga kecombrang dapat dilihat pada Tabel 4.1, hasil yang diperoleh yaitu 0,53%. Hasil ini memenuhi persyaratan dari FHI edisi II yaitu tidak lebih dari 4,7% (Depkes RI, 2017). </w:t>
      </w:r>
    </w:p>
    <w:p w14:paraId="2668619F" w14:textId="09B581CE" w:rsidR="006E1D35" w:rsidRPr="00BB47B1" w:rsidRDefault="006E1D35" w:rsidP="00D96113">
      <w:pPr>
        <w:spacing w:line="480" w:lineRule="auto"/>
        <w:jc w:val="both"/>
      </w:pPr>
      <w:r w:rsidRPr="00BB47B1">
        <w:tab/>
        <w:t>Penetapan kadar abu tidak larut dalam asam bertujuan untuk mengetahui jumlah abu y</w:t>
      </w:r>
      <w:r w:rsidR="00801377">
        <w:t>ang diperoleh dari fak</w:t>
      </w:r>
      <w:r w:rsidRPr="00BB47B1">
        <w:t>tor eksternal, bersumber dari pengotor yang berasal dari pasir atau tanah si</w:t>
      </w:r>
      <w:r w:rsidR="00801377">
        <w:t>likat (Depkes RI, 2000). Hasil p</w:t>
      </w:r>
      <w:r w:rsidRPr="00BB47B1">
        <w:t xml:space="preserve">erhitungan dapat dilihat pada </w:t>
      </w:r>
      <w:r w:rsidRPr="00534125">
        <w:rPr>
          <w:color w:val="000000"/>
        </w:rPr>
        <w:t>Lampiran</w:t>
      </w:r>
      <w:r w:rsidR="00920612" w:rsidRPr="00534125">
        <w:rPr>
          <w:color w:val="000000"/>
        </w:rPr>
        <w:t xml:space="preserve"> 14.</w:t>
      </w:r>
    </w:p>
    <w:p w14:paraId="0D75E3EF" w14:textId="5B996DC8" w:rsidR="006F3B5B" w:rsidRPr="00534125" w:rsidRDefault="0000112E" w:rsidP="009A1C09">
      <w:pPr>
        <w:pStyle w:val="Heading2"/>
        <w:numPr>
          <w:ilvl w:val="0"/>
          <w:numId w:val="0"/>
        </w:numPr>
        <w:spacing w:before="0" w:line="240" w:lineRule="auto"/>
        <w:ind w:left="709" w:hanging="709"/>
        <w:jc w:val="both"/>
        <w:rPr>
          <w:rFonts w:ascii="Times New Roman" w:hAnsi="Times New Roman"/>
          <w:b/>
          <w:color w:val="000000"/>
          <w:sz w:val="24"/>
        </w:rPr>
      </w:pPr>
      <w:bookmarkStart w:id="914" w:name="_Toc196069046"/>
      <w:r w:rsidRPr="00534125">
        <w:rPr>
          <w:rFonts w:ascii="Times New Roman" w:hAnsi="Times New Roman"/>
          <w:b/>
          <w:color w:val="000000"/>
          <w:sz w:val="24"/>
        </w:rPr>
        <w:t>4.3</w:t>
      </w:r>
      <w:r w:rsidR="006E1D35" w:rsidRPr="00534125">
        <w:rPr>
          <w:rFonts w:ascii="Times New Roman" w:hAnsi="Times New Roman"/>
          <w:b/>
          <w:color w:val="000000"/>
          <w:sz w:val="24"/>
        </w:rPr>
        <w:tab/>
        <w:t xml:space="preserve">Hasil Pembuatan Ekstrak </w:t>
      </w:r>
      <w:r w:rsidR="00801377">
        <w:rPr>
          <w:rFonts w:ascii="Times New Roman" w:hAnsi="Times New Roman"/>
          <w:b/>
          <w:color w:val="000000"/>
          <w:sz w:val="24"/>
          <w:lang w:val="en-US"/>
        </w:rPr>
        <w:t xml:space="preserve">Etanol </w:t>
      </w:r>
      <w:r w:rsidR="006E1D35" w:rsidRPr="00534125">
        <w:rPr>
          <w:rFonts w:ascii="Times New Roman" w:hAnsi="Times New Roman"/>
          <w:b/>
          <w:color w:val="000000"/>
          <w:sz w:val="24"/>
        </w:rPr>
        <w:t>Bunga Kecombrang (</w:t>
      </w:r>
      <w:r w:rsidR="006E1D35" w:rsidRPr="00534125">
        <w:rPr>
          <w:rFonts w:ascii="Times New Roman" w:hAnsi="Times New Roman"/>
          <w:b/>
          <w:i/>
          <w:iCs/>
          <w:color w:val="000000"/>
          <w:sz w:val="24"/>
          <w:szCs w:val="24"/>
        </w:rPr>
        <w:t xml:space="preserve">Etlingera elatior </w:t>
      </w:r>
      <w:r w:rsidR="006E1D35" w:rsidRPr="00534125">
        <w:rPr>
          <w:rFonts w:ascii="Times New Roman" w:hAnsi="Times New Roman"/>
          <w:b/>
          <w:iCs/>
          <w:color w:val="000000"/>
          <w:sz w:val="24"/>
          <w:szCs w:val="24"/>
        </w:rPr>
        <w:t>(Jack) R.M.Sm)</w:t>
      </w:r>
      <w:bookmarkEnd w:id="914"/>
    </w:p>
    <w:p w14:paraId="7EB61320" w14:textId="4CC12776" w:rsidR="00270B13" w:rsidRPr="00BB47B1" w:rsidRDefault="00270B13" w:rsidP="00270B13">
      <w:pPr>
        <w:spacing w:before="240" w:line="480" w:lineRule="auto"/>
        <w:jc w:val="both"/>
      </w:pPr>
      <w:r w:rsidRPr="00BB47B1">
        <w:tab/>
        <w:t xml:space="preserve">Hasil ekstraksi </w:t>
      </w:r>
      <w:r w:rsidR="006C4F2B">
        <w:t xml:space="preserve">pada </w:t>
      </w:r>
      <w:r w:rsidRPr="00BB47B1">
        <w:t>ekstrak</w:t>
      </w:r>
      <w:r w:rsidR="00801377">
        <w:t xml:space="preserve"> etanol</w:t>
      </w:r>
      <w:r w:rsidRPr="00BB47B1">
        <w:t xml:space="preserve"> kecombrang </w:t>
      </w:r>
      <w:r w:rsidR="006C4F2B" w:rsidRPr="00BB47B1">
        <w:t>diperoleh</w:t>
      </w:r>
      <w:r w:rsidR="006C4F2B" w:rsidRPr="00534125">
        <w:rPr>
          <w:color w:val="000000"/>
        </w:rPr>
        <w:t xml:space="preserve"> </w:t>
      </w:r>
      <w:r w:rsidRPr="00534125">
        <w:rPr>
          <w:color w:val="000000"/>
        </w:rPr>
        <w:t>sebanyak</w:t>
      </w:r>
      <w:r w:rsidR="00EC7091">
        <w:rPr>
          <w:color w:val="000000"/>
        </w:rPr>
        <w:t xml:space="preserve"> </w:t>
      </w:r>
      <w:r w:rsidR="007F7651">
        <w:rPr>
          <w:color w:val="000000"/>
        </w:rPr>
        <w:t>52,694</w:t>
      </w:r>
      <w:r w:rsidRPr="00534125">
        <w:rPr>
          <w:color w:val="000000"/>
        </w:rPr>
        <w:t xml:space="preserve"> g dengan nilai rendemen ekstrak sebesar </w:t>
      </w:r>
      <w:r w:rsidR="007F7651">
        <w:rPr>
          <w:color w:val="000000"/>
        </w:rPr>
        <w:t>10,53</w:t>
      </w:r>
      <w:r w:rsidRPr="00534125">
        <w:rPr>
          <w:color w:val="000000"/>
        </w:rPr>
        <w:t xml:space="preserve">%. </w:t>
      </w:r>
      <w:r w:rsidR="00801377">
        <w:t>Hasil p</w:t>
      </w:r>
      <w:r w:rsidRPr="00BB47B1">
        <w:t xml:space="preserve">erhitungan dapat dilihat pada </w:t>
      </w:r>
      <w:r w:rsidRPr="00534125">
        <w:rPr>
          <w:color w:val="000000"/>
        </w:rPr>
        <w:t>Lampiran</w:t>
      </w:r>
      <w:r w:rsidR="00920612" w:rsidRPr="00534125">
        <w:rPr>
          <w:color w:val="000000"/>
        </w:rPr>
        <w:t xml:space="preserve"> 17.</w:t>
      </w:r>
    </w:p>
    <w:p w14:paraId="2A08A185" w14:textId="77777777" w:rsidR="004A21B0" w:rsidRPr="00534125" w:rsidRDefault="0000112E" w:rsidP="00994144">
      <w:pPr>
        <w:pStyle w:val="Heading2"/>
        <w:numPr>
          <w:ilvl w:val="0"/>
          <w:numId w:val="0"/>
        </w:numPr>
        <w:ind w:left="709" w:hanging="709"/>
        <w:rPr>
          <w:rFonts w:ascii="Times New Roman" w:hAnsi="Times New Roman"/>
          <w:b/>
          <w:color w:val="000000"/>
          <w:sz w:val="24"/>
        </w:rPr>
      </w:pPr>
      <w:bookmarkStart w:id="915" w:name="_Toc196069047"/>
      <w:r w:rsidRPr="00534125">
        <w:rPr>
          <w:rFonts w:ascii="Times New Roman" w:hAnsi="Times New Roman"/>
          <w:b/>
          <w:color w:val="000000"/>
          <w:sz w:val="24"/>
        </w:rPr>
        <w:t>4.4</w:t>
      </w:r>
      <w:r w:rsidR="00994144" w:rsidRPr="00534125">
        <w:rPr>
          <w:rFonts w:ascii="Times New Roman" w:hAnsi="Times New Roman"/>
          <w:b/>
          <w:color w:val="000000"/>
          <w:sz w:val="24"/>
        </w:rPr>
        <w:tab/>
      </w:r>
      <w:r w:rsidR="00270B13" w:rsidRPr="00534125">
        <w:rPr>
          <w:rFonts w:ascii="Times New Roman" w:hAnsi="Times New Roman"/>
          <w:b/>
          <w:color w:val="000000"/>
          <w:sz w:val="24"/>
        </w:rPr>
        <w:t>Hasil Skrining Fitokimia</w:t>
      </w:r>
      <w:bookmarkEnd w:id="915"/>
    </w:p>
    <w:p w14:paraId="28293E90" w14:textId="2C2880DE" w:rsidR="006E1D35" w:rsidRDefault="00270B13" w:rsidP="00270B13">
      <w:pPr>
        <w:spacing w:before="240" w:line="480" w:lineRule="auto"/>
        <w:ind w:firstLine="720"/>
        <w:jc w:val="both"/>
      </w:pPr>
      <w:r w:rsidRPr="00BB47B1">
        <w:t>Skrining fitokimia dilakukan bertujuan untuk mengetahui metabolit sekunder yang terdapat pada ekstrak</w:t>
      </w:r>
      <w:r w:rsidR="00801377">
        <w:t xml:space="preserve"> etanol</w:t>
      </w:r>
      <w:r w:rsidRPr="00BB47B1">
        <w:t xml:space="preserve"> bunga kecombrang. Hasil skrining fitokimia dapat dilihat pada Tabel 4.2 dibawah ini:</w:t>
      </w:r>
    </w:p>
    <w:p w14:paraId="50E4732A" w14:textId="77777777" w:rsidR="00C226E5" w:rsidRDefault="00C226E5" w:rsidP="00270B13">
      <w:pPr>
        <w:spacing w:before="240" w:line="480" w:lineRule="auto"/>
        <w:ind w:firstLine="720"/>
        <w:jc w:val="both"/>
      </w:pPr>
    </w:p>
    <w:p w14:paraId="127BB05A" w14:textId="77777777" w:rsidR="00557BA8" w:rsidRDefault="00557BA8" w:rsidP="00270B13">
      <w:pPr>
        <w:spacing w:before="240" w:line="480" w:lineRule="auto"/>
        <w:ind w:firstLine="720"/>
        <w:jc w:val="both"/>
      </w:pPr>
    </w:p>
    <w:p w14:paraId="34E62AA0" w14:textId="77777777" w:rsidR="00C43EA8" w:rsidRPr="00BB47B1" w:rsidRDefault="00C43EA8" w:rsidP="00270B13">
      <w:pPr>
        <w:spacing w:before="240" w:line="480" w:lineRule="auto"/>
        <w:ind w:firstLine="720"/>
        <w:jc w:val="both"/>
      </w:pPr>
    </w:p>
    <w:p w14:paraId="5151EC95" w14:textId="3F76E5E9" w:rsidR="00966382" w:rsidRPr="009B1F40" w:rsidRDefault="00920612" w:rsidP="009B1F40">
      <w:pPr>
        <w:pStyle w:val="Caption"/>
        <w:ind w:left="1134" w:hanging="1134"/>
        <w:jc w:val="both"/>
        <w:rPr>
          <w:rFonts w:ascii="Times New Roman" w:hAnsi="Times New Roman"/>
          <w:b/>
          <w:i w:val="0"/>
          <w:iCs w:val="0"/>
          <w:color w:val="000000" w:themeColor="text1"/>
          <w:sz w:val="24"/>
        </w:rPr>
      </w:pPr>
      <w:bookmarkStart w:id="916" w:name="_Toc185005002"/>
      <w:bookmarkStart w:id="917" w:name="_Toc186707560"/>
      <w:r w:rsidRPr="00534125">
        <w:rPr>
          <w:rFonts w:ascii="Times New Roman" w:hAnsi="Times New Roman"/>
          <w:b/>
          <w:i w:val="0"/>
          <w:color w:val="000000"/>
          <w:sz w:val="24"/>
        </w:rPr>
        <w:lastRenderedPageBreak/>
        <w:t>Tabel 4.</w:t>
      </w:r>
      <w:r w:rsidR="00400693" w:rsidRPr="00534125">
        <w:rPr>
          <w:rFonts w:ascii="Times New Roman" w:hAnsi="Times New Roman"/>
          <w:b/>
          <w:i w:val="0"/>
          <w:color w:val="000000"/>
          <w:sz w:val="24"/>
        </w:rPr>
        <w:fldChar w:fldCharType="begin"/>
      </w:r>
      <w:r w:rsidRPr="00534125">
        <w:rPr>
          <w:rFonts w:ascii="Times New Roman" w:hAnsi="Times New Roman"/>
          <w:b/>
          <w:i w:val="0"/>
          <w:color w:val="000000"/>
          <w:sz w:val="24"/>
        </w:rPr>
        <w:instrText xml:space="preserve"> SEQ Tabel_4 \* ARABIC </w:instrText>
      </w:r>
      <w:r w:rsidR="00400693" w:rsidRPr="00534125">
        <w:rPr>
          <w:rFonts w:ascii="Times New Roman" w:hAnsi="Times New Roman"/>
          <w:b/>
          <w:i w:val="0"/>
          <w:color w:val="000000"/>
          <w:sz w:val="24"/>
        </w:rPr>
        <w:fldChar w:fldCharType="separate"/>
      </w:r>
      <w:r w:rsidR="00733244">
        <w:rPr>
          <w:rFonts w:ascii="Times New Roman" w:hAnsi="Times New Roman"/>
          <w:b/>
          <w:i w:val="0"/>
          <w:noProof/>
          <w:color w:val="000000"/>
          <w:sz w:val="24"/>
        </w:rPr>
        <w:t>2</w:t>
      </w:r>
      <w:r w:rsidR="00400693" w:rsidRPr="00534125">
        <w:rPr>
          <w:rFonts w:ascii="Times New Roman" w:hAnsi="Times New Roman"/>
          <w:b/>
          <w:i w:val="0"/>
          <w:color w:val="000000"/>
          <w:sz w:val="24"/>
        </w:rPr>
        <w:fldChar w:fldCharType="end"/>
      </w:r>
      <w:r w:rsidR="007C6AA8">
        <w:rPr>
          <w:rFonts w:ascii="Times New Roman" w:hAnsi="Times New Roman"/>
          <w:b/>
          <w:i w:val="0"/>
          <w:color w:val="000000"/>
          <w:sz w:val="24"/>
        </w:rPr>
        <w:tab/>
      </w:r>
      <w:r w:rsidR="00966382" w:rsidRPr="00534125">
        <w:rPr>
          <w:rFonts w:ascii="Times New Roman" w:hAnsi="Times New Roman"/>
          <w:b/>
          <w:i w:val="0"/>
          <w:color w:val="000000"/>
          <w:sz w:val="24"/>
        </w:rPr>
        <w:t xml:space="preserve">Hasil Skrining Fitokimia </w:t>
      </w:r>
      <w:r w:rsidR="007C6AA8">
        <w:rPr>
          <w:rFonts w:ascii="Times New Roman" w:hAnsi="Times New Roman"/>
          <w:b/>
          <w:i w:val="0"/>
          <w:color w:val="000000"/>
          <w:sz w:val="24"/>
        </w:rPr>
        <w:t xml:space="preserve">Serbuk dan </w:t>
      </w:r>
      <w:r w:rsidR="00966382" w:rsidRPr="00534125">
        <w:rPr>
          <w:rFonts w:ascii="Times New Roman" w:hAnsi="Times New Roman"/>
          <w:b/>
          <w:i w:val="0"/>
          <w:color w:val="000000"/>
          <w:sz w:val="24"/>
        </w:rPr>
        <w:t xml:space="preserve">Ekstrak </w:t>
      </w:r>
      <w:r w:rsidR="00801377">
        <w:rPr>
          <w:rFonts w:ascii="Times New Roman" w:hAnsi="Times New Roman"/>
          <w:b/>
          <w:i w:val="0"/>
          <w:color w:val="000000"/>
          <w:sz w:val="24"/>
        </w:rPr>
        <w:t xml:space="preserve">Etanol </w:t>
      </w:r>
      <w:r w:rsidR="00966382" w:rsidRPr="00534125">
        <w:rPr>
          <w:rFonts w:ascii="Times New Roman" w:hAnsi="Times New Roman"/>
          <w:b/>
          <w:i w:val="0"/>
          <w:color w:val="000000"/>
          <w:sz w:val="24"/>
        </w:rPr>
        <w:t xml:space="preserve">Bunga Kecombrang </w:t>
      </w:r>
      <w:r w:rsidR="009B1F40" w:rsidRPr="009B1F40">
        <w:rPr>
          <w:rFonts w:ascii="Times New Roman" w:hAnsi="Times New Roman"/>
          <w:b/>
          <w:i w:val="0"/>
          <w:color w:val="000000" w:themeColor="text1"/>
          <w:sz w:val="24"/>
        </w:rPr>
        <w:t>(</w:t>
      </w:r>
      <w:r w:rsidR="009B1F40" w:rsidRPr="001468E4">
        <w:rPr>
          <w:rFonts w:ascii="Times New Roman" w:hAnsi="Times New Roman"/>
          <w:b/>
          <w:iCs w:val="0"/>
          <w:color w:val="000000" w:themeColor="text1"/>
          <w:sz w:val="24"/>
          <w:szCs w:val="24"/>
        </w:rPr>
        <w:t>Etlingera elatior</w:t>
      </w:r>
      <w:r w:rsidR="009B1F40" w:rsidRPr="009B1F40">
        <w:rPr>
          <w:rFonts w:ascii="Times New Roman" w:hAnsi="Times New Roman"/>
          <w:b/>
          <w:i w:val="0"/>
          <w:iCs w:val="0"/>
          <w:color w:val="000000" w:themeColor="text1"/>
          <w:sz w:val="24"/>
          <w:szCs w:val="24"/>
        </w:rPr>
        <w:t xml:space="preserve"> (Jack) R.M.Sm)</w:t>
      </w:r>
      <w:r w:rsidR="009B1F40">
        <w:rPr>
          <w:rFonts w:ascii="Times New Roman" w:hAnsi="Times New Roman"/>
          <w:b/>
          <w:i w:val="0"/>
          <w:iCs w:val="0"/>
          <w:color w:val="000000" w:themeColor="text1"/>
          <w:sz w:val="24"/>
          <w:szCs w:val="24"/>
        </w:rPr>
        <w:t>.</w:t>
      </w:r>
      <w:bookmarkEnd w:id="916"/>
      <w:bookmarkEnd w:id="91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
        <w:gridCol w:w="2368"/>
        <w:gridCol w:w="1951"/>
        <w:gridCol w:w="1887"/>
      </w:tblGrid>
      <w:tr w:rsidR="00231A10" w:rsidRPr="00534125" w14:paraId="1EB13B90" w14:textId="77777777" w:rsidTr="00534125">
        <w:trPr>
          <w:jc w:val="center"/>
        </w:trPr>
        <w:tc>
          <w:tcPr>
            <w:tcW w:w="555" w:type="dxa"/>
            <w:shd w:val="clear" w:color="auto" w:fill="auto"/>
          </w:tcPr>
          <w:p w14:paraId="4EEDFAE7" w14:textId="77777777" w:rsidR="00231A10" w:rsidRPr="00534125" w:rsidRDefault="00231A10" w:rsidP="00534125">
            <w:pPr>
              <w:rPr>
                <w:b/>
              </w:rPr>
            </w:pPr>
            <w:r w:rsidRPr="00534125">
              <w:rPr>
                <w:b/>
              </w:rPr>
              <w:t>No</w:t>
            </w:r>
          </w:p>
        </w:tc>
        <w:tc>
          <w:tcPr>
            <w:tcW w:w="2368" w:type="dxa"/>
            <w:shd w:val="clear" w:color="auto" w:fill="auto"/>
          </w:tcPr>
          <w:p w14:paraId="1ABF438A" w14:textId="77777777" w:rsidR="00231A10" w:rsidRPr="00534125" w:rsidRDefault="00231A10" w:rsidP="00534125">
            <w:pPr>
              <w:jc w:val="center"/>
              <w:rPr>
                <w:b/>
              </w:rPr>
            </w:pPr>
            <w:r w:rsidRPr="00534125">
              <w:rPr>
                <w:b/>
              </w:rPr>
              <w:t>Golongan Senyawa</w:t>
            </w:r>
          </w:p>
        </w:tc>
        <w:tc>
          <w:tcPr>
            <w:tcW w:w="1951" w:type="dxa"/>
            <w:shd w:val="clear" w:color="auto" w:fill="auto"/>
          </w:tcPr>
          <w:p w14:paraId="368ED3E2" w14:textId="77777777" w:rsidR="00231A10" w:rsidRPr="00534125" w:rsidRDefault="00231A10" w:rsidP="00534125">
            <w:pPr>
              <w:jc w:val="center"/>
              <w:rPr>
                <w:b/>
              </w:rPr>
            </w:pPr>
            <w:r w:rsidRPr="00534125">
              <w:rPr>
                <w:b/>
              </w:rPr>
              <w:t>Hasil Serbuk</w:t>
            </w:r>
          </w:p>
        </w:tc>
        <w:tc>
          <w:tcPr>
            <w:tcW w:w="1887" w:type="dxa"/>
            <w:shd w:val="clear" w:color="auto" w:fill="auto"/>
          </w:tcPr>
          <w:p w14:paraId="20635B45" w14:textId="77777777" w:rsidR="00231A10" w:rsidRPr="00534125" w:rsidRDefault="00CE7EE3" w:rsidP="00534125">
            <w:pPr>
              <w:jc w:val="center"/>
              <w:rPr>
                <w:b/>
              </w:rPr>
            </w:pPr>
            <w:r w:rsidRPr="00534125">
              <w:rPr>
                <w:b/>
              </w:rPr>
              <w:t>Hasil Ekstrak</w:t>
            </w:r>
          </w:p>
        </w:tc>
      </w:tr>
      <w:tr w:rsidR="00231A10" w:rsidRPr="00534125" w14:paraId="62E75636" w14:textId="77777777" w:rsidTr="00534125">
        <w:trPr>
          <w:jc w:val="center"/>
        </w:trPr>
        <w:tc>
          <w:tcPr>
            <w:tcW w:w="555" w:type="dxa"/>
            <w:shd w:val="clear" w:color="auto" w:fill="auto"/>
          </w:tcPr>
          <w:p w14:paraId="1046C075" w14:textId="77777777" w:rsidR="00231A10" w:rsidRPr="00534125" w:rsidRDefault="00231A10" w:rsidP="00534125">
            <w:pPr>
              <w:jc w:val="center"/>
            </w:pPr>
            <w:r w:rsidRPr="00534125">
              <w:t>1.</w:t>
            </w:r>
          </w:p>
        </w:tc>
        <w:tc>
          <w:tcPr>
            <w:tcW w:w="2368" w:type="dxa"/>
            <w:shd w:val="clear" w:color="auto" w:fill="auto"/>
          </w:tcPr>
          <w:p w14:paraId="05520460" w14:textId="77777777" w:rsidR="00231A10" w:rsidRPr="00534125" w:rsidRDefault="000015F4" w:rsidP="00534125">
            <w:r w:rsidRPr="00534125">
              <w:t>Alkaloid</w:t>
            </w:r>
          </w:p>
        </w:tc>
        <w:tc>
          <w:tcPr>
            <w:tcW w:w="1951" w:type="dxa"/>
            <w:shd w:val="clear" w:color="auto" w:fill="auto"/>
          </w:tcPr>
          <w:p w14:paraId="367E8F5F" w14:textId="77777777" w:rsidR="00231A10" w:rsidRPr="00534125" w:rsidRDefault="00CE7EE3" w:rsidP="00534125">
            <w:pPr>
              <w:jc w:val="center"/>
            </w:pPr>
            <w:r w:rsidRPr="00534125">
              <w:t>+</w:t>
            </w:r>
          </w:p>
        </w:tc>
        <w:tc>
          <w:tcPr>
            <w:tcW w:w="1887" w:type="dxa"/>
            <w:shd w:val="clear" w:color="auto" w:fill="auto"/>
          </w:tcPr>
          <w:p w14:paraId="304F07B4" w14:textId="77777777" w:rsidR="00231A10" w:rsidRPr="00534125" w:rsidRDefault="00CE7EE3" w:rsidP="00534125">
            <w:pPr>
              <w:jc w:val="center"/>
            </w:pPr>
            <w:r w:rsidRPr="00534125">
              <w:t>+</w:t>
            </w:r>
          </w:p>
        </w:tc>
      </w:tr>
      <w:tr w:rsidR="000015F4" w:rsidRPr="00534125" w14:paraId="1B1D8EA4" w14:textId="77777777" w:rsidTr="00534125">
        <w:trPr>
          <w:jc w:val="center"/>
        </w:trPr>
        <w:tc>
          <w:tcPr>
            <w:tcW w:w="555" w:type="dxa"/>
            <w:shd w:val="clear" w:color="auto" w:fill="auto"/>
          </w:tcPr>
          <w:p w14:paraId="5FE33CF1" w14:textId="77777777" w:rsidR="000015F4" w:rsidRPr="00534125" w:rsidRDefault="000015F4" w:rsidP="00534125">
            <w:pPr>
              <w:jc w:val="center"/>
            </w:pPr>
            <w:r w:rsidRPr="00534125">
              <w:t>2.</w:t>
            </w:r>
          </w:p>
        </w:tc>
        <w:tc>
          <w:tcPr>
            <w:tcW w:w="2368" w:type="dxa"/>
            <w:shd w:val="clear" w:color="auto" w:fill="auto"/>
          </w:tcPr>
          <w:p w14:paraId="2BA5D5E6" w14:textId="77777777" w:rsidR="000015F4" w:rsidRPr="00534125" w:rsidRDefault="000015F4" w:rsidP="00534125">
            <w:r w:rsidRPr="00534125">
              <w:t>Flavonoid</w:t>
            </w:r>
          </w:p>
        </w:tc>
        <w:tc>
          <w:tcPr>
            <w:tcW w:w="1951" w:type="dxa"/>
            <w:shd w:val="clear" w:color="auto" w:fill="auto"/>
          </w:tcPr>
          <w:p w14:paraId="140BA50F" w14:textId="77777777" w:rsidR="000015F4" w:rsidRPr="00534125" w:rsidRDefault="000015F4" w:rsidP="00534125">
            <w:pPr>
              <w:jc w:val="center"/>
            </w:pPr>
            <w:r w:rsidRPr="00534125">
              <w:t>+</w:t>
            </w:r>
          </w:p>
        </w:tc>
        <w:tc>
          <w:tcPr>
            <w:tcW w:w="1887" w:type="dxa"/>
            <w:shd w:val="clear" w:color="auto" w:fill="auto"/>
          </w:tcPr>
          <w:p w14:paraId="1DC7F563" w14:textId="77777777" w:rsidR="000015F4" w:rsidRPr="00534125" w:rsidRDefault="000015F4" w:rsidP="00534125">
            <w:pPr>
              <w:jc w:val="center"/>
            </w:pPr>
            <w:r w:rsidRPr="00534125">
              <w:t>+</w:t>
            </w:r>
          </w:p>
        </w:tc>
      </w:tr>
      <w:tr w:rsidR="000015F4" w:rsidRPr="00534125" w14:paraId="498CBE61" w14:textId="77777777" w:rsidTr="00534125">
        <w:trPr>
          <w:jc w:val="center"/>
        </w:trPr>
        <w:tc>
          <w:tcPr>
            <w:tcW w:w="555" w:type="dxa"/>
            <w:shd w:val="clear" w:color="auto" w:fill="auto"/>
          </w:tcPr>
          <w:p w14:paraId="57F5DB7B" w14:textId="77777777" w:rsidR="000015F4" w:rsidRPr="00534125" w:rsidRDefault="000015F4" w:rsidP="00534125">
            <w:pPr>
              <w:jc w:val="center"/>
            </w:pPr>
            <w:r w:rsidRPr="00534125">
              <w:t>3.</w:t>
            </w:r>
          </w:p>
        </w:tc>
        <w:tc>
          <w:tcPr>
            <w:tcW w:w="2368" w:type="dxa"/>
            <w:shd w:val="clear" w:color="auto" w:fill="auto"/>
          </w:tcPr>
          <w:p w14:paraId="0DF1D67A" w14:textId="77777777" w:rsidR="000015F4" w:rsidRPr="00534125" w:rsidRDefault="000015F4" w:rsidP="00534125">
            <w:r w:rsidRPr="00534125">
              <w:t>Tanin</w:t>
            </w:r>
          </w:p>
        </w:tc>
        <w:tc>
          <w:tcPr>
            <w:tcW w:w="1951" w:type="dxa"/>
            <w:shd w:val="clear" w:color="auto" w:fill="auto"/>
          </w:tcPr>
          <w:p w14:paraId="11BDC32A" w14:textId="77777777" w:rsidR="000015F4" w:rsidRPr="00534125" w:rsidRDefault="000015F4" w:rsidP="00534125">
            <w:pPr>
              <w:jc w:val="center"/>
            </w:pPr>
            <w:r w:rsidRPr="00534125">
              <w:t>+</w:t>
            </w:r>
          </w:p>
        </w:tc>
        <w:tc>
          <w:tcPr>
            <w:tcW w:w="1887" w:type="dxa"/>
            <w:shd w:val="clear" w:color="auto" w:fill="auto"/>
          </w:tcPr>
          <w:p w14:paraId="37F4E89E" w14:textId="77777777" w:rsidR="000015F4" w:rsidRPr="00534125" w:rsidRDefault="000015F4" w:rsidP="00534125">
            <w:pPr>
              <w:jc w:val="center"/>
            </w:pPr>
            <w:r w:rsidRPr="00534125">
              <w:t>+</w:t>
            </w:r>
          </w:p>
        </w:tc>
      </w:tr>
      <w:tr w:rsidR="000015F4" w:rsidRPr="00534125" w14:paraId="1380AE67" w14:textId="77777777" w:rsidTr="00534125">
        <w:trPr>
          <w:jc w:val="center"/>
        </w:trPr>
        <w:tc>
          <w:tcPr>
            <w:tcW w:w="555" w:type="dxa"/>
            <w:shd w:val="clear" w:color="auto" w:fill="auto"/>
          </w:tcPr>
          <w:p w14:paraId="377065EE" w14:textId="77777777" w:rsidR="000015F4" w:rsidRPr="00534125" w:rsidRDefault="000015F4" w:rsidP="00534125">
            <w:pPr>
              <w:jc w:val="center"/>
            </w:pPr>
            <w:r w:rsidRPr="00534125">
              <w:t>4.</w:t>
            </w:r>
          </w:p>
        </w:tc>
        <w:tc>
          <w:tcPr>
            <w:tcW w:w="2368" w:type="dxa"/>
            <w:shd w:val="clear" w:color="auto" w:fill="auto"/>
          </w:tcPr>
          <w:p w14:paraId="6E033B5E" w14:textId="4FD8F672" w:rsidR="000015F4" w:rsidRPr="00534125" w:rsidRDefault="00D30C83" w:rsidP="00534125">
            <w:r w:rsidRPr="00534125">
              <w:t>Saponin</w:t>
            </w:r>
          </w:p>
        </w:tc>
        <w:tc>
          <w:tcPr>
            <w:tcW w:w="1951" w:type="dxa"/>
            <w:shd w:val="clear" w:color="auto" w:fill="auto"/>
          </w:tcPr>
          <w:p w14:paraId="0D09722C" w14:textId="77777777" w:rsidR="000015F4" w:rsidRPr="00534125" w:rsidRDefault="000015F4" w:rsidP="00534125">
            <w:pPr>
              <w:jc w:val="center"/>
            </w:pPr>
            <w:r w:rsidRPr="00534125">
              <w:t>+</w:t>
            </w:r>
          </w:p>
        </w:tc>
        <w:tc>
          <w:tcPr>
            <w:tcW w:w="1887" w:type="dxa"/>
            <w:shd w:val="clear" w:color="auto" w:fill="auto"/>
          </w:tcPr>
          <w:p w14:paraId="3E6DC08D" w14:textId="77777777" w:rsidR="000015F4" w:rsidRPr="00534125" w:rsidRDefault="000015F4" w:rsidP="00534125">
            <w:pPr>
              <w:jc w:val="center"/>
            </w:pPr>
            <w:r w:rsidRPr="00534125">
              <w:t>+</w:t>
            </w:r>
          </w:p>
        </w:tc>
      </w:tr>
      <w:tr w:rsidR="000015F4" w:rsidRPr="00534125" w14:paraId="5E46B7A1" w14:textId="77777777" w:rsidTr="00534125">
        <w:trPr>
          <w:jc w:val="center"/>
        </w:trPr>
        <w:tc>
          <w:tcPr>
            <w:tcW w:w="555" w:type="dxa"/>
            <w:shd w:val="clear" w:color="auto" w:fill="auto"/>
          </w:tcPr>
          <w:p w14:paraId="4AAF5C57" w14:textId="77777777" w:rsidR="000015F4" w:rsidRPr="00534125" w:rsidRDefault="000015F4" w:rsidP="00534125">
            <w:pPr>
              <w:jc w:val="center"/>
            </w:pPr>
            <w:r w:rsidRPr="00534125">
              <w:t>5.</w:t>
            </w:r>
          </w:p>
        </w:tc>
        <w:tc>
          <w:tcPr>
            <w:tcW w:w="2368" w:type="dxa"/>
            <w:shd w:val="clear" w:color="auto" w:fill="auto"/>
          </w:tcPr>
          <w:p w14:paraId="447654EA" w14:textId="51734B61" w:rsidR="000015F4" w:rsidRPr="00534125" w:rsidRDefault="00D30C83" w:rsidP="00534125">
            <w:r w:rsidRPr="00534125">
              <w:t>Steroid/Triterpenoid</w:t>
            </w:r>
          </w:p>
        </w:tc>
        <w:tc>
          <w:tcPr>
            <w:tcW w:w="1951" w:type="dxa"/>
            <w:shd w:val="clear" w:color="auto" w:fill="auto"/>
          </w:tcPr>
          <w:p w14:paraId="0AA470A6" w14:textId="77777777" w:rsidR="000015F4" w:rsidRPr="00534125" w:rsidRDefault="000015F4" w:rsidP="00534125">
            <w:pPr>
              <w:jc w:val="center"/>
            </w:pPr>
            <w:r w:rsidRPr="00534125">
              <w:t>+</w:t>
            </w:r>
          </w:p>
        </w:tc>
        <w:tc>
          <w:tcPr>
            <w:tcW w:w="1887" w:type="dxa"/>
            <w:shd w:val="clear" w:color="auto" w:fill="auto"/>
          </w:tcPr>
          <w:p w14:paraId="61824966" w14:textId="77777777" w:rsidR="000015F4" w:rsidRPr="00534125" w:rsidRDefault="000015F4" w:rsidP="00534125">
            <w:pPr>
              <w:jc w:val="center"/>
            </w:pPr>
            <w:r w:rsidRPr="00534125">
              <w:t>+</w:t>
            </w:r>
          </w:p>
        </w:tc>
      </w:tr>
      <w:tr w:rsidR="000015F4" w:rsidRPr="00534125" w14:paraId="2E9A725D" w14:textId="77777777" w:rsidTr="00534125">
        <w:trPr>
          <w:jc w:val="center"/>
        </w:trPr>
        <w:tc>
          <w:tcPr>
            <w:tcW w:w="555" w:type="dxa"/>
            <w:shd w:val="clear" w:color="auto" w:fill="auto"/>
          </w:tcPr>
          <w:p w14:paraId="59FF72B4" w14:textId="77777777" w:rsidR="000015F4" w:rsidRPr="00534125" w:rsidRDefault="000015F4" w:rsidP="00534125">
            <w:pPr>
              <w:jc w:val="center"/>
            </w:pPr>
            <w:r w:rsidRPr="00534125">
              <w:t>6.</w:t>
            </w:r>
          </w:p>
        </w:tc>
        <w:tc>
          <w:tcPr>
            <w:tcW w:w="2368" w:type="dxa"/>
            <w:shd w:val="clear" w:color="auto" w:fill="auto"/>
          </w:tcPr>
          <w:p w14:paraId="37E04DB7" w14:textId="77777777" w:rsidR="000015F4" w:rsidRPr="00534125" w:rsidRDefault="000015F4" w:rsidP="00534125">
            <w:r w:rsidRPr="00534125">
              <w:t>Glikosida</w:t>
            </w:r>
          </w:p>
        </w:tc>
        <w:tc>
          <w:tcPr>
            <w:tcW w:w="1951" w:type="dxa"/>
            <w:shd w:val="clear" w:color="auto" w:fill="auto"/>
          </w:tcPr>
          <w:p w14:paraId="331235A8" w14:textId="77777777" w:rsidR="000015F4" w:rsidRPr="00534125" w:rsidRDefault="000015F4" w:rsidP="00534125">
            <w:pPr>
              <w:jc w:val="center"/>
            </w:pPr>
            <w:r w:rsidRPr="00534125">
              <w:t>+</w:t>
            </w:r>
          </w:p>
        </w:tc>
        <w:tc>
          <w:tcPr>
            <w:tcW w:w="1887" w:type="dxa"/>
            <w:shd w:val="clear" w:color="auto" w:fill="auto"/>
          </w:tcPr>
          <w:p w14:paraId="5CA12F24" w14:textId="77777777" w:rsidR="000015F4" w:rsidRPr="00534125" w:rsidRDefault="000015F4" w:rsidP="00534125">
            <w:pPr>
              <w:jc w:val="center"/>
            </w:pPr>
            <w:r w:rsidRPr="00534125">
              <w:t>+</w:t>
            </w:r>
          </w:p>
        </w:tc>
      </w:tr>
    </w:tbl>
    <w:p w14:paraId="76221E0B" w14:textId="77777777" w:rsidR="00E60F62" w:rsidRPr="00994144" w:rsidRDefault="00920612" w:rsidP="00920612">
      <w:pPr>
        <w:ind w:firstLine="720"/>
        <w:jc w:val="both"/>
        <w:rPr>
          <w:b/>
        </w:rPr>
      </w:pPr>
      <w:r>
        <w:br/>
      </w:r>
      <w:r w:rsidRPr="00994144">
        <w:rPr>
          <w:b/>
        </w:rPr>
        <w:t>Keterangan:</w:t>
      </w:r>
    </w:p>
    <w:p w14:paraId="15E7780C" w14:textId="77777777" w:rsidR="00920612" w:rsidRDefault="0064308E" w:rsidP="00920612">
      <w:pPr>
        <w:jc w:val="both"/>
      </w:pPr>
      <w:r>
        <w:t>(+) :</w:t>
      </w:r>
      <w:r w:rsidR="00920612" w:rsidRPr="00BB47B1">
        <w:t xml:space="preserve"> Mengandung golongan senyawa</w:t>
      </w:r>
    </w:p>
    <w:p w14:paraId="6BF51523" w14:textId="77777777" w:rsidR="00920612" w:rsidRDefault="00920612" w:rsidP="00920612">
      <w:pPr>
        <w:jc w:val="both"/>
      </w:pPr>
      <w:r w:rsidRPr="00BB47B1">
        <w:t xml:space="preserve">(-)  </w:t>
      </w:r>
      <w:r w:rsidR="0064308E">
        <w:t>:</w:t>
      </w:r>
      <w:r w:rsidRPr="00BB47B1">
        <w:t>Tidak mengandung golongan senyawa</w:t>
      </w:r>
    </w:p>
    <w:p w14:paraId="3438C312" w14:textId="77777777" w:rsidR="00920612" w:rsidRDefault="00920612" w:rsidP="0064308E">
      <w:pPr>
        <w:ind w:firstLine="720"/>
        <w:jc w:val="both"/>
      </w:pPr>
    </w:p>
    <w:p w14:paraId="00A05DFD" w14:textId="28E49413" w:rsidR="00966382" w:rsidRPr="00BB47B1" w:rsidRDefault="00E60F62" w:rsidP="00920612">
      <w:pPr>
        <w:spacing w:line="480" w:lineRule="auto"/>
        <w:ind w:firstLine="720"/>
        <w:jc w:val="both"/>
      </w:pPr>
      <w:r w:rsidRPr="00BB47B1">
        <w:t xml:space="preserve">Berdasarkan pada Tabel 4.2 diatas hasil pemeriksaan skrining fitokimia menunjukkan bahwa serbuk dan ekstrak </w:t>
      </w:r>
      <w:r w:rsidR="00801377">
        <w:t xml:space="preserve">etanol </w:t>
      </w:r>
      <w:r w:rsidRPr="00BB47B1">
        <w:t>bunga kecombrang positif mengandung senyawa golongan alkaloid, flavonoid, tannin, saponin</w:t>
      </w:r>
      <w:r w:rsidR="00801377">
        <w:t>,</w:t>
      </w:r>
      <w:r w:rsidRPr="00BB47B1">
        <w:t xml:space="preserve"> </w:t>
      </w:r>
      <w:r w:rsidR="00801377" w:rsidRPr="00BB47B1">
        <w:t xml:space="preserve">steroid/triterpenoid </w:t>
      </w:r>
      <w:r w:rsidRPr="00BB47B1">
        <w:t>dan glikosida.</w:t>
      </w:r>
    </w:p>
    <w:p w14:paraId="23425B39" w14:textId="5F24D38B" w:rsidR="00E60F62" w:rsidRPr="00BB47B1" w:rsidRDefault="00EC4B71" w:rsidP="00E60F62">
      <w:pPr>
        <w:spacing w:line="480" w:lineRule="auto"/>
        <w:ind w:firstLine="720"/>
        <w:jc w:val="both"/>
      </w:pPr>
      <w:r w:rsidRPr="00BB47B1">
        <w:t xml:space="preserve">Pengujian </w:t>
      </w:r>
      <w:r w:rsidR="00510B15" w:rsidRPr="00BB47B1">
        <w:t xml:space="preserve">senyawa </w:t>
      </w:r>
      <w:r w:rsidRPr="00BB47B1">
        <w:t>alkaloid dilakukan dengan menggunakan 3 pereaksi yaitu perea</w:t>
      </w:r>
      <w:r w:rsidR="00F67D3A">
        <w:t>ksi Mayer, pereaksi Bourchardat</w:t>
      </w:r>
      <w:r w:rsidRPr="00BB47B1">
        <w:t xml:space="preserve"> dan pereaksi Dragendorf</w:t>
      </w:r>
      <w:r w:rsidR="00801377">
        <w:t>f</w:t>
      </w:r>
      <w:r w:rsidRPr="00BB47B1">
        <w:t>. Hasil dari serbuk dan ekstrak</w:t>
      </w:r>
      <w:r w:rsidR="00801377">
        <w:t xml:space="preserve"> etanol</w:t>
      </w:r>
      <w:r w:rsidRPr="00BB47B1">
        <w:t xml:space="preserve"> bunga kecombrang dengan menggunakan pereaksi Mayer menunjukkan hasil positif yang ditandai dengan endapan ber</w:t>
      </w:r>
      <w:r w:rsidR="001515DB">
        <w:t>warna putih. Endapan yang terbentuk merupakan kompleks kalium-alkaloid. Pada pereaksi mayer, nitrogen pada alkaloid akan bereaksi dengan ion logam K</w:t>
      </w:r>
      <w:r w:rsidR="001515DB">
        <w:rPr>
          <w:vertAlign w:val="superscript"/>
        </w:rPr>
        <w:t xml:space="preserve">+ </w:t>
      </w:r>
      <w:r w:rsidR="001515DB">
        <w:t>dari kalium tetraiodomerkurat (II) membentuk kompleks kalium-alkaloid mengendap. P</w:t>
      </w:r>
      <w:r w:rsidR="00801377" w:rsidRPr="001515DB">
        <w:t>ada</w:t>
      </w:r>
      <w:r w:rsidR="00801377">
        <w:t xml:space="preserve"> pereaksi Bourcharda</w:t>
      </w:r>
      <w:r w:rsidRPr="00BB47B1">
        <w:t>t menunjukkan hasil positif yang ditandai</w:t>
      </w:r>
      <w:r w:rsidR="00A76639">
        <w:t xml:space="preserve"> dengan endapan berwarna coklat. Endapan yang terjadi karena iodin beraksi dengan ion I</w:t>
      </w:r>
      <w:r w:rsidR="00A76639">
        <w:rPr>
          <w:vertAlign w:val="superscript"/>
        </w:rPr>
        <w:t>-</w:t>
      </w:r>
      <w:r w:rsidR="00A76639">
        <w:t xml:space="preserve"> dari kaium iodida mengasilkan ion I</w:t>
      </w:r>
      <w:r w:rsidR="00A76639">
        <w:rPr>
          <w:vertAlign w:val="subscript"/>
        </w:rPr>
        <w:t>3</w:t>
      </w:r>
      <w:r w:rsidR="00A76639">
        <w:rPr>
          <w:vertAlign w:val="superscript"/>
        </w:rPr>
        <w:t>-</w:t>
      </w:r>
      <w:r w:rsidR="00A76639">
        <w:t xml:space="preserve"> yang berwarna coklat. Pada uji Bourchardat, ion logam K</w:t>
      </w:r>
      <w:r w:rsidR="00A76639">
        <w:rPr>
          <w:vertAlign w:val="superscript"/>
        </w:rPr>
        <w:t>+</w:t>
      </w:r>
      <w:r w:rsidR="00A76639">
        <w:t xml:space="preserve"> akan</w:t>
      </w:r>
      <w:r w:rsidR="00110D2F">
        <w:t xml:space="preserve"> membentuk ikatan kovalen koordinat dengan nitrogen pada alkaloid membentuk kompleks kalium-alkaloid yang mengendap.</w:t>
      </w:r>
      <w:r w:rsidR="00A76639">
        <w:t xml:space="preserve"> </w:t>
      </w:r>
      <w:r w:rsidR="00110D2F">
        <w:t xml:space="preserve"> S</w:t>
      </w:r>
      <w:r w:rsidRPr="00BB47B1">
        <w:t>eda</w:t>
      </w:r>
      <w:r w:rsidR="00110D2F">
        <w:t>ng</w:t>
      </w:r>
      <w:r w:rsidR="00510B15" w:rsidRPr="00BB47B1">
        <w:t>kan pada pereaksi Dragendor</w:t>
      </w:r>
      <w:r w:rsidR="00801377">
        <w:t>f</w:t>
      </w:r>
      <w:r w:rsidR="00510B15" w:rsidRPr="00BB47B1">
        <w:t xml:space="preserve">f menunjukkan hasil positif yang ditandai dengan </w:t>
      </w:r>
      <w:r w:rsidR="00510B15" w:rsidRPr="00BB47B1">
        <w:lastRenderedPageBreak/>
        <w:t>endapan berwarna Jingga.</w:t>
      </w:r>
      <w:r w:rsidR="00110D2F">
        <w:t xml:space="preserve"> Endapan terbentuk karena Bismut Nitrat bereaksi dengan klaium iodida. Atom Nitrogen yang terdapat pada alkaloid dapat membentuk ikatan kovalen dengan ion logam K</w:t>
      </w:r>
      <w:r w:rsidR="00110D2F">
        <w:rPr>
          <w:vertAlign w:val="superscript"/>
        </w:rPr>
        <w:t xml:space="preserve">+ </w:t>
      </w:r>
      <w:r w:rsidR="00110D2F">
        <w:t xml:space="preserve">dari Kalium tetraiodobismut sehingga membentuk endapan Kalium-alkaloid (Noviyanti dan Hepiyansori, 2018). </w:t>
      </w:r>
      <w:r w:rsidR="00510B15" w:rsidRPr="00BB47B1">
        <w:t xml:space="preserve"> Dari hasil yang didapatkan bahwa serbuk dan ekstrak</w:t>
      </w:r>
      <w:r w:rsidR="00801377">
        <w:t xml:space="preserve"> etanol</w:t>
      </w:r>
      <w:r w:rsidR="00510B15" w:rsidRPr="00BB47B1">
        <w:t xml:space="preserve"> Bunga kecombrang positif mengandung senyawa alkaloid.</w:t>
      </w:r>
      <w:r w:rsidR="002F22BD">
        <w:t xml:space="preserve"> </w:t>
      </w:r>
      <w:r w:rsidR="00510B15" w:rsidRPr="00BB47B1">
        <w:t>Senyawa alkaloid menunjukkan positif jika terjadi endapan atau kekeruhan p</w:t>
      </w:r>
      <w:r w:rsidR="00110D2F">
        <w:t xml:space="preserve">aling sedikit 2 dari 3 pereaksi </w:t>
      </w:r>
      <w:r w:rsidR="00110D2F" w:rsidRPr="00BB47B1">
        <w:fldChar w:fldCharType="begin" w:fldLock="1"/>
      </w:r>
      <w:r w:rsidR="00110D2F" w:rsidRPr="00BB47B1">
        <w:instrText>ADDIN CSL_CITATION {"citationItems":[{"id":"ITEM-1","itemData":{"author":[{"dropping-particle":"","family":"Depkes","given":"RI","non-dropping-particle":"","parse-names":false,"suffix":""}],"id":"ITEM-1","issued":{"date-parts":[["1995"]]},"publisher":"Departemen Kesehatan Republik Indonesia","publisher-place":"Jakarta","title":"Farmakope Indonesia edisi IV 1995","type":"book"},"uris":["http://www.mendeley.com/documents/?uuid=3fc4e20f-0358-4823-b6b2-79c9f977aff6"]}],"mendeley":{"formattedCitation":"(Depkes, 1995)","plainTextFormattedCitation":"(Depkes, 1995)","previouslyFormattedCitation":"(Depkes, 1995)"},"properties":{"noteIndex":0},"schema":"https://github.com/citation-style-language/schema/raw/master/csl-citation.json"}</w:instrText>
      </w:r>
      <w:r w:rsidR="00110D2F" w:rsidRPr="00BB47B1">
        <w:fldChar w:fldCharType="separate"/>
      </w:r>
      <w:r w:rsidR="00110D2F" w:rsidRPr="00BB47B1">
        <w:rPr>
          <w:noProof/>
        </w:rPr>
        <w:t>(Depkes RI, 1995)</w:t>
      </w:r>
      <w:r w:rsidR="00110D2F" w:rsidRPr="00BB47B1">
        <w:fldChar w:fldCharType="end"/>
      </w:r>
      <w:r w:rsidR="00110D2F" w:rsidRPr="00BB47B1">
        <w:t>.</w:t>
      </w:r>
    </w:p>
    <w:p w14:paraId="43B268E8" w14:textId="513F344A" w:rsidR="00510B15" w:rsidRPr="00D519DC" w:rsidRDefault="00510B15" w:rsidP="00E60F62">
      <w:pPr>
        <w:spacing w:line="480" w:lineRule="auto"/>
        <w:ind w:firstLine="720"/>
        <w:jc w:val="both"/>
      </w:pPr>
      <w:r w:rsidRPr="00BB47B1">
        <w:t>Pengujian senyawa flavonoid dari serbuk dan ekstrak</w:t>
      </w:r>
      <w:r w:rsidR="00801377">
        <w:t xml:space="preserve"> etanol</w:t>
      </w:r>
      <w:r w:rsidRPr="00BB47B1">
        <w:t xml:space="preserve"> bunga kecombrang</w:t>
      </w:r>
      <w:r w:rsidR="00F428BF" w:rsidRPr="00BB47B1">
        <w:t xml:space="preserve"> menggunakan serbuk magnesium, amil alkohol dan ditambahkan HCl pekat, menunjukkan hasil yang positif yang ditandai dengan terbentuknya warna jingga pada lapisan amil alkohol.</w:t>
      </w:r>
      <w:r w:rsidR="00287AD1">
        <w:t xml:space="preserve"> Identifikasi senyawa flavonoid dilakukan dengan menggunakan pereaksi serbuk magnesium (Mg) dan asam klorida pekat (HCl). Penambahan serbuk Mg </w:t>
      </w:r>
      <w:r w:rsidR="00D519DC">
        <w:t xml:space="preserve">bertujuan utuk membentuk ikatan dengan gugus karbonil padaa senyawa flavonoid sedangkan penambhan HCl bertujuan untuk membentuk garam flavilium yang ditandai dengan perubahan warna menjadi merah jingga (Fajriaty </w:t>
      </w:r>
      <w:r w:rsidR="00227DCB" w:rsidRPr="00C35393">
        <w:t>dkk,</w:t>
      </w:r>
      <w:r w:rsidR="00D519DC">
        <w:rPr>
          <w:i/>
        </w:rPr>
        <w:t xml:space="preserve"> </w:t>
      </w:r>
      <w:r w:rsidR="00D519DC">
        <w:t>2018).</w:t>
      </w:r>
    </w:p>
    <w:p w14:paraId="045E2170" w14:textId="412637B6" w:rsidR="00E60F62" w:rsidRPr="00BB47B1" w:rsidRDefault="00F428BF" w:rsidP="00D30C83">
      <w:pPr>
        <w:spacing w:line="480" w:lineRule="auto"/>
        <w:ind w:firstLine="720"/>
        <w:jc w:val="both"/>
      </w:pPr>
      <w:r w:rsidRPr="00BB47B1">
        <w:t xml:space="preserve">Pengujian senyawa tanin dari serbuk dan ekstrak </w:t>
      </w:r>
      <w:r w:rsidR="00801377">
        <w:t xml:space="preserve">etanol </w:t>
      </w:r>
      <w:r w:rsidRPr="00BB47B1">
        <w:t xml:space="preserve">bunga kecombrang </w:t>
      </w:r>
      <w:r w:rsidR="00CB5B1F" w:rsidRPr="00BB47B1">
        <w:t>menunjukkan hasil positif yang ditandai dengan terbentuknya warna hijau kehitaman.</w:t>
      </w:r>
      <w:r w:rsidR="002F22BD">
        <w:t xml:space="preserve"> </w:t>
      </w:r>
      <w:r w:rsidR="00F67D3A">
        <w:t>Terbentuk warna hij</w:t>
      </w:r>
      <w:r w:rsidR="00E474CF" w:rsidRPr="00BB47B1">
        <w:t>au kehitaman menandakan terbentuk</w:t>
      </w:r>
      <w:r w:rsidR="006C4F2B">
        <w:t>nya senyawa kompleks antara tan</w:t>
      </w:r>
      <w:r w:rsidR="00E474CF" w:rsidRPr="00BB47B1">
        <w:t>in dan Fe</w:t>
      </w:r>
      <w:r w:rsidR="00E474CF" w:rsidRPr="00BB47B1">
        <w:rPr>
          <w:vertAlign w:val="superscript"/>
        </w:rPr>
        <w:t>3+</w:t>
      </w:r>
      <w:r w:rsidR="00E474CF" w:rsidRPr="00BB47B1">
        <w:t xml:space="preserve"> yang memberikan indikasi perubahan warna hijau, merah, ungu, biru atau hitam yang kuat. Uji skrining fitokimia menggunakan FeCl</w:t>
      </w:r>
      <w:r w:rsidR="00E474CF" w:rsidRPr="00BB47B1">
        <w:rPr>
          <w:vertAlign w:val="subscript"/>
        </w:rPr>
        <w:t>3</w:t>
      </w:r>
      <w:r w:rsidR="00E474CF" w:rsidRPr="00BB47B1">
        <w:t xml:space="preserve"> karena dapat menentukan bahwa sampel tersebut mengandung gugus fenol (Amira, 2021).</w:t>
      </w:r>
      <w:r w:rsidR="00CB6F88" w:rsidRPr="00BB47B1">
        <w:t xml:space="preserve"> </w:t>
      </w:r>
    </w:p>
    <w:p w14:paraId="245DAD88" w14:textId="710D6FDB" w:rsidR="00D30C83" w:rsidRDefault="00726CE7" w:rsidP="00726CE7">
      <w:pPr>
        <w:spacing w:line="480" w:lineRule="auto"/>
        <w:jc w:val="both"/>
      </w:pPr>
      <w:r w:rsidRPr="00BB47B1">
        <w:lastRenderedPageBreak/>
        <w:tab/>
      </w:r>
      <w:r w:rsidRPr="007B57AA">
        <w:t>Pengujian Saponin serbuk dan ekstrak</w:t>
      </w:r>
      <w:r w:rsidR="00801377">
        <w:t xml:space="preserve"> etanol</w:t>
      </w:r>
      <w:r w:rsidRPr="007B57AA">
        <w:t xml:space="preserve"> bunga kecombrang menunjukkan hasil positif </w:t>
      </w:r>
      <w:r w:rsidR="00721753" w:rsidRPr="007B57AA">
        <w:t xml:space="preserve">yang di tandai dengan buih setinggi 1 cm untuk serbuk dan 2,5 cm untuk ekstrak. Jika positif mengandung saponin terdapat buih setinggi 1-10 cm </w:t>
      </w:r>
      <w:r w:rsidR="00F67D3A">
        <w:t xml:space="preserve">yang bertahan/stabil selama </w:t>
      </w:r>
      <w:r w:rsidR="00721753" w:rsidRPr="007B57AA">
        <w:t xml:space="preserve"> waktu ±10 menit</w:t>
      </w:r>
      <w:r w:rsidR="00F67D3A">
        <w:t xml:space="preserve"> setelah penambahan HCl 2N</w:t>
      </w:r>
      <w:r w:rsidR="00721753" w:rsidRPr="007B57AA">
        <w:t>.</w:t>
      </w:r>
      <w:r w:rsidR="009B1F40">
        <w:t xml:space="preserve"> </w:t>
      </w:r>
      <w:r w:rsidR="00817FB1" w:rsidRPr="007B57AA">
        <w:t>Pada penambahan HCl 2N bertujuan untuk menambah kepolaran sehingga gugus hidrofil akan berikatan lebih stabil dan buih yang terbentuk menjadi stabil (Harborne, 1987).</w:t>
      </w:r>
    </w:p>
    <w:p w14:paraId="38989FBC" w14:textId="4F5EE453" w:rsidR="00D30C83" w:rsidRPr="007B57AA" w:rsidRDefault="00801377" w:rsidP="00D30C83">
      <w:pPr>
        <w:spacing w:line="480" w:lineRule="auto"/>
        <w:ind w:firstLine="720"/>
        <w:jc w:val="both"/>
      </w:pPr>
      <w:r>
        <w:t>Pengujian senyawa steroid/t</w:t>
      </w:r>
      <w:r w:rsidR="00D30C83" w:rsidRPr="00BB47B1">
        <w:t>riterpenoid serbuk dan ekstrak</w:t>
      </w:r>
      <w:r w:rsidR="007C6AA8">
        <w:t xml:space="preserve"> etanol</w:t>
      </w:r>
      <w:r w:rsidR="00D30C83" w:rsidRPr="00BB47B1">
        <w:t xml:space="preserve"> bunga kecombrang</w:t>
      </w:r>
      <w:r w:rsidR="00D30C83">
        <w:t xml:space="preserve"> </w:t>
      </w:r>
      <w:r w:rsidR="00D30C83" w:rsidRPr="00BB47B1">
        <w:t>menunjukkan hasil positif mengandung triterpenoid dengan warna merah.</w:t>
      </w:r>
      <w:r w:rsidR="00D30C83">
        <w:t xml:space="preserve"> </w:t>
      </w:r>
      <w:r w:rsidR="00D30C83" w:rsidRPr="00BB47B1">
        <w:t xml:space="preserve">Pada pengujian ini menggunakan pereaksi </w:t>
      </w:r>
      <w:r w:rsidR="00D30C83">
        <w:rPr>
          <w:i/>
        </w:rPr>
        <w:t>Lieberman</w:t>
      </w:r>
      <w:r w:rsidR="00D30C83" w:rsidRPr="00BB47B1">
        <w:rPr>
          <w:i/>
        </w:rPr>
        <w:t xml:space="preserve">-Bouchard </w:t>
      </w:r>
      <w:r w:rsidR="00D30C83" w:rsidRPr="00BB47B1">
        <w:t>(asam asetat glasial dan H</w:t>
      </w:r>
      <w:r w:rsidR="00D30C83" w:rsidRPr="00BB47B1">
        <w:rPr>
          <w:vertAlign w:val="subscript"/>
        </w:rPr>
        <w:t>2</w:t>
      </w:r>
      <w:r w:rsidR="00D30C83" w:rsidRPr="00BB47B1">
        <w:t>SO</w:t>
      </w:r>
      <w:r w:rsidR="00D30C83" w:rsidRPr="00BB47B1">
        <w:rPr>
          <w:vertAlign w:val="subscript"/>
        </w:rPr>
        <w:t xml:space="preserve">4 </w:t>
      </w:r>
      <w:r w:rsidR="00D30C83" w:rsidRPr="00BB47B1">
        <w:t xml:space="preserve">pekat). Pada saat penambahan pereaksi </w:t>
      </w:r>
      <w:r w:rsidR="00D30C83" w:rsidRPr="00BB47B1">
        <w:rPr>
          <w:i/>
        </w:rPr>
        <w:t>Liebermann-Bouchard</w:t>
      </w:r>
      <w:r w:rsidR="00D30C83">
        <w:rPr>
          <w:i/>
        </w:rPr>
        <w:t xml:space="preserve"> </w:t>
      </w:r>
      <w:r w:rsidR="00D30C83" w:rsidRPr="00BB47B1">
        <w:t>akan memberikan perubahan warna yaitu steroid ditandai dengan warna biru sedangkan triterpenoid ditandai warna merah (Yanti, 2019).</w:t>
      </w:r>
    </w:p>
    <w:p w14:paraId="5EE963C6" w14:textId="4396DC59" w:rsidR="00270B13" w:rsidRDefault="00817FB1" w:rsidP="00920612">
      <w:pPr>
        <w:spacing w:line="480" w:lineRule="auto"/>
        <w:jc w:val="both"/>
      </w:pPr>
      <w:r w:rsidRPr="007B57AA">
        <w:tab/>
        <w:t>Pengujian glikosida pada serbuk</w:t>
      </w:r>
      <w:r w:rsidRPr="00BB47B1">
        <w:t xml:space="preserve"> dan ekstrak </w:t>
      </w:r>
      <w:r w:rsidR="00801377">
        <w:t xml:space="preserve">etanol </w:t>
      </w:r>
      <w:r w:rsidRPr="00BB47B1">
        <w:t>bunga kecombrang menunjukkan hasil positif yang di tandai dengan terbentuknya cincin ungu diantara dua lapisan setelah pemberian H</w:t>
      </w:r>
      <w:r w:rsidRPr="00BB47B1">
        <w:rPr>
          <w:vertAlign w:val="subscript"/>
        </w:rPr>
        <w:t>2</w:t>
      </w:r>
      <w:r w:rsidRPr="00BB47B1">
        <w:t>SO</w:t>
      </w:r>
      <w:r w:rsidRPr="00BB47B1">
        <w:rPr>
          <w:vertAlign w:val="subscript"/>
        </w:rPr>
        <w:t>4</w:t>
      </w:r>
      <w:r w:rsidRPr="00BB47B1">
        <w:t xml:space="preserve"> pekat.</w:t>
      </w:r>
      <w:r w:rsidR="002F22BD">
        <w:t xml:space="preserve"> </w:t>
      </w:r>
      <w:r w:rsidRPr="00BB47B1">
        <w:t>Tujuan pemberian H</w:t>
      </w:r>
      <w:r w:rsidRPr="00BB47B1">
        <w:rPr>
          <w:vertAlign w:val="subscript"/>
        </w:rPr>
        <w:t>2</w:t>
      </w:r>
      <w:r w:rsidRPr="00BB47B1">
        <w:t>SO</w:t>
      </w:r>
      <w:r w:rsidRPr="00BB47B1">
        <w:rPr>
          <w:vertAlign w:val="subscript"/>
        </w:rPr>
        <w:t>4</w:t>
      </w:r>
      <w:r w:rsidRPr="00BB47B1">
        <w:t xml:space="preserve"> pekat untuk menghidrolisis gula dan menghasilkan reaksi dengan reagen molish </w:t>
      </w:r>
      <w:r w:rsidR="00920612">
        <w:t>(Harborne, 1987).</w:t>
      </w:r>
    </w:p>
    <w:p w14:paraId="3AA59BF1" w14:textId="77777777" w:rsidR="0064308E" w:rsidRPr="00534125" w:rsidRDefault="0064308E" w:rsidP="0064308E">
      <w:pPr>
        <w:pStyle w:val="ListParagraph"/>
        <w:keepNext/>
        <w:keepLines/>
        <w:numPr>
          <w:ilvl w:val="0"/>
          <w:numId w:val="47"/>
        </w:numPr>
        <w:spacing w:before="240" w:after="0"/>
        <w:contextualSpacing w:val="0"/>
        <w:outlineLvl w:val="0"/>
        <w:rPr>
          <w:rFonts w:ascii="Cambria" w:eastAsia="Times New Roman" w:hAnsi="Cambria"/>
          <w:vanish/>
          <w:color w:val="365F91"/>
          <w:sz w:val="32"/>
          <w:szCs w:val="32"/>
        </w:rPr>
      </w:pPr>
      <w:bookmarkStart w:id="918" w:name="_Toc184482980"/>
      <w:bookmarkStart w:id="919" w:name="_Toc184483703"/>
      <w:bookmarkStart w:id="920" w:name="_Toc184487824"/>
      <w:bookmarkStart w:id="921" w:name="_Toc184489673"/>
      <w:bookmarkStart w:id="922" w:name="_Toc184492062"/>
      <w:bookmarkStart w:id="923" w:name="_Toc185005244"/>
      <w:bookmarkStart w:id="924" w:name="_Toc185005433"/>
      <w:bookmarkStart w:id="925" w:name="_Toc185022117"/>
      <w:bookmarkStart w:id="926" w:name="_Toc185022456"/>
      <w:bookmarkStart w:id="927" w:name="_Toc186707526"/>
      <w:bookmarkStart w:id="928" w:name="_Toc196069048"/>
      <w:bookmarkEnd w:id="918"/>
      <w:bookmarkEnd w:id="919"/>
      <w:bookmarkEnd w:id="920"/>
      <w:bookmarkEnd w:id="921"/>
      <w:bookmarkEnd w:id="922"/>
      <w:bookmarkEnd w:id="923"/>
      <w:bookmarkEnd w:id="924"/>
      <w:bookmarkEnd w:id="925"/>
      <w:bookmarkEnd w:id="926"/>
      <w:bookmarkEnd w:id="927"/>
      <w:bookmarkEnd w:id="928"/>
    </w:p>
    <w:p w14:paraId="7E5C2D6F" w14:textId="77777777" w:rsidR="0064308E" w:rsidRPr="00534125" w:rsidRDefault="0064308E" w:rsidP="0064308E">
      <w:pPr>
        <w:pStyle w:val="ListParagraph"/>
        <w:keepNext/>
        <w:keepLines/>
        <w:numPr>
          <w:ilvl w:val="1"/>
          <w:numId w:val="47"/>
        </w:numPr>
        <w:spacing w:before="40" w:after="0"/>
        <w:contextualSpacing w:val="0"/>
        <w:outlineLvl w:val="1"/>
        <w:rPr>
          <w:rFonts w:ascii="Cambria" w:eastAsia="Times New Roman" w:hAnsi="Cambria"/>
          <w:vanish/>
          <w:color w:val="365F91"/>
          <w:sz w:val="26"/>
          <w:szCs w:val="26"/>
        </w:rPr>
      </w:pPr>
      <w:bookmarkStart w:id="929" w:name="_Toc184492063"/>
      <w:bookmarkStart w:id="930" w:name="_Toc185005434"/>
      <w:bookmarkStart w:id="931" w:name="_Toc185022118"/>
      <w:bookmarkStart w:id="932" w:name="_Toc185022457"/>
      <w:bookmarkStart w:id="933" w:name="_Toc186707527"/>
      <w:bookmarkStart w:id="934" w:name="_Toc196069049"/>
      <w:bookmarkEnd w:id="929"/>
      <w:bookmarkEnd w:id="930"/>
      <w:bookmarkEnd w:id="931"/>
      <w:bookmarkEnd w:id="932"/>
      <w:bookmarkEnd w:id="933"/>
      <w:bookmarkEnd w:id="934"/>
    </w:p>
    <w:p w14:paraId="31480711" w14:textId="77777777" w:rsidR="0064308E" w:rsidRPr="00534125" w:rsidRDefault="0064308E" w:rsidP="0064308E">
      <w:pPr>
        <w:pStyle w:val="ListParagraph"/>
        <w:keepNext/>
        <w:keepLines/>
        <w:numPr>
          <w:ilvl w:val="1"/>
          <w:numId w:val="47"/>
        </w:numPr>
        <w:spacing w:before="40" w:after="0"/>
        <w:contextualSpacing w:val="0"/>
        <w:outlineLvl w:val="1"/>
        <w:rPr>
          <w:rFonts w:ascii="Cambria" w:eastAsia="Times New Roman" w:hAnsi="Cambria"/>
          <w:vanish/>
          <w:color w:val="365F91"/>
          <w:sz w:val="26"/>
          <w:szCs w:val="26"/>
        </w:rPr>
      </w:pPr>
      <w:bookmarkStart w:id="935" w:name="_Toc184492064"/>
      <w:bookmarkStart w:id="936" w:name="_Toc185005435"/>
      <w:bookmarkStart w:id="937" w:name="_Toc185022119"/>
      <w:bookmarkStart w:id="938" w:name="_Toc185022458"/>
      <w:bookmarkStart w:id="939" w:name="_Toc186707528"/>
      <w:bookmarkStart w:id="940" w:name="_Toc196069050"/>
      <w:bookmarkEnd w:id="935"/>
      <w:bookmarkEnd w:id="936"/>
      <w:bookmarkEnd w:id="937"/>
      <w:bookmarkEnd w:id="938"/>
      <w:bookmarkEnd w:id="939"/>
      <w:bookmarkEnd w:id="940"/>
    </w:p>
    <w:p w14:paraId="3343E7E0" w14:textId="77777777" w:rsidR="0064308E" w:rsidRPr="00534125" w:rsidRDefault="0064308E" w:rsidP="0064308E">
      <w:pPr>
        <w:pStyle w:val="ListParagraph"/>
        <w:keepNext/>
        <w:keepLines/>
        <w:numPr>
          <w:ilvl w:val="1"/>
          <w:numId w:val="47"/>
        </w:numPr>
        <w:spacing w:before="40" w:after="0"/>
        <w:contextualSpacing w:val="0"/>
        <w:outlineLvl w:val="1"/>
        <w:rPr>
          <w:rFonts w:ascii="Cambria" w:eastAsia="Times New Roman" w:hAnsi="Cambria"/>
          <w:vanish/>
          <w:color w:val="365F91"/>
          <w:sz w:val="26"/>
          <w:szCs w:val="26"/>
        </w:rPr>
      </w:pPr>
      <w:bookmarkStart w:id="941" w:name="_Toc184492065"/>
      <w:bookmarkStart w:id="942" w:name="_Toc185005436"/>
      <w:bookmarkStart w:id="943" w:name="_Toc185022120"/>
      <w:bookmarkStart w:id="944" w:name="_Toc185022459"/>
      <w:bookmarkStart w:id="945" w:name="_Toc186707529"/>
      <w:bookmarkStart w:id="946" w:name="_Toc196069051"/>
      <w:bookmarkEnd w:id="941"/>
      <w:bookmarkEnd w:id="942"/>
      <w:bookmarkEnd w:id="943"/>
      <w:bookmarkEnd w:id="944"/>
      <w:bookmarkEnd w:id="945"/>
      <w:bookmarkEnd w:id="946"/>
    </w:p>
    <w:p w14:paraId="4F2347E7" w14:textId="77777777" w:rsidR="0064308E" w:rsidRPr="00534125" w:rsidRDefault="0064308E" w:rsidP="0064308E">
      <w:pPr>
        <w:pStyle w:val="ListParagraph"/>
        <w:keepNext/>
        <w:keepLines/>
        <w:numPr>
          <w:ilvl w:val="1"/>
          <w:numId w:val="47"/>
        </w:numPr>
        <w:spacing w:before="40" w:after="0"/>
        <w:contextualSpacing w:val="0"/>
        <w:outlineLvl w:val="1"/>
        <w:rPr>
          <w:rFonts w:ascii="Cambria" w:eastAsia="Times New Roman" w:hAnsi="Cambria"/>
          <w:vanish/>
          <w:color w:val="365F91"/>
          <w:sz w:val="26"/>
          <w:szCs w:val="26"/>
        </w:rPr>
      </w:pPr>
      <w:bookmarkStart w:id="947" w:name="_Toc184492066"/>
      <w:bookmarkStart w:id="948" w:name="_Toc185005437"/>
      <w:bookmarkStart w:id="949" w:name="_Toc185022121"/>
      <w:bookmarkStart w:id="950" w:name="_Toc185022460"/>
      <w:bookmarkStart w:id="951" w:name="_Toc186707530"/>
      <w:bookmarkStart w:id="952" w:name="_Toc196069052"/>
      <w:bookmarkEnd w:id="947"/>
      <w:bookmarkEnd w:id="948"/>
      <w:bookmarkEnd w:id="949"/>
      <w:bookmarkEnd w:id="950"/>
      <w:bookmarkEnd w:id="951"/>
      <w:bookmarkEnd w:id="952"/>
    </w:p>
    <w:p w14:paraId="178A465B" w14:textId="77777777" w:rsidR="0064308E" w:rsidRPr="00534125" w:rsidRDefault="0064308E" w:rsidP="0064308E">
      <w:pPr>
        <w:pStyle w:val="Heading2"/>
        <w:spacing w:line="240" w:lineRule="auto"/>
        <w:ind w:left="709" w:hanging="709"/>
        <w:jc w:val="both"/>
        <w:rPr>
          <w:rFonts w:ascii="Times New Roman" w:hAnsi="Times New Roman"/>
          <w:b/>
          <w:color w:val="000000"/>
          <w:sz w:val="24"/>
        </w:rPr>
      </w:pPr>
      <w:bookmarkStart w:id="953" w:name="_Toc196069053"/>
      <w:r w:rsidRPr="00534125">
        <w:rPr>
          <w:rFonts w:ascii="Times New Roman" w:hAnsi="Times New Roman"/>
          <w:b/>
          <w:color w:val="000000"/>
          <w:sz w:val="24"/>
        </w:rPr>
        <w:t xml:space="preserve">Uji Aktivitas Antibakteri Ekstrak Etanol Bunga Kecombrang </w:t>
      </w:r>
      <w:r w:rsidRPr="00534125">
        <w:rPr>
          <w:rFonts w:ascii="Times New Roman" w:hAnsi="Times New Roman"/>
          <w:b/>
          <w:i/>
          <w:color w:val="000000"/>
          <w:sz w:val="24"/>
        </w:rPr>
        <w:t xml:space="preserve">(Etlingera elatior </w:t>
      </w:r>
      <w:r w:rsidRPr="00534125">
        <w:rPr>
          <w:rFonts w:ascii="Times New Roman" w:hAnsi="Times New Roman"/>
          <w:b/>
          <w:color w:val="000000"/>
          <w:sz w:val="24"/>
        </w:rPr>
        <w:t>(Jack) R.M.Sm)</w:t>
      </w:r>
      <w:bookmarkEnd w:id="953"/>
    </w:p>
    <w:p w14:paraId="2EB9D7F1" w14:textId="45A3392B" w:rsidR="0064308E" w:rsidRPr="006C4F2B" w:rsidRDefault="0064308E" w:rsidP="0064308E">
      <w:pPr>
        <w:spacing w:before="240" w:line="480" w:lineRule="auto"/>
        <w:ind w:firstLine="709"/>
        <w:jc w:val="both"/>
      </w:pPr>
      <w:r w:rsidRPr="00BB47B1">
        <w:t>Pada pengujian antibakteri ini diukur respon pertumbuhan populasi mikroorganisme terhadap agen antibakteri</w:t>
      </w:r>
      <w:r w:rsidR="00801377">
        <w:t xml:space="preserve"> </w:t>
      </w:r>
      <w:r>
        <w:rPr>
          <w:szCs w:val="20"/>
        </w:rPr>
        <w:t>dengan</w:t>
      </w:r>
      <w:r w:rsidRPr="00BB47B1">
        <w:rPr>
          <w:szCs w:val="20"/>
        </w:rPr>
        <w:t xml:space="preserve"> pengamat</w:t>
      </w:r>
      <w:r>
        <w:rPr>
          <w:szCs w:val="20"/>
        </w:rPr>
        <w:t xml:space="preserve">an diameter zona hambat pada ekstrak </w:t>
      </w:r>
      <w:r w:rsidRPr="00BB47B1">
        <w:rPr>
          <w:szCs w:val="20"/>
        </w:rPr>
        <w:t xml:space="preserve">etanol bunga kecombrang </w:t>
      </w:r>
      <w:r w:rsidRPr="00BB47B1">
        <w:t>(</w:t>
      </w:r>
      <w:r w:rsidRPr="00BB47B1">
        <w:rPr>
          <w:i/>
        </w:rPr>
        <w:t xml:space="preserve">Etlingera elatior </w:t>
      </w:r>
      <w:r w:rsidRPr="0064308E">
        <w:t>(Jack) R.M.Sm)</w:t>
      </w:r>
      <w:r w:rsidRPr="00BB47B1">
        <w:t xml:space="preserve"> terhadap bakteri </w:t>
      </w:r>
      <w:r w:rsidRPr="00BB47B1">
        <w:rPr>
          <w:i/>
        </w:rPr>
        <w:t>P</w:t>
      </w:r>
      <w:r w:rsidR="00A252A2">
        <w:rPr>
          <w:i/>
        </w:rPr>
        <w:t xml:space="preserve">ropionibacterium </w:t>
      </w:r>
      <w:r w:rsidRPr="00BB47B1">
        <w:rPr>
          <w:i/>
        </w:rPr>
        <w:t>acnes</w:t>
      </w:r>
      <w:r w:rsidRPr="00BB47B1">
        <w:t xml:space="preserve">, </w:t>
      </w:r>
      <w:r w:rsidR="00A252A2" w:rsidRPr="00A252A2">
        <w:rPr>
          <w:i/>
          <w:color w:val="000000"/>
        </w:rPr>
        <w:t>Staphylococcus</w:t>
      </w:r>
      <w:r w:rsidR="00A252A2" w:rsidRPr="00BB47B1">
        <w:rPr>
          <w:i/>
        </w:rPr>
        <w:t xml:space="preserve"> </w:t>
      </w:r>
      <w:r w:rsidRPr="00BB47B1">
        <w:rPr>
          <w:i/>
        </w:rPr>
        <w:t xml:space="preserve">aureus </w:t>
      </w:r>
      <w:r w:rsidRPr="00BB47B1">
        <w:t xml:space="preserve">dan </w:t>
      </w:r>
      <w:r w:rsidR="00A252A2" w:rsidRPr="00A252A2">
        <w:rPr>
          <w:i/>
          <w:color w:val="000000"/>
        </w:rPr>
        <w:lastRenderedPageBreak/>
        <w:t>Staphylococcus</w:t>
      </w:r>
      <w:r w:rsidR="00A252A2" w:rsidRPr="00BB47B1">
        <w:rPr>
          <w:i/>
        </w:rPr>
        <w:t xml:space="preserve"> </w:t>
      </w:r>
      <w:r w:rsidR="006C4F2B">
        <w:rPr>
          <w:i/>
        </w:rPr>
        <w:t>epidermidis</w:t>
      </w:r>
      <w:r w:rsidR="006C4F2B">
        <w:t xml:space="preserve"> dapat dilihat pada Tabel 4.3, Tabel 4.4 dan Tabel 4.5 berikut.</w:t>
      </w:r>
      <w:r w:rsidR="006C4F2B">
        <w:rPr>
          <w:i/>
        </w:rPr>
        <w:t xml:space="preserve"> </w:t>
      </w:r>
    </w:p>
    <w:p w14:paraId="2A9E0BF3" w14:textId="45F5E8CE" w:rsidR="0064308E" w:rsidRPr="00E662E0" w:rsidRDefault="0064308E" w:rsidP="00F67D3A">
      <w:pPr>
        <w:pStyle w:val="Caption"/>
        <w:ind w:left="1134" w:hanging="1134"/>
        <w:jc w:val="both"/>
        <w:rPr>
          <w:rFonts w:ascii="Times New Roman" w:hAnsi="Times New Roman"/>
          <w:b/>
          <w:color w:val="auto"/>
          <w:sz w:val="24"/>
          <w:szCs w:val="24"/>
        </w:rPr>
      </w:pPr>
      <w:bookmarkStart w:id="954" w:name="_Toc185005003"/>
      <w:bookmarkStart w:id="955" w:name="_Toc186707561"/>
      <w:r w:rsidRPr="00534125">
        <w:rPr>
          <w:rFonts w:ascii="Times New Roman" w:hAnsi="Times New Roman"/>
          <w:b/>
          <w:i w:val="0"/>
          <w:color w:val="000000"/>
          <w:sz w:val="24"/>
          <w:szCs w:val="24"/>
        </w:rPr>
        <w:t>Tabel 4.</w:t>
      </w:r>
      <w:r w:rsidR="00400693" w:rsidRPr="00534125">
        <w:rPr>
          <w:rFonts w:ascii="Times New Roman" w:hAnsi="Times New Roman"/>
          <w:b/>
          <w:i w:val="0"/>
          <w:color w:val="000000"/>
          <w:sz w:val="24"/>
          <w:szCs w:val="24"/>
        </w:rPr>
        <w:fldChar w:fldCharType="begin"/>
      </w:r>
      <w:r w:rsidRPr="00534125">
        <w:rPr>
          <w:rFonts w:ascii="Times New Roman" w:hAnsi="Times New Roman"/>
          <w:b/>
          <w:i w:val="0"/>
          <w:color w:val="000000"/>
          <w:sz w:val="24"/>
          <w:szCs w:val="24"/>
        </w:rPr>
        <w:instrText xml:space="preserve"> SEQ Tabel_4 \* ARABIC </w:instrText>
      </w:r>
      <w:r w:rsidR="00400693" w:rsidRPr="00534125">
        <w:rPr>
          <w:rFonts w:ascii="Times New Roman" w:hAnsi="Times New Roman"/>
          <w:b/>
          <w:i w:val="0"/>
          <w:color w:val="000000"/>
          <w:sz w:val="24"/>
          <w:szCs w:val="24"/>
        </w:rPr>
        <w:fldChar w:fldCharType="separate"/>
      </w:r>
      <w:r w:rsidR="00733244">
        <w:rPr>
          <w:rFonts w:ascii="Times New Roman" w:hAnsi="Times New Roman"/>
          <w:b/>
          <w:i w:val="0"/>
          <w:noProof/>
          <w:color w:val="000000"/>
          <w:sz w:val="24"/>
          <w:szCs w:val="24"/>
        </w:rPr>
        <w:t>3</w:t>
      </w:r>
      <w:r w:rsidR="00400693" w:rsidRPr="00534125">
        <w:rPr>
          <w:rFonts w:ascii="Times New Roman" w:hAnsi="Times New Roman"/>
          <w:b/>
          <w:i w:val="0"/>
          <w:color w:val="000000"/>
          <w:sz w:val="24"/>
          <w:szCs w:val="24"/>
        </w:rPr>
        <w:fldChar w:fldCharType="end"/>
      </w:r>
      <w:r w:rsidR="00F67D3A">
        <w:rPr>
          <w:rFonts w:ascii="Times New Roman" w:hAnsi="Times New Roman"/>
          <w:b/>
          <w:i w:val="0"/>
          <w:color w:val="000000"/>
          <w:sz w:val="24"/>
          <w:szCs w:val="24"/>
        </w:rPr>
        <w:tab/>
      </w:r>
      <w:r w:rsidRPr="00534125">
        <w:rPr>
          <w:rFonts w:ascii="Times New Roman" w:hAnsi="Times New Roman"/>
          <w:b/>
          <w:bCs/>
          <w:i w:val="0"/>
          <w:color w:val="000000"/>
          <w:sz w:val="24"/>
          <w:szCs w:val="24"/>
        </w:rPr>
        <w:t xml:space="preserve">Hasil </w:t>
      </w:r>
      <w:r w:rsidR="00F67D3A">
        <w:rPr>
          <w:rFonts w:ascii="Times New Roman" w:hAnsi="Times New Roman"/>
          <w:b/>
          <w:bCs/>
          <w:i w:val="0"/>
          <w:color w:val="000000"/>
          <w:sz w:val="24"/>
          <w:szCs w:val="24"/>
        </w:rPr>
        <w:t>Pengukuran Diameter</w:t>
      </w:r>
      <w:r w:rsidRPr="00534125">
        <w:rPr>
          <w:rFonts w:ascii="Times New Roman" w:hAnsi="Times New Roman"/>
          <w:b/>
          <w:bCs/>
          <w:i w:val="0"/>
          <w:color w:val="000000"/>
          <w:sz w:val="24"/>
          <w:szCs w:val="24"/>
        </w:rPr>
        <w:t xml:space="preserve"> Zona Hambat </w:t>
      </w:r>
      <w:r w:rsidRPr="00534125">
        <w:rPr>
          <w:rFonts w:ascii="Times New Roman" w:hAnsi="Times New Roman"/>
          <w:b/>
          <w:bCs/>
          <w:color w:val="000000"/>
          <w:sz w:val="24"/>
          <w:szCs w:val="24"/>
        </w:rPr>
        <w:t>Propionibacterium acnes</w:t>
      </w:r>
      <w:r w:rsidR="009B1F40">
        <w:rPr>
          <w:rFonts w:ascii="Times New Roman" w:hAnsi="Times New Roman"/>
          <w:b/>
          <w:bCs/>
          <w:color w:val="000000"/>
          <w:sz w:val="24"/>
          <w:szCs w:val="24"/>
        </w:rPr>
        <w:t>.</w:t>
      </w:r>
      <w:bookmarkEnd w:id="954"/>
      <w:bookmarkEnd w:id="95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2"/>
        <w:gridCol w:w="1134"/>
        <w:gridCol w:w="1134"/>
        <w:gridCol w:w="1134"/>
        <w:gridCol w:w="1518"/>
        <w:gridCol w:w="1518"/>
      </w:tblGrid>
      <w:tr w:rsidR="00994144" w:rsidRPr="00534125" w14:paraId="78D1F1A0" w14:textId="77777777" w:rsidTr="00994144">
        <w:trPr>
          <w:jc w:val="center"/>
        </w:trPr>
        <w:tc>
          <w:tcPr>
            <w:tcW w:w="1472" w:type="dxa"/>
            <w:vMerge w:val="restart"/>
            <w:shd w:val="clear" w:color="auto" w:fill="auto"/>
            <w:vAlign w:val="center"/>
          </w:tcPr>
          <w:p w14:paraId="0C3D2320" w14:textId="77777777" w:rsidR="00994144" w:rsidRPr="00534125" w:rsidRDefault="00994144" w:rsidP="00994144">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Konsentrasi (%)</w:t>
            </w:r>
          </w:p>
        </w:tc>
        <w:tc>
          <w:tcPr>
            <w:tcW w:w="3402" w:type="dxa"/>
            <w:gridSpan w:val="3"/>
            <w:shd w:val="clear" w:color="auto" w:fill="auto"/>
            <w:vAlign w:val="center"/>
          </w:tcPr>
          <w:p w14:paraId="20793ECB" w14:textId="2DA7F571" w:rsidR="00994144" w:rsidRPr="00534125" w:rsidRDefault="00994144" w:rsidP="00994144">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Hasil</w:t>
            </w:r>
            <w:r w:rsidR="00F67D3A">
              <w:rPr>
                <w:rFonts w:ascii="Times New Roman" w:hAnsi="Times New Roman"/>
                <w:b/>
                <w:bCs/>
                <w:iCs/>
                <w:sz w:val="24"/>
              </w:rPr>
              <w:t xml:space="preserve"> Diameter Zona Hambat (mm)</w:t>
            </w:r>
          </w:p>
        </w:tc>
        <w:tc>
          <w:tcPr>
            <w:tcW w:w="1518" w:type="dxa"/>
            <w:vMerge w:val="restart"/>
            <w:vAlign w:val="center"/>
          </w:tcPr>
          <w:p w14:paraId="666AC61D" w14:textId="52193F8D" w:rsidR="00994144" w:rsidRPr="00534125" w:rsidRDefault="00994144" w:rsidP="002C6C82">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Rata-rata</w:t>
            </w:r>
            <w:r w:rsidR="00F67D3A">
              <w:rPr>
                <w:rFonts w:ascii="Times New Roman" w:hAnsi="Times New Roman"/>
                <w:b/>
                <w:bCs/>
                <w:iCs/>
                <w:sz w:val="24"/>
              </w:rPr>
              <w:t xml:space="preserve"> Zona Hambat</w:t>
            </w:r>
            <w:r w:rsidRPr="00534125">
              <w:rPr>
                <w:rFonts w:ascii="Times New Roman" w:hAnsi="Times New Roman"/>
                <w:b/>
                <w:bCs/>
                <w:iCs/>
                <w:sz w:val="24"/>
              </w:rPr>
              <w:t xml:space="preserve"> (mm)</w:t>
            </w:r>
          </w:p>
        </w:tc>
        <w:tc>
          <w:tcPr>
            <w:tcW w:w="1518" w:type="dxa"/>
            <w:vMerge w:val="restart"/>
            <w:vAlign w:val="center"/>
          </w:tcPr>
          <w:p w14:paraId="293F349B" w14:textId="77777777" w:rsidR="00994144" w:rsidRPr="00534125" w:rsidRDefault="00994144" w:rsidP="00994144">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Katergori</w:t>
            </w:r>
          </w:p>
        </w:tc>
      </w:tr>
      <w:tr w:rsidR="00994144" w:rsidRPr="00534125" w14:paraId="6C162B02" w14:textId="77777777" w:rsidTr="00994144">
        <w:trPr>
          <w:jc w:val="center"/>
        </w:trPr>
        <w:tc>
          <w:tcPr>
            <w:tcW w:w="1472" w:type="dxa"/>
            <w:vMerge/>
            <w:shd w:val="clear" w:color="auto" w:fill="auto"/>
            <w:vAlign w:val="center"/>
          </w:tcPr>
          <w:p w14:paraId="292F86BB" w14:textId="77777777" w:rsidR="00994144" w:rsidRPr="00534125" w:rsidRDefault="00994144" w:rsidP="002C6C82">
            <w:pPr>
              <w:pStyle w:val="ListParagraph"/>
              <w:spacing w:after="0" w:line="360" w:lineRule="auto"/>
              <w:ind w:left="0"/>
              <w:jc w:val="center"/>
              <w:rPr>
                <w:rFonts w:ascii="Times New Roman" w:hAnsi="Times New Roman"/>
                <w:iCs/>
                <w:sz w:val="24"/>
              </w:rPr>
            </w:pPr>
          </w:p>
        </w:tc>
        <w:tc>
          <w:tcPr>
            <w:tcW w:w="1134" w:type="dxa"/>
            <w:shd w:val="clear" w:color="auto" w:fill="auto"/>
            <w:vAlign w:val="center"/>
          </w:tcPr>
          <w:p w14:paraId="1F50744D" w14:textId="77777777" w:rsidR="00994144" w:rsidRPr="00534125" w:rsidRDefault="00994144" w:rsidP="00994144">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I</w:t>
            </w:r>
          </w:p>
        </w:tc>
        <w:tc>
          <w:tcPr>
            <w:tcW w:w="1134" w:type="dxa"/>
            <w:vAlign w:val="center"/>
          </w:tcPr>
          <w:p w14:paraId="6C8A6292" w14:textId="77777777" w:rsidR="00994144" w:rsidRPr="00534125" w:rsidRDefault="00994144" w:rsidP="00994144">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II</w:t>
            </w:r>
          </w:p>
        </w:tc>
        <w:tc>
          <w:tcPr>
            <w:tcW w:w="1134" w:type="dxa"/>
            <w:vAlign w:val="center"/>
          </w:tcPr>
          <w:p w14:paraId="13F46883" w14:textId="77777777" w:rsidR="00994144" w:rsidRPr="00534125" w:rsidRDefault="00994144" w:rsidP="00994144">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III</w:t>
            </w:r>
          </w:p>
        </w:tc>
        <w:tc>
          <w:tcPr>
            <w:tcW w:w="1518" w:type="dxa"/>
            <w:vMerge/>
            <w:vAlign w:val="center"/>
          </w:tcPr>
          <w:p w14:paraId="225A2B9B" w14:textId="77777777" w:rsidR="00994144" w:rsidRPr="00534125" w:rsidRDefault="00994144" w:rsidP="002C6C82">
            <w:pPr>
              <w:pStyle w:val="ListParagraph"/>
              <w:spacing w:after="0" w:line="360" w:lineRule="auto"/>
              <w:ind w:left="0"/>
              <w:jc w:val="center"/>
              <w:rPr>
                <w:rFonts w:ascii="Times New Roman" w:hAnsi="Times New Roman"/>
                <w:iCs/>
                <w:sz w:val="24"/>
              </w:rPr>
            </w:pPr>
          </w:p>
        </w:tc>
        <w:tc>
          <w:tcPr>
            <w:tcW w:w="1518" w:type="dxa"/>
            <w:vMerge/>
          </w:tcPr>
          <w:p w14:paraId="78478DC1" w14:textId="77777777" w:rsidR="00994144" w:rsidRPr="00534125" w:rsidRDefault="00994144" w:rsidP="002C6C82">
            <w:pPr>
              <w:pStyle w:val="ListParagraph"/>
              <w:spacing w:after="0" w:line="360" w:lineRule="auto"/>
              <w:ind w:left="0"/>
              <w:jc w:val="center"/>
              <w:rPr>
                <w:rFonts w:ascii="Times New Roman" w:hAnsi="Times New Roman"/>
                <w:iCs/>
                <w:sz w:val="24"/>
              </w:rPr>
            </w:pPr>
          </w:p>
        </w:tc>
      </w:tr>
      <w:tr w:rsidR="00994144" w:rsidRPr="00534125" w14:paraId="3AE79545" w14:textId="77777777" w:rsidTr="002C6C82">
        <w:trPr>
          <w:jc w:val="center"/>
        </w:trPr>
        <w:tc>
          <w:tcPr>
            <w:tcW w:w="1472" w:type="dxa"/>
            <w:shd w:val="clear" w:color="auto" w:fill="auto"/>
            <w:vAlign w:val="center"/>
          </w:tcPr>
          <w:p w14:paraId="297CDC58"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10</w:t>
            </w:r>
          </w:p>
        </w:tc>
        <w:tc>
          <w:tcPr>
            <w:tcW w:w="1134" w:type="dxa"/>
            <w:shd w:val="clear" w:color="auto" w:fill="auto"/>
            <w:vAlign w:val="center"/>
          </w:tcPr>
          <w:p w14:paraId="361DF61C"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12,4</w:t>
            </w:r>
          </w:p>
        </w:tc>
        <w:tc>
          <w:tcPr>
            <w:tcW w:w="1134" w:type="dxa"/>
            <w:vAlign w:val="center"/>
          </w:tcPr>
          <w:p w14:paraId="3677575B"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10,7</w:t>
            </w:r>
          </w:p>
        </w:tc>
        <w:tc>
          <w:tcPr>
            <w:tcW w:w="1134" w:type="dxa"/>
            <w:vAlign w:val="center"/>
          </w:tcPr>
          <w:p w14:paraId="1B5F06F7"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12,2</w:t>
            </w:r>
          </w:p>
        </w:tc>
        <w:tc>
          <w:tcPr>
            <w:tcW w:w="1518" w:type="dxa"/>
            <w:vAlign w:val="center"/>
          </w:tcPr>
          <w:p w14:paraId="279B0175"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11,2</w:t>
            </w:r>
          </w:p>
        </w:tc>
        <w:tc>
          <w:tcPr>
            <w:tcW w:w="1518" w:type="dxa"/>
          </w:tcPr>
          <w:p w14:paraId="0093A32D" w14:textId="77777777" w:rsidR="00994144" w:rsidRPr="00534125" w:rsidRDefault="00DA68AA"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Lemah</w:t>
            </w:r>
          </w:p>
        </w:tc>
      </w:tr>
      <w:tr w:rsidR="00994144" w:rsidRPr="00534125" w14:paraId="1EACD379" w14:textId="77777777" w:rsidTr="002C6C82">
        <w:trPr>
          <w:jc w:val="center"/>
        </w:trPr>
        <w:tc>
          <w:tcPr>
            <w:tcW w:w="1472" w:type="dxa"/>
            <w:shd w:val="clear" w:color="auto" w:fill="auto"/>
            <w:vAlign w:val="center"/>
          </w:tcPr>
          <w:p w14:paraId="61563A14"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30</w:t>
            </w:r>
          </w:p>
        </w:tc>
        <w:tc>
          <w:tcPr>
            <w:tcW w:w="1134" w:type="dxa"/>
            <w:shd w:val="clear" w:color="auto" w:fill="auto"/>
            <w:vAlign w:val="center"/>
          </w:tcPr>
          <w:p w14:paraId="43FEF78B"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15,4</w:t>
            </w:r>
          </w:p>
        </w:tc>
        <w:tc>
          <w:tcPr>
            <w:tcW w:w="1134" w:type="dxa"/>
            <w:vAlign w:val="center"/>
          </w:tcPr>
          <w:p w14:paraId="276B6704"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15,3</w:t>
            </w:r>
          </w:p>
        </w:tc>
        <w:tc>
          <w:tcPr>
            <w:tcW w:w="1134" w:type="dxa"/>
            <w:vAlign w:val="center"/>
          </w:tcPr>
          <w:p w14:paraId="5E5BBDEC"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16,1</w:t>
            </w:r>
          </w:p>
        </w:tc>
        <w:tc>
          <w:tcPr>
            <w:tcW w:w="1518" w:type="dxa"/>
            <w:vAlign w:val="center"/>
          </w:tcPr>
          <w:p w14:paraId="0091ECCA"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15,6</w:t>
            </w:r>
          </w:p>
        </w:tc>
        <w:tc>
          <w:tcPr>
            <w:tcW w:w="1518" w:type="dxa"/>
          </w:tcPr>
          <w:p w14:paraId="7935C3FE" w14:textId="77777777" w:rsidR="00994144" w:rsidRPr="00534125" w:rsidRDefault="00DA68AA"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Sedang</w:t>
            </w:r>
          </w:p>
        </w:tc>
      </w:tr>
      <w:tr w:rsidR="00994144" w:rsidRPr="00534125" w14:paraId="1E3FC163" w14:textId="77777777" w:rsidTr="002C6C82">
        <w:trPr>
          <w:jc w:val="center"/>
        </w:trPr>
        <w:tc>
          <w:tcPr>
            <w:tcW w:w="1472" w:type="dxa"/>
            <w:shd w:val="clear" w:color="auto" w:fill="auto"/>
            <w:vAlign w:val="center"/>
          </w:tcPr>
          <w:p w14:paraId="6739930F"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50</w:t>
            </w:r>
          </w:p>
        </w:tc>
        <w:tc>
          <w:tcPr>
            <w:tcW w:w="1134" w:type="dxa"/>
            <w:shd w:val="clear" w:color="auto" w:fill="auto"/>
            <w:vAlign w:val="center"/>
          </w:tcPr>
          <w:p w14:paraId="26CB98F1"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21,4</w:t>
            </w:r>
          </w:p>
        </w:tc>
        <w:tc>
          <w:tcPr>
            <w:tcW w:w="1134" w:type="dxa"/>
            <w:vAlign w:val="center"/>
          </w:tcPr>
          <w:p w14:paraId="6BB71E01"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21,1</w:t>
            </w:r>
          </w:p>
        </w:tc>
        <w:tc>
          <w:tcPr>
            <w:tcW w:w="1134" w:type="dxa"/>
            <w:vAlign w:val="center"/>
          </w:tcPr>
          <w:p w14:paraId="6B06FF00"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21,3</w:t>
            </w:r>
          </w:p>
        </w:tc>
        <w:tc>
          <w:tcPr>
            <w:tcW w:w="1518" w:type="dxa"/>
            <w:vAlign w:val="center"/>
          </w:tcPr>
          <w:p w14:paraId="06719FE9"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21,2</w:t>
            </w:r>
          </w:p>
        </w:tc>
        <w:tc>
          <w:tcPr>
            <w:tcW w:w="1518" w:type="dxa"/>
          </w:tcPr>
          <w:p w14:paraId="50105954" w14:textId="77777777" w:rsidR="00994144" w:rsidRPr="00534125" w:rsidRDefault="00DA68AA"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Kuat</w:t>
            </w:r>
          </w:p>
        </w:tc>
      </w:tr>
      <w:tr w:rsidR="00994144" w:rsidRPr="00534125" w14:paraId="15E359AD" w14:textId="77777777" w:rsidTr="002C6C82">
        <w:trPr>
          <w:jc w:val="center"/>
        </w:trPr>
        <w:tc>
          <w:tcPr>
            <w:tcW w:w="1472" w:type="dxa"/>
            <w:shd w:val="clear" w:color="auto" w:fill="auto"/>
            <w:vAlign w:val="center"/>
          </w:tcPr>
          <w:p w14:paraId="0EEAAC97"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70</w:t>
            </w:r>
          </w:p>
        </w:tc>
        <w:tc>
          <w:tcPr>
            <w:tcW w:w="1134" w:type="dxa"/>
            <w:shd w:val="clear" w:color="auto" w:fill="auto"/>
            <w:vAlign w:val="center"/>
          </w:tcPr>
          <w:p w14:paraId="5BEBC41E"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21,9</w:t>
            </w:r>
          </w:p>
        </w:tc>
        <w:tc>
          <w:tcPr>
            <w:tcW w:w="1134" w:type="dxa"/>
            <w:vAlign w:val="center"/>
          </w:tcPr>
          <w:p w14:paraId="7ECF93A1"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21,7</w:t>
            </w:r>
          </w:p>
        </w:tc>
        <w:tc>
          <w:tcPr>
            <w:tcW w:w="1134" w:type="dxa"/>
            <w:vAlign w:val="center"/>
          </w:tcPr>
          <w:p w14:paraId="7C5F746E"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21,8</w:t>
            </w:r>
          </w:p>
        </w:tc>
        <w:tc>
          <w:tcPr>
            <w:tcW w:w="1518" w:type="dxa"/>
            <w:vAlign w:val="center"/>
          </w:tcPr>
          <w:p w14:paraId="7502A45B"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21,8</w:t>
            </w:r>
          </w:p>
        </w:tc>
        <w:tc>
          <w:tcPr>
            <w:tcW w:w="1518" w:type="dxa"/>
          </w:tcPr>
          <w:p w14:paraId="016835C4" w14:textId="77777777" w:rsidR="00994144" w:rsidRPr="00534125" w:rsidRDefault="00DA68AA"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Kuat</w:t>
            </w:r>
          </w:p>
        </w:tc>
      </w:tr>
      <w:tr w:rsidR="00994144" w:rsidRPr="00534125" w14:paraId="62F05059" w14:textId="77777777" w:rsidTr="002C6C82">
        <w:trPr>
          <w:jc w:val="center"/>
        </w:trPr>
        <w:tc>
          <w:tcPr>
            <w:tcW w:w="1472" w:type="dxa"/>
            <w:shd w:val="clear" w:color="auto" w:fill="auto"/>
            <w:vAlign w:val="center"/>
          </w:tcPr>
          <w:p w14:paraId="4DF4018A"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90</w:t>
            </w:r>
          </w:p>
        </w:tc>
        <w:tc>
          <w:tcPr>
            <w:tcW w:w="1134" w:type="dxa"/>
            <w:shd w:val="clear" w:color="auto" w:fill="auto"/>
            <w:vAlign w:val="center"/>
          </w:tcPr>
          <w:p w14:paraId="24EBD93F"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22,5</w:t>
            </w:r>
          </w:p>
        </w:tc>
        <w:tc>
          <w:tcPr>
            <w:tcW w:w="1134" w:type="dxa"/>
            <w:vAlign w:val="center"/>
          </w:tcPr>
          <w:p w14:paraId="06FA1A69"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22,2</w:t>
            </w:r>
          </w:p>
        </w:tc>
        <w:tc>
          <w:tcPr>
            <w:tcW w:w="1134" w:type="dxa"/>
            <w:vAlign w:val="center"/>
          </w:tcPr>
          <w:p w14:paraId="43D3DD6D"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22,4</w:t>
            </w:r>
          </w:p>
        </w:tc>
        <w:tc>
          <w:tcPr>
            <w:tcW w:w="1518" w:type="dxa"/>
            <w:vAlign w:val="center"/>
          </w:tcPr>
          <w:p w14:paraId="31E269AD"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22,3</w:t>
            </w:r>
          </w:p>
        </w:tc>
        <w:tc>
          <w:tcPr>
            <w:tcW w:w="1518" w:type="dxa"/>
          </w:tcPr>
          <w:p w14:paraId="55FCEBD6" w14:textId="77777777" w:rsidR="00994144" w:rsidRPr="00534125" w:rsidRDefault="00DA68AA"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Kuat</w:t>
            </w:r>
          </w:p>
        </w:tc>
      </w:tr>
      <w:tr w:rsidR="00994144" w:rsidRPr="00534125" w14:paraId="59E149B5" w14:textId="77777777" w:rsidTr="002C6C82">
        <w:trPr>
          <w:jc w:val="center"/>
        </w:trPr>
        <w:tc>
          <w:tcPr>
            <w:tcW w:w="1472" w:type="dxa"/>
            <w:shd w:val="clear" w:color="auto" w:fill="auto"/>
            <w:vAlign w:val="center"/>
          </w:tcPr>
          <w:p w14:paraId="38475DD8"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134" w:type="dxa"/>
            <w:shd w:val="clear" w:color="auto" w:fill="auto"/>
            <w:vAlign w:val="center"/>
          </w:tcPr>
          <w:p w14:paraId="24E7F672"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39,5</w:t>
            </w:r>
          </w:p>
        </w:tc>
        <w:tc>
          <w:tcPr>
            <w:tcW w:w="1134" w:type="dxa"/>
            <w:vAlign w:val="center"/>
          </w:tcPr>
          <w:p w14:paraId="71E6381F"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39,5</w:t>
            </w:r>
          </w:p>
        </w:tc>
        <w:tc>
          <w:tcPr>
            <w:tcW w:w="1134" w:type="dxa"/>
            <w:vAlign w:val="center"/>
          </w:tcPr>
          <w:p w14:paraId="2803ECC2"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39,5</w:t>
            </w:r>
          </w:p>
        </w:tc>
        <w:tc>
          <w:tcPr>
            <w:tcW w:w="1518" w:type="dxa"/>
            <w:vAlign w:val="center"/>
          </w:tcPr>
          <w:p w14:paraId="399E8CBE"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39,5</w:t>
            </w:r>
          </w:p>
        </w:tc>
        <w:tc>
          <w:tcPr>
            <w:tcW w:w="1518" w:type="dxa"/>
          </w:tcPr>
          <w:p w14:paraId="128A2CB1" w14:textId="77777777" w:rsidR="00994144" w:rsidRPr="00534125" w:rsidRDefault="00DA68AA" w:rsidP="00994144">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Kuat</w:t>
            </w:r>
          </w:p>
        </w:tc>
      </w:tr>
      <w:tr w:rsidR="00994144" w:rsidRPr="00534125" w14:paraId="79CBAD46" w14:textId="77777777" w:rsidTr="002C6C82">
        <w:trPr>
          <w:jc w:val="center"/>
        </w:trPr>
        <w:tc>
          <w:tcPr>
            <w:tcW w:w="1472" w:type="dxa"/>
            <w:shd w:val="clear" w:color="auto" w:fill="auto"/>
            <w:vAlign w:val="center"/>
          </w:tcPr>
          <w:p w14:paraId="32D58291"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134" w:type="dxa"/>
            <w:shd w:val="clear" w:color="auto" w:fill="auto"/>
            <w:vAlign w:val="center"/>
          </w:tcPr>
          <w:p w14:paraId="43FEB809"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134" w:type="dxa"/>
            <w:vAlign w:val="center"/>
          </w:tcPr>
          <w:p w14:paraId="1DE7166D"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134" w:type="dxa"/>
            <w:vAlign w:val="center"/>
          </w:tcPr>
          <w:p w14:paraId="45540F51"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518" w:type="dxa"/>
            <w:vAlign w:val="center"/>
          </w:tcPr>
          <w:p w14:paraId="44DC6759"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518" w:type="dxa"/>
          </w:tcPr>
          <w:p w14:paraId="5675A1C4" w14:textId="77777777" w:rsidR="00994144" w:rsidRPr="00534125" w:rsidRDefault="00994144"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r>
    </w:tbl>
    <w:p w14:paraId="15C344CD" w14:textId="77777777" w:rsidR="0064308E" w:rsidRPr="007B57AA" w:rsidRDefault="00DA68AA" w:rsidP="00994144">
      <w:pPr>
        <w:pStyle w:val="ListParagraph"/>
        <w:spacing w:before="240" w:after="0" w:line="240" w:lineRule="auto"/>
        <w:ind w:left="0"/>
        <w:rPr>
          <w:rFonts w:ascii="Times New Roman" w:hAnsi="Times New Roman"/>
          <w:b/>
          <w:bCs/>
          <w:iCs/>
          <w:sz w:val="24"/>
        </w:rPr>
      </w:pPr>
      <w:r>
        <w:rPr>
          <w:rFonts w:ascii="Times New Roman" w:hAnsi="Times New Roman"/>
          <w:b/>
          <w:bCs/>
          <w:iCs/>
          <w:sz w:val="24"/>
        </w:rPr>
        <w:t>K</w:t>
      </w:r>
      <w:r w:rsidR="0064308E" w:rsidRPr="007B57AA">
        <w:rPr>
          <w:rFonts w:ascii="Times New Roman" w:hAnsi="Times New Roman"/>
          <w:b/>
          <w:bCs/>
          <w:iCs/>
          <w:sz w:val="24"/>
        </w:rPr>
        <w:t>eterangan :</w:t>
      </w:r>
    </w:p>
    <w:p w14:paraId="7F333560" w14:textId="77777777" w:rsidR="0064308E" w:rsidRPr="007B57AA" w:rsidRDefault="0064308E" w:rsidP="0064308E">
      <w:pPr>
        <w:pStyle w:val="ListParagraph"/>
        <w:spacing w:after="0" w:line="240" w:lineRule="auto"/>
        <w:ind w:left="284"/>
        <w:rPr>
          <w:rFonts w:ascii="Times New Roman" w:hAnsi="Times New Roman"/>
          <w:iCs/>
          <w:sz w:val="24"/>
        </w:rPr>
      </w:pPr>
      <w:r>
        <w:rPr>
          <w:rFonts w:ascii="Times New Roman" w:hAnsi="Times New Roman"/>
          <w:iCs/>
          <w:sz w:val="24"/>
        </w:rPr>
        <w:t>(+)</w:t>
      </w:r>
      <w:r>
        <w:rPr>
          <w:rFonts w:ascii="Times New Roman" w:hAnsi="Times New Roman"/>
          <w:iCs/>
          <w:sz w:val="24"/>
        </w:rPr>
        <w:tab/>
        <w:t xml:space="preserve">: Klindamisin </w:t>
      </w:r>
    </w:p>
    <w:p w14:paraId="4174F081" w14:textId="2ABC731A" w:rsidR="00C226E5" w:rsidRDefault="00A252A2" w:rsidP="00A252A2">
      <w:pPr>
        <w:pStyle w:val="ListParagraph"/>
        <w:spacing w:after="0" w:line="240" w:lineRule="auto"/>
        <w:ind w:left="284"/>
        <w:rPr>
          <w:rFonts w:ascii="Times New Roman" w:hAnsi="Times New Roman"/>
          <w:iCs/>
          <w:sz w:val="24"/>
        </w:rPr>
      </w:pPr>
      <w:r>
        <w:rPr>
          <w:rFonts w:ascii="Times New Roman" w:hAnsi="Times New Roman"/>
          <w:iCs/>
          <w:sz w:val="24"/>
        </w:rPr>
        <w:t>(-)</w:t>
      </w:r>
      <w:r>
        <w:rPr>
          <w:rFonts w:ascii="Times New Roman" w:hAnsi="Times New Roman"/>
          <w:iCs/>
          <w:sz w:val="24"/>
        </w:rPr>
        <w:tab/>
        <w:t>: DMSO</w:t>
      </w:r>
    </w:p>
    <w:p w14:paraId="6EE7B5D0" w14:textId="77777777" w:rsidR="00DF23FE" w:rsidRDefault="00DF23FE" w:rsidP="00A252A2">
      <w:pPr>
        <w:pStyle w:val="ListParagraph"/>
        <w:spacing w:after="0" w:line="240" w:lineRule="auto"/>
        <w:ind w:left="284"/>
        <w:rPr>
          <w:rFonts w:ascii="Times New Roman" w:hAnsi="Times New Roman"/>
          <w:iCs/>
          <w:sz w:val="24"/>
        </w:rPr>
      </w:pPr>
    </w:p>
    <w:p w14:paraId="327CC49E" w14:textId="1F2AAAFF" w:rsidR="00DA68AA" w:rsidRPr="00891A6E" w:rsidRDefault="00891A6E" w:rsidP="00891A6E">
      <w:pPr>
        <w:spacing w:before="5" w:line="480" w:lineRule="auto"/>
        <w:ind w:right="-1" w:firstLine="720"/>
        <w:jc w:val="both"/>
      </w:pPr>
      <w:r>
        <w:t>Berdasarkan p</w:t>
      </w:r>
      <w:r w:rsidR="00DF23FE" w:rsidRPr="00000C68">
        <w:t xml:space="preserve">ada Tabel 4.3 </w:t>
      </w:r>
      <w:r w:rsidR="00DF23FE">
        <w:t xml:space="preserve">hasil pengukuran diameter zona hambat </w:t>
      </w:r>
      <w:r w:rsidR="00DF23FE" w:rsidRPr="00000C68">
        <w:t xml:space="preserve">terhadap bakteri </w:t>
      </w:r>
      <w:r w:rsidR="00DF23FE" w:rsidRPr="00BB47B1">
        <w:rPr>
          <w:i/>
        </w:rPr>
        <w:t>P</w:t>
      </w:r>
      <w:r w:rsidR="00DF23FE">
        <w:rPr>
          <w:i/>
        </w:rPr>
        <w:t>ropionibacterium</w:t>
      </w:r>
      <w:r w:rsidR="00DF23FE" w:rsidRPr="00000C68">
        <w:rPr>
          <w:i/>
        </w:rPr>
        <w:t xml:space="preserve"> acnes </w:t>
      </w:r>
      <w:r w:rsidR="00DF23FE" w:rsidRPr="00000C68">
        <w:t>memiliki zona hambat. Diameter zona hambat rata-rata dari ekstrak etanol bunga kecombrang yang terbentuk disekitar kertas cakram pada masing-masing konsentrasi 10</w:t>
      </w:r>
      <w:r w:rsidR="00DB5FE5">
        <w:t xml:space="preserve"> </w:t>
      </w:r>
      <w:r w:rsidR="00DF23FE" w:rsidRPr="00000C68">
        <w:t>% (11,7 mm), 30</w:t>
      </w:r>
      <w:r w:rsidR="00DB5FE5">
        <w:t xml:space="preserve"> </w:t>
      </w:r>
      <w:r w:rsidR="00DF23FE" w:rsidRPr="00000C68">
        <w:t>% (15,6 mm), 50</w:t>
      </w:r>
      <w:r w:rsidR="00DB5FE5">
        <w:t xml:space="preserve"> </w:t>
      </w:r>
      <w:r w:rsidR="00DF23FE" w:rsidRPr="00000C68">
        <w:t>% (21,2 mm), 70</w:t>
      </w:r>
      <w:r w:rsidR="00DB5FE5">
        <w:t xml:space="preserve"> </w:t>
      </w:r>
      <w:r w:rsidR="00DF23FE" w:rsidRPr="00000C68">
        <w:t>% (21,8 mm) dan 90</w:t>
      </w:r>
      <w:r w:rsidR="00DB5FE5">
        <w:t xml:space="preserve"> </w:t>
      </w:r>
      <w:r w:rsidR="00DF23FE" w:rsidRPr="00000C68">
        <w:t>% (22,3 mm). Konsentrasi 10</w:t>
      </w:r>
      <w:r w:rsidR="00DB5FE5">
        <w:t xml:space="preserve"> </w:t>
      </w:r>
      <w:r w:rsidR="00DF23FE" w:rsidRPr="00000C68">
        <w:t>% termasuk kategori lemah,  konsentrasi 30</w:t>
      </w:r>
      <w:r w:rsidR="00DB5FE5">
        <w:t xml:space="preserve"> </w:t>
      </w:r>
      <w:r w:rsidR="00DF23FE" w:rsidRPr="00000C68">
        <w:t>% termasuk katergori sedang serta konsentrasi 50</w:t>
      </w:r>
      <w:r w:rsidR="00DB5FE5">
        <w:t xml:space="preserve"> </w:t>
      </w:r>
      <w:r w:rsidR="00DF23FE" w:rsidRPr="00000C68">
        <w:t>%, 70</w:t>
      </w:r>
      <w:r w:rsidR="00DB5FE5">
        <w:t xml:space="preserve"> </w:t>
      </w:r>
      <w:r w:rsidR="00DF23FE" w:rsidRPr="00000C68">
        <w:t>% dan 90</w:t>
      </w:r>
      <w:r w:rsidR="00DB5FE5">
        <w:t xml:space="preserve"> </w:t>
      </w:r>
      <w:r w:rsidR="00DF23FE" w:rsidRPr="00000C68">
        <w:t>% termasuk kategori kuat. K</w:t>
      </w:r>
      <w:r w:rsidR="00DF23FE" w:rsidRPr="00000C68">
        <w:rPr>
          <w:spacing w:val="5"/>
        </w:rPr>
        <w:t>o</w:t>
      </w:r>
      <w:r w:rsidR="00DF23FE" w:rsidRPr="00000C68">
        <w:rPr>
          <w:spacing w:val="-5"/>
        </w:rPr>
        <w:t>n</w:t>
      </w:r>
      <w:r w:rsidR="00DF23FE" w:rsidRPr="00000C68">
        <w:rPr>
          <w:spacing w:val="5"/>
        </w:rPr>
        <w:t>t</w:t>
      </w:r>
      <w:r w:rsidR="00DF23FE" w:rsidRPr="00000C68">
        <w:rPr>
          <w:spacing w:val="-3"/>
        </w:rPr>
        <w:t>r</w:t>
      </w:r>
      <w:r w:rsidR="00DF23FE" w:rsidRPr="00000C68">
        <w:rPr>
          <w:spacing w:val="5"/>
        </w:rPr>
        <w:t>o</w:t>
      </w:r>
      <w:r w:rsidR="00DF23FE" w:rsidRPr="00000C68">
        <w:t>l p</w:t>
      </w:r>
      <w:r w:rsidR="00DF23FE" w:rsidRPr="00000C68">
        <w:rPr>
          <w:spacing w:val="5"/>
        </w:rPr>
        <w:t>o</w:t>
      </w:r>
      <w:r w:rsidR="00DF23FE" w:rsidRPr="00000C68">
        <w:rPr>
          <w:spacing w:val="-2"/>
        </w:rPr>
        <w:t>s</w:t>
      </w:r>
      <w:r w:rsidR="00DF23FE" w:rsidRPr="00000C68">
        <w:rPr>
          <w:spacing w:val="-9"/>
        </w:rPr>
        <w:t>i</w:t>
      </w:r>
      <w:r w:rsidR="00DF23FE" w:rsidRPr="00000C68">
        <w:rPr>
          <w:spacing w:val="10"/>
        </w:rPr>
        <w:t>t</w:t>
      </w:r>
      <w:r w:rsidR="00DF23FE" w:rsidRPr="00000C68">
        <w:rPr>
          <w:spacing w:val="-4"/>
        </w:rPr>
        <w:t>i</w:t>
      </w:r>
      <w:r w:rsidR="00DF23FE" w:rsidRPr="00000C68">
        <w:t xml:space="preserve">f </w:t>
      </w:r>
      <w:r w:rsidR="00DF23FE" w:rsidRPr="00000C68">
        <w:rPr>
          <w:spacing w:val="-5"/>
        </w:rPr>
        <w:t>y</w:t>
      </w:r>
      <w:r w:rsidR="00DF23FE" w:rsidRPr="00000C68">
        <w:rPr>
          <w:spacing w:val="4"/>
        </w:rPr>
        <w:t>a</w:t>
      </w:r>
      <w:r w:rsidR="00DF23FE" w:rsidRPr="00000C68">
        <w:t xml:space="preserve">ng </w:t>
      </w:r>
      <w:r w:rsidR="00DF23FE" w:rsidRPr="00000C68">
        <w:rPr>
          <w:spacing w:val="5"/>
        </w:rPr>
        <w:t>d</w:t>
      </w:r>
      <w:r w:rsidR="00DF23FE" w:rsidRPr="00000C68">
        <w:rPr>
          <w:spacing w:val="-9"/>
        </w:rPr>
        <w:t>i</w:t>
      </w:r>
      <w:r w:rsidR="00DF23FE" w:rsidRPr="00000C68">
        <w:t>g</w:t>
      </w:r>
      <w:r w:rsidR="00DF23FE" w:rsidRPr="00000C68">
        <w:rPr>
          <w:spacing w:val="5"/>
        </w:rPr>
        <w:t>u</w:t>
      </w:r>
      <w:r w:rsidR="00DF23FE" w:rsidRPr="00000C68">
        <w:rPr>
          <w:spacing w:val="-5"/>
        </w:rPr>
        <w:t>n</w:t>
      </w:r>
      <w:r w:rsidR="00DF23FE" w:rsidRPr="00000C68">
        <w:rPr>
          <w:spacing w:val="-1"/>
        </w:rPr>
        <w:t>a</w:t>
      </w:r>
      <w:r w:rsidR="00DF23FE" w:rsidRPr="00000C68">
        <w:rPr>
          <w:spacing w:val="5"/>
        </w:rPr>
        <w:t>k</w:t>
      </w:r>
      <w:r w:rsidR="00DF23FE" w:rsidRPr="00000C68">
        <w:rPr>
          <w:spacing w:val="4"/>
        </w:rPr>
        <w:t>a</w:t>
      </w:r>
      <w:r w:rsidR="00DF23FE" w:rsidRPr="00000C68">
        <w:t xml:space="preserve">n </w:t>
      </w:r>
      <w:r w:rsidR="00DF23FE" w:rsidRPr="00000C68">
        <w:rPr>
          <w:spacing w:val="-1"/>
        </w:rPr>
        <w:t>a</w:t>
      </w:r>
      <w:r w:rsidR="00DF23FE" w:rsidRPr="00000C68">
        <w:rPr>
          <w:spacing w:val="-5"/>
        </w:rPr>
        <w:t>n</w:t>
      </w:r>
      <w:r w:rsidR="00DF23FE" w:rsidRPr="00000C68">
        <w:rPr>
          <w:spacing w:val="10"/>
        </w:rPr>
        <w:t>t</w:t>
      </w:r>
      <w:r w:rsidR="00DF23FE" w:rsidRPr="00000C68">
        <w:rPr>
          <w:spacing w:val="-4"/>
        </w:rPr>
        <w:t>i</w:t>
      </w:r>
      <w:r w:rsidR="00DF23FE" w:rsidRPr="00000C68">
        <w:t>b</w:t>
      </w:r>
      <w:r w:rsidR="00DF23FE" w:rsidRPr="00000C68">
        <w:rPr>
          <w:spacing w:val="-9"/>
        </w:rPr>
        <w:t>i</w:t>
      </w:r>
      <w:r w:rsidR="00DF23FE" w:rsidRPr="00000C68">
        <w:rPr>
          <w:spacing w:val="5"/>
        </w:rPr>
        <w:t>o</w:t>
      </w:r>
      <w:r w:rsidR="00DF23FE" w:rsidRPr="00000C68">
        <w:rPr>
          <w:spacing w:val="10"/>
        </w:rPr>
        <w:t>t</w:t>
      </w:r>
      <w:r w:rsidR="00DF23FE" w:rsidRPr="00000C68">
        <w:rPr>
          <w:spacing w:val="-9"/>
        </w:rPr>
        <w:t>i</w:t>
      </w:r>
      <w:r w:rsidR="00DF23FE" w:rsidRPr="00000C68">
        <w:t xml:space="preserve">k </w:t>
      </w:r>
      <w:r w:rsidR="00DF23FE" w:rsidRPr="00000C68">
        <w:rPr>
          <w:spacing w:val="5"/>
        </w:rPr>
        <w:t xml:space="preserve">Clindamycin </w:t>
      </w:r>
      <w:r w:rsidR="00DF23FE" w:rsidRPr="00000C68">
        <w:t xml:space="preserve">dengan </w:t>
      </w:r>
      <w:r w:rsidR="00DF23FE" w:rsidRPr="00000C68">
        <w:rPr>
          <w:spacing w:val="5"/>
        </w:rPr>
        <w:t>d</w:t>
      </w:r>
      <w:r w:rsidR="00DF23FE" w:rsidRPr="00000C68">
        <w:rPr>
          <w:spacing w:val="-9"/>
        </w:rPr>
        <w:t>i</w:t>
      </w:r>
      <w:r w:rsidR="00DF23FE" w:rsidRPr="00000C68">
        <w:rPr>
          <w:spacing w:val="4"/>
        </w:rPr>
        <w:t>a</w:t>
      </w:r>
      <w:r w:rsidR="00DF23FE" w:rsidRPr="00000C68">
        <w:rPr>
          <w:spacing w:val="-4"/>
        </w:rPr>
        <w:t>m</w:t>
      </w:r>
      <w:r w:rsidR="00DF23FE" w:rsidRPr="00000C68">
        <w:rPr>
          <w:spacing w:val="-1"/>
        </w:rPr>
        <w:t>e</w:t>
      </w:r>
      <w:r w:rsidR="00DF23FE" w:rsidRPr="00000C68">
        <w:rPr>
          <w:spacing w:val="5"/>
        </w:rPr>
        <w:t>t</w:t>
      </w:r>
      <w:r w:rsidR="00DF23FE" w:rsidRPr="00000C68">
        <w:rPr>
          <w:spacing w:val="-1"/>
        </w:rPr>
        <w:t>e</w:t>
      </w:r>
      <w:r w:rsidR="00DF23FE" w:rsidRPr="00000C68">
        <w:t xml:space="preserve">r </w:t>
      </w:r>
      <w:r w:rsidR="00DF23FE" w:rsidRPr="00000C68">
        <w:rPr>
          <w:spacing w:val="-1"/>
        </w:rPr>
        <w:t>z</w:t>
      </w:r>
      <w:r w:rsidR="00DF23FE" w:rsidRPr="00000C68">
        <w:rPr>
          <w:spacing w:val="5"/>
        </w:rPr>
        <w:t>o</w:t>
      </w:r>
      <w:r w:rsidR="00DF23FE" w:rsidRPr="00000C68">
        <w:rPr>
          <w:spacing w:val="-5"/>
        </w:rPr>
        <w:t>n</w:t>
      </w:r>
      <w:r w:rsidR="00DF23FE" w:rsidRPr="00000C68">
        <w:t xml:space="preserve">a </w:t>
      </w:r>
      <w:r w:rsidR="00DF23FE" w:rsidRPr="00000C68">
        <w:rPr>
          <w:spacing w:val="-5"/>
        </w:rPr>
        <w:t>h</w:t>
      </w:r>
      <w:r w:rsidR="00DF23FE" w:rsidRPr="00000C68">
        <w:rPr>
          <w:spacing w:val="4"/>
        </w:rPr>
        <w:t>a</w:t>
      </w:r>
      <w:r w:rsidR="00DF23FE" w:rsidRPr="00000C68">
        <w:rPr>
          <w:spacing w:val="-4"/>
        </w:rPr>
        <w:t>m</w:t>
      </w:r>
      <w:r w:rsidR="00DF23FE" w:rsidRPr="00000C68">
        <w:t>b</w:t>
      </w:r>
      <w:r w:rsidR="00DF23FE" w:rsidRPr="00000C68">
        <w:rPr>
          <w:spacing w:val="-1"/>
        </w:rPr>
        <w:t>a</w:t>
      </w:r>
      <w:r w:rsidR="00DF23FE" w:rsidRPr="00000C68">
        <w:t xml:space="preserve">t </w:t>
      </w:r>
      <w:r w:rsidR="00DF23FE" w:rsidRPr="00000C68">
        <w:rPr>
          <w:spacing w:val="-5"/>
        </w:rPr>
        <w:t>39,5 mm</w:t>
      </w:r>
      <w:r w:rsidR="00DF23FE">
        <w:rPr>
          <w:color w:val="FF0000"/>
          <w:spacing w:val="-5"/>
        </w:rPr>
        <w:t xml:space="preserve"> </w:t>
      </w:r>
      <w:r w:rsidR="00DF23FE" w:rsidRPr="00000C68">
        <w:rPr>
          <w:spacing w:val="5"/>
        </w:rPr>
        <w:t xml:space="preserve">termasuk </w:t>
      </w:r>
      <w:r w:rsidR="00DF23FE" w:rsidRPr="00000C68">
        <w:t>k</w:t>
      </w:r>
      <w:r w:rsidR="00DF23FE" w:rsidRPr="00000C68">
        <w:rPr>
          <w:spacing w:val="-1"/>
        </w:rPr>
        <w:t>a</w:t>
      </w:r>
      <w:r w:rsidR="00DF23FE" w:rsidRPr="00000C68">
        <w:rPr>
          <w:spacing w:val="5"/>
        </w:rPr>
        <w:t>t</w:t>
      </w:r>
      <w:r w:rsidR="00DF23FE" w:rsidRPr="00000C68">
        <w:rPr>
          <w:spacing w:val="-1"/>
        </w:rPr>
        <w:t>e</w:t>
      </w:r>
      <w:r w:rsidR="00DF23FE" w:rsidRPr="00000C68">
        <w:t>g</w:t>
      </w:r>
      <w:r w:rsidR="00DF23FE" w:rsidRPr="00000C68">
        <w:rPr>
          <w:spacing w:val="5"/>
        </w:rPr>
        <w:t>o</w:t>
      </w:r>
      <w:r w:rsidR="00DF23FE" w:rsidRPr="00000C68">
        <w:rPr>
          <w:spacing w:val="1"/>
        </w:rPr>
        <w:t>r</w:t>
      </w:r>
      <w:r w:rsidR="00DF23FE" w:rsidRPr="00000C68">
        <w:rPr>
          <w:spacing w:val="-9"/>
        </w:rPr>
        <w:t xml:space="preserve">i </w:t>
      </w:r>
      <w:r w:rsidR="00DF23FE" w:rsidRPr="00000C68">
        <w:rPr>
          <w:spacing w:val="-2"/>
        </w:rPr>
        <w:t>s</w:t>
      </w:r>
      <w:r w:rsidR="00DF23FE" w:rsidRPr="00000C68">
        <w:rPr>
          <w:spacing w:val="4"/>
        </w:rPr>
        <w:t>a</w:t>
      </w:r>
      <w:r w:rsidR="00DF23FE" w:rsidRPr="00000C68">
        <w:rPr>
          <w:spacing w:val="-5"/>
        </w:rPr>
        <w:t>n</w:t>
      </w:r>
      <w:r w:rsidR="00DF23FE" w:rsidRPr="00000C68">
        <w:rPr>
          <w:spacing w:val="5"/>
        </w:rPr>
        <w:t>g</w:t>
      </w:r>
      <w:r w:rsidR="00DF23FE" w:rsidRPr="00000C68">
        <w:rPr>
          <w:spacing w:val="-1"/>
        </w:rPr>
        <w:t>a</w:t>
      </w:r>
      <w:r w:rsidR="00DF23FE" w:rsidRPr="00000C68">
        <w:t>t ku</w:t>
      </w:r>
      <w:r w:rsidR="00DF23FE" w:rsidRPr="00000C68">
        <w:rPr>
          <w:spacing w:val="-6"/>
        </w:rPr>
        <w:t>a</w:t>
      </w:r>
      <w:r w:rsidR="00DF23FE" w:rsidRPr="00000C68">
        <w:rPr>
          <w:spacing w:val="5"/>
        </w:rPr>
        <w:t>t</w:t>
      </w:r>
      <w:r w:rsidR="00DF23FE" w:rsidRPr="00000C68">
        <w:t xml:space="preserve"> dan p</w:t>
      </w:r>
      <w:r w:rsidR="00DF23FE" w:rsidRPr="00000C68">
        <w:rPr>
          <w:spacing w:val="-1"/>
        </w:rPr>
        <w:t>a</w:t>
      </w:r>
      <w:r w:rsidR="00DF23FE" w:rsidRPr="00000C68">
        <w:t xml:space="preserve">da </w:t>
      </w:r>
      <w:r w:rsidR="00DF23FE" w:rsidRPr="00000C68">
        <w:rPr>
          <w:spacing w:val="-5"/>
        </w:rPr>
        <w:t>k</w:t>
      </w:r>
      <w:r w:rsidR="00DF23FE" w:rsidRPr="00000C68">
        <w:rPr>
          <w:spacing w:val="5"/>
        </w:rPr>
        <w:t>o</w:t>
      </w:r>
      <w:r w:rsidR="00DF23FE" w:rsidRPr="00000C68">
        <w:rPr>
          <w:spacing w:val="-5"/>
        </w:rPr>
        <w:t>n</w:t>
      </w:r>
      <w:r w:rsidR="00DF23FE" w:rsidRPr="00000C68">
        <w:t>t</w:t>
      </w:r>
      <w:r w:rsidR="00DF23FE" w:rsidRPr="00000C68">
        <w:rPr>
          <w:spacing w:val="-3"/>
        </w:rPr>
        <w:t>r</w:t>
      </w:r>
      <w:r w:rsidR="00DF23FE" w:rsidRPr="00000C68">
        <w:rPr>
          <w:spacing w:val="5"/>
        </w:rPr>
        <w:t>o</w:t>
      </w:r>
      <w:r w:rsidR="00DF23FE" w:rsidRPr="00000C68">
        <w:t>l n</w:t>
      </w:r>
      <w:r w:rsidR="00DF23FE" w:rsidRPr="00000C68">
        <w:rPr>
          <w:spacing w:val="-1"/>
        </w:rPr>
        <w:t>e</w:t>
      </w:r>
      <w:r w:rsidR="00DF23FE" w:rsidRPr="00000C68">
        <w:t>g</w:t>
      </w:r>
      <w:r w:rsidR="00DF23FE" w:rsidRPr="00000C68">
        <w:rPr>
          <w:spacing w:val="-1"/>
        </w:rPr>
        <w:t>a</w:t>
      </w:r>
      <w:r w:rsidR="00DF23FE" w:rsidRPr="00000C68">
        <w:rPr>
          <w:spacing w:val="10"/>
        </w:rPr>
        <w:t>t</w:t>
      </w:r>
      <w:r w:rsidR="00DF23FE" w:rsidRPr="00000C68">
        <w:rPr>
          <w:spacing w:val="-4"/>
        </w:rPr>
        <w:t>i</w:t>
      </w:r>
      <w:r w:rsidR="00DF23FE" w:rsidRPr="00000C68">
        <w:t xml:space="preserve">f </w:t>
      </w:r>
      <w:r w:rsidR="00DF23FE" w:rsidRPr="00000C68">
        <w:rPr>
          <w:spacing w:val="5"/>
        </w:rPr>
        <w:t>d</w:t>
      </w:r>
      <w:r w:rsidR="00DF23FE" w:rsidRPr="00000C68">
        <w:rPr>
          <w:spacing w:val="-9"/>
        </w:rPr>
        <w:t>i</w:t>
      </w:r>
      <w:r w:rsidR="00DF23FE" w:rsidRPr="00000C68">
        <w:t>g</w:t>
      </w:r>
      <w:r w:rsidR="00DF23FE" w:rsidRPr="00000C68">
        <w:rPr>
          <w:spacing w:val="5"/>
        </w:rPr>
        <w:t>u</w:t>
      </w:r>
      <w:r w:rsidR="00DF23FE" w:rsidRPr="00000C68">
        <w:rPr>
          <w:spacing w:val="-5"/>
        </w:rPr>
        <w:t>n</w:t>
      </w:r>
      <w:r w:rsidR="00DF23FE" w:rsidRPr="00000C68">
        <w:rPr>
          <w:spacing w:val="-1"/>
        </w:rPr>
        <w:t>a</w:t>
      </w:r>
      <w:r w:rsidR="00DF23FE" w:rsidRPr="00000C68">
        <w:t>k</w:t>
      </w:r>
      <w:r w:rsidR="00DF23FE" w:rsidRPr="00000C68">
        <w:rPr>
          <w:spacing w:val="4"/>
        </w:rPr>
        <w:t>a</w:t>
      </w:r>
      <w:r w:rsidR="00DF23FE" w:rsidRPr="00000C68">
        <w:t>n D</w:t>
      </w:r>
      <w:r w:rsidR="00DF23FE" w:rsidRPr="00000C68">
        <w:rPr>
          <w:spacing w:val="-3"/>
        </w:rPr>
        <w:t>M</w:t>
      </w:r>
      <w:r w:rsidR="00DF23FE" w:rsidRPr="00000C68">
        <w:rPr>
          <w:spacing w:val="1"/>
        </w:rPr>
        <w:t>S</w:t>
      </w:r>
      <w:r w:rsidR="00DF23FE" w:rsidRPr="00000C68">
        <w:t xml:space="preserve">O </w:t>
      </w:r>
      <w:r w:rsidR="00DF23FE" w:rsidRPr="00000C68">
        <w:rPr>
          <w:spacing w:val="10"/>
        </w:rPr>
        <w:t>t</w:t>
      </w:r>
      <w:r w:rsidR="00DF23FE" w:rsidRPr="00000C68">
        <w:rPr>
          <w:spacing w:val="-9"/>
        </w:rPr>
        <w:t>i</w:t>
      </w:r>
      <w:r w:rsidR="00DF23FE" w:rsidRPr="00000C68">
        <w:t>d</w:t>
      </w:r>
      <w:r w:rsidR="00DF23FE" w:rsidRPr="00000C68">
        <w:rPr>
          <w:spacing w:val="-1"/>
        </w:rPr>
        <w:t>a</w:t>
      </w:r>
      <w:r w:rsidR="00DF23FE" w:rsidRPr="00000C68">
        <w:t xml:space="preserve">k </w:t>
      </w:r>
      <w:r w:rsidR="00DF23FE" w:rsidRPr="00000C68">
        <w:rPr>
          <w:spacing w:val="-4"/>
        </w:rPr>
        <w:t>m</w:t>
      </w:r>
      <w:r w:rsidR="00DF23FE" w:rsidRPr="00000C68">
        <w:rPr>
          <w:spacing w:val="4"/>
        </w:rPr>
        <w:t>e</w:t>
      </w:r>
      <w:r w:rsidR="00DF23FE" w:rsidRPr="00000C68">
        <w:rPr>
          <w:spacing w:val="-4"/>
        </w:rPr>
        <w:t>m</w:t>
      </w:r>
      <w:r w:rsidR="00DF23FE" w:rsidRPr="00000C68">
        <w:t>i</w:t>
      </w:r>
      <w:r w:rsidR="00DF23FE" w:rsidRPr="00000C68">
        <w:rPr>
          <w:spacing w:val="1"/>
        </w:rPr>
        <w:t>l</w:t>
      </w:r>
      <w:r w:rsidR="00DF23FE" w:rsidRPr="00000C68">
        <w:rPr>
          <w:spacing w:val="-4"/>
        </w:rPr>
        <w:t>i</w:t>
      </w:r>
      <w:r w:rsidR="00DF23FE" w:rsidRPr="00000C68">
        <w:rPr>
          <w:spacing w:val="5"/>
        </w:rPr>
        <w:t>k</w:t>
      </w:r>
      <w:r w:rsidR="00DF23FE" w:rsidRPr="00000C68">
        <w:t>i d</w:t>
      </w:r>
      <w:r w:rsidR="00DF23FE" w:rsidRPr="00000C68">
        <w:rPr>
          <w:spacing w:val="4"/>
        </w:rPr>
        <w:t>a</w:t>
      </w:r>
      <w:r w:rsidR="00DF23FE" w:rsidRPr="00000C68">
        <w:rPr>
          <w:spacing w:val="-5"/>
        </w:rPr>
        <w:t>y</w:t>
      </w:r>
      <w:r w:rsidR="00DF23FE" w:rsidRPr="00000C68">
        <w:t xml:space="preserve">a </w:t>
      </w:r>
      <w:r w:rsidR="00DF23FE" w:rsidRPr="00000C68">
        <w:rPr>
          <w:spacing w:val="-5"/>
        </w:rPr>
        <w:t>h</w:t>
      </w:r>
      <w:r w:rsidR="00DF23FE" w:rsidRPr="00000C68">
        <w:rPr>
          <w:spacing w:val="4"/>
        </w:rPr>
        <w:t>a</w:t>
      </w:r>
      <w:r w:rsidR="00DF23FE" w:rsidRPr="00000C68">
        <w:rPr>
          <w:spacing w:val="-4"/>
        </w:rPr>
        <w:t>m</w:t>
      </w:r>
      <w:r w:rsidR="00DF23FE" w:rsidRPr="00000C68">
        <w:t>b</w:t>
      </w:r>
      <w:r w:rsidR="00DF23FE" w:rsidRPr="00000C68">
        <w:rPr>
          <w:spacing w:val="-1"/>
        </w:rPr>
        <w:t>a</w:t>
      </w:r>
      <w:r w:rsidR="00DF23FE" w:rsidRPr="00000C68">
        <w:rPr>
          <w:spacing w:val="5"/>
        </w:rPr>
        <w:t>t</w:t>
      </w:r>
      <w:r w:rsidR="00DF23FE" w:rsidRPr="00000C68">
        <w:t>.</w:t>
      </w:r>
    </w:p>
    <w:p w14:paraId="3E3F31A8" w14:textId="38D74AD6" w:rsidR="00DA68AA" w:rsidRDefault="00C43EA8" w:rsidP="007C6AA8">
      <w:pPr>
        <w:pStyle w:val="Caption"/>
        <w:spacing w:after="0"/>
        <w:ind w:left="1418" w:hanging="1418"/>
        <w:jc w:val="center"/>
        <w:rPr>
          <w:rFonts w:ascii="Times New Roman" w:hAnsi="Times New Roman"/>
          <w:b/>
          <w:i w:val="0"/>
          <w:color w:val="auto"/>
          <w:sz w:val="24"/>
          <w:szCs w:val="24"/>
        </w:rPr>
      </w:pPr>
      <w:r w:rsidRPr="00AD0849">
        <w:rPr>
          <w:rFonts w:ascii="Times New Roman" w:hAnsi="Times New Roman"/>
          <w:b/>
          <w:i w:val="0"/>
          <w:noProof/>
          <w:color w:val="auto"/>
          <w:sz w:val="24"/>
          <w:szCs w:val="24"/>
        </w:rPr>
        <w:lastRenderedPageBreak/>
        <w:drawing>
          <wp:inline distT="0" distB="0" distL="0" distR="0" wp14:anchorId="365ECC15" wp14:editId="38922C1F">
            <wp:extent cx="4572000" cy="2743200"/>
            <wp:effectExtent l="0" t="0" r="19050" b="19050"/>
            <wp:docPr id="6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960E196" w14:textId="0D2C55FA" w:rsidR="0064308E" w:rsidRDefault="00DA68AA" w:rsidP="00D04D09">
      <w:pPr>
        <w:pStyle w:val="Caption"/>
        <w:ind w:left="1276" w:hanging="1276"/>
        <w:jc w:val="both"/>
        <w:rPr>
          <w:rFonts w:ascii="Times New Roman" w:hAnsi="Times New Roman"/>
          <w:b/>
          <w:bCs/>
          <w:color w:val="auto"/>
          <w:sz w:val="24"/>
          <w:szCs w:val="24"/>
        </w:rPr>
      </w:pPr>
      <w:bookmarkStart w:id="956" w:name="_Toc185004956"/>
      <w:bookmarkStart w:id="957" w:name="_Toc185019700"/>
      <w:bookmarkStart w:id="958" w:name="_Toc186707639"/>
      <w:bookmarkStart w:id="959" w:name="_Toc186708818"/>
      <w:r w:rsidRPr="00534125">
        <w:rPr>
          <w:rFonts w:ascii="Times New Roman" w:hAnsi="Times New Roman"/>
          <w:b/>
          <w:i w:val="0"/>
          <w:color w:val="000000"/>
          <w:sz w:val="24"/>
        </w:rPr>
        <w:t>Gambar 4.</w:t>
      </w:r>
      <w:r w:rsidR="00400693" w:rsidRPr="00534125">
        <w:rPr>
          <w:rFonts w:ascii="Times New Roman" w:hAnsi="Times New Roman"/>
          <w:b/>
          <w:i w:val="0"/>
          <w:color w:val="000000"/>
          <w:sz w:val="24"/>
        </w:rPr>
        <w:fldChar w:fldCharType="begin"/>
      </w:r>
      <w:r w:rsidRPr="00534125">
        <w:rPr>
          <w:rFonts w:ascii="Times New Roman" w:hAnsi="Times New Roman"/>
          <w:b/>
          <w:i w:val="0"/>
          <w:color w:val="000000"/>
          <w:sz w:val="24"/>
        </w:rPr>
        <w:instrText xml:space="preserve"> SEQ Gambar_4 \* ARABIC </w:instrText>
      </w:r>
      <w:r w:rsidR="00400693" w:rsidRPr="00534125">
        <w:rPr>
          <w:rFonts w:ascii="Times New Roman" w:hAnsi="Times New Roman"/>
          <w:b/>
          <w:i w:val="0"/>
          <w:color w:val="000000"/>
          <w:sz w:val="24"/>
        </w:rPr>
        <w:fldChar w:fldCharType="separate"/>
      </w:r>
      <w:r w:rsidR="00733244">
        <w:rPr>
          <w:rFonts w:ascii="Times New Roman" w:hAnsi="Times New Roman"/>
          <w:b/>
          <w:i w:val="0"/>
          <w:noProof/>
          <w:color w:val="000000"/>
          <w:sz w:val="24"/>
        </w:rPr>
        <w:t>1</w:t>
      </w:r>
      <w:r w:rsidR="00400693" w:rsidRPr="00534125">
        <w:rPr>
          <w:rFonts w:ascii="Times New Roman" w:hAnsi="Times New Roman"/>
          <w:b/>
          <w:i w:val="0"/>
          <w:color w:val="000000"/>
          <w:sz w:val="24"/>
        </w:rPr>
        <w:fldChar w:fldCharType="end"/>
      </w:r>
      <w:r w:rsidR="00EC7091">
        <w:rPr>
          <w:rFonts w:ascii="Times New Roman" w:hAnsi="Times New Roman"/>
          <w:b/>
          <w:i w:val="0"/>
          <w:color w:val="000000"/>
          <w:sz w:val="24"/>
        </w:rPr>
        <w:t xml:space="preserve"> </w:t>
      </w:r>
      <w:r w:rsidR="0064308E" w:rsidRPr="00DA68AA">
        <w:rPr>
          <w:rFonts w:ascii="Times New Roman" w:hAnsi="Times New Roman"/>
          <w:b/>
          <w:i w:val="0"/>
          <w:color w:val="auto"/>
          <w:sz w:val="24"/>
          <w:szCs w:val="24"/>
        </w:rPr>
        <w:t xml:space="preserve">Kurva </w:t>
      </w:r>
      <w:r w:rsidR="00D04D09" w:rsidRPr="00DA68AA">
        <w:rPr>
          <w:rFonts w:ascii="Times New Roman" w:hAnsi="Times New Roman"/>
          <w:b/>
          <w:i w:val="0"/>
          <w:color w:val="auto"/>
          <w:sz w:val="24"/>
          <w:szCs w:val="24"/>
        </w:rPr>
        <w:t>Hubu</w:t>
      </w:r>
      <w:r w:rsidR="00F67D3A">
        <w:rPr>
          <w:rFonts w:ascii="Times New Roman" w:hAnsi="Times New Roman"/>
          <w:b/>
          <w:i w:val="0"/>
          <w:color w:val="auto"/>
          <w:sz w:val="24"/>
          <w:szCs w:val="24"/>
        </w:rPr>
        <w:t>ngan Antara Konsentrasi Ekstrak</w:t>
      </w:r>
      <w:r w:rsidR="00D04D09" w:rsidRPr="00DA68AA">
        <w:rPr>
          <w:rFonts w:ascii="Times New Roman" w:hAnsi="Times New Roman"/>
          <w:b/>
          <w:i w:val="0"/>
          <w:color w:val="auto"/>
          <w:sz w:val="24"/>
          <w:szCs w:val="24"/>
        </w:rPr>
        <w:t xml:space="preserve"> </w:t>
      </w:r>
      <w:r w:rsidR="007C6AA8">
        <w:rPr>
          <w:rFonts w:ascii="Times New Roman" w:hAnsi="Times New Roman"/>
          <w:b/>
          <w:i w:val="0"/>
          <w:color w:val="auto"/>
          <w:sz w:val="24"/>
          <w:szCs w:val="24"/>
        </w:rPr>
        <w:t xml:space="preserve">Etanol </w:t>
      </w:r>
      <w:r w:rsidR="00D04D09" w:rsidRPr="00DA68AA">
        <w:rPr>
          <w:rFonts w:ascii="Times New Roman" w:hAnsi="Times New Roman"/>
          <w:b/>
          <w:i w:val="0"/>
          <w:color w:val="auto"/>
          <w:sz w:val="24"/>
          <w:szCs w:val="24"/>
        </w:rPr>
        <w:t xml:space="preserve">Dengan </w:t>
      </w:r>
      <w:r w:rsidR="00A252A2">
        <w:rPr>
          <w:rFonts w:ascii="Times New Roman" w:hAnsi="Times New Roman"/>
          <w:b/>
          <w:i w:val="0"/>
          <w:color w:val="auto"/>
          <w:sz w:val="24"/>
          <w:szCs w:val="24"/>
        </w:rPr>
        <w:t xml:space="preserve">  </w:t>
      </w:r>
      <w:r w:rsidR="00A252A2">
        <w:rPr>
          <w:rFonts w:ascii="Times New Roman" w:hAnsi="Times New Roman"/>
          <w:b/>
          <w:i w:val="0"/>
          <w:color w:val="auto"/>
          <w:sz w:val="24"/>
          <w:szCs w:val="24"/>
        </w:rPr>
        <w:br/>
        <w:t xml:space="preserve">  </w:t>
      </w:r>
      <w:r w:rsidR="00D04D09" w:rsidRPr="00DA68AA">
        <w:rPr>
          <w:rFonts w:ascii="Times New Roman" w:hAnsi="Times New Roman"/>
          <w:b/>
          <w:i w:val="0"/>
          <w:color w:val="auto"/>
          <w:sz w:val="24"/>
          <w:szCs w:val="24"/>
        </w:rPr>
        <w:t xml:space="preserve">Diameter Hambat Terhadap Bakteri </w:t>
      </w:r>
      <w:r w:rsidR="0064308E" w:rsidRPr="00DA68AA">
        <w:rPr>
          <w:rFonts w:ascii="Times New Roman" w:hAnsi="Times New Roman"/>
          <w:b/>
          <w:bCs/>
          <w:color w:val="auto"/>
          <w:sz w:val="24"/>
          <w:szCs w:val="24"/>
        </w:rPr>
        <w:t>Propionibacterium acnes</w:t>
      </w:r>
      <w:bookmarkEnd w:id="956"/>
      <w:bookmarkEnd w:id="957"/>
      <w:bookmarkEnd w:id="958"/>
      <w:bookmarkEnd w:id="959"/>
    </w:p>
    <w:p w14:paraId="4E110ED8" w14:textId="403F51B9" w:rsidR="00DF23FE" w:rsidRPr="00891A6E" w:rsidRDefault="00DF23FE" w:rsidP="00891A6E">
      <w:pPr>
        <w:spacing w:line="480" w:lineRule="auto"/>
        <w:ind w:firstLine="720"/>
        <w:jc w:val="both"/>
        <w:rPr>
          <w:color w:val="000000" w:themeColor="text1"/>
        </w:rPr>
      </w:pPr>
      <w:r w:rsidRPr="00891A6E">
        <w:rPr>
          <w:color w:val="000000" w:themeColor="text1"/>
        </w:rPr>
        <w:t xml:space="preserve">Berdasarkan Gambar 4.1 dapat disimpulkan bahwa terdapat hubungan antara konsentrasi ekstrak etanol bunga kecombrang dengan daya hambat terhadap bakteri </w:t>
      </w:r>
      <w:r w:rsidRPr="00891A6E">
        <w:rPr>
          <w:bCs/>
          <w:i/>
          <w:iCs/>
          <w:color w:val="000000" w:themeColor="text1"/>
        </w:rPr>
        <w:t>Propionibacterium acnes</w:t>
      </w:r>
      <w:r w:rsidRPr="00891A6E">
        <w:rPr>
          <w:bCs/>
          <w:color w:val="000000" w:themeColor="text1"/>
        </w:rPr>
        <w:t xml:space="preserve"> yaitu semakin tinggi konsentrasi ekstrak yang digunakan maka semakin besar daya hambatnya terhadap bakteri. Ekstrak bunga kecombrang pada konsentrasi 90</w:t>
      </w:r>
      <w:r w:rsidR="00DB5FE5">
        <w:rPr>
          <w:bCs/>
          <w:color w:val="000000" w:themeColor="text1"/>
        </w:rPr>
        <w:t xml:space="preserve"> </w:t>
      </w:r>
      <w:r w:rsidRPr="00891A6E">
        <w:rPr>
          <w:bCs/>
          <w:color w:val="000000" w:themeColor="text1"/>
        </w:rPr>
        <w:t>% memiliki rata-rata diameter zona hambat terbesar yaitu 22,3 mm, konsentrasi 70</w:t>
      </w:r>
      <w:r w:rsidR="00DB5FE5">
        <w:rPr>
          <w:bCs/>
          <w:color w:val="000000" w:themeColor="text1"/>
        </w:rPr>
        <w:t xml:space="preserve"> </w:t>
      </w:r>
      <w:r w:rsidRPr="00891A6E">
        <w:rPr>
          <w:bCs/>
          <w:color w:val="000000" w:themeColor="text1"/>
        </w:rPr>
        <w:t>% sebesar 21,8 mm, konsentrasi 50</w:t>
      </w:r>
      <w:r w:rsidR="00DB5FE5">
        <w:rPr>
          <w:bCs/>
          <w:color w:val="000000" w:themeColor="text1"/>
        </w:rPr>
        <w:t xml:space="preserve"> </w:t>
      </w:r>
      <w:r w:rsidRPr="00891A6E">
        <w:rPr>
          <w:bCs/>
          <w:color w:val="000000" w:themeColor="text1"/>
        </w:rPr>
        <w:t>% sebesar 21,2 mm, konsentrasi 30</w:t>
      </w:r>
      <w:r w:rsidR="00DB5FE5">
        <w:rPr>
          <w:bCs/>
          <w:color w:val="000000" w:themeColor="text1"/>
        </w:rPr>
        <w:t xml:space="preserve"> </w:t>
      </w:r>
      <w:r w:rsidRPr="00891A6E">
        <w:rPr>
          <w:bCs/>
          <w:color w:val="000000" w:themeColor="text1"/>
        </w:rPr>
        <w:t>% sebesar 15,6 mm dan konsentrasi 10</w:t>
      </w:r>
      <w:r w:rsidR="00DB5FE5">
        <w:rPr>
          <w:bCs/>
          <w:color w:val="000000" w:themeColor="text1"/>
        </w:rPr>
        <w:t xml:space="preserve"> </w:t>
      </w:r>
      <w:r w:rsidRPr="00891A6E">
        <w:rPr>
          <w:bCs/>
          <w:color w:val="000000" w:themeColor="text1"/>
        </w:rPr>
        <w:t xml:space="preserve">% memiliki rata-rata zona diameter terkecil yaitu sebesar 11,2 mm. Hasil ini didukung dengan penelitian yang dilakukan </w:t>
      </w:r>
      <w:r w:rsidR="00FB1931">
        <w:rPr>
          <w:bCs/>
          <w:color w:val="000000" w:themeColor="text1"/>
        </w:rPr>
        <w:t>(</w:t>
      </w:r>
      <w:r w:rsidRPr="00891A6E">
        <w:rPr>
          <w:bCs/>
          <w:color w:val="000000" w:themeColor="text1"/>
        </w:rPr>
        <w:t>Soemarie</w:t>
      </w:r>
      <w:r w:rsidR="00FB1931">
        <w:rPr>
          <w:bCs/>
          <w:color w:val="000000" w:themeColor="text1"/>
        </w:rPr>
        <w:t xml:space="preserve"> </w:t>
      </w:r>
      <w:r w:rsidR="00227DCB" w:rsidRPr="00C35393">
        <w:rPr>
          <w:bCs/>
          <w:color w:val="000000" w:themeColor="text1"/>
        </w:rPr>
        <w:t>dkk,</w:t>
      </w:r>
      <w:r w:rsidR="00FB1931">
        <w:rPr>
          <w:bCs/>
          <w:color w:val="000000" w:themeColor="text1"/>
        </w:rPr>
        <w:t xml:space="preserve"> 2019) </w:t>
      </w:r>
      <w:r w:rsidRPr="00891A6E">
        <w:rPr>
          <w:bCs/>
          <w:color w:val="000000" w:themeColor="text1"/>
        </w:rPr>
        <w:t xml:space="preserve">bahwa semakin tinggi konsentrasi ekstrak etanol bunga kecombrang maka semakin besar diameter zona hambat yang dihasilkan terhadap bakteri </w:t>
      </w:r>
      <w:r w:rsidRPr="00891A6E">
        <w:rPr>
          <w:bCs/>
          <w:i/>
          <w:iCs/>
          <w:color w:val="000000" w:themeColor="text1"/>
        </w:rPr>
        <w:t>Propionibacterium acnes.</w:t>
      </w:r>
    </w:p>
    <w:p w14:paraId="7DA8C16B" w14:textId="77777777" w:rsidR="00DF23FE" w:rsidRPr="00DF23FE" w:rsidRDefault="00DF23FE" w:rsidP="00DF23FE"/>
    <w:p w14:paraId="34BAEC05" w14:textId="77777777" w:rsidR="0064308E" w:rsidRDefault="0064308E" w:rsidP="0064308E">
      <w:pPr>
        <w:pStyle w:val="Caption"/>
        <w:spacing w:after="0"/>
        <w:rPr>
          <w:rFonts w:ascii="Times New Roman" w:hAnsi="Times New Roman"/>
          <w:b/>
          <w:i w:val="0"/>
          <w:color w:val="auto"/>
          <w:sz w:val="24"/>
          <w:szCs w:val="24"/>
        </w:rPr>
      </w:pPr>
    </w:p>
    <w:p w14:paraId="32B2339B" w14:textId="77777777" w:rsidR="00891A6E" w:rsidRDefault="00891A6E" w:rsidP="00891A6E"/>
    <w:p w14:paraId="7972A0B0" w14:textId="77777777" w:rsidR="00891A6E" w:rsidRDefault="00891A6E" w:rsidP="00891A6E"/>
    <w:p w14:paraId="313AA51A" w14:textId="77777777" w:rsidR="00C35393" w:rsidRDefault="00C35393" w:rsidP="00891A6E"/>
    <w:p w14:paraId="31DC9D07" w14:textId="77777777" w:rsidR="00C35393" w:rsidRDefault="00C35393" w:rsidP="00891A6E"/>
    <w:p w14:paraId="5B012259" w14:textId="77777777" w:rsidR="00891A6E" w:rsidRDefault="00891A6E" w:rsidP="00891A6E"/>
    <w:p w14:paraId="558F8407" w14:textId="77777777" w:rsidR="00891A6E" w:rsidRPr="00891A6E" w:rsidRDefault="00891A6E" w:rsidP="00891A6E"/>
    <w:p w14:paraId="01FD3BF6" w14:textId="6428C50E" w:rsidR="0064308E" w:rsidRPr="00534125" w:rsidRDefault="00E415AD" w:rsidP="00E415AD">
      <w:pPr>
        <w:pStyle w:val="Caption"/>
        <w:rPr>
          <w:rFonts w:ascii="Times New Roman" w:hAnsi="Times New Roman"/>
          <w:b/>
          <w:i w:val="0"/>
          <w:color w:val="000000"/>
          <w:sz w:val="24"/>
          <w:szCs w:val="24"/>
        </w:rPr>
      </w:pPr>
      <w:bookmarkStart w:id="960" w:name="_Toc185005004"/>
      <w:bookmarkStart w:id="961" w:name="_Toc186707562"/>
      <w:r w:rsidRPr="00534125">
        <w:rPr>
          <w:rFonts w:ascii="Times New Roman" w:hAnsi="Times New Roman"/>
          <w:b/>
          <w:i w:val="0"/>
          <w:color w:val="000000"/>
          <w:sz w:val="24"/>
          <w:szCs w:val="24"/>
        </w:rPr>
        <w:lastRenderedPageBreak/>
        <w:t>Tabel 4.</w:t>
      </w:r>
      <w:r w:rsidR="00400693" w:rsidRPr="00534125">
        <w:rPr>
          <w:rFonts w:ascii="Times New Roman" w:hAnsi="Times New Roman"/>
          <w:b/>
          <w:i w:val="0"/>
          <w:color w:val="000000"/>
          <w:sz w:val="24"/>
          <w:szCs w:val="24"/>
        </w:rPr>
        <w:fldChar w:fldCharType="begin"/>
      </w:r>
      <w:r w:rsidRPr="00534125">
        <w:rPr>
          <w:rFonts w:ascii="Times New Roman" w:hAnsi="Times New Roman"/>
          <w:b/>
          <w:i w:val="0"/>
          <w:color w:val="000000"/>
          <w:sz w:val="24"/>
          <w:szCs w:val="24"/>
        </w:rPr>
        <w:instrText xml:space="preserve"> SEQ Tabel_4 \* ARABIC </w:instrText>
      </w:r>
      <w:r w:rsidR="00400693" w:rsidRPr="00534125">
        <w:rPr>
          <w:rFonts w:ascii="Times New Roman" w:hAnsi="Times New Roman"/>
          <w:b/>
          <w:i w:val="0"/>
          <w:color w:val="000000"/>
          <w:sz w:val="24"/>
          <w:szCs w:val="24"/>
        </w:rPr>
        <w:fldChar w:fldCharType="separate"/>
      </w:r>
      <w:r w:rsidR="00733244">
        <w:rPr>
          <w:rFonts w:ascii="Times New Roman" w:hAnsi="Times New Roman"/>
          <w:b/>
          <w:i w:val="0"/>
          <w:noProof/>
          <w:color w:val="000000"/>
          <w:sz w:val="24"/>
          <w:szCs w:val="24"/>
        </w:rPr>
        <w:t>4</w:t>
      </w:r>
      <w:r w:rsidR="00400693" w:rsidRPr="00534125">
        <w:rPr>
          <w:rFonts w:ascii="Times New Roman" w:hAnsi="Times New Roman"/>
          <w:b/>
          <w:i w:val="0"/>
          <w:color w:val="000000"/>
          <w:sz w:val="24"/>
          <w:szCs w:val="24"/>
        </w:rPr>
        <w:fldChar w:fldCharType="end"/>
      </w:r>
      <w:r w:rsidR="00A90CA8">
        <w:rPr>
          <w:rFonts w:ascii="Times New Roman" w:hAnsi="Times New Roman"/>
          <w:b/>
          <w:i w:val="0"/>
          <w:color w:val="000000"/>
          <w:sz w:val="24"/>
          <w:szCs w:val="24"/>
        </w:rPr>
        <w:t xml:space="preserve"> </w:t>
      </w:r>
      <w:r w:rsidR="0064308E" w:rsidRPr="00534125">
        <w:rPr>
          <w:rFonts w:ascii="Times New Roman" w:hAnsi="Times New Roman"/>
          <w:b/>
          <w:bCs/>
          <w:i w:val="0"/>
          <w:color w:val="000000"/>
          <w:sz w:val="24"/>
          <w:szCs w:val="24"/>
        </w:rPr>
        <w:t xml:space="preserve">Hasil </w:t>
      </w:r>
      <w:r w:rsidR="00996B03">
        <w:rPr>
          <w:rFonts w:ascii="Times New Roman" w:hAnsi="Times New Roman"/>
          <w:b/>
          <w:bCs/>
          <w:i w:val="0"/>
          <w:color w:val="000000"/>
          <w:sz w:val="24"/>
          <w:szCs w:val="24"/>
        </w:rPr>
        <w:t xml:space="preserve">Pengukuran Diameter </w:t>
      </w:r>
      <w:r w:rsidR="0064308E" w:rsidRPr="00534125">
        <w:rPr>
          <w:rFonts w:ascii="Times New Roman" w:hAnsi="Times New Roman"/>
          <w:b/>
          <w:bCs/>
          <w:i w:val="0"/>
          <w:color w:val="000000"/>
          <w:sz w:val="24"/>
          <w:szCs w:val="24"/>
        </w:rPr>
        <w:t xml:space="preserve">Zona Hambat </w:t>
      </w:r>
      <w:r w:rsidR="0064308E" w:rsidRPr="00534125">
        <w:rPr>
          <w:rFonts w:ascii="Times New Roman" w:hAnsi="Times New Roman"/>
          <w:b/>
          <w:color w:val="000000"/>
          <w:sz w:val="24"/>
          <w:szCs w:val="24"/>
        </w:rPr>
        <w:t>Staphylococcus aureus</w:t>
      </w:r>
      <w:r w:rsidR="009B1F40">
        <w:rPr>
          <w:rFonts w:ascii="Times New Roman" w:hAnsi="Times New Roman"/>
          <w:b/>
          <w:color w:val="000000"/>
          <w:sz w:val="24"/>
          <w:szCs w:val="24"/>
        </w:rPr>
        <w:t>.</w:t>
      </w:r>
      <w:bookmarkEnd w:id="960"/>
      <w:bookmarkEnd w:id="96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2"/>
        <w:gridCol w:w="1134"/>
        <w:gridCol w:w="1134"/>
        <w:gridCol w:w="1134"/>
        <w:gridCol w:w="1518"/>
        <w:gridCol w:w="1518"/>
      </w:tblGrid>
      <w:tr w:rsidR="00E415AD" w:rsidRPr="00534125" w14:paraId="4BAF62F3" w14:textId="77777777" w:rsidTr="00E415AD">
        <w:trPr>
          <w:jc w:val="center"/>
        </w:trPr>
        <w:tc>
          <w:tcPr>
            <w:tcW w:w="1472" w:type="dxa"/>
            <w:vMerge w:val="restart"/>
            <w:shd w:val="clear" w:color="auto" w:fill="auto"/>
            <w:vAlign w:val="center"/>
          </w:tcPr>
          <w:p w14:paraId="6AF1EC0F" w14:textId="77777777" w:rsidR="00E415AD" w:rsidRPr="00534125" w:rsidRDefault="00E415AD" w:rsidP="00E415AD">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Konsentrasi (%)</w:t>
            </w:r>
          </w:p>
        </w:tc>
        <w:tc>
          <w:tcPr>
            <w:tcW w:w="3402" w:type="dxa"/>
            <w:gridSpan w:val="3"/>
            <w:shd w:val="clear" w:color="auto" w:fill="auto"/>
            <w:vAlign w:val="center"/>
          </w:tcPr>
          <w:p w14:paraId="5DF9F549" w14:textId="488B0032" w:rsidR="00E415AD" w:rsidRPr="00534125" w:rsidRDefault="00E415AD" w:rsidP="00F67D3A">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Hasil Diameter</w:t>
            </w:r>
            <w:r w:rsidR="00F67D3A">
              <w:rPr>
                <w:rFonts w:ascii="Times New Roman" w:hAnsi="Times New Roman"/>
                <w:b/>
                <w:bCs/>
                <w:iCs/>
                <w:sz w:val="24"/>
              </w:rPr>
              <w:t xml:space="preserve"> Zona Hambat (mm)</w:t>
            </w:r>
          </w:p>
        </w:tc>
        <w:tc>
          <w:tcPr>
            <w:tcW w:w="1518" w:type="dxa"/>
            <w:vMerge w:val="restart"/>
            <w:vAlign w:val="center"/>
          </w:tcPr>
          <w:p w14:paraId="5943C969" w14:textId="10F1DF41" w:rsidR="00E415AD" w:rsidRPr="00534125" w:rsidRDefault="00E415AD" w:rsidP="002C6C82">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 xml:space="preserve">Rata-rata </w:t>
            </w:r>
            <w:r w:rsidR="00996B03">
              <w:rPr>
                <w:rFonts w:ascii="Times New Roman" w:hAnsi="Times New Roman"/>
                <w:b/>
                <w:bCs/>
                <w:iCs/>
                <w:sz w:val="24"/>
              </w:rPr>
              <w:t xml:space="preserve">Zona Hambat </w:t>
            </w:r>
            <w:r w:rsidRPr="00534125">
              <w:rPr>
                <w:rFonts w:ascii="Times New Roman" w:hAnsi="Times New Roman"/>
                <w:b/>
                <w:bCs/>
                <w:iCs/>
                <w:sz w:val="24"/>
              </w:rPr>
              <w:t>(mm)</w:t>
            </w:r>
          </w:p>
        </w:tc>
        <w:tc>
          <w:tcPr>
            <w:tcW w:w="1518" w:type="dxa"/>
            <w:vMerge w:val="restart"/>
            <w:vAlign w:val="center"/>
          </w:tcPr>
          <w:p w14:paraId="18929D75" w14:textId="77777777" w:rsidR="00E415AD" w:rsidRPr="00534125" w:rsidRDefault="00E415AD" w:rsidP="00E415AD">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Kategori</w:t>
            </w:r>
          </w:p>
        </w:tc>
      </w:tr>
      <w:tr w:rsidR="00E415AD" w:rsidRPr="00534125" w14:paraId="1E9E3BFB" w14:textId="77777777" w:rsidTr="002C6C82">
        <w:trPr>
          <w:jc w:val="center"/>
        </w:trPr>
        <w:tc>
          <w:tcPr>
            <w:tcW w:w="1472" w:type="dxa"/>
            <w:vMerge/>
            <w:shd w:val="clear" w:color="auto" w:fill="auto"/>
            <w:vAlign w:val="center"/>
          </w:tcPr>
          <w:p w14:paraId="2273EF21" w14:textId="77777777" w:rsidR="00E415AD" w:rsidRPr="00534125" w:rsidRDefault="00E415AD" w:rsidP="002C6C82">
            <w:pPr>
              <w:pStyle w:val="ListParagraph"/>
              <w:spacing w:after="0" w:line="360" w:lineRule="auto"/>
              <w:ind w:left="0"/>
              <w:jc w:val="center"/>
              <w:rPr>
                <w:rFonts w:ascii="Times New Roman" w:hAnsi="Times New Roman"/>
                <w:iCs/>
                <w:sz w:val="24"/>
              </w:rPr>
            </w:pPr>
          </w:p>
        </w:tc>
        <w:tc>
          <w:tcPr>
            <w:tcW w:w="1134" w:type="dxa"/>
            <w:shd w:val="clear" w:color="auto" w:fill="auto"/>
            <w:vAlign w:val="center"/>
          </w:tcPr>
          <w:p w14:paraId="54A97936"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I</w:t>
            </w:r>
          </w:p>
        </w:tc>
        <w:tc>
          <w:tcPr>
            <w:tcW w:w="1134" w:type="dxa"/>
            <w:vAlign w:val="center"/>
          </w:tcPr>
          <w:p w14:paraId="049BFD9D"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II</w:t>
            </w:r>
          </w:p>
        </w:tc>
        <w:tc>
          <w:tcPr>
            <w:tcW w:w="1134" w:type="dxa"/>
            <w:vAlign w:val="center"/>
          </w:tcPr>
          <w:p w14:paraId="6F5D2036"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III</w:t>
            </w:r>
          </w:p>
        </w:tc>
        <w:tc>
          <w:tcPr>
            <w:tcW w:w="1518" w:type="dxa"/>
            <w:vMerge/>
            <w:vAlign w:val="center"/>
          </w:tcPr>
          <w:p w14:paraId="62A9AFF3" w14:textId="77777777" w:rsidR="00E415AD" w:rsidRPr="00534125" w:rsidRDefault="00E415AD" w:rsidP="002C6C82">
            <w:pPr>
              <w:pStyle w:val="ListParagraph"/>
              <w:spacing w:after="0" w:line="360" w:lineRule="auto"/>
              <w:ind w:left="0"/>
              <w:jc w:val="center"/>
              <w:rPr>
                <w:rFonts w:ascii="Times New Roman" w:hAnsi="Times New Roman"/>
                <w:iCs/>
                <w:sz w:val="24"/>
              </w:rPr>
            </w:pPr>
          </w:p>
        </w:tc>
        <w:tc>
          <w:tcPr>
            <w:tcW w:w="1518" w:type="dxa"/>
            <w:vMerge/>
          </w:tcPr>
          <w:p w14:paraId="22CFF2B1" w14:textId="77777777" w:rsidR="00E415AD" w:rsidRPr="00534125" w:rsidRDefault="00E415AD" w:rsidP="002C6C82">
            <w:pPr>
              <w:pStyle w:val="ListParagraph"/>
              <w:spacing w:after="0" w:line="360" w:lineRule="auto"/>
              <w:ind w:left="0"/>
              <w:jc w:val="center"/>
              <w:rPr>
                <w:rFonts w:ascii="Times New Roman" w:hAnsi="Times New Roman"/>
                <w:iCs/>
                <w:sz w:val="24"/>
              </w:rPr>
            </w:pPr>
          </w:p>
        </w:tc>
      </w:tr>
      <w:tr w:rsidR="00E415AD" w:rsidRPr="00534125" w14:paraId="7DC787AC" w14:textId="77777777" w:rsidTr="002C6C82">
        <w:trPr>
          <w:jc w:val="center"/>
        </w:trPr>
        <w:tc>
          <w:tcPr>
            <w:tcW w:w="1472" w:type="dxa"/>
            <w:shd w:val="clear" w:color="auto" w:fill="auto"/>
            <w:vAlign w:val="center"/>
          </w:tcPr>
          <w:p w14:paraId="376FD132"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10</w:t>
            </w:r>
          </w:p>
        </w:tc>
        <w:tc>
          <w:tcPr>
            <w:tcW w:w="1134" w:type="dxa"/>
            <w:shd w:val="clear" w:color="auto" w:fill="auto"/>
            <w:vAlign w:val="center"/>
          </w:tcPr>
          <w:p w14:paraId="57B929CE"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11,9</w:t>
            </w:r>
          </w:p>
        </w:tc>
        <w:tc>
          <w:tcPr>
            <w:tcW w:w="1134" w:type="dxa"/>
            <w:vAlign w:val="center"/>
          </w:tcPr>
          <w:p w14:paraId="758597FA"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11,4</w:t>
            </w:r>
          </w:p>
        </w:tc>
        <w:tc>
          <w:tcPr>
            <w:tcW w:w="1134" w:type="dxa"/>
            <w:vAlign w:val="center"/>
          </w:tcPr>
          <w:p w14:paraId="2124515A"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12,14</w:t>
            </w:r>
          </w:p>
        </w:tc>
        <w:tc>
          <w:tcPr>
            <w:tcW w:w="1518" w:type="dxa"/>
            <w:vAlign w:val="center"/>
          </w:tcPr>
          <w:p w14:paraId="0951A32B"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11,9</w:t>
            </w:r>
          </w:p>
        </w:tc>
        <w:tc>
          <w:tcPr>
            <w:tcW w:w="1518" w:type="dxa"/>
          </w:tcPr>
          <w:p w14:paraId="1BED6850"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Lemah</w:t>
            </w:r>
          </w:p>
        </w:tc>
      </w:tr>
      <w:tr w:rsidR="00E415AD" w:rsidRPr="00534125" w14:paraId="5976B999" w14:textId="77777777" w:rsidTr="002C6C82">
        <w:trPr>
          <w:jc w:val="center"/>
        </w:trPr>
        <w:tc>
          <w:tcPr>
            <w:tcW w:w="1472" w:type="dxa"/>
            <w:shd w:val="clear" w:color="auto" w:fill="auto"/>
            <w:vAlign w:val="center"/>
          </w:tcPr>
          <w:p w14:paraId="6AACBDAE"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30</w:t>
            </w:r>
          </w:p>
        </w:tc>
        <w:tc>
          <w:tcPr>
            <w:tcW w:w="1134" w:type="dxa"/>
            <w:shd w:val="clear" w:color="auto" w:fill="auto"/>
            <w:vAlign w:val="center"/>
          </w:tcPr>
          <w:p w14:paraId="7FF5A123"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17,3</w:t>
            </w:r>
          </w:p>
        </w:tc>
        <w:tc>
          <w:tcPr>
            <w:tcW w:w="1134" w:type="dxa"/>
            <w:vAlign w:val="center"/>
          </w:tcPr>
          <w:p w14:paraId="0D33AF42"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15,3</w:t>
            </w:r>
          </w:p>
        </w:tc>
        <w:tc>
          <w:tcPr>
            <w:tcW w:w="1134" w:type="dxa"/>
            <w:vAlign w:val="center"/>
          </w:tcPr>
          <w:p w14:paraId="12D72E0D"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15,5</w:t>
            </w:r>
          </w:p>
        </w:tc>
        <w:tc>
          <w:tcPr>
            <w:tcW w:w="1518" w:type="dxa"/>
            <w:vAlign w:val="center"/>
          </w:tcPr>
          <w:p w14:paraId="640E6F9A"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16,1</w:t>
            </w:r>
          </w:p>
        </w:tc>
        <w:tc>
          <w:tcPr>
            <w:tcW w:w="1518" w:type="dxa"/>
          </w:tcPr>
          <w:p w14:paraId="18DC60B5"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Sedang</w:t>
            </w:r>
          </w:p>
        </w:tc>
      </w:tr>
      <w:tr w:rsidR="00E415AD" w:rsidRPr="00534125" w14:paraId="4EB080B5" w14:textId="77777777" w:rsidTr="002C6C82">
        <w:trPr>
          <w:jc w:val="center"/>
        </w:trPr>
        <w:tc>
          <w:tcPr>
            <w:tcW w:w="1472" w:type="dxa"/>
            <w:shd w:val="clear" w:color="auto" w:fill="auto"/>
            <w:vAlign w:val="center"/>
          </w:tcPr>
          <w:p w14:paraId="3ABB051D"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50</w:t>
            </w:r>
          </w:p>
        </w:tc>
        <w:tc>
          <w:tcPr>
            <w:tcW w:w="1134" w:type="dxa"/>
            <w:shd w:val="clear" w:color="auto" w:fill="auto"/>
            <w:vAlign w:val="center"/>
          </w:tcPr>
          <w:p w14:paraId="33BFFDE8"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21,3</w:t>
            </w:r>
          </w:p>
        </w:tc>
        <w:tc>
          <w:tcPr>
            <w:tcW w:w="1134" w:type="dxa"/>
            <w:vAlign w:val="center"/>
          </w:tcPr>
          <w:p w14:paraId="677C74FC"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21,6</w:t>
            </w:r>
          </w:p>
        </w:tc>
        <w:tc>
          <w:tcPr>
            <w:tcW w:w="1134" w:type="dxa"/>
            <w:vAlign w:val="center"/>
          </w:tcPr>
          <w:p w14:paraId="2CA0E13B"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21,1</w:t>
            </w:r>
          </w:p>
        </w:tc>
        <w:tc>
          <w:tcPr>
            <w:tcW w:w="1518" w:type="dxa"/>
            <w:vAlign w:val="center"/>
          </w:tcPr>
          <w:p w14:paraId="32ED6DAD"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21,3</w:t>
            </w:r>
          </w:p>
        </w:tc>
        <w:tc>
          <w:tcPr>
            <w:tcW w:w="1518" w:type="dxa"/>
          </w:tcPr>
          <w:p w14:paraId="59954623"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Kuat</w:t>
            </w:r>
          </w:p>
        </w:tc>
      </w:tr>
      <w:tr w:rsidR="00E415AD" w:rsidRPr="00534125" w14:paraId="2C9B557D" w14:textId="77777777" w:rsidTr="002C6C82">
        <w:trPr>
          <w:jc w:val="center"/>
        </w:trPr>
        <w:tc>
          <w:tcPr>
            <w:tcW w:w="1472" w:type="dxa"/>
            <w:shd w:val="clear" w:color="auto" w:fill="auto"/>
            <w:vAlign w:val="center"/>
          </w:tcPr>
          <w:p w14:paraId="64469158"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70</w:t>
            </w:r>
          </w:p>
        </w:tc>
        <w:tc>
          <w:tcPr>
            <w:tcW w:w="1134" w:type="dxa"/>
            <w:shd w:val="clear" w:color="auto" w:fill="auto"/>
            <w:vAlign w:val="center"/>
          </w:tcPr>
          <w:p w14:paraId="0242C4E6"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21,8</w:t>
            </w:r>
          </w:p>
        </w:tc>
        <w:tc>
          <w:tcPr>
            <w:tcW w:w="1134" w:type="dxa"/>
            <w:vAlign w:val="center"/>
          </w:tcPr>
          <w:p w14:paraId="56885C8F"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21,4</w:t>
            </w:r>
          </w:p>
        </w:tc>
        <w:tc>
          <w:tcPr>
            <w:tcW w:w="1134" w:type="dxa"/>
            <w:vAlign w:val="center"/>
          </w:tcPr>
          <w:p w14:paraId="4853ABD9"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21,1</w:t>
            </w:r>
          </w:p>
        </w:tc>
        <w:tc>
          <w:tcPr>
            <w:tcW w:w="1518" w:type="dxa"/>
            <w:vAlign w:val="center"/>
          </w:tcPr>
          <w:p w14:paraId="4CF482C4"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21,3</w:t>
            </w:r>
          </w:p>
        </w:tc>
        <w:tc>
          <w:tcPr>
            <w:tcW w:w="1518" w:type="dxa"/>
          </w:tcPr>
          <w:p w14:paraId="5B49785C"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Kuat</w:t>
            </w:r>
          </w:p>
        </w:tc>
      </w:tr>
      <w:tr w:rsidR="00E415AD" w:rsidRPr="00534125" w14:paraId="542A8BE1" w14:textId="77777777" w:rsidTr="002C6C82">
        <w:trPr>
          <w:jc w:val="center"/>
        </w:trPr>
        <w:tc>
          <w:tcPr>
            <w:tcW w:w="1472" w:type="dxa"/>
            <w:shd w:val="clear" w:color="auto" w:fill="auto"/>
            <w:vAlign w:val="center"/>
          </w:tcPr>
          <w:p w14:paraId="5E2B5DBF"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90</w:t>
            </w:r>
          </w:p>
        </w:tc>
        <w:tc>
          <w:tcPr>
            <w:tcW w:w="1134" w:type="dxa"/>
            <w:shd w:val="clear" w:color="auto" w:fill="auto"/>
            <w:vAlign w:val="center"/>
          </w:tcPr>
          <w:p w14:paraId="40B85136"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22,4</w:t>
            </w:r>
          </w:p>
        </w:tc>
        <w:tc>
          <w:tcPr>
            <w:tcW w:w="1134" w:type="dxa"/>
            <w:vAlign w:val="center"/>
          </w:tcPr>
          <w:p w14:paraId="7A1062E0"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22,7</w:t>
            </w:r>
          </w:p>
        </w:tc>
        <w:tc>
          <w:tcPr>
            <w:tcW w:w="1134" w:type="dxa"/>
            <w:vAlign w:val="center"/>
          </w:tcPr>
          <w:p w14:paraId="61AE188B"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22,5</w:t>
            </w:r>
          </w:p>
        </w:tc>
        <w:tc>
          <w:tcPr>
            <w:tcW w:w="1518" w:type="dxa"/>
            <w:vAlign w:val="center"/>
          </w:tcPr>
          <w:p w14:paraId="6EF07F5C"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22,5</w:t>
            </w:r>
          </w:p>
        </w:tc>
        <w:tc>
          <w:tcPr>
            <w:tcW w:w="1518" w:type="dxa"/>
          </w:tcPr>
          <w:p w14:paraId="1B52D7B9"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Kuat</w:t>
            </w:r>
          </w:p>
        </w:tc>
      </w:tr>
      <w:tr w:rsidR="00E415AD" w:rsidRPr="00534125" w14:paraId="31DAFAFA" w14:textId="77777777" w:rsidTr="002C6C82">
        <w:trPr>
          <w:jc w:val="center"/>
        </w:trPr>
        <w:tc>
          <w:tcPr>
            <w:tcW w:w="1472" w:type="dxa"/>
            <w:shd w:val="clear" w:color="auto" w:fill="auto"/>
            <w:vAlign w:val="center"/>
          </w:tcPr>
          <w:p w14:paraId="7F450F00"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134" w:type="dxa"/>
            <w:shd w:val="clear" w:color="auto" w:fill="auto"/>
            <w:vAlign w:val="center"/>
          </w:tcPr>
          <w:p w14:paraId="175D7228"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40,2</w:t>
            </w:r>
          </w:p>
        </w:tc>
        <w:tc>
          <w:tcPr>
            <w:tcW w:w="1134" w:type="dxa"/>
            <w:vAlign w:val="center"/>
          </w:tcPr>
          <w:p w14:paraId="76F12572"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40,2</w:t>
            </w:r>
          </w:p>
        </w:tc>
        <w:tc>
          <w:tcPr>
            <w:tcW w:w="1134" w:type="dxa"/>
            <w:vAlign w:val="center"/>
          </w:tcPr>
          <w:p w14:paraId="1C367A1B"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40,2</w:t>
            </w:r>
          </w:p>
        </w:tc>
        <w:tc>
          <w:tcPr>
            <w:tcW w:w="1518" w:type="dxa"/>
            <w:vAlign w:val="center"/>
          </w:tcPr>
          <w:p w14:paraId="70F722AA"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40,2</w:t>
            </w:r>
          </w:p>
        </w:tc>
        <w:tc>
          <w:tcPr>
            <w:tcW w:w="1518" w:type="dxa"/>
          </w:tcPr>
          <w:p w14:paraId="53F9D130"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Kuat</w:t>
            </w:r>
          </w:p>
        </w:tc>
      </w:tr>
      <w:tr w:rsidR="00E415AD" w:rsidRPr="00534125" w14:paraId="1438C577" w14:textId="77777777" w:rsidTr="002C6C82">
        <w:trPr>
          <w:jc w:val="center"/>
        </w:trPr>
        <w:tc>
          <w:tcPr>
            <w:tcW w:w="1472" w:type="dxa"/>
            <w:shd w:val="clear" w:color="auto" w:fill="auto"/>
            <w:vAlign w:val="center"/>
          </w:tcPr>
          <w:p w14:paraId="38DB08CF"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134" w:type="dxa"/>
            <w:shd w:val="clear" w:color="auto" w:fill="auto"/>
            <w:vAlign w:val="center"/>
          </w:tcPr>
          <w:p w14:paraId="45EDCBAF"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134" w:type="dxa"/>
            <w:vAlign w:val="center"/>
          </w:tcPr>
          <w:p w14:paraId="4EABD449"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134" w:type="dxa"/>
            <w:vAlign w:val="center"/>
          </w:tcPr>
          <w:p w14:paraId="30FBDAF3"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518" w:type="dxa"/>
            <w:vAlign w:val="center"/>
          </w:tcPr>
          <w:p w14:paraId="490B5B5E"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518" w:type="dxa"/>
          </w:tcPr>
          <w:p w14:paraId="53BCFCBD"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r>
    </w:tbl>
    <w:p w14:paraId="60FC21CC" w14:textId="77777777" w:rsidR="0064308E" w:rsidRPr="007B57AA" w:rsidRDefault="0064308E" w:rsidP="00E415AD">
      <w:pPr>
        <w:pStyle w:val="ListParagraph"/>
        <w:spacing w:before="240" w:after="0" w:line="240" w:lineRule="auto"/>
        <w:ind w:left="0"/>
        <w:rPr>
          <w:rFonts w:ascii="Times New Roman" w:hAnsi="Times New Roman"/>
          <w:b/>
          <w:bCs/>
          <w:iCs/>
          <w:sz w:val="24"/>
        </w:rPr>
      </w:pPr>
      <w:r w:rsidRPr="007B57AA">
        <w:rPr>
          <w:rFonts w:ascii="Times New Roman" w:hAnsi="Times New Roman"/>
          <w:b/>
          <w:bCs/>
          <w:iCs/>
          <w:sz w:val="24"/>
        </w:rPr>
        <w:t>Keterangan :</w:t>
      </w:r>
    </w:p>
    <w:p w14:paraId="43A97875" w14:textId="77777777" w:rsidR="0064308E" w:rsidRPr="007B57AA" w:rsidRDefault="0064308E" w:rsidP="0064308E">
      <w:pPr>
        <w:pStyle w:val="ListParagraph"/>
        <w:spacing w:after="0" w:line="240" w:lineRule="auto"/>
        <w:ind w:left="284"/>
        <w:rPr>
          <w:rFonts w:ascii="Times New Roman" w:hAnsi="Times New Roman"/>
          <w:iCs/>
          <w:sz w:val="24"/>
        </w:rPr>
      </w:pPr>
      <w:r>
        <w:rPr>
          <w:rFonts w:ascii="Times New Roman" w:hAnsi="Times New Roman"/>
          <w:iCs/>
          <w:sz w:val="24"/>
        </w:rPr>
        <w:t>(+)</w:t>
      </w:r>
      <w:r>
        <w:rPr>
          <w:rFonts w:ascii="Times New Roman" w:hAnsi="Times New Roman"/>
          <w:iCs/>
          <w:sz w:val="24"/>
        </w:rPr>
        <w:tab/>
        <w:t xml:space="preserve">: Klindamisin </w:t>
      </w:r>
    </w:p>
    <w:p w14:paraId="577F092D" w14:textId="77777777" w:rsidR="0064308E" w:rsidRDefault="0064308E" w:rsidP="0064308E">
      <w:pPr>
        <w:ind w:firstLine="284"/>
        <w:rPr>
          <w:iCs/>
        </w:rPr>
      </w:pPr>
      <w:r>
        <w:rPr>
          <w:iCs/>
        </w:rPr>
        <w:t>(-)</w:t>
      </w:r>
      <w:r>
        <w:rPr>
          <w:iCs/>
        </w:rPr>
        <w:tab/>
        <w:t>: DMSO</w:t>
      </w:r>
    </w:p>
    <w:p w14:paraId="1CD09A64" w14:textId="77777777" w:rsidR="00891A6E" w:rsidRDefault="00891A6E" w:rsidP="0064308E">
      <w:pPr>
        <w:ind w:firstLine="284"/>
        <w:rPr>
          <w:iCs/>
        </w:rPr>
      </w:pPr>
    </w:p>
    <w:p w14:paraId="50242B4D" w14:textId="5E4280C5" w:rsidR="00891A6E" w:rsidRPr="00000C68" w:rsidRDefault="00891A6E" w:rsidP="00891A6E">
      <w:pPr>
        <w:spacing w:line="480" w:lineRule="auto"/>
        <w:ind w:right="-1" w:firstLine="709"/>
        <w:jc w:val="both"/>
      </w:pPr>
      <w:r>
        <w:t>Berdasarkan p</w:t>
      </w:r>
      <w:r w:rsidRPr="00000C68">
        <w:t>ada Tabel 4.4</w:t>
      </w:r>
      <w:r>
        <w:t xml:space="preserve"> hasil pengukuran diameter zona hambat</w:t>
      </w:r>
      <w:r w:rsidRPr="00000C68">
        <w:t xml:space="preserve"> terhadap bakteri </w:t>
      </w:r>
      <w:r w:rsidRPr="00000C68">
        <w:rPr>
          <w:i/>
        </w:rPr>
        <w:t xml:space="preserve">S. </w:t>
      </w:r>
      <w:r w:rsidRPr="00A252A2">
        <w:rPr>
          <w:i/>
          <w:color w:val="000000"/>
        </w:rPr>
        <w:t>Staphylococcus</w:t>
      </w:r>
      <w:r w:rsidRPr="00000C68">
        <w:rPr>
          <w:i/>
        </w:rPr>
        <w:t xml:space="preserve"> aureus </w:t>
      </w:r>
      <w:r w:rsidRPr="00000C68">
        <w:t>memiliki zona hambat. Diameter zona hambat rata-rata dari ekstrak etanol bunga kecombrang yang terbentuk disekitar kertas cakram pada masing-masing konsentrasi 10</w:t>
      </w:r>
      <w:r w:rsidR="00DB5FE5">
        <w:t xml:space="preserve"> </w:t>
      </w:r>
      <w:r w:rsidRPr="00000C68">
        <w:t>% (11,9 mm), 30</w:t>
      </w:r>
      <w:r w:rsidR="00DB5FE5">
        <w:t xml:space="preserve"> </w:t>
      </w:r>
      <w:r w:rsidRPr="00000C68">
        <w:t>% (16,1 mm), 50</w:t>
      </w:r>
      <w:r w:rsidR="00DB5FE5">
        <w:t xml:space="preserve"> </w:t>
      </w:r>
      <w:r w:rsidRPr="00000C68">
        <w:t>% (21,3 mm), 70</w:t>
      </w:r>
      <w:r w:rsidR="00DB5FE5">
        <w:t xml:space="preserve"> </w:t>
      </w:r>
      <w:r w:rsidRPr="00000C68">
        <w:t>% (21,7 mm) dan 90</w:t>
      </w:r>
      <w:r w:rsidR="00DB5FE5">
        <w:t xml:space="preserve"> </w:t>
      </w:r>
      <w:r w:rsidRPr="00000C68">
        <w:t>% (22,5 mm). Konsentrasi 10</w:t>
      </w:r>
      <w:r w:rsidR="00DB5FE5">
        <w:t xml:space="preserve"> </w:t>
      </w:r>
      <w:r w:rsidRPr="00000C68">
        <w:t>% termasuk kategori lemah, konsentrasi 30</w:t>
      </w:r>
      <w:r w:rsidR="00DB5FE5">
        <w:t xml:space="preserve"> </w:t>
      </w:r>
      <w:r w:rsidRPr="00000C68">
        <w:t>% termasuk katergori sedang serta konsentrasi 50</w:t>
      </w:r>
      <w:r w:rsidR="00DB5FE5">
        <w:t xml:space="preserve"> </w:t>
      </w:r>
      <w:r w:rsidRPr="00000C68">
        <w:t>%, 70</w:t>
      </w:r>
      <w:r w:rsidR="00DB5FE5">
        <w:t xml:space="preserve"> </w:t>
      </w:r>
      <w:r w:rsidRPr="00000C68">
        <w:t>% dan 90</w:t>
      </w:r>
      <w:r w:rsidR="00DB5FE5">
        <w:t xml:space="preserve"> </w:t>
      </w:r>
      <w:r w:rsidRPr="00000C68">
        <w:t>% termasuk kategori kuat. K</w:t>
      </w:r>
      <w:r w:rsidRPr="00000C68">
        <w:rPr>
          <w:spacing w:val="5"/>
        </w:rPr>
        <w:t>o</w:t>
      </w:r>
      <w:r w:rsidRPr="00000C68">
        <w:rPr>
          <w:spacing w:val="-5"/>
        </w:rPr>
        <w:t>n</w:t>
      </w:r>
      <w:r w:rsidRPr="00000C68">
        <w:rPr>
          <w:spacing w:val="5"/>
        </w:rPr>
        <w:t>t</w:t>
      </w:r>
      <w:r w:rsidRPr="00000C68">
        <w:rPr>
          <w:spacing w:val="-3"/>
        </w:rPr>
        <w:t>r</w:t>
      </w:r>
      <w:r w:rsidRPr="00000C68">
        <w:rPr>
          <w:spacing w:val="5"/>
        </w:rPr>
        <w:t>o</w:t>
      </w:r>
      <w:r w:rsidRPr="00000C68">
        <w:t>l p</w:t>
      </w:r>
      <w:r w:rsidRPr="00000C68">
        <w:rPr>
          <w:spacing w:val="5"/>
        </w:rPr>
        <w:t>o</w:t>
      </w:r>
      <w:r w:rsidRPr="00000C68">
        <w:rPr>
          <w:spacing w:val="-2"/>
        </w:rPr>
        <w:t>s</w:t>
      </w:r>
      <w:r w:rsidRPr="00000C68">
        <w:rPr>
          <w:spacing w:val="-9"/>
        </w:rPr>
        <w:t>i</w:t>
      </w:r>
      <w:r w:rsidRPr="00000C68">
        <w:rPr>
          <w:spacing w:val="10"/>
        </w:rPr>
        <w:t>t</w:t>
      </w:r>
      <w:r w:rsidRPr="00000C68">
        <w:rPr>
          <w:spacing w:val="-4"/>
        </w:rPr>
        <w:t>i</w:t>
      </w:r>
      <w:r w:rsidRPr="00000C68">
        <w:t xml:space="preserve">f </w:t>
      </w:r>
      <w:r w:rsidRPr="00000C68">
        <w:rPr>
          <w:spacing w:val="-5"/>
        </w:rPr>
        <w:t>y</w:t>
      </w:r>
      <w:r w:rsidRPr="00000C68">
        <w:rPr>
          <w:spacing w:val="4"/>
        </w:rPr>
        <w:t>a</w:t>
      </w:r>
      <w:r w:rsidRPr="00000C68">
        <w:t xml:space="preserve">ng </w:t>
      </w:r>
      <w:r w:rsidRPr="00000C68">
        <w:rPr>
          <w:spacing w:val="5"/>
        </w:rPr>
        <w:t>d</w:t>
      </w:r>
      <w:r w:rsidRPr="00000C68">
        <w:rPr>
          <w:spacing w:val="-9"/>
        </w:rPr>
        <w:t>i</w:t>
      </w:r>
      <w:r w:rsidRPr="00000C68">
        <w:t>g</w:t>
      </w:r>
      <w:r w:rsidRPr="00000C68">
        <w:rPr>
          <w:spacing w:val="5"/>
        </w:rPr>
        <w:t>u</w:t>
      </w:r>
      <w:r w:rsidRPr="00000C68">
        <w:rPr>
          <w:spacing w:val="-5"/>
        </w:rPr>
        <w:t>n</w:t>
      </w:r>
      <w:r w:rsidRPr="00000C68">
        <w:rPr>
          <w:spacing w:val="-1"/>
        </w:rPr>
        <w:t>a</w:t>
      </w:r>
      <w:r w:rsidRPr="00000C68">
        <w:rPr>
          <w:spacing w:val="5"/>
        </w:rPr>
        <w:t>k</w:t>
      </w:r>
      <w:r w:rsidRPr="00000C68">
        <w:rPr>
          <w:spacing w:val="4"/>
        </w:rPr>
        <w:t>a</w:t>
      </w:r>
      <w:r w:rsidRPr="00000C68">
        <w:t xml:space="preserve">n </w:t>
      </w:r>
      <w:r w:rsidRPr="00000C68">
        <w:rPr>
          <w:spacing w:val="-1"/>
        </w:rPr>
        <w:t>a</w:t>
      </w:r>
      <w:r w:rsidRPr="00000C68">
        <w:rPr>
          <w:spacing w:val="-5"/>
        </w:rPr>
        <w:t>n</w:t>
      </w:r>
      <w:r w:rsidRPr="00000C68">
        <w:rPr>
          <w:spacing w:val="10"/>
        </w:rPr>
        <w:t>t</w:t>
      </w:r>
      <w:r w:rsidRPr="00000C68">
        <w:rPr>
          <w:spacing w:val="-4"/>
        </w:rPr>
        <w:t>i</w:t>
      </w:r>
      <w:r w:rsidRPr="00000C68">
        <w:t>b</w:t>
      </w:r>
      <w:r w:rsidRPr="00000C68">
        <w:rPr>
          <w:spacing w:val="-9"/>
        </w:rPr>
        <w:t>i</w:t>
      </w:r>
      <w:r w:rsidRPr="00000C68">
        <w:rPr>
          <w:spacing w:val="5"/>
        </w:rPr>
        <w:t>o</w:t>
      </w:r>
      <w:r w:rsidRPr="00000C68">
        <w:rPr>
          <w:spacing w:val="10"/>
        </w:rPr>
        <w:t>t</w:t>
      </w:r>
      <w:r w:rsidRPr="00000C68">
        <w:rPr>
          <w:spacing w:val="-9"/>
        </w:rPr>
        <w:t>i</w:t>
      </w:r>
      <w:r w:rsidRPr="00000C68">
        <w:t xml:space="preserve">k </w:t>
      </w:r>
      <w:r w:rsidRPr="00000C68">
        <w:rPr>
          <w:spacing w:val="5"/>
        </w:rPr>
        <w:t xml:space="preserve">Clindamycin </w:t>
      </w:r>
      <w:r w:rsidRPr="00000C68">
        <w:t xml:space="preserve">dengan </w:t>
      </w:r>
      <w:r w:rsidRPr="00000C68">
        <w:rPr>
          <w:spacing w:val="5"/>
        </w:rPr>
        <w:t>d</w:t>
      </w:r>
      <w:r w:rsidRPr="00000C68">
        <w:rPr>
          <w:spacing w:val="-9"/>
        </w:rPr>
        <w:t>i</w:t>
      </w:r>
      <w:r w:rsidRPr="00000C68">
        <w:rPr>
          <w:spacing w:val="4"/>
        </w:rPr>
        <w:t>a</w:t>
      </w:r>
      <w:r w:rsidRPr="00000C68">
        <w:rPr>
          <w:spacing w:val="-4"/>
        </w:rPr>
        <w:t>m</w:t>
      </w:r>
      <w:r w:rsidRPr="00000C68">
        <w:rPr>
          <w:spacing w:val="-1"/>
        </w:rPr>
        <w:t>e</w:t>
      </w:r>
      <w:r w:rsidRPr="00000C68">
        <w:rPr>
          <w:spacing w:val="5"/>
        </w:rPr>
        <w:t>t</w:t>
      </w:r>
      <w:r w:rsidRPr="00000C68">
        <w:rPr>
          <w:spacing w:val="-1"/>
        </w:rPr>
        <w:t>e</w:t>
      </w:r>
      <w:r w:rsidRPr="00000C68">
        <w:t xml:space="preserve">r </w:t>
      </w:r>
      <w:r w:rsidRPr="00000C68">
        <w:rPr>
          <w:spacing w:val="-1"/>
        </w:rPr>
        <w:t>z</w:t>
      </w:r>
      <w:r w:rsidRPr="00000C68">
        <w:rPr>
          <w:spacing w:val="5"/>
        </w:rPr>
        <w:t>o</w:t>
      </w:r>
      <w:r w:rsidRPr="00000C68">
        <w:rPr>
          <w:spacing w:val="-5"/>
        </w:rPr>
        <w:t>n</w:t>
      </w:r>
      <w:r w:rsidRPr="00000C68">
        <w:t xml:space="preserve">a </w:t>
      </w:r>
      <w:r w:rsidRPr="00000C68">
        <w:rPr>
          <w:spacing w:val="-5"/>
        </w:rPr>
        <w:t>h</w:t>
      </w:r>
      <w:r w:rsidRPr="00000C68">
        <w:rPr>
          <w:spacing w:val="4"/>
        </w:rPr>
        <w:t>a</w:t>
      </w:r>
      <w:r w:rsidRPr="00000C68">
        <w:rPr>
          <w:spacing w:val="-4"/>
        </w:rPr>
        <w:t>m</w:t>
      </w:r>
      <w:r w:rsidRPr="00000C68">
        <w:t>b</w:t>
      </w:r>
      <w:r w:rsidRPr="00000C68">
        <w:rPr>
          <w:spacing w:val="-1"/>
        </w:rPr>
        <w:t>a</w:t>
      </w:r>
      <w:r w:rsidRPr="00000C68">
        <w:t xml:space="preserve">t </w:t>
      </w:r>
      <w:r w:rsidRPr="00000C68">
        <w:rPr>
          <w:spacing w:val="-5"/>
        </w:rPr>
        <w:t xml:space="preserve">40,2 mm </w:t>
      </w:r>
      <w:r w:rsidRPr="00000C68">
        <w:rPr>
          <w:spacing w:val="5"/>
        </w:rPr>
        <w:t xml:space="preserve">termasuk </w:t>
      </w:r>
      <w:r w:rsidRPr="00000C68">
        <w:t>k</w:t>
      </w:r>
      <w:r w:rsidRPr="00000C68">
        <w:rPr>
          <w:spacing w:val="-1"/>
        </w:rPr>
        <w:t>a</w:t>
      </w:r>
      <w:r w:rsidRPr="00000C68">
        <w:rPr>
          <w:spacing w:val="5"/>
        </w:rPr>
        <w:t>t</w:t>
      </w:r>
      <w:r w:rsidRPr="00000C68">
        <w:rPr>
          <w:spacing w:val="-1"/>
        </w:rPr>
        <w:t>e</w:t>
      </w:r>
      <w:r w:rsidRPr="00000C68">
        <w:t>g</w:t>
      </w:r>
      <w:r w:rsidRPr="00000C68">
        <w:rPr>
          <w:spacing w:val="5"/>
        </w:rPr>
        <w:t>o</w:t>
      </w:r>
      <w:r w:rsidRPr="00000C68">
        <w:rPr>
          <w:spacing w:val="1"/>
        </w:rPr>
        <w:t>r</w:t>
      </w:r>
      <w:r w:rsidRPr="00000C68">
        <w:rPr>
          <w:spacing w:val="-9"/>
        </w:rPr>
        <w:t xml:space="preserve">i </w:t>
      </w:r>
      <w:r w:rsidRPr="00000C68">
        <w:rPr>
          <w:spacing w:val="-2"/>
        </w:rPr>
        <w:t>s</w:t>
      </w:r>
      <w:r w:rsidRPr="00000C68">
        <w:rPr>
          <w:spacing w:val="4"/>
        </w:rPr>
        <w:t>a</w:t>
      </w:r>
      <w:r w:rsidRPr="00000C68">
        <w:rPr>
          <w:spacing w:val="-5"/>
        </w:rPr>
        <w:t>n</w:t>
      </w:r>
      <w:r w:rsidRPr="00000C68">
        <w:rPr>
          <w:spacing w:val="5"/>
        </w:rPr>
        <w:t>g</w:t>
      </w:r>
      <w:r w:rsidRPr="00000C68">
        <w:rPr>
          <w:spacing w:val="-1"/>
        </w:rPr>
        <w:t>a</w:t>
      </w:r>
      <w:r w:rsidRPr="00000C68">
        <w:t>t ku</w:t>
      </w:r>
      <w:r w:rsidRPr="00000C68">
        <w:rPr>
          <w:spacing w:val="-6"/>
        </w:rPr>
        <w:t>a</w:t>
      </w:r>
      <w:r w:rsidRPr="00000C68">
        <w:rPr>
          <w:spacing w:val="5"/>
        </w:rPr>
        <w:t>t</w:t>
      </w:r>
      <w:r w:rsidRPr="00000C68">
        <w:t>,</w:t>
      </w:r>
      <w:r>
        <w:t xml:space="preserve"> </w:t>
      </w:r>
      <w:r w:rsidRPr="00000C68">
        <w:t>p</w:t>
      </w:r>
      <w:r w:rsidRPr="00000C68">
        <w:rPr>
          <w:spacing w:val="-1"/>
        </w:rPr>
        <w:t>a</w:t>
      </w:r>
      <w:r w:rsidRPr="00000C68">
        <w:t xml:space="preserve">da </w:t>
      </w:r>
      <w:r w:rsidRPr="00000C68">
        <w:rPr>
          <w:spacing w:val="-5"/>
        </w:rPr>
        <w:t>k</w:t>
      </w:r>
      <w:r w:rsidRPr="00000C68">
        <w:rPr>
          <w:spacing w:val="5"/>
        </w:rPr>
        <w:t>o</w:t>
      </w:r>
      <w:r w:rsidRPr="00000C68">
        <w:rPr>
          <w:spacing w:val="-5"/>
        </w:rPr>
        <w:t>n</w:t>
      </w:r>
      <w:r w:rsidRPr="00000C68">
        <w:t>t</w:t>
      </w:r>
      <w:r w:rsidRPr="00000C68">
        <w:rPr>
          <w:spacing w:val="-3"/>
        </w:rPr>
        <w:t>r</w:t>
      </w:r>
      <w:r w:rsidRPr="00000C68">
        <w:rPr>
          <w:spacing w:val="5"/>
        </w:rPr>
        <w:t>o</w:t>
      </w:r>
      <w:r w:rsidRPr="00000C68">
        <w:t>l n</w:t>
      </w:r>
      <w:r w:rsidRPr="00000C68">
        <w:rPr>
          <w:spacing w:val="-1"/>
        </w:rPr>
        <w:t>e</w:t>
      </w:r>
      <w:r w:rsidRPr="00000C68">
        <w:t>g</w:t>
      </w:r>
      <w:r w:rsidRPr="00000C68">
        <w:rPr>
          <w:spacing w:val="-1"/>
        </w:rPr>
        <w:t>a</w:t>
      </w:r>
      <w:r w:rsidRPr="00000C68">
        <w:rPr>
          <w:spacing w:val="10"/>
        </w:rPr>
        <w:t>t</w:t>
      </w:r>
      <w:r w:rsidRPr="00000C68">
        <w:rPr>
          <w:spacing w:val="-4"/>
        </w:rPr>
        <w:t>i</w:t>
      </w:r>
      <w:r w:rsidRPr="00000C68">
        <w:t xml:space="preserve">f </w:t>
      </w:r>
      <w:r w:rsidRPr="00000C68">
        <w:rPr>
          <w:spacing w:val="5"/>
        </w:rPr>
        <w:t>d</w:t>
      </w:r>
      <w:r w:rsidRPr="00000C68">
        <w:rPr>
          <w:spacing w:val="-9"/>
        </w:rPr>
        <w:t>i</w:t>
      </w:r>
      <w:r w:rsidRPr="00000C68">
        <w:t>g</w:t>
      </w:r>
      <w:r w:rsidRPr="00000C68">
        <w:rPr>
          <w:spacing w:val="5"/>
        </w:rPr>
        <w:t>u</w:t>
      </w:r>
      <w:r w:rsidRPr="00000C68">
        <w:rPr>
          <w:spacing w:val="-5"/>
        </w:rPr>
        <w:t>n</w:t>
      </w:r>
      <w:r w:rsidRPr="00000C68">
        <w:rPr>
          <w:spacing w:val="-1"/>
        </w:rPr>
        <w:t>a</w:t>
      </w:r>
      <w:r w:rsidRPr="00000C68">
        <w:t>k</w:t>
      </w:r>
      <w:r w:rsidRPr="00000C68">
        <w:rPr>
          <w:spacing w:val="4"/>
        </w:rPr>
        <w:t>a</w:t>
      </w:r>
      <w:r w:rsidRPr="00000C68">
        <w:t>n D</w:t>
      </w:r>
      <w:r w:rsidRPr="00000C68">
        <w:rPr>
          <w:spacing w:val="-3"/>
        </w:rPr>
        <w:t>M</w:t>
      </w:r>
      <w:r w:rsidRPr="00000C68">
        <w:rPr>
          <w:spacing w:val="1"/>
        </w:rPr>
        <w:t>S</w:t>
      </w:r>
      <w:r w:rsidRPr="00000C68">
        <w:t xml:space="preserve">O </w:t>
      </w:r>
      <w:r w:rsidRPr="00000C68">
        <w:rPr>
          <w:spacing w:val="10"/>
        </w:rPr>
        <w:t>t</w:t>
      </w:r>
      <w:r w:rsidRPr="00000C68">
        <w:rPr>
          <w:spacing w:val="-9"/>
        </w:rPr>
        <w:t>i</w:t>
      </w:r>
      <w:r w:rsidRPr="00000C68">
        <w:t>d</w:t>
      </w:r>
      <w:r w:rsidRPr="00000C68">
        <w:rPr>
          <w:spacing w:val="-1"/>
        </w:rPr>
        <w:t>a</w:t>
      </w:r>
      <w:r w:rsidRPr="00000C68">
        <w:t xml:space="preserve">k </w:t>
      </w:r>
      <w:r w:rsidRPr="00000C68">
        <w:rPr>
          <w:spacing w:val="-4"/>
        </w:rPr>
        <w:t>m</w:t>
      </w:r>
      <w:r w:rsidRPr="00000C68">
        <w:rPr>
          <w:spacing w:val="4"/>
        </w:rPr>
        <w:t>e</w:t>
      </w:r>
      <w:r w:rsidRPr="00000C68">
        <w:rPr>
          <w:spacing w:val="-4"/>
        </w:rPr>
        <w:t>m</w:t>
      </w:r>
      <w:r w:rsidRPr="00000C68">
        <w:t>i</w:t>
      </w:r>
      <w:r w:rsidRPr="00000C68">
        <w:rPr>
          <w:spacing w:val="1"/>
        </w:rPr>
        <w:t>l</w:t>
      </w:r>
      <w:r w:rsidRPr="00000C68">
        <w:rPr>
          <w:spacing w:val="-4"/>
        </w:rPr>
        <w:t>i</w:t>
      </w:r>
      <w:r w:rsidRPr="00000C68">
        <w:rPr>
          <w:spacing w:val="5"/>
        </w:rPr>
        <w:t>k</w:t>
      </w:r>
      <w:r w:rsidRPr="00000C68">
        <w:t>i d</w:t>
      </w:r>
      <w:r w:rsidRPr="00000C68">
        <w:rPr>
          <w:spacing w:val="4"/>
        </w:rPr>
        <w:t>a</w:t>
      </w:r>
      <w:r w:rsidRPr="00000C68">
        <w:rPr>
          <w:spacing w:val="-5"/>
        </w:rPr>
        <w:t>y</w:t>
      </w:r>
      <w:r w:rsidRPr="00000C68">
        <w:t xml:space="preserve">a </w:t>
      </w:r>
      <w:r w:rsidRPr="00000C68">
        <w:rPr>
          <w:spacing w:val="-5"/>
        </w:rPr>
        <w:t>h</w:t>
      </w:r>
      <w:r w:rsidRPr="00000C68">
        <w:rPr>
          <w:spacing w:val="4"/>
        </w:rPr>
        <w:t>a</w:t>
      </w:r>
      <w:r w:rsidRPr="00000C68">
        <w:rPr>
          <w:spacing w:val="-4"/>
        </w:rPr>
        <w:t>m</w:t>
      </w:r>
      <w:r w:rsidRPr="00000C68">
        <w:t>b</w:t>
      </w:r>
      <w:r w:rsidRPr="00000C68">
        <w:rPr>
          <w:spacing w:val="-1"/>
        </w:rPr>
        <w:t>a</w:t>
      </w:r>
      <w:r w:rsidRPr="00000C68">
        <w:rPr>
          <w:spacing w:val="5"/>
        </w:rPr>
        <w:t>t</w:t>
      </w:r>
      <w:r w:rsidRPr="00000C68">
        <w:t>.</w:t>
      </w:r>
    </w:p>
    <w:p w14:paraId="09BF9DE9" w14:textId="77777777" w:rsidR="00891A6E" w:rsidRDefault="00891A6E" w:rsidP="0064308E">
      <w:pPr>
        <w:ind w:firstLine="284"/>
        <w:rPr>
          <w:iCs/>
        </w:rPr>
      </w:pPr>
    </w:p>
    <w:p w14:paraId="1719B43C" w14:textId="77777777" w:rsidR="00891A6E" w:rsidRDefault="00891A6E" w:rsidP="0064308E">
      <w:pPr>
        <w:ind w:firstLine="284"/>
      </w:pPr>
    </w:p>
    <w:p w14:paraId="3F8FFA09" w14:textId="5C380125" w:rsidR="0064308E" w:rsidRDefault="007974B0" w:rsidP="0064308E">
      <w:pPr>
        <w:jc w:val="center"/>
      </w:pPr>
      <w:r w:rsidRPr="00E93CB4">
        <w:rPr>
          <w:noProof/>
        </w:rPr>
        <w:lastRenderedPageBreak/>
        <w:drawing>
          <wp:inline distT="0" distB="0" distL="0" distR="0" wp14:anchorId="6B90C0EE" wp14:editId="5AB364B2">
            <wp:extent cx="4572000" cy="2688609"/>
            <wp:effectExtent l="0" t="0" r="19050" b="16510"/>
            <wp:docPr id="15"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177FA52" w14:textId="71ED5509" w:rsidR="0064308E" w:rsidRDefault="00E415AD" w:rsidP="00D04D09">
      <w:pPr>
        <w:pStyle w:val="Caption"/>
        <w:ind w:left="1276" w:hanging="1276"/>
        <w:jc w:val="both"/>
        <w:rPr>
          <w:rFonts w:ascii="Times New Roman" w:hAnsi="Times New Roman"/>
          <w:b/>
          <w:color w:val="000000"/>
          <w:sz w:val="24"/>
        </w:rPr>
      </w:pPr>
      <w:bookmarkStart w:id="962" w:name="_Toc185004957"/>
      <w:bookmarkStart w:id="963" w:name="_Toc185019701"/>
      <w:bookmarkStart w:id="964" w:name="_Toc186707640"/>
      <w:bookmarkStart w:id="965" w:name="_Toc186708819"/>
      <w:r w:rsidRPr="00534125">
        <w:rPr>
          <w:rFonts w:ascii="Times New Roman" w:hAnsi="Times New Roman"/>
          <w:b/>
          <w:i w:val="0"/>
          <w:color w:val="000000"/>
          <w:sz w:val="24"/>
          <w:szCs w:val="24"/>
        </w:rPr>
        <w:t>Gambar 4.</w:t>
      </w:r>
      <w:r w:rsidR="00400693" w:rsidRPr="00534125">
        <w:rPr>
          <w:rFonts w:ascii="Times New Roman" w:hAnsi="Times New Roman"/>
          <w:b/>
          <w:i w:val="0"/>
          <w:color w:val="000000"/>
          <w:sz w:val="24"/>
          <w:szCs w:val="24"/>
        </w:rPr>
        <w:fldChar w:fldCharType="begin"/>
      </w:r>
      <w:r w:rsidRPr="00534125">
        <w:rPr>
          <w:rFonts w:ascii="Times New Roman" w:hAnsi="Times New Roman"/>
          <w:b/>
          <w:i w:val="0"/>
          <w:color w:val="000000"/>
          <w:sz w:val="24"/>
          <w:szCs w:val="24"/>
        </w:rPr>
        <w:instrText xml:space="preserve"> SEQ Gambar_4 \* ARABIC </w:instrText>
      </w:r>
      <w:r w:rsidR="00400693" w:rsidRPr="00534125">
        <w:rPr>
          <w:rFonts w:ascii="Times New Roman" w:hAnsi="Times New Roman"/>
          <w:b/>
          <w:i w:val="0"/>
          <w:color w:val="000000"/>
          <w:sz w:val="24"/>
          <w:szCs w:val="24"/>
        </w:rPr>
        <w:fldChar w:fldCharType="separate"/>
      </w:r>
      <w:r w:rsidR="00733244">
        <w:rPr>
          <w:rFonts w:ascii="Times New Roman" w:hAnsi="Times New Roman"/>
          <w:b/>
          <w:i w:val="0"/>
          <w:noProof/>
          <w:color w:val="000000"/>
          <w:sz w:val="24"/>
          <w:szCs w:val="24"/>
        </w:rPr>
        <w:t>2</w:t>
      </w:r>
      <w:r w:rsidR="00400693" w:rsidRPr="00534125">
        <w:rPr>
          <w:rFonts w:ascii="Times New Roman" w:hAnsi="Times New Roman"/>
          <w:b/>
          <w:i w:val="0"/>
          <w:color w:val="000000"/>
          <w:sz w:val="24"/>
          <w:szCs w:val="24"/>
        </w:rPr>
        <w:fldChar w:fldCharType="end"/>
      </w:r>
      <w:r w:rsidR="007C6AA8">
        <w:rPr>
          <w:rFonts w:ascii="Times New Roman" w:hAnsi="Times New Roman"/>
          <w:b/>
          <w:i w:val="0"/>
          <w:color w:val="000000"/>
          <w:sz w:val="24"/>
          <w:szCs w:val="24"/>
        </w:rPr>
        <w:tab/>
      </w:r>
      <w:r w:rsidR="0064308E" w:rsidRPr="00534125">
        <w:rPr>
          <w:rFonts w:ascii="Times New Roman" w:hAnsi="Times New Roman"/>
          <w:b/>
          <w:i w:val="0"/>
          <w:color w:val="000000"/>
          <w:sz w:val="24"/>
          <w:szCs w:val="24"/>
        </w:rPr>
        <w:t xml:space="preserve">Kurva </w:t>
      </w:r>
      <w:r w:rsidR="00D04D09" w:rsidRPr="00534125">
        <w:rPr>
          <w:rFonts w:ascii="Times New Roman" w:hAnsi="Times New Roman"/>
          <w:b/>
          <w:i w:val="0"/>
          <w:color w:val="000000"/>
          <w:sz w:val="24"/>
          <w:szCs w:val="24"/>
        </w:rPr>
        <w:t xml:space="preserve">Hubungan Antara Konsentrasi Ekstrak </w:t>
      </w:r>
      <w:r w:rsidR="007C6AA8">
        <w:rPr>
          <w:rFonts w:ascii="Times New Roman" w:hAnsi="Times New Roman"/>
          <w:b/>
          <w:i w:val="0"/>
          <w:color w:val="000000"/>
          <w:sz w:val="24"/>
          <w:szCs w:val="24"/>
        </w:rPr>
        <w:t xml:space="preserve">Etanol </w:t>
      </w:r>
      <w:r w:rsidR="00D04D09" w:rsidRPr="00534125">
        <w:rPr>
          <w:rFonts w:ascii="Times New Roman" w:hAnsi="Times New Roman"/>
          <w:b/>
          <w:i w:val="0"/>
          <w:color w:val="000000"/>
          <w:sz w:val="24"/>
          <w:szCs w:val="24"/>
        </w:rPr>
        <w:t xml:space="preserve">Dengan Diameter Hambat Terhadap Bakteri </w:t>
      </w:r>
      <w:r w:rsidRPr="00534125">
        <w:rPr>
          <w:rFonts w:ascii="Times New Roman" w:hAnsi="Times New Roman"/>
          <w:b/>
          <w:color w:val="000000"/>
          <w:sz w:val="24"/>
        </w:rPr>
        <w:t>Staphylococcus aureus</w:t>
      </w:r>
      <w:bookmarkEnd w:id="962"/>
      <w:bookmarkEnd w:id="963"/>
      <w:bookmarkEnd w:id="964"/>
      <w:bookmarkEnd w:id="965"/>
    </w:p>
    <w:p w14:paraId="0AB2857B" w14:textId="16DB1DEA" w:rsidR="007974B0" w:rsidRPr="007974B0" w:rsidRDefault="007974B0" w:rsidP="007974B0">
      <w:pPr>
        <w:spacing w:line="480" w:lineRule="auto"/>
        <w:ind w:firstLine="720"/>
        <w:jc w:val="both"/>
        <w:rPr>
          <w:bCs/>
          <w:color w:val="000000" w:themeColor="text1"/>
        </w:rPr>
      </w:pPr>
      <w:r>
        <w:rPr>
          <w:color w:val="000000" w:themeColor="text1"/>
        </w:rPr>
        <w:t xml:space="preserve">Berdasarkan </w:t>
      </w:r>
      <w:r w:rsidRPr="007974B0">
        <w:rPr>
          <w:color w:val="000000" w:themeColor="text1"/>
        </w:rPr>
        <w:t xml:space="preserve">Gambar 4.2 dapat disimpulkan bahwa terdapat hubungan antara konsentrasi ekstrak etanol bunga kecombrang dengan daya hambat terhadap bakteri </w:t>
      </w:r>
      <w:r w:rsidRPr="007974B0">
        <w:rPr>
          <w:bCs/>
          <w:i/>
          <w:iCs/>
          <w:color w:val="000000" w:themeColor="text1"/>
        </w:rPr>
        <w:t xml:space="preserve">Staphylococcus aureus </w:t>
      </w:r>
      <w:r w:rsidRPr="007974B0">
        <w:rPr>
          <w:bCs/>
          <w:color w:val="000000" w:themeColor="text1"/>
        </w:rPr>
        <w:t>yaitu semakin tinggi konsentrasi ekstrak yang digunakan maka semakin besar daya hambatnya terhadap bakteri. Ekstrak bunga kecombrang pada konsentrasi 90</w:t>
      </w:r>
      <w:r w:rsidR="00DB5FE5">
        <w:rPr>
          <w:bCs/>
          <w:color w:val="000000" w:themeColor="text1"/>
        </w:rPr>
        <w:t xml:space="preserve"> </w:t>
      </w:r>
      <w:r w:rsidRPr="007974B0">
        <w:rPr>
          <w:bCs/>
          <w:color w:val="000000" w:themeColor="text1"/>
        </w:rPr>
        <w:t>% memiliki rata-rata diameter zona hambat terbesar yaitu 22,5 mm, konsentrasi 70</w:t>
      </w:r>
      <w:r w:rsidR="00DB5FE5">
        <w:rPr>
          <w:bCs/>
          <w:color w:val="000000" w:themeColor="text1"/>
        </w:rPr>
        <w:t xml:space="preserve"> </w:t>
      </w:r>
      <w:r w:rsidRPr="007974B0">
        <w:rPr>
          <w:bCs/>
          <w:color w:val="000000" w:themeColor="text1"/>
        </w:rPr>
        <w:t>% dan 50</w:t>
      </w:r>
      <w:r w:rsidR="00DB5FE5">
        <w:rPr>
          <w:bCs/>
          <w:color w:val="000000" w:themeColor="text1"/>
        </w:rPr>
        <w:t xml:space="preserve"> </w:t>
      </w:r>
      <w:r w:rsidRPr="007974B0">
        <w:rPr>
          <w:bCs/>
          <w:color w:val="000000" w:themeColor="text1"/>
        </w:rPr>
        <w:t>% sebesar 21,3 mm, konsentrasi 30</w:t>
      </w:r>
      <w:r w:rsidR="00DB5FE5">
        <w:rPr>
          <w:bCs/>
          <w:color w:val="000000" w:themeColor="text1"/>
        </w:rPr>
        <w:t xml:space="preserve"> </w:t>
      </w:r>
      <w:r w:rsidRPr="007974B0">
        <w:rPr>
          <w:bCs/>
          <w:color w:val="000000" w:themeColor="text1"/>
        </w:rPr>
        <w:t>% sebesar 16,1 mm dan konsentrasi 10</w:t>
      </w:r>
      <w:r w:rsidR="00DB5FE5">
        <w:rPr>
          <w:bCs/>
          <w:color w:val="000000" w:themeColor="text1"/>
        </w:rPr>
        <w:t xml:space="preserve"> </w:t>
      </w:r>
      <w:r w:rsidRPr="007974B0">
        <w:rPr>
          <w:bCs/>
          <w:color w:val="000000" w:themeColor="text1"/>
        </w:rPr>
        <w:t>% memiliki rata-rata zona diameter terkecil yaitu sebesar 11,9 mm. Hal ini sejalan de</w:t>
      </w:r>
      <w:r w:rsidR="00FB1931">
        <w:rPr>
          <w:bCs/>
          <w:color w:val="000000" w:themeColor="text1"/>
        </w:rPr>
        <w:t xml:space="preserve">ngan hasil penelitian (Syahrani, </w:t>
      </w:r>
      <w:r w:rsidRPr="007974B0">
        <w:rPr>
          <w:bCs/>
          <w:color w:val="000000" w:themeColor="text1"/>
        </w:rPr>
        <w:t xml:space="preserve">2021) bahwa ekstrak bunga kecombrang pada konsentrasi ekstrak tertinggi memiliki rata-rata diameter zona hambat terbesar, terlihat dari peningkatan zona hambat terhadap bakteri </w:t>
      </w:r>
      <w:r>
        <w:rPr>
          <w:bCs/>
          <w:i/>
          <w:color w:val="000000" w:themeColor="text1"/>
        </w:rPr>
        <w:t xml:space="preserve">Staphylococcus </w:t>
      </w:r>
      <w:r w:rsidRPr="007974B0">
        <w:rPr>
          <w:bCs/>
          <w:i/>
          <w:iCs/>
          <w:color w:val="000000" w:themeColor="text1"/>
        </w:rPr>
        <w:t>aureus</w:t>
      </w:r>
      <w:r w:rsidRPr="007974B0">
        <w:rPr>
          <w:bCs/>
          <w:color w:val="000000" w:themeColor="text1"/>
        </w:rPr>
        <w:t xml:space="preserve"> seiring dengan meningkatnya konsentrasi ekstrak.</w:t>
      </w:r>
    </w:p>
    <w:p w14:paraId="42096CBF" w14:textId="77777777" w:rsidR="007974B0" w:rsidRDefault="007974B0" w:rsidP="007974B0"/>
    <w:p w14:paraId="7E9DA364" w14:textId="77777777" w:rsidR="007974B0" w:rsidRDefault="007974B0" w:rsidP="007974B0"/>
    <w:p w14:paraId="4A305AD1" w14:textId="77777777" w:rsidR="007974B0" w:rsidRDefault="007974B0" w:rsidP="007974B0"/>
    <w:p w14:paraId="3C18EED9" w14:textId="77777777" w:rsidR="007974B0" w:rsidRDefault="007974B0" w:rsidP="007974B0"/>
    <w:p w14:paraId="238FDC64" w14:textId="77777777" w:rsidR="007974B0" w:rsidRPr="007974B0" w:rsidRDefault="007974B0" w:rsidP="007974B0"/>
    <w:p w14:paraId="42CAE777" w14:textId="7247B3F6" w:rsidR="0064308E" w:rsidRPr="00E415AD" w:rsidRDefault="00E415AD" w:rsidP="00996B03">
      <w:pPr>
        <w:pStyle w:val="Caption"/>
        <w:ind w:left="1276" w:hanging="1276"/>
        <w:jc w:val="both"/>
        <w:rPr>
          <w:rFonts w:ascii="Times New Roman" w:hAnsi="Times New Roman"/>
          <w:b/>
          <w:color w:val="auto"/>
          <w:sz w:val="24"/>
          <w:szCs w:val="24"/>
        </w:rPr>
      </w:pPr>
      <w:bookmarkStart w:id="966" w:name="_Toc185005005"/>
      <w:bookmarkStart w:id="967" w:name="_Toc186707563"/>
      <w:r w:rsidRPr="00534125">
        <w:rPr>
          <w:rFonts w:ascii="Times New Roman" w:hAnsi="Times New Roman"/>
          <w:b/>
          <w:i w:val="0"/>
          <w:color w:val="000000"/>
          <w:sz w:val="24"/>
          <w:szCs w:val="24"/>
        </w:rPr>
        <w:lastRenderedPageBreak/>
        <w:t>Tabel 4.</w:t>
      </w:r>
      <w:r w:rsidR="00400693" w:rsidRPr="00534125">
        <w:rPr>
          <w:rFonts w:ascii="Times New Roman" w:hAnsi="Times New Roman"/>
          <w:b/>
          <w:i w:val="0"/>
          <w:color w:val="000000"/>
          <w:sz w:val="24"/>
          <w:szCs w:val="24"/>
        </w:rPr>
        <w:fldChar w:fldCharType="begin"/>
      </w:r>
      <w:r w:rsidRPr="00534125">
        <w:rPr>
          <w:rFonts w:ascii="Times New Roman" w:hAnsi="Times New Roman"/>
          <w:b/>
          <w:i w:val="0"/>
          <w:color w:val="000000"/>
          <w:sz w:val="24"/>
          <w:szCs w:val="24"/>
        </w:rPr>
        <w:instrText xml:space="preserve"> SEQ Tabel_4 \* ARABIC </w:instrText>
      </w:r>
      <w:r w:rsidR="00400693" w:rsidRPr="00534125">
        <w:rPr>
          <w:rFonts w:ascii="Times New Roman" w:hAnsi="Times New Roman"/>
          <w:b/>
          <w:i w:val="0"/>
          <w:color w:val="000000"/>
          <w:sz w:val="24"/>
          <w:szCs w:val="24"/>
        </w:rPr>
        <w:fldChar w:fldCharType="separate"/>
      </w:r>
      <w:r w:rsidR="00733244">
        <w:rPr>
          <w:rFonts w:ascii="Times New Roman" w:hAnsi="Times New Roman"/>
          <w:b/>
          <w:i w:val="0"/>
          <w:noProof/>
          <w:color w:val="000000"/>
          <w:sz w:val="24"/>
          <w:szCs w:val="24"/>
        </w:rPr>
        <w:t>5</w:t>
      </w:r>
      <w:r w:rsidR="00400693" w:rsidRPr="00534125">
        <w:rPr>
          <w:rFonts w:ascii="Times New Roman" w:hAnsi="Times New Roman"/>
          <w:b/>
          <w:i w:val="0"/>
          <w:color w:val="000000"/>
          <w:sz w:val="24"/>
          <w:szCs w:val="24"/>
        </w:rPr>
        <w:fldChar w:fldCharType="end"/>
      </w:r>
      <w:r w:rsidR="00A90CA8">
        <w:rPr>
          <w:rFonts w:ascii="Times New Roman" w:hAnsi="Times New Roman"/>
          <w:b/>
          <w:i w:val="0"/>
          <w:color w:val="000000"/>
          <w:sz w:val="24"/>
          <w:szCs w:val="24"/>
        </w:rPr>
        <w:t xml:space="preserve"> </w:t>
      </w:r>
      <w:r w:rsidR="0064308E" w:rsidRPr="00E415AD">
        <w:rPr>
          <w:rFonts w:ascii="Times New Roman" w:hAnsi="Times New Roman"/>
          <w:b/>
          <w:bCs/>
          <w:i w:val="0"/>
          <w:color w:val="auto"/>
          <w:sz w:val="24"/>
          <w:szCs w:val="24"/>
        </w:rPr>
        <w:t xml:space="preserve">Hasil </w:t>
      </w:r>
      <w:r w:rsidR="00996B03">
        <w:rPr>
          <w:rFonts w:ascii="Times New Roman" w:hAnsi="Times New Roman"/>
          <w:b/>
          <w:bCs/>
          <w:i w:val="0"/>
          <w:color w:val="auto"/>
          <w:sz w:val="24"/>
          <w:szCs w:val="24"/>
        </w:rPr>
        <w:t xml:space="preserve">Pengukuran Diameter </w:t>
      </w:r>
      <w:r w:rsidR="0064308E" w:rsidRPr="00E415AD">
        <w:rPr>
          <w:rFonts w:ascii="Times New Roman" w:hAnsi="Times New Roman"/>
          <w:b/>
          <w:bCs/>
          <w:i w:val="0"/>
          <w:color w:val="auto"/>
          <w:sz w:val="24"/>
          <w:szCs w:val="24"/>
        </w:rPr>
        <w:t xml:space="preserve">Zona Hambat </w:t>
      </w:r>
      <w:r>
        <w:rPr>
          <w:rFonts w:ascii="Times New Roman" w:hAnsi="Times New Roman"/>
          <w:b/>
          <w:color w:val="auto"/>
          <w:sz w:val="24"/>
        </w:rPr>
        <w:t>Staphylococcus epidermidis</w:t>
      </w:r>
      <w:r w:rsidR="009B1F40">
        <w:rPr>
          <w:rFonts w:ascii="Times New Roman" w:hAnsi="Times New Roman"/>
          <w:b/>
          <w:color w:val="auto"/>
          <w:sz w:val="24"/>
        </w:rPr>
        <w:t>.</w:t>
      </w:r>
      <w:bookmarkEnd w:id="966"/>
      <w:bookmarkEnd w:id="96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2"/>
        <w:gridCol w:w="1134"/>
        <w:gridCol w:w="1134"/>
        <w:gridCol w:w="1134"/>
        <w:gridCol w:w="1518"/>
        <w:gridCol w:w="1518"/>
      </w:tblGrid>
      <w:tr w:rsidR="00E415AD" w:rsidRPr="00534125" w14:paraId="209231BE" w14:textId="77777777" w:rsidTr="00E415AD">
        <w:trPr>
          <w:jc w:val="center"/>
        </w:trPr>
        <w:tc>
          <w:tcPr>
            <w:tcW w:w="1472" w:type="dxa"/>
            <w:vMerge w:val="restart"/>
            <w:shd w:val="clear" w:color="auto" w:fill="auto"/>
            <w:vAlign w:val="center"/>
          </w:tcPr>
          <w:p w14:paraId="7D1EAB99" w14:textId="77777777" w:rsidR="00E415AD" w:rsidRPr="00534125" w:rsidRDefault="00E415AD" w:rsidP="00E415AD">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Konsentrasi (%)</w:t>
            </w:r>
          </w:p>
        </w:tc>
        <w:tc>
          <w:tcPr>
            <w:tcW w:w="3402" w:type="dxa"/>
            <w:gridSpan w:val="3"/>
            <w:shd w:val="clear" w:color="auto" w:fill="auto"/>
            <w:vAlign w:val="center"/>
          </w:tcPr>
          <w:p w14:paraId="1CAA17F3" w14:textId="33B8A97E" w:rsidR="00996B03" w:rsidRPr="00534125" w:rsidRDefault="00E415AD" w:rsidP="00996B03">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Hasil</w:t>
            </w:r>
            <w:r w:rsidR="00996B03">
              <w:rPr>
                <w:rFonts w:ascii="Times New Roman" w:hAnsi="Times New Roman"/>
                <w:b/>
                <w:bCs/>
                <w:iCs/>
                <w:sz w:val="24"/>
              </w:rPr>
              <w:t xml:space="preserve"> Diameter Zona Hambat (mm)</w:t>
            </w:r>
          </w:p>
        </w:tc>
        <w:tc>
          <w:tcPr>
            <w:tcW w:w="1518" w:type="dxa"/>
            <w:vMerge w:val="restart"/>
            <w:vAlign w:val="center"/>
          </w:tcPr>
          <w:p w14:paraId="4465996C" w14:textId="3390B450" w:rsidR="00E415AD" w:rsidRPr="00534125" w:rsidRDefault="00E415AD" w:rsidP="002C6C82">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Rata-rata</w:t>
            </w:r>
            <w:r w:rsidR="00996B03">
              <w:rPr>
                <w:rFonts w:ascii="Times New Roman" w:hAnsi="Times New Roman"/>
                <w:b/>
                <w:bCs/>
                <w:iCs/>
                <w:sz w:val="24"/>
              </w:rPr>
              <w:t xml:space="preserve"> Zona Hambat</w:t>
            </w:r>
            <w:r w:rsidRPr="00534125">
              <w:rPr>
                <w:rFonts w:ascii="Times New Roman" w:hAnsi="Times New Roman"/>
                <w:b/>
                <w:bCs/>
                <w:iCs/>
                <w:sz w:val="24"/>
              </w:rPr>
              <w:t xml:space="preserve"> (mm)</w:t>
            </w:r>
          </w:p>
        </w:tc>
        <w:tc>
          <w:tcPr>
            <w:tcW w:w="1518" w:type="dxa"/>
            <w:vMerge w:val="restart"/>
            <w:vAlign w:val="center"/>
          </w:tcPr>
          <w:p w14:paraId="08BB9D67" w14:textId="77777777" w:rsidR="00E415AD" w:rsidRPr="00534125" w:rsidRDefault="00E415AD" w:rsidP="00E415AD">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Kategori</w:t>
            </w:r>
          </w:p>
        </w:tc>
      </w:tr>
      <w:tr w:rsidR="00E415AD" w:rsidRPr="00534125" w14:paraId="1FC02232" w14:textId="77777777" w:rsidTr="002C6C82">
        <w:trPr>
          <w:jc w:val="center"/>
        </w:trPr>
        <w:tc>
          <w:tcPr>
            <w:tcW w:w="1472" w:type="dxa"/>
            <w:vMerge/>
            <w:shd w:val="clear" w:color="auto" w:fill="auto"/>
            <w:vAlign w:val="center"/>
          </w:tcPr>
          <w:p w14:paraId="238AF7C7" w14:textId="77777777" w:rsidR="00E415AD" w:rsidRPr="00534125" w:rsidRDefault="00E415AD" w:rsidP="002C6C82">
            <w:pPr>
              <w:pStyle w:val="ListParagraph"/>
              <w:spacing w:after="0" w:line="360" w:lineRule="auto"/>
              <w:ind w:left="0"/>
              <w:jc w:val="center"/>
              <w:rPr>
                <w:rFonts w:ascii="Times New Roman" w:hAnsi="Times New Roman"/>
                <w:iCs/>
                <w:sz w:val="24"/>
              </w:rPr>
            </w:pPr>
          </w:p>
        </w:tc>
        <w:tc>
          <w:tcPr>
            <w:tcW w:w="1134" w:type="dxa"/>
            <w:shd w:val="clear" w:color="auto" w:fill="auto"/>
            <w:vAlign w:val="center"/>
          </w:tcPr>
          <w:p w14:paraId="25505826"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I</w:t>
            </w:r>
          </w:p>
        </w:tc>
        <w:tc>
          <w:tcPr>
            <w:tcW w:w="1134" w:type="dxa"/>
            <w:vAlign w:val="center"/>
          </w:tcPr>
          <w:p w14:paraId="16526EE4"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II</w:t>
            </w:r>
          </w:p>
        </w:tc>
        <w:tc>
          <w:tcPr>
            <w:tcW w:w="1134" w:type="dxa"/>
            <w:vAlign w:val="center"/>
          </w:tcPr>
          <w:p w14:paraId="7374E66F"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III</w:t>
            </w:r>
          </w:p>
        </w:tc>
        <w:tc>
          <w:tcPr>
            <w:tcW w:w="1518" w:type="dxa"/>
            <w:vMerge/>
            <w:vAlign w:val="center"/>
          </w:tcPr>
          <w:p w14:paraId="66B926B5" w14:textId="77777777" w:rsidR="00E415AD" w:rsidRPr="00534125" w:rsidRDefault="00E415AD" w:rsidP="002C6C82">
            <w:pPr>
              <w:pStyle w:val="ListParagraph"/>
              <w:spacing w:after="0" w:line="360" w:lineRule="auto"/>
              <w:ind w:left="0"/>
              <w:jc w:val="center"/>
              <w:rPr>
                <w:rFonts w:ascii="Times New Roman" w:hAnsi="Times New Roman"/>
                <w:iCs/>
                <w:sz w:val="24"/>
              </w:rPr>
            </w:pPr>
          </w:p>
        </w:tc>
        <w:tc>
          <w:tcPr>
            <w:tcW w:w="1518" w:type="dxa"/>
            <w:vMerge/>
          </w:tcPr>
          <w:p w14:paraId="680EEDA8" w14:textId="77777777" w:rsidR="00E415AD" w:rsidRPr="00534125" w:rsidRDefault="00E415AD" w:rsidP="002C6C82">
            <w:pPr>
              <w:pStyle w:val="ListParagraph"/>
              <w:spacing w:after="0" w:line="360" w:lineRule="auto"/>
              <w:ind w:left="0"/>
              <w:jc w:val="center"/>
              <w:rPr>
                <w:rFonts w:ascii="Times New Roman" w:hAnsi="Times New Roman"/>
                <w:iCs/>
                <w:sz w:val="24"/>
              </w:rPr>
            </w:pPr>
          </w:p>
        </w:tc>
      </w:tr>
      <w:tr w:rsidR="00E415AD" w:rsidRPr="00534125" w14:paraId="7BF16C2F" w14:textId="77777777" w:rsidTr="002C6C82">
        <w:trPr>
          <w:jc w:val="center"/>
        </w:trPr>
        <w:tc>
          <w:tcPr>
            <w:tcW w:w="1472" w:type="dxa"/>
            <w:shd w:val="clear" w:color="auto" w:fill="auto"/>
            <w:vAlign w:val="center"/>
          </w:tcPr>
          <w:p w14:paraId="28EC9BAD"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10</w:t>
            </w:r>
          </w:p>
        </w:tc>
        <w:tc>
          <w:tcPr>
            <w:tcW w:w="1134" w:type="dxa"/>
            <w:shd w:val="clear" w:color="auto" w:fill="auto"/>
            <w:vAlign w:val="center"/>
          </w:tcPr>
          <w:p w14:paraId="181D0894"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11,4</w:t>
            </w:r>
          </w:p>
        </w:tc>
        <w:tc>
          <w:tcPr>
            <w:tcW w:w="1134" w:type="dxa"/>
            <w:vAlign w:val="center"/>
          </w:tcPr>
          <w:p w14:paraId="2CDEC93E"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10,4</w:t>
            </w:r>
          </w:p>
        </w:tc>
        <w:tc>
          <w:tcPr>
            <w:tcW w:w="1134" w:type="dxa"/>
            <w:vAlign w:val="center"/>
          </w:tcPr>
          <w:p w14:paraId="79DB2131"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13,3</w:t>
            </w:r>
          </w:p>
        </w:tc>
        <w:tc>
          <w:tcPr>
            <w:tcW w:w="1518" w:type="dxa"/>
            <w:vAlign w:val="center"/>
          </w:tcPr>
          <w:p w14:paraId="6695548D"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11,8</w:t>
            </w:r>
          </w:p>
        </w:tc>
        <w:tc>
          <w:tcPr>
            <w:tcW w:w="1518" w:type="dxa"/>
          </w:tcPr>
          <w:p w14:paraId="09D999E4"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Lemah</w:t>
            </w:r>
          </w:p>
        </w:tc>
      </w:tr>
      <w:tr w:rsidR="00E415AD" w:rsidRPr="00534125" w14:paraId="2089A363" w14:textId="77777777" w:rsidTr="002C6C82">
        <w:trPr>
          <w:jc w:val="center"/>
        </w:trPr>
        <w:tc>
          <w:tcPr>
            <w:tcW w:w="1472" w:type="dxa"/>
            <w:shd w:val="clear" w:color="auto" w:fill="auto"/>
            <w:vAlign w:val="center"/>
          </w:tcPr>
          <w:p w14:paraId="77D0354A"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30</w:t>
            </w:r>
          </w:p>
        </w:tc>
        <w:tc>
          <w:tcPr>
            <w:tcW w:w="1134" w:type="dxa"/>
            <w:shd w:val="clear" w:color="auto" w:fill="auto"/>
            <w:vAlign w:val="center"/>
          </w:tcPr>
          <w:p w14:paraId="09995F95"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15,5</w:t>
            </w:r>
          </w:p>
        </w:tc>
        <w:tc>
          <w:tcPr>
            <w:tcW w:w="1134" w:type="dxa"/>
            <w:vAlign w:val="center"/>
          </w:tcPr>
          <w:p w14:paraId="5BF488CE"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15,2</w:t>
            </w:r>
          </w:p>
        </w:tc>
        <w:tc>
          <w:tcPr>
            <w:tcW w:w="1134" w:type="dxa"/>
            <w:vAlign w:val="center"/>
          </w:tcPr>
          <w:p w14:paraId="4F313115"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16,4</w:t>
            </w:r>
          </w:p>
        </w:tc>
        <w:tc>
          <w:tcPr>
            <w:tcW w:w="1518" w:type="dxa"/>
            <w:vAlign w:val="center"/>
          </w:tcPr>
          <w:p w14:paraId="2D34E233"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15,7</w:t>
            </w:r>
          </w:p>
        </w:tc>
        <w:tc>
          <w:tcPr>
            <w:tcW w:w="1518" w:type="dxa"/>
          </w:tcPr>
          <w:p w14:paraId="60D683C2"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Sedang</w:t>
            </w:r>
          </w:p>
        </w:tc>
      </w:tr>
      <w:tr w:rsidR="00E415AD" w:rsidRPr="00534125" w14:paraId="02B97709" w14:textId="77777777" w:rsidTr="002C6C82">
        <w:trPr>
          <w:jc w:val="center"/>
        </w:trPr>
        <w:tc>
          <w:tcPr>
            <w:tcW w:w="1472" w:type="dxa"/>
            <w:shd w:val="clear" w:color="auto" w:fill="auto"/>
            <w:vAlign w:val="center"/>
          </w:tcPr>
          <w:p w14:paraId="5B4DD4BF"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50</w:t>
            </w:r>
          </w:p>
        </w:tc>
        <w:tc>
          <w:tcPr>
            <w:tcW w:w="1134" w:type="dxa"/>
            <w:shd w:val="clear" w:color="auto" w:fill="auto"/>
            <w:vAlign w:val="center"/>
          </w:tcPr>
          <w:p w14:paraId="53E77DAD"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21,2</w:t>
            </w:r>
          </w:p>
        </w:tc>
        <w:tc>
          <w:tcPr>
            <w:tcW w:w="1134" w:type="dxa"/>
            <w:vAlign w:val="center"/>
          </w:tcPr>
          <w:p w14:paraId="72CD2AF7"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21,4</w:t>
            </w:r>
          </w:p>
        </w:tc>
        <w:tc>
          <w:tcPr>
            <w:tcW w:w="1134" w:type="dxa"/>
            <w:vAlign w:val="center"/>
          </w:tcPr>
          <w:p w14:paraId="43F62CC2"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21,9</w:t>
            </w:r>
          </w:p>
        </w:tc>
        <w:tc>
          <w:tcPr>
            <w:tcW w:w="1518" w:type="dxa"/>
            <w:vAlign w:val="center"/>
          </w:tcPr>
          <w:p w14:paraId="561FDF06"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21,5</w:t>
            </w:r>
          </w:p>
        </w:tc>
        <w:tc>
          <w:tcPr>
            <w:tcW w:w="1518" w:type="dxa"/>
          </w:tcPr>
          <w:p w14:paraId="1FBBCD23"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Kuat</w:t>
            </w:r>
          </w:p>
        </w:tc>
      </w:tr>
      <w:tr w:rsidR="00E415AD" w:rsidRPr="00534125" w14:paraId="03491790" w14:textId="77777777" w:rsidTr="002C6C82">
        <w:trPr>
          <w:jc w:val="center"/>
        </w:trPr>
        <w:tc>
          <w:tcPr>
            <w:tcW w:w="1472" w:type="dxa"/>
            <w:shd w:val="clear" w:color="auto" w:fill="auto"/>
            <w:vAlign w:val="center"/>
          </w:tcPr>
          <w:p w14:paraId="2018340B"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70</w:t>
            </w:r>
          </w:p>
        </w:tc>
        <w:tc>
          <w:tcPr>
            <w:tcW w:w="1134" w:type="dxa"/>
            <w:shd w:val="clear" w:color="auto" w:fill="auto"/>
            <w:vAlign w:val="center"/>
          </w:tcPr>
          <w:p w14:paraId="5B913E12"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21,9</w:t>
            </w:r>
          </w:p>
        </w:tc>
        <w:tc>
          <w:tcPr>
            <w:tcW w:w="1134" w:type="dxa"/>
            <w:vAlign w:val="center"/>
          </w:tcPr>
          <w:p w14:paraId="6E073298"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22</w:t>
            </w:r>
          </w:p>
        </w:tc>
        <w:tc>
          <w:tcPr>
            <w:tcW w:w="1134" w:type="dxa"/>
            <w:vAlign w:val="center"/>
          </w:tcPr>
          <w:p w14:paraId="252CED4D"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21,8</w:t>
            </w:r>
          </w:p>
        </w:tc>
        <w:tc>
          <w:tcPr>
            <w:tcW w:w="1518" w:type="dxa"/>
            <w:vAlign w:val="center"/>
          </w:tcPr>
          <w:p w14:paraId="47987505"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21,9</w:t>
            </w:r>
          </w:p>
        </w:tc>
        <w:tc>
          <w:tcPr>
            <w:tcW w:w="1518" w:type="dxa"/>
          </w:tcPr>
          <w:p w14:paraId="3ECE16AF"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Kuat</w:t>
            </w:r>
          </w:p>
        </w:tc>
      </w:tr>
      <w:tr w:rsidR="00E415AD" w:rsidRPr="00534125" w14:paraId="5835FB13" w14:textId="77777777" w:rsidTr="002C6C82">
        <w:trPr>
          <w:jc w:val="center"/>
        </w:trPr>
        <w:tc>
          <w:tcPr>
            <w:tcW w:w="1472" w:type="dxa"/>
            <w:shd w:val="clear" w:color="auto" w:fill="auto"/>
            <w:vAlign w:val="center"/>
          </w:tcPr>
          <w:p w14:paraId="26199694"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90</w:t>
            </w:r>
          </w:p>
        </w:tc>
        <w:tc>
          <w:tcPr>
            <w:tcW w:w="1134" w:type="dxa"/>
            <w:shd w:val="clear" w:color="auto" w:fill="auto"/>
            <w:vAlign w:val="center"/>
          </w:tcPr>
          <w:p w14:paraId="3EB26623"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22,8</w:t>
            </w:r>
          </w:p>
        </w:tc>
        <w:tc>
          <w:tcPr>
            <w:tcW w:w="1134" w:type="dxa"/>
            <w:vAlign w:val="center"/>
          </w:tcPr>
          <w:p w14:paraId="5D052A4D"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22,5</w:t>
            </w:r>
          </w:p>
        </w:tc>
        <w:tc>
          <w:tcPr>
            <w:tcW w:w="1134" w:type="dxa"/>
            <w:vAlign w:val="center"/>
          </w:tcPr>
          <w:p w14:paraId="2A34A0CB"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22,9</w:t>
            </w:r>
          </w:p>
        </w:tc>
        <w:tc>
          <w:tcPr>
            <w:tcW w:w="1518" w:type="dxa"/>
            <w:vAlign w:val="center"/>
          </w:tcPr>
          <w:p w14:paraId="400956E6"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22,7</w:t>
            </w:r>
          </w:p>
        </w:tc>
        <w:tc>
          <w:tcPr>
            <w:tcW w:w="1518" w:type="dxa"/>
          </w:tcPr>
          <w:p w14:paraId="41579683"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Kuat</w:t>
            </w:r>
          </w:p>
        </w:tc>
      </w:tr>
      <w:tr w:rsidR="00E415AD" w:rsidRPr="00534125" w14:paraId="06AF71BE" w14:textId="77777777" w:rsidTr="002C6C82">
        <w:trPr>
          <w:jc w:val="center"/>
        </w:trPr>
        <w:tc>
          <w:tcPr>
            <w:tcW w:w="1472" w:type="dxa"/>
            <w:shd w:val="clear" w:color="auto" w:fill="auto"/>
            <w:vAlign w:val="center"/>
          </w:tcPr>
          <w:p w14:paraId="29EDFFCA"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134" w:type="dxa"/>
            <w:shd w:val="clear" w:color="auto" w:fill="auto"/>
            <w:vAlign w:val="center"/>
          </w:tcPr>
          <w:p w14:paraId="2A7AB3D6"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39,8</w:t>
            </w:r>
          </w:p>
        </w:tc>
        <w:tc>
          <w:tcPr>
            <w:tcW w:w="1134" w:type="dxa"/>
            <w:vAlign w:val="center"/>
          </w:tcPr>
          <w:p w14:paraId="4051EF36"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39,8</w:t>
            </w:r>
          </w:p>
        </w:tc>
        <w:tc>
          <w:tcPr>
            <w:tcW w:w="1134" w:type="dxa"/>
            <w:vAlign w:val="center"/>
          </w:tcPr>
          <w:p w14:paraId="2252B59F"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39,8</w:t>
            </w:r>
          </w:p>
        </w:tc>
        <w:tc>
          <w:tcPr>
            <w:tcW w:w="1518" w:type="dxa"/>
            <w:vAlign w:val="center"/>
          </w:tcPr>
          <w:p w14:paraId="5A0E67C8"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39,8</w:t>
            </w:r>
          </w:p>
        </w:tc>
        <w:tc>
          <w:tcPr>
            <w:tcW w:w="1518" w:type="dxa"/>
          </w:tcPr>
          <w:p w14:paraId="75B04762"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Kuat</w:t>
            </w:r>
          </w:p>
        </w:tc>
      </w:tr>
      <w:tr w:rsidR="00E415AD" w:rsidRPr="00534125" w14:paraId="6DFB96EA" w14:textId="77777777" w:rsidTr="002C6C82">
        <w:trPr>
          <w:jc w:val="center"/>
        </w:trPr>
        <w:tc>
          <w:tcPr>
            <w:tcW w:w="1472" w:type="dxa"/>
            <w:shd w:val="clear" w:color="auto" w:fill="auto"/>
            <w:vAlign w:val="center"/>
          </w:tcPr>
          <w:p w14:paraId="13AB324F"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134" w:type="dxa"/>
            <w:shd w:val="clear" w:color="auto" w:fill="auto"/>
            <w:vAlign w:val="center"/>
          </w:tcPr>
          <w:p w14:paraId="29B5C197"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134" w:type="dxa"/>
            <w:vAlign w:val="center"/>
          </w:tcPr>
          <w:p w14:paraId="3CD07CDF"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134" w:type="dxa"/>
            <w:vAlign w:val="center"/>
          </w:tcPr>
          <w:p w14:paraId="255347A3"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518" w:type="dxa"/>
            <w:vAlign w:val="center"/>
          </w:tcPr>
          <w:p w14:paraId="06EFFCC7"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518" w:type="dxa"/>
          </w:tcPr>
          <w:p w14:paraId="3FC1197D" w14:textId="77777777" w:rsidR="00E415AD" w:rsidRPr="00534125" w:rsidRDefault="00E415AD"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r>
    </w:tbl>
    <w:p w14:paraId="67D98C49" w14:textId="77777777" w:rsidR="0064308E" w:rsidRPr="00E415AD" w:rsidRDefault="0064308E" w:rsidP="00E415AD">
      <w:pPr>
        <w:spacing w:before="240"/>
        <w:rPr>
          <w:b/>
          <w:bCs/>
          <w:iCs/>
        </w:rPr>
      </w:pPr>
      <w:r w:rsidRPr="00E415AD">
        <w:rPr>
          <w:b/>
          <w:bCs/>
          <w:iCs/>
        </w:rPr>
        <w:t>Keterangan :</w:t>
      </w:r>
    </w:p>
    <w:p w14:paraId="1FE7C156" w14:textId="77777777" w:rsidR="0064308E" w:rsidRPr="007B57AA" w:rsidRDefault="0064308E" w:rsidP="0064308E">
      <w:pPr>
        <w:pStyle w:val="ListParagraph"/>
        <w:spacing w:after="0" w:line="240" w:lineRule="auto"/>
        <w:ind w:left="284"/>
        <w:rPr>
          <w:rFonts w:ascii="Times New Roman" w:hAnsi="Times New Roman"/>
          <w:iCs/>
          <w:sz w:val="24"/>
        </w:rPr>
      </w:pPr>
      <w:r>
        <w:rPr>
          <w:rFonts w:ascii="Times New Roman" w:hAnsi="Times New Roman"/>
          <w:iCs/>
          <w:sz w:val="24"/>
        </w:rPr>
        <w:t>(+)</w:t>
      </w:r>
      <w:r>
        <w:rPr>
          <w:rFonts w:ascii="Times New Roman" w:hAnsi="Times New Roman"/>
          <w:iCs/>
          <w:sz w:val="24"/>
        </w:rPr>
        <w:tab/>
        <w:t xml:space="preserve">: Klindamisin </w:t>
      </w:r>
    </w:p>
    <w:p w14:paraId="18F0BA8A" w14:textId="77777777" w:rsidR="0064308E" w:rsidRDefault="0064308E" w:rsidP="0064308E">
      <w:pPr>
        <w:ind w:firstLine="284"/>
        <w:rPr>
          <w:iCs/>
        </w:rPr>
      </w:pPr>
      <w:r>
        <w:rPr>
          <w:iCs/>
        </w:rPr>
        <w:t>(-)</w:t>
      </w:r>
      <w:r>
        <w:rPr>
          <w:iCs/>
        </w:rPr>
        <w:tab/>
        <w:t>: DMSO</w:t>
      </w:r>
    </w:p>
    <w:p w14:paraId="381D19C6" w14:textId="77777777" w:rsidR="007974B0" w:rsidRDefault="007974B0" w:rsidP="007974B0">
      <w:pPr>
        <w:ind w:right="-1" w:firstLine="709"/>
        <w:jc w:val="both"/>
      </w:pPr>
    </w:p>
    <w:p w14:paraId="145FDCF4" w14:textId="4C667AC8" w:rsidR="007974B0" w:rsidRPr="00000C68" w:rsidRDefault="007974B0" w:rsidP="007974B0">
      <w:pPr>
        <w:spacing w:line="480" w:lineRule="auto"/>
        <w:ind w:right="-1" w:firstLine="709"/>
        <w:jc w:val="both"/>
      </w:pPr>
      <w:r w:rsidRPr="00000C68">
        <w:t xml:space="preserve">Pada Tabel 4.5 </w:t>
      </w:r>
      <w:r>
        <w:t xml:space="preserve">hasil pengukuran diameter zona hambat </w:t>
      </w:r>
      <w:r w:rsidRPr="00000C68">
        <w:t xml:space="preserve">terhadap bakteri </w:t>
      </w:r>
      <w:r w:rsidRPr="00A252A2">
        <w:rPr>
          <w:i/>
          <w:color w:val="000000"/>
        </w:rPr>
        <w:t>Staphylococcus</w:t>
      </w:r>
      <w:r w:rsidRPr="00000C68">
        <w:rPr>
          <w:i/>
        </w:rPr>
        <w:t xml:space="preserve"> epidermidis </w:t>
      </w:r>
      <w:r w:rsidRPr="00000C68">
        <w:t>memiliki zona</w:t>
      </w:r>
      <w:r>
        <w:t xml:space="preserve"> </w:t>
      </w:r>
      <w:r w:rsidRPr="00000C68">
        <w:t>hambat. Diameter zona hambat rata-rata dari ekstrak etanol bunga kecombrang yang terbentuk disekitar kertas cakram pada masing-masing konsentrasi 10</w:t>
      </w:r>
      <w:r w:rsidR="00DB5FE5">
        <w:t xml:space="preserve"> </w:t>
      </w:r>
      <w:r w:rsidRPr="00000C68">
        <w:t>% (11,8 mm), 30</w:t>
      </w:r>
      <w:r w:rsidR="00DB5FE5">
        <w:t xml:space="preserve"> </w:t>
      </w:r>
      <w:r w:rsidRPr="00000C68">
        <w:t>% (15,7 mm), 50</w:t>
      </w:r>
      <w:r w:rsidR="00DB5FE5">
        <w:t xml:space="preserve"> </w:t>
      </w:r>
      <w:r w:rsidRPr="00000C68">
        <w:t>% (21,5 mm), 70</w:t>
      </w:r>
      <w:r w:rsidR="00DB5FE5">
        <w:t xml:space="preserve"> </w:t>
      </w:r>
      <w:r w:rsidRPr="00000C68">
        <w:t>% (21,9 mm) dan 90</w:t>
      </w:r>
      <w:r w:rsidR="00DB5FE5">
        <w:t xml:space="preserve"> </w:t>
      </w:r>
      <w:r w:rsidRPr="00000C68">
        <w:t>% (22,7 mm). Konsentrasi 10</w:t>
      </w:r>
      <w:r w:rsidR="00DB5FE5">
        <w:t xml:space="preserve"> </w:t>
      </w:r>
      <w:r w:rsidRPr="00000C68">
        <w:t>% termasuk kategori lemah, konsentrasi 30% termasuk katergori sedang serta konsentrasi 50</w:t>
      </w:r>
      <w:r w:rsidR="00DB5FE5">
        <w:t xml:space="preserve"> </w:t>
      </w:r>
      <w:r w:rsidRPr="00000C68">
        <w:t>%, 70</w:t>
      </w:r>
      <w:r w:rsidR="00DB5FE5">
        <w:t xml:space="preserve"> </w:t>
      </w:r>
      <w:r w:rsidRPr="00000C68">
        <w:t>% dan 90</w:t>
      </w:r>
      <w:r w:rsidR="00DB5FE5">
        <w:t xml:space="preserve"> </w:t>
      </w:r>
      <w:r w:rsidRPr="00000C68">
        <w:t>% termasuk kategori kuat. K</w:t>
      </w:r>
      <w:r w:rsidRPr="00000C68">
        <w:rPr>
          <w:spacing w:val="5"/>
        </w:rPr>
        <w:t>o</w:t>
      </w:r>
      <w:r w:rsidRPr="00000C68">
        <w:rPr>
          <w:spacing w:val="-5"/>
        </w:rPr>
        <w:t>n</w:t>
      </w:r>
      <w:r w:rsidRPr="00000C68">
        <w:rPr>
          <w:spacing w:val="5"/>
        </w:rPr>
        <w:t>t</w:t>
      </w:r>
      <w:r w:rsidRPr="00000C68">
        <w:rPr>
          <w:spacing w:val="-3"/>
        </w:rPr>
        <w:t>r</w:t>
      </w:r>
      <w:r w:rsidRPr="00000C68">
        <w:rPr>
          <w:spacing w:val="5"/>
        </w:rPr>
        <w:t>o</w:t>
      </w:r>
      <w:r w:rsidRPr="00000C68">
        <w:t>l p</w:t>
      </w:r>
      <w:r w:rsidRPr="00000C68">
        <w:rPr>
          <w:spacing w:val="5"/>
        </w:rPr>
        <w:t>o</w:t>
      </w:r>
      <w:r w:rsidRPr="00000C68">
        <w:rPr>
          <w:spacing w:val="-2"/>
        </w:rPr>
        <w:t>s</w:t>
      </w:r>
      <w:r w:rsidRPr="00000C68">
        <w:rPr>
          <w:spacing w:val="-9"/>
        </w:rPr>
        <w:t>i</w:t>
      </w:r>
      <w:r w:rsidRPr="00000C68">
        <w:rPr>
          <w:spacing w:val="10"/>
        </w:rPr>
        <w:t>t</w:t>
      </w:r>
      <w:r w:rsidRPr="00000C68">
        <w:rPr>
          <w:spacing w:val="-4"/>
        </w:rPr>
        <w:t>i</w:t>
      </w:r>
      <w:r w:rsidRPr="00000C68">
        <w:t xml:space="preserve">f </w:t>
      </w:r>
      <w:r w:rsidRPr="00000C68">
        <w:rPr>
          <w:spacing w:val="-5"/>
        </w:rPr>
        <w:t>y</w:t>
      </w:r>
      <w:r w:rsidRPr="00000C68">
        <w:rPr>
          <w:spacing w:val="4"/>
        </w:rPr>
        <w:t>a</w:t>
      </w:r>
      <w:r w:rsidRPr="00000C68">
        <w:t xml:space="preserve">ng </w:t>
      </w:r>
      <w:r w:rsidRPr="00000C68">
        <w:rPr>
          <w:spacing w:val="5"/>
        </w:rPr>
        <w:t>d</w:t>
      </w:r>
      <w:r w:rsidRPr="00000C68">
        <w:rPr>
          <w:spacing w:val="-9"/>
        </w:rPr>
        <w:t>i</w:t>
      </w:r>
      <w:r w:rsidRPr="00000C68">
        <w:t>g</w:t>
      </w:r>
      <w:r w:rsidRPr="00000C68">
        <w:rPr>
          <w:spacing w:val="5"/>
        </w:rPr>
        <w:t>u</w:t>
      </w:r>
      <w:r w:rsidRPr="00000C68">
        <w:rPr>
          <w:spacing w:val="-5"/>
        </w:rPr>
        <w:t>n</w:t>
      </w:r>
      <w:r w:rsidRPr="00000C68">
        <w:rPr>
          <w:spacing w:val="-1"/>
        </w:rPr>
        <w:t>a</w:t>
      </w:r>
      <w:r w:rsidRPr="00000C68">
        <w:rPr>
          <w:spacing w:val="5"/>
        </w:rPr>
        <w:t>k</w:t>
      </w:r>
      <w:r w:rsidRPr="00000C68">
        <w:rPr>
          <w:spacing w:val="4"/>
        </w:rPr>
        <w:t>a</w:t>
      </w:r>
      <w:r w:rsidRPr="00000C68">
        <w:t xml:space="preserve">n </w:t>
      </w:r>
      <w:r w:rsidRPr="00000C68">
        <w:rPr>
          <w:spacing w:val="-1"/>
        </w:rPr>
        <w:t>a</w:t>
      </w:r>
      <w:r w:rsidRPr="00000C68">
        <w:rPr>
          <w:spacing w:val="-5"/>
        </w:rPr>
        <w:t>n</w:t>
      </w:r>
      <w:r w:rsidRPr="00000C68">
        <w:rPr>
          <w:spacing w:val="10"/>
        </w:rPr>
        <w:t>t</w:t>
      </w:r>
      <w:r w:rsidRPr="00000C68">
        <w:rPr>
          <w:spacing w:val="-4"/>
        </w:rPr>
        <w:t>i</w:t>
      </w:r>
      <w:r w:rsidRPr="00000C68">
        <w:t>b</w:t>
      </w:r>
      <w:r w:rsidRPr="00000C68">
        <w:rPr>
          <w:spacing w:val="-9"/>
        </w:rPr>
        <w:t>i</w:t>
      </w:r>
      <w:r w:rsidRPr="00000C68">
        <w:rPr>
          <w:spacing w:val="5"/>
        </w:rPr>
        <w:t>o</w:t>
      </w:r>
      <w:r w:rsidRPr="00000C68">
        <w:rPr>
          <w:spacing w:val="10"/>
        </w:rPr>
        <w:t>t</w:t>
      </w:r>
      <w:r w:rsidRPr="00000C68">
        <w:rPr>
          <w:spacing w:val="-9"/>
        </w:rPr>
        <w:t>i</w:t>
      </w:r>
      <w:r w:rsidRPr="00000C68">
        <w:t xml:space="preserve">k </w:t>
      </w:r>
      <w:r w:rsidRPr="00000C68">
        <w:rPr>
          <w:spacing w:val="5"/>
        </w:rPr>
        <w:t xml:space="preserve">Clindamycin </w:t>
      </w:r>
      <w:r w:rsidRPr="00000C68">
        <w:t xml:space="preserve">dengan </w:t>
      </w:r>
      <w:r w:rsidRPr="00000C68">
        <w:rPr>
          <w:spacing w:val="5"/>
        </w:rPr>
        <w:t>d</w:t>
      </w:r>
      <w:r w:rsidRPr="00000C68">
        <w:rPr>
          <w:spacing w:val="-9"/>
        </w:rPr>
        <w:t>i</w:t>
      </w:r>
      <w:r w:rsidRPr="00000C68">
        <w:rPr>
          <w:spacing w:val="4"/>
        </w:rPr>
        <w:t>a</w:t>
      </w:r>
      <w:r w:rsidRPr="00000C68">
        <w:rPr>
          <w:spacing w:val="-4"/>
        </w:rPr>
        <w:t>m</w:t>
      </w:r>
      <w:r w:rsidRPr="00000C68">
        <w:rPr>
          <w:spacing w:val="-1"/>
        </w:rPr>
        <w:t>e</w:t>
      </w:r>
      <w:r w:rsidRPr="00000C68">
        <w:rPr>
          <w:spacing w:val="5"/>
        </w:rPr>
        <w:t>t</w:t>
      </w:r>
      <w:r w:rsidRPr="00000C68">
        <w:rPr>
          <w:spacing w:val="-1"/>
        </w:rPr>
        <w:t>e</w:t>
      </w:r>
      <w:r w:rsidRPr="00000C68">
        <w:t xml:space="preserve">r </w:t>
      </w:r>
      <w:r w:rsidRPr="00000C68">
        <w:rPr>
          <w:spacing w:val="-1"/>
        </w:rPr>
        <w:t>z</w:t>
      </w:r>
      <w:r w:rsidRPr="00000C68">
        <w:rPr>
          <w:spacing w:val="5"/>
        </w:rPr>
        <w:t>o</w:t>
      </w:r>
      <w:r w:rsidRPr="00000C68">
        <w:rPr>
          <w:spacing w:val="-5"/>
        </w:rPr>
        <w:t>n</w:t>
      </w:r>
      <w:r w:rsidRPr="00000C68">
        <w:t xml:space="preserve">a </w:t>
      </w:r>
      <w:r w:rsidRPr="00000C68">
        <w:rPr>
          <w:spacing w:val="-5"/>
        </w:rPr>
        <w:t>h</w:t>
      </w:r>
      <w:r w:rsidRPr="00000C68">
        <w:rPr>
          <w:spacing w:val="4"/>
        </w:rPr>
        <w:t>a</w:t>
      </w:r>
      <w:r w:rsidRPr="00000C68">
        <w:rPr>
          <w:spacing w:val="-4"/>
        </w:rPr>
        <w:t>m</w:t>
      </w:r>
      <w:r w:rsidRPr="00000C68">
        <w:t>b</w:t>
      </w:r>
      <w:r w:rsidRPr="00000C68">
        <w:rPr>
          <w:spacing w:val="-1"/>
        </w:rPr>
        <w:t>a</w:t>
      </w:r>
      <w:r w:rsidRPr="00000C68">
        <w:t xml:space="preserve">t </w:t>
      </w:r>
      <w:r w:rsidRPr="00000C68">
        <w:rPr>
          <w:spacing w:val="-5"/>
        </w:rPr>
        <w:t xml:space="preserve">39,8 mm </w:t>
      </w:r>
      <w:r w:rsidRPr="00000C68">
        <w:rPr>
          <w:spacing w:val="5"/>
        </w:rPr>
        <w:t xml:space="preserve">termasuk </w:t>
      </w:r>
      <w:r w:rsidRPr="00000C68">
        <w:t>k</w:t>
      </w:r>
      <w:r w:rsidRPr="00000C68">
        <w:rPr>
          <w:spacing w:val="-1"/>
        </w:rPr>
        <w:t>a</w:t>
      </w:r>
      <w:r w:rsidRPr="00000C68">
        <w:rPr>
          <w:spacing w:val="5"/>
        </w:rPr>
        <w:t>t</w:t>
      </w:r>
      <w:r w:rsidRPr="00000C68">
        <w:rPr>
          <w:spacing w:val="-1"/>
        </w:rPr>
        <w:t>e</w:t>
      </w:r>
      <w:r w:rsidRPr="00000C68">
        <w:t>g</w:t>
      </w:r>
      <w:r w:rsidRPr="00000C68">
        <w:rPr>
          <w:spacing w:val="5"/>
        </w:rPr>
        <w:t>o</w:t>
      </w:r>
      <w:r w:rsidRPr="00000C68">
        <w:rPr>
          <w:spacing w:val="1"/>
        </w:rPr>
        <w:t>r</w:t>
      </w:r>
      <w:r w:rsidRPr="00000C68">
        <w:rPr>
          <w:spacing w:val="-9"/>
        </w:rPr>
        <w:t xml:space="preserve">i  </w:t>
      </w:r>
      <w:r w:rsidRPr="00000C68">
        <w:rPr>
          <w:spacing w:val="-2"/>
        </w:rPr>
        <w:t>s</w:t>
      </w:r>
      <w:r w:rsidRPr="00000C68">
        <w:rPr>
          <w:spacing w:val="4"/>
        </w:rPr>
        <w:t>a</w:t>
      </w:r>
      <w:r w:rsidRPr="00000C68">
        <w:rPr>
          <w:spacing w:val="-5"/>
        </w:rPr>
        <w:t>n</w:t>
      </w:r>
      <w:r w:rsidRPr="00000C68">
        <w:rPr>
          <w:spacing w:val="5"/>
        </w:rPr>
        <w:t>g</w:t>
      </w:r>
      <w:r w:rsidRPr="00000C68">
        <w:rPr>
          <w:spacing w:val="-1"/>
        </w:rPr>
        <w:t>a</w:t>
      </w:r>
      <w:r w:rsidRPr="00000C68">
        <w:t>t ku</w:t>
      </w:r>
      <w:r w:rsidRPr="00000C68">
        <w:rPr>
          <w:spacing w:val="-6"/>
        </w:rPr>
        <w:t>a</w:t>
      </w:r>
      <w:r w:rsidRPr="00000C68">
        <w:rPr>
          <w:spacing w:val="5"/>
        </w:rPr>
        <w:t>t</w:t>
      </w:r>
      <w:r w:rsidRPr="00000C68">
        <w:t>, p</w:t>
      </w:r>
      <w:r w:rsidRPr="00000C68">
        <w:rPr>
          <w:spacing w:val="-1"/>
        </w:rPr>
        <w:t>a</w:t>
      </w:r>
      <w:r w:rsidRPr="00000C68">
        <w:t xml:space="preserve">da </w:t>
      </w:r>
      <w:r w:rsidRPr="00000C68">
        <w:rPr>
          <w:spacing w:val="-5"/>
        </w:rPr>
        <w:t>k</w:t>
      </w:r>
      <w:r w:rsidRPr="00000C68">
        <w:rPr>
          <w:spacing w:val="5"/>
        </w:rPr>
        <w:t>o</w:t>
      </w:r>
      <w:r w:rsidRPr="00000C68">
        <w:rPr>
          <w:spacing w:val="-5"/>
        </w:rPr>
        <w:t>n</w:t>
      </w:r>
      <w:r w:rsidRPr="00000C68">
        <w:t>t</w:t>
      </w:r>
      <w:r w:rsidRPr="00000C68">
        <w:rPr>
          <w:spacing w:val="-3"/>
        </w:rPr>
        <w:t>r</w:t>
      </w:r>
      <w:r w:rsidRPr="00000C68">
        <w:rPr>
          <w:spacing w:val="5"/>
        </w:rPr>
        <w:t>o</w:t>
      </w:r>
      <w:r w:rsidRPr="00000C68">
        <w:t>l n</w:t>
      </w:r>
      <w:r w:rsidRPr="00000C68">
        <w:rPr>
          <w:spacing w:val="-1"/>
        </w:rPr>
        <w:t>e</w:t>
      </w:r>
      <w:r w:rsidRPr="00000C68">
        <w:t>g</w:t>
      </w:r>
      <w:r w:rsidRPr="00000C68">
        <w:rPr>
          <w:spacing w:val="-1"/>
        </w:rPr>
        <w:t>a</w:t>
      </w:r>
      <w:r w:rsidRPr="00000C68">
        <w:rPr>
          <w:spacing w:val="10"/>
        </w:rPr>
        <w:t>t</w:t>
      </w:r>
      <w:r w:rsidRPr="00000C68">
        <w:rPr>
          <w:spacing w:val="-4"/>
        </w:rPr>
        <w:t>i</w:t>
      </w:r>
      <w:r w:rsidRPr="00000C68">
        <w:t xml:space="preserve">f </w:t>
      </w:r>
      <w:r w:rsidRPr="00000C68">
        <w:rPr>
          <w:spacing w:val="5"/>
        </w:rPr>
        <w:t>d</w:t>
      </w:r>
      <w:r w:rsidRPr="00000C68">
        <w:rPr>
          <w:spacing w:val="-9"/>
        </w:rPr>
        <w:t>i</w:t>
      </w:r>
      <w:r w:rsidRPr="00000C68">
        <w:t>g</w:t>
      </w:r>
      <w:r w:rsidRPr="00000C68">
        <w:rPr>
          <w:spacing w:val="5"/>
        </w:rPr>
        <w:t>u</w:t>
      </w:r>
      <w:r w:rsidRPr="00000C68">
        <w:rPr>
          <w:spacing w:val="-5"/>
        </w:rPr>
        <w:t>n</w:t>
      </w:r>
      <w:r w:rsidRPr="00000C68">
        <w:rPr>
          <w:spacing w:val="-1"/>
        </w:rPr>
        <w:t>a</w:t>
      </w:r>
      <w:r w:rsidRPr="00000C68">
        <w:t>k</w:t>
      </w:r>
      <w:r w:rsidRPr="00000C68">
        <w:rPr>
          <w:spacing w:val="4"/>
        </w:rPr>
        <w:t>a</w:t>
      </w:r>
      <w:r w:rsidRPr="00000C68">
        <w:t>n D</w:t>
      </w:r>
      <w:r w:rsidRPr="00000C68">
        <w:rPr>
          <w:spacing w:val="-3"/>
        </w:rPr>
        <w:t>M</w:t>
      </w:r>
      <w:r w:rsidRPr="00000C68">
        <w:rPr>
          <w:spacing w:val="1"/>
        </w:rPr>
        <w:t>S</w:t>
      </w:r>
      <w:r w:rsidRPr="00000C68">
        <w:t xml:space="preserve">O </w:t>
      </w:r>
      <w:r w:rsidRPr="00000C68">
        <w:rPr>
          <w:spacing w:val="10"/>
        </w:rPr>
        <w:t>t</w:t>
      </w:r>
      <w:r w:rsidRPr="00000C68">
        <w:rPr>
          <w:spacing w:val="-9"/>
        </w:rPr>
        <w:t>i</w:t>
      </w:r>
      <w:r w:rsidRPr="00000C68">
        <w:t>d</w:t>
      </w:r>
      <w:r w:rsidRPr="00000C68">
        <w:rPr>
          <w:spacing w:val="-1"/>
        </w:rPr>
        <w:t>a</w:t>
      </w:r>
      <w:r w:rsidRPr="00000C68">
        <w:t xml:space="preserve">k </w:t>
      </w:r>
      <w:r w:rsidRPr="00000C68">
        <w:rPr>
          <w:spacing w:val="-4"/>
        </w:rPr>
        <w:t>m</w:t>
      </w:r>
      <w:r w:rsidRPr="00000C68">
        <w:rPr>
          <w:spacing w:val="4"/>
        </w:rPr>
        <w:t>e</w:t>
      </w:r>
      <w:r w:rsidRPr="00000C68">
        <w:rPr>
          <w:spacing w:val="-4"/>
        </w:rPr>
        <w:t>m</w:t>
      </w:r>
      <w:r w:rsidRPr="00000C68">
        <w:t>i</w:t>
      </w:r>
      <w:r w:rsidRPr="00000C68">
        <w:rPr>
          <w:spacing w:val="1"/>
        </w:rPr>
        <w:t>l</w:t>
      </w:r>
      <w:r w:rsidRPr="00000C68">
        <w:rPr>
          <w:spacing w:val="-4"/>
        </w:rPr>
        <w:t>i</w:t>
      </w:r>
      <w:r w:rsidRPr="00000C68">
        <w:rPr>
          <w:spacing w:val="5"/>
        </w:rPr>
        <w:t>k</w:t>
      </w:r>
      <w:r w:rsidRPr="00000C68">
        <w:t>i d</w:t>
      </w:r>
      <w:r w:rsidRPr="00000C68">
        <w:rPr>
          <w:spacing w:val="4"/>
        </w:rPr>
        <w:t>a</w:t>
      </w:r>
      <w:r w:rsidRPr="00000C68">
        <w:rPr>
          <w:spacing w:val="-5"/>
        </w:rPr>
        <w:t>y</w:t>
      </w:r>
      <w:r w:rsidRPr="00000C68">
        <w:t xml:space="preserve">a </w:t>
      </w:r>
      <w:r w:rsidRPr="00000C68">
        <w:rPr>
          <w:spacing w:val="-5"/>
        </w:rPr>
        <w:t>h</w:t>
      </w:r>
      <w:r w:rsidRPr="00000C68">
        <w:rPr>
          <w:spacing w:val="4"/>
        </w:rPr>
        <w:t>a</w:t>
      </w:r>
      <w:r w:rsidRPr="00000C68">
        <w:rPr>
          <w:spacing w:val="-4"/>
        </w:rPr>
        <w:t>m</w:t>
      </w:r>
      <w:r w:rsidRPr="00000C68">
        <w:t>b</w:t>
      </w:r>
      <w:r w:rsidRPr="00000C68">
        <w:rPr>
          <w:spacing w:val="-1"/>
        </w:rPr>
        <w:t>a</w:t>
      </w:r>
      <w:r w:rsidRPr="00000C68">
        <w:rPr>
          <w:spacing w:val="5"/>
        </w:rPr>
        <w:t>t</w:t>
      </w:r>
      <w:r w:rsidRPr="00000C68">
        <w:t>.</w:t>
      </w:r>
    </w:p>
    <w:p w14:paraId="6106AED5" w14:textId="77777777" w:rsidR="007974B0" w:rsidRDefault="007974B0" w:rsidP="0064308E">
      <w:pPr>
        <w:ind w:firstLine="284"/>
        <w:rPr>
          <w:iCs/>
        </w:rPr>
      </w:pPr>
    </w:p>
    <w:p w14:paraId="586E1EA8" w14:textId="77777777" w:rsidR="007974B0" w:rsidRDefault="007974B0" w:rsidP="0064308E">
      <w:pPr>
        <w:ind w:firstLine="284"/>
        <w:rPr>
          <w:iCs/>
        </w:rPr>
      </w:pPr>
    </w:p>
    <w:p w14:paraId="139B07D9" w14:textId="77777777" w:rsidR="007974B0" w:rsidRDefault="007974B0" w:rsidP="0064308E">
      <w:pPr>
        <w:ind w:firstLine="284"/>
        <w:rPr>
          <w:iCs/>
        </w:rPr>
      </w:pPr>
    </w:p>
    <w:p w14:paraId="6630FFBF" w14:textId="77777777" w:rsidR="0064308E" w:rsidRDefault="0064308E" w:rsidP="0064308E">
      <w:pPr>
        <w:ind w:firstLine="284"/>
        <w:rPr>
          <w:iCs/>
        </w:rPr>
      </w:pPr>
    </w:p>
    <w:p w14:paraId="00D02466" w14:textId="6DCBD758" w:rsidR="0064308E" w:rsidRDefault="007974B0" w:rsidP="0064308E">
      <w:pPr>
        <w:ind w:firstLine="284"/>
        <w:rPr>
          <w:iCs/>
        </w:rPr>
      </w:pPr>
      <w:r w:rsidRPr="00534125">
        <w:rPr>
          <w:noProof/>
        </w:rPr>
        <w:lastRenderedPageBreak/>
        <w:drawing>
          <wp:inline distT="0" distB="0" distL="0" distR="0" wp14:anchorId="40112F99" wp14:editId="2F2AECC9">
            <wp:extent cx="4570730" cy="2741930"/>
            <wp:effectExtent l="0" t="0" r="20320" b="20320"/>
            <wp:docPr id="16"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C1100A5" w14:textId="09A95BC0" w:rsidR="0064308E" w:rsidRDefault="00E415AD" w:rsidP="00D04D09">
      <w:pPr>
        <w:pStyle w:val="Caption"/>
        <w:ind w:left="1276" w:hanging="1276"/>
        <w:jc w:val="both"/>
        <w:rPr>
          <w:rFonts w:ascii="Times New Roman" w:hAnsi="Times New Roman"/>
          <w:b/>
          <w:color w:val="auto"/>
          <w:sz w:val="24"/>
        </w:rPr>
      </w:pPr>
      <w:bookmarkStart w:id="968" w:name="_Toc185004958"/>
      <w:bookmarkStart w:id="969" w:name="_Toc185019702"/>
      <w:bookmarkStart w:id="970" w:name="_Toc186707641"/>
      <w:bookmarkStart w:id="971" w:name="_Toc186708820"/>
      <w:r w:rsidRPr="00534125">
        <w:rPr>
          <w:rFonts w:ascii="Times New Roman" w:hAnsi="Times New Roman"/>
          <w:b/>
          <w:i w:val="0"/>
          <w:color w:val="000000"/>
          <w:sz w:val="24"/>
          <w:szCs w:val="24"/>
        </w:rPr>
        <w:t>Gambar 4.</w:t>
      </w:r>
      <w:r w:rsidR="00400693" w:rsidRPr="00534125">
        <w:rPr>
          <w:rFonts w:ascii="Times New Roman" w:hAnsi="Times New Roman"/>
          <w:b/>
          <w:i w:val="0"/>
          <w:color w:val="000000"/>
          <w:sz w:val="24"/>
          <w:szCs w:val="24"/>
        </w:rPr>
        <w:fldChar w:fldCharType="begin"/>
      </w:r>
      <w:r w:rsidRPr="00534125">
        <w:rPr>
          <w:rFonts w:ascii="Times New Roman" w:hAnsi="Times New Roman"/>
          <w:b/>
          <w:i w:val="0"/>
          <w:color w:val="000000"/>
          <w:sz w:val="24"/>
          <w:szCs w:val="24"/>
        </w:rPr>
        <w:instrText xml:space="preserve"> SEQ Gambar_4 \* ARABIC </w:instrText>
      </w:r>
      <w:r w:rsidR="00400693" w:rsidRPr="00534125">
        <w:rPr>
          <w:rFonts w:ascii="Times New Roman" w:hAnsi="Times New Roman"/>
          <w:b/>
          <w:i w:val="0"/>
          <w:color w:val="000000"/>
          <w:sz w:val="24"/>
          <w:szCs w:val="24"/>
        </w:rPr>
        <w:fldChar w:fldCharType="separate"/>
      </w:r>
      <w:r w:rsidR="00733244">
        <w:rPr>
          <w:rFonts w:ascii="Times New Roman" w:hAnsi="Times New Roman"/>
          <w:b/>
          <w:i w:val="0"/>
          <w:noProof/>
          <w:color w:val="000000"/>
          <w:sz w:val="24"/>
          <w:szCs w:val="24"/>
        </w:rPr>
        <w:t>3</w:t>
      </w:r>
      <w:r w:rsidR="00400693" w:rsidRPr="00534125">
        <w:rPr>
          <w:rFonts w:ascii="Times New Roman" w:hAnsi="Times New Roman"/>
          <w:b/>
          <w:i w:val="0"/>
          <w:color w:val="000000"/>
          <w:sz w:val="24"/>
          <w:szCs w:val="24"/>
        </w:rPr>
        <w:fldChar w:fldCharType="end"/>
      </w:r>
      <w:r w:rsidR="00D4287D">
        <w:rPr>
          <w:rFonts w:ascii="Times New Roman" w:hAnsi="Times New Roman"/>
          <w:b/>
          <w:i w:val="0"/>
          <w:color w:val="000000"/>
          <w:sz w:val="24"/>
          <w:szCs w:val="24"/>
        </w:rPr>
        <w:tab/>
      </w:r>
      <w:r w:rsidR="0064308E" w:rsidRPr="00E415AD">
        <w:rPr>
          <w:rFonts w:ascii="Times New Roman" w:hAnsi="Times New Roman"/>
          <w:b/>
          <w:i w:val="0"/>
          <w:color w:val="auto"/>
          <w:sz w:val="24"/>
          <w:szCs w:val="24"/>
        </w:rPr>
        <w:t xml:space="preserve">Kurva </w:t>
      </w:r>
      <w:r w:rsidR="00D04D09" w:rsidRPr="00E415AD">
        <w:rPr>
          <w:rFonts w:ascii="Times New Roman" w:hAnsi="Times New Roman"/>
          <w:b/>
          <w:i w:val="0"/>
          <w:color w:val="auto"/>
          <w:sz w:val="24"/>
          <w:szCs w:val="24"/>
        </w:rPr>
        <w:t>Hubungan Antara Kons</w:t>
      </w:r>
      <w:r w:rsidR="00996B03">
        <w:rPr>
          <w:rFonts w:ascii="Times New Roman" w:hAnsi="Times New Roman"/>
          <w:b/>
          <w:i w:val="0"/>
          <w:color w:val="auto"/>
          <w:sz w:val="24"/>
          <w:szCs w:val="24"/>
        </w:rPr>
        <w:t>entrasi Ekstrak</w:t>
      </w:r>
      <w:r w:rsidR="007C6AA8">
        <w:rPr>
          <w:rFonts w:ascii="Times New Roman" w:hAnsi="Times New Roman"/>
          <w:b/>
          <w:i w:val="0"/>
          <w:color w:val="auto"/>
          <w:sz w:val="24"/>
          <w:szCs w:val="24"/>
        </w:rPr>
        <w:t xml:space="preserve"> Etanol</w:t>
      </w:r>
      <w:r w:rsidR="00996B03">
        <w:rPr>
          <w:rFonts w:ascii="Times New Roman" w:hAnsi="Times New Roman"/>
          <w:b/>
          <w:i w:val="0"/>
          <w:color w:val="auto"/>
          <w:sz w:val="24"/>
          <w:szCs w:val="24"/>
        </w:rPr>
        <w:t xml:space="preserve"> </w:t>
      </w:r>
      <w:r w:rsidR="00C24893">
        <w:rPr>
          <w:rFonts w:ascii="Times New Roman" w:hAnsi="Times New Roman"/>
          <w:b/>
          <w:i w:val="0"/>
          <w:color w:val="auto"/>
          <w:sz w:val="24"/>
          <w:szCs w:val="24"/>
        </w:rPr>
        <w:t xml:space="preserve">Dengan </w:t>
      </w:r>
      <w:r w:rsidR="00D04D09">
        <w:rPr>
          <w:rFonts w:ascii="Times New Roman" w:hAnsi="Times New Roman"/>
          <w:b/>
          <w:i w:val="0"/>
          <w:color w:val="auto"/>
          <w:sz w:val="24"/>
          <w:szCs w:val="24"/>
        </w:rPr>
        <w:t xml:space="preserve">Diameter </w:t>
      </w:r>
      <w:r w:rsidR="00D04D09" w:rsidRPr="00E415AD">
        <w:rPr>
          <w:rFonts w:ascii="Times New Roman" w:hAnsi="Times New Roman"/>
          <w:b/>
          <w:i w:val="0"/>
          <w:color w:val="auto"/>
          <w:sz w:val="24"/>
          <w:szCs w:val="24"/>
        </w:rPr>
        <w:t xml:space="preserve">Hambat Terhadap Bakteri </w:t>
      </w:r>
      <w:r w:rsidR="0064308E" w:rsidRPr="00E415AD">
        <w:rPr>
          <w:rFonts w:ascii="Times New Roman" w:hAnsi="Times New Roman"/>
          <w:b/>
          <w:color w:val="auto"/>
          <w:sz w:val="24"/>
        </w:rPr>
        <w:t>Staphylococcus epidermidis</w:t>
      </w:r>
      <w:bookmarkEnd w:id="968"/>
      <w:bookmarkEnd w:id="969"/>
      <w:bookmarkEnd w:id="970"/>
      <w:bookmarkEnd w:id="971"/>
    </w:p>
    <w:p w14:paraId="122DC737" w14:textId="5D642EF5" w:rsidR="007974B0" w:rsidRPr="007974B0" w:rsidRDefault="007974B0" w:rsidP="007974B0">
      <w:pPr>
        <w:spacing w:line="480" w:lineRule="auto"/>
        <w:ind w:firstLine="720"/>
        <w:jc w:val="both"/>
        <w:rPr>
          <w:bCs/>
          <w:color w:val="000000" w:themeColor="text1"/>
        </w:rPr>
      </w:pPr>
      <w:r w:rsidRPr="007974B0">
        <w:rPr>
          <w:color w:val="000000" w:themeColor="text1"/>
        </w:rPr>
        <w:t xml:space="preserve">Berdasarkan Gambar 4.3 dapat disimpulkan bahwa terdapat hubungan antara konsentrasi ekstrak etanol bunga kecombrang dengan daya hambat terhadap bakteri </w:t>
      </w:r>
      <w:r w:rsidRPr="007974B0">
        <w:rPr>
          <w:bCs/>
          <w:i/>
          <w:iCs/>
          <w:color w:val="000000" w:themeColor="text1"/>
        </w:rPr>
        <w:t xml:space="preserve">Staphylococcus epidermidis </w:t>
      </w:r>
      <w:r w:rsidRPr="007974B0">
        <w:rPr>
          <w:bCs/>
          <w:color w:val="000000" w:themeColor="text1"/>
        </w:rPr>
        <w:t>yaitu semakin tinggi konsentrasi ekstrak yang digunakan maka semakin besar daya hambatnya terhadap bakteri. Ekstrak bunga kecombrang pada konsentrasi 90</w:t>
      </w:r>
      <w:r w:rsidR="00DB5FE5">
        <w:rPr>
          <w:bCs/>
          <w:color w:val="000000" w:themeColor="text1"/>
        </w:rPr>
        <w:t xml:space="preserve"> </w:t>
      </w:r>
      <w:r w:rsidRPr="007974B0">
        <w:rPr>
          <w:bCs/>
          <w:color w:val="000000" w:themeColor="text1"/>
        </w:rPr>
        <w:t>% memiliki rata-rata diameter zona hambat terbesar yaitu 22,7 mm, konsentrasi 70</w:t>
      </w:r>
      <w:r w:rsidR="00DB5FE5">
        <w:rPr>
          <w:bCs/>
          <w:color w:val="000000" w:themeColor="text1"/>
        </w:rPr>
        <w:t xml:space="preserve"> </w:t>
      </w:r>
      <w:r w:rsidRPr="007974B0">
        <w:rPr>
          <w:bCs/>
          <w:color w:val="000000" w:themeColor="text1"/>
        </w:rPr>
        <w:t>% sebesar 21,9 mm, konsentrasi 50</w:t>
      </w:r>
      <w:r w:rsidR="00DB5FE5">
        <w:rPr>
          <w:bCs/>
          <w:color w:val="000000" w:themeColor="text1"/>
        </w:rPr>
        <w:t xml:space="preserve"> </w:t>
      </w:r>
      <w:r w:rsidRPr="007974B0">
        <w:rPr>
          <w:bCs/>
          <w:color w:val="000000" w:themeColor="text1"/>
        </w:rPr>
        <w:t>% sebesar 21,5 mm, konsentrasi 30</w:t>
      </w:r>
      <w:r w:rsidR="00DB5FE5">
        <w:rPr>
          <w:bCs/>
          <w:color w:val="000000" w:themeColor="text1"/>
        </w:rPr>
        <w:t xml:space="preserve"> </w:t>
      </w:r>
      <w:r w:rsidRPr="007974B0">
        <w:rPr>
          <w:bCs/>
          <w:color w:val="000000" w:themeColor="text1"/>
        </w:rPr>
        <w:t>% sebesar 15,7 mm dan konsentrasi 10</w:t>
      </w:r>
      <w:r w:rsidR="00DB5FE5">
        <w:rPr>
          <w:bCs/>
          <w:color w:val="000000" w:themeColor="text1"/>
        </w:rPr>
        <w:t xml:space="preserve"> </w:t>
      </w:r>
      <w:r w:rsidRPr="007974B0">
        <w:rPr>
          <w:bCs/>
          <w:color w:val="000000" w:themeColor="text1"/>
        </w:rPr>
        <w:t>% memiliki rata-rata zona diameter terkecil yaitu sebesar 11,8 mm. Hal ini sejalan de</w:t>
      </w:r>
      <w:r w:rsidR="00FB1931">
        <w:rPr>
          <w:bCs/>
          <w:color w:val="000000" w:themeColor="text1"/>
        </w:rPr>
        <w:t xml:space="preserve">ngan hasil penelitian (Rahmanda, </w:t>
      </w:r>
      <w:r w:rsidRPr="007974B0">
        <w:rPr>
          <w:bCs/>
          <w:color w:val="000000" w:themeColor="text1"/>
        </w:rPr>
        <w:t xml:space="preserve">2024) zona hambat terhadap bakteri </w:t>
      </w:r>
      <w:r w:rsidRPr="007974B0">
        <w:rPr>
          <w:bCs/>
          <w:i/>
          <w:iCs/>
          <w:color w:val="000000" w:themeColor="text1"/>
        </w:rPr>
        <w:t xml:space="preserve">Staphylococcus epidermidis </w:t>
      </w:r>
      <w:r w:rsidRPr="007974B0">
        <w:rPr>
          <w:bCs/>
          <w:color w:val="000000" w:themeColor="text1"/>
        </w:rPr>
        <w:t>yang lebih besar dapat terlihat pada konsentrasi 30</w:t>
      </w:r>
      <w:r w:rsidR="00DB5FE5">
        <w:rPr>
          <w:bCs/>
          <w:color w:val="000000" w:themeColor="text1"/>
        </w:rPr>
        <w:t xml:space="preserve"> </w:t>
      </w:r>
      <w:r w:rsidRPr="007974B0">
        <w:rPr>
          <w:bCs/>
          <w:color w:val="000000" w:themeColor="text1"/>
        </w:rPr>
        <w:t>% dibandingkan dengan yang terbentuk pada konsentrasi 20</w:t>
      </w:r>
      <w:r w:rsidR="00DB5FE5">
        <w:rPr>
          <w:bCs/>
          <w:color w:val="000000" w:themeColor="text1"/>
        </w:rPr>
        <w:t xml:space="preserve"> </w:t>
      </w:r>
      <w:r w:rsidRPr="007974B0">
        <w:rPr>
          <w:bCs/>
          <w:color w:val="000000" w:themeColor="text1"/>
        </w:rPr>
        <w:t>% dan 10 %.</w:t>
      </w:r>
    </w:p>
    <w:p w14:paraId="43529E7F" w14:textId="546DBB9A" w:rsidR="00E415AD" w:rsidRDefault="007974B0" w:rsidP="007974B0">
      <w:pPr>
        <w:spacing w:line="480" w:lineRule="auto"/>
        <w:ind w:firstLine="720"/>
        <w:jc w:val="both"/>
        <w:rPr>
          <w:color w:val="000000" w:themeColor="text1"/>
        </w:rPr>
      </w:pPr>
      <w:r w:rsidRPr="007974B0">
        <w:rPr>
          <w:color w:val="000000" w:themeColor="text1"/>
        </w:rPr>
        <w:t xml:space="preserve">Besar zona hambat yang terbentuk berbanding lurus dengan tingginya konsentrasi ekstrak yang digunakan, hal ini menunjukkan bahwa aktivitas antibakteri juga semakin tinggi. Semakin tinggi/besar konsentrasi ekstrak maka </w:t>
      </w:r>
      <w:r w:rsidRPr="007974B0">
        <w:rPr>
          <w:color w:val="000000" w:themeColor="text1"/>
        </w:rPr>
        <w:lastRenderedPageBreak/>
        <w:t>semakin besar pula zat aktif yang terkandung di dalam sampel, sehingga daya hambat bakteri terhadap pertumbuhan bakteri juga semakin besar (Rahmanda, 2024)</w:t>
      </w:r>
      <w:r w:rsidR="00E5696B">
        <w:rPr>
          <w:color w:val="000000" w:themeColor="text1"/>
        </w:rPr>
        <w:t>.</w:t>
      </w:r>
    </w:p>
    <w:p w14:paraId="7F49FCA1" w14:textId="20271238" w:rsidR="00E5696B" w:rsidRPr="00E5696B" w:rsidRDefault="00E5696B" w:rsidP="00E5696B">
      <w:pPr>
        <w:spacing w:before="5" w:line="480" w:lineRule="auto"/>
        <w:ind w:right="-1" w:firstLine="709"/>
        <w:jc w:val="both"/>
        <w:rPr>
          <w:color w:val="000000" w:themeColor="text1"/>
        </w:rPr>
      </w:pPr>
      <w:r w:rsidRPr="00E5696B">
        <w:rPr>
          <w:color w:val="000000" w:themeColor="text1"/>
        </w:rPr>
        <w:t xml:space="preserve">Hasil dari pengujian kontrol positif klindamisin terbentuk zona hambat yang paling besar pada pengujian daya hambat hal ini dikarenakan klindamisin merupakan senyawa murni yang memiliki spektrum luas yang efektif menghambat bakteri gram positif dan gram negatif. Efek klindamisin bersifat bakteriostatik meskipun dalam kadar tinggi bersifat bakterisid terhadap bakteri yang sensitif (Hardjosaputra </w:t>
      </w:r>
      <w:r w:rsidR="00227DCB" w:rsidRPr="00C35393">
        <w:rPr>
          <w:color w:val="000000" w:themeColor="text1"/>
        </w:rPr>
        <w:t>dkk,</w:t>
      </w:r>
      <w:r w:rsidRPr="00E5696B">
        <w:rPr>
          <w:color w:val="000000" w:themeColor="text1"/>
        </w:rPr>
        <w:t xml:space="preserve"> 2008).  Kontrol negatif pada perlakuan menggunakan dimetil sulfoksida (DMSO) tidak terlihat zona hambat. Hal ini terjadi karena dimetil sulfoksida merupakan senyawa organosulfur dan hanya digunakan untuk mengencerkan ekstrak. Cairan ini bersifat tidak toksik sehingga tidak memberikan daya hambat pertumbuhan bakteri dan tidak mengganggu hasil pengamatan aktivitas antibakteri (Pratiwi, 2008).</w:t>
      </w:r>
    </w:p>
    <w:p w14:paraId="6E0A2F7B" w14:textId="75F5F4D3" w:rsidR="004F428E" w:rsidRPr="007974B0" w:rsidRDefault="0064308E" w:rsidP="00E5696B">
      <w:pPr>
        <w:spacing w:line="480" w:lineRule="auto"/>
        <w:ind w:firstLine="709"/>
        <w:jc w:val="both"/>
        <w:rPr>
          <w:rFonts w:eastAsia="Calibri"/>
        </w:rPr>
      </w:pPr>
      <w:r>
        <w:rPr>
          <w:iCs/>
        </w:rPr>
        <w:tab/>
        <w:t xml:space="preserve">Hasil uji aktivitas ekstrak etanol bunga kecombrang terhadap uji </w:t>
      </w:r>
      <w:r w:rsidR="00E415AD">
        <w:rPr>
          <w:iCs/>
        </w:rPr>
        <w:t>bakteri disajikan pada tabel 4.3, 4.4 dan 4.5</w:t>
      </w:r>
      <w:r>
        <w:rPr>
          <w:iCs/>
        </w:rPr>
        <w:t xml:space="preserve">. Hasil uji menunjukkan bahwa ekstrak etanol bunga kecombrang mampu menghambat pertumbuhan bakteri </w:t>
      </w:r>
      <w:r w:rsidR="00EA6AAF" w:rsidRPr="00BB47B1">
        <w:rPr>
          <w:i/>
        </w:rPr>
        <w:t>P</w:t>
      </w:r>
      <w:r w:rsidR="00EA6AAF">
        <w:rPr>
          <w:i/>
        </w:rPr>
        <w:t xml:space="preserve">ropionibacterium </w:t>
      </w:r>
      <w:r w:rsidR="00EA6AAF" w:rsidRPr="00BB47B1">
        <w:rPr>
          <w:i/>
        </w:rPr>
        <w:t>acnes</w:t>
      </w:r>
      <w:r w:rsidR="00EA6AAF" w:rsidRPr="00BB47B1">
        <w:t xml:space="preserve">, </w:t>
      </w:r>
      <w:r w:rsidR="00EA6AAF" w:rsidRPr="00A252A2">
        <w:rPr>
          <w:i/>
          <w:color w:val="000000"/>
        </w:rPr>
        <w:t>Staphylococcus</w:t>
      </w:r>
      <w:r w:rsidR="00EA6AAF" w:rsidRPr="00BB47B1">
        <w:rPr>
          <w:i/>
        </w:rPr>
        <w:t xml:space="preserve"> aureus </w:t>
      </w:r>
      <w:r w:rsidR="00EA6AAF" w:rsidRPr="00BB47B1">
        <w:t xml:space="preserve">dan </w:t>
      </w:r>
      <w:r w:rsidR="00EA6AAF" w:rsidRPr="00A252A2">
        <w:rPr>
          <w:i/>
          <w:color w:val="000000"/>
        </w:rPr>
        <w:t>Staphylococcus</w:t>
      </w:r>
      <w:r w:rsidR="00EA6AAF" w:rsidRPr="00BB47B1">
        <w:rPr>
          <w:i/>
        </w:rPr>
        <w:t xml:space="preserve"> epidermidis.</w:t>
      </w:r>
      <w:r w:rsidR="00EA6AAF">
        <w:t xml:space="preserve"> </w:t>
      </w:r>
      <w:r>
        <w:rPr>
          <w:iCs/>
        </w:rPr>
        <w:t>Hal ini dikarenakan dalam ekstrak etanol bunga ke</w:t>
      </w:r>
      <w:r w:rsidR="0097360F">
        <w:rPr>
          <w:iCs/>
        </w:rPr>
        <w:t>c</w:t>
      </w:r>
      <w:r>
        <w:rPr>
          <w:iCs/>
        </w:rPr>
        <w:t xml:space="preserve">ombrang </w:t>
      </w:r>
      <w:r w:rsidRPr="00000C68">
        <w:rPr>
          <w:iCs/>
        </w:rPr>
        <w:t xml:space="preserve">mengandung senyawa metabolit sekunder yang dapat menghambat pertumbuhan bakteri. </w:t>
      </w:r>
      <w:r w:rsidR="0097360F" w:rsidRPr="00000C68">
        <w:t>U</w:t>
      </w:r>
      <w:r w:rsidR="0097360F" w:rsidRPr="00000C68">
        <w:rPr>
          <w:spacing w:val="-5"/>
        </w:rPr>
        <w:t>n</w:t>
      </w:r>
      <w:r w:rsidR="0097360F" w:rsidRPr="00000C68">
        <w:rPr>
          <w:spacing w:val="5"/>
        </w:rPr>
        <w:t>t</w:t>
      </w:r>
      <w:r w:rsidR="0097360F" w:rsidRPr="00000C68">
        <w:t>uk</w:t>
      </w:r>
      <w:r w:rsidR="00801949" w:rsidRPr="00000C68">
        <w:t xml:space="preserve"> </w:t>
      </w:r>
      <w:r w:rsidR="0097360F" w:rsidRPr="00000C68">
        <w:rPr>
          <w:spacing w:val="-9"/>
        </w:rPr>
        <w:t>m</w:t>
      </w:r>
      <w:r w:rsidR="0097360F" w:rsidRPr="00000C68">
        <w:rPr>
          <w:spacing w:val="4"/>
        </w:rPr>
        <w:t>e</w:t>
      </w:r>
      <w:r w:rsidR="0097360F" w:rsidRPr="00000C68">
        <w:rPr>
          <w:spacing w:val="-5"/>
        </w:rPr>
        <w:t>n</w:t>
      </w:r>
      <w:r w:rsidR="0097360F" w:rsidRPr="00000C68">
        <w:rPr>
          <w:spacing w:val="4"/>
        </w:rPr>
        <w:t>e</w:t>
      </w:r>
      <w:r w:rsidR="0097360F" w:rsidRPr="00000C68">
        <w:rPr>
          <w:spacing w:val="-5"/>
        </w:rPr>
        <w:t>n</w:t>
      </w:r>
      <w:r w:rsidR="0097360F" w:rsidRPr="00000C68">
        <w:rPr>
          <w:spacing w:val="5"/>
        </w:rPr>
        <w:t>t</w:t>
      </w:r>
      <w:r w:rsidR="0097360F" w:rsidRPr="00000C68">
        <w:t>uk</w:t>
      </w:r>
      <w:r w:rsidR="0097360F" w:rsidRPr="00000C68">
        <w:rPr>
          <w:spacing w:val="-1"/>
        </w:rPr>
        <w:t>a</w:t>
      </w:r>
      <w:r w:rsidR="0097360F" w:rsidRPr="00000C68">
        <w:t>n</w:t>
      </w:r>
      <w:r w:rsidR="00801949" w:rsidRPr="00000C68">
        <w:t xml:space="preserve"> </w:t>
      </w:r>
      <w:r w:rsidR="0097360F" w:rsidRPr="00000C68">
        <w:t>k</w:t>
      </w:r>
      <w:r w:rsidR="0097360F" w:rsidRPr="00000C68">
        <w:rPr>
          <w:spacing w:val="-1"/>
        </w:rPr>
        <w:t>e</w:t>
      </w:r>
      <w:r w:rsidR="0097360F" w:rsidRPr="00000C68">
        <w:t>k</w:t>
      </w:r>
      <w:r w:rsidR="0097360F" w:rsidRPr="00000C68">
        <w:rPr>
          <w:spacing w:val="5"/>
        </w:rPr>
        <w:t>u</w:t>
      </w:r>
      <w:r w:rsidR="0097360F" w:rsidRPr="00000C68">
        <w:rPr>
          <w:spacing w:val="-1"/>
        </w:rPr>
        <w:t>a</w:t>
      </w:r>
      <w:r w:rsidR="0097360F" w:rsidRPr="00000C68">
        <w:rPr>
          <w:spacing w:val="5"/>
        </w:rPr>
        <w:t>t</w:t>
      </w:r>
      <w:r w:rsidR="0097360F" w:rsidRPr="00000C68">
        <w:rPr>
          <w:spacing w:val="-1"/>
        </w:rPr>
        <w:t>a</w:t>
      </w:r>
      <w:r w:rsidR="0097360F" w:rsidRPr="00000C68">
        <w:t>n</w:t>
      </w:r>
      <w:r w:rsidR="00801949" w:rsidRPr="00000C68">
        <w:t xml:space="preserve"> </w:t>
      </w:r>
      <w:r w:rsidR="0097360F" w:rsidRPr="00000C68">
        <w:rPr>
          <w:spacing w:val="-1"/>
        </w:rPr>
        <w:t>z</w:t>
      </w:r>
      <w:r w:rsidR="0097360F" w:rsidRPr="00000C68">
        <w:rPr>
          <w:spacing w:val="5"/>
        </w:rPr>
        <w:t>o</w:t>
      </w:r>
      <w:r w:rsidR="0097360F" w:rsidRPr="00000C68">
        <w:rPr>
          <w:spacing w:val="-5"/>
        </w:rPr>
        <w:t>n</w:t>
      </w:r>
      <w:r w:rsidR="0097360F" w:rsidRPr="00000C68">
        <w:t>a</w:t>
      </w:r>
      <w:r w:rsidR="00801949" w:rsidRPr="00000C68">
        <w:t xml:space="preserve"> </w:t>
      </w:r>
      <w:r w:rsidR="0097360F" w:rsidRPr="00000C68">
        <w:rPr>
          <w:spacing w:val="-5"/>
        </w:rPr>
        <w:t>h</w:t>
      </w:r>
      <w:r w:rsidR="0097360F" w:rsidRPr="00000C68">
        <w:rPr>
          <w:spacing w:val="4"/>
        </w:rPr>
        <w:t>a</w:t>
      </w:r>
      <w:r w:rsidR="0097360F" w:rsidRPr="00000C68">
        <w:rPr>
          <w:spacing w:val="-4"/>
        </w:rPr>
        <w:t>m</w:t>
      </w:r>
      <w:r w:rsidR="0097360F" w:rsidRPr="00000C68">
        <w:t>b</w:t>
      </w:r>
      <w:r w:rsidR="0097360F" w:rsidRPr="00000C68">
        <w:rPr>
          <w:spacing w:val="-1"/>
        </w:rPr>
        <w:t>a</w:t>
      </w:r>
      <w:r w:rsidR="0097360F" w:rsidRPr="00000C68">
        <w:t>t</w:t>
      </w:r>
      <w:r w:rsidR="00801949" w:rsidRPr="00000C68">
        <w:t xml:space="preserve"> </w:t>
      </w:r>
      <w:r w:rsidR="0097360F" w:rsidRPr="00000C68">
        <w:rPr>
          <w:spacing w:val="-5"/>
        </w:rPr>
        <w:t>b</w:t>
      </w:r>
      <w:r w:rsidR="0097360F" w:rsidRPr="00000C68">
        <w:rPr>
          <w:spacing w:val="-1"/>
        </w:rPr>
        <w:t>a</w:t>
      </w:r>
      <w:r w:rsidR="0097360F" w:rsidRPr="00000C68">
        <w:t>k</w:t>
      </w:r>
      <w:r w:rsidR="0097360F" w:rsidRPr="00000C68">
        <w:rPr>
          <w:spacing w:val="5"/>
        </w:rPr>
        <w:t>t</w:t>
      </w:r>
      <w:r w:rsidR="0097360F" w:rsidRPr="00000C68">
        <w:rPr>
          <w:spacing w:val="-1"/>
        </w:rPr>
        <w:t>e</w:t>
      </w:r>
      <w:r w:rsidR="0097360F" w:rsidRPr="00000C68">
        <w:rPr>
          <w:spacing w:val="6"/>
        </w:rPr>
        <w:t>r</w:t>
      </w:r>
      <w:r w:rsidR="0097360F" w:rsidRPr="00000C68">
        <w:t xml:space="preserve">i </w:t>
      </w:r>
      <w:r w:rsidR="0097360F" w:rsidRPr="00000C68">
        <w:rPr>
          <w:spacing w:val="5"/>
        </w:rPr>
        <w:t>d</w:t>
      </w:r>
      <w:r w:rsidR="0097360F" w:rsidRPr="00000C68">
        <w:rPr>
          <w:spacing w:val="-9"/>
        </w:rPr>
        <w:t>i</w:t>
      </w:r>
      <w:r w:rsidR="0097360F" w:rsidRPr="00000C68">
        <w:rPr>
          <w:spacing w:val="5"/>
        </w:rPr>
        <w:t>k</w:t>
      </w:r>
      <w:r w:rsidR="0097360F" w:rsidRPr="00000C68">
        <w:rPr>
          <w:spacing w:val="-1"/>
        </w:rPr>
        <w:t>a</w:t>
      </w:r>
      <w:r w:rsidR="0097360F" w:rsidRPr="00000C68">
        <w:rPr>
          <w:spacing w:val="5"/>
        </w:rPr>
        <w:t>t</w:t>
      </w:r>
      <w:r w:rsidR="0097360F" w:rsidRPr="00000C68">
        <w:rPr>
          <w:spacing w:val="-1"/>
        </w:rPr>
        <w:t>e</w:t>
      </w:r>
      <w:r w:rsidR="0097360F" w:rsidRPr="00000C68">
        <w:t>go</w:t>
      </w:r>
      <w:r w:rsidR="0097360F" w:rsidRPr="00000C68">
        <w:rPr>
          <w:spacing w:val="1"/>
        </w:rPr>
        <w:t>r</w:t>
      </w:r>
      <w:r w:rsidR="0097360F" w:rsidRPr="00000C68">
        <w:rPr>
          <w:spacing w:val="-9"/>
        </w:rPr>
        <w:t>i</w:t>
      </w:r>
      <w:r w:rsidR="0097360F" w:rsidRPr="00000C68">
        <w:t>k</w:t>
      </w:r>
      <w:r w:rsidR="0097360F" w:rsidRPr="00000C68">
        <w:rPr>
          <w:spacing w:val="4"/>
        </w:rPr>
        <w:t>a</w:t>
      </w:r>
      <w:r w:rsidR="0097360F" w:rsidRPr="00000C68">
        <w:t>n</w:t>
      </w:r>
      <w:r w:rsidR="00801949" w:rsidRPr="00000C68">
        <w:t xml:space="preserve"> </w:t>
      </w:r>
      <w:r w:rsidR="0097360F" w:rsidRPr="00000C68">
        <w:rPr>
          <w:spacing w:val="-4"/>
        </w:rPr>
        <w:t>m</w:t>
      </w:r>
      <w:r w:rsidR="0097360F" w:rsidRPr="00000C68">
        <w:rPr>
          <w:spacing w:val="4"/>
        </w:rPr>
        <w:t>e</w:t>
      </w:r>
      <w:r w:rsidR="0097360F" w:rsidRPr="00000C68">
        <w:rPr>
          <w:spacing w:val="-5"/>
        </w:rPr>
        <w:t>n</w:t>
      </w:r>
      <w:r w:rsidR="0097360F" w:rsidRPr="00000C68">
        <w:t>u</w:t>
      </w:r>
      <w:r w:rsidR="0097360F" w:rsidRPr="00000C68">
        <w:rPr>
          <w:spacing w:val="1"/>
        </w:rPr>
        <w:t>r</w:t>
      </w:r>
      <w:r w:rsidR="0097360F" w:rsidRPr="00000C68">
        <w:t>ut</w:t>
      </w:r>
      <w:r w:rsidR="00A90CA8" w:rsidRPr="00000C68">
        <w:t xml:space="preserve"> </w:t>
      </w:r>
      <w:r w:rsidR="0097360F" w:rsidRPr="00000C68">
        <w:rPr>
          <w:spacing w:val="-2"/>
        </w:rPr>
        <w:t>C</w:t>
      </w:r>
      <w:r w:rsidR="0097360F" w:rsidRPr="00000C68">
        <w:rPr>
          <w:spacing w:val="-3"/>
        </w:rPr>
        <w:t>L</w:t>
      </w:r>
      <w:r w:rsidR="0097360F" w:rsidRPr="00000C68">
        <w:rPr>
          <w:spacing w:val="1"/>
        </w:rPr>
        <w:t>S</w:t>
      </w:r>
      <w:r w:rsidR="0097360F" w:rsidRPr="00000C68">
        <w:t xml:space="preserve">I </w:t>
      </w:r>
      <w:r w:rsidR="0097360F" w:rsidRPr="00000C68">
        <w:rPr>
          <w:spacing w:val="1"/>
        </w:rPr>
        <w:t>(</w:t>
      </w:r>
      <w:r w:rsidR="0097360F" w:rsidRPr="00000C68">
        <w:t>2018)</w:t>
      </w:r>
      <w:r w:rsidR="00A90CA8" w:rsidRPr="00000C68">
        <w:t xml:space="preserve"> </w:t>
      </w:r>
      <w:r w:rsidR="0097360F" w:rsidRPr="00000C68">
        <w:t>d</w:t>
      </w:r>
      <w:r w:rsidR="0097360F" w:rsidRPr="00000C68">
        <w:rPr>
          <w:spacing w:val="-1"/>
        </w:rPr>
        <w:t>a</w:t>
      </w:r>
      <w:r w:rsidR="0097360F" w:rsidRPr="00000C68">
        <w:t>p</w:t>
      </w:r>
      <w:r w:rsidR="0097360F" w:rsidRPr="00000C68">
        <w:rPr>
          <w:spacing w:val="-1"/>
        </w:rPr>
        <w:t>a</w:t>
      </w:r>
      <w:r w:rsidR="0097360F" w:rsidRPr="00000C68">
        <w:t>t</w:t>
      </w:r>
      <w:r w:rsidR="00801949" w:rsidRPr="00000C68">
        <w:t xml:space="preserve"> </w:t>
      </w:r>
      <w:r w:rsidR="0097360F" w:rsidRPr="00000C68">
        <w:t>d</w:t>
      </w:r>
      <w:r w:rsidR="0097360F" w:rsidRPr="00000C68">
        <w:rPr>
          <w:spacing w:val="-4"/>
        </w:rPr>
        <w:t>ili</w:t>
      </w:r>
      <w:r w:rsidR="0097360F" w:rsidRPr="00000C68">
        <w:t>h</w:t>
      </w:r>
      <w:r w:rsidR="0097360F" w:rsidRPr="00000C68">
        <w:rPr>
          <w:spacing w:val="-1"/>
        </w:rPr>
        <w:t>a</w:t>
      </w:r>
      <w:r w:rsidR="0097360F" w:rsidRPr="00000C68">
        <w:t>t</w:t>
      </w:r>
      <w:r w:rsidR="00801949" w:rsidRPr="00000C68">
        <w:t xml:space="preserve"> </w:t>
      </w:r>
      <w:r w:rsidR="0097360F" w:rsidRPr="00000C68">
        <w:t>p</w:t>
      </w:r>
      <w:r w:rsidR="0097360F" w:rsidRPr="00000C68">
        <w:rPr>
          <w:spacing w:val="-1"/>
        </w:rPr>
        <w:t>a</w:t>
      </w:r>
      <w:r w:rsidR="0097360F" w:rsidRPr="00000C68">
        <w:t>da</w:t>
      </w:r>
      <w:r w:rsidR="00A90CA8" w:rsidRPr="00000C68">
        <w:t xml:space="preserve"> </w:t>
      </w:r>
      <w:r w:rsidR="0097360F" w:rsidRPr="001547B8">
        <w:rPr>
          <w:spacing w:val="-2"/>
        </w:rPr>
        <w:t>T</w:t>
      </w:r>
      <w:r w:rsidR="0097360F" w:rsidRPr="001547B8">
        <w:t>a</w:t>
      </w:r>
      <w:r w:rsidR="0097360F" w:rsidRPr="001547B8">
        <w:rPr>
          <w:spacing w:val="1"/>
        </w:rPr>
        <w:t>b</w:t>
      </w:r>
      <w:r w:rsidR="0097360F" w:rsidRPr="001547B8">
        <w:rPr>
          <w:spacing w:val="4"/>
        </w:rPr>
        <w:t>e</w:t>
      </w:r>
      <w:r w:rsidR="0097360F" w:rsidRPr="001547B8">
        <w:t>l</w:t>
      </w:r>
      <w:r w:rsidR="00A90CA8" w:rsidRPr="001547B8">
        <w:t xml:space="preserve"> </w:t>
      </w:r>
      <w:r w:rsidR="0097360F" w:rsidRPr="001547B8">
        <w:t>2</w:t>
      </w:r>
      <w:r w:rsidR="0097360F" w:rsidRPr="001547B8">
        <w:rPr>
          <w:spacing w:val="2"/>
        </w:rPr>
        <w:t>.</w:t>
      </w:r>
      <w:r w:rsidR="0097360F" w:rsidRPr="001547B8">
        <w:t>1.</w:t>
      </w:r>
    </w:p>
    <w:p w14:paraId="7685BC3C" w14:textId="77777777" w:rsidR="0064308E" w:rsidRDefault="0064308E" w:rsidP="001129B8">
      <w:pPr>
        <w:spacing w:line="480" w:lineRule="auto"/>
        <w:ind w:firstLine="709"/>
        <w:jc w:val="both"/>
        <w:rPr>
          <w:iCs/>
        </w:rPr>
      </w:pPr>
      <w:r>
        <w:rPr>
          <w:iCs/>
        </w:rPr>
        <w:t xml:space="preserve">Hasil diameter hambat ekstrak etanol bunga kecombrang terhadap bakteri uji yang diperoleh, dibuat kurva hubungan antara konsentrasi pada sumbu x dan </w:t>
      </w:r>
      <w:r>
        <w:rPr>
          <w:iCs/>
        </w:rPr>
        <w:lastRenderedPageBreak/>
        <w:t>diameter zona hambat pada sumbu y. Kurva uji daya hambat terhadap masing-masing bakteri ditunjuka</w:t>
      </w:r>
      <w:r w:rsidR="009B1F40">
        <w:rPr>
          <w:iCs/>
        </w:rPr>
        <w:t>n pada gambar 4.1, 4.2 dan 4.3. H</w:t>
      </w:r>
      <w:r>
        <w:rPr>
          <w:iCs/>
        </w:rPr>
        <w:t xml:space="preserve">asil daya hambat secara umum sama-sama menunjukkan kenaikan nilai diameter dengan semakin meningkatnya konsentrasi uji. Hal ini dikarenakan meningkatnya senyawa yang bersifat antibakteri pada larutan uji tersebut. </w:t>
      </w:r>
    </w:p>
    <w:p w14:paraId="0393498E" w14:textId="77777777" w:rsidR="001547B8" w:rsidRDefault="001547B8" w:rsidP="00996B03">
      <w:pPr>
        <w:spacing w:line="480" w:lineRule="auto"/>
        <w:ind w:firstLine="709"/>
        <w:jc w:val="both"/>
        <w:rPr>
          <w:iCs/>
        </w:rPr>
      </w:pPr>
      <w:r w:rsidRPr="00EA7217">
        <w:rPr>
          <w:iCs/>
        </w:rPr>
        <w:t>Uji normalitas data menggunakan Shapiro-Wilk menunjukkan nilai sig (p&gt;0,05) sehingga dapat dikatakan bahwa data t</w:t>
      </w:r>
      <w:r>
        <w:rPr>
          <w:iCs/>
        </w:rPr>
        <w:t>erdistribusi normal.</w:t>
      </w:r>
      <w:r w:rsidRPr="00EA7217">
        <w:rPr>
          <w:iCs/>
        </w:rPr>
        <w:t xml:space="preserve"> Selanjutnya data diuji statistik menggunakan metode uji dengan One Way Anova didapatkan nilai sig 0,000 (p</w:t>
      </w:r>
      <w:r>
        <w:rPr>
          <w:iCs/>
        </w:rPr>
        <w:t xml:space="preserve">&lt;0,05) maka dapat dikatakan bahwa terdapat perbedaan yang signifikan aktivitas antibakteri pada tiap konsentrasi ekstrak.. </w:t>
      </w:r>
    </w:p>
    <w:p w14:paraId="44797486" w14:textId="2B2775E0" w:rsidR="001547B8" w:rsidRPr="001547B8" w:rsidRDefault="001547B8" w:rsidP="00C326B2">
      <w:pPr>
        <w:spacing w:line="480" w:lineRule="auto"/>
        <w:ind w:firstLine="709"/>
        <w:jc w:val="both"/>
        <w:rPr>
          <w:iCs/>
        </w:rPr>
      </w:pPr>
      <w:r>
        <w:rPr>
          <w:iCs/>
        </w:rPr>
        <w:t xml:space="preserve">Peningkatan konsentrasi pada ekstrak menunjukkan peningkatan juga pada aktivitas antibakteri yang dihasilkan. Hal ini disebabkan oleh aktivitas antibakteri yang kuat dan sinergis dengan kandungan senyawa fitokimia dalam ekstrak. Flavonoid adalah salah satu senyawa fitokimia yang dapat mengganggu membran sel bakteri dan menghambat sintesis </w:t>
      </w:r>
      <w:r w:rsidRPr="00C326B2">
        <w:rPr>
          <w:iCs/>
          <w:color w:val="000000" w:themeColor="text1"/>
        </w:rPr>
        <w:t xml:space="preserve">asam nukleat </w:t>
      </w:r>
      <w:r w:rsidRPr="00AA360E">
        <w:t xml:space="preserve">(Xie </w:t>
      </w:r>
      <w:r w:rsidR="00227DCB" w:rsidRPr="00C35393">
        <w:t>dkk,</w:t>
      </w:r>
      <w:r w:rsidRPr="00AA360E">
        <w:t xml:space="preserve"> 2020).</w:t>
      </w:r>
      <w:r w:rsidR="00B149F2">
        <w:t xml:space="preserve"> Dalam menghambat sistem asam nukleat, cincin A dan B senyawa flavonoid berperan penting dalam proses interkelasi atau ikatan hydrogen yakni dengan menumpuk basa asam nukleat sehingga menghambat pembentu</w:t>
      </w:r>
      <w:r w:rsidR="00C326B2">
        <w:t xml:space="preserve">kan DNA dan RNA bakteri (Nomer </w:t>
      </w:r>
      <w:r w:rsidR="00227DCB" w:rsidRPr="00C35393">
        <w:t>dkk,</w:t>
      </w:r>
      <w:r w:rsidR="00C326B2">
        <w:rPr>
          <w:i/>
        </w:rPr>
        <w:t xml:space="preserve"> </w:t>
      </w:r>
      <w:r w:rsidR="00B149F2">
        <w:t>2019).</w:t>
      </w:r>
      <w:r>
        <w:t xml:space="preserve"> Senyawa fitokimia lainnya yaitu Tanin </w:t>
      </w:r>
      <w:r w:rsidRPr="00AA360E">
        <w:t xml:space="preserve">dapat mengendapkan </w:t>
      </w:r>
      <w:r w:rsidRPr="00C326B2">
        <w:rPr>
          <w:color w:val="000000" w:themeColor="text1"/>
        </w:rPr>
        <w:t xml:space="preserve">protein </w:t>
      </w:r>
      <w:r w:rsidRPr="00AA360E">
        <w:t xml:space="preserve">bakteri dan menghambat enzim-enzim penting (Macáková </w:t>
      </w:r>
      <w:r w:rsidR="00227DCB" w:rsidRPr="00C35393">
        <w:t>dkk,</w:t>
      </w:r>
      <w:r w:rsidRPr="00AA360E">
        <w:t xml:space="preserve"> 2023). </w:t>
      </w:r>
      <w:r w:rsidR="00B149F2">
        <w:t>Tanin memiliki target pada dinding polipeptida dinding sel bakteri sehingga pembentukan dinding sel menjadi kurang sempurna dan kemud</w:t>
      </w:r>
      <w:r w:rsidR="00C326B2">
        <w:t>ian sel bakteri</w:t>
      </w:r>
      <w:r w:rsidR="00B149F2">
        <w:t>akan mati (Ngajow</w:t>
      </w:r>
      <w:r w:rsidR="00C326B2">
        <w:t xml:space="preserve"> </w:t>
      </w:r>
      <w:r w:rsidR="00227DCB" w:rsidRPr="00C35393">
        <w:t>dkk,</w:t>
      </w:r>
      <w:r w:rsidR="00B149F2">
        <w:t xml:space="preserve"> 2013). </w:t>
      </w:r>
      <w:r w:rsidRPr="00AA360E">
        <w:t xml:space="preserve">Saponin juga berkontribusi pada aktivitas antibakteri dengan meningkatkan </w:t>
      </w:r>
      <w:r w:rsidRPr="00C326B2">
        <w:rPr>
          <w:color w:val="000000" w:themeColor="text1"/>
        </w:rPr>
        <w:t>permeabilitas</w:t>
      </w:r>
      <w:r w:rsidRPr="00AA360E">
        <w:t xml:space="preserve"> membran s</w:t>
      </w:r>
      <w:r w:rsidR="006715EE">
        <w:t xml:space="preserve">el bakteri (Desai </w:t>
      </w:r>
      <w:r w:rsidR="00227DCB" w:rsidRPr="00C35393">
        <w:t>dkk,</w:t>
      </w:r>
      <w:r w:rsidR="006715EE">
        <w:t xml:space="preserve"> 2023) </w:t>
      </w:r>
      <w:r w:rsidR="006715EE">
        <w:lastRenderedPageBreak/>
        <w:t>sehingga sel bakteri akan mengalami hemolisi. Apabila saponin berinteraksi dengan sel bakterim bakteri tersebut akan pecah atau lisis (Pratiwi</w:t>
      </w:r>
      <w:r w:rsidR="00C326B2">
        <w:t xml:space="preserve"> </w:t>
      </w:r>
      <w:r w:rsidR="00227DCB" w:rsidRPr="00C35393">
        <w:t>dkk,</w:t>
      </w:r>
      <w:r w:rsidR="006715EE">
        <w:t xml:space="preserve"> 2024).</w:t>
      </w:r>
    </w:p>
    <w:p w14:paraId="02780B68" w14:textId="31E52850" w:rsidR="0064308E" w:rsidRPr="00534125" w:rsidRDefault="0064308E" w:rsidP="00996B03">
      <w:pPr>
        <w:pStyle w:val="Heading2"/>
        <w:ind w:left="709" w:hanging="709"/>
        <w:jc w:val="both"/>
        <w:rPr>
          <w:rFonts w:ascii="Times New Roman" w:hAnsi="Times New Roman"/>
          <w:b/>
          <w:i/>
          <w:color w:val="000000"/>
          <w:sz w:val="24"/>
        </w:rPr>
      </w:pPr>
      <w:bookmarkStart w:id="972" w:name="_Toc196069054"/>
      <w:r w:rsidRPr="00534125">
        <w:rPr>
          <w:rFonts w:ascii="Times New Roman" w:hAnsi="Times New Roman"/>
          <w:b/>
          <w:color w:val="000000"/>
          <w:sz w:val="24"/>
        </w:rPr>
        <w:t xml:space="preserve">Uji Aktivitas </w:t>
      </w:r>
      <w:r w:rsidR="007C6AA8">
        <w:rPr>
          <w:rFonts w:ascii="Times New Roman" w:hAnsi="Times New Roman"/>
          <w:b/>
          <w:color w:val="000000"/>
          <w:sz w:val="24"/>
          <w:lang w:val="en-US"/>
        </w:rPr>
        <w:t xml:space="preserve">Sediaan </w:t>
      </w:r>
      <w:r w:rsidRPr="00534125">
        <w:rPr>
          <w:rFonts w:ascii="Times New Roman" w:hAnsi="Times New Roman"/>
          <w:b/>
          <w:color w:val="000000"/>
          <w:sz w:val="24"/>
        </w:rPr>
        <w:t>Serum Antibakteri Ekstrak Etanol Bunga Kecombrang (</w:t>
      </w:r>
      <w:r w:rsidRPr="00534125">
        <w:rPr>
          <w:rFonts w:ascii="Times New Roman" w:hAnsi="Times New Roman"/>
          <w:b/>
          <w:i/>
          <w:color w:val="000000"/>
          <w:sz w:val="24"/>
        </w:rPr>
        <w:t xml:space="preserve">Etlingera elatior </w:t>
      </w:r>
      <w:r w:rsidRPr="00534125">
        <w:rPr>
          <w:rFonts w:ascii="Times New Roman" w:hAnsi="Times New Roman"/>
          <w:b/>
          <w:color w:val="000000"/>
          <w:sz w:val="24"/>
        </w:rPr>
        <w:t>(Jack) R.M.Sm)</w:t>
      </w:r>
      <w:bookmarkEnd w:id="972"/>
    </w:p>
    <w:p w14:paraId="525A3646" w14:textId="77777777" w:rsidR="001129B8" w:rsidRDefault="001129B8" w:rsidP="001129B8">
      <w:pPr>
        <w:ind w:left="576"/>
        <w:jc w:val="both"/>
        <w:rPr>
          <w:b/>
        </w:rPr>
      </w:pPr>
    </w:p>
    <w:p w14:paraId="0FE48274" w14:textId="49905CEE" w:rsidR="00996B03" w:rsidRPr="006C4F2B" w:rsidRDefault="0064308E" w:rsidP="00C326B2">
      <w:pPr>
        <w:spacing w:line="480" w:lineRule="auto"/>
        <w:ind w:firstLine="709"/>
        <w:jc w:val="both"/>
      </w:pPr>
      <w:r w:rsidRPr="00BB47B1">
        <w:t>Pada pengujian antibakteri ini diukur respon pertumbuhan populasi mikroorganisme terhadap agen antibakteri</w:t>
      </w:r>
      <w:r w:rsidR="007C6AA8">
        <w:t xml:space="preserve"> </w:t>
      </w:r>
      <w:r>
        <w:rPr>
          <w:szCs w:val="20"/>
        </w:rPr>
        <w:t>dengan</w:t>
      </w:r>
      <w:r w:rsidRPr="00BB47B1">
        <w:rPr>
          <w:szCs w:val="20"/>
        </w:rPr>
        <w:t xml:space="preserve"> pengamat</w:t>
      </w:r>
      <w:r>
        <w:rPr>
          <w:szCs w:val="20"/>
        </w:rPr>
        <w:t xml:space="preserve">an diameter zona hambat pada serum ekstrak </w:t>
      </w:r>
      <w:r w:rsidRPr="00BB47B1">
        <w:rPr>
          <w:szCs w:val="20"/>
        </w:rPr>
        <w:t xml:space="preserve">etanol bunga kecombrang </w:t>
      </w:r>
      <w:r w:rsidRPr="00BB47B1">
        <w:t>(</w:t>
      </w:r>
      <w:r w:rsidRPr="00BB47B1">
        <w:rPr>
          <w:i/>
        </w:rPr>
        <w:t xml:space="preserve">Etlingera elatior </w:t>
      </w:r>
      <w:r w:rsidRPr="001129B8">
        <w:t>(Jack) R.M.Sm)</w:t>
      </w:r>
      <w:r w:rsidRPr="00BB47B1">
        <w:t xml:space="preserve"> terhadap antibakteri </w:t>
      </w:r>
      <w:r w:rsidRPr="00BB47B1">
        <w:rPr>
          <w:i/>
        </w:rPr>
        <w:t>Propionibacterium acnes</w:t>
      </w:r>
      <w:r w:rsidRPr="00BB47B1">
        <w:t xml:space="preserve">, </w:t>
      </w:r>
      <w:r w:rsidRPr="00BB47B1">
        <w:rPr>
          <w:i/>
        </w:rPr>
        <w:t xml:space="preserve">Staphylococcus aureus </w:t>
      </w:r>
      <w:r w:rsidRPr="00BB47B1">
        <w:t xml:space="preserve">dan </w:t>
      </w:r>
      <w:r w:rsidR="006C4F2B">
        <w:rPr>
          <w:i/>
        </w:rPr>
        <w:t xml:space="preserve">Staphylococcus epidermidis </w:t>
      </w:r>
      <w:r w:rsidR="006C4F2B">
        <w:t>dapat dilihat pada Tabel 4.6, Tabel 4.7 dan Tabel 4.8 berikut.</w:t>
      </w:r>
    </w:p>
    <w:p w14:paraId="774AD3EF" w14:textId="4D4AE714" w:rsidR="0064308E" w:rsidRPr="00E662E0" w:rsidRDefault="001129B8" w:rsidP="00996B03">
      <w:pPr>
        <w:pStyle w:val="Caption"/>
        <w:ind w:left="1134" w:hanging="1134"/>
        <w:jc w:val="both"/>
        <w:rPr>
          <w:rFonts w:ascii="Times New Roman" w:hAnsi="Times New Roman"/>
          <w:b/>
          <w:color w:val="auto"/>
          <w:sz w:val="24"/>
          <w:szCs w:val="24"/>
        </w:rPr>
      </w:pPr>
      <w:bookmarkStart w:id="973" w:name="_Toc185005006"/>
      <w:bookmarkStart w:id="974" w:name="_Toc186707564"/>
      <w:r w:rsidRPr="00534125">
        <w:rPr>
          <w:rFonts w:ascii="Times New Roman" w:hAnsi="Times New Roman"/>
          <w:b/>
          <w:i w:val="0"/>
          <w:color w:val="000000"/>
          <w:sz w:val="24"/>
          <w:szCs w:val="24"/>
        </w:rPr>
        <w:t>Tabel 4.</w:t>
      </w:r>
      <w:r w:rsidR="00400693" w:rsidRPr="00534125">
        <w:rPr>
          <w:rFonts w:ascii="Times New Roman" w:hAnsi="Times New Roman"/>
          <w:b/>
          <w:i w:val="0"/>
          <w:color w:val="000000"/>
          <w:sz w:val="24"/>
          <w:szCs w:val="24"/>
        </w:rPr>
        <w:fldChar w:fldCharType="begin"/>
      </w:r>
      <w:r w:rsidRPr="00534125">
        <w:rPr>
          <w:rFonts w:ascii="Times New Roman" w:hAnsi="Times New Roman"/>
          <w:b/>
          <w:i w:val="0"/>
          <w:color w:val="000000"/>
          <w:sz w:val="24"/>
          <w:szCs w:val="24"/>
        </w:rPr>
        <w:instrText xml:space="preserve"> SEQ Tabel_4 \* ARABIC </w:instrText>
      </w:r>
      <w:r w:rsidR="00400693" w:rsidRPr="00534125">
        <w:rPr>
          <w:rFonts w:ascii="Times New Roman" w:hAnsi="Times New Roman"/>
          <w:b/>
          <w:i w:val="0"/>
          <w:color w:val="000000"/>
          <w:sz w:val="24"/>
          <w:szCs w:val="24"/>
        </w:rPr>
        <w:fldChar w:fldCharType="separate"/>
      </w:r>
      <w:r w:rsidR="00733244">
        <w:rPr>
          <w:rFonts w:ascii="Times New Roman" w:hAnsi="Times New Roman"/>
          <w:b/>
          <w:i w:val="0"/>
          <w:noProof/>
          <w:color w:val="000000"/>
          <w:sz w:val="24"/>
          <w:szCs w:val="24"/>
        </w:rPr>
        <w:t>6</w:t>
      </w:r>
      <w:r w:rsidR="00400693" w:rsidRPr="00534125">
        <w:rPr>
          <w:rFonts w:ascii="Times New Roman" w:hAnsi="Times New Roman"/>
          <w:b/>
          <w:i w:val="0"/>
          <w:color w:val="000000"/>
          <w:sz w:val="24"/>
          <w:szCs w:val="24"/>
        </w:rPr>
        <w:fldChar w:fldCharType="end"/>
      </w:r>
      <w:r w:rsidR="00996B03">
        <w:rPr>
          <w:rFonts w:ascii="Times New Roman" w:hAnsi="Times New Roman"/>
          <w:b/>
          <w:i w:val="0"/>
          <w:color w:val="000000"/>
          <w:sz w:val="24"/>
          <w:szCs w:val="24"/>
        </w:rPr>
        <w:tab/>
      </w:r>
      <w:r w:rsidR="0064308E" w:rsidRPr="00534125">
        <w:rPr>
          <w:rFonts w:ascii="Times New Roman" w:hAnsi="Times New Roman"/>
          <w:b/>
          <w:bCs/>
          <w:i w:val="0"/>
          <w:color w:val="000000"/>
          <w:sz w:val="24"/>
          <w:szCs w:val="24"/>
        </w:rPr>
        <w:t>Hasil</w:t>
      </w:r>
      <w:r w:rsidR="009B1F40">
        <w:rPr>
          <w:rFonts w:ascii="Times New Roman" w:hAnsi="Times New Roman"/>
          <w:b/>
          <w:bCs/>
          <w:i w:val="0"/>
          <w:color w:val="000000"/>
          <w:sz w:val="24"/>
          <w:szCs w:val="24"/>
        </w:rPr>
        <w:t xml:space="preserve"> </w:t>
      </w:r>
      <w:r w:rsidR="00996B03">
        <w:rPr>
          <w:rFonts w:ascii="Times New Roman" w:hAnsi="Times New Roman"/>
          <w:b/>
          <w:bCs/>
          <w:i w:val="0"/>
          <w:color w:val="auto"/>
          <w:sz w:val="24"/>
          <w:szCs w:val="24"/>
        </w:rPr>
        <w:t>Pengukuran Diameter</w:t>
      </w:r>
      <w:r w:rsidR="0064308E" w:rsidRPr="001129B8">
        <w:rPr>
          <w:rFonts w:ascii="Times New Roman" w:hAnsi="Times New Roman"/>
          <w:b/>
          <w:bCs/>
          <w:i w:val="0"/>
          <w:color w:val="auto"/>
          <w:sz w:val="24"/>
          <w:szCs w:val="24"/>
        </w:rPr>
        <w:t xml:space="preserve"> Zona Hambat </w:t>
      </w:r>
      <w:r w:rsidR="0064308E" w:rsidRPr="001129B8">
        <w:rPr>
          <w:rFonts w:ascii="Times New Roman" w:hAnsi="Times New Roman"/>
          <w:b/>
          <w:bCs/>
          <w:color w:val="auto"/>
          <w:sz w:val="24"/>
          <w:szCs w:val="24"/>
        </w:rPr>
        <w:t>Propionibacterium acnes</w:t>
      </w:r>
      <w:r w:rsidR="009B1F40">
        <w:rPr>
          <w:rFonts w:ascii="Times New Roman" w:hAnsi="Times New Roman"/>
          <w:b/>
          <w:bCs/>
          <w:color w:val="auto"/>
          <w:sz w:val="24"/>
          <w:szCs w:val="24"/>
        </w:rPr>
        <w:t>.</w:t>
      </w:r>
      <w:bookmarkEnd w:id="973"/>
      <w:bookmarkEnd w:id="97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2"/>
        <w:gridCol w:w="1134"/>
        <w:gridCol w:w="1134"/>
        <w:gridCol w:w="1134"/>
        <w:gridCol w:w="1518"/>
        <w:gridCol w:w="1518"/>
      </w:tblGrid>
      <w:tr w:rsidR="001129B8" w:rsidRPr="00534125" w14:paraId="21E0E7C2" w14:textId="77777777" w:rsidTr="001129B8">
        <w:trPr>
          <w:jc w:val="center"/>
        </w:trPr>
        <w:tc>
          <w:tcPr>
            <w:tcW w:w="1472" w:type="dxa"/>
            <w:vMerge w:val="restart"/>
            <w:shd w:val="clear" w:color="auto" w:fill="auto"/>
            <w:vAlign w:val="center"/>
          </w:tcPr>
          <w:p w14:paraId="0CB17C87" w14:textId="77777777" w:rsidR="001129B8" w:rsidRPr="00534125" w:rsidRDefault="001129B8" w:rsidP="001129B8">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Formula</w:t>
            </w:r>
          </w:p>
        </w:tc>
        <w:tc>
          <w:tcPr>
            <w:tcW w:w="3402" w:type="dxa"/>
            <w:gridSpan w:val="3"/>
            <w:shd w:val="clear" w:color="auto" w:fill="auto"/>
            <w:vAlign w:val="center"/>
          </w:tcPr>
          <w:p w14:paraId="1002EE89" w14:textId="4604C145" w:rsidR="001129B8" w:rsidRPr="00534125" w:rsidRDefault="001129B8" w:rsidP="002C6C82">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Hasil</w:t>
            </w:r>
            <w:r w:rsidR="00996B03">
              <w:rPr>
                <w:rFonts w:ascii="Times New Roman" w:hAnsi="Times New Roman"/>
                <w:b/>
                <w:bCs/>
                <w:iCs/>
                <w:sz w:val="24"/>
              </w:rPr>
              <w:t xml:space="preserve"> Diameter Zona Hambat (mm)</w:t>
            </w:r>
          </w:p>
        </w:tc>
        <w:tc>
          <w:tcPr>
            <w:tcW w:w="1518" w:type="dxa"/>
            <w:vMerge w:val="restart"/>
            <w:vAlign w:val="center"/>
          </w:tcPr>
          <w:p w14:paraId="5B85A6AE" w14:textId="3F775A45" w:rsidR="001129B8" w:rsidRPr="00534125" w:rsidRDefault="001129B8" w:rsidP="002C6C82">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Rata-rata</w:t>
            </w:r>
            <w:r w:rsidR="00996B03">
              <w:rPr>
                <w:rFonts w:ascii="Times New Roman" w:hAnsi="Times New Roman"/>
                <w:b/>
                <w:bCs/>
                <w:iCs/>
                <w:sz w:val="24"/>
              </w:rPr>
              <w:t xml:space="preserve"> Zona Hambat</w:t>
            </w:r>
            <w:r w:rsidRPr="00534125">
              <w:rPr>
                <w:rFonts w:ascii="Times New Roman" w:hAnsi="Times New Roman"/>
                <w:b/>
                <w:bCs/>
                <w:iCs/>
                <w:sz w:val="24"/>
              </w:rPr>
              <w:t xml:space="preserve"> (mm)</w:t>
            </w:r>
          </w:p>
        </w:tc>
        <w:tc>
          <w:tcPr>
            <w:tcW w:w="1518" w:type="dxa"/>
            <w:vMerge w:val="restart"/>
            <w:vAlign w:val="center"/>
          </w:tcPr>
          <w:p w14:paraId="315841CB" w14:textId="77777777" w:rsidR="001129B8" w:rsidRPr="00534125" w:rsidRDefault="001129B8" w:rsidP="001129B8">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Kategori</w:t>
            </w:r>
          </w:p>
        </w:tc>
      </w:tr>
      <w:tr w:rsidR="001129B8" w:rsidRPr="00534125" w14:paraId="1388A98F" w14:textId="77777777" w:rsidTr="002C6C82">
        <w:trPr>
          <w:jc w:val="center"/>
        </w:trPr>
        <w:tc>
          <w:tcPr>
            <w:tcW w:w="1472" w:type="dxa"/>
            <w:vMerge/>
            <w:shd w:val="clear" w:color="auto" w:fill="auto"/>
            <w:vAlign w:val="center"/>
          </w:tcPr>
          <w:p w14:paraId="4C27BD3D" w14:textId="77777777" w:rsidR="001129B8" w:rsidRPr="00534125" w:rsidRDefault="001129B8" w:rsidP="002C6C82">
            <w:pPr>
              <w:pStyle w:val="ListParagraph"/>
              <w:spacing w:after="0" w:line="360" w:lineRule="auto"/>
              <w:ind w:left="0"/>
              <w:jc w:val="center"/>
              <w:rPr>
                <w:rFonts w:ascii="Times New Roman" w:hAnsi="Times New Roman"/>
                <w:iCs/>
                <w:sz w:val="24"/>
              </w:rPr>
            </w:pPr>
          </w:p>
        </w:tc>
        <w:tc>
          <w:tcPr>
            <w:tcW w:w="1134" w:type="dxa"/>
            <w:shd w:val="clear" w:color="auto" w:fill="auto"/>
            <w:vAlign w:val="center"/>
          </w:tcPr>
          <w:p w14:paraId="2B93BD1B"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I</w:t>
            </w:r>
          </w:p>
        </w:tc>
        <w:tc>
          <w:tcPr>
            <w:tcW w:w="1134" w:type="dxa"/>
            <w:vAlign w:val="center"/>
          </w:tcPr>
          <w:p w14:paraId="5DCA7685"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II</w:t>
            </w:r>
          </w:p>
        </w:tc>
        <w:tc>
          <w:tcPr>
            <w:tcW w:w="1134" w:type="dxa"/>
            <w:vAlign w:val="center"/>
          </w:tcPr>
          <w:p w14:paraId="3B31B19F"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III</w:t>
            </w:r>
          </w:p>
        </w:tc>
        <w:tc>
          <w:tcPr>
            <w:tcW w:w="1518" w:type="dxa"/>
            <w:vMerge/>
            <w:vAlign w:val="center"/>
          </w:tcPr>
          <w:p w14:paraId="7C77EA6A" w14:textId="77777777" w:rsidR="001129B8" w:rsidRPr="00534125" w:rsidRDefault="001129B8" w:rsidP="002C6C82">
            <w:pPr>
              <w:pStyle w:val="ListParagraph"/>
              <w:spacing w:after="0" w:line="360" w:lineRule="auto"/>
              <w:ind w:left="0"/>
              <w:jc w:val="center"/>
              <w:rPr>
                <w:rFonts w:ascii="Times New Roman" w:hAnsi="Times New Roman"/>
                <w:iCs/>
                <w:sz w:val="24"/>
              </w:rPr>
            </w:pPr>
          </w:p>
        </w:tc>
        <w:tc>
          <w:tcPr>
            <w:tcW w:w="1518" w:type="dxa"/>
            <w:vMerge/>
          </w:tcPr>
          <w:p w14:paraId="1F68D38E" w14:textId="77777777" w:rsidR="001129B8" w:rsidRPr="00534125" w:rsidRDefault="001129B8" w:rsidP="002C6C82">
            <w:pPr>
              <w:pStyle w:val="ListParagraph"/>
              <w:spacing w:after="0" w:line="360" w:lineRule="auto"/>
              <w:ind w:left="0"/>
              <w:jc w:val="center"/>
              <w:rPr>
                <w:rFonts w:ascii="Times New Roman" w:hAnsi="Times New Roman"/>
                <w:iCs/>
                <w:sz w:val="24"/>
              </w:rPr>
            </w:pPr>
          </w:p>
        </w:tc>
      </w:tr>
      <w:tr w:rsidR="001129B8" w:rsidRPr="00534125" w14:paraId="0EEBAC46" w14:textId="77777777" w:rsidTr="002C6C82">
        <w:trPr>
          <w:jc w:val="center"/>
        </w:trPr>
        <w:tc>
          <w:tcPr>
            <w:tcW w:w="1472" w:type="dxa"/>
            <w:shd w:val="clear" w:color="auto" w:fill="auto"/>
            <w:vAlign w:val="center"/>
          </w:tcPr>
          <w:p w14:paraId="7CDD848C"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F0</w:t>
            </w:r>
          </w:p>
        </w:tc>
        <w:tc>
          <w:tcPr>
            <w:tcW w:w="1134" w:type="dxa"/>
            <w:shd w:val="clear" w:color="auto" w:fill="auto"/>
            <w:vAlign w:val="center"/>
          </w:tcPr>
          <w:p w14:paraId="5932F880"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134" w:type="dxa"/>
            <w:vAlign w:val="center"/>
          </w:tcPr>
          <w:p w14:paraId="13743A44"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134" w:type="dxa"/>
            <w:vAlign w:val="center"/>
          </w:tcPr>
          <w:p w14:paraId="6CEC0E87"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518" w:type="dxa"/>
            <w:vAlign w:val="center"/>
          </w:tcPr>
          <w:p w14:paraId="36F64A5A"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518" w:type="dxa"/>
          </w:tcPr>
          <w:p w14:paraId="218F3B89"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r>
      <w:tr w:rsidR="001129B8" w:rsidRPr="00534125" w14:paraId="627A00BF" w14:textId="77777777" w:rsidTr="002C6C82">
        <w:trPr>
          <w:jc w:val="center"/>
        </w:trPr>
        <w:tc>
          <w:tcPr>
            <w:tcW w:w="1472" w:type="dxa"/>
            <w:shd w:val="clear" w:color="auto" w:fill="auto"/>
            <w:vAlign w:val="center"/>
          </w:tcPr>
          <w:p w14:paraId="023CA112"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F1</w:t>
            </w:r>
          </w:p>
        </w:tc>
        <w:tc>
          <w:tcPr>
            <w:tcW w:w="1134" w:type="dxa"/>
            <w:shd w:val="clear" w:color="auto" w:fill="auto"/>
            <w:vAlign w:val="center"/>
          </w:tcPr>
          <w:p w14:paraId="6AFBE662"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23,2</w:t>
            </w:r>
          </w:p>
        </w:tc>
        <w:tc>
          <w:tcPr>
            <w:tcW w:w="1134" w:type="dxa"/>
            <w:vAlign w:val="center"/>
          </w:tcPr>
          <w:p w14:paraId="5CC23C4E"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23,5</w:t>
            </w:r>
          </w:p>
        </w:tc>
        <w:tc>
          <w:tcPr>
            <w:tcW w:w="1134" w:type="dxa"/>
            <w:vAlign w:val="center"/>
          </w:tcPr>
          <w:p w14:paraId="22907319"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23,1</w:t>
            </w:r>
          </w:p>
        </w:tc>
        <w:tc>
          <w:tcPr>
            <w:tcW w:w="1518" w:type="dxa"/>
            <w:vAlign w:val="center"/>
          </w:tcPr>
          <w:p w14:paraId="1A9C5C1A"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23,2</w:t>
            </w:r>
          </w:p>
        </w:tc>
        <w:tc>
          <w:tcPr>
            <w:tcW w:w="1518" w:type="dxa"/>
          </w:tcPr>
          <w:p w14:paraId="7B861900"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Kuat</w:t>
            </w:r>
          </w:p>
        </w:tc>
      </w:tr>
      <w:tr w:rsidR="001129B8" w:rsidRPr="00534125" w14:paraId="0032BDB8" w14:textId="77777777" w:rsidTr="002C6C82">
        <w:trPr>
          <w:jc w:val="center"/>
        </w:trPr>
        <w:tc>
          <w:tcPr>
            <w:tcW w:w="1472" w:type="dxa"/>
            <w:shd w:val="clear" w:color="auto" w:fill="auto"/>
            <w:vAlign w:val="center"/>
          </w:tcPr>
          <w:p w14:paraId="7D7B8104"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F2</w:t>
            </w:r>
          </w:p>
        </w:tc>
        <w:tc>
          <w:tcPr>
            <w:tcW w:w="1134" w:type="dxa"/>
            <w:shd w:val="clear" w:color="auto" w:fill="auto"/>
            <w:vAlign w:val="center"/>
          </w:tcPr>
          <w:p w14:paraId="06116A4C"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25,4</w:t>
            </w:r>
          </w:p>
        </w:tc>
        <w:tc>
          <w:tcPr>
            <w:tcW w:w="1134" w:type="dxa"/>
            <w:vAlign w:val="center"/>
          </w:tcPr>
          <w:p w14:paraId="65279231"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25,2</w:t>
            </w:r>
          </w:p>
        </w:tc>
        <w:tc>
          <w:tcPr>
            <w:tcW w:w="1134" w:type="dxa"/>
            <w:vAlign w:val="center"/>
          </w:tcPr>
          <w:p w14:paraId="3A203E90"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26,1</w:t>
            </w:r>
          </w:p>
        </w:tc>
        <w:tc>
          <w:tcPr>
            <w:tcW w:w="1518" w:type="dxa"/>
            <w:vAlign w:val="center"/>
          </w:tcPr>
          <w:p w14:paraId="020CEF36"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25,6</w:t>
            </w:r>
          </w:p>
        </w:tc>
        <w:tc>
          <w:tcPr>
            <w:tcW w:w="1518" w:type="dxa"/>
          </w:tcPr>
          <w:p w14:paraId="45419660"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Kuat</w:t>
            </w:r>
          </w:p>
        </w:tc>
      </w:tr>
      <w:tr w:rsidR="001129B8" w:rsidRPr="00534125" w14:paraId="7D2EF29B" w14:textId="77777777" w:rsidTr="002C6C82">
        <w:trPr>
          <w:jc w:val="center"/>
        </w:trPr>
        <w:tc>
          <w:tcPr>
            <w:tcW w:w="1472" w:type="dxa"/>
            <w:shd w:val="clear" w:color="auto" w:fill="auto"/>
            <w:vAlign w:val="center"/>
          </w:tcPr>
          <w:p w14:paraId="35A4E1FC"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134" w:type="dxa"/>
            <w:shd w:val="clear" w:color="auto" w:fill="auto"/>
            <w:vAlign w:val="center"/>
          </w:tcPr>
          <w:p w14:paraId="117E457C"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21,4</w:t>
            </w:r>
          </w:p>
        </w:tc>
        <w:tc>
          <w:tcPr>
            <w:tcW w:w="1134" w:type="dxa"/>
            <w:vAlign w:val="center"/>
          </w:tcPr>
          <w:p w14:paraId="343C6C1B"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21,4</w:t>
            </w:r>
          </w:p>
        </w:tc>
        <w:tc>
          <w:tcPr>
            <w:tcW w:w="1134" w:type="dxa"/>
            <w:vAlign w:val="center"/>
          </w:tcPr>
          <w:p w14:paraId="0D0C1B48"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21,4</w:t>
            </w:r>
          </w:p>
        </w:tc>
        <w:tc>
          <w:tcPr>
            <w:tcW w:w="1518" w:type="dxa"/>
            <w:vAlign w:val="center"/>
          </w:tcPr>
          <w:p w14:paraId="247F59F9"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21,4</w:t>
            </w:r>
          </w:p>
        </w:tc>
        <w:tc>
          <w:tcPr>
            <w:tcW w:w="1518" w:type="dxa"/>
          </w:tcPr>
          <w:p w14:paraId="44AB5D81" w14:textId="77777777" w:rsidR="001129B8" w:rsidRPr="00534125" w:rsidRDefault="001129B8"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Kuat</w:t>
            </w:r>
          </w:p>
        </w:tc>
      </w:tr>
    </w:tbl>
    <w:p w14:paraId="0D1E0EDC" w14:textId="77777777" w:rsidR="0064308E" w:rsidRPr="001129B8" w:rsidRDefault="0064308E" w:rsidP="001129B8">
      <w:pPr>
        <w:spacing w:before="240"/>
        <w:rPr>
          <w:b/>
          <w:bCs/>
          <w:iCs/>
        </w:rPr>
      </w:pPr>
      <w:r w:rsidRPr="001129B8">
        <w:rPr>
          <w:b/>
          <w:bCs/>
          <w:iCs/>
        </w:rPr>
        <w:t>Keterangan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71"/>
      </w:tblGrid>
      <w:tr w:rsidR="007C6AA8" w14:paraId="23B1EF62" w14:textId="77777777" w:rsidTr="007C6AA8">
        <w:tc>
          <w:tcPr>
            <w:tcW w:w="567" w:type="dxa"/>
          </w:tcPr>
          <w:p w14:paraId="0FC4BBD0" w14:textId="35E5E0E2" w:rsidR="007C6AA8" w:rsidRPr="008A0C16" w:rsidRDefault="007C6AA8" w:rsidP="007C6AA8">
            <w:pPr>
              <w:ind w:left="-108" w:right="-391"/>
              <w:jc w:val="both"/>
              <w:rPr>
                <w:bCs/>
                <w:szCs w:val="28"/>
              </w:rPr>
            </w:pPr>
            <w:r>
              <w:rPr>
                <w:bCs/>
                <w:szCs w:val="28"/>
              </w:rPr>
              <w:t>F0  :</w:t>
            </w:r>
          </w:p>
        </w:tc>
        <w:tc>
          <w:tcPr>
            <w:tcW w:w="7371" w:type="dxa"/>
          </w:tcPr>
          <w:p w14:paraId="0965DBE7" w14:textId="77777777" w:rsidR="007C6AA8" w:rsidRDefault="007C6AA8" w:rsidP="007C6AA8">
            <w:pPr>
              <w:ind w:left="-108" w:right="-108"/>
              <w:jc w:val="both"/>
              <w:rPr>
                <w:b/>
                <w:bCs/>
                <w:szCs w:val="28"/>
              </w:rPr>
            </w:pPr>
            <w:r>
              <w:t>Formulasi sediaan serum tanpa mengandung ekstrak etanol bunga kecombrang</w:t>
            </w:r>
          </w:p>
        </w:tc>
      </w:tr>
      <w:tr w:rsidR="007C6AA8" w14:paraId="42D32E33" w14:textId="77777777" w:rsidTr="007C6AA8">
        <w:tc>
          <w:tcPr>
            <w:tcW w:w="567" w:type="dxa"/>
          </w:tcPr>
          <w:p w14:paraId="7C393A7F" w14:textId="4EF10B6D" w:rsidR="007C6AA8" w:rsidRDefault="007C6AA8" w:rsidP="00477F29">
            <w:pPr>
              <w:ind w:left="-108" w:right="-108"/>
              <w:jc w:val="both"/>
              <w:rPr>
                <w:bCs/>
                <w:szCs w:val="28"/>
              </w:rPr>
            </w:pPr>
            <w:r>
              <w:rPr>
                <w:bCs/>
                <w:szCs w:val="28"/>
              </w:rPr>
              <w:t>F1  :</w:t>
            </w:r>
          </w:p>
        </w:tc>
        <w:tc>
          <w:tcPr>
            <w:tcW w:w="7371" w:type="dxa"/>
          </w:tcPr>
          <w:p w14:paraId="3A86074F" w14:textId="77777777" w:rsidR="007C6AA8" w:rsidRPr="008A0C16" w:rsidRDefault="007C6AA8" w:rsidP="007C6AA8">
            <w:pPr>
              <w:ind w:left="-108" w:right="-108"/>
              <w:jc w:val="both"/>
            </w:pPr>
            <w:r>
              <w:t>Formulasi sediaan serum mengandung 30% ekstrak etanol bunga kecombrang</w:t>
            </w:r>
          </w:p>
        </w:tc>
      </w:tr>
      <w:tr w:rsidR="007C6AA8" w14:paraId="6A7F7133" w14:textId="77777777" w:rsidTr="007C6AA8">
        <w:tc>
          <w:tcPr>
            <w:tcW w:w="567" w:type="dxa"/>
          </w:tcPr>
          <w:p w14:paraId="3AA045D3" w14:textId="3196DA7F" w:rsidR="007C6AA8" w:rsidRDefault="007C6AA8" w:rsidP="007C6AA8">
            <w:pPr>
              <w:ind w:left="-108" w:right="-249"/>
              <w:jc w:val="both"/>
              <w:rPr>
                <w:bCs/>
                <w:szCs w:val="28"/>
              </w:rPr>
            </w:pPr>
            <w:r>
              <w:rPr>
                <w:bCs/>
                <w:szCs w:val="28"/>
              </w:rPr>
              <w:t>F2  :</w:t>
            </w:r>
          </w:p>
        </w:tc>
        <w:tc>
          <w:tcPr>
            <w:tcW w:w="7371" w:type="dxa"/>
          </w:tcPr>
          <w:p w14:paraId="31A38DB0" w14:textId="77777777" w:rsidR="007C6AA8" w:rsidRDefault="007C6AA8" w:rsidP="007C6AA8">
            <w:pPr>
              <w:ind w:left="-108" w:right="-108"/>
              <w:jc w:val="both"/>
              <w:rPr>
                <w:b/>
                <w:bCs/>
                <w:szCs w:val="28"/>
              </w:rPr>
            </w:pPr>
            <w:r>
              <w:t>Formulasi sediaan serum mengandung 50% ekstrak etanol bunga kecombrang</w:t>
            </w:r>
          </w:p>
        </w:tc>
      </w:tr>
      <w:tr w:rsidR="007C6AA8" w14:paraId="2781DE34" w14:textId="77777777" w:rsidTr="007C6AA8">
        <w:tc>
          <w:tcPr>
            <w:tcW w:w="567" w:type="dxa"/>
          </w:tcPr>
          <w:p w14:paraId="25185D3B" w14:textId="7E4ED6E4" w:rsidR="007C6AA8" w:rsidRDefault="007C6AA8" w:rsidP="00477F29">
            <w:pPr>
              <w:ind w:left="-108" w:right="-108"/>
              <w:jc w:val="both"/>
              <w:rPr>
                <w:bCs/>
                <w:szCs w:val="28"/>
              </w:rPr>
            </w:pPr>
            <w:r>
              <w:rPr>
                <w:bCs/>
                <w:szCs w:val="28"/>
              </w:rPr>
              <w:t xml:space="preserve">(+) :   </w:t>
            </w:r>
          </w:p>
        </w:tc>
        <w:tc>
          <w:tcPr>
            <w:tcW w:w="7371" w:type="dxa"/>
          </w:tcPr>
          <w:p w14:paraId="32BD696A" w14:textId="7DED8FCF" w:rsidR="007C6AA8" w:rsidRDefault="007C6AA8" w:rsidP="007C6AA8">
            <w:pPr>
              <w:ind w:left="-108" w:right="-108"/>
              <w:jc w:val="both"/>
            </w:pPr>
            <w:r>
              <w:rPr>
                <w:iCs/>
              </w:rPr>
              <w:t>Serum Garnier</w:t>
            </w:r>
          </w:p>
        </w:tc>
      </w:tr>
    </w:tbl>
    <w:p w14:paraId="0AEE1D10" w14:textId="77777777" w:rsidR="0064308E" w:rsidRDefault="0064308E" w:rsidP="007C6AA8">
      <w:pPr>
        <w:spacing w:line="0" w:lineRule="atLeast"/>
        <w:ind w:right="-1"/>
        <w:jc w:val="both"/>
      </w:pPr>
    </w:p>
    <w:p w14:paraId="748F8BB3" w14:textId="56C404C9" w:rsidR="007C6AA8" w:rsidRPr="00E5696B" w:rsidRDefault="00E5696B" w:rsidP="00E5696B">
      <w:pPr>
        <w:spacing w:line="480" w:lineRule="auto"/>
        <w:ind w:right="-1" w:firstLine="709"/>
        <w:jc w:val="both"/>
      </w:pPr>
      <w:r>
        <w:t>Berdasarkan p</w:t>
      </w:r>
      <w:r w:rsidRPr="00000C68">
        <w:t xml:space="preserve">ada Tabel 4.6 </w:t>
      </w:r>
      <w:r>
        <w:t xml:space="preserve">hasil pengukuran diameter zona hambat </w:t>
      </w:r>
      <w:r w:rsidRPr="00000C68">
        <w:t xml:space="preserve">terhadap bakteri </w:t>
      </w:r>
      <w:r w:rsidRPr="00000C68">
        <w:rPr>
          <w:i/>
        </w:rPr>
        <w:t xml:space="preserve">P. acnes </w:t>
      </w:r>
      <w:r w:rsidRPr="00000C68">
        <w:t xml:space="preserve">memiliki zona hambat. Diameter zona hambat rata-rata </w:t>
      </w:r>
      <w:r w:rsidRPr="00000C68">
        <w:lastRenderedPageBreak/>
        <w:t>dari sediaan serum ekstrak etanol bunga kecombrang yang terbentuk disekitar kertas cakram pada masing-masing konsentrasi 30</w:t>
      </w:r>
      <w:r w:rsidR="00DB5FE5">
        <w:t xml:space="preserve"> </w:t>
      </w:r>
      <w:r w:rsidRPr="00000C68">
        <w:t>% (23,2 mm), 50</w:t>
      </w:r>
      <w:r w:rsidR="00DB5FE5">
        <w:t xml:space="preserve"> </w:t>
      </w:r>
      <w:r w:rsidRPr="00000C68">
        <w:t>% (25,6 mm). Konsentrasi 30</w:t>
      </w:r>
      <w:r w:rsidR="00DB5FE5">
        <w:t xml:space="preserve"> </w:t>
      </w:r>
      <w:r w:rsidRPr="00000C68">
        <w:t>% dan 50</w:t>
      </w:r>
      <w:r w:rsidR="00DB5FE5">
        <w:t xml:space="preserve"> </w:t>
      </w:r>
      <w:r w:rsidRPr="00000C68">
        <w:t>% termasuk katergori kuat. K</w:t>
      </w:r>
      <w:r w:rsidRPr="00000C68">
        <w:rPr>
          <w:spacing w:val="5"/>
        </w:rPr>
        <w:t>o</w:t>
      </w:r>
      <w:r w:rsidRPr="00000C68">
        <w:rPr>
          <w:spacing w:val="-5"/>
        </w:rPr>
        <w:t>n</w:t>
      </w:r>
      <w:r w:rsidRPr="00000C68">
        <w:rPr>
          <w:spacing w:val="5"/>
        </w:rPr>
        <w:t>t</w:t>
      </w:r>
      <w:r w:rsidRPr="00000C68">
        <w:rPr>
          <w:spacing w:val="-3"/>
        </w:rPr>
        <w:t>r</w:t>
      </w:r>
      <w:r w:rsidRPr="00000C68">
        <w:rPr>
          <w:spacing w:val="5"/>
        </w:rPr>
        <w:t>o</w:t>
      </w:r>
      <w:r w:rsidRPr="00000C68">
        <w:t>l p</w:t>
      </w:r>
      <w:r w:rsidRPr="00000C68">
        <w:rPr>
          <w:spacing w:val="5"/>
        </w:rPr>
        <w:t>o</w:t>
      </w:r>
      <w:r w:rsidRPr="00000C68">
        <w:rPr>
          <w:spacing w:val="-2"/>
        </w:rPr>
        <w:t>s</w:t>
      </w:r>
      <w:r w:rsidRPr="00000C68">
        <w:rPr>
          <w:spacing w:val="-9"/>
        </w:rPr>
        <w:t>i</w:t>
      </w:r>
      <w:r w:rsidRPr="00000C68">
        <w:rPr>
          <w:spacing w:val="10"/>
        </w:rPr>
        <w:t>t</w:t>
      </w:r>
      <w:r w:rsidRPr="00000C68">
        <w:rPr>
          <w:spacing w:val="-4"/>
        </w:rPr>
        <w:t>i</w:t>
      </w:r>
      <w:r w:rsidRPr="00000C68">
        <w:t xml:space="preserve">f </w:t>
      </w:r>
      <w:r w:rsidRPr="00000C68">
        <w:rPr>
          <w:spacing w:val="-5"/>
        </w:rPr>
        <w:t>y</w:t>
      </w:r>
      <w:r w:rsidRPr="00000C68">
        <w:rPr>
          <w:spacing w:val="4"/>
        </w:rPr>
        <w:t>a</w:t>
      </w:r>
      <w:r w:rsidRPr="00000C68">
        <w:t xml:space="preserve">ng </w:t>
      </w:r>
      <w:r w:rsidRPr="00000C68">
        <w:rPr>
          <w:spacing w:val="5"/>
        </w:rPr>
        <w:t>d</w:t>
      </w:r>
      <w:r w:rsidRPr="00000C68">
        <w:rPr>
          <w:spacing w:val="-9"/>
        </w:rPr>
        <w:t>i</w:t>
      </w:r>
      <w:r w:rsidRPr="00000C68">
        <w:t>g</w:t>
      </w:r>
      <w:r w:rsidRPr="00000C68">
        <w:rPr>
          <w:spacing w:val="5"/>
        </w:rPr>
        <w:t>u</w:t>
      </w:r>
      <w:r w:rsidRPr="00000C68">
        <w:rPr>
          <w:spacing w:val="-5"/>
        </w:rPr>
        <w:t>n</w:t>
      </w:r>
      <w:r w:rsidRPr="00000C68">
        <w:rPr>
          <w:spacing w:val="-1"/>
        </w:rPr>
        <w:t>a</w:t>
      </w:r>
      <w:r w:rsidRPr="00000C68">
        <w:rPr>
          <w:spacing w:val="5"/>
        </w:rPr>
        <w:t>k</w:t>
      </w:r>
      <w:r w:rsidRPr="00000C68">
        <w:rPr>
          <w:spacing w:val="4"/>
        </w:rPr>
        <w:t>a</w:t>
      </w:r>
      <w:r w:rsidRPr="00000C68">
        <w:t xml:space="preserve">n </w:t>
      </w:r>
      <w:r w:rsidRPr="00000C68">
        <w:rPr>
          <w:spacing w:val="-1"/>
        </w:rPr>
        <w:t xml:space="preserve">serum garnier </w:t>
      </w:r>
      <w:r w:rsidRPr="00000C68">
        <w:t xml:space="preserve">dengan </w:t>
      </w:r>
      <w:r w:rsidRPr="00000C68">
        <w:rPr>
          <w:spacing w:val="5"/>
        </w:rPr>
        <w:t>d</w:t>
      </w:r>
      <w:r w:rsidRPr="00000C68">
        <w:rPr>
          <w:spacing w:val="-9"/>
        </w:rPr>
        <w:t>i</w:t>
      </w:r>
      <w:r w:rsidRPr="00000C68">
        <w:rPr>
          <w:spacing w:val="4"/>
        </w:rPr>
        <w:t>a</w:t>
      </w:r>
      <w:r w:rsidRPr="00000C68">
        <w:rPr>
          <w:spacing w:val="-4"/>
        </w:rPr>
        <w:t>m</w:t>
      </w:r>
      <w:r w:rsidRPr="00000C68">
        <w:rPr>
          <w:spacing w:val="-1"/>
        </w:rPr>
        <w:t>e</w:t>
      </w:r>
      <w:r w:rsidRPr="00000C68">
        <w:rPr>
          <w:spacing w:val="5"/>
        </w:rPr>
        <w:t>t</w:t>
      </w:r>
      <w:r w:rsidRPr="00000C68">
        <w:rPr>
          <w:spacing w:val="-1"/>
        </w:rPr>
        <w:t>e</w:t>
      </w:r>
      <w:r w:rsidRPr="00000C68">
        <w:t xml:space="preserve">r </w:t>
      </w:r>
      <w:r w:rsidRPr="00000C68">
        <w:rPr>
          <w:spacing w:val="-1"/>
        </w:rPr>
        <w:t>z</w:t>
      </w:r>
      <w:r w:rsidRPr="00000C68">
        <w:rPr>
          <w:spacing w:val="5"/>
        </w:rPr>
        <w:t>o</w:t>
      </w:r>
      <w:r w:rsidRPr="00000C68">
        <w:rPr>
          <w:spacing w:val="-5"/>
        </w:rPr>
        <w:t>n</w:t>
      </w:r>
      <w:r w:rsidRPr="00000C68">
        <w:t xml:space="preserve">a </w:t>
      </w:r>
      <w:r w:rsidRPr="00000C68">
        <w:rPr>
          <w:spacing w:val="-5"/>
        </w:rPr>
        <w:t>h</w:t>
      </w:r>
      <w:r w:rsidRPr="00000C68">
        <w:rPr>
          <w:spacing w:val="4"/>
        </w:rPr>
        <w:t>a</w:t>
      </w:r>
      <w:r w:rsidRPr="00000C68">
        <w:rPr>
          <w:spacing w:val="-4"/>
        </w:rPr>
        <w:t>m</w:t>
      </w:r>
      <w:r w:rsidRPr="00000C68">
        <w:t>b</w:t>
      </w:r>
      <w:r w:rsidRPr="00000C68">
        <w:rPr>
          <w:spacing w:val="-1"/>
        </w:rPr>
        <w:t>a</w:t>
      </w:r>
      <w:r w:rsidRPr="00000C68">
        <w:t xml:space="preserve">t </w:t>
      </w:r>
      <w:r w:rsidRPr="00000C68">
        <w:rPr>
          <w:spacing w:val="-5"/>
        </w:rPr>
        <w:t xml:space="preserve">21,4 mm </w:t>
      </w:r>
      <w:r w:rsidRPr="00000C68">
        <w:rPr>
          <w:spacing w:val="5"/>
        </w:rPr>
        <w:t xml:space="preserve">termasuk </w:t>
      </w:r>
      <w:r w:rsidRPr="00000C68">
        <w:t>k</w:t>
      </w:r>
      <w:r w:rsidRPr="00000C68">
        <w:rPr>
          <w:spacing w:val="-1"/>
        </w:rPr>
        <w:t>a</w:t>
      </w:r>
      <w:r w:rsidRPr="00000C68">
        <w:rPr>
          <w:spacing w:val="5"/>
        </w:rPr>
        <w:t>t</w:t>
      </w:r>
      <w:r w:rsidRPr="00000C68">
        <w:rPr>
          <w:spacing w:val="-1"/>
        </w:rPr>
        <w:t>e</w:t>
      </w:r>
      <w:r w:rsidRPr="00000C68">
        <w:t>g</w:t>
      </w:r>
      <w:r w:rsidRPr="00000C68">
        <w:rPr>
          <w:spacing w:val="5"/>
        </w:rPr>
        <w:t>o</w:t>
      </w:r>
      <w:r w:rsidRPr="00000C68">
        <w:rPr>
          <w:spacing w:val="1"/>
        </w:rPr>
        <w:t>r</w:t>
      </w:r>
      <w:r w:rsidRPr="00000C68">
        <w:rPr>
          <w:spacing w:val="-9"/>
        </w:rPr>
        <w:t xml:space="preserve">i </w:t>
      </w:r>
      <w:r w:rsidRPr="00000C68">
        <w:t>ku</w:t>
      </w:r>
      <w:r w:rsidRPr="00000C68">
        <w:rPr>
          <w:spacing w:val="-6"/>
        </w:rPr>
        <w:t>a</w:t>
      </w:r>
      <w:r w:rsidRPr="00000C68">
        <w:rPr>
          <w:spacing w:val="5"/>
        </w:rPr>
        <w:t>t</w:t>
      </w:r>
      <w:r w:rsidRPr="00000C68">
        <w:t>, p</w:t>
      </w:r>
      <w:r w:rsidRPr="00000C68">
        <w:rPr>
          <w:spacing w:val="-1"/>
        </w:rPr>
        <w:t>a</w:t>
      </w:r>
      <w:r w:rsidRPr="00000C68">
        <w:t xml:space="preserve">da </w:t>
      </w:r>
      <w:r w:rsidRPr="00000C68">
        <w:rPr>
          <w:spacing w:val="-5"/>
        </w:rPr>
        <w:t>k</w:t>
      </w:r>
      <w:r w:rsidRPr="00000C68">
        <w:rPr>
          <w:spacing w:val="5"/>
        </w:rPr>
        <w:t>o</w:t>
      </w:r>
      <w:r w:rsidRPr="00000C68">
        <w:rPr>
          <w:spacing w:val="-5"/>
        </w:rPr>
        <w:t>n</w:t>
      </w:r>
      <w:r w:rsidRPr="00000C68">
        <w:t>t</w:t>
      </w:r>
      <w:r w:rsidRPr="00000C68">
        <w:rPr>
          <w:spacing w:val="-3"/>
        </w:rPr>
        <w:t>r</w:t>
      </w:r>
      <w:r w:rsidRPr="00000C68">
        <w:rPr>
          <w:spacing w:val="5"/>
        </w:rPr>
        <w:t>o</w:t>
      </w:r>
      <w:r w:rsidRPr="00000C68">
        <w:t>l n</w:t>
      </w:r>
      <w:r w:rsidRPr="00000C68">
        <w:rPr>
          <w:spacing w:val="-1"/>
        </w:rPr>
        <w:t>e</w:t>
      </w:r>
      <w:r w:rsidRPr="00000C68">
        <w:t>g</w:t>
      </w:r>
      <w:r w:rsidRPr="00000C68">
        <w:rPr>
          <w:spacing w:val="-1"/>
        </w:rPr>
        <w:t>a</w:t>
      </w:r>
      <w:r w:rsidRPr="00000C68">
        <w:rPr>
          <w:spacing w:val="10"/>
        </w:rPr>
        <w:t>t</w:t>
      </w:r>
      <w:r w:rsidRPr="00000C68">
        <w:rPr>
          <w:spacing w:val="-4"/>
        </w:rPr>
        <w:t>i</w:t>
      </w:r>
      <w:r w:rsidRPr="00000C68">
        <w:t xml:space="preserve">f </w:t>
      </w:r>
      <w:r w:rsidRPr="00000C68">
        <w:rPr>
          <w:spacing w:val="5"/>
        </w:rPr>
        <w:t>d</w:t>
      </w:r>
      <w:r w:rsidRPr="00000C68">
        <w:rPr>
          <w:spacing w:val="-9"/>
        </w:rPr>
        <w:t>i</w:t>
      </w:r>
      <w:r w:rsidRPr="00000C68">
        <w:t>g</w:t>
      </w:r>
      <w:r w:rsidRPr="00000C68">
        <w:rPr>
          <w:spacing w:val="5"/>
        </w:rPr>
        <w:t>u</w:t>
      </w:r>
      <w:r w:rsidRPr="00000C68">
        <w:rPr>
          <w:spacing w:val="-5"/>
        </w:rPr>
        <w:t>n</w:t>
      </w:r>
      <w:r w:rsidRPr="00000C68">
        <w:rPr>
          <w:spacing w:val="-1"/>
        </w:rPr>
        <w:t>a</w:t>
      </w:r>
      <w:r w:rsidRPr="00000C68">
        <w:t>k</w:t>
      </w:r>
      <w:r w:rsidRPr="00000C68">
        <w:rPr>
          <w:spacing w:val="4"/>
        </w:rPr>
        <w:t>a</w:t>
      </w:r>
      <w:r w:rsidRPr="00000C68">
        <w:t>n sediaan serum tanpa eks</w:t>
      </w:r>
      <w:r w:rsidRPr="00000C68">
        <w:rPr>
          <w:spacing w:val="2"/>
        </w:rPr>
        <w:t>trak</w:t>
      </w:r>
      <w:r>
        <w:rPr>
          <w:spacing w:val="2"/>
        </w:rPr>
        <w:t xml:space="preserve"> etanol</w:t>
      </w:r>
      <w:r w:rsidRPr="00000C68">
        <w:rPr>
          <w:spacing w:val="2"/>
        </w:rPr>
        <w:t xml:space="preserve"> bunga kecombrang serta </w:t>
      </w:r>
      <w:r w:rsidRPr="00000C68">
        <w:rPr>
          <w:spacing w:val="10"/>
        </w:rPr>
        <w:t>t</w:t>
      </w:r>
      <w:r w:rsidRPr="00000C68">
        <w:rPr>
          <w:spacing w:val="-9"/>
        </w:rPr>
        <w:t>i</w:t>
      </w:r>
      <w:r w:rsidRPr="00000C68">
        <w:t>d</w:t>
      </w:r>
      <w:r w:rsidRPr="00000C68">
        <w:rPr>
          <w:spacing w:val="-1"/>
        </w:rPr>
        <w:t>a</w:t>
      </w:r>
      <w:r w:rsidRPr="00000C68">
        <w:t xml:space="preserve">k </w:t>
      </w:r>
      <w:r w:rsidRPr="00000C68">
        <w:rPr>
          <w:spacing w:val="-4"/>
        </w:rPr>
        <w:t>m</w:t>
      </w:r>
      <w:r w:rsidRPr="00000C68">
        <w:rPr>
          <w:spacing w:val="4"/>
        </w:rPr>
        <w:t>e</w:t>
      </w:r>
      <w:r w:rsidRPr="00000C68">
        <w:rPr>
          <w:spacing w:val="-4"/>
        </w:rPr>
        <w:t>m</w:t>
      </w:r>
      <w:r w:rsidRPr="00000C68">
        <w:t>i</w:t>
      </w:r>
      <w:r w:rsidRPr="00000C68">
        <w:rPr>
          <w:spacing w:val="1"/>
        </w:rPr>
        <w:t>l</w:t>
      </w:r>
      <w:r w:rsidRPr="00000C68">
        <w:rPr>
          <w:spacing w:val="-4"/>
        </w:rPr>
        <w:t>i</w:t>
      </w:r>
      <w:r w:rsidRPr="00000C68">
        <w:rPr>
          <w:spacing w:val="5"/>
        </w:rPr>
        <w:t>k</w:t>
      </w:r>
      <w:r w:rsidRPr="00000C68">
        <w:t>i d</w:t>
      </w:r>
      <w:r w:rsidRPr="00000C68">
        <w:rPr>
          <w:spacing w:val="4"/>
        </w:rPr>
        <w:t>a</w:t>
      </w:r>
      <w:r w:rsidRPr="00000C68">
        <w:rPr>
          <w:spacing w:val="-5"/>
        </w:rPr>
        <w:t>y</w:t>
      </w:r>
      <w:r w:rsidRPr="00000C68">
        <w:t xml:space="preserve">a </w:t>
      </w:r>
      <w:r w:rsidRPr="00000C68">
        <w:rPr>
          <w:spacing w:val="-5"/>
        </w:rPr>
        <w:t>h</w:t>
      </w:r>
      <w:r w:rsidRPr="00000C68">
        <w:rPr>
          <w:spacing w:val="4"/>
        </w:rPr>
        <w:t>a</w:t>
      </w:r>
      <w:r w:rsidRPr="00000C68">
        <w:rPr>
          <w:spacing w:val="-4"/>
        </w:rPr>
        <w:t>m</w:t>
      </w:r>
      <w:r w:rsidRPr="00000C68">
        <w:t>b</w:t>
      </w:r>
      <w:r w:rsidRPr="00000C68">
        <w:rPr>
          <w:spacing w:val="-1"/>
        </w:rPr>
        <w:t>a</w:t>
      </w:r>
      <w:r w:rsidRPr="00000C68">
        <w:rPr>
          <w:spacing w:val="5"/>
        </w:rPr>
        <w:t>t</w:t>
      </w:r>
      <w:r w:rsidRPr="00000C68">
        <w:t>.</w:t>
      </w:r>
    </w:p>
    <w:p w14:paraId="6BDDA236" w14:textId="4176E4ED" w:rsidR="0064308E" w:rsidRPr="002C6C82" w:rsidRDefault="002C6C82" w:rsidP="002C6C82">
      <w:pPr>
        <w:pStyle w:val="Caption"/>
        <w:rPr>
          <w:rFonts w:ascii="Times New Roman" w:hAnsi="Times New Roman"/>
          <w:b/>
          <w:color w:val="auto"/>
          <w:sz w:val="24"/>
          <w:szCs w:val="24"/>
        </w:rPr>
      </w:pPr>
      <w:bookmarkStart w:id="975" w:name="_Toc185005007"/>
      <w:bookmarkStart w:id="976" w:name="_Toc186707565"/>
      <w:r w:rsidRPr="00534125">
        <w:rPr>
          <w:rFonts w:ascii="Times New Roman" w:hAnsi="Times New Roman"/>
          <w:b/>
          <w:i w:val="0"/>
          <w:color w:val="000000"/>
          <w:sz w:val="24"/>
          <w:szCs w:val="24"/>
        </w:rPr>
        <w:t>Tabel 4.</w:t>
      </w:r>
      <w:r w:rsidR="00400693" w:rsidRPr="00534125">
        <w:rPr>
          <w:rFonts w:ascii="Times New Roman" w:hAnsi="Times New Roman"/>
          <w:b/>
          <w:i w:val="0"/>
          <w:color w:val="000000"/>
          <w:sz w:val="24"/>
          <w:szCs w:val="24"/>
        </w:rPr>
        <w:fldChar w:fldCharType="begin"/>
      </w:r>
      <w:r w:rsidRPr="00534125">
        <w:rPr>
          <w:rFonts w:ascii="Times New Roman" w:hAnsi="Times New Roman"/>
          <w:b/>
          <w:i w:val="0"/>
          <w:color w:val="000000"/>
          <w:sz w:val="24"/>
          <w:szCs w:val="24"/>
        </w:rPr>
        <w:instrText xml:space="preserve"> SEQ Tabel_4 \* ARABIC </w:instrText>
      </w:r>
      <w:r w:rsidR="00400693" w:rsidRPr="00534125">
        <w:rPr>
          <w:rFonts w:ascii="Times New Roman" w:hAnsi="Times New Roman"/>
          <w:b/>
          <w:i w:val="0"/>
          <w:color w:val="000000"/>
          <w:sz w:val="24"/>
          <w:szCs w:val="24"/>
        </w:rPr>
        <w:fldChar w:fldCharType="separate"/>
      </w:r>
      <w:r w:rsidR="00733244">
        <w:rPr>
          <w:rFonts w:ascii="Times New Roman" w:hAnsi="Times New Roman"/>
          <w:b/>
          <w:i w:val="0"/>
          <w:noProof/>
          <w:color w:val="000000"/>
          <w:sz w:val="24"/>
          <w:szCs w:val="24"/>
        </w:rPr>
        <w:t>7</w:t>
      </w:r>
      <w:r w:rsidR="00400693" w:rsidRPr="00534125">
        <w:rPr>
          <w:rFonts w:ascii="Times New Roman" w:hAnsi="Times New Roman"/>
          <w:b/>
          <w:i w:val="0"/>
          <w:color w:val="000000"/>
          <w:sz w:val="24"/>
          <w:szCs w:val="24"/>
        </w:rPr>
        <w:fldChar w:fldCharType="end"/>
      </w:r>
      <w:r w:rsidR="00230CC8">
        <w:rPr>
          <w:rFonts w:ascii="Times New Roman" w:hAnsi="Times New Roman"/>
          <w:b/>
          <w:i w:val="0"/>
          <w:color w:val="000000"/>
          <w:sz w:val="24"/>
          <w:szCs w:val="24"/>
        </w:rPr>
        <w:t xml:space="preserve"> </w:t>
      </w:r>
      <w:r w:rsidR="0064308E" w:rsidRPr="00534125">
        <w:rPr>
          <w:rFonts w:ascii="Times New Roman" w:hAnsi="Times New Roman"/>
          <w:b/>
          <w:bCs/>
          <w:i w:val="0"/>
          <w:color w:val="000000"/>
          <w:sz w:val="24"/>
          <w:szCs w:val="24"/>
        </w:rPr>
        <w:t xml:space="preserve">Hasil </w:t>
      </w:r>
      <w:r w:rsidR="00996B03">
        <w:rPr>
          <w:rFonts w:ascii="Times New Roman" w:hAnsi="Times New Roman"/>
          <w:b/>
          <w:bCs/>
          <w:i w:val="0"/>
          <w:color w:val="auto"/>
          <w:sz w:val="24"/>
          <w:szCs w:val="24"/>
        </w:rPr>
        <w:t xml:space="preserve">Pengukuran Diameter </w:t>
      </w:r>
      <w:r w:rsidR="0064308E" w:rsidRPr="002C6C82">
        <w:rPr>
          <w:rFonts w:ascii="Times New Roman" w:hAnsi="Times New Roman"/>
          <w:b/>
          <w:bCs/>
          <w:i w:val="0"/>
          <w:color w:val="auto"/>
          <w:sz w:val="24"/>
          <w:szCs w:val="24"/>
        </w:rPr>
        <w:t>Zona Hambat</w:t>
      </w:r>
      <w:r w:rsidR="00996B03">
        <w:rPr>
          <w:rFonts w:ascii="Times New Roman" w:hAnsi="Times New Roman"/>
          <w:b/>
          <w:bCs/>
          <w:i w:val="0"/>
          <w:color w:val="auto"/>
          <w:sz w:val="24"/>
          <w:szCs w:val="24"/>
        </w:rPr>
        <w:t xml:space="preserve"> </w:t>
      </w:r>
      <w:r w:rsidR="0064308E" w:rsidRPr="002C6C82">
        <w:rPr>
          <w:rFonts w:ascii="Times New Roman" w:hAnsi="Times New Roman"/>
          <w:b/>
          <w:color w:val="auto"/>
          <w:sz w:val="24"/>
        </w:rPr>
        <w:t>Staphylo</w:t>
      </w:r>
      <w:r w:rsidR="00F1201F">
        <w:rPr>
          <w:rFonts w:ascii="Times New Roman" w:hAnsi="Times New Roman"/>
          <w:b/>
          <w:color w:val="auto"/>
          <w:sz w:val="24"/>
        </w:rPr>
        <w:t>coccus aureus.</w:t>
      </w:r>
      <w:bookmarkEnd w:id="975"/>
      <w:bookmarkEnd w:id="97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2"/>
        <w:gridCol w:w="1134"/>
        <w:gridCol w:w="1134"/>
        <w:gridCol w:w="1134"/>
        <w:gridCol w:w="1518"/>
        <w:gridCol w:w="1518"/>
      </w:tblGrid>
      <w:tr w:rsidR="002C6C82" w:rsidRPr="00534125" w14:paraId="4FEB98CF" w14:textId="77777777" w:rsidTr="002C6C82">
        <w:trPr>
          <w:jc w:val="center"/>
        </w:trPr>
        <w:tc>
          <w:tcPr>
            <w:tcW w:w="1472" w:type="dxa"/>
            <w:vMerge w:val="restart"/>
            <w:shd w:val="clear" w:color="auto" w:fill="auto"/>
            <w:vAlign w:val="center"/>
          </w:tcPr>
          <w:p w14:paraId="30A4E2AF" w14:textId="77777777" w:rsidR="002C6C82" w:rsidRPr="00534125" w:rsidRDefault="002C6C82" w:rsidP="002C6C82">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Formula</w:t>
            </w:r>
          </w:p>
        </w:tc>
        <w:tc>
          <w:tcPr>
            <w:tcW w:w="3402" w:type="dxa"/>
            <w:gridSpan w:val="3"/>
            <w:shd w:val="clear" w:color="auto" w:fill="auto"/>
            <w:vAlign w:val="center"/>
          </w:tcPr>
          <w:p w14:paraId="40993129" w14:textId="27BE1111" w:rsidR="002C6C82" w:rsidRPr="00534125" w:rsidRDefault="002C6C82" w:rsidP="002C6C82">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Hasil</w:t>
            </w:r>
            <w:r w:rsidR="00996B03">
              <w:rPr>
                <w:rFonts w:ascii="Times New Roman" w:hAnsi="Times New Roman"/>
                <w:b/>
                <w:bCs/>
                <w:iCs/>
                <w:sz w:val="24"/>
              </w:rPr>
              <w:t xml:space="preserve"> Diameter Zona Hambat (mm)</w:t>
            </w:r>
          </w:p>
        </w:tc>
        <w:tc>
          <w:tcPr>
            <w:tcW w:w="1518" w:type="dxa"/>
            <w:vMerge w:val="restart"/>
            <w:vAlign w:val="center"/>
          </w:tcPr>
          <w:p w14:paraId="4FFFC6B6" w14:textId="41A1744B" w:rsidR="002C6C82" w:rsidRPr="00534125" w:rsidRDefault="002C6C82" w:rsidP="002C6C82">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 xml:space="preserve">Rata-rata </w:t>
            </w:r>
            <w:r w:rsidR="00996B03">
              <w:rPr>
                <w:rFonts w:ascii="Times New Roman" w:hAnsi="Times New Roman"/>
                <w:b/>
                <w:bCs/>
                <w:iCs/>
                <w:sz w:val="24"/>
              </w:rPr>
              <w:t xml:space="preserve">Zona Hambat </w:t>
            </w:r>
            <w:r w:rsidRPr="00534125">
              <w:rPr>
                <w:rFonts w:ascii="Times New Roman" w:hAnsi="Times New Roman"/>
                <w:b/>
                <w:bCs/>
                <w:iCs/>
                <w:sz w:val="24"/>
              </w:rPr>
              <w:t>(mm)</w:t>
            </w:r>
          </w:p>
        </w:tc>
        <w:tc>
          <w:tcPr>
            <w:tcW w:w="1518" w:type="dxa"/>
            <w:vMerge w:val="restart"/>
            <w:vAlign w:val="center"/>
          </w:tcPr>
          <w:p w14:paraId="227725A3" w14:textId="77777777" w:rsidR="002C6C82" w:rsidRPr="00534125" w:rsidRDefault="002C6C82" w:rsidP="002C6C82">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Kategori</w:t>
            </w:r>
          </w:p>
        </w:tc>
      </w:tr>
      <w:tr w:rsidR="002C6C82" w:rsidRPr="00534125" w14:paraId="2689EB9F" w14:textId="77777777" w:rsidTr="002C6C82">
        <w:trPr>
          <w:jc w:val="center"/>
        </w:trPr>
        <w:tc>
          <w:tcPr>
            <w:tcW w:w="1472" w:type="dxa"/>
            <w:vMerge/>
            <w:shd w:val="clear" w:color="auto" w:fill="auto"/>
            <w:vAlign w:val="center"/>
          </w:tcPr>
          <w:p w14:paraId="1C5218B0" w14:textId="77777777" w:rsidR="002C6C82" w:rsidRPr="00534125" w:rsidRDefault="002C6C82" w:rsidP="002C6C82">
            <w:pPr>
              <w:pStyle w:val="ListParagraph"/>
              <w:spacing w:after="0" w:line="360" w:lineRule="auto"/>
              <w:ind w:left="0"/>
              <w:jc w:val="center"/>
              <w:rPr>
                <w:rFonts w:ascii="Times New Roman" w:hAnsi="Times New Roman"/>
                <w:iCs/>
                <w:sz w:val="24"/>
              </w:rPr>
            </w:pPr>
          </w:p>
        </w:tc>
        <w:tc>
          <w:tcPr>
            <w:tcW w:w="1134" w:type="dxa"/>
            <w:shd w:val="clear" w:color="auto" w:fill="auto"/>
            <w:vAlign w:val="center"/>
          </w:tcPr>
          <w:p w14:paraId="1489E976"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I</w:t>
            </w:r>
          </w:p>
        </w:tc>
        <w:tc>
          <w:tcPr>
            <w:tcW w:w="1134" w:type="dxa"/>
            <w:vAlign w:val="center"/>
          </w:tcPr>
          <w:p w14:paraId="09CE1F53"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II</w:t>
            </w:r>
          </w:p>
        </w:tc>
        <w:tc>
          <w:tcPr>
            <w:tcW w:w="1134" w:type="dxa"/>
            <w:vAlign w:val="center"/>
          </w:tcPr>
          <w:p w14:paraId="43946342"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III</w:t>
            </w:r>
          </w:p>
        </w:tc>
        <w:tc>
          <w:tcPr>
            <w:tcW w:w="1518" w:type="dxa"/>
            <w:vMerge/>
            <w:vAlign w:val="center"/>
          </w:tcPr>
          <w:p w14:paraId="2EB0A5FB" w14:textId="77777777" w:rsidR="002C6C82" w:rsidRPr="00534125" w:rsidRDefault="002C6C82" w:rsidP="002C6C82">
            <w:pPr>
              <w:pStyle w:val="ListParagraph"/>
              <w:spacing w:after="0" w:line="360" w:lineRule="auto"/>
              <w:ind w:left="0"/>
              <w:jc w:val="center"/>
              <w:rPr>
                <w:rFonts w:ascii="Times New Roman" w:hAnsi="Times New Roman"/>
                <w:iCs/>
                <w:sz w:val="24"/>
              </w:rPr>
            </w:pPr>
          </w:p>
        </w:tc>
        <w:tc>
          <w:tcPr>
            <w:tcW w:w="1518" w:type="dxa"/>
            <w:vMerge/>
          </w:tcPr>
          <w:p w14:paraId="49DC6134" w14:textId="77777777" w:rsidR="002C6C82" w:rsidRPr="00534125" w:rsidRDefault="002C6C82" w:rsidP="002C6C82">
            <w:pPr>
              <w:pStyle w:val="ListParagraph"/>
              <w:spacing w:after="0" w:line="360" w:lineRule="auto"/>
              <w:ind w:left="0"/>
              <w:jc w:val="center"/>
              <w:rPr>
                <w:rFonts w:ascii="Times New Roman" w:hAnsi="Times New Roman"/>
                <w:iCs/>
                <w:sz w:val="24"/>
              </w:rPr>
            </w:pPr>
          </w:p>
        </w:tc>
      </w:tr>
      <w:tr w:rsidR="002C6C82" w:rsidRPr="00534125" w14:paraId="147D9099" w14:textId="77777777" w:rsidTr="002C6C82">
        <w:trPr>
          <w:jc w:val="center"/>
        </w:trPr>
        <w:tc>
          <w:tcPr>
            <w:tcW w:w="1472" w:type="dxa"/>
            <w:shd w:val="clear" w:color="auto" w:fill="auto"/>
            <w:vAlign w:val="center"/>
          </w:tcPr>
          <w:p w14:paraId="1421038A"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F0</w:t>
            </w:r>
          </w:p>
        </w:tc>
        <w:tc>
          <w:tcPr>
            <w:tcW w:w="1134" w:type="dxa"/>
            <w:shd w:val="clear" w:color="auto" w:fill="auto"/>
            <w:vAlign w:val="center"/>
          </w:tcPr>
          <w:p w14:paraId="51917144"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134" w:type="dxa"/>
            <w:vAlign w:val="center"/>
          </w:tcPr>
          <w:p w14:paraId="53B31704"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134" w:type="dxa"/>
            <w:vAlign w:val="center"/>
          </w:tcPr>
          <w:p w14:paraId="1886E213"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518" w:type="dxa"/>
            <w:vAlign w:val="center"/>
          </w:tcPr>
          <w:p w14:paraId="099BC2C8"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518" w:type="dxa"/>
          </w:tcPr>
          <w:p w14:paraId="378C17E5"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r>
      <w:tr w:rsidR="002C6C82" w:rsidRPr="00534125" w14:paraId="59CD9C50" w14:textId="77777777" w:rsidTr="002C6C82">
        <w:trPr>
          <w:jc w:val="center"/>
        </w:trPr>
        <w:tc>
          <w:tcPr>
            <w:tcW w:w="1472" w:type="dxa"/>
            <w:shd w:val="clear" w:color="auto" w:fill="auto"/>
            <w:vAlign w:val="center"/>
          </w:tcPr>
          <w:p w14:paraId="30210058"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F1</w:t>
            </w:r>
          </w:p>
        </w:tc>
        <w:tc>
          <w:tcPr>
            <w:tcW w:w="1134" w:type="dxa"/>
            <w:shd w:val="clear" w:color="auto" w:fill="auto"/>
            <w:vAlign w:val="center"/>
          </w:tcPr>
          <w:p w14:paraId="7D1703BC"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23,3</w:t>
            </w:r>
          </w:p>
        </w:tc>
        <w:tc>
          <w:tcPr>
            <w:tcW w:w="1134" w:type="dxa"/>
            <w:vAlign w:val="center"/>
          </w:tcPr>
          <w:p w14:paraId="76F74658"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23,4</w:t>
            </w:r>
          </w:p>
        </w:tc>
        <w:tc>
          <w:tcPr>
            <w:tcW w:w="1134" w:type="dxa"/>
            <w:vAlign w:val="center"/>
          </w:tcPr>
          <w:p w14:paraId="07529256"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23,6</w:t>
            </w:r>
          </w:p>
        </w:tc>
        <w:tc>
          <w:tcPr>
            <w:tcW w:w="1518" w:type="dxa"/>
            <w:vAlign w:val="center"/>
          </w:tcPr>
          <w:p w14:paraId="05C4A42B"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23,4</w:t>
            </w:r>
          </w:p>
        </w:tc>
        <w:tc>
          <w:tcPr>
            <w:tcW w:w="1518" w:type="dxa"/>
          </w:tcPr>
          <w:p w14:paraId="63DABE91"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Kuat</w:t>
            </w:r>
          </w:p>
        </w:tc>
      </w:tr>
      <w:tr w:rsidR="002C6C82" w:rsidRPr="00534125" w14:paraId="19F4CC64" w14:textId="77777777" w:rsidTr="002C6C82">
        <w:trPr>
          <w:jc w:val="center"/>
        </w:trPr>
        <w:tc>
          <w:tcPr>
            <w:tcW w:w="1472" w:type="dxa"/>
            <w:shd w:val="clear" w:color="auto" w:fill="auto"/>
            <w:vAlign w:val="center"/>
          </w:tcPr>
          <w:p w14:paraId="3FF28885"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F2</w:t>
            </w:r>
          </w:p>
        </w:tc>
        <w:tc>
          <w:tcPr>
            <w:tcW w:w="1134" w:type="dxa"/>
            <w:shd w:val="clear" w:color="auto" w:fill="auto"/>
            <w:vAlign w:val="center"/>
          </w:tcPr>
          <w:p w14:paraId="566C3FE4"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24</w:t>
            </w:r>
          </w:p>
        </w:tc>
        <w:tc>
          <w:tcPr>
            <w:tcW w:w="1134" w:type="dxa"/>
            <w:vAlign w:val="center"/>
          </w:tcPr>
          <w:p w14:paraId="11DBE50C"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24,8</w:t>
            </w:r>
          </w:p>
        </w:tc>
        <w:tc>
          <w:tcPr>
            <w:tcW w:w="1134" w:type="dxa"/>
            <w:vAlign w:val="center"/>
          </w:tcPr>
          <w:p w14:paraId="3BEEC152"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25,6</w:t>
            </w:r>
          </w:p>
        </w:tc>
        <w:tc>
          <w:tcPr>
            <w:tcW w:w="1518" w:type="dxa"/>
            <w:vAlign w:val="center"/>
          </w:tcPr>
          <w:p w14:paraId="517B36F6"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24,8</w:t>
            </w:r>
          </w:p>
        </w:tc>
        <w:tc>
          <w:tcPr>
            <w:tcW w:w="1518" w:type="dxa"/>
          </w:tcPr>
          <w:p w14:paraId="7EF862D7"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Kuat</w:t>
            </w:r>
          </w:p>
        </w:tc>
      </w:tr>
      <w:tr w:rsidR="002C6C82" w:rsidRPr="00534125" w14:paraId="2C9571F6" w14:textId="77777777" w:rsidTr="002C6C82">
        <w:trPr>
          <w:jc w:val="center"/>
        </w:trPr>
        <w:tc>
          <w:tcPr>
            <w:tcW w:w="1472" w:type="dxa"/>
            <w:shd w:val="clear" w:color="auto" w:fill="auto"/>
            <w:vAlign w:val="center"/>
          </w:tcPr>
          <w:p w14:paraId="5F51DC96"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134" w:type="dxa"/>
            <w:shd w:val="clear" w:color="auto" w:fill="auto"/>
            <w:vAlign w:val="center"/>
          </w:tcPr>
          <w:p w14:paraId="62885289"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21,6</w:t>
            </w:r>
          </w:p>
        </w:tc>
        <w:tc>
          <w:tcPr>
            <w:tcW w:w="1134" w:type="dxa"/>
            <w:vAlign w:val="center"/>
          </w:tcPr>
          <w:p w14:paraId="22D34F20"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21,6</w:t>
            </w:r>
          </w:p>
        </w:tc>
        <w:tc>
          <w:tcPr>
            <w:tcW w:w="1134" w:type="dxa"/>
            <w:vAlign w:val="center"/>
          </w:tcPr>
          <w:p w14:paraId="1F8F540C"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21,6</w:t>
            </w:r>
          </w:p>
        </w:tc>
        <w:tc>
          <w:tcPr>
            <w:tcW w:w="1518" w:type="dxa"/>
            <w:vAlign w:val="center"/>
          </w:tcPr>
          <w:p w14:paraId="58980688"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21,6</w:t>
            </w:r>
          </w:p>
        </w:tc>
        <w:tc>
          <w:tcPr>
            <w:tcW w:w="1518" w:type="dxa"/>
          </w:tcPr>
          <w:p w14:paraId="5B3F75C2" w14:textId="77777777" w:rsidR="002C6C82" w:rsidRPr="00534125" w:rsidRDefault="002C6C82"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Kuat</w:t>
            </w:r>
          </w:p>
        </w:tc>
      </w:tr>
    </w:tbl>
    <w:p w14:paraId="7C41C613" w14:textId="77777777" w:rsidR="002C6C82" w:rsidRPr="001129B8" w:rsidRDefault="002C6C82" w:rsidP="002C6C82">
      <w:pPr>
        <w:spacing w:before="240"/>
        <w:rPr>
          <w:b/>
          <w:bCs/>
          <w:iCs/>
        </w:rPr>
      </w:pPr>
      <w:r w:rsidRPr="001129B8">
        <w:rPr>
          <w:b/>
          <w:bCs/>
          <w:iCs/>
        </w:rPr>
        <w:t>Keterangan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71"/>
      </w:tblGrid>
      <w:tr w:rsidR="007C6AA8" w14:paraId="44387343" w14:textId="77777777" w:rsidTr="00477F29">
        <w:tc>
          <w:tcPr>
            <w:tcW w:w="567" w:type="dxa"/>
          </w:tcPr>
          <w:p w14:paraId="41EF38D4" w14:textId="77777777" w:rsidR="007C6AA8" w:rsidRPr="008A0C16" w:rsidRDefault="007C6AA8" w:rsidP="00477F29">
            <w:pPr>
              <w:ind w:left="-108" w:right="-391"/>
              <w:jc w:val="both"/>
              <w:rPr>
                <w:bCs/>
                <w:szCs w:val="28"/>
              </w:rPr>
            </w:pPr>
            <w:r>
              <w:rPr>
                <w:bCs/>
                <w:szCs w:val="28"/>
              </w:rPr>
              <w:t>F0  :</w:t>
            </w:r>
          </w:p>
        </w:tc>
        <w:tc>
          <w:tcPr>
            <w:tcW w:w="7371" w:type="dxa"/>
          </w:tcPr>
          <w:p w14:paraId="1163FEF3" w14:textId="77777777" w:rsidR="007C6AA8" w:rsidRDefault="007C6AA8" w:rsidP="00477F29">
            <w:pPr>
              <w:ind w:left="-108" w:right="-108"/>
              <w:jc w:val="both"/>
              <w:rPr>
                <w:b/>
                <w:bCs/>
                <w:szCs w:val="28"/>
              </w:rPr>
            </w:pPr>
            <w:r>
              <w:t>Formulasi sediaan serum tanpa mengandung ekstrak etanol bunga kecombrang</w:t>
            </w:r>
          </w:p>
        </w:tc>
      </w:tr>
      <w:tr w:rsidR="007C6AA8" w14:paraId="27FDD058" w14:textId="77777777" w:rsidTr="00477F29">
        <w:tc>
          <w:tcPr>
            <w:tcW w:w="567" w:type="dxa"/>
          </w:tcPr>
          <w:p w14:paraId="44AABA04" w14:textId="77777777" w:rsidR="007C6AA8" w:rsidRDefault="007C6AA8" w:rsidP="00477F29">
            <w:pPr>
              <w:ind w:left="-108" w:right="-108"/>
              <w:jc w:val="both"/>
              <w:rPr>
                <w:bCs/>
                <w:szCs w:val="28"/>
              </w:rPr>
            </w:pPr>
            <w:r>
              <w:rPr>
                <w:bCs/>
                <w:szCs w:val="28"/>
              </w:rPr>
              <w:t>F1  :</w:t>
            </w:r>
          </w:p>
        </w:tc>
        <w:tc>
          <w:tcPr>
            <w:tcW w:w="7371" w:type="dxa"/>
          </w:tcPr>
          <w:p w14:paraId="64AEFBC6" w14:textId="77777777" w:rsidR="007C6AA8" w:rsidRPr="008A0C16" w:rsidRDefault="007C6AA8" w:rsidP="00477F29">
            <w:pPr>
              <w:ind w:left="-108" w:right="-108"/>
              <w:jc w:val="both"/>
            </w:pPr>
            <w:r>
              <w:t>Formulasi sediaan serum mengandung 30% ekstrak etanol bunga kecombrang</w:t>
            </w:r>
          </w:p>
        </w:tc>
      </w:tr>
      <w:tr w:rsidR="007C6AA8" w14:paraId="4B6DF611" w14:textId="77777777" w:rsidTr="00477F29">
        <w:tc>
          <w:tcPr>
            <w:tcW w:w="567" w:type="dxa"/>
          </w:tcPr>
          <w:p w14:paraId="4F2E8BA5" w14:textId="77777777" w:rsidR="007C6AA8" w:rsidRDefault="007C6AA8" w:rsidP="00477F29">
            <w:pPr>
              <w:ind w:left="-108" w:right="-249"/>
              <w:jc w:val="both"/>
              <w:rPr>
                <w:bCs/>
                <w:szCs w:val="28"/>
              </w:rPr>
            </w:pPr>
            <w:r>
              <w:rPr>
                <w:bCs/>
                <w:szCs w:val="28"/>
              </w:rPr>
              <w:t>F2  :</w:t>
            </w:r>
          </w:p>
        </w:tc>
        <w:tc>
          <w:tcPr>
            <w:tcW w:w="7371" w:type="dxa"/>
          </w:tcPr>
          <w:p w14:paraId="47B02450" w14:textId="77777777" w:rsidR="007C6AA8" w:rsidRDefault="007C6AA8" w:rsidP="00477F29">
            <w:pPr>
              <w:ind w:left="-108" w:right="-108"/>
              <w:jc w:val="both"/>
              <w:rPr>
                <w:b/>
                <w:bCs/>
                <w:szCs w:val="28"/>
              </w:rPr>
            </w:pPr>
            <w:r>
              <w:t>Formulasi sediaan serum mengandung 50% ekstrak etanol bunga kecombrang</w:t>
            </w:r>
          </w:p>
        </w:tc>
      </w:tr>
      <w:tr w:rsidR="007C6AA8" w14:paraId="0AA6F854" w14:textId="77777777" w:rsidTr="00477F29">
        <w:tc>
          <w:tcPr>
            <w:tcW w:w="567" w:type="dxa"/>
          </w:tcPr>
          <w:p w14:paraId="5485BE52" w14:textId="77777777" w:rsidR="007C6AA8" w:rsidRDefault="007C6AA8" w:rsidP="00477F29">
            <w:pPr>
              <w:ind w:left="-108" w:right="-108"/>
              <w:jc w:val="both"/>
              <w:rPr>
                <w:bCs/>
                <w:szCs w:val="28"/>
              </w:rPr>
            </w:pPr>
            <w:r>
              <w:rPr>
                <w:bCs/>
                <w:szCs w:val="28"/>
              </w:rPr>
              <w:t xml:space="preserve">(+) :   </w:t>
            </w:r>
          </w:p>
        </w:tc>
        <w:tc>
          <w:tcPr>
            <w:tcW w:w="7371" w:type="dxa"/>
          </w:tcPr>
          <w:p w14:paraId="29E328F5" w14:textId="77777777" w:rsidR="007C6AA8" w:rsidRDefault="007C6AA8" w:rsidP="00477F29">
            <w:pPr>
              <w:ind w:left="-108" w:right="-108"/>
              <w:jc w:val="both"/>
            </w:pPr>
            <w:r>
              <w:rPr>
                <w:iCs/>
              </w:rPr>
              <w:t>Serum Garnier</w:t>
            </w:r>
          </w:p>
        </w:tc>
      </w:tr>
    </w:tbl>
    <w:p w14:paraId="41B3A235" w14:textId="77777777" w:rsidR="00C226E5" w:rsidRDefault="00C226E5" w:rsidP="00C226E5">
      <w:pPr>
        <w:pStyle w:val="ListParagraph"/>
        <w:spacing w:after="0" w:line="240" w:lineRule="auto"/>
        <w:ind w:left="0" w:firstLine="1"/>
        <w:rPr>
          <w:rFonts w:ascii="Times New Roman" w:hAnsi="Times New Roman"/>
          <w:iCs/>
          <w:sz w:val="24"/>
        </w:rPr>
      </w:pPr>
    </w:p>
    <w:p w14:paraId="7F30A1FB" w14:textId="243A73E2" w:rsidR="00E5696B" w:rsidRPr="00E5696B" w:rsidRDefault="00E5696B" w:rsidP="00E5696B">
      <w:pPr>
        <w:spacing w:line="480" w:lineRule="auto"/>
        <w:ind w:right="-1" w:firstLine="709"/>
        <w:jc w:val="both"/>
      </w:pPr>
      <w:r>
        <w:t>Berdasarkan p</w:t>
      </w:r>
      <w:r w:rsidRPr="00000C68">
        <w:t xml:space="preserve">ada Tabel 4.7 </w:t>
      </w:r>
      <w:r>
        <w:t xml:space="preserve">hasil pengukuran diameter zona hambat </w:t>
      </w:r>
      <w:r w:rsidRPr="00000C68">
        <w:t xml:space="preserve">terhadap bakteri </w:t>
      </w:r>
      <w:r w:rsidRPr="00000C68">
        <w:rPr>
          <w:i/>
        </w:rPr>
        <w:t xml:space="preserve">S. aureus </w:t>
      </w:r>
      <w:r w:rsidRPr="00000C68">
        <w:t>memiliki zona hambat. Diameter zona hambat rata-rata dari ekstrak etanol bunga kecombrang yang terbentuk di sekitar kertas cakram pada masing-masing konsentrasi 30</w:t>
      </w:r>
      <w:r w:rsidR="00DB5FE5">
        <w:t xml:space="preserve"> </w:t>
      </w:r>
      <w:r w:rsidRPr="00000C68">
        <w:t>% (23,4 mm), 50</w:t>
      </w:r>
      <w:r w:rsidR="00DB5FE5">
        <w:t xml:space="preserve"> </w:t>
      </w:r>
      <w:r w:rsidRPr="00000C68">
        <w:t>% (24,8 mm). Konsentrasi 30</w:t>
      </w:r>
      <w:r w:rsidR="00DB5FE5">
        <w:t xml:space="preserve"> </w:t>
      </w:r>
      <w:r w:rsidRPr="00000C68">
        <w:t>% dan 50</w:t>
      </w:r>
      <w:r w:rsidR="00DB5FE5">
        <w:t xml:space="preserve"> </w:t>
      </w:r>
      <w:r w:rsidRPr="00000C68">
        <w:t>% termasuk katergori kuat. K</w:t>
      </w:r>
      <w:r w:rsidRPr="00000C68">
        <w:rPr>
          <w:spacing w:val="5"/>
        </w:rPr>
        <w:t>o</w:t>
      </w:r>
      <w:r w:rsidRPr="00000C68">
        <w:rPr>
          <w:spacing w:val="-5"/>
        </w:rPr>
        <w:t>n</w:t>
      </w:r>
      <w:r w:rsidRPr="00000C68">
        <w:rPr>
          <w:spacing w:val="5"/>
        </w:rPr>
        <w:t>t</w:t>
      </w:r>
      <w:r w:rsidRPr="00000C68">
        <w:rPr>
          <w:spacing w:val="-3"/>
        </w:rPr>
        <w:t>r</w:t>
      </w:r>
      <w:r w:rsidRPr="00000C68">
        <w:rPr>
          <w:spacing w:val="5"/>
        </w:rPr>
        <w:t>o</w:t>
      </w:r>
      <w:r w:rsidRPr="00000C68">
        <w:t>l p</w:t>
      </w:r>
      <w:r w:rsidRPr="00000C68">
        <w:rPr>
          <w:spacing w:val="5"/>
        </w:rPr>
        <w:t>o</w:t>
      </w:r>
      <w:r w:rsidRPr="00000C68">
        <w:rPr>
          <w:spacing w:val="-2"/>
        </w:rPr>
        <w:t>s</w:t>
      </w:r>
      <w:r w:rsidRPr="00000C68">
        <w:rPr>
          <w:spacing w:val="-9"/>
        </w:rPr>
        <w:t>i</w:t>
      </w:r>
      <w:r w:rsidRPr="00000C68">
        <w:rPr>
          <w:spacing w:val="10"/>
        </w:rPr>
        <w:t>t</w:t>
      </w:r>
      <w:r w:rsidRPr="00000C68">
        <w:rPr>
          <w:spacing w:val="-4"/>
        </w:rPr>
        <w:t>i</w:t>
      </w:r>
      <w:r w:rsidRPr="00000C68">
        <w:t xml:space="preserve">f </w:t>
      </w:r>
      <w:r w:rsidRPr="00000C68">
        <w:rPr>
          <w:spacing w:val="-5"/>
        </w:rPr>
        <w:t>y</w:t>
      </w:r>
      <w:r w:rsidRPr="00000C68">
        <w:rPr>
          <w:spacing w:val="4"/>
        </w:rPr>
        <w:t>a</w:t>
      </w:r>
      <w:r w:rsidRPr="00000C68">
        <w:t xml:space="preserve">ng </w:t>
      </w:r>
      <w:r w:rsidRPr="00000C68">
        <w:rPr>
          <w:spacing w:val="5"/>
        </w:rPr>
        <w:t>d</w:t>
      </w:r>
      <w:r w:rsidRPr="00000C68">
        <w:rPr>
          <w:spacing w:val="-9"/>
        </w:rPr>
        <w:t>i</w:t>
      </w:r>
      <w:r w:rsidRPr="00000C68">
        <w:t>g</w:t>
      </w:r>
      <w:r w:rsidRPr="00000C68">
        <w:rPr>
          <w:spacing w:val="5"/>
        </w:rPr>
        <w:t>u</w:t>
      </w:r>
      <w:r w:rsidRPr="00000C68">
        <w:rPr>
          <w:spacing w:val="-5"/>
        </w:rPr>
        <w:t>n</w:t>
      </w:r>
      <w:r w:rsidRPr="00000C68">
        <w:rPr>
          <w:spacing w:val="-1"/>
        </w:rPr>
        <w:t>a</w:t>
      </w:r>
      <w:r w:rsidRPr="00000C68">
        <w:rPr>
          <w:spacing w:val="5"/>
        </w:rPr>
        <w:t>k</w:t>
      </w:r>
      <w:r w:rsidRPr="00000C68">
        <w:rPr>
          <w:spacing w:val="4"/>
        </w:rPr>
        <w:t>a</w:t>
      </w:r>
      <w:r w:rsidRPr="00000C68">
        <w:t xml:space="preserve">n </w:t>
      </w:r>
      <w:r w:rsidRPr="00000C68">
        <w:rPr>
          <w:spacing w:val="-1"/>
        </w:rPr>
        <w:t xml:space="preserve">serum garnier </w:t>
      </w:r>
      <w:r w:rsidRPr="00000C68">
        <w:t xml:space="preserve">dengan </w:t>
      </w:r>
      <w:r w:rsidRPr="00000C68">
        <w:rPr>
          <w:spacing w:val="5"/>
        </w:rPr>
        <w:t>d</w:t>
      </w:r>
      <w:r w:rsidRPr="00000C68">
        <w:rPr>
          <w:spacing w:val="-9"/>
        </w:rPr>
        <w:t>i</w:t>
      </w:r>
      <w:r w:rsidRPr="00000C68">
        <w:rPr>
          <w:spacing w:val="4"/>
        </w:rPr>
        <w:t>a</w:t>
      </w:r>
      <w:r w:rsidRPr="00000C68">
        <w:rPr>
          <w:spacing w:val="-4"/>
        </w:rPr>
        <w:t>m</w:t>
      </w:r>
      <w:r w:rsidRPr="00000C68">
        <w:rPr>
          <w:spacing w:val="-1"/>
        </w:rPr>
        <w:t>e</w:t>
      </w:r>
      <w:r w:rsidRPr="00000C68">
        <w:rPr>
          <w:spacing w:val="5"/>
        </w:rPr>
        <w:t>t</w:t>
      </w:r>
      <w:r w:rsidRPr="00000C68">
        <w:rPr>
          <w:spacing w:val="-1"/>
        </w:rPr>
        <w:t>e</w:t>
      </w:r>
      <w:r w:rsidRPr="00000C68">
        <w:t xml:space="preserve">r </w:t>
      </w:r>
      <w:r w:rsidRPr="00000C68">
        <w:rPr>
          <w:spacing w:val="-1"/>
        </w:rPr>
        <w:t>z</w:t>
      </w:r>
      <w:r w:rsidRPr="00000C68">
        <w:rPr>
          <w:spacing w:val="5"/>
        </w:rPr>
        <w:t>o</w:t>
      </w:r>
      <w:r w:rsidRPr="00000C68">
        <w:rPr>
          <w:spacing w:val="-5"/>
        </w:rPr>
        <w:t>n</w:t>
      </w:r>
      <w:r w:rsidRPr="00000C68">
        <w:t xml:space="preserve">a </w:t>
      </w:r>
      <w:r w:rsidRPr="00000C68">
        <w:rPr>
          <w:spacing w:val="-5"/>
        </w:rPr>
        <w:t>h</w:t>
      </w:r>
      <w:r w:rsidRPr="00000C68">
        <w:rPr>
          <w:spacing w:val="4"/>
        </w:rPr>
        <w:t>a</w:t>
      </w:r>
      <w:r w:rsidRPr="00000C68">
        <w:rPr>
          <w:spacing w:val="-4"/>
        </w:rPr>
        <w:t>m</w:t>
      </w:r>
      <w:r w:rsidRPr="00000C68">
        <w:t>b</w:t>
      </w:r>
      <w:r w:rsidRPr="00000C68">
        <w:rPr>
          <w:spacing w:val="-1"/>
        </w:rPr>
        <w:t>a</w:t>
      </w:r>
      <w:r w:rsidRPr="00000C68">
        <w:t xml:space="preserve">t </w:t>
      </w:r>
      <w:r w:rsidRPr="00000C68">
        <w:rPr>
          <w:spacing w:val="-5"/>
        </w:rPr>
        <w:t xml:space="preserve">21,6 mm </w:t>
      </w:r>
      <w:r w:rsidRPr="00000C68">
        <w:rPr>
          <w:spacing w:val="5"/>
        </w:rPr>
        <w:t xml:space="preserve">termasuk </w:t>
      </w:r>
      <w:r w:rsidRPr="00000C68">
        <w:t>k</w:t>
      </w:r>
      <w:r w:rsidRPr="00000C68">
        <w:rPr>
          <w:spacing w:val="-1"/>
        </w:rPr>
        <w:t>a</w:t>
      </w:r>
      <w:r w:rsidRPr="00000C68">
        <w:rPr>
          <w:spacing w:val="5"/>
        </w:rPr>
        <w:t>t</w:t>
      </w:r>
      <w:r w:rsidRPr="00000C68">
        <w:rPr>
          <w:spacing w:val="-1"/>
        </w:rPr>
        <w:t>e</w:t>
      </w:r>
      <w:r w:rsidRPr="00000C68">
        <w:t>g</w:t>
      </w:r>
      <w:r w:rsidRPr="00000C68">
        <w:rPr>
          <w:spacing w:val="5"/>
        </w:rPr>
        <w:t>o</w:t>
      </w:r>
      <w:r w:rsidRPr="00000C68">
        <w:rPr>
          <w:spacing w:val="1"/>
        </w:rPr>
        <w:t>r</w:t>
      </w:r>
      <w:r w:rsidRPr="00000C68">
        <w:rPr>
          <w:spacing w:val="-9"/>
        </w:rPr>
        <w:t xml:space="preserve">i  </w:t>
      </w:r>
      <w:r w:rsidRPr="00000C68">
        <w:t>ku</w:t>
      </w:r>
      <w:r w:rsidRPr="00000C68">
        <w:rPr>
          <w:spacing w:val="-6"/>
        </w:rPr>
        <w:t>a</w:t>
      </w:r>
      <w:r w:rsidRPr="00000C68">
        <w:rPr>
          <w:spacing w:val="5"/>
        </w:rPr>
        <w:t>t</w:t>
      </w:r>
      <w:r w:rsidRPr="00000C68">
        <w:t>, p</w:t>
      </w:r>
      <w:r w:rsidRPr="00000C68">
        <w:rPr>
          <w:spacing w:val="-1"/>
        </w:rPr>
        <w:t>a</w:t>
      </w:r>
      <w:r w:rsidRPr="00000C68">
        <w:t xml:space="preserve">da </w:t>
      </w:r>
      <w:r w:rsidRPr="00000C68">
        <w:rPr>
          <w:spacing w:val="-5"/>
        </w:rPr>
        <w:lastRenderedPageBreak/>
        <w:t>k</w:t>
      </w:r>
      <w:r w:rsidRPr="00000C68">
        <w:rPr>
          <w:spacing w:val="5"/>
        </w:rPr>
        <w:t>o</w:t>
      </w:r>
      <w:r w:rsidRPr="00000C68">
        <w:rPr>
          <w:spacing w:val="-5"/>
        </w:rPr>
        <w:t>n</w:t>
      </w:r>
      <w:r w:rsidRPr="00000C68">
        <w:t>t</w:t>
      </w:r>
      <w:r w:rsidRPr="00000C68">
        <w:rPr>
          <w:spacing w:val="-3"/>
        </w:rPr>
        <w:t>r</w:t>
      </w:r>
      <w:r w:rsidRPr="00000C68">
        <w:rPr>
          <w:spacing w:val="5"/>
        </w:rPr>
        <w:t>o</w:t>
      </w:r>
      <w:r w:rsidRPr="00000C68">
        <w:t>l n</w:t>
      </w:r>
      <w:r w:rsidRPr="00000C68">
        <w:rPr>
          <w:spacing w:val="-1"/>
        </w:rPr>
        <w:t>e</w:t>
      </w:r>
      <w:r w:rsidRPr="00000C68">
        <w:t>g</w:t>
      </w:r>
      <w:r w:rsidRPr="00000C68">
        <w:rPr>
          <w:spacing w:val="-1"/>
        </w:rPr>
        <w:t>a</w:t>
      </w:r>
      <w:r w:rsidRPr="00000C68">
        <w:rPr>
          <w:spacing w:val="10"/>
        </w:rPr>
        <w:t>t</w:t>
      </w:r>
      <w:r w:rsidRPr="00000C68">
        <w:rPr>
          <w:spacing w:val="-4"/>
        </w:rPr>
        <w:t>i</w:t>
      </w:r>
      <w:r w:rsidRPr="00000C68">
        <w:t xml:space="preserve">f </w:t>
      </w:r>
      <w:r w:rsidRPr="00000C68">
        <w:rPr>
          <w:spacing w:val="5"/>
        </w:rPr>
        <w:t>d</w:t>
      </w:r>
      <w:r w:rsidRPr="00000C68">
        <w:rPr>
          <w:spacing w:val="-9"/>
        </w:rPr>
        <w:t>i</w:t>
      </w:r>
      <w:r w:rsidRPr="00000C68">
        <w:t>g</w:t>
      </w:r>
      <w:r w:rsidRPr="00000C68">
        <w:rPr>
          <w:spacing w:val="5"/>
        </w:rPr>
        <w:t>u</w:t>
      </w:r>
      <w:r w:rsidRPr="00000C68">
        <w:rPr>
          <w:spacing w:val="-5"/>
        </w:rPr>
        <w:t>n</w:t>
      </w:r>
      <w:r w:rsidRPr="00000C68">
        <w:rPr>
          <w:spacing w:val="-1"/>
        </w:rPr>
        <w:t>a</w:t>
      </w:r>
      <w:r w:rsidRPr="00000C68">
        <w:t>k</w:t>
      </w:r>
      <w:r w:rsidRPr="00000C68">
        <w:rPr>
          <w:spacing w:val="4"/>
        </w:rPr>
        <w:t>a</w:t>
      </w:r>
      <w:r w:rsidRPr="00000C68">
        <w:t>n sediaan serum tanpa eks</w:t>
      </w:r>
      <w:r w:rsidRPr="00000C68">
        <w:rPr>
          <w:spacing w:val="2"/>
        </w:rPr>
        <w:t xml:space="preserve">trak </w:t>
      </w:r>
      <w:r>
        <w:rPr>
          <w:spacing w:val="2"/>
        </w:rPr>
        <w:t xml:space="preserve">etanol </w:t>
      </w:r>
      <w:r w:rsidRPr="00000C68">
        <w:rPr>
          <w:spacing w:val="2"/>
        </w:rPr>
        <w:t xml:space="preserve">bunga kecombrang serta </w:t>
      </w:r>
      <w:r w:rsidRPr="00000C68">
        <w:rPr>
          <w:spacing w:val="10"/>
        </w:rPr>
        <w:t>t</w:t>
      </w:r>
      <w:r w:rsidRPr="00000C68">
        <w:rPr>
          <w:spacing w:val="-9"/>
        </w:rPr>
        <w:t>i</w:t>
      </w:r>
      <w:r w:rsidRPr="00000C68">
        <w:t>d</w:t>
      </w:r>
      <w:r w:rsidRPr="00000C68">
        <w:rPr>
          <w:spacing w:val="-1"/>
        </w:rPr>
        <w:t>a</w:t>
      </w:r>
      <w:r w:rsidRPr="00000C68">
        <w:t xml:space="preserve">k </w:t>
      </w:r>
      <w:r w:rsidRPr="00000C68">
        <w:rPr>
          <w:spacing w:val="-4"/>
        </w:rPr>
        <w:t>m</w:t>
      </w:r>
      <w:r w:rsidRPr="00000C68">
        <w:rPr>
          <w:spacing w:val="4"/>
        </w:rPr>
        <w:t>e</w:t>
      </w:r>
      <w:r w:rsidRPr="00000C68">
        <w:rPr>
          <w:spacing w:val="-4"/>
        </w:rPr>
        <w:t>m</w:t>
      </w:r>
      <w:r w:rsidRPr="00000C68">
        <w:t>i</w:t>
      </w:r>
      <w:r w:rsidRPr="00000C68">
        <w:rPr>
          <w:spacing w:val="1"/>
        </w:rPr>
        <w:t>l</w:t>
      </w:r>
      <w:r w:rsidRPr="00000C68">
        <w:rPr>
          <w:spacing w:val="-4"/>
        </w:rPr>
        <w:t>i</w:t>
      </w:r>
      <w:r w:rsidRPr="00000C68">
        <w:rPr>
          <w:spacing w:val="5"/>
        </w:rPr>
        <w:t>k</w:t>
      </w:r>
      <w:r w:rsidRPr="00000C68">
        <w:t>i d</w:t>
      </w:r>
      <w:r w:rsidRPr="00000C68">
        <w:rPr>
          <w:spacing w:val="4"/>
        </w:rPr>
        <w:t>a</w:t>
      </w:r>
      <w:r w:rsidRPr="00000C68">
        <w:rPr>
          <w:spacing w:val="-5"/>
        </w:rPr>
        <w:t>y</w:t>
      </w:r>
      <w:r w:rsidRPr="00000C68">
        <w:t xml:space="preserve">a </w:t>
      </w:r>
      <w:r w:rsidRPr="00000C68">
        <w:rPr>
          <w:spacing w:val="-5"/>
        </w:rPr>
        <w:t>h</w:t>
      </w:r>
      <w:r w:rsidRPr="00000C68">
        <w:rPr>
          <w:spacing w:val="4"/>
        </w:rPr>
        <w:t>a</w:t>
      </w:r>
      <w:r w:rsidRPr="00000C68">
        <w:rPr>
          <w:spacing w:val="-4"/>
        </w:rPr>
        <w:t>m</w:t>
      </w:r>
      <w:r w:rsidRPr="00000C68">
        <w:t>b</w:t>
      </w:r>
      <w:r w:rsidRPr="00000C68">
        <w:rPr>
          <w:spacing w:val="-1"/>
        </w:rPr>
        <w:t>a</w:t>
      </w:r>
      <w:r w:rsidRPr="00000C68">
        <w:rPr>
          <w:spacing w:val="5"/>
        </w:rPr>
        <w:t>t</w:t>
      </w:r>
      <w:r>
        <w:t>.</w:t>
      </w:r>
    </w:p>
    <w:p w14:paraId="334BD916" w14:textId="1678B86D" w:rsidR="0064308E" w:rsidRPr="002C6C82" w:rsidRDefault="002C6C82" w:rsidP="00996B03">
      <w:pPr>
        <w:pStyle w:val="Caption"/>
        <w:ind w:left="1134" w:hanging="1134"/>
        <w:jc w:val="both"/>
        <w:rPr>
          <w:rFonts w:ascii="Times New Roman" w:hAnsi="Times New Roman"/>
          <w:b/>
          <w:color w:val="auto"/>
          <w:sz w:val="24"/>
          <w:szCs w:val="24"/>
        </w:rPr>
      </w:pPr>
      <w:bookmarkStart w:id="977" w:name="_Toc185005008"/>
      <w:bookmarkStart w:id="978" w:name="_Toc186707566"/>
      <w:r w:rsidRPr="00534125">
        <w:rPr>
          <w:rFonts w:ascii="Times New Roman" w:hAnsi="Times New Roman"/>
          <w:b/>
          <w:i w:val="0"/>
          <w:color w:val="000000"/>
          <w:sz w:val="24"/>
          <w:szCs w:val="24"/>
        </w:rPr>
        <w:t>Tabel 4.</w:t>
      </w:r>
      <w:r w:rsidR="00400693" w:rsidRPr="00534125">
        <w:rPr>
          <w:rFonts w:ascii="Times New Roman" w:hAnsi="Times New Roman"/>
          <w:b/>
          <w:i w:val="0"/>
          <w:color w:val="000000"/>
          <w:sz w:val="24"/>
          <w:szCs w:val="24"/>
        </w:rPr>
        <w:fldChar w:fldCharType="begin"/>
      </w:r>
      <w:r w:rsidRPr="00534125">
        <w:rPr>
          <w:rFonts w:ascii="Times New Roman" w:hAnsi="Times New Roman"/>
          <w:b/>
          <w:i w:val="0"/>
          <w:color w:val="000000"/>
          <w:sz w:val="24"/>
          <w:szCs w:val="24"/>
        </w:rPr>
        <w:instrText xml:space="preserve"> SEQ Tabel_4 \* ARABIC </w:instrText>
      </w:r>
      <w:r w:rsidR="00400693" w:rsidRPr="00534125">
        <w:rPr>
          <w:rFonts w:ascii="Times New Roman" w:hAnsi="Times New Roman"/>
          <w:b/>
          <w:i w:val="0"/>
          <w:color w:val="000000"/>
          <w:sz w:val="24"/>
          <w:szCs w:val="24"/>
        </w:rPr>
        <w:fldChar w:fldCharType="separate"/>
      </w:r>
      <w:r w:rsidR="00733244">
        <w:rPr>
          <w:rFonts w:ascii="Times New Roman" w:hAnsi="Times New Roman"/>
          <w:b/>
          <w:i w:val="0"/>
          <w:noProof/>
          <w:color w:val="000000"/>
          <w:sz w:val="24"/>
          <w:szCs w:val="24"/>
        </w:rPr>
        <w:t>8</w:t>
      </w:r>
      <w:r w:rsidR="00400693" w:rsidRPr="00534125">
        <w:rPr>
          <w:rFonts w:ascii="Times New Roman" w:hAnsi="Times New Roman"/>
          <w:b/>
          <w:i w:val="0"/>
          <w:color w:val="000000"/>
          <w:sz w:val="24"/>
          <w:szCs w:val="24"/>
        </w:rPr>
        <w:fldChar w:fldCharType="end"/>
      </w:r>
      <w:r w:rsidR="00996B03">
        <w:rPr>
          <w:rFonts w:ascii="Times New Roman" w:hAnsi="Times New Roman"/>
          <w:b/>
          <w:i w:val="0"/>
          <w:color w:val="000000"/>
          <w:sz w:val="24"/>
          <w:szCs w:val="24"/>
        </w:rPr>
        <w:tab/>
      </w:r>
      <w:r w:rsidR="0064308E" w:rsidRPr="002C6C82">
        <w:rPr>
          <w:rFonts w:ascii="Times New Roman" w:hAnsi="Times New Roman"/>
          <w:b/>
          <w:bCs/>
          <w:i w:val="0"/>
          <w:color w:val="auto"/>
          <w:sz w:val="24"/>
          <w:szCs w:val="24"/>
        </w:rPr>
        <w:t xml:space="preserve">Hasil </w:t>
      </w:r>
      <w:r w:rsidR="00996B03">
        <w:rPr>
          <w:rFonts w:ascii="Times New Roman" w:hAnsi="Times New Roman"/>
          <w:b/>
          <w:bCs/>
          <w:i w:val="0"/>
          <w:color w:val="auto"/>
          <w:sz w:val="24"/>
          <w:szCs w:val="24"/>
        </w:rPr>
        <w:t xml:space="preserve">Pengukuran Diameter </w:t>
      </w:r>
      <w:r w:rsidR="0064308E" w:rsidRPr="002C6C82">
        <w:rPr>
          <w:rFonts w:ascii="Times New Roman" w:hAnsi="Times New Roman"/>
          <w:b/>
          <w:bCs/>
          <w:i w:val="0"/>
          <w:color w:val="auto"/>
          <w:sz w:val="24"/>
          <w:szCs w:val="24"/>
        </w:rPr>
        <w:t>Zona Hambat</w:t>
      </w:r>
      <w:r w:rsidR="00996B03">
        <w:rPr>
          <w:rFonts w:ascii="Times New Roman" w:hAnsi="Times New Roman"/>
          <w:b/>
          <w:bCs/>
          <w:i w:val="0"/>
          <w:color w:val="auto"/>
          <w:sz w:val="24"/>
          <w:szCs w:val="24"/>
        </w:rPr>
        <w:t xml:space="preserve"> </w:t>
      </w:r>
      <w:r w:rsidR="0064308E" w:rsidRPr="002C6C82">
        <w:rPr>
          <w:rFonts w:ascii="Times New Roman" w:hAnsi="Times New Roman"/>
          <w:b/>
          <w:color w:val="auto"/>
          <w:sz w:val="24"/>
        </w:rPr>
        <w:t>Staphylococcus epidermidis</w:t>
      </w:r>
      <w:r w:rsidR="00F1201F">
        <w:rPr>
          <w:rFonts w:ascii="Times New Roman" w:hAnsi="Times New Roman"/>
          <w:b/>
          <w:color w:val="auto"/>
          <w:sz w:val="24"/>
        </w:rPr>
        <w:t>.</w:t>
      </w:r>
      <w:bookmarkEnd w:id="977"/>
      <w:bookmarkEnd w:id="97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2"/>
        <w:gridCol w:w="1134"/>
        <w:gridCol w:w="1134"/>
        <w:gridCol w:w="1134"/>
        <w:gridCol w:w="1518"/>
        <w:gridCol w:w="1518"/>
      </w:tblGrid>
      <w:tr w:rsidR="00F1201F" w:rsidRPr="00534125" w14:paraId="7E6E3645" w14:textId="77777777" w:rsidTr="00F1201F">
        <w:trPr>
          <w:jc w:val="center"/>
        </w:trPr>
        <w:tc>
          <w:tcPr>
            <w:tcW w:w="1472" w:type="dxa"/>
            <w:vMerge w:val="restart"/>
            <w:shd w:val="clear" w:color="auto" w:fill="auto"/>
            <w:vAlign w:val="center"/>
          </w:tcPr>
          <w:p w14:paraId="7FD3F4FC" w14:textId="77777777" w:rsidR="00F1201F" w:rsidRPr="00534125" w:rsidRDefault="00F1201F" w:rsidP="00F1201F">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Formula</w:t>
            </w:r>
          </w:p>
        </w:tc>
        <w:tc>
          <w:tcPr>
            <w:tcW w:w="3402" w:type="dxa"/>
            <w:gridSpan w:val="3"/>
            <w:shd w:val="clear" w:color="auto" w:fill="auto"/>
            <w:vAlign w:val="center"/>
          </w:tcPr>
          <w:p w14:paraId="016A5924" w14:textId="3A14DA15" w:rsidR="00F1201F" w:rsidRPr="00534125" w:rsidRDefault="00F1201F" w:rsidP="002C6C82">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Hasil</w:t>
            </w:r>
            <w:r w:rsidR="00996B03">
              <w:rPr>
                <w:rFonts w:ascii="Times New Roman" w:hAnsi="Times New Roman"/>
                <w:b/>
                <w:bCs/>
                <w:iCs/>
                <w:sz w:val="24"/>
              </w:rPr>
              <w:t xml:space="preserve"> Diameter Zona Hambat (mm)</w:t>
            </w:r>
          </w:p>
        </w:tc>
        <w:tc>
          <w:tcPr>
            <w:tcW w:w="1518" w:type="dxa"/>
            <w:vMerge w:val="restart"/>
            <w:vAlign w:val="center"/>
          </w:tcPr>
          <w:p w14:paraId="67EA7BA3" w14:textId="0CD04313" w:rsidR="00F1201F" w:rsidRPr="00534125" w:rsidRDefault="00F1201F" w:rsidP="002C6C82">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Rata-rata</w:t>
            </w:r>
            <w:r w:rsidR="00996B03">
              <w:rPr>
                <w:rFonts w:ascii="Times New Roman" w:hAnsi="Times New Roman"/>
                <w:b/>
                <w:bCs/>
                <w:iCs/>
                <w:sz w:val="24"/>
              </w:rPr>
              <w:t xml:space="preserve"> Zona Hambat</w:t>
            </w:r>
            <w:r w:rsidRPr="00534125">
              <w:rPr>
                <w:rFonts w:ascii="Times New Roman" w:hAnsi="Times New Roman"/>
                <w:b/>
                <w:bCs/>
                <w:iCs/>
                <w:sz w:val="24"/>
              </w:rPr>
              <w:t xml:space="preserve"> (mm)</w:t>
            </w:r>
          </w:p>
        </w:tc>
        <w:tc>
          <w:tcPr>
            <w:tcW w:w="1518" w:type="dxa"/>
            <w:vMerge w:val="restart"/>
            <w:vAlign w:val="center"/>
          </w:tcPr>
          <w:p w14:paraId="299619F3" w14:textId="77777777" w:rsidR="00F1201F" w:rsidRPr="00534125" w:rsidRDefault="00F1201F" w:rsidP="00F1201F">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Kategori</w:t>
            </w:r>
          </w:p>
        </w:tc>
      </w:tr>
      <w:tr w:rsidR="00F1201F" w:rsidRPr="00534125" w14:paraId="146AE888" w14:textId="77777777" w:rsidTr="00FF2C85">
        <w:trPr>
          <w:jc w:val="center"/>
        </w:trPr>
        <w:tc>
          <w:tcPr>
            <w:tcW w:w="1472" w:type="dxa"/>
            <w:vMerge/>
            <w:shd w:val="clear" w:color="auto" w:fill="auto"/>
            <w:vAlign w:val="center"/>
          </w:tcPr>
          <w:p w14:paraId="652501B4" w14:textId="77777777" w:rsidR="00F1201F" w:rsidRPr="00534125" w:rsidRDefault="00F1201F" w:rsidP="002C6C82">
            <w:pPr>
              <w:pStyle w:val="ListParagraph"/>
              <w:spacing w:after="0" w:line="360" w:lineRule="auto"/>
              <w:ind w:left="0"/>
              <w:jc w:val="center"/>
              <w:rPr>
                <w:rFonts w:ascii="Times New Roman" w:hAnsi="Times New Roman"/>
                <w:iCs/>
                <w:sz w:val="24"/>
              </w:rPr>
            </w:pPr>
          </w:p>
        </w:tc>
        <w:tc>
          <w:tcPr>
            <w:tcW w:w="1134" w:type="dxa"/>
            <w:shd w:val="clear" w:color="auto" w:fill="auto"/>
            <w:vAlign w:val="center"/>
          </w:tcPr>
          <w:p w14:paraId="57BF5458"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I</w:t>
            </w:r>
          </w:p>
        </w:tc>
        <w:tc>
          <w:tcPr>
            <w:tcW w:w="1134" w:type="dxa"/>
            <w:vAlign w:val="center"/>
          </w:tcPr>
          <w:p w14:paraId="62139AC5"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II</w:t>
            </w:r>
          </w:p>
        </w:tc>
        <w:tc>
          <w:tcPr>
            <w:tcW w:w="1134" w:type="dxa"/>
            <w:vAlign w:val="center"/>
          </w:tcPr>
          <w:p w14:paraId="25255980"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III</w:t>
            </w:r>
          </w:p>
        </w:tc>
        <w:tc>
          <w:tcPr>
            <w:tcW w:w="1518" w:type="dxa"/>
            <w:vMerge/>
            <w:vAlign w:val="center"/>
          </w:tcPr>
          <w:p w14:paraId="24E7467D" w14:textId="77777777" w:rsidR="00F1201F" w:rsidRPr="00534125" w:rsidRDefault="00F1201F" w:rsidP="002C6C82">
            <w:pPr>
              <w:pStyle w:val="ListParagraph"/>
              <w:spacing w:after="0" w:line="360" w:lineRule="auto"/>
              <w:ind w:left="0"/>
              <w:jc w:val="center"/>
              <w:rPr>
                <w:rFonts w:ascii="Times New Roman" w:hAnsi="Times New Roman"/>
                <w:iCs/>
                <w:sz w:val="24"/>
              </w:rPr>
            </w:pPr>
          </w:p>
        </w:tc>
        <w:tc>
          <w:tcPr>
            <w:tcW w:w="1518" w:type="dxa"/>
            <w:vMerge/>
          </w:tcPr>
          <w:p w14:paraId="5787EBB8" w14:textId="77777777" w:rsidR="00F1201F" w:rsidRPr="00534125" w:rsidRDefault="00F1201F" w:rsidP="002C6C82">
            <w:pPr>
              <w:pStyle w:val="ListParagraph"/>
              <w:spacing w:after="0" w:line="360" w:lineRule="auto"/>
              <w:ind w:left="0"/>
              <w:jc w:val="center"/>
              <w:rPr>
                <w:rFonts w:ascii="Times New Roman" w:hAnsi="Times New Roman"/>
                <w:iCs/>
                <w:sz w:val="24"/>
              </w:rPr>
            </w:pPr>
          </w:p>
        </w:tc>
      </w:tr>
      <w:tr w:rsidR="00F1201F" w:rsidRPr="00534125" w14:paraId="3FED436F" w14:textId="77777777" w:rsidTr="00FF2C85">
        <w:trPr>
          <w:jc w:val="center"/>
        </w:trPr>
        <w:tc>
          <w:tcPr>
            <w:tcW w:w="1472" w:type="dxa"/>
            <w:shd w:val="clear" w:color="auto" w:fill="auto"/>
            <w:vAlign w:val="center"/>
          </w:tcPr>
          <w:p w14:paraId="64677874"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F0</w:t>
            </w:r>
          </w:p>
        </w:tc>
        <w:tc>
          <w:tcPr>
            <w:tcW w:w="1134" w:type="dxa"/>
            <w:shd w:val="clear" w:color="auto" w:fill="auto"/>
            <w:vAlign w:val="center"/>
          </w:tcPr>
          <w:p w14:paraId="7084EC2E"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134" w:type="dxa"/>
            <w:vAlign w:val="center"/>
          </w:tcPr>
          <w:p w14:paraId="36658C16"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134" w:type="dxa"/>
            <w:vAlign w:val="center"/>
          </w:tcPr>
          <w:p w14:paraId="70BBE6B4"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518" w:type="dxa"/>
            <w:vAlign w:val="center"/>
          </w:tcPr>
          <w:p w14:paraId="738E88DD"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518" w:type="dxa"/>
          </w:tcPr>
          <w:p w14:paraId="3E2581B1"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r>
      <w:tr w:rsidR="00F1201F" w:rsidRPr="00534125" w14:paraId="45690AE6" w14:textId="77777777" w:rsidTr="00FF2C85">
        <w:trPr>
          <w:jc w:val="center"/>
        </w:trPr>
        <w:tc>
          <w:tcPr>
            <w:tcW w:w="1472" w:type="dxa"/>
            <w:shd w:val="clear" w:color="auto" w:fill="auto"/>
            <w:vAlign w:val="center"/>
          </w:tcPr>
          <w:p w14:paraId="0C40D4E4"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F1</w:t>
            </w:r>
          </w:p>
        </w:tc>
        <w:tc>
          <w:tcPr>
            <w:tcW w:w="1134" w:type="dxa"/>
            <w:shd w:val="clear" w:color="auto" w:fill="auto"/>
            <w:vAlign w:val="center"/>
          </w:tcPr>
          <w:p w14:paraId="2E33E0F5"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23,3</w:t>
            </w:r>
          </w:p>
        </w:tc>
        <w:tc>
          <w:tcPr>
            <w:tcW w:w="1134" w:type="dxa"/>
            <w:vAlign w:val="center"/>
          </w:tcPr>
          <w:p w14:paraId="1749DE57"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23,7</w:t>
            </w:r>
          </w:p>
        </w:tc>
        <w:tc>
          <w:tcPr>
            <w:tcW w:w="1134" w:type="dxa"/>
            <w:vAlign w:val="center"/>
          </w:tcPr>
          <w:p w14:paraId="07E36016"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22,9</w:t>
            </w:r>
          </w:p>
        </w:tc>
        <w:tc>
          <w:tcPr>
            <w:tcW w:w="1518" w:type="dxa"/>
            <w:vAlign w:val="center"/>
          </w:tcPr>
          <w:p w14:paraId="38E9F379"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23,9</w:t>
            </w:r>
          </w:p>
        </w:tc>
        <w:tc>
          <w:tcPr>
            <w:tcW w:w="1518" w:type="dxa"/>
          </w:tcPr>
          <w:p w14:paraId="022E4DBD"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Kuat</w:t>
            </w:r>
          </w:p>
        </w:tc>
      </w:tr>
      <w:tr w:rsidR="00F1201F" w:rsidRPr="00534125" w14:paraId="7A08317A" w14:textId="77777777" w:rsidTr="00FF2C85">
        <w:trPr>
          <w:jc w:val="center"/>
        </w:trPr>
        <w:tc>
          <w:tcPr>
            <w:tcW w:w="1472" w:type="dxa"/>
            <w:shd w:val="clear" w:color="auto" w:fill="auto"/>
            <w:vAlign w:val="center"/>
          </w:tcPr>
          <w:p w14:paraId="69D3FF15"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F2</w:t>
            </w:r>
          </w:p>
        </w:tc>
        <w:tc>
          <w:tcPr>
            <w:tcW w:w="1134" w:type="dxa"/>
            <w:shd w:val="clear" w:color="auto" w:fill="auto"/>
            <w:vAlign w:val="center"/>
          </w:tcPr>
          <w:p w14:paraId="04EDBE32"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25,9</w:t>
            </w:r>
          </w:p>
        </w:tc>
        <w:tc>
          <w:tcPr>
            <w:tcW w:w="1134" w:type="dxa"/>
            <w:vAlign w:val="center"/>
          </w:tcPr>
          <w:p w14:paraId="2FA6376B"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26,5</w:t>
            </w:r>
          </w:p>
        </w:tc>
        <w:tc>
          <w:tcPr>
            <w:tcW w:w="1134" w:type="dxa"/>
            <w:vAlign w:val="center"/>
          </w:tcPr>
          <w:p w14:paraId="16A8C0A4"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25,0</w:t>
            </w:r>
          </w:p>
        </w:tc>
        <w:tc>
          <w:tcPr>
            <w:tcW w:w="1518" w:type="dxa"/>
            <w:vAlign w:val="center"/>
          </w:tcPr>
          <w:p w14:paraId="62F312F7"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25,8</w:t>
            </w:r>
          </w:p>
        </w:tc>
        <w:tc>
          <w:tcPr>
            <w:tcW w:w="1518" w:type="dxa"/>
          </w:tcPr>
          <w:p w14:paraId="222B8132"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Kuat</w:t>
            </w:r>
          </w:p>
        </w:tc>
      </w:tr>
      <w:tr w:rsidR="00F1201F" w:rsidRPr="00534125" w14:paraId="0EFD5903" w14:textId="77777777" w:rsidTr="00FF2C85">
        <w:trPr>
          <w:jc w:val="center"/>
        </w:trPr>
        <w:tc>
          <w:tcPr>
            <w:tcW w:w="1472" w:type="dxa"/>
            <w:shd w:val="clear" w:color="auto" w:fill="auto"/>
            <w:vAlign w:val="center"/>
          </w:tcPr>
          <w:p w14:paraId="275F1F1E"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t>
            </w:r>
          </w:p>
        </w:tc>
        <w:tc>
          <w:tcPr>
            <w:tcW w:w="1134" w:type="dxa"/>
            <w:shd w:val="clear" w:color="auto" w:fill="auto"/>
            <w:vAlign w:val="center"/>
          </w:tcPr>
          <w:p w14:paraId="073976E0"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21,7</w:t>
            </w:r>
          </w:p>
        </w:tc>
        <w:tc>
          <w:tcPr>
            <w:tcW w:w="1134" w:type="dxa"/>
            <w:vAlign w:val="center"/>
          </w:tcPr>
          <w:p w14:paraId="429232F6"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21,7</w:t>
            </w:r>
          </w:p>
        </w:tc>
        <w:tc>
          <w:tcPr>
            <w:tcW w:w="1134" w:type="dxa"/>
            <w:vAlign w:val="center"/>
          </w:tcPr>
          <w:p w14:paraId="7DB9DB0F"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21,7</w:t>
            </w:r>
          </w:p>
        </w:tc>
        <w:tc>
          <w:tcPr>
            <w:tcW w:w="1518" w:type="dxa"/>
            <w:vAlign w:val="center"/>
          </w:tcPr>
          <w:p w14:paraId="5E15CA87"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21,7</w:t>
            </w:r>
          </w:p>
        </w:tc>
        <w:tc>
          <w:tcPr>
            <w:tcW w:w="1518" w:type="dxa"/>
          </w:tcPr>
          <w:p w14:paraId="05079575" w14:textId="77777777" w:rsidR="00F1201F" w:rsidRPr="00534125" w:rsidRDefault="00F1201F" w:rsidP="002C6C8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Kuat</w:t>
            </w:r>
          </w:p>
        </w:tc>
      </w:tr>
    </w:tbl>
    <w:p w14:paraId="284C81B6" w14:textId="77777777" w:rsidR="00F1201F" w:rsidRPr="001129B8" w:rsidRDefault="00F1201F" w:rsidP="00F1201F">
      <w:pPr>
        <w:spacing w:before="240"/>
        <w:rPr>
          <w:b/>
          <w:bCs/>
          <w:iCs/>
        </w:rPr>
      </w:pPr>
      <w:r w:rsidRPr="001129B8">
        <w:rPr>
          <w:b/>
          <w:bCs/>
          <w:iCs/>
        </w:rPr>
        <w:t>Keterangan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71"/>
      </w:tblGrid>
      <w:tr w:rsidR="007C6AA8" w14:paraId="19817FD2" w14:textId="77777777" w:rsidTr="00477F29">
        <w:tc>
          <w:tcPr>
            <w:tcW w:w="567" w:type="dxa"/>
          </w:tcPr>
          <w:p w14:paraId="42916045" w14:textId="77777777" w:rsidR="007C6AA8" w:rsidRPr="008A0C16" w:rsidRDefault="007C6AA8" w:rsidP="00477F29">
            <w:pPr>
              <w:ind w:left="-108" w:right="-391"/>
              <w:jc w:val="both"/>
              <w:rPr>
                <w:bCs/>
                <w:szCs w:val="28"/>
              </w:rPr>
            </w:pPr>
            <w:r>
              <w:rPr>
                <w:bCs/>
                <w:szCs w:val="28"/>
              </w:rPr>
              <w:t>F0  :</w:t>
            </w:r>
          </w:p>
        </w:tc>
        <w:tc>
          <w:tcPr>
            <w:tcW w:w="7371" w:type="dxa"/>
          </w:tcPr>
          <w:p w14:paraId="5E2701EB" w14:textId="77777777" w:rsidR="007C6AA8" w:rsidRDefault="007C6AA8" w:rsidP="00477F29">
            <w:pPr>
              <w:ind w:left="-108" w:right="-108"/>
              <w:jc w:val="both"/>
              <w:rPr>
                <w:b/>
                <w:bCs/>
                <w:szCs w:val="28"/>
              </w:rPr>
            </w:pPr>
            <w:r>
              <w:t>Formulasi sediaan serum tanpa mengandung ekstrak etanol bunga kecombrang</w:t>
            </w:r>
          </w:p>
        </w:tc>
      </w:tr>
      <w:tr w:rsidR="007C6AA8" w14:paraId="595E324E" w14:textId="77777777" w:rsidTr="00477F29">
        <w:tc>
          <w:tcPr>
            <w:tcW w:w="567" w:type="dxa"/>
          </w:tcPr>
          <w:p w14:paraId="181160E6" w14:textId="77777777" w:rsidR="007C6AA8" w:rsidRDefault="007C6AA8" w:rsidP="00477F29">
            <w:pPr>
              <w:ind w:left="-108" w:right="-108"/>
              <w:jc w:val="both"/>
              <w:rPr>
                <w:bCs/>
                <w:szCs w:val="28"/>
              </w:rPr>
            </w:pPr>
            <w:r>
              <w:rPr>
                <w:bCs/>
                <w:szCs w:val="28"/>
              </w:rPr>
              <w:t>F1  :</w:t>
            </w:r>
          </w:p>
        </w:tc>
        <w:tc>
          <w:tcPr>
            <w:tcW w:w="7371" w:type="dxa"/>
          </w:tcPr>
          <w:p w14:paraId="6DBF2793" w14:textId="77777777" w:rsidR="007C6AA8" w:rsidRPr="008A0C16" w:rsidRDefault="007C6AA8" w:rsidP="00477F29">
            <w:pPr>
              <w:ind w:left="-108" w:right="-108"/>
              <w:jc w:val="both"/>
            </w:pPr>
            <w:r>
              <w:t>Formulasi sediaan serum mengandung 30% ekstrak etanol bunga kecombrang</w:t>
            </w:r>
          </w:p>
        </w:tc>
      </w:tr>
      <w:tr w:rsidR="007C6AA8" w14:paraId="076379B6" w14:textId="77777777" w:rsidTr="00477F29">
        <w:tc>
          <w:tcPr>
            <w:tcW w:w="567" w:type="dxa"/>
          </w:tcPr>
          <w:p w14:paraId="0DBCB693" w14:textId="77777777" w:rsidR="007C6AA8" w:rsidRDefault="007C6AA8" w:rsidP="00477F29">
            <w:pPr>
              <w:ind w:left="-108" w:right="-249"/>
              <w:jc w:val="both"/>
              <w:rPr>
                <w:bCs/>
                <w:szCs w:val="28"/>
              </w:rPr>
            </w:pPr>
            <w:r>
              <w:rPr>
                <w:bCs/>
                <w:szCs w:val="28"/>
              </w:rPr>
              <w:t>F2  :</w:t>
            </w:r>
          </w:p>
        </w:tc>
        <w:tc>
          <w:tcPr>
            <w:tcW w:w="7371" w:type="dxa"/>
          </w:tcPr>
          <w:p w14:paraId="1BB4EFE2" w14:textId="77777777" w:rsidR="007C6AA8" w:rsidRDefault="007C6AA8" w:rsidP="00477F29">
            <w:pPr>
              <w:ind w:left="-108" w:right="-108"/>
              <w:jc w:val="both"/>
              <w:rPr>
                <w:b/>
                <w:bCs/>
                <w:szCs w:val="28"/>
              </w:rPr>
            </w:pPr>
            <w:r>
              <w:t>Formulasi sediaan serum mengandung 50% ekstrak etanol bunga kecombrang</w:t>
            </w:r>
          </w:p>
        </w:tc>
      </w:tr>
      <w:tr w:rsidR="007C6AA8" w14:paraId="19BE2BAC" w14:textId="77777777" w:rsidTr="00477F29">
        <w:tc>
          <w:tcPr>
            <w:tcW w:w="567" w:type="dxa"/>
          </w:tcPr>
          <w:p w14:paraId="0E40EEF9" w14:textId="77777777" w:rsidR="007C6AA8" w:rsidRDefault="007C6AA8" w:rsidP="00477F29">
            <w:pPr>
              <w:ind w:left="-108" w:right="-108"/>
              <w:jc w:val="both"/>
              <w:rPr>
                <w:bCs/>
                <w:szCs w:val="28"/>
              </w:rPr>
            </w:pPr>
            <w:r>
              <w:rPr>
                <w:bCs/>
                <w:szCs w:val="28"/>
              </w:rPr>
              <w:t xml:space="preserve">(+) :   </w:t>
            </w:r>
          </w:p>
        </w:tc>
        <w:tc>
          <w:tcPr>
            <w:tcW w:w="7371" w:type="dxa"/>
          </w:tcPr>
          <w:p w14:paraId="6C1C6E3E" w14:textId="77777777" w:rsidR="007C6AA8" w:rsidRDefault="007C6AA8" w:rsidP="00477F29">
            <w:pPr>
              <w:ind w:left="-108" w:right="-108"/>
              <w:jc w:val="both"/>
            </w:pPr>
            <w:r>
              <w:rPr>
                <w:iCs/>
              </w:rPr>
              <w:t>Serum Garnier</w:t>
            </w:r>
          </w:p>
        </w:tc>
      </w:tr>
    </w:tbl>
    <w:p w14:paraId="55384492" w14:textId="77777777" w:rsidR="0064308E" w:rsidRDefault="0064308E" w:rsidP="00920612">
      <w:pPr>
        <w:spacing w:line="480" w:lineRule="auto"/>
        <w:jc w:val="both"/>
      </w:pPr>
    </w:p>
    <w:p w14:paraId="20916E0A" w14:textId="0B9AF926" w:rsidR="00F1201F" w:rsidRDefault="00E5696B" w:rsidP="0070629C">
      <w:pPr>
        <w:spacing w:line="480" w:lineRule="auto"/>
        <w:ind w:right="-1" w:firstLine="709"/>
        <w:jc w:val="both"/>
      </w:pPr>
      <w:r>
        <w:t>Berdasarkan p</w:t>
      </w:r>
      <w:r w:rsidR="00B0482F" w:rsidRPr="00000C68">
        <w:t>ada Tabel 4.8</w:t>
      </w:r>
      <w:r w:rsidR="00F1201F" w:rsidRPr="00000C68">
        <w:t xml:space="preserve"> </w:t>
      </w:r>
      <w:r w:rsidR="002573E0">
        <w:t xml:space="preserve">hasil pengukuran diameter zona hambat </w:t>
      </w:r>
      <w:r w:rsidR="00F1201F" w:rsidRPr="00000C68">
        <w:t xml:space="preserve">terhadap bakteri </w:t>
      </w:r>
      <w:r w:rsidR="00F1201F" w:rsidRPr="00000C68">
        <w:rPr>
          <w:i/>
        </w:rPr>
        <w:t xml:space="preserve">S. </w:t>
      </w:r>
      <w:r w:rsidR="00B0482F" w:rsidRPr="00000C68">
        <w:rPr>
          <w:i/>
        </w:rPr>
        <w:t xml:space="preserve">epidermidis </w:t>
      </w:r>
      <w:r w:rsidR="00F1201F" w:rsidRPr="00000C68">
        <w:t>memiliki zona</w:t>
      </w:r>
      <w:r w:rsidR="00230CC8" w:rsidRPr="00000C68">
        <w:t xml:space="preserve"> </w:t>
      </w:r>
      <w:r w:rsidR="00F1201F" w:rsidRPr="00000C68">
        <w:t xml:space="preserve">hambat. Diameter zona hambat rata-rata dari ekstrak etanol bunga kecombrang yang terbentuk disekitar kertas cakram pada masing-masing </w:t>
      </w:r>
      <w:r w:rsidR="00B0482F" w:rsidRPr="00000C68">
        <w:t>konsentrasi 30</w:t>
      </w:r>
      <w:r w:rsidR="007B4AA0">
        <w:t xml:space="preserve"> </w:t>
      </w:r>
      <w:r w:rsidR="00B0482F" w:rsidRPr="00000C68">
        <w:t>% (23,9 mm), 50</w:t>
      </w:r>
      <w:r w:rsidR="007B4AA0">
        <w:t xml:space="preserve"> </w:t>
      </w:r>
      <w:r w:rsidR="00B0482F" w:rsidRPr="00000C68">
        <w:t>% (25,8 mm). Konsentrasi 30</w:t>
      </w:r>
      <w:r w:rsidR="007B4AA0">
        <w:t xml:space="preserve"> </w:t>
      </w:r>
      <w:r w:rsidR="00B0482F" w:rsidRPr="00000C68">
        <w:t>% dan 50</w:t>
      </w:r>
      <w:r w:rsidR="007B4AA0">
        <w:t xml:space="preserve"> </w:t>
      </w:r>
      <w:r w:rsidR="00B0482F" w:rsidRPr="00000C68">
        <w:t>% termasuk katergori kuat. K</w:t>
      </w:r>
      <w:r w:rsidR="00B0482F" w:rsidRPr="00000C68">
        <w:rPr>
          <w:spacing w:val="5"/>
        </w:rPr>
        <w:t>o</w:t>
      </w:r>
      <w:r w:rsidR="00B0482F" w:rsidRPr="00000C68">
        <w:rPr>
          <w:spacing w:val="-5"/>
        </w:rPr>
        <w:t>n</w:t>
      </w:r>
      <w:r w:rsidR="00B0482F" w:rsidRPr="00000C68">
        <w:rPr>
          <w:spacing w:val="5"/>
        </w:rPr>
        <w:t>t</w:t>
      </w:r>
      <w:r w:rsidR="00B0482F" w:rsidRPr="00000C68">
        <w:rPr>
          <w:spacing w:val="-3"/>
        </w:rPr>
        <w:t>r</w:t>
      </w:r>
      <w:r w:rsidR="00B0482F" w:rsidRPr="00000C68">
        <w:rPr>
          <w:spacing w:val="5"/>
        </w:rPr>
        <w:t>o</w:t>
      </w:r>
      <w:r w:rsidR="00B0482F" w:rsidRPr="00000C68">
        <w:t>l</w:t>
      </w:r>
      <w:r w:rsidR="00801949" w:rsidRPr="00000C68">
        <w:t xml:space="preserve"> </w:t>
      </w:r>
      <w:r w:rsidR="00B0482F" w:rsidRPr="00000C68">
        <w:t>p</w:t>
      </w:r>
      <w:r w:rsidR="00B0482F" w:rsidRPr="00000C68">
        <w:rPr>
          <w:spacing w:val="5"/>
        </w:rPr>
        <w:t>o</w:t>
      </w:r>
      <w:r w:rsidR="00B0482F" w:rsidRPr="00000C68">
        <w:rPr>
          <w:spacing w:val="-2"/>
        </w:rPr>
        <w:t>s</w:t>
      </w:r>
      <w:r w:rsidR="00B0482F" w:rsidRPr="00000C68">
        <w:rPr>
          <w:spacing w:val="-9"/>
        </w:rPr>
        <w:t>i</w:t>
      </w:r>
      <w:r w:rsidR="00B0482F" w:rsidRPr="00000C68">
        <w:rPr>
          <w:spacing w:val="10"/>
        </w:rPr>
        <w:t>t</w:t>
      </w:r>
      <w:r w:rsidR="00B0482F" w:rsidRPr="00000C68">
        <w:rPr>
          <w:spacing w:val="-4"/>
        </w:rPr>
        <w:t>i</w:t>
      </w:r>
      <w:r w:rsidR="00B0482F" w:rsidRPr="00000C68">
        <w:t>f</w:t>
      </w:r>
      <w:r w:rsidR="00801949" w:rsidRPr="00000C68">
        <w:t xml:space="preserve"> </w:t>
      </w:r>
      <w:r w:rsidR="00B0482F" w:rsidRPr="00000C68">
        <w:rPr>
          <w:spacing w:val="-5"/>
        </w:rPr>
        <w:t>y</w:t>
      </w:r>
      <w:r w:rsidR="00B0482F" w:rsidRPr="00000C68">
        <w:rPr>
          <w:spacing w:val="4"/>
        </w:rPr>
        <w:t>a</w:t>
      </w:r>
      <w:r w:rsidR="00B0482F" w:rsidRPr="00000C68">
        <w:t>ng</w:t>
      </w:r>
      <w:r w:rsidR="00801949" w:rsidRPr="00000C68">
        <w:t xml:space="preserve"> </w:t>
      </w:r>
      <w:r w:rsidR="00B0482F" w:rsidRPr="00000C68">
        <w:rPr>
          <w:spacing w:val="5"/>
        </w:rPr>
        <w:t>d</w:t>
      </w:r>
      <w:r w:rsidR="00B0482F" w:rsidRPr="00000C68">
        <w:rPr>
          <w:spacing w:val="-9"/>
        </w:rPr>
        <w:t>i</w:t>
      </w:r>
      <w:r w:rsidR="00B0482F" w:rsidRPr="00000C68">
        <w:t>g</w:t>
      </w:r>
      <w:r w:rsidR="00B0482F" w:rsidRPr="00000C68">
        <w:rPr>
          <w:spacing w:val="5"/>
        </w:rPr>
        <w:t>u</w:t>
      </w:r>
      <w:r w:rsidR="00B0482F" w:rsidRPr="00000C68">
        <w:rPr>
          <w:spacing w:val="-5"/>
        </w:rPr>
        <w:t>n</w:t>
      </w:r>
      <w:r w:rsidR="00B0482F" w:rsidRPr="00000C68">
        <w:rPr>
          <w:spacing w:val="-1"/>
        </w:rPr>
        <w:t>a</w:t>
      </w:r>
      <w:r w:rsidR="00B0482F" w:rsidRPr="00000C68">
        <w:rPr>
          <w:spacing w:val="5"/>
        </w:rPr>
        <w:t>k</w:t>
      </w:r>
      <w:r w:rsidR="00B0482F" w:rsidRPr="00000C68">
        <w:rPr>
          <w:spacing w:val="4"/>
        </w:rPr>
        <w:t>a</w:t>
      </w:r>
      <w:r w:rsidR="00B0482F" w:rsidRPr="00000C68">
        <w:t>n</w:t>
      </w:r>
      <w:r w:rsidR="00801949" w:rsidRPr="00000C68">
        <w:t xml:space="preserve"> </w:t>
      </w:r>
      <w:r w:rsidR="00B0482F" w:rsidRPr="00000C68">
        <w:rPr>
          <w:spacing w:val="-1"/>
        </w:rPr>
        <w:t>serum garnier</w:t>
      </w:r>
      <w:r w:rsidR="00801949" w:rsidRPr="00000C68">
        <w:rPr>
          <w:spacing w:val="-1"/>
        </w:rPr>
        <w:t xml:space="preserve"> </w:t>
      </w:r>
      <w:r w:rsidR="00B0482F" w:rsidRPr="00000C68">
        <w:t xml:space="preserve">dengan </w:t>
      </w:r>
      <w:r w:rsidR="00B0482F" w:rsidRPr="00000C68">
        <w:rPr>
          <w:spacing w:val="5"/>
        </w:rPr>
        <w:t>d</w:t>
      </w:r>
      <w:r w:rsidR="00B0482F" w:rsidRPr="00000C68">
        <w:rPr>
          <w:spacing w:val="-9"/>
        </w:rPr>
        <w:t>i</w:t>
      </w:r>
      <w:r w:rsidR="00B0482F" w:rsidRPr="00000C68">
        <w:rPr>
          <w:spacing w:val="4"/>
        </w:rPr>
        <w:t>a</w:t>
      </w:r>
      <w:r w:rsidR="00B0482F" w:rsidRPr="00000C68">
        <w:rPr>
          <w:spacing w:val="-4"/>
        </w:rPr>
        <w:t>m</w:t>
      </w:r>
      <w:r w:rsidR="00B0482F" w:rsidRPr="00000C68">
        <w:rPr>
          <w:spacing w:val="-1"/>
        </w:rPr>
        <w:t>e</w:t>
      </w:r>
      <w:r w:rsidR="00B0482F" w:rsidRPr="00000C68">
        <w:rPr>
          <w:spacing w:val="5"/>
        </w:rPr>
        <w:t>t</w:t>
      </w:r>
      <w:r w:rsidR="00B0482F" w:rsidRPr="00000C68">
        <w:rPr>
          <w:spacing w:val="-1"/>
        </w:rPr>
        <w:t>e</w:t>
      </w:r>
      <w:r w:rsidR="00B0482F" w:rsidRPr="00000C68">
        <w:t>r</w:t>
      </w:r>
      <w:r w:rsidR="00801949" w:rsidRPr="00000C68">
        <w:t xml:space="preserve"> </w:t>
      </w:r>
      <w:r w:rsidR="00B0482F" w:rsidRPr="00000C68">
        <w:rPr>
          <w:spacing w:val="-1"/>
        </w:rPr>
        <w:t>z</w:t>
      </w:r>
      <w:r w:rsidR="00B0482F" w:rsidRPr="00000C68">
        <w:rPr>
          <w:spacing w:val="5"/>
        </w:rPr>
        <w:t>o</w:t>
      </w:r>
      <w:r w:rsidR="00B0482F" w:rsidRPr="00000C68">
        <w:rPr>
          <w:spacing w:val="-5"/>
        </w:rPr>
        <w:t>n</w:t>
      </w:r>
      <w:r w:rsidR="00B0482F" w:rsidRPr="00000C68">
        <w:t>a</w:t>
      </w:r>
      <w:r w:rsidR="00801949" w:rsidRPr="00000C68">
        <w:t xml:space="preserve"> </w:t>
      </w:r>
      <w:r w:rsidR="00B0482F" w:rsidRPr="00000C68">
        <w:rPr>
          <w:spacing w:val="-5"/>
        </w:rPr>
        <w:t>h</w:t>
      </w:r>
      <w:r w:rsidR="00B0482F" w:rsidRPr="00000C68">
        <w:rPr>
          <w:spacing w:val="4"/>
        </w:rPr>
        <w:t>a</w:t>
      </w:r>
      <w:r w:rsidR="00B0482F" w:rsidRPr="00000C68">
        <w:rPr>
          <w:spacing w:val="-4"/>
        </w:rPr>
        <w:t>m</w:t>
      </w:r>
      <w:r w:rsidR="00B0482F" w:rsidRPr="00000C68">
        <w:t>b</w:t>
      </w:r>
      <w:r w:rsidR="00B0482F" w:rsidRPr="00000C68">
        <w:rPr>
          <w:spacing w:val="-1"/>
        </w:rPr>
        <w:t>a</w:t>
      </w:r>
      <w:r w:rsidR="00B0482F" w:rsidRPr="00000C68">
        <w:t xml:space="preserve">t </w:t>
      </w:r>
      <w:r w:rsidR="00B0482F" w:rsidRPr="00000C68">
        <w:rPr>
          <w:spacing w:val="-5"/>
        </w:rPr>
        <w:t>21,7 mm</w:t>
      </w:r>
      <w:r w:rsidR="00801949" w:rsidRPr="00000C68">
        <w:rPr>
          <w:spacing w:val="-5"/>
        </w:rPr>
        <w:t xml:space="preserve"> </w:t>
      </w:r>
      <w:r w:rsidR="00B0482F" w:rsidRPr="00000C68">
        <w:rPr>
          <w:spacing w:val="5"/>
        </w:rPr>
        <w:t xml:space="preserve">termasuk </w:t>
      </w:r>
      <w:r w:rsidR="00B0482F" w:rsidRPr="00000C68">
        <w:t>k</w:t>
      </w:r>
      <w:r w:rsidR="00B0482F" w:rsidRPr="00000C68">
        <w:rPr>
          <w:spacing w:val="-1"/>
        </w:rPr>
        <w:t>a</w:t>
      </w:r>
      <w:r w:rsidR="00B0482F" w:rsidRPr="00000C68">
        <w:rPr>
          <w:spacing w:val="5"/>
        </w:rPr>
        <w:t>t</w:t>
      </w:r>
      <w:r w:rsidR="00B0482F" w:rsidRPr="00000C68">
        <w:rPr>
          <w:spacing w:val="-1"/>
        </w:rPr>
        <w:t>e</w:t>
      </w:r>
      <w:r w:rsidR="00B0482F" w:rsidRPr="00000C68">
        <w:t>g</w:t>
      </w:r>
      <w:r w:rsidR="00B0482F" w:rsidRPr="00000C68">
        <w:rPr>
          <w:spacing w:val="5"/>
        </w:rPr>
        <w:t>o</w:t>
      </w:r>
      <w:r w:rsidR="00B0482F" w:rsidRPr="00000C68">
        <w:rPr>
          <w:spacing w:val="1"/>
        </w:rPr>
        <w:t>r</w:t>
      </w:r>
      <w:r w:rsidR="00B0482F" w:rsidRPr="00000C68">
        <w:rPr>
          <w:spacing w:val="-9"/>
        </w:rPr>
        <w:t>i</w:t>
      </w:r>
      <w:r w:rsidR="00801949" w:rsidRPr="00000C68">
        <w:rPr>
          <w:spacing w:val="-9"/>
        </w:rPr>
        <w:t xml:space="preserve"> </w:t>
      </w:r>
      <w:r w:rsidR="00B0482F" w:rsidRPr="00000C68">
        <w:t>ku</w:t>
      </w:r>
      <w:r w:rsidR="00B0482F" w:rsidRPr="00000C68">
        <w:rPr>
          <w:spacing w:val="-6"/>
        </w:rPr>
        <w:t>a</w:t>
      </w:r>
      <w:r w:rsidR="00B0482F" w:rsidRPr="00000C68">
        <w:rPr>
          <w:spacing w:val="5"/>
        </w:rPr>
        <w:t>t</w:t>
      </w:r>
      <w:r w:rsidR="00B0482F" w:rsidRPr="00000C68">
        <w:t>,</w:t>
      </w:r>
      <w:r w:rsidR="00801949" w:rsidRPr="00000C68">
        <w:t xml:space="preserve"> </w:t>
      </w:r>
      <w:r w:rsidR="00B0482F" w:rsidRPr="00000C68">
        <w:t>p</w:t>
      </w:r>
      <w:r w:rsidR="00B0482F" w:rsidRPr="00000C68">
        <w:rPr>
          <w:spacing w:val="-1"/>
        </w:rPr>
        <w:t>a</w:t>
      </w:r>
      <w:r w:rsidR="00B0482F" w:rsidRPr="00000C68">
        <w:t>da</w:t>
      </w:r>
      <w:r w:rsidR="00801949" w:rsidRPr="00000C68">
        <w:t xml:space="preserve"> </w:t>
      </w:r>
      <w:r w:rsidR="00B0482F" w:rsidRPr="00000C68">
        <w:rPr>
          <w:spacing w:val="-5"/>
        </w:rPr>
        <w:t>k</w:t>
      </w:r>
      <w:r w:rsidR="00B0482F" w:rsidRPr="00000C68">
        <w:rPr>
          <w:spacing w:val="5"/>
        </w:rPr>
        <w:t>o</w:t>
      </w:r>
      <w:r w:rsidR="00B0482F" w:rsidRPr="00000C68">
        <w:rPr>
          <w:spacing w:val="-5"/>
        </w:rPr>
        <w:t>n</w:t>
      </w:r>
      <w:r w:rsidR="00B0482F" w:rsidRPr="00000C68">
        <w:t>t</w:t>
      </w:r>
      <w:r w:rsidR="00B0482F" w:rsidRPr="00000C68">
        <w:rPr>
          <w:spacing w:val="-3"/>
        </w:rPr>
        <w:t>r</w:t>
      </w:r>
      <w:r w:rsidR="00B0482F" w:rsidRPr="00000C68">
        <w:rPr>
          <w:spacing w:val="5"/>
        </w:rPr>
        <w:t>o</w:t>
      </w:r>
      <w:r w:rsidR="00B0482F" w:rsidRPr="00000C68">
        <w:t>l n</w:t>
      </w:r>
      <w:r w:rsidR="00B0482F" w:rsidRPr="00000C68">
        <w:rPr>
          <w:spacing w:val="-1"/>
        </w:rPr>
        <w:t>e</w:t>
      </w:r>
      <w:r w:rsidR="00B0482F" w:rsidRPr="00000C68">
        <w:t>g</w:t>
      </w:r>
      <w:r w:rsidR="00B0482F" w:rsidRPr="00000C68">
        <w:rPr>
          <w:spacing w:val="-1"/>
        </w:rPr>
        <w:t>a</w:t>
      </w:r>
      <w:r w:rsidR="00B0482F" w:rsidRPr="00000C68">
        <w:rPr>
          <w:spacing w:val="10"/>
        </w:rPr>
        <w:t>t</w:t>
      </w:r>
      <w:r w:rsidR="00B0482F" w:rsidRPr="00000C68">
        <w:rPr>
          <w:spacing w:val="-4"/>
        </w:rPr>
        <w:t>i</w:t>
      </w:r>
      <w:r w:rsidR="00B0482F" w:rsidRPr="00000C68">
        <w:t xml:space="preserve">f </w:t>
      </w:r>
      <w:r w:rsidR="00B0482F" w:rsidRPr="00000C68">
        <w:rPr>
          <w:spacing w:val="5"/>
        </w:rPr>
        <w:t>d</w:t>
      </w:r>
      <w:r w:rsidR="00B0482F" w:rsidRPr="00000C68">
        <w:rPr>
          <w:spacing w:val="-9"/>
        </w:rPr>
        <w:t>i</w:t>
      </w:r>
      <w:r w:rsidR="00B0482F" w:rsidRPr="00000C68">
        <w:t>g</w:t>
      </w:r>
      <w:r w:rsidR="00B0482F" w:rsidRPr="00000C68">
        <w:rPr>
          <w:spacing w:val="5"/>
        </w:rPr>
        <w:t>u</w:t>
      </w:r>
      <w:r w:rsidR="00B0482F" w:rsidRPr="00000C68">
        <w:rPr>
          <w:spacing w:val="-5"/>
        </w:rPr>
        <w:t>n</w:t>
      </w:r>
      <w:r w:rsidR="00B0482F" w:rsidRPr="00000C68">
        <w:rPr>
          <w:spacing w:val="-1"/>
        </w:rPr>
        <w:t>a</w:t>
      </w:r>
      <w:r w:rsidR="00B0482F" w:rsidRPr="00000C68">
        <w:t>k</w:t>
      </w:r>
      <w:r w:rsidR="00B0482F" w:rsidRPr="00000C68">
        <w:rPr>
          <w:spacing w:val="4"/>
        </w:rPr>
        <w:t>a</w:t>
      </w:r>
      <w:r w:rsidR="00B0482F" w:rsidRPr="00000C68">
        <w:t>n</w:t>
      </w:r>
      <w:r w:rsidR="00801949" w:rsidRPr="00000C68">
        <w:t xml:space="preserve"> </w:t>
      </w:r>
      <w:r w:rsidR="00B0482F" w:rsidRPr="00000C68">
        <w:t>sediaan serum tanpa eks</w:t>
      </w:r>
      <w:r w:rsidR="00B0482F" w:rsidRPr="00000C68">
        <w:rPr>
          <w:spacing w:val="2"/>
        </w:rPr>
        <w:t xml:space="preserve">trak </w:t>
      </w:r>
      <w:r w:rsidR="007C6AA8">
        <w:rPr>
          <w:spacing w:val="2"/>
        </w:rPr>
        <w:t xml:space="preserve">etanol </w:t>
      </w:r>
      <w:r w:rsidR="00B0482F" w:rsidRPr="00000C68">
        <w:rPr>
          <w:spacing w:val="2"/>
        </w:rPr>
        <w:t xml:space="preserve">bunga kecombrang serta </w:t>
      </w:r>
      <w:r w:rsidR="00B0482F" w:rsidRPr="00000C68">
        <w:rPr>
          <w:spacing w:val="10"/>
        </w:rPr>
        <w:t>t</w:t>
      </w:r>
      <w:r w:rsidR="00B0482F" w:rsidRPr="00000C68">
        <w:rPr>
          <w:spacing w:val="-9"/>
        </w:rPr>
        <w:t>i</w:t>
      </w:r>
      <w:r w:rsidR="00B0482F" w:rsidRPr="00000C68">
        <w:t>d</w:t>
      </w:r>
      <w:r w:rsidR="00B0482F" w:rsidRPr="00000C68">
        <w:rPr>
          <w:spacing w:val="-1"/>
        </w:rPr>
        <w:t>a</w:t>
      </w:r>
      <w:r w:rsidR="00B0482F" w:rsidRPr="00000C68">
        <w:t>k</w:t>
      </w:r>
      <w:r w:rsidR="00801949" w:rsidRPr="00000C68">
        <w:t xml:space="preserve"> </w:t>
      </w:r>
      <w:r w:rsidR="00B0482F" w:rsidRPr="00000C68">
        <w:rPr>
          <w:spacing w:val="-4"/>
        </w:rPr>
        <w:t>m</w:t>
      </w:r>
      <w:r w:rsidR="00B0482F" w:rsidRPr="00000C68">
        <w:rPr>
          <w:spacing w:val="4"/>
        </w:rPr>
        <w:t>e</w:t>
      </w:r>
      <w:r w:rsidR="00B0482F" w:rsidRPr="00000C68">
        <w:rPr>
          <w:spacing w:val="-4"/>
        </w:rPr>
        <w:t>m</w:t>
      </w:r>
      <w:r w:rsidR="00B0482F" w:rsidRPr="00000C68">
        <w:t>i</w:t>
      </w:r>
      <w:r w:rsidR="00B0482F" w:rsidRPr="00000C68">
        <w:rPr>
          <w:spacing w:val="1"/>
        </w:rPr>
        <w:t>l</w:t>
      </w:r>
      <w:r w:rsidR="00B0482F" w:rsidRPr="00000C68">
        <w:rPr>
          <w:spacing w:val="-4"/>
        </w:rPr>
        <w:t>i</w:t>
      </w:r>
      <w:r w:rsidR="00B0482F" w:rsidRPr="00000C68">
        <w:rPr>
          <w:spacing w:val="5"/>
        </w:rPr>
        <w:t>k</w:t>
      </w:r>
      <w:r w:rsidR="00B0482F" w:rsidRPr="00000C68">
        <w:t>i</w:t>
      </w:r>
      <w:r w:rsidR="00801949" w:rsidRPr="00000C68">
        <w:t xml:space="preserve"> </w:t>
      </w:r>
      <w:r w:rsidR="00B0482F" w:rsidRPr="00000C68">
        <w:t>d</w:t>
      </w:r>
      <w:r w:rsidR="00B0482F" w:rsidRPr="00000C68">
        <w:rPr>
          <w:spacing w:val="4"/>
        </w:rPr>
        <w:t>a</w:t>
      </w:r>
      <w:r w:rsidR="00B0482F" w:rsidRPr="00000C68">
        <w:rPr>
          <w:spacing w:val="-5"/>
        </w:rPr>
        <w:t>y</w:t>
      </w:r>
      <w:r w:rsidR="00B0482F" w:rsidRPr="00000C68">
        <w:t>a</w:t>
      </w:r>
      <w:r w:rsidR="00801949" w:rsidRPr="00000C68">
        <w:t xml:space="preserve"> </w:t>
      </w:r>
      <w:r w:rsidR="00B0482F" w:rsidRPr="00000C68">
        <w:rPr>
          <w:spacing w:val="-5"/>
        </w:rPr>
        <w:t>h</w:t>
      </w:r>
      <w:r w:rsidR="00B0482F" w:rsidRPr="00000C68">
        <w:rPr>
          <w:spacing w:val="4"/>
        </w:rPr>
        <w:t>a</w:t>
      </w:r>
      <w:r w:rsidR="00B0482F" w:rsidRPr="00000C68">
        <w:rPr>
          <w:spacing w:val="-4"/>
        </w:rPr>
        <w:t>m</w:t>
      </w:r>
      <w:r w:rsidR="00B0482F" w:rsidRPr="00000C68">
        <w:t>b</w:t>
      </w:r>
      <w:r w:rsidR="00B0482F" w:rsidRPr="00000C68">
        <w:rPr>
          <w:spacing w:val="-1"/>
        </w:rPr>
        <w:t>a</w:t>
      </w:r>
      <w:r w:rsidR="00B0482F" w:rsidRPr="00000C68">
        <w:rPr>
          <w:spacing w:val="5"/>
        </w:rPr>
        <w:t>t</w:t>
      </w:r>
      <w:r w:rsidR="00B0482F" w:rsidRPr="00000C68">
        <w:t>.</w:t>
      </w:r>
    </w:p>
    <w:p w14:paraId="06374177" w14:textId="2C2477AE" w:rsidR="00345AE4" w:rsidRDefault="00345AE4" w:rsidP="002573E0">
      <w:pPr>
        <w:spacing w:line="480" w:lineRule="auto"/>
        <w:ind w:firstLine="720"/>
        <w:jc w:val="both"/>
        <w:rPr>
          <w:iCs/>
        </w:rPr>
      </w:pPr>
      <w:r w:rsidRPr="00EA7217">
        <w:rPr>
          <w:iCs/>
        </w:rPr>
        <w:lastRenderedPageBreak/>
        <w:t>Uji normalitas data menggunakan Shapiro-Wilk menunjukkan nilai sig (p&gt;0,05) sehingga dapat dikatakan bahwa data t</w:t>
      </w:r>
      <w:r>
        <w:rPr>
          <w:iCs/>
        </w:rPr>
        <w:t>erdistribusi normal.</w:t>
      </w:r>
      <w:r w:rsidRPr="00EA7217">
        <w:rPr>
          <w:iCs/>
        </w:rPr>
        <w:t xml:space="preserve"> Selanjutnya data diuji statistik menggunakan metode uji dengan One Way Anova didapatkan nilai sig 0,000 (p</w:t>
      </w:r>
      <w:r>
        <w:rPr>
          <w:iCs/>
        </w:rPr>
        <w:t xml:space="preserve">&lt;0,05) maka dapat dikatakan bahwa terdapat perbedaan yang signifikan aktivitas antibakteri pada tiap formula </w:t>
      </w:r>
      <w:r w:rsidR="007C6AA8">
        <w:rPr>
          <w:iCs/>
        </w:rPr>
        <w:t xml:space="preserve">sediaan </w:t>
      </w:r>
      <w:r>
        <w:rPr>
          <w:iCs/>
        </w:rPr>
        <w:t xml:space="preserve">serum. Hal ini membuktikan bahwa serum ekstrak etanol bunga kecombrang mampu menghambat pertumbuhan bakteri </w:t>
      </w:r>
      <w:r w:rsidRPr="00BB47B1">
        <w:rPr>
          <w:i/>
        </w:rPr>
        <w:t>Propionibacterium acnes</w:t>
      </w:r>
      <w:r w:rsidRPr="00BB47B1">
        <w:t xml:space="preserve">, </w:t>
      </w:r>
      <w:r w:rsidRPr="00BB47B1">
        <w:rPr>
          <w:i/>
        </w:rPr>
        <w:t xml:space="preserve">Staphylococcus aureus </w:t>
      </w:r>
      <w:r w:rsidRPr="00BB47B1">
        <w:t xml:space="preserve">dan </w:t>
      </w:r>
      <w:r w:rsidRPr="00BB47B1">
        <w:rPr>
          <w:i/>
        </w:rPr>
        <w:t>Staphylococcus epidermidis</w:t>
      </w:r>
      <w:r>
        <w:rPr>
          <w:i/>
        </w:rPr>
        <w:t>.</w:t>
      </w:r>
      <w:r>
        <w:rPr>
          <w:iCs/>
        </w:rPr>
        <w:t xml:space="preserve"> Aktivitas antibakteri tersebut dapat disebabkan oleh konsentrasi senyawa bioaktif pada serum yang sudah mencapai ambang batas relatif untuk penetrasi dinding sel bakteri </w:t>
      </w:r>
      <w:r w:rsidRPr="00CD08C1">
        <w:t xml:space="preserve">(Khameneh </w:t>
      </w:r>
      <w:r w:rsidR="00227DCB" w:rsidRPr="00C35393">
        <w:t>dkk,</w:t>
      </w:r>
      <w:r w:rsidRPr="00CD08C1">
        <w:t xml:space="preserve"> 2019).</w:t>
      </w:r>
    </w:p>
    <w:p w14:paraId="10D71ED1" w14:textId="3637B9A0" w:rsidR="00345AE4" w:rsidRPr="006715EE" w:rsidRDefault="00345AE4" w:rsidP="002573E0">
      <w:pPr>
        <w:spacing w:line="480" w:lineRule="auto"/>
        <w:ind w:firstLine="720"/>
        <w:jc w:val="both"/>
        <w:rPr>
          <w:iCs/>
        </w:rPr>
      </w:pPr>
      <w:r>
        <w:rPr>
          <w:iCs/>
        </w:rPr>
        <w:t>Hasil uji aktivitas antibakteri menunjukkan peningkatan zona hambat pada tiap formula karena adanya peningkatkatan konsentrasi ekstrak etanol bunga kecombrang pada masing-masing formula. Hal ini disebabkan karena meningkatnya senyawa yang bersifat antibakteri pada larutan uji t</w:t>
      </w:r>
      <w:r w:rsidR="002573E0">
        <w:rPr>
          <w:iCs/>
        </w:rPr>
        <w:t>ersebut dan sejalan dengan prin</w:t>
      </w:r>
      <w:r>
        <w:rPr>
          <w:iCs/>
        </w:rPr>
        <w:t xml:space="preserve">sip </w:t>
      </w:r>
      <w:r w:rsidRPr="00C226E5">
        <w:rPr>
          <w:i/>
          <w:iCs/>
        </w:rPr>
        <w:t>dose-dependent</w:t>
      </w:r>
      <w:r w:rsidRPr="00C226E5">
        <w:rPr>
          <w:iCs/>
        </w:rPr>
        <w:t xml:space="preserve"> response </w:t>
      </w:r>
      <w:r>
        <w:rPr>
          <w:iCs/>
        </w:rPr>
        <w:t xml:space="preserve">dalam farmakologi </w:t>
      </w:r>
      <w:r w:rsidRPr="00CD08C1">
        <w:t xml:space="preserve">(Tan </w:t>
      </w:r>
      <w:r w:rsidR="00227DCB" w:rsidRPr="00C35393">
        <w:t>dkk,</w:t>
      </w:r>
      <w:r w:rsidRPr="00CD08C1">
        <w:t xml:space="preserve"> 2021).</w:t>
      </w:r>
      <w:r w:rsidR="006715EE">
        <w:t xml:space="preserve"> </w:t>
      </w:r>
      <w:r w:rsidR="006715EE" w:rsidRPr="006715EE">
        <w:rPr>
          <w:i/>
          <w:iCs/>
          <w:color w:val="000000" w:themeColor="text1"/>
        </w:rPr>
        <w:t>Dose-dependent</w:t>
      </w:r>
      <w:r w:rsidR="006715EE" w:rsidRPr="006715EE">
        <w:rPr>
          <w:iCs/>
          <w:color w:val="000000" w:themeColor="text1"/>
        </w:rPr>
        <w:t xml:space="preserve"> meng</w:t>
      </w:r>
      <w:r w:rsidR="006715EE">
        <w:rPr>
          <w:iCs/>
          <w:color w:val="000000" w:themeColor="text1"/>
        </w:rPr>
        <w:t xml:space="preserve">acu pada perubahan efek pengobatan disaat adanya perubahan dosis obat. Singkatnya berarti bahwa aktivitas obat tergantung dosis. Hal ini dikarenakan semakin tinggi konsentrasi makaa semakin banyak partikel obat yang mampu berikatan dengan reseptor sehingga proses pengobatannya lebih cepat dan aktivitasnya lebih tinggi (Rohani </w:t>
      </w:r>
      <w:r w:rsidR="00227DCB" w:rsidRPr="00C35393">
        <w:rPr>
          <w:iCs/>
          <w:color w:val="000000" w:themeColor="text1"/>
        </w:rPr>
        <w:t>dkk,</w:t>
      </w:r>
      <w:r w:rsidR="006715EE">
        <w:rPr>
          <w:iCs/>
          <w:color w:val="000000" w:themeColor="text1"/>
        </w:rPr>
        <w:t xml:space="preserve"> 2019).</w:t>
      </w:r>
    </w:p>
    <w:p w14:paraId="27C5EE53" w14:textId="77777777" w:rsidR="00CA64BA" w:rsidRPr="00F1201F" w:rsidRDefault="00A13BF5" w:rsidP="00F1201F">
      <w:pPr>
        <w:pStyle w:val="Heading2"/>
        <w:spacing w:before="0" w:line="480" w:lineRule="auto"/>
        <w:ind w:left="709" w:hanging="709"/>
        <w:rPr>
          <w:rFonts w:ascii="Times New Roman" w:hAnsi="Times New Roman"/>
          <w:b/>
        </w:rPr>
      </w:pPr>
      <w:bookmarkStart w:id="979" w:name="_Toc196069055"/>
      <w:r w:rsidRPr="00534125">
        <w:rPr>
          <w:rFonts w:ascii="Times New Roman" w:hAnsi="Times New Roman"/>
          <w:b/>
          <w:color w:val="000000"/>
          <w:sz w:val="24"/>
        </w:rPr>
        <w:t>Evaluasi Mutu</w:t>
      </w:r>
      <w:r w:rsidR="00CA64BA" w:rsidRPr="00534125">
        <w:rPr>
          <w:rFonts w:ascii="Times New Roman" w:hAnsi="Times New Roman"/>
          <w:b/>
          <w:color w:val="000000"/>
          <w:sz w:val="24"/>
        </w:rPr>
        <w:t xml:space="preserve"> Fisik</w:t>
      </w:r>
      <w:r w:rsidRPr="00534125">
        <w:rPr>
          <w:rFonts w:ascii="Times New Roman" w:hAnsi="Times New Roman"/>
          <w:b/>
          <w:color w:val="000000"/>
          <w:sz w:val="24"/>
        </w:rPr>
        <w:t xml:space="preserve"> Sediaan</w:t>
      </w:r>
      <w:bookmarkEnd w:id="979"/>
    </w:p>
    <w:p w14:paraId="6F54BB0B" w14:textId="0CC8700B" w:rsidR="00CA64BA" w:rsidRPr="007B57AA" w:rsidRDefault="00CA64BA" w:rsidP="00CA64BA">
      <w:pPr>
        <w:spacing w:line="480" w:lineRule="auto"/>
        <w:jc w:val="both"/>
      </w:pPr>
      <w:r w:rsidRPr="007B57AA">
        <w:tab/>
      </w:r>
      <w:r w:rsidRPr="007B57AA">
        <w:rPr>
          <w:iCs/>
        </w:rPr>
        <w:t xml:space="preserve">Evaluasi mutu fisik </w:t>
      </w:r>
      <w:r w:rsidR="007C6AA8">
        <w:rPr>
          <w:iCs/>
        </w:rPr>
        <w:t xml:space="preserve">sediaan </w:t>
      </w:r>
      <w:r w:rsidRPr="007B57AA">
        <w:t xml:space="preserve">serum </w:t>
      </w:r>
      <w:r w:rsidR="007C6AA8">
        <w:t xml:space="preserve">ekstrak etanol bunga kecombrang </w:t>
      </w:r>
      <w:r w:rsidRPr="007B57AA">
        <w:t xml:space="preserve">dengan mengamati </w:t>
      </w:r>
      <w:r w:rsidRPr="007B57AA">
        <w:rPr>
          <w:lang w:val="id-ID"/>
        </w:rPr>
        <w:t xml:space="preserve">sifat </w:t>
      </w:r>
      <w:r w:rsidRPr="007B57AA">
        <w:t xml:space="preserve">fisik sediaan dari hasil pengujian organoleptis, </w:t>
      </w:r>
      <w:r w:rsidRPr="007B57AA">
        <w:lastRenderedPageBreak/>
        <w:t>homogenitas, pH, daya sebar, daya l</w:t>
      </w:r>
      <w:r w:rsidRPr="007B57AA">
        <w:rPr>
          <w:lang w:val="id-ID"/>
        </w:rPr>
        <w:t>ekat</w:t>
      </w:r>
      <w:r w:rsidR="006C5161">
        <w:t xml:space="preserve">, </w:t>
      </w:r>
      <w:r w:rsidR="00F1201F">
        <w:t xml:space="preserve">viskositas, </w:t>
      </w:r>
      <w:r w:rsidR="006C5161">
        <w:t xml:space="preserve">stabilitas sebelum dan sesudah </w:t>
      </w:r>
      <w:r w:rsidR="006C5161" w:rsidRPr="006C5161">
        <w:rPr>
          <w:i/>
        </w:rPr>
        <w:t>cycling test</w:t>
      </w:r>
      <w:r w:rsidR="006C5161">
        <w:t>.</w:t>
      </w:r>
    </w:p>
    <w:p w14:paraId="20988D7C" w14:textId="77777777" w:rsidR="005D65F8" w:rsidRPr="00534125" w:rsidRDefault="0000112E" w:rsidP="0070629C">
      <w:pPr>
        <w:pStyle w:val="Heading3"/>
        <w:spacing w:before="0" w:line="480" w:lineRule="auto"/>
        <w:rPr>
          <w:rFonts w:ascii="Times New Roman" w:hAnsi="Times New Roman"/>
          <w:b/>
          <w:color w:val="000000"/>
        </w:rPr>
      </w:pPr>
      <w:bookmarkStart w:id="980" w:name="_Toc196069056"/>
      <w:r w:rsidRPr="00534125">
        <w:rPr>
          <w:rFonts w:ascii="Times New Roman" w:hAnsi="Times New Roman"/>
          <w:b/>
          <w:color w:val="000000"/>
        </w:rPr>
        <w:t>Hasil Uji Organoleptis</w:t>
      </w:r>
      <w:bookmarkEnd w:id="980"/>
    </w:p>
    <w:p w14:paraId="17788486" w14:textId="007F09A0" w:rsidR="005D65F8" w:rsidRPr="007B57AA" w:rsidRDefault="005D65F8" w:rsidP="002573E0">
      <w:pPr>
        <w:pStyle w:val="ListParagraph"/>
        <w:spacing w:after="0" w:line="480" w:lineRule="auto"/>
        <w:ind w:left="0" w:firstLine="720"/>
        <w:jc w:val="both"/>
        <w:rPr>
          <w:rFonts w:ascii="Times New Roman" w:hAnsi="Times New Roman"/>
          <w:iCs/>
          <w:sz w:val="24"/>
        </w:rPr>
      </w:pPr>
      <w:r w:rsidRPr="007B57AA">
        <w:rPr>
          <w:rFonts w:ascii="Times New Roman" w:hAnsi="Times New Roman"/>
          <w:iCs/>
          <w:sz w:val="24"/>
        </w:rPr>
        <w:t>Ha</w:t>
      </w:r>
      <w:r w:rsidR="00156700">
        <w:rPr>
          <w:rFonts w:ascii="Times New Roman" w:hAnsi="Times New Roman"/>
          <w:iCs/>
          <w:sz w:val="24"/>
        </w:rPr>
        <w:t xml:space="preserve">sil pengamatan organoleptis </w:t>
      </w:r>
      <w:r w:rsidR="007C6AA8">
        <w:rPr>
          <w:rFonts w:ascii="Times New Roman" w:hAnsi="Times New Roman"/>
          <w:iCs/>
          <w:sz w:val="24"/>
        </w:rPr>
        <w:t xml:space="preserve">sediaan </w:t>
      </w:r>
      <w:r w:rsidRPr="007B57AA">
        <w:rPr>
          <w:rFonts w:ascii="Times New Roman" w:hAnsi="Times New Roman"/>
          <w:iCs/>
          <w:sz w:val="24"/>
        </w:rPr>
        <w:t>se</w:t>
      </w:r>
      <w:r w:rsidR="003F69FE">
        <w:rPr>
          <w:rFonts w:ascii="Times New Roman" w:hAnsi="Times New Roman"/>
          <w:iCs/>
          <w:sz w:val="24"/>
        </w:rPr>
        <w:t xml:space="preserve">rum </w:t>
      </w:r>
      <w:r w:rsidR="002573E0">
        <w:rPr>
          <w:rFonts w:ascii="Times New Roman" w:hAnsi="Times New Roman"/>
          <w:iCs/>
          <w:sz w:val="24"/>
        </w:rPr>
        <w:t xml:space="preserve">ekstrak etanol bunga kecombrang </w:t>
      </w:r>
      <w:r w:rsidR="003F69FE">
        <w:rPr>
          <w:rFonts w:ascii="Times New Roman" w:hAnsi="Times New Roman"/>
          <w:iCs/>
          <w:sz w:val="24"/>
        </w:rPr>
        <w:t>dapat dili</w:t>
      </w:r>
      <w:r w:rsidR="0070629C">
        <w:rPr>
          <w:rFonts w:ascii="Times New Roman" w:hAnsi="Times New Roman"/>
          <w:iCs/>
          <w:sz w:val="24"/>
        </w:rPr>
        <w:t>hat pada Tabel 4.9</w:t>
      </w:r>
    </w:p>
    <w:p w14:paraId="0580BE2F" w14:textId="2F591171" w:rsidR="005D65F8" w:rsidRPr="00534125" w:rsidRDefault="0070629C" w:rsidP="007C6AA8">
      <w:pPr>
        <w:pStyle w:val="Caption"/>
        <w:ind w:left="1134" w:hanging="1134"/>
        <w:jc w:val="both"/>
        <w:rPr>
          <w:rFonts w:ascii="Times New Roman" w:hAnsi="Times New Roman"/>
          <w:b/>
          <w:i w:val="0"/>
          <w:iCs w:val="0"/>
          <w:color w:val="000000"/>
          <w:sz w:val="24"/>
          <w:szCs w:val="24"/>
        </w:rPr>
      </w:pPr>
      <w:bookmarkStart w:id="981" w:name="_Toc185005009"/>
      <w:bookmarkStart w:id="982" w:name="_Toc186707567"/>
      <w:r w:rsidRPr="00534125">
        <w:rPr>
          <w:rFonts w:ascii="Times New Roman" w:hAnsi="Times New Roman"/>
          <w:b/>
          <w:i w:val="0"/>
          <w:color w:val="000000"/>
          <w:sz w:val="24"/>
          <w:szCs w:val="24"/>
        </w:rPr>
        <w:t>Tabel 4.</w:t>
      </w:r>
      <w:r w:rsidR="00400693" w:rsidRPr="00534125">
        <w:rPr>
          <w:rFonts w:ascii="Times New Roman" w:hAnsi="Times New Roman"/>
          <w:b/>
          <w:i w:val="0"/>
          <w:color w:val="000000"/>
          <w:sz w:val="24"/>
          <w:szCs w:val="24"/>
        </w:rPr>
        <w:fldChar w:fldCharType="begin"/>
      </w:r>
      <w:r w:rsidR="00F1201F" w:rsidRPr="00534125">
        <w:rPr>
          <w:rFonts w:ascii="Times New Roman" w:hAnsi="Times New Roman"/>
          <w:b/>
          <w:i w:val="0"/>
          <w:color w:val="000000"/>
          <w:sz w:val="24"/>
          <w:szCs w:val="24"/>
        </w:rPr>
        <w:instrText xml:space="preserve"> SEQ Tabel_4 \* ARABIC </w:instrText>
      </w:r>
      <w:r w:rsidR="00400693" w:rsidRPr="00534125">
        <w:rPr>
          <w:rFonts w:ascii="Times New Roman" w:hAnsi="Times New Roman"/>
          <w:b/>
          <w:i w:val="0"/>
          <w:color w:val="000000"/>
          <w:sz w:val="24"/>
          <w:szCs w:val="24"/>
        </w:rPr>
        <w:fldChar w:fldCharType="separate"/>
      </w:r>
      <w:r w:rsidR="00733244">
        <w:rPr>
          <w:rFonts w:ascii="Times New Roman" w:hAnsi="Times New Roman"/>
          <w:b/>
          <w:i w:val="0"/>
          <w:noProof/>
          <w:color w:val="000000"/>
          <w:sz w:val="24"/>
          <w:szCs w:val="24"/>
        </w:rPr>
        <w:t>9</w:t>
      </w:r>
      <w:r w:rsidR="00400693" w:rsidRPr="00534125">
        <w:rPr>
          <w:rFonts w:ascii="Times New Roman" w:hAnsi="Times New Roman"/>
          <w:b/>
          <w:i w:val="0"/>
          <w:color w:val="000000"/>
          <w:sz w:val="24"/>
          <w:szCs w:val="24"/>
        </w:rPr>
        <w:fldChar w:fldCharType="end"/>
      </w:r>
      <w:r w:rsidR="007C6AA8">
        <w:rPr>
          <w:rFonts w:ascii="Times New Roman" w:hAnsi="Times New Roman"/>
          <w:b/>
          <w:i w:val="0"/>
          <w:color w:val="000000"/>
          <w:sz w:val="24"/>
          <w:szCs w:val="24"/>
        </w:rPr>
        <w:tab/>
      </w:r>
      <w:r w:rsidR="005D65F8" w:rsidRPr="00534125">
        <w:rPr>
          <w:rFonts w:ascii="Times New Roman" w:hAnsi="Times New Roman"/>
          <w:b/>
          <w:i w:val="0"/>
          <w:color w:val="000000"/>
          <w:sz w:val="24"/>
          <w:szCs w:val="24"/>
        </w:rPr>
        <w:t>Hasil Uji Organoleptis</w:t>
      </w:r>
      <w:r w:rsidR="002573E0">
        <w:rPr>
          <w:rFonts w:ascii="Times New Roman" w:hAnsi="Times New Roman"/>
          <w:b/>
          <w:i w:val="0"/>
          <w:color w:val="000000"/>
          <w:sz w:val="24"/>
          <w:szCs w:val="24"/>
        </w:rPr>
        <w:t xml:space="preserve"> </w:t>
      </w:r>
      <w:r w:rsidR="007C6AA8">
        <w:rPr>
          <w:rFonts w:ascii="Times New Roman" w:hAnsi="Times New Roman"/>
          <w:b/>
          <w:i w:val="0"/>
          <w:color w:val="000000"/>
          <w:sz w:val="24"/>
          <w:szCs w:val="24"/>
        </w:rPr>
        <w:t xml:space="preserve">Sediian Serum </w:t>
      </w:r>
      <w:r w:rsidR="002573E0" w:rsidRPr="002573E0">
        <w:rPr>
          <w:rFonts w:ascii="Times New Roman" w:hAnsi="Times New Roman"/>
          <w:b/>
          <w:i w:val="0"/>
          <w:iCs w:val="0"/>
          <w:color w:val="000000" w:themeColor="text1"/>
          <w:sz w:val="24"/>
        </w:rPr>
        <w:t>Ekstrak Etanol Bunga Kecombrang</w:t>
      </w:r>
      <w:r w:rsidRPr="00534125">
        <w:rPr>
          <w:rFonts w:ascii="Times New Roman" w:hAnsi="Times New Roman"/>
          <w:b/>
          <w:i w:val="0"/>
          <w:color w:val="000000"/>
          <w:sz w:val="24"/>
          <w:szCs w:val="24"/>
        </w:rPr>
        <w:t>.</w:t>
      </w:r>
      <w:bookmarkEnd w:id="981"/>
      <w:bookmarkEnd w:id="982"/>
    </w:p>
    <w:tbl>
      <w:tblPr>
        <w:tblW w:w="0" w:type="auto"/>
        <w:jc w:val="center"/>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8"/>
        <w:gridCol w:w="1034"/>
        <w:gridCol w:w="1175"/>
        <w:gridCol w:w="709"/>
        <w:gridCol w:w="708"/>
        <w:gridCol w:w="709"/>
        <w:gridCol w:w="709"/>
        <w:gridCol w:w="709"/>
        <w:gridCol w:w="708"/>
      </w:tblGrid>
      <w:tr w:rsidR="00053612" w:rsidRPr="00534125" w14:paraId="7618BA64" w14:textId="77777777" w:rsidTr="007C6AA8">
        <w:trPr>
          <w:jc w:val="center"/>
        </w:trPr>
        <w:tc>
          <w:tcPr>
            <w:tcW w:w="1518" w:type="dxa"/>
            <w:vMerge w:val="restart"/>
            <w:vAlign w:val="center"/>
          </w:tcPr>
          <w:p w14:paraId="370CB8B6" w14:textId="77777777" w:rsidR="00053612" w:rsidRPr="00534125" w:rsidRDefault="00053612" w:rsidP="00882F99">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Pengamatan</w:t>
            </w:r>
          </w:p>
        </w:tc>
        <w:tc>
          <w:tcPr>
            <w:tcW w:w="1034" w:type="dxa"/>
            <w:vMerge w:val="restart"/>
            <w:shd w:val="clear" w:color="auto" w:fill="auto"/>
            <w:vAlign w:val="center"/>
          </w:tcPr>
          <w:p w14:paraId="7E16FB53" w14:textId="4B1097E4" w:rsidR="00053612" w:rsidRPr="00534125" w:rsidRDefault="007C6AA8" w:rsidP="007C6AA8">
            <w:pPr>
              <w:pStyle w:val="ListParagraph"/>
              <w:spacing w:after="0" w:line="360" w:lineRule="auto"/>
              <w:ind w:left="-208" w:right="-108"/>
              <w:jc w:val="center"/>
              <w:rPr>
                <w:rFonts w:ascii="Times New Roman" w:hAnsi="Times New Roman"/>
                <w:b/>
                <w:bCs/>
                <w:iCs/>
                <w:sz w:val="24"/>
              </w:rPr>
            </w:pPr>
            <w:r>
              <w:rPr>
                <w:rFonts w:ascii="Times New Roman" w:hAnsi="Times New Roman"/>
                <w:b/>
                <w:bCs/>
                <w:iCs/>
                <w:sz w:val="24"/>
              </w:rPr>
              <w:t xml:space="preserve">  </w:t>
            </w:r>
            <w:r w:rsidR="00053612" w:rsidRPr="00534125">
              <w:rPr>
                <w:rFonts w:ascii="Times New Roman" w:hAnsi="Times New Roman"/>
                <w:b/>
                <w:bCs/>
                <w:iCs/>
                <w:sz w:val="24"/>
              </w:rPr>
              <w:t>Formula</w:t>
            </w:r>
          </w:p>
        </w:tc>
        <w:tc>
          <w:tcPr>
            <w:tcW w:w="5427" w:type="dxa"/>
            <w:gridSpan w:val="7"/>
            <w:shd w:val="clear" w:color="auto" w:fill="auto"/>
            <w:vAlign w:val="center"/>
          </w:tcPr>
          <w:p w14:paraId="52B49DDB" w14:textId="77777777" w:rsidR="00053612" w:rsidRPr="00534125" w:rsidRDefault="00053612" w:rsidP="007B57AA">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Waktu Pengamatan</w:t>
            </w:r>
          </w:p>
        </w:tc>
      </w:tr>
      <w:tr w:rsidR="00053612" w:rsidRPr="00534125" w14:paraId="0097686F" w14:textId="77777777" w:rsidTr="007C6AA8">
        <w:trPr>
          <w:jc w:val="center"/>
        </w:trPr>
        <w:tc>
          <w:tcPr>
            <w:tcW w:w="1518" w:type="dxa"/>
            <w:vMerge/>
          </w:tcPr>
          <w:p w14:paraId="2DB37462" w14:textId="77777777" w:rsidR="00053612" w:rsidRPr="00534125" w:rsidRDefault="00053612" w:rsidP="007B57AA">
            <w:pPr>
              <w:pStyle w:val="ListParagraph"/>
              <w:spacing w:after="0" w:line="360" w:lineRule="auto"/>
              <w:ind w:left="0"/>
              <w:jc w:val="both"/>
              <w:rPr>
                <w:rFonts w:ascii="Times New Roman" w:hAnsi="Times New Roman"/>
                <w:b/>
                <w:bCs/>
                <w:iCs/>
                <w:sz w:val="24"/>
              </w:rPr>
            </w:pPr>
          </w:p>
        </w:tc>
        <w:tc>
          <w:tcPr>
            <w:tcW w:w="1034" w:type="dxa"/>
            <w:vMerge/>
            <w:shd w:val="clear" w:color="auto" w:fill="auto"/>
          </w:tcPr>
          <w:p w14:paraId="5884965D" w14:textId="77777777" w:rsidR="00053612" w:rsidRPr="00534125" w:rsidRDefault="00053612" w:rsidP="007B57AA">
            <w:pPr>
              <w:pStyle w:val="ListParagraph"/>
              <w:spacing w:after="0" w:line="360" w:lineRule="auto"/>
              <w:ind w:left="0"/>
              <w:jc w:val="both"/>
              <w:rPr>
                <w:rFonts w:ascii="Times New Roman" w:hAnsi="Times New Roman"/>
                <w:b/>
                <w:bCs/>
                <w:iCs/>
                <w:sz w:val="24"/>
              </w:rPr>
            </w:pPr>
          </w:p>
        </w:tc>
        <w:tc>
          <w:tcPr>
            <w:tcW w:w="1175" w:type="dxa"/>
            <w:vMerge w:val="restart"/>
            <w:shd w:val="clear" w:color="auto" w:fill="auto"/>
            <w:vAlign w:val="center"/>
          </w:tcPr>
          <w:p w14:paraId="7189418D" w14:textId="77777777" w:rsidR="00053612" w:rsidRPr="00534125" w:rsidRDefault="00053612" w:rsidP="00053612">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Sebelum</w:t>
            </w:r>
          </w:p>
        </w:tc>
        <w:tc>
          <w:tcPr>
            <w:tcW w:w="4252" w:type="dxa"/>
            <w:gridSpan w:val="6"/>
            <w:shd w:val="clear" w:color="auto" w:fill="auto"/>
            <w:vAlign w:val="center"/>
          </w:tcPr>
          <w:p w14:paraId="39A4C146" w14:textId="77777777" w:rsidR="00053612" w:rsidRPr="00534125" w:rsidRDefault="00053612" w:rsidP="00053612">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Siklus</w:t>
            </w:r>
          </w:p>
        </w:tc>
      </w:tr>
      <w:tr w:rsidR="007C6AA8" w:rsidRPr="00534125" w14:paraId="64CAA424" w14:textId="77777777" w:rsidTr="007C6AA8">
        <w:trPr>
          <w:jc w:val="center"/>
        </w:trPr>
        <w:tc>
          <w:tcPr>
            <w:tcW w:w="1518" w:type="dxa"/>
            <w:vMerge/>
          </w:tcPr>
          <w:p w14:paraId="4B8E212C" w14:textId="77777777" w:rsidR="00053612" w:rsidRPr="00534125" w:rsidRDefault="00053612" w:rsidP="007B57AA">
            <w:pPr>
              <w:pStyle w:val="ListParagraph"/>
              <w:spacing w:after="0" w:line="360" w:lineRule="auto"/>
              <w:ind w:left="0"/>
              <w:jc w:val="both"/>
              <w:rPr>
                <w:rFonts w:ascii="Times New Roman" w:hAnsi="Times New Roman"/>
                <w:b/>
                <w:bCs/>
                <w:iCs/>
                <w:sz w:val="24"/>
              </w:rPr>
            </w:pPr>
          </w:p>
        </w:tc>
        <w:tc>
          <w:tcPr>
            <w:tcW w:w="1034" w:type="dxa"/>
            <w:vMerge/>
            <w:shd w:val="clear" w:color="auto" w:fill="auto"/>
          </w:tcPr>
          <w:p w14:paraId="269B6D54" w14:textId="77777777" w:rsidR="00053612" w:rsidRPr="00534125" w:rsidRDefault="00053612" w:rsidP="007B57AA">
            <w:pPr>
              <w:pStyle w:val="ListParagraph"/>
              <w:spacing w:after="0" w:line="360" w:lineRule="auto"/>
              <w:ind w:left="0"/>
              <w:jc w:val="both"/>
              <w:rPr>
                <w:rFonts w:ascii="Times New Roman" w:hAnsi="Times New Roman"/>
                <w:b/>
                <w:bCs/>
                <w:iCs/>
                <w:sz w:val="24"/>
              </w:rPr>
            </w:pPr>
          </w:p>
        </w:tc>
        <w:tc>
          <w:tcPr>
            <w:tcW w:w="1175" w:type="dxa"/>
            <w:vMerge/>
            <w:shd w:val="clear" w:color="auto" w:fill="auto"/>
            <w:vAlign w:val="center"/>
          </w:tcPr>
          <w:p w14:paraId="33BDF460" w14:textId="77777777" w:rsidR="00053612" w:rsidRPr="00534125" w:rsidRDefault="00053612" w:rsidP="00053612">
            <w:pPr>
              <w:pStyle w:val="ListParagraph"/>
              <w:spacing w:after="0" w:line="360" w:lineRule="auto"/>
              <w:ind w:left="0"/>
              <w:jc w:val="center"/>
              <w:rPr>
                <w:rFonts w:ascii="Times New Roman" w:hAnsi="Times New Roman"/>
                <w:b/>
                <w:bCs/>
                <w:iCs/>
                <w:sz w:val="24"/>
              </w:rPr>
            </w:pPr>
          </w:p>
        </w:tc>
        <w:tc>
          <w:tcPr>
            <w:tcW w:w="709" w:type="dxa"/>
            <w:shd w:val="clear" w:color="auto" w:fill="auto"/>
            <w:vAlign w:val="center"/>
          </w:tcPr>
          <w:p w14:paraId="1954DDF2" w14:textId="77777777" w:rsidR="00053612" w:rsidRPr="00534125" w:rsidRDefault="00053612" w:rsidP="00053612">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1</w:t>
            </w:r>
          </w:p>
        </w:tc>
        <w:tc>
          <w:tcPr>
            <w:tcW w:w="708" w:type="dxa"/>
            <w:shd w:val="clear" w:color="auto" w:fill="auto"/>
            <w:vAlign w:val="center"/>
          </w:tcPr>
          <w:p w14:paraId="67D342EF" w14:textId="77777777" w:rsidR="00053612" w:rsidRPr="00534125" w:rsidRDefault="00053612" w:rsidP="00053612">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2</w:t>
            </w:r>
          </w:p>
        </w:tc>
        <w:tc>
          <w:tcPr>
            <w:tcW w:w="709" w:type="dxa"/>
            <w:vAlign w:val="center"/>
          </w:tcPr>
          <w:p w14:paraId="2EBBC99B" w14:textId="77777777" w:rsidR="00053612" w:rsidRPr="00534125" w:rsidRDefault="00053612" w:rsidP="00053612">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3</w:t>
            </w:r>
          </w:p>
        </w:tc>
        <w:tc>
          <w:tcPr>
            <w:tcW w:w="709" w:type="dxa"/>
            <w:vAlign w:val="center"/>
          </w:tcPr>
          <w:p w14:paraId="7531FFAB" w14:textId="77777777" w:rsidR="00053612" w:rsidRPr="00534125" w:rsidRDefault="00053612" w:rsidP="00053612">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4</w:t>
            </w:r>
          </w:p>
        </w:tc>
        <w:tc>
          <w:tcPr>
            <w:tcW w:w="709" w:type="dxa"/>
            <w:vAlign w:val="center"/>
          </w:tcPr>
          <w:p w14:paraId="1A2A4473" w14:textId="77777777" w:rsidR="00053612" w:rsidRPr="00534125" w:rsidRDefault="00053612" w:rsidP="00053612">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5</w:t>
            </w:r>
          </w:p>
        </w:tc>
        <w:tc>
          <w:tcPr>
            <w:tcW w:w="708" w:type="dxa"/>
            <w:vAlign w:val="center"/>
          </w:tcPr>
          <w:p w14:paraId="6290B708" w14:textId="77777777" w:rsidR="00053612" w:rsidRPr="00534125" w:rsidRDefault="00053612" w:rsidP="00053612">
            <w:pPr>
              <w:pStyle w:val="ListParagraph"/>
              <w:spacing w:after="0" w:line="360" w:lineRule="auto"/>
              <w:ind w:left="0"/>
              <w:jc w:val="center"/>
              <w:rPr>
                <w:rFonts w:ascii="Times New Roman" w:hAnsi="Times New Roman"/>
                <w:b/>
                <w:bCs/>
                <w:iCs/>
                <w:sz w:val="24"/>
              </w:rPr>
            </w:pPr>
            <w:r w:rsidRPr="00534125">
              <w:rPr>
                <w:rFonts w:ascii="Times New Roman" w:hAnsi="Times New Roman"/>
                <w:b/>
                <w:bCs/>
                <w:iCs/>
                <w:sz w:val="24"/>
              </w:rPr>
              <w:t>6</w:t>
            </w:r>
          </w:p>
        </w:tc>
      </w:tr>
      <w:tr w:rsidR="007C6AA8" w:rsidRPr="00534125" w14:paraId="249CE1E0" w14:textId="77777777" w:rsidTr="007C6AA8">
        <w:trPr>
          <w:jc w:val="center"/>
        </w:trPr>
        <w:tc>
          <w:tcPr>
            <w:tcW w:w="1518" w:type="dxa"/>
            <w:vMerge w:val="restart"/>
          </w:tcPr>
          <w:p w14:paraId="4D07EB0B" w14:textId="77777777" w:rsidR="00053612" w:rsidRPr="00534125" w:rsidRDefault="00053612" w:rsidP="007B57AA">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Bentuk</w:t>
            </w:r>
          </w:p>
        </w:tc>
        <w:tc>
          <w:tcPr>
            <w:tcW w:w="1034" w:type="dxa"/>
            <w:shd w:val="clear" w:color="auto" w:fill="auto"/>
          </w:tcPr>
          <w:p w14:paraId="43D0E966" w14:textId="77777777" w:rsidR="00053612" w:rsidRPr="00534125" w:rsidRDefault="00053612" w:rsidP="007B57AA">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F0</w:t>
            </w:r>
          </w:p>
        </w:tc>
        <w:tc>
          <w:tcPr>
            <w:tcW w:w="1175" w:type="dxa"/>
            <w:shd w:val="clear" w:color="auto" w:fill="auto"/>
            <w:vAlign w:val="center"/>
          </w:tcPr>
          <w:p w14:paraId="4096D72E" w14:textId="77777777" w:rsidR="00053612" w:rsidRPr="00534125" w:rsidRDefault="00053612" w:rsidP="00053612">
            <w:pPr>
              <w:jc w:val="center"/>
            </w:pPr>
            <w:r w:rsidRPr="00534125">
              <w:rPr>
                <w:iCs/>
              </w:rPr>
              <w:t>SC</w:t>
            </w:r>
          </w:p>
        </w:tc>
        <w:tc>
          <w:tcPr>
            <w:tcW w:w="709" w:type="dxa"/>
            <w:shd w:val="clear" w:color="auto" w:fill="auto"/>
            <w:vAlign w:val="center"/>
          </w:tcPr>
          <w:p w14:paraId="75C9D37A" w14:textId="77777777" w:rsidR="00053612" w:rsidRPr="00534125" w:rsidRDefault="00053612" w:rsidP="00053612">
            <w:pPr>
              <w:jc w:val="center"/>
            </w:pPr>
            <w:r w:rsidRPr="00534125">
              <w:rPr>
                <w:iCs/>
              </w:rPr>
              <w:t>SC</w:t>
            </w:r>
          </w:p>
        </w:tc>
        <w:tc>
          <w:tcPr>
            <w:tcW w:w="708" w:type="dxa"/>
            <w:shd w:val="clear" w:color="auto" w:fill="auto"/>
            <w:vAlign w:val="center"/>
          </w:tcPr>
          <w:p w14:paraId="5AC2F25E" w14:textId="77777777" w:rsidR="00053612" w:rsidRPr="00534125" w:rsidRDefault="00053612" w:rsidP="00053612">
            <w:pPr>
              <w:jc w:val="center"/>
            </w:pPr>
            <w:r w:rsidRPr="00534125">
              <w:rPr>
                <w:iCs/>
              </w:rPr>
              <w:t>SC</w:t>
            </w:r>
          </w:p>
        </w:tc>
        <w:tc>
          <w:tcPr>
            <w:tcW w:w="709" w:type="dxa"/>
            <w:vAlign w:val="center"/>
          </w:tcPr>
          <w:p w14:paraId="03D8F484" w14:textId="77777777" w:rsidR="00053612" w:rsidRPr="00534125" w:rsidRDefault="00053612" w:rsidP="00053612">
            <w:pPr>
              <w:jc w:val="center"/>
            </w:pPr>
            <w:r w:rsidRPr="00534125">
              <w:rPr>
                <w:iCs/>
              </w:rPr>
              <w:t>SC</w:t>
            </w:r>
          </w:p>
        </w:tc>
        <w:tc>
          <w:tcPr>
            <w:tcW w:w="709" w:type="dxa"/>
            <w:vAlign w:val="center"/>
          </w:tcPr>
          <w:p w14:paraId="352922CD" w14:textId="77777777" w:rsidR="00053612" w:rsidRPr="00534125" w:rsidRDefault="00053612" w:rsidP="00053612">
            <w:pPr>
              <w:jc w:val="center"/>
            </w:pPr>
            <w:r w:rsidRPr="00534125">
              <w:rPr>
                <w:iCs/>
              </w:rPr>
              <w:t>SC</w:t>
            </w:r>
          </w:p>
        </w:tc>
        <w:tc>
          <w:tcPr>
            <w:tcW w:w="709" w:type="dxa"/>
            <w:vAlign w:val="center"/>
          </w:tcPr>
          <w:p w14:paraId="0628EAD1" w14:textId="77777777" w:rsidR="00053612" w:rsidRPr="00534125" w:rsidRDefault="00053612" w:rsidP="00053612">
            <w:pPr>
              <w:jc w:val="center"/>
            </w:pPr>
            <w:r w:rsidRPr="00534125">
              <w:rPr>
                <w:iCs/>
              </w:rPr>
              <w:t>SC</w:t>
            </w:r>
          </w:p>
        </w:tc>
        <w:tc>
          <w:tcPr>
            <w:tcW w:w="708" w:type="dxa"/>
            <w:vAlign w:val="center"/>
          </w:tcPr>
          <w:p w14:paraId="6AC50D52" w14:textId="77777777" w:rsidR="00053612" w:rsidRPr="00534125" w:rsidRDefault="00053612" w:rsidP="00053612">
            <w:pPr>
              <w:jc w:val="center"/>
            </w:pPr>
            <w:r w:rsidRPr="00534125">
              <w:rPr>
                <w:iCs/>
              </w:rPr>
              <w:t>SC</w:t>
            </w:r>
          </w:p>
        </w:tc>
      </w:tr>
      <w:tr w:rsidR="007C6AA8" w:rsidRPr="00534125" w14:paraId="3F859625" w14:textId="77777777" w:rsidTr="007C6AA8">
        <w:trPr>
          <w:jc w:val="center"/>
        </w:trPr>
        <w:tc>
          <w:tcPr>
            <w:tcW w:w="1518" w:type="dxa"/>
            <w:vMerge/>
          </w:tcPr>
          <w:p w14:paraId="3192152F" w14:textId="77777777" w:rsidR="00053612" w:rsidRPr="00534125" w:rsidRDefault="00053612" w:rsidP="007B57AA">
            <w:pPr>
              <w:pStyle w:val="ListParagraph"/>
              <w:spacing w:after="0" w:line="360" w:lineRule="auto"/>
              <w:ind w:left="0"/>
              <w:jc w:val="center"/>
              <w:rPr>
                <w:rFonts w:ascii="Times New Roman" w:hAnsi="Times New Roman"/>
                <w:iCs/>
                <w:sz w:val="24"/>
              </w:rPr>
            </w:pPr>
          </w:p>
        </w:tc>
        <w:tc>
          <w:tcPr>
            <w:tcW w:w="1034" w:type="dxa"/>
            <w:shd w:val="clear" w:color="auto" w:fill="auto"/>
          </w:tcPr>
          <w:p w14:paraId="4C437880" w14:textId="77777777" w:rsidR="00053612" w:rsidRPr="00534125" w:rsidRDefault="00053612" w:rsidP="007B57AA">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F1</w:t>
            </w:r>
          </w:p>
        </w:tc>
        <w:tc>
          <w:tcPr>
            <w:tcW w:w="1175" w:type="dxa"/>
            <w:shd w:val="clear" w:color="auto" w:fill="auto"/>
            <w:vAlign w:val="center"/>
          </w:tcPr>
          <w:p w14:paraId="5372AAD4" w14:textId="77777777" w:rsidR="00053612" w:rsidRPr="00534125" w:rsidRDefault="00053612" w:rsidP="00053612">
            <w:pPr>
              <w:jc w:val="center"/>
            </w:pPr>
            <w:r w:rsidRPr="00534125">
              <w:rPr>
                <w:iCs/>
              </w:rPr>
              <w:t>SC</w:t>
            </w:r>
          </w:p>
        </w:tc>
        <w:tc>
          <w:tcPr>
            <w:tcW w:w="709" w:type="dxa"/>
            <w:shd w:val="clear" w:color="auto" w:fill="auto"/>
            <w:vAlign w:val="center"/>
          </w:tcPr>
          <w:p w14:paraId="7110692B" w14:textId="77777777" w:rsidR="00053612" w:rsidRPr="00534125" w:rsidRDefault="00053612" w:rsidP="00053612">
            <w:pPr>
              <w:jc w:val="center"/>
            </w:pPr>
            <w:r w:rsidRPr="00534125">
              <w:rPr>
                <w:iCs/>
              </w:rPr>
              <w:t>SC</w:t>
            </w:r>
          </w:p>
        </w:tc>
        <w:tc>
          <w:tcPr>
            <w:tcW w:w="708" w:type="dxa"/>
            <w:shd w:val="clear" w:color="auto" w:fill="auto"/>
            <w:vAlign w:val="center"/>
          </w:tcPr>
          <w:p w14:paraId="1D9F94E1" w14:textId="77777777" w:rsidR="00053612" w:rsidRPr="00534125" w:rsidRDefault="00053612" w:rsidP="00053612">
            <w:pPr>
              <w:jc w:val="center"/>
            </w:pPr>
            <w:r w:rsidRPr="00534125">
              <w:rPr>
                <w:iCs/>
              </w:rPr>
              <w:t>SC</w:t>
            </w:r>
          </w:p>
        </w:tc>
        <w:tc>
          <w:tcPr>
            <w:tcW w:w="709" w:type="dxa"/>
            <w:vAlign w:val="center"/>
          </w:tcPr>
          <w:p w14:paraId="0E1F31C4" w14:textId="77777777" w:rsidR="00053612" w:rsidRPr="00534125" w:rsidRDefault="00053612" w:rsidP="00053612">
            <w:pPr>
              <w:jc w:val="center"/>
            </w:pPr>
            <w:r w:rsidRPr="00534125">
              <w:rPr>
                <w:iCs/>
              </w:rPr>
              <w:t>SC</w:t>
            </w:r>
          </w:p>
        </w:tc>
        <w:tc>
          <w:tcPr>
            <w:tcW w:w="709" w:type="dxa"/>
            <w:vAlign w:val="center"/>
          </w:tcPr>
          <w:p w14:paraId="5DC4DE41" w14:textId="77777777" w:rsidR="00053612" w:rsidRPr="00534125" w:rsidRDefault="00053612" w:rsidP="00053612">
            <w:pPr>
              <w:jc w:val="center"/>
            </w:pPr>
            <w:r w:rsidRPr="00534125">
              <w:rPr>
                <w:iCs/>
              </w:rPr>
              <w:t>SC</w:t>
            </w:r>
          </w:p>
        </w:tc>
        <w:tc>
          <w:tcPr>
            <w:tcW w:w="709" w:type="dxa"/>
            <w:vAlign w:val="center"/>
          </w:tcPr>
          <w:p w14:paraId="648F4A57" w14:textId="77777777" w:rsidR="00053612" w:rsidRPr="00534125" w:rsidRDefault="00053612" w:rsidP="00053612">
            <w:pPr>
              <w:jc w:val="center"/>
            </w:pPr>
            <w:r w:rsidRPr="00534125">
              <w:rPr>
                <w:iCs/>
              </w:rPr>
              <w:t>SC</w:t>
            </w:r>
          </w:p>
        </w:tc>
        <w:tc>
          <w:tcPr>
            <w:tcW w:w="708" w:type="dxa"/>
            <w:vAlign w:val="center"/>
          </w:tcPr>
          <w:p w14:paraId="6823C691" w14:textId="77777777" w:rsidR="00053612" w:rsidRPr="00534125" w:rsidRDefault="00053612" w:rsidP="00053612">
            <w:pPr>
              <w:jc w:val="center"/>
            </w:pPr>
            <w:r w:rsidRPr="00534125">
              <w:rPr>
                <w:iCs/>
              </w:rPr>
              <w:t>SC</w:t>
            </w:r>
          </w:p>
        </w:tc>
      </w:tr>
      <w:tr w:rsidR="007C6AA8" w:rsidRPr="00534125" w14:paraId="3EBC5D3F" w14:textId="77777777" w:rsidTr="007C6AA8">
        <w:trPr>
          <w:jc w:val="center"/>
        </w:trPr>
        <w:tc>
          <w:tcPr>
            <w:tcW w:w="1518" w:type="dxa"/>
            <w:vMerge/>
          </w:tcPr>
          <w:p w14:paraId="02DDF1BF" w14:textId="77777777" w:rsidR="00053612" w:rsidRPr="00534125" w:rsidRDefault="00053612" w:rsidP="007B57AA">
            <w:pPr>
              <w:pStyle w:val="ListParagraph"/>
              <w:spacing w:after="0" w:line="360" w:lineRule="auto"/>
              <w:ind w:left="0"/>
              <w:jc w:val="center"/>
              <w:rPr>
                <w:rFonts w:ascii="Times New Roman" w:hAnsi="Times New Roman"/>
                <w:iCs/>
                <w:sz w:val="24"/>
              </w:rPr>
            </w:pPr>
          </w:p>
        </w:tc>
        <w:tc>
          <w:tcPr>
            <w:tcW w:w="1034" w:type="dxa"/>
            <w:shd w:val="clear" w:color="auto" w:fill="auto"/>
          </w:tcPr>
          <w:p w14:paraId="178FD9DF" w14:textId="77777777" w:rsidR="00053612" w:rsidRPr="00534125" w:rsidRDefault="00053612" w:rsidP="007B57AA">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F2</w:t>
            </w:r>
          </w:p>
        </w:tc>
        <w:tc>
          <w:tcPr>
            <w:tcW w:w="1175" w:type="dxa"/>
            <w:shd w:val="clear" w:color="auto" w:fill="auto"/>
            <w:vAlign w:val="center"/>
          </w:tcPr>
          <w:p w14:paraId="04A5FD4F" w14:textId="77777777" w:rsidR="00053612" w:rsidRPr="00534125" w:rsidRDefault="00053612" w:rsidP="00053612">
            <w:pPr>
              <w:jc w:val="center"/>
            </w:pPr>
            <w:r w:rsidRPr="00534125">
              <w:rPr>
                <w:iCs/>
              </w:rPr>
              <w:t>SC</w:t>
            </w:r>
          </w:p>
        </w:tc>
        <w:tc>
          <w:tcPr>
            <w:tcW w:w="709" w:type="dxa"/>
            <w:shd w:val="clear" w:color="auto" w:fill="auto"/>
            <w:vAlign w:val="center"/>
          </w:tcPr>
          <w:p w14:paraId="6EF37A24" w14:textId="77777777" w:rsidR="00053612" w:rsidRPr="00534125" w:rsidRDefault="00053612" w:rsidP="00053612">
            <w:pPr>
              <w:jc w:val="center"/>
            </w:pPr>
            <w:r w:rsidRPr="00534125">
              <w:rPr>
                <w:iCs/>
              </w:rPr>
              <w:t>SC</w:t>
            </w:r>
          </w:p>
        </w:tc>
        <w:tc>
          <w:tcPr>
            <w:tcW w:w="708" w:type="dxa"/>
            <w:shd w:val="clear" w:color="auto" w:fill="auto"/>
            <w:vAlign w:val="center"/>
          </w:tcPr>
          <w:p w14:paraId="0DA1AAFF" w14:textId="77777777" w:rsidR="00053612" w:rsidRPr="00534125" w:rsidRDefault="00053612" w:rsidP="00053612">
            <w:pPr>
              <w:jc w:val="center"/>
            </w:pPr>
            <w:r w:rsidRPr="00534125">
              <w:rPr>
                <w:iCs/>
              </w:rPr>
              <w:t>SC</w:t>
            </w:r>
          </w:p>
        </w:tc>
        <w:tc>
          <w:tcPr>
            <w:tcW w:w="709" w:type="dxa"/>
            <w:vAlign w:val="center"/>
          </w:tcPr>
          <w:p w14:paraId="0E29AC1E" w14:textId="77777777" w:rsidR="00053612" w:rsidRPr="00534125" w:rsidRDefault="00053612" w:rsidP="00053612">
            <w:pPr>
              <w:jc w:val="center"/>
            </w:pPr>
            <w:r w:rsidRPr="00534125">
              <w:rPr>
                <w:iCs/>
              </w:rPr>
              <w:t>SC</w:t>
            </w:r>
          </w:p>
        </w:tc>
        <w:tc>
          <w:tcPr>
            <w:tcW w:w="709" w:type="dxa"/>
            <w:vAlign w:val="center"/>
          </w:tcPr>
          <w:p w14:paraId="6FBCA634" w14:textId="77777777" w:rsidR="00053612" w:rsidRPr="00534125" w:rsidRDefault="00053612" w:rsidP="00053612">
            <w:pPr>
              <w:jc w:val="center"/>
            </w:pPr>
            <w:r w:rsidRPr="00534125">
              <w:rPr>
                <w:iCs/>
              </w:rPr>
              <w:t>SC</w:t>
            </w:r>
          </w:p>
        </w:tc>
        <w:tc>
          <w:tcPr>
            <w:tcW w:w="709" w:type="dxa"/>
            <w:vAlign w:val="center"/>
          </w:tcPr>
          <w:p w14:paraId="334118A5" w14:textId="77777777" w:rsidR="00053612" w:rsidRPr="00534125" w:rsidRDefault="00053612" w:rsidP="00053612">
            <w:pPr>
              <w:jc w:val="center"/>
            </w:pPr>
            <w:r w:rsidRPr="00534125">
              <w:rPr>
                <w:iCs/>
              </w:rPr>
              <w:t>SC</w:t>
            </w:r>
          </w:p>
        </w:tc>
        <w:tc>
          <w:tcPr>
            <w:tcW w:w="708" w:type="dxa"/>
            <w:vAlign w:val="center"/>
          </w:tcPr>
          <w:p w14:paraId="635B403D" w14:textId="77777777" w:rsidR="00053612" w:rsidRPr="00534125" w:rsidRDefault="00053612" w:rsidP="00053612">
            <w:pPr>
              <w:jc w:val="center"/>
            </w:pPr>
            <w:r w:rsidRPr="00534125">
              <w:rPr>
                <w:iCs/>
              </w:rPr>
              <w:t>SC</w:t>
            </w:r>
          </w:p>
        </w:tc>
      </w:tr>
      <w:tr w:rsidR="007C6AA8" w:rsidRPr="00534125" w14:paraId="6C6B748D" w14:textId="77777777" w:rsidTr="007C6AA8">
        <w:trPr>
          <w:jc w:val="center"/>
        </w:trPr>
        <w:tc>
          <w:tcPr>
            <w:tcW w:w="1518" w:type="dxa"/>
            <w:vMerge w:val="restart"/>
          </w:tcPr>
          <w:p w14:paraId="5B5201BE" w14:textId="77777777" w:rsidR="00DB0EED" w:rsidRPr="00534125" w:rsidRDefault="00DB0EED" w:rsidP="007B57AA">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Warna</w:t>
            </w:r>
          </w:p>
        </w:tc>
        <w:tc>
          <w:tcPr>
            <w:tcW w:w="1034" w:type="dxa"/>
            <w:shd w:val="clear" w:color="auto" w:fill="auto"/>
          </w:tcPr>
          <w:p w14:paraId="7419B747"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F0</w:t>
            </w:r>
          </w:p>
        </w:tc>
        <w:tc>
          <w:tcPr>
            <w:tcW w:w="1175" w:type="dxa"/>
            <w:shd w:val="clear" w:color="auto" w:fill="auto"/>
            <w:vAlign w:val="center"/>
          </w:tcPr>
          <w:p w14:paraId="19991628" w14:textId="77777777" w:rsidR="00DB0EED" w:rsidRPr="00534125" w:rsidRDefault="00DB0EED" w:rsidP="0005361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T</w:t>
            </w:r>
          </w:p>
        </w:tc>
        <w:tc>
          <w:tcPr>
            <w:tcW w:w="709" w:type="dxa"/>
            <w:shd w:val="clear" w:color="auto" w:fill="auto"/>
            <w:vAlign w:val="center"/>
          </w:tcPr>
          <w:p w14:paraId="20F3BDA5"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T</w:t>
            </w:r>
          </w:p>
        </w:tc>
        <w:tc>
          <w:tcPr>
            <w:tcW w:w="708" w:type="dxa"/>
            <w:shd w:val="clear" w:color="auto" w:fill="auto"/>
            <w:vAlign w:val="center"/>
          </w:tcPr>
          <w:p w14:paraId="41BF36DC"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T</w:t>
            </w:r>
          </w:p>
        </w:tc>
        <w:tc>
          <w:tcPr>
            <w:tcW w:w="709" w:type="dxa"/>
            <w:vAlign w:val="center"/>
          </w:tcPr>
          <w:p w14:paraId="5FA8808B"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T</w:t>
            </w:r>
          </w:p>
        </w:tc>
        <w:tc>
          <w:tcPr>
            <w:tcW w:w="709" w:type="dxa"/>
            <w:vAlign w:val="center"/>
          </w:tcPr>
          <w:p w14:paraId="5E58408B"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T</w:t>
            </w:r>
          </w:p>
        </w:tc>
        <w:tc>
          <w:tcPr>
            <w:tcW w:w="709" w:type="dxa"/>
            <w:vAlign w:val="center"/>
          </w:tcPr>
          <w:p w14:paraId="7AB0EB7C"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T</w:t>
            </w:r>
          </w:p>
        </w:tc>
        <w:tc>
          <w:tcPr>
            <w:tcW w:w="708" w:type="dxa"/>
            <w:vAlign w:val="center"/>
          </w:tcPr>
          <w:p w14:paraId="7046EFD3"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T</w:t>
            </w:r>
          </w:p>
        </w:tc>
      </w:tr>
      <w:tr w:rsidR="007C6AA8" w:rsidRPr="00534125" w14:paraId="09F19973" w14:textId="77777777" w:rsidTr="007C6AA8">
        <w:trPr>
          <w:jc w:val="center"/>
        </w:trPr>
        <w:tc>
          <w:tcPr>
            <w:tcW w:w="1518" w:type="dxa"/>
            <w:vMerge/>
          </w:tcPr>
          <w:p w14:paraId="71632BA6" w14:textId="77777777" w:rsidR="00DB0EED" w:rsidRPr="00534125" w:rsidRDefault="00DB0EED" w:rsidP="007B57AA">
            <w:pPr>
              <w:pStyle w:val="ListParagraph"/>
              <w:spacing w:after="0" w:line="360" w:lineRule="auto"/>
              <w:ind w:left="0"/>
              <w:jc w:val="center"/>
              <w:rPr>
                <w:rFonts w:ascii="Times New Roman" w:hAnsi="Times New Roman"/>
                <w:iCs/>
                <w:sz w:val="24"/>
              </w:rPr>
            </w:pPr>
          </w:p>
        </w:tc>
        <w:tc>
          <w:tcPr>
            <w:tcW w:w="1034" w:type="dxa"/>
            <w:shd w:val="clear" w:color="auto" w:fill="auto"/>
          </w:tcPr>
          <w:p w14:paraId="048E64D6"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F1</w:t>
            </w:r>
          </w:p>
        </w:tc>
        <w:tc>
          <w:tcPr>
            <w:tcW w:w="1175" w:type="dxa"/>
            <w:shd w:val="clear" w:color="auto" w:fill="auto"/>
            <w:vAlign w:val="center"/>
          </w:tcPr>
          <w:p w14:paraId="65BF1E03" w14:textId="77777777" w:rsidR="00DB0EED" w:rsidRPr="00534125" w:rsidRDefault="00DB0EED" w:rsidP="0005361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CM</w:t>
            </w:r>
          </w:p>
        </w:tc>
        <w:tc>
          <w:tcPr>
            <w:tcW w:w="709" w:type="dxa"/>
            <w:shd w:val="clear" w:color="auto" w:fill="auto"/>
            <w:vAlign w:val="center"/>
          </w:tcPr>
          <w:p w14:paraId="6FEF42BC"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CM</w:t>
            </w:r>
          </w:p>
        </w:tc>
        <w:tc>
          <w:tcPr>
            <w:tcW w:w="708" w:type="dxa"/>
            <w:shd w:val="clear" w:color="auto" w:fill="auto"/>
            <w:vAlign w:val="center"/>
          </w:tcPr>
          <w:p w14:paraId="48E02AD8"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CM</w:t>
            </w:r>
          </w:p>
        </w:tc>
        <w:tc>
          <w:tcPr>
            <w:tcW w:w="709" w:type="dxa"/>
            <w:vAlign w:val="center"/>
          </w:tcPr>
          <w:p w14:paraId="5AD886BF"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CM</w:t>
            </w:r>
          </w:p>
        </w:tc>
        <w:tc>
          <w:tcPr>
            <w:tcW w:w="709" w:type="dxa"/>
            <w:vAlign w:val="center"/>
          </w:tcPr>
          <w:p w14:paraId="3FB624E7"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CM</w:t>
            </w:r>
          </w:p>
        </w:tc>
        <w:tc>
          <w:tcPr>
            <w:tcW w:w="709" w:type="dxa"/>
            <w:vAlign w:val="center"/>
          </w:tcPr>
          <w:p w14:paraId="49B291C0"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CM</w:t>
            </w:r>
          </w:p>
        </w:tc>
        <w:tc>
          <w:tcPr>
            <w:tcW w:w="708" w:type="dxa"/>
            <w:vAlign w:val="center"/>
          </w:tcPr>
          <w:p w14:paraId="628E58CD"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CM</w:t>
            </w:r>
          </w:p>
        </w:tc>
      </w:tr>
      <w:tr w:rsidR="007C6AA8" w:rsidRPr="00534125" w14:paraId="750330E3" w14:textId="77777777" w:rsidTr="007C6AA8">
        <w:trPr>
          <w:jc w:val="center"/>
        </w:trPr>
        <w:tc>
          <w:tcPr>
            <w:tcW w:w="1518" w:type="dxa"/>
            <w:vMerge/>
          </w:tcPr>
          <w:p w14:paraId="1498969D" w14:textId="77777777" w:rsidR="00DB0EED" w:rsidRPr="00534125" w:rsidRDefault="00DB0EED" w:rsidP="007B57AA">
            <w:pPr>
              <w:pStyle w:val="ListParagraph"/>
              <w:spacing w:after="0" w:line="360" w:lineRule="auto"/>
              <w:ind w:left="0"/>
              <w:jc w:val="center"/>
              <w:rPr>
                <w:rFonts w:ascii="Times New Roman" w:hAnsi="Times New Roman"/>
                <w:iCs/>
                <w:sz w:val="24"/>
              </w:rPr>
            </w:pPr>
          </w:p>
        </w:tc>
        <w:tc>
          <w:tcPr>
            <w:tcW w:w="1034" w:type="dxa"/>
            <w:shd w:val="clear" w:color="auto" w:fill="auto"/>
          </w:tcPr>
          <w:p w14:paraId="3CD6C39A"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F2</w:t>
            </w:r>
          </w:p>
        </w:tc>
        <w:tc>
          <w:tcPr>
            <w:tcW w:w="1175" w:type="dxa"/>
            <w:shd w:val="clear" w:color="auto" w:fill="auto"/>
            <w:vAlign w:val="center"/>
          </w:tcPr>
          <w:p w14:paraId="161AB820" w14:textId="77777777" w:rsidR="00DB0EED" w:rsidRPr="00534125" w:rsidRDefault="00DB0EED" w:rsidP="0005361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CT</w:t>
            </w:r>
          </w:p>
        </w:tc>
        <w:tc>
          <w:tcPr>
            <w:tcW w:w="709" w:type="dxa"/>
            <w:shd w:val="clear" w:color="auto" w:fill="auto"/>
            <w:vAlign w:val="center"/>
          </w:tcPr>
          <w:p w14:paraId="1A165A8D"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CT</w:t>
            </w:r>
          </w:p>
        </w:tc>
        <w:tc>
          <w:tcPr>
            <w:tcW w:w="708" w:type="dxa"/>
            <w:shd w:val="clear" w:color="auto" w:fill="auto"/>
            <w:vAlign w:val="center"/>
          </w:tcPr>
          <w:p w14:paraId="669C8C2B"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CT</w:t>
            </w:r>
          </w:p>
        </w:tc>
        <w:tc>
          <w:tcPr>
            <w:tcW w:w="709" w:type="dxa"/>
            <w:vAlign w:val="center"/>
          </w:tcPr>
          <w:p w14:paraId="1EBA2943"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CT</w:t>
            </w:r>
          </w:p>
        </w:tc>
        <w:tc>
          <w:tcPr>
            <w:tcW w:w="709" w:type="dxa"/>
            <w:vAlign w:val="center"/>
          </w:tcPr>
          <w:p w14:paraId="66CDA86F"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CT</w:t>
            </w:r>
          </w:p>
        </w:tc>
        <w:tc>
          <w:tcPr>
            <w:tcW w:w="709" w:type="dxa"/>
            <w:vAlign w:val="center"/>
          </w:tcPr>
          <w:p w14:paraId="7AC393E5"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CT</w:t>
            </w:r>
          </w:p>
        </w:tc>
        <w:tc>
          <w:tcPr>
            <w:tcW w:w="708" w:type="dxa"/>
            <w:vAlign w:val="center"/>
          </w:tcPr>
          <w:p w14:paraId="3C0DB5C6"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CT</w:t>
            </w:r>
          </w:p>
        </w:tc>
      </w:tr>
      <w:tr w:rsidR="007C6AA8" w:rsidRPr="00534125" w14:paraId="0E793107" w14:textId="77777777" w:rsidTr="007C6AA8">
        <w:trPr>
          <w:jc w:val="center"/>
        </w:trPr>
        <w:tc>
          <w:tcPr>
            <w:tcW w:w="1518" w:type="dxa"/>
            <w:vMerge w:val="restart"/>
          </w:tcPr>
          <w:p w14:paraId="16776B01" w14:textId="77777777" w:rsidR="00DB0EED" w:rsidRPr="00534125" w:rsidRDefault="00DB0EED" w:rsidP="007B57AA">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Bau</w:t>
            </w:r>
          </w:p>
        </w:tc>
        <w:tc>
          <w:tcPr>
            <w:tcW w:w="1034" w:type="dxa"/>
            <w:shd w:val="clear" w:color="auto" w:fill="auto"/>
          </w:tcPr>
          <w:p w14:paraId="7E50C69F"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F0</w:t>
            </w:r>
          </w:p>
        </w:tc>
        <w:tc>
          <w:tcPr>
            <w:tcW w:w="1175" w:type="dxa"/>
            <w:shd w:val="clear" w:color="auto" w:fill="auto"/>
            <w:vAlign w:val="center"/>
          </w:tcPr>
          <w:p w14:paraId="7BE0C9FA" w14:textId="77777777" w:rsidR="00DB0EED" w:rsidRPr="00534125" w:rsidRDefault="00DB0EED" w:rsidP="0005361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TB</w:t>
            </w:r>
          </w:p>
        </w:tc>
        <w:tc>
          <w:tcPr>
            <w:tcW w:w="709" w:type="dxa"/>
            <w:shd w:val="clear" w:color="auto" w:fill="auto"/>
            <w:vAlign w:val="center"/>
          </w:tcPr>
          <w:p w14:paraId="79B184B6"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TB</w:t>
            </w:r>
          </w:p>
        </w:tc>
        <w:tc>
          <w:tcPr>
            <w:tcW w:w="708" w:type="dxa"/>
            <w:shd w:val="clear" w:color="auto" w:fill="auto"/>
            <w:vAlign w:val="center"/>
          </w:tcPr>
          <w:p w14:paraId="2A3D34ED"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TB</w:t>
            </w:r>
          </w:p>
        </w:tc>
        <w:tc>
          <w:tcPr>
            <w:tcW w:w="709" w:type="dxa"/>
            <w:vAlign w:val="center"/>
          </w:tcPr>
          <w:p w14:paraId="092436DA"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TB</w:t>
            </w:r>
          </w:p>
        </w:tc>
        <w:tc>
          <w:tcPr>
            <w:tcW w:w="709" w:type="dxa"/>
            <w:vAlign w:val="center"/>
          </w:tcPr>
          <w:p w14:paraId="4D58F900"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TB</w:t>
            </w:r>
          </w:p>
        </w:tc>
        <w:tc>
          <w:tcPr>
            <w:tcW w:w="709" w:type="dxa"/>
            <w:vAlign w:val="center"/>
          </w:tcPr>
          <w:p w14:paraId="69554A7E"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TB</w:t>
            </w:r>
          </w:p>
        </w:tc>
        <w:tc>
          <w:tcPr>
            <w:tcW w:w="708" w:type="dxa"/>
            <w:vAlign w:val="center"/>
          </w:tcPr>
          <w:p w14:paraId="0817A748"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TB</w:t>
            </w:r>
          </w:p>
        </w:tc>
      </w:tr>
      <w:tr w:rsidR="007C6AA8" w:rsidRPr="00534125" w14:paraId="628DABF8" w14:textId="77777777" w:rsidTr="007C6AA8">
        <w:trPr>
          <w:jc w:val="center"/>
        </w:trPr>
        <w:tc>
          <w:tcPr>
            <w:tcW w:w="1518" w:type="dxa"/>
            <w:vMerge/>
          </w:tcPr>
          <w:p w14:paraId="5A5A920A" w14:textId="77777777" w:rsidR="00DB0EED" w:rsidRPr="00534125" w:rsidRDefault="00DB0EED" w:rsidP="007B57AA">
            <w:pPr>
              <w:pStyle w:val="ListParagraph"/>
              <w:spacing w:after="0" w:line="360" w:lineRule="auto"/>
              <w:ind w:left="0"/>
              <w:jc w:val="center"/>
              <w:rPr>
                <w:rFonts w:ascii="Times New Roman" w:hAnsi="Times New Roman"/>
                <w:iCs/>
                <w:sz w:val="24"/>
              </w:rPr>
            </w:pPr>
          </w:p>
        </w:tc>
        <w:tc>
          <w:tcPr>
            <w:tcW w:w="1034" w:type="dxa"/>
            <w:shd w:val="clear" w:color="auto" w:fill="auto"/>
          </w:tcPr>
          <w:p w14:paraId="5FA161D2"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F1</w:t>
            </w:r>
          </w:p>
        </w:tc>
        <w:tc>
          <w:tcPr>
            <w:tcW w:w="1175" w:type="dxa"/>
            <w:shd w:val="clear" w:color="auto" w:fill="auto"/>
            <w:vAlign w:val="center"/>
          </w:tcPr>
          <w:p w14:paraId="4D32AD79" w14:textId="77777777" w:rsidR="00DB0EED" w:rsidRPr="00534125" w:rsidRDefault="00DB0EED" w:rsidP="0005361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w:t>
            </w:r>
          </w:p>
        </w:tc>
        <w:tc>
          <w:tcPr>
            <w:tcW w:w="709" w:type="dxa"/>
            <w:shd w:val="clear" w:color="auto" w:fill="auto"/>
            <w:vAlign w:val="center"/>
          </w:tcPr>
          <w:p w14:paraId="2C35E249"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w:t>
            </w:r>
          </w:p>
        </w:tc>
        <w:tc>
          <w:tcPr>
            <w:tcW w:w="708" w:type="dxa"/>
            <w:shd w:val="clear" w:color="auto" w:fill="auto"/>
            <w:vAlign w:val="center"/>
          </w:tcPr>
          <w:p w14:paraId="2A36D081"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w:t>
            </w:r>
          </w:p>
        </w:tc>
        <w:tc>
          <w:tcPr>
            <w:tcW w:w="709" w:type="dxa"/>
            <w:vAlign w:val="center"/>
          </w:tcPr>
          <w:p w14:paraId="13E9B15E"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w:t>
            </w:r>
          </w:p>
        </w:tc>
        <w:tc>
          <w:tcPr>
            <w:tcW w:w="709" w:type="dxa"/>
            <w:vAlign w:val="center"/>
          </w:tcPr>
          <w:p w14:paraId="07462816"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w:t>
            </w:r>
          </w:p>
        </w:tc>
        <w:tc>
          <w:tcPr>
            <w:tcW w:w="709" w:type="dxa"/>
            <w:vAlign w:val="center"/>
          </w:tcPr>
          <w:p w14:paraId="297C8BAA"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w:t>
            </w:r>
          </w:p>
        </w:tc>
        <w:tc>
          <w:tcPr>
            <w:tcW w:w="708" w:type="dxa"/>
            <w:vAlign w:val="center"/>
          </w:tcPr>
          <w:p w14:paraId="2A06D106"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w:t>
            </w:r>
          </w:p>
        </w:tc>
      </w:tr>
      <w:tr w:rsidR="007C6AA8" w:rsidRPr="00534125" w14:paraId="24DB49F9" w14:textId="77777777" w:rsidTr="007C6AA8">
        <w:trPr>
          <w:jc w:val="center"/>
        </w:trPr>
        <w:tc>
          <w:tcPr>
            <w:tcW w:w="1518" w:type="dxa"/>
            <w:vMerge/>
          </w:tcPr>
          <w:p w14:paraId="700B2C4C" w14:textId="77777777" w:rsidR="00DB0EED" w:rsidRPr="00534125" w:rsidRDefault="00DB0EED" w:rsidP="007B57AA">
            <w:pPr>
              <w:pStyle w:val="ListParagraph"/>
              <w:spacing w:after="0" w:line="360" w:lineRule="auto"/>
              <w:ind w:left="0"/>
              <w:jc w:val="center"/>
              <w:rPr>
                <w:rFonts w:ascii="Times New Roman" w:hAnsi="Times New Roman"/>
                <w:iCs/>
                <w:sz w:val="24"/>
              </w:rPr>
            </w:pPr>
          </w:p>
        </w:tc>
        <w:tc>
          <w:tcPr>
            <w:tcW w:w="1034" w:type="dxa"/>
            <w:shd w:val="clear" w:color="auto" w:fill="auto"/>
          </w:tcPr>
          <w:p w14:paraId="77AF4C54"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F2</w:t>
            </w:r>
          </w:p>
        </w:tc>
        <w:tc>
          <w:tcPr>
            <w:tcW w:w="1175" w:type="dxa"/>
            <w:shd w:val="clear" w:color="auto" w:fill="auto"/>
            <w:vAlign w:val="center"/>
          </w:tcPr>
          <w:p w14:paraId="1B1021F0" w14:textId="77777777" w:rsidR="00DB0EED" w:rsidRPr="00534125" w:rsidRDefault="00DB0EED" w:rsidP="00053612">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w:t>
            </w:r>
          </w:p>
        </w:tc>
        <w:tc>
          <w:tcPr>
            <w:tcW w:w="709" w:type="dxa"/>
            <w:shd w:val="clear" w:color="auto" w:fill="auto"/>
            <w:vAlign w:val="center"/>
          </w:tcPr>
          <w:p w14:paraId="54F2AB8F"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w:t>
            </w:r>
          </w:p>
        </w:tc>
        <w:tc>
          <w:tcPr>
            <w:tcW w:w="708" w:type="dxa"/>
            <w:shd w:val="clear" w:color="auto" w:fill="auto"/>
            <w:vAlign w:val="center"/>
          </w:tcPr>
          <w:p w14:paraId="7CAC6FB4"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w:t>
            </w:r>
          </w:p>
        </w:tc>
        <w:tc>
          <w:tcPr>
            <w:tcW w:w="709" w:type="dxa"/>
            <w:vAlign w:val="center"/>
          </w:tcPr>
          <w:p w14:paraId="7E4635A9"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w:t>
            </w:r>
          </w:p>
        </w:tc>
        <w:tc>
          <w:tcPr>
            <w:tcW w:w="709" w:type="dxa"/>
            <w:vAlign w:val="center"/>
          </w:tcPr>
          <w:p w14:paraId="66859C8A"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w:t>
            </w:r>
          </w:p>
        </w:tc>
        <w:tc>
          <w:tcPr>
            <w:tcW w:w="709" w:type="dxa"/>
            <w:vAlign w:val="center"/>
          </w:tcPr>
          <w:p w14:paraId="2ED3359F"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w:t>
            </w:r>
          </w:p>
        </w:tc>
        <w:tc>
          <w:tcPr>
            <w:tcW w:w="708" w:type="dxa"/>
            <w:vAlign w:val="center"/>
          </w:tcPr>
          <w:p w14:paraId="77BCE648" w14:textId="77777777" w:rsidR="00DB0EED" w:rsidRPr="00534125" w:rsidRDefault="00DB0EED" w:rsidP="00882F99">
            <w:pPr>
              <w:pStyle w:val="ListParagraph"/>
              <w:spacing w:after="0" w:line="360" w:lineRule="auto"/>
              <w:ind w:left="0"/>
              <w:jc w:val="center"/>
              <w:rPr>
                <w:rFonts w:ascii="Times New Roman" w:hAnsi="Times New Roman"/>
                <w:iCs/>
                <w:sz w:val="24"/>
              </w:rPr>
            </w:pPr>
            <w:r w:rsidRPr="00534125">
              <w:rPr>
                <w:rFonts w:ascii="Times New Roman" w:hAnsi="Times New Roman"/>
                <w:iCs/>
                <w:sz w:val="24"/>
              </w:rPr>
              <w:t>K</w:t>
            </w:r>
          </w:p>
        </w:tc>
      </w:tr>
    </w:tbl>
    <w:p w14:paraId="0BB1AC01" w14:textId="77777777" w:rsidR="005D65F8" w:rsidRDefault="005D65F8" w:rsidP="0070629C">
      <w:pPr>
        <w:spacing w:before="240"/>
        <w:rPr>
          <w:b/>
          <w:bCs/>
          <w:iCs/>
        </w:rPr>
      </w:pPr>
      <w:r w:rsidRPr="0070629C">
        <w:rPr>
          <w:b/>
          <w:bCs/>
          <w:iCs/>
        </w:rPr>
        <w:t>Keterangan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7512"/>
      </w:tblGrid>
      <w:tr w:rsidR="007C6AA8" w14:paraId="07FCF187" w14:textId="77777777" w:rsidTr="00477F29">
        <w:tc>
          <w:tcPr>
            <w:tcW w:w="426" w:type="dxa"/>
          </w:tcPr>
          <w:p w14:paraId="253B8F93" w14:textId="77777777" w:rsidR="007C6AA8" w:rsidRPr="008A0C16" w:rsidRDefault="007C6AA8" w:rsidP="00477F29">
            <w:pPr>
              <w:ind w:left="-108" w:right="-108"/>
              <w:jc w:val="both"/>
              <w:rPr>
                <w:bCs/>
                <w:szCs w:val="28"/>
              </w:rPr>
            </w:pPr>
            <w:r>
              <w:rPr>
                <w:bCs/>
                <w:szCs w:val="28"/>
              </w:rPr>
              <w:t>F0 :</w:t>
            </w:r>
          </w:p>
        </w:tc>
        <w:tc>
          <w:tcPr>
            <w:tcW w:w="7512" w:type="dxa"/>
          </w:tcPr>
          <w:p w14:paraId="78FFCA33" w14:textId="77777777" w:rsidR="007C6AA8" w:rsidRDefault="007C6AA8" w:rsidP="00477F29">
            <w:pPr>
              <w:ind w:left="-108" w:right="-108"/>
              <w:jc w:val="both"/>
              <w:rPr>
                <w:b/>
                <w:bCs/>
                <w:szCs w:val="28"/>
              </w:rPr>
            </w:pPr>
            <w:r>
              <w:t>Formulasi sediaan serum tanpa mengandung ekstrak etanol bunga kecombrang</w:t>
            </w:r>
          </w:p>
        </w:tc>
      </w:tr>
      <w:tr w:rsidR="007C6AA8" w:rsidRPr="008A0C16" w14:paraId="5624CBDE" w14:textId="77777777" w:rsidTr="00477F29">
        <w:tc>
          <w:tcPr>
            <w:tcW w:w="426" w:type="dxa"/>
          </w:tcPr>
          <w:p w14:paraId="0DCA8A35" w14:textId="77777777" w:rsidR="007C6AA8" w:rsidRDefault="007C6AA8" w:rsidP="00477F29">
            <w:pPr>
              <w:ind w:left="-108" w:right="-108"/>
              <w:jc w:val="both"/>
              <w:rPr>
                <w:bCs/>
                <w:szCs w:val="28"/>
              </w:rPr>
            </w:pPr>
            <w:r>
              <w:rPr>
                <w:bCs/>
                <w:szCs w:val="28"/>
              </w:rPr>
              <w:t>F1 :</w:t>
            </w:r>
          </w:p>
        </w:tc>
        <w:tc>
          <w:tcPr>
            <w:tcW w:w="7512" w:type="dxa"/>
          </w:tcPr>
          <w:p w14:paraId="2E24D5A4" w14:textId="77777777" w:rsidR="007C6AA8" w:rsidRPr="008A0C16" w:rsidRDefault="007C6AA8" w:rsidP="00477F29">
            <w:pPr>
              <w:ind w:left="-108" w:right="-108"/>
              <w:jc w:val="both"/>
            </w:pPr>
            <w:r>
              <w:t>Formulasi sediaan serum mengandung 30% ekstrak etanol bunga kecombrang</w:t>
            </w:r>
          </w:p>
        </w:tc>
      </w:tr>
      <w:tr w:rsidR="007C6AA8" w14:paraId="7C3734CB" w14:textId="77777777" w:rsidTr="00477F29">
        <w:tc>
          <w:tcPr>
            <w:tcW w:w="426" w:type="dxa"/>
          </w:tcPr>
          <w:p w14:paraId="5CADF4F0" w14:textId="77777777" w:rsidR="007C6AA8" w:rsidRDefault="007C6AA8" w:rsidP="00477F29">
            <w:pPr>
              <w:ind w:left="-108" w:right="-108"/>
              <w:jc w:val="both"/>
              <w:rPr>
                <w:bCs/>
                <w:szCs w:val="28"/>
              </w:rPr>
            </w:pPr>
            <w:r>
              <w:rPr>
                <w:bCs/>
                <w:szCs w:val="28"/>
              </w:rPr>
              <w:t>F2 :</w:t>
            </w:r>
          </w:p>
        </w:tc>
        <w:tc>
          <w:tcPr>
            <w:tcW w:w="7512" w:type="dxa"/>
          </w:tcPr>
          <w:p w14:paraId="189A8D9B" w14:textId="77777777" w:rsidR="007C6AA8" w:rsidRDefault="007C6AA8" w:rsidP="00477F29">
            <w:pPr>
              <w:ind w:left="-108" w:right="-108"/>
              <w:jc w:val="both"/>
              <w:rPr>
                <w:b/>
                <w:bCs/>
                <w:szCs w:val="28"/>
              </w:rPr>
            </w:pPr>
            <w:r>
              <w:t>Formulasi sediaan serum mengandung 50% ekstrak etanol bunga kecombrang</w:t>
            </w:r>
          </w:p>
        </w:tc>
      </w:tr>
    </w:tbl>
    <w:p w14:paraId="35C6FB83" w14:textId="77777777" w:rsidR="00DB0EED" w:rsidRDefault="00801949" w:rsidP="0070629C">
      <w:pPr>
        <w:pStyle w:val="ListParagraph"/>
        <w:spacing w:after="0" w:line="240" w:lineRule="auto"/>
        <w:ind w:left="0"/>
        <w:rPr>
          <w:rFonts w:ascii="Times New Roman" w:hAnsi="Times New Roman"/>
          <w:iCs/>
          <w:sz w:val="24"/>
        </w:rPr>
      </w:pPr>
      <w:r>
        <w:rPr>
          <w:rFonts w:ascii="Times New Roman" w:hAnsi="Times New Roman"/>
          <w:iCs/>
          <w:sz w:val="24"/>
        </w:rPr>
        <w:t>SC</w:t>
      </w:r>
      <w:r>
        <w:rPr>
          <w:rFonts w:ascii="Times New Roman" w:hAnsi="Times New Roman"/>
          <w:iCs/>
          <w:sz w:val="24"/>
        </w:rPr>
        <w:tab/>
      </w:r>
      <w:r w:rsidR="00DB0EED">
        <w:rPr>
          <w:rFonts w:ascii="Times New Roman" w:hAnsi="Times New Roman"/>
          <w:iCs/>
          <w:sz w:val="24"/>
        </w:rPr>
        <w:t>: Semi Cair</w:t>
      </w:r>
    </w:p>
    <w:p w14:paraId="2DAB8E7B" w14:textId="77777777" w:rsidR="00DB0EED" w:rsidRDefault="00801949" w:rsidP="0070629C">
      <w:pPr>
        <w:pStyle w:val="ListParagraph"/>
        <w:spacing w:after="0" w:line="240" w:lineRule="auto"/>
        <w:ind w:left="0"/>
        <w:rPr>
          <w:rFonts w:ascii="Times New Roman" w:hAnsi="Times New Roman"/>
          <w:iCs/>
          <w:sz w:val="24"/>
        </w:rPr>
      </w:pPr>
      <w:r>
        <w:rPr>
          <w:rFonts w:ascii="Times New Roman" w:hAnsi="Times New Roman"/>
          <w:iCs/>
          <w:sz w:val="24"/>
        </w:rPr>
        <w:t>T</w:t>
      </w:r>
      <w:r>
        <w:rPr>
          <w:rFonts w:ascii="Times New Roman" w:hAnsi="Times New Roman"/>
          <w:iCs/>
          <w:sz w:val="24"/>
        </w:rPr>
        <w:tab/>
      </w:r>
      <w:r w:rsidR="00DB0EED">
        <w:rPr>
          <w:rFonts w:ascii="Times New Roman" w:hAnsi="Times New Roman"/>
          <w:iCs/>
          <w:sz w:val="24"/>
        </w:rPr>
        <w:t>: Transparan</w:t>
      </w:r>
    </w:p>
    <w:p w14:paraId="2985DFDF" w14:textId="77777777" w:rsidR="00DB0EED" w:rsidRDefault="00801949" w:rsidP="0070629C">
      <w:pPr>
        <w:pStyle w:val="ListParagraph"/>
        <w:spacing w:after="0" w:line="240" w:lineRule="auto"/>
        <w:ind w:left="0"/>
        <w:rPr>
          <w:rFonts w:ascii="Times New Roman" w:hAnsi="Times New Roman"/>
          <w:iCs/>
          <w:sz w:val="24"/>
        </w:rPr>
      </w:pPr>
      <w:r>
        <w:rPr>
          <w:rFonts w:ascii="Times New Roman" w:hAnsi="Times New Roman"/>
          <w:iCs/>
          <w:sz w:val="24"/>
        </w:rPr>
        <w:t>CM</w:t>
      </w:r>
      <w:r>
        <w:rPr>
          <w:rFonts w:ascii="Times New Roman" w:hAnsi="Times New Roman"/>
          <w:iCs/>
          <w:sz w:val="24"/>
        </w:rPr>
        <w:tab/>
      </w:r>
      <w:r w:rsidR="00DB0EED">
        <w:rPr>
          <w:rFonts w:ascii="Times New Roman" w:hAnsi="Times New Roman"/>
          <w:iCs/>
          <w:sz w:val="24"/>
        </w:rPr>
        <w:t>: Coklat Muda</w:t>
      </w:r>
    </w:p>
    <w:p w14:paraId="0FEA4A07" w14:textId="77777777" w:rsidR="00DB0EED" w:rsidRDefault="00801949" w:rsidP="0070629C">
      <w:pPr>
        <w:pStyle w:val="ListParagraph"/>
        <w:spacing w:after="0" w:line="240" w:lineRule="auto"/>
        <w:ind w:left="0"/>
        <w:rPr>
          <w:rFonts w:ascii="Times New Roman" w:hAnsi="Times New Roman"/>
          <w:iCs/>
          <w:sz w:val="24"/>
        </w:rPr>
      </w:pPr>
      <w:r>
        <w:rPr>
          <w:rFonts w:ascii="Times New Roman" w:hAnsi="Times New Roman"/>
          <w:iCs/>
          <w:sz w:val="24"/>
        </w:rPr>
        <w:t>CT</w:t>
      </w:r>
      <w:r>
        <w:rPr>
          <w:rFonts w:ascii="Times New Roman" w:hAnsi="Times New Roman"/>
          <w:iCs/>
          <w:sz w:val="24"/>
        </w:rPr>
        <w:tab/>
      </w:r>
      <w:r w:rsidR="00DB0EED">
        <w:rPr>
          <w:rFonts w:ascii="Times New Roman" w:hAnsi="Times New Roman"/>
          <w:iCs/>
          <w:sz w:val="24"/>
        </w:rPr>
        <w:t>: Coklat Tua</w:t>
      </w:r>
    </w:p>
    <w:p w14:paraId="2A26A41E" w14:textId="77777777" w:rsidR="00DB0EED" w:rsidRDefault="00801949" w:rsidP="0070629C">
      <w:pPr>
        <w:pStyle w:val="ListParagraph"/>
        <w:spacing w:after="0" w:line="240" w:lineRule="auto"/>
        <w:ind w:left="0"/>
        <w:rPr>
          <w:rFonts w:ascii="Times New Roman" w:hAnsi="Times New Roman"/>
          <w:iCs/>
          <w:sz w:val="24"/>
        </w:rPr>
      </w:pPr>
      <w:r>
        <w:rPr>
          <w:rFonts w:ascii="Times New Roman" w:hAnsi="Times New Roman"/>
          <w:iCs/>
          <w:sz w:val="24"/>
        </w:rPr>
        <w:t>TB</w:t>
      </w:r>
      <w:r>
        <w:rPr>
          <w:rFonts w:ascii="Times New Roman" w:hAnsi="Times New Roman"/>
          <w:iCs/>
          <w:sz w:val="24"/>
        </w:rPr>
        <w:tab/>
      </w:r>
      <w:r w:rsidR="00DB0EED">
        <w:rPr>
          <w:rFonts w:ascii="Times New Roman" w:hAnsi="Times New Roman"/>
          <w:iCs/>
          <w:sz w:val="24"/>
        </w:rPr>
        <w:t>: Tidak Berbau</w:t>
      </w:r>
    </w:p>
    <w:p w14:paraId="2772E7DE" w14:textId="77777777" w:rsidR="00DB0EED" w:rsidRPr="007B57AA" w:rsidRDefault="00801949" w:rsidP="0070629C">
      <w:pPr>
        <w:pStyle w:val="ListParagraph"/>
        <w:spacing w:after="0" w:line="240" w:lineRule="auto"/>
        <w:ind w:left="0"/>
        <w:rPr>
          <w:rFonts w:ascii="Times New Roman" w:hAnsi="Times New Roman"/>
          <w:iCs/>
          <w:sz w:val="24"/>
        </w:rPr>
      </w:pPr>
      <w:r>
        <w:rPr>
          <w:rFonts w:ascii="Times New Roman" w:hAnsi="Times New Roman"/>
          <w:iCs/>
          <w:sz w:val="24"/>
        </w:rPr>
        <w:t>K</w:t>
      </w:r>
      <w:r>
        <w:rPr>
          <w:rFonts w:ascii="Times New Roman" w:hAnsi="Times New Roman"/>
          <w:iCs/>
          <w:sz w:val="24"/>
        </w:rPr>
        <w:tab/>
      </w:r>
      <w:r w:rsidR="00DB0EED">
        <w:rPr>
          <w:rFonts w:ascii="Times New Roman" w:hAnsi="Times New Roman"/>
          <w:iCs/>
          <w:sz w:val="24"/>
        </w:rPr>
        <w:t>: Khas</w:t>
      </w:r>
    </w:p>
    <w:p w14:paraId="7E3608BC" w14:textId="77777777" w:rsidR="005D65F8" w:rsidRPr="007B57AA" w:rsidRDefault="005D65F8" w:rsidP="005D65F8">
      <w:pPr>
        <w:pStyle w:val="ListParagraph"/>
        <w:spacing w:after="0" w:line="240" w:lineRule="auto"/>
        <w:ind w:left="0"/>
        <w:rPr>
          <w:rFonts w:ascii="Times New Roman" w:hAnsi="Times New Roman"/>
          <w:b/>
          <w:bCs/>
          <w:iCs/>
          <w:sz w:val="24"/>
        </w:rPr>
      </w:pPr>
    </w:p>
    <w:p w14:paraId="79FA135F" w14:textId="292BB512" w:rsidR="005D65F8" w:rsidRPr="007B57AA" w:rsidRDefault="005D65F8" w:rsidP="00EA2408">
      <w:pPr>
        <w:pStyle w:val="ListParagraph"/>
        <w:spacing w:after="0" w:line="480" w:lineRule="auto"/>
        <w:ind w:left="0" w:firstLine="567"/>
        <w:jc w:val="both"/>
        <w:rPr>
          <w:rFonts w:ascii="Times New Roman" w:hAnsi="Times New Roman"/>
          <w:iCs/>
          <w:sz w:val="24"/>
        </w:rPr>
      </w:pPr>
      <w:r w:rsidRPr="007B57AA">
        <w:rPr>
          <w:rFonts w:ascii="Times New Roman" w:hAnsi="Times New Roman"/>
          <w:iCs/>
          <w:sz w:val="24"/>
        </w:rPr>
        <w:t xml:space="preserve">Uji organoleptis </w:t>
      </w:r>
      <w:r w:rsidR="003F69FE">
        <w:rPr>
          <w:rFonts w:ascii="Times New Roman" w:hAnsi="Times New Roman"/>
          <w:iCs/>
          <w:sz w:val="24"/>
        </w:rPr>
        <w:t>dilakukan</w:t>
      </w:r>
      <w:r w:rsidRPr="007B57AA">
        <w:rPr>
          <w:rFonts w:ascii="Times New Roman" w:hAnsi="Times New Roman"/>
          <w:iCs/>
          <w:sz w:val="24"/>
        </w:rPr>
        <w:t xml:space="preserve"> untuk mengetahui bentuk,</w:t>
      </w:r>
      <w:r w:rsidR="00A32E91" w:rsidRPr="007B57AA">
        <w:rPr>
          <w:rFonts w:ascii="Times New Roman" w:hAnsi="Times New Roman"/>
          <w:iCs/>
          <w:sz w:val="24"/>
        </w:rPr>
        <w:t xml:space="preserve"> warna dan bau dari sediaan serum ekstrak etanol bunga kecombarang </w:t>
      </w:r>
      <w:r w:rsidR="003F69FE">
        <w:rPr>
          <w:rFonts w:ascii="Times New Roman" w:hAnsi="Times New Roman"/>
          <w:iCs/>
          <w:sz w:val="24"/>
        </w:rPr>
        <w:t>dengan mengamatisecara visual</w:t>
      </w:r>
      <w:r w:rsidR="00ED5A65">
        <w:rPr>
          <w:rFonts w:ascii="Times New Roman" w:hAnsi="Times New Roman"/>
          <w:iCs/>
          <w:sz w:val="24"/>
        </w:rPr>
        <w:t xml:space="preserve">. </w:t>
      </w:r>
      <w:r w:rsidR="003F69FE">
        <w:rPr>
          <w:rFonts w:ascii="Times New Roman" w:hAnsi="Times New Roman"/>
          <w:iCs/>
          <w:sz w:val="24"/>
        </w:rPr>
        <w:lastRenderedPageBreak/>
        <w:t>Berdasarkan Tabel 4.</w:t>
      </w:r>
      <w:r w:rsidR="000C06B4">
        <w:rPr>
          <w:rFonts w:ascii="Times New Roman" w:hAnsi="Times New Roman"/>
          <w:iCs/>
          <w:sz w:val="24"/>
        </w:rPr>
        <w:t>9</w:t>
      </w:r>
      <w:r w:rsidRPr="007B57AA">
        <w:rPr>
          <w:rFonts w:ascii="Times New Roman" w:hAnsi="Times New Roman"/>
          <w:iCs/>
          <w:sz w:val="24"/>
        </w:rPr>
        <w:t xml:space="preserve">, hasil uji organoleptis pada warna menunjukkan hasil yang berbeda pada setiap formulanya karena adanya perbedaan konsentrasi, semakin besar konsentrasi kepekatan warna semakin meningkat. Dari </w:t>
      </w:r>
      <w:r w:rsidR="0046271D" w:rsidRPr="007B57AA">
        <w:rPr>
          <w:rFonts w:ascii="Times New Roman" w:hAnsi="Times New Roman"/>
          <w:iCs/>
          <w:sz w:val="24"/>
        </w:rPr>
        <w:t>ketiga</w:t>
      </w:r>
      <w:r w:rsidRPr="007B57AA">
        <w:rPr>
          <w:rFonts w:ascii="Times New Roman" w:hAnsi="Times New Roman"/>
          <w:iCs/>
          <w:sz w:val="24"/>
        </w:rPr>
        <w:t xml:space="preserve"> formulasi sediaan menghasilkan bentuk yang sama. </w:t>
      </w:r>
      <w:r w:rsidR="00EA2408" w:rsidRPr="00EA2408">
        <w:rPr>
          <w:rFonts w:ascii="Times New Roman" w:hAnsi="Times New Roman"/>
          <w:iCs/>
          <w:sz w:val="24"/>
          <w:lang w:val="en-ID"/>
        </w:rPr>
        <w:t>Uji organoleptik atau uji indra atau uji sensori merupakan cara pengujian dengan menggunakan indra manusia sebagai alat utama untuk pengukuran daya penerimaan</w:t>
      </w:r>
      <w:r w:rsidR="009B1F40">
        <w:rPr>
          <w:rFonts w:ascii="Times New Roman" w:hAnsi="Times New Roman"/>
          <w:iCs/>
          <w:sz w:val="24"/>
          <w:lang w:val="en-ID"/>
        </w:rPr>
        <w:t xml:space="preserve"> terhadap produk (Kurniawati </w:t>
      </w:r>
      <w:r w:rsidR="00227DCB" w:rsidRPr="00C35393">
        <w:rPr>
          <w:rFonts w:ascii="Times New Roman" w:hAnsi="Times New Roman"/>
          <w:iCs/>
          <w:sz w:val="24"/>
          <w:lang w:val="en-ID"/>
        </w:rPr>
        <w:t>dkk,</w:t>
      </w:r>
      <w:r w:rsidR="00EA2408" w:rsidRPr="00EA2408">
        <w:rPr>
          <w:rFonts w:ascii="Times New Roman" w:hAnsi="Times New Roman"/>
          <w:iCs/>
          <w:sz w:val="24"/>
          <w:lang w:val="en-ID"/>
        </w:rPr>
        <w:t xml:space="preserve"> 2018).</w:t>
      </w:r>
    </w:p>
    <w:p w14:paraId="09C6261E" w14:textId="77777777" w:rsidR="005D65F8" w:rsidRPr="00534125" w:rsidRDefault="0000112E" w:rsidP="0070629C">
      <w:pPr>
        <w:pStyle w:val="Heading3"/>
        <w:spacing w:before="0" w:line="480" w:lineRule="auto"/>
        <w:rPr>
          <w:rFonts w:ascii="Times New Roman" w:hAnsi="Times New Roman"/>
          <w:b/>
          <w:color w:val="000000"/>
        </w:rPr>
      </w:pPr>
      <w:bookmarkStart w:id="983" w:name="_Toc196069057"/>
      <w:bookmarkStart w:id="984" w:name="_Toc136000677"/>
      <w:r w:rsidRPr="00534125">
        <w:rPr>
          <w:rFonts w:ascii="Times New Roman" w:hAnsi="Times New Roman"/>
          <w:b/>
          <w:color w:val="000000"/>
        </w:rPr>
        <w:t>Hasil Uji Homogenitas</w:t>
      </w:r>
      <w:bookmarkEnd w:id="983"/>
    </w:p>
    <w:p w14:paraId="11B0F118" w14:textId="6CF14681" w:rsidR="003F69FE" w:rsidRPr="003F69FE" w:rsidRDefault="003F69FE" w:rsidP="002573E0">
      <w:pPr>
        <w:pStyle w:val="ListParagraph"/>
        <w:spacing w:after="0" w:line="480" w:lineRule="auto"/>
        <w:ind w:left="0" w:firstLine="720"/>
        <w:jc w:val="both"/>
        <w:rPr>
          <w:rFonts w:ascii="Times New Roman" w:hAnsi="Times New Roman"/>
          <w:iCs/>
          <w:sz w:val="24"/>
        </w:rPr>
      </w:pPr>
      <w:r w:rsidRPr="007B57AA">
        <w:rPr>
          <w:rFonts w:ascii="Times New Roman" w:hAnsi="Times New Roman"/>
          <w:iCs/>
          <w:sz w:val="24"/>
        </w:rPr>
        <w:t>Ha</w:t>
      </w:r>
      <w:r>
        <w:rPr>
          <w:rFonts w:ascii="Times New Roman" w:hAnsi="Times New Roman"/>
          <w:iCs/>
          <w:sz w:val="24"/>
        </w:rPr>
        <w:t xml:space="preserve">sil pengamatan homogenitas </w:t>
      </w:r>
      <w:r w:rsidR="007C6AA8">
        <w:rPr>
          <w:rFonts w:ascii="Times New Roman" w:hAnsi="Times New Roman"/>
          <w:iCs/>
          <w:sz w:val="24"/>
        </w:rPr>
        <w:t xml:space="preserve">sediaan </w:t>
      </w:r>
      <w:r w:rsidRPr="007B57AA">
        <w:rPr>
          <w:rFonts w:ascii="Times New Roman" w:hAnsi="Times New Roman"/>
          <w:iCs/>
          <w:sz w:val="24"/>
        </w:rPr>
        <w:t>se</w:t>
      </w:r>
      <w:r w:rsidR="000C06B4">
        <w:rPr>
          <w:rFonts w:ascii="Times New Roman" w:hAnsi="Times New Roman"/>
          <w:iCs/>
          <w:sz w:val="24"/>
        </w:rPr>
        <w:t>rum</w:t>
      </w:r>
      <w:r w:rsidR="002573E0">
        <w:rPr>
          <w:rFonts w:ascii="Times New Roman" w:hAnsi="Times New Roman"/>
          <w:iCs/>
          <w:sz w:val="24"/>
        </w:rPr>
        <w:t xml:space="preserve"> ekstrak etanol bunga kecombrang</w:t>
      </w:r>
      <w:r w:rsidR="000C06B4">
        <w:rPr>
          <w:rFonts w:ascii="Times New Roman" w:hAnsi="Times New Roman"/>
          <w:iCs/>
          <w:sz w:val="24"/>
        </w:rPr>
        <w:t xml:space="preserve"> dapat dilihat pada Tabel 4.10</w:t>
      </w:r>
    </w:p>
    <w:p w14:paraId="4C1DCEEE" w14:textId="155C73A3" w:rsidR="005D65F8" w:rsidRPr="007B57AA" w:rsidRDefault="000C06B4" w:rsidP="007C6AA8">
      <w:pPr>
        <w:pStyle w:val="Caption"/>
        <w:ind w:left="1276" w:hanging="1276"/>
        <w:jc w:val="both"/>
        <w:rPr>
          <w:rFonts w:ascii="Times New Roman" w:hAnsi="Times New Roman"/>
          <w:i w:val="0"/>
          <w:color w:val="auto"/>
          <w:sz w:val="24"/>
          <w:szCs w:val="24"/>
        </w:rPr>
      </w:pPr>
      <w:bookmarkStart w:id="985" w:name="_Toc185005010"/>
      <w:bookmarkStart w:id="986" w:name="_Toc186707568"/>
      <w:bookmarkEnd w:id="984"/>
      <w:r w:rsidRPr="00534125">
        <w:rPr>
          <w:rFonts w:ascii="Times New Roman" w:hAnsi="Times New Roman"/>
          <w:b/>
          <w:i w:val="0"/>
          <w:color w:val="000000"/>
          <w:sz w:val="24"/>
        </w:rPr>
        <w:t>Tabel 4.</w:t>
      </w:r>
      <w:r w:rsidR="00400693" w:rsidRPr="00534125">
        <w:rPr>
          <w:rFonts w:ascii="Times New Roman" w:hAnsi="Times New Roman"/>
          <w:b/>
          <w:i w:val="0"/>
          <w:color w:val="000000"/>
          <w:sz w:val="24"/>
        </w:rPr>
        <w:fldChar w:fldCharType="begin"/>
      </w:r>
      <w:r w:rsidR="0070629C" w:rsidRPr="00534125">
        <w:rPr>
          <w:rFonts w:ascii="Times New Roman" w:hAnsi="Times New Roman"/>
          <w:b/>
          <w:i w:val="0"/>
          <w:color w:val="000000"/>
          <w:sz w:val="24"/>
        </w:rPr>
        <w:instrText xml:space="preserve"> SEQ Tabel_4 \* ARABIC </w:instrText>
      </w:r>
      <w:r w:rsidR="00400693" w:rsidRPr="00534125">
        <w:rPr>
          <w:rFonts w:ascii="Times New Roman" w:hAnsi="Times New Roman"/>
          <w:b/>
          <w:i w:val="0"/>
          <w:color w:val="000000"/>
          <w:sz w:val="24"/>
        </w:rPr>
        <w:fldChar w:fldCharType="separate"/>
      </w:r>
      <w:r w:rsidR="00733244">
        <w:rPr>
          <w:rFonts w:ascii="Times New Roman" w:hAnsi="Times New Roman"/>
          <w:b/>
          <w:i w:val="0"/>
          <w:noProof/>
          <w:color w:val="000000"/>
          <w:sz w:val="24"/>
        </w:rPr>
        <w:t>10</w:t>
      </w:r>
      <w:r w:rsidR="00400693" w:rsidRPr="00534125">
        <w:rPr>
          <w:rFonts w:ascii="Times New Roman" w:hAnsi="Times New Roman"/>
          <w:b/>
          <w:i w:val="0"/>
          <w:color w:val="000000"/>
          <w:sz w:val="24"/>
        </w:rPr>
        <w:fldChar w:fldCharType="end"/>
      </w:r>
      <w:r w:rsidR="007C6AA8">
        <w:rPr>
          <w:rFonts w:ascii="Times New Roman" w:hAnsi="Times New Roman"/>
          <w:b/>
          <w:i w:val="0"/>
          <w:color w:val="000000"/>
          <w:sz w:val="24"/>
        </w:rPr>
        <w:tab/>
      </w:r>
      <w:r w:rsidR="00BB47B1" w:rsidRPr="0070629C">
        <w:rPr>
          <w:rFonts w:ascii="Times New Roman" w:hAnsi="Times New Roman"/>
          <w:b/>
          <w:i w:val="0"/>
          <w:color w:val="auto"/>
          <w:sz w:val="24"/>
        </w:rPr>
        <w:t>Hasil Uji Homogenitas</w:t>
      </w:r>
      <w:r w:rsidR="007C6AA8">
        <w:rPr>
          <w:rFonts w:ascii="Times New Roman" w:hAnsi="Times New Roman"/>
          <w:b/>
          <w:i w:val="0"/>
          <w:color w:val="auto"/>
          <w:sz w:val="24"/>
        </w:rPr>
        <w:t xml:space="preserve"> Sediaam</w:t>
      </w:r>
      <w:r w:rsidR="002573E0">
        <w:rPr>
          <w:rFonts w:ascii="Times New Roman" w:hAnsi="Times New Roman"/>
          <w:b/>
          <w:i w:val="0"/>
          <w:color w:val="auto"/>
          <w:sz w:val="24"/>
        </w:rPr>
        <w:t xml:space="preserve"> </w:t>
      </w:r>
      <w:r w:rsidR="004205F1">
        <w:rPr>
          <w:rFonts w:ascii="Times New Roman" w:hAnsi="Times New Roman"/>
          <w:b/>
          <w:i w:val="0"/>
          <w:color w:val="auto"/>
          <w:sz w:val="24"/>
        </w:rPr>
        <w:t xml:space="preserve">Serum </w:t>
      </w:r>
      <w:r w:rsidR="002573E0" w:rsidRPr="002573E0">
        <w:rPr>
          <w:rFonts w:ascii="Times New Roman" w:hAnsi="Times New Roman"/>
          <w:b/>
          <w:i w:val="0"/>
          <w:iCs w:val="0"/>
          <w:color w:val="000000" w:themeColor="text1"/>
          <w:sz w:val="24"/>
        </w:rPr>
        <w:t>Ekstrak Etanol Bunga</w:t>
      </w:r>
      <w:r w:rsidR="004205F1">
        <w:rPr>
          <w:rFonts w:ascii="Times New Roman" w:hAnsi="Times New Roman"/>
          <w:b/>
          <w:i w:val="0"/>
          <w:iCs w:val="0"/>
          <w:color w:val="000000" w:themeColor="text1"/>
          <w:sz w:val="24"/>
        </w:rPr>
        <w:t xml:space="preserve"> </w:t>
      </w:r>
      <w:r w:rsidR="004205F1" w:rsidRPr="002573E0">
        <w:rPr>
          <w:rFonts w:ascii="Times New Roman" w:hAnsi="Times New Roman"/>
          <w:b/>
          <w:i w:val="0"/>
          <w:iCs w:val="0"/>
          <w:color w:val="000000" w:themeColor="text1"/>
          <w:sz w:val="24"/>
        </w:rPr>
        <w:t>Kecombrang</w:t>
      </w:r>
      <w:r w:rsidR="004205F1">
        <w:rPr>
          <w:rFonts w:ascii="Times New Roman" w:hAnsi="Times New Roman"/>
          <w:b/>
          <w:i w:val="0"/>
          <w:iCs w:val="0"/>
          <w:color w:val="000000" w:themeColor="text1"/>
          <w:sz w:val="24"/>
        </w:rPr>
        <w:t>.</w:t>
      </w:r>
      <w:bookmarkEnd w:id="985"/>
      <w:bookmarkEnd w:id="98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9"/>
        <w:gridCol w:w="1322"/>
        <w:gridCol w:w="615"/>
        <w:gridCol w:w="615"/>
        <w:gridCol w:w="615"/>
        <w:gridCol w:w="615"/>
        <w:gridCol w:w="615"/>
        <w:gridCol w:w="615"/>
      </w:tblGrid>
      <w:tr w:rsidR="007C6AA8" w:rsidRPr="007C6AA8" w14:paraId="4A5CE8B5" w14:textId="77777777" w:rsidTr="007C6AA8">
        <w:trPr>
          <w:trHeight w:val="398"/>
          <w:jc w:val="center"/>
        </w:trPr>
        <w:tc>
          <w:tcPr>
            <w:tcW w:w="1339" w:type="dxa"/>
            <w:vMerge w:val="restart"/>
            <w:shd w:val="clear" w:color="auto" w:fill="auto"/>
            <w:vAlign w:val="center"/>
          </w:tcPr>
          <w:p w14:paraId="1859D669" w14:textId="77777777"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b/>
                <w:bCs/>
                <w:iCs/>
                <w:color w:val="000000" w:themeColor="text1"/>
                <w:sz w:val="24"/>
              </w:rPr>
              <w:t>Formula</w:t>
            </w:r>
          </w:p>
        </w:tc>
        <w:tc>
          <w:tcPr>
            <w:tcW w:w="5012" w:type="dxa"/>
            <w:gridSpan w:val="7"/>
            <w:shd w:val="clear" w:color="auto" w:fill="auto"/>
            <w:vAlign w:val="center"/>
          </w:tcPr>
          <w:p w14:paraId="49833A35" w14:textId="77777777"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b/>
                <w:bCs/>
                <w:iCs/>
                <w:color w:val="000000" w:themeColor="text1"/>
                <w:sz w:val="24"/>
              </w:rPr>
              <w:t>Waktu Pengamatan</w:t>
            </w:r>
          </w:p>
        </w:tc>
      </w:tr>
      <w:tr w:rsidR="007C6AA8" w:rsidRPr="007C6AA8" w14:paraId="257BDD90" w14:textId="77777777" w:rsidTr="007C6AA8">
        <w:trPr>
          <w:trHeight w:val="431"/>
          <w:jc w:val="center"/>
        </w:trPr>
        <w:tc>
          <w:tcPr>
            <w:tcW w:w="1339" w:type="dxa"/>
            <w:vMerge/>
            <w:shd w:val="clear" w:color="auto" w:fill="auto"/>
          </w:tcPr>
          <w:p w14:paraId="69583F58" w14:textId="77777777" w:rsidR="007C6AA8" w:rsidRPr="007C6AA8" w:rsidRDefault="007C6AA8" w:rsidP="007C6AA8">
            <w:pPr>
              <w:pStyle w:val="ListParagraph"/>
              <w:spacing w:after="0" w:line="240" w:lineRule="auto"/>
              <w:ind w:left="0"/>
              <w:jc w:val="both"/>
              <w:rPr>
                <w:rFonts w:ascii="Times New Roman" w:hAnsi="Times New Roman"/>
                <w:b/>
                <w:bCs/>
                <w:iCs/>
                <w:color w:val="000000" w:themeColor="text1"/>
                <w:sz w:val="24"/>
              </w:rPr>
            </w:pPr>
          </w:p>
        </w:tc>
        <w:tc>
          <w:tcPr>
            <w:tcW w:w="1322" w:type="dxa"/>
            <w:vMerge w:val="restart"/>
            <w:shd w:val="clear" w:color="auto" w:fill="auto"/>
            <w:vAlign w:val="center"/>
          </w:tcPr>
          <w:p w14:paraId="7982F9C4" w14:textId="77777777"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b/>
                <w:bCs/>
                <w:iCs/>
                <w:color w:val="000000" w:themeColor="text1"/>
                <w:sz w:val="24"/>
              </w:rPr>
              <w:t>Sebelum</w:t>
            </w:r>
          </w:p>
        </w:tc>
        <w:tc>
          <w:tcPr>
            <w:tcW w:w="3690" w:type="dxa"/>
            <w:gridSpan w:val="6"/>
            <w:shd w:val="clear" w:color="auto" w:fill="auto"/>
            <w:vAlign w:val="center"/>
          </w:tcPr>
          <w:p w14:paraId="30B4DC80" w14:textId="77777777"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b/>
                <w:bCs/>
                <w:iCs/>
                <w:color w:val="000000" w:themeColor="text1"/>
                <w:sz w:val="24"/>
              </w:rPr>
              <w:t>Siklus</w:t>
            </w:r>
          </w:p>
        </w:tc>
      </w:tr>
      <w:tr w:rsidR="007C6AA8" w:rsidRPr="007C6AA8" w14:paraId="26535201" w14:textId="77777777" w:rsidTr="007C6AA8">
        <w:trPr>
          <w:trHeight w:val="409"/>
          <w:jc w:val="center"/>
        </w:trPr>
        <w:tc>
          <w:tcPr>
            <w:tcW w:w="1339" w:type="dxa"/>
            <w:vMerge/>
            <w:shd w:val="clear" w:color="auto" w:fill="auto"/>
          </w:tcPr>
          <w:p w14:paraId="1BEFA698" w14:textId="77777777" w:rsidR="007C6AA8" w:rsidRPr="007C6AA8" w:rsidRDefault="007C6AA8" w:rsidP="007C6AA8">
            <w:pPr>
              <w:pStyle w:val="ListParagraph"/>
              <w:spacing w:after="0" w:line="240" w:lineRule="auto"/>
              <w:ind w:left="0"/>
              <w:jc w:val="both"/>
              <w:rPr>
                <w:rFonts w:ascii="Times New Roman" w:hAnsi="Times New Roman"/>
                <w:b/>
                <w:bCs/>
                <w:iCs/>
                <w:color w:val="000000" w:themeColor="text1"/>
                <w:sz w:val="24"/>
              </w:rPr>
            </w:pPr>
          </w:p>
        </w:tc>
        <w:tc>
          <w:tcPr>
            <w:tcW w:w="1322" w:type="dxa"/>
            <w:vMerge/>
            <w:shd w:val="clear" w:color="auto" w:fill="auto"/>
            <w:vAlign w:val="center"/>
          </w:tcPr>
          <w:p w14:paraId="53D6E16C" w14:textId="77777777"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p>
        </w:tc>
        <w:tc>
          <w:tcPr>
            <w:tcW w:w="615" w:type="dxa"/>
            <w:shd w:val="clear" w:color="auto" w:fill="auto"/>
            <w:vAlign w:val="center"/>
          </w:tcPr>
          <w:p w14:paraId="7592BBA8" w14:textId="77777777"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b/>
                <w:bCs/>
                <w:iCs/>
                <w:color w:val="000000" w:themeColor="text1"/>
                <w:sz w:val="24"/>
              </w:rPr>
              <w:t>1</w:t>
            </w:r>
          </w:p>
        </w:tc>
        <w:tc>
          <w:tcPr>
            <w:tcW w:w="615" w:type="dxa"/>
            <w:shd w:val="clear" w:color="auto" w:fill="auto"/>
            <w:vAlign w:val="center"/>
          </w:tcPr>
          <w:p w14:paraId="19360A8E" w14:textId="77777777"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b/>
                <w:bCs/>
                <w:iCs/>
                <w:color w:val="000000" w:themeColor="text1"/>
                <w:sz w:val="24"/>
              </w:rPr>
              <w:t>2</w:t>
            </w:r>
          </w:p>
        </w:tc>
        <w:tc>
          <w:tcPr>
            <w:tcW w:w="615" w:type="dxa"/>
            <w:vAlign w:val="center"/>
          </w:tcPr>
          <w:p w14:paraId="493F9A10" w14:textId="77777777"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b/>
                <w:bCs/>
                <w:iCs/>
                <w:color w:val="000000" w:themeColor="text1"/>
                <w:sz w:val="24"/>
              </w:rPr>
              <w:t>3</w:t>
            </w:r>
          </w:p>
        </w:tc>
        <w:tc>
          <w:tcPr>
            <w:tcW w:w="615" w:type="dxa"/>
            <w:vAlign w:val="center"/>
          </w:tcPr>
          <w:p w14:paraId="280645A9" w14:textId="77777777"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b/>
                <w:bCs/>
                <w:iCs/>
                <w:color w:val="000000" w:themeColor="text1"/>
                <w:sz w:val="24"/>
              </w:rPr>
              <w:t>4</w:t>
            </w:r>
          </w:p>
        </w:tc>
        <w:tc>
          <w:tcPr>
            <w:tcW w:w="615" w:type="dxa"/>
            <w:vAlign w:val="center"/>
          </w:tcPr>
          <w:p w14:paraId="13AB22D0" w14:textId="77777777"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b/>
                <w:bCs/>
                <w:iCs/>
                <w:color w:val="000000" w:themeColor="text1"/>
                <w:sz w:val="24"/>
              </w:rPr>
              <w:t>5</w:t>
            </w:r>
          </w:p>
        </w:tc>
        <w:tc>
          <w:tcPr>
            <w:tcW w:w="615" w:type="dxa"/>
            <w:vAlign w:val="center"/>
          </w:tcPr>
          <w:p w14:paraId="276344CE" w14:textId="77777777"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b/>
                <w:bCs/>
                <w:iCs/>
                <w:color w:val="000000" w:themeColor="text1"/>
                <w:sz w:val="24"/>
              </w:rPr>
              <w:t>6</w:t>
            </w:r>
          </w:p>
        </w:tc>
      </w:tr>
      <w:tr w:rsidR="007C6AA8" w:rsidRPr="007C6AA8" w14:paraId="03F78891" w14:textId="77777777" w:rsidTr="007C6AA8">
        <w:trPr>
          <w:trHeight w:val="416"/>
          <w:jc w:val="center"/>
        </w:trPr>
        <w:tc>
          <w:tcPr>
            <w:tcW w:w="1339" w:type="dxa"/>
            <w:shd w:val="clear" w:color="auto" w:fill="auto"/>
            <w:vAlign w:val="center"/>
          </w:tcPr>
          <w:p w14:paraId="543FBE87" w14:textId="3FE2C0FE"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iCs/>
                <w:color w:val="000000" w:themeColor="text1"/>
                <w:sz w:val="24"/>
              </w:rPr>
              <w:t>F0</w:t>
            </w:r>
          </w:p>
        </w:tc>
        <w:tc>
          <w:tcPr>
            <w:tcW w:w="1322" w:type="dxa"/>
            <w:shd w:val="clear" w:color="auto" w:fill="auto"/>
            <w:vAlign w:val="center"/>
          </w:tcPr>
          <w:p w14:paraId="2C7D2406" w14:textId="7912AF5B"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color w:val="000000" w:themeColor="text1"/>
                <w:sz w:val="24"/>
                <w:szCs w:val="24"/>
              </w:rPr>
              <w:t>H</w:t>
            </w:r>
          </w:p>
        </w:tc>
        <w:tc>
          <w:tcPr>
            <w:tcW w:w="615" w:type="dxa"/>
            <w:shd w:val="clear" w:color="auto" w:fill="auto"/>
            <w:vAlign w:val="center"/>
          </w:tcPr>
          <w:p w14:paraId="57DBD1FF" w14:textId="5CDE2327"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color w:val="000000" w:themeColor="text1"/>
                <w:sz w:val="24"/>
                <w:szCs w:val="24"/>
              </w:rPr>
              <w:t>H</w:t>
            </w:r>
          </w:p>
        </w:tc>
        <w:tc>
          <w:tcPr>
            <w:tcW w:w="615" w:type="dxa"/>
            <w:shd w:val="clear" w:color="auto" w:fill="auto"/>
            <w:vAlign w:val="center"/>
          </w:tcPr>
          <w:p w14:paraId="2713F8FB" w14:textId="50F77AFD"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color w:val="000000" w:themeColor="text1"/>
                <w:sz w:val="24"/>
                <w:szCs w:val="24"/>
              </w:rPr>
              <w:t>H</w:t>
            </w:r>
          </w:p>
        </w:tc>
        <w:tc>
          <w:tcPr>
            <w:tcW w:w="615" w:type="dxa"/>
            <w:vAlign w:val="center"/>
          </w:tcPr>
          <w:p w14:paraId="44438AC0" w14:textId="4136245C"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color w:val="000000" w:themeColor="text1"/>
                <w:sz w:val="24"/>
                <w:szCs w:val="24"/>
              </w:rPr>
              <w:t>H</w:t>
            </w:r>
          </w:p>
        </w:tc>
        <w:tc>
          <w:tcPr>
            <w:tcW w:w="615" w:type="dxa"/>
            <w:vAlign w:val="center"/>
          </w:tcPr>
          <w:p w14:paraId="6E2ED238" w14:textId="551DBF34"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color w:val="000000" w:themeColor="text1"/>
                <w:sz w:val="24"/>
                <w:szCs w:val="24"/>
              </w:rPr>
              <w:t>H</w:t>
            </w:r>
          </w:p>
        </w:tc>
        <w:tc>
          <w:tcPr>
            <w:tcW w:w="615" w:type="dxa"/>
            <w:vAlign w:val="center"/>
          </w:tcPr>
          <w:p w14:paraId="1543B2D2" w14:textId="713D094D"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color w:val="000000" w:themeColor="text1"/>
                <w:sz w:val="24"/>
                <w:szCs w:val="24"/>
              </w:rPr>
              <w:t>H</w:t>
            </w:r>
          </w:p>
        </w:tc>
        <w:tc>
          <w:tcPr>
            <w:tcW w:w="615" w:type="dxa"/>
            <w:vAlign w:val="center"/>
          </w:tcPr>
          <w:p w14:paraId="612FDB28" w14:textId="4D9ABFE4"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color w:val="000000" w:themeColor="text1"/>
                <w:sz w:val="24"/>
                <w:szCs w:val="24"/>
              </w:rPr>
              <w:t>H</w:t>
            </w:r>
          </w:p>
        </w:tc>
      </w:tr>
      <w:tr w:rsidR="007C6AA8" w:rsidRPr="007C6AA8" w14:paraId="45E550C0" w14:textId="77777777" w:rsidTr="007C6AA8">
        <w:trPr>
          <w:trHeight w:val="421"/>
          <w:jc w:val="center"/>
        </w:trPr>
        <w:tc>
          <w:tcPr>
            <w:tcW w:w="1339" w:type="dxa"/>
            <w:shd w:val="clear" w:color="auto" w:fill="auto"/>
            <w:vAlign w:val="center"/>
          </w:tcPr>
          <w:p w14:paraId="292BB140" w14:textId="44C05D7A"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iCs/>
                <w:color w:val="000000" w:themeColor="text1"/>
                <w:sz w:val="24"/>
              </w:rPr>
              <w:t>F1</w:t>
            </w:r>
          </w:p>
        </w:tc>
        <w:tc>
          <w:tcPr>
            <w:tcW w:w="1322" w:type="dxa"/>
            <w:shd w:val="clear" w:color="auto" w:fill="auto"/>
            <w:vAlign w:val="center"/>
          </w:tcPr>
          <w:p w14:paraId="0C3BAE0F" w14:textId="22CEEE62"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color w:val="000000" w:themeColor="text1"/>
                <w:sz w:val="24"/>
                <w:szCs w:val="24"/>
              </w:rPr>
              <w:t>H</w:t>
            </w:r>
          </w:p>
        </w:tc>
        <w:tc>
          <w:tcPr>
            <w:tcW w:w="615" w:type="dxa"/>
            <w:shd w:val="clear" w:color="auto" w:fill="auto"/>
            <w:vAlign w:val="center"/>
          </w:tcPr>
          <w:p w14:paraId="689125B3" w14:textId="779BF001"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color w:val="000000" w:themeColor="text1"/>
                <w:sz w:val="24"/>
                <w:szCs w:val="24"/>
              </w:rPr>
              <w:t>H</w:t>
            </w:r>
          </w:p>
        </w:tc>
        <w:tc>
          <w:tcPr>
            <w:tcW w:w="615" w:type="dxa"/>
            <w:shd w:val="clear" w:color="auto" w:fill="auto"/>
            <w:vAlign w:val="center"/>
          </w:tcPr>
          <w:p w14:paraId="23604355" w14:textId="34533E5D"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color w:val="000000" w:themeColor="text1"/>
                <w:sz w:val="24"/>
                <w:szCs w:val="24"/>
              </w:rPr>
              <w:t>H</w:t>
            </w:r>
          </w:p>
        </w:tc>
        <w:tc>
          <w:tcPr>
            <w:tcW w:w="615" w:type="dxa"/>
            <w:vAlign w:val="center"/>
          </w:tcPr>
          <w:p w14:paraId="3F03DEA8" w14:textId="788C541E"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color w:val="000000" w:themeColor="text1"/>
                <w:sz w:val="24"/>
                <w:szCs w:val="24"/>
              </w:rPr>
              <w:t>H</w:t>
            </w:r>
          </w:p>
        </w:tc>
        <w:tc>
          <w:tcPr>
            <w:tcW w:w="615" w:type="dxa"/>
            <w:vAlign w:val="center"/>
          </w:tcPr>
          <w:p w14:paraId="1281B783" w14:textId="3A83F70A"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color w:val="000000" w:themeColor="text1"/>
                <w:sz w:val="24"/>
                <w:szCs w:val="24"/>
              </w:rPr>
              <w:t>H</w:t>
            </w:r>
          </w:p>
        </w:tc>
        <w:tc>
          <w:tcPr>
            <w:tcW w:w="615" w:type="dxa"/>
            <w:vAlign w:val="center"/>
          </w:tcPr>
          <w:p w14:paraId="1569E652" w14:textId="73A902F0"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color w:val="000000" w:themeColor="text1"/>
                <w:sz w:val="24"/>
                <w:szCs w:val="24"/>
              </w:rPr>
              <w:t>H</w:t>
            </w:r>
          </w:p>
        </w:tc>
        <w:tc>
          <w:tcPr>
            <w:tcW w:w="615" w:type="dxa"/>
            <w:vAlign w:val="center"/>
          </w:tcPr>
          <w:p w14:paraId="1AB5A771" w14:textId="35E295E4"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color w:val="000000" w:themeColor="text1"/>
                <w:sz w:val="24"/>
                <w:szCs w:val="24"/>
              </w:rPr>
              <w:t>H</w:t>
            </w:r>
          </w:p>
        </w:tc>
      </w:tr>
      <w:tr w:rsidR="007C6AA8" w:rsidRPr="007C6AA8" w14:paraId="0E4FB425" w14:textId="77777777" w:rsidTr="007C6AA8">
        <w:trPr>
          <w:trHeight w:val="413"/>
          <w:jc w:val="center"/>
        </w:trPr>
        <w:tc>
          <w:tcPr>
            <w:tcW w:w="1339" w:type="dxa"/>
            <w:shd w:val="clear" w:color="auto" w:fill="auto"/>
            <w:vAlign w:val="center"/>
          </w:tcPr>
          <w:p w14:paraId="2FFEEC8B" w14:textId="509D2A76"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iCs/>
                <w:color w:val="000000" w:themeColor="text1"/>
                <w:sz w:val="24"/>
              </w:rPr>
              <w:t>F2</w:t>
            </w:r>
          </w:p>
        </w:tc>
        <w:tc>
          <w:tcPr>
            <w:tcW w:w="1322" w:type="dxa"/>
            <w:shd w:val="clear" w:color="auto" w:fill="auto"/>
            <w:vAlign w:val="center"/>
          </w:tcPr>
          <w:p w14:paraId="61C54D69" w14:textId="3872DA84"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color w:val="000000" w:themeColor="text1"/>
                <w:sz w:val="24"/>
                <w:szCs w:val="24"/>
              </w:rPr>
              <w:t>H</w:t>
            </w:r>
          </w:p>
        </w:tc>
        <w:tc>
          <w:tcPr>
            <w:tcW w:w="615" w:type="dxa"/>
            <w:shd w:val="clear" w:color="auto" w:fill="auto"/>
            <w:vAlign w:val="center"/>
          </w:tcPr>
          <w:p w14:paraId="6937A8D5" w14:textId="2935D824"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color w:val="000000" w:themeColor="text1"/>
                <w:sz w:val="24"/>
                <w:szCs w:val="24"/>
              </w:rPr>
              <w:t>H</w:t>
            </w:r>
          </w:p>
        </w:tc>
        <w:tc>
          <w:tcPr>
            <w:tcW w:w="615" w:type="dxa"/>
            <w:shd w:val="clear" w:color="auto" w:fill="auto"/>
            <w:vAlign w:val="center"/>
          </w:tcPr>
          <w:p w14:paraId="1754DE9B" w14:textId="11B19CEC"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color w:val="000000" w:themeColor="text1"/>
                <w:sz w:val="24"/>
                <w:szCs w:val="24"/>
              </w:rPr>
              <w:t>H</w:t>
            </w:r>
          </w:p>
        </w:tc>
        <w:tc>
          <w:tcPr>
            <w:tcW w:w="615" w:type="dxa"/>
            <w:vAlign w:val="center"/>
          </w:tcPr>
          <w:p w14:paraId="2DEC9103" w14:textId="65DDB3EB"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color w:val="000000" w:themeColor="text1"/>
                <w:sz w:val="24"/>
                <w:szCs w:val="24"/>
              </w:rPr>
              <w:t>H</w:t>
            </w:r>
          </w:p>
        </w:tc>
        <w:tc>
          <w:tcPr>
            <w:tcW w:w="615" w:type="dxa"/>
            <w:vAlign w:val="center"/>
          </w:tcPr>
          <w:p w14:paraId="6783FC79" w14:textId="054C2254"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color w:val="000000" w:themeColor="text1"/>
                <w:sz w:val="24"/>
                <w:szCs w:val="24"/>
              </w:rPr>
              <w:t>H</w:t>
            </w:r>
          </w:p>
        </w:tc>
        <w:tc>
          <w:tcPr>
            <w:tcW w:w="615" w:type="dxa"/>
            <w:vAlign w:val="center"/>
          </w:tcPr>
          <w:p w14:paraId="4D79ACBC" w14:textId="54CDAFD4"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color w:val="000000" w:themeColor="text1"/>
                <w:sz w:val="24"/>
                <w:szCs w:val="24"/>
              </w:rPr>
              <w:t>H</w:t>
            </w:r>
          </w:p>
        </w:tc>
        <w:tc>
          <w:tcPr>
            <w:tcW w:w="615" w:type="dxa"/>
            <w:vAlign w:val="center"/>
          </w:tcPr>
          <w:p w14:paraId="4FE48F06" w14:textId="71DF4482" w:rsidR="007C6AA8" w:rsidRPr="007C6AA8" w:rsidRDefault="007C6AA8" w:rsidP="007C6AA8">
            <w:pPr>
              <w:pStyle w:val="ListParagraph"/>
              <w:spacing w:after="0" w:line="240" w:lineRule="auto"/>
              <w:ind w:left="0"/>
              <w:jc w:val="center"/>
              <w:rPr>
                <w:rFonts w:ascii="Times New Roman" w:hAnsi="Times New Roman"/>
                <w:b/>
                <w:bCs/>
                <w:iCs/>
                <w:color w:val="000000" w:themeColor="text1"/>
                <w:sz w:val="24"/>
              </w:rPr>
            </w:pPr>
            <w:r w:rsidRPr="007C6AA8">
              <w:rPr>
                <w:rFonts w:ascii="Times New Roman" w:hAnsi="Times New Roman"/>
                <w:color w:val="000000" w:themeColor="text1"/>
                <w:sz w:val="24"/>
                <w:szCs w:val="24"/>
              </w:rPr>
              <w:t>H</w:t>
            </w:r>
          </w:p>
        </w:tc>
      </w:tr>
    </w:tbl>
    <w:p w14:paraId="631623F0" w14:textId="77777777" w:rsidR="000C06B4" w:rsidRPr="0070629C" w:rsidRDefault="000C06B4" w:rsidP="000C06B4">
      <w:pPr>
        <w:spacing w:before="240"/>
        <w:rPr>
          <w:b/>
          <w:bCs/>
          <w:iCs/>
        </w:rPr>
      </w:pPr>
      <w:r w:rsidRPr="0070629C">
        <w:rPr>
          <w:b/>
          <w:bCs/>
          <w:iCs/>
        </w:rPr>
        <w:t>Keterangan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7512"/>
      </w:tblGrid>
      <w:tr w:rsidR="007C6AA8" w14:paraId="3054C578" w14:textId="77777777" w:rsidTr="00477F29">
        <w:tc>
          <w:tcPr>
            <w:tcW w:w="426" w:type="dxa"/>
          </w:tcPr>
          <w:p w14:paraId="367E616B" w14:textId="77777777" w:rsidR="007C6AA8" w:rsidRPr="008A0C16" w:rsidRDefault="007C6AA8" w:rsidP="00477F29">
            <w:pPr>
              <w:ind w:left="-108" w:right="-108"/>
              <w:jc w:val="both"/>
              <w:rPr>
                <w:bCs/>
                <w:szCs w:val="28"/>
              </w:rPr>
            </w:pPr>
            <w:r>
              <w:rPr>
                <w:bCs/>
                <w:szCs w:val="28"/>
              </w:rPr>
              <w:t>F0 :</w:t>
            </w:r>
          </w:p>
        </w:tc>
        <w:tc>
          <w:tcPr>
            <w:tcW w:w="7512" w:type="dxa"/>
          </w:tcPr>
          <w:p w14:paraId="296C06FC" w14:textId="77777777" w:rsidR="007C6AA8" w:rsidRDefault="007C6AA8" w:rsidP="00477F29">
            <w:pPr>
              <w:ind w:left="-108" w:right="-108"/>
              <w:jc w:val="both"/>
              <w:rPr>
                <w:b/>
                <w:bCs/>
                <w:szCs w:val="28"/>
              </w:rPr>
            </w:pPr>
            <w:r>
              <w:t>Formulasi sediaan serum tanpa mengandung ekstrak etanol bunga kecombrang</w:t>
            </w:r>
          </w:p>
        </w:tc>
      </w:tr>
      <w:tr w:rsidR="007C6AA8" w:rsidRPr="008A0C16" w14:paraId="48C6CC84" w14:textId="77777777" w:rsidTr="00477F29">
        <w:tc>
          <w:tcPr>
            <w:tcW w:w="426" w:type="dxa"/>
          </w:tcPr>
          <w:p w14:paraId="3F2850DB" w14:textId="77777777" w:rsidR="007C6AA8" w:rsidRDefault="007C6AA8" w:rsidP="00477F29">
            <w:pPr>
              <w:ind w:left="-108" w:right="-108"/>
              <w:jc w:val="both"/>
              <w:rPr>
                <w:bCs/>
                <w:szCs w:val="28"/>
              </w:rPr>
            </w:pPr>
            <w:r>
              <w:rPr>
                <w:bCs/>
                <w:szCs w:val="28"/>
              </w:rPr>
              <w:t>F1 :</w:t>
            </w:r>
          </w:p>
        </w:tc>
        <w:tc>
          <w:tcPr>
            <w:tcW w:w="7512" w:type="dxa"/>
          </w:tcPr>
          <w:p w14:paraId="08B2A73F" w14:textId="77777777" w:rsidR="007C6AA8" w:rsidRPr="008A0C16" w:rsidRDefault="007C6AA8" w:rsidP="00477F29">
            <w:pPr>
              <w:ind w:left="-108" w:right="-108"/>
              <w:jc w:val="both"/>
            </w:pPr>
            <w:r>
              <w:t>Formulasi sediaan serum mengandung 30% ekstrak etanol bunga kecombrang</w:t>
            </w:r>
          </w:p>
        </w:tc>
      </w:tr>
      <w:tr w:rsidR="007C6AA8" w14:paraId="5C6308B6" w14:textId="77777777" w:rsidTr="00477F29">
        <w:tc>
          <w:tcPr>
            <w:tcW w:w="426" w:type="dxa"/>
          </w:tcPr>
          <w:p w14:paraId="0DA0B960" w14:textId="77777777" w:rsidR="007C6AA8" w:rsidRDefault="007C6AA8" w:rsidP="00477F29">
            <w:pPr>
              <w:ind w:left="-108" w:right="-108"/>
              <w:jc w:val="both"/>
              <w:rPr>
                <w:bCs/>
                <w:szCs w:val="28"/>
              </w:rPr>
            </w:pPr>
            <w:r>
              <w:rPr>
                <w:bCs/>
                <w:szCs w:val="28"/>
              </w:rPr>
              <w:t>F2 :</w:t>
            </w:r>
          </w:p>
        </w:tc>
        <w:tc>
          <w:tcPr>
            <w:tcW w:w="7512" w:type="dxa"/>
          </w:tcPr>
          <w:p w14:paraId="69F44E0C" w14:textId="77777777" w:rsidR="007C6AA8" w:rsidRDefault="007C6AA8" w:rsidP="00477F29">
            <w:pPr>
              <w:ind w:left="-108" w:right="-108"/>
              <w:jc w:val="both"/>
              <w:rPr>
                <w:b/>
                <w:bCs/>
                <w:szCs w:val="28"/>
              </w:rPr>
            </w:pPr>
            <w:r>
              <w:t>Formulasi sediaan serum mengandung 50% ekstrak etanol bunga kecombrang</w:t>
            </w:r>
          </w:p>
        </w:tc>
      </w:tr>
      <w:tr w:rsidR="007C6AA8" w14:paraId="2E948999" w14:textId="77777777" w:rsidTr="00477F29">
        <w:tc>
          <w:tcPr>
            <w:tcW w:w="426" w:type="dxa"/>
          </w:tcPr>
          <w:p w14:paraId="61F55275" w14:textId="64E12241" w:rsidR="007C6AA8" w:rsidRDefault="007C6AA8" w:rsidP="00477F29">
            <w:pPr>
              <w:ind w:left="-108" w:right="-108"/>
              <w:jc w:val="both"/>
              <w:rPr>
                <w:bCs/>
                <w:szCs w:val="28"/>
              </w:rPr>
            </w:pPr>
            <w:r>
              <w:rPr>
                <w:bCs/>
                <w:szCs w:val="28"/>
              </w:rPr>
              <w:t>H  :</w:t>
            </w:r>
          </w:p>
        </w:tc>
        <w:tc>
          <w:tcPr>
            <w:tcW w:w="7512" w:type="dxa"/>
          </w:tcPr>
          <w:p w14:paraId="1B6937F6" w14:textId="53D69086" w:rsidR="007C6AA8" w:rsidRDefault="007C6AA8" w:rsidP="00477F29">
            <w:pPr>
              <w:ind w:left="-108" w:right="-108"/>
              <w:jc w:val="both"/>
            </w:pPr>
            <w:r>
              <w:t xml:space="preserve">Homogen </w:t>
            </w:r>
          </w:p>
        </w:tc>
      </w:tr>
    </w:tbl>
    <w:p w14:paraId="69AA658B" w14:textId="6C669566" w:rsidR="005D65F8" w:rsidRPr="007B57AA" w:rsidRDefault="005D65F8" w:rsidP="00C226E5">
      <w:pPr>
        <w:pStyle w:val="ListParagraph"/>
        <w:spacing w:after="0" w:line="240" w:lineRule="auto"/>
        <w:ind w:left="0" w:firstLine="1"/>
        <w:rPr>
          <w:rFonts w:ascii="Times New Roman" w:hAnsi="Times New Roman"/>
          <w:iCs/>
          <w:sz w:val="24"/>
        </w:rPr>
      </w:pPr>
    </w:p>
    <w:p w14:paraId="49066EFF" w14:textId="58B260F3" w:rsidR="005D65F8" w:rsidRPr="007B57AA" w:rsidRDefault="005D65F8" w:rsidP="008D38C6">
      <w:pPr>
        <w:pStyle w:val="ListParagraph"/>
        <w:spacing w:after="0" w:line="480" w:lineRule="auto"/>
        <w:ind w:left="0" w:firstLine="709"/>
        <w:jc w:val="both"/>
        <w:rPr>
          <w:rFonts w:ascii="Times New Roman" w:hAnsi="Times New Roman"/>
          <w:iCs/>
          <w:sz w:val="24"/>
        </w:rPr>
      </w:pPr>
      <w:r w:rsidRPr="007B57AA">
        <w:rPr>
          <w:rFonts w:ascii="Times New Roman" w:hAnsi="Times New Roman"/>
          <w:iCs/>
          <w:sz w:val="24"/>
        </w:rPr>
        <w:t>U</w:t>
      </w:r>
      <w:r w:rsidR="0046271D" w:rsidRPr="007B57AA">
        <w:rPr>
          <w:rFonts w:ascii="Times New Roman" w:hAnsi="Times New Roman"/>
          <w:iCs/>
          <w:sz w:val="24"/>
        </w:rPr>
        <w:t xml:space="preserve">ji homogenitas pada sediaan </w:t>
      </w:r>
      <w:r w:rsidRPr="007B57AA">
        <w:rPr>
          <w:rFonts w:ascii="Times New Roman" w:hAnsi="Times New Roman"/>
          <w:iCs/>
          <w:sz w:val="24"/>
        </w:rPr>
        <w:t>serum bertujuan untuk mengetahui apakah bahan-bahan</w:t>
      </w:r>
      <w:r w:rsidR="00912F9F">
        <w:rPr>
          <w:rFonts w:ascii="Times New Roman" w:hAnsi="Times New Roman"/>
          <w:iCs/>
          <w:sz w:val="24"/>
        </w:rPr>
        <w:t xml:space="preserve"> </w:t>
      </w:r>
      <w:r w:rsidR="002573E0">
        <w:rPr>
          <w:rFonts w:ascii="Times New Roman" w:hAnsi="Times New Roman"/>
          <w:iCs/>
          <w:sz w:val="24"/>
        </w:rPr>
        <w:t xml:space="preserve">terlarut sempurna dan </w:t>
      </w:r>
      <w:r w:rsidR="00912F9F">
        <w:rPr>
          <w:rFonts w:ascii="Times New Roman" w:hAnsi="Times New Roman"/>
          <w:iCs/>
          <w:sz w:val="24"/>
        </w:rPr>
        <w:t>tercampur merata</w:t>
      </w:r>
      <w:r w:rsidRPr="007B57AA">
        <w:rPr>
          <w:rFonts w:ascii="Times New Roman" w:hAnsi="Times New Roman"/>
          <w:iCs/>
          <w:sz w:val="24"/>
        </w:rPr>
        <w:t>.</w:t>
      </w:r>
      <w:r w:rsidR="000C06B4">
        <w:rPr>
          <w:rFonts w:ascii="Times New Roman" w:hAnsi="Times New Roman"/>
          <w:iCs/>
          <w:sz w:val="24"/>
        </w:rPr>
        <w:t xml:space="preserve"> Berdasarkan data pada Tabel 4.10</w:t>
      </w:r>
      <w:r w:rsidR="009B1F40">
        <w:rPr>
          <w:rFonts w:ascii="Times New Roman" w:hAnsi="Times New Roman"/>
          <w:iCs/>
          <w:sz w:val="24"/>
        </w:rPr>
        <w:t xml:space="preserve"> </w:t>
      </w:r>
      <w:r w:rsidR="0046271D" w:rsidRPr="007B57AA">
        <w:rPr>
          <w:rFonts w:ascii="Times New Roman" w:hAnsi="Times New Roman"/>
          <w:iCs/>
          <w:sz w:val="24"/>
        </w:rPr>
        <w:t xml:space="preserve">bahwa sediaan </w:t>
      </w:r>
      <w:r w:rsidRPr="007B57AA">
        <w:rPr>
          <w:rFonts w:ascii="Times New Roman" w:hAnsi="Times New Roman"/>
          <w:iCs/>
          <w:sz w:val="24"/>
        </w:rPr>
        <w:t>serum ekstrak</w:t>
      </w:r>
      <w:r w:rsidR="0046271D" w:rsidRPr="007B57AA">
        <w:rPr>
          <w:rFonts w:ascii="Times New Roman" w:hAnsi="Times New Roman"/>
          <w:iCs/>
          <w:sz w:val="24"/>
        </w:rPr>
        <w:t xml:space="preserve"> etanol bunga kecombrang dari 3</w:t>
      </w:r>
      <w:r w:rsidR="00ED5A65">
        <w:rPr>
          <w:rFonts w:ascii="Times New Roman" w:hAnsi="Times New Roman"/>
          <w:iCs/>
          <w:sz w:val="24"/>
        </w:rPr>
        <w:t xml:space="preserve"> formula sebelum dan sesudah </w:t>
      </w:r>
      <w:r w:rsidR="00ED5A65">
        <w:rPr>
          <w:rFonts w:ascii="Times New Roman" w:hAnsi="Times New Roman"/>
          <w:i/>
          <w:iCs/>
          <w:sz w:val="24"/>
        </w:rPr>
        <w:t>cyclling test</w:t>
      </w:r>
      <w:r w:rsidRPr="007B57AA">
        <w:rPr>
          <w:rFonts w:ascii="Times New Roman" w:hAnsi="Times New Roman"/>
          <w:iCs/>
          <w:sz w:val="24"/>
        </w:rPr>
        <w:t xml:space="preserve"> didapatkan hasil yang homogen, dimana tidak </w:t>
      </w:r>
      <w:r w:rsidRPr="007B57AA">
        <w:rPr>
          <w:rFonts w:ascii="Times New Roman" w:hAnsi="Times New Roman"/>
          <w:iCs/>
          <w:sz w:val="24"/>
        </w:rPr>
        <w:lastRenderedPageBreak/>
        <w:t>ditemukan butiran-butiran kasar dan sediaan yan</w:t>
      </w:r>
      <w:r w:rsidR="0046271D" w:rsidRPr="007B57AA">
        <w:rPr>
          <w:rFonts w:ascii="Times New Roman" w:hAnsi="Times New Roman"/>
          <w:iCs/>
          <w:sz w:val="24"/>
        </w:rPr>
        <w:t xml:space="preserve">g tidak menggumpal, sehingga </w:t>
      </w:r>
      <w:r w:rsidRPr="007B57AA">
        <w:rPr>
          <w:rFonts w:ascii="Times New Roman" w:hAnsi="Times New Roman"/>
          <w:iCs/>
          <w:sz w:val="24"/>
        </w:rPr>
        <w:t>serum dapat dikatakan homogen.</w:t>
      </w:r>
    </w:p>
    <w:p w14:paraId="16DCFCE3" w14:textId="77777777" w:rsidR="0000112E" w:rsidRPr="000C06B4" w:rsidRDefault="0000112E" w:rsidP="000C06B4">
      <w:pPr>
        <w:pStyle w:val="Heading3"/>
        <w:spacing w:before="0" w:line="480" w:lineRule="auto"/>
        <w:rPr>
          <w:rFonts w:ascii="Times New Roman" w:hAnsi="Times New Roman"/>
          <w:b/>
        </w:rPr>
      </w:pPr>
      <w:bookmarkStart w:id="987" w:name="_Toc196069058"/>
      <w:r w:rsidRPr="00534125">
        <w:rPr>
          <w:rFonts w:ascii="Times New Roman" w:hAnsi="Times New Roman"/>
          <w:b/>
          <w:color w:val="000000"/>
        </w:rPr>
        <w:t>Hasil Uji pH</w:t>
      </w:r>
      <w:bookmarkEnd w:id="987"/>
    </w:p>
    <w:p w14:paraId="36DE588C" w14:textId="59242DAC" w:rsidR="003F69FE" w:rsidRPr="0000112E" w:rsidRDefault="003F69FE" w:rsidP="002573E0">
      <w:pPr>
        <w:spacing w:line="480" w:lineRule="auto"/>
        <w:jc w:val="both"/>
        <w:rPr>
          <w:b/>
        </w:rPr>
      </w:pPr>
      <w:r>
        <w:rPr>
          <w:b/>
        </w:rPr>
        <w:tab/>
      </w:r>
      <w:r w:rsidRPr="007B57AA">
        <w:rPr>
          <w:iCs/>
        </w:rPr>
        <w:t>Ha</w:t>
      </w:r>
      <w:r>
        <w:rPr>
          <w:iCs/>
        </w:rPr>
        <w:t xml:space="preserve">sil pengamatan pH </w:t>
      </w:r>
      <w:r w:rsidR="007C6AA8">
        <w:rPr>
          <w:iCs/>
        </w:rPr>
        <w:t xml:space="preserve">sediaan </w:t>
      </w:r>
      <w:r w:rsidRPr="007B57AA">
        <w:rPr>
          <w:iCs/>
        </w:rPr>
        <w:t>se</w:t>
      </w:r>
      <w:r>
        <w:rPr>
          <w:iCs/>
        </w:rPr>
        <w:t>rum</w:t>
      </w:r>
      <w:r w:rsidR="002573E0">
        <w:rPr>
          <w:iCs/>
        </w:rPr>
        <w:t xml:space="preserve"> ekstrak etanol bunga kecombrang</w:t>
      </w:r>
      <w:r>
        <w:rPr>
          <w:iCs/>
        </w:rPr>
        <w:t xml:space="preserve"> dapat dilihat pada Tabel 4.</w:t>
      </w:r>
      <w:r w:rsidR="000C06B4">
        <w:rPr>
          <w:iCs/>
        </w:rPr>
        <w:t>11</w:t>
      </w:r>
    </w:p>
    <w:p w14:paraId="0AF7C2A9" w14:textId="5BF8F8F3" w:rsidR="005D65F8" w:rsidRPr="00534125" w:rsidRDefault="000C06B4" w:rsidP="000C06B4">
      <w:pPr>
        <w:pStyle w:val="Caption"/>
        <w:rPr>
          <w:rFonts w:ascii="Times New Roman" w:hAnsi="Times New Roman"/>
          <w:b/>
          <w:i w:val="0"/>
          <w:color w:val="000000"/>
          <w:sz w:val="24"/>
          <w:szCs w:val="24"/>
        </w:rPr>
      </w:pPr>
      <w:bookmarkStart w:id="988" w:name="_Toc185005011"/>
      <w:bookmarkStart w:id="989" w:name="_Toc186707569"/>
      <w:r w:rsidRPr="00534125">
        <w:rPr>
          <w:rFonts w:ascii="Times New Roman" w:hAnsi="Times New Roman"/>
          <w:b/>
          <w:i w:val="0"/>
          <w:color w:val="000000"/>
          <w:sz w:val="24"/>
          <w:szCs w:val="24"/>
        </w:rPr>
        <w:t>Tabel 4.</w:t>
      </w:r>
      <w:r w:rsidR="00400693" w:rsidRPr="00534125">
        <w:rPr>
          <w:rFonts w:ascii="Times New Roman" w:hAnsi="Times New Roman"/>
          <w:b/>
          <w:i w:val="0"/>
          <w:color w:val="000000"/>
          <w:sz w:val="24"/>
          <w:szCs w:val="24"/>
        </w:rPr>
        <w:fldChar w:fldCharType="begin"/>
      </w:r>
      <w:r w:rsidRPr="00534125">
        <w:rPr>
          <w:rFonts w:ascii="Times New Roman" w:hAnsi="Times New Roman"/>
          <w:b/>
          <w:i w:val="0"/>
          <w:color w:val="000000"/>
          <w:sz w:val="24"/>
          <w:szCs w:val="24"/>
        </w:rPr>
        <w:instrText xml:space="preserve"> SEQ Tabel_4 \* ARABIC </w:instrText>
      </w:r>
      <w:r w:rsidR="00400693" w:rsidRPr="00534125">
        <w:rPr>
          <w:rFonts w:ascii="Times New Roman" w:hAnsi="Times New Roman"/>
          <w:b/>
          <w:i w:val="0"/>
          <w:color w:val="000000"/>
          <w:sz w:val="24"/>
          <w:szCs w:val="24"/>
        </w:rPr>
        <w:fldChar w:fldCharType="separate"/>
      </w:r>
      <w:r w:rsidR="00733244">
        <w:rPr>
          <w:rFonts w:ascii="Times New Roman" w:hAnsi="Times New Roman"/>
          <w:b/>
          <w:i w:val="0"/>
          <w:noProof/>
          <w:color w:val="000000"/>
          <w:sz w:val="24"/>
          <w:szCs w:val="24"/>
        </w:rPr>
        <w:t>11</w:t>
      </w:r>
      <w:r w:rsidR="00400693" w:rsidRPr="00534125">
        <w:rPr>
          <w:rFonts w:ascii="Times New Roman" w:hAnsi="Times New Roman"/>
          <w:b/>
          <w:i w:val="0"/>
          <w:color w:val="000000"/>
          <w:sz w:val="24"/>
          <w:szCs w:val="24"/>
        </w:rPr>
        <w:fldChar w:fldCharType="end"/>
      </w:r>
      <w:r w:rsidR="007C177B">
        <w:rPr>
          <w:rFonts w:ascii="Times New Roman" w:hAnsi="Times New Roman"/>
          <w:b/>
          <w:i w:val="0"/>
          <w:color w:val="000000"/>
          <w:sz w:val="24"/>
          <w:szCs w:val="24"/>
        </w:rPr>
        <w:t xml:space="preserve"> </w:t>
      </w:r>
      <w:r w:rsidR="00BB47B1" w:rsidRPr="00534125">
        <w:rPr>
          <w:rFonts w:ascii="Times New Roman" w:hAnsi="Times New Roman"/>
          <w:b/>
          <w:i w:val="0"/>
          <w:color w:val="000000"/>
          <w:sz w:val="24"/>
          <w:szCs w:val="24"/>
        </w:rPr>
        <w:t>Hasil Uji pH</w:t>
      </w:r>
      <w:r w:rsidR="002573E0">
        <w:rPr>
          <w:rFonts w:ascii="Times New Roman" w:hAnsi="Times New Roman"/>
          <w:b/>
          <w:i w:val="0"/>
          <w:color w:val="000000"/>
          <w:sz w:val="24"/>
          <w:szCs w:val="24"/>
        </w:rPr>
        <w:t xml:space="preserve"> </w:t>
      </w:r>
      <w:r w:rsidR="007C6AA8">
        <w:rPr>
          <w:rFonts w:ascii="Times New Roman" w:hAnsi="Times New Roman"/>
          <w:b/>
          <w:i w:val="0"/>
          <w:color w:val="000000"/>
          <w:sz w:val="24"/>
          <w:szCs w:val="24"/>
        </w:rPr>
        <w:t xml:space="preserve">Sediaan </w:t>
      </w:r>
      <w:r w:rsidR="004205F1">
        <w:rPr>
          <w:rFonts w:ascii="Times New Roman" w:hAnsi="Times New Roman"/>
          <w:b/>
          <w:i w:val="0"/>
          <w:color w:val="000000"/>
          <w:sz w:val="24"/>
          <w:szCs w:val="24"/>
        </w:rPr>
        <w:t xml:space="preserve">Serum </w:t>
      </w:r>
      <w:r w:rsidR="002573E0" w:rsidRPr="002573E0">
        <w:rPr>
          <w:rFonts w:ascii="Times New Roman" w:hAnsi="Times New Roman"/>
          <w:b/>
          <w:i w:val="0"/>
          <w:iCs w:val="0"/>
          <w:color w:val="000000" w:themeColor="text1"/>
          <w:sz w:val="24"/>
        </w:rPr>
        <w:t>Ekstrak Etanol Bunga Kecombrang</w:t>
      </w:r>
      <w:r w:rsidR="002573E0">
        <w:rPr>
          <w:rFonts w:ascii="Times New Roman" w:hAnsi="Times New Roman"/>
          <w:b/>
          <w:i w:val="0"/>
          <w:iCs w:val="0"/>
          <w:color w:val="000000" w:themeColor="text1"/>
          <w:sz w:val="24"/>
        </w:rPr>
        <w:t>.</w:t>
      </w:r>
      <w:bookmarkEnd w:id="988"/>
      <w:bookmarkEnd w:id="989"/>
    </w:p>
    <w:tbl>
      <w:tblPr>
        <w:tblW w:w="8012" w:type="dxa"/>
        <w:jc w:val="center"/>
        <w:tblInd w:w="1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2"/>
        <w:gridCol w:w="426"/>
        <w:gridCol w:w="1195"/>
        <w:gridCol w:w="850"/>
        <w:gridCol w:w="851"/>
        <w:gridCol w:w="850"/>
        <w:gridCol w:w="851"/>
        <w:gridCol w:w="897"/>
        <w:gridCol w:w="920"/>
      </w:tblGrid>
      <w:tr w:rsidR="00567ADF" w:rsidRPr="00534125" w14:paraId="07ADB665" w14:textId="77777777" w:rsidTr="00382A26">
        <w:trPr>
          <w:trHeight w:val="437"/>
          <w:jc w:val="center"/>
        </w:trPr>
        <w:tc>
          <w:tcPr>
            <w:tcW w:w="1172" w:type="dxa"/>
            <w:vMerge w:val="restart"/>
            <w:shd w:val="clear" w:color="auto" w:fill="auto"/>
            <w:vAlign w:val="center"/>
          </w:tcPr>
          <w:p w14:paraId="5DF39207" w14:textId="77777777" w:rsidR="00156700" w:rsidRPr="00534125" w:rsidRDefault="00156700" w:rsidP="00FC5188">
            <w:pPr>
              <w:pStyle w:val="ListParagraph"/>
              <w:spacing w:after="0" w:line="240" w:lineRule="auto"/>
              <w:ind w:left="0"/>
              <w:jc w:val="center"/>
              <w:rPr>
                <w:rFonts w:ascii="Times New Roman" w:hAnsi="Times New Roman"/>
                <w:b/>
                <w:bCs/>
                <w:iCs/>
                <w:sz w:val="24"/>
              </w:rPr>
            </w:pPr>
            <w:r w:rsidRPr="00534125">
              <w:rPr>
                <w:rFonts w:ascii="Times New Roman" w:hAnsi="Times New Roman"/>
                <w:b/>
                <w:bCs/>
                <w:iCs/>
                <w:sz w:val="24"/>
              </w:rPr>
              <w:t>Formula</w:t>
            </w:r>
          </w:p>
        </w:tc>
        <w:tc>
          <w:tcPr>
            <w:tcW w:w="426" w:type="dxa"/>
            <w:vMerge w:val="restart"/>
            <w:shd w:val="clear" w:color="auto" w:fill="auto"/>
            <w:vAlign w:val="center"/>
          </w:tcPr>
          <w:p w14:paraId="6435FF11" w14:textId="674F5A3C" w:rsidR="00156700" w:rsidRPr="00534125" w:rsidRDefault="00156700" w:rsidP="00567ADF">
            <w:pPr>
              <w:pStyle w:val="ListParagraph"/>
              <w:spacing w:after="0" w:line="240" w:lineRule="auto"/>
              <w:ind w:left="0"/>
              <w:jc w:val="center"/>
              <w:rPr>
                <w:rFonts w:ascii="Times New Roman" w:hAnsi="Times New Roman"/>
                <w:b/>
                <w:bCs/>
                <w:iCs/>
                <w:sz w:val="24"/>
              </w:rPr>
            </w:pPr>
            <w:r w:rsidRPr="00534125">
              <w:rPr>
                <w:rFonts w:ascii="Times New Roman" w:hAnsi="Times New Roman"/>
                <w:b/>
                <w:bCs/>
                <w:iCs/>
                <w:sz w:val="24"/>
              </w:rPr>
              <w:t>P</w:t>
            </w:r>
          </w:p>
        </w:tc>
        <w:tc>
          <w:tcPr>
            <w:tcW w:w="6414" w:type="dxa"/>
            <w:gridSpan w:val="7"/>
            <w:shd w:val="clear" w:color="auto" w:fill="auto"/>
            <w:vAlign w:val="center"/>
          </w:tcPr>
          <w:p w14:paraId="068717EE" w14:textId="77777777" w:rsidR="00156700" w:rsidRPr="00534125" w:rsidRDefault="00882F99" w:rsidP="00FC5188">
            <w:pPr>
              <w:pStyle w:val="ListParagraph"/>
              <w:spacing w:after="0" w:line="240" w:lineRule="auto"/>
              <w:ind w:left="0"/>
              <w:jc w:val="center"/>
              <w:rPr>
                <w:rFonts w:ascii="Times New Roman" w:hAnsi="Times New Roman"/>
                <w:b/>
                <w:bCs/>
                <w:iCs/>
                <w:sz w:val="24"/>
              </w:rPr>
            </w:pPr>
            <w:r w:rsidRPr="00534125">
              <w:rPr>
                <w:rFonts w:ascii="Times New Roman" w:hAnsi="Times New Roman"/>
                <w:b/>
                <w:bCs/>
                <w:iCs/>
                <w:sz w:val="24"/>
              </w:rPr>
              <w:t>Waktu Pengamatan</w:t>
            </w:r>
          </w:p>
        </w:tc>
      </w:tr>
      <w:tr w:rsidR="00567ADF" w:rsidRPr="00534125" w14:paraId="128B8874" w14:textId="77777777" w:rsidTr="00382A26">
        <w:trPr>
          <w:trHeight w:val="415"/>
          <w:jc w:val="center"/>
        </w:trPr>
        <w:tc>
          <w:tcPr>
            <w:tcW w:w="1172" w:type="dxa"/>
            <w:vMerge/>
            <w:shd w:val="clear" w:color="auto" w:fill="auto"/>
            <w:vAlign w:val="center"/>
          </w:tcPr>
          <w:p w14:paraId="2E3AE542" w14:textId="77777777" w:rsidR="00156700" w:rsidRPr="00534125" w:rsidRDefault="00156700" w:rsidP="00FC5188">
            <w:pPr>
              <w:pStyle w:val="ListParagraph"/>
              <w:spacing w:after="0" w:line="240" w:lineRule="auto"/>
              <w:ind w:left="0"/>
              <w:jc w:val="center"/>
              <w:rPr>
                <w:rFonts w:ascii="Times New Roman" w:hAnsi="Times New Roman"/>
                <w:iCs/>
                <w:sz w:val="24"/>
              </w:rPr>
            </w:pPr>
          </w:p>
        </w:tc>
        <w:tc>
          <w:tcPr>
            <w:tcW w:w="426" w:type="dxa"/>
            <w:vMerge/>
            <w:shd w:val="clear" w:color="auto" w:fill="auto"/>
            <w:vAlign w:val="center"/>
          </w:tcPr>
          <w:p w14:paraId="2479E108" w14:textId="77777777" w:rsidR="00156700" w:rsidRPr="00534125" w:rsidRDefault="00156700" w:rsidP="00FC5188">
            <w:pPr>
              <w:pStyle w:val="ListParagraph"/>
              <w:spacing w:after="0" w:line="240" w:lineRule="auto"/>
              <w:ind w:left="0"/>
              <w:jc w:val="center"/>
              <w:rPr>
                <w:rFonts w:ascii="Times New Roman" w:hAnsi="Times New Roman"/>
                <w:iCs/>
                <w:sz w:val="24"/>
              </w:rPr>
            </w:pPr>
          </w:p>
        </w:tc>
        <w:tc>
          <w:tcPr>
            <w:tcW w:w="1195" w:type="dxa"/>
            <w:vMerge w:val="restart"/>
            <w:shd w:val="clear" w:color="auto" w:fill="auto"/>
            <w:vAlign w:val="center"/>
          </w:tcPr>
          <w:p w14:paraId="72BAB164" w14:textId="77777777" w:rsidR="00156700" w:rsidRPr="00534125" w:rsidRDefault="00156700" w:rsidP="00FC5188">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Sebelum</w:t>
            </w:r>
          </w:p>
        </w:tc>
        <w:tc>
          <w:tcPr>
            <w:tcW w:w="5219" w:type="dxa"/>
            <w:gridSpan w:val="6"/>
            <w:vAlign w:val="center"/>
          </w:tcPr>
          <w:p w14:paraId="7F344016"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b/>
                <w:iCs/>
                <w:sz w:val="24"/>
              </w:rPr>
              <w:t>Siklus</w:t>
            </w:r>
          </w:p>
        </w:tc>
      </w:tr>
      <w:tr w:rsidR="00567ADF" w:rsidRPr="00534125" w14:paraId="6DCE1A67" w14:textId="77777777" w:rsidTr="00382A26">
        <w:trPr>
          <w:trHeight w:val="422"/>
          <w:jc w:val="center"/>
        </w:trPr>
        <w:tc>
          <w:tcPr>
            <w:tcW w:w="1172" w:type="dxa"/>
            <w:vMerge/>
            <w:shd w:val="clear" w:color="auto" w:fill="auto"/>
            <w:vAlign w:val="center"/>
          </w:tcPr>
          <w:p w14:paraId="0DFE7261" w14:textId="77777777" w:rsidR="00156700" w:rsidRPr="00534125" w:rsidRDefault="00156700" w:rsidP="00FC5188">
            <w:pPr>
              <w:pStyle w:val="ListParagraph"/>
              <w:spacing w:after="0" w:line="240" w:lineRule="auto"/>
              <w:ind w:left="0"/>
              <w:jc w:val="center"/>
              <w:rPr>
                <w:rFonts w:ascii="Times New Roman" w:hAnsi="Times New Roman"/>
                <w:iCs/>
                <w:sz w:val="24"/>
              </w:rPr>
            </w:pPr>
          </w:p>
        </w:tc>
        <w:tc>
          <w:tcPr>
            <w:tcW w:w="426" w:type="dxa"/>
            <w:vMerge/>
            <w:shd w:val="clear" w:color="auto" w:fill="auto"/>
            <w:vAlign w:val="center"/>
          </w:tcPr>
          <w:p w14:paraId="7576BB77" w14:textId="77777777" w:rsidR="00156700" w:rsidRPr="00534125" w:rsidRDefault="00156700" w:rsidP="00FC5188">
            <w:pPr>
              <w:pStyle w:val="ListParagraph"/>
              <w:spacing w:after="0" w:line="240" w:lineRule="auto"/>
              <w:ind w:left="0"/>
              <w:jc w:val="center"/>
              <w:rPr>
                <w:rFonts w:ascii="Times New Roman" w:hAnsi="Times New Roman"/>
                <w:iCs/>
                <w:sz w:val="24"/>
              </w:rPr>
            </w:pPr>
          </w:p>
        </w:tc>
        <w:tc>
          <w:tcPr>
            <w:tcW w:w="1195" w:type="dxa"/>
            <w:vMerge/>
            <w:shd w:val="clear" w:color="auto" w:fill="auto"/>
            <w:vAlign w:val="center"/>
          </w:tcPr>
          <w:p w14:paraId="6702C854" w14:textId="77777777" w:rsidR="00156700" w:rsidRPr="00534125" w:rsidRDefault="00156700" w:rsidP="00FC5188">
            <w:pPr>
              <w:pStyle w:val="ListParagraph"/>
              <w:spacing w:after="0" w:line="240" w:lineRule="auto"/>
              <w:ind w:left="0"/>
              <w:jc w:val="center"/>
              <w:rPr>
                <w:rFonts w:ascii="Times New Roman" w:hAnsi="Times New Roman"/>
                <w:iCs/>
                <w:sz w:val="24"/>
              </w:rPr>
            </w:pPr>
          </w:p>
        </w:tc>
        <w:tc>
          <w:tcPr>
            <w:tcW w:w="850" w:type="dxa"/>
            <w:vAlign w:val="center"/>
          </w:tcPr>
          <w:p w14:paraId="70CC2158" w14:textId="77777777" w:rsidR="00156700" w:rsidRPr="00534125" w:rsidRDefault="00156700" w:rsidP="00FC5188">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1</w:t>
            </w:r>
          </w:p>
        </w:tc>
        <w:tc>
          <w:tcPr>
            <w:tcW w:w="851" w:type="dxa"/>
            <w:vAlign w:val="center"/>
          </w:tcPr>
          <w:p w14:paraId="62281D36" w14:textId="77777777" w:rsidR="00156700" w:rsidRPr="00534125" w:rsidRDefault="00156700" w:rsidP="00FC5188">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2</w:t>
            </w:r>
          </w:p>
        </w:tc>
        <w:tc>
          <w:tcPr>
            <w:tcW w:w="850" w:type="dxa"/>
            <w:vAlign w:val="center"/>
          </w:tcPr>
          <w:p w14:paraId="37F57E5A" w14:textId="77777777" w:rsidR="00156700" w:rsidRPr="00534125" w:rsidRDefault="00156700" w:rsidP="00FC5188">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3</w:t>
            </w:r>
          </w:p>
        </w:tc>
        <w:tc>
          <w:tcPr>
            <w:tcW w:w="851" w:type="dxa"/>
            <w:vAlign w:val="center"/>
          </w:tcPr>
          <w:p w14:paraId="5FFD2573" w14:textId="77777777" w:rsidR="00156700" w:rsidRPr="00534125" w:rsidRDefault="00156700" w:rsidP="00FC5188">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4</w:t>
            </w:r>
          </w:p>
        </w:tc>
        <w:tc>
          <w:tcPr>
            <w:tcW w:w="897" w:type="dxa"/>
            <w:vAlign w:val="center"/>
          </w:tcPr>
          <w:p w14:paraId="0D92960E" w14:textId="77777777" w:rsidR="00156700" w:rsidRPr="00534125" w:rsidRDefault="00156700" w:rsidP="00FC5188">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w:t>
            </w:r>
          </w:p>
        </w:tc>
        <w:tc>
          <w:tcPr>
            <w:tcW w:w="920" w:type="dxa"/>
            <w:vAlign w:val="center"/>
          </w:tcPr>
          <w:p w14:paraId="4B93526E" w14:textId="77777777" w:rsidR="00156700" w:rsidRPr="00534125" w:rsidRDefault="00156700" w:rsidP="00FC5188">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6</w:t>
            </w:r>
          </w:p>
        </w:tc>
      </w:tr>
      <w:tr w:rsidR="00567ADF" w:rsidRPr="00534125" w14:paraId="1B883089" w14:textId="77777777" w:rsidTr="00382A26">
        <w:trPr>
          <w:trHeight w:val="414"/>
          <w:jc w:val="center"/>
        </w:trPr>
        <w:tc>
          <w:tcPr>
            <w:tcW w:w="1172" w:type="dxa"/>
            <w:vMerge w:val="restart"/>
            <w:shd w:val="clear" w:color="auto" w:fill="auto"/>
            <w:vAlign w:val="center"/>
          </w:tcPr>
          <w:p w14:paraId="16D7D675"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F0</w:t>
            </w:r>
          </w:p>
        </w:tc>
        <w:tc>
          <w:tcPr>
            <w:tcW w:w="426" w:type="dxa"/>
            <w:shd w:val="clear" w:color="auto" w:fill="auto"/>
            <w:vAlign w:val="center"/>
          </w:tcPr>
          <w:p w14:paraId="714B15DA"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w:t>
            </w:r>
          </w:p>
        </w:tc>
        <w:tc>
          <w:tcPr>
            <w:tcW w:w="1195" w:type="dxa"/>
            <w:shd w:val="clear" w:color="auto" w:fill="auto"/>
            <w:vAlign w:val="center"/>
          </w:tcPr>
          <w:p w14:paraId="689233BE"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6,90</w:t>
            </w:r>
          </w:p>
        </w:tc>
        <w:tc>
          <w:tcPr>
            <w:tcW w:w="850" w:type="dxa"/>
            <w:vAlign w:val="center"/>
          </w:tcPr>
          <w:p w14:paraId="4BD8016D"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6,60</w:t>
            </w:r>
          </w:p>
        </w:tc>
        <w:tc>
          <w:tcPr>
            <w:tcW w:w="851" w:type="dxa"/>
            <w:vAlign w:val="center"/>
          </w:tcPr>
          <w:p w14:paraId="38BB80AC"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6,61</w:t>
            </w:r>
          </w:p>
        </w:tc>
        <w:tc>
          <w:tcPr>
            <w:tcW w:w="850" w:type="dxa"/>
            <w:vAlign w:val="center"/>
          </w:tcPr>
          <w:p w14:paraId="0C442AAB"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6,42</w:t>
            </w:r>
          </w:p>
        </w:tc>
        <w:tc>
          <w:tcPr>
            <w:tcW w:w="851" w:type="dxa"/>
            <w:vAlign w:val="center"/>
          </w:tcPr>
          <w:p w14:paraId="2E258FFB"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6,51</w:t>
            </w:r>
          </w:p>
        </w:tc>
        <w:tc>
          <w:tcPr>
            <w:tcW w:w="897" w:type="dxa"/>
            <w:vAlign w:val="center"/>
          </w:tcPr>
          <w:p w14:paraId="721149F3"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6,14</w:t>
            </w:r>
          </w:p>
        </w:tc>
        <w:tc>
          <w:tcPr>
            <w:tcW w:w="920" w:type="dxa"/>
            <w:vAlign w:val="center"/>
          </w:tcPr>
          <w:p w14:paraId="1C4EF135"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6,05</w:t>
            </w:r>
          </w:p>
        </w:tc>
      </w:tr>
      <w:tr w:rsidR="00567ADF" w:rsidRPr="00534125" w14:paraId="2F86A170" w14:textId="77777777" w:rsidTr="00382A26">
        <w:trPr>
          <w:trHeight w:val="419"/>
          <w:jc w:val="center"/>
        </w:trPr>
        <w:tc>
          <w:tcPr>
            <w:tcW w:w="1172" w:type="dxa"/>
            <w:vMerge/>
            <w:shd w:val="clear" w:color="auto" w:fill="auto"/>
            <w:vAlign w:val="center"/>
          </w:tcPr>
          <w:p w14:paraId="52BAA6AD" w14:textId="77777777" w:rsidR="00156700" w:rsidRPr="00534125" w:rsidRDefault="00156700" w:rsidP="00FC5188">
            <w:pPr>
              <w:pStyle w:val="ListParagraph"/>
              <w:spacing w:after="0" w:line="240" w:lineRule="auto"/>
              <w:ind w:left="0"/>
              <w:jc w:val="center"/>
              <w:rPr>
                <w:rFonts w:ascii="Times New Roman" w:hAnsi="Times New Roman"/>
                <w:iCs/>
                <w:sz w:val="24"/>
              </w:rPr>
            </w:pPr>
          </w:p>
        </w:tc>
        <w:tc>
          <w:tcPr>
            <w:tcW w:w="426" w:type="dxa"/>
            <w:shd w:val="clear" w:color="auto" w:fill="auto"/>
            <w:vAlign w:val="center"/>
          </w:tcPr>
          <w:p w14:paraId="5D990972"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2</w:t>
            </w:r>
          </w:p>
        </w:tc>
        <w:tc>
          <w:tcPr>
            <w:tcW w:w="1195" w:type="dxa"/>
            <w:shd w:val="clear" w:color="auto" w:fill="auto"/>
            <w:vAlign w:val="center"/>
          </w:tcPr>
          <w:p w14:paraId="530C4902"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6,50</w:t>
            </w:r>
          </w:p>
        </w:tc>
        <w:tc>
          <w:tcPr>
            <w:tcW w:w="850" w:type="dxa"/>
            <w:vAlign w:val="center"/>
          </w:tcPr>
          <w:p w14:paraId="1959AF77"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6,67</w:t>
            </w:r>
          </w:p>
        </w:tc>
        <w:tc>
          <w:tcPr>
            <w:tcW w:w="851" w:type="dxa"/>
            <w:vAlign w:val="center"/>
          </w:tcPr>
          <w:p w14:paraId="20AD24A0"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6,62</w:t>
            </w:r>
          </w:p>
        </w:tc>
        <w:tc>
          <w:tcPr>
            <w:tcW w:w="850" w:type="dxa"/>
            <w:vAlign w:val="center"/>
          </w:tcPr>
          <w:p w14:paraId="2D62D10A"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6,5</w:t>
            </w:r>
          </w:p>
        </w:tc>
        <w:tc>
          <w:tcPr>
            <w:tcW w:w="851" w:type="dxa"/>
            <w:vAlign w:val="center"/>
          </w:tcPr>
          <w:p w14:paraId="42FA27FA"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5,85</w:t>
            </w:r>
          </w:p>
        </w:tc>
        <w:tc>
          <w:tcPr>
            <w:tcW w:w="897" w:type="dxa"/>
            <w:vAlign w:val="center"/>
          </w:tcPr>
          <w:p w14:paraId="11DC7645"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6,23</w:t>
            </w:r>
          </w:p>
        </w:tc>
        <w:tc>
          <w:tcPr>
            <w:tcW w:w="920" w:type="dxa"/>
            <w:vAlign w:val="center"/>
          </w:tcPr>
          <w:p w14:paraId="51B1DD61"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6,02</w:t>
            </w:r>
          </w:p>
        </w:tc>
      </w:tr>
      <w:tr w:rsidR="00567ADF" w:rsidRPr="00534125" w14:paraId="699B7C2A" w14:textId="77777777" w:rsidTr="00382A26">
        <w:trPr>
          <w:trHeight w:val="411"/>
          <w:jc w:val="center"/>
        </w:trPr>
        <w:tc>
          <w:tcPr>
            <w:tcW w:w="1172" w:type="dxa"/>
            <w:vMerge/>
            <w:shd w:val="clear" w:color="auto" w:fill="auto"/>
            <w:vAlign w:val="center"/>
          </w:tcPr>
          <w:p w14:paraId="5AEC1F4D" w14:textId="77777777" w:rsidR="00156700" w:rsidRPr="00534125" w:rsidRDefault="00156700" w:rsidP="00FC5188">
            <w:pPr>
              <w:pStyle w:val="ListParagraph"/>
              <w:spacing w:after="0" w:line="240" w:lineRule="auto"/>
              <w:ind w:left="0"/>
              <w:jc w:val="center"/>
              <w:rPr>
                <w:rFonts w:ascii="Times New Roman" w:hAnsi="Times New Roman"/>
                <w:iCs/>
                <w:sz w:val="24"/>
              </w:rPr>
            </w:pPr>
          </w:p>
        </w:tc>
        <w:tc>
          <w:tcPr>
            <w:tcW w:w="426" w:type="dxa"/>
            <w:shd w:val="clear" w:color="auto" w:fill="auto"/>
            <w:vAlign w:val="center"/>
          </w:tcPr>
          <w:p w14:paraId="2F79B01B"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3</w:t>
            </w:r>
          </w:p>
        </w:tc>
        <w:tc>
          <w:tcPr>
            <w:tcW w:w="1195" w:type="dxa"/>
            <w:shd w:val="clear" w:color="auto" w:fill="auto"/>
            <w:vAlign w:val="center"/>
          </w:tcPr>
          <w:p w14:paraId="6A65BB32"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6,63</w:t>
            </w:r>
          </w:p>
        </w:tc>
        <w:tc>
          <w:tcPr>
            <w:tcW w:w="850" w:type="dxa"/>
            <w:vAlign w:val="center"/>
          </w:tcPr>
          <w:p w14:paraId="5BCB60A1"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6,61</w:t>
            </w:r>
          </w:p>
        </w:tc>
        <w:tc>
          <w:tcPr>
            <w:tcW w:w="851" w:type="dxa"/>
            <w:vAlign w:val="center"/>
          </w:tcPr>
          <w:p w14:paraId="2446D6CF"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6,58</w:t>
            </w:r>
          </w:p>
        </w:tc>
        <w:tc>
          <w:tcPr>
            <w:tcW w:w="850" w:type="dxa"/>
            <w:vAlign w:val="center"/>
          </w:tcPr>
          <w:p w14:paraId="4CAB8044"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6,47</w:t>
            </w:r>
          </w:p>
        </w:tc>
        <w:tc>
          <w:tcPr>
            <w:tcW w:w="851" w:type="dxa"/>
            <w:vAlign w:val="center"/>
          </w:tcPr>
          <w:p w14:paraId="6A648BF7"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6,54</w:t>
            </w:r>
          </w:p>
        </w:tc>
        <w:tc>
          <w:tcPr>
            <w:tcW w:w="897" w:type="dxa"/>
            <w:vAlign w:val="center"/>
          </w:tcPr>
          <w:p w14:paraId="2E5A65B6"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6,02</w:t>
            </w:r>
          </w:p>
        </w:tc>
        <w:tc>
          <w:tcPr>
            <w:tcW w:w="920" w:type="dxa"/>
            <w:vAlign w:val="center"/>
          </w:tcPr>
          <w:p w14:paraId="5CFCCEEF"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6,05</w:t>
            </w:r>
          </w:p>
        </w:tc>
      </w:tr>
      <w:tr w:rsidR="00382A26" w:rsidRPr="00534125" w14:paraId="7B01950C" w14:textId="77777777" w:rsidTr="00382A26">
        <w:trPr>
          <w:trHeight w:val="729"/>
          <w:jc w:val="center"/>
        </w:trPr>
        <w:tc>
          <w:tcPr>
            <w:tcW w:w="1598" w:type="dxa"/>
            <w:gridSpan w:val="2"/>
            <w:shd w:val="clear" w:color="auto" w:fill="auto"/>
            <w:vAlign w:val="center"/>
          </w:tcPr>
          <w:p w14:paraId="0CF75331" w14:textId="2834EB93" w:rsidR="00156700" w:rsidRPr="00534125" w:rsidRDefault="00382A26" w:rsidP="00FC5188">
            <w:pPr>
              <w:pStyle w:val="ListParagraph"/>
              <w:spacing w:after="0" w:line="240" w:lineRule="auto"/>
              <w:ind w:left="0"/>
              <w:jc w:val="center"/>
              <w:rPr>
                <w:rFonts w:ascii="Times New Roman" w:hAnsi="Times New Roman"/>
                <w:b/>
                <w:iCs/>
                <w:sz w:val="24"/>
              </w:rPr>
            </w:pPr>
            <w:r>
              <w:rPr>
                <w:rFonts w:ascii="Times New Roman" w:hAnsi="Times New Roman"/>
                <w:b/>
                <w:iCs/>
                <w:sz w:val="24"/>
              </w:rPr>
              <w:t>Rata-</w:t>
            </w:r>
            <w:r w:rsidR="00156700" w:rsidRPr="00534125">
              <w:rPr>
                <w:rFonts w:ascii="Times New Roman" w:hAnsi="Times New Roman"/>
                <w:b/>
                <w:iCs/>
                <w:sz w:val="24"/>
              </w:rPr>
              <w:t>rata</w:t>
            </w:r>
            <w:r w:rsidR="00FC5188">
              <w:rPr>
                <w:rFonts w:ascii="Times New Roman" w:hAnsi="Times New Roman"/>
                <w:b/>
                <w:iCs/>
                <w:sz w:val="24"/>
              </w:rPr>
              <w:t xml:space="preserve"> SD</w:t>
            </w:r>
          </w:p>
        </w:tc>
        <w:tc>
          <w:tcPr>
            <w:tcW w:w="1195" w:type="dxa"/>
            <w:shd w:val="clear" w:color="auto" w:fill="auto"/>
            <w:vAlign w:val="center"/>
          </w:tcPr>
          <w:p w14:paraId="073F42EA" w14:textId="6E58FBBA" w:rsidR="00156700" w:rsidRPr="00534125" w:rsidRDefault="00156700" w:rsidP="00FC5188">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6,67</w:t>
            </w:r>
            <w:r w:rsidR="00382A26">
              <w:rPr>
                <w:rFonts w:ascii="Times New Roman" w:hAnsi="Times New Roman"/>
                <w:b/>
                <w:iCs/>
                <w:sz w:val="24"/>
              </w:rPr>
              <w:t xml:space="preserve"> </w:t>
            </w:r>
            <w:r w:rsidR="00FC5188">
              <w:rPr>
                <w:rFonts w:ascii="Times New Roman" w:hAnsi="Times New Roman"/>
                <w:b/>
                <w:iCs/>
                <w:sz w:val="24"/>
              </w:rPr>
              <w:t>±</w:t>
            </w:r>
            <w:r w:rsidR="00567ADF">
              <w:rPr>
                <w:rFonts w:ascii="Times New Roman" w:hAnsi="Times New Roman"/>
                <w:b/>
                <w:iCs/>
                <w:sz w:val="24"/>
              </w:rPr>
              <w:t xml:space="preserve"> </w:t>
            </w:r>
            <w:r w:rsidR="002036B2">
              <w:rPr>
                <w:rFonts w:ascii="Times New Roman" w:hAnsi="Times New Roman"/>
                <w:b/>
                <w:iCs/>
                <w:sz w:val="24"/>
              </w:rPr>
              <w:t>0,20</w:t>
            </w:r>
          </w:p>
        </w:tc>
        <w:tc>
          <w:tcPr>
            <w:tcW w:w="850" w:type="dxa"/>
            <w:vAlign w:val="center"/>
          </w:tcPr>
          <w:p w14:paraId="20F6C2C2" w14:textId="6E6BD36A" w:rsidR="00156700" w:rsidRPr="00534125" w:rsidRDefault="00156700" w:rsidP="00FC5188">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6,62</w:t>
            </w:r>
            <w:r w:rsidR="00567ADF">
              <w:rPr>
                <w:rFonts w:ascii="Times New Roman" w:hAnsi="Times New Roman"/>
                <w:b/>
                <w:iCs/>
                <w:sz w:val="24"/>
              </w:rPr>
              <w:t xml:space="preserve"> ± 0,03</w:t>
            </w:r>
          </w:p>
        </w:tc>
        <w:tc>
          <w:tcPr>
            <w:tcW w:w="851" w:type="dxa"/>
            <w:vAlign w:val="center"/>
          </w:tcPr>
          <w:p w14:paraId="359A4559" w14:textId="69E68C23" w:rsidR="00156700" w:rsidRPr="00534125" w:rsidRDefault="00156700" w:rsidP="00FC5188">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6,60</w:t>
            </w:r>
            <w:r w:rsidR="00567ADF">
              <w:rPr>
                <w:rFonts w:ascii="Times New Roman" w:hAnsi="Times New Roman"/>
                <w:b/>
                <w:iCs/>
                <w:sz w:val="24"/>
              </w:rPr>
              <w:t xml:space="preserve"> ± 0,02</w:t>
            </w:r>
          </w:p>
        </w:tc>
        <w:tc>
          <w:tcPr>
            <w:tcW w:w="850" w:type="dxa"/>
            <w:vAlign w:val="center"/>
          </w:tcPr>
          <w:p w14:paraId="7A633BFF" w14:textId="2AA45346" w:rsidR="00156700" w:rsidRPr="00534125" w:rsidRDefault="00156700" w:rsidP="00FC5188">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6,46</w:t>
            </w:r>
            <w:r w:rsidR="002036B2">
              <w:rPr>
                <w:rFonts w:ascii="Times New Roman" w:hAnsi="Times New Roman"/>
                <w:b/>
                <w:iCs/>
                <w:sz w:val="24"/>
              </w:rPr>
              <w:t xml:space="preserve"> ± 0,04</w:t>
            </w:r>
          </w:p>
        </w:tc>
        <w:tc>
          <w:tcPr>
            <w:tcW w:w="851" w:type="dxa"/>
            <w:vAlign w:val="center"/>
          </w:tcPr>
          <w:p w14:paraId="4C01AF94" w14:textId="228F9FC4" w:rsidR="00156700" w:rsidRPr="00534125" w:rsidRDefault="00156700" w:rsidP="00FC5188">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6,30</w:t>
            </w:r>
            <w:r w:rsidR="002036B2">
              <w:rPr>
                <w:rFonts w:ascii="Times New Roman" w:hAnsi="Times New Roman"/>
                <w:b/>
                <w:iCs/>
                <w:sz w:val="24"/>
              </w:rPr>
              <w:t xml:space="preserve"> ± 0,39</w:t>
            </w:r>
          </w:p>
        </w:tc>
        <w:tc>
          <w:tcPr>
            <w:tcW w:w="897" w:type="dxa"/>
            <w:vAlign w:val="center"/>
          </w:tcPr>
          <w:p w14:paraId="77B9AA09" w14:textId="3703D06A" w:rsidR="00156700" w:rsidRPr="00534125" w:rsidRDefault="00156700" w:rsidP="00FC5188">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6,13</w:t>
            </w:r>
            <w:r w:rsidR="002036B2">
              <w:rPr>
                <w:rFonts w:ascii="Times New Roman" w:hAnsi="Times New Roman"/>
                <w:b/>
                <w:iCs/>
                <w:sz w:val="24"/>
              </w:rPr>
              <w:t xml:space="preserve"> ± 0,10</w:t>
            </w:r>
          </w:p>
        </w:tc>
        <w:tc>
          <w:tcPr>
            <w:tcW w:w="920" w:type="dxa"/>
            <w:vAlign w:val="center"/>
          </w:tcPr>
          <w:p w14:paraId="28BD2357" w14:textId="6AC74697" w:rsidR="00156700" w:rsidRPr="00534125" w:rsidRDefault="00156700" w:rsidP="00567ADF">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6,04</w:t>
            </w:r>
            <w:r w:rsidR="002036B2">
              <w:rPr>
                <w:rFonts w:ascii="Times New Roman" w:hAnsi="Times New Roman"/>
                <w:b/>
                <w:iCs/>
                <w:sz w:val="24"/>
              </w:rPr>
              <w:t xml:space="preserve"> ± 0,01</w:t>
            </w:r>
          </w:p>
        </w:tc>
      </w:tr>
      <w:tr w:rsidR="00567ADF" w:rsidRPr="00534125" w14:paraId="4DA6129A" w14:textId="77777777" w:rsidTr="00382A26">
        <w:trPr>
          <w:trHeight w:val="385"/>
          <w:jc w:val="center"/>
        </w:trPr>
        <w:tc>
          <w:tcPr>
            <w:tcW w:w="1172" w:type="dxa"/>
            <w:vMerge w:val="restart"/>
            <w:shd w:val="clear" w:color="auto" w:fill="auto"/>
            <w:vAlign w:val="center"/>
          </w:tcPr>
          <w:p w14:paraId="06BFE267"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F1</w:t>
            </w:r>
          </w:p>
        </w:tc>
        <w:tc>
          <w:tcPr>
            <w:tcW w:w="426" w:type="dxa"/>
            <w:shd w:val="clear" w:color="auto" w:fill="auto"/>
            <w:vAlign w:val="center"/>
          </w:tcPr>
          <w:p w14:paraId="0A5D3268"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w:t>
            </w:r>
          </w:p>
        </w:tc>
        <w:tc>
          <w:tcPr>
            <w:tcW w:w="1195" w:type="dxa"/>
            <w:shd w:val="clear" w:color="auto" w:fill="auto"/>
            <w:vAlign w:val="center"/>
          </w:tcPr>
          <w:p w14:paraId="346380F8"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5,93</w:t>
            </w:r>
          </w:p>
        </w:tc>
        <w:tc>
          <w:tcPr>
            <w:tcW w:w="850" w:type="dxa"/>
            <w:vAlign w:val="center"/>
          </w:tcPr>
          <w:p w14:paraId="685784FB"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5,91</w:t>
            </w:r>
          </w:p>
        </w:tc>
        <w:tc>
          <w:tcPr>
            <w:tcW w:w="851" w:type="dxa"/>
            <w:vAlign w:val="center"/>
          </w:tcPr>
          <w:p w14:paraId="009577B1"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5,81</w:t>
            </w:r>
          </w:p>
        </w:tc>
        <w:tc>
          <w:tcPr>
            <w:tcW w:w="850" w:type="dxa"/>
            <w:vAlign w:val="center"/>
          </w:tcPr>
          <w:p w14:paraId="011D6100"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5,56</w:t>
            </w:r>
          </w:p>
        </w:tc>
        <w:tc>
          <w:tcPr>
            <w:tcW w:w="851" w:type="dxa"/>
            <w:vAlign w:val="center"/>
          </w:tcPr>
          <w:p w14:paraId="5F1EEA1B"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5,65</w:t>
            </w:r>
          </w:p>
        </w:tc>
        <w:tc>
          <w:tcPr>
            <w:tcW w:w="897" w:type="dxa"/>
            <w:vAlign w:val="center"/>
          </w:tcPr>
          <w:p w14:paraId="4008007C"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5,36</w:t>
            </w:r>
          </w:p>
        </w:tc>
        <w:tc>
          <w:tcPr>
            <w:tcW w:w="920" w:type="dxa"/>
            <w:vAlign w:val="center"/>
          </w:tcPr>
          <w:p w14:paraId="0E076B25"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5,24</w:t>
            </w:r>
          </w:p>
        </w:tc>
      </w:tr>
      <w:tr w:rsidR="00567ADF" w:rsidRPr="00534125" w14:paraId="09CFE530" w14:textId="77777777" w:rsidTr="00382A26">
        <w:trPr>
          <w:trHeight w:val="406"/>
          <w:jc w:val="center"/>
        </w:trPr>
        <w:tc>
          <w:tcPr>
            <w:tcW w:w="1172" w:type="dxa"/>
            <w:vMerge/>
            <w:shd w:val="clear" w:color="auto" w:fill="auto"/>
            <w:vAlign w:val="center"/>
          </w:tcPr>
          <w:p w14:paraId="77248591" w14:textId="77777777" w:rsidR="00156700" w:rsidRPr="00534125" w:rsidRDefault="00156700" w:rsidP="00FC5188">
            <w:pPr>
              <w:pStyle w:val="ListParagraph"/>
              <w:spacing w:after="0" w:line="240" w:lineRule="auto"/>
              <w:ind w:left="0"/>
              <w:jc w:val="center"/>
              <w:rPr>
                <w:rFonts w:ascii="Times New Roman" w:hAnsi="Times New Roman"/>
                <w:iCs/>
                <w:sz w:val="24"/>
              </w:rPr>
            </w:pPr>
          </w:p>
        </w:tc>
        <w:tc>
          <w:tcPr>
            <w:tcW w:w="426" w:type="dxa"/>
            <w:shd w:val="clear" w:color="auto" w:fill="auto"/>
            <w:vAlign w:val="center"/>
          </w:tcPr>
          <w:p w14:paraId="4F2513E5"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2</w:t>
            </w:r>
          </w:p>
        </w:tc>
        <w:tc>
          <w:tcPr>
            <w:tcW w:w="1195" w:type="dxa"/>
            <w:shd w:val="clear" w:color="auto" w:fill="auto"/>
            <w:vAlign w:val="center"/>
          </w:tcPr>
          <w:p w14:paraId="5C791AB8"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5,98</w:t>
            </w:r>
          </w:p>
        </w:tc>
        <w:tc>
          <w:tcPr>
            <w:tcW w:w="850" w:type="dxa"/>
            <w:vAlign w:val="center"/>
          </w:tcPr>
          <w:p w14:paraId="2D02FF94"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5,81</w:t>
            </w:r>
          </w:p>
        </w:tc>
        <w:tc>
          <w:tcPr>
            <w:tcW w:w="851" w:type="dxa"/>
            <w:vAlign w:val="center"/>
          </w:tcPr>
          <w:p w14:paraId="67139878"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5,62</w:t>
            </w:r>
          </w:p>
        </w:tc>
        <w:tc>
          <w:tcPr>
            <w:tcW w:w="850" w:type="dxa"/>
            <w:vAlign w:val="center"/>
          </w:tcPr>
          <w:p w14:paraId="75CD2D46"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5,59</w:t>
            </w:r>
          </w:p>
        </w:tc>
        <w:tc>
          <w:tcPr>
            <w:tcW w:w="851" w:type="dxa"/>
            <w:vAlign w:val="center"/>
          </w:tcPr>
          <w:p w14:paraId="5B4ED608"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5,32</w:t>
            </w:r>
          </w:p>
        </w:tc>
        <w:tc>
          <w:tcPr>
            <w:tcW w:w="897" w:type="dxa"/>
            <w:vAlign w:val="center"/>
          </w:tcPr>
          <w:p w14:paraId="7A75D7A1"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5,25</w:t>
            </w:r>
          </w:p>
        </w:tc>
        <w:tc>
          <w:tcPr>
            <w:tcW w:w="920" w:type="dxa"/>
            <w:vAlign w:val="center"/>
          </w:tcPr>
          <w:p w14:paraId="15DE3CD1"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5,16</w:t>
            </w:r>
          </w:p>
        </w:tc>
      </w:tr>
      <w:tr w:rsidR="00567ADF" w:rsidRPr="00534125" w14:paraId="09C0BCB5" w14:textId="77777777" w:rsidTr="00382A26">
        <w:trPr>
          <w:trHeight w:val="425"/>
          <w:jc w:val="center"/>
        </w:trPr>
        <w:tc>
          <w:tcPr>
            <w:tcW w:w="1172" w:type="dxa"/>
            <w:vMerge/>
            <w:shd w:val="clear" w:color="auto" w:fill="auto"/>
            <w:vAlign w:val="center"/>
          </w:tcPr>
          <w:p w14:paraId="07980BF4" w14:textId="77777777" w:rsidR="00156700" w:rsidRPr="00534125" w:rsidRDefault="00156700" w:rsidP="00FC5188">
            <w:pPr>
              <w:pStyle w:val="ListParagraph"/>
              <w:spacing w:after="0" w:line="240" w:lineRule="auto"/>
              <w:ind w:left="0"/>
              <w:jc w:val="center"/>
              <w:rPr>
                <w:rFonts w:ascii="Times New Roman" w:hAnsi="Times New Roman"/>
                <w:iCs/>
                <w:sz w:val="24"/>
              </w:rPr>
            </w:pPr>
          </w:p>
        </w:tc>
        <w:tc>
          <w:tcPr>
            <w:tcW w:w="426" w:type="dxa"/>
            <w:shd w:val="clear" w:color="auto" w:fill="auto"/>
            <w:vAlign w:val="center"/>
          </w:tcPr>
          <w:p w14:paraId="6F0F34E1"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3</w:t>
            </w:r>
          </w:p>
        </w:tc>
        <w:tc>
          <w:tcPr>
            <w:tcW w:w="1195" w:type="dxa"/>
            <w:shd w:val="clear" w:color="auto" w:fill="auto"/>
            <w:vAlign w:val="center"/>
          </w:tcPr>
          <w:p w14:paraId="356C8025"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5,94</w:t>
            </w:r>
          </w:p>
        </w:tc>
        <w:tc>
          <w:tcPr>
            <w:tcW w:w="850" w:type="dxa"/>
            <w:vAlign w:val="center"/>
          </w:tcPr>
          <w:p w14:paraId="1E7CCE34"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5,91</w:t>
            </w:r>
          </w:p>
        </w:tc>
        <w:tc>
          <w:tcPr>
            <w:tcW w:w="851" w:type="dxa"/>
            <w:vAlign w:val="center"/>
          </w:tcPr>
          <w:p w14:paraId="34FF74A9"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5,88</w:t>
            </w:r>
          </w:p>
        </w:tc>
        <w:tc>
          <w:tcPr>
            <w:tcW w:w="850" w:type="dxa"/>
            <w:vAlign w:val="center"/>
          </w:tcPr>
          <w:p w14:paraId="472B5415"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5,41</w:t>
            </w:r>
          </w:p>
        </w:tc>
        <w:tc>
          <w:tcPr>
            <w:tcW w:w="851" w:type="dxa"/>
            <w:vAlign w:val="center"/>
          </w:tcPr>
          <w:p w14:paraId="6445778D"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5,56</w:t>
            </w:r>
          </w:p>
        </w:tc>
        <w:tc>
          <w:tcPr>
            <w:tcW w:w="897" w:type="dxa"/>
            <w:vAlign w:val="center"/>
          </w:tcPr>
          <w:p w14:paraId="580858D4"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5,26</w:t>
            </w:r>
          </w:p>
        </w:tc>
        <w:tc>
          <w:tcPr>
            <w:tcW w:w="920" w:type="dxa"/>
            <w:vAlign w:val="center"/>
          </w:tcPr>
          <w:p w14:paraId="5344997A"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5,24</w:t>
            </w:r>
          </w:p>
        </w:tc>
      </w:tr>
      <w:tr w:rsidR="00382A26" w:rsidRPr="00534125" w14:paraId="20A50E3F" w14:textId="77777777" w:rsidTr="00382A26">
        <w:trPr>
          <w:trHeight w:val="417"/>
          <w:jc w:val="center"/>
        </w:trPr>
        <w:tc>
          <w:tcPr>
            <w:tcW w:w="1598" w:type="dxa"/>
            <w:gridSpan w:val="2"/>
            <w:shd w:val="clear" w:color="auto" w:fill="auto"/>
            <w:vAlign w:val="center"/>
          </w:tcPr>
          <w:p w14:paraId="421427FF" w14:textId="28CEC628" w:rsidR="00156700" w:rsidRPr="00534125" w:rsidRDefault="00156700" w:rsidP="00FC5188">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Rata-rata</w:t>
            </w:r>
            <w:r w:rsidR="00382A26">
              <w:rPr>
                <w:rFonts w:ascii="Times New Roman" w:hAnsi="Times New Roman"/>
                <w:b/>
                <w:iCs/>
                <w:sz w:val="24"/>
              </w:rPr>
              <w:t xml:space="preserve"> SD</w:t>
            </w:r>
          </w:p>
        </w:tc>
        <w:tc>
          <w:tcPr>
            <w:tcW w:w="1195" w:type="dxa"/>
            <w:shd w:val="clear" w:color="auto" w:fill="auto"/>
            <w:vAlign w:val="center"/>
          </w:tcPr>
          <w:p w14:paraId="1A4F3CFA" w14:textId="756F4D54" w:rsidR="00156700" w:rsidRPr="00534125" w:rsidRDefault="002036B2" w:rsidP="00FC5188">
            <w:pPr>
              <w:pStyle w:val="ListParagraph"/>
              <w:spacing w:after="0" w:line="240" w:lineRule="auto"/>
              <w:ind w:left="0"/>
              <w:jc w:val="center"/>
              <w:rPr>
                <w:rFonts w:ascii="Times New Roman" w:hAnsi="Times New Roman"/>
                <w:b/>
                <w:iCs/>
                <w:sz w:val="24"/>
              </w:rPr>
            </w:pPr>
            <w:r>
              <w:rPr>
                <w:rFonts w:ascii="Times New Roman" w:hAnsi="Times New Roman"/>
                <w:b/>
                <w:iCs/>
                <w:sz w:val="24"/>
              </w:rPr>
              <w:t>5,95</w:t>
            </w:r>
            <w:r w:rsidR="00382A26">
              <w:rPr>
                <w:rFonts w:ascii="Times New Roman" w:hAnsi="Times New Roman"/>
                <w:b/>
                <w:iCs/>
                <w:sz w:val="24"/>
              </w:rPr>
              <w:t xml:space="preserve"> ± 0,02</w:t>
            </w:r>
          </w:p>
        </w:tc>
        <w:tc>
          <w:tcPr>
            <w:tcW w:w="850" w:type="dxa"/>
            <w:vAlign w:val="center"/>
          </w:tcPr>
          <w:p w14:paraId="6CE30667" w14:textId="78EB7EEC" w:rsidR="00156700" w:rsidRPr="00534125" w:rsidRDefault="00882F99" w:rsidP="00FC5188">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5,87</w:t>
            </w:r>
            <w:r w:rsidR="002036B2">
              <w:rPr>
                <w:rFonts w:ascii="Times New Roman" w:hAnsi="Times New Roman"/>
                <w:b/>
                <w:iCs/>
                <w:sz w:val="24"/>
              </w:rPr>
              <w:t xml:space="preserve"> ± 0,05</w:t>
            </w:r>
          </w:p>
        </w:tc>
        <w:tc>
          <w:tcPr>
            <w:tcW w:w="851" w:type="dxa"/>
            <w:vAlign w:val="center"/>
          </w:tcPr>
          <w:p w14:paraId="5C79977A" w14:textId="1ACDD6A8" w:rsidR="00156700" w:rsidRPr="00534125" w:rsidRDefault="00882F99" w:rsidP="00FC5188">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5,77</w:t>
            </w:r>
            <w:r w:rsidR="002036B2">
              <w:rPr>
                <w:rFonts w:ascii="Times New Roman" w:hAnsi="Times New Roman"/>
                <w:b/>
                <w:iCs/>
                <w:sz w:val="24"/>
              </w:rPr>
              <w:t xml:space="preserve"> ± 0,13</w:t>
            </w:r>
          </w:p>
        </w:tc>
        <w:tc>
          <w:tcPr>
            <w:tcW w:w="850" w:type="dxa"/>
            <w:vAlign w:val="center"/>
          </w:tcPr>
          <w:p w14:paraId="3FB4F91D" w14:textId="4BC563AA" w:rsidR="00156700" w:rsidRPr="00534125" w:rsidRDefault="00882F99" w:rsidP="00FC5188">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5,52</w:t>
            </w:r>
            <w:r w:rsidR="002036B2">
              <w:rPr>
                <w:rFonts w:ascii="Times New Roman" w:hAnsi="Times New Roman"/>
                <w:b/>
                <w:iCs/>
                <w:sz w:val="24"/>
              </w:rPr>
              <w:t xml:space="preserve"> ± 0,09</w:t>
            </w:r>
          </w:p>
        </w:tc>
        <w:tc>
          <w:tcPr>
            <w:tcW w:w="851" w:type="dxa"/>
            <w:vAlign w:val="center"/>
          </w:tcPr>
          <w:p w14:paraId="1CC5A68D" w14:textId="439D555C" w:rsidR="00156700" w:rsidRPr="00534125" w:rsidRDefault="002036B2" w:rsidP="00FC5188">
            <w:pPr>
              <w:pStyle w:val="ListParagraph"/>
              <w:spacing w:after="0" w:line="240" w:lineRule="auto"/>
              <w:ind w:left="0"/>
              <w:jc w:val="center"/>
              <w:rPr>
                <w:rFonts w:ascii="Times New Roman" w:hAnsi="Times New Roman"/>
                <w:b/>
                <w:iCs/>
                <w:sz w:val="24"/>
              </w:rPr>
            </w:pPr>
            <w:r>
              <w:rPr>
                <w:rFonts w:ascii="Times New Roman" w:hAnsi="Times New Roman"/>
                <w:b/>
                <w:iCs/>
                <w:sz w:val="24"/>
              </w:rPr>
              <w:t>5,51 ± 0,17</w:t>
            </w:r>
          </w:p>
        </w:tc>
        <w:tc>
          <w:tcPr>
            <w:tcW w:w="897" w:type="dxa"/>
            <w:vAlign w:val="center"/>
          </w:tcPr>
          <w:p w14:paraId="659340F8" w14:textId="126DAF03" w:rsidR="00156700" w:rsidRPr="00534125" w:rsidRDefault="00882F99" w:rsidP="00FC5188">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5,28</w:t>
            </w:r>
            <w:r w:rsidR="002036B2">
              <w:rPr>
                <w:rFonts w:ascii="Times New Roman" w:hAnsi="Times New Roman"/>
                <w:b/>
                <w:iCs/>
                <w:sz w:val="24"/>
              </w:rPr>
              <w:t xml:space="preserve"> ± 0,06</w:t>
            </w:r>
          </w:p>
        </w:tc>
        <w:tc>
          <w:tcPr>
            <w:tcW w:w="920" w:type="dxa"/>
            <w:vAlign w:val="center"/>
          </w:tcPr>
          <w:p w14:paraId="5D304A73" w14:textId="36E22C27" w:rsidR="00156700" w:rsidRPr="00534125" w:rsidRDefault="002036B2" w:rsidP="00FC5188">
            <w:pPr>
              <w:pStyle w:val="ListParagraph"/>
              <w:spacing w:after="0" w:line="240" w:lineRule="auto"/>
              <w:ind w:left="0"/>
              <w:jc w:val="center"/>
              <w:rPr>
                <w:rFonts w:ascii="Times New Roman" w:hAnsi="Times New Roman"/>
                <w:b/>
                <w:iCs/>
                <w:sz w:val="24"/>
              </w:rPr>
            </w:pPr>
            <w:r>
              <w:rPr>
                <w:rFonts w:ascii="Times New Roman" w:hAnsi="Times New Roman"/>
                <w:b/>
                <w:iCs/>
                <w:sz w:val="24"/>
              </w:rPr>
              <w:t>5,21± 0,04</w:t>
            </w:r>
          </w:p>
        </w:tc>
      </w:tr>
      <w:tr w:rsidR="00567ADF" w:rsidRPr="00534125" w14:paraId="58CA816B" w14:textId="77777777" w:rsidTr="00382A26">
        <w:trPr>
          <w:trHeight w:val="409"/>
          <w:jc w:val="center"/>
        </w:trPr>
        <w:tc>
          <w:tcPr>
            <w:tcW w:w="1172" w:type="dxa"/>
            <w:vMerge w:val="restart"/>
            <w:shd w:val="clear" w:color="auto" w:fill="auto"/>
            <w:vAlign w:val="center"/>
          </w:tcPr>
          <w:p w14:paraId="77205303"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F2</w:t>
            </w:r>
          </w:p>
        </w:tc>
        <w:tc>
          <w:tcPr>
            <w:tcW w:w="426" w:type="dxa"/>
            <w:shd w:val="clear" w:color="auto" w:fill="auto"/>
            <w:vAlign w:val="center"/>
          </w:tcPr>
          <w:p w14:paraId="2E1D88E9"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w:t>
            </w:r>
          </w:p>
        </w:tc>
        <w:tc>
          <w:tcPr>
            <w:tcW w:w="1195" w:type="dxa"/>
            <w:shd w:val="clear" w:color="auto" w:fill="auto"/>
            <w:vAlign w:val="center"/>
          </w:tcPr>
          <w:p w14:paraId="3E1A1EFF"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5,74</w:t>
            </w:r>
          </w:p>
        </w:tc>
        <w:tc>
          <w:tcPr>
            <w:tcW w:w="850" w:type="dxa"/>
            <w:vAlign w:val="center"/>
          </w:tcPr>
          <w:p w14:paraId="0B23FA00"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5,66</w:t>
            </w:r>
          </w:p>
        </w:tc>
        <w:tc>
          <w:tcPr>
            <w:tcW w:w="851" w:type="dxa"/>
            <w:vAlign w:val="center"/>
          </w:tcPr>
          <w:p w14:paraId="7E3A91E9"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5,50</w:t>
            </w:r>
          </w:p>
        </w:tc>
        <w:tc>
          <w:tcPr>
            <w:tcW w:w="850" w:type="dxa"/>
            <w:vAlign w:val="center"/>
          </w:tcPr>
          <w:p w14:paraId="27FC9587"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5,48</w:t>
            </w:r>
          </w:p>
        </w:tc>
        <w:tc>
          <w:tcPr>
            <w:tcW w:w="851" w:type="dxa"/>
            <w:vAlign w:val="center"/>
          </w:tcPr>
          <w:p w14:paraId="20011584"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5,41</w:t>
            </w:r>
          </w:p>
        </w:tc>
        <w:tc>
          <w:tcPr>
            <w:tcW w:w="897" w:type="dxa"/>
            <w:vAlign w:val="center"/>
          </w:tcPr>
          <w:p w14:paraId="64A328A4"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5,37</w:t>
            </w:r>
          </w:p>
        </w:tc>
        <w:tc>
          <w:tcPr>
            <w:tcW w:w="920" w:type="dxa"/>
            <w:vAlign w:val="center"/>
          </w:tcPr>
          <w:p w14:paraId="625B048D"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5,15</w:t>
            </w:r>
          </w:p>
        </w:tc>
      </w:tr>
      <w:tr w:rsidR="00567ADF" w:rsidRPr="00534125" w14:paraId="6ADA90C0" w14:textId="77777777" w:rsidTr="00382A26">
        <w:trPr>
          <w:trHeight w:val="416"/>
          <w:jc w:val="center"/>
        </w:trPr>
        <w:tc>
          <w:tcPr>
            <w:tcW w:w="1172" w:type="dxa"/>
            <w:vMerge/>
            <w:shd w:val="clear" w:color="auto" w:fill="auto"/>
            <w:vAlign w:val="center"/>
          </w:tcPr>
          <w:p w14:paraId="6BD3CACC" w14:textId="77777777" w:rsidR="00156700" w:rsidRPr="00534125" w:rsidRDefault="00156700" w:rsidP="00FC5188">
            <w:pPr>
              <w:pStyle w:val="ListParagraph"/>
              <w:spacing w:after="0" w:line="240" w:lineRule="auto"/>
              <w:ind w:left="0"/>
              <w:jc w:val="center"/>
              <w:rPr>
                <w:rFonts w:ascii="Times New Roman" w:hAnsi="Times New Roman"/>
                <w:iCs/>
                <w:sz w:val="24"/>
              </w:rPr>
            </w:pPr>
          </w:p>
        </w:tc>
        <w:tc>
          <w:tcPr>
            <w:tcW w:w="426" w:type="dxa"/>
            <w:shd w:val="clear" w:color="auto" w:fill="auto"/>
            <w:vAlign w:val="center"/>
          </w:tcPr>
          <w:p w14:paraId="3717E7A6"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2</w:t>
            </w:r>
          </w:p>
        </w:tc>
        <w:tc>
          <w:tcPr>
            <w:tcW w:w="1195" w:type="dxa"/>
            <w:shd w:val="clear" w:color="auto" w:fill="auto"/>
            <w:vAlign w:val="center"/>
          </w:tcPr>
          <w:p w14:paraId="2B1EA8BE"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5,81</w:t>
            </w:r>
          </w:p>
        </w:tc>
        <w:tc>
          <w:tcPr>
            <w:tcW w:w="850" w:type="dxa"/>
            <w:vAlign w:val="center"/>
          </w:tcPr>
          <w:p w14:paraId="523C47E8"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5,69</w:t>
            </w:r>
          </w:p>
        </w:tc>
        <w:tc>
          <w:tcPr>
            <w:tcW w:w="851" w:type="dxa"/>
            <w:vAlign w:val="center"/>
          </w:tcPr>
          <w:p w14:paraId="6D9F62AD"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5,57</w:t>
            </w:r>
          </w:p>
        </w:tc>
        <w:tc>
          <w:tcPr>
            <w:tcW w:w="850" w:type="dxa"/>
            <w:vAlign w:val="center"/>
          </w:tcPr>
          <w:p w14:paraId="1699670F"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5,48</w:t>
            </w:r>
          </w:p>
        </w:tc>
        <w:tc>
          <w:tcPr>
            <w:tcW w:w="851" w:type="dxa"/>
            <w:vAlign w:val="center"/>
          </w:tcPr>
          <w:p w14:paraId="1613669F"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5,45</w:t>
            </w:r>
          </w:p>
        </w:tc>
        <w:tc>
          <w:tcPr>
            <w:tcW w:w="897" w:type="dxa"/>
            <w:vAlign w:val="center"/>
          </w:tcPr>
          <w:p w14:paraId="01548FC6"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5,25</w:t>
            </w:r>
          </w:p>
        </w:tc>
        <w:tc>
          <w:tcPr>
            <w:tcW w:w="920" w:type="dxa"/>
            <w:vAlign w:val="center"/>
          </w:tcPr>
          <w:p w14:paraId="241C4046"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5,15</w:t>
            </w:r>
          </w:p>
        </w:tc>
      </w:tr>
      <w:tr w:rsidR="00567ADF" w:rsidRPr="00534125" w14:paraId="643FE925" w14:textId="77777777" w:rsidTr="00382A26">
        <w:trPr>
          <w:trHeight w:val="421"/>
          <w:jc w:val="center"/>
        </w:trPr>
        <w:tc>
          <w:tcPr>
            <w:tcW w:w="1172" w:type="dxa"/>
            <w:vMerge/>
            <w:shd w:val="clear" w:color="auto" w:fill="auto"/>
            <w:vAlign w:val="center"/>
          </w:tcPr>
          <w:p w14:paraId="5DEFFA7D" w14:textId="77777777" w:rsidR="00156700" w:rsidRPr="00534125" w:rsidRDefault="00156700" w:rsidP="00FC5188">
            <w:pPr>
              <w:pStyle w:val="ListParagraph"/>
              <w:spacing w:after="0" w:line="240" w:lineRule="auto"/>
              <w:ind w:left="0"/>
              <w:jc w:val="center"/>
              <w:rPr>
                <w:rFonts w:ascii="Times New Roman" w:hAnsi="Times New Roman"/>
                <w:iCs/>
                <w:sz w:val="24"/>
              </w:rPr>
            </w:pPr>
          </w:p>
        </w:tc>
        <w:tc>
          <w:tcPr>
            <w:tcW w:w="426" w:type="dxa"/>
            <w:shd w:val="clear" w:color="auto" w:fill="auto"/>
            <w:vAlign w:val="center"/>
          </w:tcPr>
          <w:p w14:paraId="5A6982D2" w14:textId="77777777" w:rsidR="00156700" w:rsidRPr="00534125" w:rsidRDefault="00156700"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3</w:t>
            </w:r>
          </w:p>
        </w:tc>
        <w:tc>
          <w:tcPr>
            <w:tcW w:w="1195" w:type="dxa"/>
            <w:shd w:val="clear" w:color="auto" w:fill="auto"/>
            <w:vAlign w:val="center"/>
          </w:tcPr>
          <w:p w14:paraId="1CCCA455"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5,89</w:t>
            </w:r>
          </w:p>
        </w:tc>
        <w:tc>
          <w:tcPr>
            <w:tcW w:w="850" w:type="dxa"/>
            <w:vAlign w:val="center"/>
          </w:tcPr>
          <w:p w14:paraId="71C915E3"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5,54</w:t>
            </w:r>
          </w:p>
        </w:tc>
        <w:tc>
          <w:tcPr>
            <w:tcW w:w="851" w:type="dxa"/>
            <w:vAlign w:val="center"/>
          </w:tcPr>
          <w:p w14:paraId="4A598A78"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5,5</w:t>
            </w:r>
          </w:p>
        </w:tc>
        <w:tc>
          <w:tcPr>
            <w:tcW w:w="850" w:type="dxa"/>
            <w:vAlign w:val="center"/>
          </w:tcPr>
          <w:p w14:paraId="6821F1BC"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5,49</w:t>
            </w:r>
          </w:p>
        </w:tc>
        <w:tc>
          <w:tcPr>
            <w:tcW w:w="851" w:type="dxa"/>
            <w:vAlign w:val="center"/>
          </w:tcPr>
          <w:p w14:paraId="7943B8D2"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5,42</w:t>
            </w:r>
          </w:p>
        </w:tc>
        <w:tc>
          <w:tcPr>
            <w:tcW w:w="897" w:type="dxa"/>
            <w:vAlign w:val="center"/>
          </w:tcPr>
          <w:p w14:paraId="36165656"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5,37</w:t>
            </w:r>
          </w:p>
        </w:tc>
        <w:tc>
          <w:tcPr>
            <w:tcW w:w="920" w:type="dxa"/>
            <w:vAlign w:val="center"/>
          </w:tcPr>
          <w:p w14:paraId="11FAF970" w14:textId="77777777" w:rsidR="00156700" w:rsidRPr="00534125" w:rsidRDefault="00882F99" w:rsidP="00FC5188">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5,23</w:t>
            </w:r>
          </w:p>
        </w:tc>
      </w:tr>
      <w:tr w:rsidR="00382A26" w:rsidRPr="00534125" w14:paraId="72E3155A" w14:textId="77777777" w:rsidTr="00382A26">
        <w:trPr>
          <w:trHeight w:val="413"/>
          <w:jc w:val="center"/>
        </w:trPr>
        <w:tc>
          <w:tcPr>
            <w:tcW w:w="1598" w:type="dxa"/>
            <w:gridSpan w:val="2"/>
            <w:shd w:val="clear" w:color="auto" w:fill="auto"/>
            <w:vAlign w:val="center"/>
          </w:tcPr>
          <w:p w14:paraId="02E017C6" w14:textId="67FCC40B" w:rsidR="00156700" w:rsidRPr="00534125" w:rsidRDefault="00156700" w:rsidP="00FC5188">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Rata-rata</w:t>
            </w:r>
            <w:r w:rsidR="00382A26">
              <w:rPr>
                <w:rFonts w:ascii="Times New Roman" w:hAnsi="Times New Roman"/>
                <w:b/>
                <w:iCs/>
                <w:sz w:val="24"/>
              </w:rPr>
              <w:t xml:space="preserve"> SD</w:t>
            </w:r>
          </w:p>
        </w:tc>
        <w:tc>
          <w:tcPr>
            <w:tcW w:w="1195" w:type="dxa"/>
            <w:shd w:val="clear" w:color="auto" w:fill="auto"/>
            <w:vAlign w:val="center"/>
          </w:tcPr>
          <w:p w14:paraId="69FCA68C" w14:textId="76516542" w:rsidR="00156700" w:rsidRPr="00534125" w:rsidRDefault="00882F99" w:rsidP="00FC5188">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5,81</w:t>
            </w:r>
            <w:r w:rsidR="002036B2">
              <w:rPr>
                <w:rFonts w:ascii="Times New Roman" w:hAnsi="Times New Roman"/>
                <w:b/>
                <w:iCs/>
                <w:sz w:val="24"/>
              </w:rPr>
              <w:t xml:space="preserve"> ± 0,07</w:t>
            </w:r>
          </w:p>
        </w:tc>
        <w:tc>
          <w:tcPr>
            <w:tcW w:w="850" w:type="dxa"/>
            <w:vAlign w:val="center"/>
          </w:tcPr>
          <w:p w14:paraId="1C8E3BBB" w14:textId="652478FF" w:rsidR="00156700" w:rsidRPr="00534125" w:rsidRDefault="00882F99" w:rsidP="00FC5188">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5,63</w:t>
            </w:r>
            <w:r w:rsidR="002036B2">
              <w:rPr>
                <w:rFonts w:ascii="Times New Roman" w:hAnsi="Times New Roman"/>
                <w:b/>
                <w:iCs/>
                <w:sz w:val="24"/>
              </w:rPr>
              <w:t xml:space="preserve"> ± 0,07</w:t>
            </w:r>
          </w:p>
        </w:tc>
        <w:tc>
          <w:tcPr>
            <w:tcW w:w="851" w:type="dxa"/>
            <w:vAlign w:val="center"/>
          </w:tcPr>
          <w:p w14:paraId="17962A83" w14:textId="54BB4AB3" w:rsidR="00156700" w:rsidRPr="00534125" w:rsidRDefault="00882F99" w:rsidP="00FC5188">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5,52</w:t>
            </w:r>
            <w:r w:rsidR="002036B2">
              <w:rPr>
                <w:rFonts w:ascii="Times New Roman" w:hAnsi="Times New Roman"/>
                <w:b/>
                <w:iCs/>
                <w:sz w:val="24"/>
              </w:rPr>
              <w:t xml:space="preserve"> ± 0,04</w:t>
            </w:r>
          </w:p>
        </w:tc>
        <w:tc>
          <w:tcPr>
            <w:tcW w:w="850" w:type="dxa"/>
            <w:vAlign w:val="center"/>
          </w:tcPr>
          <w:p w14:paraId="76E99231" w14:textId="4B50182E" w:rsidR="00156700" w:rsidRPr="00534125" w:rsidRDefault="00882F99" w:rsidP="00FC5188">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5,48</w:t>
            </w:r>
            <w:r w:rsidR="002036B2">
              <w:rPr>
                <w:rFonts w:ascii="Times New Roman" w:hAnsi="Times New Roman"/>
                <w:b/>
                <w:iCs/>
                <w:sz w:val="24"/>
              </w:rPr>
              <w:t xml:space="preserve"> ± 0,007</w:t>
            </w:r>
          </w:p>
        </w:tc>
        <w:tc>
          <w:tcPr>
            <w:tcW w:w="851" w:type="dxa"/>
            <w:vAlign w:val="center"/>
          </w:tcPr>
          <w:p w14:paraId="799A6140" w14:textId="7EE8FA89" w:rsidR="00156700" w:rsidRPr="00534125" w:rsidRDefault="00882F99" w:rsidP="00FC5188">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5,42</w:t>
            </w:r>
            <w:r w:rsidR="002036B2">
              <w:rPr>
                <w:rFonts w:ascii="Times New Roman" w:hAnsi="Times New Roman"/>
                <w:b/>
                <w:iCs/>
                <w:sz w:val="24"/>
              </w:rPr>
              <w:t xml:space="preserve"> ± 0,02</w:t>
            </w:r>
          </w:p>
        </w:tc>
        <w:tc>
          <w:tcPr>
            <w:tcW w:w="897" w:type="dxa"/>
            <w:vAlign w:val="center"/>
          </w:tcPr>
          <w:p w14:paraId="3291D368" w14:textId="4FA740F9" w:rsidR="00156700" w:rsidRPr="00534125" w:rsidRDefault="00882F99" w:rsidP="00FC5188">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5,33</w:t>
            </w:r>
            <w:r w:rsidR="002036B2">
              <w:rPr>
                <w:rFonts w:ascii="Times New Roman" w:hAnsi="Times New Roman"/>
                <w:b/>
                <w:iCs/>
                <w:sz w:val="24"/>
              </w:rPr>
              <w:t xml:space="preserve"> ± 0,06</w:t>
            </w:r>
          </w:p>
        </w:tc>
        <w:tc>
          <w:tcPr>
            <w:tcW w:w="920" w:type="dxa"/>
            <w:vAlign w:val="center"/>
          </w:tcPr>
          <w:p w14:paraId="1F67F9B3" w14:textId="071E3F1D" w:rsidR="00156700" w:rsidRPr="00534125" w:rsidRDefault="00882F99" w:rsidP="00FC5188">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5,17</w:t>
            </w:r>
            <w:r w:rsidR="00382A26">
              <w:rPr>
                <w:rFonts w:ascii="Times New Roman" w:hAnsi="Times New Roman"/>
                <w:b/>
                <w:iCs/>
                <w:sz w:val="24"/>
              </w:rPr>
              <w:t xml:space="preserve"> ±</w:t>
            </w:r>
            <w:r w:rsidR="002036B2">
              <w:rPr>
                <w:rFonts w:ascii="Times New Roman" w:hAnsi="Times New Roman"/>
                <w:b/>
                <w:iCs/>
                <w:sz w:val="24"/>
              </w:rPr>
              <w:t xml:space="preserve"> 0,04</w:t>
            </w:r>
          </w:p>
        </w:tc>
      </w:tr>
    </w:tbl>
    <w:p w14:paraId="0CB708EC" w14:textId="77777777" w:rsidR="000C06B4" w:rsidRPr="0070629C" w:rsidRDefault="000C06B4" w:rsidP="000C06B4">
      <w:pPr>
        <w:spacing w:before="240"/>
        <w:rPr>
          <w:b/>
          <w:bCs/>
          <w:iCs/>
        </w:rPr>
      </w:pPr>
      <w:r w:rsidRPr="0070629C">
        <w:rPr>
          <w:b/>
          <w:bCs/>
          <w:iCs/>
        </w:rPr>
        <w:t>Keterangan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71"/>
      </w:tblGrid>
      <w:tr w:rsidR="007C6AA8" w14:paraId="77BE6134" w14:textId="77777777" w:rsidTr="00567ADF">
        <w:tc>
          <w:tcPr>
            <w:tcW w:w="567" w:type="dxa"/>
          </w:tcPr>
          <w:p w14:paraId="79735778" w14:textId="0C54E317" w:rsidR="007C6AA8" w:rsidRPr="008A0C16" w:rsidRDefault="007C6AA8" w:rsidP="00477F29">
            <w:pPr>
              <w:ind w:left="-108" w:right="-108"/>
              <w:jc w:val="both"/>
              <w:rPr>
                <w:bCs/>
                <w:szCs w:val="28"/>
              </w:rPr>
            </w:pPr>
            <w:r>
              <w:rPr>
                <w:bCs/>
                <w:szCs w:val="28"/>
              </w:rPr>
              <w:t xml:space="preserve">F0 </w:t>
            </w:r>
            <w:r w:rsidR="00567ADF">
              <w:rPr>
                <w:bCs/>
                <w:szCs w:val="28"/>
              </w:rPr>
              <w:t xml:space="preserve"> </w:t>
            </w:r>
            <w:r>
              <w:rPr>
                <w:bCs/>
                <w:szCs w:val="28"/>
              </w:rPr>
              <w:t>:</w:t>
            </w:r>
          </w:p>
        </w:tc>
        <w:tc>
          <w:tcPr>
            <w:tcW w:w="7371" w:type="dxa"/>
          </w:tcPr>
          <w:p w14:paraId="58EF8496" w14:textId="77777777" w:rsidR="007C6AA8" w:rsidRDefault="007C6AA8" w:rsidP="00477F29">
            <w:pPr>
              <w:ind w:left="-108" w:right="-108"/>
              <w:jc w:val="both"/>
              <w:rPr>
                <w:b/>
                <w:bCs/>
                <w:szCs w:val="28"/>
              </w:rPr>
            </w:pPr>
            <w:r>
              <w:t>Formulasi sediaan serum tanpa mengandung ekstrak etanol bunga kecombrang</w:t>
            </w:r>
          </w:p>
        </w:tc>
      </w:tr>
      <w:tr w:rsidR="007C6AA8" w:rsidRPr="008A0C16" w14:paraId="366E1094" w14:textId="77777777" w:rsidTr="00567ADF">
        <w:tc>
          <w:tcPr>
            <w:tcW w:w="567" w:type="dxa"/>
          </w:tcPr>
          <w:p w14:paraId="5DA40B9D" w14:textId="744EC127" w:rsidR="007C6AA8" w:rsidRDefault="007C6AA8" w:rsidP="00477F29">
            <w:pPr>
              <w:ind w:left="-108" w:right="-108"/>
              <w:jc w:val="both"/>
              <w:rPr>
                <w:bCs/>
                <w:szCs w:val="28"/>
              </w:rPr>
            </w:pPr>
            <w:r>
              <w:rPr>
                <w:bCs/>
                <w:szCs w:val="28"/>
              </w:rPr>
              <w:t>F1</w:t>
            </w:r>
            <w:r w:rsidR="00567ADF">
              <w:rPr>
                <w:bCs/>
                <w:szCs w:val="28"/>
              </w:rPr>
              <w:t xml:space="preserve"> </w:t>
            </w:r>
            <w:r>
              <w:rPr>
                <w:bCs/>
                <w:szCs w:val="28"/>
              </w:rPr>
              <w:t xml:space="preserve"> :</w:t>
            </w:r>
          </w:p>
        </w:tc>
        <w:tc>
          <w:tcPr>
            <w:tcW w:w="7371" w:type="dxa"/>
          </w:tcPr>
          <w:p w14:paraId="795E6C4F" w14:textId="77777777" w:rsidR="007C6AA8" w:rsidRPr="008A0C16" w:rsidRDefault="007C6AA8" w:rsidP="00477F29">
            <w:pPr>
              <w:ind w:left="-108" w:right="-108"/>
              <w:jc w:val="both"/>
            </w:pPr>
            <w:r>
              <w:t>Formulasi sediaan serum mengandung 30% ekstrak etanol bunga kecombrang</w:t>
            </w:r>
          </w:p>
        </w:tc>
      </w:tr>
      <w:tr w:rsidR="007C6AA8" w14:paraId="673F5BD3" w14:textId="77777777" w:rsidTr="00567ADF">
        <w:tc>
          <w:tcPr>
            <w:tcW w:w="567" w:type="dxa"/>
          </w:tcPr>
          <w:p w14:paraId="377EDD9A" w14:textId="56D63F7F" w:rsidR="007C6AA8" w:rsidRDefault="007C6AA8" w:rsidP="00477F29">
            <w:pPr>
              <w:ind w:left="-108" w:right="-108"/>
              <w:jc w:val="both"/>
              <w:rPr>
                <w:bCs/>
                <w:szCs w:val="28"/>
              </w:rPr>
            </w:pPr>
            <w:r>
              <w:rPr>
                <w:bCs/>
                <w:szCs w:val="28"/>
              </w:rPr>
              <w:t xml:space="preserve">F2 </w:t>
            </w:r>
            <w:r w:rsidR="00567ADF">
              <w:rPr>
                <w:bCs/>
                <w:szCs w:val="28"/>
              </w:rPr>
              <w:t xml:space="preserve"> </w:t>
            </w:r>
            <w:r>
              <w:rPr>
                <w:bCs/>
                <w:szCs w:val="28"/>
              </w:rPr>
              <w:t>:</w:t>
            </w:r>
          </w:p>
        </w:tc>
        <w:tc>
          <w:tcPr>
            <w:tcW w:w="7371" w:type="dxa"/>
          </w:tcPr>
          <w:p w14:paraId="19081CA3" w14:textId="77777777" w:rsidR="007C6AA8" w:rsidRDefault="007C6AA8" w:rsidP="00477F29">
            <w:pPr>
              <w:ind w:left="-108" w:right="-108"/>
              <w:jc w:val="both"/>
              <w:rPr>
                <w:b/>
                <w:bCs/>
                <w:szCs w:val="28"/>
              </w:rPr>
            </w:pPr>
            <w:r>
              <w:t>Formulasi sediaan serum mengandung 50% ekstrak etanol bunga kecombrang</w:t>
            </w:r>
          </w:p>
        </w:tc>
      </w:tr>
      <w:tr w:rsidR="00567ADF" w14:paraId="42C32318" w14:textId="77777777" w:rsidTr="00567ADF">
        <w:tc>
          <w:tcPr>
            <w:tcW w:w="567" w:type="dxa"/>
          </w:tcPr>
          <w:p w14:paraId="271B1FCC" w14:textId="5CA8E7EC" w:rsidR="00567ADF" w:rsidRDefault="00567ADF" w:rsidP="00477F29">
            <w:pPr>
              <w:ind w:left="-108" w:right="-108"/>
              <w:jc w:val="both"/>
              <w:rPr>
                <w:bCs/>
                <w:szCs w:val="28"/>
              </w:rPr>
            </w:pPr>
            <w:r>
              <w:rPr>
                <w:bCs/>
                <w:szCs w:val="28"/>
              </w:rPr>
              <w:t>P    :</w:t>
            </w:r>
          </w:p>
        </w:tc>
        <w:tc>
          <w:tcPr>
            <w:tcW w:w="7371" w:type="dxa"/>
          </w:tcPr>
          <w:p w14:paraId="569F9279" w14:textId="780A0F98" w:rsidR="00567ADF" w:rsidRDefault="00567ADF" w:rsidP="00477F29">
            <w:pPr>
              <w:ind w:left="-108" w:right="-108"/>
              <w:jc w:val="both"/>
            </w:pPr>
            <w:r>
              <w:t>Pengulangan</w:t>
            </w:r>
          </w:p>
        </w:tc>
      </w:tr>
      <w:tr w:rsidR="00567ADF" w14:paraId="24A8DA14" w14:textId="77777777" w:rsidTr="00567ADF">
        <w:tc>
          <w:tcPr>
            <w:tcW w:w="567" w:type="dxa"/>
          </w:tcPr>
          <w:p w14:paraId="3CF70847" w14:textId="300F7930" w:rsidR="00567ADF" w:rsidRDefault="00567ADF" w:rsidP="00477F29">
            <w:pPr>
              <w:ind w:left="-108" w:right="-108"/>
              <w:jc w:val="both"/>
              <w:rPr>
                <w:bCs/>
                <w:szCs w:val="28"/>
              </w:rPr>
            </w:pPr>
            <w:r>
              <w:rPr>
                <w:bCs/>
                <w:szCs w:val="28"/>
              </w:rPr>
              <w:t>SD :</w:t>
            </w:r>
          </w:p>
        </w:tc>
        <w:tc>
          <w:tcPr>
            <w:tcW w:w="7371" w:type="dxa"/>
          </w:tcPr>
          <w:p w14:paraId="6C055C0A" w14:textId="1BE80B8A" w:rsidR="00567ADF" w:rsidRDefault="00567ADF" w:rsidP="00477F29">
            <w:pPr>
              <w:ind w:left="-108" w:right="-108"/>
              <w:jc w:val="both"/>
            </w:pPr>
            <w:r>
              <w:t>Standar Deviasi</w:t>
            </w:r>
          </w:p>
        </w:tc>
      </w:tr>
    </w:tbl>
    <w:p w14:paraId="04B299DA" w14:textId="77777777" w:rsidR="007C6AA8" w:rsidRDefault="007C6AA8" w:rsidP="008D38C6">
      <w:pPr>
        <w:spacing w:line="480" w:lineRule="auto"/>
        <w:ind w:left="1" w:firstLine="566"/>
        <w:jc w:val="both"/>
        <w:rPr>
          <w:iCs/>
        </w:rPr>
      </w:pPr>
    </w:p>
    <w:p w14:paraId="2BF33480" w14:textId="5F730B51" w:rsidR="008D38C6" w:rsidRDefault="005D65F8" w:rsidP="008D38C6">
      <w:pPr>
        <w:spacing w:line="480" w:lineRule="auto"/>
        <w:ind w:left="1" w:firstLine="566"/>
        <w:jc w:val="both"/>
        <w:rPr>
          <w:iCs/>
        </w:rPr>
      </w:pPr>
      <w:r w:rsidRPr="007B57AA">
        <w:rPr>
          <w:iCs/>
        </w:rPr>
        <w:lastRenderedPageBreak/>
        <w:t>Berdasarkan data pada Tabel 4.</w:t>
      </w:r>
      <w:r w:rsidR="000C06B4">
        <w:rPr>
          <w:iCs/>
        </w:rPr>
        <w:t>11</w:t>
      </w:r>
      <w:r w:rsidRPr="007B57AA">
        <w:rPr>
          <w:iCs/>
        </w:rPr>
        <w:t xml:space="preserve"> didapatkan hasil pengu</w:t>
      </w:r>
      <w:r w:rsidR="00882F99">
        <w:rPr>
          <w:iCs/>
        </w:rPr>
        <w:t>kuran pH pada formula</w:t>
      </w:r>
      <w:r w:rsidR="005D1979">
        <w:rPr>
          <w:iCs/>
        </w:rPr>
        <w:t xml:space="preserve"> F1 dan F2 </w:t>
      </w:r>
      <w:r w:rsidR="007C6AA8">
        <w:rPr>
          <w:iCs/>
        </w:rPr>
        <w:t xml:space="preserve">sediaan </w:t>
      </w:r>
      <w:r w:rsidRPr="007B57AA">
        <w:rPr>
          <w:iCs/>
        </w:rPr>
        <w:t xml:space="preserve">serum ekstrak </w:t>
      </w:r>
      <w:r w:rsidR="0046271D" w:rsidRPr="007B57AA">
        <w:rPr>
          <w:iCs/>
        </w:rPr>
        <w:t xml:space="preserve">etanol bunga kecombrang </w:t>
      </w:r>
      <w:r w:rsidRPr="007B57AA">
        <w:rPr>
          <w:iCs/>
        </w:rPr>
        <w:t>memenuhi persyaratan pH untuk ku</w:t>
      </w:r>
      <w:r w:rsidR="007C6AA8">
        <w:rPr>
          <w:iCs/>
        </w:rPr>
        <w:t xml:space="preserve">lit yaitu pada rentang 4,5-6,5. </w:t>
      </w:r>
      <w:r w:rsidRPr="007B57AA">
        <w:rPr>
          <w:iCs/>
        </w:rPr>
        <w:t>pH pada formula</w:t>
      </w:r>
      <w:r w:rsidR="005D1979">
        <w:rPr>
          <w:iCs/>
        </w:rPr>
        <w:t xml:space="preserve"> F1 dan F2 sebelum dan sesudah </w:t>
      </w:r>
      <w:r w:rsidR="005D1979">
        <w:rPr>
          <w:i/>
          <w:iCs/>
        </w:rPr>
        <w:t xml:space="preserve">cycling test </w:t>
      </w:r>
      <w:r w:rsidR="00882F99">
        <w:rPr>
          <w:iCs/>
        </w:rPr>
        <w:t xml:space="preserve">rata-rata </w:t>
      </w:r>
      <w:r w:rsidRPr="007B57AA">
        <w:rPr>
          <w:iCs/>
        </w:rPr>
        <w:t>memenu</w:t>
      </w:r>
      <w:r w:rsidR="00882F99">
        <w:rPr>
          <w:iCs/>
        </w:rPr>
        <w:t xml:space="preserve">hi syarat pH kulit. Sediaan </w:t>
      </w:r>
      <w:r w:rsidRPr="007B57AA">
        <w:rPr>
          <w:iCs/>
        </w:rPr>
        <w:t>serum dengan pH yang terlalu asam dapat mengiritasi kulit sedangkan pH yang terlalu basa dapat menyebabkan kulit kering atau bersisik (</w:t>
      </w:r>
      <w:r w:rsidRPr="007B57AA">
        <w:t xml:space="preserve">Mardhiani </w:t>
      </w:r>
      <w:r w:rsidR="00227DCB" w:rsidRPr="00C35393">
        <w:rPr>
          <w:iCs/>
        </w:rPr>
        <w:t>dkk,</w:t>
      </w:r>
      <w:r w:rsidRPr="007B57AA">
        <w:t xml:space="preserve"> 2018</w:t>
      </w:r>
      <w:r w:rsidRPr="007B57AA">
        <w:rPr>
          <w:iCs/>
        </w:rPr>
        <w:t>).</w:t>
      </w:r>
    </w:p>
    <w:p w14:paraId="689FBEA9" w14:textId="40A6D1CB" w:rsidR="00853D12" w:rsidRPr="007B57AA" w:rsidRDefault="008D38C6" w:rsidP="002573E0">
      <w:pPr>
        <w:spacing w:line="480" w:lineRule="auto"/>
        <w:ind w:left="1" w:firstLine="708"/>
        <w:jc w:val="both"/>
        <w:rPr>
          <w:iCs/>
        </w:rPr>
      </w:pPr>
      <w:r w:rsidRPr="000B165D">
        <w:rPr>
          <w:iCs/>
        </w:rPr>
        <w:t>Hasil pengamatan pH dilakukan uji statistik untuk mengetahui a</w:t>
      </w:r>
      <w:r>
        <w:rPr>
          <w:iCs/>
        </w:rPr>
        <w:t xml:space="preserve">pakah terdapat  perbedaan nilai </w:t>
      </w:r>
      <w:r w:rsidRPr="000B165D">
        <w:rPr>
          <w:iCs/>
        </w:rPr>
        <w:t>stabilitas pH sediaan</w:t>
      </w:r>
      <w:r>
        <w:rPr>
          <w:iCs/>
        </w:rPr>
        <w:t xml:space="preserve"> untuk masing-masing siklus</w:t>
      </w:r>
      <w:r w:rsidRPr="000B165D">
        <w:rPr>
          <w:iCs/>
        </w:rPr>
        <w:t>. Berdasarkan hasil a</w:t>
      </w:r>
      <w:r>
        <w:rPr>
          <w:iCs/>
        </w:rPr>
        <w:t>nalisis statistik dengan uji ANOVA diperoleh nilai p=0</w:t>
      </w:r>
      <w:r w:rsidRPr="000B165D">
        <w:rPr>
          <w:iCs/>
        </w:rPr>
        <w:t>.000 (</w:t>
      </w:r>
      <w:r>
        <w:rPr>
          <w:iCs/>
        </w:rPr>
        <w:t>p&lt;</w:t>
      </w:r>
      <w:r w:rsidRPr="000B165D">
        <w:rPr>
          <w:iCs/>
        </w:rPr>
        <w:t>0.05), yang menunjukkan bahwa terdapat perbedaan nilai pH pada tiap formul</w:t>
      </w:r>
      <w:r>
        <w:rPr>
          <w:iCs/>
        </w:rPr>
        <w:t xml:space="preserve">a. </w:t>
      </w:r>
      <w:r w:rsidR="007C177B" w:rsidRPr="007C177B">
        <w:rPr>
          <w:iCs/>
        </w:rPr>
        <w:t xml:space="preserve">Pengaruh bahan-bahan dalam sediaan, kondisi lingkungan seperti temperatur, cahaya dan kelembaban udara dapat menyebabkan terjadinya penurunan dan perbedaan pH, namun hasil pH yang diperoleh setelah pengamatan 6 siklus masih memenuhi persyaratan pH kulit, yaitu 4,5-6,5 (Mardhiani </w:t>
      </w:r>
      <w:r w:rsidR="00227DCB" w:rsidRPr="00C35393">
        <w:rPr>
          <w:iCs/>
        </w:rPr>
        <w:t>dkk,</w:t>
      </w:r>
      <w:r w:rsidR="007C177B" w:rsidRPr="007C177B">
        <w:rPr>
          <w:iCs/>
        </w:rPr>
        <w:t xml:space="preserve"> 2018)</w:t>
      </w:r>
      <w:r w:rsidR="00853D12">
        <w:rPr>
          <w:iCs/>
        </w:rPr>
        <w:t>.</w:t>
      </w:r>
    </w:p>
    <w:p w14:paraId="536252ED" w14:textId="77777777" w:rsidR="0000112E" w:rsidRPr="00534125" w:rsidRDefault="0000112E" w:rsidP="000C06B4">
      <w:pPr>
        <w:pStyle w:val="Heading3"/>
        <w:spacing w:before="0" w:line="480" w:lineRule="auto"/>
        <w:rPr>
          <w:rFonts w:ascii="Times New Roman" w:hAnsi="Times New Roman"/>
          <w:b/>
          <w:color w:val="000000"/>
        </w:rPr>
      </w:pPr>
      <w:bookmarkStart w:id="990" w:name="_Toc196069059"/>
      <w:r w:rsidRPr="00534125">
        <w:rPr>
          <w:rFonts w:ascii="Times New Roman" w:hAnsi="Times New Roman"/>
          <w:b/>
          <w:color w:val="000000"/>
        </w:rPr>
        <w:t>Hasil Uji Daya Sebar</w:t>
      </w:r>
      <w:bookmarkEnd w:id="990"/>
    </w:p>
    <w:p w14:paraId="7E143FC3" w14:textId="31A5F4BB" w:rsidR="0051782D" w:rsidRDefault="003F69FE" w:rsidP="002573E0">
      <w:pPr>
        <w:spacing w:line="480" w:lineRule="auto"/>
        <w:jc w:val="both"/>
        <w:rPr>
          <w:iCs/>
        </w:rPr>
      </w:pPr>
      <w:r>
        <w:rPr>
          <w:b/>
        </w:rPr>
        <w:tab/>
      </w:r>
      <w:r w:rsidRPr="007B57AA">
        <w:rPr>
          <w:iCs/>
        </w:rPr>
        <w:t>Ha</w:t>
      </w:r>
      <w:r>
        <w:rPr>
          <w:iCs/>
        </w:rPr>
        <w:t xml:space="preserve">sil pengamatan daya sebar </w:t>
      </w:r>
      <w:r w:rsidR="007C6AA8">
        <w:rPr>
          <w:iCs/>
        </w:rPr>
        <w:t xml:space="preserve">sediaan </w:t>
      </w:r>
      <w:r w:rsidRPr="007B57AA">
        <w:rPr>
          <w:iCs/>
        </w:rPr>
        <w:t>se</w:t>
      </w:r>
      <w:r w:rsidR="000C06B4">
        <w:rPr>
          <w:iCs/>
        </w:rPr>
        <w:t>rum</w:t>
      </w:r>
      <w:r w:rsidR="002573E0">
        <w:rPr>
          <w:iCs/>
        </w:rPr>
        <w:t xml:space="preserve"> ekstrak etanol bunga kecombrang</w:t>
      </w:r>
      <w:r w:rsidR="000C06B4">
        <w:rPr>
          <w:iCs/>
        </w:rPr>
        <w:t xml:space="preserve"> dapat dilihat pada Tabel 4.12</w:t>
      </w:r>
    </w:p>
    <w:p w14:paraId="4A01FDAD" w14:textId="77777777" w:rsidR="007C6AA8" w:rsidRDefault="007C6AA8" w:rsidP="002573E0">
      <w:pPr>
        <w:spacing w:line="480" w:lineRule="auto"/>
        <w:jc w:val="both"/>
        <w:rPr>
          <w:iCs/>
        </w:rPr>
      </w:pPr>
    </w:p>
    <w:p w14:paraId="496DA605" w14:textId="77777777" w:rsidR="007C6AA8" w:rsidRDefault="007C6AA8" w:rsidP="002573E0">
      <w:pPr>
        <w:spacing w:line="480" w:lineRule="auto"/>
        <w:jc w:val="both"/>
        <w:rPr>
          <w:iCs/>
        </w:rPr>
      </w:pPr>
    </w:p>
    <w:p w14:paraId="0E86F54C" w14:textId="77777777" w:rsidR="007C6AA8" w:rsidRDefault="007C6AA8" w:rsidP="002573E0">
      <w:pPr>
        <w:spacing w:line="480" w:lineRule="auto"/>
        <w:jc w:val="both"/>
        <w:rPr>
          <w:iCs/>
        </w:rPr>
      </w:pPr>
    </w:p>
    <w:p w14:paraId="6A7D122A" w14:textId="77777777" w:rsidR="007C6AA8" w:rsidRDefault="007C6AA8" w:rsidP="002573E0">
      <w:pPr>
        <w:spacing w:line="480" w:lineRule="auto"/>
        <w:jc w:val="both"/>
        <w:rPr>
          <w:iCs/>
        </w:rPr>
      </w:pPr>
    </w:p>
    <w:p w14:paraId="5B2EBFE1" w14:textId="77777777" w:rsidR="007C6AA8" w:rsidRDefault="007C6AA8" w:rsidP="002573E0">
      <w:pPr>
        <w:spacing w:line="480" w:lineRule="auto"/>
        <w:jc w:val="both"/>
        <w:rPr>
          <w:iCs/>
        </w:rPr>
      </w:pPr>
    </w:p>
    <w:p w14:paraId="2B8406C9" w14:textId="77777777" w:rsidR="007C6AA8" w:rsidRPr="00853D12" w:rsidRDefault="007C6AA8" w:rsidP="002573E0">
      <w:pPr>
        <w:spacing w:line="480" w:lineRule="auto"/>
        <w:jc w:val="both"/>
        <w:rPr>
          <w:b/>
        </w:rPr>
      </w:pPr>
    </w:p>
    <w:p w14:paraId="69DF0ABB" w14:textId="325A3723" w:rsidR="005D65F8" w:rsidRPr="000C06B4" w:rsidRDefault="000C06B4" w:rsidP="007C6AA8">
      <w:pPr>
        <w:pStyle w:val="Caption"/>
        <w:ind w:left="1276" w:hanging="1276"/>
        <w:jc w:val="both"/>
        <w:rPr>
          <w:rFonts w:ascii="Times New Roman" w:hAnsi="Times New Roman"/>
          <w:b/>
          <w:i w:val="0"/>
          <w:color w:val="auto"/>
          <w:sz w:val="24"/>
          <w:szCs w:val="24"/>
        </w:rPr>
      </w:pPr>
      <w:bookmarkStart w:id="991" w:name="_Toc185005012"/>
      <w:bookmarkStart w:id="992" w:name="_Toc186707570"/>
      <w:r w:rsidRPr="00534125">
        <w:rPr>
          <w:rFonts w:ascii="Times New Roman" w:hAnsi="Times New Roman"/>
          <w:b/>
          <w:i w:val="0"/>
          <w:color w:val="000000"/>
          <w:sz w:val="24"/>
          <w:szCs w:val="24"/>
        </w:rPr>
        <w:lastRenderedPageBreak/>
        <w:t>Tabel 4.</w:t>
      </w:r>
      <w:r w:rsidR="00400693" w:rsidRPr="00534125">
        <w:rPr>
          <w:rFonts w:ascii="Times New Roman" w:hAnsi="Times New Roman"/>
          <w:b/>
          <w:i w:val="0"/>
          <w:color w:val="000000"/>
          <w:sz w:val="24"/>
          <w:szCs w:val="24"/>
        </w:rPr>
        <w:fldChar w:fldCharType="begin"/>
      </w:r>
      <w:r w:rsidRPr="00534125">
        <w:rPr>
          <w:rFonts w:ascii="Times New Roman" w:hAnsi="Times New Roman"/>
          <w:b/>
          <w:i w:val="0"/>
          <w:color w:val="000000"/>
          <w:sz w:val="24"/>
          <w:szCs w:val="24"/>
        </w:rPr>
        <w:instrText xml:space="preserve"> SEQ Tabel_4 \* ARABIC </w:instrText>
      </w:r>
      <w:r w:rsidR="00400693" w:rsidRPr="00534125">
        <w:rPr>
          <w:rFonts w:ascii="Times New Roman" w:hAnsi="Times New Roman"/>
          <w:b/>
          <w:i w:val="0"/>
          <w:color w:val="000000"/>
          <w:sz w:val="24"/>
          <w:szCs w:val="24"/>
        </w:rPr>
        <w:fldChar w:fldCharType="separate"/>
      </w:r>
      <w:r w:rsidR="00733244">
        <w:rPr>
          <w:rFonts w:ascii="Times New Roman" w:hAnsi="Times New Roman"/>
          <w:b/>
          <w:i w:val="0"/>
          <w:noProof/>
          <w:color w:val="000000"/>
          <w:sz w:val="24"/>
          <w:szCs w:val="24"/>
        </w:rPr>
        <w:t>12</w:t>
      </w:r>
      <w:r w:rsidR="00400693" w:rsidRPr="00534125">
        <w:rPr>
          <w:rFonts w:ascii="Times New Roman" w:hAnsi="Times New Roman"/>
          <w:b/>
          <w:i w:val="0"/>
          <w:color w:val="000000"/>
          <w:sz w:val="24"/>
          <w:szCs w:val="24"/>
        </w:rPr>
        <w:fldChar w:fldCharType="end"/>
      </w:r>
      <w:r w:rsidR="007C6AA8">
        <w:rPr>
          <w:rFonts w:ascii="Times New Roman" w:hAnsi="Times New Roman"/>
          <w:b/>
          <w:i w:val="0"/>
          <w:color w:val="000000"/>
          <w:sz w:val="24"/>
          <w:szCs w:val="24"/>
        </w:rPr>
        <w:tab/>
      </w:r>
      <w:r w:rsidR="00BB47B1" w:rsidRPr="00534125">
        <w:rPr>
          <w:rFonts w:ascii="Times New Roman" w:hAnsi="Times New Roman"/>
          <w:b/>
          <w:i w:val="0"/>
          <w:color w:val="000000"/>
          <w:sz w:val="24"/>
          <w:szCs w:val="24"/>
        </w:rPr>
        <w:t>Hasil Uji Daya Sebar</w:t>
      </w:r>
      <w:r w:rsidR="002573E0">
        <w:rPr>
          <w:rFonts w:ascii="Times New Roman" w:hAnsi="Times New Roman"/>
          <w:b/>
          <w:i w:val="0"/>
          <w:color w:val="000000"/>
          <w:sz w:val="24"/>
          <w:szCs w:val="24"/>
        </w:rPr>
        <w:t xml:space="preserve"> </w:t>
      </w:r>
      <w:r w:rsidR="007C6AA8">
        <w:rPr>
          <w:rFonts w:ascii="Times New Roman" w:hAnsi="Times New Roman"/>
          <w:b/>
          <w:i w:val="0"/>
          <w:color w:val="000000"/>
          <w:sz w:val="24"/>
          <w:szCs w:val="24"/>
        </w:rPr>
        <w:t xml:space="preserve">Sediaan </w:t>
      </w:r>
      <w:r w:rsidR="004205F1">
        <w:rPr>
          <w:rFonts w:ascii="Times New Roman" w:hAnsi="Times New Roman"/>
          <w:b/>
          <w:i w:val="0"/>
          <w:color w:val="000000"/>
          <w:sz w:val="24"/>
          <w:szCs w:val="24"/>
        </w:rPr>
        <w:t xml:space="preserve">Serum </w:t>
      </w:r>
      <w:r w:rsidR="002573E0" w:rsidRPr="002573E0">
        <w:rPr>
          <w:rFonts w:ascii="Times New Roman" w:hAnsi="Times New Roman"/>
          <w:b/>
          <w:i w:val="0"/>
          <w:iCs w:val="0"/>
          <w:color w:val="000000" w:themeColor="text1"/>
          <w:sz w:val="24"/>
        </w:rPr>
        <w:t>Ekstrak Etanol Bunga Kecombrang</w:t>
      </w:r>
      <w:r w:rsidRPr="00534125">
        <w:rPr>
          <w:rFonts w:ascii="Times New Roman" w:hAnsi="Times New Roman"/>
          <w:b/>
          <w:i w:val="0"/>
          <w:color w:val="000000"/>
          <w:sz w:val="24"/>
          <w:szCs w:val="24"/>
        </w:rPr>
        <w:t>.</w:t>
      </w:r>
      <w:bookmarkEnd w:id="991"/>
      <w:bookmarkEnd w:id="99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3"/>
        <w:gridCol w:w="552"/>
        <w:gridCol w:w="1134"/>
        <w:gridCol w:w="851"/>
        <w:gridCol w:w="850"/>
        <w:gridCol w:w="709"/>
        <w:gridCol w:w="709"/>
        <w:gridCol w:w="850"/>
        <w:gridCol w:w="993"/>
      </w:tblGrid>
      <w:tr w:rsidR="00882F99" w:rsidRPr="00534125" w14:paraId="67804A70" w14:textId="77777777" w:rsidTr="002345C0">
        <w:trPr>
          <w:trHeight w:val="502"/>
          <w:jc w:val="center"/>
        </w:trPr>
        <w:tc>
          <w:tcPr>
            <w:tcW w:w="1203" w:type="dxa"/>
            <w:vMerge w:val="restart"/>
            <w:shd w:val="clear" w:color="auto" w:fill="auto"/>
            <w:vAlign w:val="center"/>
          </w:tcPr>
          <w:p w14:paraId="2CABA18B" w14:textId="77777777" w:rsidR="00882F99" w:rsidRPr="00534125" w:rsidRDefault="00882F99" w:rsidP="005C4A0E">
            <w:pPr>
              <w:pStyle w:val="ListParagraph"/>
              <w:spacing w:after="0" w:line="240" w:lineRule="auto"/>
              <w:ind w:left="0"/>
              <w:jc w:val="center"/>
              <w:rPr>
                <w:rFonts w:ascii="Times New Roman" w:hAnsi="Times New Roman"/>
                <w:b/>
                <w:bCs/>
                <w:iCs/>
                <w:sz w:val="24"/>
              </w:rPr>
            </w:pPr>
            <w:r w:rsidRPr="00534125">
              <w:rPr>
                <w:rFonts w:ascii="Times New Roman" w:hAnsi="Times New Roman"/>
                <w:b/>
                <w:bCs/>
                <w:iCs/>
                <w:sz w:val="24"/>
              </w:rPr>
              <w:t>Formula</w:t>
            </w:r>
          </w:p>
        </w:tc>
        <w:tc>
          <w:tcPr>
            <w:tcW w:w="552" w:type="dxa"/>
            <w:vMerge w:val="restart"/>
            <w:shd w:val="clear" w:color="auto" w:fill="auto"/>
            <w:vAlign w:val="center"/>
          </w:tcPr>
          <w:p w14:paraId="4F6123C4" w14:textId="0FF3ABCF" w:rsidR="00882F99" w:rsidRPr="00534125" w:rsidRDefault="00882F99" w:rsidP="005C4A0E">
            <w:pPr>
              <w:pStyle w:val="ListParagraph"/>
              <w:spacing w:after="0" w:line="240" w:lineRule="auto"/>
              <w:ind w:left="0"/>
              <w:jc w:val="center"/>
              <w:rPr>
                <w:rFonts w:ascii="Times New Roman" w:hAnsi="Times New Roman"/>
                <w:b/>
                <w:bCs/>
                <w:iCs/>
                <w:sz w:val="24"/>
              </w:rPr>
            </w:pPr>
            <w:r w:rsidRPr="00534125">
              <w:rPr>
                <w:rFonts w:ascii="Times New Roman" w:hAnsi="Times New Roman"/>
                <w:b/>
                <w:bCs/>
                <w:iCs/>
                <w:sz w:val="24"/>
              </w:rPr>
              <w:t>P</w:t>
            </w:r>
          </w:p>
        </w:tc>
        <w:tc>
          <w:tcPr>
            <w:tcW w:w="6096" w:type="dxa"/>
            <w:gridSpan w:val="7"/>
            <w:shd w:val="clear" w:color="auto" w:fill="auto"/>
            <w:vAlign w:val="center"/>
          </w:tcPr>
          <w:p w14:paraId="5CA600F9" w14:textId="77777777" w:rsidR="00882F99" w:rsidRPr="00534125" w:rsidRDefault="00882F99" w:rsidP="005C4A0E">
            <w:pPr>
              <w:pStyle w:val="ListParagraph"/>
              <w:spacing w:after="0" w:line="240" w:lineRule="auto"/>
              <w:ind w:left="0"/>
              <w:jc w:val="center"/>
              <w:rPr>
                <w:rFonts w:ascii="Times New Roman" w:hAnsi="Times New Roman"/>
                <w:b/>
                <w:bCs/>
                <w:iCs/>
                <w:sz w:val="24"/>
              </w:rPr>
            </w:pPr>
            <w:r w:rsidRPr="00534125">
              <w:rPr>
                <w:rFonts w:ascii="Times New Roman" w:hAnsi="Times New Roman"/>
                <w:b/>
                <w:bCs/>
                <w:iCs/>
                <w:sz w:val="24"/>
              </w:rPr>
              <w:t>Waktu Pengamatan (cm)</w:t>
            </w:r>
          </w:p>
        </w:tc>
      </w:tr>
      <w:tr w:rsidR="00882F99" w:rsidRPr="00534125" w14:paraId="2D190C3B" w14:textId="77777777" w:rsidTr="002345C0">
        <w:trPr>
          <w:trHeight w:val="436"/>
          <w:jc w:val="center"/>
        </w:trPr>
        <w:tc>
          <w:tcPr>
            <w:tcW w:w="1203" w:type="dxa"/>
            <w:vMerge/>
            <w:shd w:val="clear" w:color="auto" w:fill="auto"/>
            <w:vAlign w:val="center"/>
          </w:tcPr>
          <w:p w14:paraId="3FB49FCD" w14:textId="77777777" w:rsidR="00882F99" w:rsidRPr="00534125" w:rsidRDefault="00882F99" w:rsidP="005C4A0E">
            <w:pPr>
              <w:pStyle w:val="ListParagraph"/>
              <w:spacing w:after="0" w:line="240" w:lineRule="auto"/>
              <w:ind w:left="0"/>
              <w:jc w:val="center"/>
              <w:rPr>
                <w:rFonts w:ascii="Times New Roman" w:hAnsi="Times New Roman"/>
                <w:iCs/>
                <w:sz w:val="24"/>
              </w:rPr>
            </w:pPr>
          </w:p>
        </w:tc>
        <w:tc>
          <w:tcPr>
            <w:tcW w:w="552" w:type="dxa"/>
            <w:vMerge/>
            <w:shd w:val="clear" w:color="auto" w:fill="auto"/>
            <w:vAlign w:val="center"/>
          </w:tcPr>
          <w:p w14:paraId="0F6351A5" w14:textId="77777777" w:rsidR="00882F99" w:rsidRPr="00534125" w:rsidRDefault="00882F99" w:rsidP="005C4A0E">
            <w:pPr>
              <w:pStyle w:val="ListParagraph"/>
              <w:spacing w:after="0" w:line="240" w:lineRule="auto"/>
              <w:ind w:left="0"/>
              <w:jc w:val="center"/>
              <w:rPr>
                <w:rFonts w:ascii="Times New Roman" w:hAnsi="Times New Roman"/>
                <w:iCs/>
                <w:sz w:val="24"/>
              </w:rPr>
            </w:pPr>
          </w:p>
        </w:tc>
        <w:tc>
          <w:tcPr>
            <w:tcW w:w="1134" w:type="dxa"/>
            <w:vMerge w:val="restart"/>
            <w:shd w:val="clear" w:color="auto" w:fill="auto"/>
            <w:vAlign w:val="center"/>
          </w:tcPr>
          <w:p w14:paraId="703FD612" w14:textId="77777777" w:rsidR="00882F99" w:rsidRPr="00534125" w:rsidRDefault="00882F99"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Sebelum</w:t>
            </w:r>
          </w:p>
        </w:tc>
        <w:tc>
          <w:tcPr>
            <w:tcW w:w="4962" w:type="dxa"/>
            <w:gridSpan w:val="6"/>
            <w:vAlign w:val="center"/>
          </w:tcPr>
          <w:p w14:paraId="5C04540B"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b/>
                <w:iCs/>
                <w:sz w:val="24"/>
              </w:rPr>
              <w:t>Siklus</w:t>
            </w:r>
          </w:p>
        </w:tc>
      </w:tr>
      <w:tr w:rsidR="00882F99" w:rsidRPr="00534125" w14:paraId="0210F04D" w14:textId="77777777" w:rsidTr="002345C0">
        <w:trPr>
          <w:trHeight w:val="400"/>
          <w:jc w:val="center"/>
        </w:trPr>
        <w:tc>
          <w:tcPr>
            <w:tcW w:w="1203" w:type="dxa"/>
            <w:vMerge/>
            <w:shd w:val="clear" w:color="auto" w:fill="auto"/>
            <w:vAlign w:val="center"/>
          </w:tcPr>
          <w:p w14:paraId="34F6EBEE" w14:textId="77777777" w:rsidR="00882F99" w:rsidRPr="00534125" w:rsidRDefault="00882F99" w:rsidP="005C4A0E">
            <w:pPr>
              <w:pStyle w:val="ListParagraph"/>
              <w:spacing w:after="0" w:line="240" w:lineRule="auto"/>
              <w:ind w:left="0"/>
              <w:jc w:val="center"/>
              <w:rPr>
                <w:rFonts w:ascii="Times New Roman" w:hAnsi="Times New Roman"/>
                <w:iCs/>
                <w:sz w:val="24"/>
              </w:rPr>
            </w:pPr>
          </w:p>
        </w:tc>
        <w:tc>
          <w:tcPr>
            <w:tcW w:w="552" w:type="dxa"/>
            <w:vMerge/>
            <w:shd w:val="clear" w:color="auto" w:fill="auto"/>
            <w:vAlign w:val="center"/>
          </w:tcPr>
          <w:p w14:paraId="7FC5E1A6" w14:textId="77777777" w:rsidR="00882F99" w:rsidRPr="00534125" w:rsidRDefault="00882F99" w:rsidP="005C4A0E">
            <w:pPr>
              <w:pStyle w:val="ListParagraph"/>
              <w:spacing w:after="0" w:line="240" w:lineRule="auto"/>
              <w:ind w:left="0"/>
              <w:jc w:val="center"/>
              <w:rPr>
                <w:rFonts w:ascii="Times New Roman" w:hAnsi="Times New Roman"/>
                <w:iCs/>
                <w:sz w:val="24"/>
              </w:rPr>
            </w:pPr>
          </w:p>
        </w:tc>
        <w:tc>
          <w:tcPr>
            <w:tcW w:w="1134" w:type="dxa"/>
            <w:vMerge/>
            <w:shd w:val="clear" w:color="auto" w:fill="auto"/>
            <w:vAlign w:val="center"/>
          </w:tcPr>
          <w:p w14:paraId="656E957D" w14:textId="77777777" w:rsidR="00882F99" w:rsidRPr="00534125" w:rsidRDefault="00882F99" w:rsidP="005C4A0E">
            <w:pPr>
              <w:pStyle w:val="ListParagraph"/>
              <w:spacing w:after="0" w:line="240" w:lineRule="auto"/>
              <w:ind w:left="0"/>
              <w:jc w:val="center"/>
              <w:rPr>
                <w:rFonts w:ascii="Times New Roman" w:hAnsi="Times New Roman"/>
                <w:iCs/>
                <w:sz w:val="24"/>
              </w:rPr>
            </w:pPr>
          </w:p>
        </w:tc>
        <w:tc>
          <w:tcPr>
            <w:tcW w:w="851" w:type="dxa"/>
            <w:vAlign w:val="center"/>
          </w:tcPr>
          <w:p w14:paraId="5E69C3BC" w14:textId="77777777" w:rsidR="00882F99" w:rsidRPr="00534125" w:rsidRDefault="00882F99"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1</w:t>
            </w:r>
          </w:p>
        </w:tc>
        <w:tc>
          <w:tcPr>
            <w:tcW w:w="850" w:type="dxa"/>
            <w:vAlign w:val="center"/>
          </w:tcPr>
          <w:p w14:paraId="1A86EFA5" w14:textId="77777777" w:rsidR="00882F99" w:rsidRPr="00534125" w:rsidRDefault="00882F99"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2</w:t>
            </w:r>
          </w:p>
        </w:tc>
        <w:tc>
          <w:tcPr>
            <w:tcW w:w="709" w:type="dxa"/>
            <w:vAlign w:val="center"/>
          </w:tcPr>
          <w:p w14:paraId="45A45971" w14:textId="77777777" w:rsidR="00882F99" w:rsidRPr="00534125" w:rsidRDefault="00882F99"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3</w:t>
            </w:r>
          </w:p>
        </w:tc>
        <w:tc>
          <w:tcPr>
            <w:tcW w:w="709" w:type="dxa"/>
            <w:vAlign w:val="center"/>
          </w:tcPr>
          <w:p w14:paraId="4D082F59" w14:textId="77777777" w:rsidR="00882F99" w:rsidRPr="00534125" w:rsidRDefault="00882F99"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4</w:t>
            </w:r>
          </w:p>
        </w:tc>
        <w:tc>
          <w:tcPr>
            <w:tcW w:w="850" w:type="dxa"/>
            <w:vAlign w:val="center"/>
          </w:tcPr>
          <w:p w14:paraId="4E0D475E" w14:textId="77777777" w:rsidR="00882F99" w:rsidRPr="00534125" w:rsidRDefault="00882F99"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w:t>
            </w:r>
          </w:p>
        </w:tc>
        <w:tc>
          <w:tcPr>
            <w:tcW w:w="993" w:type="dxa"/>
            <w:vAlign w:val="center"/>
          </w:tcPr>
          <w:p w14:paraId="6E77B969" w14:textId="77777777" w:rsidR="00882F99" w:rsidRPr="00534125" w:rsidRDefault="00882F99"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6</w:t>
            </w:r>
          </w:p>
        </w:tc>
      </w:tr>
      <w:tr w:rsidR="00882F99" w:rsidRPr="00534125" w14:paraId="08690B59" w14:textId="77777777" w:rsidTr="002345C0">
        <w:trPr>
          <w:trHeight w:val="419"/>
          <w:jc w:val="center"/>
        </w:trPr>
        <w:tc>
          <w:tcPr>
            <w:tcW w:w="1203" w:type="dxa"/>
            <w:vMerge w:val="restart"/>
            <w:shd w:val="clear" w:color="auto" w:fill="auto"/>
            <w:vAlign w:val="center"/>
          </w:tcPr>
          <w:p w14:paraId="5EDF76E3"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F0</w:t>
            </w:r>
          </w:p>
        </w:tc>
        <w:tc>
          <w:tcPr>
            <w:tcW w:w="552" w:type="dxa"/>
            <w:shd w:val="clear" w:color="auto" w:fill="auto"/>
            <w:vAlign w:val="center"/>
          </w:tcPr>
          <w:p w14:paraId="3DE0D628"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w:t>
            </w:r>
          </w:p>
        </w:tc>
        <w:tc>
          <w:tcPr>
            <w:tcW w:w="1134" w:type="dxa"/>
            <w:shd w:val="clear" w:color="auto" w:fill="auto"/>
            <w:vAlign w:val="center"/>
          </w:tcPr>
          <w:p w14:paraId="75849864"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5,3</w:t>
            </w:r>
          </w:p>
        </w:tc>
        <w:tc>
          <w:tcPr>
            <w:tcW w:w="851" w:type="dxa"/>
            <w:vAlign w:val="center"/>
          </w:tcPr>
          <w:p w14:paraId="7AD728B0"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5,2</w:t>
            </w:r>
          </w:p>
        </w:tc>
        <w:tc>
          <w:tcPr>
            <w:tcW w:w="850" w:type="dxa"/>
            <w:vAlign w:val="center"/>
          </w:tcPr>
          <w:p w14:paraId="2B40EB97"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5,8</w:t>
            </w:r>
          </w:p>
        </w:tc>
        <w:tc>
          <w:tcPr>
            <w:tcW w:w="709" w:type="dxa"/>
            <w:vAlign w:val="center"/>
          </w:tcPr>
          <w:p w14:paraId="749AB8DF"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5,3</w:t>
            </w:r>
          </w:p>
        </w:tc>
        <w:tc>
          <w:tcPr>
            <w:tcW w:w="709" w:type="dxa"/>
            <w:vAlign w:val="center"/>
          </w:tcPr>
          <w:p w14:paraId="6EB34BFA"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5,7</w:t>
            </w:r>
          </w:p>
        </w:tc>
        <w:tc>
          <w:tcPr>
            <w:tcW w:w="850" w:type="dxa"/>
            <w:vAlign w:val="center"/>
          </w:tcPr>
          <w:p w14:paraId="6F76B785"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w:t>
            </w:r>
          </w:p>
        </w:tc>
        <w:tc>
          <w:tcPr>
            <w:tcW w:w="993" w:type="dxa"/>
            <w:vAlign w:val="center"/>
          </w:tcPr>
          <w:p w14:paraId="386B5357"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5,7</w:t>
            </w:r>
          </w:p>
        </w:tc>
      </w:tr>
      <w:tr w:rsidR="00882F99" w:rsidRPr="00534125" w14:paraId="0CBDD59E" w14:textId="77777777" w:rsidTr="002345C0">
        <w:trPr>
          <w:trHeight w:val="412"/>
          <w:jc w:val="center"/>
        </w:trPr>
        <w:tc>
          <w:tcPr>
            <w:tcW w:w="1203" w:type="dxa"/>
            <w:vMerge/>
            <w:shd w:val="clear" w:color="auto" w:fill="auto"/>
            <w:vAlign w:val="center"/>
          </w:tcPr>
          <w:p w14:paraId="40E50789" w14:textId="77777777" w:rsidR="00882F99" w:rsidRPr="00534125" w:rsidRDefault="00882F99" w:rsidP="005C4A0E">
            <w:pPr>
              <w:pStyle w:val="ListParagraph"/>
              <w:spacing w:after="0" w:line="240" w:lineRule="auto"/>
              <w:ind w:left="0"/>
              <w:jc w:val="center"/>
              <w:rPr>
                <w:rFonts w:ascii="Times New Roman" w:hAnsi="Times New Roman"/>
                <w:iCs/>
                <w:sz w:val="24"/>
              </w:rPr>
            </w:pPr>
          </w:p>
        </w:tc>
        <w:tc>
          <w:tcPr>
            <w:tcW w:w="552" w:type="dxa"/>
            <w:shd w:val="clear" w:color="auto" w:fill="auto"/>
            <w:vAlign w:val="center"/>
          </w:tcPr>
          <w:p w14:paraId="2D5EE112"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2</w:t>
            </w:r>
          </w:p>
        </w:tc>
        <w:tc>
          <w:tcPr>
            <w:tcW w:w="1134" w:type="dxa"/>
            <w:shd w:val="clear" w:color="auto" w:fill="auto"/>
            <w:vAlign w:val="center"/>
          </w:tcPr>
          <w:p w14:paraId="2BED4243"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5,7</w:t>
            </w:r>
          </w:p>
        </w:tc>
        <w:tc>
          <w:tcPr>
            <w:tcW w:w="851" w:type="dxa"/>
            <w:vAlign w:val="center"/>
          </w:tcPr>
          <w:p w14:paraId="4813CC32"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5,0</w:t>
            </w:r>
          </w:p>
        </w:tc>
        <w:tc>
          <w:tcPr>
            <w:tcW w:w="850" w:type="dxa"/>
            <w:vAlign w:val="center"/>
          </w:tcPr>
          <w:p w14:paraId="3A8D7B6C"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5,1</w:t>
            </w:r>
          </w:p>
        </w:tc>
        <w:tc>
          <w:tcPr>
            <w:tcW w:w="709" w:type="dxa"/>
            <w:vAlign w:val="center"/>
          </w:tcPr>
          <w:p w14:paraId="60C4AF3B"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5,5</w:t>
            </w:r>
          </w:p>
        </w:tc>
        <w:tc>
          <w:tcPr>
            <w:tcW w:w="709" w:type="dxa"/>
            <w:vAlign w:val="center"/>
          </w:tcPr>
          <w:p w14:paraId="748351D5"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w:t>
            </w:r>
          </w:p>
        </w:tc>
        <w:tc>
          <w:tcPr>
            <w:tcW w:w="850" w:type="dxa"/>
            <w:vAlign w:val="center"/>
          </w:tcPr>
          <w:p w14:paraId="6CE74BB1"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5,8</w:t>
            </w:r>
          </w:p>
        </w:tc>
        <w:tc>
          <w:tcPr>
            <w:tcW w:w="993" w:type="dxa"/>
            <w:vAlign w:val="center"/>
          </w:tcPr>
          <w:p w14:paraId="004FB420"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6,1</w:t>
            </w:r>
          </w:p>
        </w:tc>
      </w:tr>
      <w:tr w:rsidR="00882F99" w:rsidRPr="00534125" w14:paraId="68EA44E0" w14:textId="77777777" w:rsidTr="002345C0">
        <w:trPr>
          <w:trHeight w:val="417"/>
          <w:jc w:val="center"/>
        </w:trPr>
        <w:tc>
          <w:tcPr>
            <w:tcW w:w="1203" w:type="dxa"/>
            <w:vMerge/>
            <w:shd w:val="clear" w:color="auto" w:fill="auto"/>
            <w:vAlign w:val="center"/>
          </w:tcPr>
          <w:p w14:paraId="69B8C565" w14:textId="77777777" w:rsidR="00882F99" w:rsidRPr="00534125" w:rsidRDefault="00882F99" w:rsidP="005C4A0E">
            <w:pPr>
              <w:pStyle w:val="ListParagraph"/>
              <w:spacing w:after="0" w:line="240" w:lineRule="auto"/>
              <w:ind w:left="0"/>
              <w:jc w:val="center"/>
              <w:rPr>
                <w:rFonts w:ascii="Times New Roman" w:hAnsi="Times New Roman"/>
                <w:iCs/>
                <w:sz w:val="24"/>
              </w:rPr>
            </w:pPr>
          </w:p>
        </w:tc>
        <w:tc>
          <w:tcPr>
            <w:tcW w:w="552" w:type="dxa"/>
            <w:shd w:val="clear" w:color="auto" w:fill="auto"/>
            <w:vAlign w:val="center"/>
          </w:tcPr>
          <w:p w14:paraId="7079A858"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3</w:t>
            </w:r>
          </w:p>
        </w:tc>
        <w:tc>
          <w:tcPr>
            <w:tcW w:w="1134" w:type="dxa"/>
            <w:shd w:val="clear" w:color="auto" w:fill="auto"/>
            <w:vAlign w:val="center"/>
          </w:tcPr>
          <w:p w14:paraId="063C21C5"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w:t>
            </w:r>
          </w:p>
        </w:tc>
        <w:tc>
          <w:tcPr>
            <w:tcW w:w="851" w:type="dxa"/>
            <w:vAlign w:val="center"/>
          </w:tcPr>
          <w:p w14:paraId="4BE84853"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5,8</w:t>
            </w:r>
          </w:p>
        </w:tc>
        <w:tc>
          <w:tcPr>
            <w:tcW w:w="850" w:type="dxa"/>
            <w:vAlign w:val="center"/>
          </w:tcPr>
          <w:p w14:paraId="292B761D"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5,4</w:t>
            </w:r>
          </w:p>
        </w:tc>
        <w:tc>
          <w:tcPr>
            <w:tcW w:w="709" w:type="dxa"/>
            <w:vAlign w:val="center"/>
          </w:tcPr>
          <w:p w14:paraId="035F07D6"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w:t>
            </w:r>
          </w:p>
        </w:tc>
        <w:tc>
          <w:tcPr>
            <w:tcW w:w="709" w:type="dxa"/>
            <w:vAlign w:val="center"/>
          </w:tcPr>
          <w:p w14:paraId="6FBC534A"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5,4</w:t>
            </w:r>
          </w:p>
        </w:tc>
        <w:tc>
          <w:tcPr>
            <w:tcW w:w="850" w:type="dxa"/>
            <w:vAlign w:val="center"/>
          </w:tcPr>
          <w:p w14:paraId="26D420B7"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6,2</w:t>
            </w:r>
          </w:p>
        </w:tc>
        <w:tc>
          <w:tcPr>
            <w:tcW w:w="993" w:type="dxa"/>
            <w:vAlign w:val="center"/>
          </w:tcPr>
          <w:p w14:paraId="32F7D670"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5,9</w:t>
            </w:r>
          </w:p>
        </w:tc>
      </w:tr>
      <w:tr w:rsidR="00882F99" w:rsidRPr="00534125" w14:paraId="02F222A9" w14:textId="77777777" w:rsidTr="002345C0">
        <w:trPr>
          <w:trHeight w:val="425"/>
          <w:jc w:val="center"/>
        </w:trPr>
        <w:tc>
          <w:tcPr>
            <w:tcW w:w="1755" w:type="dxa"/>
            <w:gridSpan w:val="2"/>
            <w:shd w:val="clear" w:color="auto" w:fill="auto"/>
            <w:vAlign w:val="center"/>
          </w:tcPr>
          <w:p w14:paraId="7E613C6F" w14:textId="1212E2D8" w:rsidR="00882F99" w:rsidRPr="00534125" w:rsidRDefault="00882F99"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Rata- rata</w:t>
            </w:r>
            <w:r w:rsidR="00382A26">
              <w:rPr>
                <w:rFonts w:ascii="Times New Roman" w:hAnsi="Times New Roman"/>
                <w:b/>
                <w:iCs/>
                <w:sz w:val="24"/>
              </w:rPr>
              <w:t xml:space="preserve"> SD</w:t>
            </w:r>
          </w:p>
        </w:tc>
        <w:tc>
          <w:tcPr>
            <w:tcW w:w="1134" w:type="dxa"/>
            <w:shd w:val="clear" w:color="auto" w:fill="auto"/>
            <w:vAlign w:val="center"/>
          </w:tcPr>
          <w:p w14:paraId="7D1291D5" w14:textId="77777777" w:rsidR="002345C0" w:rsidRDefault="00882F99" w:rsidP="002345C0">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5,6</w:t>
            </w:r>
            <w:r w:rsidR="00382A26">
              <w:rPr>
                <w:rFonts w:ascii="Times New Roman" w:hAnsi="Times New Roman"/>
                <w:b/>
                <w:iCs/>
                <w:sz w:val="24"/>
              </w:rPr>
              <w:t xml:space="preserve"> ±</w:t>
            </w:r>
          </w:p>
          <w:p w14:paraId="73586036" w14:textId="4C71A1F2" w:rsidR="002345C0" w:rsidRPr="00534125" w:rsidRDefault="002345C0" w:rsidP="002345C0">
            <w:pPr>
              <w:pStyle w:val="ListParagraph"/>
              <w:spacing w:after="0" w:line="240" w:lineRule="auto"/>
              <w:ind w:left="0"/>
              <w:jc w:val="center"/>
              <w:rPr>
                <w:rFonts w:ascii="Times New Roman" w:hAnsi="Times New Roman"/>
                <w:b/>
                <w:iCs/>
                <w:sz w:val="24"/>
              </w:rPr>
            </w:pPr>
            <w:r>
              <w:rPr>
                <w:rFonts w:ascii="Times New Roman" w:hAnsi="Times New Roman"/>
                <w:b/>
                <w:iCs/>
                <w:sz w:val="24"/>
              </w:rPr>
              <w:t>0,36</w:t>
            </w:r>
          </w:p>
        </w:tc>
        <w:tc>
          <w:tcPr>
            <w:tcW w:w="851" w:type="dxa"/>
            <w:vAlign w:val="center"/>
          </w:tcPr>
          <w:p w14:paraId="206FFB6B" w14:textId="6EABC7DB" w:rsidR="00882F99" w:rsidRPr="00534125" w:rsidRDefault="00882F99"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5,3</w:t>
            </w:r>
            <w:r w:rsidR="002345C0">
              <w:rPr>
                <w:rFonts w:ascii="Times New Roman" w:hAnsi="Times New Roman"/>
                <w:b/>
                <w:iCs/>
                <w:sz w:val="24"/>
              </w:rPr>
              <w:t xml:space="preserve"> </w:t>
            </w:r>
            <w:r w:rsidR="002345C0" w:rsidRPr="00852C1F">
              <w:rPr>
                <w:rFonts w:ascii="Times New Roman" w:hAnsi="Times New Roman"/>
                <w:b/>
                <w:iCs/>
                <w:sz w:val="24"/>
              </w:rPr>
              <w:t>±</w:t>
            </w:r>
            <w:r w:rsidR="002345C0">
              <w:rPr>
                <w:rFonts w:ascii="Times New Roman" w:hAnsi="Times New Roman"/>
                <w:b/>
                <w:iCs/>
                <w:sz w:val="24"/>
              </w:rPr>
              <w:t xml:space="preserve"> 0,41</w:t>
            </w:r>
          </w:p>
        </w:tc>
        <w:tc>
          <w:tcPr>
            <w:tcW w:w="850" w:type="dxa"/>
            <w:vAlign w:val="center"/>
          </w:tcPr>
          <w:p w14:paraId="030CFED5" w14:textId="21A824DC" w:rsidR="00882F99" w:rsidRPr="00534125" w:rsidRDefault="00882F99"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5,4</w:t>
            </w:r>
            <w:r w:rsidR="002345C0">
              <w:rPr>
                <w:rFonts w:ascii="Times New Roman" w:hAnsi="Times New Roman"/>
                <w:b/>
                <w:iCs/>
                <w:sz w:val="24"/>
              </w:rPr>
              <w:t xml:space="preserve"> </w:t>
            </w:r>
            <w:r w:rsidR="002345C0" w:rsidRPr="00852C1F">
              <w:rPr>
                <w:rFonts w:ascii="Times New Roman" w:hAnsi="Times New Roman"/>
                <w:b/>
                <w:iCs/>
                <w:sz w:val="24"/>
              </w:rPr>
              <w:t>±</w:t>
            </w:r>
            <w:r w:rsidR="002345C0">
              <w:rPr>
                <w:rFonts w:ascii="Times New Roman" w:hAnsi="Times New Roman"/>
                <w:b/>
                <w:iCs/>
                <w:sz w:val="24"/>
              </w:rPr>
              <w:t xml:space="preserve"> 0,35</w:t>
            </w:r>
          </w:p>
        </w:tc>
        <w:tc>
          <w:tcPr>
            <w:tcW w:w="709" w:type="dxa"/>
            <w:vAlign w:val="center"/>
          </w:tcPr>
          <w:p w14:paraId="2498E562" w14:textId="09448033" w:rsidR="00882F99" w:rsidRPr="00534125" w:rsidRDefault="00882F99"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5,6</w:t>
            </w:r>
            <w:r w:rsidR="002345C0">
              <w:rPr>
                <w:rFonts w:ascii="Times New Roman" w:hAnsi="Times New Roman"/>
                <w:b/>
                <w:iCs/>
                <w:sz w:val="24"/>
              </w:rPr>
              <w:t xml:space="preserve"> </w:t>
            </w:r>
            <w:r w:rsidR="002345C0" w:rsidRPr="00852C1F">
              <w:rPr>
                <w:rFonts w:ascii="Times New Roman" w:hAnsi="Times New Roman"/>
                <w:b/>
                <w:iCs/>
                <w:sz w:val="24"/>
              </w:rPr>
              <w:t>±</w:t>
            </w:r>
            <w:r w:rsidR="002345C0">
              <w:rPr>
                <w:rFonts w:ascii="Times New Roman" w:hAnsi="Times New Roman"/>
                <w:b/>
                <w:iCs/>
                <w:sz w:val="24"/>
              </w:rPr>
              <w:t xml:space="preserve"> 0,36</w:t>
            </w:r>
          </w:p>
        </w:tc>
        <w:tc>
          <w:tcPr>
            <w:tcW w:w="709" w:type="dxa"/>
            <w:vAlign w:val="center"/>
          </w:tcPr>
          <w:p w14:paraId="18A49655" w14:textId="24DE9CCB" w:rsidR="00882F99" w:rsidRPr="00534125" w:rsidRDefault="00882F99"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5,7</w:t>
            </w:r>
            <w:r w:rsidR="002345C0">
              <w:rPr>
                <w:rFonts w:ascii="Times New Roman" w:hAnsi="Times New Roman"/>
                <w:b/>
                <w:iCs/>
                <w:sz w:val="24"/>
              </w:rPr>
              <w:t xml:space="preserve"> </w:t>
            </w:r>
            <w:r w:rsidR="002345C0" w:rsidRPr="00852C1F">
              <w:rPr>
                <w:rFonts w:ascii="Times New Roman" w:hAnsi="Times New Roman"/>
                <w:b/>
                <w:iCs/>
                <w:sz w:val="24"/>
              </w:rPr>
              <w:t>±</w:t>
            </w:r>
            <w:r w:rsidR="002345C0">
              <w:rPr>
                <w:rFonts w:ascii="Times New Roman" w:hAnsi="Times New Roman"/>
                <w:b/>
                <w:iCs/>
                <w:sz w:val="24"/>
              </w:rPr>
              <w:t xml:space="preserve"> 0,3</w:t>
            </w:r>
          </w:p>
        </w:tc>
        <w:tc>
          <w:tcPr>
            <w:tcW w:w="850" w:type="dxa"/>
            <w:vAlign w:val="center"/>
          </w:tcPr>
          <w:p w14:paraId="7D27E80F" w14:textId="768E342B" w:rsidR="00882F99" w:rsidRPr="00534125" w:rsidRDefault="002036B2" w:rsidP="005C4A0E">
            <w:pPr>
              <w:pStyle w:val="ListParagraph"/>
              <w:spacing w:after="0" w:line="240" w:lineRule="auto"/>
              <w:ind w:left="0"/>
              <w:jc w:val="center"/>
              <w:rPr>
                <w:rFonts w:ascii="Times New Roman" w:hAnsi="Times New Roman"/>
                <w:b/>
                <w:iCs/>
                <w:sz w:val="24"/>
              </w:rPr>
            </w:pPr>
            <w:r>
              <w:rPr>
                <w:rFonts w:ascii="Times New Roman" w:hAnsi="Times New Roman"/>
                <w:b/>
                <w:iCs/>
                <w:sz w:val="24"/>
              </w:rPr>
              <w:t>6</w:t>
            </w:r>
            <w:r w:rsidR="002345C0">
              <w:rPr>
                <w:rFonts w:ascii="Times New Roman" w:hAnsi="Times New Roman"/>
                <w:b/>
                <w:iCs/>
                <w:sz w:val="24"/>
              </w:rPr>
              <w:t xml:space="preserve"> </w:t>
            </w:r>
            <w:r w:rsidR="002345C0" w:rsidRPr="00852C1F">
              <w:rPr>
                <w:rFonts w:ascii="Times New Roman" w:hAnsi="Times New Roman"/>
                <w:b/>
                <w:iCs/>
                <w:sz w:val="24"/>
              </w:rPr>
              <w:t>±</w:t>
            </w:r>
            <w:r w:rsidR="002345C0">
              <w:rPr>
                <w:rFonts w:ascii="Times New Roman" w:hAnsi="Times New Roman"/>
                <w:b/>
                <w:iCs/>
                <w:sz w:val="24"/>
              </w:rPr>
              <w:t xml:space="preserve"> 0,2</w:t>
            </w:r>
          </w:p>
        </w:tc>
        <w:tc>
          <w:tcPr>
            <w:tcW w:w="993" w:type="dxa"/>
            <w:vAlign w:val="center"/>
          </w:tcPr>
          <w:p w14:paraId="7EFE7597" w14:textId="1275FC9F" w:rsidR="00882F99" w:rsidRPr="00534125" w:rsidRDefault="00882F99"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5,9</w:t>
            </w:r>
            <w:r w:rsidR="002345C0">
              <w:rPr>
                <w:rFonts w:ascii="Times New Roman" w:hAnsi="Times New Roman"/>
                <w:b/>
                <w:iCs/>
                <w:sz w:val="24"/>
              </w:rPr>
              <w:t xml:space="preserve"> </w:t>
            </w:r>
            <w:r w:rsidR="002345C0" w:rsidRPr="00852C1F">
              <w:rPr>
                <w:rFonts w:ascii="Times New Roman" w:hAnsi="Times New Roman"/>
                <w:b/>
                <w:iCs/>
                <w:sz w:val="24"/>
              </w:rPr>
              <w:t xml:space="preserve">± </w:t>
            </w:r>
            <w:r w:rsidR="002345C0">
              <w:rPr>
                <w:rFonts w:ascii="Times New Roman" w:hAnsi="Times New Roman"/>
                <w:b/>
                <w:iCs/>
                <w:sz w:val="24"/>
              </w:rPr>
              <w:t xml:space="preserve"> 0,2</w:t>
            </w:r>
          </w:p>
        </w:tc>
      </w:tr>
      <w:tr w:rsidR="00882F99" w:rsidRPr="00534125" w14:paraId="3B7273E8" w14:textId="77777777" w:rsidTr="002345C0">
        <w:trPr>
          <w:trHeight w:val="403"/>
          <w:jc w:val="center"/>
        </w:trPr>
        <w:tc>
          <w:tcPr>
            <w:tcW w:w="1203" w:type="dxa"/>
            <w:vMerge w:val="restart"/>
            <w:shd w:val="clear" w:color="auto" w:fill="auto"/>
            <w:vAlign w:val="center"/>
          </w:tcPr>
          <w:p w14:paraId="1E286A2A" w14:textId="7D97E8A8"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F1</w:t>
            </w:r>
          </w:p>
        </w:tc>
        <w:tc>
          <w:tcPr>
            <w:tcW w:w="552" w:type="dxa"/>
            <w:shd w:val="clear" w:color="auto" w:fill="auto"/>
            <w:vAlign w:val="center"/>
          </w:tcPr>
          <w:p w14:paraId="0F7D8CA7"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w:t>
            </w:r>
          </w:p>
        </w:tc>
        <w:tc>
          <w:tcPr>
            <w:tcW w:w="1134" w:type="dxa"/>
            <w:shd w:val="clear" w:color="auto" w:fill="auto"/>
            <w:vAlign w:val="center"/>
          </w:tcPr>
          <w:p w14:paraId="5E89A068"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5,4</w:t>
            </w:r>
          </w:p>
        </w:tc>
        <w:tc>
          <w:tcPr>
            <w:tcW w:w="851" w:type="dxa"/>
            <w:vAlign w:val="center"/>
          </w:tcPr>
          <w:p w14:paraId="60DBA965"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5,1</w:t>
            </w:r>
          </w:p>
        </w:tc>
        <w:tc>
          <w:tcPr>
            <w:tcW w:w="850" w:type="dxa"/>
            <w:vAlign w:val="center"/>
          </w:tcPr>
          <w:p w14:paraId="65FE6BF2"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w:t>
            </w:r>
          </w:p>
        </w:tc>
        <w:tc>
          <w:tcPr>
            <w:tcW w:w="709" w:type="dxa"/>
            <w:vAlign w:val="center"/>
          </w:tcPr>
          <w:p w14:paraId="6C7FFE19"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5,7</w:t>
            </w:r>
          </w:p>
        </w:tc>
        <w:tc>
          <w:tcPr>
            <w:tcW w:w="709" w:type="dxa"/>
            <w:vAlign w:val="center"/>
          </w:tcPr>
          <w:p w14:paraId="05440776"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5,8</w:t>
            </w:r>
          </w:p>
        </w:tc>
        <w:tc>
          <w:tcPr>
            <w:tcW w:w="850" w:type="dxa"/>
            <w:vAlign w:val="center"/>
          </w:tcPr>
          <w:p w14:paraId="1DDEEF71"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5,6</w:t>
            </w:r>
          </w:p>
        </w:tc>
        <w:tc>
          <w:tcPr>
            <w:tcW w:w="993" w:type="dxa"/>
            <w:vAlign w:val="center"/>
          </w:tcPr>
          <w:p w14:paraId="0C949706"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w:t>
            </w:r>
          </w:p>
        </w:tc>
      </w:tr>
      <w:tr w:rsidR="00882F99" w:rsidRPr="00534125" w14:paraId="370F21AF" w14:textId="77777777" w:rsidTr="002345C0">
        <w:trPr>
          <w:trHeight w:val="423"/>
          <w:jc w:val="center"/>
        </w:trPr>
        <w:tc>
          <w:tcPr>
            <w:tcW w:w="1203" w:type="dxa"/>
            <w:vMerge/>
            <w:shd w:val="clear" w:color="auto" w:fill="auto"/>
            <w:vAlign w:val="center"/>
          </w:tcPr>
          <w:p w14:paraId="30D563FF" w14:textId="77777777" w:rsidR="00882F99" w:rsidRPr="00534125" w:rsidRDefault="00882F99" w:rsidP="005C4A0E">
            <w:pPr>
              <w:pStyle w:val="ListParagraph"/>
              <w:spacing w:after="0" w:line="240" w:lineRule="auto"/>
              <w:ind w:left="0"/>
              <w:jc w:val="center"/>
              <w:rPr>
                <w:rFonts w:ascii="Times New Roman" w:hAnsi="Times New Roman"/>
                <w:iCs/>
                <w:sz w:val="24"/>
              </w:rPr>
            </w:pPr>
          </w:p>
        </w:tc>
        <w:tc>
          <w:tcPr>
            <w:tcW w:w="552" w:type="dxa"/>
            <w:shd w:val="clear" w:color="auto" w:fill="auto"/>
            <w:vAlign w:val="center"/>
          </w:tcPr>
          <w:p w14:paraId="056A09E1"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2</w:t>
            </w:r>
          </w:p>
        </w:tc>
        <w:tc>
          <w:tcPr>
            <w:tcW w:w="1134" w:type="dxa"/>
            <w:shd w:val="clear" w:color="auto" w:fill="auto"/>
            <w:vAlign w:val="center"/>
          </w:tcPr>
          <w:p w14:paraId="5009A0DA"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5,7</w:t>
            </w:r>
          </w:p>
        </w:tc>
        <w:tc>
          <w:tcPr>
            <w:tcW w:w="851" w:type="dxa"/>
            <w:vAlign w:val="center"/>
          </w:tcPr>
          <w:p w14:paraId="1C6CBA2B"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5,3</w:t>
            </w:r>
          </w:p>
        </w:tc>
        <w:tc>
          <w:tcPr>
            <w:tcW w:w="850" w:type="dxa"/>
            <w:vAlign w:val="center"/>
          </w:tcPr>
          <w:p w14:paraId="122EB779"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5,5</w:t>
            </w:r>
          </w:p>
        </w:tc>
        <w:tc>
          <w:tcPr>
            <w:tcW w:w="709" w:type="dxa"/>
            <w:vAlign w:val="center"/>
          </w:tcPr>
          <w:p w14:paraId="25416B1C"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5,2</w:t>
            </w:r>
          </w:p>
        </w:tc>
        <w:tc>
          <w:tcPr>
            <w:tcW w:w="709" w:type="dxa"/>
            <w:vAlign w:val="center"/>
          </w:tcPr>
          <w:p w14:paraId="59B6D5F4"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w:t>
            </w:r>
          </w:p>
        </w:tc>
        <w:tc>
          <w:tcPr>
            <w:tcW w:w="850" w:type="dxa"/>
            <w:vAlign w:val="center"/>
          </w:tcPr>
          <w:p w14:paraId="563AE81A"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6,1</w:t>
            </w:r>
          </w:p>
        </w:tc>
        <w:tc>
          <w:tcPr>
            <w:tcW w:w="993" w:type="dxa"/>
            <w:vAlign w:val="center"/>
          </w:tcPr>
          <w:p w14:paraId="2CE70DF4"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5,6</w:t>
            </w:r>
          </w:p>
        </w:tc>
      </w:tr>
      <w:tr w:rsidR="00882F99" w:rsidRPr="00534125" w14:paraId="6A24840B" w14:textId="77777777" w:rsidTr="002345C0">
        <w:trPr>
          <w:trHeight w:val="416"/>
          <w:jc w:val="center"/>
        </w:trPr>
        <w:tc>
          <w:tcPr>
            <w:tcW w:w="1203" w:type="dxa"/>
            <w:vMerge/>
            <w:shd w:val="clear" w:color="auto" w:fill="auto"/>
            <w:vAlign w:val="center"/>
          </w:tcPr>
          <w:p w14:paraId="5A8BFA75" w14:textId="77777777" w:rsidR="00882F99" w:rsidRPr="00534125" w:rsidRDefault="00882F99" w:rsidP="005C4A0E">
            <w:pPr>
              <w:pStyle w:val="ListParagraph"/>
              <w:spacing w:after="0" w:line="240" w:lineRule="auto"/>
              <w:ind w:left="0"/>
              <w:jc w:val="center"/>
              <w:rPr>
                <w:rFonts w:ascii="Times New Roman" w:hAnsi="Times New Roman"/>
                <w:iCs/>
                <w:sz w:val="24"/>
              </w:rPr>
            </w:pPr>
          </w:p>
        </w:tc>
        <w:tc>
          <w:tcPr>
            <w:tcW w:w="552" w:type="dxa"/>
            <w:shd w:val="clear" w:color="auto" w:fill="auto"/>
            <w:vAlign w:val="center"/>
          </w:tcPr>
          <w:p w14:paraId="47144A12"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3</w:t>
            </w:r>
          </w:p>
        </w:tc>
        <w:tc>
          <w:tcPr>
            <w:tcW w:w="1134" w:type="dxa"/>
            <w:shd w:val="clear" w:color="auto" w:fill="auto"/>
            <w:vAlign w:val="center"/>
          </w:tcPr>
          <w:p w14:paraId="706A8022"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5,8</w:t>
            </w:r>
          </w:p>
        </w:tc>
        <w:tc>
          <w:tcPr>
            <w:tcW w:w="851" w:type="dxa"/>
            <w:vAlign w:val="center"/>
          </w:tcPr>
          <w:p w14:paraId="40C29243"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5,7</w:t>
            </w:r>
          </w:p>
        </w:tc>
        <w:tc>
          <w:tcPr>
            <w:tcW w:w="850" w:type="dxa"/>
            <w:vAlign w:val="center"/>
          </w:tcPr>
          <w:p w14:paraId="0371DC33"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6,3</w:t>
            </w:r>
          </w:p>
        </w:tc>
        <w:tc>
          <w:tcPr>
            <w:tcW w:w="709" w:type="dxa"/>
            <w:vAlign w:val="center"/>
          </w:tcPr>
          <w:p w14:paraId="42194B6C"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5,9</w:t>
            </w:r>
          </w:p>
        </w:tc>
        <w:tc>
          <w:tcPr>
            <w:tcW w:w="709" w:type="dxa"/>
            <w:vAlign w:val="center"/>
          </w:tcPr>
          <w:p w14:paraId="5F6F3F3B"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5,3</w:t>
            </w:r>
          </w:p>
        </w:tc>
        <w:tc>
          <w:tcPr>
            <w:tcW w:w="850" w:type="dxa"/>
            <w:vAlign w:val="center"/>
          </w:tcPr>
          <w:p w14:paraId="49D9A1D6"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5,5</w:t>
            </w:r>
          </w:p>
        </w:tc>
        <w:tc>
          <w:tcPr>
            <w:tcW w:w="993" w:type="dxa"/>
            <w:vAlign w:val="center"/>
          </w:tcPr>
          <w:p w14:paraId="3D225BB2"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5,8</w:t>
            </w:r>
          </w:p>
        </w:tc>
      </w:tr>
      <w:tr w:rsidR="00882F99" w:rsidRPr="00534125" w14:paraId="3459850E" w14:textId="77777777" w:rsidTr="002345C0">
        <w:trPr>
          <w:trHeight w:val="408"/>
          <w:jc w:val="center"/>
        </w:trPr>
        <w:tc>
          <w:tcPr>
            <w:tcW w:w="1755" w:type="dxa"/>
            <w:gridSpan w:val="2"/>
            <w:shd w:val="clear" w:color="auto" w:fill="auto"/>
            <w:vAlign w:val="center"/>
          </w:tcPr>
          <w:p w14:paraId="15EA85AC" w14:textId="2CEC2815" w:rsidR="00882F99" w:rsidRPr="00534125" w:rsidRDefault="00882F99"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Rata-rata</w:t>
            </w:r>
            <w:r w:rsidR="00852C1F">
              <w:rPr>
                <w:rFonts w:ascii="Times New Roman" w:hAnsi="Times New Roman"/>
                <w:b/>
                <w:iCs/>
                <w:sz w:val="24"/>
              </w:rPr>
              <w:t xml:space="preserve"> SD</w:t>
            </w:r>
          </w:p>
        </w:tc>
        <w:tc>
          <w:tcPr>
            <w:tcW w:w="1134" w:type="dxa"/>
            <w:shd w:val="clear" w:color="auto" w:fill="auto"/>
            <w:vAlign w:val="center"/>
          </w:tcPr>
          <w:p w14:paraId="6116CBA2" w14:textId="50F8FA51" w:rsidR="00882F99" w:rsidRPr="00534125" w:rsidRDefault="003E5B3E"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5,6</w:t>
            </w:r>
            <w:r w:rsidR="003256DA">
              <w:rPr>
                <w:rFonts w:ascii="Times New Roman" w:hAnsi="Times New Roman"/>
                <w:b/>
                <w:iCs/>
                <w:sz w:val="24"/>
              </w:rPr>
              <w:t xml:space="preserve"> </w:t>
            </w:r>
            <w:r w:rsidR="003256DA" w:rsidRPr="00852C1F">
              <w:rPr>
                <w:rFonts w:ascii="Times New Roman" w:hAnsi="Times New Roman"/>
                <w:b/>
                <w:iCs/>
                <w:sz w:val="24"/>
              </w:rPr>
              <w:t>±</w:t>
            </w:r>
            <w:r w:rsidR="003256DA">
              <w:rPr>
                <w:rFonts w:ascii="Times New Roman" w:hAnsi="Times New Roman"/>
                <w:b/>
                <w:iCs/>
                <w:sz w:val="24"/>
              </w:rPr>
              <w:t xml:space="preserve"> 0,21</w:t>
            </w:r>
          </w:p>
        </w:tc>
        <w:tc>
          <w:tcPr>
            <w:tcW w:w="851" w:type="dxa"/>
            <w:vAlign w:val="center"/>
          </w:tcPr>
          <w:p w14:paraId="428EEFE0" w14:textId="639EFE7B" w:rsidR="00882F99" w:rsidRPr="00534125" w:rsidRDefault="003E5B3E"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5,3</w:t>
            </w:r>
            <w:r w:rsidR="003256DA">
              <w:rPr>
                <w:rFonts w:ascii="Times New Roman" w:hAnsi="Times New Roman"/>
                <w:b/>
                <w:iCs/>
                <w:sz w:val="24"/>
              </w:rPr>
              <w:t xml:space="preserve"> </w:t>
            </w:r>
            <w:r w:rsidR="003256DA" w:rsidRPr="00852C1F">
              <w:rPr>
                <w:rFonts w:ascii="Times New Roman" w:hAnsi="Times New Roman"/>
                <w:b/>
                <w:iCs/>
                <w:sz w:val="24"/>
              </w:rPr>
              <w:t>±</w:t>
            </w:r>
            <w:r w:rsidR="003256DA">
              <w:rPr>
                <w:rFonts w:ascii="Times New Roman" w:hAnsi="Times New Roman"/>
                <w:b/>
                <w:iCs/>
                <w:sz w:val="24"/>
              </w:rPr>
              <w:t xml:space="preserve"> 0,31</w:t>
            </w:r>
          </w:p>
        </w:tc>
        <w:tc>
          <w:tcPr>
            <w:tcW w:w="850" w:type="dxa"/>
            <w:vAlign w:val="center"/>
          </w:tcPr>
          <w:p w14:paraId="00953F0B" w14:textId="36CC4295" w:rsidR="00882F99" w:rsidRPr="00534125" w:rsidRDefault="003E5B3E"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5,6</w:t>
            </w:r>
            <w:r w:rsidR="003256DA">
              <w:rPr>
                <w:rFonts w:ascii="Times New Roman" w:hAnsi="Times New Roman"/>
                <w:b/>
                <w:iCs/>
                <w:sz w:val="24"/>
              </w:rPr>
              <w:t xml:space="preserve"> </w:t>
            </w:r>
            <w:r w:rsidR="003256DA" w:rsidRPr="00852C1F">
              <w:rPr>
                <w:rFonts w:ascii="Times New Roman" w:hAnsi="Times New Roman"/>
                <w:b/>
                <w:iCs/>
                <w:sz w:val="24"/>
              </w:rPr>
              <w:t>±</w:t>
            </w:r>
            <w:r w:rsidR="003256DA">
              <w:rPr>
                <w:rFonts w:ascii="Times New Roman" w:hAnsi="Times New Roman"/>
                <w:b/>
                <w:iCs/>
                <w:sz w:val="24"/>
              </w:rPr>
              <w:t xml:space="preserve"> 0,65</w:t>
            </w:r>
          </w:p>
        </w:tc>
        <w:tc>
          <w:tcPr>
            <w:tcW w:w="709" w:type="dxa"/>
            <w:vAlign w:val="center"/>
          </w:tcPr>
          <w:p w14:paraId="78A0343A" w14:textId="2392F3F8" w:rsidR="00882F99" w:rsidRPr="00534125" w:rsidRDefault="003E5B3E"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5,6</w:t>
            </w:r>
            <w:r w:rsidR="003256DA">
              <w:rPr>
                <w:rFonts w:ascii="Times New Roman" w:hAnsi="Times New Roman"/>
                <w:b/>
                <w:iCs/>
                <w:sz w:val="24"/>
              </w:rPr>
              <w:t xml:space="preserve"> </w:t>
            </w:r>
            <w:r w:rsidR="003256DA" w:rsidRPr="00852C1F">
              <w:rPr>
                <w:rFonts w:ascii="Times New Roman" w:hAnsi="Times New Roman"/>
                <w:b/>
                <w:iCs/>
                <w:sz w:val="24"/>
              </w:rPr>
              <w:t>±</w:t>
            </w:r>
            <w:r w:rsidR="003256DA">
              <w:rPr>
                <w:rFonts w:ascii="Times New Roman" w:hAnsi="Times New Roman"/>
                <w:b/>
                <w:iCs/>
                <w:sz w:val="24"/>
              </w:rPr>
              <w:t xml:space="preserve"> 0,36</w:t>
            </w:r>
          </w:p>
        </w:tc>
        <w:tc>
          <w:tcPr>
            <w:tcW w:w="709" w:type="dxa"/>
            <w:vAlign w:val="center"/>
          </w:tcPr>
          <w:p w14:paraId="35008DDB" w14:textId="16EAE2C8" w:rsidR="00882F99" w:rsidRPr="00534125" w:rsidRDefault="003E5B3E"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5,7</w:t>
            </w:r>
            <w:r w:rsidR="003256DA" w:rsidRPr="00852C1F">
              <w:rPr>
                <w:rFonts w:ascii="Times New Roman" w:hAnsi="Times New Roman"/>
                <w:b/>
                <w:iCs/>
                <w:sz w:val="24"/>
              </w:rPr>
              <w:t>±</w:t>
            </w:r>
            <w:r w:rsidR="003256DA">
              <w:rPr>
                <w:rFonts w:ascii="Times New Roman" w:hAnsi="Times New Roman"/>
                <w:b/>
                <w:iCs/>
                <w:sz w:val="24"/>
              </w:rPr>
              <w:t xml:space="preserve"> 0</w:t>
            </w:r>
            <w:r w:rsidR="00FB35AE">
              <w:rPr>
                <w:rFonts w:ascii="Times New Roman" w:hAnsi="Times New Roman"/>
                <w:b/>
                <w:iCs/>
                <w:sz w:val="24"/>
              </w:rPr>
              <w:t>,36</w:t>
            </w:r>
          </w:p>
        </w:tc>
        <w:tc>
          <w:tcPr>
            <w:tcW w:w="850" w:type="dxa"/>
            <w:vAlign w:val="center"/>
          </w:tcPr>
          <w:p w14:paraId="714EE871" w14:textId="536BED7D" w:rsidR="00882F99" w:rsidRPr="00534125" w:rsidRDefault="003E5B3E"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5,7</w:t>
            </w:r>
            <w:r w:rsidR="00FB35AE" w:rsidRPr="00852C1F">
              <w:rPr>
                <w:rFonts w:ascii="Times New Roman" w:hAnsi="Times New Roman"/>
                <w:b/>
                <w:iCs/>
                <w:sz w:val="24"/>
              </w:rPr>
              <w:t>±</w:t>
            </w:r>
            <w:r w:rsidR="00FB35AE">
              <w:rPr>
                <w:rFonts w:ascii="Times New Roman" w:hAnsi="Times New Roman"/>
                <w:b/>
                <w:iCs/>
                <w:sz w:val="24"/>
              </w:rPr>
              <w:t xml:space="preserve"> 0,32</w:t>
            </w:r>
          </w:p>
        </w:tc>
        <w:tc>
          <w:tcPr>
            <w:tcW w:w="993" w:type="dxa"/>
            <w:vAlign w:val="center"/>
          </w:tcPr>
          <w:p w14:paraId="7B3827BD" w14:textId="28B9AC1D" w:rsidR="00882F99" w:rsidRPr="00534125" w:rsidRDefault="003E5B3E"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5,4</w:t>
            </w:r>
            <w:r w:rsidR="00FB35AE" w:rsidRPr="00852C1F">
              <w:rPr>
                <w:rFonts w:ascii="Times New Roman" w:hAnsi="Times New Roman"/>
                <w:b/>
                <w:iCs/>
                <w:sz w:val="24"/>
              </w:rPr>
              <w:t>±</w:t>
            </w:r>
            <w:r w:rsidR="002036B2">
              <w:rPr>
                <w:rFonts w:ascii="Times New Roman" w:hAnsi="Times New Roman"/>
                <w:b/>
                <w:iCs/>
                <w:sz w:val="24"/>
              </w:rPr>
              <w:t xml:space="preserve"> 0,42</w:t>
            </w:r>
          </w:p>
        </w:tc>
      </w:tr>
      <w:tr w:rsidR="00882F99" w:rsidRPr="00534125" w14:paraId="436C4870" w14:textId="77777777" w:rsidTr="002345C0">
        <w:trPr>
          <w:trHeight w:val="413"/>
          <w:jc w:val="center"/>
        </w:trPr>
        <w:tc>
          <w:tcPr>
            <w:tcW w:w="1203" w:type="dxa"/>
            <w:vMerge w:val="restart"/>
            <w:shd w:val="clear" w:color="auto" w:fill="auto"/>
            <w:vAlign w:val="center"/>
          </w:tcPr>
          <w:p w14:paraId="69524C9D"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F2</w:t>
            </w:r>
          </w:p>
        </w:tc>
        <w:tc>
          <w:tcPr>
            <w:tcW w:w="552" w:type="dxa"/>
            <w:shd w:val="clear" w:color="auto" w:fill="auto"/>
            <w:vAlign w:val="center"/>
          </w:tcPr>
          <w:p w14:paraId="15521DC5"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w:t>
            </w:r>
          </w:p>
        </w:tc>
        <w:tc>
          <w:tcPr>
            <w:tcW w:w="1134" w:type="dxa"/>
            <w:shd w:val="clear" w:color="auto" w:fill="auto"/>
            <w:vAlign w:val="center"/>
          </w:tcPr>
          <w:p w14:paraId="0A4CD647" w14:textId="77777777" w:rsidR="00882F99"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5,2</w:t>
            </w:r>
          </w:p>
        </w:tc>
        <w:tc>
          <w:tcPr>
            <w:tcW w:w="851" w:type="dxa"/>
            <w:vAlign w:val="center"/>
          </w:tcPr>
          <w:p w14:paraId="40C50EC0" w14:textId="77777777" w:rsidR="00882F99"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5,3</w:t>
            </w:r>
          </w:p>
        </w:tc>
        <w:tc>
          <w:tcPr>
            <w:tcW w:w="850" w:type="dxa"/>
            <w:vAlign w:val="center"/>
          </w:tcPr>
          <w:p w14:paraId="62D3B4FD" w14:textId="77777777" w:rsidR="00882F99"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5,8</w:t>
            </w:r>
          </w:p>
        </w:tc>
        <w:tc>
          <w:tcPr>
            <w:tcW w:w="709" w:type="dxa"/>
            <w:vAlign w:val="center"/>
          </w:tcPr>
          <w:p w14:paraId="6ED3348F" w14:textId="77777777" w:rsidR="00882F99"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5,5</w:t>
            </w:r>
          </w:p>
        </w:tc>
        <w:tc>
          <w:tcPr>
            <w:tcW w:w="709" w:type="dxa"/>
            <w:vAlign w:val="center"/>
          </w:tcPr>
          <w:p w14:paraId="37944C4F" w14:textId="77777777" w:rsidR="00882F99"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5,8</w:t>
            </w:r>
          </w:p>
        </w:tc>
        <w:tc>
          <w:tcPr>
            <w:tcW w:w="850" w:type="dxa"/>
            <w:vAlign w:val="center"/>
          </w:tcPr>
          <w:p w14:paraId="4F403E00" w14:textId="77777777" w:rsidR="00882F99"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5,2</w:t>
            </w:r>
          </w:p>
        </w:tc>
        <w:tc>
          <w:tcPr>
            <w:tcW w:w="993" w:type="dxa"/>
            <w:vAlign w:val="center"/>
          </w:tcPr>
          <w:p w14:paraId="6E9774E4" w14:textId="77777777" w:rsidR="00882F99"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5,6</w:t>
            </w:r>
          </w:p>
        </w:tc>
      </w:tr>
      <w:tr w:rsidR="00882F99" w:rsidRPr="00534125" w14:paraId="1D1E4136" w14:textId="77777777" w:rsidTr="002345C0">
        <w:trPr>
          <w:trHeight w:val="419"/>
          <w:jc w:val="center"/>
        </w:trPr>
        <w:tc>
          <w:tcPr>
            <w:tcW w:w="1203" w:type="dxa"/>
            <w:vMerge/>
            <w:shd w:val="clear" w:color="auto" w:fill="auto"/>
            <w:vAlign w:val="center"/>
          </w:tcPr>
          <w:p w14:paraId="2C23C309" w14:textId="77777777" w:rsidR="00882F99" w:rsidRPr="00534125" w:rsidRDefault="00882F99" w:rsidP="005C4A0E">
            <w:pPr>
              <w:pStyle w:val="ListParagraph"/>
              <w:spacing w:after="0" w:line="240" w:lineRule="auto"/>
              <w:ind w:left="0"/>
              <w:jc w:val="center"/>
              <w:rPr>
                <w:rFonts w:ascii="Times New Roman" w:hAnsi="Times New Roman"/>
                <w:iCs/>
                <w:sz w:val="24"/>
              </w:rPr>
            </w:pPr>
          </w:p>
        </w:tc>
        <w:tc>
          <w:tcPr>
            <w:tcW w:w="552" w:type="dxa"/>
            <w:shd w:val="clear" w:color="auto" w:fill="auto"/>
            <w:vAlign w:val="center"/>
          </w:tcPr>
          <w:p w14:paraId="72FDFBA5"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2</w:t>
            </w:r>
          </w:p>
        </w:tc>
        <w:tc>
          <w:tcPr>
            <w:tcW w:w="1134" w:type="dxa"/>
            <w:shd w:val="clear" w:color="auto" w:fill="auto"/>
            <w:vAlign w:val="center"/>
          </w:tcPr>
          <w:p w14:paraId="14ABDECE" w14:textId="77777777" w:rsidR="00882F99"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w:t>
            </w:r>
          </w:p>
        </w:tc>
        <w:tc>
          <w:tcPr>
            <w:tcW w:w="851" w:type="dxa"/>
            <w:vAlign w:val="center"/>
          </w:tcPr>
          <w:p w14:paraId="208F540A" w14:textId="77777777" w:rsidR="00882F99"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6,3</w:t>
            </w:r>
          </w:p>
        </w:tc>
        <w:tc>
          <w:tcPr>
            <w:tcW w:w="850" w:type="dxa"/>
            <w:vAlign w:val="center"/>
          </w:tcPr>
          <w:p w14:paraId="3597B6E2" w14:textId="77777777" w:rsidR="00882F99"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5,4</w:t>
            </w:r>
          </w:p>
        </w:tc>
        <w:tc>
          <w:tcPr>
            <w:tcW w:w="709" w:type="dxa"/>
            <w:vAlign w:val="center"/>
          </w:tcPr>
          <w:p w14:paraId="184FDF3C" w14:textId="77777777" w:rsidR="00882F99"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5,8</w:t>
            </w:r>
          </w:p>
        </w:tc>
        <w:tc>
          <w:tcPr>
            <w:tcW w:w="709" w:type="dxa"/>
            <w:vAlign w:val="center"/>
          </w:tcPr>
          <w:p w14:paraId="4B33C030" w14:textId="77777777" w:rsidR="00882F99"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w:t>
            </w:r>
          </w:p>
        </w:tc>
        <w:tc>
          <w:tcPr>
            <w:tcW w:w="850" w:type="dxa"/>
            <w:vAlign w:val="center"/>
          </w:tcPr>
          <w:p w14:paraId="1B60BE8B" w14:textId="77777777" w:rsidR="00882F99"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5,4</w:t>
            </w:r>
          </w:p>
        </w:tc>
        <w:tc>
          <w:tcPr>
            <w:tcW w:w="993" w:type="dxa"/>
            <w:vAlign w:val="center"/>
          </w:tcPr>
          <w:p w14:paraId="697A8A73" w14:textId="77777777" w:rsidR="00882F99"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5,3</w:t>
            </w:r>
          </w:p>
        </w:tc>
      </w:tr>
      <w:tr w:rsidR="00882F99" w:rsidRPr="00534125" w14:paraId="1B91442B" w14:textId="77777777" w:rsidTr="002345C0">
        <w:trPr>
          <w:trHeight w:val="426"/>
          <w:jc w:val="center"/>
        </w:trPr>
        <w:tc>
          <w:tcPr>
            <w:tcW w:w="1203" w:type="dxa"/>
            <w:vMerge/>
            <w:shd w:val="clear" w:color="auto" w:fill="auto"/>
            <w:vAlign w:val="center"/>
          </w:tcPr>
          <w:p w14:paraId="2CB86985" w14:textId="77777777" w:rsidR="00882F99" w:rsidRPr="00534125" w:rsidRDefault="00882F99" w:rsidP="005C4A0E">
            <w:pPr>
              <w:pStyle w:val="ListParagraph"/>
              <w:spacing w:after="0" w:line="240" w:lineRule="auto"/>
              <w:ind w:left="0"/>
              <w:jc w:val="center"/>
              <w:rPr>
                <w:rFonts w:ascii="Times New Roman" w:hAnsi="Times New Roman"/>
                <w:iCs/>
                <w:sz w:val="24"/>
              </w:rPr>
            </w:pPr>
          </w:p>
        </w:tc>
        <w:tc>
          <w:tcPr>
            <w:tcW w:w="552" w:type="dxa"/>
            <w:shd w:val="clear" w:color="auto" w:fill="auto"/>
            <w:vAlign w:val="center"/>
          </w:tcPr>
          <w:p w14:paraId="39B4CFEF" w14:textId="77777777" w:rsidR="00882F99" w:rsidRPr="00534125" w:rsidRDefault="00882F99"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3</w:t>
            </w:r>
          </w:p>
        </w:tc>
        <w:tc>
          <w:tcPr>
            <w:tcW w:w="1134" w:type="dxa"/>
            <w:shd w:val="clear" w:color="auto" w:fill="auto"/>
            <w:vAlign w:val="center"/>
          </w:tcPr>
          <w:p w14:paraId="6899DBA3" w14:textId="77777777" w:rsidR="00882F99"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5,3</w:t>
            </w:r>
          </w:p>
        </w:tc>
        <w:tc>
          <w:tcPr>
            <w:tcW w:w="851" w:type="dxa"/>
            <w:vAlign w:val="center"/>
          </w:tcPr>
          <w:p w14:paraId="718BF7EB" w14:textId="77777777" w:rsidR="00882F99"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5,9</w:t>
            </w:r>
          </w:p>
        </w:tc>
        <w:tc>
          <w:tcPr>
            <w:tcW w:w="850" w:type="dxa"/>
            <w:vAlign w:val="center"/>
          </w:tcPr>
          <w:p w14:paraId="21B2EE4E" w14:textId="77777777" w:rsidR="00882F99"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w:t>
            </w:r>
          </w:p>
        </w:tc>
        <w:tc>
          <w:tcPr>
            <w:tcW w:w="709" w:type="dxa"/>
            <w:vAlign w:val="center"/>
          </w:tcPr>
          <w:p w14:paraId="686CEA98" w14:textId="77777777" w:rsidR="00882F99"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6,5</w:t>
            </w:r>
          </w:p>
        </w:tc>
        <w:tc>
          <w:tcPr>
            <w:tcW w:w="709" w:type="dxa"/>
            <w:vAlign w:val="center"/>
          </w:tcPr>
          <w:p w14:paraId="3570B544" w14:textId="77777777" w:rsidR="00882F99"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w:t>
            </w:r>
          </w:p>
        </w:tc>
        <w:tc>
          <w:tcPr>
            <w:tcW w:w="850" w:type="dxa"/>
            <w:vAlign w:val="center"/>
          </w:tcPr>
          <w:p w14:paraId="3FE6C8B2" w14:textId="77777777" w:rsidR="00882F99"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5,7</w:t>
            </w:r>
          </w:p>
        </w:tc>
        <w:tc>
          <w:tcPr>
            <w:tcW w:w="993" w:type="dxa"/>
            <w:vAlign w:val="center"/>
          </w:tcPr>
          <w:p w14:paraId="13AE2A16" w14:textId="77777777" w:rsidR="00882F99"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5,9</w:t>
            </w:r>
          </w:p>
        </w:tc>
      </w:tr>
      <w:tr w:rsidR="00882F99" w:rsidRPr="00534125" w14:paraId="0FFB4D76" w14:textId="77777777" w:rsidTr="002345C0">
        <w:trPr>
          <w:trHeight w:val="418"/>
          <w:jc w:val="center"/>
        </w:trPr>
        <w:tc>
          <w:tcPr>
            <w:tcW w:w="1755" w:type="dxa"/>
            <w:gridSpan w:val="2"/>
            <w:shd w:val="clear" w:color="auto" w:fill="auto"/>
            <w:vAlign w:val="center"/>
          </w:tcPr>
          <w:p w14:paraId="2EF0E59C" w14:textId="7ACA75C8" w:rsidR="00882F99" w:rsidRPr="00534125" w:rsidRDefault="00882F99"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Rata-rata</w:t>
            </w:r>
            <w:r w:rsidR="00852C1F">
              <w:rPr>
                <w:rFonts w:ascii="Times New Roman" w:hAnsi="Times New Roman"/>
                <w:b/>
                <w:iCs/>
                <w:sz w:val="24"/>
              </w:rPr>
              <w:t xml:space="preserve"> SD</w:t>
            </w:r>
          </w:p>
        </w:tc>
        <w:tc>
          <w:tcPr>
            <w:tcW w:w="1134" w:type="dxa"/>
            <w:shd w:val="clear" w:color="auto" w:fill="auto"/>
            <w:vAlign w:val="center"/>
          </w:tcPr>
          <w:p w14:paraId="481E6678" w14:textId="77777777" w:rsidR="00DA134A" w:rsidRDefault="003E5B3E"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5,1</w:t>
            </w:r>
            <w:r w:rsidR="00DA134A" w:rsidRPr="00852C1F">
              <w:rPr>
                <w:rFonts w:ascii="Times New Roman" w:hAnsi="Times New Roman"/>
                <w:b/>
                <w:iCs/>
                <w:sz w:val="24"/>
              </w:rPr>
              <w:t>±</w:t>
            </w:r>
            <w:r w:rsidR="00DA134A">
              <w:rPr>
                <w:rFonts w:ascii="Times New Roman" w:hAnsi="Times New Roman"/>
                <w:b/>
                <w:iCs/>
                <w:sz w:val="24"/>
              </w:rPr>
              <w:t xml:space="preserve"> </w:t>
            </w:r>
          </w:p>
          <w:p w14:paraId="6AA57027" w14:textId="514DF591" w:rsidR="00882F99" w:rsidRPr="00534125" w:rsidRDefault="00DA134A" w:rsidP="005C4A0E">
            <w:pPr>
              <w:pStyle w:val="ListParagraph"/>
              <w:spacing w:after="0" w:line="240" w:lineRule="auto"/>
              <w:ind w:left="0"/>
              <w:jc w:val="center"/>
              <w:rPr>
                <w:rFonts w:ascii="Times New Roman" w:hAnsi="Times New Roman"/>
                <w:b/>
                <w:iCs/>
                <w:sz w:val="24"/>
              </w:rPr>
            </w:pPr>
            <w:r>
              <w:rPr>
                <w:rFonts w:ascii="Times New Roman" w:hAnsi="Times New Roman"/>
                <w:b/>
                <w:iCs/>
                <w:sz w:val="24"/>
              </w:rPr>
              <w:t>0,17</w:t>
            </w:r>
          </w:p>
        </w:tc>
        <w:tc>
          <w:tcPr>
            <w:tcW w:w="851" w:type="dxa"/>
            <w:vAlign w:val="center"/>
          </w:tcPr>
          <w:p w14:paraId="67CC8A3E" w14:textId="46462B91" w:rsidR="00882F99" w:rsidRPr="00534125" w:rsidRDefault="003E5B3E"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5,8</w:t>
            </w:r>
            <w:r w:rsidR="00DA134A" w:rsidRPr="00852C1F">
              <w:rPr>
                <w:rFonts w:ascii="Times New Roman" w:hAnsi="Times New Roman"/>
                <w:b/>
                <w:iCs/>
                <w:sz w:val="24"/>
              </w:rPr>
              <w:t>±</w:t>
            </w:r>
            <w:r w:rsidR="00DA134A">
              <w:rPr>
                <w:rFonts w:ascii="Times New Roman" w:hAnsi="Times New Roman"/>
                <w:b/>
                <w:iCs/>
                <w:sz w:val="24"/>
              </w:rPr>
              <w:t xml:space="preserve"> 0,50</w:t>
            </w:r>
          </w:p>
        </w:tc>
        <w:tc>
          <w:tcPr>
            <w:tcW w:w="850" w:type="dxa"/>
            <w:vAlign w:val="center"/>
          </w:tcPr>
          <w:p w14:paraId="2CE052F4" w14:textId="28D83C9E" w:rsidR="00882F99" w:rsidRPr="00534125" w:rsidRDefault="003E5B3E"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5,7</w:t>
            </w:r>
            <w:r w:rsidR="00DA134A" w:rsidRPr="00852C1F">
              <w:rPr>
                <w:rFonts w:ascii="Times New Roman" w:hAnsi="Times New Roman"/>
                <w:b/>
                <w:iCs/>
                <w:sz w:val="24"/>
              </w:rPr>
              <w:t>±</w:t>
            </w:r>
            <w:r w:rsidR="00DA134A">
              <w:rPr>
                <w:rFonts w:ascii="Times New Roman" w:hAnsi="Times New Roman"/>
                <w:b/>
                <w:iCs/>
                <w:sz w:val="24"/>
              </w:rPr>
              <w:t xml:space="preserve"> 0,30</w:t>
            </w:r>
          </w:p>
        </w:tc>
        <w:tc>
          <w:tcPr>
            <w:tcW w:w="709" w:type="dxa"/>
            <w:vAlign w:val="center"/>
          </w:tcPr>
          <w:p w14:paraId="34DB19BB" w14:textId="28FF9518" w:rsidR="00882F99" w:rsidRPr="00534125" w:rsidRDefault="003E5B3E"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5,9</w:t>
            </w:r>
            <w:r w:rsidR="00DA134A">
              <w:rPr>
                <w:rFonts w:ascii="Times New Roman" w:hAnsi="Times New Roman"/>
                <w:b/>
                <w:iCs/>
                <w:sz w:val="24"/>
              </w:rPr>
              <w:t xml:space="preserve"> </w:t>
            </w:r>
            <w:r w:rsidR="00DA134A" w:rsidRPr="00852C1F">
              <w:rPr>
                <w:rFonts w:ascii="Times New Roman" w:hAnsi="Times New Roman"/>
                <w:b/>
                <w:iCs/>
                <w:sz w:val="24"/>
              </w:rPr>
              <w:t>±</w:t>
            </w:r>
            <w:r w:rsidR="002036B2">
              <w:rPr>
                <w:rFonts w:ascii="Times New Roman" w:hAnsi="Times New Roman"/>
                <w:b/>
                <w:iCs/>
                <w:sz w:val="24"/>
              </w:rPr>
              <w:t xml:space="preserve"> 0,51</w:t>
            </w:r>
          </w:p>
        </w:tc>
        <w:tc>
          <w:tcPr>
            <w:tcW w:w="709" w:type="dxa"/>
            <w:vAlign w:val="center"/>
          </w:tcPr>
          <w:p w14:paraId="5476F286" w14:textId="15FC94EE" w:rsidR="00882F99" w:rsidRPr="00534125" w:rsidRDefault="003E5B3E"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5,9</w:t>
            </w:r>
            <w:r w:rsidR="00DA134A">
              <w:rPr>
                <w:rFonts w:ascii="Times New Roman" w:hAnsi="Times New Roman"/>
                <w:b/>
                <w:iCs/>
                <w:sz w:val="24"/>
              </w:rPr>
              <w:t xml:space="preserve"> </w:t>
            </w:r>
            <w:r w:rsidR="00DA134A" w:rsidRPr="00852C1F">
              <w:rPr>
                <w:rFonts w:ascii="Times New Roman" w:hAnsi="Times New Roman"/>
                <w:b/>
                <w:iCs/>
                <w:sz w:val="24"/>
              </w:rPr>
              <w:t>±</w:t>
            </w:r>
            <w:r w:rsidR="00DA134A">
              <w:rPr>
                <w:rFonts w:ascii="Times New Roman" w:hAnsi="Times New Roman"/>
                <w:b/>
                <w:iCs/>
                <w:sz w:val="24"/>
              </w:rPr>
              <w:t xml:space="preserve"> 0,12</w:t>
            </w:r>
          </w:p>
        </w:tc>
        <w:tc>
          <w:tcPr>
            <w:tcW w:w="850" w:type="dxa"/>
            <w:vAlign w:val="center"/>
          </w:tcPr>
          <w:p w14:paraId="6F8CAD6A" w14:textId="77777777" w:rsidR="00DA134A" w:rsidRDefault="003E5B3E"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5,4</w:t>
            </w:r>
            <w:r w:rsidR="00DA134A">
              <w:rPr>
                <w:rFonts w:ascii="Times New Roman" w:hAnsi="Times New Roman"/>
                <w:b/>
                <w:iCs/>
                <w:sz w:val="24"/>
              </w:rPr>
              <w:t xml:space="preserve"> </w:t>
            </w:r>
            <w:r w:rsidR="00DA134A" w:rsidRPr="00852C1F">
              <w:rPr>
                <w:rFonts w:ascii="Times New Roman" w:hAnsi="Times New Roman"/>
                <w:b/>
                <w:iCs/>
                <w:sz w:val="24"/>
              </w:rPr>
              <w:t>±</w:t>
            </w:r>
          </w:p>
          <w:p w14:paraId="7242E57B" w14:textId="02E5B08D" w:rsidR="00882F99" w:rsidRPr="00534125" w:rsidRDefault="00DA134A" w:rsidP="005C4A0E">
            <w:pPr>
              <w:pStyle w:val="ListParagraph"/>
              <w:spacing w:after="0" w:line="240" w:lineRule="auto"/>
              <w:ind w:left="0"/>
              <w:jc w:val="center"/>
              <w:rPr>
                <w:rFonts w:ascii="Times New Roman" w:hAnsi="Times New Roman"/>
                <w:b/>
                <w:iCs/>
                <w:sz w:val="24"/>
              </w:rPr>
            </w:pPr>
            <w:r>
              <w:rPr>
                <w:rFonts w:ascii="Times New Roman" w:hAnsi="Times New Roman"/>
                <w:b/>
                <w:iCs/>
                <w:sz w:val="24"/>
              </w:rPr>
              <w:t>0,25</w:t>
            </w:r>
          </w:p>
        </w:tc>
        <w:tc>
          <w:tcPr>
            <w:tcW w:w="993" w:type="dxa"/>
            <w:vAlign w:val="center"/>
          </w:tcPr>
          <w:p w14:paraId="0B6A819E" w14:textId="2398AB11" w:rsidR="00882F99" w:rsidRPr="00534125" w:rsidRDefault="003E5B3E"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5,6</w:t>
            </w:r>
            <w:r w:rsidR="00DA134A" w:rsidRPr="00852C1F">
              <w:rPr>
                <w:rFonts w:ascii="Times New Roman" w:hAnsi="Times New Roman"/>
                <w:b/>
                <w:iCs/>
                <w:sz w:val="24"/>
              </w:rPr>
              <w:t>±</w:t>
            </w:r>
            <w:r w:rsidR="00DA134A">
              <w:rPr>
                <w:rFonts w:ascii="Times New Roman" w:hAnsi="Times New Roman"/>
                <w:b/>
                <w:iCs/>
                <w:sz w:val="24"/>
              </w:rPr>
              <w:t xml:space="preserve"> 0,3</w:t>
            </w:r>
          </w:p>
        </w:tc>
      </w:tr>
    </w:tbl>
    <w:p w14:paraId="36D77126" w14:textId="77777777" w:rsidR="000C06B4" w:rsidRPr="0070629C" w:rsidRDefault="000C06B4" w:rsidP="000C06B4">
      <w:pPr>
        <w:spacing w:before="240"/>
        <w:rPr>
          <w:b/>
          <w:bCs/>
          <w:iCs/>
        </w:rPr>
      </w:pPr>
      <w:r w:rsidRPr="0070629C">
        <w:rPr>
          <w:b/>
          <w:bCs/>
          <w:iCs/>
        </w:rPr>
        <w:t>Keterangan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71"/>
      </w:tblGrid>
      <w:tr w:rsidR="00852C1F" w14:paraId="1C2D9DA3" w14:textId="77777777" w:rsidTr="00852C1F">
        <w:tc>
          <w:tcPr>
            <w:tcW w:w="567" w:type="dxa"/>
          </w:tcPr>
          <w:p w14:paraId="335BEAF5" w14:textId="77777777" w:rsidR="00852C1F" w:rsidRPr="008A0C16" w:rsidRDefault="00852C1F" w:rsidP="00852C1F">
            <w:pPr>
              <w:ind w:left="-108" w:right="-108"/>
              <w:jc w:val="both"/>
              <w:rPr>
                <w:bCs/>
                <w:szCs w:val="28"/>
              </w:rPr>
            </w:pPr>
            <w:r>
              <w:rPr>
                <w:bCs/>
                <w:szCs w:val="28"/>
              </w:rPr>
              <w:t>F0  :</w:t>
            </w:r>
          </w:p>
        </w:tc>
        <w:tc>
          <w:tcPr>
            <w:tcW w:w="7371" w:type="dxa"/>
          </w:tcPr>
          <w:p w14:paraId="685190D1" w14:textId="77777777" w:rsidR="00852C1F" w:rsidRDefault="00852C1F" w:rsidP="00852C1F">
            <w:pPr>
              <w:ind w:left="-108" w:right="-108"/>
              <w:jc w:val="both"/>
              <w:rPr>
                <w:b/>
                <w:bCs/>
                <w:szCs w:val="28"/>
              </w:rPr>
            </w:pPr>
            <w:r>
              <w:t>Formulasi sediaan serum tanpa mengandung ekstrak etanol bunga kecombrang</w:t>
            </w:r>
          </w:p>
        </w:tc>
      </w:tr>
      <w:tr w:rsidR="00852C1F" w:rsidRPr="008A0C16" w14:paraId="710B6213" w14:textId="77777777" w:rsidTr="00852C1F">
        <w:tc>
          <w:tcPr>
            <w:tcW w:w="567" w:type="dxa"/>
          </w:tcPr>
          <w:p w14:paraId="1D05256C" w14:textId="77777777" w:rsidR="00852C1F" w:rsidRDefault="00852C1F" w:rsidP="00852C1F">
            <w:pPr>
              <w:ind w:left="-108" w:right="-108"/>
              <w:jc w:val="both"/>
              <w:rPr>
                <w:bCs/>
                <w:szCs w:val="28"/>
              </w:rPr>
            </w:pPr>
            <w:r>
              <w:rPr>
                <w:bCs/>
                <w:szCs w:val="28"/>
              </w:rPr>
              <w:t>F1  :</w:t>
            </w:r>
          </w:p>
        </w:tc>
        <w:tc>
          <w:tcPr>
            <w:tcW w:w="7371" w:type="dxa"/>
          </w:tcPr>
          <w:p w14:paraId="69796458" w14:textId="77777777" w:rsidR="00852C1F" w:rsidRPr="008A0C16" w:rsidRDefault="00852C1F" w:rsidP="00852C1F">
            <w:pPr>
              <w:ind w:left="-108" w:right="-108"/>
              <w:jc w:val="both"/>
            </w:pPr>
            <w:r>
              <w:t>Formulasi sediaan serum mengandung 30% ekstrak etanol bunga kecombrang</w:t>
            </w:r>
          </w:p>
        </w:tc>
      </w:tr>
      <w:tr w:rsidR="00852C1F" w14:paraId="2E4D8413" w14:textId="77777777" w:rsidTr="00852C1F">
        <w:tc>
          <w:tcPr>
            <w:tcW w:w="567" w:type="dxa"/>
          </w:tcPr>
          <w:p w14:paraId="5CBE7880" w14:textId="77777777" w:rsidR="00852C1F" w:rsidRDefault="00852C1F" w:rsidP="00852C1F">
            <w:pPr>
              <w:ind w:left="-108" w:right="-108"/>
              <w:jc w:val="both"/>
              <w:rPr>
                <w:bCs/>
                <w:szCs w:val="28"/>
              </w:rPr>
            </w:pPr>
            <w:r>
              <w:rPr>
                <w:bCs/>
                <w:szCs w:val="28"/>
              </w:rPr>
              <w:t>F2  :</w:t>
            </w:r>
          </w:p>
        </w:tc>
        <w:tc>
          <w:tcPr>
            <w:tcW w:w="7371" w:type="dxa"/>
          </w:tcPr>
          <w:p w14:paraId="12219B3F" w14:textId="77777777" w:rsidR="00852C1F" w:rsidRDefault="00852C1F" w:rsidP="00852C1F">
            <w:pPr>
              <w:ind w:left="-108" w:right="-108"/>
              <w:jc w:val="both"/>
              <w:rPr>
                <w:b/>
                <w:bCs/>
                <w:szCs w:val="28"/>
              </w:rPr>
            </w:pPr>
            <w:r>
              <w:t>Formulasi sediaan serum mengandung 50% ekstrak etanol bunga kecombrang</w:t>
            </w:r>
          </w:p>
        </w:tc>
      </w:tr>
      <w:tr w:rsidR="00852C1F" w14:paraId="10F201A3" w14:textId="77777777" w:rsidTr="00852C1F">
        <w:tc>
          <w:tcPr>
            <w:tcW w:w="567" w:type="dxa"/>
          </w:tcPr>
          <w:p w14:paraId="6ED08B9D" w14:textId="77777777" w:rsidR="00852C1F" w:rsidRDefault="00852C1F" w:rsidP="00852C1F">
            <w:pPr>
              <w:ind w:left="-108" w:right="-108"/>
              <w:jc w:val="both"/>
              <w:rPr>
                <w:bCs/>
                <w:szCs w:val="28"/>
              </w:rPr>
            </w:pPr>
            <w:r>
              <w:rPr>
                <w:bCs/>
                <w:szCs w:val="28"/>
              </w:rPr>
              <w:t>P    :</w:t>
            </w:r>
          </w:p>
        </w:tc>
        <w:tc>
          <w:tcPr>
            <w:tcW w:w="7371" w:type="dxa"/>
          </w:tcPr>
          <w:p w14:paraId="51890783" w14:textId="77777777" w:rsidR="00852C1F" w:rsidRDefault="00852C1F" w:rsidP="00852C1F">
            <w:pPr>
              <w:ind w:left="-108" w:right="-108"/>
              <w:jc w:val="both"/>
            </w:pPr>
            <w:r>
              <w:t>Pengulangan</w:t>
            </w:r>
          </w:p>
        </w:tc>
      </w:tr>
      <w:tr w:rsidR="00852C1F" w14:paraId="61833EC5" w14:textId="77777777" w:rsidTr="00852C1F">
        <w:tc>
          <w:tcPr>
            <w:tcW w:w="567" w:type="dxa"/>
          </w:tcPr>
          <w:p w14:paraId="2F3583E9" w14:textId="77777777" w:rsidR="00852C1F" w:rsidRDefault="00852C1F" w:rsidP="00852C1F">
            <w:pPr>
              <w:ind w:left="-108" w:right="-108"/>
              <w:jc w:val="both"/>
              <w:rPr>
                <w:bCs/>
                <w:szCs w:val="28"/>
              </w:rPr>
            </w:pPr>
            <w:r>
              <w:rPr>
                <w:bCs/>
                <w:szCs w:val="28"/>
              </w:rPr>
              <w:t>SD :</w:t>
            </w:r>
          </w:p>
        </w:tc>
        <w:tc>
          <w:tcPr>
            <w:tcW w:w="7371" w:type="dxa"/>
          </w:tcPr>
          <w:p w14:paraId="3312563D" w14:textId="77777777" w:rsidR="00852C1F" w:rsidRDefault="00852C1F" w:rsidP="00852C1F">
            <w:pPr>
              <w:ind w:left="-108" w:right="-108"/>
              <w:jc w:val="both"/>
            </w:pPr>
            <w:r>
              <w:t>Standar Deviasi</w:t>
            </w:r>
          </w:p>
        </w:tc>
      </w:tr>
    </w:tbl>
    <w:p w14:paraId="6BBB30EC" w14:textId="77777777" w:rsidR="005D65F8" w:rsidRPr="007B57AA" w:rsidRDefault="005D65F8" w:rsidP="005D65F8">
      <w:pPr>
        <w:pStyle w:val="ListParagraph"/>
        <w:spacing w:after="0" w:line="240" w:lineRule="auto"/>
        <w:ind w:left="0"/>
        <w:rPr>
          <w:rFonts w:ascii="Times New Roman" w:hAnsi="Times New Roman"/>
          <w:iCs/>
          <w:sz w:val="24"/>
        </w:rPr>
      </w:pPr>
    </w:p>
    <w:p w14:paraId="0750AB8C" w14:textId="12D1465C" w:rsidR="003C0BE6" w:rsidRPr="003C0BE6" w:rsidRDefault="005D65F8" w:rsidP="002573E0">
      <w:pPr>
        <w:spacing w:line="480" w:lineRule="auto"/>
        <w:ind w:firstLine="720"/>
        <w:jc w:val="both"/>
      </w:pPr>
      <w:r w:rsidRPr="007B57AA">
        <w:rPr>
          <w:iCs/>
        </w:rPr>
        <w:t>Berdasarkan da</w:t>
      </w:r>
      <w:r w:rsidR="000C06B4">
        <w:rPr>
          <w:iCs/>
        </w:rPr>
        <w:t>ta yang diperoleh pada Tabel 4.12</w:t>
      </w:r>
      <w:r w:rsidRPr="007B57AA">
        <w:rPr>
          <w:iCs/>
        </w:rPr>
        <w:t>, bahwa daya seba</w:t>
      </w:r>
      <w:r w:rsidR="0046271D" w:rsidRPr="007B57AA">
        <w:rPr>
          <w:iCs/>
        </w:rPr>
        <w:t xml:space="preserve">r pada 3 formula </w:t>
      </w:r>
      <w:r w:rsidR="007C6AA8">
        <w:rPr>
          <w:iCs/>
        </w:rPr>
        <w:t xml:space="preserve">sediaan </w:t>
      </w:r>
      <w:r w:rsidRPr="007B57AA">
        <w:rPr>
          <w:iCs/>
        </w:rPr>
        <w:t xml:space="preserve">serum ekstrak </w:t>
      </w:r>
      <w:r w:rsidR="0046271D" w:rsidRPr="007B57AA">
        <w:rPr>
          <w:iCs/>
        </w:rPr>
        <w:t>etanol bunga kecombrang</w:t>
      </w:r>
      <w:r w:rsidRPr="007B57AA">
        <w:rPr>
          <w:iCs/>
        </w:rPr>
        <w:t xml:space="preserve"> memenuhi persyaratan daya sebar yang baik yaitu 5-7 cm. Semakin besar daya sebar, maka kemampuan zat aktif untuk menyebar pada kulit juga semakin luas. </w:t>
      </w:r>
      <w:r w:rsidR="003C0BE6">
        <w:rPr>
          <w:iCs/>
        </w:rPr>
        <w:t>Hasil pengamatan daya sebar</w:t>
      </w:r>
      <w:r w:rsidR="003C0BE6" w:rsidRPr="000B165D">
        <w:rPr>
          <w:iCs/>
        </w:rPr>
        <w:t xml:space="preserve"> dilakukan uji statistik untuk mengetahui a</w:t>
      </w:r>
      <w:r w:rsidR="003C0BE6">
        <w:rPr>
          <w:iCs/>
        </w:rPr>
        <w:t xml:space="preserve">pakah terdapat  perbedaan nilai </w:t>
      </w:r>
      <w:r w:rsidR="003C0BE6">
        <w:rPr>
          <w:iCs/>
        </w:rPr>
        <w:lastRenderedPageBreak/>
        <w:t>stabilitas daya sebar</w:t>
      </w:r>
      <w:r w:rsidR="003C0BE6" w:rsidRPr="000B165D">
        <w:rPr>
          <w:iCs/>
        </w:rPr>
        <w:t xml:space="preserve"> sediaan</w:t>
      </w:r>
      <w:r w:rsidR="003C0BE6">
        <w:rPr>
          <w:iCs/>
        </w:rPr>
        <w:t xml:space="preserve"> untuk masing-masing siklus</w:t>
      </w:r>
      <w:r w:rsidR="003C0BE6" w:rsidRPr="000B165D">
        <w:rPr>
          <w:iCs/>
        </w:rPr>
        <w:t>. Berdasarkan hasil a</w:t>
      </w:r>
      <w:r w:rsidR="003C0BE6">
        <w:rPr>
          <w:iCs/>
        </w:rPr>
        <w:t>nalisis statistik dengan uji ANOVA  diperoleh nilai p=0.711</w:t>
      </w:r>
      <w:r w:rsidR="003C0BE6" w:rsidRPr="000B165D">
        <w:rPr>
          <w:iCs/>
        </w:rPr>
        <w:t xml:space="preserve"> (</w:t>
      </w:r>
      <w:r w:rsidR="003C0BE6">
        <w:rPr>
          <w:iCs/>
        </w:rPr>
        <w:t>p&gt;</w:t>
      </w:r>
      <w:r w:rsidR="003C0BE6" w:rsidRPr="000B165D">
        <w:rPr>
          <w:iCs/>
        </w:rPr>
        <w:t xml:space="preserve">0.05), yang menunjukkan bahwa </w:t>
      </w:r>
      <w:r w:rsidR="003C0BE6" w:rsidRPr="003C0BE6">
        <w:rPr>
          <w:iCs/>
        </w:rPr>
        <w:t>tidak terdapat perbedaan nilai stabilitas daya sebar pada tiap formula.</w:t>
      </w:r>
    </w:p>
    <w:p w14:paraId="3CD1DD38" w14:textId="77777777" w:rsidR="005D65F8" w:rsidRPr="003C0BE6" w:rsidRDefault="003C0BE6" w:rsidP="002573E0">
      <w:pPr>
        <w:spacing w:line="480" w:lineRule="auto"/>
        <w:ind w:firstLine="720"/>
        <w:jc w:val="both"/>
      </w:pPr>
      <w:r w:rsidRPr="003C0BE6">
        <w:rPr>
          <w:iCs/>
        </w:rPr>
        <w:t>Hal ini menunjukkan bahwa perbedaan konsentrasi ekstrak etanol bunga kecombrang tidak berpengaruh terhadap nilai uji daya sebar serum ekstrak etanol bunga kecombrang (Riskiani, 2023). Sediaan serum yang baik harus mudah dioleskan pada kulit dan dapat menyebar dengan baik sehingga luas kontak permukaan antara obat dengan kulit semakin besar dan absorpsi obat semakin optimal (Firmansyah, 2022).</w:t>
      </w:r>
    </w:p>
    <w:p w14:paraId="5A20927F" w14:textId="77777777" w:rsidR="0000112E" w:rsidRPr="00534125" w:rsidRDefault="0000112E" w:rsidP="00853D12">
      <w:pPr>
        <w:pStyle w:val="Heading3"/>
        <w:spacing w:before="0" w:line="480" w:lineRule="auto"/>
        <w:rPr>
          <w:rFonts w:ascii="Times New Roman" w:hAnsi="Times New Roman"/>
          <w:b/>
          <w:color w:val="000000"/>
        </w:rPr>
      </w:pPr>
      <w:bookmarkStart w:id="993" w:name="_Toc196069060"/>
      <w:r w:rsidRPr="00534125">
        <w:rPr>
          <w:rFonts w:ascii="Times New Roman" w:hAnsi="Times New Roman"/>
          <w:b/>
          <w:color w:val="000000"/>
        </w:rPr>
        <w:t>Hasil Uji Daya Lekat</w:t>
      </w:r>
      <w:bookmarkEnd w:id="993"/>
    </w:p>
    <w:p w14:paraId="2EA0F438" w14:textId="0184F864" w:rsidR="000C06B4" w:rsidRDefault="003F69FE" w:rsidP="002573E0">
      <w:pPr>
        <w:spacing w:line="480" w:lineRule="auto"/>
        <w:jc w:val="both"/>
        <w:rPr>
          <w:iCs/>
        </w:rPr>
      </w:pPr>
      <w:r>
        <w:rPr>
          <w:b/>
        </w:rPr>
        <w:tab/>
      </w:r>
      <w:r w:rsidRPr="007B57AA">
        <w:rPr>
          <w:iCs/>
        </w:rPr>
        <w:t>Ha</w:t>
      </w:r>
      <w:r>
        <w:rPr>
          <w:iCs/>
        </w:rPr>
        <w:t xml:space="preserve">sil pengamatan daya lekat </w:t>
      </w:r>
      <w:r w:rsidR="007C6AA8">
        <w:rPr>
          <w:iCs/>
        </w:rPr>
        <w:t xml:space="preserve">sediaan </w:t>
      </w:r>
      <w:r w:rsidRPr="007B57AA">
        <w:rPr>
          <w:iCs/>
        </w:rPr>
        <w:t>se</w:t>
      </w:r>
      <w:r w:rsidR="009B1F40">
        <w:rPr>
          <w:iCs/>
        </w:rPr>
        <w:t>rum</w:t>
      </w:r>
      <w:r w:rsidR="002573E0">
        <w:rPr>
          <w:iCs/>
        </w:rPr>
        <w:t xml:space="preserve"> </w:t>
      </w:r>
      <w:r w:rsidR="002573E0" w:rsidRPr="002573E0">
        <w:rPr>
          <w:iCs/>
          <w:color w:val="000000" w:themeColor="text1"/>
        </w:rPr>
        <w:t>ekstrak etanol bunga kecombrang</w:t>
      </w:r>
      <w:r w:rsidR="002573E0">
        <w:rPr>
          <w:iCs/>
        </w:rPr>
        <w:t xml:space="preserve"> </w:t>
      </w:r>
      <w:r w:rsidR="009B1F40">
        <w:rPr>
          <w:iCs/>
        </w:rPr>
        <w:t>dapat dilihat pada Tabel 4.13</w:t>
      </w:r>
    </w:p>
    <w:p w14:paraId="15DA61E3" w14:textId="77777777" w:rsidR="00742277" w:rsidRDefault="00742277" w:rsidP="002573E0">
      <w:pPr>
        <w:spacing w:line="480" w:lineRule="auto"/>
        <w:jc w:val="both"/>
        <w:rPr>
          <w:iCs/>
        </w:rPr>
      </w:pPr>
    </w:p>
    <w:p w14:paraId="75E9F0D2" w14:textId="77777777" w:rsidR="00742277" w:rsidRDefault="00742277" w:rsidP="002573E0">
      <w:pPr>
        <w:spacing w:line="480" w:lineRule="auto"/>
        <w:jc w:val="both"/>
        <w:rPr>
          <w:iCs/>
        </w:rPr>
      </w:pPr>
    </w:p>
    <w:p w14:paraId="2AC89157" w14:textId="77777777" w:rsidR="00742277" w:rsidRDefault="00742277" w:rsidP="002573E0">
      <w:pPr>
        <w:spacing w:line="480" w:lineRule="auto"/>
        <w:jc w:val="both"/>
        <w:rPr>
          <w:iCs/>
        </w:rPr>
      </w:pPr>
    </w:p>
    <w:p w14:paraId="6B7C8368" w14:textId="77777777" w:rsidR="00742277" w:rsidRDefault="00742277" w:rsidP="002573E0">
      <w:pPr>
        <w:spacing w:line="480" w:lineRule="auto"/>
        <w:jc w:val="both"/>
        <w:rPr>
          <w:iCs/>
        </w:rPr>
      </w:pPr>
    </w:p>
    <w:p w14:paraId="22CA0D97" w14:textId="77777777" w:rsidR="00742277" w:rsidRDefault="00742277" w:rsidP="002573E0">
      <w:pPr>
        <w:spacing w:line="480" w:lineRule="auto"/>
        <w:jc w:val="both"/>
        <w:rPr>
          <w:iCs/>
        </w:rPr>
      </w:pPr>
    </w:p>
    <w:p w14:paraId="3C782768" w14:textId="77777777" w:rsidR="00742277" w:rsidRDefault="00742277" w:rsidP="002573E0">
      <w:pPr>
        <w:spacing w:line="480" w:lineRule="auto"/>
        <w:jc w:val="both"/>
        <w:rPr>
          <w:iCs/>
        </w:rPr>
      </w:pPr>
    </w:p>
    <w:p w14:paraId="688C9A8B" w14:textId="77777777" w:rsidR="00742277" w:rsidRDefault="00742277" w:rsidP="002573E0">
      <w:pPr>
        <w:spacing w:line="480" w:lineRule="auto"/>
        <w:jc w:val="both"/>
        <w:rPr>
          <w:iCs/>
        </w:rPr>
      </w:pPr>
    </w:p>
    <w:p w14:paraId="7511B78F" w14:textId="77777777" w:rsidR="00742277" w:rsidRDefault="00742277" w:rsidP="002573E0">
      <w:pPr>
        <w:spacing w:line="480" w:lineRule="auto"/>
        <w:jc w:val="both"/>
        <w:rPr>
          <w:iCs/>
        </w:rPr>
      </w:pPr>
    </w:p>
    <w:p w14:paraId="43BBECD3" w14:textId="77777777" w:rsidR="00742277" w:rsidRDefault="00742277" w:rsidP="002573E0">
      <w:pPr>
        <w:spacing w:line="480" w:lineRule="auto"/>
        <w:jc w:val="both"/>
        <w:rPr>
          <w:iCs/>
        </w:rPr>
      </w:pPr>
    </w:p>
    <w:p w14:paraId="1B792881" w14:textId="77777777" w:rsidR="00742277" w:rsidRDefault="00742277" w:rsidP="002573E0">
      <w:pPr>
        <w:spacing w:line="480" w:lineRule="auto"/>
        <w:jc w:val="both"/>
        <w:rPr>
          <w:iCs/>
        </w:rPr>
      </w:pPr>
    </w:p>
    <w:p w14:paraId="17BF9B4D" w14:textId="77777777" w:rsidR="00742277" w:rsidRPr="00853D12" w:rsidRDefault="00742277" w:rsidP="002573E0">
      <w:pPr>
        <w:spacing w:line="480" w:lineRule="auto"/>
        <w:jc w:val="both"/>
        <w:rPr>
          <w:b/>
        </w:rPr>
      </w:pPr>
    </w:p>
    <w:p w14:paraId="6FC5D944" w14:textId="6A83F20D" w:rsidR="003E5B3E" w:rsidRDefault="0079413F" w:rsidP="007C6AA8">
      <w:pPr>
        <w:pStyle w:val="Caption"/>
        <w:ind w:left="1276" w:hanging="1276"/>
        <w:jc w:val="both"/>
        <w:rPr>
          <w:rFonts w:ascii="Times New Roman" w:hAnsi="Times New Roman"/>
          <w:i w:val="0"/>
          <w:color w:val="auto"/>
          <w:sz w:val="24"/>
        </w:rPr>
      </w:pPr>
      <w:bookmarkStart w:id="994" w:name="_Toc185005013"/>
      <w:bookmarkStart w:id="995" w:name="_Toc186707571"/>
      <w:r w:rsidRPr="00534125">
        <w:rPr>
          <w:rFonts w:ascii="Times New Roman" w:hAnsi="Times New Roman"/>
          <w:b/>
          <w:i w:val="0"/>
          <w:color w:val="000000"/>
          <w:sz w:val="24"/>
          <w:szCs w:val="24"/>
        </w:rPr>
        <w:lastRenderedPageBreak/>
        <w:t>Tabel 4.</w:t>
      </w:r>
      <w:r w:rsidR="00400693" w:rsidRPr="00534125">
        <w:rPr>
          <w:rFonts w:ascii="Times New Roman" w:hAnsi="Times New Roman"/>
          <w:b/>
          <w:i w:val="0"/>
          <w:color w:val="000000"/>
          <w:sz w:val="24"/>
          <w:szCs w:val="24"/>
        </w:rPr>
        <w:fldChar w:fldCharType="begin"/>
      </w:r>
      <w:r w:rsidR="000C06B4" w:rsidRPr="00534125">
        <w:rPr>
          <w:rFonts w:ascii="Times New Roman" w:hAnsi="Times New Roman"/>
          <w:b/>
          <w:i w:val="0"/>
          <w:color w:val="000000"/>
          <w:sz w:val="24"/>
          <w:szCs w:val="24"/>
        </w:rPr>
        <w:instrText xml:space="preserve"> SEQ Tabel_4 \* ARABIC </w:instrText>
      </w:r>
      <w:r w:rsidR="00400693" w:rsidRPr="00534125">
        <w:rPr>
          <w:rFonts w:ascii="Times New Roman" w:hAnsi="Times New Roman"/>
          <w:b/>
          <w:i w:val="0"/>
          <w:color w:val="000000"/>
          <w:sz w:val="24"/>
          <w:szCs w:val="24"/>
        </w:rPr>
        <w:fldChar w:fldCharType="separate"/>
      </w:r>
      <w:r w:rsidR="00733244">
        <w:rPr>
          <w:rFonts w:ascii="Times New Roman" w:hAnsi="Times New Roman"/>
          <w:b/>
          <w:i w:val="0"/>
          <w:noProof/>
          <w:color w:val="000000"/>
          <w:sz w:val="24"/>
          <w:szCs w:val="24"/>
        </w:rPr>
        <w:t>13</w:t>
      </w:r>
      <w:r w:rsidR="00400693" w:rsidRPr="00534125">
        <w:rPr>
          <w:rFonts w:ascii="Times New Roman" w:hAnsi="Times New Roman"/>
          <w:b/>
          <w:i w:val="0"/>
          <w:color w:val="000000"/>
          <w:sz w:val="24"/>
          <w:szCs w:val="24"/>
        </w:rPr>
        <w:fldChar w:fldCharType="end"/>
      </w:r>
      <w:r w:rsidR="007C6AA8">
        <w:rPr>
          <w:rFonts w:ascii="Times New Roman" w:hAnsi="Times New Roman"/>
          <w:b/>
          <w:i w:val="0"/>
          <w:color w:val="000000"/>
          <w:sz w:val="24"/>
          <w:szCs w:val="24"/>
        </w:rPr>
        <w:tab/>
      </w:r>
      <w:r w:rsidR="00BB47B1" w:rsidRPr="000C06B4">
        <w:rPr>
          <w:rFonts w:ascii="Times New Roman" w:hAnsi="Times New Roman"/>
          <w:b/>
          <w:i w:val="0"/>
          <w:color w:val="auto"/>
          <w:sz w:val="24"/>
        </w:rPr>
        <w:t>Hasil Uji Daya Lekat</w:t>
      </w:r>
      <w:r w:rsidR="002E4D16">
        <w:rPr>
          <w:rFonts w:ascii="Times New Roman" w:hAnsi="Times New Roman"/>
          <w:b/>
          <w:i w:val="0"/>
          <w:color w:val="auto"/>
          <w:sz w:val="24"/>
        </w:rPr>
        <w:t xml:space="preserve"> </w:t>
      </w:r>
      <w:r w:rsidR="007C6AA8">
        <w:rPr>
          <w:rFonts w:ascii="Times New Roman" w:hAnsi="Times New Roman"/>
          <w:b/>
          <w:i w:val="0"/>
          <w:color w:val="auto"/>
          <w:sz w:val="24"/>
        </w:rPr>
        <w:t xml:space="preserve">Sediaan </w:t>
      </w:r>
      <w:r w:rsidR="002E4D16">
        <w:rPr>
          <w:rFonts w:ascii="Times New Roman" w:hAnsi="Times New Roman"/>
          <w:b/>
          <w:i w:val="0"/>
          <w:color w:val="auto"/>
          <w:sz w:val="24"/>
        </w:rPr>
        <w:t>Serum</w:t>
      </w:r>
      <w:r w:rsidR="002573E0">
        <w:rPr>
          <w:rFonts w:ascii="Times New Roman" w:hAnsi="Times New Roman"/>
          <w:b/>
          <w:i w:val="0"/>
          <w:color w:val="auto"/>
          <w:sz w:val="24"/>
        </w:rPr>
        <w:t xml:space="preserve"> </w:t>
      </w:r>
      <w:r w:rsidR="002573E0" w:rsidRPr="002573E0">
        <w:rPr>
          <w:rFonts w:ascii="Times New Roman" w:hAnsi="Times New Roman"/>
          <w:b/>
          <w:i w:val="0"/>
          <w:iCs w:val="0"/>
          <w:color w:val="000000" w:themeColor="text1"/>
          <w:sz w:val="24"/>
        </w:rPr>
        <w:t>Ekstrak Etanol Bunga Kecombrang</w:t>
      </w:r>
      <w:r w:rsidR="000C06B4">
        <w:rPr>
          <w:rFonts w:ascii="Times New Roman" w:hAnsi="Times New Roman"/>
          <w:b/>
          <w:i w:val="0"/>
          <w:color w:val="auto"/>
          <w:sz w:val="24"/>
        </w:rPr>
        <w:t>.</w:t>
      </w:r>
      <w:bookmarkEnd w:id="994"/>
      <w:bookmarkEnd w:id="99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0"/>
        <w:gridCol w:w="541"/>
        <w:gridCol w:w="1097"/>
        <w:gridCol w:w="887"/>
        <w:gridCol w:w="868"/>
        <w:gridCol w:w="992"/>
        <w:gridCol w:w="850"/>
        <w:gridCol w:w="851"/>
        <w:gridCol w:w="850"/>
      </w:tblGrid>
      <w:tr w:rsidR="003E5B3E" w:rsidRPr="00534125" w14:paraId="1DC52D0D" w14:textId="77777777" w:rsidTr="00852C1F">
        <w:trPr>
          <w:trHeight w:val="404"/>
          <w:jc w:val="center"/>
        </w:trPr>
        <w:tc>
          <w:tcPr>
            <w:tcW w:w="1110" w:type="dxa"/>
            <w:vMerge w:val="restart"/>
            <w:shd w:val="clear" w:color="auto" w:fill="auto"/>
            <w:vAlign w:val="center"/>
          </w:tcPr>
          <w:p w14:paraId="142CE624" w14:textId="77777777" w:rsidR="003E5B3E" w:rsidRPr="00534125" w:rsidRDefault="003E5B3E" w:rsidP="005C4A0E">
            <w:pPr>
              <w:pStyle w:val="ListParagraph"/>
              <w:spacing w:after="0" w:line="240" w:lineRule="auto"/>
              <w:ind w:left="0"/>
              <w:jc w:val="center"/>
              <w:rPr>
                <w:rFonts w:ascii="Times New Roman" w:hAnsi="Times New Roman"/>
                <w:b/>
                <w:bCs/>
                <w:iCs/>
                <w:sz w:val="24"/>
              </w:rPr>
            </w:pPr>
            <w:r w:rsidRPr="00534125">
              <w:rPr>
                <w:rFonts w:ascii="Times New Roman" w:hAnsi="Times New Roman"/>
                <w:b/>
                <w:bCs/>
                <w:iCs/>
                <w:sz w:val="24"/>
              </w:rPr>
              <w:t>Formula</w:t>
            </w:r>
          </w:p>
        </w:tc>
        <w:tc>
          <w:tcPr>
            <w:tcW w:w="541" w:type="dxa"/>
            <w:vMerge w:val="restart"/>
            <w:shd w:val="clear" w:color="auto" w:fill="auto"/>
            <w:vAlign w:val="center"/>
          </w:tcPr>
          <w:p w14:paraId="19859DDD" w14:textId="1E3B3923" w:rsidR="003E5B3E" w:rsidRPr="00534125" w:rsidRDefault="003E5B3E" w:rsidP="005C4A0E">
            <w:pPr>
              <w:pStyle w:val="ListParagraph"/>
              <w:spacing w:after="0" w:line="240" w:lineRule="auto"/>
              <w:ind w:left="0"/>
              <w:jc w:val="center"/>
              <w:rPr>
                <w:rFonts w:ascii="Times New Roman" w:hAnsi="Times New Roman"/>
                <w:b/>
                <w:bCs/>
                <w:iCs/>
                <w:sz w:val="24"/>
              </w:rPr>
            </w:pPr>
            <w:r w:rsidRPr="00534125">
              <w:rPr>
                <w:rFonts w:ascii="Times New Roman" w:hAnsi="Times New Roman"/>
                <w:b/>
                <w:bCs/>
                <w:iCs/>
                <w:sz w:val="24"/>
              </w:rPr>
              <w:t>P</w:t>
            </w:r>
          </w:p>
        </w:tc>
        <w:tc>
          <w:tcPr>
            <w:tcW w:w="6395" w:type="dxa"/>
            <w:gridSpan w:val="7"/>
            <w:shd w:val="clear" w:color="auto" w:fill="auto"/>
            <w:vAlign w:val="center"/>
          </w:tcPr>
          <w:p w14:paraId="3605F643" w14:textId="77777777" w:rsidR="003E5B3E" w:rsidRPr="00534125" w:rsidRDefault="003E5B3E" w:rsidP="005C4A0E">
            <w:pPr>
              <w:pStyle w:val="ListParagraph"/>
              <w:spacing w:after="0" w:line="240" w:lineRule="auto"/>
              <w:ind w:left="0"/>
              <w:jc w:val="center"/>
              <w:rPr>
                <w:rFonts w:ascii="Times New Roman" w:hAnsi="Times New Roman"/>
                <w:b/>
                <w:bCs/>
                <w:iCs/>
                <w:sz w:val="24"/>
              </w:rPr>
            </w:pPr>
            <w:r w:rsidRPr="00534125">
              <w:rPr>
                <w:rFonts w:ascii="Times New Roman" w:hAnsi="Times New Roman"/>
                <w:b/>
                <w:bCs/>
                <w:iCs/>
                <w:sz w:val="24"/>
              </w:rPr>
              <w:t>Waktu Pengamatan (cm)</w:t>
            </w:r>
          </w:p>
        </w:tc>
      </w:tr>
      <w:tr w:rsidR="003E5B3E" w:rsidRPr="00534125" w14:paraId="32324DFA" w14:textId="77777777" w:rsidTr="00852C1F">
        <w:trPr>
          <w:trHeight w:val="409"/>
          <w:jc w:val="center"/>
        </w:trPr>
        <w:tc>
          <w:tcPr>
            <w:tcW w:w="1110" w:type="dxa"/>
            <w:vMerge/>
            <w:shd w:val="clear" w:color="auto" w:fill="auto"/>
            <w:vAlign w:val="center"/>
          </w:tcPr>
          <w:p w14:paraId="305E14DB" w14:textId="77777777" w:rsidR="003E5B3E" w:rsidRPr="00534125" w:rsidRDefault="003E5B3E" w:rsidP="005C4A0E">
            <w:pPr>
              <w:pStyle w:val="ListParagraph"/>
              <w:spacing w:after="0" w:line="240" w:lineRule="auto"/>
              <w:ind w:left="0"/>
              <w:jc w:val="center"/>
              <w:rPr>
                <w:rFonts w:ascii="Times New Roman" w:hAnsi="Times New Roman"/>
                <w:iCs/>
                <w:sz w:val="24"/>
              </w:rPr>
            </w:pPr>
          </w:p>
        </w:tc>
        <w:tc>
          <w:tcPr>
            <w:tcW w:w="541" w:type="dxa"/>
            <w:vMerge/>
            <w:shd w:val="clear" w:color="auto" w:fill="auto"/>
            <w:vAlign w:val="center"/>
          </w:tcPr>
          <w:p w14:paraId="2452D3D3" w14:textId="77777777" w:rsidR="003E5B3E" w:rsidRPr="00534125" w:rsidRDefault="003E5B3E" w:rsidP="005C4A0E">
            <w:pPr>
              <w:pStyle w:val="ListParagraph"/>
              <w:spacing w:after="0" w:line="240" w:lineRule="auto"/>
              <w:ind w:left="0"/>
              <w:jc w:val="center"/>
              <w:rPr>
                <w:rFonts w:ascii="Times New Roman" w:hAnsi="Times New Roman"/>
                <w:iCs/>
                <w:sz w:val="24"/>
              </w:rPr>
            </w:pPr>
          </w:p>
        </w:tc>
        <w:tc>
          <w:tcPr>
            <w:tcW w:w="1097" w:type="dxa"/>
            <w:vMerge w:val="restart"/>
            <w:shd w:val="clear" w:color="auto" w:fill="auto"/>
            <w:vAlign w:val="center"/>
          </w:tcPr>
          <w:p w14:paraId="18951D52" w14:textId="77777777" w:rsidR="003E5B3E" w:rsidRPr="00534125" w:rsidRDefault="003E5B3E"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Sebelum</w:t>
            </w:r>
          </w:p>
        </w:tc>
        <w:tc>
          <w:tcPr>
            <w:tcW w:w="5298" w:type="dxa"/>
            <w:gridSpan w:val="6"/>
            <w:vAlign w:val="center"/>
          </w:tcPr>
          <w:p w14:paraId="2B929A33" w14:textId="77777777" w:rsidR="003E5B3E"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b/>
                <w:iCs/>
                <w:sz w:val="24"/>
              </w:rPr>
              <w:t>Siklus</w:t>
            </w:r>
          </w:p>
        </w:tc>
      </w:tr>
      <w:tr w:rsidR="00852C1F" w:rsidRPr="00534125" w14:paraId="6FD0C5B9" w14:textId="77777777" w:rsidTr="00852C1F">
        <w:trPr>
          <w:trHeight w:val="415"/>
          <w:jc w:val="center"/>
        </w:trPr>
        <w:tc>
          <w:tcPr>
            <w:tcW w:w="1110" w:type="dxa"/>
            <w:vMerge/>
            <w:shd w:val="clear" w:color="auto" w:fill="auto"/>
            <w:vAlign w:val="center"/>
          </w:tcPr>
          <w:p w14:paraId="4EE6332E" w14:textId="77777777" w:rsidR="003E5B3E" w:rsidRPr="00534125" w:rsidRDefault="003E5B3E" w:rsidP="005C4A0E">
            <w:pPr>
              <w:pStyle w:val="ListParagraph"/>
              <w:spacing w:after="0" w:line="240" w:lineRule="auto"/>
              <w:ind w:left="0"/>
              <w:jc w:val="center"/>
              <w:rPr>
                <w:rFonts w:ascii="Times New Roman" w:hAnsi="Times New Roman"/>
                <w:iCs/>
                <w:sz w:val="24"/>
              </w:rPr>
            </w:pPr>
          </w:p>
        </w:tc>
        <w:tc>
          <w:tcPr>
            <w:tcW w:w="541" w:type="dxa"/>
            <w:vMerge/>
            <w:shd w:val="clear" w:color="auto" w:fill="auto"/>
            <w:vAlign w:val="center"/>
          </w:tcPr>
          <w:p w14:paraId="704650DD" w14:textId="77777777" w:rsidR="003E5B3E" w:rsidRPr="00534125" w:rsidRDefault="003E5B3E" w:rsidP="005C4A0E">
            <w:pPr>
              <w:pStyle w:val="ListParagraph"/>
              <w:spacing w:after="0" w:line="240" w:lineRule="auto"/>
              <w:ind w:left="0"/>
              <w:jc w:val="center"/>
              <w:rPr>
                <w:rFonts w:ascii="Times New Roman" w:hAnsi="Times New Roman"/>
                <w:iCs/>
                <w:sz w:val="24"/>
              </w:rPr>
            </w:pPr>
          </w:p>
        </w:tc>
        <w:tc>
          <w:tcPr>
            <w:tcW w:w="1097" w:type="dxa"/>
            <w:vMerge/>
            <w:shd w:val="clear" w:color="auto" w:fill="auto"/>
            <w:vAlign w:val="center"/>
          </w:tcPr>
          <w:p w14:paraId="5499105E" w14:textId="77777777" w:rsidR="003E5B3E" w:rsidRPr="00534125" w:rsidRDefault="003E5B3E" w:rsidP="005C4A0E">
            <w:pPr>
              <w:pStyle w:val="ListParagraph"/>
              <w:spacing w:after="0" w:line="240" w:lineRule="auto"/>
              <w:ind w:left="0"/>
              <w:jc w:val="center"/>
              <w:rPr>
                <w:rFonts w:ascii="Times New Roman" w:hAnsi="Times New Roman"/>
                <w:iCs/>
                <w:sz w:val="24"/>
              </w:rPr>
            </w:pPr>
          </w:p>
        </w:tc>
        <w:tc>
          <w:tcPr>
            <w:tcW w:w="887" w:type="dxa"/>
            <w:vAlign w:val="center"/>
          </w:tcPr>
          <w:p w14:paraId="0F15B726" w14:textId="77777777" w:rsidR="003E5B3E" w:rsidRPr="00534125" w:rsidRDefault="003E5B3E"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1</w:t>
            </w:r>
          </w:p>
        </w:tc>
        <w:tc>
          <w:tcPr>
            <w:tcW w:w="868" w:type="dxa"/>
            <w:vAlign w:val="center"/>
          </w:tcPr>
          <w:p w14:paraId="4F1FEDD8" w14:textId="77777777" w:rsidR="003E5B3E" w:rsidRPr="00534125" w:rsidRDefault="003E5B3E"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2</w:t>
            </w:r>
          </w:p>
        </w:tc>
        <w:tc>
          <w:tcPr>
            <w:tcW w:w="992" w:type="dxa"/>
            <w:vAlign w:val="center"/>
          </w:tcPr>
          <w:p w14:paraId="16F4446C" w14:textId="77777777" w:rsidR="003E5B3E" w:rsidRPr="00534125" w:rsidRDefault="003E5B3E"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3</w:t>
            </w:r>
          </w:p>
        </w:tc>
        <w:tc>
          <w:tcPr>
            <w:tcW w:w="850" w:type="dxa"/>
            <w:vAlign w:val="center"/>
          </w:tcPr>
          <w:p w14:paraId="33F1AB9E" w14:textId="77777777" w:rsidR="003E5B3E" w:rsidRPr="00534125" w:rsidRDefault="003E5B3E"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4</w:t>
            </w:r>
          </w:p>
        </w:tc>
        <w:tc>
          <w:tcPr>
            <w:tcW w:w="851" w:type="dxa"/>
            <w:vAlign w:val="center"/>
          </w:tcPr>
          <w:p w14:paraId="595191B5" w14:textId="77777777" w:rsidR="003E5B3E" w:rsidRPr="00534125" w:rsidRDefault="003E5B3E"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w:t>
            </w:r>
          </w:p>
        </w:tc>
        <w:tc>
          <w:tcPr>
            <w:tcW w:w="850" w:type="dxa"/>
            <w:vAlign w:val="center"/>
          </w:tcPr>
          <w:p w14:paraId="294FA745" w14:textId="77777777" w:rsidR="003E5B3E" w:rsidRPr="00534125" w:rsidRDefault="003E5B3E"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6</w:t>
            </w:r>
          </w:p>
        </w:tc>
      </w:tr>
      <w:tr w:rsidR="00852C1F" w:rsidRPr="00534125" w14:paraId="377AE73D" w14:textId="77777777" w:rsidTr="00852C1F">
        <w:trPr>
          <w:trHeight w:val="422"/>
          <w:jc w:val="center"/>
        </w:trPr>
        <w:tc>
          <w:tcPr>
            <w:tcW w:w="1110" w:type="dxa"/>
            <w:vMerge w:val="restart"/>
            <w:shd w:val="clear" w:color="auto" w:fill="auto"/>
            <w:vAlign w:val="center"/>
          </w:tcPr>
          <w:p w14:paraId="373E4B3C" w14:textId="77777777" w:rsidR="003E5B3E"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F0</w:t>
            </w:r>
          </w:p>
        </w:tc>
        <w:tc>
          <w:tcPr>
            <w:tcW w:w="541" w:type="dxa"/>
            <w:shd w:val="clear" w:color="auto" w:fill="auto"/>
            <w:vAlign w:val="center"/>
          </w:tcPr>
          <w:p w14:paraId="6BD90E8B" w14:textId="77777777" w:rsidR="003E5B3E"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w:t>
            </w:r>
          </w:p>
        </w:tc>
        <w:tc>
          <w:tcPr>
            <w:tcW w:w="1097" w:type="dxa"/>
            <w:shd w:val="clear" w:color="auto" w:fill="auto"/>
            <w:vAlign w:val="center"/>
          </w:tcPr>
          <w:p w14:paraId="010FCADC" w14:textId="26EB58D9" w:rsidR="003E5B3E"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4,39</w:t>
            </w:r>
            <w:r w:rsidR="005C4A0E">
              <w:rPr>
                <w:rFonts w:ascii="Times New Roman" w:hAnsi="Times New Roman"/>
                <w:iCs/>
                <w:sz w:val="24"/>
              </w:rPr>
              <w:t xml:space="preserve"> </w:t>
            </w:r>
          </w:p>
        </w:tc>
        <w:tc>
          <w:tcPr>
            <w:tcW w:w="887" w:type="dxa"/>
            <w:vAlign w:val="center"/>
          </w:tcPr>
          <w:p w14:paraId="55E5FDD0" w14:textId="77777777" w:rsidR="003E5B3E"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5,70</w:t>
            </w:r>
          </w:p>
        </w:tc>
        <w:tc>
          <w:tcPr>
            <w:tcW w:w="868" w:type="dxa"/>
            <w:vAlign w:val="center"/>
          </w:tcPr>
          <w:p w14:paraId="7346EEA0"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6,77</w:t>
            </w:r>
          </w:p>
        </w:tc>
        <w:tc>
          <w:tcPr>
            <w:tcW w:w="992" w:type="dxa"/>
            <w:vAlign w:val="center"/>
          </w:tcPr>
          <w:p w14:paraId="033D622B"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5,09</w:t>
            </w:r>
          </w:p>
        </w:tc>
        <w:tc>
          <w:tcPr>
            <w:tcW w:w="850" w:type="dxa"/>
            <w:vAlign w:val="center"/>
          </w:tcPr>
          <w:p w14:paraId="64EBD0C7"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5,64</w:t>
            </w:r>
          </w:p>
        </w:tc>
        <w:tc>
          <w:tcPr>
            <w:tcW w:w="851" w:type="dxa"/>
            <w:vAlign w:val="center"/>
          </w:tcPr>
          <w:p w14:paraId="45B5553C"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4,28</w:t>
            </w:r>
          </w:p>
        </w:tc>
        <w:tc>
          <w:tcPr>
            <w:tcW w:w="850" w:type="dxa"/>
            <w:vAlign w:val="center"/>
          </w:tcPr>
          <w:p w14:paraId="5893C1B3"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6,65</w:t>
            </w:r>
          </w:p>
        </w:tc>
      </w:tr>
      <w:tr w:rsidR="00852C1F" w:rsidRPr="00534125" w14:paraId="59884298" w14:textId="77777777" w:rsidTr="00852C1F">
        <w:trPr>
          <w:trHeight w:val="400"/>
          <w:jc w:val="center"/>
        </w:trPr>
        <w:tc>
          <w:tcPr>
            <w:tcW w:w="1110" w:type="dxa"/>
            <w:vMerge/>
            <w:shd w:val="clear" w:color="auto" w:fill="auto"/>
            <w:vAlign w:val="center"/>
          </w:tcPr>
          <w:p w14:paraId="0105E8A1" w14:textId="77777777" w:rsidR="003E5B3E" w:rsidRPr="00534125" w:rsidRDefault="003E5B3E" w:rsidP="005C4A0E">
            <w:pPr>
              <w:pStyle w:val="ListParagraph"/>
              <w:spacing w:after="0" w:line="240" w:lineRule="auto"/>
              <w:ind w:left="0"/>
              <w:jc w:val="center"/>
              <w:rPr>
                <w:rFonts w:ascii="Times New Roman" w:hAnsi="Times New Roman"/>
                <w:iCs/>
                <w:sz w:val="24"/>
              </w:rPr>
            </w:pPr>
          </w:p>
        </w:tc>
        <w:tc>
          <w:tcPr>
            <w:tcW w:w="541" w:type="dxa"/>
            <w:shd w:val="clear" w:color="auto" w:fill="auto"/>
            <w:vAlign w:val="center"/>
          </w:tcPr>
          <w:p w14:paraId="5ABA1751" w14:textId="77777777" w:rsidR="003E5B3E"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2</w:t>
            </w:r>
          </w:p>
        </w:tc>
        <w:tc>
          <w:tcPr>
            <w:tcW w:w="1097" w:type="dxa"/>
            <w:shd w:val="clear" w:color="auto" w:fill="auto"/>
            <w:vAlign w:val="center"/>
          </w:tcPr>
          <w:p w14:paraId="301D6C6C"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5,76</w:t>
            </w:r>
          </w:p>
        </w:tc>
        <w:tc>
          <w:tcPr>
            <w:tcW w:w="887" w:type="dxa"/>
            <w:vAlign w:val="center"/>
          </w:tcPr>
          <w:p w14:paraId="73D5430C"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5,55</w:t>
            </w:r>
          </w:p>
        </w:tc>
        <w:tc>
          <w:tcPr>
            <w:tcW w:w="868" w:type="dxa"/>
            <w:vAlign w:val="center"/>
          </w:tcPr>
          <w:p w14:paraId="577A1F11"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5,78</w:t>
            </w:r>
          </w:p>
        </w:tc>
        <w:tc>
          <w:tcPr>
            <w:tcW w:w="992" w:type="dxa"/>
            <w:vAlign w:val="center"/>
          </w:tcPr>
          <w:p w14:paraId="0306A4D3"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5,55</w:t>
            </w:r>
          </w:p>
        </w:tc>
        <w:tc>
          <w:tcPr>
            <w:tcW w:w="850" w:type="dxa"/>
            <w:vAlign w:val="center"/>
          </w:tcPr>
          <w:p w14:paraId="30EDD75E"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6,05</w:t>
            </w:r>
          </w:p>
        </w:tc>
        <w:tc>
          <w:tcPr>
            <w:tcW w:w="851" w:type="dxa"/>
            <w:vAlign w:val="center"/>
          </w:tcPr>
          <w:p w14:paraId="2F6C0B24"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5,74</w:t>
            </w:r>
          </w:p>
        </w:tc>
        <w:tc>
          <w:tcPr>
            <w:tcW w:w="850" w:type="dxa"/>
            <w:vAlign w:val="center"/>
          </w:tcPr>
          <w:p w14:paraId="5EF43453"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4,85</w:t>
            </w:r>
          </w:p>
        </w:tc>
      </w:tr>
      <w:tr w:rsidR="00852C1F" w:rsidRPr="00534125" w14:paraId="561EDEB4" w14:textId="77777777" w:rsidTr="00852C1F">
        <w:trPr>
          <w:trHeight w:val="433"/>
          <w:jc w:val="center"/>
        </w:trPr>
        <w:tc>
          <w:tcPr>
            <w:tcW w:w="1110" w:type="dxa"/>
            <w:vMerge/>
            <w:shd w:val="clear" w:color="auto" w:fill="auto"/>
            <w:vAlign w:val="center"/>
          </w:tcPr>
          <w:p w14:paraId="5B6FB761" w14:textId="77777777" w:rsidR="003E5B3E" w:rsidRPr="00534125" w:rsidRDefault="003E5B3E" w:rsidP="005C4A0E">
            <w:pPr>
              <w:pStyle w:val="ListParagraph"/>
              <w:spacing w:after="0" w:line="240" w:lineRule="auto"/>
              <w:ind w:left="0"/>
              <w:jc w:val="center"/>
              <w:rPr>
                <w:rFonts w:ascii="Times New Roman" w:hAnsi="Times New Roman"/>
                <w:iCs/>
                <w:sz w:val="24"/>
              </w:rPr>
            </w:pPr>
          </w:p>
        </w:tc>
        <w:tc>
          <w:tcPr>
            <w:tcW w:w="541" w:type="dxa"/>
            <w:shd w:val="clear" w:color="auto" w:fill="auto"/>
            <w:vAlign w:val="center"/>
          </w:tcPr>
          <w:p w14:paraId="67DAEF3C" w14:textId="77777777" w:rsidR="003E5B3E"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3</w:t>
            </w:r>
          </w:p>
        </w:tc>
        <w:tc>
          <w:tcPr>
            <w:tcW w:w="1097" w:type="dxa"/>
            <w:shd w:val="clear" w:color="auto" w:fill="auto"/>
            <w:vAlign w:val="center"/>
          </w:tcPr>
          <w:p w14:paraId="5518B952"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5,55</w:t>
            </w:r>
          </w:p>
        </w:tc>
        <w:tc>
          <w:tcPr>
            <w:tcW w:w="887" w:type="dxa"/>
            <w:vAlign w:val="center"/>
          </w:tcPr>
          <w:p w14:paraId="308A678A"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4,35</w:t>
            </w:r>
          </w:p>
        </w:tc>
        <w:tc>
          <w:tcPr>
            <w:tcW w:w="868" w:type="dxa"/>
            <w:vAlign w:val="center"/>
          </w:tcPr>
          <w:p w14:paraId="48B2F06D"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5,39</w:t>
            </w:r>
          </w:p>
        </w:tc>
        <w:tc>
          <w:tcPr>
            <w:tcW w:w="992" w:type="dxa"/>
            <w:vAlign w:val="center"/>
          </w:tcPr>
          <w:p w14:paraId="13BE5087"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4,59</w:t>
            </w:r>
          </w:p>
        </w:tc>
        <w:tc>
          <w:tcPr>
            <w:tcW w:w="850" w:type="dxa"/>
            <w:vAlign w:val="center"/>
          </w:tcPr>
          <w:p w14:paraId="07241719"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4,71</w:t>
            </w:r>
          </w:p>
        </w:tc>
        <w:tc>
          <w:tcPr>
            <w:tcW w:w="851" w:type="dxa"/>
            <w:vAlign w:val="center"/>
          </w:tcPr>
          <w:p w14:paraId="0E96DB93"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5,15</w:t>
            </w:r>
          </w:p>
        </w:tc>
        <w:tc>
          <w:tcPr>
            <w:tcW w:w="850" w:type="dxa"/>
            <w:vAlign w:val="center"/>
          </w:tcPr>
          <w:p w14:paraId="4C724070"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5,92</w:t>
            </w:r>
          </w:p>
        </w:tc>
      </w:tr>
      <w:tr w:rsidR="00852C1F" w:rsidRPr="00534125" w14:paraId="49CC8974" w14:textId="77777777" w:rsidTr="00852C1F">
        <w:trPr>
          <w:trHeight w:val="397"/>
          <w:jc w:val="center"/>
        </w:trPr>
        <w:tc>
          <w:tcPr>
            <w:tcW w:w="1651" w:type="dxa"/>
            <w:gridSpan w:val="2"/>
            <w:shd w:val="clear" w:color="auto" w:fill="auto"/>
            <w:vAlign w:val="center"/>
          </w:tcPr>
          <w:p w14:paraId="79528D4F" w14:textId="4DF0E0C8" w:rsidR="003E5B3E" w:rsidRPr="00534125" w:rsidRDefault="003E5B3E"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Rata- rata</w:t>
            </w:r>
            <w:r w:rsidR="00852C1F">
              <w:rPr>
                <w:rFonts w:ascii="Times New Roman" w:hAnsi="Times New Roman"/>
                <w:b/>
                <w:iCs/>
                <w:sz w:val="24"/>
              </w:rPr>
              <w:t xml:space="preserve"> SD</w:t>
            </w:r>
          </w:p>
        </w:tc>
        <w:tc>
          <w:tcPr>
            <w:tcW w:w="1097" w:type="dxa"/>
            <w:shd w:val="clear" w:color="auto" w:fill="auto"/>
            <w:vAlign w:val="center"/>
          </w:tcPr>
          <w:p w14:paraId="6F03FB72" w14:textId="0D129937" w:rsidR="003E5B3E" w:rsidRPr="00534125" w:rsidRDefault="00FA6FC3"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5,23</w:t>
            </w:r>
            <w:r w:rsidR="002036B2">
              <w:rPr>
                <w:rFonts w:ascii="Times New Roman" w:hAnsi="Times New Roman"/>
                <w:b/>
                <w:iCs/>
                <w:sz w:val="24"/>
              </w:rPr>
              <w:t xml:space="preserve"> ± 0,73</w:t>
            </w:r>
          </w:p>
        </w:tc>
        <w:tc>
          <w:tcPr>
            <w:tcW w:w="887" w:type="dxa"/>
            <w:vAlign w:val="center"/>
          </w:tcPr>
          <w:p w14:paraId="06D2260D" w14:textId="233544B3" w:rsidR="003E5B3E" w:rsidRPr="00534125" w:rsidRDefault="00FA6FC3"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5,2</w:t>
            </w:r>
            <w:r w:rsidR="002036B2">
              <w:rPr>
                <w:rFonts w:ascii="Times New Roman" w:hAnsi="Times New Roman"/>
                <w:b/>
                <w:iCs/>
                <w:sz w:val="24"/>
              </w:rPr>
              <w:t xml:space="preserve"> ± 0,73</w:t>
            </w:r>
          </w:p>
        </w:tc>
        <w:tc>
          <w:tcPr>
            <w:tcW w:w="868" w:type="dxa"/>
            <w:vAlign w:val="center"/>
          </w:tcPr>
          <w:p w14:paraId="470A67E9" w14:textId="5613CFD8" w:rsidR="003E5B3E" w:rsidRPr="00534125" w:rsidRDefault="00FA6FC3"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5,98</w:t>
            </w:r>
            <w:r w:rsidR="002036B2">
              <w:rPr>
                <w:rFonts w:ascii="Times New Roman" w:hAnsi="Times New Roman"/>
                <w:b/>
                <w:iCs/>
                <w:sz w:val="24"/>
              </w:rPr>
              <w:t xml:space="preserve"> ± 0,71</w:t>
            </w:r>
          </w:p>
        </w:tc>
        <w:tc>
          <w:tcPr>
            <w:tcW w:w="992" w:type="dxa"/>
            <w:vAlign w:val="center"/>
          </w:tcPr>
          <w:p w14:paraId="75412F68" w14:textId="23B44545" w:rsidR="003E5B3E" w:rsidRPr="00534125" w:rsidRDefault="00FA6FC3"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5,07</w:t>
            </w:r>
            <w:r w:rsidR="002036B2">
              <w:rPr>
                <w:rFonts w:ascii="Times New Roman" w:hAnsi="Times New Roman"/>
                <w:b/>
                <w:iCs/>
                <w:sz w:val="24"/>
              </w:rPr>
              <w:t xml:space="preserve"> ± 0,48</w:t>
            </w:r>
          </w:p>
        </w:tc>
        <w:tc>
          <w:tcPr>
            <w:tcW w:w="850" w:type="dxa"/>
            <w:vAlign w:val="center"/>
          </w:tcPr>
          <w:p w14:paraId="60C499D9" w14:textId="7D868093" w:rsidR="003E5B3E" w:rsidRPr="00534125" w:rsidRDefault="00FA6FC3"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5,46</w:t>
            </w:r>
            <w:r w:rsidR="002036B2">
              <w:rPr>
                <w:rFonts w:ascii="Times New Roman" w:hAnsi="Times New Roman"/>
                <w:b/>
                <w:iCs/>
                <w:sz w:val="24"/>
              </w:rPr>
              <w:t xml:space="preserve"> ± 0,68</w:t>
            </w:r>
          </w:p>
        </w:tc>
        <w:tc>
          <w:tcPr>
            <w:tcW w:w="851" w:type="dxa"/>
            <w:vAlign w:val="center"/>
          </w:tcPr>
          <w:p w14:paraId="714EF76A" w14:textId="390F6829" w:rsidR="003E5B3E" w:rsidRPr="00534125" w:rsidRDefault="00FA6FC3"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5,05</w:t>
            </w:r>
            <w:r w:rsidR="002036B2">
              <w:rPr>
                <w:rFonts w:ascii="Times New Roman" w:hAnsi="Times New Roman"/>
                <w:b/>
                <w:iCs/>
                <w:sz w:val="24"/>
              </w:rPr>
              <w:t xml:space="preserve"> ± 0,73</w:t>
            </w:r>
          </w:p>
        </w:tc>
        <w:tc>
          <w:tcPr>
            <w:tcW w:w="850" w:type="dxa"/>
            <w:vAlign w:val="center"/>
          </w:tcPr>
          <w:p w14:paraId="7D7698B0" w14:textId="7AC4B80A" w:rsidR="003E5B3E" w:rsidRPr="00534125" w:rsidRDefault="00FA6FC3"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5,80</w:t>
            </w:r>
            <w:r w:rsidR="002036B2">
              <w:rPr>
                <w:rFonts w:ascii="Times New Roman" w:hAnsi="Times New Roman"/>
                <w:b/>
                <w:iCs/>
                <w:sz w:val="24"/>
              </w:rPr>
              <w:t xml:space="preserve"> ± 0,90</w:t>
            </w:r>
          </w:p>
        </w:tc>
      </w:tr>
      <w:tr w:rsidR="00852C1F" w:rsidRPr="00534125" w14:paraId="07E384E1" w14:textId="77777777" w:rsidTr="00852C1F">
        <w:trPr>
          <w:trHeight w:val="417"/>
          <w:jc w:val="center"/>
        </w:trPr>
        <w:tc>
          <w:tcPr>
            <w:tcW w:w="1110" w:type="dxa"/>
            <w:vMerge w:val="restart"/>
            <w:shd w:val="clear" w:color="auto" w:fill="auto"/>
            <w:vAlign w:val="center"/>
          </w:tcPr>
          <w:p w14:paraId="46C2082C" w14:textId="77777777" w:rsidR="003E5B3E"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F1</w:t>
            </w:r>
          </w:p>
        </w:tc>
        <w:tc>
          <w:tcPr>
            <w:tcW w:w="541" w:type="dxa"/>
            <w:shd w:val="clear" w:color="auto" w:fill="auto"/>
            <w:vAlign w:val="center"/>
          </w:tcPr>
          <w:p w14:paraId="1CC06271" w14:textId="77777777" w:rsidR="003E5B3E"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w:t>
            </w:r>
          </w:p>
        </w:tc>
        <w:tc>
          <w:tcPr>
            <w:tcW w:w="1097" w:type="dxa"/>
            <w:shd w:val="clear" w:color="auto" w:fill="auto"/>
            <w:vAlign w:val="center"/>
          </w:tcPr>
          <w:p w14:paraId="1B8D5674"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5,87</w:t>
            </w:r>
          </w:p>
        </w:tc>
        <w:tc>
          <w:tcPr>
            <w:tcW w:w="887" w:type="dxa"/>
            <w:vAlign w:val="center"/>
          </w:tcPr>
          <w:p w14:paraId="183A6BF9"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5,45</w:t>
            </w:r>
          </w:p>
        </w:tc>
        <w:tc>
          <w:tcPr>
            <w:tcW w:w="868" w:type="dxa"/>
            <w:vAlign w:val="center"/>
          </w:tcPr>
          <w:p w14:paraId="144CDC0B"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4,78</w:t>
            </w:r>
          </w:p>
        </w:tc>
        <w:tc>
          <w:tcPr>
            <w:tcW w:w="992" w:type="dxa"/>
            <w:vAlign w:val="center"/>
          </w:tcPr>
          <w:p w14:paraId="63A24864"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4,63</w:t>
            </w:r>
          </w:p>
        </w:tc>
        <w:tc>
          <w:tcPr>
            <w:tcW w:w="850" w:type="dxa"/>
            <w:vAlign w:val="center"/>
          </w:tcPr>
          <w:p w14:paraId="63C01F95"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5,94</w:t>
            </w:r>
          </w:p>
        </w:tc>
        <w:tc>
          <w:tcPr>
            <w:tcW w:w="851" w:type="dxa"/>
            <w:vAlign w:val="center"/>
          </w:tcPr>
          <w:p w14:paraId="5C888F9D"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5,82</w:t>
            </w:r>
          </w:p>
        </w:tc>
        <w:tc>
          <w:tcPr>
            <w:tcW w:w="850" w:type="dxa"/>
            <w:vAlign w:val="center"/>
          </w:tcPr>
          <w:p w14:paraId="7DFA56DE"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5,40</w:t>
            </w:r>
          </w:p>
        </w:tc>
      </w:tr>
      <w:tr w:rsidR="00852C1F" w:rsidRPr="00534125" w14:paraId="0D6DB1F3" w14:textId="77777777" w:rsidTr="00852C1F">
        <w:trPr>
          <w:trHeight w:val="423"/>
          <w:jc w:val="center"/>
        </w:trPr>
        <w:tc>
          <w:tcPr>
            <w:tcW w:w="1110" w:type="dxa"/>
            <w:vMerge/>
            <w:shd w:val="clear" w:color="auto" w:fill="auto"/>
            <w:vAlign w:val="center"/>
          </w:tcPr>
          <w:p w14:paraId="3E6D5387" w14:textId="77777777" w:rsidR="003E5B3E" w:rsidRPr="00534125" w:rsidRDefault="003E5B3E" w:rsidP="005C4A0E">
            <w:pPr>
              <w:pStyle w:val="ListParagraph"/>
              <w:spacing w:after="0" w:line="240" w:lineRule="auto"/>
              <w:ind w:left="0"/>
              <w:jc w:val="center"/>
              <w:rPr>
                <w:rFonts w:ascii="Times New Roman" w:hAnsi="Times New Roman"/>
                <w:iCs/>
                <w:sz w:val="24"/>
              </w:rPr>
            </w:pPr>
          </w:p>
        </w:tc>
        <w:tc>
          <w:tcPr>
            <w:tcW w:w="541" w:type="dxa"/>
            <w:shd w:val="clear" w:color="auto" w:fill="auto"/>
            <w:vAlign w:val="center"/>
          </w:tcPr>
          <w:p w14:paraId="032A26D5" w14:textId="77777777" w:rsidR="003E5B3E"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2</w:t>
            </w:r>
          </w:p>
        </w:tc>
        <w:tc>
          <w:tcPr>
            <w:tcW w:w="1097" w:type="dxa"/>
            <w:shd w:val="clear" w:color="auto" w:fill="auto"/>
            <w:vAlign w:val="center"/>
          </w:tcPr>
          <w:p w14:paraId="0320631E"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4,16</w:t>
            </w:r>
          </w:p>
        </w:tc>
        <w:tc>
          <w:tcPr>
            <w:tcW w:w="887" w:type="dxa"/>
            <w:vAlign w:val="center"/>
          </w:tcPr>
          <w:p w14:paraId="0C87300C"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5,03</w:t>
            </w:r>
          </w:p>
        </w:tc>
        <w:tc>
          <w:tcPr>
            <w:tcW w:w="868" w:type="dxa"/>
            <w:vAlign w:val="center"/>
          </w:tcPr>
          <w:p w14:paraId="394B0509"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5,79</w:t>
            </w:r>
          </w:p>
        </w:tc>
        <w:tc>
          <w:tcPr>
            <w:tcW w:w="992" w:type="dxa"/>
            <w:vAlign w:val="center"/>
          </w:tcPr>
          <w:p w14:paraId="0E0D03D5"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5,64</w:t>
            </w:r>
          </w:p>
        </w:tc>
        <w:tc>
          <w:tcPr>
            <w:tcW w:w="850" w:type="dxa"/>
            <w:vAlign w:val="center"/>
          </w:tcPr>
          <w:p w14:paraId="2458B050"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4,27</w:t>
            </w:r>
          </w:p>
        </w:tc>
        <w:tc>
          <w:tcPr>
            <w:tcW w:w="851" w:type="dxa"/>
            <w:vAlign w:val="center"/>
          </w:tcPr>
          <w:p w14:paraId="7970ADCC"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4,70</w:t>
            </w:r>
          </w:p>
        </w:tc>
        <w:tc>
          <w:tcPr>
            <w:tcW w:w="850" w:type="dxa"/>
            <w:vAlign w:val="center"/>
          </w:tcPr>
          <w:p w14:paraId="72C868E9"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5,35</w:t>
            </w:r>
          </w:p>
        </w:tc>
      </w:tr>
      <w:tr w:rsidR="00852C1F" w:rsidRPr="00534125" w14:paraId="0AFA8B02" w14:textId="77777777" w:rsidTr="00852C1F">
        <w:trPr>
          <w:trHeight w:val="415"/>
          <w:jc w:val="center"/>
        </w:trPr>
        <w:tc>
          <w:tcPr>
            <w:tcW w:w="1110" w:type="dxa"/>
            <w:vMerge/>
            <w:shd w:val="clear" w:color="auto" w:fill="auto"/>
            <w:vAlign w:val="center"/>
          </w:tcPr>
          <w:p w14:paraId="44508221" w14:textId="77777777" w:rsidR="003E5B3E" w:rsidRPr="00534125" w:rsidRDefault="003E5B3E" w:rsidP="005C4A0E">
            <w:pPr>
              <w:pStyle w:val="ListParagraph"/>
              <w:spacing w:after="0" w:line="240" w:lineRule="auto"/>
              <w:ind w:left="0"/>
              <w:jc w:val="center"/>
              <w:rPr>
                <w:rFonts w:ascii="Times New Roman" w:hAnsi="Times New Roman"/>
                <w:iCs/>
                <w:sz w:val="24"/>
              </w:rPr>
            </w:pPr>
          </w:p>
        </w:tc>
        <w:tc>
          <w:tcPr>
            <w:tcW w:w="541" w:type="dxa"/>
            <w:shd w:val="clear" w:color="auto" w:fill="auto"/>
            <w:vAlign w:val="center"/>
          </w:tcPr>
          <w:p w14:paraId="5F9D176F" w14:textId="77777777" w:rsidR="003E5B3E"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3</w:t>
            </w:r>
          </w:p>
        </w:tc>
        <w:tc>
          <w:tcPr>
            <w:tcW w:w="1097" w:type="dxa"/>
            <w:shd w:val="clear" w:color="auto" w:fill="auto"/>
            <w:vAlign w:val="center"/>
          </w:tcPr>
          <w:p w14:paraId="2898E94C"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5,40</w:t>
            </w:r>
          </w:p>
        </w:tc>
        <w:tc>
          <w:tcPr>
            <w:tcW w:w="887" w:type="dxa"/>
            <w:vAlign w:val="center"/>
          </w:tcPr>
          <w:p w14:paraId="0D3AD8A3"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5,52</w:t>
            </w:r>
          </w:p>
        </w:tc>
        <w:tc>
          <w:tcPr>
            <w:tcW w:w="868" w:type="dxa"/>
            <w:vAlign w:val="center"/>
          </w:tcPr>
          <w:p w14:paraId="25959865"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5,41</w:t>
            </w:r>
          </w:p>
        </w:tc>
        <w:tc>
          <w:tcPr>
            <w:tcW w:w="992" w:type="dxa"/>
            <w:vAlign w:val="center"/>
          </w:tcPr>
          <w:p w14:paraId="7704107D"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4,97</w:t>
            </w:r>
          </w:p>
        </w:tc>
        <w:tc>
          <w:tcPr>
            <w:tcW w:w="850" w:type="dxa"/>
            <w:vAlign w:val="center"/>
          </w:tcPr>
          <w:p w14:paraId="71F97548"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4,93</w:t>
            </w:r>
          </w:p>
        </w:tc>
        <w:tc>
          <w:tcPr>
            <w:tcW w:w="851" w:type="dxa"/>
            <w:vAlign w:val="center"/>
          </w:tcPr>
          <w:p w14:paraId="0A153E53"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5,39</w:t>
            </w:r>
          </w:p>
        </w:tc>
        <w:tc>
          <w:tcPr>
            <w:tcW w:w="850" w:type="dxa"/>
            <w:vAlign w:val="center"/>
          </w:tcPr>
          <w:p w14:paraId="6C04B0AB"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4,82</w:t>
            </w:r>
          </w:p>
        </w:tc>
      </w:tr>
      <w:tr w:rsidR="00852C1F" w:rsidRPr="00534125" w14:paraId="4B035F73" w14:textId="77777777" w:rsidTr="00852C1F">
        <w:trPr>
          <w:trHeight w:val="407"/>
          <w:jc w:val="center"/>
        </w:trPr>
        <w:tc>
          <w:tcPr>
            <w:tcW w:w="1651" w:type="dxa"/>
            <w:gridSpan w:val="2"/>
            <w:shd w:val="clear" w:color="auto" w:fill="auto"/>
            <w:vAlign w:val="center"/>
          </w:tcPr>
          <w:p w14:paraId="48B37B02" w14:textId="03FA0EF0" w:rsidR="003E5B3E" w:rsidRPr="00534125" w:rsidRDefault="003E5B3E"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Rata-rata</w:t>
            </w:r>
            <w:r w:rsidR="00852C1F">
              <w:rPr>
                <w:rFonts w:ascii="Times New Roman" w:hAnsi="Times New Roman"/>
                <w:b/>
                <w:iCs/>
                <w:sz w:val="24"/>
              </w:rPr>
              <w:t xml:space="preserve"> SD</w:t>
            </w:r>
          </w:p>
        </w:tc>
        <w:tc>
          <w:tcPr>
            <w:tcW w:w="1097" w:type="dxa"/>
            <w:shd w:val="clear" w:color="auto" w:fill="auto"/>
            <w:vAlign w:val="center"/>
          </w:tcPr>
          <w:p w14:paraId="2882C6CE" w14:textId="722B3984" w:rsidR="003E5B3E" w:rsidRPr="00534125" w:rsidRDefault="00FA6FC3"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5,14</w:t>
            </w:r>
            <w:r w:rsidR="002036B2">
              <w:rPr>
                <w:rFonts w:ascii="Times New Roman" w:hAnsi="Times New Roman"/>
                <w:b/>
                <w:iCs/>
                <w:sz w:val="24"/>
              </w:rPr>
              <w:t xml:space="preserve"> ± 0,88</w:t>
            </w:r>
          </w:p>
        </w:tc>
        <w:tc>
          <w:tcPr>
            <w:tcW w:w="887" w:type="dxa"/>
            <w:vAlign w:val="center"/>
          </w:tcPr>
          <w:p w14:paraId="3C11A6D3" w14:textId="70791D49" w:rsidR="003E5B3E" w:rsidRPr="00534125" w:rsidRDefault="002036B2" w:rsidP="005C4A0E">
            <w:pPr>
              <w:pStyle w:val="ListParagraph"/>
              <w:spacing w:after="0" w:line="240" w:lineRule="auto"/>
              <w:ind w:left="0"/>
              <w:jc w:val="center"/>
              <w:rPr>
                <w:rFonts w:ascii="Times New Roman" w:hAnsi="Times New Roman"/>
                <w:b/>
                <w:iCs/>
                <w:sz w:val="24"/>
              </w:rPr>
            </w:pPr>
            <w:r>
              <w:rPr>
                <w:rFonts w:ascii="Times New Roman" w:hAnsi="Times New Roman"/>
                <w:b/>
                <w:iCs/>
                <w:sz w:val="24"/>
              </w:rPr>
              <w:t>5,33 ± 0,26</w:t>
            </w:r>
          </w:p>
        </w:tc>
        <w:tc>
          <w:tcPr>
            <w:tcW w:w="868" w:type="dxa"/>
            <w:vAlign w:val="center"/>
          </w:tcPr>
          <w:p w14:paraId="0C39CC44" w14:textId="03A187E0" w:rsidR="003E5B3E" w:rsidRPr="00534125" w:rsidRDefault="00FA6FC3"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5,32</w:t>
            </w:r>
            <w:r w:rsidR="002036B2">
              <w:rPr>
                <w:rFonts w:ascii="Times New Roman" w:hAnsi="Times New Roman"/>
                <w:b/>
                <w:iCs/>
                <w:sz w:val="24"/>
              </w:rPr>
              <w:t xml:space="preserve"> ± 0,51</w:t>
            </w:r>
          </w:p>
        </w:tc>
        <w:tc>
          <w:tcPr>
            <w:tcW w:w="992" w:type="dxa"/>
            <w:vAlign w:val="center"/>
          </w:tcPr>
          <w:p w14:paraId="205DF77D" w14:textId="21CA9AE2" w:rsidR="003E5B3E" w:rsidRPr="00534125" w:rsidRDefault="00FA6FC3"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5,08</w:t>
            </w:r>
            <w:r w:rsidR="002036B2">
              <w:rPr>
                <w:rFonts w:ascii="Times New Roman" w:hAnsi="Times New Roman"/>
                <w:b/>
                <w:iCs/>
                <w:sz w:val="24"/>
              </w:rPr>
              <w:t xml:space="preserve"> ± 0,51</w:t>
            </w:r>
          </w:p>
        </w:tc>
        <w:tc>
          <w:tcPr>
            <w:tcW w:w="850" w:type="dxa"/>
            <w:vAlign w:val="center"/>
          </w:tcPr>
          <w:p w14:paraId="4FEC4562" w14:textId="71924801" w:rsidR="003E5B3E" w:rsidRPr="00534125" w:rsidRDefault="00FA6FC3"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5,04</w:t>
            </w:r>
            <w:r w:rsidR="002036B2">
              <w:rPr>
                <w:rFonts w:ascii="Times New Roman" w:hAnsi="Times New Roman"/>
                <w:b/>
                <w:iCs/>
                <w:sz w:val="24"/>
              </w:rPr>
              <w:t xml:space="preserve"> ± 0,84</w:t>
            </w:r>
          </w:p>
        </w:tc>
        <w:tc>
          <w:tcPr>
            <w:tcW w:w="851" w:type="dxa"/>
            <w:vAlign w:val="center"/>
          </w:tcPr>
          <w:p w14:paraId="362EABAD" w14:textId="0D7A5FA7" w:rsidR="003E5B3E" w:rsidRPr="00534125" w:rsidRDefault="00FA6FC3"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5,30</w:t>
            </w:r>
            <w:r w:rsidR="002036B2">
              <w:rPr>
                <w:rFonts w:ascii="Times New Roman" w:hAnsi="Times New Roman"/>
                <w:b/>
                <w:iCs/>
                <w:sz w:val="24"/>
              </w:rPr>
              <w:t xml:space="preserve"> ± 0,56</w:t>
            </w:r>
          </w:p>
        </w:tc>
        <w:tc>
          <w:tcPr>
            <w:tcW w:w="850" w:type="dxa"/>
            <w:vAlign w:val="center"/>
          </w:tcPr>
          <w:p w14:paraId="377CD4FB" w14:textId="52C91D27" w:rsidR="003E5B3E" w:rsidRPr="00534125" w:rsidRDefault="00FA6FC3"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5,19</w:t>
            </w:r>
            <w:r w:rsidR="002036B2">
              <w:rPr>
                <w:rFonts w:ascii="Times New Roman" w:hAnsi="Times New Roman"/>
                <w:b/>
                <w:iCs/>
                <w:sz w:val="24"/>
              </w:rPr>
              <w:t xml:space="preserve"> ± 0,32</w:t>
            </w:r>
          </w:p>
        </w:tc>
      </w:tr>
      <w:tr w:rsidR="00852C1F" w:rsidRPr="00534125" w14:paraId="3996635A" w14:textId="77777777" w:rsidTr="00852C1F">
        <w:trPr>
          <w:trHeight w:val="428"/>
          <w:jc w:val="center"/>
        </w:trPr>
        <w:tc>
          <w:tcPr>
            <w:tcW w:w="1110" w:type="dxa"/>
            <w:vMerge w:val="restart"/>
            <w:shd w:val="clear" w:color="auto" w:fill="auto"/>
            <w:vAlign w:val="center"/>
          </w:tcPr>
          <w:p w14:paraId="5B719671" w14:textId="77777777" w:rsidR="003E5B3E"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F2</w:t>
            </w:r>
          </w:p>
        </w:tc>
        <w:tc>
          <w:tcPr>
            <w:tcW w:w="541" w:type="dxa"/>
            <w:shd w:val="clear" w:color="auto" w:fill="auto"/>
            <w:vAlign w:val="center"/>
          </w:tcPr>
          <w:p w14:paraId="2FA55AD2" w14:textId="77777777" w:rsidR="003E5B3E"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w:t>
            </w:r>
          </w:p>
        </w:tc>
        <w:tc>
          <w:tcPr>
            <w:tcW w:w="1097" w:type="dxa"/>
            <w:shd w:val="clear" w:color="auto" w:fill="auto"/>
            <w:vAlign w:val="center"/>
          </w:tcPr>
          <w:p w14:paraId="759A0819"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4,62</w:t>
            </w:r>
          </w:p>
        </w:tc>
        <w:tc>
          <w:tcPr>
            <w:tcW w:w="887" w:type="dxa"/>
            <w:vAlign w:val="center"/>
          </w:tcPr>
          <w:p w14:paraId="313590CF"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6,34</w:t>
            </w:r>
          </w:p>
        </w:tc>
        <w:tc>
          <w:tcPr>
            <w:tcW w:w="868" w:type="dxa"/>
            <w:vAlign w:val="center"/>
          </w:tcPr>
          <w:p w14:paraId="6F011410"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4,78</w:t>
            </w:r>
          </w:p>
        </w:tc>
        <w:tc>
          <w:tcPr>
            <w:tcW w:w="992" w:type="dxa"/>
            <w:vAlign w:val="center"/>
          </w:tcPr>
          <w:p w14:paraId="176B92DD"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4,61</w:t>
            </w:r>
          </w:p>
        </w:tc>
        <w:tc>
          <w:tcPr>
            <w:tcW w:w="850" w:type="dxa"/>
            <w:vAlign w:val="center"/>
          </w:tcPr>
          <w:p w14:paraId="14EDF53D"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4,94</w:t>
            </w:r>
          </w:p>
        </w:tc>
        <w:tc>
          <w:tcPr>
            <w:tcW w:w="851" w:type="dxa"/>
            <w:vAlign w:val="center"/>
          </w:tcPr>
          <w:p w14:paraId="07E5ED8B"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6,30</w:t>
            </w:r>
          </w:p>
        </w:tc>
        <w:tc>
          <w:tcPr>
            <w:tcW w:w="850" w:type="dxa"/>
            <w:vAlign w:val="center"/>
          </w:tcPr>
          <w:p w14:paraId="1AD6B2CF"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4,22</w:t>
            </w:r>
          </w:p>
        </w:tc>
      </w:tr>
      <w:tr w:rsidR="00852C1F" w:rsidRPr="00534125" w14:paraId="4EB79376" w14:textId="77777777" w:rsidTr="00852C1F">
        <w:trPr>
          <w:trHeight w:val="406"/>
          <w:jc w:val="center"/>
        </w:trPr>
        <w:tc>
          <w:tcPr>
            <w:tcW w:w="1110" w:type="dxa"/>
            <w:vMerge/>
            <w:shd w:val="clear" w:color="auto" w:fill="auto"/>
            <w:vAlign w:val="center"/>
          </w:tcPr>
          <w:p w14:paraId="596E375B" w14:textId="77777777" w:rsidR="003E5B3E" w:rsidRPr="00534125" w:rsidRDefault="003E5B3E" w:rsidP="005C4A0E">
            <w:pPr>
              <w:pStyle w:val="ListParagraph"/>
              <w:spacing w:after="0" w:line="240" w:lineRule="auto"/>
              <w:ind w:left="0"/>
              <w:jc w:val="center"/>
              <w:rPr>
                <w:rFonts w:ascii="Times New Roman" w:hAnsi="Times New Roman"/>
                <w:iCs/>
                <w:sz w:val="24"/>
              </w:rPr>
            </w:pPr>
          </w:p>
        </w:tc>
        <w:tc>
          <w:tcPr>
            <w:tcW w:w="541" w:type="dxa"/>
            <w:shd w:val="clear" w:color="auto" w:fill="auto"/>
            <w:vAlign w:val="center"/>
          </w:tcPr>
          <w:p w14:paraId="744E78B8" w14:textId="77777777" w:rsidR="003E5B3E"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2</w:t>
            </w:r>
          </w:p>
        </w:tc>
        <w:tc>
          <w:tcPr>
            <w:tcW w:w="1097" w:type="dxa"/>
            <w:shd w:val="clear" w:color="auto" w:fill="auto"/>
            <w:vAlign w:val="center"/>
          </w:tcPr>
          <w:p w14:paraId="017A22CF"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5,95</w:t>
            </w:r>
          </w:p>
        </w:tc>
        <w:tc>
          <w:tcPr>
            <w:tcW w:w="887" w:type="dxa"/>
            <w:vAlign w:val="center"/>
          </w:tcPr>
          <w:p w14:paraId="45960B55"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4,64</w:t>
            </w:r>
          </w:p>
        </w:tc>
        <w:tc>
          <w:tcPr>
            <w:tcW w:w="868" w:type="dxa"/>
            <w:vAlign w:val="center"/>
          </w:tcPr>
          <w:p w14:paraId="283D9532"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5,17</w:t>
            </w:r>
          </w:p>
        </w:tc>
        <w:tc>
          <w:tcPr>
            <w:tcW w:w="992" w:type="dxa"/>
            <w:vAlign w:val="center"/>
          </w:tcPr>
          <w:p w14:paraId="5D9171E2"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5,95</w:t>
            </w:r>
          </w:p>
        </w:tc>
        <w:tc>
          <w:tcPr>
            <w:tcW w:w="850" w:type="dxa"/>
            <w:vAlign w:val="center"/>
          </w:tcPr>
          <w:p w14:paraId="2FCAD953"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5,33</w:t>
            </w:r>
          </w:p>
        </w:tc>
        <w:tc>
          <w:tcPr>
            <w:tcW w:w="851" w:type="dxa"/>
            <w:vAlign w:val="center"/>
          </w:tcPr>
          <w:p w14:paraId="1400000D"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4,86</w:t>
            </w:r>
          </w:p>
        </w:tc>
        <w:tc>
          <w:tcPr>
            <w:tcW w:w="850" w:type="dxa"/>
            <w:vAlign w:val="center"/>
          </w:tcPr>
          <w:p w14:paraId="5F0E9D5B"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5,67</w:t>
            </w:r>
          </w:p>
        </w:tc>
      </w:tr>
      <w:tr w:rsidR="00852C1F" w:rsidRPr="00534125" w14:paraId="1060E07E" w14:textId="77777777" w:rsidTr="00852C1F">
        <w:trPr>
          <w:trHeight w:val="425"/>
          <w:jc w:val="center"/>
        </w:trPr>
        <w:tc>
          <w:tcPr>
            <w:tcW w:w="1110" w:type="dxa"/>
            <w:vMerge/>
            <w:shd w:val="clear" w:color="auto" w:fill="auto"/>
            <w:vAlign w:val="center"/>
          </w:tcPr>
          <w:p w14:paraId="73A0E2D1" w14:textId="77777777" w:rsidR="003E5B3E" w:rsidRPr="00534125" w:rsidRDefault="003E5B3E" w:rsidP="005C4A0E">
            <w:pPr>
              <w:pStyle w:val="ListParagraph"/>
              <w:spacing w:after="0" w:line="240" w:lineRule="auto"/>
              <w:ind w:left="0"/>
              <w:jc w:val="center"/>
              <w:rPr>
                <w:rFonts w:ascii="Times New Roman" w:hAnsi="Times New Roman"/>
                <w:iCs/>
                <w:sz w:val="24"/>
              </w:rPr>
            </w:pPr>
          </w:p>
        </w:tc>
        <w:tc>
          <w:tcPr>
            <w:tcW w:w="541" w:type="dxa"/>
            <w:shd w:val="clear" w:color="auto" w:fill="auto"/>
            <w:vAlign w:val="center"/>
          </w:tcPr>
          <w:p w14:paraId="7E2A5AAB" w14:textId="77777777" w:rsidR="003E5B3E" w:rsidRPr="00534125" w:rsidRDefault="003E5B3E"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3</w:t>
            </w:r>
          </w:p>
        </w:tc>
        <w:tc>
          <w:tcPr>
            <w:tcW w:w="1097" w:type="dxa"/>
            <w:shd w:val="clear" w:color="auto" w:fill="auto"/>
            <w:vAlign w:val="center"/>
          </w:tcPr>
          <w:p w14:paraId="39E53DF2"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5,46</w:t>
            </w:r>
          </w:p>
        </w:tc>
        <w:tc>
          <w:tcPr>
            <w:tcW w:w="887" w:type="dxa"/>
            <w:vAlign w:val="center"/>
          </w:tcPr>
          <w:p w14:paraId="2A862F14"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4,37</w:t>
            </w:r>
          </w:p>
        </w:tc>
        <w:tc>
          <w:tcPr>
            <w:tcW w:w="868" w:type="dxa"/>
            <w:vAlign w:val="center"/>
          </w:tcPr>
          <w:p w14:paraId="78C8D4A6"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5,11</w:t>
            </w:r>
          </w:p>
        </w:tc>
        <w:tc>
          <w:tcPr>
            <w:tcW w:w="992" w:type="dxa"/>
            <w:vAlign w:val="center"/>
          </w:tcPr>
          <w:p w14:paraId="4B92E1F6"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6,41</w:t>
            </w:r>
          </w:p>
        </w:tc>
        <w:tc>
          <w:tcPr>
            <w:tcW w:w="850" w:type="dxa"/>
            <w:vAlign w:val="center"/>
          </w:tcPr>
          <w:p w14:paraId="5CF3655E"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5,70</w:t>
            </w:r>
          </w:p>
        </w:tc>
        <w:tc>
          <w:tcPr>
            <w:tcW w:w="851" w:type="dxa"/>
            <w:vAlign w:val="center"/>
          </w:tcPr>
          <w:p w14:paraId="0084C089"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5,48</w:t>
            </w:r>
          </w:p>
        </w:tc>
        <w:tc>
          <w:tcPr>
            <w:tcW w:w="850" w:type="dxa"/>
            <w:vAlign w:val="center"/>
          </w:tcPr>
          <w:p w14:paraId="7FDB0522" w14:textId="77777777" w:rsidR="003E5B3E" w:rsidRPr="00534125" w:rsidRDefault="00FA6FC3" w:rsidP="005C4A0E">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5,79</w:t>
            </w:r>
          </w:p>
        </w:tc>
      </w:tr>
      <w:tr w:rsidR="00852C1F" w:rsidRPr="00534125" w14:paraId="34DEC6AA" w14:textId="77777777" w:rsidTr="00852C1F">
        <w:trPr>
          <w:trHeight w:val="417"/>
          <w:jc w:val="center"/>
        </w:trPr>
        <w:tc>
          <w:tcPr>
            <w:tcW w:w="1651" w:type="dxa"/>
            <w:gridSpan w:val="2"/>
            <w:shd w:val="clear" w:color="auto" w:fill="auto"/>
            <w:vAlign w:val="center"/>
          </w:tcPr>
          <w:p w14:paraId="6F90F971" w14:textId="2B1BBFD7" w:rsidR="003E5B3E" w:rsidRPr="00534125" w:rsidRDefault="003E5B3E"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Rata-rata</w:t>
            </w:r>
            <w:r w:rsidR="00852C1F">
              <w:rPr>
                <w:rFonts w:ascii="Times New Roman" w:hAnsi="Times New Roman"/>
                <w:b/>
                <w:iCs/>
                <w:sz w:val="24"/>
              </w:rPr>
              <w:t xml:space="preserve"> SD</w:t>
            </w:r>
          </w:p>
        </w:tc>
        <w:tc>
          <w:tcPr>
            <w:tcW w:w="1097" w:type="dxa"/>
            <w:shd w:val="clear" w:color="auto" w:fill="auto"/>
            <w:vAlign w:val="center"/>
          </w:tcPr>
          <w:p w14:paraId="27BE62AE" w14:textId="18DC79B2" w:rsidR="003E5B3E" w:rsidRPr="00534125" w:rsidRDefault="000C06B4"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w:t>
            </w:r>
            <w:r w:rsidR="006055F1" w:rsidRPr="00534125">
              <w:rPr>
                <w:rFonts w:ascii="Times New Roman" w:hAnsi="Times New Roman"/>
                <w:b/>
                <w:iCs/>
                <w:sz w:val="24"/>
              </w:rPr>
              <w:t>,34</w:t>
            </w:r>
            <w:r w:rsidR="002036B2">
              <w:rPr>
                <w:rFonts w:ascii="Times New Roman" w:hAnsi="Times New Roman"/>
                <w:b/>
                <w:iCs/>
                <w:sz w:val="24"/>
              </w:rPr>
              <w:t xml:space="preserve"> ± 0,67</w:t>
            </w:r>
          </w:p>
        </w:tc>
        <w:tc>
          <w:tcPr>
            <w:tcW w:w="887" w:type="dxa"/>
            <w:vAlign w:val="center"/>
          </w:tcPr>
          <w:p w14:paraId="4DDC8626" w14:textId="28AE7A32" w:rsidR="003E5B3E" w:rsidRPr="00534125" w:rsidRDefault="006055F1"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5,11</w:t>
            </w:r>
            <w:r w:rsidR="002036B2">
              <w:rPr>
                <w:rFonts w:ascii="Times New Roman" w:hAnsi="Times New Roman"/>
                <w:b/>
                <w:iCs/>
                <w:sz w:val="24"/>
              </w:rPr>
              <w:t xml:space="preserve"> ± 1,06</w:t>
            </w:r>
          </w:p>
        </w:tc>
        <w:tc>
          <w:tcPr>
            <w:tcW w:w="868" w:type="dxa"/>
            <w:vAlign w:val="center"/>
          </w:tcPr>
          <w:p w14:paraId="201350F3" w14:textId="586883C3" w:rsidR="003E5B3E" w:rsidRPr="00534125" w:rsidRDefault="006055F1"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5,02</w:t>
            </w:r>
            <w:r w:rsidR="002036B2">
              <w:rPr>
                <w:rFonts w:ascii="Times New Roman" w:hAnsi="Times New Roman"/>
                <w:b/>
                <w:iCs/>
                <w:sz w:val="24"/>
              </w:rPr>
              <w:t xml:space="preserve"> ± 0,21</w:t>
            </w:r>
          </w:p>
        </w:tc>
        <w:tc>
          <w:tcPr>
            <w:tcW w:w="992" w:type="dxa"/>
            <w:vAlign w:val="center"/>
          </w:tcPr>
          <w:p w14:paraId="20153865" w14:textId="17E0CC48" w:rsidR="003E5B3E" w:rsidRPr="00534125" w:rsidRDefault="006055F1"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5,65</w:t>
            </w:r>
            <w:r w:rsidR="002036B2">
              <w:rPr>
                <w:rFonts w:ascii="Times New Roman" w:hAnsi="Times New Roman"/>
                <w:b/>
                <w:iCs/>
                <w:sz w:val="24"/>
              </w:rPr>
              <w:t xml:space="preserve"> ± 0,93</w:t>
            </w:r>
          </w:p>
        </w:tc>
        <w:tc>
          <w:tcPr>
            <w:tcW w:w="850" w:type="dxa"/>
            <w:vAlign w:val="center"/>
          </w:tcPr>
          <w:p w14:paraId="6921446B" w14:textId="409E679C" w:rsidR="003E5B3E" w:rsidRPr="00534125" w:rsidRDefault="006055F1"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5,32</w:t>
            </w:r>
            <w:r w:rsidR="002036B2">
              <w:rPr>
                <w:rFonts w:ascii="Times New Roman" w:hAnsi="Times New Roman"/>
                <w:b/>
                <w:iCs/>
                <w:sz w:val="24"/>
              </w:rPr>
              <w:t xml:space="preserve"> ± 0,38</w:t>
            </w:r>
          </w:p>
        </w:tc>
        <w:tc>
          <w:tcPr>
            <w:tcW w:w="851" w:type="dxa"/>
            <w:vAlign w:val="center"/>
          </w:tcPr>
          <w:p w14:paraId="3C4AB2E2" w14:textId="63090201" w:rsidR="003E5B3E" w:rsidRPr="00534125" w:rsidRDefault="006055F1"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5,54</w:t>
            </w:r>
            <w:r w:rsidR="002036B2">
              <w:rPr>
                <w:rFonts w:ascii="Times New Roman" w:hAnsi="Times New Roman"/>
                <w:b/>
                <w:iCs/>
                <w:sz w:val="24"/>
              </w:rPr>
              <w:t xml:space="preserve"> ± 0,72</w:t>
            </w:r>
          </w:p>
        </w:tc>
        <w:tc>
          <w:tcPr>
            <w:tcW w:w="850" w:type="dxa"/>
            <w:vAlign w:val="center"/>
          </w:tcPr>
          <w:p w14:paraId="18BD652A" w14:textId="0C091840" w:rsidR="003E5B3E" w:rsidRPr="00534125" w:rsidRDefault="006055F1" w:rsidP="005C4A0E">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5,22</w:t>
            </w:r>
            <w:r w:rsidR="002036B2">
              <w:rPr>
                <w:rFonts w:ascii="Times New Roman" w:hAnsi="Times New Roman"/>
                <w:b/>
                <w:iCs/>
                <w:sz w:val="24"/>
              </w:rPr>
              <w:t xml:space="preserve"> ± 0,87</w:t>
            </w:r>
          </w:p>
        </w:tc>
      </w:tr>
    </w:tbl>
    <w:p w14:paraId="59D8E606" w14:textId="77777777" w:rsidR="0079413F" w:rsidRPr="0070629C" w:rsidRDefault="0079413F" w:rsidP="0079413F">
      <w:pPr>
        <w:spacing w:before="240"/>
        <w:rPr>
          <w:b/>
          <w:bCs/>
          <w:iCs/>
        </w:rPr>
      </w:pPr>
      <w:r w:rsidRPr="0070629C">
        <w:rPr>
          <w:b/>
          <w:bCs/>
          <w:iCs/>
        </w:rPr>
        <w:t>Keterangan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71"/>
      </w:tblGrid>
      <w:tr w:rsidR="00852C1F" w14:paraId="32A4FF1B" w14:textId="77777777" w:rsidTr="00852C1F">
        <w:tc>
          <w:tcPr>
            <w:tcW w:w="567" w:type="dxa"/>
          </w:tcPr>
          <w:p w14:paraId="030BF8E4" w14:textId="77777777" w:rsidR="00852C1F" w:rsidRPr="008A0C16" w:rsidRDefault="00852C1F" w:rsidP="00852C1F">
            <w:pPr>
              <w:ind w:left="-108" w:right="-108"/>
              <w:jc w:val="both"/>
              <w:rPr>
                <w:bCs/>
                <w:szCs w:val="28"/>
              </w:rPr>
            </w:pPr>
            <w:r>
              <w:rPr>
                <w:bCs/>
                <w:szCs w:val="28"/>
              </w:rPr>
              <w:t>F0  :</w:t>
            </w:r>
          </w:p>
        </w:tc>
        <w:tc>
          <w:tcPr>
            <w:tcW w:w="7371" w:type="dxa"/>
          </w:tcPr>
          <w:p w14:paraId="7D57F6D3" w14:textId="77777777" w:rsidR="00852C1F" w:rsidRDefault="00852C1F" w:rsidP="00852C1F">
            <w:pPr>
              <w:ind w:left="-108" w:right="-108"/>
              <w:jc w:val="both"/>
              <w:rPr>
                <w:b/>
                <w:bCs/>
                <w:szCs w:val="28"/>
              </w:rPr>
            </w:pPr>
            <w:r>
              <w:t>Formulasi sediaan serum tanpa mengandung ekstrak etanol bunga kecombrang</w:t>
            </w:r>
          </w:p>
        </w:tc>
      </w:tr>
      <w:tr w:rsidR="00852C1F" w:rsidRPr="008A0C16" w14:paraId="06D4A666" w14:textId="77777777" w:rsidTr="00852C1F">
        <w:tc>
          <w:tcPr>
            <w:tcW w:w="567" w:type="dxa"/>
          </w:tcPr>
          <w:p w14:paraId="7EDB825A" w14:textId="77777777" w:rsidR="00852C1F" w:rsidRDefault="00852C1F" w:rsidP="00852C1F">
            <w:pPr>
              <w:ind w:left="-108" w:right="-108"/>
              <w:jc w:val="both"/>
              <w:rPr>
                <w:bCs/>
                <w:szCs w:val="28"/>
              </w:rPr>
            </w:pPr>
            <w:r>
              <w:rPr>
                <w:bCs/>
                <w:szCs w:val="28"/>
              </w:rPr>
              <w:t>F1  :</w:t>
            </w:r>
          </w:p>
        </w:tc>
        <w:tc>
          <w:tcPr>
            <w:tcW w:w="7371" w:type="dxa"/>
          </w:tcPr>
          <w:p w14:paraId="4624A4D7" w14:textId="77777777" w:rsidR="00852C1F" w:rsidRPr="008A0C16" w:rsidRDefault="00852C1F" w:rsidP="00852C1F">
            <w:pPr>
              <w:ind w:left="-108" w:right="-108"/>
              <w:jc w:val="both"/>
            </w:pPr>
            <w:r>
              <w:t>Formulasi sediaan serum mengandung 30% ekstrak etanol bunga kecombrang</w:t>
            </w:r>
          </w:p>
        </w:tc>
      </w:tr>
      <w:tr w:rsidR="00852C1F" w14:paraId="4C396A8B" w14:textId="77777777" w:rsidTr="00852C1F">
        <w:tc>
          <w:tcPr>
            <w:tcW w:w="567" w:type="dxa"/>
          </w:tcPr>
          <w:p w14:paraId="270045D0" w14:textId="77777777" w:rsidR="00852C1F" w:rsidRDefault="00852C1F" w:rsidP="00852C1F">
            <w:pPr>
              <w:ind w:left="-108" w:right="-108"/>
              <w:jc w:val="both"/>
              <w:rPr>
                <w:bCs/>
                <w:szCs w:val="28"/>
              </w:rPr>
            </w:pPr>
            <w:r>
              <w:rPr>
                <w:bCs/>
                <w:szCs w:val="28"/>
              </w:rPr>
              <w:t>F2  :</w:t>
            </w:r>
          </w:p>
        </w:tc>
        <w:tc>
          <w:tcPr>
            <w:tcW w:w="7371" w:type="dxa"/>
          </w:tcPr>
          <w:p w14:paraId="5082FD3A" w14:textId="77777777" w:rsidR="00852C1F" w:rsidRDefault="00852C1F" w:rsidP="00852C1F">
            <w:pPr>
              <w:ind w:left="-108" w:right="-108"/>
              <w:jc w:val="both"/>
              <w:rPr>
                <w:b/>
                <w:bCs/>
                <w:szCs w:val="28"/>
              </w:rPr>
            </w:pPr>
            <w:r>
              <w:t>Formulasi sediaan serum mengandung 50% ekstrak etanol bunga kecombrang</w:t>
            </w:r>
          </w:p>
        </w:tc>
      </w:tr>
      <w:tr w:rsidR="00852C1F" w14:paraId="0EA25DCF" w14:textId="77777777" w:rsidTr="00852C1F">
        <w:tc>
          <w:tcPr>
            <w:tcW w:w="567" w:type="dxa"/>
          </w:tcPr>
          <w:p w14:paraId="51B9337B" w14:textId="77777777" w:rsidR="00852C1F" w:rsidRDefault="00852C1F" w:rsidP="00852C1F">
            <w:pPr>
              <w:ind w:left="-108" w:right="-108"/>
              <w:jc w:val="both"/>
              <w:rPr>
                <w:bCs/>
                <w:szCs w:val="28"/>
              </w:rPr>
            </w:pPr>
            <w:r>
              <w:rPr>
                <w:bCs/>
                <w:szCs w:val="28"/>
              </w:rPr>
              <w:t>P    :</w:t>
            </w:r>
          </w:p>
        </w:tc>
        <w:tc>
          <w:tcPr>
            <w:tcW w:w="7371" w:type="dxa"/>
          </w:tcPr>
          <w:p w14:paraId="48F8DF7B" w14:textId="77777777" w:rsidR="00852C1F" w:rsidRDefault="00852C1F" w:rsidP="00852C1F">
            <w:pPr>
              <w:ind w:left="-108" w:right="-108"/>
              <w:jc w:val="both"/>
            </w:pPr>
            <w:r>
              <w:t>Pengulangan</w:t>
            </w:r>
          </w:p>
        </w:tc>
      </w:tr>
      <w:tr w:rsidR="00852C1F" w14:paraId="1687D6B2" w14:textId="77777777" w:rsidTr="00852C1F">
        <w:tc>
          <w:tcPr>
            <w:tcW w:w="567" w:type="dxa"/>
          </w:tcPr>
          <w:p w14:paraId="05F585CD" w14:textId="77777777" w:rsidR="00852C1F" w:rsidRDefault="00852C1F" w:rsidP="00852C1F">
            <w:pPr>
              <w:ind w:left="-108" w:right="-108"/>
              <w:jc w:val="both"/>
              <w:rPr>
                <w:bCs/>
                <w:szCs w:val="28"/>
              </w:rPr>
            </w:pPr>
            <w:r>
              <w:rPr>
                <w:bCs/>
                <w:szCs w:val="28"/>
              </w:rPr>
              <w:t>SD :</w:t>
            </w:r>
          </w:p>
        </w:tc>
        <w:tc>
          <w:tcPr>
            <w:tcW w:w="7371" w:type="dxa"/>
          </w:tcPr>
          <w:p w14:paraId="371AB468" w14:textId="77777777" w:rsidR="00852C1F" w:rsidRDefault="00852C1F" w:rsidP="00852C1F">
            <w:pPr>
              <w:ind w:left="-108" w:right="-108"/>
              <w:jc w:val="both"/>
            </w:pPr>
            <w:r>
              <w:t>Standar Deviasi</w:t>
            </w:r>
          </w:p>
        </w:tc>
      </w:tr>
    </w:tbl>
    <w:p w14:paraId="053C1300" w14:textId="77777777" w:rsidR="00852C1F" w:rsidRDefault="00852C1F" w:rsidP="003C0BE6">
      <w:pPr>
        <w:pStyle w:val="ListParagraph"/>
        <w:spacing w:after="0" w:line="480" w:lineRule="auto"/>
        <w:ind w:left="0" w:firstLine="709"/>
        <w:jc w:val="both"/>
        <w:rPr>
          <w:rFonts w:ascii="Times New Roman" w:hAnsi="Times New Roman"/>
          <w:iCs/>
          <w:sz w:val="24"/>
        </w:rPr>
      </w:pPr>
    </w:p>
    <w:p w14:paraId="7FD780BC" w14:textId="41CD85BD" w:rsidR="005D65F8" w:rsidRDefault="0079413F" w:rsidP="003C0BE6">
      <w:pPr>
        <w:pStyle w:val="ListParagraph"/>
        <w:spacing w:after="0" w:line="480" w:lineRule="auto"/>
        <w:ind w:left="0" w:firstLine="709"/>
        <w:jc w:val="both"/>
        <w:rPr>
          <w:rFonts w:ascii="Times New Roman" w:hAnsi="Times New Roman"/>
          <w:iCs/>
          <w:sz w:val="24"/>
        </w:rPr>
      </w:pPr>
      <w:r>
        <w:rPr>
          <w:rFonts w:ascii="Times New Roman" w:hAnsi="Times New Roman"/>
          <w:iCs/>
          <w:sz w:val="24"/>
        </w:rPr>
        <w:t>Berdasarkan data pada Tabel 4.13</w:t>
      </w:r>
      <w:r w:rsidR="005D65F8" w:rsidRPr="007B57AA">
        <w:rPr>
          <w:rFonts w:ascii="Times New Roman" w:hAnsi="Times New Roman"/>
          <w:iCs/>
          <w:sz w:val="24"/>
        </w:rPr>
        <w:t xml:space="preserve"> didapatkan hasil daya lekat pada semua </w:t>
      </w:r>
      <w:r w:rsidR="0046271D" w:rsidRPr="007B57AA">
        <w:rPr>
          <w:rFonts w:ascii="Times New Roman" w:hAnsi="Times New Roman"/>
          <w:iCs/>
          <w:sz w:val="24"/>
        </w:rPr>
        <w:t xml:space="preserve">formula </w:t>
      </w:r>
      <w:r w:rsidR="007C6AA8">
        <w:rPr>
          <w:rFonts w:ascii="Times New Roman" w:hAnsi="Times New Roman"/>
          <w:iCs/>
          <w:sz w:val="24"/>
        </w:rPr>
        <w:t xml:space="preserve">sediaan </w:t>
      </w:r>
      <w:r w:rsidR="005D65F8" w:rsidRPr="007B57AA">
        <w:rPr>
          <w:rFonts w:ascii="Times New Roman" w:hAnsi="Times New Roman"/>
          <w:iCs/>
          <w:sz w:val="24"/>
        </w:rPr>
        <w:t xml:space="preserve">serum ekstrak </w:t>
      </w:r>
      <w:r w:rsidR="0046271D" w:rsidRPr="007B57AA">
        <w:rPr>
          <w:rFonts w:ascii="Times New Roman" w:hAnsi="Times New Roman"/>
          <w:iCs/>
          <w:sz w:val="24"/>
        </w:rPr>
        <w:t>etanol bunga kecombrang</w:t>
      </w:r>
      <w:r w:rsidR="00615B55">
        <w:rPr>
          <w:rFonts w:ascii="Times New Roman" w:hAnsi="Times New Roman"/>
          <w:iCs/>
          <w:sz w:val="24"/>
        </w:rPr>
        <w:t xml:space="preserve"> sebelum dan sesudah </w:t>
      </w:r>
      <w:r w:rsidR="00615B55">
        <w:rPr>
          <w:rFonts w:ascii="Times New Roman" w:hAnsi="Times New Roman"/>
          <w:i/>
          <w:iCs/>
          <w:sz w:val="24"/>
        </w:rPr>
        <w:t>cycling test</w:t>
      </w:r>
      <w:r w:rsidR="007C6AA8">
        <w:rPr>
          <w:rFonts w:ascii="Times New Roman" w:hAnsi="Times New Roman"/>
          <w:i/>
          <w:iCs/>
          <w:sz w:val="24"/>
        </w:rPr>
        <w:t xml:space="preserve"> </w:t>
      </w:r>
      <w:r w:rsidR="005D65F8" w:rsidRPr="007B57AA">
        <w:rPr>
          <w:rFonts w:ascii="Times New Roman" w:hAnsi="Times New Roman"/>
          <w:iCs/>
          <w:sz w:val="24"/>
        </w:rPr>
        <w:t xml:space="preserve">memenuhi persyaratan daya lekat serum yaitu &gt; </w:t>
      </w:r>
      <w:r w:rsidR="009B1F40">
        <w:rPr>
          <w:rFonts w:ascii="Times New Roman" w:hAnsi="Times New Roman"/>
          <w:iCs/>
          <w:sz w:val="24"/>
        </w:rPr>
        <w:t>4</w:t>
      </w:r>
      <w:r w:rsidR="005D65F8" w:rsidRPr="007B57AA">
        <w:rPr>
          <w:rFonts w:ascii="Times New Roman" w:hAnsi="Times New Roman"/>
          <w:iCs/>
          <w:sz w:val="24"/>
        </w:rPr>
        <w:t xml:space="preserve"> detik. Hal ini menandakan </w:t>
      </w:r>
      <w:r w:rsidR="0046271D" w:rsidRPr="007B57AA">
        <w:rPr>
          <w:rFonts w:ascii="Times New Roman" w:hAnsi="Times New Roman"/>
          <w:iCs/>
          <w:sz w:val="24"/>
        </w:rPr>
        <w:t>s</w:t>
      </w:r>
      <w:r w:rsidR="007C6AA8">
        <w:rPr>
          <w:rFonts w:ascii="Times New Roman" w:hAnsi="Times New Roman"/>
          <w:iCs/>
          <w:sz w:val="24"/>
        </w:rPr>
        <w:t>ediaan s</w:t>
      </w:r>
      <w:r w:rsidR="0046271D" w:rsidRPr="007B57AA">
        <w:rPr>
          <w:rFonts w:ascii="Times New Roman" w:hAnsi="Times New Roman"/>
          <w:iCs/>
          <w:sz w:val="24"/>
        </w:rPr>
        <w:t xml:space="preserve">erum ekstrak etanol bunga kecombrang </w:t>
      </w:r>
      <w:r w:rsidR="005D65F8" w:rsidRPr="007B57AA">
        <w:rPr>
          <w:rFonts w:ascii="Times New Roman" w:hAnsi="Times New Roman"/>
          <w:iCs/>
          <w:sz w:val="24"/>
        </w:rPr>
        <w:t>termasuk dalam se</w:t>
      </w:r>
      <w:r w:rsidR="009B1F40">
        <w:rPr>
          <w:rFonts w:ascii="Times New Roman" w:hAnsi="Times New Roman"/>
          <w:iCs/>
          <w:sz w:val="24"/>
        </w:rPr>
        <w:t>rum yang baik dengan daya lekat &gt; 4</w:t>
      </w:r>
      <w:r w:rsidR="005D65F8" w:rsidRPr="007B57AA">
        <w:rPr>
          <w:rFonts w:ascii="Times New Roman" w:hAnsi="Times New Roman"/>
          <w:iCs/>
          <w:sz w:val="24"/>
        </w:rPr>
        <w:t xml:space="preserve"> detik (</w:t>
      </w:r>
      <w:r w:rsidR="009B1F40">
        <w:rPr>
          <w:rFonts w:ascii="Times New Roman" w:hAnsi="Times New Roman"/>
          <w:iCs/>
          <w:sz w:val="24"/>
        </w:rPr>
        <w:t xml:space="preserve">Rini </w:t>
      </w:r>
      <w:r w:rsidR="005D65F8" w:rsidRPr="007B57AA">
        <w:rPr>
          <w:rFonts w:ascii="Times New Roman" w:hAnsi="Times New Roman"/>
          <w:i/>
          <w:sz w:val="24"/>
        </w:rPr>
        <w:t>et al</w:t>
      </w:r>
      <w:r w:rsidR="005D65F8" w:rsidRPr="007B57AA">
        <w:rPr>
          <w:rFonts w:ascii="Times New Roman" w:hAnsi="Times New Roman"/>
          <w:iCs/>
          <w:sz w:val="24"/>
        </w:rPr>
        <w:t>, 20</w:t>
      </w:r>
      <w:r w:rsidR="009B1F40">
        <w:rPr>
          <w:rFonts w:ascii="Times New Roman" w:hAnsi="Times New Roman"/>
          <w:iCs/>
          <w:sz w:val="24"/>
        </w:rPr>
        <w:t>23</w:t>
      </w:r>
      <w:r w:rsidR="005D65F8" w:rsidRPr="007B57AA">
        <w:rPr>
          <w:rFonts w:ascii="Times New Roman" w:hAnsi="Times New Roman"/>
          <w:iCs/>
          <w:sz w:val="24"/>
        </w:rPr>
        <w:t xml:space="preserve">). Semakin lama </w:t>
      </w:r>
      <w:r w:rsidR="005D65F8" w:rsidRPr="007B57AA">
        <w:rPr>
          <w:rFonts w:ascii="Times New Roman" w:hAnsi="Times New Roman"/>
          <w:iCs/>
          <w:sz w:val="24"/>
        </w:rPr>
        <w:lastRenderedPageBreak/>
        <w:t xml:space="preserve">waktu terlepasnya kedua objek, maka semakin baik daya lekat pada kulit dan semakin baik efek yang ditimbulkan dari zat aktif (Yusuf </w:t>
      </w:r>
      <w:r w:rsidR="00227DCB" w:rsidRPr="00C35393">
        <w:rPr>
          <w:rFonts w:ascii="Times New Roman" w:hAnsi="Times New Roman"/>
          <w:sz w:val="24"/>
        </w:rPr>
        <w:t>dkk,</w:t>
      </w:r>
      <w:r w:rsidR="005D65F8" w:rsidRPr="007B57AA">
        <w:rPr>
          <w:rFonts w:ascii="Times New Roman" w:hAnsi="Times New Roman"/>
          <w:iCs/>
          <w:sz w:val="24"/>
        </w:rPr>
        <w:t xml:space="preserve"> 2018).</w:t>
      </w:r>
    </w:p>
    <w:p w14:paraId="0972B831" w14:textId="77777777" w:rsidR="0079413F" w:rsidRPr="00BB47B1" w:rsidRDefault="003C0BE6" w:rsidP="00853D12">
      <w:pPr>
        <w:pStyle w:val="ListParagraph"/>
        <w:spacing w:after="0" w:line="480" w:lineRule="auto"/>
        <w:ind w:left="0" w:firstLine="709"/>
        <w:jc w:val="both"/>
        <w:rPr>
          <w:rFonts w:ascii="Times New Roman" w:hAnsi="Times New Roman"/>
          <w:iCs/>
          <w:sz w:val="24"/>
        </w:rPr>
      </w:pPr>
      <w:r w:rsidRPr="000B165D">
        <w:rPr>
          <w:rFonts w:ascii="Times New Roman" w:hAnsi="Times New Roman"/>
          <w:iCs/>
          <w:sz w:val="24"/>
        </w:rPr>
        <w:t>Berdasarkan hasil a</w:t>
      </w:r>
      <w:r>
        <w:rPr>
          <w:rFonts w:ascii="Times New Roman" w:hAnsi="Times New Roman"/>
          <w:iCs/>
          <w:sz w:val="24"/>
        </w:rPr>
        <w:t>nalisis statistik dengan uji ANOVA  diperoleh nilai p=0.398</w:t>
      </w:r>
      <w:r w:rsidRPr="000B165D">
        <w:rPr>
          <w:rFonts w:ascii="Times New Roman" w:hAnsi="Times New Roman"/>
          <w:iCs/>
          <w:sz w:val="24"/>
        </w:rPr>
        <w:t xml:space="preserve"> (</w:t>
      </w:r>
      <w:r>
        <w:rPr>
          <w:rFonts w:ascii="Times New Roman" w:hAnsi="Times New Roman"/>
          <w:iCs/>
          <w:sz w:val="24"/>
        </w:rPr>
        <w:t>p&gt;</w:t>
      </w:r>
      <w:r w:rsidRPr="000B165D">
        <w:rPr>
          <w:rFonts w:ascii="Times New Roman" w:hAnsi="Times New Roman"/>
          <w:iCs/>
          <w:sz w:val="24"/>
        </w:rPr>
        <w:t xml:space="preserve">0.05), yang menunjukkan bahwa </w:t>
      </w:r>
      <w:r>
        <w:rPr>
          <w:rFonts w:ascii="Times New Roman" w:hAnsi="Times New Roman"/>
          <w:iCs/>
          <w:sz w:val="24"/>
        </w:rPr>
        <w:t xml:space="preserve">tidak </w:t>
      </w:r>
      <w:r w:rsidRPr="000B165D">
        <w:rPr>
          <w:rFonts w:ascii="Times New Roman" w:hAnsi="Times New Roman"/>
          <w:iCs/>
          <w:sz w:val="24"/>
        </w:rPr>
        <w:t>terdapat perbedaan nilai</w:t>
      </w:r>
      <w:r>
        <w:rPr>
          <w:rFonts w:ascii="Times New Roman" w:hAnsi="Times New Roman"/>
          <w:iCs/>
          <w:sz w:val="24"/>
        </w:rPr>
        <w:t xml:space="preserve"> uji daya lekat </w:t>
      </w:r>
      <w:r w:rsidRPr="000B165D">
        <w:rPr>
          <w:rFonts w:ascii="Times New Roman" w:hAnsi="Times New Roman"/>
          <w:iCs/>
          <w:sz w:val="24"/>
        </w:rPr>
        <w:t xml:space="preserve"> pada tiap formula. </w:t>
      </w:r>
      <w:r w:rsidRPr="003C0BE6">
        <w:rPr>
          <w:rFonts w:ascii="Times New Roman" w:hAnsi="Times New Roman"/>
          <w:iCs/>
          <w:sz w:val="24"/>
        </w:rPr>
        <w:t>Hal ini menunjukkan bahwa perbedaan konsentrasi ekstrak etanol bunga kecombrang tidak berpengaruh terhadap daya lekat serum ekstrak etanol bunga kecombrang.</w:t>
      </w:r>
    </w:p>
    <w:p w14:paraId="1110E813" w14:textId="77777777" w:rsidR="0000112E" w:rsidRPr="00534125" w:rsidRDefault="0000112E" w:rsidP="00853D12">
      <w:pPr>
        <w:pStyle w:val="Heading3"/>
        <w:spacing w:before="0" w:line="480" w:lineRule="auto"/>
        <w:rPr>
          <w:rFonts w:ascii="Times New Roman" w:hAnsi="Times New Roman"/>
          <w:b/>
          <w:color w:val="000000"/>
        </w:rPr>
      </w:pPr>
      <w:bookmarkStart w:id="996" w:name="_Toc196069061"/>
      <w:r w:rsidRPr="00534125">
        <w:rPr>
          <w:rFonts w:ascii="Times New Roman" w:hAnsi="Times New Roman"/>
          <w:b/>
          <w:color w:val="000000"/>
        </w:rPr>
        <w:t>Hasil Uji Viskositas</w:t>
      </w:r>
      <w:bookmarkEnd w:id="996"/>
    </w:p>
    <w:p w14:paraId="1CAA1328" w14:textId="2CB5919F" w:rsidR="007C6AA8" w:rsidRPr="00337775" w:rsidRDefault="003F69FE" w:rsidP="002573E0">
      <w:pPr>
        <w:spacing w:line="480" w:lineRule="auto"/>
        <w:jc w:val="both"/>
        <w:rPr>
          <w:iCs/>
        </w:rPr>
      </w:pPr>
      <w:r>
        <w:rPr>
          <w:b/>
        </w:rPr>
        <w:tab/>
      </w:r>
      <w:r w:rsidRPr="007B57AA">
        <w:rPr>
          <w:iCs/>
        </w:rPr>
        <w:t>Ha</w:t>
      </w:r>
      <w:r>
        <w:rPr>
          <w:iCs/>
        </w:rPr>
        <w:t xml:space="preserve">sil pengamatan viskositas </w:t>
      </w:r>
      <w:r w:rsidR="007C6AA8">
        <w:rPr>
          <w:iCs/>
        </w:rPr>
        <w:t xml:space="preserve">sediaan </w:t>
      </w:r>
      <w:r w:rsidRPr="007B57AA">
        <w:rPr>
          <w:iCs/>
        </w:rPr>
        <w:t>se</w:t>
      </w:r>
      <w:r w:rsidR="0079413F">
        <w:rPr>
          <w:iCs/>
        </w:rPr>
        <w:t>rum</w:t>
      </w:r>
      <w:r w:rsidR="002573E0">
        <w:rPr>
          <w:iCs/>
        </w:rPr>
        <w:t xml:space="preserve"> </w:t>
      </w:r>
      <w:r w:rsidR="007C6AA8">
        <w:rPr>
          <w:iCs/>
          <w:color w:val="000000" w:themeColor="text1"/>
        </w:rPr>
        <w:t>ekstrak etanol bunga k</w:t>
      </w:r>
      <w:r w:rsidR="002573E0" w:rsidRPr="002573E0">
        <w:rPr>
          <w:iCs/>
          <w:color w:val="000000" w:themeColor="text1"/>
        </w:rPr>
        <w:t>ecombrang</w:t>
      </w:r>
      <w:r w:rsidR="0079413F">
        <w:rPr>
          <w:iCs/>
        </w:rPr>
        <w:t xml:space="preserve"> dapat dilihat pada Tabel 4.14</w:t>
      </w:r>
    </w:p>
    <w:p w14:paraId="3A75E39F" w14:textId="441AAFCE" w:rsidR="009626D5" w:rsidRPr="00534125" w:rsidRDefault="0079413F" w:rsidP="007C6AA8">
      <w:pPr>
        <w:pStyle w:val="Caption"/>
        <w:ind w:left="1276" w:hanging="1276"/>
        <w:jc w:val="both"/>
        <w:rPr>
          <w:rFonts w:ascii="Times New Roman" w:hAnsi="Times New Roman"/>
          <w:b/>
          <w:i w:val="0"/>
          <w:color w:val="000000"/>
          <w:sz w:val="24"/>
          <w:szCs w:val="24"/>
        </w:rPr>
      </w:pPr>
      <w:bookmarkStart w:id="997" w:name="_Toc185005014"/>
      <w:bookmarkStart w:id="998" w:name="_Toc186707572"/>
      <w:r w:rsidRPr="00534125">
        <w:rPr>
          <w:rFonts w:ascii="Times New Roman" w:hAnsi="Times New Roman"/>
          <w:b/>
          <w:i w:val="0"/>
          <w:color w:val="000000"/>
          <w:sz w:val="24"/>
          <w:szCs w:val="24"/>
        </w:rPr>
        <w:t>Tabel 4.</w:t>
      </w:r>
      <w:r w:rsidR="00400693" w:rsidRPr="00534125">
        <w:rPr>
          <w:rFonts w:ascii="Times New Roman" w:hAnsi="Times New Roman"/>
          <w:b/>
          <w:i w:val="0"/>
          <w:color w:val="000000"/>
          <w:sz w:val="24"/>
          <w:szCs w:val="24"/>
        </w:rPr>
        <w:fldChar w:fldCharType="begin"/>
      </w:r>
      <w:r w:rsidRPr="00534125">
        <w:rPr>
          <w:rFonts w:ascii="Times New Roman" w:hAnsi="Times New Roman"/>
          <w:b/>
          <w:i w:val="0"/>
          <w:color w:val="000000"/>
          <w:sz w:val="24"/>
          <w:szCs w:val="24"/>
        </w:rPr>
        <w:instrText xml:space="preserve"> SEQ Tabel_4 \* ARABIC </w:instrText>
      </w:r>
      <w:r w:rsidR="00400693" w:rsidRPr="00534125">
        <w:rPr>
          <w:rFonts w:ascii="Times New Roman" w:hAnsi="Times New Roman"/>
          <w:b/>
          <w:i w:val="0"/>
          <w:color w:val="000000"/>
          <w:sz w:val="24"/>
          <w:szCs w:val="24"/>
        </w:rPr>
        <w:fldChar w:fldCharType="separate"/>
      </w:r>
      <w:r w:rsidR="00733244">
        <w:rPr>
          <w:rFonts w:ascii="Times New Roman" w:hAnsi="Times New Roman"/>
          <w:b/>
          <w:i w:val="0"/>
          <w:noProof/>
          <w:color w:val="000000"/>
          <w:sz w:val="24"/>
          <w:szCs w:val="24"/>
        </w:rPr>
        <w:t>14</w:t>
      </w:r>
      <w:r w:rsidR="00400693" w:rsidRPr="00534125">
        <w:rPr>
          <w:rFonts w:ascii="Times New Roman" w:hAnsi="Times New Roman"/>
          <w:b/>
          <w:i w:val="0"/>
          <w:color w:val="000000"/>
          <w:sz w:val="24"/>
          <w:szCs w:val="24"/>
        </w:rPr>
        <w:fldChar w:fldCharType="end"/>
      </w:r>
      <w:r w:rsidR="007C6AA8">
        <w:rPr>
          <w:rFonts w:ascii="Times New Roman" w:hAnsi="Times New Roman"/>
          <w:b/>
          <w:i w:val="0"/>
          <w:color w:val="000000"/>
          <w:sz w:val="24"/>
          <w:szCs w:val="24"/>
        </w:rPr>
        <w:tab/>
      </w:r>
      <w:r w:rsidR="009626D5" w:rsidRPr="00534125">
        <w:rPr>
          <w:rFonts w:ascii="Times New Roman" w:hAnsi="Times New Roman"/>
          <w:b/>
          <w:i w:val="0"/>
          <w:color w:val="000000"/>
          <w:sz w:val="24"/>
          <w:szCs w:val="24"/>
        </w:rPr>
        <w:t>Hasil Uji Viskositas</w:t>
      </w:r>
      <w:r w:rsidR="002573E0">
        <w:rPr>
          <w:rFonts w:ascii="Times New Roman" w:hAnsi="Times New Roman"/>
          <w:b/>
          <w:i w:val="0"/>
          <w:color w:val="000000"/>
          <w:sz w:val="24"/>
          <w:szCs w:val="24"/>
        </w:rPr>
        <w:t xml:space="preserve"> </w:t>
      </w:r>
      <w:r w:rsidR="007C6AA8">
        <w:rPr>
          <w:rFonts w:ascii="Times New Roman" w:hAnsi="Times New Roman"/>
          <w:b/>
          <w:i w:val="0"/>
          <w:color w:val="000000"/>
          <w:sz w:val="24"/>
          <w:szCs w:val="24"/>
        </w:rPr>
        <w:t xml:space="preserve">Sediaan </w:t>
      </w:r>
      <w:r w:rsidR="00EF5378">
        <w:rPr>
          <w:rFonts w:ascii="Times New Roman" w:hAnsi="Times New Roman"/>
          <w:b/>
          <w:i w:val="0"/>
          <w:color w:val="000000"/>
          <w:sz w:val="24"/>
          <w:szCs w:val="24"/>
        </w:rPr>
        <w:t xml:space="preserve">Serum </w:t>
      </w:r>
      <w:r w:rsidR="002573E0" w:rsidRPr="002573E0">
        <w:rPr>
          <w:rFonts w:ascii="Times New Roman" w:hAnsi="Times New Roman"/>
          <w:b/>
          <w:i w:val="0"/>
          <w:iCs w:val="0"/>
          <w:color w:val="000000" w:themeColor="text1"/>
          <w:sz w:val="24"/>
        </w:rPr>
        <w:t>Ekstrak Etanol Bunga Kecombrang</w:t>
      </w:r>
      <w:r w:rsidRPr="00534125">
        <w:rPr>
          <w:rFonts w:ascii="Times New Roman" w:hAnsi="Times New Roman"/>
          <w:b/>
          <w:i w:val="0"/>
          <w:color w:val="000000"/>
          <w:sz w:val="24"/>
          <w:szCs w:val="24"/>
        </w:rPr>
        <w:t>.</w:t>
      </w:r>
      <w:bookmarkEnd w:id="997"/>
      <w:bookmarkEnd w:id="998"/>
    </w:p>
    <w:tbl>
      <w:tblPr>
        <w:tblW w:w="8192" w:type="dxa"/>
        <w:jc w:val="center"/>
        <w:tblInd w:w="-1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2"/>
        <w:gridCol w:w="384"/>
        <w:gridCol w:w="1097"/>
        <w:gridCol w:w="917"/>
        <w:gridCol w:w="913"/>
        <w:gridCol w:w="875"/>
        <w:gridCol w:w="888"/>
        <w:gridCol w:w="888"/>
        <w:gridCol w:w="968"/>
      </w:tblGrid>
      <w:tr w:rsidR="00417F46" w:rsidRPr="00534125" w14:paraId="7C35F410" w14:textId="77777777" w:rsidTr="00417F46">
        <w:trPr>
          <w:trHeight w:val="360"/>
          <w:jc w:val="center"/>
        </w:trPr>
        <w:tc>
          <w:tcPr>
            <w:tcW w:w="1307" w:type="dxa"/>
            <w:vMerge w:val="restart"/>
            <w:shd w:val="clear" w:color="auto" w:fill="auto"/>
            <w:vAlign w:val="center"/>
          </w:tcPr>
          <w:p w14:paraId="57AA30F6" w14:textId="77777777" w:rsidR="009626D5" w:rsidRPr="00534125" w:rsidRDefault="009626D5" w:rsidP="00852C1F">
            <w:pPr>
              <w:pStyle w:val="ListParagraph"/>
              <w:spacing w:after="0" w:line="240" w:lineRule="auto"/>
              <w:ind w:left="0"/>
              <w:jc w:val="center"/>
              <w:rPr>
                <w:rFonts w:ascii="Times New Roman" w:hAnsi="Times New Roman"/>
                <w:b/>
                <w:bCs/>
                <w:iCs/>
                <w:sz w:val="24"/>
              </w:rPr>
            </w:pPr>
            <w:r w:rsidRPr="00534125">
              <w:rPr>
                <w:rFonts w:ascii="Times New Roman" w:hAnsi="Times New Roman"/>
                <w:b/>
                <w:bCs/>
                <w:iCs/>
                <w:sz w:val="24"/>
              </w:rPr>
              <w:t>Formula</w:t>
            </w:r>
          </w:p>
        </w:tc>
        <w:tc>
          <w:tcPr>
            <w:tcW w:w="390" w:type="dxa"/>
            <w:vMerge w:val="restart"/>
            <w:shd w:val="clear" w:color="auto" w:fill="auto"/>
            <w:vAlign w:val="center"/>
          </w:tcPr>
          <w:p w14:paraId="37254447" w14:textId="4E607D1C" w:rsidR="009626D5" w:rsidRPr="00534125" w:rsidRDefault="009626D5" w:rsidP="00852C1F">
            <w:pPr>
              <w:pStyle w:val="ListParagraph"/>
              <w:spacing w:after="0" w:line="240" w:lineRule="auto"/>
              <w:ind w:left="0"/>
              <w:jc w:val="center"/>
              <w:rPr>
                <w:rFonts w:ascii="Times New Roman" w:hAnsi="Times New Roman"/>
                <w:b/>
                <w:bCs/>
                <w:iCs/>
                <w:sz w:val="24"/>
              </w:rPr>
            </w:pPr>
            <w:r w:rsidRPr="00534125">
              <w:rPr>
                <w:rFonts w:ascii="Times New Roman" w:hAnsi="Times New Roman"/>
                <w:b/>
                <w:bCs/>
                <w:iCs/>
                <w:sz w:val="24"/>
              </w:rPr>
              <w:t>P</w:t>
            </w:r>
          </w:p>
        </w:tc>
        <w:tc>
          <w:tcPr>
            <w:tcW w:w="6495" w:type="dxa"/>
            <w:gridSpan w:val="7"/>
            <w:shd w:val="clear" w:color="auto" w:fill="auto"/>
            <w:vAlign w:val="center"/>
          </w:tcPr>
          <w:p w14:paraId="2BB93BC0" w14:textId="38FD47F3" w:rsidR="009626D5" w:rsidRPr="00534125" w:rsidRDefault="009626D5" w:rsidP="00852C1F">
            <w:pPr>
              <w:pStyle w:val="ListParagraph"/>
              <w:spacing w:after="0" w:line="240" w:lineRule="auto"/>
              <w:ind w:left="0"/>
              <w:jc w:val="center"/>
              <w:rPr>
                <w:rFonts w:ascii="Times New Roman" w:hAnsi="Times New Roman"/>
                <w:b/>
                <w:bCs/>
                <w:iCs/>
                <w:sz w:val="24"/>
              </w:rPr>
            </w:pPr>
            <w:r w:rsidRPr="00534125">
              <w:rPr>
                <w:rFonts w:ascii="Times New Roman" w:hAnsi="Times New Roman"/>
                <w:b/>
                <w:bCs/>
                <w:iCs/>
                <w:sz w:val="24"/>
              </w:rPr>
              <w:t xml:space="preserve">Waktu Pengamatan </w:t>
            </w:r>
            <w:r w:rsidR="00852C1F">
              <w:rPr>
                <w:rFonts w:ascii="Times New Roman" w:hAnsi="Times New Roman"/>
                <w:b/>
                <w:bCs/>
                <w:iCs/>
                <w:sz w:val="24"/>
              </w:rPr>
              <w:t>(cPs)</w:t>
            </w:r>
          </w:p>
        </w:tc>
      </w:tr>
      <w:tr w:rsidR="00417F46" w:rsidRPr="00534125" w14:paraId="3257D5EB" w14:textId="77777777" w:rsidTr="00417F46">
        <w:trPr>
          <w:trHeight w:val="436"/>
          <w:jc w:val="center"/>
        </w:trPr>
        <w:tc>
          <w:tcPr>
            <w:tcW w:w="1307" w:type="dxa"/>
            <w:vMerge/>
            <w:shd w:val="clear" w:color="auto" w:fill="auto"/>
            <w:vAlign w:val="center"/>
          </w:tcPr>
          <w:p w14:paraId="3CE0F64F" w14:textId="77777777" w:rsidR="009626D5" w:rsidRPr="00534125" w:rsidRDefault="009626D5" w:rsidP="00852C1F">
            <w:pPr>
              <w:pStyle w:val="ListParagraph"/>
              <w:spacing w:after="0" w:line="240" w:lineRule="auto"/>
              <w:ind w:left="0"/>
              <w:jc w:val="center"/>
              <w:rPr>
                <w:rFonts w:ascii="Times New Roman" w:hAnsi="Times New Roman"/>
                <w:iCs/>
                <w:sz w:val="24"/>
              </w:rPr>
            </w:pPr>
          </w:p>
        </w:tc>
        <w:tc>
          <w:tcPr>
            <w:tcW w:w="390" w:type="dxa"/>
            <w:vMerge/>
            <w:shd w:val="clear" w:color="auto" w:fill="auto"/>
            <w:vAlign w:val="center"/>
          </w:tcPr>
          <w:p w14:paraId="1D560F24" w14:textId="77777777" w:rsidR="009626D5" w:rsidRPr="00534125" w:rsidRDefault="009626D5" w:rsidP="00852C1F">
            <w:pPr>
              <w:pStyle w:val="ListParagraph"/>
              <w:spacing w:after="0" w:line="240" w:lineRule="auto"/>
              <w:ind w:left="0"/>
              <w:jc w:val="center"/>
              <w:rPr>
                <w:rFonts w:ascii="Times New Roman" w:hAnsi="Times New Roman"/>
                <w:iCs/>
                <w:sz w:val="24"/>
              </w:rPr>
            </w:pPr>
          </w:p>
        </w:tc>
        <w:tc>
          <w:tcPr>
            <w:tcW w:w="1097" w:type="dxa"/>
            <w:vMerge w:val="restart"/>
            <w:shd w:val="clear" w:color="auto" w:fill="auto"/>
            <w:vAlign w:val="center"/>
          </w:tcPr>
          <w:p w14:paraId="098F94C6" w14:textId="77777777" w:rsidR="009626D5" w:rsidRPr="00534125" w:rsidRDefault="009626D5" w:rsidP="00852C1F">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Sebelum</w:t>
            </w:r>
          </w:p>
        </w:tc>
        <w:tc>
          <w:tcPr>
            <w:tcW w:w="5398" w:type="dxa"/>
            <w:gridSpan w:val="6"/>
            <w:vAlign w:val="center"/>
          </w:tcPr>
          <w:p w14:paraId="644B2859"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b/>
                <w:iCs/>
                <w:sz w:val="24"/>
              </w:rPr>
              <w:t>Siklus</w:t>
            </w:r>
          </w:p>
        </w:tc>
      </w:tr>
      <w:tr w:rsidR="00417F46" w:rsidRPr="00534125" w14:paraId="7709365A" w14:textId="77777777" w:rsidTr="00417F46">
        <w:trPr>
          <w:trHeight w:val="400"/>
          <w:jc w:val="center"/>
        </w:trPr>
        <w:tc>
          <w:tcPr>
            <w:tcW w:w="1307" w:type="dxa"/>
            <w:vMerge/>
            <w:shd w:val="clear" w:color="auto" w:fill="auto"/>
            <w:vAlign w:val="center"/>
          </w:tcPr>
          <w:p w14:paraId="6EB66E50" w14:textId="77777777" w:rsidR="009626D5" w:rsidRPr="00534125" w:rsidRDefault="009626D5" w:rsidP="00852C1F">
            <w:pPr>
              <w:pStyle w:val="ListParagraph"/>
              <w:spacing w:after="0" w:line="240" w:lineRule="auto"/>
              <w:ind w:left="0"/>
              <w:jc w:val="center"/>
              <w:rPr>
                <w:rFonts w:ascii="Times New Roman" w:hAnsi="Times New Roman"/>
                <w:iCs/>
                <w:sz w:val="24"/>
              </w:rPr>
            </w:pPr>
          </w:p>
        </w:tc>
        <w:tc>
          <w:tcPr>
            <w:tcW w:w="390" w:type="dxa"/>
            <w:vMerge/>
            <w:shd w:val="clear" w:color="auto" w:fill="auto"/>
            <w:vAlign w:val="center"/>
          </w:tcPr>
          <w:p w14:paraId="67B2DA03" w14:textId="77777777" w:rsidR="009626D5" w:rsidRPr="00534125" w:rsidRDefault="009626D5" w:rsidP="00852C1F">
            <w:pPr>
              <w:pStyle w:val="ListParagraph"/>
              <w:spacing w:after="0" w:line="240" w:lineRule="auto"/>
              <w:ind w:left="0"/>
              <w:jc w:val="center"/>
              <w:rPr>
                <w:rFonts w:ascii="Times New Roman" w:hAnsi="Times New Roman"/>
                <w:iCs/>
                <w:sz w:val="24"/>
              </w:rPr>
            </w:pPr>
          </w:p>
        </w:tc>
        <w:tc>
          <w:tcPr>
            <w:tcW w:w="1097" w:type="dxa"/>
            <w:vMerge/>
            <w:shd w:val="clear" w:color="auto" w:fill="auto"/>
            <w:vAlign w:val="center"/>
          </w:tcPr>
          <w:p w14:paraId="5362951B" w14:textId="77777777" w:rsidR="009626D5" w:rsidRPr="00534125" w:rsidRDefault="009626D5" w:rsidP="00852C1F">
            <w:pPr>
              <w:pStyle w:val="ListParagraph"/>
              <w:spacing w:after="0" w:line="240" w:lineRule="auto"/>
              <w:ind w:left="0"/>
              <w:jc w:val="center"/>
              <w:rPr>
                <w:rFonts w:ascii="Times New Roman" w:hAnsi="Times New Roman"/>
                <w:iCs/>
                <w:sz w:val="24"/>
              </w:rPr>
            </w:pPr>
          </w:p>
        </w:tc>
        <w:tc>
          <w:tcPr>
            <w:tcW w:w="926" w:type="dxa"/>
            <w:vAlign w:val="center"/>
          </w:tcPr>
          <w:p w14:paraId="07FF1BDB" w14:textId="77777777" w:rsidR="009626D5" w:rsidRPr="00534125" w:rsidRDefault="009626D5" w:rsidP="00852C1F">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1</w:t>
            </w:r>
          </w:p>
        </w:tc>
        <w:tc>
          <w:tcPr>
            <w:tcW w:w="921" w:type="dxa"/>
            <w:vAlign w:val="center"/>
          </w:tcPr>
          <w:p w14:paraId="60DC5B60" w14:textId="77777777" w:rsidR="009626D5" w:rsidRPr="00534125" w:rsidRDefault="009626D5" w:rsidP="00852C1F">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2</w:t>
            </w:r>
          </w:p>
        </w:tc>
        <w:tc>
          <w:tcPr>
            <w:tcW w:w="874" w:type="dxa"/>
            <w:vAlign w:val="center"/>
          </w:tcPr>
          <w:p w14:paraId="00AA6246" w14:textId="77777777" w:rsidR="009626D5" w:rsidRPr="00534125" w:rsidRDefault="009626D5" w:rsidP="00852C1F">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3</w:t>
            </w:r>
          </w:p>
        </w:tc>
        <w:tc>
          <w:tcPr>
            <w:tcW w:w="856" w:type="dxa"/>
            <w:vAlign w:val="center"/>
          </w:tcPr>
          <w:p w14:paraId="2388B63A" w14:textId="77777777" w:rsidR="009626D5" w:rsidRPr="00534125" w:rsidRDefault="009626D5" w:rsidP="00852C1F">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4</w:t>
            </w:r>
          </w:p>
        </w:tc>
        <w:tc>
          <w:tcPr>
            <w:tcW w:w="829" w:type="dxa"/>
            <w:vAlign w:val="center"/>
          </w:tcPr>
          <w:p w14:paraId="4EC39BA6" w14:textId="77777777" w:rsidR="009626D5" w:rsidRPr="00534125" w:rsidRDefault="009626D5" w:rsidP="00852C1F">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5</w:t>
            </w:r>
          </w:p>
        </w:tc>
        <w:tc>
          <w:tcPr>
            <w:tcW w:w="992" w:type="dxa"/>
            <w:vAlign w:val="center"/>
          </w:tcPr>
          <w:p w14:paraId="413706B5" w14:textId="77777777" w:rsidR="009626D5" w:rsidRPr="00534125" w:rsidRDefault="009626D5" w:rsidP="00852C1F">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6</w:t>
            </w:r>
          </w:p>
        </w:tc>
      </w:tr>
      <w:tr w:rsidR="00417F46" w:rsidRPr="00534125" w14:paraId="4343B4A6" w14:textId="77777777" w:rsidTr="00417F46">
        <w:trPr>
          <w:trHeight w:val="419"/>
          <w:jc w:val="center"/>
        </w:trPr>
        <w:tc>
          <w:tcPr>
            <w:tcW w:w="1307" w:type="dxa"/>
            <w:vMerge w:val="restart"/>
            <w:shd w:val="clear" w:color="auto" w:fill="auto"/>
            <w:vAlign w:val="center"/>
          </w:tcPr>
          <w:p w14:paraId="37770A6A"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F0</w:t>
            </w:r>
          </w:p>
        </w:tc>
        <w:tc>
          <w:tcPr>
            <w:tcW w:w="390" w:type="dxa"/>
            <w:shd w:val="clear" w:color="auto" w:fill="auto"/>
            <w:vAlign w:val="center"/>
          </w:tcPr>
          <w:p w14:paraId="6CD757C0"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w:t>
            </w:r>
          </w:p>
        </w:tc>
        <w:tc>
          <w:tcPr>
            <w:tcW w:w="1097" w:type="dxa"/>
            <w:shd w:val="clear" w:color="auto" w:fill="auto"/>
            <w:vAlign w:val="center"/>
          </w:tcPr>
          <w:p w14:paraId="1C4E5963" w14:textId="2FFF8F85"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708,7</w:t>
            </w:r>
            <w:r w:rsidR="00852C1F">
              <w:rPr>
                <w:rFonts w:ascii="Times New Roman" w:hAnsi="Times New Roman"/>
                <w:iCs/>
                <w:sz w:val="24"/>
              </w:rPr>
              <w:t xml:space="preserve"> </w:t>
            </w:r>
          </w:p>
        </w:tc>
        <w:tc>
          <w:tcPr>
            <w:tcW w:w="926" w:type="dxa"/>
            <w:vAlign w:val="center"/>
          </w:tcPr>
          <w:p w14:paraId="04C7EF87"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692,2</w:t>
            </w:r>
          </w:p>
        </w:tc>
        <w:tc>
          <w:tcPr>
            <w:tcW w:w="921" w:type="dxa"/>
            <w:vAlign w:val="center"/>
          </w:tcPr>
          <w:p w14:paraId="053CC93E"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734,2</w:t>
            </w:r>
          </w:p>
        </w:tc>
        <w:tc>
          <w:tcPr>
            <w:tcW w:w="874" w:type="dxa"/>
            <w:vAlign w:val="center"/>
          </w:tcPr>
          <w:p w14:paraId="0800EFAC"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737,8</w:t>
            </w:r>
          </w:p>
        </w:tc>
        <w:tc>
          <w:tcPr>
            <w:tcW w:w="856" w:type="dxa"/>
            <w:vAlign w:val="center"/>
          </w:tcPr>
          <w:p w14:paraId="26F74A0A"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736,3</w:t>
            </w:r>
          </w:p>
        </w:tc>
        <w:tc>
          <w:tcPr>
            <w:tcW w:w="829" w:type="dxa"/>
            <w:vAlign w:val="center"/>
          </w:tcPr>
          <w:p w14:paraId="77E03014"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711,9</w:t>
            </w:r>
          </w:p>
        </w:tc>
        <w:tc>
          <w:tcPr>
            <w:tcW w:w="992" w:type="dxa"/>
            <w:vAlign w:val="center"/>
          </w:tcPr>
          <w:p w14:paraId="6EA17649"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714,1</w:t>
            </w:r>
          </w:p>
        </w:tc>
      </w:tr>
      <w:tr w:rsidR="00417F46" w:rsidRPr="00534125" w14:paraId="27937E0E" w14:textId="77777777" w:rsidTr="00417F46">
        <w:trPr>
          <w:trHeight w:val="412"/>
          <w:jc w:val="center"/>
        </w:trPr>
        <w:tc>
          <w:tcPr>
            <w:tcW w:w="1307" w:type="dxa"/>
            <w:vMerge/>
            <w:shd w:val="clear" w:color="auto" w:fill="auto"/>
            <w:vAlign w:val="center"/>
          </w:tcPr>
          <w:p w14:paraId="17760DF6" w14:textId="77777777" w:rsidR="009626D5" w:rsidRPr="00534125" w:rsidRDefault="009626D5" w:rsidP="00852C1F">
            <w:pPr>
              <w:pStyle w:val="ListParagraph"/>
              <w:spacing w:after="0" w:line="240" w:lineRule="auto"/>
              <w:ind w:left="0"/>
              <w:jc w:val="center"/>
              <w:rPr>
                <w:rFonts w:ascii="Times New Roman" w:hAnsi="Times New Roman"/>
                <w:iCs/>
                <w:sz w:val="24"/>
              </w:rPr>
            </w:pPr>
          </w:p>
        </w:tc>
        <w:tc>
          <w:tcPr>
            <w:tcW w:w="390" w:type="dxa"/>
            <w:shd w:val="clear" w:color="auto" w:fill="auto"/>
            <w:vAlign w:val="center"/>
          </w:tcPr>
          <w:p w14:paraId="27025F0D"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2</w:t>
            </w:r>
          </w:p>
        </w:tc>
        <w:tc>
          <w:tcPr>
            <w:tcW w:w="1097" w:type="dxa"/>
            <w:shd w:val="clear" w:color="auto" w:fill="auto"/>
            <w:vAlign w:val="center"/>
          </w:tcPr>
          <w:p w14:paraId="2105308B"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695,5</w:t>
            </w:r>
          </w:p>
        </w:tc>
        <w:tc>
          <w:tcPr>
            <w:tcW w:w="926" w:type="dxa"/>
            <w:vAlign w:val="center"/>
          </w:tcPr>
          <w:p w14:paraId="5F240E86"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714,0</w:t>
            </w:r>
          </w:p>
        </w:tc>
        <w:tc>
          <w:tcPr>
            <w:tcW w:w="921" w:type="dxa"/>
            <w:vAlign w:val="center"/>
          </w:tcPr>
          <w:p w14:paraId="054E1635"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708,3</w:t>
            </w:r>
          </w:p>
        </w:tc>
        <w:tc>
          <w:tcPr>
            <w:tcW w:w="874" w:type="dxa"/>
            <w:vAlign w:val="center"/>
          </w:tcPr>
          <w:p w14:paraId="1FB69578"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741,2</w:t>
            </w:r>
          </w:p>
        </w:tc>
        <w:tc>
          <w:tcPr>
            <w:tcW w:w="856" w:type="dxa"/>
            <w:vAlign w:val="center"/>
          </w:tcPr>
          <w:p w14:paraId="3A90E87F"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746,2</w:t>
            </w:r>
          </w:p>
        </w:tc>
        <w:tc>
          <w:tcPr>
            <w:tcW w:w="829" w:type="dxa"/>
            <w:vAlign w:val="center"/>
          </w:tcPr>
          <w:p w14:paraId="64342A0C"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721,8</w:t>
            </w:r>
          </w:p>
        </w:tc>
        <w:tc>
          <w:tcPr>
            <w:tcW w:w="992" w:type="dxa"/>
            <w:vAlign w:val="center"/>
          </w:tcPr>
          <w:p w14:paraId="403E0D5D"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701,3</w:t>
            </w:r>
          </w:p>
        </w:tc>
      </w:tr>
      <w:tr w:rsidR="00417F46" w:rsidRPr="00534125" w14:paraId="232BF2FB" w14:textId="77777777" w:rsidTr="00417F46">
        <w:trPr>
          <w:trHeight w:val="417"/>
          <w:jc w:val="center"/>
        </w:trPr>
        <w:tc>
          <w:tcPr>
            <w:tcW w:w="1307" w:type="dxa"/>
            <w:vMerge/>
            <w:shd w:val="clear" w:color="auto" w:fill="auto"/>
            <w:vAlign w:val="center"/>
          </w:tcPr>
          <w:p w14:paraId="6057ADAF" w14:textId="77777777" w:rsidR="009626D5" w:rsidRPr="00534125" w:rsidRDefault="009626D5" w:rsidP="00852C1F">
            <w:pPr>
              <w:pStyle w:val="ListParagraph"/>
              <w:spacing w:after="0" w:line="240" w:lineRule="auto"/>
              <w:ind w:left="0"/>
              <w:jc w:val="center"/>
              <w:rPr>
                <w:rFonts w:ascii="Times New Roman" w:hAnsi="Times New Roman"/>
                <w:iCs/>
                <w:sz w:val="24"/>
              </w:rPr>
            </w:pPr>
          </w:p>
        </w:tc>
        <w:tc>
          <w:tcPr>
            <w:tcW w:w="390" w:type="dxa"/>
            <w:shd w:val="clear" w:color="auto" w:fill="auto"/>
            <w:vAlign w:val="center"/>
          </w:tcPr>
          <w:p w14:paraId="1EAF012C"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3</w:t>
            </w:r>
          </w:p>
        </w:tc>
        <w:tc>
          <w:tcPr>
            <w:tcW w:w="1097" w:type="dxa"/>
            <w:shd w:val="clear" w:color="auto" w:fill="auto"/>
            <w:vAlign w:val="center"/>
          </w:tcPr>
          <w:p w14:paraId="3ACCAC5B"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673,2</w:t>
            </w:r>
          </w:p>
        </w:tc>
        <w:tc>
          <w:tcPr>
            <w:tcW w:w="926" w:type="dxa"/>
            <w:vAlign w:val="center"/>
          </w:tcPr>
          <w:p w14:paraId="58FD01D0"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716,1</w:t>
            </w:r>
          </w:p>
        </w:tc>
        <w:tc>
          <w:tcPr>
            <w:tcW w:w="921" w:type="dxa"/>
            <w:vAlign w:val="center"/>
          </w:tcPr>
          <w:p w14:paraId="7D3B71D5"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717,8</w:t>
            </w:r>
          </w:p>
        </w:tc>
        <w:tc>
          <w:tcPr>
            <w:tcW w:w="874" w:type="dxa"/>
            <w:vAlign w:val="center"/>
          </w:tcPr>
          <w:p w14:paraId="6C8B0072"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739,0</w:t>
            </w:r>
          </w:p>
        </w:tc>
        <w:tc>
          <w:tcPr>
            <w:tcW w:w="856" w:type="dxa"/>
            <w:vAlign w:val="center"/>
          </w:tcPr>
          <w:p w14:paraId="2B9D1039"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754,5</w:t>
            </w:r>
          </w:p>
        </w:tc>
        <w:tc>
          <w:tcPr>
            <w:tcW w:w="829" w:type="dxa"/>
            <w:vAlign w:val="center"/>
          </w:tcPr>
          <w:p w14:paraId="43842975"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721,1</w:t>
            </w:r>
          </w:p>
        </w:tc>
        <w:tc>
          <w:tcPr>
            <w:tcW w:w="992" w:type="dxa"/>
            <w:vAlign w:val="center"/>
          </w:tcPr>
          <w:p w14:paraId="403743AC"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710,6</w:t>
            </w:r>
          </w:p>
        </w:tc>
      </w:tr>
      <w:tr w:rsidR="00417F46" w:rsidRPr="00534125" w14:paraId="5DBA7685" w14:textId="77777777" w:rsidTr="00417F46">
        <w:trPr>
          <w:trHeight w:val="423"/>
          <w:jc w:val="center"/>
        </w:trPr>
        <w:tc>
          <w:tcPr>
            <w:tcW w:w="1697" w:type="dxa"/>
            <w:gridSpan w:val="2"/>
            <w:shd w:val="clear" w:color="auto" w:fill="auto"/>
            <w:vAlign w:val="center"/>
          </w:tcPr>
          <w:p w14:paraId="68154453" w14:textId="067C8852" w:rsidR="009626D5" w:rsidRPr="00534125" w:rsidRDefault="00852C1F" w:rsidP="00852C1F">
            <w:pPr>
              <w:pStyle w:val="ListParagraph"/>
              <w:spacing w:after="0" w:line="240" w:lineRule="auto"/>
              <w:ind w:left="0"/>
              <w:jc w:val="center"/>
              <w:rPr>
                <w:rFonts w:ascii="Times New Roman" w:hAnsi="Times New Roman"/>
                <w:b/>
                <w:iCs/>
                <w:sz w:val="24"/>
              </w:rPr>
            </w:pPr>
            <w:r>
              <w:rPr>
                <w:rFonts w:ascii="Times New Roman" w:hAnsi="Times New Roman"/>
                <w:b/>
                <w:iCs/>
                <w:sz w:val="24"/>
              </w:rPr>
              <w:t>Rata-</w:t>
            </w:r>
            <w:r w:rsidR="009626D5" w:rsidRPr="00534125">
              <w:rPr>
                <w:rFonts w:ascii="Times New Roman" w:hAnsi="Times New Roman"/>
                <w:b/>
                <w:iCs/>
                <w:sz w:val="24"/>
              </w:rPr>
              <w:t>rata</w:t>
            </w:r>
            <w:r>
              <w:rPr>
                <w:rFonts w:ascii="Times New Roman" w:hAnsi="Times New Roman"/>
                <w:b/>
                <w:iCs/>
                <w:sz w:val="24"/>
              </w:rPr>
              <w:t xml:space="preserve"> SD</w:t>
            </w:r>
          </w:p>
        </w:tc>
        <w:tc>
          <w:tcPr>
            <w:tcW w:w="1097" w:type="dxa"/>
            <w:shd w:val="clear" w:color="auto" w:fill="auto"/>
            <w:vAlign w:val="center"/>
          </w:tcPr>
          <w:p w14:paraId="12EB0663" w14:textId="7AAD8BAE" w:rsidR="009626D5" w:rsidRPr="00534125" w:rsidRDefault="009626D5" w:rsidP="00852C1F">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692,4</w:t>
            </w:r>
            <w:r w:rsidR="00417F46">
              <w:rPr>
                <w:rFonts w:ascii="Times New Roman" w:hAnsi="Times New Roman"/>
                <w:b/>
                <w:iCs/>
                <w:sz w:val="24"/>
              </w:rPr>
              <w:t xml:space="preserve">      </w:t>
            </w:r>
            <w:r w:rsidR="00BB22F4">
              <w:rPr>
                <w:rFonts w:ascii="Times New Roman" w:hAnsi="Times New Roman"/>
                <w:b/>
                <w:iCs/>
                <w:sz w:val="24"/>
              </w:rPr>
              <w:t>± 17,94</w:t>
            </w:r>
          </w:p>
        </w:tc>
        <w:tc>
          <w:tcPr>
            <w:tcW w:w="926" w:type="dxa"/>
            <w:vAlign w:val="center"/>
          </w:tcPr>
          <w:p w14:paraId="7DE7737A" w14:textId="77777777" w:rsidR="00417F46" w:rsidRDefault="009626D5" w:rsidP="00417F46">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707,4</w:t>
            </w:r>
          </w:p>
          <w:p w14:paraId="5D60BC76" w14:textId="64EE7C68" w:rsidR="009626D5" w:rsidRPr="00534125" w:rsidRDefault="00852C1F" w:rsidP="00417F46">
            <w:pPr>
              <w:pStyle w:val="ListParagraph"/>
              <w:spacing w:after="0" w:line="240" w:lineRule="auto"/>
              <w:ind w:left="0"/>
              <w:jc w:val="center"/>
              <w:rPr>
                <w:rFonts w:ascii="Times New Roman" w:hAnsi="Times New Roman"/>
                <w:b/>
                <w:iCs/>
                <w:sz w:val="24"/>
              </w:rPr>
            </w:pPr>
            <w:r w:rsidRPr="00852C1F">
              <w:rPr>
                <w:rFonts w:ascii="Times New Roman" w:hAnsi="Times New Roman"/>
                <w:b/>
                <w:iCs/>
                <w:sz w:val="24"/>
              </w:rPr>
              <w:t>±</w:t>
            </w:r>
            <w:r w:rsidR="00BB22F4">
              <w:rPr>
                <w:rFonts w:ascii="Times New Roman" w:hAnsi="Times New Roman"/>
                <w:b/>
                <w:iCs/>
                <w:sz w:val="24"/>
              </w:rPr>
              <w:t>13,23</w:t>
            </w:r>
          </w:p>
        </w:tc>
        <w:tc>
          <w:tcPr>
            <w:tcW w:w="921" w:type="dxa"/>
            <w:vAlign w:val="center"/>
          </w:tcPr>
          <w:p w14:paraId="314399A5" w14:textId="77777777" w:rsidR="00417F46" w:rsidRDefault="009626D5" w:rsidP="00417F46">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720,1</w:t>
            </w:r>
          </w:p>
          <w:p w14:paraId="632AD30E" w14:textId="1710B3E2" w:rsidR="009626D5" w:rsidRPr="00534125" w:rsidRDefault="00852C1F" w:rsidP="00417F46">
            <w:pPr>
              <w:pStyle w:val="ListParagraph"/>
              <w:spacing w:after="0" w:line="240" w:lineRule="auto"/>
              <w:ind w:left="0"/>
              <w:jc w:val="center"/>
              <w:rPr>
                <w:rFonts w:ascii="Times New Roman" w:hAnsi="Times New Roman"/>
                <w:b/>
                <w:iCs/>
                <w:sz w:val="24"/>
              </w:rPr>
            </w:pPr>
            <w:r w:rsidRPr="00852C1F">
              <w:rPr>
                <w:rFonts w:ascii="Times New Roman" w:hAnsi="Times New Roman"/>
                <w:b/>
                <w:iCs/>
                <w:sz w:val="24"/>
              </w:rPr>
              <w:t>±</w:t>
            </w:r>
            <w:r w:rsidR="00BB22F4">
              <w:rPr>
                <w:rFonts w:ascii="Times New Roman" w:hAnsi="Times New Roman"/>
                <w:b/>
                <w:iCs/>
                <w:sz w:val="24"/>
              </w:rPr>
              <w:t>13,10</w:t>
            </w:r>
          </w:p>
        </w:tc>
        <w:tc>
          <w:tcPr>
            <w:tcW w:w="874" w:type="dxa"/>
            <w:vAlign w:val="center"/>
          </w:tcPr>
          <w:p w14:paraId="7CEFB844" w14:textId="6C29DAE2" w:rsidR="009626D5" w:rsidRPr="00534125" w:rsidRDefault="009626D5" w:rsidP="00852C1F">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739,3</w:t>
            </w:r>
            <w:r w:rsidR="00852C1F">
              <w:rPr>
                <w:rFonts w:ascii="Times New Roman" w:hAnsi="Times New Roman"/>
                <w:b/>
                <w:iCs/>
                <w:sz w:val="24"/>
              </w:rPr>
              <w:t xml:space="preserve"> </w:t>
            </w:r>
            <w:r w:rsidR="00852C1F" w:rsidRPr="00852C1F">
              <w:rPr>
                <w:rFonts w:ascii="Times New Roman" w:hAnsi="Times New Roman"/>
                <w:b/>
                <w:iCs/>
                <w:sz w:val="24"/>
              </w:rPr>
              <w:t>±</w:t>
            </w:r>
            <w:r w:rsidR="00BB22F4">
              <w:rPr>
                <w:rFonts w:ascii="Times New Roman" w:hAnsi="Times New Roman"/>
                <w:b/>
                <w:iCs/>
                <w:sz w:val="24"/>
              </w:rPr>
              <w:t xml:space="preserve"> 1,72</w:t>
            </w:r>
          </w:p>
        </w:tc>
        <w:tc>
          <w:tcPr>
            <w:tcW w:w="856" w:type="dxa"/>
            <w:vAlign w:val="center"/>
          </w:tcPr>
          <w:p w14:paraId="50232818" w14:textId="6FC5EE91" w:rsidR="00417F46" w:rsidRDefault="009626D5" w:rsidP="00417F46">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745,6</w:t>
            </w:r>
            <w:r w:rsidR="00852C1F">
              <w:rPr>
                <w:rFonts w:ascii="Times New Roman" w:hAnsi="Times New Roman"/>
                <w:b/>
                <w:iCs/>
                <w:sz w:val="24"/>
              </w:rPr>
              <w:t xml:space="preserve"> </w:t>
            </w:r>
          </w:p>
          <w:p w14:paraId="137D1665" w14:textId="5CC80879" w:rsidR="009626D5" w:rsidRPr="00534125" w:rsidRDefault="00852C1F" w:rsidP="00852C1F">
            <w:pPr>
              <w:pStyle w:val="ListParagraph"/>
              <w:spacing w:after="0" w:line="240" w:lineRule="auto"/>
              <w:ind w:left="0"/>
              <w:jc w:val="center"/>
              <w:rPr>
                <w:rFonts w:ascii="Times New Roman" w:hAnsi="Times New Roman"/>
                <w:b/>
                <w:iCs/>
                <w:sz w:val="24"/>
              </w:rPr>
            </w:pPr>
            <w:r w:rsidRPr="00852C1F">
              <w:rPr>
                <w:rFonts w:ascii="Times New Roman" w:hAnsi="Times New Roman"/>
                <w:b/>
                <w:iCs/>
                <w:sz w:val="24"/>
              </w:rPr>
              <w:t>±</w:t>
            </w:r>
            <w:r w:rsidR="00BB22F4">
              <w:rPr>
                <w:rFonts w:ascii="Times New Roman" w:hAnsi="Times New Roman"/>
                <w:b/>
                <w:iCs/>
                <w:sz w:val="24"/>
              </w:rPr>
              <w:t xml:space="preserve"> 9,11</w:t>
            </w:r>
          </w:p>
        </w:tc>
        <w:tc>
          <w:tcPr>
            <w:tcW w:w="829" w:type="dxa"/>
            <w:vAlign w:val="center"/>
          </w:tcPr>
          <w:p w14:paraId="5E4329AE" w14:textId="77777777" w:rsidR="00417F46" w:rsidRDefault="009626D5" w:rsidP="00852C1F">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718,2</w:t>
            </w:r>
            <w:r w:rsidR="00417F46">
              <w:rPr>
                <w:rFonts w:ascii="Times New Roman" w:hAnsi="Times New Roman"/>
                <w:b/>
                <w:iCs/>
                <w:sz w:val="24"/>
              </w:rPr>
              <w:t xml:space="preserve"> </w:t>
            </w:r>
          </w:p>
          <w:p w14:paraId="40D0E6C0" w14:textId="78EABB92" w:rsidR="009626D5" w:rsidRPr="00534125" w:rsidRDefault="00417F46" w:rsidP="00852C1F">
            <w:pPr>
              <w:pStyle w:val="ListParagraph"/>
              <w:spacing w:after="0" w:line="240" w:lineRule="auto"/>
              <w:ind w:left="0"/>
              <w:jc w:val="center"/>
              <w:rPr>
                <w:rFonts w:ascii="Times New Roman" w:hAnsi="Times New Roman"/>
                <w:b/>
                <w:iCs/>
                <w:sz w:val="24"/>
              </w:rPr>
            </w:pPr>
            <w:r w:rsidRPr="00852C1F">
              <w:rPr>
                <w:rFonts w:ascii="Times New Roman" w:hAnsi="Times New Roman"/>
                <w:b/>
                <w:iCs/>
                <w:sz w:val="24"/>
              </w:rPr>
              <w:t>±</w:t>
            </w:r>
            <w:r w:rsidR="00BB22F4">
              <w:rPr>
                <w:rFonts w:ascii="Times New Roman" w:hAnsi="Times New Roman"/>
                <w:b/>
                <w:iCs/>
                <w:sz w:val="24"/>
              </w:rPr>
              <w:t>5,52</w:t>
            </w:r>
          </w:p>
        </w:tc>
        <w:tc>
          <w:tcPr>
            <w:tcW w:w="992" w:type="dxa"/>
            <w:vAlign w:val="center"/>
          </w:tcPr>
          <w:p w14:paraId="29312739" w14:textId="7668E5D6" w:rsidR="009626D5" w:rsidRPr="00534125" w:rsidRDefault="009626D5" w:rsidP="00852C1F">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708,6</w:t>
            </w:r>
            <w:r w:rsidR="00417F46">
              <w:rPr>
                <w:rFonts w:ascii="Times New Roman" w:hAnsi="Times New Roman"/>
                <w:b/>
                <w:iCs/>
                <w:sz w:val="24"/>
              </w:rPr>
              <w:t xml:space="preserve">  </w:t>
            </w:r>
            <w:r w:rsidR="00417F46" w:rsidRPr="00852C1F">
              <w:rPr>
                <w:rFonts w:ascii="Times New Roman" w:hAnsi="Times New Roman"/>
                <w:b/>
                <w:iCs/>
                <w:sz w:val="24"/>
              </w:rPr>
              <w:t>±</w:t>
            </w:r>
            <w:r w:rsidR="00BB22F4">
              <w:rPr>
                <w:rFonts w:ascii="Times New Roman" w:hAnsi="Times New Roman"/>
                <w:b/>
                <w:iCs/>
                <w:sz w:val="24"/>
              </w:rPr>
              <w:t xml:space="preserve"> 13,66</w:t>
            </w:r>
          </w:p>
        </w:tc>
      </w:tr>
      <w:tr w:rsidR="00417F46" w:rsidRPr="00534125" w14:paraId="45389C01" w14:textId="77777777" w:rsidTr="00417F46">
        <w:trPr>
          <w:trHeight w:val="415"/>
          <w:jc w:val="center"/>
        </w:trPr>
        <w:tc>
          <w:tcPr>
            <w:tcW w:w="1307" w:type="dxa"/>
            <w:vMerge w:val="restart"/>
            <w:shd w:val="clear" w:color="auto" w:fill="auto"/>
            <w:vAlign w:val="center"/>
          </w:tcPr>
          <w:p w14:paraId="5561AABA"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F1</w:t>
            </w:r>
          </w:p>
        </w:tc>
        <w:tc>
          <w:tcPr>
            <w:tcW w:w="390" w:type="dxa"/>
            <w:shd w:val="clear" w:color="auto" w:fill="auto"/>
            <w:vAlign w:val="center"/>
          </w:tcPr>
          <w:p w14:paraId="1EDF7651"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w:t>
            </w:r>
          </w:p>
        </w:tc>
        <w:tc>
          <w:tcPr>
            <w:tcW w:w="1097" w:type="dxa"/>
            <w:shd w:val="clear" w:color="auto" w:fill="auto"/>
            <w:vAlign w:val="center"/>
          </w:tcPr>
          <w:p w14:paraId="7DCAC59B"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1020</w:t>
            </w:r>
          </w:p>
        </w:tc>
        <w:tc>
          <w:tcPr>
            <w:tcW w:w="926" w:type="dxa"/>
            <w:vAlign w:val="center"/>
          </w:tcPr>
          <w:p w14:paraId="670BD6C0"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1060</w:t>
            </w:r>
          </w:p>
        </w:tc>
        <w:tc>
          <w:tcPr>
            <w:tcW w:w="921" w:type="dxa"/>
            <w:vAlign w:val="center"/>
          </w:tcPr>
          <w:p w14:paraId="4C3A5EF0"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1100</w:t>
            </w:r>
          </w:p>
        </w:tc>
        <w:tc>
          <w:tcPr>
            <w:tcW w:w="874" w:type="dxa"/>
            <w:vAlign w:val="center"/>
          </w:tcPr>
          <w:p w14:paraId="7658F932"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1110</w:t>
            </w:r>
          </w:p>
        </w:tc>
        <w:tc>
          <w:tcPr>
            <w:tcW w:w="856" w:type="dxa"/>
            <w:vAlign w:val="center"/>
          </w:tcPr>
          <w:p w14:paraId="4E5CF577"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1130</w:t>
            </w:r>
          </w:p>
        </w:tc>
        <w:tc>
          <w:tcPr>
            <w:tcW w:w="829" w:type="dxa"/>
            <w:vAlign w:val="center"/>
          </w:tcPr>
          <w:p w14:paraId="5F41AB46"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1210</w:t>
            </w:r>
          </w:p>
        </w:tc>
        <w:tc>
          <w:tcPr>
            <w:tcW w:w="992" w:type="dxa"/>
            <w:vAlign w:val="center"/>
          </w:tcPr>
          <w:p w14:paraId="75547C7C"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1270</w:t>
            </w:r>
          </w:p>
        </w:tc>
      </w:tr>
      <w:tr w:rsidR="00417F46" w:rsidRPr="00534125" w14:paraId="6BBEA421" w14:textId="77777777" w:rsidTr="00417F46">
        <w:trPr>
          <w:trHeight w:val="408"/>
          <w:jc w:val="center"/>
        </w:trPr>
        <w:tc>
          <w:tcPr>
            <w:tcW w:w="1307" w:type="dxa"/>
            <w:vMerge/>
            <w:shd w:val="clear" w:color="auto" w:fill="auto"/>
            <w:vAlign w:val="center"/>
          </w:tcPr>
          <w:p w14:paraId="27C5AF0D" w14:textId="77777777" w:rsidR="009626D5" w:rsidRPr="00534125" w:rsidRDefault="009626D5" w:rsidP="00852C1F">
            <w:pPr>
              <w:pStyle w:val="ListParagraph"/>
              <w:spacing w:after="0" w:line="240" w:lineRule="auto"/>
              <w:ind w:left="0"/>
              <w:jc w:val="center"/>
              <w:rPr>
                <w:rFonts w:ascii="Times New Roman" w:hAnsi="Times New Roman"/>
                <w:iCs/>
                <w:sz w:val="24"/>
              </w:rPr>
            </w:pPr>
          </w:p>
        </w:tc>
        <w:tc>
          <w:tcPr>
            <w:tcW w:w="390" w:type="dxa"/>
            <w:shd w:val="clear" w:color="auto" w:fill="auto"/>
            <w:vAlign w:val="center"/>
          </w:tcPr>
          <w:p w14:paraId="65D953A5"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2</w:t>
            </w:r>
          </w:p>
        </w:tc>
        <w:tc>
          <w:tcPr>
            <w:tcW w:w="1097" w:type="dxa"/>
            <w:shd w:val="clear" w:color="auto" w:fill="auto"/>
            <w:vAlign w:val="center"/>
          </w:tcPr>
          <w:p w14:paraId="5D6ADD8C"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1000</w:t>
            </w:r>
          </w:p>
        </w:tc>
        <w:tc>
          <w:tcPr>
            <w:tcW w:w="926" w:type="dxa"/>
            <w:vAlign w:val="center"/>
          </w:tcPr>
          <w:p w14:paraId="67C22052"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1120</w:t>
            </w:r>
          </w:p>
        </w:tc>
        <w:tc>
          <w:tcPr>
            <w:tcW w:w="921" w:type="dxa"/>
            <w:vAlign w:val="center"/>
          </w:tcPr>
          <w:p w14:paraId="1D5EC92D"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1110</w:t>
            </w:r>
          </w:p>
        </w:tc>
        <w:tc>
          <w:tcPr>
            <w:tcW w:w="874" w:type="dxa"/>
            <w:vAlign w:val="center"/>
          </w:tcPr>
          <w:p w14:paraId="58587F97"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1090</w:t>
            </w:r>
          </w:p>
        </w:tc>
        <w:tc>
          <w:tcPr>
            <w:tcW w:w="856" w:type="dxa"/>
            <w:vAlign w:val="center"/>
          </w:tcPr>
          <w:p w14:paraId="56239F31"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1140</w:t>
            </w:r>
          </w:p>
        </w:tc>
        <w:tc>
          <w:tcPr>
            <w:tcW w:w="829" w:type="dxa"/>
            <w:vAlign w:val="center"/>
          </w:tcPr>
          <w:p w14:paraId="2F9F04C0"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1260</w:t>
            </w:r>
          </w:p>
        </w:tc>
        <w:tc>
          <w:tcPr>
            <w:tcW w:w="992" w:type="dxa"/>
            <w:vAlign w:val="center"/>
          </w:tcPr>
          <w:p w14:paraId="02860D73"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1240</w:t>
            </w:r>
          </w:p>
        </w:tc>
      </w:tr>
      <w:tr w:rsidR="00417F46" w:rsidRPr="00534125" w14:paraId="78E9B7FF" w14:textId="77777777" w:rsidTr="00417F46">
        <w:trPr>
          <w:trHeight w:val="414"/>
          <w:jc w:val="center"/>
        </w:trPr>
        <w:tc>
          <w:tcPr>
            <w:tcW w:w="1307" w:type="dxa"/>
            <w:vMerge/>
            <w:shd w:val="clear" w:color="auto" w:fill="auto"/>
            <w:vAlign w:val="center"/>
          </w:tcPr>
          <w:p w14:paraId="0BAB7E67" w14:textId="77777777" w:rsidR="009626D5" w:rsidRPr="00534125" w:rsidRDefault="009626D5" w:rsidP="00852C1F">
            <w:pPr>
              <w:pStyle w:val="ListParagraph"/>
              <w:spacing w:after="0" w:line="240" w:lineRule="auto"/>
              <w:ind w:left="0"/>
              <w:jc w:val="center"/>
              <w:rPr>
                <w:rFonts w:ascii="Times New Roman" w:hAnsi="Times New Roman"/>
                <w:iCs/>
                <w:sz w:val="24"/>
              </w:rPr>
            </w:pPr>
          </w:p>
        </w:tc>
        <w:tc>
          <w:tcPr>
            <w:tcW w:w="390" w:type="dxa"/>
            <w:shd w:val="clear" w:color="auto" w:fill="auto"/>
            <w:vAlign w:val="center"/>
          </w:tcPr>
          <w:p w14:paraId="4D1CFBED"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3</w:t>
            </w:r>
          </w:p>
        </w:tc>
        <w:tc>
          <w:tcPr>
            <w:tcW w:w="1097" w:type="dxa"/>
            <w:shd w:val="clear" w:color="auto" w:fill="auto"/>
            <w:vAlign w:val="center"/>
          </w:tcPr>
          <w:p w14:paraId="6BF98A03"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1050</w:t>
            </w:r>
          </w:p>
        </w:tc>
        <w:tc>
          <w:tcPr>
            <w:tcW w:w="926" w:type="dxa"/>
            <w:vAlign w:val="center"/>
          </w:tcPr>
          <w:p w14:paraId="5F3089E7"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1130</w:t>
            </w:r>
          </w:p>
        </w:tc>
        <w:tc>
          <w:tcPr>
            <w:tcW w:w="921" w:type="dxa"/>
            <w:vAlign w:val="center"/>
          </w:tcPr>
          <w:p w14:paraId="642743A6"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1140</w:t>
            </w:r>
          </w:p>
        </w:tc>
        <w:tc>
          <w:tcPr>
            <w:tcW w:w="874" w:type="dxa"/>
            <w:vAlign w:val="center"/>
          </w:tcPr>
          <w:p w14:paraId="515B2440"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1110</w:t>
            </w:r>
          </w:p>
        </w:tc>
        <w:tc>
          <w:tcPr>
            <w:tcW w:w="856" w:type="dxa"/>
            <w:vAlign w:val="center"/>
          </w:tcPr>
          <w:p w14:paraId="308A8923"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1180</w:t>
            </w:r>
          </w:p>
        </w:tc>
        <w:tc>
          <w:tcPr>
            <w:tcW w:w="829" w:type="dxa"/>
            <w:vAlign w:val="center"/>
          </w:tcPr>
          <w:p w14:paraId="4DBBCE0B"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1270</w:t>
            </w:r>
          </w:p>
        </w:tc>
        <w:tc>
          <w:tcPr>
            <w:tcW w:w="992" w:type="dxa"/>
            <w:vAlign w:val="center"/>
          </w:tcPr>
          <w:p w14:paraId="38DC5D07"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1270</w:t>
            </w:r>
          </w:p>
        </w:tc>
      </w:tr>
      <w:tr w:rsidR="00417F46" w:rsidRPr="00534125" w14:paraId="43DDAF1F" w14:textId="77777777" w:rsidTr="00417F46">
        <w:trPr>
          <w:trHeight w:val="419"/>
          <w:jc w:val="center"/>
        </w:trPr>
        <w:tc>
          <w:tcPr>
            <w:tcW w:w="1697" w:type="dxa"/>
            <w:gridSpan w:val="2"/>
            <w:shd w:val="clear" w:color="auto" w:fill="auto"/>
            <w:vAlign w:val="center"/>
          </w:tcPr>
          <w:p w14:paraId="3944A567" w14:textId="00C14963" w:rsidR="009626D5" w:rsidRPr="00534125" w:rsidRDefault="009626D5" w:rsidP="00852C1F">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Rata-rata</w:t>
            </w:r>
            <w:r w:rsidR="00852C1F">
              <w:rPr>
                <w:rFonts w:ascii="Times New Roman" w:hAnsi="Times New Roman"/>
                <w:b/>
                <w:iCs/>
                <w:sz w:val="24"/>
              </w:rPr>
              <w:t xml:space="preserve"> SD</w:t>
            </w:r>
          </w:p>
        </w:tc>
        <w:tc>
          <w:tcPr>
            <w:tcW w:w="1097" w:type="dxa"/>
            <w:shd w:val="clear" w:color="auto" w:fill="auto"/>
            <w:vAlign w:val="center"/>
          </w:tcPr>
          <w:p w14:paraId="407F91B2" w14:textId="77777777" w:rsidR="00417F46" w:rsidRDefault="009626D5" w:rsidP="00852C1F">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1023</w:t>
            </w:r>
            <w:r w:rsidR="00417F46">
              <w:rPr>
                <w:rFonts w:ascii="Times New Roman" w:hAnsi="Times New Roman"/>
                <w:b/>
                <w:iCs/>
                <w:sz w:val="24"/>
              </w:rPr>
              <w:t xml:space="preserve"> </w:t>
            </w:r>
          </w:p>
          <w:p w14:paraId="198A2C53" w14:textId="616CA374" w:rsidR="009626D5" w:rsidRPr="00534125" w:rsidRDefault="00417F46" w:rsidP="00852C1F">
            <w:pPr>
              <w:pStyle w:val="ListParagraph"/>
              <w:spacing w:after="0" w:line="240" w:lineRule="auto"/>
              <w:ind w:left="0"/>
              <w:jc w:val="center"/>
              <w:rPr>
                <w:rFonts w:ascii="Times New Roman" w:hAnsi="Times New Roman"/>
                <w:b/>
                <w:iCs/>
                <w:sz w:val="24"/>
              </w:rPr>
            </w:pPr>
            <w:r w:rsidRPr="00852C1F">
              <w:rPr>
                <w:rFonts w:ascii="Times New Roman" w:hAnsi="Times New Roman"/>
                <w:b/>
                <w:iCs/>
                <w:sz w:val="24"/>
              </w:rPr>
              <w:t>±</w:t>
            </w:r>
            <w:r w:rsidR="00BB22F4">
              <w:rPr>
                <w:rFonts w:ascii="Times New Roman" w:hAnsi="Times New Roman"/>
                <w:b/>
                <w:iCs/>
                <w:sz w:val="24"/>
              </w:rPr>
              <w:t xml:space="preserve"> 25,16</w:t>
            </w:r>
          </w:p>
        </w:tc>
        <w:tc>
          <w:tcPr>
            <w:tcW w:w="926" w:type="dxa"/>
            <w:vAlign w:val="center"/>
          </w:tcPr>
          <w:p w14:paraId="541879F8" w14:textId="77777777" w:rsidR="00417F46" w:rsidRDefault="009626D5" w:rsidP="00852C1F">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1103</w:t>
            </w:r>
            <w:r w:rsidR="00417F46">
              <w:rPr>
                <w:rFonts w:ascii="Times New Roman" w:hAnsi="Times New Roman"/>
                <w:b/>
                <w:iCs/>
                <w:sz w:val="24"/>
              </w:rPr>
              <w:t xml:space="preserve"> </w:t>
            </w:r>
          </w:p>
          <w:p w14:paraId="64D31FB3" w14:textId="141489A0" w:rsidR="009626D5" w:rsidRPr="00534125" w:rsidRDefault="00417F46" w:rsidP="00852C1F">
            <w:pPr>
              <w:pStyle w:val="ListParagraph"/>
              <w:spacing w:after="0" w:line="240" w:lineRule="auto"/>
              <w:ind w:left="0"/>
              <w:jc w:val="center"/>
              <w:rPr>
                <w:rFonts w:ascii="Times New Roman" w:hAnsi="Times New Roman"/>
                <w:b/>
                <w:iCs/>
                <w:sz w:val="24"/>
              </w:rPr>
            </w:pPr>
            <w:r w:rsidRPr="00852C1F">
              <w:rPr>
                <w:rFonts w:ascii="Times New Roman" w:hAnsi="Times New Roman"/>
                <w:b/>
                <w:iCs/>
                <w:sz w:val="24"/>
              </w:rPr>
              <w:t>±</w:t>
            </w:r>
            <w:r w:rsidR="00BB22F4">
              <w:rPr>
                <w:rFonts w:ascii="Times New Roman" w:hAnsi="Times New Roman"/>
                <w:b/>
                <w:iCs/>
                <w:sz w:val="24"/>
              </w:rPr>
              <w:t>37,86</w:t>
            </w:r>
          </w:p>
        </w:tc>
        <w:tc>
          <w:tcPr>
            <w:tcW w:w="921" w:type="dxa"/>
            <w:vAlign w:val="center"/>
          </w:tcPr>
          <w:p w14:paraId="50E25C7F" w14:textId="77777777" w:rsidR="00BB22F4" w:rsidRDefault="009626D5" w:rsidP="00BB22F4">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1116</w:t>
            </w:r>
            <w:r w:rsidR="00BB22F4">
              <w:rPr>
                <w:rFonts w:ascii="Times New Roman" w:hAnsi="Times New Roman"/>
                <w:b/>
                <w:iCs/>
                <w:sz w:val="24"/>
              </w:rPr>
              <w:t xml:space="preserve"> </w:t>
            </w:r>
          </w:p>
          <w:p w14:paraId="12741509" w14:textId="7790A1EF" w:rsidR="009626D5" w:rsidRPr="00534125" w:rsidRDefault="00417F46" w:rsidP="00BB22F4">
            <w:pPr>
              <w:pStyle w:val="ListParagraph"/>
              <w:spacing w:after="0" w:line="240" w:lineRule="auto"/>
              <w:ind w:left="0"/>
              <w:jc w:val="center"/>
              <w:rPr>
                <w:rFonts w:ascii="Times New Roman" w:hAnsi="Times New Roman"/>
                <w:b/>
                <w:iCs/>
                <w:sz w:val="24"/>
              </w:rPr>
            </w:pPr>
            <w:r w:rsidRPr="00852C1F">
              <w:rPr>
                <w:rFonts w:ascii="Times New Roman" w:hAnsi="Times New Roman"/>
                <w:b/>
                <w:iCs/>
                <w:sz w:val="24"/>
              </w:rPr>
              <w:t>±</w:t>
            </w:r>
            <w:r w:rsidR="00BB22F4">
              <w:rPr>
                <w:rFonts w:ascii="Times New Roman" w:hAnsi="Times New Roman"/>
                <w:b/>
                <w:iCs/>
                <w:sz w:val="24"/>
              </w:rPr>
              <w:t>20,83</w:t>
            </w:r>
          </w:p>
        </w:tc>
        <w:tc>
          <w:tcPr>
            <w:tcW w:w="874" w:type="dxa"/>
            <w:vAlign w:val="center"/>
          </w:tcPr>
          <w:p w14:paraId="0A57A92E" w14:textId="5F904B48" w:rsidR="009626D5" w:rsidRPr="00534125" w:rsidRDefault="009626D5" w:rsidP="00852C1F">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1103</w:t>
            </w:r>
            <w:r w:rsidR="00417F46">
              <w:rPr>
                <w:rFonts w:ascii="Times New Roman" w:hAnsi="Times New Roman"/>
                <w:b/>
                <w:iCs/>
                <w:sz w:val="24"/>
              </w:rPr>
              <w:t xml:space="preserve"> </w:t>
            </w:r>
            <w:r w:rsidR="00417F46" w:rsidRPr="00852C1F">
              <w:rPr>
                <w:rFonts w:ascii="Times New Roman" w:hAnsi="Times New Roman"/>
                <w:b/>
                <w:iCs/>
                <w:sz w:val="24"/>
              </w:rPr>
              <w:t>±</w:t>
            </w:r>
            <w:r w:rsidR="00BB22F4">
              <w:rPr>
                <w:rFonts w:ascii="Times New Roman" w:hAnsi="Times New Roman"/>
                <w:b/>
                <w:iCs/>
                <w:sz w:val="24"/>
              </w:rPr>
              <w:t>11,55</w:t>
            </w:r>
          </w:p>
        </w:tc>
        <w:tc>
          <w:tcPr>
            <w:tcW w:w="856" w:type="dxa"/>
            <w:vAlign w:val="center"/>
          </w:tcPr>
          <w:p w14:paraId="2E13E621" w14:textId="77777777" w:rsidR="00417F46" w:rsidRDefault="009626D5" w:rsidP="00852C1F">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1150</w:t>
            </w:r>
            <w:r w:rsidR="00417F46">
              <w:rPr>
                <w:rFonts w:ascii="Times New Roman" w:hAnsi="Times New Roman"/>
                <w:b/>
                <w:iCs/>
                <w:sz w:val="24"/>
              </w:rPr>
              <w:t xml:space="preserve"> </w:t>
            </w:r>
          </w:p>
          <w:p w14:paraId="6001F1F2" w14:textId="7C0F2680" w:rsidR="009626D5" w:rsidRPr="00534125" w:rsidRDefault="00417F46" w:rsidP="00BB22F4">
            <w:pPr>
              <w:pStyle w:val="ListParagraph"/>
              <w:spacing w:after="0" w:line="240" w:lineRule="auto"/>
              <w:ind w:left="0"/>
              <w:jc w:val="center"/>
              <w:rPr>
                <w:rFonts w:ascii="Times New Roman" w:hAnsi="Times New Roman"/>
                <w:b/>
                <w:iCs/>
                <w:sz w:val="24"/>
              </w:rPr>
            </w:pPr>
            <w:r w:rsidRPr="00852C1F">
              <w:rPr>
                <w:rFonts w:ascii="Times New Roman" w:hAnsi="Times New Roman"/>
                <w:b/>
                <w:iCs/>
                <w:sz w:val="24"/>
              </w:rPr>
              <w:t>±</w:t>
            </w:r>
            <w:r w:rsidR="00BB22F4">
              <w:rPr>
                <w:rFonts w:ascii="Times New Roman" w:hAnsi="Times New Roman"/>
                <w:b/>
                <w:iCs/>
                <w:sz w:val="24"/>
              </w:rPr>
              <w:t>26,45</w:t>
            </w:r>
          </w:p>
        </w:tc>
        <w:tc>
          <w:tcPr>
            <w:tcW w:w="829" w:type="dxa"/>
            <w:vAlign w:val="center"/>
          </w:tcPr>
          <w:p w14:paraId="45ABBF82" w14:textId="2D013E2D" w:rsidR="009626D5" w:rsidRPr="00534125" w:rsidRDefault="009626D5" w:rsidP="00BB22F4">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1246</w:t>
            </w:r>
            <w:r w:rsidR="00417F46">
              <w:rPr>
                <w:rFonts w:ascii="Times New Roman" w:hAnsi="Times New Roman"/>
                <w:b/>
                <w:iCs/>
                <w:sz w:val="24"/>
              </w:rPr>
              <w:t xml:space="preserve"> </w:t>
            </w:r>
            <w:r w:rsidR="00417F46" w:rsidRPr="00852C1F">
              <w:rPr>
                <w:rFonts w:ascii="Times New Roman" w:hAnsi="Times New Roman"/>
                <w:b/>
                <w:iCs/>
                <w:sz w:val="24"/>
              </w:rPr>
              <w:t>±</w:t>
            </w:r>
            <w:r w:rsidR="00BB22F4">
              <w:rPr>
                <w:rFonts w:ascii="Times New Roman" w:hAnsi="Times New Roman"/>
                <w:b/>
                <w:iCs/>
                <w:sz w:val="24"/>
              </w:rPr>
              <w:t>64,31</w:t>
            </w:r>
          </w:p>
        </w:tc>
        <w:tc>
          <w:tcPr>
            <w:tcW w:w="992" w:type="dxa"/>
            <w:vAlign w:val="center"/>
          </w:tcPr>
          <w:p w14:paraId="4937626A" w14:textId="77777777" w:rsidR="00417F46" w:rsidRDefault="009626D5" w:rsidP="00852C1F">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1260</w:t>
            </w:r>
          </w:p>
          <w:p w14:paraId="68DEBBF6" w14:textId="5BEC6FD5" w:rsidR="009626D5" w:rsidRPr="00534125" w:rsidRDefault="00417F46" w:rsidP="00BB22F4">
            <w:pPr>
              <w:pStyle w:val="ListParagraph"/>
              <w:spacing w:after="0" w:line="240" w:lineRule="auto"/>
              <w:ind w:left="0"/>
              <w:jc w:val="center"/>
              <w:rPr>
                <w:rFonts w:ascii="Times New Roman" w:hAnsi="Times New Roman"/>
                <w:b/>
                <w:iCs/>
                <w:sz w:val="24"/>
              </w:rPr>
            </w:pPr>
            <w:r w:rsidRPr="00852C1F">
              <w:rPr>
                <w:rFonts w:ascii="Times New Roman" w:hAnsi="Times New Roman"/>
                <w:b/>
                <w:iCs/>
                <w:sz w:val="24"/>
              </w:rPr>
              <w:t>±</w:t>
            </w:r>
            <w:r>
              <w:rPr>
                <w:rFonts w:ascii="Times New Roman" w:hAnsi="Times New Roman"/>
                <w:b/>
                <w:iCs/>
                <w:sz w:val="24"/>
              </w:rPr>
              <w:t xml:space="preserve"> </w:t>
            </w:r>
            <w:r w:rsidR="00BB22F4">
              <w:rPr>
                <w:rFonts w:ascii="Times New Roman" w:hAnsi="Times New Roman"/>
                <w:b/>
                <w:iCs/>
                <w:sz w:val="24"/>
              </w:rPr>
              <w:t>17,32</w:t>
            </w:r>
          </w:p>
        </w:tc>
      </w:tr>
      <w:tr w:rsidR="00417F46" w:rsidRPr="00534125" w14:paraId="62A7254E" w14:textId="77777777" w:rsidTr="00417F46">
        <w:trPr>
          <w:trHeight w:val="425"/>
          <w:jc w:val="center"/>
        </w:trPr>
        <w:tc>
          <w:tcPr>
            <w:tcW w:w="1307" w:type="dxa"/>
            <w:vMerge w:val="restart"/>
            <w:shd w:val="clear" w:color="auto" w:fill="auto"/>
            <w:vAlign w:val="center"/>
          </w:tcPr>
          <w:p w14:paraId="2A94218A"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F2</w:t>
            </w:r>
          </w:p>
        </w:tc>
        <w:tc>
          <w:tcPr>
            <w:tcW w:w="390" w:type="dxa"/>
            <w:shd w:val="clear" w:color="auto" w:fill="auto"/>
            <w:vAlign w:val="center"/>
          </w:tcPr>
          <w:p w14:paraId="0FD7667B"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w:t>
            </w:r>
          </w:p>
        </w:tc>
        <w:tc>
          <w:tcPr>
            <w:tcW w:w="1097" w:type="dxa"/>
            <w:shd w:val="clear" w:color="auto" w:fill="auto"/>
            <w:vAlign w:val="center"/>
          </w:tcPr>
          <w:p w14:paraId="55832AC3"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1210</w:t>
            </w:r>
          </w:p>
        </w:tc>
        <w:tc>
          <w:tcPr>
            <w:tcW w:w="926" w:type="dxa"/>
            <w:vAlign w:val="center"/>
          </w:tcPr>
          <w:p w14:paraId="240C6FE1"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1200</w:t>
            </w:r>
          </w:p>
        </w:tc>
        <w:tc>
          <w:tcPr>
            <w:tcW w:w="921" w:type="dxa"/>
            <w:vAlign w:val="center"/>
          </w:tcPr>
          <w:p w14:paraId="0C2CD9F1"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1190</w:t>
            </w:r>
          </w:p>
        </w:tc>
        <w:tc>
          <w:tcPr>
            <w:tcW w:w="874" w:type="dxa"/>
            <w:vAlign w:val="center"/>
          </w:tcPr>
          <w:p w14:paraId="2FB1A5CE"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1240</w:t>
            </w:r>
          </w:p>
        </w:tc>
        <w:tc>
          <w:tcPr>
            <w:tcW w:w="856" w:type="dxa"/>
            <w:vAlign w:val="center"/>
          </w:tcPr>
          <w:p w14:paraId="4D328C9A"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1250</w:t>
            </w:r>
          </w:p>
        </w:tc>
        <w:tc>
          <w:tcPr>
            <w:tcW w:w="829" w:type="dxa"/>
            <w:vAlign w:val="center"/>
          </w:tcPr>
          <w:p w14:paraId="2748D5B3" w14:textId="7B10299B" w:rsidR="009626D5" w:rsidRPr="00534125" w:rsidRDefault="00BB22F4" w:rsidP="00852C1F">
            <w:pPr>
              <w:pStyle w:val="ListParagraph"/>
              <w:spacing w:after="0" w:line="240" w:lineRule="auto"/>
              <w:ind w:left="0"/>
              <w:jc w:val="center"/>
              <w:rPr>
                <w:rFonts w:ascii="Times New Roman" w:hAnsi="Times New Roman"/>
                <w:iCs/>
                <w:sz w:val="24"/>
              </w:rPr>
            </w:pPr>
            <w:r>
              <w:rPr>
                <w:rFonts w:ascii="Times New Roman" w:hAnsi="Times New Roman"/>
                <w:iCs/>
                <w:sz w:val="24"/>
              </w:rPr>
              <w:t>1250</w:t>
            </w:r>
          </w:p>
        </w:tc>
        <w:tc>
          <w:tcPr>
            <w:tcW w:w="992" w:type="dxa"/>
            <w:vAlign w:val="center"/>
          </w:tcPr>
          <w:p w14:paraId="303B0121" w14:textId="7A2E8714" w:rsidR="009626D5" w:rsidRPr="00534125" w:rsidRDefault="00BB22F4" w:rsidP="00852C1F">
            <w:pPr>
              <w:pStyle w:val="ListParagraph"/>
              <w:spacing w:after="0" w:line="240" w:lineRule="auto"/>
              <w:ind w:left="0"/>
              <w:jc w:val="center"/>
              <w:rPr>
                <w:rFonts w:ascii="Times New Roman" w:hAnsi="Times New Roman"/>
                <w:iCs/>
                <w:sz w:val="24"/>
              </w:rPr>
            </w:pPr>
            <w:r>
              <w:rPr>
                <w:rFonts w:ascii="Times New Roman" w:hAnsi="Times New Roman"/>
                <w:iCs/>
                <w:sz w:val="24"/>
              </w:rPr>
              <w:t>124</w:t>
            </w:r>
            <w:r w:rsidR="009626D5" w:rsidRPr="00534125">
              <w:rPr>
                <w:rFonts w:ascii="Times New Roman" w:hAnsi="Times New Roman"/>
                <w:iCs/>
                <w:sz w:val="24"/>
              </w:rPr>
              <w:t>0</w:t>
            </w:r>
          </w:p>
        </w:tc>
      </w:tr>
      <w:tr w:rsidR="00417F46" w:rsidRPr="00534125" w14:paraId="1666EE81" w14:textId="77777777" w:rsidTr="00417F46">
        <w:trPr>
          <w:trHeight w:val="418"/>
          <w:jc w:val="center"/>
        </w:trPr>
        <w:tc>
          <w:tcPr>
            <w:tcW w:w="1307" w:type="dxa"/>
            <w:vMerge/>
            <w:shd w:val="clear" w:color="auto" w:fill="auto"/>
            <w:vAlign w:val="center"/>
          </w:tcPr>
          <w:p w14:paraId="414F04C4" w14:textId="77777777" w:rsidR="009626D5" w:rsidRPr="00534125" w:rsidRDefault="009626D5" w:rsidP="00852C1F">
            <w:pPr>
              <w:pStyle w:val="ListParagraph"/>
              <w:spacing w:after="0" w:line="240" w:lineRule="auto"/>
              <w:ind w:left="0"/>
              <w:jc w:val="center"/>
              <w:rPr>
                <w:rFonts w:ascii="Times New Roman" w:hAnsi="Times New Roman"/>
                <w:iCs/>
                <w:sz w:val="24"/>
              </w:rPr>
            </w:pPr>
          </w:p>
        </w:tc>
        <w:tc>
          <w:tcPr>
            <w:tcW w:w="390" w:type="dxa"/>
            <w:shd w:val="clear" w:color="auto" w:fill="auto"/>
            <w:vAlign w:val="center"/>
          </w:tcPr>
          <w:p w14:paraId="0F76AE78"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2</w:t>
            </w:r>
          </w:p>
        </w:tc>
        <w:tc>
          <w:tcPr>
            <w:tcW w:w="1097" w:type="dxa"/>
            <w:shd w:val="clear" w:color="auto" w:fill="auto"/>
            <w:vAlign w:val="center"/>
          </w:tcPr>
          <w:p w14:paraId="570FEE36"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1200</w:t>
            </w:r>
          </w:p>
        </w:tc>
        <w:tc>
          <w:tcPr>
            <w:tcW w:w="926" w:type="dxa"/>
            <w:vAlign w:val="center"/>
          </w:tcPr>
          <w:p w14:paraId="19326570"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1230</w:t>
            </w:r>
          </w:p>
        </w:tc>
        <w:tc>
          <w:tcPr>
            <w:tcW w:w="921" w:type="dxa"/>
            <w:vAlign w:val="center"/>
          </w:tcPr>
          <w:p w14:paraId="3D6A28AB"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1220</w:t>
            </w:r>
          </w:p>
        </w:tc>
        <w:tc>
          <w:tcPr>
            <w:tcW w:w="874" w:type="dxa"/>
            <w:vAlign w:val="center"/>
          </w:tcPr>
          <w:p w14:paraId="2CA6FDB1" w14:textId="2E7A07FF" w:rsidR="009626D5" w:rsidRPr="00534125" w:rsidRDefault="009626D5" w:rsidP="00BB22F4">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12</w:t>
            </w:r>
            <w:r w:rsidR="00BB22F4">
              <w:rPr>
                <w:rFonts w:ascii="Times New Roman" w:hAnsi="Times New Roman"/>
                <w:iCs/>
                <w:sz w:val="24"/>
              </w:rPr>
              <w:t>30</w:t>
            </w:r>
          </w:p>
        </w:tc>
        <w:tc>
          <w:tcPr>
            <w:tcW w:w="856" w:type="dxa"/>
            <w:vAlign w:val="center"/>
          </w:tcPr>
          <w:p w14:paraId="1D5F336A" w14:textId="681C2834" w:rsidR="009626D5" w:rsidRPr="00534125" w:rsidRDefault="009626D5" w:rsidP="00BB22F4">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12</w:t>
            </w:r>
            <w:r w:rsidR="00BB22F4">
              <w:rPr>
                <w:rFonts w:ascii="Times New Roman" w:hAnsi="Times New Roman"/>
                <w:iCs/>
                <w:sz w:val="24"/>
              </w:rPr>
              <w:t>30</w:t>
            </w:r>
          </w:p>
        </w:tc>
        <w:tc>
          <w:tcPr>
            <w:tcW w:w="829" w:type="dxa"/>
            <w:vAlign w:val="center"/>
          </w:tcPr>
          <w:p w14:paraId="68442141" w14:textId="13B62A06" w:rsidR="009626D5" w:rsidRPr="00534125" w:rsidRDefault="00BB22F4" w:rsidP="00852C1F">
            <w:pPr>
              <w:pStyle w:val="ListParagraph"/>
              <w:spacing w:after="0" w:line="240" w:lineRule="auto"/>
              <w:ind w:left="0"/>
              <w:jc w:val="center"/>
              <w:rPr>
                <w:rFonts w:ascii="Times New Roman" w:hAnsi="Times New Roman"/>
                <w:iCs/>
                <w:sz w:val="24"/>
              </w:rPr>
            </w:pPr>
            <w:r>
              <w:rPr>
                <w:rFonts w:ascii="Times New Roman" w:hAnsi="Times New Roman"/>
                <w:iCs/>
                <w:sz w:val="24"/>
              </w:rPr>
              <w:t>1240</w:t>
            </w:r>
          </w:p>
        </w:tc>
        <w:tc>
          <w:tcPr>
            <w:tcW w:w="992" w:type="dxa"/>
            <w:vAlign w:val="center"/>
          </w:tcPr>
          <w:p w14:paraId="18BC99DA" w14:textId="3E178C1C" w:rsidR="009626D5" w:rsidRPr="00534125" w:rsidRDefault="00BB22F4" w:rsidP="00852C1F">
            <w:pPr>
              <w:pStyle w:val="ListParagraph"/>
              <w:spacing w:after="0" w:line="240" w:lineRule="auto"/>
              <w:ind w:left="0"/>
              <w:jc w:val="center"/>
              <w:rPr>
                <w:rFonts w:ascii="Times New Roman" w:hAnsi="Times New Roman"/>
                <w:iCs/>
                <w:sz w:val="24"/>
              </w:rPr>
            </w:pPr>
            <w:r>
              <w:rPr>
                <w:rFonts w:ascii="Times New Roman" w:hAnsi="Times New Roman"/>
                <w:iCs/>
                <w:sz w:val="24"/>
              </w:rPr>
              <w:t>126</w:t>
            </w:r>
            <w:r w:rsidR="009626D5" w:rsidRPr="00534125">
              <w:rPr>
                <w:rFonts w:ascii="Times New Roman" w:hAnsi="Times New Roman"/>
                <w:iCs/>
                <w:sz w:val="24"/>
              </w:rPr>
              <w:t>0</w:t>
            </w:r>
          </w:p>
        </w:tc>
      </w:tr>
      <w:tr w:rsidR="00417F46" w:rsidRPr="00534125" w14:paraId="4FA6146C" w14:textId="77777777" w:rsidTr="00417F46">
        <w:trPr>
          <w:trHeight w:val="410"/>
          <w:jc w:val="center"/>
        </w:trPr>
        <w:tc>
          <w:tcPr>
            <w:tcW w:w="1307" w:type="dxa"/>
            <w:vMerge/>
            <w:shd w:val="clear" w:color="auto" w:fill="auto"/>
            <w:vAlign w:val="center"/>
          </w:tcPr>
          <w:p w14:paraId="05D88815" w14:textId="77777777" w:rsidR="009626D5" w:rsidRPr="00534125" w:rsidRDefault="009626D5" w:rsidP="00852C1F">
            <w:pPr>
              <w:pStyle w:val="ListParagraph"/>
              <w:spacing w:after="0" w:line="240" w:lineRule="auto"/>
              <w:ind w:left="0"/>
              <w:jc w:val="center"/>
              <w:rPr>
                <w:rFonts w:ascii="Times New Roman" w:hAnsi="Times New Roman"/>
                <w:iCs/>
                <w:sz w:val="24"/>
              </w:rPr>
            </w:pPr>
          </w:p>
        </w:tc>
        <w:tc>
          <w:tcPr>
            <w:tcW w:w="390" w:type="dxa"/>
            <w:shd w:val="clear" w:color="auto" w:fill="auto"/>
            <w:vAlign w:val="center"/>
          </w:tcPr>
          <w:p w14:paraId="5EE95077"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3</w:t>
            </w:r>
          </w:p>
        </w:tc>
        <w:tc>
          <w:tcPr>
            <w:tcW w:w="1097" w:type="dxa"/>
            <w:shd w:val="clear" w:color="auto" w:fill="auto"/>
            <w:vAlign w:val="center"/>
          </w:tcPr>
          <w:p w14:paraId="37C0BFF8"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1210</w:t>
            </w:r>
          </w:p>
        </w:tc>
        <w:tc>
          <w:tcPr>
            <w:tcW w:w="926" w:type="dxa"/>
            <w:vAlign w:val="center"/>
          </w:tcPr>
          <w:p w14:paraId="789165A8"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1230</w:t>
            </w:r>
          </w:p>
        </w:tc>
        <w:tc>
          <w:tcPr>
            <w:tcW w:w="921" w:type="dxa"/>
            <w:vAlign w:val="center"/>
          </w:tcPr>
          <w:p w14:paraId="7CF5D2B1"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1220</w:t>
            </w:r>
          </w:p>
        </w:tc>
        <w:tc>
          <w:tcPr>
            <w:tcW w:w="874" w:type="dxa"/>
            <w:vAlign w:val="center"/>
          </w:tcPr>
          <w:p w14:paraId="7DA0C975"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1240</w:t>
            </w:r>
          </w:p>
        </w:tc>
        <w:tc>
          <w:tcPr>
            <w:tcW w:w="856" w:type="dxa"/>
            <w:vAlign w:val="center"/>
          </w:tcPr>
          <w:p w14:paraId="1C5D82C5"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1220</w:t>
            </w:r>
          </w:p>
        </w:tc>
        <w:tc>
          <w:tcPr>
            <w:tcW w:w="829" w:type="dxa"/>
            <w:vAlign w:val="center"/>
          </w:tcPr>
          <w:p w14:paraId="4A6E7D62"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1250</w:t>
            </w:r>
          </w:p>
        </w:tc>
        <w:tc>
          <w:tcPr>
            <w:tcW w:w="992" w:type="dxa"/>
            <w:vAlign w:val="center"/>
          </w:tcPr>
          <w:p w14:paraId="0BCCECD3" w14:textId="77777777" w:rsidR="009626D5" w:rsidRPr="00534125" w:rsidRDefault="009626D5" w:rsidP="00852C1F">
            <w:pPr>
              <w:pStyle w:val="ListParagraph"/>
              <w:spacing w:after="0" w:line="240" w:lineRule="auto"/>
              <w:ind w:left="0"/>
              <w:jc w:val="center"/>
              <w:rPr>
                <w:rFonts w:ascii="Times New Roman" w:hAnsi="Times New Roman"/>
                <w:iCs/>
                <w:sz w:val="24"/>
              </w:rPr>
            </w:pPr>
            <w:r w:rsidRPr="00534125">
              <w:rPr>
                <w:rFonts w:ascii="Times New Roman" w:hAnsi="Times New Roman"/>
                <w:iCs/>
                <w:sz w:val="24"/>
              </w:rPr>
              <w:t>1270</w:t>
            </w:r>
          </w:p>
        </w:tc>
      </w:tr>
      <w:tr w:rsidR="00417F46" w:rsidRPr="00534125" w14:paraId="7BE0EAB8" w14:textId="77777777" w:rsidTr="00417F46">
        <w:trPr>
          <w:trHeight w:val="415"/>
          <w:jc w:val="center"/>
        </w:trPr>
        <w:tc>
          <w:tcPr>
            <w:tcW w:w="1697" w:type="dxa"/>
            <w:gridSpan w:val="2"/>
            <w:shd w:val="clear" w:color="auto" w:fill="auto"/>
            <w:vAlign w:val="center"/>
          </w:tcPr>
          <w:p w14:paraId="316A4ECC" w14:textId="12290E4B" w:rsidR="009626D5" w:rsidRPr="00534125" w:rsidRDefault="009626D5" w:rsidP="00852C1F">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Rata-rata</w:t>
            </w:r>
            <w:r w:rsidR="00852C1F">
              <w:rPr>
                <w:rFonts w:ascii="Times New Roman" w:hAnsi="Times New Roman"/>
                <w:b/>
                <w:iCs/>
                <w:sz w:val="24"/>
              </w:rPr>
              <w:t xml:space="preserve"> SD</w:t>
            </w:r>
          </w:p>
        </w:tc>
        <w:tc>
          <w:tcPr>
            <w:tcW w:w="1097" w:type="dxa"/>
            <w:shd w:val="clear" w:color="auto" w:fill="auto"/>
            <w:vAlign w:val="center"/>
          </w:tcPr>
          <w:p w14:paraId="38760CEA" w14:textId="77777777" w:rsidR="009626D5" w:rsidRDefault="009626D5" w:rsidP="00852C1F">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1206</w:t>
            </w:r>
          </w:p>
          <w:p w14:paraId="565DC099" w14:textId="5428AF65" w:rsidR="00417F46" w:rsidRPr="00534125" w:rsidRDefault="00417F46" w:rsidP="00852C1F">
            <w:pPr>
              <w:pStyle w:val="ListParagraph"/>
              <w:spacing w:after="0" w:line="240" w:lineRule="auto"/>
              <w:ind w:left="0"/>
              <w:jc w:val="center"/>
              <w:rPr>
                <w:rFonts w:ascii="Times New Roman" w:hAnsi="Times New Roman"/>
                <w:b/>
                <w:iCs/>
                <w:sz w:val="24"/>
              </w:rPr>
            </w:pPr>
            <w:r w:rsidRPr="00852C1F">
              <w:rPr>
                <w:rFonts w:ascii="Times New Roman" w:hAnsi="Times New Roman"/>
                <w:b/>
                <w:iCs/>
                <w:sz w:val="24"/>
              </w:rPr>
              <w:t>±</w:t>
            </w:r>
            <w:r w:rsidR="00BB22F4">
              <w:rPr>
                <w:rFonts w:ascii="Times New Roman" w:hAnsi="Times New Roman"/>
                <w:b/>
                <w:iCs/>
                <w:sz w:val="24"/>
              </w:rPr>
              <w:t xml:space="preserve"> 5,83</w:t>
            </w:r>
          </w:p>
        </w:tc>
        <w:tc>
          <w:tcPr>
            <w:tcW w:w="926" w:type="dxa"/>
            <w:vAlign w:val="center"/>
          </w:tcPr>
          <w:p w14:paraId="7852D1F1" w14:textId="77777777" w:rsidR="009626D5" w:rsidRDefault="009626D5" w:rsidP="00852C1F">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1220</w:t>
            </w:r>
          </w:p>
          <w:p w14:paraId="65B29B46" w14:textId="126453C8" w:rsidR="00417F46" w:rsidRPr="00534125" w:rsidRDefault="00417F46" w:rsidP="00852C1F">
            <w:pPr>
              <w:pStyle w:val="ListParagraph"/>
              <w:spacing w:after="0" w:line="240" w:lineRule="auto"/>
              <w:ind w:left="0"/>
              <w:jc w:val="center"/>
              <w:rPr>
                <w:rFonts w:ascii="Times New Roman" w:hAnsi="Times New Roman"/>
                <w:b/>
                <w:iCs/>
                <w:sz w:val="24"/>
              </w:rPr>
            </w:pPr>
            <w:r w:rsidRPr="00852C1F">
              <w:rPr>
                <w:rFonts w:ascii="Times New Roman" w:hAnsi="Times New Roman"/>
                <w:b/>
                <w:iCs/>
                <w:sz w:val="24"/>
              </w:rPr>
              <w:t>±</w:t>
            </w:r>
            <w:r w:rsidR="00BB22F4">
              <w:rPr>
                <w:rFonts w:ascii="Times New Roman" w:hAnsi="Times New Roman"/>
                <w:b/>
                <w:iCs/>
                <w:sz w:val="24"/>
              </w:rPr>
              <w:t>17,32</w:t>
            </w:r>
          </w:p>
        </w:tc>
        <w:tc>
          <w:tcPr>
            <w:tcW w:w="921" w:type="dxa"/>
            <w:vAlign w:val="center"/>
          </w:tcPr>
          <w:p w14:paraId="4A1DA388" w14:textId="24029320" w:rsidR="00417F46" w:rsidRDefault="00BB22F4" w:rsidP="00852C1F">
            <w:pPr>
              <w:pStyle w:val="ListParagraph"/>
              <w:spacing w:after="0" w:line="240" w:lineRule="auto"/>
              <w:ind w:left="0"/>
              <w:jc w:val="center"/>
              <w:rPr>
                <w:rFonts w:ascii="Times New Roman" w:hAnsi="Times New Roman"/>
                <w:b/>
                <w:iCs/>
                <w:sz w:val="24"/>
              </w:rPr>
            </w:pPr>
            <w:r>
              <w:rPr>
                <w:rFonts w:ascii="Times New Roman" w:hAnsi="Times New Roman"/>
                <w:b/>
                <w:iCs/>
                <w:sz w:val="24"/>
              </w:rPr>
              <w:t>1210</w:t>
            </w:r>
          </w:p>
          <w:p w14:paraId="0FFBC9A3" w14:textId="2F4BAC4A" w:rsidR="009626D5" w:rsidRPr="00534125" w:rsidRDefault="00417F46" w:rsidP="00852C1F">
            <w:pPr>
              <w:pStyle w:val="ListParagraph"/>
              <w:spacing w:after="0" w:line="240" w:lineRule="auto"/>
              <w:ind w:left="0"/>
              <w:jc w:val="center"/>
              <w:rPr>
                <w:rFonts w:ascii="Times New Roman" w:hAnsi="Times New Roman"/>
                <w:b/>
                <w:iCs/>
                <w:sz w:val="24"/>
              </w:rPr>
            </w:pPr>
            <w:r w:rsidRPr="00852C1F">
              <w:rPr>
                <w:rFonts w:ascii="Times New Roman" w:hAnsi="Times New Roman"/>
                <w:b/>
                <w:iCs/>
                <w:sz w:val="24"/>
              </w:rPr>
              <w:t>±</w:t>
            </w:r>
            <w:r w:rsidR="00BB22F4">
              <w:rPr>
                <w:rFonts w:ascii="Times New Roman" w:hAnsi="Times New Roman"/>
                <w:b/>
                <w:iCs/>
                <w:sz w:val="24"/>
              </w:rPr>
              <w:t>17,32</w:t>
            </w:r>
          </w:p>
        </w:tc>
        <w:tc>
          <w:tcPr>
            <w:tcW w:w="874" w:type="dxa"/>
            <w:vAlign w:val="center"/>
          </w:tcPr>
          <w:p w14:paraId="0784BFE8" w14:textId="77777777" w:rsidR="009626D5" w:rsidRDefault="009626D5" w:rsidP="00852C1F">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1236</w:t>
            </w:r>
          </w:p>
          <w:p w14:paraId="497339B2" w14:textId="50549B41" w:rsidR="00417F46" w:rsidRPr="00534125" w:rsidRDefault="00417F46" w:rsidP="00852C1F">
            <w:pPr>
              <w:pStyle w:val="ListParagraph"/>
              <w:spacing w:after="0" w:line="240" w:lineRule="auto"/>
              <w:ind w:left="0"/>
              <w:jc w:val="center"/>
              <w:rPr>
                <w:rFonts w:ascii="Times New Roman" w:hAnsi="Times New Roman"/>
                <w:b/>
                <w:iCs/>
                <w:sz w:val="24"/>
              </w:rPr>
            </w:pPr>
            <w:r w:rsidRPr="00852C1F">
              <w:rPr>
                <w:rFonts w:ascii="Times New Roman" w:hAnsi="Times New Roman"/>
                <w:b/>
                <w:iCs/>
                <w:sz w:val="24"/>
              </w:rPr>
              <w:t>±</w:t>
            </w:r>
            <w:r w:rsidR="00BB22F4">
              <w:rPr>
                <w:rFonts w:ascii="Times New Roman" w:hAnsi="Times New Roman"/>
                <w:b/>
                <w:iCs/>
                <w:sz w:val="24"/>
              </w:rPr>
              <w:t>5,83</w:t>
            </w:r>
          </w:p>
        </w:tc>
        <w:tc>
          <w:tcPr>
            <w:tcW w:w="856" w:type="dxa"/>
            <w:vAlign w:val="center"/>
          </w:tcPr>
          <w:p w14:paraId="44D60A64" w14:textId="77777777" w:rsidR="009626D5" w:rsidRDefault="009626D5" w:rsidP="00852C1F">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1233</w:t>
            </w:r>
          </w:p>
          <w:p w14:paraId="64794671" w14:textId="33258599" w:rsidR="00417F46" w:rsidRPr="00534125" w:rsidRDefault="00417F46" w:rsidP="00852C1F">
            <w:pPr>
              <w:pStyle w:val="ListParagraph"/>
              <w:spacing w:after="0" w:line="240" w:lineRule="auto"/>
              <w:ind w:left="0"/>
              <w:jc w:val="center"/>
              <w:rPr>
                <w:rFonts w:ascii="Times New Roman" w:hAnsi="Times New Roman"/>
                <w:b/>
                <w:iCs/>
                <w:sz w:val="24"/>
              </w:rPr>
            </w:pPr>
            <w:r w:rsidRPr="00852C1F">
              <w:rPr>
                <w:rFonts w:ascii="Times New Roman" w:hAnsi="Times New Roman"/>
                <w:b/>
                <w:iCs/>
                <w:sz w:val="24"/>
              </w:rPr>
              <w:t>±</w:t>
            </w:r>
            <w:r w:rsidR="00BB22F4">
              <w:rPr>
                <w:rFonts w:ascii="Times New Roman" w:hAnsi="Times New Roman"/>
                <w:b/>
                <w:iCs/>
                <w:sz w:val="24"/>
              </w:rPr>
              <w:t>15,28</w:t>
            </w:r>
          </w:p>
        </w:tc>
        <w:tc>
          <w:tcPr>
            <w:tcW w:w="829" w:type="dxa"/>
            <w:vAlign w:val="center"/>
          </w:tcPr>
          <w:p w14:paraId="0EBC9E9D" w14:textId="77777777" w:rsidR="009626D5" w:rsidRDefault="009626D5" w:rsidP="00852C1F">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1246</w:t>
            </w:r>
          </w:p>
          <w:p w14:paraId="1B9042A8" w14:textId="06642558" w:rsidR="00417F46" w:rsidRPr="00534125" w:rsidRDefault="00417F46" w:rsidP="00852C1F">
            <w:pPr>
              <w:pStyle w:val="ListParagraph"/>
              <w:spacing w:after="0" w:line="240" w:lineRule="auto"/>
              <w:ind w:left="0"/>
              <w:jc w:val="center"/>
              <w:rPr>
                <w:rFonts w:ascii="Times New Roman" w:hAnsi="Times New Roman"/>
                <w:b/>
                <w:iCs/>
                <w:sz w:val="24"/>
              </w:rPr>
            </w:pPr>
            <w:r w:rsidRPr="00852C1F">
              <w:rPr>
                <w:rFonts w:ascii="Times New Roman" w:hAnsi="Times New Roman"/>
                <w:b/>
                <w:iCs/>
                <w:sz w:val="24"/>
              </w:rPr>
              <w:t>±</w:t>
            </w:r>
            <w:r w:rsidR="00BB22F4">
              <w:rPr>
                <w:rFonts w:ascii="Times New Roman" w:hAnsi="Times New Roman"/>
                <w:b/>
                <w:iCs/>
                <w:sz w:val="24"/>
              </w:rPr>
              <w:t>5,83</w:t>
            </w:r>
          </w:p>
        </w:tc>
        <w:tc>
          <w:tcPr>
            <w:tcW w:w="992" w:type="dxa"/>
            <w:vAlign w:val="center"/>
          </w:tcPr>
          <w:p w14:paraId="6C2B429B" w14:textId="77777777" w:rsidR="009626D5" w:rsidRDefault="009626D5" w:rsidP="00852C1F">
            <w:pPr>
              <w:pStyle w:val="ListParagraph"/>
              <w:spacing w:after="0" w:line="240" w:lineRule="auto"/>
              <w:ind w:left="0"/>
              <w:jc w:val="center"/>
              <w:rPr>
                <w:rFonts w:ascii="Times New Roman" w:hAnsi="Times New Roman"/>
                <w:b/>
                <w:iCs/>
                <w:sz w:val="24"/>
              </w:rPr>
            </w:pPr>
            <w:r w:rsidRPr="00534125">
              <w:rPr>
                <w:rFonts w:ascii="Times New Roman" w:hAnsi="Times New Roman"/>
                <w:b/>
                <w:iCs/>
                <w:sz w:val="24"/>
              </w:rPr>
              <w:t>1256</w:t>
            </w:r>
          </w:p>
          <w:p w14:paraId="0859E633" w14:textId="3DC2D4D3" w:rsidR="00417F46" w:rsidRPr="00534125" w:rsidRDefault="00417F46" w:rsidP="00417F46">
            <w:pPr>
              <w:pStyle w:val="ListParagraph"/>
              <w:spacing w:after="0" w:line="240" w:lineRule="auto"/>
              <w:ind w:left="0"/>
              <w:jc w:val="center"/>
              <w:rPr>
                <w:rFonts w:ascii="Times New Roman" w:hAnsi="Times New Roman"/>
                <w:b/>
                <w:iCs/>
                <w:sz w:val="24"/>
              </w:rPr>
            </w:pPr>
            <w:r w:rsidRPr="00852C1F">
              <w:rPr>
                <w:rFonts w:ascii="Times New Roman" w:hAnsi="Times New Roman"/>
                <w:b/>
                <w:iCs/>
                <w:sz w:val="24"/>
              </w:rPr>
              <w:t>±</w:t>
            </w:r>
            <w:r w:rsidR="00BB22F4">
              <w:rPr>
                <w:rFonts w:ascii="Times New Roman" w:hAnsi="Times New Roman"/>
                <w:b/>
                <w:iCs/>
                <w:sz w:val="24"/>
              </w:rPr>
              <w:t>15,29</w:t>
            </w:r>
          </w:p>
        </w:tc>
      </w:tr>
    </w:tbl>
    <w:p w14:paraId="7E999DE2" w14:textId="77777777" w:rsidR="0079413F" w:rsidRPr="0070629C" w:rsidRDefault="0079413F" w:rsidP="0079413F">
      <w:pPr>
        <w:spacing w:before="240"/>
        <w:rPr>
          <w:b/>
          <w:bCs/>
          <w:iCs/>
        </w:rPr>
      </w:pPr>
      <w:r w:rsidRPr="0070629C">
        <w:rPr>
          <w:b/>
          <w:bCs/>
          <w:iCs/>
        </w:rPr>
        <w:lastRenderedPageBreak/>
        <w:t>Keterangan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71"/>
      </w:tblGrid>
      <w:tr w:rsidR="00852C1F" w14:paraId="620E6483" w14:textId="77777777" w:rsidTr="00852C1F">
        <w:tc>
          <w:tcPr>
            <w:tcW w:w="567" w:type="dxa"/>
          </w:tcPr>
          <w:p w14:paraId="152DA9FB" w14:textId="77777777" w:rsidR="00852C1F" w:rsidRPr="008A0C16" w:rsidRDefault="00852C1F" w:rsidP="00852C1F">
            <w:pPr>
              <w:ind w:left="-108" w:right="-108"/>
              <w:jc w:val="both"/>
              <w:rPr>
                <w:bCs/>
                <w:szCs w:val="28"/>
              </w:rPr>
            </w:pPr>
            <w:r>
              <w:rPr>
                <w:bCs/>
                <w:szCs w:val="28"/>
              </w:rPr>
              <w:t>F0  :</w:t>
            </w:r>
          </w:p>
        </w:tc>
        <w:tc>
          <w:tcPr>
            <w:tcW w:w="7371" w:type="dxa"/>
          </w:tcPr>
          <w:p w14:paraId="13DEB690" w14:textId="77777777" w:rsidR="00852C1F" w:rsidRDefault="00852C1F" w:rsidP="00852C1F">
            <w:pPr>
              <w:ind w:left="-108" w:right="-108"/>
              <w:jc w:val="both"/>
              <w:rPr>
                <w:b/>
                <w:bCs/>
                <w:szCs w:val="28"/>
              </w:rPr>
            </w:pPr>
            <w:r>
              <w:t>Formulasi sediaan serum tanpa mengandung ekstrak etanol bunga kecombrang</w:t>
            </w:r>
          </w:p>
        </w:tc>
      </w:tr>
      <w:tr w:rsidR="00852C1F" w:rsidRPr="008A0C16" w14:paraId="2567B51A" w14:textId="77777777" w:rsidTr="00852C1F">
        <w:tc>
          <w:tcPr>
            <w:tcW w:w="567" w:type="dxa"/>
          </w:tcPr>
          <w:p w14:paraId="5D32EA40" w14:textId="77777777" w:rsidR="00852C1F" w:rsidRDefault="00852C1F" w:rsidP="00852C1F">
            <w:pPr>
              <w:ind w:left="-108" w:right="-108"/>
              <w:jc w:val="both"/>
              <w:rPr>
                <w:bCs/>
                <w:szCs w:val="28"/>
              </w:rPr>
            </w:pPr>
            <w:r>
              <w:rPr>
                <w:bCs/>
                <w:szCs w:val="28"/>
              </w:rPr>
              <w:t>F1  :</w:t>
            </w:r>
          </w:p>
        </w:tc>
        <w:tc>
          <w:tcPr>
            <w:tcW w:w="7371" w:type="dxa"/>
          </w:tcPr>
          <w:p w14:paraId="05519257" w14:textId="77777777" w:rsidR="00852C1F" w:rsidRPr="008A0C16" w:rsidRDefault="00852C1F" w:rsidP="00852C1F">
            <w:pPr>
              <w:ind w:left="-108" w:right="-108"/>
              <w:jc w:val="both"/>
            </w:pPr>
            <w:r>
              <w:t>Formulasi sediaan serum mengandung 30% ekstrak etanol bunga kecombrang</w:t>
            </w:r>
          </w:p>
        </w:tc>
      </w:tr>
      <w:tr w:rsidR="00852C1F" w14:paraId="1F805659" w14:textId="77777777" w:rsidTr="00852C1F">
        <w:tc>
          <w:tcPr>
            <w:tcW w:w="567" w:type="dxa"/>
          </w:tcPr>
          <w:p w14:paraId="169B6158" w14:textId="77777777" w:rsidR="00852C1F" w:rsidRDefault="00852C1F" w:rsidP="00852C1F">
            <w:pPr>
              <w:ind w:left="-108" w:right="-108"/>
              <w:jc w:val="both"/>
              <w:rPr>
                <w:bCs/>
                <w:szCs w:val="28"/>
              </w:rPr>
            </w:pPr>
            <w:r>
              <w:rPr>
                <w:bCs/>
                <w:szCs w:val="28"/>
              </w:rPr>
              <w:t>F2  :</w:t>
            </w:r>
          </w:p>
        </w:tc>
        <w:tc>
          <w:tcPr>
            <w:tcW w:w="7371" w:type="dxa"/>
          </w:tcPr>
          <w:p w14:paraId="61F2179A" w14:textId="77777777" w:rsidR="00852C1F" w:rsidRDefault="00852C1F" w:rsidP="00852C1F">
            <w:pPr>
              <w:ind w:left="-108" w:right="-108"/>
              <w:jc w:val="both"/>
              <w:rPr>
                <w:b/>
                <w:bCs/>
                <w:szCs w:val="28"/>
              </w:rPr>
            </w:pPr>
            <w:r>
              <w:t>Formulasi sediaan serum mengandung 50% ekstrak etanol bunga kecombrang</w:t>
            </w:r>
          </w:p>
        </w:tc>
      </w:tr>
      <w:tr w:rsidR="00852C1F" w14:paraId="6B2B6439" w14:textId="77777777" w:rsidTr="00852C1F">
        <w:tc>
          <w:tcPr>
            <w:tcW w:w="567" w:type="dxa"/>
          </w:tcPr>
          <w:p w14:paraId="197D6149" w14:textId="77777777" w:rsidR="00852C1F" w:rsidRDefault="00852C1F" w:rsidP="00852C1F">
            <w:pPr>
              <w:ind w:left="-108" w:right="-108"/>
              <w:jc w:val="both"/>
              <w:rPr>
                <w:bCs/>
                <w:szCs w:val="28"/>
              </w:rPr>
            </w:pPr>
            <w:r>
              <w:rPr>
                <w:bCs/>
                <w:szCs w:val="28"/>
              </w:rPr>
              <w:t>P    :</w:t>
            </w:r>
          </w:p>
        </w:tc>
        <w:tc>
          <w:tcPr>
            <w:tcW w:w="7371" w:type="dxa"/>
          </w:tcPr>
          <w:p w14:paraId="7A09F5E6" w14:textId="77777777" w:rsidR="00852C1F" w:rsidRDefault="00852C1F" w:rsidP="00852C1F">
            <w:pPr>
              <w:ind w:left="-108" w:right="-108"/>
              <w:jc w:val="both"/>
            </w:pPr>
            <w:r>
              <w:t>Pengulangan</w:t>
            </w:r>
          </w:p>
        </w:tc>
      </w:tr>
      <w:tr w:rsidR="00852C1F" w14:paraId="6ADF99AA" w14:textId="77777777" w:rsidTr="00852C1F">
        <w:tc>
          <w:tcPr>
            <w:tcW w:w="567" w:type="dxa"/>
          </w:tcPr>
          <w:p w14:paraId="7AB0DFA8" w14:textId="77777777" w:rsidR="00852C1F" w:rsidRDefault="00852C1F" w:rsidP="00852C1F">
            <w:pPr>
              <w:ind w:left="-108" w:right="-108"/>
              <w:jc w:val="both"/>
              <w:rPr>
                <w:bCs/>
                <w:szCs w:val="28"/>
              </w:rPr>
            </w:pPr>
            <w:r>
              <w:rPr>
                <w:bCs/>
                <w:szCs w:val="28"/>
              </w:rPr>
              <w:t>SD :</w:t>
            </w:r>
          </w:p>
        </w:tc>
        <w:tc>
          <w:tcPr>
            <w:tcW w:w="7371" w:type="dxa"/>
          </w:tcPr>
          <w:p w14:paraId="6E812118" w14:textId="77777777" w:rsidR="00852C1F" w:rsidRDefault="00852C1F" w:rsidP="00852C1F">
            <w:pPr>
              <w:ind w:left="-108" w:right="-108"/>
              <w:jc w:val="both"/>
            </w:pPr>
            <w:r>
              <w:t>Standar Deviasi</w:t>
            </w:r>
          </w:p>
        </w:tc>
      </w:tr>
    </w:tbl>
    <w:p w14:paraId="0DE4D122" w14:textId="77777777" w:rsidR="0079413F" w:rsidRDefault="0079413F" w:rsidP="0079413F">
      <w:pPr>
        <w:pStyle w:val="ListParagraph"/>
        <w:spacing w:after="0" w:line="240" w:lineRule="auto"/>
        <w:ind w:left="0" w:firstLine="1"/>
        <w:rPr>
          <w:rFonts w:ascii="Times New Roman" w:hAnsi="Times New Roman"/>
          <w:iCs/>
          <w:sz w:val="24"/>
        </w:rPr>
      </w:pPr>
    </w:p>
    <w:p w14:paraId="1E37BFA6" w14:textId="3231E8BB" w:rsidR="00AF5A8E" w:rsidRPr="003C0BE6" w:rsidRDefault="0079413F" w:rsidP="005F16F1">
      <w:pPr>
        <w:pStyle w:val="ListParagraph"/>
        <w:spacing w:after="0" w:line="480" w:lineRule="auto"/>
        <w:ind w:left="0" w:firstLine="720"/>
        <w:jc w:val="both"/>
        <w:rPr>
          <w:rFonts w:ascii="Times New Roman" w:hAnsi="Times New Roman"/>
          <w:iCs/>
          <w:sz w:val="24"/>
        </w:rPr>
      </w:pPr>
      <w:r w:rsidRPr="003C0BE6">
        <w:rPr>
          <w:rFonts w:ascii="Times New Roman" w:hAnsi="Times New Roman"/>
          <w:iCs/>
          <w:sz w:val="24"/>
        </w:rPr>
        <w:t xml:space="preserve">Berdasarkan data pada Tabel 4.14 didapatkan hasil viskositas pada semua formula </w:t>
      </w:r>
      <w:r w:rsidR="007C6AA8">
        <w:rPr>
          <w:rFonts w:ascii="Times New Roman" w:hAnsi="Times New Roman"/>
          <w:iCs/>
          <w:sz w:val="24"/>
        </w:rPr>
        <w:t xml:space="preserve">sediaan </w:t>
      </w:r>
      <w:r w:rsidRPr="003C0BE6">
        <w:rPr>
          <w:rFonts w:ascii="Times New Roman" w:hAnsi="Times New Roman"/>
          <w:iCs/>
          <w:sz w:val="24"/>
        </w:rPr>
        <w:t xml:space="preserve">serum ekstrak etanol bunga kecombrang sebelum dan sesudah </w:t>
      </w:r>
      <w:r w:rsidRPr="003C0BE6">
        <w:rPr>
          <w:rFonts w:ascii="Times New Roman" w:hAnsi="Times New Roman"/>
          <w:i/>
          <w:iCs/>
          <w:sz w:val="24"/>
        </w:rPr>
        <w:t>cycling test</w:t>
      </w:r>
      <w:r w:rsidR="009B1F40">
        <w:rPr>
          <w:rFonts w:ascii="Times New Roman" w:hAnsi="Times New Roman"/>
          <w:i/>
          <w:iCs/>
          <w:sz w:val="24"/>
        </w:rPr>
        <w:t xml:space="preserve"> </w:t>
      </w:r>
      <w:r w:rsidR="005F16F1" w:rsidRPr="003C0BE6">
        <w:rPr>
          <w:rFonts w:ascii="Times New Roman" w:hAnsi="Times New Roman"/>
          <w:iCs/>
          <w:sz w:val="24"/>
        </w:rPr>
        <w:t>ketiga sediaan serum yaitu 692,4-1256 cPs</w:t>
      </w:r>
      <w:r w:rsidR="003C0BE6" w:rsidRPr="003C0BE6">
        <w:rPr>
          <w:rFonts w:ascii="Times New Roman" w:hAnsi="Times New Roman"/>
          <w:iCs/>
          <w:sz w:val="24"/>
        </w:rPr>
        <w:t xml:space="preserve"> </w:t>
      </w:r>
      <w:r w:rsidR="005F16F1" w:rsidRPr="003C0BE6">
        <w:rPr>
          <w:rFonts w:ascii="Times New Roman" w:hAnsi="Times New Roman"/>
          <w:iCs/>
          <w:sz w:val="24"/>
        </w:rPr>
        <w:t xml:space="preserve">menenuhi persyaratan. </w:t>
      </w:r>
      <w:r w:rsidRPr="003C0BE6">
        <w:rPr>
          <w:rFonts w:ascii="Times New Roman" w:hAnsi="Times New Roman"/>
          <w:iCs/>
          <w:sz w:val="24"/>
        </w:rPr>
        <w:t>Hal ini menandakan</w:t>
      </w:r>
      <w:r w:rsidR="007C6AA8">
        <w:rPr>
          <w:rFonts w:ascii="Times New Roman" w:hAnsi="Times New Roman"/>
          <w:iCs/>
          <w:sz w:val="24"/>
        </w:rPr>
        <w:t xml:space="preserve"> sediaan</w:t>
      </w:r>
      <w:r w:rsidRPr="003C0BE6">
        <w:rPr>
          <w:rFonts w:ascii="Times New Roman" w:hAnsi="Times New Roman"/>
          <w:iCs/>
          <w:sz w:val="24"/>
        </w:rPr>
        <w:t xml:space="preserve"> serum ekstrak etanol bunga kecombrang termasuk dalam serum yang baik dengan </w:t>
      </w:r>
      <w:r w:rsidR="005F16F1" w:rsidRPr="003C0BE6">
        <w:rPr>
          <w:rFonts w:ascii="Times New Roman" w:hAnsi="Times New Roman"/>
          <w:iCs/>
          <w:sz w:val="24"/>
        </w:rPr>
        <w:t xml:space="preserve">viskositas serum yaitu 100-4000 cPs (Hasrawati </w:t>
      </w:r>
      <w:r w:rsidR="005F16F1" w:rsidRPr="00337775">
        <w:rPr>
          <w:rFonts w:ascii="Times New Roman" w:hAnsi="Times New Roman"/>
          <w:i/>
          <w:iCs/>
          <w:sz w:val="24"/>
        </w:rPr>
        <w:t>et al</w:t>
      </w:r>
      <w:r w:rsidR="005F16F1" w:rsidRPr="003C0BE6">
        <w:rPr>
          <w:rFonts w:ascii="Times New Roman" w:hAnsi="Times New Roman"/>
          <w:iCs/>
          <w:sz w:val="24"/>
        </w:rPr>
        <w:t>, 2020).</w:t>
      </w:r>
    </w:p>
    <w:p w14:paraId="5BC002EB" w14:textId="77777777" w:rsidR="0051782D" w:rsidRDefault="003C0BE6" w:rsidP="005F16F1">
      <w:pPr>
        <w:pStyle w:val="ListParagraph"/>
        <w:spacing w:after="0" w:line="480" w:lineRule="auto"/>
        <w:ind w:left="0" w:firstLine="720"/>
        <w:jc w:val="both"/>
        <w:rPr>
          <w:rFonts w:ascii="Times New Roman" w:hAnsi="Times New Roman"/>
          <w:iCs/>
          <w:sz w:val="24"/>
        </w:rPr>
      </w:pPr>
      <w:r w:rsidRPr="003C0BE6">
        <w:rPr>
          <w:rFonts w:ascii="Times New Roman" w:hAnsi="Times New Roman"/>
          <w:iCs/>
          <w:sz w:val="24"/>
        </w:rPr>
        <w:t xml:space="preserve">Berdasarkan hasil analisis statistik dengan uji ANOVA  diperoleh nilai p=0.000 (p&lt;0.05), yang menunjukkan bahwa tidak </w:t>
      </w:r>
      <w:r>
        <w:rPr>
          <w:rFonts w:ascii="Times New Roman" w:hAnsi="Times New Roman"/>
          <w:iCs/>
          <w:sz w:val="24"/>
        </w:rPr>
        <w:t xml:space="preserve">terdapat perbedaan nilai viskositas </w:t>
      </w:r>
      <w:r w:rsidRPr="003C0BE6">
        <w:rPr>
          <w:rFonts w:ascii="Times New Roman" w:hAnsi="Times New Roman"/>
          <w:iCs/>
          <w:sz w:val="24"/>
        </w:rPr>
        <w:t xml:space="preserve"> pada tiap formula.</w:t>
      </w:r>
    </w:p>
    <w:p w14:paraId="703CD360" w14:textId="77777777" w:rsidR="00C15DE0" w:rsidRDefault="00C15DE0" w:rsidP="00C15DE0"/>
    <w:p w14:paraId="6885FA31" w14:textId="77777777" w:rsidR="00C15DE0" w:rsidRPr="00C15DE0" w:rsidRDefault="00C15DE0" w:rsidP="00C15DE0">
      <w:pPr>
        <w:rPr>
          <w:lang w:val="x-none" w:eastAsia="x-none"/>
        </w:rPr>
      </w:pPr>
    </w:p>
    <w:p w14:paraId="76DC0E6D" w14:textId="77777777" w:rsidR="00C15DE0" w:rsidRDefault="00C15DE0" w:rsidP="00C15DE0">
      <w:r>
        <w:tab/>
      </w:r>
    </w:p>
    <w:p w14:paraId="732269A0" w14:textId="77777777" w:rsidR="00C15DE0" w:rsidRDefault="00C15DE0" w:rsidP="00032CE3">
      <w:pPr>
        <w:pStyle w:val="Heading1"/>
        <w:numPr>
          <w:ilvl w:val="0"/>
          <w:numId w:val="0"/>
        </w:numPr>
        <w:spacing w:before="0" w:line="360" w:lineRule="auto"/>
        <w:jc w:val="center"/>
        <w:sectPr w:rsidR="00C15DE0" w:rsidSect="00BD77C7">
          <w:pgSz w:w="11906" w:h="16838" w:code="9"/>
          <w:pgMar w:top="1701" w:right="1701" w:bottom="1701" w:left="2268" w:header="720" w:footer="720" w:gutter="0"/>
          <w:cols w:space="720"/>
          <w:titlePg/>
          <w:docGrid w:linePitch="360"/>
        </w:sectPr>
      </w:pPr>
    </w:p>
    <w:p w14:paraId="0A3B0D0C" w14:textId="77777777" w:rsidR="008131EC" w:rsidRPr="00032CE3" w:rsidRDefault="008131EC" w:rsidP="00032CE3">
      <w:pPr>
        <w:pStyle w:val="Heading1"/>
        <w:numPr>
          <w:ilvl w:val="0"/>
          <w:numId w:val="0"/>
        </w:numPr>
        <w:spacing w:before="0" w:line="360" w:lineRule="auto"/>
        <w:jc w:val="center"/>
        <w:rPr>
          <w:rFonts w:ascii="Times New Roman" w:hAnsi="Times New Roman"/>
          <w:b/>
        </w:rPr>
      </w:pPr>
      <w:bookmarkStart w:id="999" w:name="_Toc196069062"/>
      <w:r w:rsidRPr="00032CE3">
        <w:rPr>
          <w:rFonts w:ascii="Times New Roman" w:hAnsi="Times New Roman"/>
          <w:b/>
          <w:color w:val="auto"/>
          <w:sz w:val="24"/>
        </w:rPr>
        <w:lastRenderedPageBreak/>
        <w:t>BAB V</w:t>
      </w:r>
      <w:r w:rsidRPr="00032CE3">
        <w:rPr>
          <w:rFonts w:ascii="Times New Roman" w:hAnsi="Times New Roman"/>
          <w:b/>
          <w:color w:val="auto"/>
          <w:sz w:val="24"/>
        </w:rPr>
        <w:br/>
        <w:t>KESIMPULAN DAN SARAN</w:t>
      </w:r>
      <w:bookmarkEnd w:id="999"/>
    </w:p>
    <w:p w14:paraId="16704AD2" w14:textId="77777777" w:rsidR="008131EC" w:rsidRDefault="008131EC" w:rsidP="008131EC"/>
    <w:p w14:paraId="6CF31C60" w14:textId="77777777" w:rsidR="008131EC" w:rsidRPr="00534125" w:rsidRDefault="008131EC" w:rsidP="008131EC">
      <w:pPr>
        <w:pStyle w:val="ListParagraph"/>
        <w:keepNext/>
        <w:keepLines/>
        <w:numPr>
          <w:ilvl w:val="0"/>
          <w:numId w:val="47"/>
        </w:numPr>
        <w:spacing w:before="240" w:after="0"/>
        <w:contextualSpacing w:val="0"/>
        <w:outlineLvl w:val="0"/>
        <w:rPr>
          <w:rFonts w:ascii="Cambria" w:eastAsia="Times New Roman" w:hAnsi="Cambria"/>
          <w:vanish/>
          <w:color w:val="365F91"/>
          <w:sz w:val="32"/>
          <w:szCs w:val="32"/>
        </w:rPr>
      </w:pPr>
      <w:bookmarkStart w:id="1000" w:name="_Toc184482994"/>
      <w:bookmarkStart w:id="1001" w:name="_Toc184483718"/>
      <w:bookmarkStart w:id="1002" w:name="_Toc184487839"/>
      <w:bookmarkStart w:id="1003" w:name="_Toc184489688"/>
      <w:bookmarkStart w:id="1004" w:name="_Toc184492077"/>
      <w:bookmarkStart w:id="1005" w:name="_Toc185005259"/>
      <w:bookmarkStart w:id="1006" w:name="_Toc185005448"/>
      <w:bookmarkStart w:id="1007" w:name="_Toc185022132"/>
      <w:bookmarkStart w:id="1008" w:name="_Toc185022471"/>
      <w:bookmarkStart w:id="1009" w:name="_Toc186707541"/>
      <w:bookmarkStart w:id="1010" w:name="_Toc196069063"/>
      <w:bookmarkEnd w:id="1000"/>
      <w:bookmarkEnd w:id="1001"/>
      <w:bookmarkEnd w:id="1002"/>
      <w:bookmarkEnd w:id="1003"/>
      <w:bookmarkEnd w:id="1004"/>
      <w:bookmarkEnd w:id="1005"/>
      <w:bookmarkEnd w:id="1006"/>
      <w:bookmarkEnd w:id="1007"/>
      <w:bookmarkEnd w:id="1008"/>
      <w:bookmarkEnd w:id="1009"/>
      <w:bookmarkEnd w:id="1010"/>
    </w:p>
    <w:p w14:paraId="459470A8" w14:textId="77777777" w:rsidR="008131EC" w:rsidRPr="001547B8" w:rsidRDefault="008131EC" w:rsidP="008131EC">
      <w:pPr>
        <w:pStyle w:val="Heading2"/>
        <w:spacing w:line="480" w:lineRule="auto"/>
        <w:ind w:left="709" w:hanging="709"/>
        <w:rPr>
          <w:rFonts w:ascii="Times New Roman" w:hAnsi="Times New Roman"/>
          <w:b/>
          <w:color w:val="auto"/>
          <w:sz w:val="24"/>
        </w:rPr>
      </w:pPr>
      <w:bookmarkStart w:id="1011" w:name="_Toc196069064"/>
      <w:r w:rsidRPr="001547B8">
        <w:rPr>
          <w:rFonts w:ascii="Times New Roman" w:hAnsi="Times New Roman"/>
          <w:b/>
          <w:color w:val="auto"/>
          <w:sz w:val="24"/>
        </w:rPr>
        <w:t>Kesimpulan</w:t>
      </w:r>
      <w:bookmarkEnd w:id="1011"/>
    </w:p>
    <w:p w14:paraId="6AB2B884" w14:textId="77777777" w:rsidR="008131EC" w:rsidRPr="001547B8" w:rsidRDefault="008131EC" w:rsidP="008131EC">
      <w:pPr>
        <w:spacing w:line="480" w:lineRule="auto"/>
        <w:ind w:firstLine="709"/>
        <w:jc w:val="both"/>
        <w:rPr>
          <w:iCs/>
        </w:rPr>
      </w:pPr>
      <w:r w:rsidRPr="001547B8">
        <w:t>Hasil penelitian dilakukan terhadap bunga kecombrang (</w:t>
      </w:r>
      <w:r w:rsidRPr="001547B8">
        <w:rPr>
          <w:i/>
          <w:iCs/>
        </w:rPr>
        <w:t xml:space="preserve">Etlingera elatior </w:t>
      </w:r>
      <w:r w:rsidRPr="001547B8">
        <w:rPr>
          <w:iCs/>
        </w:rPr>
        <w:t>(Jack) R.M.Sm) diperoleh kesimpulan:</w:t>
      </w:r>
    </w:p>
    <w:p w14:paraId="5145671C" w14:textId="29744F07" w:rsidR="00EE5C1A" w:rsidRPr="00EE5C1A" w:rsidRDefault="008131EC" w:rsidP="00EE5C1A">
      <w:pPr>
        <w:pStyle w:val="ListParagraph"/>
        <w:numPr>
          <w:ilvl w:val="0"/>
          <w:numId w:val="48"/>
        </w:numPr>
        <w:spacing w:line="480" w:lineRule="auto"/>
        <w:ind w:left="709" w:hanging="425"/>
        <w:jc w:val="both"/>
        <w:rPr>
          <w:rFonts w:ascii="Times New Roman" w:hAnsi="Times New Roman"/>
          <w:sz w:val="24"/>
        </w:rPr>
      </w:pPr>
      <w:r w:rsidRPr="001547B8">
        <w:rPr>
          <w:rFonts w:ascii="Times New Roman" w:hAnsi="Times New Roman"/>
          <w:sz w:val="24"/>
        </w:rPr>
        <w:t>Ekstrak etanol bunga kecombrang</w:t>
      </w:r>
      <w:r w:rsidR="00DA5A83" w:rsidRPr="001547B8">
        <w:rPr>
          <w:rFonts w:ascii="Times New Roman" w:hAnsi="Times New Roman"/>
          <w:sz w:val="24"/>
        </w:rPr>
        <w:t xml:space="preserve"> (</w:t>
      </w:r>
      <w:r w:rsidR="00DA5A83" w:rsidRPr="001547B8">
        <w:rPr>
          <w:rFonts w:ascii="Times New Roman" w:hAnsi="Times New Roman"/>
          <w:i/>
          <w:iCs/>
          <w:sz w:val="24"/>
          <w:szCs w:val="24"/>
        </w:rPr>
        <w:t xml:space="preserve">Etlingera elatior </w:t>
      </w:r>
      <w:r w:rsidR="00DA5A83" w:rsidRPr="001547B8">
        <w:rPr>
          <w:rFonts w:ascii="Times New Roman" w:hAnsi="Times New Roman"/>
          <w:iCs/>
          <w:sz w:val="24"/>
          <w:szCs w:val="24"/>
        </w:rPr>
        <w:t>(Jack) R.M.Sm)</w:t>
      </w:r>
      <w:r w:rsidRPr="001547B8">
        <w:rPr>
          <w:rFonts w:ascii="Times New Roman" w:hAnsi="Times New Roman"/>
          <w:sz w:val="24"/>
        </w:rPr>
        <w:t xml:space="preserve"> memiliki </w:t>
      </w:r>
      <w:r w:rsidR="00DA5A83" w:rsidRPr="001547B8">
        <w:rPr>
          <w:rFonts w:ascii="Times New Roman" w:hAnsi="Times New Roman"/>
          <w:sz w:val="24"/>
        </w:rPr>
        <w:t xml:space="preserve">potensi aktivitas terhadap bakteri </w:t>
      </w:r>
      <w:r w:rsidR="00EE5C1A" w:rsidRPr="00EE5C1A">
        <w:rPr>
          <w:rFonts w:ascii="Times New Roman" w:hAnsi="Times New Roman"/>
          <w:i/>
          <w:sz w:val="24"/>
        </w:rPr>
        <w:t xml:space="preserve">Propionibacterium acne </w:t>
      </w:r>
      <w:r w:rsidR="00EE5C1A" w:rsidRPr="00EE5C1A">
        <w:rPr>
          <w:rFonts w:ascii="Times New Roman" w:hAnsi="Times New Roman"/>
          <w:sz w:val="24"/>
        </w:rPr>
        <w:t xml:space="preserve">pada konsentrasi 10% (11,7 mm) kategori lemah, 30% (15,6 mm) kategori sedang, 50% (21,2 mm), 70% (21,8 mm), dan 90% (22,3 mm) kategori kuat, Bakteri </w:t>
      </w:r>
      <w:r w:rsidR="00EE5C1A" w:rsidRPr="00EE5C1A">
        <w:rPr>
          <w:rFonts w:ascii="Times New Roman" w:hAnsi="Times New Roman"/>
          <w:i/>
          <w:sz w:val="24"/>
        </w:rPr>
        <w:t xml:space="preserve">Staphylococcus aureus </w:t>
      </w:r>
      <w:r w:rsidR="00EE5C1A" w:rsidRPr="00EE5C1A">
        <w:rPr>
          <w:rFonts w:ascii="Times New Roman" w:hAnsi="Times New Roman"/>
          <w:sz w:val="24"/>
        </w:rPr>
        <w:t xml:space="preserve">pada konsentrasi 10% (11,9 mm) kategori lemah, 30% (16,1 mm) kategori sedang, 50% (21,3 mm), 70% (21,7 mm), dan 90% (22,5 mm) kategori kuat, bakteri </w:t>
      </w:r>
      <w:r w:rsidR="00EE5C1A" w:rsidRPr="00EE5C1A">
        <w:rPr>
          <w:rFonts w:ascii="Times New Roman" w:hAnsi="Times New Roman"/>
          <w:i/>
          <w:sz w:val="24"/>
        </w:rPr>
        <w:t xml:space="preserve">Staphylococcus epidermidis </w:t>
      </w:r>
      <w:r w:rsidR="00EE5C1A" w:rsidRPr="00EE5C1A">
        <w:rPr>
          <w:rFonts w:ascii="Times New Roman" w:hAnsi="Times New Roman"/>
          <w:sz w:val="24"/>
        </w:rPr>
        <w:t>pada konsentrasi 10% (11,8 mm) kategori lemah, 30% (15,7 mm) kategori sedang, 50% (21,5 mm), 70% (21,9 mm), dan 90% (22,7 mm) kategori kuat.</w:t>
      </w:r>
    </w:p>
    <w:p w14:paraId="7B3E2385" w14:textId="77777777" w:rsidR="00EE5C1A" w:rsidRPr="00EE5C1A" w:rsidRDefault="00B96866" w:rsidP="00EE5C1A">
      <w:pPr>
        <w:pStyle w:val="ListParagraph"/>
        <w:numPr>
          <w:ilvl w:val="0"/>
          <w:numId w:val="48"/>
        </w:numPr>
        <w:spacing w:line="480" w:lineRule="auto"/>
        <w:ind w:left="709" w:hanging="425"/>
        <w:jc w:val="both"/>
        <w:rPr>
          <w:rFonts w:ascii="Times New Roman" w:hAnsi="Times New Roman"/>
          <w:sz w:val="24"/>
        </w:rPr>
      </w:pPr>
      <w:r>
        <w:rPr>
          <w:rFonts w:ascii="Times New Roman" w:hAnsi="Times New Roman"/>
          <w:sz w:val="24"/>
        </w:rPr>
        <w:t>Sediaan s</w:t>
      </w:r>
      <w:r w:rsidR="00A252A2" w:rsidRPr="001547B8">
        <w:rPr>
          <w:rFonts w:ascii="Times New Roman" w:hAnsi="Times New Roman"/>
          <w:sz w:val="24"/>
        </w:rPr>
        <w:t>erum etanol bunga kecombrang (</w:t>
      </w:r>
      <w:r w:rsidR="00A252A2" w:rsidRPr="001547B8">
        <w:rPr>
          <w:rFonts w:ascii="Times New Roman" w:hAnsi="Times New Roman"/>
          <w:i/>
          <w:iCs/>
          <w:sz w:val="24"/>
          <w:szCs w:val="24"/>
        </w:rPr>
        <w:t xml:space="preserve">Etlingera elatior </w:t>
      </w:r>
      <w:r w:rsidR="00A252A2" w:rsidRPr="001547B8">
        <w:rPr>
          <w:rFonts w:ascii="Times New Roman" w:hAnsi="Times New Roman"/>
          <w:iCs/>
          <w:sz w:val="24"/>
          <w:szCs w:val="24"/>
        </w:rPr>
        <w:t>(Jack) R.M.Sm) memenuhi persyaratan mutu fisik yaitu meliputi uji organoleptis, uji homogenitas, uji pH, uji daya sebar, uji daya lekat dan uji viskositas.</w:t>
      </w:r>
    </w:p>
    <w:p w14:paraId="75395401" w14:textId="19E599AF" w:rsidR="00EE5C1A" w:rsidRPr="00EE5C1A" w:rsidRDefault="00B96866" w:rsidP="00EE5C1A">
      <w:pPr>
        <w:pStyle w:val="ListParagraph"/>
        <w:numPr>
          <w:ilvl w:val="0"/>
          <w:numId w:val="48"/>
        </w:numPr>
        <w:spacing w:line="480" w:lineRule="auto"/>
        <w:ind w:left="709" w:hanging="425"/>
        <w:jc w:val="both"/>
        <w:rPr>
          <w:rFonts w:ascii="Times New Roman" w:hAnsi="Times New Roman"/>
          <w:sz w:val="24"/>
        </w:rPr>
      </w:pPr>
      <w:r w:rsidRPr="00EE5C1A">
        <w:rPr>
          <w:rFonts w:ascii="Times New Roman" w:hAnsi="Times New Roman"/>
          <w:sz w:val="24"/>
        </w:rPr>
        <w:t>Sediaan s</w:t>
      </w:r>
      <w:r w:rsidR="00DA5A83" w:rsidRPr="00EE5C1A">
        <w:rPr>
          <w:rFonts w:ascii="Times New Roman" w:hAnsi="Times New Roman"/>
          <w:sz w:val="24"/>
        </w:rPr>
        <w:t>erum etanol bunga kecombrang (</w:t>
      </w:r>
      <w:r w:rsidR="00DA5A83" w:rsidRPr="00EE5C1A">
        <w:rPr>
          <w:rFonts w:ascii="Times New Roman" w:hAnsi="Times New Roman"/>
          <w:i/>
          <w:iCs/>
          <w:sz w:val="24"/>
          <w:szCs w:val="24"/>
        </w:rPr>
        <w:t xml:space="preserve">Etlingera elatior </w:t>
      </w:r>
      <w:r w:rsidR="00DA5A83" w:rsidRPr="00EE5C1A">
        <w:rPr>
          <w:rFonts w:ascii="Times New Roman" w:hAnsi="Times New Roman"/>
          <w:iCs/>
          <w:sz w:val="24"/>
          <w:szCs w:val="24"/>
        </w:rPr>
        <w:t>(Jack) R.M.Sm)</w:t>
      </w:r>
      <w:r w:rsidR="00DA5A83" w:rsidRPr="00EE5C1A">
        <w:rPr>
          <w:rFonts w:ascii="Times New Roman" w:hAnsi="Times New Roman"/>
          <w:sz w:val="24"/>
        </w:rPr>
        <w:t xml:space="preserve"> memiliki potensi aktivitas terhadap bakteri</w:t>
      </w:r>
      <w:r w:rsidR="00EE5C1A" w:rsidRPr="00EE5C1A">
        <w:rPr>
          <w:rFonts w:ascii="Times New Roman" w:hAnsi="Times New Roman"/>
          <w:sz w:val="24"/>
        </w:rPr>
        <w:t xml:space="preserve"> </w:t>
      </w:r>
      <w:r w:rsidR="00DA5A83" w:rsidRPr="00EE5C1A">
        <w:rPr>
          <w:rFonts w:ascii="Times New Roman" w:hAnsi="Times New Roman"/>
          <w:sz w:val="24"/>
        </w:rPr>
        <w:t xml:space="preserve"> </w:t>
      </w:r>
      <w:r w:rsidR="00EE5C1A" w:rsidRPr="00EE5C1A">
        <w:rPr>
          <w:rFonts w:ascii="Times New Roman" w:hAnsi="Times New Roman"/>
          <w:i/>
          <w:sz w:val="24"/>
        </w:rPr>
        <w:t>Propionibacterium acnes</w:t>
      </w:r>
      <w:r w:rsidR="00EE5C1A" w:rsidRPr="00EE5C1A">
        <w:rPr>
          <w:rFonts w:ascii="Times New Roman" w:hAnsi="Times New Roman"/>
          <w:sz w:val="24"/>
        </w:rPr>
        <w:t xml:space="preserve"> pada F1 (30%) 23,2 mm, F2 (50%) 25,6 mm kategori kuat, bakteri </w:t>
      </w:r>
      <w:r w:rsidR="00EE5C1A" w:rsidRPr="00EE5C1A">
        <w:rPr>
          <w:rFonts w:ascii="Times New Roman" w:hAnsi="Times New Roman"/>
          <w:i/>
          <w:sz w:val="24"/>
        </w:rPr>
        <w:t>Staphylococcus aureus</w:t>
      </w:r>
      <w:r w:rsidR="00EE5C1A" w:rsidRPr="00EE5C1A">
        <w:rPr>
          <w:rFonts w:ascii="Times New Roman" w:hAnsi="Times New Roman"/>
          <w:sz w:val="24"/>
        </w:rPr>
        <w:t xml:space="preserve"> pada F1 (30%) 23,4 mm, F2 (50%) 24,8 mm kategori kuat, bakteri </w:t>
      </w:r>
      <w:r w:rsidR="00EE5C1A" w:rsidRPr="00EE5C1A">
        <w:rPr>
          <w:rFonts w:ascii="Times New Roman" w:hAnsi="Times New Roman"/>
          <w:i/>
          <w:sz w:val="24"/>
        </w:rPr>
        <w:t>Staphylococcus epidermidis</w:t>
      </w:r>
      <w:r w:rsidR="00EE5C1A" w:rsidRPr="00EE5C1A">
        <w:rPr>
          <w:rFonts w:ascii="Times New Roman" w:hAnsi="Times New Roman"/>
          <w:sz w:val="24"/>
        </w:rPr>
        <w:t xml:space="preserve"> pada F1 (30%) 23,9 mm, F2 (50%) 25,8 mm kategori kuat.</w:t>
      </w:r>
    </w:p>
    <w:p w14:paraId="6901D5DF" w14:textId="3C6FFFCE" w:rsidR="00E21458" w:rsidRPr="00EE5C1A" w:rsidRDefault="00E21458" w:rsidP="00EE5C1A">
      <w:pPr>
        <w:pStyle w:val="Heading2"/>
        <w:spacing w:before="0" w:line="480" w:lineRule="auto"/>
        <w:ind w:left="709" w:hanging="709"/>
        <w:rPr>
          <w:rFonts w:ascii="Times New Roman" w:hAnsi="Times New Roman"/>
          <w:b/>
          <w:color w:val="000000" w:themeColor="text1"/>
          <w:sz w:val="24"/>
        </w:rPr>
      </w:pPr>
      <w:bookmarkStart w:id="1012" w:name="_Toc196069065"/>
      <w:r w:rsidRPr="00EE5C1A">
        <w:rPr>
          <w:rFonts w:ascii="Times New Roman" w:hAnsi="Times New Roman"/>
          <w:b/>
          <w:color w:val="000000" w:themeColor="text1"/>
          <w:sz w:val="24"/>
        </w:rPr>
        <w:lastRenderedPageBreak/>
        <w:t>Saran</w:t>
      </w:r>
      <w:bookmarkEnd w:id="1012"/>
    </w:p>
    <w:p w14:paraId="1E26565B" w14:textId="77777777" w:rsidR="00742277" w:rsidRDefault="00E21458" w:rsidP="00742277">
      <w:pPr>
        <w:spacing w:line="480" w:lineRule="auto"/>
        <w:ind w:firstLine="709"/>
        <w:jc w:val="both"/>
        <w:rPr>
          <w:color w:val="000000" w:themeColor="text1"/>
        </w:rPr>
      </w:pPr>
      <w:r w:rsidRPr="001547B8">
        <w:t xml:space="preserve">Diharapkan kepada peneliti selanjutnya untuk dapat </w:t>
      </w:r>
      <w:r w:rsidR="007C6AA8">
        <w:t xml:space="preserve">mengembangkan </w:t>
      </w:r>
      <w:r w:rsidRPr="001547B8">
        <w:t xml:space="preserve"> </w:t>
      </w:r>
      <w:r w:rsidR="007C6AA8">
        <w:t xml:space="preserve">ke bentuk </w:t>
      </w:r>
      <w:r w:rsidR="006715EE" w:rsidRPr="006715EE">
        <w:rPr>
          <w:color w:val="000000" w:themeColor="text1"/>
        </w:rPr>
        <w:t xml:space="preserve">sediaan </w:t>
      </w:r>
      <w:r w:rsidR="007C6AA8">
        <w:rPr>
          <w:color w:val="000000" w:themeColor="text1"/>
        </w:rPr>
        <w:t>lainnya.</w:t>
      </w:r>
      <w:bookmarkStart w:id="1013" w:name="_Toc160541985"/>
    </w:p>
    <w:p w14:paraId="04FEE48B" w14:textId="77777777" w:rsidR="00742277" w:rsidRDefault="00742277" w:rsidP="00742277">
      <w:pPr>
        <w:spacing w:line="480" w:lineRule="auto"/>
        <w:ind w:firstLine="709"/>
        <w:jc w:val="both"/>
        <w:rPr>
          <w:color w:val="000000" w:themeColor="text1"/>
        </w:rPr>
      </w:pPr>
    </w:p>
    <w:p w14:paraId="41925155" w14:textId="77777777" w:rsidR="00742277" w:rsidRDefault="00742277" w:rsidP="00742277">
      <w:pPr>
        <w:spacing w:line="480" w:lineRule="auto"/>
        <w:ind w:firstLine="709"/>
        <w:jc w:val="both"/>
        <w:rPr>
          <w:color w:val="000000" w:themeColor="text1"/>
        </w:rPr>
      </w:pPr>
    </w:p>
    <w:p w14:paraId="2547037F" w14:textId="77777777" w:rsidR="00742277" w:rsidRDefault="00742277" w:rsidP="00742277">
      <w:pPr>
        <w:spacing w:line="480" w:lineRule="auto"/>
        <w:ind w:firstLine="709"/>
        <w:jc w:val="both"/>
        <w:rPr>
          <w:color w:val="000000" w:themeColor="text1"/>
        </w:rPr>
      </w:pPr>
    </w:p>
    <w:p w14:paraId="305DDBE8" w14:textId="77777777" w:rsidR="00742277" w:rsidRDefault="00742277" w:rsidP="00742277">
      <w:pPr>
        <w:spacing w:line="480" w:lineRule="auto"/>
        <w:ind w:firstLine="709"/>
        <w:jc w:val="both"/>
        <w:rPr>
          <w:color w:val="000000" w:themeColor="text1"/>
        </w:rPr>
      </w:pPr>
    </w:p>
    <w:p w14:paraId="1BCA12AC" w14:textId="77777777" w:rsidR="00742277" w:rsidRDefault="00742277" w:rsidP="00742277">
      <w:pPr>
        <w:spacing w:line="480" w:lineRule="auto"/>
        <w:ind w:firstLine="709"/>
        <w:jc w:val="both"/>
        <w:rPr>
          <w:color w:val="000000" w:themeColor="text1"/>
        </w:rPr>
      </w:pPr>
    </w:p>
    <w:p w14:paraId="323B1D96" w14:textId="77777777" w:rsidR="00742277" w:rsidRDefault="00742277" w:rsidP="00742277">
      <w:pPr>
        <w:spacing w:line="480" w:lineRule="auto"/>
        <w:ind w:firstLine="709"/>
        <w:jc w:val="both"/>
        <w:rPr>
          <w:color w:val="000000" w:themeColor="text1"/>
        </w:rPr>
      </w:pPr>
    </w:p>
    <w:p w14:paraId="20EAD9D0" w14:textId="77777777" w:rsidR="00742277" w:rsidRDefault="00742277" w:rsidP="00742277">
      <w:pPr>
        <w:spacing w:line="480" w:lineRule="auto"/>
        <w:ind w:firstLine="709"/>
        <w:jc w:val="both"/>
        <w:rPr>
          <w:color w:val="000000" w:themeColor="text1"/>
        </w:rPr>
      </w:pPr>
    </w:p>
    <w:p w14:paraId="6CB2BDA0" w14:textId="77777777" w:rsidR="00742277" w:rsidRDefault="00742277" w:rsidP="00742277">
      <w:pPr>
        <w:spacing w:line="480" w:lineRule="auto"/>
        <w:ind w:firstLine="709"/>
        <w:jc w:val="both"/>
        <w:rPr>
          <w:color w:val="000000" w:themeColor="text1"/>
        </w:rPr>
      </w:pPr>
    </w:p>
    <w:p w14:paraId="2021A4C1" w14:textId="77777777" w:rsidR="00742277" w:rsidRDefault="00742277" w:rsidP="00742277">
      <w:pPr>
        <w:spacing w:line="480" w:lineRule="auto"/>
        <w:ind w:firstLine="709"/>
        <w:jc w:val="both"/>
        <w:rPr>
          <w:color w:val="000000" w:themeColor="text1"/>
        </w:rPr>
      </w:pPr>
    </w:p>
    <w:p w14:paraId="45BA3CBB" w14:textId="77777777" w:rsidR="00742277" w:rsidRDefault="00742277" w:rsidP="00742277">
      <w:pPr>
        <w:spacing w:line="480" w:lineRule="auto"/>
        <w:ind w:firstLine="709"/>
        <w:jc w:val="both"/>
        <w:rPr>
          <w:color w:val="000000" w:themeColor="text1"/>
        </w:rPr>
      </w:pPr>
    </w:p>
    <w:p w14:paraId="14B8A9C1" w14:textId="77777777" w:rsidR="00742277" w:rsidRDefault="00742277" w:rsidP="00742277">
      <w:pPr>
        <w:spacing w:line="480" w:lineRule="auto"/>
        <w:ind w:firstLine="709"/>
        <w:jc w:val="both"/>
        <w:rPr>
          <w:color w:val="000000" w:themeColor="text1"/>
        </w:rPr>
      </w:pPr>
    </w:p>
    <w:p w14:paraId="0B550019" w14:textId="77777777" w:rsidR="00742277" w:rsidRDefault="00742277" w:rsidP="00742277">
      <w:pPr>
        <w:spacing w:line="480" w:lineRule="auto"/>
        <w:ind w:firstLine="709"/>
        <w:jc w:val="both"/>
        <w:rPr>
          <w:color w:val="000000" w:themeColor="text1"/>
        </w:rPr>
      </w:pPr>
    </w:p>
    <w:p w14:paraId="56F16E49" w14:textId="77777777" w:rsidR="00742277" w:rsidRDefault="00742277" w:rsidP="00742277">
      <w:pPr>
        <w:spacing w:line="480" w:lineRule="auto"/>
        <w:ind w:firstLine="709"/>
        <w:jc w:val="both"/>
        <w:rPr>
          <w:color w:val="000000" w:themeColor="text1"/>
        </w:rPr>
      </w:pPr>
    </w:p>
    <w:p w14:paraId="0720D0FF" w14:textId="77777777" w:rsidR="00742277" w:rsidRDefault="00742277" w:rsidP="00742277">
      <w:pPr>
        <w:spacing w:line="480" w:lineRule="auto"/>
        <w:ind w:firstLine="709"/>
        <w:jc w:val="both"/>
        <w:rPr>
          <w:color w:val="000000" w:themeColor="text1"/>
        </w:rPr>
      </w:pPr>
    </w:p>
    <w:p w14:paraId="10FE7E63" w14:textId="77777777" w:rsidR="00742277" w:rsidRDefault="00742277" w:rsidP="00742277">
      <w:pPr>
        <w:spacing w:line="480" w:lineRule="auto"/>
        <w:ind w:firstLine="709"/>
        <w:jc w:val="both"/>
        <w:rPr>
          <w:color w:val="000000" w:themeColor="text1"/>
        </w:rPr>
      </w:pPr>
    </w:p>
    <w:p w14:paraId="0E4354D7" w14:textId="77777777" w:rsidR="00742277" w:rsidRDefault="00742277" w:rsidP="00742277">
      <w:pPr>
        <w:spacing w:line="480" w:lineRule="auto"/>
        <w:ind w:firstLine="709"/>
        <w:jc w:val="both"/>
        <w:rPr>
          <w:color w:val="000000" w:themeColor="text1"/>
        </w:rPr>
      </w:pPr>
    </w:p>
    <w:p w14:paraId="481A6A69" w14:textId="77777777" w:rsidR="00742277" w:rsidRDefault="00742277" w:rsidP="00742277">
      <w:pPr>
        <w:spacing w:line="480" w:lineRule="auto"/>
        <w:ind w:firstLine="709"/>
        <w:jc w:val="both"/>
        <w:rPr>
          <w:color w:val="000000" w:themeColor="text1"/>
        </w:rPr>
      </w:pPr>
    </w:p>
    <w:p w14:paraId="387121BA" w14:textId="77777777" w:rsidR="00742277" w:rsidRDefault="00742277" w:rsidP="00742277">
      <w:pPr>
        <w:spacing w:line="480" w:lineRule="auto"/>
        <w:ind w:firstLine="709"/>
        <w:jc w:val="both"/>
        <w:rPr>
          <w:color w:val="000000" w:themeColor="text1"/>
        </w:rPr>
      </w:pPr>
    </w:p>
    <w:p w14:paraId="67279F67" w14:textId="77777777" w:rsidR="00742277" w:rsidRDefault="00742277" w:rsidP="00742277">
      <w:pPr>
        <w:spacing w:line="480" w:lineRule="auto"/>
        <w:ind w:firstLine="709"/>
        <w:jc w:val="both"/>
        <w:rPr>
          <w:color w:val="000000" w:themeColor="text1"/>
        </w:rPr>
      </w:pPr>
    </w:p>
    <w:p w14:paraId="761B3384" w14:textId="77777777" w:rsidR="00742277" w:rsidRDefault="00742277" w:rsidP="00742277">
      <w:pPr>
        <w:spacing w:line="480" w:lineRule="auto"/>
        <w:ind w:firstLine="709"/>
        <w:jc w:val="both"/>
        <w:rPr>
          <w:color w:val="000000" w:themeColor="text1"/>
        </w:rPr>
      </w:pPr>
    </w:p>
    <w:p w14:paraId="0C944DE3" w14:textId="77777777" w:rsidR="00742277" w:rsidRDefault="00742277" w:rsidP="00742277">
      <w:pPr>
        <w:spacing w:line="480" w:lineRule="auto"/>
        <w:ind w:firstLine="709"/>
        <w:jc w:val="both"/>
        <w:rPr>
          <w:color w:val="000000" w:themeColor="text1"/>
        </w:rPr>
      </w:pPr>
    </w:p>
    <w:p w14:paraId="5C98A738" w14:textId="3FCBB581" w:rsidR="00386F84" w:rsidRPr="00553924" w:rsidRDefault="00386F84" w:rsidP="00742277">
      <w:pPr>
        <w:pStyle w:val="Heading1"/>
        <w:numPr>
          <w:ilvl w:val="0"/>
          <w:numId w:val="0"/>
        </w:numPr>
        <w:jc w:val="center"/>
        <w:rPr>
          <w:rFonts w:ascii="Times New Roman" w:hAnsi="Times New Roman"/>
          <w:b/>
          <w:color w:val="auto"/>
          <w:sz w:val="24"/>
          <w:lang w:val="en-US"/>
        </w:rPr>
      </w:pPr>
      <w:bookmarkStart w:id="1014" w:name="_Toc196069066"/>
      <w:r w:rsidRPr="00553924">
        <w:rPr>
          <w:rFonts w:ascii="Times New Roman" w:hAnsi="Times New Roman"/>
          <w:b/>
          <w:color w:val="auto"/>
          <w:sz w:val="24"/>
        </w:rPr>
        <w:lastRenderedPageBreak/>
        <w:t>DAFTAR PUSTAKA</w:t>
      </w:r>
      <w:bookmarkEnd w:id="1013"/>
      <w:bookmarkEnd w:id="1014"/>
    </w:p>
    <w:p w14:paraId="6753F77E" w14:textId="77777777" w:rsidR="005B61A0" w:rsidRDefault="005B61A0" w:rsidP="005B61A0">
      <w:pPr>
        <w:rPr>
          <w:lang w:eastAsia="x-none"/>
        </w:rPr>
      </w:pPr>
    </w:p>
    <w:p w14:paraId="588DBE7B"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Pr>
          <w:noProof/>
          <w:color w:val="000000" w:themeColor="text1"/>
        </w:rPr>
        <w:t>Agoes, G. (2015). “</w:t>
      </w:r>
      <w:r w:rsidRPr="00C0299F">
        <w:rPr>
          <w:noProof/>
          <w:color w:val="000000" w:themeColor="text1"/>
        </w:rPr>
        <w:t xml:space="preserve">Sediaan Kosmetik </w:t>
      </w:r>
      <w:r>
        <w:rPr>
          <w:noProof/>
          <w:color w:val="000000" w:themeColor="text1"/>
        </w:rPr>
        <w:t>(Sft-9)</w:t>
      </w:r>
      <w:r w:rsidRPr="00C0299F">
        <w:rPr>
          <w:noProof/>
          <w:color w:val="000000" w:themeColor="text1"/>
        </w:rPr>
        <w:t>”</w:t>
      </w:r>
      <w:r>
        <w:rPr>
          <w:noProof/>
          <w:color w:val="000000" w:themeColor="text1"/>
        </w:rPr>
        <w:t>. Penerbit ITB Bandung.</w:t>
      </w:r>
    </w:p>
    <w:p w14:paraId="33FAA6B0" w14:textId="78D57453"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Aini, W. N., Hidayah, N. Dan Ambarwati, N. S. S. (2019). “Pengurangan Jerawat Pada Kulit Wajah Dengan Madu Manuka,” </w:t>
      </w:r>
      <w:r w:rsidRPr="00361461">
        <w:rPr>
          <w:i/>
          <w:iCs/>
          <w:noProof/>
          <w:color w:val="000000" w:themeColor="text1"/>
        </w:rPr>
        <w:t>Prosiding Seminar Nasional Dan Call For Papers</w:t>
      </w:r>
      <w:r w:rsidRPr="00361461">
        <w:rPr>
          <w:noProof/>
          <w:color w:val="000000" w:themeColor="text1"/>
        </w:rPr>
        <w:t xml:space="preserve">, 3(November), Hal. 154–160. Tersedia Pada: </w:t>
      </w:r>
      <w:hyperlink r:id="rId54" w:history="1">
        <w:r w:rsidR="00553924" w:rsidRPr="005C0881">
          <w:rPr>
            <w:rStyle w:val="Hyperlink"/>
            <w:noProof/>
            <w:color w:val="auto"/>
            <w:u w:val="none"/>
          </w:rPr>
          <w:t>Https://Dkv.Upi.Edu/Elibrary/Admin/File/File_55.Pdf</w:t>
        </w:r>
      </w:hyperlink>
      <w:r w:rsidRPr="005C0881">
        <w:rPr>
          <w:noProof/>
        </w:rPr>
        <w:t>.</w:t>
      </w:r>
    </w:p>
    <w:p w14:paraId="3D118EC6"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color w:val="000000" w:themeColor="text1"/>
        </w:rPr>
        <w:t>Amira, K.J. (2021). Formularium Sediaan Serum Dari Ekstrak Buah Belimbing Wuluh (</w:t>
      </w:r>
      <w:r w:rsidRPr="00361461">
        <w:rPr>
          <w:i/>
          <w:color w:val="000000" w:themeColor="text1"/>
        </w:rPr>
        <w:t>Averrhoa bilimbi</w:t>
      </w:r>
      <w:r w:rsidRPr="00361461">
        <w:rPr>
          <w:color w:val="000000" w:themeColor="text1"/>
        </w:rPr>
        <w:t xml:space="preserve"> L.) Terhadap Bakteri </w:t>
      </w:r>
      <w:r w:rsidRPr="00361461">
        <w:rPr>
          <w:i/>
          <w:color w:val="000000" w:themeColor="text1"/>
        </w:rPr>
        <w:t xml:space="preserve">Propionibacterium acnes </w:t>
      </w:r>
      <w:r w:rsidRPr="00361461">
        <w:rPr>
          <w:color w:val="000000" w:themeColor="text1"/>
        </w:rPr>
        <w:t>Secara in Vitro.</w:t>
      </w:r>
      <w:r w:rsidRPr="00361461">
        <w:rPr>
          <w:i/>
          <w:color w:val="000000" w:themeColor="text1"/>
        </w:rPr>
        <w:t>Skripsi.</w:t>
      </w:r>
      <w:r w:rsidRPr="00361461">
        <w:rPr>
          <w:color w:val="000000" w:themeColor="text1"/>
        </w:rPr>
        <w:t xml:space="preserve"> Stikes Karya Putra Bangsa Tulungagung. </w:t>
      </w:r>
    </w:p>
    <w:p w14:paraId="325AD168"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Asanah, F.M., Suryanti, L., Nurlaeli, L. (2023). "Formulasi dan Uji Stabilitas Fisik Sediaan Essense dari Ekstrak Etanol 96% Daun Bayam Merah (</w:t>
      </w:r>
      <w:r w:rsidRPr="00361461">
        <w:rPr>
          <w:i/>
          <w:noProof/>
          <w:color w:val="000000" w:themeColor="text1"/>
        </w:rPr>
        <w:t xml:space="preserve">Amaranthus tricolor </w:t>
      </w:r>
      <w:r w:rsidRPr="00361461">
        <w:rPr>
          <w:noProof/>
          <w:color w:val="000000" w:themeColor="text1"/>
        </w:rPr>
        <w:t xml:space="preserve">L.) Sebagai Perawatan Kulit Wajah". </w:t>
      </w:r>
      <w:r w:rsidRPr="00361461">
        <w:rPr>
          <w:i/>
          <w:noProof/>
          <w:color w:val="000000" w:themeColor="text1"/>
        </w:rPr>
        <w:t>Jurnal Ilmiah Farmasi Indonesia</w:t>
      </w:r>
      <w:r w:rsidRPr="00361461">
        <w:rPr>
          <w:noProof/>
          <w:color w:val="000000" w:themeColor="text1"/>
        </w:rPr>
        <w:t>, 1(1). Hal. 28-38.</w:t>
      </w:r>
    </w:p>
    <w:p w14:paraId="2D0770F3"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Azis, S. (2010). "Uji Aktivitas Antibakteri Ekstrak Etanol Daun dan Umbi Bakung Putih (</w:t>
      </w:r>
      <w:r w:rsidRPr="00361461">
        <w:rPr>
          <w:i/>
          <w:noProof/>
          <w:color w:val="000000" w:themeColor="text1"/>
        </w:rPr>
        <w:t xml:space="preserve">Crinum asisaticum </w:t>
      </w:r>
      <w:r w:rsidRPr="00361461">
        <w:rPr>
          <w:noProof/>
          <w:color w:val="000000" w:themeColor="text1"/>
        </w:rPr>
        <w:t xml:space="preserve">L.) Terhadap Bakteri Penyebab Jerawat". </w:t>
      </w:r>
      <w:r w:rsidRPr="00361461">
        <w:rPr>
          <w:i/>
          <w:noProof/>
          <w:color w:val="000000" w:themeColor="text1"/>
        </w:rPr>
        <w:t xml:space="preserve">Skripsi. </w:t>
      </w:r>
      <w:r w:rsidRPr="00361461">
        <w:rPr>
          <w:noProof/>
          <w:color w:val="000000" w:themeColor="text1"/>
        </w:rPr>
        <w:t>Fakultas kedokteran dan Ilmu Kesehatan UIN Syarif Hidayatullah Jakarta.</w:t>
      </w:r>
    </w:p>
    <w:p w14:paraId="4C684AA2"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color w:val="000000" w:themeColor="text1"/>
        </w:rPr>
        <w:t>Bergey. D.H., Boone D.R. (2009). “Bergey’s Manual of Systematic Bacteriology”. Volume 3, Springer, London.</w:t>
      </w:r>
    </w:p>
    <w:p w14:paraId="4047D6D2"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Bpom, RI. (2014). </w:t>
      </w:r>
      <w:r w:rsidRPr="00361461">
        <w:rPr>
          <w:i/>
          <w:iCs/>
          <w:noProof/>
          <w:color w:val="000000" w:themeColor="text1"/>
        </w:rPr>
        <w:t xml:space="preserve">Peraturan Kepala Badan Pengawas Obat Dan Makanan Republik Indonesia Nomor 17 Tahun 2014 Tentang Perubahan Atas Peraturan Peraturan Kepala Badan Pengawas Obat Dan Makanan Nomor Hk.03.1.23.07.11.6662 Tahun 2011 Tentang Persyaratan Cemaran Mikroba Dan Logam </w:t>
      </w:r>
      <w:r w:rsidRPr="00361461">
        <w:rPr>
          <w:noProof/>
          <w:color w:val="000000" w:themeColor="text1"/>
        </w:rPr>
        <w:t>. Jakarta: Badan Pengawas Obat Dan Makanan Republik Indonesia.</w:t>
      </w:r>
    </w:p>
    <w:p w14:paraId="2C4B2E94"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Brooks, G.F., Butel, J.S &amp; Morse, S.A. (2005). "Mikrobiologi Kedokteran". Penerjemah Bagian Mikrobiologi Fakultas Kedokteran Universitas Airlangga. Salemba Medica, Jakarta.</w:t>
      </w:r>
    </w:p>
    <w:p w14:paraId="01498B82"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Pr>
          <w:noProof/>
        </w:rPr>
        <w:t>Clinical and Laboratory Standards Institute. (2018</w:t>
      </w:r>
      <w:r w:rsidRPr="00C7636A">
        <w:rPr>
          <w:noProof/>
        </w:rPr>
        <w:t xml:space="preserve">). </w:t>
      </w:r>
      <w:r>
        <w:rPr>
          <w:i/>
          <w:iCs/>
          <w:noProof/>
        </w:rPr>
        <w:t>P</w:t>
      </w:r>
      <w:r w:rsidRPr="00C7636A">
        <w:rPr>
          <w:i/>
          <w:iCs/>
          <w:noProof/>
        </w:rPr>
        <w:t>erformance standards for antimicrobial disk susceptibility tst for bacterial that grow aerobically.</w:t>
      </w:r>
      <w:r w:rsidRPr="00C7636A">
        <w:rPr>
          <w:noProof/>
        </w:rPr>
        <w:t xml:space="preserve"> (approved s). USA.</w:t>
      </w:r>
    </w:p>
    <w:p w14:paraId="105DC64D"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color w:val="000000" w:themeColor="text1"/>
        </w:rPr>
        <w:t xml:space="preserve">Depkes RI. (1979). </w:t>
      </w:r>
      <w:r w:rsidRPr="00361461">
        <w:rPr>
          <w:i/>
          <w:color w:val="000000" w:themeColor="text1"/>
        </w:rPr>
        <w:t>Farmakope Indonesia.</w:t>
      </w:r>
      <w:r w:rsidRPr="00361461">
        <w:rPr>
          <w:color w:val="000000" w:themeColor="text1"/>
        </w:rPr>
        <w:t xml:space="preserve"> Edisi III. Jakarta: Departemen Kesehatan Republik Indonesia.</w:t>
      </w:r>
    </w:p>
    <w:p w14:paraId="7B451018"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Depkes RI. (1985). </w:t>
      </w:r>
      <w:r w:rsidRPr="00361461">
        <w:rPr>
          <w:i/>
          <w:iCs/>
          <w:noProof/>
          <w:color w:val="000000" w:themeColor="text1"/>
        </w:rPr>
        <w:t>Cara Pembuatan Simplisia</w:t>
      </w:r>
      <w:r w:rsidRPr="00361461">
        <w:rPr>
          <w:noProof/>
          <w:color w:val="000000" w:themeColor="text1"/>
        </w:rPr>
        <w:t>. Jakarta: Departemen Kesehatan Republik Indonesia.</w:t>
      </w:r>
    </w:p>
    <w:p w14:paraId="7A10C73F"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Depkes RI. (1989). </w:t>
      </w:r>
      <w:r w:rsidRPr="00361461">
        <w:rPr>
          <w:i/>
          <w:iCs/>
          <w:noProof/>
          <w:color w:val="000000" w:themeColor="text1"/>
        </w:rPr>
        <w:t>Materia Medika Indonesia</w:t>
      </w:r>
      <w:r w:rsidRPr="00361461">
        <w:rPr>
          <w:noProof/>
          <w:color w:val="000000" w:themeColor="text1"/>
        </w:rPr>
        <w:t>. Jilid V. Jakarta: Departemen Kesehatan Republik Indonesia.</w:t>
      </w:r>
    </w:p>
    <w:p w14:paraId="292A0A3A"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lastRenderedPageBreak/>
        <w:t xml:space="preserve">Depkes RI. (1995). </w:t>
      </w:r>
      <w:r w:rsidRPr="00361461">
        <w:rPr>
          <w:i/>
          <w:iCs/>
          <w:noProof/>
          <w:color w:val="000000" w:themeColor="text1"/>
        </w:rPr>
        <w:t>Farmakope Indonesia Edisi IV</w:t>
      </w:r>
      <w:r w:rsidRPr="00361461">
        <w:rPr>
          <w:noProof/>
          <w:color w:val="000000" w:themeColor="text1"/>
        </w:rPr>
        <w:t>. Jakarta: Departemen Kesehatan Republik Indonesia.</w:t>
      </w:r>
    </w:p>
    <w:p w14:paraId="554ED736"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Depkes RI. (2000). </w:t>
      </w:r>
      <w:r w:rsidRPr="00361461">
        <w:rPr>
          <w:i/>
          <w:iCs/>
          <w:noProof/>
          <w:color w:val="000000" w:themeColor="text1"/>
        </w:rPr>
        <w:t>Parameter Standar Umum Ekstrak Tumbuhan Obat</w:t>
      </w:r>
      <w:r w:rsidRPr="00361461">
        <w:rPr>
          <w:noProof/>
          <w:color w:val="000000" w:themeColor="text1"/>
        </w:rPr>
        <w:t>. Jakarta: Direktorat Jendral Pengawasan Obat Dan Makanan.</w:t>
      </w:r>
    </w:p>
    <w:p w14:paraId="0423669E"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Depkes RI. (2017). </w:t>
      </w:r>
      <w:r w:rsidRPr="00361461">
        <w:rPr>
          <w:i/>
          <w:noProof/>
          <w:color w:val="000000" w:themeColor="text1"/>
        </w:rPr>
        <w:t>Farmakope Herbal Indonesi Edisi II</w:t>
      </w:r>
      <w:r>
        <w:rPr>
          <w:i/>
          <w:noProof/>
          <w:color w:val="000000" w:themeColor="text1"/>
        </w:rPr>
        <w:t xml:space="preserve">. </w:t>
      </w:r>
      <w:r w:rsidRPr="00361461">
        <w:rPr>
          <w:noProof/>
          <w:color w:val="000000" w:themeColor="text1"/>
        </w:rPr>
        <w:t>Jakarta: Departemen Kesehatan Republik Indonesia.</w:t>
      </w:r>
    </w:p>
    <w:p w14:paraId="132AE6B2" w14:textId="2652C7C4"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Depkes, RI. (2014). </w:t>
      </w:r>
      <w:r w:rsidRPr="00361461">
        <w:rPr>
          <w:i/>
          <w:iCs/>
          <w:noProof/>
          <w:color w:val="000000" w:themeColor="text1"/>
        </w:rPr>
        <w:t>Farmakope Indonesia Edisi V</w:t>
      </w:r>
      <w:r w:rsidRPr="00361461">
        <w:rPr>
          <w:noProof/>
          <w:color w:val="000000" w:themeColor="text1"/>
        </w:rPr>
        <w:t>. Jakarta: Kementerian Kesehatan Republik Indonesia.</w:t>
      </w:r>
    </w:p>
    <w:p w14:paraId="14F7D1A0"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color w:val="000000" w:themeColor="text1"/>
        </w:rPr>
        <w:t>Desai, S. D., Desai, D. G., &amp; Kaur, H. (2023). “Saponins as potential antibacterial agents: A review. Phytochemistry Reviews”. 22(1), 275-303.</w:t>
      </w:r>
    </w:p>
    <w:p w14:paraId="2264025F"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Dominica, D. Dan Handayani, D. (2019). “Formulasi Dan Evaluasi Sediaan Lotion Dari Ekstrak Daun Lengkeng (Dimocarpus Longan) Sebagai Antioksidan,” </w:t>
      </w:r>
      <w:r w:rsidRPr="00361461">
        <w:rPr>
          <w:i/>
          <w:iCs/>
          <w:noProof/>
          <w:color w:val="000000" w:themeColor="text1"/>
        </w:rPr>
        <w:t>Jurnal Farmasi Dan Ilmu Kefarmasian Indonesia</w:t>
      </w:r>
      <w:r w:rsidRPr="00361461">
        <w:rPr>
          <w:noProof/>
          <w:color w:val="000000" w:themeColor="text1"/>
        </w:rPr>
        <w:t>, 6(1), Hal. 1. Doi: 10.20473/Jfiki.V6i12019.1-7.</w:t>
      </w:r>
    </w:p>
    <w:p w14:paraId="6D1F8FDD"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Pr>
          <w:rFonts w:eastAsia="Calibri"/>
          <w:color w:val="000000"/>
          <w:lang w:eastAsia="id-ID"/>
        </w:rPr>
        <w:t xml:space="preserve">Fajriaty, I. H., and Setyaningrum R. (2018). “Skrining Fitokimia dan Analisis Kromatografi Lapis Tipis dari Ekstrak Etanol Daun Bintangur </w:t>
      </w:r>
      <w:r>
        <w:rPr>
          <w:rFonts w:eastAsia="Calibri"/>
          <w:i/>
          <w:iCs/>
          <w:color w:val="000000"/>
          <w:lang w:eastAsia="id-ID"/>
        </w:rPr>
        <w:t>(Calophyllum</w:t>
      </w:r>
      <w:r>
        <w:rPr>
          <w:rFonts w:eastAsia="Calibri"/>
          <w:color w:val="000000"/>
          <w:lang w:eastAsia="id-ID"/>
        </w:rPr>
        <w:t xml:space="preserve"> </w:t>
      </w:r>
      <w:r>
        <w:rPr>
          <w:rFonts w:eastAsia="Calibri"/>
          <w:i/>
          <w:iCs/>
          <w:color w:val="000000"/>
          <w:lang w:eastAsia="id-ID"/>
        </w:rPr>
        <w:t>soulattri Burm . F.</w:t>
      </w:r>
      <w:r>
        <w:rPr>
          <w:rFonts w:eastAsia="Calibri"/>
          <w:color w:val="000000"/>
          <w:lang w:eastAsia="id-ID"/>
        </w:rPr>
        <w:t xml:space="preserve">)”, </w:t>
      </w:r>
      <w:r>
        <w:rPr>
          <w:rFonts w:eastAsia="Calibri"/>
          <w:i/>
          <w:iCs/>
          <w:color w:val="000000"/>
          <w:lang w:eastAsia="id-ID"/>
        </w:rPr>
        <w:t>Jurnal Pendidikan Informatika dan Sains</w:t>
      </w:r>
      <w:r>
        <w:rPr>
          <w:rFonts w:eastAsia="Calibri"/>
          <w:color w:val="000000"/>
          <w:lang w:eastAsia="id-ID"/>
        </w:rPr>
        <w:t>, 7(1), Hal. 54–67.</w:t>
      </w:r>
    </w:p>
    <w:p w14:paraId="21DF2734" w14:textId="77777777" w:rsidR="00553924" w:rsidRDefault="001F713B" w:rsidP="00553924">
      <w:pPr>
        <w:widowControl w:val="0"/>
        <w:autoSpaceDE w:val="0"/>
        <w:autoSpaceDN w:val="0"/>
        <w:adjustRightInd w:val="0"/>
        <w:spacing w:before="240" w:after="120"/>
        <w:ind w:left="720" w:hanging="720"/>
        <w:jc w:val="both"/>
        <w:rPr>
          <w:rStyle w:val="t"/>
          <w:noProof/>
          <w:color w:val="000000" w:themeColor="text1"/>
        </w:rPr>
      </w:pPr>
      <w:r>
        <w:rPr>
          <w:rStyle w:val="t"/>
        </w:rPr>
        <w:t xml:space="preserve">Fardiaz, S. (1993). “Metode Analisis Mikrobiologi Pangan”. </w:t>
      </w:r>
      <w:r w:rsidRPr="00C46C85">
        <w:rPr>
          <w:rStyle w:val="t"/>
          <w:i/>
        </w:rPr>
        <w:t>Bogor: PAU-IPB</w:t>
      </w:r>
      <w:r>
        <w:rPr>
          <w:rStyle w:val="t"/>
        </w:rPr>
        <w:t>.</w:t>
      </w:r>
    </w:p>
    <w:p w14:paraId="1BD968EB"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Febrial Hikmah, N. H. (2018). “Uji Hambat Aktivitas Bakteri Propionibacterium Acnes Terhadap Ekstrak Etanol Rimpang Merah (Alpinia Purpurata (K.) Schum),” </w:t>
      </w:r>
      <w:r w:rsidRPr="00361461">
        <w:rPr>
          <w:i/>
          <w:iCs/>
          <w:noProof/>
          <w:color w:val="000000" w:themeColor="text1"/>
        </w:rPr>
        <w:t>Jmu Jurnal Medika Udayana</w:t>
      </w:r>
      <w:r w:rsidRPr="00361461">
        <w:rPr>
          <w:noProof/>
          <w:color w:val="000000" w:themeColor="text1"/>
        </w:rPr>
        <w:t>, 66(1), Hal. 37–39.</w:t>
      </w:r>
    </w:p>
    <w:p w14:paraId="2FEFC331"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2C5340">
        <w:rPr>
          <w:noProof/>
          <w:color w:val="000000" w:themeColor="text1"/>
        </w:rPr>
        <w:t>Febriani Y., Salman., Lubis S.H., Annisa F. (2022). “Formulasi Sediaan Serum Ekstrak Daun Sirih Merah (</w:t>
      </w:r>
      <w:r w:rsidRPr="002C5340">
        <w:rPr>
          <w:i/>
          <w:noProof/>
          <w:color w:val="000000" w:themeColor="text1"/>
        </w:rPr>
        <w:t xml:space="preserve">Piper crocatum </w:t>
      </w:r>
      <w:r w:rsidRPr="002C5340">
        <w:rPr>
          <w:noProof/>
          <w:color w:val="000000" w:themeColor="text1"/>
        </w:rPr>
        <w:t xml:space="preserve">Ruiz &amp; Pav.) Sebagai Antioksidan”. </w:t>
      </w:r>
      <w:r w:rsidRPr="002C5340">
        <w:rPr>
          <w:i/>
          <w:noProof/>
          <w:color w:val="000000" w:themeColor="text1"/>
        </w:rPr>
        <w:t>Journal of Pharmaceutical and Sciences (JPS).</w:t>
      </w:r>
      <w:r w:rsidRPr="002C5340">
        <w:rPr>
          <w:noProof/>
          <w:color w:val="000000" w:themeColor="text1"/>
        </w:rPr>
        <w:t xml:space="preserve"> 5(1), Hal. 120-127.</w:t>
      </w:r>
      <w:r w:rsidRPr="002C5340">
        <w:rPr>
          <w:i/>
          <w:noProof/>
          <w:color w:val="000000" w:themeColor="text1"/>
        </w:rPr>
        <w:t xml:space="preserve"> </w:t>
      </w:r>
    </w:p>
    <w:p w14:paraId="41983548"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00C13">
        <w:rPr>
          <w:color w:val="222222"/>
          <w:shd w:val="clear" w:color="auto" w:fill="FFFFFF"/>
        </w:rPr>
        <w:t xml:space="preserve">Fickri, D. Z. (2018). </w:t>
      </w:r>
      <w:r>
        <w:rPr>
          <w:color w:val="222222"/>
          <w:shd w:val="clear" w:color="auto" w:fill="FFFFFF"/>
        </w:rPr>
        <w:t>“</w:t>
      </w:r>
      <w:r w:rsidRPr="00300C13">
        <w:rPr>
          <w:color w:val="222222"/>
          <w:shd w:val="clear" w:color="auto" w:fill="FFFFFF"/>
        </w:rPr>
        <w:t>Formulasi Dan Uji Stabilitas Sediaan Sirup Anti Alergi Dengan Bahan Akt</w:t>
      </w:r>
      <w:r>
        <w:rPr>
          <w:color w:val="222222"/>
          <w:shd w:val="clear" w:color="auto" w:fill="FFFFFF"/>
        </w:rPr>
        <w:t>if Chlorpheniramin Maleat (CTM)”.</w:t>
      </w:r>
      <w:r w:rsidRPr="00300C13">
        <w:rPr>
          <w:color w:val="222222"/>
          <w:shd w:val="clear" w:color="auto" w:fill="FFFFFF"/>
        </w:rPr>
        <w:t> </w:t>
      </w:r>
      <w:r w:rsidRPr="00300C13">
        <w:rPr>
          <w:i/>
          <w:iCs/>
          <w:color w:val="222222"/>
          <w:shd w:val="clear" w:color="auto" w:fill="FFFFFF"/>
        </w:rPr>
        <w:t>Journal of Pharmaceutical Care Anwar Medika (J-PhAM)</w:t>
      </w:r>
      <w:r w:rsidRPr="00300C13">
        <w:rPr>
          <w:color w:val="222222"/>
          <w:shd w:val="clear" w:color="auto" w:fill="FFFFFF"/>
        </w:rPr>
        <w:t>, </w:t>
      </w:r>
      <w:r w:rsidRPr="00300C13">
        <w:rPr>
          <w:i/>
          <w:iCs/>
          <w:color w:val="222222"/>
          <w:shd w:val="clear" w:color="auto" w:fill="FFFFFF"/>
        </w:rPr>
        <w:t>1</w:t>
      </w:r>
      <w:r w:rsidRPr="00300C13">
        <w:rPr>
          <w:color w:val="222222"/>
          <w:shd w:val="clear" w:color="auto" w:fill="FFFFFF"/>
        </w:rPr>
        <w:t>(1), 16-24.</w:t>
      </w:r>
    </w:p>
    <w:p w14:paraId="32D6793D"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color w:val="000000" w:themeColor="text1"/>
        </w:rPr>
        <w:t xml:space="preserve">Firmansyah, F., Khairiati, R., Muhtadi, W. K., &amp; Chabib, L. (2022). “Uji Aktivitas Antibakteri Serum Ekstrak Etanol Buah Belimbing Wuluh terhadap </w:t>
      </w:r>
      <w:r w:rsidRPr="00361461">
        <w:rPr>
          <w:i/>
          <w:color w:val="000000" w:themeColor="text1"/>
        </w:rPr>
        <w:t>Propionibacterium acnes</w:t>
      </w:r>
      <w:r w:rsidRPr="00361461">
        <w:rPr>
          <w:color w:val="000000" w:themeColor="text1"/>
        </w:rPr>
        <w:t xml:space="preserve">, </w:t>
      </w:r>
      <w:r w:rsidRPr="00361461">
        <w:rPr>
          <w:i/>
          <w:color w:val="000000" w:themeColor="text1"/>
        </w:rPr>
        <w:t>Staphylococcus aureus</w:t>
      </w:r>
      <w:r w:rsidRPr="00361461">
        <w:rPr>
          <w:color w:val="000000" w:themeColor="text1"/>
        </w:rPr>
        <w:t xml:space="preserve">, dan </w:t>
      </w:r>
      <w:r w:rsidRPr="00361461">
        <w:rPr>
          <w:i/>
          <w:color w:val="000000" w:themeColor="text1"/>
        </w:rPr>
        <w:t>Staphylococcus epidermis</w:t>
      </w:r>
      <w:r w:rsidRPr="00361461">
        <w:rPr>
          <w:color w:val="000000" w:themeColor="text1"/>
        </w:rPr>
        <w:t xml:space="preserve">”. </w:t>
      </w:r>
      <w:r w:rsidRPr="00361461">
        <w:rPr>
          <w:i/>
          <w:iCs/>
          <w:color w:val="000000" w:themeColor="text1"/>
        </w:rPr>
        <w:t>Majalah Farmasi dan Farmakologi</w:t>
      </w:r>
      <w:r w:rsidRPr="00361461">
        <w:rPr>
          <w:color w:val="000000" w:themeColor="text1"/>
        </w:rPr>
        <w:t xml:space="preserve">, </w:t>
      </w:r>
      <w:r w:rsidRPr="00361461">
        <w:rPr>
          <w:i/>
          <w:iCs/>
          <w:color w:val="000000" w:themeColor="text1"/>
        </w:rPr>
        <w:t>26</w:t>
      </w:r>
      <w:r w:rsidRPr="00361461">
        <w:rPr>
          <w:color w:val="000000" w:themeColor="text1"/>
        </w:rPr>
        <w:t>(2), 69-73.</w:t>
      </w:r>
    </w:p>
    <w:p w14:paraId="150D1C9A"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t>Fitri, K, S.A., Agung, M.U.K., dan Meika, J. 2015</w:t>
      </w:r>
      <w:r>
        <w:rPr>
          <w:rStyle w:val="ff4"/>
        </w:rPr>
        <w:t xml:space="preserve">. Larutan McFarland Standar Digunakan </w:t>
      </w:r>
      <w:r>
        <w:t xml:space="preserve">Sebagai Referensi Untuk Menyesuaikan Kekeruhan Bakteri Suspensi Sehingga Jumlah Bakteri Dalam Kisaran Yang Diberikan Untuk Membakukan Mikroba Pengujian”. </w:t>
      </w:r>
      <w:r w:rsidRPr="006830C1">
        <w:rPr>
          <w:rStyle w:val="ff5"/>
          <w:i/>
        </w:rPr>
        <w:t xml:space="preserve">Jurnal </w:t>
      </w:r>
      <w:r w:rsidRPr="006830C1">
        <w:rPr>
          <w:i/>
        </w:rPr>
        <w:t>Akuatika</w:t>
      </w:r>
      <w:r>
        <w:t xml:space="preserve">, 6(2) : 128-139. </w:t>
      </w:r>
    </w:p>
    <w:p w14:paraId="59427B4B"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lastRenderedPageBreak/>
        <w:t xml:space="preserve">Fitriana, Y. A. N., Fatimah, V. A. N. Dan Fitri, A. S. (2020). “Aktivitas Anti Bakteri Daun Sirih: Uji Ekstrak Khm (Kadar Hambat Minimum) Dan Kbm (Kadar Bakterisidal Minimum),” </w:t>
      </w:r>
      <w:r w:rsidRPr="00361461">
        <w:rPr>
          <w:i/>
          <w:iCs/>
          <w:noProof/>
          <w:color w:val="000000" w:themeColor="text1"/>
        </w:rPr>
        <w:t>Sainteks</w:t>
      </w:r>
      <w:r w:rsidRPr="00361461">
        <w:rPr>
          <w:noProof/>
          <w:color w:val="000000" w:themeColor="text1"/>
        </w:rPr>
        <w:t>, 16(2), Hal. 101–108. Doi: 10.30595/St.V16i2.7126.</w:t>
      </w:r>
    </w:p>
    <w:p w14:paraId="32C85A3C"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Fitriyani, N. W. Dan Murlistyarini, S. (2022). “Tinjauan Literatur: Mikrobiom Pada Kulit Dalam Perspektif Dermatologi,” </w:t>
      </w:r>
      <w:r w:rsidRPr="00361461">
        <w:rPr>
          <w:i/>
          <w:iCs/>
          <w:noProof/>
          <w:color w:val="000000" w:themeColor="text1"/>
        </w:rPr>
        <w:t>Majalah Kesehatan</w:t>
      </w:r>
      <w:r w:rsidRPr="00361461">
        <w:rPr>
          <w:noProof/>
          <w:color w:val="000000" w:themeColor="text1"/>
        </w:rPr>
        <w:t>, 9(2), Hal. 109–120. Doi: 10.21776/Majalahkesehatan.2022.009.02.7.</w:t>
      </w:r>
    </w:p>
    <w:p w14:paraId="13AB7034"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73617E">
        <w:rPr>
          <w:noProof/>
        </w:rPr>
        <w:t>Ghani, M. I. (2021). “</w:t>
      </w:r>
      <w:r w:rsidRPr="0073617E">
        <w:t xml:space="preserve">Eubacteria (Bakteri): Materi Biologi Kelas 10”. </w:t>
      </w:r>
      <w:hyperlink r:id="rId55" w:history="1">
        <w:r w:rsidRPr="005C0881">
          <w:rPr>
            <w:rStyle w:val="Hyperlink"/>
            <w:color w:val="auto"/>
            <w:u w:val="none"/>
          </w:rPr>
          <w:t>http://www.zenius.net/blog/eubacteria-materi-biologi-kelas-10</w:t>
        </w:r>
      </w:hyperlink>
    </w:p>
    <w:p w14:paraId="21D0A659"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Handayani, S. N. (2020). “Uji Fitokimia Dan Aktivitas Antibakteri Ekstrak Etanol Daun Kencana Ungu (Ruellia Tuberosa L.),” </w:t>
      </w:r>
      <w:r w:rsidRPr="00361461">
        <w:rPr>
          <w:i/>
          <w:iCs/>
          <w:noProof/>
          <w:color w:val="000000" w:themeColor="text1"/>
        </w:rPr>
        <w:t>Walisongo Journal Of Chemistry</w:t>
      </w:r>
      <w:r w:rsidRPr="00361461">
        <w:rPr>
          <w:noProof/>
          <w:color w:val="000000" w:themeColor="text1"/>
        </w:rPr>
        <w:t>, 3(2), Hal. 66. Doi: 10.21580/Wjc.V3i2.6119.</w:t>
      </w:r>
    </w:p>
    <w:p w14:paraId="4AD53EB9"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Harborne (1987). </w:t>
      </w:r>
      <w:r w:rsidRPr="00361461">
        <w:rPr>
          <w:i/>
          <w:iCs/>
          <w:noProof/>
          <w:color w:val="000000" w:themeColor="text1"/>
        </w:rPr>
        <w:t>Metode Fitokimia: Penuntun Cara Modern Menganalisis Tumbuhan</w:t>
      </w:r>
      <w:r w:rsidRPr="00361461">
        <w:rPr>
          <w:noProof/>
          <w:color w:val="000000" w:themeColor="text1"/>
        </w:rPr>
        <w:t>. Bandung: Penerbit Itb.</w:t>
      </w:r>
    </w:p>
    <w:p w14:paraId="611508E3" w14:textId="77777777" w:rsidR="00553924" w:rsidRDefault="001F713B" w:rsidP="00553924">
      <w:pPr>
        <w:widowControl w:val="0"/>
        <w:autoSpaceDE w:val="0"/>
        <w:autoSpaceDN w:val="0"/>
        <w:adjustRightInd w:val="0"/>
        <w:spacing w:before="240" w:after="120"/>
        <w:ind w:left="720" w:hanging="720"/>
        <w:jc w:val="both"/>
        <w:rPr>
          <w:rStyle w:val="t"/>
          <w:noProof/>
          <w:color w:val="000000" w:themeColor="text1"/>
        </w:rPr>
      </w:pPr>
      <w:r w:rsidRPr="00FB1931">
        <w:rPr>
          <w:rStyle w:val="t"/>
        </w:rPr>
        <w:t xml:space="preserve">Hardjosaputra, P., Purwanto, L., Kemalasari, T., Kurnadi, L., Indriyantoro., Indriyani, N. </w:t>
      </w:r>
      <w:r>
        <w:rPr>
          <w:rStyle w:val="t"/>
        </w:rPr>
        <w:t>(</w:t>
      </w:r>
      <w:r w:rsidRPr="00FB1931">
        <w:rPr>
          <w:rStyle w:val="t"/>
        </w:rPr>
        <w:t>2008</w:t>
      </w:r>
      <w:r>
        <w:rPr>
          <w:rStyle w:val="t"/>
        </w:rPr>
        <w:t>)</w:t>
      </w:r>
      <w:r w:rsidRPr="00FB1931">
        <w:rPr>
          <w:rStyle w:val="t"/>
        </w:rPr>
        <w:t xml:space="preserve">. </w:t>
      </w:r>
      <w:r>
        <w:rPr>
          <w:rStyle w:val="t"/>
        </w:rPr>
        <w:t>“</w:t>
      </w:r>
      <w:r w:rsidRPr="00FB1931">
        <w:rPr>
          <w:rStyle w:val="t"/>
        </w:rPr>
        <w:t>Data obat di Indonesia</w:t>
      </w:r>
      <w:r>
        <w:rPr>
          <w:rStyle w:val="t"/>
        </w:rPr>
        <w:t>”</w:t>
      </w:r>
      <w:r w:rsidRPr="00FB1931">
        <w:rPr>
          <w:rStyle w:val="t"/>
        </w:rPr>
        <w:t xml:space="preserve">. </w:t>
      </w:r>
      <w:r>
        <w:rPr>
          <w:rStyle w:val="t"/>
        </w:rPr>
        <w:t>Edisi 11: Jakarta. Hal:344-345.</w:t>
      </w:r>
    </w:p>
    <w:p w14:paraId="1D376660"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Hasrawati, A. (2020). “Pengembangan Ekstrak Etanol Limbah Biji Pepaya (Carica Papaya L.) Sebagai Serum Antijerawat,” </w:t>
      </w:r>
      <w:r w:rsidRPr="00361461">
        <w:rPr>
          <w:i/>
          <w:iCs/>
          <w:noProof/>
          <w:color w:val="000000" w:themeColor="text1"/>
        </w:rPr>
        <w:t>Jurnal Fitofarmaka Indonesia</w:t>
      </w:r>
      <w:r w:rsidRPr="00361461">
        <w:rPr>
          <w:noProof/>
          <w:color w:val="000000" w:themeColor="text1"/>
        </w:rPr>
        <w:t>, 7(1), Hal. 1–8. Doi: 10.33096/Jffi.V7i1.458.</w:t>
      </w:r>
    </w:p>
    <w:p w14:paraId="4D1875D1"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color w:val="000000" w:themeColor="text1"/>
        </w:rPr>
        <w:t>Hidayah, D.N. (2016). “Uji Aktivitas Ekstrak Metanol Klika Anak Dara (</w:t>
      </w:r>
      <w:r w:rsidRPr="00361461">
        <w:rPr>
          <w:i/>
          <w:color w:val="000000" w:themeColor="text1"/>
        </w:rPr>
        <w:t xml:space="preserve">Croton oblongus burn </w:t>
      </w:r>
      <w:r w:rsidRPr="00361461">
        <w:rPr>
          <w:color w:val="000000" w:themeColor="text1"/>
        </w:rPr>
        <w:t xml:space="preserve">F.) Terhadap Bakteri Penyebab Jerawat”. </w:t>
      </w:r>
      <w:r w:rsidRPr="00361461">
        <w:rPr>
          <w:i/>
          <w:color w:val="000000" w:themeColor="text1"/>
        </w:rPr>
        <w:t>Skripsi.</w:t>
      </w:r>
      <w:r w:rsidRPr="00361461">
        <w:rPr>
          <w:color w:val="000000" w:themeColor="text1"/>
        </w:rPr>
        <w:t xml:space="preserve"> Fakultas Kedokteran dan Ilmu Kesehatan UIN Alauddin Makassar.</w:t>
      </w:r>
    </w:p>
    <w:p w14:paraId="40C6DE92"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C226E5">
        <w:t xml:space="preserve">Hidayah, H., Kusumawati, A. H., Sahevtiyani, S., &amp; Amal, S. (2021). </w:t>
      </w:r>
      <w:r>
        <w:t>“</w:t>
      </w:r>
      <w:r w:rsidRPr="00C226E5">
        <w:t>L</w:t>
      </w:r>
      <w:r w:rsidRPr="00C226E5">
        <w:rPr>
          <w:i/>
        </w:rPr>
        <w:t xml:space="preserve">iterature </w:t>
      </w:r>
      <w:r w:rsidRPr="00C226E5">
        <w:t>Review Article: Aktivitas Antioksidan Formulasi Serum Wajah Dari Berbagai Tanaman</w:t>
      </w:r>
      <w:r>
        <w:t xml:space="preserve">”. </w:t>
      </w:r>
      <w:r w:rsidRPr="00C226E5">
        <w:rPr>
          <w:i/>
        </w:rPr>
        <w:t>Journal of Pharmacopolium</w:t>
      </w:r>
      <w:r>
        <w:t>.</w:t>
      </w:r>
      <w:r w:rsidRPr="00C226E5">
        <w:t xml:space="preserve"> 4(2), 75-80.</w:t>
      </w:r>
    </w:p>
    <w:p w14:paraId="1126E478"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Hidayah, R. Dan Hanifa, L. (2023) “Formulasi, Evaluasi Stabilitas Fisik Dan Uji Aktivitas Antibakteri Serum Wajah Yang Mengandung Minyak Biji Anggur (Grape Seed Oil),” </w:t>
      </w:r>
      <w:r w:rsidRPr="00361461">
        <w:rPr>
          <w:i/>
          <w:iCs/>
          <w:noProof/>
          <w:color w:val="000000" w:themeColor="text1"/>
        </w:rPr>
        <w:t>Journal Of Islamic Pharmacy</w:t>
      </w:r>
      <w:r w:rsidRPr="00361461">
        <w:rPr>
          <w:noProof/>
          <w:color w:val="000000" w:themeColor="text1"/>
        </w:rPr>
        <w:t>, 8(1), Hal. 34–38. Doi: 10.18860/Jip.V8i1.18713.</w:t>
      </w:r>
    </w:p>
    <w:p w14:paraId="6E3D6E8A"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Jawetz, G., Malnick, L.L., dan Adelberg, E.A. (1995). “Mikrobiologi Untuk Profesi Kesehatan”. Edisi XVI. Jakarta : EGC.</w:t>
      </w:r>
    </w:p>
    <w:p w14:paraId="7D60421C"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Jawetz, M. Dan Adelberg’s (2005) </w:t>
      </w:r>
      <w:r w:rsidRPr="00361461">
        <w:rPr>
          <w:i/>
          <w:iCs/>
          <w:noProof/>
          <w:color w:val="000000" w:themeColor="text1"/>
        </w:rPr>
        <w:t>Mikrobiologi Kedokteran. Edisi 23</w:t>
      </w:r>
      <w:r w:rsidRPr="00361461">
        <w:rPr>
          <w:noProof/>
          <w:color w:val="000000" w:themeColor="text1"/>
        </w:rPr>
        <w:t>. Jakarta: Penerbit Buku Kedokteran E</w:t>
      </w:r>
      <w:r w:rsidR="00553924">
        <w:rPr>
          <w:noProof/>
          <w:color w:val="000000" w:themeColor="text1"/>
        </w:rPr>
        <w:t>GC</w:t>
      </w:r>
      <w:r w:rsidRPr="00361461">
        <w:rPr>
          <w:noProof/>
          <w:color w:val="000000" w:themeColor="text1"/>
        </w:rPr>
        <w:t>.</w:t>
      </w:r>
    </w:p>
    <w:p w14:paraId="7DFF1F90"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Jayanegara, A</w:t>
      </w:r>
      <w:r w:rsidRPr="00361461">
        <w:rPr>
          <w:i/>
          <w:iCs/>
          <w:noProof/>
          <w:color w:val="000000" w:themeColor="text1"/>
        </w:rPr>
        <w:t>.</w:t>
      </w:r>
      <w:r w:rsidRPr="00361461">
        <w:rPr>
          <w:noProof/>
          <w:color w:val="000000" w:themeColor="text1"/>
        </w:rPr>
        <w:t xml:space="preserve"> (2019). </w:t>
      </w:r>
      <w:r w:rsidRPr="00361461">
        <w:rPr>
          <w:i/>
          <w:iCs/>
          <w:noProof/>
          <w:color w:val="000000" w:themeColor="text1"/>
        </w:rPr>
        <w:t>• Buku Ajar • Peternakan</w:t>
      </w:r>
      <w:r w:rsidRPr="00361461">
        <w:rPr>
          <w:noProof/>
          <w:color w:val="000000" w:themeColor="text1"/>
        </w:rPr>
        <w:t>. Bogor.</w:t>
      </w:r>
    </w:p>
    <w:p w14:paraId="08EE832F"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Julianto, T. S. (2019). </w:t>
      </w:r>
      <w:r w:rsidRPr="00361461">
        <w:rPr>
          <w:i/>
          <w:iCs/>
          <w:noProof/>
          <w:color w:val="000000" w:themeColor="text1"/>
        </w:rPr>
        <w:t>Fitokimia Tinjauan Metabolit Sekunder Dan Skrining Fitokimia</w:t>
      </w:r>
      <w:r w:rsidRPr="00361461">
        <w:rPr>
          <w:noProof/>
          <w:color w:val="000000" w:themeColor="text1"/>
        </w:rPr>
        <w:t>.</w:t>
      </w:r>
    </w:p>
    <w:p w14:paraId="2F53BEE7"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517589">
        <w:rPr>
          <w:noProof/>
        </w:rPr>
        <w:lastRenderedPageBreak/>
        <w:t>Khaira, Z., Monica, E., &amp; Yoedistira, C. D. (2022). Formulasi dan uji mutu fisik sediaan serum mikroemulsi ekstrak biji melinjo Gnteum gnemon L. Sainsbertek jurnal ilmiah sains &amp; teknologi, 3(1), 299-309.</w:t>
      </w:r>
    </w:p>
    <w:p w14:paraId="799B79B5"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Khairani, I., Nuryanti, N. Dan Sunarto, S. (2019). “Formulasi Sediaan Gel Ekstrak Etil Asetat Bunga Kecombrang (Nicolaia Speciosa) Dengan Basis Hpmc Dan Uji Aktivitasnya Terhadap Staphylococcus Aureus,” </w:t>
      </w:r>
      <w:r w:rsidRPr="00361461">
        <w:rPr>
          <w:i/>
          <w:iCs/>
          <w:noProof/>
          <w:color w:val="000000" w:themeColor="text1"/>
        </w:rPr>
        <w:t>Acta Pharm Indo</w:t>
      </w:r>
      <w:r w:rsidRPr="00361461">
        <w:rPr>
          <w:noProof/>
          <w:color w:val="000000" w:themeColor="text1"/>
        </w:rPr>
        <w:t>, 7(1), Hal. 19–27. Doi: 10.5281/Zenodo.3703111.</w:t>
      </w:r>
    </w:p>
    <w:p w14:paraId="30935E5F" w14:textId="77777777" w:rsidR="00553924" w:rsidRDefault="001F713B" w:rsidP="00553924">
      <w:pPr>
        <w:widowControl w:val="0"/>
        <w:autoSpaceDE w:val="0"/>
        <w:autoSpaceDN w:val="0"/>
        <w:adjustRightInd w:val="0"/>
        <w:spacing w:before="240" w:after="120"/>
        <w:ind w:left="720" w:hanging="720"/>
        <w:jc w:val="both"/>
        <w:rPr>
          <w:color w:val="000000" w:themeColor="text1"/>
        </w:rPr>
      </w:pPr>
      <w:r w:rsidRPr="00361461">
        <w:rPr>
          <w:color w:val="000000" w:themeColor="text1"/>
        </w:rPr>
        <w:t>Khameneh, B., Iranshahy, M., Soheili, V., &amp; Fazly Bazzaz, B. S. (2019). “Review on plant antimicrobials: a mechanistic viewpoint. Antimicrobial Resistance &amp; I</w:t>
      </w:r>
      <w:r w:rsidR="00553924">
        <w:rPr>
          <w:color w:val="000000" w:themeColor="text1"/>
        </w:rPr>
        <w:t>nfection Control”. 8(1), 118.</w:t>
      </w:r>
    </w:p>
    <w:p w14:paraId="0B9B06D1"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color w:val="000000" w:themeColor="text1"/>
        </w:rPr>
        <w:t>Kurniawati, A.Y &amp;. Wijayanti, E.D.(2018). “Karakteristik Sediaan Serum Wajah Dengan Variasi Konsentrasi Sari Rimpang Temu Giring (</w:t>
      </w:r>
      <w:r w:rsidRPr="00361461">
        <w:rPr>
          <w:i/>
          <w:iCs/>
          <w:color w:val="000000" w:themeColor="text1"/>
        </w:rPr>
        <w:t>Curcuma  heyneana</w:t>
      </w:r>
      <w:r w:rsidRPr="00361461">
        <w:rPr>
          <w:color w:val="000000" w:themeColor="text1"/>
        </w:rPr>
        <w:t xml:space="preserve">) Terfermentasi </w:t>
      </w:r>
      <w:r w:rsidRPr="00361461">
        <w:rPr>
          <w:i/>
          <w:color w:val="000000" w:themeColor="text1"/>
        </w:rPr>
        <w:t>Lactobacillus bulgaricus”</w:t>
      </w:r>
      <w:r w:rsidRPr="00361461">
        <w:rPr>
          <w:color w:val="000000" w:themeColor="text1"/>
        </w:rPr>
        <w:t xml:space="preserve">. </w:t>
      </w:r>
      <w:r w:rsidRPr="00361461">
        <w:rPr>
          <w:i/>
          <w:color w:val="000000" w:themeColor="text1"/>
        </w:rPr>
        <w:t>Akademi Farmasi Putera Indonesia</w:t>
      </w:r>
      <w:r w:rsidRPr="00361461">
        <w:rPr>
          <w:color w:val="000000" w:themeColor="text1"/>
        </w:rPr>
        <w:t>. Malang.</w:t>
      </w:r>
    </w:p>
    <w:p w14:paraId="06ACA11C"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Lestari, N. S. Dan Putra, T. A. (2019).“Kecombrang Sebagai Bahan Alternatif Dalam Pembuatan Selai,” </w:t>
      </w:r>
      <w:r w:rsidRPr="00361461">
        <w:rPr>
          <w:i/>
          <w:iCs/>
          <w:noProof/>
          <w:color w:val="000000" w:themeColor="text1"/>
        </w:rPr>
        <w:t>Jurnal Hopitality Dan Pariwisata</w:t>
      </w:r>
      <w:r w:rsidRPr="00361461">
        <w:rPr>
          <w:noProof/>
          <w:color w:val="000000" w:themeColor="text1"/>
        </w:rPr>
        <w:t xml:space="preserve">, 5(2), Hal. 62–143. Tersedia Pada: </w:t>
      </w:r>
      <w:hyperlink r:id="rId56" w:history="1">
        <w:r w:rsidRPr="007C6AA8">
          <w:rPr>
            <w:rStyle w:val="Hyperlink"/>
            <w:noProof/>
            <w:color w:val="000000" w:themeColor="text1"/>
            <w:u w:val="none"/>
          </w:rPr>
          <w:t>Https://Journal.Ubm.Ac.Id/Index.Php/Hospitality-Pariwisata</w:t>
        </w:r>
      </w:hyperlink>
      <w:r w:rsidRPr="007C6AA8">
        <w:rPr>
          <w:noProof/>
          <w:color w:val="000000" w:themeColor="text1"/>
        </w:rPr>
        <w:t>.</w:t>
      </w:r>
    </w:p>
    <w:p w14:paraId="38A8D4F8" w14:textId="77777777" w:rsidR="00553924" w:rsidRDefault="001F713B" w:rsidP="00553924">
      <w:pPr>
        <w:widowControl w:val="0"/>
        <w:autoSpaceDE w:val="0"/>
        <w:autoSpaceDN w:val="0"/>
        <w:adjustRightInd w:val="0"/>
        <w:spacing w:before="240" w:after="120"/>
        <w:ind w:left="720" w:hanging="720"/>
        <w:jc w:val="both"/>
        <w:rPr>
          <w:rStyle w:val="title-text"/>
          <w:noProof/>
          <w:color w:val="000000" w:themeColor="text1"/>
        </w:rPr>
      </w:pPr>
      <w:r>
        <w:rPr>
          <w:noProof/>
        </w:rPr>
        <w:t xml:space="preserve">Li, S., Gao, Y., Shang, Q., Guo, W., Liu, H., Wei, J dan Chen, T. (2021). </w:t>
      </w:r>
      <w:r w:rsidRPr="00803E30">
        <w:rPr>
          <w:noProof/>
        </w:rPr>
        <w:t>“</w:t>
      </w:r>
      <w:r>
        <w:rPr>
          <w:rStyle w:val="title-text"/>
          <w:color w:val="000000" w:themeColor="text1"/>
        </w:rPr>
        <w:t>Evidence F</w:t>
      </w:r>
      <w:r w:rsidRPr="00803E30">
        <w:rPr>
          <w:rStyle w:val="title-text"/>
          <w:color w:val="000000" w:themeColor="text1"/>
        </w:rPr>
        <w:t>or The Existence Of Microbiota In The Placenta And Blood Of Pregnant Mice Exposed To Various Bacteria</w:t>
      </w:r>
      <w:r>
        <w:rPr>
          <w:rStyle w:val="title-text"/>
          <w:color w:val="000000" w:themeColor="text1"/>
        </w:rPr>
        <w:t xml:space="preserve">”. </w:t>
      </w:r>
      <w:r>
        <w:rPr>
          <w:rStyle w:val="title-text"/>
          <w:i/>
          <w:color w:val="000000" w:themeColor="text1"/>
        </w:rPr>
        <w:t xml:space="preserve">Medicine in Microecology. </w:t>
      </w:r>
      <w:r>
        <w:rPr>
          <w:rStyle w:val="title-text"/>
          <w:color w:val="000000" w:themeColor="text1"/>
        </w:rPr>
        <w:t>Vol 8, Hal. 1-7.</w:t>
      </w:r>
    </w:p>
    <w:p w14:paraId="0004EA3C"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color w:val="000000" w:themeColor="text1"/>
        </w:rPr>
        <w:t>Macáková, K., Kolečkář, V., Cahlíková, L., Chlebek, J., Hulcová, D., Kuneš, J., &amp; Opletal, L. (2023). “Tannins as antimicrobial agents: A review. Biomolecules”. 13(3), 515.</w:t>
      </w:r>
    </w:p>
    <w:p w14:paraId="6A1F5C29"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Martinsyah R., </w:t>
      </w:r>
      <w:r w:rsidRPr="00361461">
        <w:rPr>
          <w:color w:val="000000" w:themeColor="text1"/>
          <w:lang w:eastAsia="id-ID"/>
        </w:rPr>
        <w:t>Ramadhan N., Pamuji P., Syafriadi J., Suliansyah I.</w:t>
      </w:r>
      <w:r w:rsidRPr="00361461">
        <w:rPr>
          <w:noProof/>
          <w:color w:val="000000" w:themeColor="text1"/>
        </w:rPr>
        <w:t xml:space="preserve"> (2020). </w:t>
      </w:r>
      <w:r w:rsidRPr="00361461">
        <w:rPr>
          <w:i/>
          <w:iCs/>
          <w:noProof/>
          <w:color w:val="000000" w:themeColor="text1"/>
        </w:rPr>
        <w:t>Keanekaragaman Hayati Kecombrang (Etlingera elatior (Jack) R.M.Sm) Dikabupaten Solok Sebagai Sumber Pangan Dan Obat Herbal Dalam Menjaga Daya Tahan Tubuh Pada Masa Pandemi Covid-19</w:t>
      </w:r>
      <w:r w:rsidRPr="00361461">
        <w:rPr>
          <w:noProof/>
          <w:color w:val="000000" w:themeColor="text1"/>
        </w:rPr>
        <w:t xml:space="preserve">, </w:t>
      </w:r>
      <w:r w:rsidRPr="00361461">
        <w:rPr>
          <w:i/>
          <w:iCs/>
          <w:noProof/>
          <w:color w:val="000000" w:themeColor="text1"/>
        </w:rPr>
        <w:t>Universitas Andalas</w:t>
      </w:r>
      <w:r w:rsidRPr="00361461">
        <w:rPr>
          <w:noProof/>
          <w:color w:val="000000" w:themeColor="text1"/>
        </w:rPr>
        <w:t>. Universitas Andalas.</w:t>
      </w:r>
    </w:p>
    <w:p w14:paraId="70FC38FF"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00C13">
        <w:t>Mitsui T. (1997). “New Cosmetic Science”. Elseveir Science, B.V. Amsterdam, Netherlands.</w:t>
      </w:r>
    </w:p>
    <w:p w14:paraId="0AC88E22"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Mukhlishah, N.R.I., Suguhartini, N., Yuwono, T. (2016). "Daya Iritasi dan Sifat Fisik Sediaan Salep Minyak Atsiri Bunga Cengkeh (</w:t>
      </w:r>
      <w:r w:rsidRPr="00361461">
        <w:rPr>
          <w:i/>
          <w:noProof/>
          <w:color w:val="000000" w:themeColor="text1"/>
        </w:rPr>
        <w:t>Syzigium aromaticum</w:t>
      </w:r>
      <w:r w:rsidRPr="00361461">
        <w:rPr>
          <w:noProof/>
          <w:color w:val="000000" w:themeColor="text1"/>
        </w:rPr>
        <w:t xml:space="preserve">) Pada Basis Hidrokarbon". </w:t>
      </w:r>
      <w:r w:rsidRPr="00361461">
        <w:rPr>
          <w:i/>
          <w:noProof/>
          <w:color w:val="000000" w:themeColor="text1"/>
        </w:rPr>
        <w:t>Majalah Farmaseutik.</w:t>
      </w:r>
      <w:r w:rsidRPr="00361461">
        <w:rPr>
          <w:noProof/>
          <w:color w:val="000000" w:themeColor="text1"/>
        </w:rPr>
        <w:t xml:space="preserve"> 12(1). Hal. 372-376.</w:t>
      </w:r>
    </w:p>
    <w:p w14:paraId="4A2CF08E"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Mulianingsih, A. M. Dan Ambarwati, N. S. S. (2021).“Pemanfaatan Lidah Buaya (Aloe Vera) Sebagai Bahan Baku Perawatan Kecantikan Kulit,” </w:t>
      </w:r>
      <w:r w:rsidRPr="00361461">
        <w:rPr>
          <w:i/>
          <w:iCs/>
          <w:noProof/>
          <w:color w:val="000000" w:themeColor="text1"/>
        </w:rPr>
        <w:t>Jurnal Tata Rias</w:t>
      </w:r>
      <w:r w:rsidRPr="00361461">
        <w:rPr>
          <w:noProof/>
          <w:color w:val="000000" w:themeColor="text1"/>
        </w:rPr>
        <w:t>, 11(1), Hal. 91–100. Doi: 10.21009/11.1.11.2009.</w:t>
      </w:r>
    </w:p>
    <w:p w14:paraId="79099881"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Munawarrah I., Umar N., Risal M. (2021). “Implementasi Metode Naïve Bayes </w:t>
      </w:r>
      <w:r w:rsidRPr="00361461">
        <w:rPr>
          <w:noProof/>
          <w:color w:val="000000" w:themeColor="text1"/>
        </w:rPr>
        <w:lastRenderedPageBreak/>
        <w:t xml:space="preserve">Pada Sistem Pakar Untuk Menentukan Jenis Kulit Wajah,” </w:t>
      </w:r>
      <w:r w:rsidRPr="00361461">
        <w:rPr>
          <w:i/>
          <w:iCs/>
          <w:noProof/>
          <w:color w:val="000000" w:themeColor="text1"/>
        </w:rPr>
        <w:t xml:space="preserve">Konferensi Nasional Ilmu Komputer (Konik) </w:t>
      </w:r>
      <w:r w:rsidRPr="00361461">
        <w:rPr>
          <w:noProof/>
          <w:color w:val="000000" w:themeColor="text1"/>
        </w:rPr>
        <w:t>, Hal. 336–341.</w:t>
      </w:r>
    </w:p>
    <w:p w14:paraId="22C6A3B4"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Naajiyah, M. N. N., Lukmayani, Y. Dan Patrici, M. (2022) “Studi Literatur Potensi Aktivitas Antibakteri Ekstrak Bunga Dan Daun Kecombrang (Etlingera elatior (Jack) R.M.Sm (Jack) R. M. Sm.) Terhadap Bakteri Gram Positif Dan Gram Negatif,” </w:t>
      </w:r>
      <w:r w:rsidRPr="00361461">
        <w:rPr>
          <w:i/>
          <w:iCs/>
          <w:noProof/>
          <w:color w:val="000000" w:themeColor="text1"/>
        </w:rPr>
        <w:t>Bandung Conference Series: Pharmacy</w:t>
      </w:r>
      <w:r w:rsidRPr="00361461">
        <w:rPr>
          <w:noProof/>
          <w:color w:val="000000" w:themeColor="text1"/>
        </w:rPr>
        <w:t>, 2(2). Doi: 10.29313/Bcsp.V2i2.4363.</w:t>
      </w:r>
    </w:p>
    <w:p w14:paraId="23C352DE"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Pr>
          <w:noProof/>
        </w:rPr>
        <w:t>Narulita, W. (2017). “Uji Efektifitas Ekstrak Daun Binahong (</w:t>
      </w:r>
      <w:r>
        <w:rPr>
          <w:i/>
          <w:noProof/>
        </w:rPr>
        <w:t>Anredera cordifolia</w:t>
      </w:r>
      <w:r>
        <w:rPr>
          <w:noProof/>
        </w:rPr>
        <w:t xml:space="preserve">) dalam Menghambat Pertumbuhan Bakteri </w:t>
      </w:r>
      <w:r>
        <w:rPr>
          <w:i/>
          <w:noProof/>
        </w:rPr>
        <w:t xml:space="preserve">Propionibacterium acnes </w:t>
      </w:r>
      <w:r>
        <w:rPr>
          <w:noProof/>
        </w:rPr>
        <w:t xml:space="preserve">Secara In Vitro”. </w:t>
      </w:r>
      <w:r>
        <w:rPr>
          <w:i/>
          <w:noProof/>
        </w:rPr>
        <w:t>Skripsi.</w:t>
      </w:r>
      <w:r>
        <w:rPr>
          <w:noProof/>
        </w:rPr>
        <w:t xml:space="preserve"> Fakultas Tarbiyah dan Keguruan UIN Raden Intan, Lampung.</w:t>
      </w:r>
    </w:p>
    <w:p w14:paraId="4CD57E4C"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C326B2">
        <w:rPr>
          <w:noProof/>
          <w:color w:val="000000" w:themeColor="text1"/>
        </w:rPr>
        <w:t xml:space="preserve">Ngajow, M., Abidjulu, J., &amp; Kamu, V. S. (2013). </w:t>
      </w:r>
      <w:r>
        <w:rPr>
          <w:noProof/>
          <w:color w:val="000000" w:themeColor="text1"/>
        </w:rPr>
        <w:t>“</w:t>
      </w:r>
      <w:r w:rsidRPr="00C326B2">
        <w:rPr>
          <w:noProof/>
          <w:color w:val="000000" w:themeColor="text1"/>
        </w:rPr>
        <w:t>Pengaruh Antibakteri Ekstrak Kulit Batang Matoa (</w:t>
      </w:r>
      <w:r w:rsidRPr="00C326B2">
        <w:rPr>
          <w:i/>
          <w:noProof/>
          <w:color w:val="000000" w:themeColor="text1"/>
        </w:rPr>
        <w:t>Pometia Pinnata</w:t>
      </w:r>
      <w:r w:rsidRPr="00C326B2">
        <w:rPr>
          <w:noProof/>
          <w:color w:val="000000" w:themeColor="text1"/>
        </w:rPr>
        <w:t xml:space="preserve">) Terhadap Bakteri </w:t>
      </w:r>
      <w:r w:rsidRPr="00C326B2">
        <w:rPr>
          <w:i/>
          <w:noProof/>
          <w:color w:val="000000" w:themeColor="text1"/>
        </w:rPr>
        <w:t>Staphylococcus</w:t>
      </w:r>
      <w:r w:rsidRPr="00C326B2">
        <w:rPr>
          <w:noProof/>
          <w:color w:val="000000" w:themeColor="text1"/>
        </w:rPr>
        <w:t xml:space="preserve"> </w:t>
      </w:r>
      <w:r w:rsidRPr="00C326B2">
        <w:rPr>
          <w:i/>
          <w:noProof/>
          <w:color w:val="000000" w:themeColor="text1"/>
        </w:rPr>
        <w:t>aureus</w:t>
      </w:r>
      <w:r w:rsidRPr="00C326B2">
        <w:rPr>
          <w:noProof/>
          <w:color w:val="000000" w:themeColor="text1"/>
        </w:rPr>
        <w:t xml:space="preserve"> Secara In Vitro</w:t>
      </w:r>
      <w:r>
        <w:rPr>
          <w:noProof/>
          <w:color w:val="000000" w:themeColor="text1"/>
        </w:rPr>
        <w:t>”</w:t>
      </w:r>
      <w:r w:rsidRPr="00C326B2">
        <w:rPr>
          <w:noProof/>
          <w:color w:val="000000" w:themeColor="text1"/>
        </w:rPr>
        <w:t xml:space="preserve">. </w:t>
      </w:r>
      <w:r w:rsidRPr="00C326B2">
        <w:rPr>
          <w:i/>
          <w:noProof/>
          <w:color w:val="000000" w:themeColor="text1"/>
        </w:rPr>
        <w:t>Jurnal Mipa</w:t>
      </w:r>
      <w:r w:rsidRPr="00C326B2">
        <w:rPr>
          <w:noProof/>
          <w:color w:val="000000" w:themeColor="text1"/>
        </w:rPr>
        <w:t>, 2(2), 128-132.</w:t>
      </w:r>
    </w:p>
    <w:p w14:paraId="108E6B86"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Pr>
          <w:rFonts w:eastAsia="Calibri"/>
          <w:color w:val="000000"/>
          <w:lang w:eastAsia="id-ID"/>
        </w:rPr>
        <w:t xml:space="preserve">Ningsih, I. S., Charti, M., Advinda, L., Violita. “Senyawa Aktif Flavonoid yang Terdapat Pada Tumbuhan”. </w:t>
      </w:r>
      <w:r>
        <w:rPr>
          <w:rFonts w:eastAsia="Calibri"/>
          <w:i/>
          <w:color w:val="000000"/>
          <w:lang w:eastAsia="id-ID"/>
        </w:rPr>
        <w:t xml:space="preserve">Serambi Biologi. </w:t>
      </w:r>
      <w:r>
        <w:rPr>
          <w:rFonts w:eastAsia="Calibri"/>
          <w:color w:val="000000"/>
          <w:lang w:eastAsia="id-ID"/>
        </w:rPr>
        <w:t>8(2), Hal 126-132.</w:t>
      </w:r>
    </w:p>
    <w:p w14:paraId="2F2D120B"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Pr>
          <w:noProof/>
          <w:color w:val="000000" w:themeColor="text1"/>
        </w:rPr>
        <w:t>Noer, S., Pratiwi, R. D., Gresint, E. (2018). “Penetapan Kadar Senyawa Fitokimia (Tanin, Saponin Dan Flavonoid Sebagai Kuersetin) Pada Ekstrak Daun Inggu (</w:t>
      </w:r>
      <w:r>
        <w:rPr>
          <w:i/>
          <w:noProof/>
          <w:color w:val="000000" w:themeColor="text1"/>
        </w:rPr>
        <w:t xml:space="preserve">Ruta angustifolia </w:t>
      </w:r>
      <w:r>
        <w:rPr>
          <w:noProof/>
          <w:color w:val="000000" w:themeColor="text1"/>
        </w:rPr>
        <w:t xml:space="preserve">L.)”. </w:t>
      </w:r>
      <w:r>
        <w:rPr>
          <w:i/>
          <w:noProof/>
          <w:color w:val="000000" w:themeColor="text1"/>
        </w:rPr>
        <w:t xml:space="preserve">Eksakta: Jurnal Ilmu-ilmu MIPA. P.ISSN: 14411-1047,  </w:t>
      </w:r>
      <w:r w:rsidRPr="00DE1203">
        <w:rPr>
          <w:noProof/>
          <w:color w:val="000000" w:themeColor="text1"/>
        </w:rPr>
        <w:t>Hal. 19-29.</w:t>
      </w:r>
    </w:p>
    <w:p w14:paraId="262A88AC"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6715EE">
        <w:rPr>
          <w:noProof/>
        </w:rPr>
        <w:t>Nomer, N. M. G. R., Duniaji, A. S</w:t>
      </w:r>
      <w:r>
        <w:rPr>
          <w:noProof/>
        </w:rPr>
        <w:t>., &amp; Nocianitri, K. A. (2019). “K</w:t>
      </w:r>
      <w:r w:rsidRPr="006715EE">
        <w:rPr>
          <w:noProof/>
        </w:rPr>
        <w:t>andungan Senyawa Flavonoid dan Antosianin Ekstrak Kayu Secang (</w:t>
      </w:r>
      <w:r w:rsidRPr="00C326B2">
        <w:rPr>
          <w:i/>
          <w:noProof/>
        </w:rPr>
        <w:t>Caesalpinia sappan</w:t>
      </w:r>
      <w:r w:rsidRPr="006715EE">
        <w:rPr>
          <w:noProof/>
        </w:rPr>
        <w:t xml:space="preserve"> L.) Serta Aktivitas Antibakteri Terhadap </w:t>
      </w:r>
      <w:r w:rsidRPr="00C326B2">
        <w:rPr>
          <w:i/>
          <w:noProof/>
        </w:rPr>
        <w:t>Vibrio Cholerae</w:t>
      </w:r>
      <w:r>
        <w:rPr>
          <w:noProof/>
        </w:rPr>
        <w:t>”</w:t>
      </w:r>
      <w:r w:rsidRPr="006715EE">
        <w:rPr>
          <w:noProof/>
        </w:rPr>
        <w:t xml:space="preserve">. </w:t>
      </w:r>
      <w:r w:rsidRPr="00C326B2">
        <w:rPr>
          <w:i/>
          <w:noProof/>
        </w:rPr>
        <w:t>Jurnal Ilmu dan Teknologi Pangan</w:t>
      </w:r>
      <w:r w:rsidRPr="006715EE">
        <w:rPr>
          <w:noProof/>
        </w:rPr>
        <w:t>, 8(2), 216-225.</w:t>
      </w:r>
    </w:p>
    <w:p w14:paraId="0421D754"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Pr>
          <w:noProof/>
          <w:color w:val="000000" w:themeColor="text1"/>
        </w:rPr>
        <w:t>Noviyanty, Y dan Hepiyansori. (2018). “Skrining Fitokimia Senyawa Alkaloid dari Ekstrak Daun Lamtoro (</w:t>
      </w:r>
      <w:r>
        <w:rPr>
          <w:i/>
          <w:noProof/>
          <w:color w:val="000000" w:themeColor="text1"/>
        </w:rPr>
        <w:t>Leucaena leucocephala</w:t>
      </w:r>
      <w:r>
        <w:rPr>
          <w:noProof/>
          <w:color w:val="000000" w:themeColor="text1"/>
        </w:rPr>
        <w:t xml:space="preserve">)”. </w:t>
      </w:r>
      <w:r>
        <w:rPr>
          <w:i/>
          <w:noProof/>
          <w:color w:val="000000" w:themeColor="text1"/>
        </w:rPr>
        <w:t xml:space="preserve">Jurnal Ilmiah Pharmacy, </w:t>
      </w:r>
      <w:r>
        <w:rPr>
          <w:noProof/>
          <w:color w:val="000000" w:themeColor="text1"/>
        </w:rPr>
        <w:t>5(2), Hal. 286-297.</w:t>
      </w:r>
    </w:p>
    <w:p w14:paraId="5024C4BC"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Nurrohim, S., Harjanti, R. Dan Dewi Purnamasari, N. A. (2022) “Formulasi Dan Evaluasi Serum Anti-Aging Hesperetin Dalam Sistem Nlc (Nanostructured Lipid Carriers) Dengan Metode Emulsifikasi-Sonikasi,” </w:t>
      </w:r>
      <w:r w:rsidRPr="00361461">
        <w:rPr>
          <w:i/>
          <w:iCs/>
          <w:noProof/>
          <w:color w:val="000000" w:themeColor="text1"/>
        </w:rPr>
        <w:t>Media Farmasi Indonesia</w:t>
      </w:r>
      <w:r w:rsidRPr="00361461">
        <w:rPr>
          <w:noProof/>
          <w:color w:val="000000" w:themeColor="text1"/>
        </w:rPr>
        <w:t>, 17(1), Hal. 25–3</w:t>
      </w:r>
      <w:r>
        <w:rPr>
          <w:noProof/>
          <w:color w:val="000000" w:themeColor="text1"/>
        </w:rPr>
        <w:t>5. Doi: 10.53359/Mfi.V17i1.195.</w:t>
      </w:r>
    </w:p>
    <w:p w14:paraId="13037C82"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00C13">
        <w:t xml:space="preserve">Ogaji, I. J., Nep, E. I., &amp; Audu-Peter, J. D. (2012). “Advances in Natural Polymers as Pharmaceutical Excipients”. </w:t>
      </w:r>
      <w:r w:rsidRPr="00300C13">
        <w:rPr>
          <w:i/>
        </w:rPr>
        <w:t>Pharmaceutica Analytica Acta</w:t>
      </w:r>
      <w:r w:rsidRPr="00300C13">
        <w:t xml:space="preserve">, 03(01). </w:t>
      </w:r>
    </w:p>
    <w:p w14:paraId="53F61ADA"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Patil S., Biradal S.M., Holyachi R., Devarmani S., Reddy S. (2023). “Assessment Of Serum Electrolytes And Glycated Hemoglobin Level In Non-Diabetic Iron-Deficient Anaemic Patients,” </w:t>
      </w:r>
      <w:r w:rsidRPr="00361461">
        <w:rPr>
          <w:i/>
          <w:iCs/>
          <w:noProof/>
          <w:color w:val="000000" w:themeColor="text1"/>
        </w:rPr>
        <w:t>Cureus</w:t>
      </w:r>
      <w:r w:rsidRPr="00361461">
        <w:rPr>
          <w:noProof/>
          <w:color w:val="000000" w:themeColor="text1"/>
        </w:rPr>
        <w:t>, 15(5), Hal. 1–7. Doi: 10.7759/Cureus.38656.</w:t>
      </w:r>
    </w:p>
    <w:p w14:paraId="455B782F"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lastRenderedPageBreak/>
        <w:t>Pinarsi, E., Ghalib, S. (2021). "Uji aktivitas Antibakteri Fraksi N-Heksan, Etil Asetat dan Air Daun Leunca (</w:t>
      </w:r>
      <w:r w:rsidRPr="00361461">
        <w:rPr>
          <w:i/>
          <w:noProof/>
          <w:color w:val="000000" w:themeColor="text1"/>
        </w:rPr>
        <w:t>Solanum nugrum</w:t>
      </w:r>
      <w:r w:rsidRPr="00361461">
        <w:rPr>
          <w:noProof/>
          <w:color w:val="000000" w:themeColor="text1"/>
        </w:rPr>
        <w:t xml:space="preserve"> L) Terhadap Bakteri (</w:t>
      </w:r>
      <w:r w:rsidRPr="00361461">
        <w:rPr>
          <w:i/>
          <w:noProof/>
          <w:color w:val="000000" w:themeColor="text1"/>
        </w:rPr>
        <w:t xml:space="preserve">Staphylococus aureus </w:t>
      </w:r>
      <w:r w:rsidRPr="00361461">
        <w:rPr>
          <w:noProof/>
          <w:color w:val="000000" w:themeColor="text1"/>
        </w:rPr>
        <w:t xml:space="preserve">dan </w:t>
      </w:r>
      <w:r w:rsidRPr="00361461">
        <w:rPr>
          <w:i/>
          <w:noProof/>
          <w:color w:val="000000" w:themeColor="text1"/>
        </w:rPr>
        <w:t>Escheria coli</w:t>
      </w:r>
      <w:r w:rsidRPr="00361461">
        <w:rPr>
          <w:noProof/>
          <w:color w:val="000000" w:themeColor="text1"/>
        </w:rPr>
        <w:t>)</w:t>
      </w:r>
      <w:r>
        <w:rPr>
          <w:noProof/>
          <w:color w:val="000000" w:themeColor="text1"/>
        </w:rPr>
        <w:t>”</w:t>
      </w:r>
      <w:r w:rsidRPr="00361461">
        <w:rPr>
          <w:noProof/>
          <w:color w:val="000000" w:themeColor="text1"/>
        </w:rPr>
        <w:t xml:space="preserve">. </w:t>
      </w:r>
      <w:r w:rsidRPr="00361461">
        <w:rPr>
          <w:i/>
          <w:noProof/>
          <w:color w:val="000000" w:themeColor="text1"/>
        </w:rPr>
        <w:t>Indonesia Natural Research Pharmaceutical Journal.</w:t>
      </w:r>
      <w:r w:rsidRPr="00361461">
        <w:rPr>
          <w:noProof/>
          <w:color w:val="000000" w:themeColor="text1"/>
        </w:rPr>
        <w:t xml:space="preserve"> 6(1). Hal. 11-20.</w:t>
      </w:r>
    </w:p>
    <w:p w14:paraId="1AF746B9" w14:textId="77777777" w:rsidR="00553924" w:rsidRDefault="001F713B" w:rsidP="00553924">
      <w:pPr>
        <w:widowControl w:val="0"/>
        <w:autoSpaceDE w:val="0"/>
        <w:autoSpaceDN w:val="0"/>
        <w:adjustRightInd w:val="0"/>
        <w:spacing w:before="240" w:after="120"/>
        <w:ind w:left="720" w:hanging="720"/>
        <w:jc w:val="both"/>
        <w:rPr>
          <w:rStyle w:val="t"/>
          <w:noProof/>
          <w:color w:val="000000" w:themeColor="text1"/>
        </w:rPr>
      </w:pPr>
      <w:r w:rsidRPr="00FB1931">
        <w:rPr>
          <w:rStyle w:val="t"/>
        </w:rPr>
        <w:t xml:space="preserve">Pratiwi S.T. </w:t>
      </w:r>
      <w:r>
        <w:rPr>
          <w:rStyle w:val="t"/>
        </w:rPr>
        <w:t>(</w:t>
      </w:r>
      <w:r w:rsidRPr="00FB1931">
        <w:rPr>
          <w:rStyle w:val="t"/>
        </w:rPr>
        <w:t>2008</w:t>
      </w:r>
      <w:r>
        <w:rPr>
          <w:rStyle w:val="t"/>
        </w:rPr>
        <w:t>)</w:t>
      </w:r>
      <w:r w:rsidRPr="00FB1931">
        <w:rPr>
          <w:rStyle w:val="t"/>
        </w:rPr>
        <w:t xml:space="preserve">. </w:t>
      </w:r>
      <w:r>
        <w:rPr>
          <w:rStyle w:val="t"/>
        </w:rPr>
        <w:t>“Mikrobiologi F</w:t>
      </w:r>
      <w:r w:rsidRPr="00FB1931">
        <w:rPr>
          <w:rStyle w:val="t"/>
        </w:rPr>
        <w:t>armasi</w:t>
      </w:r>
      <w:r>
        <w:rPr>
          <w:rStyle w:val="t"/>
        </w:rPr>
        <w:t>”</w:t>
      </w:r>
      <w:r w:rsidRPr="00FB1931">
        <w:rPr>
          <w:rStyle w:val="t"/>
        </w:rPr>
        <w:t xml:space="preserve">. </w:t>
      </w:r>
      <w:r w:rsidRPr="001F713B">
        <w:rPr>
          <w:rStyle w:val="t"/>
          <w:i/>
        </w:rPr>
        <w:t>Erlangga</w:t>
      </w:r>
      <w:r w:rsidRPr="00FB1931">
        <w:rPr>
          <w:rStyle w:val="t"/>
        </w:rPr>
        <w:t>. Jakarta. Hal: 82-84.</w:t>
      </w:r>
    </w:p>
    <w:p w14:paraId="71DD5ADA"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C326B2">
        <w:rPr>
          <w:noProof/>
        </w:rPr>
        <w:t xml:space="preserve">Pratiwi, R. H., Firdaus, R. F., &amp; Ahmad, D. N. (2024). </w:t>
      </w:r>
      <w:r>
        <w:rPr>
          <w:noProof/>
        </w:rPr>
        <w:t>“</w:t>
      </w:r>
      <w:r w:rsidRPr="00C326B2">
        <w:rPr>
          <w:noProof/>
        </w:rPr>
        <w:t>Aktivitas Antibakteri Air Rebusan Kulit Buah Manggis (</w:t>
      </w:r>
      <w:r w:rsidRPr="00C326B2">
        <w:rPr>
          <w:i/>
          <w:noProof/>
        </w:rPr>
        <w:t>Garcinia mangostana</w:t>
      </w:r>
      <w:r w:rsidRPr="00C326B2">
        <w:rPr>
          <w:noProof/>
        </w:rPr>
        <w:t xml:space="preserve"> L.) Terhadap Pertumbuhan </w:t>
      </w:r>
      <w:r w:rsidRPr="00C326B2">
        <w:rPr>
          <w:i/>
          <w:noProof/>
        </w:rPr>
        <w:t>Staphylococcus aureus</w:t>
      </w:r>
      <w:r w:rsidRPr="00C326B2">
        <w:rPr>
          <w:noProof/>
        </w:rPr>
        <w:t xml:space="preserve">”. </w:t>
      </w:r>
      <w:r w:rsidRPr="00C326B2">
        <w:rPr>
          <w:i/>
          <w:noProof/>
        </w:rPr>
        <w:t>Jurnal Biogenerasi</w:t>
      </w:r>
      <w:r w:rsidRPr="00C326B2">
        <w:rPr>
          <w:noProof/>
        </w:rPr>
        <w:t>, 10(1), 212-220.</w:t>
      </w:r>
    </w:p>
    <w:p w14:paraId="7C3478A8"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Pratiwi, R. I. H., Arpiwi, N. L. Dan Wahyuni, I. (2021) “Formulasi Serum Ekstrak Buah Malaka (Phyllanthus Emblica) Sebagai Anti Aging,” </w:t>
      </w:r>
      <w:r w:rsidRPr="00361461">
        <w:rPr>
          <w:i/>
          <w:iCs/>
          <w:noProof/>
          <w:color w:val="000000" w:themeColor="text1"/>
        </w:rPr>
        <w:t>Metamorfosa: Journal Of Biological Sciences</w:t>
      </w:r>
      <w:r w:rsidRPr="00361461">
        <w:rPr>
          <w:noProof/>
          <w:color w:val="000000" w:themeColor="text1"/>
        </w:rPr>
        <w:t>, 8(2), Hal. 284. Doi: 10.24843/Metamorfosa.2021.V08.I02.P12.</w:t>
      </w:r>
    </w:p>
    <w:p w14:paraId="4270E409"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Purwoko, A., Turnip, H. Dan Maser, W. H. (2019) “The Pattern Of Etlingera elatior (Jack) R.M.Sm Cultivation In Agroforestry Systems And Its Use As Traditional Medicines And Food By Local People Of Kabanjahe, North Sumatra, Indonesia,” </w:t>
      </w:r>
      <w:r w:rsidRPr="00361461">
        <w:rPr>
          <w:i/>
          <w:iCs/>
          <w:noProof/>
          <w:color w:val="000000" w:themeColor="text1"/>
        </w:rPr>
        <w:t>Biodiversitas</w:t>
      </w:r>
      <w:r w:rsidRPr="00361461">
        <w:rPr>
          <w:noProof/>
          <w:color w:val="000000" w:themeColor="text1"/>
        </w:rPr>
        <w:t>, 20(7), Hal. 1998–2003. Doi: 10.13057/Biodiv/D200728.</w:t>
      </w:r>
    </w:p>
    <w:p w14:paraId="30450CC2"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Pr>
          <w:noProof/>
          <w:color w:val="000000" w:themeColor="text1"/>
        </w:rPr>
        <w:t xml:space="preserve">Putri, P. A., Chatri, M., Advinda, L., Violita. (2023). “Karakteristik Saponin Senyawa Metabolit Sekunder Pada Tumbuhan”. </w:t>
      </w:r>
      <w:r>
        <w:rPr>
          <w:i/>
          <w:noProof/>
          <w:color w:val="000000" w:themeColor="text1"/>
        </w:rPr>
        <w:t xml:space="preserve">Serambi Biologi. </w:t>
      </w:r>
      <w:r>
        <w:rPr>
          <w:noProof/>
          <w:color w:val="000000" w:themeColor="text1"/>
        </w:rPr>
        <w:t>8(2), Hal. 251-258.</w:t>
      </w:r>
    </w:p>
    <w:p w14:paraId="4813CEF1"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Rahayu, N. (2019) “Uji Aktivitas Antibakteri Ekstrak Etanol Daun Pagoda (Clerodendrum Paniculatum L.) Terhadap Pertumbuhan Bakteri Propionibacterium Acnes , Staphylococcus Aureus Dan Staphylococcus Epidermidis,” </w:t>
      </w:r>
      <w:r w:rsidRPr="00361461">
        <w:rPr>
          <w:i/>
          <w:iCs/>
          <w:noProof/>
          <w:color w:val="000000" w:themeColor="text1"/>
        </w:rPr>
        <w:t>Skripsi, Fakultas Farmasi Dan Kesehatan, Institut Kesehatan Helvetia</w:t>
      </w:r>
      <w:r w:rsidRPr="00361461">
        <w:rPr>
          <w:noProof/>
          <w:color w:val="000000" w:themeColor="text1"/>
        </w:rPr>
        <w:t>, Hal. 1–62.</w:t>
      </w:r>
    </w:p>
    <w:p w14:paraId="74818310" w14:textId="77777777" w:rsidR="00553924" w:rsidRDefault="001F713B" w:rsidP="00553924">
      <w:pPr>
        <w:widowControl w:val="0"/>
        <w:autoSpaceDE w:val="0"/>
        <w:autoSpaceDN w:val="0"/>
        <w:adjustRightInd w:val="0"/>
        <w:spacing w:before="240" w:after="120"/>
        <w:ind w:left="720" w:hanging="720"/>
        <w:jc w:val="both"/>
        <w:rPr>
          <w:rStyle w:val="t"/>
          <w:noProof/>
          <w:color w:val="000000" w:themeColor="text1"/>
        </w:rPr>
      </w:pPr>
      <w:r w:rsidRPr="00FB1931">
        <w:rPr>
          <w:rStyle w:val="t"/>
        </w:rPr>
        <w:t xml:space="preserve">Rahmanda, D., &amp; Khasanah, H. R. (2024). </w:t>
      </w:r>
      <w:r>
        <w:rPr>
          <w:rStyle w:val="t"/>
        </w:rPr>
        <w:t>“</w:t>
      </w:r>
      <w:r w:rsidRPr="00FB1931">
        <w:rPr>
          <w:rStyle w:val="t"/>
        </w:rPr>
        <w:t>Formulasi Dan Uji Aktivitas Sediaan Deodorant Spray Ekstrak Etanol Bunga Kecombrang (</w:t>
      </w:r>
      <w:r w:rsidRPr="00FB1931">
        <w:rPr>
          <w:rStyle w:val="t"/>
          <w:i/>
        </w:rPr>
        <w:t>Etlingera elatior</w:t>
      </w:r>
      <w:r w:rsidRPr="00FB1931">
        <w:rPr>
          <w:rStyle w:val="t"/>
        </w:rPr>
        <w:t xml:space="preserve"> (Jack)) Terhadap Bakteri </w:t>
      </w:r>
      <w:r w:rsidRPr="00FB1931">
        <w:rPr>
          <w:rStyle w:val="t"/>
          <w:i/>
        </w:rPr>
        <w:t>Staphylococcus epidermidis</w:t>
      </w:r>
      <w:r>
        <w:rPr>
          <w:rStyle w:val="t"/>
        </w:rPr>
        <w:t>”</w:t>
      </w:r>
      <w:r w:rsidRPr="00FB1931">
        <w:rPr>
          <w:rStyle w:val="t"/>
        </w:rPr>
        <w:t xml:space="preserve">. </w:t>
      </w:r>
      <w:r w:rsidRPr="001F713B">
        <w:rPr>
          <w:rStyle w:val="t"/>
          <w:i/>
        </w:rPr>
        <w:t>Jurnal Pharmacopoeia,</w:t>
      </w:r>
      <w:r>
        <w:rPr>
          <w:rStyle w:val="t"/>
        </w:rPr>
        <w:t xml:space="preserve"> 3(1), 33-43.</w:t>
      </w:r>
    </w:p>
    <w:p w14:paraId="06B1B081"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Rahmiyani I. Fauziah S., Nurviana V., Hamidah M. (2023). “Uji Aktivitas Anti Bakteri Penyebab Jerawat Sediaan Gel Facial Wash Ekstrak Etanol Bunga Kecombrang (Etlingera elatior (Jack) R.M.Sm (Jack) R.M.Sm) Terhadap Propionibacterium Acnes,” </w:t>
      </w:r>
      <w:r w:rsidRPr="00361461">
        <w:rPr>
          <w:i/>
          <w:iCs/>
          <w:noProof/>
          <w:color w:val="000000" w:themeColor="text1"/>
        </w:rPr>
        <w:t>Prosiding Seminar Nasional Diseminasi Penelitian</w:t>
      </w:r>
      <w:r w:rsidRPr="00361461">
        <w:rPr>
          <w:noProof/>
          <w:color w:val="000000" w:themeColor="text1"/>
        </w:rPr>
        <w:t>, 3(September), Hal. 2964–6154.</w:t>
      </w:r>
    </w:p>
    <w:p w14:paraId="2EAE8549"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color w:val="000000" w:themeColor="text1"/>
        </w:rPr>
        <w:t xml:space="preserve">Rini, I.W., Budi S., Tumanggor, A.H.I. (2023). “Formulasi dan Evaluasi Serum Gel Ekstrak Daun Sengkubak </w:t>
      </w:r>
      <w:r w:rsidRPr="00361461">
        <w:rPr>
          <w:noProof/>
          <w:color w:val="000000" w:themeColor="text1"/>
        </w:rPr>
        <w:t>(</w:t>
      </w:r>
      <w:r w:rsidRPr="00361461">
        <w:rPr>
          <w:i/>
          <w:noProof/>
          <w:color w:val="000000" w:themeColor="text1"/>
        </w:rPr>
        <w:t>Pycnarrhena cauliflora diels</w:t>
      </w:r>
      <w:r w:rsidRPr="00361461">
        <w:rPr>
          <w:noProof/>
          <w:color w:val="000000" w:themeColor="text1"/>
        </w:rPr>
        <w:t xml:space="preserve">)". </w:t>
      </w:r>
      <w:r w:rsidRPr="00361461">
        <w:rPr>
          <w:i/>
          <w:noProof/>
          <w:color w:val="000000" w:themeColor="text1"/>
        </w:rPr>
        <w:t xml:space="preserve">Jurnal of Pharmaceutical Care and Sciences. </w:t>
      </w:r>
      <w:r w:rsidRPr="00361461">
        <w:rPr>
          <w:noProof/>
          <w:color w:val="000000" w:themeColor="text1"/>
        </w:rPr>
        <w:t>4(1). Hal. 99-108.</w:t>
      </w:r>
    </w:p>
    <w:p w14:paraId="392A766C"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color w:val="000000" w:themeColor="text1"/>
        </w:rPr>
        <w:t xml:space="preserve">Riskiani, M. N., Sari, G. K., &amp; Saraswati, M. (2023). “Antibacterial Activity Test </w:t>
      </w:r>
      <w:r w:rsidRPr="00361461">
        <w:rPr>
          <w:color w:val="000000" w:themeColor="text1"/>
        </w:rPr>
        <w:lastRenderedPageBreak/>
        <w:t>of Cat's Whiskers Leaf Extract (</w:t>
      </w:r>
      <w:r w:rsidRPr="00361461">
        <w:rPr>
          <w:i/>
          <w:color w:val="000000" w:themeColor="text1"/>
        </w:rPr>
        <w:t>Sauropusandrogynus</w:t>
      </w:r>
      <w:r w:rsidRPr="00361461">
        <w:rPr>
          <w:color w:val="000000" w:themeColor="text1"/>
        </w:rPr>
        <w:t xml:space="preserve"> (L) Merr) Serum Preparation Against </w:t>
      </w:r>
      <w:r w:rsidRPr="00361461">
        <w:rPr>
          <w:i/>
          <w:color w:val="000000" w:themeColor="text1"/>
        </w:rPr>
        <w:t>Propionibacterium acnes Bacteria</w:t>
      </w:r>
      <w:r w:rsidRPr="00361461">
        <w:rPr>
          <w:color w:val="000000" w:themeColor="text1"/>
        </w:rPr>
        <w:t xml:space="preserve">”. </w:t>
      </w:r>
      <w:r w:rsidRPr="00361461">
        <w:rPr>
          <w:i/>
          <w:iCs/>
          <w:color w:val="000000" w:themeColor="text1"/>
        </w:rPr>
        <w:t>Pratama Medika: Jurnal Kesehatan</w:t>
      </w:r>
      <w:r w:rsidRPr="00361461">
        <w:rPr>
          <w:color w:val="000000" w:themeColor="text1"/>
        </w:rPr>
        <w:t xml:space="preserve">, </w:t>
      </w:r>
      <w:r w:rsidRPr="00361461">
        <w:rPr>
          <w:i/>
          <w:iCs/>
          <w:color w:val="000000" w:themeColor="text1"/>
        </w:rPr>
        <w:t>2</w:t>
      </w:r>
      <w:r w:rsidRPr="00361461">
        <w:rPr>
          <w:color w:val="000000" w:themeColor="text1"/>
        </w:rPr>
        <w:t>(1), 83-98.</w:t>
      </w:r>
    </w:p>
    <w:p w14:paraId="7A66704F"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C326B2">
        <w:rPr>
          <w:noProof/>
        </w:rPr>
        <w:t xml:space="preserve">Rohani, A., Noormartany, N., Yulianti, A. B., Indriyanti, A., &amp; Tejasari, M. (2019). </w:t>
      </w:r>
      <w:r>
        <w:rPr>
          <w:noProof/>
        </w:rPr>
        <w:t>“</w:t>
      </w:r>
      <w:r w:rsidRPr="00C326B2">
        <w:rPr>
          <w:noProof/>
        </w:rPr>
        <w:t>Fenomena Dose Dependent Manner Efek Jahe Gajah terhadap Cedera Jaringan Hati pada Sindrom Metabolik</w:t>
      </w:r>
      <w:r>
        <w:rPr>
          <w:noProof/>
        </w:rPr>
        <w:t>”</w:t>
      </w:r>
      <w:r w:rsidRPr="00C326B2">
        <w:rPr>
          <w:noProof/>
        </w:rPr>
        <w:t xml:space="preserve">. </w:t>
      </w:r>
      <w:r w:rsidRPr="00C326B2">
        <w:rPr>
          <w:i/>
          <w:noProof/>
        </w:rPr>
        <w:t>Jurnal Integrasi Kesehatan &amp; Sains</w:t>
      </w:r>
      <w:r w:rsidRPr="00C326B2">
        <w:rPr>
          <w:noProof/>
        </w:rPr>
        <w:t>, 1(2), 139-143.</w:t>
      </w:r>
    </w:p>
    <w:p w14:paraId="5CCB26A4"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Rosani, P., Lubis, M.S., Dalimunthe, G.I., Yuniarti, R. (2023). "Karakteristik Fisik Sediaan Serum Ekstrak Bonggol Nanas (</w:t>
      </w:r>
      <w:r w:rsidRPr="00361461">
        <w:rPr>
          <w:i/>
          <w:noProof/>
          <w:color w:val="000000" w:themeColor="text1"/>
        </w:rPr>
        <w:t xml:space="preserve">Ananas comosus </w:t>
      </w:r>
      <w:r w:rsidRPr="00361461">
        <w:rPr>
          <w:noProof/>
          <w:color w:val="000000" w:themeColor="text1"/>
        </w:rPr>
        <w:t xml:space="preserve">(L.) Merr)". </w:t>
      </w:r>
      <w:r w:rsidRPr="00361461">
        <w:rPr>
          <w:i/>
          <w:noProof/>
          <w:color w:val="000000" w:themeColor="text1"/>
        </w:rPr>
        <w:t xml:space="preserve">Jurnal Ilmiah Pharmacy, </w:t>
      </w:r>
      <w:r w:rsidRPr="00361461">
        <w:rPr>
          <w:noProof/>
          <w:color w:val="000000" w:themeColor="text1"/>
        </w:rPr>
        <w:t>10(2), Hal. 137-146.</w:t>
      </w:r>
    </w:p>
    <w:p w14:paraId="26173784"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color w:val="000000" w:themeColor="text1"/>
        </w:rPr>
        <w:t>Rowe, R. and Paul J. Weller. (2009). “Handbook of Pharmaceutical Excipients”, 6 th ed. London: The Pharmaceutical Press</w:t>
      </w:r>
      <w:r>
        <w:rPr>
          <w:color w:val="000000" w:themeColor="text1"/>
        </w:rPr>
        <w:t>.</w:t>
      </w:r>
    </w:p>
    <w:p w14:paraId="4B58B955"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Setyaningsih, R., Prabandari, R. Dan Febrina, D. (2022) “Formulasi Dan Evaluasi Salep Ekstrak Etanol Bunga Kecombrang (Etlingera elatior (Jack) R.M.Sm (Jack) R.M.Sm.) Pada Penghambatan </w:t>
      </w:r>
      <w:r w:rsidRPr="00C43EA8">
        <w:rPr>
          <w:i/>
          <w:noProof/>
          <w:color w:val="000000" w:themeColor="text1"/>
        </w:rPr>
        <w:t>Propionibacterium Acnes</w:t>
      </w:r>
      <w:r w:rsidRPr="00361461">
        <w:rPr>
          <w:noProof/>
          <w:color w:val="000000" w:themeColor="text1"/>
        </w:rPr>
        <w:t xml:space="preserve">,” </w:t>
      </w:r>
      <w:r w:rsidRPr="00361461">
        <w:rPr>
          <w:i/>
          <w:iCs/>
          <w:noProof/>
          <w:color w:val="000000" w:themeColor="text1"/>
        </w:rPr>
        <w:t>Pharmacy Genius</w:t>
      </w:r>
      <w:r w:rsidRPr="00361461">
        <w:rPr>
          <w:noProof/>
          <w:color w:val="000000" w:themeColor="text1"/>
        </w:rPr>
        <w:t>, 1(1), Hal. 1–11. Doi: 10.56359/Pharmgen.V1i01.143.</w:t>
      </w:r>
    </w:p>
    <w:p w14:paraId="0998C5B2"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Silalahi M., Purba, E.C. Mustaqiim, W.C. (2018). </w:t>
      </w:r>
      <w:r w:rsidRPr="00361461">
        <w:rPr>
          <w:i/>
          <w:iCs/>
          <w:noProof/>
          <w:color w:val="000000" w:themeColor="text1"/>
        </w:rPr>
        <w:t>Tumbuhan Obat Sumatera Utara (Jilid I : Monokotiledon)</w:t>
      </w:r>
      <w:r w:rsidRPr="00361461">
        <w:rPr>
          <w:noProof/>
          <w:color w:val="000000" w:themeColor="text1"/>
        </w:rPr>
        <w:t xml:space="preserve">, </w:t>
      </w:r>
      <w:r w:rsidRPr="00361461">
        <w:rPr>
          <w:i/>
          <w:iCs/>
          <w:noProof/>
          <w:color w:val="000000" w:themeColor="text1"/>
        </w:rPr>
        <w:t>Uki Press</w:t>
      </w:r>
      <w:r w:rsidRPr="00361461">
        <w:rPr>
          <w:noProof/>
          <w:color w:val="000000" w:themeColor="text1"/>
        </w:rPr>
        <w:t>. Jakarta: Uki Press.</w:t>
      </w:r>
    </w:p>
    <w:p w14:paraId="4A931DB4"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Soemarie, Y. B., Apriliana A., Ansyori, A. K., Purnawati P. (2019). “Uji Aktivitas Antibakteri Ekstrak Etanol Bunga Kecombrang (Etlingera elatior (Jack) R.M.Sm (Jack) R. M.Sm.) Terhadap Bakteri </w:t>
      </w:r>
      <w:r w:rsidRPr="00C43EA8">
        <w:rPr>
          <w:i/>
          <w:noProof/>
          <w:color w:val="000000" w:themeColor="text1"/>
        </w:rPr>
        <w:t>Propionibacterium Acnes</w:t>
      </w:r>
      <w:r w:rsidRPr="00361461">
        <w:rPr>
          <w:noProof/>
          <w:color w:val="000000" w:themeColor="text1"/>
        </w:rPr>
        <w:t xml:space="preserve">,” </w:t>
      </w:r>
      <w:r w:rsidRPr="00361461">
        <w:rPr>
          <w:i/>
          <w:iCs/>
          <w:noProof/>
          <w:color w:val="000000" w:themeColor="text1"/>
        </w:rPr>
        <w:t>Al Ulum Jurnal Sains Dan Teknologi</w:t>
      </w:r>
      <w:r w:rsidRPr="00361461">
        <w:rPr>
          <w:noProof/>
          <w:color w:val="000000" w:themeColor="text1"/>
        </w:rPr>
        <w:t>, 5(1), Hal. 13. Doi: 10.31602/Ajst.V5i1.2469.</w:t>
      </w:r>
    </w:p>
    <w:p w14:paraId="7276AEF5" w14:textId="77777777" w:rsidR="00553924" w:rsidRDefault="001F713B" w:rsidP="00553924">
      <w:pPr>
        <w:widowControl w:val="0"/>
        <w:autoSpaceDE w:val="0"/>
        <w:autoSpaceDN w:val="0"/>
        <w:adjustRightInd w:val="0"/>
        <w:spacing w:before="240" w:after="120"/>
        <w:ind w:left="720" w:hanging="720"/>
        <w:jc w:val="both"/>
        <w:rPr>
          <w:rStyle w:val="t"/>
          <w:noProof/>
          <w:color w:val="000000" w:themeColor="text1"/>
        </w:rPr>
      </w:pPr>
      <w:r w:rsidRPr="00FB1931">
        <w:rPr>
          <w:rStyle w:val="t"/>
        </w:rPr>
        <w:t xml:space="preserve">Soemarie, Y. B., Apriliana, A., Ansyori, A. K., &amp; Purnawati, P. (2019). </w:t>
      </w:r>
      <w:r>
        <w:rPr>
          <w:rStyle w:val="t"/>
        </w:rPr>
        <w:t>”</w:t>
      </w:r>
      <w:r w:rsidRPr="00FB1931">
        <w:rPr>
          <w:rStyle w:val="t"/>
        </w:rPr>
        <w:t>Uji Aktivitas Antibakteri Ekstrak Etanol Bunga kecombrang (Etlingera e</w:t>
      </w:r>
      <w:r>
        <w:rPr>
          <w:rStyle w:val="t"/>
        </w:rPr>
        <w:t>latior (Jack) R.M.Sm.) Terhadap B</w:t>
      </w:r>
      <w:r w:rsidRPr="00FB1931">
        <w:rPr>
          <w:rStyle w:val="t"/>
        </w:rPr>
        <w:t xml:space="preserve">akteri </w:t>
      </w:r>
      <w:r w:rsidRPr="00FB1931">
        <w:rPr>
          <w:rStyle w:val="t"/>
          <w:i/>
        </w:rPr>
        <w:t>Propionibacterium acnes</w:t>
      </w:r>
      <w:r>
        <w:rPr>
          <w:rStyle w:val="t"/>
        </w:rPr>
        <w:t>”</w:t>
      </w:r>
      <w:r w:rsidRPr="00FB1931">
        <w:rPr>
          <w:rStyle w:val="t"/>
        </w:rPr>
        <w:t xml:space="preserve">. </w:t>
      </w:r>
      <w:r w:rsidRPr="00FB1931">
        <w:rPr>
          <w:rStyle w:val="t"/>
          <w:i/>
        </w:rPr>
        <w:t>Al Ulum: Jurnal Sains Dan Teknologi</w:t>
      </w:r>
      <w:r w:rsidRPr="00FB1931">
        <w:rPr>
          <w:rStyle w:val="t"/>
        </w:rPr>
        <w:t>, 5(1), 13-17.</w:t>
      </w:r>
    </w:p>
    <w:p w14:paraId="00774322" w14:textId="1E4867EB"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Sudarwati, T. P. L. Dan Fernanda, H. F. (2019) </w:t>
      </w:r>
      <w:r w:rsidRPr="00361461">
        <w:rPr>
          <w:i/>
          <w:iCs/>
          <w:noProof/>
          <w:color w:val="000000" w:themeColor="text1"/>
        </w:rPr>
        <w:t>Aplikasi Pemanfaatan Daun Pepaya (Carica Papaya) Sebagai Biolarvasida Terhadap Larva Aedes Aegypti</w:t>
      </w:r>
      <w:r w:rsidRPr="00361461">
        <w:rPr>
          <w:noProof/>
          <w:color w:val="000000" w:themeColor="text1"/>
        </w:rPr>
        <w:t xml:space="preserve">, </w:t>
      </w:r>
      <w:r w:rsidRPr="00361461">
        <w:rPr>
          <w:i/>
          <w:iCs/>
          <w:noProof/>
          <w:color w:val="000000" w:themeColor="text1"/>
        </w:rPr>
        <w:t>Revista Brasileira De Linguística Aplicada</w:t>
      </w:r>
      <w:r w:rsidRPr="00361461">
        <w:rPr>
          <w:noProof/>
          <w:color w:val="000000" w:themeColor="text1"/>
        </w:rPr>
        <w:t xml:space="preserve">. </w:t>
      </w:r>
    </w:p>
    <w:p w14:paraId="2F2EF53C"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Sukatta, U., Rugthaworn, P., Pitpiangchan, P &amp; Dilokkunanant, U. (2008). "Development of Mangosteen Anti-Acne Gel". </w:t>
      </w:r>
      <w:r w:rsidRPr="00361461">
        <w:rPr>
          <w:i/>
          <w:noProof/>
          <w:color w:val="000000" w:themeColor="text1"/>
        </w:rPr>
        <w:t>Kasersart J. (Nat. Sci)</w:t>
      </w:r>
      <w:r w:rsidRPr="00361461">
        <w:rPr>
          <w:noProof/>
          <w:color w:val="000000" w:themeColor="text1"/>
        </w:rPr>
        <w:t xml:space="preserve"> 42: 163-168</w:t>
      </w:r>
    </w:p>
    <w:p w14:paraId="4CBAA4A4"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Pr>
          <w:noProof/>
          <w:color w:val="000000" w:themeColor="text1"/>
        </w:rPr>
        <w:t>Sumardjo, D. (2006). “Pengantar Kimia: Buku Panduan Kuliah Mahasiswa Kedokteran dan Program Strata I Fakultas Bioksakta”. Penerbit Buku Kedokteran EGC. Jakarta.</w:t>
      </w:r>
    </w:p>
    <w:p w14:paraId="47C08353"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Supriatin, Y. Dan Rahayyu, M. (2018). “Modification Of Carry-Blair Transport Media For Storage Salmonella Typhi,” </w:t>
      </w:r>
      <w:r w:rsidRPr="00361461">
        <w:rPr>
          <w:i/>
          <w:iCs/>
          <w:noProof/>
          <w:color w:val="000000" w:themeColor="text1"/>
        </w:rPr>
        <w:t>Jurnal Teknologi Laboratorium</w:t>
      </w:r>
      <w:r w:rsidRPr="00361461">
        <w:rPr>
          <w:noProof/>
          <w:color w:val="000000" w:themeColor="text1"/>
        </w:rPr>
        <w:t xml:space="preserve">, 5(2), Hal. 72–73. </w:t>
      </w:r>
    </w:p>
    <w:p w14:paraId="1D2AC776" w14:textId="060FBCDA" w:rsidR="00686DEF" w:rsidRPr="00F46160" w:rsidRDefault="00686DEF" w:rsidP="00553924">
      <w:pPr>
        <w:widowControl w:val="0"/>
        <w:autoSpaceDE w:val="0"/>
        <w:autoSpaceDN w:val="0"/>
        <w:adjustRightInd w:val="0"/>
        <w:spacing w:before="240" w:after="120"/>
        <w:ind w:left="720" w:hanging="720"/>
        <w:jc w:val="both"/>
        <w:rPr>
          <w:noProof/>
          <w:color w:val="000000" w:themeColor="text1"/>
        </w:rPr>
      </w:pPr>
      <w:r>
        <w:rPr>
          <w:noProof/>
          <w:color w:val="000000" w:themeColor="text1"/>
        </w:rPr>
        <w:lastRenderedPageBreak/>
        <w:t>Suteja, A. (2018). “Identifikasi Senyawa Metabolit Sekunder Pada Daun Durian (</w:t>
      </w:r>
      <w:r w:rsidR="00F46160">
        <w:rPr>
          <w:i/>
          <w:noProof/>
          <w:color w:val="000000" w:themeColor="text1"/>
        </w:rPr>
        <w:t xml:space="preserve">Durio zibethinus </w:t>
      </w:r>
      <w:r w:rsidR="00F46160">
        <w:rPr>
          <w:noProof/>
          <w:color w:val="000000" w:themeColor="text1"/>
        </w:rPr>
        <w:t xml:space="preserve">Murr)”. </w:t>
      </w:r>
      <w:r w:rsidR="00F46160">
        <w:rPr>
          <w:i/>
          <w:noProof/>
          <w:color w:val="000000" w:themeColor="text1"/>
        </w:rPr>
        <w:t xml:space="preserve">Skripsi. </w:t>
      </w:r>
      <w:r w:rsidR="00F46160">
        <w:rPr>
          <w:noProof/>
          <w:color w:val="000000" w:themeColor="text1"/>
        </w:rPr>
        <w:t>Program Studi Biologi, Fakultas Biologi Universitas Medan Area.</w:t>
      </w:r>
    </w:p>
    <w:p w14:paraId="76318150"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Syafitri, M. (2020). “Identifikasi Bakteri Pada Jerawat ( Acne) Pada Wajah,” </w:t>
      </w:r>
      <w:r w:rsidRPr="00361461">
        <w:rPr>
          <w:i/>
          <w:iCs/>
          <w:noProof/>
          <w:color w:val="000000" w:themeColor="text1"/>
        </w:rPr>
        <w:t>Repo. Upertis.Ac.Id</w:t>
      </w:r>
      <w:r w:rsidRPr="00361461">
        <w:rPr>
          <w:noProof/>
          <w:color w:val="000000" w:themeColor="text1"/>
        </w:rPr>
        <w:t>. Tersedia Pada: Http://Repo.Upertis.Ac.Id/1712/1/Melda Syafitri.Pdf.</w:t>
      </w:r>
    </w:p>
    <w:p w14:paraId="22768E29"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Syafriana, V., Purba, R. N. Dan Djuhariah, Y. S. (2021) “Antibacterial Activity Of Kecombrang Flower (Etlingera elatior (Jack) R.M.Sm (Jack) R.M. Sm) Extract Against Staphylococcus Epidermidis And Propionibacterium Acnes,” </w:t>
      </w:r>
      <w:r w:rsidRPr="00361461">
        <w:rPr>
          <w:i/>
          <w:iCs/>
          <w:noProof/>
          <w:color w:val="000000" w:themeColor="text1"/>
        </w:rPr>
        <w:t>Journal Of Tropical Biodiversity And Biotechnology</w:t>
      </w:r>
      <w:r w:rsidRPr="00361461">
        <w:rPr>
          <w:noProof/>
          <w:color w:val="000000" w:themeColor="text1"/>
        </w:rPr>
        <w:t>, 6(1), Hal. 1–11. Doi: 10.22146/Jtbb.58528.</w:t>
      </w:r>
    </w:p>
    <w:p w14:paraId="35E89998" w14:textId="77777777" w:rsidR="00553924" w:rsidRDefault="001F713B" w:rsidP="00553924">
      <w:pPr>
        <w:widowControl w:val="0"/>
        <w:autoSpaceDE w:val="0"/>
        <w:autoSpaceDN w:val="0"/>
        <w:adjustRightInd w:val="0"/>
        <w:spacing w:before="240" w:after="120"/>
        <w:ind w:left="720" w:hanging="720"/>
        <w:jc w:val="both"/>
        <w:rPr>
          <w:rStyle w:val="t"/>
          <w:noProof/>
          <w:color w:val="000000" w:themeColor="text1"/>
        </w:rPr>
      </w:pPr>
      <w:r w:rsidRPr="00FB1931">
        <w:rPr>
          <w:rStyle w:val="t"/>
        </w:rPr>
        <w:t xml:space="preserve">Syahrani, H. D. (2021). </w:t>
      </w:r>
      <w:r>
        <w:rPr>
          <w:rStyle w:val="t"/>
        </w:rPr>
        <w:t>“</w:t>
      </w:r>
      <w:r w:rsidRPr="00FB1931">
        <w:rPr>
          <w:rStyle w:val="t"/>
        </w:rPr>
        <w:t>Uji Efektivitas Antimikroba Ekstrak Etanol Bunga Kecombrang (</w:t>
      </w:r>
      <w:r w:rsidRPr="00FB1931">
        <w:rPr>
          <w:rStyle w:val="t"/>
          <w:i/>
        </w:rPr>
        <w:t>Etlingera Elatior</w:t>
      </w:r>
      <w:r w:rsidRPr="00FB1931">
        <w:rPr>
          <w:rStyle w:val="t"/>
        </w:rPr>
        <w:t xml:space="preserve">) Terhadap Pertumbuhan </w:t>
      </w:r>
      <w:r w:rsidRPr="00FB1931">
        <w:rPr>
          <w:rStyle w:val="t"/>
          <w:i/>
        </w:rPr>
        <w:t>Streptococcus Mutans</w:t>
      </w:r>
      <w:r w:rsidRPr="00FB1931">
        <w:rPr>
          <w:rStyle w:val="t"/>
        </w:rPr>
        <w:t xml:space="preserve"> Dan </w:t>
      </w:r>
      <w:r w:rsidRPr="00FB1931">
        <w:rPr>
          <w:rStyle w:val="t"/>
          <w:i/>
        </w:rPr>
        <w:t>Candida Albicans</w:t>
      </w:r>
      <w:r>
        <w:rPr>
          <w:rStyle w:val="t"/>
        </w:rPr>
        <w:t>”</w:t>
      </w:r>
      <w:r>
        <w:rPr>
          <w:rStyle w:val="t"/>
          <w:i/>
        </w:rPr>
        <w:t>.</w:t>
      </w:r>
      <w:r w:rsidRPr="00FB1931">
        <w:rPr>
          <w:rStyle w:val="t"/>
        </w:rPr>
        <w:t xml:space="preserve"> (</w:t>
      </w:r>
      <w:r w:rsidRPr="00FB1931">
        <w:rPr>
          <w:rStyle w:val="t"/>
          <w:i/>
        </w:rPr>
        <w:t>Doctoral dissertation, Universita</w:t>
      </w:r>
      <w:r>
        <w:rPr>
          <w:rStyle w:val="t"/>
          <w:i/>
        </w:rPr>
        <w:t>s Islam Negeri Sumatera Utara).</w:t>
      </w:r>
    </w:p>
    <w:p w14:paraId="618D723A"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color w:val="000000" w:themeColor="text1"/>
        </w:rPr>
        <w:t>Tan, J. B. L., Yap, W. J., Tan, S. Y., Lim, Y. Y., &amp; Lee, S. M. (2021). “Antioxidant content, antioxidant activity, and antibacterial activity of five plants from the Commelinaceae family. Antioxidants”. 10(2), 296.</w:t>
      </w:r>
    </w:p>
    <w:p w14:paraId="59096AAD"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Tranggono, R.I dan Latifah, F. (2007). "Buku Pegangan Ilmu Pengetahuan Kosmetik". Jakarta: Gramedia Pustaka Utama.</w:t>
      </w:r>
    </w:p>
    <w:p w14:paraId="5BB1173A"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Pr>
          <w:rFonts w:eastAsia="Calibri"/>
          <w:color w:val="000000"/>
          <w:lang w:eastAsia="id-ID"/>
        </w:rPr>
        <w:t xml:space="preserve">Utami, A. W., Ginaris, R. P., Yudianto T., Faizah, N. R., Rohmawati, D. (2021). “Uji Aktivitas Antibakteri Ekstrak Etanol 96% Bunga Kecombrang Dalam Bentuk Formulasi dan Sediaan Masker Gel”. </w:t>
      </w:r>
      <w:r>
        <w:rPr>
          <w:rFonts w:eastAsia="Calibri"/>
          <w:i/>
          <w:color w:val="000000"/>
          <w:lang w:eastAsia="id-ID"/>
        </w:rPr>
        <w:t xml:space="preserve">Jurnal Kesehatan Tujuh Belas (Jurkes TB). </w:t>
      </w:r>
      <w:r>
        <w:rPr>
          <w:rFonts w:eastAsia="Calibri"/>
          <w:color w:val="000000"/>
          <w:lang w:eastAsia="id-ID"/>
        </w:rPr>
        <w:t>3(1), Hal. 319-325.</w:t>
      </w:r>
    </w:p>
    <w:p w14:paraId="52B031A4"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sidRPr="00300C13">
        <w:rPr>
          <w:color w:val="222222"/>
          <w:shd w:val="clear" w:color="auto" w:fill="FFFFFF"/>
        </w:rPr>
        <w:t>Utami, P., Kasmungin, S., Pauhesti, P., Pramadika, H.,</w:t>
      </w:r>
      <w:r>
        <w:rPr>
          <w:color w:val="222222"/>
          <w:shd w:val="clear" w:color="auto" w:fill="FFFFFF"/>
        </w:rPr>
        <w:t xml:space="preserve"> Ibrahim, A., &amp; Fadlu, A. (2019</w:t>
      </w:r>
      <w:r w:rsidRPr="00300C13">
        <w:rPr>
          <w:color w:val="222222"/>
          <w:shd w:val="clear" w:color="auto" w:fill="FFFFFF"/>
        </w:rPr>
        <w:t xml:space="preserve">). </w:t>
      </w:r>
      <w:r>
        <w:rPr>
          <w:color w:val="222222"/>
          <w:shd w:val="clear" w:color="auto" w:fill="FFFFFF"/>
        </w:rPr>
        <w:t>“</w:t>
      </w:r>
      <w:r w:rsidRPr="00300C13">
        <w:rPr>
          <w:color w:val="222222"/>
          <w:shd w:val="clear" w:color="auto" w:fill="FFFFFF"/>
        </w:rPr>
        <w:t>Pengaruh Konsentrasi Surfaktan Terhadap Pada Lapangan Di Sumatera Selatan</w:t>
      </w:r>
      <w:r>
        <w:rPr>
          <w:color w:val="222222"/>
          <w:shd w:val="clear" w:color="auto" w:fill="FFFFFF"/>
        </w:rPr>
        <w:t>”</w:t>
      </w:r>
      <w:r w:rsidRPr="00300C13">
        <w:rPr>
          <w:color w:val="222222"/>
          <w:shd w:val="clear" w:color="auto" w:fill="FFFFFF"/>
        </w:rPr>
        <w:t>. In </w:t>
      </w:r>
      <w:r w:rsidRPr="00300C13">
        <w:rPr>
          <w:i/>
          <w:iCs/>
          <w:color w:val="222222"/>
          <w:shd w:val="clear" w:color="auto" w:fill="FFFFFF"/>
        </w:rPr>
        <w:t>Prosiding Seminar Nasional Cendekiawan</w:t>
      </w:r>
      <w:r w:rsidRPr="00300C13">
        <w:rPr>
          <w:color w:val="222222"/>
          <w:shd w:val="clear" w:color="auto" w:fill="FFFFFF"/>
        </w:rPr>
        <w:t> (pp. 1-30).</w:t>
      </w:r>
    </w:p>
    <w:p w14:paraId="610B7FE9" w14:textId="77777777" w:rsidR="00553924" w:rsidRDefault="001F713B" w:rsidP="00553924">
      <w:pPr>
        <w:widowControl w:val="0"/>
        <w:autoSpaceDE w:val="0"/>
        <w:autoSpaceDN w:val="0"/>
        <w:adjustRightInd w:val="0"/>
        <w:spacing w:before="240" w:after="120"/>
        <w:ind w:left="720" w:hanging="720"/>
        <w:jc w:val="both"/>
        <w:rPr>
          <w:noProof/>
          <w:color w:val="000000" w:themeColor="text1"/>
        </w:rPr>
      </w:pPr>
      <w:r>
        <w:rPr>
          <w:noProof/>
          <w:color w:val="000000" w:themeColor="text1"/>
        </w:rPr>
        <w:t xml:space="preserve">Utomo, S. B., Fujiyanti, M., Lestari, W. P dan Mulyani, S. (2018). “Uji Aktavitas Antibakteri Senyawa C-4 Metoksifenilkaliks [4] Resorsinarena Termodifikasi Hexadecyltrimethylammonium-Bromide Terhadap Bakteri </w:t>
      </w:r>
      <w:r>
        <w:rPr>
          <w:i/>
          <w:noProof/>
          <w:color w:val="000000" w:themeColor="text1"/>
        </w:rPr>
        <w:t xml:space="preserve">Staphylococcus aureus </w:t>
      </w:r>
      <w:r>
        <w:rPr>
          <w:noProof/>
          <w:color w:val="000000" w:themeColor="text1"/>
        </w:rPr>
        <w:t xml:space="preserve">and </w:t>
      </w:r>
      <w:r>
        <w:rPr>
          <w:i/>
          <w:noProof/>
          <w:color w:val="000000" w:themeColor="text1"/>
        </w:rPr>
        <w:t>Escherichia coli</w:t>
      </w:r>
      <w:r>
        <w:rPr>
          <w:noProof/>
          <w:color w:val="000000" w:themeColor="text1"/>
        </w:rPr>
        <w:t xml:space="preserve">”. </w:t>
      </w:r>
      <w:r>
        <w:rPr>
          <w:i/>
          <w:noProof/>
          <w:color w:val="000000" w:themeColor="text1"/>
        </w:rPr>
        <w:t xml:space="preserve">JKPK </w:t>
      </w:r>
      <w:r w:rsidRPr="0077324B">
        <w:rPr>
          <w:noProof/>
          <w:color w:val="000000" w:themeColor="text1"/>
        </w:rPr>
        <w:t>(</w:t>
      </w:r>
      <w:r>
        <w:rPr>
          <w:i/>
          <w:noProof/>
          <w:color w:val="000000" w:themeColor="text1"/>
        </w:rPr>
        <w:t>Jurnal Kimia dan Pendidikan Kimia</w:t>
      </w:r>
      <w:r w:rsidRPr="0077324B">
        <w:rPr>
          <w:noProof/>
          <w:color w:val="000000" w:themeColor="text1"/>
        </w:rPr>
        <w:t>). 3(3) Hal. 201-209.</w:t>
      </w:r>
    </w:p>
    <w:p w14:paraId="15762B56" w14:textId="77777777" w:rsidR="00872D36" w:rsidRDefault="001F713B" w:rsidP="00872D36">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Wardani, H. N. (2019) “Potensi Ekstrak Daun Sirsak Dalam Mengatasi Kulit Wajah Berjerawat,” </w:t>
      </w:r>
      <w:r w:rsidRPr="00361461">
        <w:rPr>
          <w:i/>
          <w:iCs/>
          <w:noProof/>
          <w:color w:val="000000" w:themeColor="text1"/>
        </w:rPr>
        <w:t>Jurnal Penelitian Perawat Profesional</w:t>
      </w:r>
      <w:r w:rsidRPr="00361461">
        <w:rPr>
          <w:noProof/>
          <w:color w:val="000000" w:themeColor="text1"/>
        </w:rPr>
        <w:t>, 2(4), Hal. 563–570. Doi: 10.37287/Jppp.V2i4</w:t>
      </w:r>
      <w:r w:rsidR="00872D36">
        <w:rPr>
          <w:noProof/>
          <w:color w:val="000000" w:themeColor="text1"/>
        </w:rPr>
        <w:t>.218.</w:t>
      </w:r>
    </w:p>
    <w:p w14:paraId="7AFDD580" w14:textId="77777777" w:rsidR="00872D36" w:rsidRDefault="001F713B" w:rsidP="00872D36">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Wati, L. R., Rahayu, T. P. Dan Fitriyati, L. (2023) “Formulasi Dan Uji Aktivitas Antibakteri Sediaan Masker Clay Ekstrak Metanol Daun Mangga Arum Manis (Mangifera Indica L.) Terhadap Propionibaterium Acnes,” </w:t>
      </w:r>
      <w:r w:rsidRPr="00361461">
        <w:rPr>
          <w:i/>
          <w:iCs/>
          <w:noProof/>
          <w:color w:val="000000" w:themeColor="text1"/>
        </w:rPr>
        <w:t xml:space="preserve">Jurnal </w:t>
      </w:r>
      <w:r w:rsidRPr="00361461">
        <w:rPr>
          <w:i/>
          <w:iCs/>
          <w:noProof/>
          <w:color w:val="000000" w:themeColor="text1"/>
        </w:rPr>
        <w:lastRenderedPageBreak/>
        <w:t>Farmasi Klinik Dan Sains</w:t>
      </w:r>
      <w:r w:rsidRPr="00361461">
        <w:rPr>
          <w:noProof/>
          <w:color w:val="000000" w:themeColor="text1"/>
        </w:rPr>
        <w:t>, 3(1), Hal</w:t>
      </w:r>
      <w:r w:rsidR="00872D36">
        <w:rPr>
          <w:noProof/>
          <w:color w:val="000000" w:themeColor="text1"/>
        </w:rPr>
        <w:t xml:space="preserve">. 26–37. </w:t>
      </w:r>
    </w:p>
    <w:p w14:paraId="72638FA5" w14:textId="77777777" w:rsidR="00872D36" w:rsidRDefault="001F713B" w:rsidP="00872D36">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Wati, S., Irwanto, R. Dan Cholilulah, A. B. (2022) “Antibacterial Effectiveness Test Of Kecombrang Leaves (Etlingera elatior (Jack) R.M.Sm) Ethanol Extract On The Growth Of Propionibacterium Acnes,” </w:t>
      </w:r>
      <w:r w:rsidRPr="00361461">
        <w:rPr>
          <w:i/>
          <w:iCs/>
          <w:noProof/>
          <w:color w:val="000000" w:themeColor="text1"/>
        </w:rPr>
        <w:t>Jurnal Farmasimed (Jfm)</w:t>
      </w:r>
      <w:r w:rsidRPr="00361461">
        <w:rPr>
          <w:noProof/>
          <w:color w:val="000000" w:themeColor="text1"/>
        </w:rPr>
        <w:t>, 5(1), Hal. 107–113. Do</w:t>
      </w:r>
      <w:r w:rsidR="00872D36">
        <w:rPr>
          <w:noProof/>
          <w:color w:val="000000" w:themeColor="text1"/>
        </w:rPr>
        <w:t>i: 10.35451/Jfm.V5i1.1367.</w:t>
      </w:r>
    </w:p>
    <w:p w14:paraId="04E89CC4" w14:textId="77777777" w:rsidR="00872D36" w:rsidRDefault="001F713B" w:rsidP="00872D36">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Widyawati, R</w:t>
      </w:r>
      <w:r w:rsidRPr="00361461">
        <w:rPr>
          <w:i/>
          <w:iCs/>
          <w:noProof/>
          <w:color w:val="000000" w:themeColor="text1"/>
        </w:rPr>
        <w:t>.</w:t>
      </w:r>
      <w:r w:rsidRPr="00361461">
        <w:rPr>
          <w:noProof/>
          <w:color w:val="000000" w:themeColor="text1"/>
        </w:rPr>
        <w:t xml:space="preserve"> (2020). “Efektivitas Sediaan Salep Ekstrak Bunga Kecombrang (Etlingera elatior (Jack) R.M.Sm) Terhadap Penyembuhan Luka Insisi Pada Tikus (Rattus Norvegicus),” </w:t>
      </w:r>
      <w:r w:rsidRPr="00361461">
        <w:rPr>
          <w:i/>
          <w:iCs/>
          <w:noProof/>
          <w:color w:val="000000" w:themeColor="text1"/>
        </w:rPr>
        <w:t>Vitek : Bidang Kedokteran Hewan</w:t>
      </w:r>
      <w:r w:rsidRPr="00361461">
        <w:rPr>
          <w:noProof/>
          <w:color w:val="000000" w:themeColor="text1"/>
        </w:rPr>
        <w:t>, 9</w:t>
      </w:r>
      <w:r>
        <w:rPr>
          <w:noProof/>
          <w:color w:val="000000" w:themeColor="text1"/>
        </w:rPr>
        <w:t xml:space="preserve"> </w:t>
      </w:r>
      <w:r w:rsidRPr="00361461">
        <w:rPr>
          <w:noProof/>
          <w:color w:val="000000" w:themeColor="text1"/>
        </w:rPr>
        <w:t>(November), Hal. 1–5</w:t>
      </w:r>
      <w:r w:rsidR="00872D36">
        <w:rPr>
          <w:noProof/>
          <w:color w:val="000000" w:themeColor="text1"/>
        </w:rPr>
        <w:t>. Doi: 10.30742/Jv.V9i0.48.</w:t>
      </w:r>
    </w:p>
    <w:p w14:paraId="18DD90BA" w14:textId="77777777" w:rsidR="00872D36" w:rsidRDefault="001F713B" w:rsidP="00872D36">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Wiendarlina, I. Y., Indriati, D. Dan Rosa, M. (2019) “Aktivitas Antibakteri Losion Anti Jerawat Yang Mengandung Ekstrak Daun Beluntas (Pluchea Indica (L) Less.),” </w:t>
      </w:r>
      <w:r w:rsidRPr="00361461">
        <w:rPr>
          <w:i/>
          <w:iCs/>
          <w:noProof/>
          <w:color w:val="000000" w:themeColor="text1"/>
        </w:rPr>
        <w:t>Fitofarmaka: Jurnal Ilmiah Farmasi</w:t>
      </w:r>
      <w:r w:rsidRPr="00361461">
        <w:rPr>
          <w:noProof/>
          <w:color w:val="000000" w:themeColor="text1"/>
        </w:rPr>
        <w:t>, 9(1), Hal. 16–25. Doi: 10.337</w:t>
      </w:r>
      <w:r w:rsidR="00872D36">
        <w:rPr>
          <w:noProof/>
          <w:color w:val="000000" w:themeColor="text1"/>
        </w:rPr>
        <w:t>51/Jf.V9i1.1256.</w:t>
      </w:r>
    </w:p>
    <w:p w14:paraId="799FF7CA" w14:textId="77777777" w:rsidR="00872D36" w:rsidRDefault="001F713B" w:rsidP="00872D36">
      <w:pPr>
        <w:widowControl w:val="0"/>
        <w:autoSpaceDE w:val="0"/>
        <w:autoSpaceDN w:val="0"/>
        <w:adjustRightInd w:val="0"/>
        <w:spacing w:before="240" w:after="120"/>
        <w:ind w:left="720" w:hanging="720"/>
        <w:jc w:val="both"/>
        <w:rPr>
          <w:noProof/>
          <w:color w:val="000000" w:themeColor="text1"/>
        </w:rPr>
      </w:pPr>
      <w:r w:rsidRPr="00361461">
        <w:rPr>
          <w:color w:val="000000" w:themeColor="text1"/>
        </w:rPr>
        <w:t xml:space="preserve">Wulandari, S.A.R. (2017). “Formulasi dan Uji Aktivitas Antibakteri </w:t>
      </w:r>
      <w:r w:rsidRPr="00361461">
        <w:rPr>
          <w:i/>
          <w:color w:val="000000" w:themeColor="text1"/>
        </w:rPr>
        <w:t xml:space="preserve">Staphylococcus epidermidis </w:t>
      </w:r>
      <w:r w:rsidRPr="00361461">
        <w:rPr>
          <w:color w:val="000000" w:themeColor="text1"/>
        </w:rPr>
        <w:t>Sediaan Mikroemulsi Ekstrak Daun Kersen (</w:t>
      </w:r>
      <w:r w:rsidRPr="00361461">
        <w:rPr>
          <w:i/>
          <w:color w:val="000000" w:themeColor="text1"/>
        </w:rPr>
        <w:t xml:space="preserve">Muntingia calabura </w:t>
      </w:r>
      <w:r w:rsidRPr="00361461">
        <w:rPr>
          <w:color w:val="000000" w:themeColor="text1"/>
        </w:rPr>
        <w:t xml:space="preserve">Linn.) Dengan Fase Minyak Isopropil Mirystate”. </w:t>
      </w:r>
      <w:r w:rsidRPr="00361461">
        <w:rPr>
          <w:i/>
          <w:color w:val="000000" w:themeColor="text1"/>
        </w:rPr>
        <w:t xml:space="preserve">Skripsi. </w:t>
      </w:r>
      <w:r w:rsidRPr="00361461">
        <w:rPr>
          <w:color w:val="000000" w:themeColor="text1"/>
        </w:rPr>
        <w:t>Fakultas Kedokteran dan Ilmu-ilmu Kesehatan UIN Maulana Malik Ibrahim Malang.</w:t>
      </w:r>
    </w:p>
    <w:p w14:paraId="685AE018" w14:textId="77777777" w:rsidR="00872D36" w:rsidRDefault="001F713B" w:rsidP="00872D36">
      <w:pPr>
        <w:widowControl w:val="0"/>
        <w:autoSpaceDE w:val="0"/>
        <w:autoSpaceDN w:val="0"/>
        <w:adjustRightInd w:val="0"/>
        <w:spacing w:before="240" w:after="120"/>
        <w:ind w:left="720" w:hanging="720"/>
        <w:jc w:val="both"/>
        <w:rPr>
          <w:noProof/>
          <w:color w:val="000000" w:themeColor="text1"/>
        </w:rPr>
      </w:pPr>
      <w:r w:rsidRPr="00361461">
        <w:rPr>
          <w:color w:val="000000" w:themeColor="text1"/>
        </w:rPr>
        <w:t>Xie, Y., Yang, W., Tang, F., Chen, X., &amp; Ren, L. (2020).” Antibacterial activities of flavonoids: structure-activity relationship and mechanism”. Current Medicinal Chemistry, 27(1), 9-24.</w:t>
      </w:r>
    </w:p>
    <w:p w14:paraId="5EE4AF65" w14:textId="77777777" w:rsidR="00872D36" w:rsidRDefault="001F713B" w:rsidP="00872D36">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Yanti, S., Vera, Y. (2019). Skrining Fitokimia Ekstrak Daun Belimbing Wuluh (</w:t>
      </w:r>
      <w:r w:rsidRPr="00361461">
        <w:rPr>
          <w:i/>
          <w:noProof/>
          <w:color w:val="000000" w:themeColor="text1"/>
        </w:rPr>
        <w:t>Averrhoa Bilimbi</w:t>
      </w:r>
      <w:r w:rsidRPr="00361461">
        <w:rPr>
          <w:noProof/>
          <w:color w:val="000000" w:themeColor="text1"/>
        </w:rPr>
        <w:t xml:space="preserve">). </w:t>
      </w:r>
      <w:r w:rsidRPr="00361461">
        <w:rPr>
          <w:i/>
          <w:noProof/>
          <w:color w:val="000000" w:themeColor="text1"/>
        </w:rPr>
        <w:t>Jurnal Kesehatan Ilmiah Indonesia.</w:t>
      </w:r>
      <w:r w:rsidR="00872D36">
        <w:rPr>
          <w:noProof/>
          <w:color w:val="000000" w:themeColor="text1"/>
        </w:rPr>
        <w:t xml:space="preserve"> 4(2). Hal. 41-46.</w:t>
      </w:r>
    </w:p>
    <w:p w14:paraId="2C6C7EB1" w14:textId="77777777" w:rsidR="00872D36" w:rsidRDefault="001F713B" w:rsidP="00872D36">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Yarza, H. N.</w:t>
      </w:r>
      <w:r w:rsidRPr="00361461">
        <w:rPr>
          <w:i/>
          <w:iCs/>
          <w:noProof/>
          <w:color w:val="000000" w:themeColor="text1"/>
        </w:rPr>
        <w:t>.</w:t>
      </w:r>
      <w:r w:rsidRPr="00361461">
        <w:rPr>
          <w:noProof/>
          <w:color w:val="000000" w:themeColor="text1"/>
        </w:rPr>
        <w:t xml:space="preserve"> (2022) “Selection And Characterization Bacteria In Women Moslem,” </w:t>
      </w:r>
      <w:r w:rsidRPr="00361461">
        <w:rPr>
          <w:i/>
          <w:iCs/>
          <w:noProof/>
          <w:color w:val="000000" w:themeColor="text1"/>
        </w:rPr>
        <w:t>Bioscience</w:t>
      </w:r>
      <w:r w:rsidRPr="00361461">
        <w:rPr>
          <w:noProof/>
          <w:color w:val="000000" w:themeColor="text1"/>
        </w:rPr>
        <w:t>, 6(2), Hal. 110. Doi: 10.24036/020</w:t>
      </w:r>
      <w:r w:rsidR="00872D36">
        <w:rPr>
          <w:noProof/>
          <w:color w:val="000000" w:themeColor="text1"/>
        </w:rPr>
        <w:t>2262111551-0-00.</w:t>
      </w:r>
    </w:p>
    <w:p w14:paraId="01D60534" w14:textId="77777777" w:rsidR="00872D36" w:rsidRDefault="001F713B" w:rsidP="00872D36">
      <w:pPr>
        <w:widowControl w:val="0"/>
        <w:autoSpaceDE w:val="0"/>
        <w:autoSpaceDN w:val="0"/>
        <w:adjustRightInd w:val="0"/>
        <w:spacing w:before="240" w:after="120"/>
        <w:ind w:left="720" w:hanging="720"/>
        <w:jc w:val="both"/>
        <w:rPr>
          <w:noProof/>
          <w:color w:val="000000" w:themeColor="text1"/>
        </w:rPr>
      </w:pPr>
      <w:r>
        <w:rPr>
          <w:noProof/>
          <w:color w:val="000000" w:themeColor="text1"/>
        </w:rPr>
        <w:t xml:space="preserve">Yog. (2016). “Cocuc, Bacillus dan Spiral, Bakteri Bedasarkan Bentuknya”. </w:t>
      </w:r>
      <w:hyperlink r:id="rId57" w:history="1">
        <w:r w:rsidRPr="005C0881">
          <w:rPr>
            <w:rStyle w:val="Hyperlink"/>
            <w:noProof/>
            <w:color w:val="auto"/>
            <w:u w:val="none"/>
          </w:rPr>
          <w:t>http://www.biologiedukasi.com/2016/03/cocus-bacillus-dan-spiral-bakteri.html?m=1</w:t>
        </w:r>
      </w:hyperlink>
    </w:p>
    <w:p w14:paraId="5B420FDF" w14:textId="77777777" w:rsidR="00872D36" w:rsidRDefault="001F713B" w:rsidP="00872D36">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Yuliana. (2023) “Potensi Antioksidan Batang Kecombrang (Bongkot) Bagi Kesehatan,” </w:t>
      </w:r>
      <w:r w:rsidRPr="00361461">
        <w:rPr>
          <w:i/>
          <w:iCs/>
          <w:noProof/>
          <w:color w:val="000000" w:themeColor="text1"/>
        </w:rPr>
        <w:t>Jurnal Ilmiah Biologi</w:t>
      </w:r>
      <w:r w:rsidR="00872D36">
        <w:rPr>
          <w:noProof/>
          <w:color w:val="000000" w:themeColor="text1"/>
        </w:rPr>
        <w:t>, 15(2), Hal. 13–17.</w:t>
      </w:r>
    </w:p>
    <w:p w14:paraId="61317CA4" w14:textId="24C9C3DC" w:rsidR="00517589" w:rsidRPr="00872D36" w:rsidRDefault="001F713B" w:rsidP="00872D36">
      <w:pPr>
        <w:widowControl w:val="0"/>
        <w:autoSpaceDE w:val="0"/>
        <w:autoSpaceDN w:val="0"/>
        <w:adjustRightInd w:val="0"/>
        <w:spacing w:before="240" w:after="120"/>
        <w:ind w:left="720" w:hanging="720"/>
        <w:jc w:val="both"/>
        <w:rPr>
          <w:noProof/>
          <w:color w:val="000000" w:themeColor="text1"/>
        </w:rPr>
      </w:pPr>
      <w:r w:rsidRPr="00361461">
        <w:rPr>
          <w:noProof/>
          <w:color w:val="000000" w:themeColor="text1"/>
        </w:rPr>
        <w:t xml:space="preserve">Zahrah, H., Mustika, A. Dan Debora, K. (2019) “Aktivitas Antibakteri Dan Perubahan Morfologi Dari </w:t>
      </w:r>
      <w:r w:rsidRPr="00300C13">
        <w:rPr>
          <w:i/>
          <w:noProof/>
          <w:color w:val="000000" w:themeColor="text1"/>
        </w:rPr>
        <w:t>Propionibacterium Acnes</w:t>
      </w:r>
      <w:r w:rsidRPr="00361461">
        <w:rPr>
          <w:noProof/>
          <w:color w:val="000000" w:themeColor="text1"/>
        </w:rPr>
        <w:t xml:space="preserve"> Setelah Pemberi</w:t>
      </w:r>
      <w:r>
        <w:rPr>
          <w:noProof/>
          <w:color w:val="000000" w:themeColor="text1"/>
        </w:rPr>
        <w:t xml:space="preserve">an Ekstrak </w:t>
      </w:r>
      <w:r w:rsidRPr="00300C13">
        <w:rPr>
          <w:i/>
          <w:noProof/>
          <w:color w:val="000000" w:themeColor="text1"/>
        </w:rPr>
        <w:t>Curcuma Xanthorrhiza</w:t>
      </w:r>
      <w:r w:rsidRPr="00361461">
        <w:rPr>
          <w:noProof/>
          <w:color w:val="000000" w:themeColor="text1"/>
        </w:rPr>
        <w:t>”</w:t>
      </w:r>
      <w:r>
        <w:rPr>
          <w:noProof/>
          <w:color w:val="000000" w:themeColor="text1"/>
        </w:rPr>
        <w:t>.</w:t>
      </w:r>
      <w:r w:rsidRPr="00361461">
        <w:rPr>
          <w:noProof/>
          <w:color w:val="000000" w:themeColor="text1"/>
        </w:rPr>
        <w:t xml:space="preserve"> </w:t>
      </w:r>
      <w:r w:rsidRPr="00361461">
        <w:rPr>
          <w:i/>
          <w:iCs/>
          <w:noProof/>
          <w:color w:val="000000" w:themeColor="text1"/>
        </w:rPr>
        <w:t>Jurnal Biosains Pascasarjana</w:t>
      </w:r>
      <w:r w:rsidRPr="00361461">
        <w:rPr>
          <w:noProof/>
          <w:color w:val="000000" w:themeColor="text1"/>
        </w:rPr>
        <w:t>, 20(3), Hal. 160. Doi: 1</w:t>
      </w:r>
      <w:r w:rsidR="00872D36">
        <w:rPr>
          <w:noProof/>
          <w:color w:val="000000" w:themeColor="text1"/>
        </w:rPr>
        <w:t>0.20473/Jbp.V20i3.2018.160-169.</w:t>
      </w:r>
    </w:p>
    <w:p w14:paraId="42878B53" w14:textId="77777777" w:rsidR="00517589" w:rsidRDefault="00517589" w:rsidP="00912F9F">
      <w:pPr>
        <w:pStyle w:val="Caption"/>
        <w:spacing w:after="0"/>
        <w:ind w:left="1418" w:right="-1" w:hanging="1418"/>
        <w:jc w:val="both"/>
        <w:rPr>
          <w:rFonts w:ascii="Times New Roman" w:hAnsi="Times New Roman"/>
          <w:b/>
          <w:i w:val="0"/>
          <w:color w:val="auto"/>
          <w:sz w:val="24"/>
        </w:rPr>
      </w:pPr>
    </w:p>
    <w:p w14:paraId="64F8D0A2" w14:textId="77777777" w:rsidR="00517589" w:rsidRDefault="00517589" w:rsidP="00912F9F">
      <w:pPr>
        <w:pStyle w:val="Caption"/>
        <w:spacing w:after="0"/>
        <w:ind w:left="1418" w:right="-1" w:hanging="1418"/>
        <w:jc w:val="both"/>
        <w:rPr>
          <w:rFonts w:ascii="Times New Roman" w:hAnsi="Times New Roman"/>
          <w:b/>
          <w:i w:val="0"/>
          <w:color w:val="auto"/>
          <w:sz w:val="24"/>
        </w:rPr>
      </w:pPr>
    </w:p>
    <w:p w14:paraId="7D9DF278" w14:textId="77777777" w:rsidR="00517589" w:rsidRDefault="00517589" w:rsidP="00F46160">
      <w:pPr>
        <w:pStyle w:val="Caption"/>
        <w:spacing w:after="0"/>
        <w:ind w:right="-1"/>
        <w:jc w:val="both"/>
        <w:rPr>
          <w:rFonts w:ascii="Times New Roman" w:hAnsi="Times New Roman"/>
          <w:b/>
          <w:i w:val="0"/>
          <w:color w:val="auto"/>
          <w:sz w:val="24"/>
        </w:rPr>
      </w:pPr>
    </w:p>
    <w:p w14:paraId="505BF25F" w14:textId="77777777" w:rsidR="00517589" w:rsidRDefault="00517589" w:rsidP="00300C13">
      <w:pPr>
        <w:pStyle w:val="Caption"/>
        <w:spacing w:after="0"/>
        <w:ind w:right="-1"/>
        <w:jc w:val="both"/>
        <w:rPr>
          <w:rFonts w:ascii="Times New Roman" w:hAnsi="Times New Roman"/>
          <w:b/>
          <w:i w:val="0"/>
          <w:color w:val="auto"/>
          <w:sz w:val="24"/>
        </w:rPr>
      </w:pPr>
    </w:p>
    <w:p w14:paraId="518202F9" w14:textId="66888804" w:rsidR="00FF2C85" w:rsidRPr="0058216F" w:rsidRDefault="00FF2C85" w:rsidP="00912F9F">
      <w:pPr>
        <w:pStyle w:val="Caption"/>
        <w:spacing w:after="0"/>
        <w:ind w:left="1418" w:right="-1" w:hanging="1418"/>
        <w:jc w:val="both"/>
        <w:rPr>
          <w:rFonts w:ascii="Times New Roman" w:hAnsi="Times New Roman"/>
          <w:i w:val="0"/>
          <w:color w:val="auto"/>
          <w:sz w:val="24"/>
        </w:rPr>
      </w:pPr>
      <w:bookmarkStart w:id="1015" w:name="_Toc185016898"/>
      <w:bookmarkStart w:id="1016" w:name="_Toc186707782"/>
      <w:r w:rsidRPr="00FF2C85">
        <w:rPr>
          <w:rFonts w:ascii="Times New Roman" w:hAnsi="Times New Roman"/>
          <w:b/>
          <w:i w:val="0"/>
          <w:color w:val="auto"/>
          <w:sz w:val="24"/>
        </w:rPr>
        <w:lastRenderedPageBreak/>
        <w:t xml:space="preserve">Lampiran </w:t>
      </w:r>
      <w:r w:rsidR="00400693" w:rsidRPr="00FF2C85">
        <w:rPr>
          <w:rFonts w:ascii="Times New Roman" w:hAnsi="Times New Roman"/>
          <w:b/>
          <w:i w:val="0"/>
          <w:color w:val="auto"/>
          <w:sz w:val="24"/>
        </w:rPr>
        <w:fldChar w:fldCharType="begin"/>
      </w:r>
      <w:r w:rsidRPr="00FF2C85">
        <w:rPr>
          <w:rFonts w:ascii="Times New Roman" w:hAnsi="Times New Roman"/>
          <w:b/>
          <w:i w:val="0"/>
          <w:color w:val="auto"/>
          <w:sz w:val="24"/>
        </w:rPr>
        <w:instrText xml:space="preserve"> SEQ Lampiran \* ARABIC </w:instrText>
      </w:r>
      <w:r w:rsidR="00400693" w:rsidRPr="00FF2C85">
        <w:rPr>
          <w:rFonts w:ascii="Times New Roman" w:hAnsi="Times New Roman"/>
          <w:b/>
          <w:i w:val="0"/>
          <w:color w:val="auto"/>
          <w:sz w:val="24"/>
        </w:rPr>
        <w:fldChar w:fldCharType="separate"/>
      </w:r>
      <w:r w:rsidR="00733244">
        <w:rPr>
          <w:rFonts w:ascii="Times New Roman" w:hAnsi="Times New Roman"/>
          <w:b/>
          <w:i w:val="0"/>
          <w:noProof/>
          <w:color w:val="auto"/>
          <w:sz w:val="24"/>
        </w:rPr>
        <w:t>1</w:t>
      </w:r>
      <w:r w:rsidR="00400693" w:rsidRPr="00FF2C85">
        <w:rPr>
          <w:rFonts w:ascii="Times New Roman" w:hAnsi="Times New Roman"/>
          <w:b/>
          <w:i w:val="0"/>
          <w:color w:val="auto"/>
          <w:sz w:val="24"/>
        </w:rPr>
        <w:fldChar w:fldCharType="end"/>
      </w:r>
      <w:r>
        <w:rPr>
          <w:rFonts w:ascii="Times New Roman" w:hAnsi="Times New Roman"/>
          <w:color w:val="auto"/>
          <w:sz w:val="24"/>
        </w:rPr>
        <w:t>.</w:t>
      </w:r>
      <w:r w:rsidR="00912F9F">
        <w:rPr>
          <w:rFonts w:ascii="Times New Roman" w:hAnsi="Times New Roman"/>
          <w:color w:val="auto"/>
          <w:sz w:val="24"/>
        </w:rPr>
        <w:t xml:space="preserve"> </w:t>
      </w:r>
      <w:r w:rsidRPr="0058216F">
        <w:rPr>
          <w:rFonts w:ascii="Times New Roman" w:eastAsia="Times New Roman" w:hAnsi="Times New Roman"/>
          <w:i w:val="0"/>
          <w:color w:val="auto"/>
          <w:sz w:val="24"/>
        </w:rPr>
        <w:t>Hasil Identifikasi Tumbuhan Bunga Kecombrang</w:t>
      </w:r>
      <w:r w:rsidR="00912F9F">
        <w:rPr>
          <w:rFonts w:ascii="Times New Roman" w:eastAsia="Times New Roman" w:hAnsi="Times New Roman"/>
          <w:i w:val="0"/>
          <w:color w:val="auto"/>
          <w:sz w:val="24"/>
        </w:rPr>
        <w:t xml:space="preserve"> </w:t>
      </w:r>
      <w:r w:rsidRPr="0058216F">
        <w:rPr>
          <w:rFonts w:ascii="Times New Roman" w:eastAsia="Times New Roman" w:hAnsi="Times New Roman"/>
          <w:i w:val="0"/>
          <w:color w:val="auto"/>
          <w:sz w:val="24"/>
        </w:rPr>
        <w:t>(</w:t>
      </w:r>
      <w:r w:rsidR="00912F9F">
        <w:rPr>
          <w:rFonts w:ascii="Times New Roman" w:eastAsia="Times New Roman" w:hAnsi="Times New Roman"/>
          <w:color w:val="auto"/>
          <w:sz w:val="24"/>
        </w:rPr>
        <w:t xml:space="preserve">Etlingera elatior </w:t>
      </w:r>
      <w:r w:rsidRPr="0058216F">
        <w:rPr>
          <w:rFonts w:ascii="Times New Roman" w:hAnsi="Times New Roman"/>
          <w:i w:val="0"/>
          <w:color w:val="auto"/>
          <w:sz w:val="24"/>
          <w:szCs w:val="24"/>
        </w:rPr>
        <w:t>(Jack) R.M.Sm)</w:t>
      </w:r>
      <w:bookmarkEnd w:id="1015"/>
      <w:bookmarkEnd w:id="1016"/>
      <w:r w:rsidR="00202E22">
        <w:rPr>
          <w:rFonts w:ascii="Times New Roman" w:hAnsi="Times New Roman"/>
          <w:i w:val="0"/>
          <w:color w:val="auto"/>
          <w:sz w:val="24"/>
          <w:szCs w:val="24"/>
        </w:rPr>
        <w:t xml:space="preserve"> </w:t>
      </w:r>
    </w:p>
    <w:p w14:paraId="03B8F083" w14:textId="77777777" w:rsidR="00FF2C85" w:rsidRPr="00534125" w:rsidRDefault="00274825" w:rsidP="00274825">
      <w:pPr>
        <w:pStyle w:val="Heading1"/>
        <w:numPr>
          <w:ilvl w:val="0"/>
          <w:numId w:val="0"/>
        </w:numPr>
        <w:spacing w:before="0" w:line="240" w:lineRule="auto"/>
        <w:ind w:left="432"/>
        <w:rPr>
          <w:b/>
          <w:color w:val="FFFFFF"/>
          <w:sz w:val="6"/>
        </w:rPr>
      </w:pPr>
      <w:bookmarkStart w:id="1017" w:name="_Toc196069067"/>
      <w:r w:rsidRPr="00534125">
        <w:rPr>
          <w:b/>
          <w:color w:val="FFFFFF"/>
          <w:sz w:val="10"/>
        </w:rPr>
        <w:t>LAMPIRAN</w:t>
      </w:r>
      <w:bookmarkEnd w:id="1017"/>
    </w:p>
    <w:p w14:paraId="68EF9433" w14:textId="77777777" w:rsidR="00FF2C85" w:rsidRPr="0093279E" w:rsidRDefault="004A581C" w:rsidP="00FF2C85">
      <w:pPr>
        <w:tabs>
          <w:tab w:val="left" w:pos="0"/>
          <w:tab w:val="left" w:pos="709"/>
          <w:tab w:val="left" w:pos="7797"/>
        </w:tabs>
        <w:ind w:right="-1"/>
        <w:jc w:val="both"/>
      </w:pPr>
      <w:r w:rsidRPr="00534125">
        <w:rPr>
          <w:noProof/>
        </w:rPr>
        <w:drawing>
          <wp:inline distT="0" distB="0" distL="0" distR="0" wp14:anchorId="51D3E3F8" wp14:editId="1CCAB8FB">
            <wp:extent cx="5046345" cy="6657975"/>
            <wp:effectExtent l="0" t="0" r="0" b="0"/>
            <wp:docPr id="17" name="Picture 300" descr="D:\BERKAS DINA\foto skrining ekstrak\CamScanner 30-11-2024 19.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0" descr="D:\BERKAS DINA\foto skrining ekstrak\CamScanner 30-11-2024 19.41.jpg"/>
                    <pic:cNvPicPr>
                      <a:picLocks/>
                    </pic:cNvPicPr>
                  </pic:nvPicPr>
                  <pic:blipFill>
                    <a:blip r:embed="rId58" cstate="print">
                      <a:extLst>
                        <a:ext uri="{28A0092B-C50C-407E-A947-70E740481C1C}">
                          <a14:useLocalDpi xmlns:a14="http://schemas.microsoft.com/office/drawing/2010/main" val="0"/>
                        </a:ext>
                      </a:extLst>
                    </a:blip>
                    <a:srcRect l="9898" t="7408" r="8257" b="17136"/>
                    <a:stretch>
                      <a:fillRect/>
                    </a:stretch>
                  </pic:blipFill>
                  <pic:spPr bwMode="auto">
                    <a:xfrm>
                      <a:off x="0" y="0"/>
                      <a:ext cx="5046345" cy="6657975"/>
                    </a:xfrm>
                    <a:prstGeom prst="rect">
                      <a:avLst/>
                    </a:prstGeom>
                    <a:noFill/>
                    <a:ln>
                      <a:noFill/>
                    </a:ln>
                  </pic:spPr>
                </pic:pic>
              </a:graphicData>
            </a:graphic>
          </wp:inline>
        </w:drawing>
      </w:r>
    </w:p>
    <w:p w14:paraId="4A1554B9" w14:textId="77777777" w:rsidR="00FF2C85" w:rsidRDefault="00FF2C85" w:rsidP="00FF2C85">
      <w:pPr>
        <w:tabs>
          <w:tab w:val="left" w:pos="0"/>
          <w:tab w:val="left" w:pos="709"/>
          <w:tab w:val="left" w:pos="7797"/>
        </w:tabs>
        <w:ind w:right="-1"/>
        <w:jc w:val="both"/>
      </w:pPr>
    </w:p>
    <w:p w14:paraId="27F3B91E" w14:textId="77777777" w:rsidR="00274825" w:rsidRPr="0093279E" w:rsidRDefault="00274825" w:rsidP="00FF2C85"/>
    <w:p w14:paraId="0EAA0641" w14:textId="77777777" w:rsidR="001F713B" w:rsidRDefault="001F713B" w:rsidP="00FF2C85">
      <w:pPr>
        <w:pStyle w:val="Caption"/>
        <w:ind w:left="1560" w:right="-1" w:hanging="1560"/>
        <w:rPr>
          <w:rFonts w:ascii="Times New Roman" w:hAnsi="Times New Roman"/>
          <w:b/>
          <w:i w:val="0"/>
          <w:color w:val="auto"/>
          <w:sz w:val="24"/>
          <w:szCs w:val="24"/>
        </w:rPr>
      </w:pPr>
      <w:bookmarkStart w:id="1018" w:name="_Toc185016899"/>
    </w:p>
    <w:p w14:paraId="2BBEB63E" w14:textId="77777777" w:rsidR="001F713B" w:rsidRDefault="001F713B" w:rsidP="00FF2C85">
      <w:pPr>
        <w:pStyle w:val="Caption"/>
        <w:ind w:left="1560" w:right="-1" w:hanging="1560"/>
        <w:rPr>
          <w:rFonts w:ascii="Times New Roman" w:hAnsi="Times New Roman"/>
          <w:b/>
          <w:i w:val="0"/>
          <w:color w:val="auto"/>
          <w:sz w:val="24"/>
          <w:szCs w:val="24"/>
        </w:rPr>
      </w:pPr>
    </w:p>
    <w:p w14:paraId="4E623F11" w14:textId="77777777" w:rsidR="001F713B" w:rsidRDefault="001F713B" w:rsidP="00FF2C85">
      <w:pPr>
        <w:pStyle w:val="Caption"/>
        <w:ind w:left="1560" w:right="-1" w:hanging="1560"/>
        <w:rPr>
          <w:rFonts w:ascii="Times New Roman" w:hAnsi="Times New Roman"/>
          <w:b/>
          <w:i w:val="0"/>
          <w:color w:val="auto"/>
          <w:sz w:val="24"/>
          <w:szCs w:val="24"/>
        </w:rPr>
      </w:pPr>
    </w:p>
    <w:p w14:paraId="2A1A4126" w14:textId="77777777" w:rsidR="001F713B" w:rsidRDefault="001F713B" w:rsidP="00FF2C85">
      <w:pPr>
        <w:pStyle w:val="Caption"/>
        <w:ind w:left="1560" w:right="-1" w:hanging="1560"/>
        <w:rPr>
          <w:rFonts w:ascii="Times New Roman" w:hAnsi="Times New Roman"/>
          <w:b/>
          <w:i w:val="0"/>
          <w:color w:val="auto"/>
          <w:sz w:val="24"/>
          <w:szCs w:val="24"/>
        </w:rPr>
      </w:pPr>
    </w:p>
    <w:p w14:paraId="4C116CD8" w14:textId="3D4723D5" w:rsidR="00FF2C85" w:rsidRPr="0058216F" w:rsidRDefault="00FF2C85" w:rsidP="00FF2C85">
      <w:pPr>
        <w:pStyle w:val="Caption"/>
        <w:ind w:left="1560" w:right="-1" w:hanging="1560"/>
        <w:rPr>
          <w:rFonts w:ascii="Times New Roman" w:hAnsi="Times New Roman"/>
          <w:i w:val="0"/>
          <w:color w:val="auto"/>
          <w:sz w:val="24"/>
          <w:szCs w:val="24"/>
        </w:rPr>
      </w:pPr>
      <w:bookmarkStart w:id="1019" w:name="_Toc186707783"/>
      <w:r w:rsidRPr="0058216F">
        <w:rPr>
          <w:rFonts w:ascii="Times New Roman" w:hAnsi="Times New Roman"/>
          <w:b/>
          <w:i w:val="0"/>
          <w:color w:val="auto"/>
          <w:sz w:val="24"/>
          <w:szCs w:val="24"/>
        </w:rPr>
        <w:lastRenderedPageBreak/>
        <w:t xml:space="preserve">Lampiran </w:t>
      </w:r>
      <w:r w:rsidR="00400693" w:rsidRPr="0058216F">
        <w:rPr>
          <w:rFonts w:ascii="Times New Roman" w:hAnsi="Times New Roman"/>
          <w:b/>
          <w:i w:val="0"/>
          <w:color w:val="auto"/>
          <w:sz w:val="24"/>
          <w:szCs w:val="24"/>
        </w:rPr>
        <w:fldChar w:fldCharType="begin"/>
      </w:r>
      <w:r w:rsidRPr="0058216F">
        <w:rPr>
          <w:rFonts w:ascii="Times New Roman" w:hAnsi="Times New Roman"/>
          <w:b/>
          <w:i w:val="0"/>
          <w:color w:val="auto"/>
          <w:sz w:val="24"/>
          <w:szCs w:val="24"/>
        </w:rPr>
        <w:instrText xml:space="preserve"> SEQ Lampiran \* ARABIC </w:instrText>
      </w:r>
      <w:r w:rsidR="00400693" w:rsidRPr="0058216F">
        <w:rPr>
          <w:rFonts w:ascii="Times New Roman" w:hAnsi="Times New Roman"/>
          <w:b/>
          <w:i w:val="0"/>
          <w:color w:val="auto"/>
          <w:sz w:val="24"/>
          <w:szCs w:val="24"/>
        </w:rPr>
        <w:fldChar w:fldCharType="separate"/>
      </w:r>
      <w:r w:rsidR="00733244">
        <w:rPr>
          <w:rFonts w:ascii="Times New Roman" w:hAnsi="Times New Roman"/>
          <w:b/>
          <w:i w:val="0"/>
          <w:noProof/>
          <w:color w:val="auto"/>
          <w:sz w:val="24"/>
          <w:szCs w:val="24"/>
        </w:rPr>
        <w:t>2</w:t>
      </w:r>
      <w:r w:rsidR="00400693" w:rsidRPr="0058216F">
        <w:rPr>
          <w:rFonts w:ascii="Times New Roman" w:hAnsi="Times New Roman"/>
          <w:b/>
          <w:i w:val="0"/>
          <w:color w:val="auto"/>
          <w:sz w:val="24"/>
          <w:szCs w:val="24"/>
        </w:rPr>
        <w:fldChar w:fldCharType="end"/>
      </w:r>
      <w:r w:rsidRPr="0058216F">
        <w:rPr>
          <w:rFonts w:ascii="Times New Roman" w:hAnsi="Times New Roman"/>
          <w:b/>
          <w:i w:val="0"/>
          <w:color w:val="auto"/>
          <w:sz w:val="24"/>
          <w:szCs w:val="24"/>
        </w:rPr>
        <w:t>.</w:t>
      </w:r>
      <w:r w:rsidRPr="0058216F">
        <w:rPr>
          <w:rFonts w:ascii="Times New Roman" w:hAnsi="Times New Roman"/>
          <w:i w:val="0"/>
          <w:color w:val="auto"/>
          <w:sz w:val="24"/>
          <w:szCs w:val="24"/>
        </w:rPr>
        <w:t xml:space="preserve"> Bagan Alir Penelitian</w:t>
      </w:r>
      <w:bookmarkEnd w:id="1018"/>
      <w:bookmarkEnd w:id="1019"/>
    </w:p>
    <w:p w14:paraId="5389761B" w14:textId="77777777" w:rsidR="00FF2C85" w:rsidRPr="00566032" w:rsidRDefault="004A581C" w:rsidP="00FF2C85">
      <w:pPr>
        <w:tabs>
          <w:tab w:val="left" w:pos="0"/>
        </w:tabs>
        <w:jc w:val="both"/>
        <w:rPr>
          <w:i/>
        </w:rPr>
      </w:pPr>
      <w:r w:rsidRPr="00534125">
        <w:rPr>
          <w:noProof/>
        </w:rPr>
        <mc:AlternateContent>
          <mc:Choice Requires="wps">
            <w:drawing>
              <wp:anchor distT="0" distB="0" distL="0" distR="0" simplePos="0" relativeHeight="251702272" behindDoc="0" locked="0" layoutInCell="1" allowOverlap="1" wp14:anchorId="74828BD4" wp14:editId="2827467C">
                <wp:simplePos x="0" y="0"/>
                <wp:positionH relativeFrom="column">
                  <wp:posOffset>1512570</wp:posOffset>
                </wp:positionH>
                <wp:positionV relativeFrom="paragraph">
                  <wp:posOffset>135255</wp:posOffset>
                </wp:positionV>
                <wp:extent cx="2219325" cy="314325"/>
                <wp:effectExtent l="0" t="0" r="9525" b="9525"/>
                <wp:wrapNone/>
                <wp:docPr id="32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19325" cy="314325"/>
                        </a:xfrm>
                        <a:prstGeom prst="rect">
                          <a:avLst/>
                        </a:prstGeom>
                        <a:solidFill>
                          <a:srgbClr val="FFFFFF"/>
                        </a:solidFill>
                        <a:ln w="9525">
                          <a:solidFill>
                            <a:srgbClr val="000000"/>
                          </a:solidFill>
                          <a:miter lim="800000"/>
                          <a:headEnd/>
                          <a:tailEnd/>
                        </a:ln>
                      </wps:spPr>
                      <wps:txbx>
                        <w:txbxContent>
                          <w:p w14:paraId="7D39B069" w14:textId="77777777" w:rsidR="00137275" w:rsidRPr="00F316FB" w:rsidRDefault="00137275" w:rsidP="00FF2C85">
                            <w:pPr>
                              <w:jc w:val="center"/>
                              <w:rPr>
                                <w:lang w:val="en-GB"/>
                              </w:rPr>
                            </w:pPr>
                            <w:r>
                              <w:rPr>
                                <w:lang w:val="en-GB"/>
                              </w:rPr>
                              <w:t>Bunga Kecombrang Segar 20 kg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042" type="#_x0000_t202" style="position:absolute;left:0;text-align:left;margin-left:119.1pt;margin-top:10.65pt;width:174.75pt;height:24.75pt;z-index:25170227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">
                <v:path arrowok="t"/>
                <v:textbox>
                  <w:txbxContent>
                    <w:p w14:paraId="7D39B069" w14:textId="77777777" w:rsidR="00137275" w:rsidRPr="00F316FB" w:rsidRDefault="00137275" w:rsidP="00FF2C85">
                      <w:pPr>
                        <w:jc w:val="center"/>
                        <w:rPr>
                          <w:lang w:val="en-GB"/>
                        </w:rPr>
                      </w:pPr>
                      <w:r>
                        <w:rPr>
                          <w:lang w:val="en-GB"/>
                        </w:rPr>
                        <w:t>Bunga Kecombrang Segar 20 kg</w:t>
                      </w:r>
                    </w:p>
                  </w:txbxContent>
                </v:textbox>
              </v:shape>
            </w:pict>
          </mc:Fallback>
        </mc:AlternateContent>
      </w:r>
    </w:p>
    <w:p w14:paraId="67381D35" w14:textId="77777777" w:rsidR="001F713B" w:rsidRDefault="001F713B" w:rsidP="00FF2C85">
      <w:pPr>
        <w:tabs>
          <w:tab w:val="left" w:pos="0"/>
        </w:tabs>
        <w:jc w:val="both"/>
      </w:pPr>
    </w:p>
    <w:p w14:paraId="5B84C944" w14:textId="1AF7C900" w:rsidR="00FF2C85" w:rsidRDefault="0036116A" w:rsidP="00FF2C85">
      <w:pPr>
        <w:tabs>
          <w:tab w:val="left" w:pos="0"/>
        </w:tabs>
        <w:jc w:val="both"/>
      </w:pPr>
      <w:r>
        <w:rPr>
          <w:noProof/>
        </w:rPr>
        <mc:AlternateContent>
          <mc:Choice Requires="wps">
            <w:drawing>
              <wp:anchor distT="0" distB="0" distL="0" distR="0" simplePos="0" relativeHeight="251701248" behindDoc="0" locked="0" layoutInCell="1" allowOverlap="1" wp14:anchorId="28E3CB00" wp14:editId="05C7B999">
                <wp:simplePos x="0" y="0"/>
                <wp:positionH relativeFrom="column">
                  <wp:posOffset>2882900</wp:posOffset>
                </wp:positionH>
                <wp:positionV relativeFrom="paragraph">
                  <wp:posOffset>166370</wp:posOffset>
                </wp:positionV>
                <wp:extent cx="2609850" cy="1162050"/>
                <wp:effectExtent l="0" t="0" r="0" b="0"/>
                <wp:wrapNone/>
                <wp:docPr id="11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09850" cy="1162050"/>
                        </a:xfrm>
                        <a:prstGeom prst="rect">
                          <a:avLst/>
                        </a:prstGeom>
                        <a:noFill/>
                        <a:ln>
                          <a:noFill/>
                        </a:ln>
                      </wps:spPr>
                      <wps:txbx>
                        <w:txbxContent>
                          <w:p w14:paraId="72659BCD" w14:textId="77777777" w:rsidR="00137275" w:rsidRPr="0058216F" w:rsidRDefault="00137275" w:rsidP="0058216F">
                            <w:pPr>
                              <w:pStyle w:val="ListParagraph"/>
                              <w:spacing w:line="360" w:lineRule="auto"/>
                              <w:ind w:left="0"/>
                              <w:rPr>
                                <w:rFonts w:ascii="Times New Roman" w:hAnsi="Times New Roman"/>
                                <w:sz w:val="24"/>
                                <w:szCs w:val="24"/>
                              </w:rPr>
                            </w:pPr>
                            <w:r w:rsidRPr="0058216F">
                              <w:rPr>
                                <w:rFonts w:ascii="Times New Roman" w:hAnsi="Times New Roman"/>
                                <w:sz w:val="24"/>
                                <w:szCs w:val="24"/>
                                <w:lang w:val="id-ID"/>
                              </w:rPr>
                              <w:t>D</w:t>
                            </w:r>
                            <w:r w:rsidRPr="0058216F">
                              <w:rPr>
                                <w:rFonts w:ascii="Times New Roman" w:hAnsi="Times New Roman"/>
                                <w:sz w:val="24"/>
                                <w:szCs w:val="24"/>
                              </w:rPr>
                              <w:t>ibersihkan/disortasi (12,5 kg)</w:t>
                            </w:r>
                          </w:p>
                          <w:p w14:paraId="3F16ECA0" w14:textId="77777777" w:rsidR="00137275" w:rsidRPr="0058216F" w:rsidRDefault="00137275" w:rsidP="0058216F">
                            <w:pPr>
                              <w:pStyle w:val="ListParagraph"/>
                              <w:spacing w:line="360" w:lineRule="auto"/>
                              <w:ind w:left="0"/>
                              <w:rPr>
                                <w:rFonts w:ascii="Times New Roman" w:hAnsi="Times New Roman"/>
                                <w:sz w:val="24"/>
                                <w:szCs w:val="24"/>
                              </w:rPr>
                            </w:pPr>
                            <w:r w:rsidRPr="0058216F">
                              <w:rPr>
                                <w:rFonts w:ascii="Times New Roman" w:hAnsi="Times New Roman"/>
                                <w:sz w:val="24"/>
                                <w:szCs w:val="24"/>
                                <w:lang w:val="id-ID"/>
                              </w:rPr>
                              <w:t>D</w:t>
                            </w:r>
                            <w:r w:rsidRPr="0058216F">
                              <w:rPr>
                                <w:rFonts w:ascii="Times New Roman" w:hAnsi="Times New Roman"/>
                                <w:sz w:val="24"/>
                                <w:szCs w:val="24"/>
                              </w:rPr>
                              <w:t>icuci dan dirajang</w:t>
                            </w:r>
                          </w:p>
                          <w:p w14:paraId="6D80985B" w14:textId="77777777" w:rsidR="00137275" w:rsidRPr="0058216F" w:rsidRDefault="00137275" w:rsidP="0058216F">
                            <w:pPr>
                              <w:pStyle w:val="ListParagraph"/>
                              <w:spacing w:line="360" w:lineRule="auto"/>
                              <w:ind w:left="0"/>
                              <w:rPr>
                                <w:rFonts w:ascii="Times New Roman" w:hAnsi="Times New Roman"/>
                                <w:sz w:val="24"/>
                              </w:rPr>
                            </w:pPr>
                            <w:r w:rsidRPr="0058216F">
                              <w:rPr>
                                <w:rFonts w:ascii="Times New Roman" w:hAnsi="Times New Roman"/>
                                <w:sz w:val="24"/>
                                <w:szCs w:val="24"/>
                                <w:lang w:val="id-ID"/>
                              </w:rPr>
                              <w:t>D</w:t>
                            </w:r>
                            <w:r w:rsidRPr="0058216F">
                              <w:rPr>
                                <w:rFonts w:ascii="Times New Roman" w:hAnsi="Times New Roman"/>
                                <w:sz w:val="24"/>
                                <w:szCs w:val="24"/>
                              </w:rPr>
                              <w:t xml:space="preserve">ikeringkan dilemari pengering </w:t>
                            </w:r>
                          </w:p>
                          <w:p w14:paraId="7961B9EA" w14:textId="77777777" w:rsidR="00137275" w:rsidRPr="0058216F" w:rsidRDefault="00137275" w:rsidP="0058216F">
                            <w:pPr>
                              <w:pStyle w:val="ListParagraph"/>
                              <w:spacing w:line="360" w:lineRule="auto"/>
                              <w:ind w:left="0"/>
                              <w:rPr>
                                <w:rFonts w:ascii="Times New Roman" w:hAnsi="Times New Roman"/>
                                <w:sz w:val="24"/>
                              </w:rPr>
                            </w:pPr>
                            <w:r w:rsidRPr="0058216F">
                              <w:rPr>
                                <w:rFonts w:ascii="Times New Roman" w:hAnsi="Times New Roman"/>
                                <w:sz w:val="24"/>
                                <w:szCs w:val="24"/>
                                <w:lang w:val="id-ID"/>
                              </w:rPr>
                              <w:t>D</w:t>
                            </w:r>
                            <w:r w:rsidRPr="0058216F">
                              <w:rPr>
                                <w:rFonts w:ascii="Times New Roman" w:hAnsi="Times New Roman"/>
                                <w:sz w:val="24"/>
                                <w:szCs w:val="24"/>
                              </w:rPr>
                              <w:t>itimbang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43" type="#_x0000_t202" style="position:absolute;left:0;text-align:left;margin-left:227pt;margin-top:13.1pt;width:205.5pt;height:91.5pt;z-index:25170124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" filled="f" stroked="f">
                <v:path arrowok="t"/>
                <v:textbox>
                  <w:txbxContent>
                    <w:p w14:paraId="72659BCD" w14:textId="77777777" w:rsidR="00137275" w:rsidRPr="0058216F" w:rsidRDefault="00137275" w:rsidP="0058216F">
                      <w:pPr>
                        <w:pStyle w:val="ListParagraph"/>
                        <w:spacing w:line="360" w:lineRule="auto"/>
                        <w:ind w:left="0"/>
                        <w:rPr>
                          <w:rFonts w:ascii="Times New Roman" w:hAnsi="Times New Roman"/>
                          <w:sz w:val="24"/>
                          <w:szCs w:val="24"/>
                        </w:rPr>
                      </w:pPr>
                      <w:r w:rsidRPr="0058216F">
                        <w:rPr>
                          <w:rFonts w:ascii="Times New Roman" w:hAnsi="Times New Roman"/>
                          <w:sz w:val="24"/>
                          <w:szCs w:val="24"/>
                          <w:lang w:val="id-ID"/>
                        </w:rPr>
                        <w:t>D</w:t>
                      </w:r>
                      <w:r w:rsidRPr="0058216F">
                        <w:rPr>
                          <w:rFonts w:ascii="Times New Roman" w:hAnsi="Times New Roman"/>
                          <w:sz w:val="24"/>
                          <w:szCs w:val="24"/>
                        </w:rPr>
                        <w:t>ibersihkan/disortasi (12,5 kg)</w:t>
                      </w:r>
                    </w:p>
                    <w:p w14:paraId="3F16ECA0" w14:textId="77777777" w:rsidR="00137275" w:rsidRPr="0058216F" w:rsidRDefault="00137275" w:rsidP="0058216F">
                      <w:pPr>
                        <w:pStyle w:val="ListParagraph"/>
                        <w:spacing w:line="360" w:lineRule="auto"/>
                        <w:ind w:left="0"/>
                        <w:rPr>
                          <w:rFonts w:ascii="Times New Roman" w:hAnsi="Times New Roman"/>
                          <w:sz w:val="24"/>
                          <w:szCs w:val="24"/>
                        </w:rPr>
                      </w:pPr>
                      <w:r w:rsidRPr="0058216F">
                        <w:rPr>
                          <w:rFonts w:ascii="Times New Roman" w:hAnsi="Times New Roman"/>
                          <w:sz w:val="24"/>
                          <w:szCs w:val="24"/>
                          <w:lang w:val="id-ID"/>
                        </w:rPr>
                        <w:t>D</w:t>
                      </w:r>
                      <w:r w:rsidRPr="0058216F">
                        <w:rPr>
                          <w:rFonts w:ascii="Times New Roman" w:hAnsi="Times New Roman"/>
                          <w:sz w:val="24"/>
                          <w:szCs w:val="24"/>
                        </w:rPr>
                        <w:t>icuci dan dirajang</w:t>
                      </w:r>
                    </w:p>
                    <w:p w14:paraId="6D80985B" w14:textId="77777777" w:rsidR="00137275" w:rsidRPr="0058216F" w:rsidRDefault="00137275" w:rsidP="0058216F">
                      <w:pPr>
                        <w:pStyle w:val="ListParagraph"/>
                        <w:spacing w:line="360" w:lineRule="auto"/>
                        <w:ind w:left="0"/>
                        <w:rPr>
                          <w:rFonts w:ascii="Times New Roman" w:hAnsi="Times New Roman"/>
                          <w:sz w:val="24"/>
                        </w:rPr>
                      </w:pPr>
                      <w:r w:rsidRPr="0058216F">
                        <w:rPr>
                          <w:rFonts w:ascii="Times New Roman" w:hAnsi="Times New Roman"/>
                          <w:sz w:val="24"/>
                          <w:szCs w:val="24"/>
                          <w:lang w:val="id-ID"/>
                        </w:rPr>
                        <w:t>D</w:t>
                      </w:r>
                      <w:r w:rsidRPr="0058216F">
                        <w:rPr>
                          <w:rFonts w:ascii="Times New Roman" w:hAnsi="Times New Roman"/>
                          <w:sz w:val="24"/>
                          <w:szCs w:val="24"/>
                        </w:rPr>
                        <w:t xml:space="preserve">ikeringkan dilemari pengering </w:t>
                      </w:r>
                    </w:p>
                    <w:p w14:paraId="7961B9EA" w14:textId="77777777" w:rsidR="00137275" w:rsidRPr="0058216F" w:rsidRDefault="00137275" w:rsidP="0058216F">
                      <w:pPr>
                        <w:pStyle w:val="ListParagraph"/>
                        <w:spacing w:line="360" w:lineRule="auto"/>
                        <w:ind w:left="0"/>
                        <w:rPr>
                          <w:rFonts w:ascii="Times New Roman" w:hAnsi="Times New Roman"/>
                          <w:sz w:val="24"/>
                        </w:rPr>
                      </w:pPr>
                      <w:r w:rsidRPr="0058216F">
                        <w:rPr>
                          <w:rFonts w:ascii="Times New Roman" w:hAnsi="Times New Roman"/>
                          <w:sz w:val="24"/>
                          <w:szCs w:val="24"/>
                          <w:lang w:val="id-ID"/>
                        </w:rPr>
                        <w:t>D</w:t>
                      </w:r>
                      <w:r w:rsidRPr="0058216F">
                        <w:rPr>
                          <w:rFonts w:ascii="Times New Roman" w:hAnsi="Times New Roman"/>
                          <w:sz w:val="24"/>
                          <w:szCs w:val="24"/>
                        </w:rPr>
                        <w:t>itimbang</w:t>
                      </w:r>
                    </w:p>
                  </w:txbxContent>
                </v:textbox>
              </v:shape>
            </w:pict>
          </mc:Fallback>
        </mc:AlternateContent>
      </w:r>
      <w:r w:rsidR="004A581C">
        <w:rPr>
          <w:noProof/>
        </w:rPr>
        <mc:AlternateContent>
          <mc:Choice Requires="wps">
            <w:drawing>
              <wp:anchor distT="0" distB="0" distL="114300" distR="114300" simplePos="0" relativeHeight="251428864" behindDoc="0" locked="0" layoutInCell="1" allowOverlap="1" wp14:anchorId="2E8157DB" wp14:editId="5A27DF0C">
                <wp:simplePos x="0" y="0"/>
                <wp:positionH relativeFrom="column">
                  <wp:posOffset>2561590</wp:posOffset>
                </wp:positionH>
                <wp:positionV relativeFrom="paragraph">
                  <wp:posOffset>79375</wp:posOffset>
                </wp:positionV>
                <wp:extent cx="0" cy="2522855"/>
                <wp:effectExtent l="0" t="0" r="19050" b="10795"/>
                <wp:wrapNone/>
                <wp:docPr id="532951347" name="Straight Connector 3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5228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Straight Connector 328" o:spid="_x0000_s1026" style="position:absolute;z-index:25142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7pt,6.25pt" to="201.7pt,20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">
                <o:lock v:ext="edit" shapetype="f"/>
              </v:line>
            </w:pict>
          </mc:Fallback>
        </mc:AlternateContent>
      </w:r>
      <w:r w:rsidR="004A581C">
        <w:rPr>
          <w:noProof/>
        </w:rPr>
        <mc:AlternateContent>
          <mc:Choice Requires="wps">
            <w:drawing>
              <wp:anchor distT="4294967295" distB="4294967295" distL="114299" distR="114299" simplePos="0" relativeHeight="251724800" behindDoc="0" locked="0" layoutInCell="1" allowOverlap="1" wp14:anchorId="10A545DD" wp14:editId="46A4BF9A">
                <wp:simplePos x="0" y="0"/>
                <wp:positionH relativeFrom="column">
                  <wp:posOffset>2583815</wp:posOffset>
                </wp:positionH>
                <wp:positionV relativeFrom="paragraph">
                  <wp:posOffset>314324</wp:posOffset>
                </wp:positionV>
                <wp:extent cx="284480" cy="0"/>
                <wp:effectExtent l="0" t="57150" r="0" b="76200"/>
                <wp:wrapNone/>
                <wp:docPr id="167"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844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4" o:spid="_x0000_s1026" type="#_x0000_t32" style="position:absolute;margin-left:203.45pt;margin-top:24.75pt;width:22.4pt;height:0;flip:x;z-index:251724800;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">
                <v:stroke endarrow="block"/>
                <o:lock v:ext="edit" shapetype="f"/>
              </v:shape>
            </w:pict>
          </mc:Fallback>
        </mc:AlternateContent>
      </w:r>
    </w:p>
    <w:p w14:paraId="102A1F48" w14:textId="5A3E10E4" w:rsidR="00FF2C85" w:rsidRDefault="00FF2C85" w:rsidP="00FF2C85">
      <w:pPr>
        <w:tabs>
          <w:tab w:val="left" w:pos="0"/>
        </w:tabs>
        <w:jc w:val="both"/>
      </w:pPr>
    </w:p>
    <w:p w14:paraId="3AFEBE03" w14:textId="77777777" w:rsidR="00FF2C85" w:rsidRDefault="004A581C" w:rsidP="00FF2C85">
      <w:pPr>
        <w:tabs>
          <w:tab w:val="left" w:pos="0"/>
        </w:tabs>
        <w:jc w:val="both"/>
      </w:pPr>
      <w:r>
        <w:rPr>
          <w:noProof/>
        </w:rPr>
        <mc:AlternateContent>
          <mc:Choice Requires="wps">
            <w:drawing>
              <wp:anchor distT="4294967295" distB="4294967295" distL="114299" distR="114299" simplePos="0" relativeHeight="251726848" behindDoc="0" locked="0" layoutInCell="1" allowOverlap="1" wp14:anchorId="22196D27" wp14:editId="39575488">
                <wp:simplePos x="0" y="0"/>
                <wp:positionH relativeFrom="column">
                  <wp:posOffset>2599055</wp:posOffset>
                </wp:positionH>
                <wp:positionV relativeFrom="paragraph">
                  <wp:posOffset>175894</wp:posOffset>
                </wp:positionV>
                <wp:extent cx="284480" cy="0"/>
                <wp:effectExtent l="0" t="57150" r="0" b="76200"/>
                <wp:wrapNone/>
                <wp:docPr id="169"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844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Straight Arrow Connector 14" o:spid="_x0000_s1026" type="#_x0000_t32" style="position:absolute;margin-left:204.65pt;margin-top:13.85pt;width:22.4pt;height:0;flip:x;z-index:251726848;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">
                <v:stroke endarrow="block"/>
                <o:lock v:ext="edit" shapetype="f"/>
              </v:shape>
            </w:pict>
          </mc:Fallback>
        </mc:AlternateContent>
      </w:r>
    </w:p>
    <w:p w14:paraId="6EC57941" w14:textId="77777777" w:rsidR="001F713B" w:rsidRDefault="001F713B" w:rsidP="00FF2C85">
      <w:pPr>
        <w:tabs>
          <w:tab w:val="left" w:pos="0"/>
        </w:tabs>
        <w:jc w:val="both"/>
      </w:pPr>
    </w:p>
    <w:p w14:paraId="28C9AE3F" w14:textId="1A1AEB13" w:rsidR="001F713B" w:rsidRDefault="001F713B" w:rsidP="00FF2C85">
      <w:pPr>
        <w:tabs>
          <w:tab w:val="left" w:pos="0"/>
        </w:tabs>
        <w:jc w:val="both"/>
      </w:pPr>
      <w:r>
        <w:rPr>
          <w:noProof/>
        </w:rPr>
        <mc:AlternateContent>
          <mc:Choice Requires="wps">
            <w:drawing>
              <wp:anchor distT="4294967295" distB="4294967295" distL="114299" distR="114299" simplePos="0" relativeHeight="251725824" behindDoc="0" locked="0" layoutInCell="1" allowOverlap="1" wp14:anchorId="584CC73A" wp14:editId="6652BA39">
                <wp:simplePos x="0" y="0"/>
                <wp:positionH relativeFrom="column">
                  <wp:posOffset>2586355</wp:posOffset>
                </wp:positionH>
                <wp:positionV relativeFrom="paragraph">
                  <wp:posOffset>114300</wp:posOffset>
                </wp:positionV>
                <wp:extent cx="284480" cy="0"/>
                <wp:effectExtent l="38100" t="76200" r="0" b="95250"/>
                <wp:wrapNone/>
                <wp:docPr id="168"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844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Straight Arrow Connector 14" o:spid="_x0000_s1026" type="#_x0000_t32" style="position:absolute;margin-left:203.65pt;margin-top:9pt;width:22.4pt;height:0;flip:x;z-index:251725824;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">
                <v:stroke endarrow="block"/>
                <o:lock v:ext="edit" shapetype="f"/>
              </v:shape>
            </w:pict>
          </mc:Fallback>
        </mc:AlternateContent>
      </w:r>
    </w:p>
    <w:p w14:paraId="5C2E757C" w14:textId="77777777" w:rsidR="001F713B" w:rsidRDefault="001F713B" w:rsidP="00FF2C85">
      <w:pPr>
        <w:tabs>
          <w:tab w:val="left" w:pos="0"/>
        </w:tabs>
        <w:jc w:val="both"/>
      </w:pPr>
    </w:p>
    <w:p w14:paraId="7D5E04A3" w14:textId="0F5B9AE0" w:rsidR="001F713B" w:rsidRDefault="001F713B" w:rsidP="00FF2C85">
      <w:pPr>
        <w:tabs>
          <w:tab w:val="left" w:pos="0"/>
        </w:tabs>
        <w:jc w:val="both"/>
      </w:pPr>
      <w:r>
        <w:rPr>
          <w:noProof/>
        </w:rPr>
        <mc:AlternateContent>
          <mc:Choice Requires="wps">
            <w:drawing>
              <wp:anchor distT="4294967295" distB="4294967295" distL="114299" distR="114299" simplePos="0" relativeHeight="251727872" behindDoc="0" locked="0" layoutInCell="1" allowOverlap="1" wp14:anchorId="132C9A80" wp14:editId="0EBF0E3A">
                <wp:simplePos x="0" y="0"/>
                <wp:positionH relativeFrom="column">
                  <wp:posOffset>2605405</wp:posOffset>
                </wp:positionH>
                <wp:positionV relativeFrom="paragraph">
                  <wp:posOffset>48260</wp:posOffset>
                </wp:positionV>
                <wp:extent cx="284480" cy="0"/>
                <wp:effectExtent l="38100" t="76200" r="0" b="95250"/>
                <wp:wrapNone/>
                <wp:docPr id="170"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844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Straight Arrow Connector 14" o:spid="_x0000_s1026" type="#_x0000_t32" style="position:absolute;margin-left:205.15pt;margin-top:3.8pt;width:22.4pt;height:0;flip:x;z-index:251727872;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">
                <v:stroke endarrow="block"/>
                <o:lock v:ext="edit" shapetype="f"/>
              </v:shape>
            </w:pict>
          </mc:Fallback>
        </mc:AlternateContent>
      </w:r>
    </w:p>
    <w:p w14:paraId="59CC3D0C" w14:textId="39753BF4" w:rsidR="00FF2C85" w:rsidRDefault="001F713B" w:rsidP="00FF2C85">
      <w:pPr>
        <w:tabs>
          <w:tab w:val="left" w:pos="0"/>
        </w:tabs>
        <w:jc w:val="both"/>
      </w:pPr>
      <w:r>
        <w:rPr>
          <w:noProof/>
        </w:rPr>
        <mc:AlternateContent>
          <mc:Choice Requires="wps">
            <w:drawing>
              <wp:anchor distT="0" distB="0" distL="0" distR="0" simplePos="0" relativeHeight="251698176" behindDoc="0" locked="0" layoutInCell="1" allowOverlap="1" wp14:anchorId="13CCC505" wp14:editId="529181AA">
                <wp:simplePos x="0" y="0"/>
                <wp:positionH relativeFrom="column">
                  <wp:posOffset>1909445</wp:posOffset>
                </wp:positionH>
                <wp:positionV relativeFrom="paragraph">
                  <wp:posOffset>114300</wp:posOffset>
                </wp:positionV>
                <wp:extent cx="1323975" cy="266700"/>
                <wp:effectExtent l="0" t="0" r="28575" b="19050"/>
                <wp:wrapNone/>
                <wp:docPr id="1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23975" cy="266700"/>
                        </a:xfrm>
                        <a:prstGeom prst="rect">
                          <a:avLst/>
                        </a:prstGeom>
                        <a:solidFill>
                          <a:srgbClr val="FFFFFF"/>
                        </a:solidFill>
                        <a:ln w="9525">
                          <a:solidFill>
                            <a:srgbClr val="000000"/>
                          </a:solidFill>
                          <a:miter lim="800000"/>
                          <a:headEnd/>
                          <a:tailEnd/>
                        </a:ln>
                      </wps:spPr>
                      <wps:txbx>
                        <w:txbxContent>
                          <w:p w14:paraId="1826D9F4" w14:textId="77777777" w:rsidR="00137275" w:rsidRPr="00F316FB" w:rsidRDefault="00137275" w:rsidP="00FF2C85">
                            <w:pPr>
                              <w:jc w:val="center"/>
                              <w:rPr>
                                <w:lang w:val="en-GB"/>
                              </w:rPr>
                            </w:pPr>
                            <w:r w:rsidRPr="00BD1CF8">
                              <w:t>Simplisia</w:t>
                            </w:r>
                            <w:r>
                              <w:rPr>
                                <w:lang w:val="en-GB"/>
                              </w:rPr>
                              <w:t xml:space="preserve"> 8 kg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44" type="#_x0000_t202" style="position:absolute;left:0;text-align:left;margin-left:150.35pt;margin-top:9pt;width:104.25pt;height:21pt;z-index:2516981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">
                <v:path arrowok="t"/>
                <v:textbox>
                  <w:txbxContent>
                    <w:p w14:paraId="1826D9F4" w14:textId="77777777" w:rsidR="00137275" w:rsidRPr="00F316FB" w:rsidRDefault="00137275" w:rsidP="00FF2C85">
                      <w:pPr>
                        <w:jc w:val="center"/>
                        <w:rPr>
                          <w:lang w:val="en-GB"/>
                        </w:rPr>
                      </w:pPr>
                      <w:r w:rsidRPr="00BD1CF8">
                        <w:t>Simplisia</w:t>
                      </w:r>
                      <w:r>
                        <w:rPr>
                          <w:lang w:val="en-GB"/>
                        </w:rPr>
                        <w:t xml:space="preserve"> 8 kg</w:t>
                      </w:r>
                    </w:p>
                  </w:txbxContent>
                </v:textbox>
              </v:shape>
            </w:pict>
          </mc:Fallback>
        </mc:AlternateContent>
      </w:r>
    </w:p>
    <w:p w14:paraId="0B4EEBE6" w14:textId="795B2A5D" w:rsidR="00FF2C85" w:rsidRDefault="004A581C" w:rsidP="00FF2C85">
      <w:pPr>
        <w:tabs>
          <w:tab w:val="left" w:pos="0"/>
        </w:tabs>
        <w:jc w:val="both"/>
      </w:pPr>
      <w:r>
        <w:rPr>
          <w:noProof/>
        </w:rPr>
        <mc:AlternateContent>
          <mc:Choice Requires="wps">
            <w:drawing>
              <wp:anchor distT="0" distB="0" distL="0" distR="0" simplePos="0" relativeHeight="251700224" behindDoc="0" locked="0" layoutInCell="1" allowOverlap="1" wp14:anchorId="23EB0FE9" wp14:editId="3328323F">
                <wp:simplePos x="0" y="0"/>
                <wp:positionH relativeFrom="column">
                  <wp:posOffset>2864401</wp:posOffset>
                </wp:positionH>
                <wp:positionV relativeFrom="paragraph">
                  <wp:posOffset>252898</wp:posOffset>
                </wp:positionV>
                <wp:extent cx="2234242" cy="609600"/>
                <wp:effectExtent l="0" t="0" r="0" b="0"/>
                <wp:wrapNone/>
                <wp:docPr id="119"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4242" cy="609600"/>
                        </a:xfrm>
                        <a:prstGeom prst="rect">
                          <a:avLst/>
                        </a:prstGeom>
                        <a:noFill/>
                        <a:ln>
                          <a:noFill/>
                        </a:ln>
                      </wps:spPr>
                      <wps:txbx>
                        <w:txbxContent>
                          <w:p w14:paraId="5998F07D" w14:textId="6866359D" w:rsidR="00137275" w:rsidRPr="0058216F" w:rsidRDefault="00137275" w:rsidP="0036116A">
                            <w:pPr>
                              <w:pStyle w:val="ListParagraph"/>
                              <w:spacing w:line="360" w:lineRule="auto"/>
                              <w:ind w:left="0"/>
                              <w:jc w:val="both"/>
                              <w:rPr>
                                <w:rFonts w:ascii="Times New Roman" w:hAnsi="Times New Roman"/>
                                <w:sz w:val="24"/>
                                <w:szCs w:val="24"/>
                              </w:rPr>
                            </w:pPr>
                            <w:r w:rsidRPr="0058216F">
                              <w:rPr>
                                <w:rFonts w:ascii="Times New Roman" w:hAnsi="Times New Roman"/>
                                <w:sz w:val="24"/>
                                <w:szCs w:val="24"/>
                                <w:lang w:val="id-ID"/>
                              </w:rPr>
                              <w:t>D</w:t>
                            </w:r>
                            <w:r>
                              <w:rPr>
                                <w:rFonts w:ascii="Times New Roman" w:hAnsi="Times New Roman"/>
                                <w:sz w:val="24"/>
                                <w:szCs w:val="24"/>
                              </w:rPr>
                              <w:t xml:space="preserve">ihaluskan </w:t>
                            </w:r>
                            <w:r w:rsidRPr="0058216F">
                              <w:rPr>
                                <w:rFonts w:ascii="Times New Roman" w:hAnsi="Times New Roman"/>
                                <w:sz w:val="24"/>
                                <w:szCs w:val="24"/>
                              </w:rPr>
                              <w:t>dengan mengunakan blender</w:t>
                            </w:r>
                          </w:p>
                          <w:p w14:paraId="5B4ED79B" w14:textId="77777777" w:rsidR="00137275" w:rsidRPr="0058216F" w:rsidRDefault="00137275" w:rsidP="0058216F">
                            <w:pPr>
                              <w:pStyle w:val="ListParagraph"/>
                              <w:spacing w:line="360" w:lineRule="auto"/>
                              <w:ind w:left="0"/>
                              <w:rPr>
                                <w:rFonts w:ascii="Times New Roman" w:hAnsi="Times New Roman"/>
                                <w:sz w:val="24"/>
                                <w:szCs w:val="24"/>
                              </w:rPr>
                            </w:pPr>
                            <w:r w:rsidRPr="0058216F">
                              <w:rPr>
                                <w:rFonts w:ascii="Times New Roman" w:hAnsi="Times New Roman"/>
                                <w:sz w:val="24"/>
                                <w:szCs w:val="24"/>
                                <w:lang w:val="id-ID"/>
                              </w:rPr>
                              <w:t>D</w:t>
                            </w:r>
                            <w:r w:rsidRPr="0058216F">
                              <w:rPr>
                                <w:rFonts w:ascii="Times New Roman" w:hAnsi="Times New Roman"/>
                                <w:sz w:val="24"/>
                                <w:szCs w:val="24"/>
                              </w:rPr>
                              <w:t>iayak dan ditimbang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045" type="#_x0000_t202" style="position:absolute;left:0;text-align:left;margin-left:225.55pt;margin-top:19.9pt;width:175.9pt;height:48pt;z-index:2517002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" filled="f" stroked="f">
                <v:path arrowok="t"/>
                <v:textbox>
                  <w:txbxContent>
                    <w:p w14:paraId="5998F07D" w14:textId="6866359D" w:rsidR="00137275" w:rsidRPr="0058216F" w:rsidRDefault="00137275" w:rsidP="0036116A">
                      <w:pPr>
                        <w:pStyle w:val="ListParagraph"/>
                        <w:spacing w:line="360" w:lineRule="auto"/>
                        <w:ind w:left="0"/>
                        <w:jc w:val="both"/>
                        <w:rPr>
                          <w:rFonts w:ascii="Times New Roman" w:hAnsi="Times New Roman"/>
                          <w:sz w:val="24"/>
                          <w:szCs w:val="24"/>
                        </w:rPr>
                      </w:pPr>
                      <w:r w:rsidRPr="0058216F">
                        <w:rPr>
                          <w:rFonts w:ascii="Times New Roman" w:hAnsi="Times New Roman"/>
                          <w:sz w:val="24"/>
                          <w:szCs w:val="24"/>
                          <w:lang w:val="id-ID"/>
                        </w:rPr>
                        <w:t>D</w:t>
                      </w:r>
                      <w:r>
                        <w:rPr>
                          <w:rFonts w:ascii="Times New Roman" w:hAnsi="Times New Roman"/>
                          <w:sz w:val="24"/>
                          <w:szCs w:val="24"/>
                        </w:rPr>
                        <w:t xml:space="preserve">ihaluskan </w:t>
                      </w:r>
                      <w:r w:rsidRPr="0058216F">
                        <w:rPr>
                          <w:rFonts w:ascii="Times New Roman" w:hAnsi="Times New Roman"/>
                          <w:sz w:val="24"/>
                          <w:szCs w:val="24"/>
                        </w:rPr>
                        <w:t>dengan mengunakan blender</w:t>
                      </w:r>
                    </w:p>
                    <w:p w14:paraId="5B4ED79B" w14:textId="77777777" w:rsidR="00137275" w:rsidRPr="0058216F" w:rsidRDefault="00137275" w:rsidP="0058216F">
                      <w:pPr>
                        <w:pStyle w:val="ListParagraph"/>
                        <w:spacing w:line="360" w:lineRule="auto"/>
                        <w:ind w:left="0"/>
                        <w:rPr>
                          <w:rFonts w:ascii="Times New Roman" w:hAnsi="Times New Roman"/>
                          <w:sz w:val="24"/>
                          <w:szCs w:val="24"/>
                        </w:rPr>
                      </w:pPr>
                      <w:r w:rsidRPr="0058216F">
                        <w:rPr>
                          <w:rFonts w:ascii="Times New Roman" w:hAnsi="Times New Roman"/>
                          <w:sz w:val="24"/>
                          <w:szCs w:val="24"/>
                          <w:lang w:val="id-ID"/>
                        </w:rPr>
                        <w:t>D</w:t>
                      </w:r>
                      <w:r w:rsidRPr="0058216F">
                        <w:rPr>
                          <w:rFonts w:ascii="Times New Roman" w:hAnsi="Times New Roman"/>
                          <w:sz w:val="24"/>
                          <w:szCs w:val="24"/>
                        </w:rPr>
                        <w:t>iayak dan ditimbang</w:t>
                      </w:r>
                    </w:p>
                  </w:txbxContent>
                </v:textbox>
              </v:shape>
            </w:pict>
          </mc:Fallback>
        </mc:AlternateContent>
      </w:r>
    </w:p>
    <w:p w14:paraId="6DBC97AA" w14:textId="0BA5BC6D" w:rsidR="00FF2C85" w:rsidRDefault="00FF2C85" w:rsidP="00FF2C85">
      <w:pPr>
        <w:tabs>
          <w:tab w:val="left" w:pos="0"/>
        </w:tabs>
        <w:jc w:val="both"/>
      </w:pPr>
    </w:p>
    <w:p w14:paraId="7E75C09F" w14:textId="6604FB4A" w:rsidR="001F713B" w:rsidRDefault="001F713B" w:rsidP="00FF2C85">
      <w:pPr>
        <w:tabs>
          <w:tab w:val="left" w:pos="0"/>
        </w:tabs>
        <w:jc w:val="both"/>
      </w:pPr>
      <w:r>
        <w:rPr>
          <w:noProof/>
        </w:rPr>
        <mc:AlternateContent>
          <mc:Choice Requires="wps">
            <w:drawing>
              <wp:anchor distT="4294967295" distB="4294967295" distL="114299" distR="114299" simplePos="0" relativeHeight="251728896" behindDoc="0" locked="0" layoutInCell="1" allowOverlap="1" wp14:anchorId="6C3C6DD5" wp14:editId="281C6C69">
                <wp:simplePos x="0" y="0"/>
                <wp:positionH relativeFrom="column">
                  <wp:posOffset>2576830</wp:posOffset>
                </wp:positionH>
                <wp:positionV relativeFrom="paragraph">
                  <wp:posOffset>16510</wp:posOffset>
                </wp:positionV>
                <wp:extent cx="284480" cy="0"/>
                <wp:effectExtent l="38100" t="76200" r="0" b="95250"/>
                <wp:wrapNone/>
                <wp:docPr id="171"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844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Straight Arrow Connector 14" o:spid="_x0000_s1026" type="#_x0000_t32" style="position:absolute;margin-left:202.9pt;margin-top:1.3pt;width:22.4pt;height:0;flip:x;z-index:251728896;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">
                <v:stroke endarrow="block"/>
                <o:lock v:ext="edit" shapetype="f"/>
              </v:shape>
            </w:pict>
          </mc:Fallback>
        </mc:AlternateContent>
      </w:r>
    </w:p>
    <w:p w14:paraId="77134F0A" w14:textId="77777777" w:rsidR="00FF2C85" w:rsidRDefault="0036116A" w:rsidP="00FF2C85">
      <w:pPr>
        <w:tabs>
          <w:tab w:val="left" w:pos="0"/>
        </w:tabs>
        <w:jc w:val="both"/>
      </w:pPr>
      <w:r>
        <w:rPr>
          <w:noProof/>
        </w:rPr>
        <mc:AlternateContent>
          <mc:Choice Requires="wps">
            <w:drawing>
              <wp:anchor distT="0" distB="0" distL="0" distR="0" simplePos="0" relativeHeight="251695104" behindDoc="0" locked="0" layoutInCell="1" allowOverlap="1" wp14:anchorId="769DE1B3" wp14:editId="6577C398">
                <wp:simplePos x="0" y="0"/>
                <wp:positionH relativeFrom="column">
                  <wp:posOffset>1965325</wp:posOffset>
                </wp:positionH>
                <wp:positionV relativeFrom="paragraph">
                  <wp:posOffset>301625</wp:posOffset>
                </wp:positionV>
                <wp:extent cx="1163955" cy="465455"/>
                <wp:effectExtent l="0" t="0" r="17145" b="10795"/>
                <wp:wrapNone/>
                <wp:docPr id="320"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3955" cy="465455"/>
                        </a:xfrm>
                        <a:prstGeom prst="rect">
                          <a:avLst/>
                        </a:prstGeom>
                        <a:solidFill>
                          <a:srgbClr val="FFFFFF"/>
                        </a:solidFill>
                        <a:ln w="9525">
                          <a:solidFill>
                            <a:srgbClr val="000000"/>
                          </a:solidFill>
                          <a:miter lim="800000"/>
                          <a:headEnd/>
                          <a:tailEnd/>
                        </a:ln>
                      </wps:spPr>
                      <wps:txbx>
                        <w:txbxContent>
                          <w:p w14:paraId="0DA9258F" w14:textId="77777777" w:rsidR="00137275" w:rsidRPr="00F316FB" w:rsidRDefault="00137275" w:rsidP="00FF2C85">
                            <w:pPr>
                              <w:jc w:val="center"/>
                              <w:rPr>
                                <w:lang w:val="en-GB"/>
                              </w:rPr>
                            </w:pPr>
                            <w:r>
                              <w:t xml:space="preserve">Serbuk </w:t>
                            </w:r>
                            <w:r>
                              <w:rPr>
                                <w:lang w:val="en-GB"/>
                              </w:rPr>
                              <w:t>simplisia 3 kg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46" type="#_x0000_t202" style="position:absolute;left:0;text-align:left;margin-left:154.75pt;margin-top:23.75pt;width:91.65pt;height:36.65pt;z-index:2516951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">
                <v:path arrowok="t"/>
                <v:textbox>
                  <w:txbxContent>
                    <w:p w14:paraId="0DA9258F" w14:textId="77777777" w:rsidR="00137275" w:rsidRPr="00F316FB" w:rsidRDefault="00137275" w:rsidP="00FF2C85">
                      <w:pPr>
                        <w:jc w:val="center"/>
                        <w:rPr>
                          <w:lang w:val="en-GB"/>
                        </w:rPr>
                      </w:pPr>
                      <w:r>
                        <w:t xml:space="preserve">Serbuk </w:t>
                      </w:r>
                      <w:r>
                        <w:rPr>
                          <w:lang w:val="en-GB"/>
                        </w:rPr>
                        <w:t>simplisia 3 kg</w:t>
                      </w:r>
                    </w:p>
                  </w:txbxContent>
                </v:textbox>
              </v:shape>
            </w:pict>
          </mc:Fallback>
        </mc:AlternateContent>
      </w:r>
      <w:r>
        <w:rPr>
          <w:noProof/>
        </w:rPr>
        <mc:AlternateContent>
          <mc:Choice Requires="wps">
            <w:drawing>
              <wp:anchor distT="0" distB="0" distL="0" distR="0" simplePos="0" relativeHeight="251710464" behindDoc="0" locked="0" layoutInCell="1" allowOverlap="1" wp14:anchorId="0EABCC30" wp14:editId="3E979B0D">
                <wp:simplePos x="0" y="0"/>
                <wp:positionH relativeFrom="column">
                  <wp:posOffset>3433445</wp:posOffset>
                </wp:positionH>
                <wp:positionV relativeFrom="paragraph">
                  <wp:posOffset>307711</wp:posOffset>
                </wp:positionV>
                <wp:extent cx="1567815" cy="3225800"/>
                <wp:effectExtent l="0" t="0" r="13335" b="12700"/>
                <wp:wrapNone/>
                <wp:docPr id="13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67815" cy="3225800"/>
                        </a:xfrm>
                        <a:prstGeom prst="rect">
                          <a:avLst/>
                        </a:prstGeom>
                        <a:solidFill>
                          <a:srgbClr val="FFFFFF"/>
                        </a:solidFill>
                        <a:ln w="9525">
                          <a:solidFill>
                            <a:srgbClr val="000000"/>
                          </a:solidFill>
                          <a:miter lim="800000"/>
                          <a:headEnd/>
                          <a:tailEnd/>
                        </a:ln>
                      </wps:spPr>
                      <wps:txbx>
                        <w:txbxContent>
                          <w:p w14:paraId="22710357" w14:textId="77777777" w:rsidR="00137275" w:rsidRDefault="00137275" w:rsidP="0058216F">
                            <w:pPr>
                              <w:jc w:val="center"/>
                            </w:pPr>
                            <w:r>
                              <w:t>Pemeriksaan Karakteristik :</w:t>
                            </w:r>
                          </w:p>
                          <w:p w14:paraId="6499D7AD" w14:textId="77777777" w:rsidR="00137275" w:rsidRPr="0058216F" w:rsidRDefault="00137275" w:rsidP="00C068EA">
                            <w:pPr>
                              <w:pStyle w:val="ListParagraph"/>
                              <w:numPr>
                                <w:ilvl w:val="0"/>
                                <w:numId w:val="62"/>
                              </w:numPr>
                              <w:spacing w:after="0"/>
                              <w:ind w:left="284" w:hanging="284"/>
                              <w:jc w:val="both"/>
                              <w:rPr>
                                <w:rFonts w:ascii="Times New Roman" w:hAnsi="Times New Roman"/>
                                <w:sz w:val="24"/>
                                <w:szCs w:val="24"/>
                              </w:rPr>
                            </w:pPr>
                            <w:r w:rsidRPr="0058216F">
                              <w:rPr>
                                <w:rFonts w:ascii="Times New Roman" w:hAnsi="Times New Roman"/>
                                <w:sz w:val="24"/>
                                <w:szCs w:val="24"/>
                              </w:rPr>
                              <w:t>Makroskopik</w:t>
                            </w:r>
                          </w:p>
                          <w:p w14:paraId="7CF3F517" w14:textId="77777777" w:rsidR="00137275" w:rsidRPr="0058216F" w:rsidRDefault="00137275" w:rsidP="00C068EA">
                            <w:pPr>
                              <w:pStyle w:val="ListParagraph"/>
                              <w:numPr>
                                <w:ilvl w:val="0"/>
                                <w:numId w:val="62"/>
                              </w:numPr>
                              <w:spacing w:after="0"/>
                              <w:ind w:left="284" w:hanging="284"/>
                              <w:jc w:val="both"/>
                              <w:rPr>
                                <w:rFonts w:ascii="Times New Roman" w:hAnsi="Times New Roman"/>
                                <w:sz w:val="24"/>
                                <w:szCs w:val="24"/>
                              </w:rPr>
                            </w:pPr>
                            <w:r w:rsidRPr="0058216F">
                              <w:rPr>
                                <w:rFonts w:ascii="Times New Roman" w:hAnsi="Times New Roman"/>
                                <w:sz w:val="24"/>
                                <w:szCs w:val="24"/>
                              </w:rPr>
                              <w:t>Mikroskopik</w:t>
                            </w:r>
                          </w:p>
                          <w:p w14:paraId="360E6D1D" w14:textId="77777777" w:rsidR="00137275" w:rsidRPr="0058216F" w:rsidRDefault="00137275" w:rsidP="00C068EA">
                            <w:pPr>
                              <w:pStyle w:val="ListParagraph"/>
                              <w:numPr>
                                <w:ilvl w:val="0"/>
                                <w:numId w:val="62"/>
                              </w:numPr>
                              <w:spacing w:after="0"/>
                              <w:ind w:left="284" w:hanging="284"/>
                              <w:jc w:val="both"/>
                              <w:rPr>
                                <w:rFonts w:ascii="Times New Roman" w:hAnsi="Times New Roman"/>
                                <w:sz w:val="24"/>
                                <w:szCs w:val="24"/>
                              </w:rPr>
                            </w:pPr>
                            <w:r w:rsidRPr="0058216F">
                              <w:rPr>
                                <w:rFonts w:ascii="Times New Roman" w:hAnsi="Times New Roman"/>
                                <w:sz w:val="24"/>
                                <w:szCs w:val="24"/>
                              </w:rPr>
                              <w:t>Penetapan Kadar air</w:t>
                            </w:r>
                          </w:p>
                          <w:p w14:paraId="627CD1D1" w14:textId="77777777" w:rsidR="00137275" w:rsidRPr="0058216F" w:rsidRDefault="00137275" w:rsidP="00C068EA">
                            <w:pPr>
                              <w:pStyle w:val="ListParagraph"/>
                              <w:numPr>
                                <w:ilvl w:val="0"/>
                                <w:numId w:val="62"/>
                              </w:numPr>
                              <w:spacing w:after="0"/>
                              <w:ind w:left="284" w:hanging="284"/>
                              <w:jc w:val="both"/>
                              <w:rPr>
                                <w:rFonts w:ascii="Times New Roman" w:hAnsi="Times New Roman"/>
                                <w:sz w:val="24"/>
                                <w:szCs w:val="24"/>
                              </w:rPr>
                            </w:pPr>
                            <w:r w:rsidRPr="0058216F">
                              <w:rPr>
                                <w:rFonts w:ascii="Times New Roman" w:hAnsi="Times New Roman"/>
                                <w:sz w:val="24"/>
                                <w:szCs w:val="24"/>
                              </w:rPr>
                              <w:t>Penetapan Kadar Sari Larut Air</w:t>
                            </w:r>
                          </w:p>
                          <w:p w14:paraId="698A286C" w14:textId="77777777" w:rsidR="00137275" w:rsidRPr="0058216F" w:rsidRDefault="00137275" w:rsidP="00C068EA">
                            <w:pPr>
                              <w:pStyle w:val="ListParagraph"/>
                              <w:numPr>
                                <w:ilvl w:val="0"/>
                                <w:numId w:val="62"/>
                              </w:numPr>
                              <w:spacing w:after="0"/>
                              <w:ind w:left="284" w:hanging="284"/>
                              <w:jc w:val="both"/>
                              <w:rPr>
                                <w:rFonts w:ascii="Times New Roman" w:hAnsi="Times New Roman"/>
                                <w:sz w:val="24"/>
                                <w:szCs w:val="24"/>
                              </w:rPr>
                            </w:pPr>
                            <w:r w:rsidRPr="0058216F">
                              <w:rPr>
                                <w:rFonts w:ascii="Times New Roman" w:hAnsi="Times New Roman"/>
                                <w:sz w:val="24"/>
                                <w:szCs w:val="24"/>
                              </w:rPr>
                              <w:t>Penetapan Kadar Sari Larut Etanol</w:t>
                            </w:r>
                          </w:p>
                          <w:p w14:paraId="743DADD8" w14:textId="77777777" w:rsidR="00137275" w:rsidRPr="0058216F" w:rsidRDefault="00137275" w:rsidP="00C068EA">
                            <w:pPr>
                              <w:pStyle w:val="ListParagraph"/>
                              <w:numPr>
                                <w:ilvl w:val="0"/>
                                <w:numId w:val="62"/>
                              </w:numPr>
                              <w:spacing w:after="0"/>
                              <w:ind w:left="284" w:hanging="284"/>
                              <w:jc w:val="both"/>
                              <w:rPr>
                                <w:rFonts w:ascii="Times New Roman" w:hAnsi="Times New Roman"/>
                                <w:sz w:val="24"/>
                                <w:szCs w:val="24"/>
                              </w:rPr>
                            </w:pPr>
                            <w:r w:rsidRPr="0058216F">
                              <w:rPr>
                                <w:rFonts w:ascii="Times New Roman" w:hAnsi="Times New Roman"/>
                                <w:sz w:val="24"/>
                                <w:szCs w:val="24"/>
                              </w:rPr>
                              <w:t>Penetapan Kadar Abu Total</w:t>
                            </w:r>
                          </w:p>
                          <w:p w14:paraId="7D4325E9" w14:textId="77777777" w:rsidR="00137275" w:rsidRPr="0058216F" w:rsidRDefault="00137275" w:rsidP="00C068EA">
                            <w:pPr>
                              <w:pStyle w:val="ListParagraph"/>
                              <w:numPr>
                                <w:ilvl w:val="0"/>
                                <w:numId w:val="62"/>
                              </w:numPr>
                              <w:spacing w:after="0"/>
                              <w:ind w:left="284" w:hanging="284"/>
                              <w:jc w:val="both"/>
                              <w:rPr>
                                <w:rFonts w:ascii="Times New Roman" w:hAnsi="Times New Roman"/>
                                <w:sz w:val="24"/>
                                <w:szCs w:val="24"/>
                              </w:rPr>
                            </w:pPr>
                            <w:r w:rsidRPr="0058216F">
                              <w:rPr>
                                <w:rFonts w:ascii="Times New Roman" w:hAnsi="Times New Roman"/>
                                <w:sz w:val="24"/>
                                <w:szCs w:val="24"/>
                              </w:rPr>
                              <w:t>Penetapan Kadar Abu Tidak Larut Asam</w:t>
                            </w:r>
                          </w:p>
                          <w:p w14:paraId="141251F6" w14:textId="77777777" w:rsidR="00137275" w:rsidRPr="00EA46E2" w:rsidRDefault="00137275" w:rsidP="00FF2C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7" type="#_x0000_t202" style="position:absolute;left:0;text-align:left;margin-left:270.35pt;margin-top:24.25pt;width:123.45pt;height:254pt;z-index:2517104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">
                <v:path arrowok="t"/>
                <v:textbox>
                  <w:txbxContent>
                    <w:p w14:paraId="22710357" w14:textId="77777777" w:rsidR="00137275" w:rsidRDefault="00137275" w:rsidP="0058216F">
                      <w:pPr>
                        <w:jc w:val="center"/>
                      </w:pPr>
                      <w:r>
                        <w:t>Pemeriksaan Karakteristik :</w:t>
                      </w:r>
                    </w:p>
                    <w:p w14:paraId="6499D7AD" w14:textId="77777777" w:rsidR="00137275" w:rsidRPr="0058216F" w:rsidRDefault="00137275" w:rsidP="00C068EA">
                      <w:pPr>
                        <w:pStyle w:val="ListParagraph"/>
                        <w:numPr>
                          <w:ilvl w:val="0"/>
                          <w:numId w:val="62"/>
                        </w:numPr>
                        <w:spacing w:after="0"/>
                        <w:ind w:left="284" w:hanging="284"/>
                        <w:jc w:val="both"/>
                        <w:rPr>
                          <w:rFonts w:ascii="Times New Roman" w:hAnsi="Times New Roman"/>
                          <w:sz w:val="24"/>
                          <w:szCs w:val="24"/>
                        </w:rPr>
                      </w:pPr>
                      <w:r w:rsidRPr="0058216F">
                        <w:rPr>
                          <w:rFonts w:ascii="Times New Roman" w:hAnsi="Times New Roman"/>
                          <w:sz w:val="24"/>
                          <w:szCs w:val="24"/>
                        </w:rPr>
                        <w:t>Makroskopik</w:t>
                      </w:r>
                    </w:p>
                    <w:p w14:paraId="7CF3F517" w14:textId="77777777" w:rsidR="00137275" w:rsidRPr="0058216F" w:rsidRDefault="00137275" w:rsidP="00C068EA">
                      <w:pPr>
                        <w:pStyle w:val="ListParagraph"/>
                        <w:numPr>
                          <w:ilvl w:val="0"/>
                          <w:numId w:val="62"/>
                        </w:numPr>
                        <w:spacing w:after="0"/>
                        <w:ind w:left="284" w:hanging="284"/>
                        <w:jc w:val="both"/>
                        <w:rPr>
                          <w:rFonts w:ascii="Times New Roman" w:hAnsi="Times New Roman"/>
                          <w:sz w:val="24"/>
                          <w:szCs w:val="24"/>
                        </w:rPr>
                      </w:pPr>
                      <w:r w:rsidRPr="0058216F">
                        <w:rPr>
                          <w:rFonts w:ascii="Times New Roman" w:hAnsi="Times New Roman"/>
                          <w:sz w:val="24"/>
                          <w:szCs w:val="24"/>
                        </w:rPr>
                        <w:t>Mikroskopik</w:t>
                      </w:r>
                    </w:p>
                    <w:p w14:paraId="360E6D1D" w14:textId="77777777" w:rsidR="00137275" w:rsidRPr="0058216F" w:rsidRDefault="00137275" w:rsidP="00C068EA">
                      <w:pPr>
                        <w:pStyle w:val="ListParagraph"/>
                        <w:numPr>
                          <w:ilvl w:val="0"/>
                          <w:numId w:val="62"/>
                        </w:numPr>
                        <w:spacing w:after="0"/>
                        <w:ind w:left="284" w:hanging="284"/>
                        <w:jc w:val="both"/>
                        <w:rPr>
                          <w:rFonts w:ascii="Times New Roman" w:hAnsi="Times New Roman"/>
                          <w:sz w:val="24"/>
                          <w:szCs w:val="24"/>
                        </w:rPr>
                      </w:pPr>
                      <w:r w:rsidRPr="0058216F">
                        <w:rPr>
                          <w:rFonts w:ascii="Times New Roman" w:hAnsi="Times New Roman"/>
                          <w:sz w:val="24"/>
                          <w:szCs w:val="24"/>
                        </w:rPr>
                        <w:t>Penetapan Kadar air</w:t>
                      </w:r>
                    </w:p>
                    <w:p w14:paraId="627CD1D1" w14:textId="77777777" w:rsidR="00137275" w:rsidRPr="0058216F" w:rsidRDefault="00137275" w:rsidP="00C068EA">
                      <w:pPr>
                        <w:pStyle w:val="ListParagraph"/>
                        <w:numPr>
                          <w:ilvl w:val="0"/>
                          <w:numId w:val="62"/>
                        </w:numPr>
                        <w:spacing w:after="0"/>
                        <w:ind w:left="284" w:hanging="284"/>
                        <w:jc w:val="both"/>
                        <w:rPr>
                          <w:rFonts w:ascii="Times New Roman" w:hAnsi="Times New Roman"/>
                          <w:sz w:val="24"/>
                          <w:szCs w:val="24"/>
                        </w:rPr>
                      </w:pPr>
                      <w:r w:rsidRPr="0058216F">
                        <w:rPr>
                          <w:rFonts w:ascii="Times New Roman" w:hAnsi="Times New Roman"/>
                          <w:sz w:val="24"/>
                          <w:szCs w:val="24"/>
                        </w:rPr>
                        <w:t>Penetapan Kadar Sari Larut Air</w:t>
                      </w:r>
                    </w:p>
                    <w:p w14:paraId="698A286C" w14:textId="77777777" w:rsidR="00137275" w:rsidRPr="0058216F" w:rsidRDefault="00137275" w:rsidP="00C068EA">
                      <w:pPr>
                        <w:pStyle w:val="ListParagraph"/>
                        <w:numPr>
                          <w:ilvl w:val="0"/>
                          <w:numId w:val="62"/>
                        </w:numPr>
                        <w:spacing w:after="0"/>
                        <w:ind w:left="284" w:hanging="284"/>
                        <w:jc w:val="both"/>
                        <w:rPr>
                          <w:rFonts w:ascii="Times New Roman" w:hAnsi="Times New Roman"/>
                          <w:sz w:val="24"/>
                          <w:szCs w:val="24"/>
                        </w:rPr>
                      </w:pPr>
                      <w:r w:rsidRPr="0058216F">
                        <w:rPr>
                          <w:rFonts w:ascii="Times New Roman" w:hAnsi="Times New Roman"/>
                          <w:sz w:val="24"/>
                          <w:szCs w:val="24"/>
                        </w:rPr>
                        <w:t>Penetapan Kadar Sari Larut Etanol</w:t>
                      </w:r>
                    </w:p>
                    <w:p w14:paraId="743DADD8" w14:textId="77777777" w:rsidR="00137275" w:rsidRPr="0058216F" w:rsidRDefault="00137275" w:rsidP="00C068EA">
                      <w:pPr>
                        <w:pStyle w:val="ListParagraph"/>
                        <w:numPr>
                          <w:ilvl w:val="0"/>
                          <w:numId w:val="62"/>
                        </w:numPr>
                        <w:spacing w:after="0"/>
                        <w:ind w:left="284" w:hanging="284"/>
                        <w:jc w:val="both"/>
                        <w:rPr>
                          <w:rFonts w:ascii="Times New Roman" w:hAnsi="Times New Roman"/>
                          <w:sz w:val="24"/>
                          <w:szCs w:val="24"/>
                        </w:rPr>
                      </w:pPr>
                      <w:r w:rsidRPr="0058216F">
                        <w:rPr>
                          <w:rFonts w:ascii="Times New Roman" w:hAnsi="Times New Roman"/>
                          <w:sz w:val="24"/>
                          <w:szCs w:val="24"/>
                        </w:rPr>
                        <w:t>Penetapan Kadar Abu Total</w:t>
                      </w:r>
                    </w:p>
                    <w:p w14:paraId="7D4325E9" w14:textId="77777777" w:rsidR="00137275" w:rsidRPr="0058216F" w:rsidRDefault="00137275" w:rsidP="00C068EA">
                      <w:pPr>
                        <w:pStyle w:val="ListParagraph"/>
                        <w:numPr>
                          <w:ilvl w:val="0"/>
                          <w:numId w:val="62"/>
                        </w:numPr>
                        <w:spacing w:after="0"/>
                        <w:ind w:left="284" w:hanging="284"/>
                        <w:jc w:val="both"/>
                        <w:rPr>
                          <w:rFonts w:ascii="Times New Roman" w:hAnsi="Times New Roman"/>
                          <w:sz w:val="24"/>
                          <w:szCs w:val="24"/>
                        </w:rPr>
                      </w:pPr>
                      <w:r w:rsidRPr="0058216F">
                        <w:rPr>
                          <w:rFonts w:ascii="Times New Roman" w:hAnsi="Times New Roman"/>
                          <w:sz w:val="24"/>
                          <w:szCs w:val="24"/>
                        </w:rPr>
                        <w:t>Penetapan Kadar Abu Tidak Larut Asam</w:t>
                      </w:r>
                    </w:p>
                    <w:p w14:paraId="141251F6" w14:textId="77777777" w:rsidR="00137275" w:rsidRPr="00EA46E2" w:rsidRDefault="00137275" w:rsidP="00FF2C85"/>
                  </w:txbxContent>
                </v:textbox>
              </v:shape>
            </w:pict>
          </mc:Fallback>
        </mc:AlternateContent>
      </w:r>
    </w:p>
    <w:p w14:paraId="3ACC1D42" w14:textId="157EE6FE" w:rsidR="00FF2C85" w:rsidRDefault="00422ED6" w:rsidP="00FF2C85">
      <w:pPr>
        <w:tabs>
          <w:tab w:val="left" w:pos="0"/>
        </w:tabs>
        <w:jc w:val="both"/>
      </w:pPr>
      <w:r>
        <w:rPr>
          <w:noProof/>
        </w:rPr>
        <mc:AlternateContent>
          <mc:Choice Requires="wps">
            <w:drawing>
              <wp:anchor distT="0" distB="0" distL="0" distR="0" simplePos="0" relativeHeight="251703296" behindDoc="0" locked="0" layoutInCell="1" allowOverlap="1" wp14:anchorId="6FA1D3D2" wp14:editId="59240CBA">
                <wp:simplePos x="0" y="0"/>
                <wp:positionH relativeFrom="column">
                  <wp:posOffset>111760</wp:posOffset>
                </wp:positionH>
                <wp:positionV relativeFrom="paragraph">
                  <wp:posOffset>135890</wp:posOffset>
                </wp:positionV>
                <wp:extent cx="1572260" cy="273050"/>
                <wp:effectExtent l="0" t="0" r="27940" b="12700"/>
                <wp:wrapNone/>
                <wp:docPr id="322"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72260" cy="273050"/>
                        </a:xfrm>
                        <a:prstGeom prst="rect">
                          <a:avLst/>
                        </a:prstGeom>
                        <a:solidFill>
                          <a:srgbClr val="FFFFFF"/>
                        </a:solidFill>
                        <a:ln w="9525">
                          <a:solidFill>
                            <a:srgbClr val="000000"/>
                          </a:solidFill>
                          <a:miter lim="800000"/>
                          <a:headEnd/>
                          <a:tailEnd/>
                        </a:ln>
                      </wps:spPr>
                      <wps:txbx>
                        <w:txbxContent>
                          <w:p w14:paraId="3E42DD5B" w14:textId="77777777" w:rsidR="00137275" w:rsidRPr="00FD0F5C" w:rsidRDefault="00137275" w:rsidP="00FF2C85">
                            <w:pPr>
                              <w:jc w:val="center"/>
                            </w:pPr>
                            <w:r>
                              <w:t>Dimaserasi 1500 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8" type="#_x0000_t202" style="position:absolute;left:0;text-align:left;margin-left:8.8pt;margin-top:10.7pt;width:123.8pt;height:21.5pt;z-index:2517032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">
                <v:path arrowok="t"/>
                <v:textbox>
                  <w:txbxContent>
                    <w:p w14:paraId="3E42DD5B" w14:textId="77777777" w:rsidR="00137275" w:rsidRPr="00FD0F5C" w:rsidRDefault="00137275" w:rsidP="00FF2C85">
                      <w:pPr>
                        <w:jc w:val="center"/>
                      </w:pPr>
                      <w:r>
                        <w:t>Dimaserasi 1500 g</w:t>
                      </w:r>
                    </w:p>
                  </w:txbxContent>
                </v:textbox>
              </v:shape>
            </w:pict>
          </mc:Fallback>
        </mc:AlternateContent>
      </w:r>
    </w:p>
    <w:p w14:paraId="438B32BC" w14:textId="080934A9" w:rsidR="00FF2C85" w:rsidRDefault="001F713B" w:rsidP="00FF2C85">
      <w:pPr>
        <w:tabs>
          <w:tab w:val="left" w:pos="0"/>
        </w:tabs>
        <w:jc w:val="both"/>
      </w:pPr>
      <w:r w:rsidRPr="00534125">
        <w:rPr>
          <w:noProof/>
        </w:rPr>
        <mc:AlternateContent>
          <mc:Choice Requires="wps">
            <w:drawing>
              <wp:anchor distT="0" distB="0" distL="114298" distR="114298" simplePos="0" relativeHeight="251427840" behindDoc="0" locked="0" layoutInCell="1" allowOverlap="1" wp14:anchorId="42697CCD" wp14:editId="57090E97">
                <wp:simplePos x="0" y="0"/>
                <wp:positionH relativeFrom="column">
                  <wp:posOffset>798195</wp:posOffset>
                </wp:positionH>
                <wp:positionV relativeFrom="paragraph">
                  <wp:posOffset>17780</wp:posOffset>
                </wp:positionV>
                <wp:extent cx="0" cy="4552950"/>
                <wp:effectExtent l="76200" t="0" r="57150" b="57150"/>
                <wp:wrapNone/>
                <wp:docPr id="146"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4552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Straight Arrow Connector 14" o:spid="_x0000_s1026" type="#_x0000_t32" style="position:absolute;margin-left:62.85pt;margin-top:1.4pt;width:0;height:358.5pt;z-index:2514278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">
                <v:stroke endarrow="block"/>
                <o:lock v:ext="edit" shapetype="f"/>
              </v:shape>
            </w:pict>
          </mc:Fallback>
        </mc:AlternateContent>
      </w:r>
      <w:r>
        <w:rPr>
          <w:noProof/>
        </w:rPr>
        <mc:AlternateContent>
          <mc:Choice Requires="wps">
            <w:drawing>
              <wp:anchor distT="4294967295" distB="4294967295" distL="114299" distR="114299" simplePos="0" relativeHeight="251730944" behindDoc="0" locked="0" layoutInCell="1" allowOverlap="1" wp14:anchorId="5305D044" wp14:editId="11819A97">
                <wp:simplePos x="0" y="0"/>
                <wp:positionH relativeFrom="column">
                  <wp:posOffset>3140075</wp:posOffset>
                </wp:positionH>
                <wp:positionV relativeFrom="paragraph">
                  <wp:posOffset>121285</wp:posOffset>
                </wp:positionV>
                <wp:extent cx="285750" cy="0"/>
                <wp:effectExtent l="0" t="76200" r="19050" b="95250"/>
                <wp:wrapNone/>
                <wp:docPr id="173"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857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Straight Arrow Connector 14" o:spid="_x0000_s1026" type="#_x0000_t32" style="position:absolute;margin-left:247.25pt;margin-top:9.55pt;width:22.5pt;height:0;z-index:251730944;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">
                <v:stroke endarrow="block"/>
                <o:lock v:ext="edit" shapetype="f"/>
              </v:shape>
            </w:pict>
          </mc:Fallback>
        </mc:AlternateContent>
      </w:r>
      <w:r>
        <w:rPr>
          <w:noProof/>
        </w:rPr>
        <mc:AlternateContent>
          <mc:Choice Requires="wps">
            <w:drawing>
              <wp:anchor distT="4294967295" distB="4294967295" distL="114299" distR="114299" simplePos="0" relativeHeight="251704320" behindDoc="0" locked="0" layoutInCell="1" allowOverlap="1" wp14:anchorId="1197255A" wp14:editId="34143D44">
                <wp:simplePos x="0" y="0"/>
                <wp:positionH relativeFrom="column">
                  <wp:posOffset>1692910</wp:posOffset>
                </wp:positionH>
                <wp:positionV relativeFrom="paragraph">
                  <wp:posOffset>123825</wp:posOffset>
                </wp:positionV>
                <wp:extent cx="285115" cy="0"/>
                <wp:effectExtent l="38100" t="76200" r="0" b="95250"/>
                <wp:wrapNone/>
                <wp:docPr id="327"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8511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Straight Arrow Connector 14" o:spid="_x0000_s1026" type="#_x0000_t32" style="position:absolute;margin-left:133.3pt;margin-top:9.75pt;width:22.45pt;height:0;flip:x;z-index:251704320;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">
                <v:stroke endarrow="block"/>
                <o:lock v:ext="edit" shapetype="f"/>
              </v:shape>
            </w:pict>
          </mc:Fallback>
        </mc:AlternateContent>
      </w:r>
    </w:p>
    <w:p w14:paraId="68294496" w14:textId="7D8CD34B" w:rsidR="001F713B" w:rsidRDefault="001F713B" w:rsidP="00FF2C85"/>
    <w:p w14:paraId="12390E41" w14:textId="5738A312" w:rsidR="001F713B" w:rsidRDefault="001F713B" w:rsidP="00FF2C85">
      <w:r>
        <w:rPr>
          <w:noProof/>
        </w:rPr>
        <mc:AlternateContent>
          <mc:Choice Requires="wps">
            <w:drawing>
              <wp:anchor distT="0" distB="0" distL="114298" distR="114298" simplePos="0" relativeHeight="251696128" behindDoc="0" locked="0" layoutInCell="1" allowOverlap="1" wp14:anchorId="1BE504E0" wp14:editId="077F2C34">
                <wp:simplePos x="0" y="0"/>
                <wp:positionH relativeFrom="column">
                  <wp:posOffset>2569845</wp:posOffset>
                </wp:positionH>
                <wp:positionV relativeFrom="paragraph">
                  <wp:posOffset>10160</wp:posOffset>
                </wp:positionV>
                <wp:extent cx="0" cy="857250"/>
                <wp:effectExtent l="76200" t="0" r="57150" b="57150"/>
                <wp:wrapNone/>
                <wp:docPr id="114"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8572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Straight Arrow Connector 14" o:spid="_x0000_s1026" type="#_x0000_t32" style="position:absolute;margin-left:202.35pt;margin-top:.8pt;width:0;height:67.5pt;z-index:25169612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">
                <v:stroke endarrow="block"/>
                <o:lock v:ext="edit" shapetype="f"/>
              </v:shape>
            </w:pict>
          </mc:Fallback>
        </mc:AlternateContent>
      </w:r>
      <w:r>
        <w:rPr>
          <w:noProof/>
        </w:rPr>
        <mc:AlternateContent>
          <mc:Choice Requires="wps">
            <w:drawing>
              <wp:anchor distT="0" distB="0" distL="0" distR="0" simplePos="0" relativeHeight="251705344" behindDoc="0" locked="0" layoutInCell="1" allowOverlap="1" wp14:anchorId="6A7761DD" wp14:editId="34CF79D8">
                <wp:simplePos x="0" y="0"/>
                <wp:positionH relativeFrom="column">
                  <wp:posOffset>107950</wp:posOffset>
                </wp:positionH>
                <wp:positionV relativeFrom="paragraph">
                  <wp:posOffset>153670</wp:posOffset>
                </wp:positionV>
                <wp:extent cx="1572260" cy="273050"/>
                <wp:effectExtent l="0" t="0" r="27940" b="12700"/>
                <wp:wrapNone/>
                <wp:docPr id="332"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72260" cy="273050"/>
                        </a:xfrm>
                        <a:prstGeom prst="rect">
                          <a:avLst/>
                        </a:prstGeom>
                        <a:solidFill>
                          <a:srgbClr val="FFFFFF"/>
                        </a:solidFill>
                        <a:ln w="9525">
                          <a:solidFill>
                            <a:srgbClr val="000000"/>
                          </a:solidFill>
                          <a:miter lim="800000"/>
                          <a:headEnd/>
                          <a:tailEnd/>
                        </a:ln>
                      </wps:spPr>
                      <wps:txbx>
                        <w:txbxContent>
                          <w:p w14:paraId="7BAFCF81" w14:textId="77777777" w:rsidR="00137275" w:rsidRPr="00FD0F5C" w:rsidRDefault="00137275" w:rsidP="00FF2C85">
                            <w:pPr>
                              <w:jc w:val="center"/>
                            </w:pPr>
                            <w:r>
                              <w:t>Ekstrak Cair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9" type="#_x0000_t202" style="position:absolute;margin-left:8.5pt;margin-top:12.1pt;width:123.8pt;height:21.5pt;z-index:25170534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">
                <v:path arrowok="t"/>
                <v:textbox>
                  <w:txbxContent>
                    <w:p w14:paraId="7BAFCF81" w14:textId="77777777" w:rsidR="00137275" w:rsidRPr="00FD0F5C" w:rsidRDefault="00137275" w:rsidP="00FF2C85">
                      <w:pPr>
                        <w:jc w:val="center"/>
                      </w:pPr>
                      <w:r>
                        <w:t>Ekstrak Cair</w:t>
                      </w:r>
                    </w:p>
                  </w:txbxContent>
                </v:textbox>
              </v:shape>
            </w:pict>
          </mc:Fallback>
        </mc:AlternateContent>
      </w:r>
    </w:p>
    <w:p w14:paraId="55BA34BF" w14:textId="77777777" w:rsidR="001F713B" w:rsidRDefault="001F713B" w:rsidP="00FF2C85"/>
    <w:p w14:paraId="4E263442" w14:textId="4DC2297D" w:rsidR="00FF2C85" w:rsidRPr="00566032" w:rsidRDefault="00422ED6" w:rsidP="00FF2C85">
      <w:r>
        <w:rPr>
          <w:noProof/>
        </w:rPr>
        <mc:AlternateContent>
          <mc:Choice Requires="wps">
            <w:drawing>
              <wp:anchor distT="4294967295" distB="4294967295" distL="114299" distR="114299" simplePos="0" relativeHeight="251429888" behindDoc="0" locked="0" layoutInCell="1" allowOverlap="1" wp14:anchorId="54595F53" wp14:editId="16821ABA">
                <wp:simplePos x="0" y="0"/>
                <wp:positionH relativeFrom="column">
                  <wp:posOffset>795020</wp:posOffset>
                </wp:positionH>
                <wp:positionV relativeFrom="paragraph">
                  <wp:posOffset>308981</wp:posOffset>
                </wp:positionV>
                <wp:extent cx="439420" cy="0"/>
                <wp:effectExtent l="38100" t="76200" r="0" b="95250"/>
                <wp:wrapNone/>
                <wp:docPr id="129"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4394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Straight Arrow Connector 14" o:spid="_x0000_s1026" type="#_x0000_t32" style="position:absolute;margin-left:62.6pt;margin-top:24.35pt;width:34.6pt;height:0;flip:x;z-index:251429888;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">
                <v:stroke endarrow="block"/>
                <o:lock v:ext="edit" shapetype="f"/>
              </v:shape>
            </w:pict>
          </mc:Fallback>
        </mc:AlternateContent>
      </w:r>
    </w:p>
    <w:p w14:paraId="2AAF9946" w14:textId="37BFB977" w:rsidR="00FF2C85" w:rsidRDefault="001F713B" w:rsidP="001F713B">
      <w:pPr>
        <w:pStyle w:val="Caption"/>
        <w:ind w:right="-1"/>
        <w:rPr>
          <w:rFonts w:ascii="Times New Roman" w:hAnsi="Times New Roman"/>
          <w:color w:val="auto"/>
          <w:sz w:val="24"/>
          <w:szCs w:val="24"/>
        </w:rPr>
      </w:pPr>
      <w:r>
        <w:rPr>
          <w:noProof/>
        </w:rPr>
        <mc:AlternateContent>
          <mc:Choice Requires="wps">
            <w:drawing>
              <wp:anchor distT="0" distB="0" distL="0" distR="0" simplePos="0" relativeHeight="251707392" behindDoc="0" locked="0" layoutInCell="1" allowOverlap="1" wp14:anchorId="57B9A665" wp14:editId="18482172">
                <wp:simplePos x="0" y="0"/>
                <wp:positionH relativeFrom="column">
                  <wp:posOffset>990600</wp:posOffset>
                </wp:positionH>
                <wp:positionV relativeFrom="paragraph">
                  <wp:posOffset>-2540</wp:posOffset>
                </wp:positionV>
                <wp:extent cx="1460500" cy="273050"/>
                <wp:effectExtent l="0" t="0" r="25400" b="12700"/>
                <wp:wrapNone/>
                <wp:docPr id="1037529059" nam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60500" cy="273050"/>
                        </a:xfrm>
                        <a:prstGeom prst="rect">
                          <a:avLst/>
                        </a:prstGeom>
                        <a:solidFill>
                          <a:srgbClr val="FFFFFF"/>
                        </a:solidFill>
                        <a:ln w="9525">
                          <a:solidFill>
                            <a:srgbClr val="FFFFFF"/>
                          </a:solidFill>
                          <a:miter lim="800000"/>
                          <a:headEnd/>
                          <a:tailEnd/>
                        </a:ln>
                      </wps:spPr>
                      <wps:txbx>
                        <w:txbxContent>
                          <w:p w14:paraId="01AE7EF6" w14:textId="77777777" w:rsidR="00137275" w:rsidRPr="00E14AA1" w:rsidRDefault="00137275" w:rsidP="00FF2C85">
                            <w:pPr>
                              <w:jc w:val="center"/>
                              <w:rPr>
                                <w:i/>
                              </w:rPr>
                            </w:pPr>
                            <w:r w:rsidRPr="00E14AA1">
                              <w:rPr>
                                <w:i/>
                              </w:rPr>
                              <w:t>Rotary evaporator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 23" o:spid="_x0000_s1050" type="#_x0000_t202" style="position:absolute;margin-left:78pt;margin-top:-.2pt;width:115pt;height:21.5pt;z-index:2517073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" strokecolor="white">
                <v:path arrowok="t"/>
                <v:textbox>
                  <w:txbxContent>
                    <w:p w14:paraId="01AE7EF6" w14:textId="77777777" w:rsidR="00137275" w:rsidRPr="00E14AA1" w:rsidRDefault="00137275" w:rsidP="00FF2C85">
                      <w:pPr>
                        <w:jc w:val="center"/>
                        <w:rPr>
                          <w:i/>
                        </w:rPr>
                      </w:pPr>
                      <w:r w:rsidRPr="00E14AA1">
                        <w:rPr>
                          <w:i/>
                        </w:rPr>
                        <w:t>Rotary evaporator</w:t>
                      </w:r>
                    </w:p>
                  </w:txbxContent>
                </v:textbox>
              </v:shape>
            </w:pict>
          </mc:Fallback>
        </mc:AlternateContent>
      </w:r>
    </w:p>
    <w:p w14:paraId="2D97EF58" w14:textId="041F1206" w:rsidR="00FF2C85" w:rsidRDefault="001F713B" w:rsidP="00FF2C85">
      <w:pPr>
        <w:pStyle w:val="Caption"/>
        <w:ind w:left="1560" w:right="-1" w:hanging="1560"/>
        <w:rPr>
          <w:rFonts w:ascii="Times New Roman" w:hAnsi="Times New Roman"/>
          <w:color w:val="auto"/>
          <w:sz w:val="24"/>
          <w:szCs w:val="24"/>
        </w:rPr>
      </w:pPr>
      <w:r>
        <w:rPr>
          <w:rFonts w:ascii="Times New Roman" w:hAnsi="Times New Roman"/>
          <w:noProof/>
          <w:sz w:val="24"/>
        </w:rPr>
        <mc:AlternateContent>
          <mc:Choice Requires="wps">
            <w:drawing>
              <wp:anchor distT="0" distB="0" distL="0" distR="0" simplePos="0" relativeHeight="251706368" behindDoc="0" locked="0" layoutInCell="1" allowOverlap="1" wp14:anchorId="4C500962" wp14:editId="2237DE05">
                <wp:simplePos x="0" y="0"/>
                <wp:positionH relativeFrom="column">
                  <wp:posOffset>116840</wp:posOffset>
                </wp:positionH>
                <wp:positionV relativeFrom="paragraph">
                  <wp:posOffset>265430</wp:posOffset>
                </wp:positionV>
                <wp:extent cx="1460500" cy="273050"/>
                <wp:effectExtent l="0" t="0" r="25400" b="12700"/>
                <wp:wrapNone/>
                <wp:docPr id="333"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60500" cy="273050"/>
                        </a:xfrm>
                        <a:prstGeom prst="rect">
                          <a:avLst/>
                        </a:prstGeom>
                        <a:solidFill>
                          <a:srgbClr val="FFFFFF"/>
                        </a:solidFill>
                        <a:ln w="9525">
                          <a:solidFill>
                            <a:srgbClr val="000000"/>
                          </a:solidFill>
                          <a:miter lim="800000"/>
                          <a:headEnd/>
                          <a:tailEnd/>
                        </a:ln>
                      </wps:spPr>
                      <wps:txbx>
                        <w:txbxContent>
                          <w:p w14:paraId="1753908A" w14:textId="3801D4CF" w:rsidR="00137275" w:rsidRPr="00FD0F5C" w:rsidRDefault="00137275" w:rsidP="00FF2C85">
                            <w:pPr>
                              <w:jc w:val="center"/>
                            </w:pPr>
                            <w:r>
                              <w:t>Ekstrak Kental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1" type="#_x0000_t202" style="position:absolute;left:0;text-align:left;margin-left:9.2pt;margin-top:20.9pt;width:115pt;height:21.5pt;z-index:25170636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">
                <v:path arrowok="t"/>
                <v:textbox>
                  <w:txbxContent>
                    <w:p w14:paraId="1753908A" w14:textId="3801D4CF" w:rsidR="00137275" w:rsidRPr="00FD0F5C" w:rsidRDefault="00137275" w:rsidP="00FF2C85">
                      <w:pPr>
                        <w:jc w:val="center"/>
                      </w:pPr>
                      <w:r>
                        <w:t>Ekstrak Kental</w:t>
                      </w:r>
                    </w:p>
                  </w:txbxContent>
                </v:textbox>
              </v:shape>
            </w:pict>
          </mc:Fallback>
        </mc:AlternateContent>
      </w:r>
      <w:r>
        <w:rPr>
          <w:rFonts w:ascii="Times New Roman" w:hAnsi="Times New Roman"/>
          <w:noProof/>
          <w:sz w:val="24"/>
        </w:rPr>
        <mc:AlternateContent>
          <mc:Choice Requires="wps">
            <w:drawing>
              <wp:anchor distT="0" distB="0" distL="0" distR="0" simplePos="0" relativeHeight="251708416" behindDoc="0" locked="0" layoutInCell="1" allowOverlap="1" wp14:anchorId="6982008D" wp14:editId="544D23DB">
                <wp:simplePos x="0" y="0"/>
                <wp:positionH relativeFrom="column">
                  <wp:posOffset>1975485</wp:posOffset>
                </wp:positionH>
                <wp:positionV relativeFrom="paragraph">
                  <wp:posOffset>36830</wp:posOffset>
                </wp:positionV>
                <wp:extent cx="1250315" cy="2052955"/>
                <wp:effectExtent l="0" t="0" r="26035" b="23495"/>
                <wp:wrapNone/>
                <wp:docPr id="131"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50315" cy="2052955"/>
                        </a:xfrm>
                        <a:prstGeom prst="rect">
                          <a:avLst/>
                        </a:prstGeom>
                        <a:solidFill>
                          <a:srgbClr val="FFFFFF"/>
                        </a:solidFill>
                        <a:ln w="9525">
                          <a:solidFill>
                            <a:srgbClr val="000000"/>
                          </a:solidFill>
                          <a:miter lim="800000"/>
                          <a:headEnd/>
                          <a:tailEnd/>
                        </a:ln>
                      </wps:spPr>
                      <wps:txbx>
                        <w:txbxContent>
                          <w:p w14:paraId="1E0651F4" w14:textId="77777777" w:rsidR="00137275" w:rsidRDefault="00137275" w:rsidP="0058216F">
                            <w:pPr>
                              <w:jc w:val="center"/>
                            </w:pPr>
                            <w:r>
                              <w:t xml:space="preserve">Skrining Fitokimia: </w:t>
                            </w:r>
                          </w:p>
                          <w:p w14:paraId="7382CC03" w14:textId="77777777" w:rsidR="00137275" w:rsidRPr="0058216F" w:rsidRDefault="00137275" w:rsidP="00C068EA">
                            <w:pPr>
                              <w:pStyle w:val="ListParagraph"/>
                              <w:numPr>
                                <w:ilvl w:val="0"/>
                                <w:numId w:val="61"/>
                              </w:numPr>
                              <w:spacing w:after="0"/>
                              <w:ind w:left="284" w:hanging="284"/>
                              <w:rPr>
                                <w:rFonts w:ascii="Times New Roman" w:hAnsi="Times New Roman"/>
                                <w:sz w:val="24"/>
                                <w:szCs w:val="24"/>
                              </w:rPr>
                            </w:pPr>
                            <w:r w:rsidRPr="0058216F">
                              <w:rPr>
                                <w:rFonts w:ascii="Times New Roman" w:hAnsi="Times New Roman"/>
                                <w:sz w:val="24"/>
                                <w:szCs w:val="24"/>
                              </w:rPr>
                              <w:t>Alkaloid</w:t>
                            </w:r>
                          </w:p>
                          <w:p w14:paraId="7BD98F24" w14:textId="77777777" w:rsidR="00137275" w:rsidRPr="0058216F" w:rsidRDefault="00137275" w:rsidP="00C068EA">
                            <w:pPr>
                              <w:pStyle w:val="ListParagraph"/>
                              <w:numPr>
                                <w:ilvl w:val="0"/>
                                <w:numId w:val="61"/>
                              </w:numPr>
                              <w:spacing w:after="0"/>
                              <w:ind w:left="284" w:hanging="284"/>
                              <w:rPr>
                                <w:rFonts w:ascii="Times New Roman" w:hAnsi="Times New Roman"/>
                                <w:sz w:val="24"/>
                                <w:szCs w:val="24"/>
                              </w:rPr>
                            </w:pPr>
                            <w:r w:rsidRPr="0058216F">
                              <w:rPr>
                                <w:rFonts w:ascii="Times New Roman" w:hAnsi="Times New Roman"/>
                                <w:sz w:val="24"/>
                                <w:szCs w:val="24"/>
                              </w:rPr>
                              <w:t>Flavonoid</w:t>
                            </w:r>
                          </w:p>
                          <w:p w14:paraId="2B306D2E" w14:textId="77777777" w:rsidR="00137275" w:rsidRPr="0058216F" w:rsidRDefault="00137275" w:rsidP="0036116A">
                            <w:pPr>
                              <w:pStyle w:val="ListParagraph"/>
                              <w:numPr>
                                <w:ilvl w:val="0"/>
                                <w:numId w:val="61"/>
                              </w:numPr>
                              <w:spacing w:after="0"/>
                              <w:ind w:left="284" w:hanging="284"/>
                              <w:rPr>
                                <w:rFonts w:ascii="Times New Roman" w:hAnsi="Times New Roman"/>
                                <w:sz w:val="24"/>
                                <w:szCs w:val="24"/>
                              </w:rPr>
                            </w:pPr>
                            <w:r w:rsidRPr="0058216F">
                              <w:rPr>
                                <w:rFonts w:ascii="Times New Roman" w:hAnsi="Times New Roman"/>
                                <w:sz w:val="24"/>
                                <w:szCs w:val="24"/>
                              </w:rPr>
                              <w:t>Tanin</w:t>
                            </w:r>
                          </w:p>
                          <w:p w14:paraId="64554240" w14:textId="77777777" w:rsidR="00137275" w:rsidRPr="0058216F" w:rsidRDefault="00137275" w:rsidP="00C068EA">
                            <w:pPr>
                              <w:pStyle w:val="ListParagraph"/>
                              <w:numPr>
                                <w:ilvl w:val="0"/>
                                <w:numId w:val="61"/>
                              </w:numPr>
                              <w:spacing w:after="0"/>
                              <w:ind w:left="284" w:hanging="284"/>
                              <w:rPr>
                                <w:rFonts w:ascii="Times New Roman" w:hAnsi="Times New Roman"/>
                                <w:sz w:val="24"/>
                                <w:szCs w:val="24"/>
                              </w:rPr>
                            </w:pPr>
                            <w:r w:rsidRPr="0058216F">
                              <w:rPr>
                                <w:rFonts w:ascii="Times New Roman" w:hAnsi="Times New Roman"/>
                                <w:sz w:val="24"/>
                                <w:szCs w:val="24"/>
                              </w:rPr>
                              <w:t>Saponin</w:t>
                            </w:r>
                          </w:p>
                          <w:p w14:paraId="46F5AFAB" w14:textId="77777777" w:rsidR="00137275" w:rsidRPr="0058216F" w:rsidRDefault="00137275" w:rsidP="00D30C83">
                            <w:pPr>
                              <w:pStyle w:val="ListParagraph"/>
                              <w:numPr>
                                <w:ilvl w:val="0"/>
                                <w:numId w:val="61"/>
                              </w:numPr>
                              <w:spacing w:after="0"/>
                              <w:ind w:left="284" w:hanging="284"/>
                              <w:rPr>
                                <w:rFonts w:ascii="Times New Roman" w:hAnsi="Times New Roman"/>
                                <w:sz w:val="24"/>
                                <w:szCs w:val="24"/>
                              </w:rPr>
                            </w:pPr>
                            <w:r w:rsidRPr="0058216F">
                              <w:rPr>
                                <w:rFonts w:ascii="Times New Roman" w:hAnsi="Times New Roman"/>
                                <w:sz w:val="24"/>
                                <w:szCs w:val="24"/>
                              </w:rPr>
                              <w:t>Steroid/Triterpenoid</w:t>
                            </w:r>
                          </w:p>
                          <w:p w14:paraId="21DFF84D" w14:textId="77777777" w:rsidR="00137275" w:rsidRPr="0058216F" w:rsidRDefault="00137275" w:rsidP="0036116A">
                            <w:pPr>
                              <w:pStyle w:val="ListParagraph"/>
                              <w:numPr>
                                <w:ilvl w:val="0"/>
                                <w:numId w:val="61"/>
                              </w:numPr>
                              <w:spacing w:after="0"/>
                              <w:ind w:left="284" w:hanging="284"/>
                              <w:rPr>
                                <w:rFonts w:ascii="Times New Roman" w:hAnsi="Times New Roman"/>
                                <w:sz w:val="24"/>
                                <w:szCs w:val="24"/>
                              </w:rPr>
                            </w:pPr>
                            <w:r w:rsidRPr="0058216F">
                              <w:rPr>
                                <w:rFonts w:ascii="Times New Roman" w:hAnsi="Times New Roman"/>
                                <w:sz w:val="24"/>
                                <w:szCs w:val="24"/>
                              </w:rPr>
                              <w:t>Glikosida</w:t>
                            </w:r>
                          </w:p>
                          <w:p w14:paraId="322531F2" w14:textId="77777777" w:rsidR="00137275" w:rsidRDefault="0013727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2" type="#_x0000_t202" style="position:absolute;left:0;text-align:left;margin-left:155.55pt;margin-top:2.9pt;width:98.45pt;height:161.65pt;z-index:2517084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">
                <v:path arrowok="t"/>
                <v:textbox>
                  <w:txbxContent>
                    <w:p w14:paraId="1E0651F4" w14:textId="77777777" w:rsidR="00137275" w:rsidRDefault="00137275" w:rsidP="0058216F">
                      <w:pPr>
                        <w:jc w:val="center"/>
                      </w:pPr>
                      <w:r>
                        <w:t xml:space="preserve">Skrining Fitokimia: </w:t>
                      </w:r>
                    </w:p>
                    <w:p w14:paraId="7382CC03" w14:textId="77777777" w:rsidR="00137275" w:rsidRPr="0058216F" w:rsidRDefault="00137275" w:rsidP="00C068EA">
                      <w:pPr>
                        <w:pStyle w:val="ListParagraph"/>
                        <w:numPr>
                          <w:ilvl w:val="0"/>
                          <w:numId w:val="61"/>
                        </w:numPr>
                        <w:spacing w:after="0"/>
                        <w:ind w:left="284" w:hanging="284"/>
                        <w:rPr>
                          <w:rFonts w:ascii="Times New Roman" w:hAnsi="Times New Roman"/>
                          <w:sz w:val="24"/>
                          <w:szCs w:val="24"/>
                        </w:rPr>
                      </w:pPr>
                      <w:r w:rsidRPr="0058216F">
                        <w:rPr>
                          <w:rFonts w:ascii="Times New Roman" w:hAnsi="Times New Roman"/>
                          <w:sz w:val="24"/>
                          <w:szCs w:val="24"/>
                        </w:rPr>
                        <w:t>Alkaloid</w:t>
                      </w:r>
                    </w:p>
                    <w:p w14:paraId="7BD98F24" w14:textId="77777777" w:rsidR="00137275" w:rsidRPr="0058216F" w:rsidRDefault="00137275" w:rsidP="00C068EA">
                      <w:pPr>
                        <w:pStyle w:val="ListParagraph"/>
                        <w:numPr>
                          <w:ilvl w:val="0"/>
                          <w:numId w:val="61"/>
                        </w:numPr>
                        <w:spacing w:after="0"/>
                        <w:ind w:left="284" w:hanging="284"/>
                        <w:rPr>
                          <w:rFonts w:ascii="Times New Roman" w:hAnsi="Times New Roman"/>
                          <w:sz w:val="24"/>
                          <w:szCs w:val="24"/>
                        </w:rPr>
                      </w:pPr>
                      <w:r w:rsidRPr="0058216F">
                        <w:rPr>
                          <w:rFonts w:ascii="Times New Roman" w:hAnsi="Times New Roman"/>
                          <w:sz w:val="24"/>
                          <w:szCs w:val="24"/>
                        </w:rPr>
                        <w:t>Flavonoid</w:t>
                      </w:r>
                    </w:p>
                    <w:p w14:paraId="2B306D2E" w14:textId="77777777" w:rsidR="00137275" w:rsidRPr="0058216F" w:rsidRDefault="00137275" w:rsidP="0036116A">
                      <w:pPr>
                        <w:pStyle w:val="ListParagraph"/>
                        <w:numPr>
                          <w:ilvl w:val="0"/>
                          <w:numId w:val="61"/>
                        </w:numPr>
                        <w:spacing w:after="0"/>
                        <w:ind w:left="284" w:hanging="284"/>
                        <w:rPr>
                          <w:rFonts w:ascii="Times New Roman" w:hAnsi="Times New Roman"/>
                          <w:sz w:val="24"/>
                          <w:szCs w:val="24"/>
                        </w:rPr>
                      </w:pPr>
                      <w:r w:rsidRPr="0058216F">
                        <w:rPr>
                          <w:rFonts w:ascii="Times New Roman" w:hAnsi="Times New Roman"/>
                          <w:sz w:val="24"/>
                          <w:szCs w:val="24"/>
                        </w:rPr>
                        <w:t>Tanin</w:t>
                      </w:r>
                    </w:p>
                    <w:p w14:paraId="64554240" w14:textId="77777777" w:rsidR="00137275" w:rsidRPr="0058216F" w:rsidRDefault="00137275" w:rsidP="00C068EA">
                      <w:pPr>
                        <w:pStyle w:val="ListParagraph"/>
                        <w:numPr>
                          <w:ilvl w:val="0"/>
                          <w:numId w:val="61"/>
                        </w:numPr>
                        <w:spacing w:after="0"/>
                        <w:ind w:left="284" w:hanging="284"/>
                        <w:rPr>
                          <w:rFonts w:ascii="Times New Roman" w:hAnsi="Times New Roman"/>
                          <w:sz w:val="24"/>
                          <w:szCs w:val="24"/>
                        </w:rPr>
                      </w:pPr>
                      <w:r w:rsidRPr="0058216F">
                        <w:rPr>
                          <w:rFonts w:ascii="Times New Roman" w:hAnsi="Times New Roman"/>
                          <w:sz w:val="24"/>
                          <w:szCs w:val="24"/>
                        </w:rPr>
                        <w:t>Saponin</w:t>
                      </w:r>
                    </w:p>
                    <w:p w14:paraId="46F5AFAB" w14:textId="77777777" w:rsidR="00137275" w:rsidRPr="0058216F" w:rsidRDefault="00137275" w:rsidP="00D30C83">
                      <w:pPr>
                        <w:pStyle w:val="ListParagraph"/>
                        <w:numPr>
                          <w:ilvl w:val="0"/>
                          <w:numId w:val="61"/>
                        </w:numPr>
                        <w:spacing w:after="0"/>
                        <w:ind w:left="284" w:hanging="284"/>
                        <w:rPr>
                          <w:rFonts w:ascii="Times New Roman" w:hAnsi="Times New Roman"/>
                          <w:sz w:val="24"/>
                          <w:szCs w:val="24"/>
                        </w:rPr>
                      </w:pPr>
                      <w:r w:rsidRPr="0058216F">
                        <w:rPr>
                          <w:rFonts w:ascii="Times New Roman" w:hAnsi="Times New Roman"/>
                          <w:sz w:val="24"/>
                          <w:szCs w:val="24"/>
                        </w:rPr>
                        <w:t>Steroid/Triterpenoid</w:t>
                      </w:r>
                    </w:p>
                    <w:p w14:paraId="21DFF84D" w14:textId="77777777" w:rsidR="00137275" w:rsidRPr="0058216F" w:rsidRDefault="00137275" w:rsidP="0036116A">
                      <w:pPr>
                        <w:pStyle w:val="ListParagraph"/>
                        <w:numPr>
                          <w:ilvl w:val="0"/>
                          <w:numId w:val="61"/>
                        </w:numPr>
                        <w:spacing w:after="0"/>
                        <w:ind w:left="284" w:hanging="284"/>
                        <w:rPr>
                          <w:rFonts w:ascii="Times New Roman" w:hAnsi="Times New Roman"/>
                          <w:sz w:val="24"/>
                          <w:szCs w:val="24"/>
                        </w:rPr>
                      </w:pPr>
                      <w:r w:rsidRPr="0058216F">
                        <w:rPr>
                          <w:rFonts w:ascii="Times New Roman" w:hAnsi="Times New Roman"/>
                          <w:sz w:val="24"/>
                          <w:szCs w:val="24"/>
                        </w:rPr>
                        <w:t>Glikosida</w:t>
                      </w:r>
                    </w:p>
                    <w:p w14:paraId="322531F2" w14:textId="77777777" w:rsidR="00137275" w:rsidRDefault="00137275"/>
                  </w:txbxContent>
                </v:textbox>
              </v:shape>
            </w:pict>
          </mc:Fallback>
        </mc:AlternateContent>
      </w:r>
    </w:p>
    <w:p w14:paraId="38C5BF70" w14:textId="37032B73" w:rsidR="00FF2C85" w:rsidRDefault="001F713B" w:rsidP="00FF2C85">
      <w:pPr>
        <w:pStyle w:val="Caption"/>
        <w:ind w:left="1560" w:right="-1" w:hanging="1560"/>
        <w:rPr>
          <w:rFonts w:ascii="Times New Roman" w:hAnsi="Times New Roman"/>
          <w:color w:val="auto"/>
          <w:sz w:val="24"/>
          <w:szCs w:val="24"/>
        </w:rPr>
      </w:pPr>
      <w:r w:rsidRPr="00534125">
        <w:rPr>
          <w:rFonts w:ascii="Times New Roman" w:hAnsi="Times New Roman"/>
          <w:noProof/>
          <w:sz w:val="24"/>
        </w:rPr>
        <mc:AlternateContent>
          <mc:Choice Requires="wps">
            <w:drawing>
              <wp:anchor distT="4294967295" distB="4294967295" distL="114299" distR="114299" simplePos="0" relativeHeight="251709440" behindDoc="0" locked="0" layoutInCell="1" allowOverlap="1" wp14:anchorId="7B2DD246" wp14:editId="2E6571AF">
                <wp:simplePos x="0" y="0"/>
                <wp:positionH relativeFrom="column">
                  <wp:posOffset>1592580</wp:posOffset>
                </wp:positionH>
                <wp:positionV relativeFrom="paragraph">
                  <wp:posOffset>80645</wp:posOffset>
                </wp:positionV>
                <wp:extent cx="391795" cy="0"/>
                <wp:effectExtent l="0" t="76200" r="27305" b="95250"/>
                <wp:wrapNone/>
                <wp:docPr id="133"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917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Straight Arrow Connector 14" o:spid="_x0000_s1026" type="#_x0000_t32" style="position:absolute;margin-left:125.4pt;margin-top:6.35pt;width:30.85pt;height:0;z-index:251709440;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">
                <v:stroke endarrow="block"/>
                <o:lock v:ext="edit" shapetype="f"/>
              </v:shape>
            </w:pict>
          </mc:Fallback>
        </mc:AlternateContent>
      </w:r>
    </w:p>
    <w:p w14:paraId="154DF592" w14:textId="77777777" w:rsidR="00FF2C85" w:rsidRDefault="00FF2C85" w:rsidP="00FF2C85"/>
    <w:p w14:paraId="6AD29942" w14:textId="77777777" w:rsidR="00FF2C85" w:rsidRDefault="00FF2C85" w:rsidP="00FF2C85"/>
    <w:p w14:paraId="0791986A" w14:textId="77777777" w:rsidR="001F713B" w:rsidRDefault="001F713B" w:rsidP="00FF2C85"/>
    <w:p w14:paraId="7790C2F7" w14:textId="77777777" w:rsidR="001F713B" w:rsidRDefault="001F713B" w:rsidP="00FF2C85"/>
    <w:p w14:paraId="2C4E7429" w14:textId="77777777" w:rsidR="00FF2C85" w:rsidRDefault="00FF2C85" w:rsidP="00FF2C85"/>
    <w:p w14:paraId="58CB140C" w14:textId="4585A518" w:rsidR="00FF2C85" w:rsidRDefault="00FF2C85" w:rsidP="00FF2C85"/>
    <w:p w14:paraId="0794813C" w14:textId="77777777" w:rsidR="001F713B" w:rsidRDefault="001F713B" w:rsidP="00FF2C85"/>
    <w:p w14:paraId="672E85E1" w14:textId="77777777" w:rsidR="001F713B" w:rsidRDefault="001F713B" w:rsidP="00FF2C85"/>
    <w:p w14:paraId="7DD79C14" w14:textId="77777777" w:rsidR="001F713B" w:rsidRDefault="001F713B" w:rsidP="00FF2C85"/>
    <w:p w14:paraId="01CCF152" w14:textId="79D8E00E" w:rsidR="00FF2C85" w:rsidRDefault="001F713B" w:rsidP="00FF2C85">
      <w:r>
        <w:rPr>
          <w:noProof/>
        </w:rPr>
        <mc:AlternateContent>
          <mc:Choice Requires="wps">
            <w:drawing>
              <wp:anchor distT="0" distB="0" distL="0" distR="0" simplePos="0" relativeHeight="251711488" behindDoc="0" locked="0" layoutInCell="1" allowOverlap="1" wp14:anchorId="27F1C704" wp14:editId="04C71A59">
                <wp:simplePos x="0" y="0"/>
                <wp:positionH relativeFrom="column">
                  <wp:posOffset>52070</wp:posOffset>
                </wp:positionH>
                <wp:positionV relativeFrom="paragraph">
                  <wp:posOffset>25400</wp:posOffset>
                </wp:positionV>
                <wp:extent cx="1457325" cy="542925"/>
                <wp:effectExtent l="0" t="0" r="28575" b="28575"/>
                <wp:wrapNone/>
                <wp:docPr id="138"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57325" cy="542925"/>
                        </a:xfrm>
                        <a:prstGeom prst="rect">
                          <a:avLst/>
                        </a:prstGeom>
                        <a:solidFill>
                          <a:srgbClr val="FFFFFF"/>
                        </a:solidFill>
                        <a:ln w="9525">
                          <a:solidFill>
                            <a:srgbClr val="000000"/>
                          </a:solidFill>
                          <a:miter lim="800000"/>
                          <a:headEnd/>
                          <a:tailEnd/>
                        </a:ln>
                      </wps:spPr>
                      <wps:txbx>
                        <w:txbxContent>
                          <w:p w14:paraId="5E42CC13" w14:textId="1D090475" w:rsidR="00137275" w:rsidRPr="0058216F" w:rsidRDefault="00137275" w:rsidP="00FF2C85">
                            <w:pPr>
                              <w:pStyle w:val="ListParagraph"/>
                              <w:ind w:left="0"/>
                              <w:jc w:val="center"/>
                              <w:rPr>
                                <w:rFonts w:ascii="Times New Roman" w:hAnsi="Times New Roman"/>
                                <w:sz w:val="24"/>
                                <w:szCs w:val="24"/>
                              </w:rPr>
                            </w:pPr>
                            <w:r w:rsidRPr="0058216F">
                              <w:rPr>
                                <w:rFonts w:ascii="Times New Roman" w:hAnsi="Times New Roman"/>
                                <w:sz w:val="24"/>
                                <w:szCs w:val="24"/>
                              </w:rPr>
                              <w:t xml:space="preserve">Ekstrak </w:t>
                            </w:r>
                            <w:r>
                              <w:rPr>
                                <w:rFonts w:ascii="Times New Roman" w:hAnsi="Times New Roman"/>
                                <w:sz w:val="24"/>
                                <w:szCs w:val="24"/>
                              </w:rPr>
                              <w:t xml:space="preserve">Etanol </w:t>
                            </w:r>
                            <w:r w:rsidRPr="0058216F">
                              <w:rPr>
                                <w:rFonts w:ascii="Times New Roman" w:hAnsi="Times New Roman"/>
                                <w:sz w:val="24"/>
                                <w:szCs w:val="24"/>
                              </w:rPr>
                              <w:t>Bunga Kecombrang</w:t>
                            </w:r>
                          </w:p>
                          <w:p w14:paraId="605FCBA6" w14:textId="77777777" w:rsidR="00137275" w:rsidRDefault="00137275" w:rsidP="00FF2C85">
                            <w:pPr>
                              <w:pStyle w:val="ListParagraph"/>
                              <w:ind w:left="0"/>
                              <w:jc w:val="center"/>
                              <w:rPr>
                                <w:szCs w:val="24"/>
                              </w:rPr>
                            </w:pPr>
                          </w:p>
                          <w:p w14:paraId="56149790" w14:textId="77777777" w:rsidR="00137275" w:rsidRDefault="00137275" w:rsidP="00FF2C85">
                            <w:pPr>
                              <w:pStyle w:val="ListParagraph"/>
                              <w:ind w:left="0"/>
                              <w:jc w:val="center"/>
                              <w:rPr>
                                <w:szCs w:val="24"/>
                              </w:rPr>
                            </w:pPr>
                          </w:p>
                          <w:p w14:paraId="6F075D9B" w14:textId="77777777" w:rsidR="00137275" w:rsidRPr="00EA46E2" w:rsidRDefault="00137275" w:rsidP="00FF2C85">
                            <w:pPr>
                              <w:pStyle w:val="ListParagraph"/>
                              <w:ind w:left="0"/>
                              <w:jc w:val="cente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3" type="#_x0000_t202" style="position:absolute;margin-left:4.1pt;margin-top:2pt;width:114.75pt;height:42.75pt;z-index:2517114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">
                <v:path arrowok="t"/>
                <v:textbox>
                  <w:txbxContent>
                    <w:p w14:paraId="5E42CC13" w14:textId="1D090475" w:rsidR="00137275" w:rsidRPr="0058216F" w:rsidRDefault="00137275" w:rsidP="00FF2C85">
                      <w:pPr>
                        <w:pStyle w:val="ListParagraph"/>
                        <w:ind w:left="0"/>
                        <w:jc w:val="center"/>
                        <w:rPr>
                          <w:rFonts w:ascii="Times New Roman" w:hAnsi="Times New Roman"/>
                          <w:sz w:val="24"/>
                          <w:szCs w:val="24"/>
                        </w:rPr>
                      </w:pPr>
                      <w:r w:rsidRPr="0058216F">
                        <w:rPr>
                          <w:rFonts w:ascii="Times New Roman" w:hAnsi="Times New Roman"/>
                          <w:sz w:val="24"/>
                          <w:szCs w:val="24"/>
                        </w:rPr>
                        <w:t xml:space="preserve">Ekstrak </w:t>
                      </w:r>
                      <w:r>
                        <w:rPr>
                          <w:rFonts w:ascii="Times New Roman" w:hAnsi="Times New Roman"/>
                          <w:sz w:val="24"/>
                          <w:szCs w:val="24"/>
                        </w:rPr>
                        <w:t xml:space="preserve">Etanol </w:t>
                      </w:r>
                      <w:r w:rsidRPr="0058216F">
                        <w:rPr>
                          <w:rFonts w:ascii="Times New Roman" w:hAnsi="Times New Roman"/>
                          <w:sz w:val="24"/>
                          <w:szCs w:val="24"/>
                        </w:rPr>
                        <w:t>Bunga Kecombrang</w:t>
                      </w:r>
                    </w:p>
                    <w:p w14:paraId="605FCBA6" w14:textId="77777777" w:rsidR="00137275" w:rsidRDefault="00137275" w:rsidP="00FF2C85">
                      <w:pPr>
                        <w:pStyle w:val="ListParagraph"/>
                        <w:ind w:left="0"/>
                        <w:jc w:val="center"/>
                        <w:rPr>
                          <w:szCs w:val="24"/>
                        </w:rPr>
                      </w:pPr>
                    </w:p>
                    <w:p w14:paraId="56149790" w14:textId="77777777" w:rsidR="00137275" w:rsidRDefault="00137275" w:rsidP="00FF2C85">
                      <w:pPr>
                        <w:pStyle w:val="ListParagraph"/>
                        <w:ind w:left="0"/>
                        <w:jc w:val="center"/>
                        <w:rPr>
                          <w:szCs w:val="24"/>
                        </w:rPr>
                      </w:pPr>
                    </w:p>
                    <w:p w14:paraId="6F075D9B" w14:textId="77777777" w:rsidR="00137275" w:rsidRPr="00EA46E2" w:rsidRDefault="00137275" w:rsidP="00FF2C85">
                      <w:pPr>
                        <w:pStyle w:val="ListParagraph"/>
                        <w:ind w:left="0"/>
                        <w:jc w:val="center"/>
                        <w:rPr>
                          <w:szCs w:val="24"/>
                        </w:rPr>
                      </w:pPr>
                    </w:p>
                  </w:txbxContent>
                </v:textbox>
              </v:shape>
            </w:pict>
          </mc:Fallback>
        </mc:AlternateContent>
      </w:r>
      <w:r>
        <w:rPr>
          <w:noProof/>
        </w:rPr>
        <mc:AlternateContent>
          <mc:Choice Requires="wps">
            <w:drawing>
              <wp:anchor distT="0" distB="0" distL="0" distR="0" simplePos="0" relativeHeight="251714560" behindDoc="0" locked="0" layoutInCell="1" allowOverlap="1" wp14:anchorId="43293C4A" wp14:editId="654A7EA7">
                <wp:simplePos x="0" y="0"/>
                <wp:positionH relativeFrom="column">
                  <wp:posOffset>3890645</wp:posOffset>
                </wp:positionH>
                <wp:positionV relativeFrom="paragraph">
                  <wp:posOffset>86995</wp:posOffset>
                </wp:positionV>
                <wp:extent cx="1110615" cy="296545"/>
                <wp:effectExtent l="0" t="0" r="13335" b="27305"/>
                <wp:wrapNone/>
                <wp:docPr id="141"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10615" cy="296545"/>
                        </a:xfrm>
                        <a:prstGeom prst="rect">
                          <a:avLst/>
                        </a:prstGeom>
                        <a:solidFill>
                          <a:srgbClr val="FFFFFF"/>
                        </a:solidFill>
                        <a:ln w="9525">
                          <a:solidFill>
                            <a:srgbClr val="000000"/>
                          </a:solidFill>
                          <a:miter lim="800000"/>
                          <a:headEnd/>
                          <a:tailEnd/>
                        </a:ln>
                      </wps:spPr>
                      <wps:txbx>
                        <w:txbxContent>
                          <w:p w14:paraId="53BEB3B8" w14:textId="77777777" w:rsidR="00137275" w:rsidRPr="0058216F" w:rsidRDefault="00137275" w:rsidP="00FF2C85">
                            <w:pPr>
                              <w:pStyle w:val="ListParagraph"/>
                              <w:ind w:left="0"/>
                              <w:jc w:val="center"/>
                              <w:rPr>
                                <w:rFonts w:ascii="Times New Roman" w:hAnsi="Times New Roman"/>
                                <w:sz w:val="24"/>
                                <w:szCs w:val="24"/>
                              </w:rPr>
                            </w:pPr>
                            <w:r w:rsidRPr="0058216F">
                              <w:rPr>
                                <w:rFonts w:ascii="Times New Roman" w:hAnsi="Times New Roman"/>
                                <w:sz w:val="24"/>
                                <w:szCs w:val="24"/>
                              </w:rPr>
                              <w:t>Zona Hambat</w:t>
                            </w:r>
                          </w:p>
                          <w:p w14:paraId="56018896" w14:textId="77777777" w:rsidR="00137275" w:rsidRDefault="00137275" w:rsidP="00FF2C85">
                            <w:pPr>
                              <w:pStyle w:val="ListParagraph"/>
                              <w:ind w:left="0"/>
                              <w:jc w:val="center"/>
                              <w:rPr>
                                <w:szCs w:val="24"/>
                              </w:rPr>
                            </w:pPr>
                          </w:p>
                          <w:p w14:paraId="13E1CE2B" w14:textId="77777777" w:rsidR="00137275" w:rsidRDefault="00137275" w:rsidP="00FF2C85">
                            <w:pPr>
                              <w:pStyle w:val="ListParagraph"/>
                              <w:ind w:left="0"/>
                              <w:jc w:val="center"/>
                              <w:rPr>
                                <w:szCs w:val="24"/>
                              </w:rPr>
                            </w:pPr>
                          </w:p>
                          <w:p w14:paraId="58AEFBC5" w14:textId="77777777" w:rsidR="00137275" w:rsidRPr="00EA46E2" w:rsidRDefault="00137275" w:rsidP="00FF2C85">
                            <w:pPr>
                              <w:pStyle w:val="ListParagraph"/>
                              <w:ind w:left="0"/>
                              <w:jc w:val="cente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4" type="#_x0000_t202" style="position:absolute;margin-left:306.35pt;margin-top:6.85pt;width:87.45pt;height:23.35pt;z-index:2517145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">
                <v:path arrowok="t"/>
                <v:textbox>
                  <w:txbxContent>
                    <w:p w14:paraId="53BEB3B8" w14:textId="77777777" w:rsidR="00137275" w:rsidRPr="0058216F" w:rsidRDefault="00137275" w:rsidP="00FF2C85">
                      <w:pPr>
                        <w:pStyle w:val="ListParagraph"/>
                        <w:ind w:left="0"/>
                        <w:jc w:val="center"/>
                        <w:rPr>
                          <w:rFonts w:ascii="Times New Roman" w:hAnsi="Times New Roman"/>
                          <w:sz w:val="24"/>
                          <w:szCs w:val="24"/>
                        </w:rPr>
                      </w:pPr>
                      <w:r w:rsidRPr="0058216F">
                        <w:rPr>
                          <w:rFonts w:ascii="Times New Roman" w:hAnsi="Times New Roman"/>
                          <w:sz w:val="24"/>
                          <w:szCs w:val="24"/>
                        </w:rPr>
                        <w:t>Zona Hambat</w:t>
                      </w:r>
                    </w:p>
                    <w:p w14:paraId="56018896" w14:textId="77777777" w:rsidR="00137275" w:rsidRDefault="00137275" w:rsidP="00FF2C85">
                      <w:pPr>
                        <w:pStyle w:val="ListParagraph"/>
                        <w:ind w:left="0"/>
                        <w:jc w:val="center"/>
                        <w:rPr>
                          <w:szCs w:val="24"/>
                        </w:rPr>
                      </w:pPr>
                    </w:p>
                    <w:p w14:paraId="13E1CE2B" w14:textId="77777777" w:rsidR="00137275" w:rsidRDefault="00137275" w:rsidP="00FF2C85">
                      <w:pPr>
                        <w:pStyle w:val="ListParagraph"/>
                        <w:ind w:left="0"/>
                        <w:jc w:val="center"/>
                        <w:rPr>
                          <w:szCs w:val="24"/>
                        </w:rPr>
                      </w:pPr>
                    </w:p>
                    <w:p w14:paraId="58AEFBC5" w14:textId="77777777" w:rsidR="00137275" w:rsidRPr="00EA46E2" w:rsidRDefault="00137275" w:rsidP="00FF2C85">
                      <w:pPr>
                        <w:pStyle w:val="ListParagraph"/>
                        <w:ind w:left="0"/>
                        <w:jc w:val="center"/>
                        <w:rPr>
                          <w:szCs w:val="24"/>
                        </w:rPr>
                      </w:pPr>
                    </w:p>
                  </w:txbxContent>
                </v:textbox>
              </v:shape>
            </w:pict>
          </mc:Fallback>
        </mc:AlternateContent>
      </w:r>
      <w:r>
        <w:rPr>
          <w:noProof/>
        </w:rPr>
        <mc:AlternateContent>
          <mc:Choice Requires="wps">
            <w:drawing>
              <wp:anchor distT="0" distB="0" distL="0" distR="0" simplePos="0" relativeHeight="251713536" behindDoc="0" locked="0" layoutInCell="1" allowOverlap="1" wp14:anchorId="71CABAF8" wp14:editId="75E9C0F4">
                <wp:simplePos x="0" y="0"/>
                <wp:positionH relativeFrom="column">
                  <wp:posOffset>1938020</wp:posOffset>
                </wp:positionH>
                <wp:positionV relativeFrom="paragraph">
                  <wp:posOffset>33020</wp:posOffset>
                </wp:positionV>
                <wp:extent cx="1482090" cy="474980"/>
                <wp:effectExtent l="0" t="0" r="22860" b="20320"/>
                <wp:wrapNone/>
                <wp:docPr id="140"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82090" cy="474980"/>
                        </a:xfrm>
                        <a:prstGeom prst="rect">
                          <a:avLst/>
                        </a:prstGeom>
                        <a:solidFill>
                          <a:srgbClr val="FFFFFF"/>
                        </a:solidFill>
                        <a:ln w="9525">
                          <a:solidFill>
                            <a:srgbClr val="000000"/>
                          </a:solidFill>
                          <a:miter lim="800000"/>
                          <a:headEnd/>
                          <a:tailEnd/>
                        </a:ln>
                      </wps:spPr>
                      <wps:txbx>
                        <w:txbxContent>
                          <w:p w14:paraId="5BB9E184" w14:textId="77777777" w:rsidR="00137275" w:rsidRPr="0058216F" w:rsidRDefault="00137275" w:rsidP="00FF2C85">
                            <w:pPr>
                              <w:pStyle w:val="ListParagraph"/>
                              <w:ind w:left="0"/>
                              <w:jc w:val="center"/>
                              <w:rPr>
                                <w:rFonts w:ascii="Times New Roman" w:hAnsi="Times New Roman"/>
                                <w:sz w:val="24"/>
                                <w:szCs w:val="24"/>
                              </w:rPr>
                            </w:pPr>
                            <w:r w:rsidRPr="0058216F">
                              <w:rPr>
                                <w:rFonts w:ascii="Times New Roman" w:hAnsi="Times New Roman"/>
                                <w:sz w:val="24"/>
                                <w:szCs w:val="24"/>
                              </w:rPr>
                              <w:t>Uji aktivitas antibakteri</w:t>
                            </w:r>
                          </w:p>
                          <w:p w14:paraId="050D7CEB" w14:textId="77777777" w:rsidR="00137275" w:rsidRDefault="00137275" w:rsidP="00FF2C85">
                            <w:pPr>
                              <w:pStyle w:val="ListParagraph"/>
                              <w:ind w:left="0"/>
                              <w:jc w:val="center"/>
                              <w:rPr>
                                <w:szCs w:val="24"/>
                              </w:rPr>
                            </w:pPr>
                          </w:p>
                          <w:p w14:paraId="717DEF6D" w14:textId="77777777" w:rsidR="00137275" w:rsidRDefault="00137275" w:rsidP="00FF2C85">
                            <w:pPr>
                              <w:pStyle w:val="ListParagraph"/>
                              <w:ind w:left="0"/>
                              <w:jc w:val="center"/>
                              <w:rPr>
                                <w:szCs w:val="24"/>
                              </w:rPr>
                            </w:pPr>
                          </w:p>
                          <w:p w14:paraId="07572150" w14:textId="77777777" w:rsidR="00137275" w:rsidRPr="00EA46E2" w:rsidRDefault="00137275" w:rsidP="00FF2C85">
                            <w:pPr>
                              <w:pStyle w:val="ListParagraph"/>
                              <w:ind w:left="0"/>
                              <w:jc w:val="cente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5" type="#_x0000_t202" style="position:absolute;margin-left:152.6pt;margin-top:2.6pt;width:116.7pt;height:37.4pt;z-index:25171353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">
                <v:path arrowok="t"/>
                <v:textbox>
                  <w:txbxContent>
                    <w:p w14:paraId="5BB9E184" w14:textId="77777777" w:rsidR="00137275" w:rsidRPr="0058216F" w:rsidRDefault="00137275" w:rsidP="00FF2C85">
                      <w:pPr>
                        <w:pStyle w:val="ListParagraph"/>
                        <w:ind w:left="0"/>
                        <w:jc w:val="center"/>
                        <w:rPr>
                          <w:rFonts w:ascii="Times New Roman" w:hAnsi="Times New Roman"/>
                          <w:sz w:val="24"/>
                          <w:szCs w:val="24"/>
                        </w:rPr>
                      </w:pPr>
                      <w:r w:rsidRPr="0058216F">
                        <w:rPr>
                          <w:rFonts w:ascii="Times New Roman" w:hAnsi="Times New Roman"/>
                          <w:sz w:val="24"/>
                          <w:szCs w:val="24"/>
                        </w:rPr>
                        <w:t>Uji aktivitas antibakteri</w:t>
                      </w:r>
                    </w:p>
                    <w:p w14:paraId="050D7CEB" w14:textId="77777777" w:rsidR="00137275" w:rsidRDefault="00137275" w:rsidP="00FF2C85">
                      <w:pPr>
                        <w:pStyle w:val="ListParagraph"/>
                        <w:ind w:left="0"/>
                        <w:jc w:val="center"/>
                        <w:rPr>
                          <w:szCs w:val="24"/>
                        </w:rPr>
                      </w:pPr>
                    </w:p>
                    <w:p w14:paraId="717DEF6D" w14:textId="77777777" w:rsidR="00137275" w:rsidRDefault="00137275" w:rsidP="00FF2C85">
                      <w:pPr>
                        <w:pStyle w:val="ListParagraph"/>
                        <w:ind w:left="0"/>
                        <w:jc w:val="center"/>
                        <w:rPr>
                          <w:szCs w:val="24"/>
                        </w:rPr>
                      </w:pPr>
                    </w:p>
                    <w:p w14:paraId="07572150" w14:textId="77777777" w:rsidR="00137275" w:rsidRPr="00EA46E2" w:rsidRDefault="00137275" w:rsidP="00FF2C85">
                      <w:pPr>
                        <w:pStyle w:val="ListParagraph"/>
                        <w:ind w:left="0"/>
                        <w:jc w:val="center"/>
                        <w:rPr>
                          <w:szCs w:val="24"/>
                        </w:rPr>
                      </w:pPr>
                    </w:p>
                  </w:txbxContent>
                </v:textbox>
              </v:shape>
            </w:pict>
          </mc:Fallback>
        </mc:AlternateContent>
      </w:r>
    </w:p>
    <w:p w14:paraId="2E528BEA" w14:textId="5C763D33" w:rsidR="00FF2C85" w:rsidRPr="00E14AA1" w:rsidRDefault="001F713B" w:rsidP="00FF2C85">
      <w:r>
        <w:rPr>
          <w:noProof/>
        </w:rPr>
        <mc:AlternateContent>
          <mc:Choice Requires="wps">
            <w:drawing>
              <wp:anchor distT="0" distB="0" distL="114299" distR="114299" simplePos="0" relativeHeight="251720704" behindDoc="0" locked="0" layoutInCell="1" allowOverlap="1" wp14:anchorId="23C3EF34" wp14:editId="239C4D40">
                <wp:simplePos x="0" y="0"/>
                <wp:positionH relativeFrom="column">
                  <wp:posOffset>1445895</wp:posOffset>
                </wp:positionH>
                <wp:positionV relativeFrom="paragraph">
                  <wp:posOffset>102235</wp:posOffset>
                </wp:positionV>
                <wp:extent cx="495300" cy="1464946"/>
                <wp:effectExtent l="0" t="38100" r="57150" b="20955"/>
                <wp:wrapNone/>
                <wp:docPr id="164"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495300" cy="146494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Straight Arrow Connector 14" o:spid="_x0000_s1026" type="#_x0000_t32" style="position:absolute;margin-left:113.85pt;margin-top:8.05pt;width:39pt;height:115.35pt;flip:y;z-index:2517207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">
                <v:stroke endarrow="block"/>
                <o:lock v:ext="edit" shapetype="f"/>
              </v:shape>
            </w:pict>
          </mc:Fallback>
        </mc:AlternateContent>
      </w:r>
      <w:r>
        <w:rPr>
          <w:noProof/>
        </w:rPr>
        <mc:AlternateContent>
          <mc:Choice Requires="wps">
            <w:drawing>
              <wp:anchor distT="4294967295" distB="4294967295" distL="114299" distR="114299" simplePos="0" relativeHeight="251718656" behindDoc="0" locked="0" layoutInCell="1" allowOverlap="1" wp14:anchorId="5CFE8F49" wp14:editId="3E4C466C">
                <wp:simplePos x="0" y="0"/>
                <wp:positionH relativeFrom="column">
                  <wp:posOffset>1510030</wp:posOffset>
                </wp:positionH>
                <wp:positionV relativeFrom="paragraph">
                  <wp:posOffset>100965</wp:posOffset>
                </wp:positionV>
                <wp:extent cx="431165" cy="0"/>
                <wp:effectExtent l="0" t="76200" r="26035" b="95250"/>
                <wp:wrapNone/>
                <wp:docPr id="157"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311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Straight Arrow Connector 14" o:spid="_x0000_s1026" type="#_x0000_t32" style="position:absolute;margin-left:118.9pt;margin-top:7.95pt;width:33.95pt;height:0;z-index:251718656;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">
                <v:stroke endarrow="block"/>
                <o:lock v:ext="edit" shapetype="f"/>
              </v:shape>
            </w:pict>
          </mc:Fallback>
        </mc:AlternateContent>
      </w:r>
      <w:r>
        <w:rPr>
          <w:noProof/>
        </w:rPr>
        <mc:AlternateContent>
          <mc:Choice Requires="wps">
            <w:drawing>
              <wp:anchor distT="4294967295" distB="4294967295" distL="114299" distR="114299" simplePos="0" relativeHeight="251723776" behindDoc="0" locked="0" layoutInCell="1" allowOverlap="1" wp14:anchorId="3611981E" wp14:editId="0F368397">
                <wp:simplePos x="0" y="0"/>
                <wp:positionH relativeFrom="column">
                  <wp:posOffset>3434715</wp:posOffset>
                </wp:positionH>
                <wp:positionV relativeFrom="paragraph">
                  <wp:posOffset>98425</wp:posOffset>
                </wp:positionV>
                <wp:extent cx="462915" cy="0"/>
                <wp:effectExtent l="0" t="76200" r="13335" b="95250"/>
                <wp:wrapNone/>
                <wp:docPr id="166"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6291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Straight Arrow Connector 14" o:spid="_x0000_s1026" type="#_x0000_t32" style="position:absolute;margin-left:270.45pt;margin-top:7.75pt;width:36.45pt;height:0;z-index:251723776;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">
                <v:stroke endarrow="block"/>
                <o:lock v:ext="edit" shapetype="f"/>
              </v:shape>
            </w:pict>
          </mc:Fallback>
        </mc:AlternateContent>
      </w:r>
    </w:p>
    <w:p w14:paraId="538B9C55" w14:textId="7B508E76" w:rsidR="001F713B" w:rsidRDefault="001F713B" w:rsidP="00FF2C85">
      <w:pPr>
        <w:pStyle w:val="Caption"/>
        <w:ind w:left="1560" w:right="-1" w:hanging="1560"/>
        <w:rPr>
          <w:rFonts w:ascii="Times New Roman" w:hAnsi="Times New Roman"/>
          <w:color w:val="auto"/>
          <w:sz w:val="24"/>
          <w:szCs w:val="24"/>
        </w:rPr>
      </w:pPr>
    </w:p>
    <w:p w14:paraId="2FCE6189" w14:textId="77777777" w:rsidR="00FF2C85" w:rsidRDefault="004A581C" w:rsidP="00FF2C85">
      <w:pPr>
        <w:pStyle w:val="Caption"/>
        <w:ind w:left="1560" w:right="-1" w:hanging="1560"/>
        <w:rPr>
          <w:rFonts w:ascii="Times New Roman" w:hAnsi="Times New Roman"/>
          <w:color w:val="auto"/>
          <w:sz w:val="24"/>
          <w:szCs w:val="24"/>
        </w:rPr>
      </w:pPr>
      <w:r w:rsidRPr="00534125">
        <w:rPr>
          <w:rFonts w:ascii="Times New Roman" w:hAnsi="Times New Roman"/>
          <w:noProof/>
          <w:sz w:val="24"/>
        </w:rPr>
        <mc:AlternateContent>
          <mc:Choice Requires="wps">
            <w:drawing>
              <wp:anchor distT="0" distB="0" distL="0" distR="0" simplePos="0" relativeHeight="251717632" behindDoc="0" locked="0" layoutInCell="1" allowOverlap="1" wp14:anchorId="09D7F155" wp14:editId="3962EFFA">
                <wp:simplePos x="0" y="0"/>
                <wp:positionH relativeFrom="column">
                  <wp:posOffset>3416300</wp:posOffset>
                </wp:positionH>
                <wp:positionV relativeFrom="paragraph">
                  <wp:posOffset>3175</wp:posOffset>
                </wp:positionV>
                <wp:extent cx="1602740" cy="1552755"/>
                <wp:effectExtent l="0" t="0" r="16510" b="28575"/>
                <wp:wrapNone/>
                <wp:docPr id="145"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02740" cy="1552755"/>
                        </a:xfrm>
                        <a:prstGeom prst="rect">
                          <a:avLst/>
                        </a:prstGeom>
                        <a:solidFill>
                          <a:srgbClr val="FFFFFF"/>
                        </a:solidFill>
                        <a:ln w="9525">
                          <a:solidFill>
                            <a:srgbClr val="000000"/>
                          </a:solidFill>
                          <a:miter lim="800000"/>
                          <a:headEnd/>
                          <a:tailEnd/>
                        </a:ln>
                      </wps:spPr>
                      <wps:txbx>
                        <w:txbxContent>
                          <w:p w14:paraId="50D771A2" w14:textId="77777777" w:rsidR="00137275" w:rsidRPr="0058216F" w:rsidRDefault="00137275" w:rsidP="00C068EA">
                            <w:pPr>
                              <w:pStyle w:val="ListParagraph"/>
                              <w:numPr>
                                <w:ilvl w:val="0"/>
                                <w:numId w:val="63"/>
                              </w:numPr>
                              <w:spacing w:after="0"/>
                              <w:ind w:left="284" w:hanging="284"/>
                              <w:rPr>
                                <w:rFonts w:ascii="Times New Roman" w:hAnsi="Times New Roman"/>
                                <w:sz w:val="24"/>
                                <w:szCs w:val="24"/>
                              </w:rPr>
                            </w:pPr>
                            <w:r w:rsidRPr="0058216F">
                              <w:rPr>
                                <w:rFonts w:ascii="Times New Roman" w:hAnsi="Times New Roman"/>
                                <w:sz w:val="24"/>
                                <w:szCs w:val="24"/>
                              </w:rPr>
                              <w:t>Uji Organoleptis</w:t>
                            </w:r>
                          </w:p>
                          <w:p w14:paraId="742F4537" w14:textId="77777777" w:rsidR="00137275" w:rsidRPr="0058216F" w:rsidRDefault="00137275" w:rsidP="00C068EA">
                            <w:pPr>
                              <w:pStyle w:val="ListParagraph"/>
                              <w:numPr>
                                <w:ilvl w:val="0"/>
                                <w:numId w:val="63"/>
                              </w:numPr>
                              <w:spacing w:after="0"/>
                              <w:ind w:left="284" w:hanging="284"/>
                              <w:rPr>
                                <w:rFonts w:ascii="Times New Roman" w:hAnsi="Times New Roman"/>
                                <w:sz w:val="24"/>
                                <w:szCs w:val="24"/>
                              </w:rPr>
                            </w:pPr>
                            <w:r w:rsidRPr="0058216F">
                              <w:rPr>
                                <w:rFonts w:ascii="Times New Roman" w:hAnsi="Times New Roman"/>
                                <w:sz w:val="24"/>
                                <w:szCs w:val="24"/>
                              </w:rPr>
                              <w:t>Uji Homogenitas</w:t>
                            </w:r>
                          </w:p>
                          <w:p w14:paraId="547F485D" w14:textId="77777777" w:rsidR="00137275" w:rsidRPr="0058216F" w:rsidRDefault="00137275" w:rsidP="00C068EA">
                            <w:pPr>
                              <w:pStyle w:val="ListParagraph"/>
                              <w:numPr>
                                <w:ilvl w:val="0"/>
                                <w:numId w:val="63"/>
                              </w:numPr>
                              <w:spacing w:after="0"/>
                              <w:ind w:left="284" w:hanging="284"/>
                              <w:rPr>
                                <w:rFonts w:ascii="Times New Roman" w:hAnsi="Times New Roman"/>
                                <w:sz w:val="24"/>
                                <w:szCs w:val="24"/>
                              </w:rPr>
                            </w:pPr>
                            <w:r w:rsidRPr="0058216F">
                              <w:rPr>
                                <w:rFonts w:ascii="Times New Roman" w:hAnsi="Times New Roman"/>
                                <w:sz w:val="24"/>
                                <w:szCs w:val="24"/>
                              </w:rPr>
                              <w:t>Uji pH</w:t>
                            </w:r>
                          </w:p>
                          <w:p w14:paraId="3207FB84" w14:textId="77777777" w:rsidR="00137275" w:rsidRPr="0058216F" w:rsidRDefault="00137275" w:rsidP="00C068EA">
                            <w:pPr>
                              <w:pStyle w:val="ListParagraph"/>
                              <w:numPr>
                                <w:ilvl w:val="0"/>
                                <w:numId w:val="63"/>
                              </w:numPr>
                              <w:spacing w:after="0"/>
                              <w:ind w:left="284" w:hanging="284"/>
                              <w:rPr>
                                <w:rFonts w:ascii="Times New Roman" w:hAnsi="Times New Roman"/>
                                <w:sz w:val="24"/>
                                <w:szCs w:val="24"/>
                              </w:rPr>
                            </w:pPr>
                            <w:r w:rsidRPr="0058216F">
                              <w:rPr>
                                <w:rFonts w:ascii="Times New Roman" w:hAnsi="Times New Roman"/>
                                <w:sz w:val="24"/>
                                <w:szCs w:val="24"/>
                              </w:rPr>
                              <w:t>Uji Daya Sebar</w:t>
                            </w:r>
                          </w:p>
                          <w:p w14:paraId="7748C7B9" w14:textId="77777777" w:rsidR="00137275" w:rsidRPr="0058216F" w:rsidRDefault="00137275" w:rsidP="00C068EA">
                            <w:pPr>
                              <w:pStyle w:val="ListParagraph"/>
                              <w:numPr>
                                <w:ilvl w:val="0"/>
                                <w:numId w:val="63"/>
                              </w:numPr>
                              <w:spacing w:after="0"/>
                              <w:ind w:left="284" w:hanging="284"/>
                              <w:rPr>
                                <w:rFonts w:ascii="Times New Roman" w:hAnsi="Times New Roman"/>
                                <w:sz w:val="24"/>
                                <w:szCs w:val="24"/>
                              </w:rPr>
                            </w:pPr>
                            <w:r w:rsidRPr="0058216F">
                              <w:rPr>
                                <w:rFonts w:ascii="Times New Roman" w:hAnsi="Times New Roman"/>
                                <w:sz w:val="24"/>
                                <w:szCs w:val="24"/>
                              </w:rPr>
                              <w:t>Uji Daya Lekat</w:t>
                            </w:r>
                          </w:p>
                          <w:p w14:paraId="759CDA07" w14:textId="77777777" w:rsidR="00137275" w:rsidRDefault="00137275" w:rsidP="00422ED6">
                            <w:pPr>
                              <w:pStyle w:val="ListParagraph"/>
                              <w:numPr>
                                <w:ilvl w:val="0"/>
                                <w:numId w:val="63"/>
                              </w:numPr>
                              <w:spacing w:after="0"/>
                              <w:ind w:left="284" w:hanging="284"/>
                              <w:rPr>
                                <w:rFonts w:ascii="Times New Roman" w:hAnsi="Times New Roman"/>
                                <w:sz w:val="24"/>
                                <w:szCs w:val="24"/>
                              </w:rPr>
                            </w:pPr>
                            <w:r w:rsidRPr="0058216F">
                              <w:rPr>
                                <w:rFonts w:ascii="Times New Roman" w:hAnsi="Times New Roman"/>
                                <w:sz w:val="24"/>
                                <w:szCs w:val="24"/>
                              </w:rPr>
                              <w:t>Uji Viskositas</w:t>
                            </w:r>
                          </w:p>
                          <w:p w14:paraId="21E90FAC" w14:textId="1D654378" w:rsidR="00137275" w:rsidRPr="00422ED6" w:rsidRDefault="00137275" w:rsidP="00422ED6">
                            <w:pPr>
                              <w:pStyle w:val="ListParagraph"/>
                              <w:numPr>
                                <w:ilvl w:val="0"/>
                                <w:numId w:val="63"/>
                              </w:numPr>
                              <w:spacing w:after="0"/>
                              <w:ind w:left="284" w:hanging="284"/>
                              <w:rPr>
                                <w:rFonts w:ascii="Times New Roman" w:hAnsi="Times New Roman"/>
                                <w:sz w:val="24"/>
                                <w:szCs w:val="24"/>
                              </w:rPr>
                            </w:pPr>
                            <w:r w:rsidRPr="00422ED6">
                              <w:rPr>
                                <w:rFonts w:ascii="Times New Roman" w:hAnsi="Times New Roman"/>
                                <w:sz w:val="24"/>
                                <w:szCs w:val="24"/>
                              </w:rPr>
                              <w:t xml:space="preserve">Uji Stabilitas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6" type="#_x0000_t202" style="position:absolute;left:0;text-align:left;margin-left:269pt;margin-top:.25pt;width:126.2pt;height:122.25pt;z-index:2517176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">
                <v:path arrowok="t"/>
                <v:textbox>
                  <w:txbxContent>
                    <w:p w14:paraId="50D771A2" w14:textId="77777777" w:rsidR="00137275" w:rsidRPr="0058216F" w:rsidRDefault="00137275" w:rsidP="00C068EA">
                      <w:pPr>
                        <w:pStyle w:val="ListParagraph"/>
                        <w:numPr>
                          <w:ilvl w:val="0"/>
                          <w:numId w:val="63"/>
                        </w:numPr>
                        <w:spacing w:after="0"/>
                        <w:ind w:left="284" w:hanging="284"/>
                        <w:rPr>
                          <w:rFonts w:ascii="Times New Roman" w:hAnsi="Times New Roman"/>
                          <w:sz w:val="24"/>
                          <w:szCs w:val="24"/>
                        </w:rPr>
                      </w:pPr>
                      <w:r w:rsidRPr="0058216F">
                        <w:rPr>
                          <w:rFonts w:ascii="Times New Roman" w:hAnsi="Times New Roman"/>
                          <w:sz w:val="24"/>
                          <w:szCs w:val="24"/>
                        </w:rPr>
                        <w:t>Uji Organoleptis</w:t>
                      </w:r>
                    </w:p>
                    <w:p w14:paraId="742F4537" w14:textId="77777777" w:rsidR="00137275" w:rsidRPr="0058216F" w:rsidRDefault="00137275" w:rsidP="00C068EA">
                      <w:pPr>
                        <w:pStyle w:val="ListParagraph"/>
                        <w:numPr>
                          <w:ilvl w:val="0"/>
                          <w:numId w:val="63"/>
                        </w:numPr>
                        <w:spacing w:after="0"/>
                        <w:ind w:left="284" w:hanging="284"/>
                        <w:rPr>
                          <w:rFonts w:ascii="Times New Roman" w:hAnsi="Times New Roman"/>
                          <w:sz w:val="24"/>
                          <w:szCs w:val="24"/>
                        </w:rPr>
                      </w:pPr>
                      <w:r w:rsidRPr="0058216F">
                        <w:rPr>
                          <w:rFonts w:ascii="Times New Roman" w:hAnsi="Times New Roman"/>
                          <w:sz w:val="24"/>
                          <w:szCs w:val="24"/>
                        </w:rPr>
                        <w:t>Uji Homogenitas</w:t>
                      </w:r>
                    </w:p>
                    <w:p w14:paraId="547F485D" w14:textId="77777777" w:rsidR="00137275" w:rsidRPr="0058216F" w:rsidRDefault="00137275" w:rsidP="00C068EA">
                      <w:pPr>
                        <w:pStyle w:val="ListParagraph"/>
                        <w:numPr>
                          <w:ilvl w:val="0"/>
                          <w:numId w:val="63"/>
                        </w:numPr>
                        <w:spacing w:after="0"/>
                        <w:ind w:left="284" w:hanging="284"/>
                        <w:rPr>
                          <w:rFonts w:ascii="Times New Roman" w:hAnsi="Times New Roman"/>
                          <w:sz w:val="24"/>
                          <w:szCs w:val="24"/>
                        </w:rPr>
                      </w:pPr>
                      <w:r w:rsidRPr="0058216F">
                        <w:rPr>
                          <w:rFonts w:ascii="Times New Roman" w:hAnsi="Times New Roman"/>
                          <w:sz w:val="24"/>
                          <w:szCs w:val="24"/>
                        </w:rPr>
                        <w:t>Uji pH</w:t>
                      </w:r>
                    </w:p>
                    <w:p w14:paraId="3207FB84" w14:textId="77777777" w:rsidR="00137275" w:rsidRPr="0058216F" w:rsidRDefault="00137275" w:rsidP="00C068EA">
                      <w:pPr>
                        <w:pStyle w:val="ListParagraph"/>
                        <w:numPr>
                          <w:ilvl w:val="0"/>
                          <w:numId w:val="63"/>
                        </w:numPr>
                        <w:spacing w:after="0"/>
                        <w:ind w:left="284" w:hanging="284"/>
                        <w:rPr>
                          <w:rFonts w:ascii="Times New Roman" w:hAnsi="Times New Roman"/>
                          <w:sz w:val="24"/>
                          <w:szCs w:val="24"/>
                        </w:rPr>
                      </w:pPr>
                      <w:r w:rsidRPr="0058216F">
                        <w:rPr>
                          <w:rFonts w:ascii="Times New Roman" w:hAnsi="Times New Roman"/>
                          <w:sz w:val="24"/>
                          <w:szCs w:val="24"/>
                        </w:rPr>
                        <w:t>Uji Daya Sebar</w:t>
                      </w:r>
                    </w:p>
                    <w:p w14:paraId="7748C7B9" w14:textId="77777777" w:rsidR="00137275" w:rsidRPr="0058216F" w:rsidRDefault="00137275" w:rsidP="00C068EA">
                      <w:pPr>
                        <w:pStyle w:val="ListParagraph"/>
                        <w:numPr>
                          <w:ilvl w:val="0"/>
                          <w:numId w:val="63"/>
                        </w:numPr>
                        <w:spacing w:after="0"/>
                        <w:ind w:left="284" w:hanging="284"/>
                        <w:rPr>
                          <w:rFonts w:ascii="Times New Roman" w:hAnsi="Times New Roman"/>
                          <w:sz w:val="24"/>
                          <w:szCs w:val="24"/>
                        </w:rPr>
                      </w:pPr>
                      <w:r w:rsidRPr="0058216F">
                        <w:rPr>
                          <w:rFonts w:ascii="Times New Roman" w:hAnsi="Times New Roman"/>
                          <w:sz w:val="24"/>
                          <w:szCs w:val="24"/>
                        </w:rPr>
                        <w:t>Uji Daya Lekat</w:t>
                      </w:r>
                    </w:p>
                    <w:p w14:paraId="759CDA07" w14:textId="77777777" w:rsidR="00137275" w:rsidRDefault="00137275" w:rsidP="00422ED6">
                      <w:pPr>
                        <w:pStyle w:val="ListParagraph"/>
                        <w:numPr>
                          <w:ilvl w:val="0"/>
                          <w:numId w:val="63"/>
                        </w:numPr>
                        <w:spacing w:after="0"/>
                        <w:ind w:left="284" w:hanging="284"/>
                        <w:rPr>
                          <w:rFonts w:ascii="Times New Roman" w:hAnsi="Times New Roman"/>
                          <w:sz w:val="24"/>
                          <w:szCs w:val="24"/>
                        </w:rPr>
                      </w:pPr>
                      <w:r w:rsidRPr="0058216F">
                        <w:rPr>
                          <w:rFonts w:ascii="Times New Roman" w:hAnsi="Times New Roman"/>
                          <w:sz w:val="24"/>
                          <w:szCs w:val="24"/>
                        </w:rPr>
                        <w:t>Uji Viskositas</w:t>
                      </w:r>
                    </w:p>
                    <w:p w14:paraId="21E90FAC" w14:textId="1D654378" w:rsidR="00137275" w:rsidRPr="00422ED6" w:rsidRDefault="00137275" w:rsidP="00422ED6">
                      <w:pPr>
                        <w:pStyle w:val="ListParagraph"/>
                        <w:numPr>
                          <w:ilvl w:val="0"/>
                          <w:numId w:val="63"/>
                        </w:numPr>
                        <w:spacing w:after="0"/>
                        <w:ind w:left="284" w:hanging="284"/>
                        <w:rPr>
                          <w:rFonts w:ascii="Times New Roman" w:hAnsi="Times New Roman"/>
                          <w:sz w:val="24"/>
                          <w:szCs w:val="24"/>
                        </w:rPr>
                      </w:pPr>
                      <w:r w:rsidRPr="00422ED6">
                        <w:rPr>
                          <w:rFonts w:ascii="Times New Roman" w:hAnsi="Times New Roman"/>
                          <w:sz w:val="24"/>
                          <w:szCs w:val="24"/>
                        </w:rPr>
                        <w:t xml:space="preserve">Uji Stabilitas </w:t>
                      </w:r>
                    </w:p>
                  </w:txbxContent>
                </v:textbox>
              </v:shape>
            </w:pict>
          </mc:Fallback>
        </mc:AlternateContent>
      </w:r>
    </w:p>
    <w:p w14:paraId="1B8080DD" w14:textId="64FEC644" w:rsidR="00FF2C85" w:rsidRDefault="00422ED6" w:rsidP="006C4F2B">
      <w:pPr>
        <w:pStyle w:val="Caption"/>
        <w:tabs>
          <w:tab w:val="left" w:pos="3315"/>
        </w:tabs>
        <w:ind w:left="1560" w:right="-1" w:hanging="1560"/>
        <w:rPr>
          <w:rFonts w:ascii="Times New Roman" w:hAnsi="Times New Roman"/>
          <w:color w:val="auto"/>
          <w:sz w:val="24"/>
          <w:szCs w:val="24"/>
        </w:rPr>
      </w:pPr>
      <w:r w:rsidRPr="00534125">
        <w:rPr>
          <w:rFonts w:ascii="Times New Roman" w:hAnsi="Times New Roman"/>
          <w:noProof/>
          <w:sz w:val="24"/>
        </w:rPr>
        <mc:AlternateContent>
          <mc:Choice Requires="wps">
            <w:drawing>
              <wp:anchor distT="0" distB="0" distL="0" distR="0" simplePos="0" relativeHeight="251712512" behindDoc="0" locked="0" layoutInCell="1" allowOverlap="1" wp14:anchorId="30F2B7E9" wp14:editId="239D2589">
                <wp:simplePos x="0" y="0"/>
                <wp:positionH relativeFrom="column">
                  <wp:posOffset>128905</wp:posOffset>
                </wp:positionH>
                <wp:positionV relativeFrom="paragraph">
                  <wp:posOffset>252095</wp:posOffset>
                </wp:positionV>
                <wp:extent cx="1319841" cy="1009290"/>
                <wp:effectExtent l="0" t="0" r="13970" b="19685"/>
                <wp:wrapNone/>
                <wp:docPr id="139"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19841" cy="1009290"/>
                        </a:xfrm>
                        <a:prstGeom prst="rect">
                          <a:avLst/>
                        </a:prstGeom>
                        <a:solidFill>
                          <a:srgbClr val="FFFFFF"/>
                        </a:solidFill>
                        <a:ln w="9525">
                          <a:solidFill>
                            <a:srgbClr val="000000"/>
                          </a:solidFill>
                          <a:miter lim="800000"/>
                          <a:headEnd/>
                          <a:tailEnd/>
                        </a:ln>
                      </wps:spPr>
                      <wps:txbx>
                        <w:txbxContent>
                          <w:p w14:paraId="51D57A45" w14:textId="6B58C035" w:rsidR="00137275" w:rsidRDefault="00137275" w:rsidP="00FF2C85">
                            <w:pPr>
                              <w:pStyle w:val="ListParagraph"/>
                              <w:ind w:left="0"/>
                              <w:jc w:val="center"/>
                              <w:rPr>
                                <w:rFonts w:ascii="Times New Roman" w:hAnsi="Times New Roman"/>
                                <w:sz w:val="24"/>
                                <w:szCs w:val="24"/>
                              </w:rPr>
                            </w:pPr>
                            <w:r w:rsidRPr="00422ED6">
                              <w:rPr>
                                <w:rFonts w:ascii="Times New Roman" w:hAnsi="Times New Roman"/>
                                <w:sz w:val="24"/>
                                <w:szCs w:val="24"/>
                              </w:rPr>
                              <w:t>Formulasi</w:t>
                            </w:r>
                            <w:r>
                              <w:rPr>
                                <w:rFonts w:ascii="Times New Roman" w:hAnsi="Times New Roman"/>
                                <w:sz w:val="24"/>
                                <w:szCs w:val="24"/>
                              </w:rPr>
                              <w:t xml:space="preserve"> serum</w:t>
                            </w:r>
                          </w:p>
                          <w:p w14:paraId="52358C6B" w14:textId="77777777" w:rsidR="00137275" w:rsidRPr="00422ED6" w:rsidRDefault="00137275" w:rsidP="00422ED6">
                            <w:pPr>
                              <w:pStyle w:val="ListParagraph"/>
                              <w:spacing w:after="0"/>
                              <w:ind w:left="0"/>
                              <w:jc w:val="center"/>
                              <w:rPr>
                                <w:rFonts w:ascii="Times New Roman" w:hAnsi="Times New Roman"/>
                                <w:sz w:val="10"/>
                                <w:szCs w:val="24"/>
                              </w:rPr>
                            </w:pPr>
                          </w:p>
                          <w:p w14:paraId="05C07EB7" w14:textId="77777777" w:rsidR="00137275" w:rsidRPr="00422ED6" w:rsidRDefault="00137275" w:rsidP="00FF2C85">
                            <w:pPr>
                              <w:pStyle w:val="ListParagraph"/>
                              <w:ind w:left="0"/>
                              <w:jc w:val="center"/>
                              <w:rPr>
                                <w:rFonts w:ascii="Times New Roman" w:hAnsi="Times New Roman"/>
                                <w:sz w:val="24"/>
                                <w:szCs w:val="24"/>
                              </w:rPr>
                            </w:pPr>
                            <w:r w:rsidRPr="00422ED6">
                              <w:rPr>
                                <w:rFonts w:ascii="Times New Roman" w:hAnsi="Times New Roman"/>
                                <w:sz w:val="24"/>
                                <w:szCs w:val="24"/>
                              </w:rPr>
                              <w:t>F</w:t>
                            </w:r>
                            <w:r w:rsidRPr="00422ED6">
                              <w:rPr>
                                <w:rFonts w:ascii="Times New Roman" w:hAnsi="Times New Roman"/>
                                <w:sz w:val="24"/>
                                <w:szCs w:val="24"/>
                                <w:vertAlign w:val="subscript"/>
                              </w:rPr>
                              <w:t xml:space="preserve">0 </w:t>
                            </w:r>
                            <w:r w:rsidRPr="00422ED6">
                              <w:rPr>
                                <w:rFonts w:ascii="Times New Roman" w:hAnsi="Times New Roman"/>
                                <w:sz w:val="24"/>
                                <w:szCs w:val="24"/>
                              </w:rPr>
                              <w:t>: Blanko</w:t>
                            </w:r>
                          </w:p>
                          <w:p w14:paraId="44C9D732" w14:textId="77777777" w:rsidR="00137275" w:rsidRPr="00422ED6" w:rsidRDefault="00137275" w:rsidP="00FF2C85">
                            <w:pPr>
                              <w:pStyle w:val="ListParagraph"/>
                              <w:ind w:left="0"/>
                              <w:jc w:val="center"/>
                              <w:rPr>
                                <w:rFonts w:ascii="Times New Roman" w:hAnsi="Times New Roman"/>
                                <w:sz w:val="24"/>
                                <w:szCs w:val="24"/>
                              </w:rPr>
                            </w:pPr>
                            <w:r w:rsidRPr="00422ED6">
                              <w:rPr>
                                <w:rFonts w:ascii="Times New Roman" w:hAnsi="Times New Roman"/>
                                <w:sz w:val="24"/>
                                <w:szCs w:val="24"/>
                              </w:rPr>
                              <w:t>F</w:t>
                            </w:r>
                            <w:r w:rsidRPr="00422ED6">
                              <w:rPr>
                                <w:rFonts w:ascii="Times New Roman" w:hAnsi="Times New Roman"/>
                                <w:sz w:val="24"/>
                                <w:szCs w:val="24"/>
                                <w:vertAlign w:val="subscript"/>
                              </w:rPr>
                              <w:t xml:space="preserve">1 </w:t>
                            </w:r>
                            <w:r w:rsidRPr="00422ED6">
                              <w:rPr>
                                <w:rFonts w:ascii="Times New Roman" w:hAnsi="Times New Roman"/>
                                <w:sz w:val="24"/>
                                <w:szCs w:val="24"/>
                              </w:rPr>
                              <w:t>: 30%</w:t>
                            </w:r>
                          </w:p>
                          <w:p w14:paraId="0E517328" w14:textId="77777777" w:rsidR="00137275" w:rsidRPr="00422ED6" w:rsidRDefault="00137275" w:rsidP="00FF2C85">
                            <w:pPr>
                              <w:pStyle w:val="ListParagraph"/>
                              <w:ind w:left="0"/>
                              <w:jc w:val="center"/>
                              <w:rPr>
                                <w:rFonts w:ascii="Times New Roman" w:hAnsi="Times New Roman"/>
                                <w:sz w:val="24"/>
                                <w:szCs w:val="24"/>
                              </w:rPr>
                            </w:pPr>
                            <w:r w:rsidRPr="00422ED6">
                              <w:rPr>
                                <w:rFonts w:ascii="Times New Roman" w:hAnsi="Times New Roman"/>
                                <w:sz w:val="24"/>
                                <w:szCs w:val="24"/>
                              </w:rPr>
                              <w:t>F</w:t>
                            </w:r>
                            <w:r w:rsidRPr="00422ED6">
                              <w:rPr>
                                <w:rFonts w:ascii="Times New Roman" w:hAnsi="Times New Roman"/>
                                <w:sz w:val="24"/>
                                <w:szCs w:val="24"/>
                                <w:vertAlign w:val="subscript"/>
                              </w:rPr>
                              <w:t xml:space="preserve">2 </w:t>
                            </w:r>
                            <w:r w:rsidRPr="00422ED6">
                              <w:rPr>
                                <w:rFonts w:ascii="Times New Roman" w:hAnsi="Times New Roman"/>
                                <w:sz w:val="24"/>
                                <w:szCs w:val="24"/>
                              </w:rPr>
                              <w:t>: 50%</w:t>
                            </w:r>
                          </w:p>
                          <w:p w14:paraId="65BB7EC6" w14:textId="77777777" w:rsidR="00137275" w:rsidRDefault="00137275" w:rsidP="00FF2C85">
                            <w:pPr>
                              <w:pStyle w:val="ListParagraph"/>
                              <w:ind w:left="0"/>
                              <w:jc w:val="center"/>
                              <w:rPr>
                                <w:szCs w:val="24"/>
                              </w:rPr>
                            </w:pPr>
                          </w:p>
                          <w:p w14:paraId="64FB6970" w14:textId="77777777" w:rsidR="00137275" w:rsidRDefault="00137275" w:rsidP="00FF2C85">
                            <w:pPr>
                              <w:pStyle w:val="ListParagraph"/>
                              <w:ind w:left="0"/>
                              <w:jc w:val="center"/>
                              <w:rPr>
                                <w:szCs w:val="24"/>
                              </w:rPr>
                            </w:pPr>
                          </w:p>
                          <w:p w14:paraId="1C08E307" w14:textId="77777777" w:rsidR="00137275" w:rsidRPr="00EA46E2" w:rsidRDefault="00137275" w:rsidP="00FF2C85">
                            <w:pPr>
                              <w:pStyle w:val="ListParagraph"/>
                              <w:ind w:left="0"/>
                              <w:jc w:val="cente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7" type="#_x0000_t202" style="position:absolute;left:0;text-align:left;margin-left:10.15pt;margin-top:19.85pt;width:103.9pt;height:79.45pt;z-index:2517125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">
                <v:path arrowok="t"/>
                <v:textbox>
                  <w:txbxContent>
                    <w:p w14:paraId="51D57A45" w14:textId="6B58C035" w:rsidR="00137275" w:rsidRDefault="00137275" w:rsidP="00FF2C85">
                      <w:pPr>
                        <w:pStyle w:val="ListParagraph"/>
                        <w:ind w:left="0"/>
                        <w:jc w:val="center"/>
                        <w:rPr>
                          <w:rFonts w:ascii="Times New Roman" w:hAnsi="Times New Roman"/>
                          <w:sz w:val="24"/>
                          <w:szCs w:val="24"/>
                        </w:rPr>
                      </w:pPr>
                      <w:r w:rsidRPr="00422ED6">
                        <w:rPr>
                          <w:rFonts w:ascii="Times New Roman" w:hAnsi="Times New Roman"/>
                          <w:sz w:val="24"/>
                          <w:szCs w:val="24"/>
                        </w:rPr>
                        <w:t>Formulasi</w:t>
                      </w:r>
                      <w:r>
                        <w:rPr>
                          <w:rFonts w:ascii="Times New Roman" w:hAnsi="Times New Roman"/>
                          <w:sz w:val="24"/>
                          <w:szCs w:val="24"/>
                        </w:rPr>
                        <w:t xml:space="preserve"> serum</w:t>
                      </w:r>
                    </w:p>
                    <w:p w14:paraId="52358C6B" w14:textId="77777777" w:rsidR="00137275" w:rsidRPr="00422ED6" w:rsidRDefault="00137275" w:rsidP="00422ED6">
                      <w:pPr>
                        <w:pStyle w:val="ListParagraph"/>
                        <w:spacing w:after="0"/>
                        <w:ind w:left="0"/>
                        <w:jc w:val="center"/>
                        <w:rPr>
                          <w:rFonts w:ascii="Times New Roman" w:hAnsi="Times New Roman"/>
                          <w:sz w:val="10"/>
                          <w:szCs w:val="24"/>
                        </w:rPr>
                      </w:pPr>
                    </w:p>
                    <w:p w14:paraId="05C07EB7" w14:textId="77777777" w:rsidR="00137275" w:rsidRPr="00422ED6" w:rsidRDefault="00137275" w:rsidP="00FF2C85">
                      <w:pPr>
                        <w:pStyle w:val="ListParagraph"/>
                        <w:ind w:left="0"/>
                        <w:jc w:val="center"/>
                        <w:rPr>
                          <w:rFonts w:ascii="Times New Roman" w:hAnsi="Times New Roman"/>
                          <w:sz w:val="24"/>
                          <w:szCs w:val="24"/>
                        </w:rPr>
                      </w:pPr>
                      <w:r w:rsidRPr="00422ED6">
                        <w:rPr>
                          <w:rFonts w:ascii="Times New Roman" w:hAnsi="Times New Roman"/>
                          <w:sz w:val="24"/>
                          <w:szCs w:val="24"/>
                        </w:rPr>
                        <w:t>F</w:t>
                      </w:r>
                      <w:r w:rsidRPr="00422ED6">
                        <w:rPr>
                          <w:rFonts w:ascii="Times New Roman" w:hAnsi="Times New Roman"/>
                          <w:sz w:val="24"/>
                          <w:szCs w:val="24"/>
                          <w:vertAlign w:val="subscript"/>
                        </w:rPr>
                        <w:t xml:space="preserve">0 </w:t>
                      </w:r>
                      <w:r w:rsidRPr="00422ED6">
                        <w:rPr>
                          <w:rFonts w:ascii="Times New Roman" w:hAnsi="Times New Roman"/>
                          <w:sz w:val="24"/>
                          <w:szCs w:val="24"/>
                        </w:rPr>
                        <w:t>: Blanko</w:t>
                      </w:r>
                    </w:p>
                    <w:p w14:paraId="44C9D732" w14:textId="77777777" w:rsidR="00137275" w:rsidRPr="00422ED6" w:rsidRDefault="00137275" w:rsidP="00FF2C85">
                      <w:pPr>
                        <w:pStyle w:val="ListParagraph"/>
                        <w:ind w:left="0"/>
                        <w:jc w:val="center"/>
                        <w:rPr>
                          <w:rFonts w:ascii="Times New Roman" w:hAnsi="Times New Roman"/>
                          <w:sz w:val="24"/>
                          <w:szCs w:val="24"/>
                        </w:rPr>
                      </w:pPr>
                      <w:r w:rsidRPr="00422ED6">
                        <w:rPr>
                          <w:rFonts w:ascii="Times New Roman" w:hAnsi="Times New Roman"/>
                          <w:sz w:val="24"/>
                          <w:szCs w:val="24"/>
                        </w:rPr>
                        <w:t>F</w:t>
                      </w:r>
                      <w:r w:rsidRPr="00422ED6">
                        <w:rPr>
                          <w:rFonts w:ascii="Times New Roman" w:hAnsi="Times New Roman"/>
                          <w:sz w:val="24"/>
                          <w:szCs w:val="24"/>
                          <w:vertAlign w:val="subscript"/>
                        </w:rPr>
                        <w:t xml:space="preserve">1 </w:t>
                      </w:r>
                      <w:r w:rsidRPr="00422ED6">
                        <w:rPr>
                          <w:rFonts w:ascii="Times New Roman" w:hAnsi="Times New Roman"/>
                          <w:sz w:val="24"/>
                          <w:szCs w:val="24"/>
                        </w:rPr>
                        <w:t>: 30%</w:t>
                      </w:r>
                    </w:p>
                    <w:p w14:paraId="0E517328" w14:textId="77777777" w:rsidR="00137275" w:rsidRPr="00422ED6" w:rsidRDefault="00137275" w:rsidP="00FF2C85">
                      <w:pPr>
                        <w:pStyle w:val="ListParagraph"/>
                        <w:ind w:left="0"/>
                        <w:jc w:val="center"/>
                        <w:rPr>
                          <w:rFonts w:ascii="Times New Roman" w:hAnsi="Times New Roman"/>
                          <w:sz w:val="24"/>
                          <w:szCs w:val="24"/>
                        </w:rPr>
                      </w:pPr>
                      <w:r w:rsidRPr="00422ED6">
                        <w:rPr>
                          <w:rFonts w:ascii="Times New Roman" w:hAnsi="Times New Roman"/>
                          <w:sz w:val="24"/>
                          <w:szCs w:val="24"/>
                        </w:rPr>
                        <w:t>F</w:t>
                      </w:r>
                      <w:r w:rsidRPr="00422ED6">
                        <w:rPr>
                          <w:rFonts w:ascii="Times New Roman" w:hAnsi="Times New Roman"/>
                          <w:sz w:val="24"/>
                          <w:szCs w:val="24"/>
                          <w:vertAlign w:val="subscript"/>
                        </w:rPr>
                        <w:t xml:space="preserve">2 </w:t>
                      </w:r>
                      <w:r w:rsidRPr="00422ED6">
                        <w:rPr>
                          <w:rFonts w:ascii="Times New Roman" w:hAnsi="Times New Roman"/>
                          <w:sz w:val="24"/>
                          <w:szCs w:val="24"/>
                        </w:rPr>
                        <w:t>: 50%</w:t>
                      </w:r>
                    </w:p>
                    <w:p w14:paraId="65BB7EC6" w14:textId="77777777" w:rsidR="00137275" w:rsidRDefault="00137275" w:rsidP="00FF2C85">
                      <w:pPr>
                        <w:pStyle w:val="ListParagraph"/>
                        <w:ind w:left="0"/>
                        <w:jc w:val="center"/>
                        <w:rPr>
                          <w:szCs w:val="24"/>
                        </w:rPr>
                      </w:pPr>
                    </w:p>
                    <w:p w14:paraId="64FB6970" w14:textId="77777777" w:rsidR="00137275" w:rsidRDefault="00137275" w:rsidP="00FF2C85">
                      <w:pPr>
                        <w:pStyle w:val="ListParagraph"/>
                        <w:ind w:left="0"/>
                        <w:jc w:val="center"/>
                        <w:rPr>
                          <w:szCs w:val="24"/>
                        </w:rPr>
                      </w:pPr>
                    </w:p>
                    <w:p w14:paraId="1C08E307" w14:textId="77777777" w:rsidR="00137275" w:rsidRPr="00EA46E2" w:rsidRDefault="00137275" w:rsidP="00FF2C85">
                      <w:pPr>
                        <w:pStyle w:val="ListParagraph"/>
                        <w:ind w:left="0"/>
                        <w:jc w:val="center"/>
                        <w:rPr>
                          <w:szCs w:val="24"/>
                        </w:rPr>
                      </w:pPr>
                    </w:p>
                  </w:txbxContent>
                </v:textbox>
              </v:shape>
            </w:pict>
          </mc:Fallback>
        </mc:AlternateContent>
      </w:r>
      <w:r w:rsidR="006C4F2B">
        <w:rPr>
          <w:rFonts w:ascii="Times New Roman" w:hAnsi="Times New Roman"/>
          <w:color w:val="auto"/>
          <w:sz w:val="24"/>
          <w:szCs w:val="24"/>
        </w:rPr>
        <w:tab/>
      </w:r>
      <w:r w:rsidR="006C4F2B">
        <w:rPr>
          <w:rFonts w:ascii="Times New Roman" w:hAnsi="Times New Roman"/>
          <w:color w:val="auto"/>
          <w:sz w:val="24"/>
          <w:szCs w:val="24"/>
        </w:rPr>
        <w:tab/>
      </w:r>
    </w:p>
    <w:p w14:paraId="2BDC6BB0" w14:textId="496CC3CA" w:rsidR="00FF2C85" w:rsidRDefault="00FF2C85" w:rsidP="00FF2C85">
      <w:pPr>
        <w:pStyle w:val="Caption"/>
        <w:ind w:left="1560" w:right="-1" w:hanging="1560"/>
        <w:rPr>
          <w:rFonts w:ascii="Times New Roman" w:hAnsi="Times New Roman"/>
          <w:color w:val="auto"/>
          <w:sz w:val="24"/>
          <w:szCs w:val="24"/>
        </w:rPr>
      </w:pPr>
    </w:p>
    <w:p w14:paraId="421C0AC4" w14:textId="0BFACC7A" w:rsidR="00FF2C85" w:rsidRDefault="00422ED6" w:rsidP="00FF2C85">
      <w:pPr>
        <w:pStyle w:val="Caption"/>
        <w:ind w:left="1560" w:right="-1" w:hanging="1560"/>
        <w:rPr>
          <w:rFonts w:ascii="Times New Roman" w:hAnsi="Times New Roman"/>
          <w:color w:val="auto"/>
          <w:sz w:val="24"/>
          <w:szCs w:val="24"/>
        </w:rPr>
      </w:pPr>
      <w:r w:rsidRPr="00534125">
        <w:rPr>
          <w:rFonts w:ascii="Times New Roman" w:hAnsi="Times New Roman"/>
          <w:noProof/>
          <w:sz w:val="24"/>
        </w:rPr>
        <mc:AlternateContent>
          <mc:Choice Requires="wps">
            <w:drawing>
              <wp:anchor distT="4294967295" distB="4294967295" distL="114299" distR="114299" simplePos="0" relativeHeight="251721728" behindDoc="0" locked="0" layoutInCell="1" allowOverlap="1" wp14:anchorId="3C215F81" wp14:editId="5EB5B8D5">
                <wp:simplePos x="0" y="0"/>
                <wp:positionH relativeFrom="column">
                  <wp:posOffset>3071435</wp:posOffset>
                </wp:positionH>
                <wp:positionV relativeFrom="paragraph">
                  <wp:posOffset>185660</wp:posOffset>
                </wp:positionV>
                <wp:extent cx="345057" cy="0"/>
                <wp:effectExtent l="0" t="76200" r="17145" b="95250"/>
                <wp:wrapNone/>
                <wp:docPr id="165"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4505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Straight Arrow Connector 14" o:spid="_x0000_s1026" type="#_x0000_t32" style="position:absolute;margin-left:241.85pt;margin-top:14.6pt;width:27.15pt;height:0;z-index:251721728;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">
                <v:stroke endarrow="block"/>
                <o:lock v:ext="edit" shapetype="f"/>
              </v:shape>
            </w:pict>
          </mc:Fallback>
        </mc:AlternateContent>
      </w:r>
      <w:r w:rsidRPr="00534125">
        <w:rPr>
          <w:rFonts w:ascii="Times New Roman" w:hAnsi="Times New Roman"/>
          <w:noProof/>
          <w:sz w:val="24"/>
        </w:rPr>
        <mc:AlternateContent>
          <mc:Choice Requires="wps">
            <w:drawing>
              <wp:anchor distT="0" distB="0" distL="0" distR="0" simplePos="0" relativeHeight="251716608" behindDoc="0" locked="0" layoutInCell="1" allowOverlap="1" wp14:anchorId="0C1A7090" wp14:editId="7C80A8D4">
                <wp:simplePos x="0" y="0"/>
                <wp:positionH relativeFrom="column">
                  <wp:posOffset>1725714</wp:posOffset>
                </wp:positionH>
                <wp:positionV relativeFrom="paragraph">
                  <wp:posOffset>21758</wp:posOffset>
                </wp:positionV>
                <wp:extent cx="1345721" cy="320040"/>
                <wp:effectExtent l="0" t="0" r="26035" b="22860"/>
                <wp:wrapNone/>
                <wp:docPr id="14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45721" cy="320040"/>
                        </a:xfrm>
                        <a:prstGeom prst="rect">
                          <a:avLst/>
                        </a:prstGeom>
                        <a:solidFill>
                          <a:srgbClr val="FFFFFF"/>
                        </a:solidFill>
                        <a:ln w="9525">
                          <a:solidFill>
                            <a:srgbClr val="000000"/>
                          </a:solidFill>
                          <a:miter lim="800000"/>
                          <a:headEnd/>
                          <a:tailEnd/>
                        </a:ln>
                      </wps:spPr>
                      <wps:txbx>
                        <w:txbxContent>
                          <w:p w14:paraId="6BB2AEBE" w14:textId="77777777" w:rsidR="00137275" w:rsidRPr="0058216F" w:rsidRDefault="00137275" w:rsidP="00FF2C85">
                            <w:pPr>
                              <w:pStyle w:val="ListParagraph"/>
                              <w:ind w:left="0"/>
                              <w:jc w:val="center"/>
                              <w:rPr>
                                <w:rFonts w:ascii="Times New Roman" w:hAnsi="Times New Roman"/>
                                <w:sz w:val="24"/>
                                <w:szCs w:val="24"/>
                              </w:rPr>
                            </w:pPr>
                            <w:r w:rsidRPr="0058216F">
                              <w:rPr>
                                <w:rFonts w:ascii="Times New Roman" w:hAnsi="Times New Roman"/>
                                <w:sz w:val="24"/>
                                <w:szCs w:val="24"/>
                              </w:rPr>
                              <w:t>Evaluasi sediaan</w:t>
                            </w:r>
                          </w:p>
                          <w:p w14:paraId="40E693A7" w14:textId="77777777" w:rsidR="00137275" w:rsidRDefault="00137275" w:rsidP="00FF2C85">
                            <w:pPr>
                              <w:pStyle w:val="ListParagraph"/>
                              <w:ind w:left="0"/>
                              <w:jc w:val="center"/>
                              <w:rPr>
                                <w:szCs w:val="24"/>
                              </w:rPr>
                            </w:pPr>
                          </w:p>
                          <w:p w14:paraId="68BB4568" w14:textId="77777777" w:rsidR="00137275" w:rsidRDefault="00137275" w:rsidP="00FF2C85">
                            <w:pPr>
                              <w:pStyle w:val="ListParagraph"/>
                              <w:ind w:left="0"/>
                              <w:jc w:val="center"/>
                              <w:rPr>
                                <w:szCs w:val="24"/>
                              </w:rPr>
                            </w:pPr>
                          </w:p>
                          <w:p w14:paraId="73629B84" w14:textId="77777777" w:rsidR="00137275" w:rsidRPr="00EA46E2" w:rsidRDefault="00137275" w:rsidP="00FF2C85">
                            <w:pPr>
                              <w:pStyle w:val="ListParagraph"/>
                              <w:ind w:left="0"/>
                              <w:jc w:val="cente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8" type="#_x0000_t202" style="position:absolute;left:0;text-align:left;margin-left:135.9pt;margin-top:1.7pt;width:105.95pt;height:25.2pt;z-index:25171660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">
                <v:path arrowok="t"/>
                <v:textbox>
                  <w:txbxContent>
                    <w:p w14:paraId="6BB2AEBE" w14:textId="77777777" w:rsidR="00137275" w:rsidRPr="0058216F" w:rsidRDefault="00137275" w:rsidP="00FF2C85">
                      <w:pPr>
                        <w:pStyle w:val="ListParagraph"/>
                        <w:ind w:left="0"/>
                        <w:jc w:val="center"/>
                        <w:rPr>
                          <w:rFonts w:ascii="Times New Roman" w:hAnsi="Times New Roman"/>
                          <w:sz w:val="24"/>
                          <w:szCs w:val="24"/>
                        </w:rPr>
                      </w:pPr>
                      <w:r w:rsidRPr="0058216F">
                        <w:rPr>
                          <w:rFonts w:ascii="Times New Roman" w:hAnsi="Times New Roman"/>
                          <w:sz w:val="24"/>
                          <w:szCs w:val="24"/>
                        </w:rPr>
                        <w:t>Evaluasi sediaan</w:t>
                      </w:r>
                    </w:p>
                    <w:p w14:paraId="40E693A7" w14:textId="77777777" w:rsidR="00137275" w:rsidRDefault="00137275" w:rsidP="00FF2C85">
                      <w:pPr>
                        <w:pStyle w:val="ListParagraph"/>
                        <w:ind w:left="0"/>
                        <w:jc w:val="center"/>
                        <w:rPr>
                          <w:szCs w:val="24"/>
                        </w:rPr>
                      </w:pPr>
                    </w:p>
                    <w:p w14:paraId="68BB4568" w14:textId="77777777" w:rsidR="00137275" w:rsidRDefault="00137275" w:rsidP="00FF2C85">
                      <w:pPr>
                        <w:pStyle w:val="ListParagraph"/>
                        <w:ind w:left="0"/>
                        <w:jc w:val="center"/>
                        <w:rPr>
                          <w:szCs w:val="24"/>
                        </w:rPr>
                      </w:pPr>
                    </w:p>
                    <w:p w14:paraId="73629B84" w14:textId="77777777" w:rsidR="00137275" w:rsidRPr="00EA46E2" w:rsidRDefault="00137275" w:rsidP="00FF2C85">
                      <w:pPr>
                        <w:pStyle w:val="ListParagraph"/>
                        <w:ind w:left="0"/>
                        <w:jc w:val="center"/>
                        <w:rPr>
                          <w:szCs w:val="24"/>
                        </w:rPr>
                      </w:pPr>
                    </w:p>
                  </w:txbxContent>
                </v:textbox>
              </v:shape>
            </w:pict>
          </mc:Fallback>
        </mc:AlternateContent>
      </w:r>
      <w:r w:rsidRPr="00534125">
        <w:rPr>
          <w:rFonts w:ascii="Times New Roman" w:hAnsi="Times New Roman"/>
          <w:noProof/>
          <w:sz w:val="24"/>
        </w:rPr>
        <mc:AlternateContent>
          <mc:Choice Requires="wps">
            <w:drawing>
              <wp:anchor distT="4294967295" distB="4294967295" distL="114299" distR="114299" simplePos="0" relativeHeight="251719680" behindDoc="0" locked="0" layoutInCell="1" allowOverlap="1" wp14:anchorId="7426190A" wp14:editId="6ED9CAF8">
                <wp:simplePos x="0" y="0"/>
                <wp:positionH relativeFrom="column">
                  <wp:posOffset>1449010</wp:posOffset>
                </wp:positionH>
                <wp:positionV relativeFrom="paragraph">
                  <wp:posOffset>184582</wp:posOffset>
                </wp:positionV>
                <wp:extent cx="275782" cy="0"/>
                <wp:effectExtent l="0" t="76200" r="29210" b="95250"/>
                <wp:wrapNone/>
                <wp:docPr id="163"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7578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Straight Arrow Connector 14" o:spid="_x0000_s1026" type="#_x0000_t32" style="position:absolute;margin-left:114.1pt;margin-top:14.55pt;width:21.7pt;height:0;z-index:251719680;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">
                <v:stroke endarrow="block"/>
                <o:lock v:ext="edit" shapetype="f"/>
              </v:shape>
            </w:pict>
          </mc:Fallback>
        </mc:AlternateContent>
      </w:r>
    </w:p>
    <w:p w14:paraId="7677CF2A" w14:textId="77777777" w:rsidR="001F713B" w:rsidRDefault="001F713B" w:rsidP="001F713B">
      <w:pPr>
        <w:pStyle w:val="Caption"/>
        <w:ind w:right="-1"/>
        <w:jc w:val="both"/>
        <w:rPr>
          <w:rFonts w:ascii="Times New Roman" w:hAnsi="Times New Roman"/>
          <w:b/>
          <w:i w:val="0"/>
          <w:color w:val="auto"/>
          <w:sz w:val="24"/>
          <w:szCs w:val="24"/>
        </w:rPr>
      </w:pPr>
      <w:bookmarkStart w:id="1020" w:name="_Toc185016900"/>
    </w:p>
    <w:p w14:paraId="6B5B9991" w14:textId="3B7F62DD" w:rsidR="00FF2C85" w:rsidRPr="0058216F" w:rsidRDefault="00FF2C85" w:rsidP="0058216F">
      <w:pPr>
        <w:pStyle w:val="Caption"/>
        <w:ind w:left="1418" w:right="-1" w:hanging="1418"/>
        <w:jc w:val="both"/>
        <w:rPr>
          <w:rFonts w:ascii="Times New Roman" w:eastAsia="Times New Roman" w:hAnsi="Times New Roman"/>
          <w:color w:val="auto"/>
          <w:sz w:val="24"/>
        </w:rPr>
      </w:pPr>
      <w:bookmarkStart w:id="1021" w:name="_Toc186707784"/>
      <w:r w:rsidRPr="0058216F">
        <w:rPr>
          <w:rFonts w:ascii="Times New Roman" w:hAnsi="Times New Roman"/>
          <w:b/>
          <w:i w:val="0"/>
          <w:color w:val="auto"/>
          <w:sz w:val="24"/>
          <w:szCs w:val="24"/>
        </w:rPr>
        <w:lastRenderedPageBreak/>
        <w:t xml:space="preserve">Lampiran </w:t>
      </w:r>
      <w:r w:rsidR="00400693" w:rsidRPr="0058216F">
        <w:rPr>
          <w:rFonts w:ascii="Times New Roman" w:hAnsi="Times New Roman"/>
          <w:b/>
          <w:i w:val="0"/>
          <w:color w:val="auto"/>
          <w:sz w:val="24"/>
          <w:szCs w:val="24"/>
        </w:rPr>
        <w:fldChar w:fldCharType="begin"/>
      </w:r>
      <w:r w:rsidRPr="0058216F">
        <w:rPr>
          <w:rFonts w:ascii="Times New Roman" w:hAnsi="Times New Roman"/>
          <w:b/>
          <w:i w:val="0"/>
          <w:color w:val="auto"/>
          <w:sz w:val="24"/>
          <w:szCs w:val="24"/>
        </w:rPr>
        <w:instrText xml:space="preserve"> SEQ Lampiran \* ARABIC </w:instrText>
      </w:r>
      <w:r w:rsidR="00400693" w:rsidRPr="0058216F">
        <w:rPr>
          <w:rFonts w:ascii="Times New Roman" w:hAnsi="Times New Roman"/>
          <w:b/>
          <w:i w:val="0"/>
          <w:color w:val="auto"/>
          <w:sz w:val="24"/>
          <w:szCs w:val="24"/>
        </w:rPr>
        <w:fldChar w:fldCharType="separate"/>
      </w:r>
      <w:r w:rsidR="00733244">
        <w:rPr>
          <w:rFonts w:ascii="Times New Roman" w:hAnsi="Times New Roman"/>
          <w:b/>
          <w:i w:val="0"/>
          <w:noProof/>
          <w:color w:val="auto"/>
          <w:sz w:val="24"/>
          <w:szCs w:val="24"/>
        </w:rPr>
        <w:t>3</w:t>
      </w:r>
      <w:r w:rsidR="00400693" w:rsidRPr="0058216F">
        <w:rPr>
          <w:rFonts w:ascii="Times New Roman" w:hAnsi="Times New Roman"/>
          <w:b/>
          <w:i w:val="0"/>
          <w:color w:val="auto"/>
          <w:sz w:val="24"/>
          <w:szCs w:val="24"/>
        </w:rPr>
        <w:fldChar w:fldCharType="end"/>
      </w:r>
      <w:r w:rsidRPr="0058216F">
        <w:rPr>
          <w:rFonts w:ascii="Times New Roman" w:hAnsi="Times New Roman"/>
          <w:b/>
          <w:i w:val="0"/>
          <w:color w:val="auto"/>
          <w:sz w:val="24"/>
          <w:szCs w:val="24"/>
        </w:rPr>
        <w:t>.</w:t>
      </w:r>
      <w:r w:rsidR="00912F9F">
        <w:rPr>
          <w:rFonts w:ascii="Times New Roman" w:hAnsi="Times New Roman"/>
          <w:b/>
          <w:i w:val="0"/>
          <w:color w:val="auto"/>
          <w:sz w:val="24"/>
          <w:szCs w:val="24"/>
        </w:rPr>
        <w:t xml:space="preserve"> </w:t>
      </w:r>
      <w:r w:rsidRPr="0058216F">
        <w:rPr>
          <w:rFonts w:ascii="Times New Roman" w:eastAsia="Times New Roman" w:hAnsi="Times New Roman"/>
          <w:i w:val="0"/>
          <w:color w:val="auto"/>
          <w:sz w:val="24"/>
          <w:lang w:val="en-GB"/>
        </w:rPr>
        <w:t>Bagan Alir Pembuatan</w:t>
      </w:r>
      <w:r w:rsidRPr="0058216F">
        <w:rPr>
          <w:rFonts w:ascii="Times New Roman" w:eastAsia="Times New Roman" w:hAnsi="Times New Roman"/>
          <w:i w:val="0"/>
          <w:color w:val="auto"/>
          <w:sz w:val="24"/>
        </w:rPr>
        <w:t xml:space="preserve"> simplisia Bunga Kecombrang</w:t>
      </w:r>
      <w:r w:rsidR="00912F9F">
        <w:rPr>
          <w:rFonts w:ascii="Times New Roman" w:eastAsia="Times New Roman" w:hAnsi="Times New Roman"/>
          <w:i w:val="0"/>
          <w:color w:val="auto"/>
          <w:sz w:val="24"/>
        </w:rPr>
        <w:t xml:space="preserve"> </w:t>
      </w:r>
      <w:r w:rsidRPr="0058216F">
        <w:rPr>
          <w:rFonts w:ascii="Times New Roman" w:eastAsia="Times New Roman" w:hAnsi="Times New Roman"/>
          <w:i w:val="0"/>
          <w:color w:val="auto"/>
          <w:sz w:val="24"/>
        </w:rPr>
        <w:t>(</w:t>
      </w:r>
      <w:r w:rsidRPr="0058216F">
        <w:rPr>
          <w:rFonts w:ascii="Times New Roman" w:eastAsia="Times New Roman" w:hAnsi="Times New Roman"/>
          <w:color w:val="auto"/>
          <w:sz w:val="24"/>
        </w:rPr>
        <w:t xml:space="preserve">Etlingera elatior </w:t>
      </w:r>
      <w:r w:rsidRPr="0058216F">
        <w:rPr>
          <w:rFonts w:ascii="Times New Roman" w:hAnsi="Times New Roman"/>
          <w:i w:val="0"/>
          <w:color w:val="auto"/>
          <w:sz w:val="24"/>
          <w:szCs w:val="24"/>
        </w:rPr>
        <w:t>(Jack) R.M.Sm)</w:t>
      </w:r>
      <w:bookmarkEnd w:id="1020"/>
      <w:bookmarkEnd w:id="1021"/>
    </w:p>
    <w:p w14:paraId="341F4829" w14:textId="77777777" w:rsidR="00FF2C85" w:rsidRPr="00B408E9" w:rsidRDefault="004A581C" w:rsidP="00FF2C85">
      <w:pPr>
        <w:tabs>
          <w:tab w:val="left" w:pos="0"/>
        </w:tabs>
        <w:jc w:val="both"/>
        <w:rPr>
          <w:i/>
        </w:rPr>
      </w:pPr>
      <w:r w:rsidRPr="00534125">
        <w:rPr>
          <w:noProof/>
        </w:rPr>
        <mc:AlternateContent>
          <mc:Choice Requires="wps">
            <w:drawing>
              <wp:anchor distT="0" distB="0" distL="0" distR="0" simplePos="0" relativeHeight="251738112" behindDoc="0" locked="0" layoutInCell="1" allowOverlap="1" wp14:anchorId="24F0B728" wp14:editId="344C72F9">
                <wp:simplePos x="0" y="0"/>
                <wp:positionH relativeFrom="column">
                  <wp:posOffset>317500</wp:posOffset>
                </wp:positionH>
                <wp:positionV relativeFrom="paragraph">
                  <wp:posOffset>255905</wp:posOffset>
                </wp:positionV>
                <wp:extent cx="1995170" cy="314325"/>
                <wp:effectExtent l="0" t="0" r="5080" b="9525"/>
                <wp:wrapNone/>
                <wp:docPr id="121050405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95170" cy="314325"/>
                        </a:xfrm>
                        <a:prstGeom prst="rect">
                          <a:avLst/>
                        </a:prstGeom>
                        <a:solidFill>
                          <a:srgbClr val="FFFFFF"/>
                        </a:solidFill>
                        <a:ln w="9525">
                          <a:solidFill>
                            <a:srgbClr val="000000"/>
                          </a:solidFill>
                          <a:miter lim="800000"/>
                          <a:headEnd/>
                          <a:tailEnd/>
                        </a:ln>
                      </wps:spPr>
                      <wps:txbx>
                        <w:txbxContent>
                          <w:p w14:paraId="5D806B89" w14:textId="77777777" w:rsidR="00137275" w:rsidRPr="00F316FB" w:rsidRDefault="00137275" w:rsidP="00FF2C85">
                            <w:pPr>
                              <w:jc w:val="center"/>
                              <w:rPr>
                                <w:lang w:val="en-GB"/>
                              </w:rPr>
                            </w:pPr>
                            <w:r>
                              <w:rPr>
                                <w:lang w:val="en-GB"/>
                              </w:rPr>
                              <w:t>Bunga Kecombrang 20 kg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9" type="#_x0000_t202" style="position:absolute;left:0;text-align:left;margin-left:25pt;margin-top:20.15pt;width:157.1pt;height:24.75pt;z-index:2517381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">
                <v:path arrowok="t"/>
                <v:textbox>
                  <w:txbxContent>
                    <w:p w14:paraId="5D806B89" w14:textId="77777777" w:rsidR="00137275" w:rsidRPr="00F316FB" w:rsidRDefault="00137275" w:rsidP="00FF2C85">
                      <w:pPr>
                        <w:jc w:val="center"/>
                        <w:rPr>
                          <w:lang w:val="en-GB"/>
                        </w:rPr>
                      </w:pPr>
                      <w:r>
                        <w:rPr>
                          <w:lang w:val="en-GB"/>
                        </w:rPr>
                        <w:t>Bunga Kecombrang 20 kg</w:t>
                      </w:r>
                    </w:p>
                  </w:txbxContent>
                </v:textbox>
              </v:shape>
            </w:pict>
          </mc:Fallback>
        </mc:AlternateContent>
      </w:r>
    </w:p>
    <w:p w14:paraId="2F2029BB" w14:textId="0C6D90A1" w:rsidR="00FF2C85" w:rsidRDefault="004A581C" w:rsidP="00FF2C85">
      <w:pPr>
        <w:tabs>
          <w:tab w:val="left" w:pos="0"/>
        </w:tabs>
        <w:jc w:val="both"/>
      </w:pPr>
      <w:r>
        <w:rPr>
          <w:noProof/>
        </w:rPr>
        <mc:AlternateContent>
          <mc:Choice Requires="wps">
            <w:drawing>
              <wp:anchor distT="0" distB="0" distL="114298" distR="114298" simplePos="0" relativeHeight="251737088" behindDoc="0" locked="0" layoutInCell="1" allowOverlap="1" wp14:anchorId="7C18CC75" wp14:editId="73E37D11">
                <wp:simplePos x="0" y="0"/>
                <wp:positionH relativeFrom="column">
                  <wp:posOffset>1207770</wp:posOffset>
                </wp:positionH>
                <wp:positionV relativeFrom="paragraph">
                  <wp:posOffset>153035</wp:posOffset>
                </wp:positionV>
                <wp:extent cx="0" cy="1343025"/>
                <wp:effectExtent l="76200" t="0" r="76200" b="47625"/>
                <wp:wrapNone/>
                <wp:docPr id="1213"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343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Straight Arrow Connector 8" o:spid="_x0000_s1026" type="#_x0000_t32" style="position:absolute;margin-left:95.1pt;margin-top:12.05pt;width:0;height:105.75pt;z-index:25173708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">
                <v:stroke endarrow="block"/>
                <o:lock v:ext="edit" shapetype="f"/>
              </v:shape>
            </w:pict>
          </mc:Fallback>
        </mc:AlternateContent>
      </w:r>
    </w:p>
    <w:p w14:paraId="7FEDC6CB" w14:textId="77777777" w:rsidR="00FF2C85" w:rsidRDefault="00FF2C85" w:rsidP="00FF2C85">
      <w:pPr>
        <w:tabs>
          <w:tab w:val="left" w:pos="0"/>
        </w:tabs>
        <w:jc w:val="both"/>
      </w:pPr>
    </w:p>
    <w:p w14:paraId="1AA6AE44" w14:textId="625226F6" w:rsidR="001F713B" w:rsidRDefault="001F713B" w:rsidP="00FF2C85">
      <w:pPr>
        <w:tabs>
          <w:tab w:val="left" w:pos="0"/>
        </w:tabs>
        <w:jc w:val="both"/>
      </w:pPr>
      <w:r>
        <w:rPr>
          <w:noProof/>
        </w:rPr>
        <mc:AlternateContent>
          <mc:Choice Requires="wps">
            <w:drawing>
              <wp:anchor distT="0" distB="0" distL="0" distR="0" simplePos="0" relativeHeight="251736064" behindDoc="0" locked="0" layoutInCell="1" allowOverlap="1" wp14:anchorId="7160B008" wp14:editId="7941E15E">
                <wp:simplePos x="0" y="0"/>
                <wp:positionH relativeFrom="column">
                  <wp:posOffset>1055370</wp:posOffset>
                </wp:positionH>
                <wp:positionV relativeFrom="paragraph">
                  <wp:posOffset>131445</wp:posOffset>
                </wp:positionV>
                <wp:extent cx="4352925" cy="1152525"/>
                <wp:effectExtent l="0" t="0" r="0" b="9525"/>
                <wp:wrapNone/>
                <wp:docPr id="121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52925" cy="1152525"/>
                        </a:xfrm>
                        <a:prstGeom prst="rect">
                          <a:avLst/>
                        </a:prstGeom>
                        <a:noFill/>
                        <a:ln>
                          <a:noFill/>
                        </a:ln>
                      </wps:spPr>
                      <wps:txbx>
                        <w:txbxContent>
                          <w:p w14:paraId="7AB3B8DD" w14:textId="77777777" w:rsidR="00137275" w:rsidRPr="0058216F" w:rsidRDefault="00137275" w:rsidP="00FF2C85">
                            <w:pPr>
                              <w:pStyle w:val="ListParagraph"/>
                              <w:numPr>
                                <w:ilvl w:val="0"/>
                                <w:numId w:val="51"/>
                              </w:numPr>
                              <w:rPr>
                                <w:rFonts w:ascii="Times New Roman" w:hAnsi="Times New Roman"/>
                                <w:sz w:val="24"/>
                                <w:szCs w:val="24"/>
                              </w:rPr>
                            </w:pPr>
                            <w:r w:rsidRPr="0058216F">
                              <w:rPr>
                                <w:rFonts w:ascii="Times New Roman" w:hAnsi="Times New Roman"/>
                                <w:sz w:val="24"/>
                                <w:szCs w:val="24"/>
                                <w:lang w:val="id-ID"/>
                              </w:rPr>
                              <w:t>D</w:t>
                            </w:r>
                            <w:r w:rsidRPr="0058216F">
                              <w:rPr>
                                <w:rFonts w:ascii="Times New Roman" w:hAnsi="Times New Roman"/>
                                <w:sz w:val="24"/>
                                <w:szCs w:val="24"/>
                              </w:rPr>
                              <w:t>ibersihkan/Disortasi basar  (12,5 kg)</w:t>
                            </w:r>
                          </w:p>
                          <w:p w14:paraId="5BC7EFD1" w14:textId="77777777" w:rsidR="00137275" w:rsidRPr="0058216F" w:rsidRDefault="00137275" w:rsidP="00FF2C85">
                            <w:pPr>
                              <w:pStyle w:val="ListParagraph"/>
                              <w:numPr>
                                <w:ilvl w:val="0"/>
                                <w:numId w:val="51"/>
                              </w:numPr>
                              <w:rPr>
                                <w:rFonts w:ascii="Times New Roman" w:hAnsi="Times New Roman"/>
                                <w:sz w:val="24"/>
                                <w:szCs w:val="24"/>
                              </w:rPr>
                            </w:pPr>
                            <w:r w:rsidRPr="0058216F">
                              <w:rPr>
                                <w:rFonts w:ascii="Times New Roman" w:hAnsi="Times New Roman"/>
                                <w:sz w:val="24"/>
                                <w:szCs w:val="24"/>
                                <w:lang w:val="id-ID"/>
                              </w:rPr>
                              <w:t>D</w:t>
                            </w:r>
                            <w:r w:rsidRPr="0058216F">
                              <w:rPr>
                                <w:rFonts w:ascii="Times New Roman" w:hAnsi="Times New Roman"/>
                                <w:sz w:val="24"/>
                                <w:szCs w:val="24"/>
                              </w:rPr>
                              <w:t>icuci dan dirajang</w:t>
                            </w:r>
                          </w:p>
                          <w:p w14:paraId="204816BE" w14:textId="77777777" w:rsidR="00137275" w:rsidRPr="0058216F" w:rsidRDefault="00137275" w:rsidP="00FF2C85">
                            <w:pPr>
                              <w:pStyle w:val="ListParagraph"/>
                              <w:numPr>
                                <w:ilvl w:val="0"/>
                                <w:numId w:val="51"/>
                              </w:numPr>
                              <w:rPr>
                                <w:rFonts w:ascii="Times New Roman" w:hAnsi="Times New Roman"/>
                                <w:sz w:val="24"/>
                              </w:rPr>
                            </w:pPr>
                            <w:r w:rsidRPr="0058216F">
                              <w:rPr>
                                <w:rFonts w:ascii="Times New Roman" w:hAnsi="Times New Roman"/>
                                <w:sz w:val="24"/>
                                <w:szCs w:val="24"/>
                                <w:lang w:val="id-ID"/>
                              </w:rPr>
                              <w:t>D</w:t>
                            </w:r>
                            <w:r w:rsidRPr="0058216F">
                              <w:rPr>
                                <w:rFonts w:ascii="Times New Roman" w:hAnsi="Times New Roman"/>
                                <w:sz w:val="24"/>
                                <w:szCs w:val="24"/>
                              </w:rPr>
                              <w:t xml:space="preserve">ikeringkan dilemari pengering </w:t>
                            </w:r>
                          </w:p>
                          <w:p w14:paraId="089D4D7F" w14:textId="77777777" w:rsidR="00137275" w:rsidRPr="0058216F" w:rsidRDefault="00137275" w:rsidP="00FF2C85">
                            <w:pPr>
                              <w:pStyle w:val="ListParagraph"/>
                              <w:numPr>
                                <w:ilvl w:val="0"/>
                                <w:numId w:val="51"/>
                              </w:numPr>
                              <w:rPr>
                                <w:rFonts w:ascii="Times New Roman" w:hAnsi="Times New Roman"/>
                                <w:sz w:val="24"/>
                              </w:rPr>
                            </w:pPr>
                            <w:r w:rsidRPr="0058216F">
                              <w:rPr>
                                <w:rFonts w:ascii="Times New Roman" w:hAnsi="Times New Roman"/>
                                <w:sz w:val="24"/>
                                <w:szCs w:val="24"/>
                                <w:lang w:val="id-ID"/>
                              </w:rPr>
                              <w:t>D</w:t>
                            </w:r>
                            <w:r w:rsidRPr="0058216F">
                              <w:rPr>
                                <w:rFonts w:ascii="Times New Roman" w:hAnsi="Times New Roman"/>
                                <w:sz w:val="24"/>
                                <w:szCs w:val="24"/>
                              </w:rPr>
                              <w:t>isortasi kering dan ditimbang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0" type="#_x0000_t202" style="position:absolute;left:0;text-align:left;margin-left:83.1pt;margin-top:10.35pt;width:342.75pt;height:90.75pt;z-index:2517360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" filled="f" stroked="f">
                <v:path arrowok="t"/>
                <v:textbox>
                  <w:txbxContent>
                    <w:p w14:paraId="7AB3B8DD" w14:textId="77777777" w:rsidR="00137275" w:rsidRPr="0058216F" w:rsidRDefault="00137275" w:rsidP="00FF2C85">
                      <w:pPr>
                        <w:pStyle w:val="ListParagraph"/>
                        <w:numPr>
                          <w:ilvl w:val="0"/>
                          <w:numId w:val="51"/>
                        </w:numPr>
                        <w:rPr>
                          <w:rFonts w:ascii="Times New Roman" w:hAnsi="Times New Roman"/>
                          <w:sz w:val="24"/>
                          <w:szCs w:val="24"/>
                        </w:rPr>
                      </w:pPr>
                      <w:r w:rsidRPr="0058216F">
                        <w:rPr>
                          <w:rFonts w:ascii="Times New Roman" w:hAnsi="Times New Roman"/>
                          <w:sz w:val="24"/>
                          <w:szCs w:val="24"/>
                          <w:lang w:val="id-ID"/>
                        </w:rPr>
                        <w:t>D</w:t>
                      </w:r>
                      <w:r w:rsidRPr="0058216F">
                        <w:rPr>
                          <w:rFonts w:ascii="Times New Roman" w:hAnsi="Times New Roman"/>
                          <w:sz w:val="24"/>
                          <w:szCs w:val="24"/>
                        </w:rPr>
                        <w:t>ibersihkan/Disortasi basar  (12,5 kg)</w:t>
                      </w:r>
                    </w:p>
                    <w:p w14:paraId="5BC7EFD1" w14:textId="77777777" w:rsidR="00137275" w:rsidRPr="0058216F" w:rsidRDefault="00137275" w:rsidP="00FF2C85">
                      <w:pPr>
                        <w:pStyle w:val="ListParagraph"/>
                        <w:numPr>
                          <w:ilvl w:val="0"/>
                          <w:numId w:val="51"/>
                        </w:numPr>
                        <w:rPr>
                          <w:rFonts w:ascii="Times New Roman" w:hAnsi="Times New Roman"/>
                          <w:sz w:val="24"/>
                          <w:szCs w:val="24"/>
                        </w:rPr>
                      </w:pPr>
                      <w:r w:rsidRPr="0058216F">
                        <w:rPr>
                          <w:rFonts w:ascii="Times New Roman" w:hAnsi="Times New Roman"/>
                          <w:sz w:val="24"/>
                          <w:szCs w:val="24"/>
                          <w:lang w:val="id-ID"/>
                        </w:rPr>
                        <w:t>D</w:t>
                      </w:r>
                      <w:r w:rsidRPr="0058216F">
                        <w:rPr>
                          <w:rFonts w:ascii="Times New Roman" w:hAnsi="Times New Roman"/>
                          <w:sz w:val="24"/>
                          <w:szCs w:val="24"/>
                        </w:rPr>
                        <w:t>icuci dan dirajang</w:t>
                      </w:r>
                    </w:p>
                    <w:p w14:paraId="204816BE" w14:textId="77777777" w:rsidR="00137275" w:rsidRPr="0058216F" w:rsidRDefault="00137275" w:rsidP="00FF2C85">
                      <w:pPr>
                        <w:pStyle w:val="ListParagraph"/>
                        <w:numPr>
                          <w:ilvl w:val="0"/>
                          <w:numId w:val="51"/>
                        </w:numPr>
                        <w:rPr>
                          <w:rFonts w:ascii="Times New Roman" w:hAnsi="Times New Roman"/>
                          <w:sz w:val="24"/>
                        </w:rPr>
                      </w:pPr>
                      <w:r w:rsidRPr="0058216F">
                        <w:rPr>
                          <w:rFonts w:ascii="Times New Roman" w:hAnsi="Times New Roman"/>
                          <w:sz w:val="24"/>
                          <w:szCs w:val="24"/>
                          <w:lang w:val="id-ID"/>
                        </w:rPr>
                        <w:t>D</w:t>
                      </w:r>
                      <w:r w:rsidRPr="0058216F">
                        <w:rPr>
                          <w:rFonts w:ascii="Times New Roman" w:hAnsi="Times New Roman"/>
                          <w:sz w:val="24"/>
                          <w:szCs w:val="24"/>
                        </w:rPr>
                        <w:t xml:space="preserve">ikeringkan dilemari pengering </w:t>
                      </w:r>
                    </w:p>
                    <w:p w14:paraId="089D4D7F" w14:textId="77777777" w:rsidR="00137275" w:rsidRPr="0058216F" w:rsidRDefault="00137275" w:rsidP="00FF2C85">
                      <w:pPr>
                        <w:pStyle w:val="ListParagraph"/>
                        <w:numPr>
                          <w:ilvl w:val="0"/>
                          <w:numId w:val="51"/>
                        </w:numPr>
                        <w:rPr>
                          <w:rFonts w:ascii="Times New Roman" w:hAnsi="Times New Roman"/>
                          <w:sz w:val="24"/>
                        </w:rPr>
                      </w:pPr>
                      <w:r w:rsidRPr="0058216F">
                        <w:rPr>
                          <w:rFonts w:ascii="Times New Roman" w:hAnsi="Times New Roman"/>
                          <w:sz w:val="24"/>
                          <w:szCs w:val="24"/>
                          <w:lang w:val="id-ID"/>
                        </w:rPr>
                        <w:t>D</w:t>
                      </w:r>
                      <w:r w:rsidRPr="0058216F">
                        <w:rPr>
                          <w:rFonts w:ascii="Times New Roman" w:hAnsi="Times New Roman"/>
                          <w:sz w:val="24"/>
                          <w:szCs w:val="24"/>
                        </w:rPr>
                        <w:t>isortasi kering dan ditimbang</w:t>
                      </w:r>
                    </w:p>
                  </w:txbxContent>
                </v:textbox>
              </v:shape>
            </w:pict>
          </mc:Fallback>
        </mc:AlternateContent>
      </w:r>
    </w:p>
    <w:p w14:paraId="07781D41" w14:textId="77777777" w:rsidR="001F713B" w:rsidRDefault="001F713B" w:rsidP="00FF2C85">
      <w:pPr>
        <w:tabs>
          <w:tab w:val="left" w:pos="0"/>
        </w:tabs>
        <w:jc w:val="both"/>
      </w:pPr>
    </w:p>
    <w:p w14:paraId="26070315" w14:textId="77777777" w:rsidR="001F713B" w:rsidRDefault="001F713B" w:rsidP="00FF2C85">
      <w:pPr>
        <w:tabs>
          <w:tab w:val="left" w:pos="0"/>
        </w:tabs>
        <w:jc w:val="both"/>
      </w:pPr>
    </w:p>
    <w:p w14:paraId="131C86D1" w14:textId="77777777" w:rsidR="001F713B" w:rsidRDefault="001F713B" w:rsidP="00FF2C85">
      <w:pPr>
        <w:tabs>
          <w:tab w:val="left" w:pos="0"/>
        </w:tabs>
        <w:jc w:val="both"/>
      </w:pPr>
    </w:p>
    <w:p w14:paraId="5FF04E1C" w14:textId="77777777" w:rsidR="00FF2C85" w:rsidRDefault="00FF2C85" w:rsidP="00FF2C85">
      <w:pPr>
        <w:tabs>
          <w:tab w:val="left" w:pos="0"/>
        </w:tabs>
        <w:jc w:val="both"/>
      </w:pPr>
    </w:p>
    <w:p w14:paraId="20F16576" w14:textId="77777777" w:rsidR="00FF2C85" w:rsidRDefault="004A581C" w:rsidP="00FF2C85">
      <w:pPr>
        <w:tabs>
          <w:tab w:val="left" w:pos="0"/>
        </w:tabs>
        <w:jc w:val="both"/>
      </w:pPr>
      <w:r>
        <w:rPr>
          <w:noProof/>
        </w:rPr>
        <mc:AlternateContent>
          <mc:Choice Requires="wps">
            <w:drawing>
              <wp:anchor distT="0" distB="0" distL="0" distR="0" simplePos="0" relativeHeight="251734016" behindDoc="0" locked="0" layoutInCell="1" allowOverlap="1" wp14:anchorId="3DD746B0" wp14:editId="6F6FDE70">
                <wp:simplePos x="0" y="0"/>
                <wp:positionH relativeFrom="column">
                  <wp:posOffset>293370</wp:posOffset>
                </wp:positionH>
                <wp:positionV relativeFrom="paragraph">
                  <wp:posOffset>266700</wp:posOffset>
                </wp:positionV>
                <wp:extent cx="2315845" cy="284480"/>
                <wp:effectExtent l="0" t="0" r="8255" b="1270"/>
                <wp:wrapNone/>
                <wp:docPr id="121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5845" cy="284480"/>
                        </a:xfrm>
                        <a:prstGeom prst="rect">
                          <a:avLst/>
                        </a:prstGeom>
                        <a:solidFill>
                          <a:srgbClr val="FFFFFF"/>
                        </a:solidFill>
                        <a:ln w="9525">
                          <a:solidFill>
                            <a:srgbClr val="000000"/>
                          </a:solidFill>
                          <a:miter lim="800000"/>
                          <a:headEnd/>
                          <a:tailEnd/>
                        </a:ln>
                      </wps:spPr>
                      <wps:txbx>
                        <w:txbxContent>
                          <w:p w14:paraId="018E9651" w14:textId="77777777" w:rsidR="00137275" w:rsidRPr="00F316FB" w:rsidRDefault="00137275" w:rsidP="00FF2C85">
                            <w:pPr>
                              <w:jc w:val="center"/>
                              <w:rPr>
                                <w:lang w:val="en-GB"/>
                              </w:rPr>
                            </w:pPr>
                            <w:r w:rsidRPr="00BD1CF8">
                              <w:t>Simplisia</w:t>
                            </w:r>
                            <w:r>
                              <w:rPr>
                                <w:lang w:val="en-GB"/>
                              </w:rPr>
                              <w:t xml:space="preserve"> Kering sebanyak 8 kg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1" type="#_x0000_t202" style="position:absolute;left:0;text-align:left;margin-left:23.1pt;margin-top:21pt;width:182.35pt;height:22.4pt;z-index:2517340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">
                <v:path arrowok="t"/>
                <v:textbox>
                  <w:txbxContent>
                    <w:p w14:paraId="018E9651" w14:textId="77777777" w:rsidR="00137275" w:rsidRPr="00F316FB" w:rsidRDefault="00137275" w:rsidP="00FF2C85">
                      <w:pPr>
                        <w:jc w:val="center"/>
                        <w:rPr>
                          <w:lang w:val="en-GB"/>
                        </w:rPr>
                      </w:pPr>
                      <w:r w:rsidRPr="00BD1CF8">
                        <w:t>Simplisia</w:t>
                      </w:r>
                      <w:r>
                        <w:rPr>
                          <w:lang w:val="en-GB"/>
                        </w:rPr>
                        <w:t xml:space="preserve"> Kering sebanyak 8 kg</w:t>
                      </w:r>
                    </w:p>
                  </w:txbxContent>
                </v:textbox>
              </v:shape>
            </w:pict>
          </mc:Fallback>
        </mc:AlternateContent>
      </w:r>
    </w:p>
    <w:p w14:paraId="67CE18D0" w14:textId="34256864" w:rsidR="00FF2C85" w:rsidRDefault="004A581C" w:rsidP="00FF2C85">
      <w:pPr>
        <w:tabs>
          <w:tab w:val="left" w:pos="0"/>
        </w:tabs>
        <w:jc w:val="both"/>
      </w:pPr>
      <w:r>
        <w:rPr>
          <w:noProof/>
        </w:rPr>
        <mc:AlternateContent>
          <mc:Choice Requires="wps">
            <w:drawing>
              <wp:anchor distT="0" distB="0" distL="114298" distR="114298" simplePos="0" relativeHeight="251732992" behindDoc="0" locked="0" layoutInCell="1" allowOverlap="1" wp14:anchorId="7E279668" wp14:editId="31B5624E">
                <wp:simplePos x="0" y="0"/>
                <wp:positionH relativeFrom="column">
                  <wp:posOffset>1207770</wp:posOffset>
                </wp:positionH>
                <wp:positionV relativeFrom="paragraph">
                  <wp:posOffset>151130</wp:posOffset>
                </wp:positionV>
                <wp:extent cx="0" cy="895350"/>
                <wp:effectExtent l="76200" t="0" r="57150" b="57150"/>
                <wp:wrapNone/>
                <wp:docPr id="1214"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895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Straight Arrow Connector 14" o:spid="_x0000_s1026" type="#_x0000_t32" style="position:absolute;margin-left:95.1pt;margin-top:11.9pt;width:0;height:70.5pt;z-index:25173299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">
                <v:stroke endarrow="block"/>
                <o:lock v:ext="edit" shapetype="f"/>
              </v:shape>
            </w:pict>
          </mc:Fallback>
        </mc:AlternateContent>
      </w:r>
    </w:p>
    <w:p w14:paraId="689ABF33" w14:textId="77777777" w:rsidR="00FF2C85" w:rsidRDefault="00FF2C85" w:rsidP="00FF2C85">
      <w:pPr>
        <w:tabs>
          <w:tab w:val="left" w:pos="0"/>
        </w:tabs>
        <w:jc w:val="both"/>
      </w:pPr>
    </w:p>
    <w:p w14:paraId="13A5E6FD" w14:textId="1A229FBE" w:rsidR="00FF2C85" w:rsidRDefault="001F713B" w:rsidP="00FF2C85">
      <w:pPr>
        <w:tabs>
          <w:tab w:val="left" w:pos="0"/>
        </w:tabs>
        <w:jc w:val="both"/>
      </w:pPr>
      <w:r>
        <w:rPr>
          <w:noProof/>
        </w:rPr>
        <mc:AlternateContent>
          <mc:Choice Requires="wps">
            <w:drawing>
              <wp:anchor distT="0" distB="0" distL="0" distR="0" simplePos="0" relativeHeight="251735040" behindDoc="0" locked="0" layoutInCell="1" allowOverlap="1" wp14:anchorId="62186CA4" wp14:editId="1689084E">
                <wp:simplePos x="0" y="0"/>
                <wp:positionH relativeFrom="column">
                  <wp:posOffset>1053465</wp:posOffset>
                </wp:positionH>
                <wp:positionV relativeFrom="paragraph">
                  <wp:posOffset>117475</wp:posOffset>
                </wp:positionV>
                <wp:extent cx="3686175" cy="581660"/>
                <wp:effectExtent l="0" t="0" r="0" b="8890"/>
                <wp:wrapNone/>
                <wp:docPr id="121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86175" cy="581660"/>
                        </a:xfrm>
                        <a:prstGeom prst="rect">
                          <a:avLst/>
                        </a:prstGeom>
                        <a:noFill/>
                        <a:ln>
                          <a:noFill/>
                        </a:ln>
                      </wps:spPr>
                      <wps:txbx>
                        <w:txbxContent>
                          <w:p w14:paraId="0C266286" w14:textId="77777777" w:rsidR="00137275" w:rsidRPr="0058216F" w:rsidRDefault="00137275" w:rsidP="00FF2C85">
                            <w:pPr>
                              <w:pStyle w:val="ListParagraph"/>
                              <w:numPr>
                                <w:ilvl w:val="0"/>
                                <w:numId w:val="50"/>
                              </w:numPr>
                              <w:rPr>
                                <w:rFonts w:ascii="Times New Roman" w:hAnsi="Times New Roman"/>
                                <w:sz w:val="24"/>
                                <w:szCs w:val="24"/>
                              </w:rPr>
                            </w:pPr>
                            <w:r w:rsidRPr="0058216F">
                              <w:rPr>
                                <w:rFonts w:ascii="Times New Roman" w:hAnsi="Times New Roman"/>
                                <w:sz w:val="24"/>
                                <w:szCs w:val="24"/>
                                <w:lang w:val="id-ID"/>
                              </w:rPr>
                              <w:t>D</w:t>
                            </w:r>
                            <w:r w:rsidRPr="0058216F">
                              <w:rPr>
                                <w:rFonts w:ascii="Times New Roman" w:hAnsi="Times New Roman"/>
                                <w:sz w:val="24"/>
                                <w:szCs w:val="24"/>
                              </w:rPr>
                              <w:t>ihaluskan dengan mengunakan blender</w:t>
                            </w:r>
                          </w:p>
                          <w:p w14:paraId="379E6647" w14:textId="77777777" w:rsidR="00137275" w:rsidRPr="0058216F" w:rsidRDefault="00137275" w:rsidP="00FF2C85">
                            <w:pPr>
                              <w:pStyle w:val="ListParagraph"/>
                              <w:numPr>
                                <w:ilvl w:val="0"/>
                                <w:numId w:val="50"/>
                              </w:numPr>
                              <w:rPr>
                                <w:rFonts w:ascii="Times New Roman" w:hAnsi="Times New Roman"/>
                                <w:sz w:val="24"/>
                                <w:szCs w:val="24"/>
                              </w:rPr>
                            </w:pPr>
                            <w:r w:rsidRPr="0058216F">
                              <w:rPr>
                                <w:rFonts w:ascii="Times New Roman" w:hAnsi="Times New Roman"/>
                                <w:sz w:val="24"/>
                                <w:szCs w:val="24"/>
                                <w:lang w:val="id-ID"/>
                              </w:rPr>
                              <w:t>D</w:t>
                            </w:r>
                            <w:r w:rsidRPr="0058216F">
                              <w:rPr>
                                <w:rFonts w:ascii="Times New Roman" w:hAnsi="Times New Roman"/>
                                <w:sz w:val="24"/>
                                <w:szCs w:val="24"/>
                              </w:rPr>
                              <w:t>iayak dan ditimbang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2" type="#_x0000_t202" style="position:absolute;left:0;text-align:left;margin-left:82.95pt;margin-top:9.25pt;width:290.25pt;height:45.8pt;z-index:2517350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" filled="f" stroked="f">
                <v:path arrowok="t"/>
                <v:textbox>
                  <w:txbxContent>
                    <w:p w14:paraId="0C266286" w14:textId="77777777" w:rsidR="00137275" w:rsidRPr="0058216F" w:rsidRDefault="00137275" w:rsidP="00FF2C85">
                      <w:pPr>
                        <w:pStyle w:val="ListParagraph"/>
                        <w:numPr>
                          <w:ilvl w:val="0"/>
                          <w:numId w:val="50"/>
                        </w:numPr>
                        <w:rPr>
                          <w:rFonts w:ascii="Times New Roman" w:hAnsi="Times New Roman"/>
                          <w:sz w:val="24"/>
                          <w:szCs w:val="24"/>
                        </w:rPr>
                      </w:pPr>
                      <w:r w:rsidRPr="0058216F">
                        <w:rPr>
                          <w:rFonts w:ascii="Times New Roman" w:hAnsi="Times New Roman"/>
                          <w:sz w:val="24"/>
                          <w:szCs w:val="24"/>
                          <w:lang w:val="id-ID"/>
                        </w:rPr>
                        <w:t>D</w:t>
                      </w:r>
                      <w:r w:rsidRPr="0058216F">
                        <w:rPr>
                          <w:rFonts w:ascii="Times New Roman" w:hAnsi="Times New Roman"/>
                          <w:sz w:val="24"/>
                          <w:szCs w:val="24"/>
                        </w:rPr>
                        <w:t>ihaluskan dengan mengunakan blender</w:t>
                      </w:r>
                    </w:p>
                    <w:p w14:paraId="379E6647" w14:textId="77777777" w:rsidR="00137275" w:rsidRPr="0058216F" w:rsidRDefault="00137275" w:rsidP="00FF2C85">
                      <w:pPr>
                        <w:pStyle w:val="ListParagraph"/>
                        <w:numPr>
                          <w:ilvl w:val="0"/>
                          <w:numId w:val="50"/>
                        </w:numPr>
                        <w:rPr>
                          <w:rFonts w:ascii="Times New Roman" w:hAnsi="Times New Roman"/>
                          <w:sz w:val="24"/>
                          <w:szCs w:val="24"/>
                        </w:rPr>
                      </w:pPr>
                      <w:r w:rsidRPr="0058216F">
                        <w:rPr>
                          <w:rFonts w:ascii="Times New Roman" w:hAnsi="Times New Roman"/>
                          <w:sz w:val="24"/>
                          <w:szCs w:val="24"/>
                          <w:lang w:val="id-ID"/>
                        </w:rPr>
                        <w:t>D</w:t>
                      </w:r>
                      <w:r w:rsidRPr="0058216F">
                        <w:rPr>
                          <w:rFonts w:ascii="Times New Roman" w:hAnsi="Times New Roman"/>
                          <w:sz w:val="24"/>
                          <w:szCs w:val="24"/>
                        </w:rPr>
                        <w:t>iayak dan ditimbang</w:t>
                      </w:r>
                    </w:p>
                  </w:txbxContent>
                </v:textbox>
              </v:shape>
            </w:pict>
          </mc:Fallback>
        </mc:AlternateContent>
      </w:r>
    </w:p>
    <w:p w14:paraId="2EAD18EE" w14:textId="77777777" w:rsidR="001F713B" w:rsidRDefault="001F713B" w:rsidP="00FF2C85">
      <w:pPr>
        <w:tabs>
          <w:tab w:val="left" w:pos="0"/>
        </w:tabs>
        <w:jc w:val="both"/>
      </w:pPr>
    </w:p>
    <w:p w14:paraId="41A2418C" w14:textId="77777777" w:rsidR="001F713B" w:rsidRDefault="001F713B" w:rsidP="00FF2C85">
      <w:pPr>
        <w:tabs>
          <w:tab w:val="left" w:pos="0"/>
        </w:tabs>
        <w:jc w:val="both"/>
      </w:pPr>
    </w:p>
    <w:p w14:paraId="08B95E98" w14:textId="77777777" w:rsidR="001F713B" w:rsidRDefault="001F713B" w:rsidP="00FF2C85">
      <w:pPr>
        <w:tabs>
          <w:tab w:val="left" w:pos="0"/>
        </w:tabs>
        <w:jc w:val="both"/>
      </w:pPr>
    </w:p>
    <w:p w14:paraId="5E9B3B1F" w14:textId="77777777" w:rsidR="00FF2C85" w:rsidRDefault="004A581C" w:rsidP="00FF2C85">
      <w:pPr>
        <w:tabs>
          <w:tab w:val="left" w:pos="0"/>
        </w:tabs>
        <w:jc w:val="both"/>
      </w:pPr>
      <w:r>
        <w:rPr>
          <w:noProof/>
        </w:rPr>
        <mc:AlternateContent>
          <mc:Choice Requires="wps">
            <w:drawing>
              <wp:anchor distT="0" distB="0" distL="0" distR="0" simplePos="0" relativeHeight="251731968" behindDoc="0" locked="0" layoutInCell="1" allowOverlap="1" wp14:anchorId="2A6CB5C6" wp14:editId="22105422">
                <wp:simplePos x="0" y="0"/>
                <wp:positionH relativeFrom="column">
                  <wp:posOffset>260985</wp:posOffset>
                </wp:positionH>
                <wp:positionV relativeFrom="paragraph">
                  <wp:posOffset>-635</wp:posOffset>
                </wp:positionV>
                <wp:extent cx="1876425" cy="447040"/>
                <wp:effectExtent l="0" t="0" r="9525" b="0"/>
                <wp:wrapNone/>
                <wp:docPr id="1210"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76425" cy="447040"/>
                        </a:xfrm>
                        <a:prstGeom prst="rect">
                          <a:avLst/>
                        </a:prstGeom>
                        <a:solidFill>
                          <a:srgbClr val="FFFFFF"/>
                        </a:solidFill>
                        <a:ln w="9525">
                          <a:solidFill>
                            <a:srgbClr val="000000"/>
                          </a:solidFill>
                          <a:miter lim="800000"/>
                          <a:headEnd/>
                          <a:tailEnd/>
                        </a:ln>
                      </wps:spPr>
                      <wps:txbx>
                        <w:txbxContent>
                          <w:p w14:paraId="249FE645" w14:textId="77777777" w:rsidR="00137275" w:rsidRPr="00F316FB" w:rsidRDefault="00137275" w:rsidP="00FF2C85">
                            <w:pPr>
                              <w:jc w:val="center"/>
                              <w:rPr>
                                <w:lang w:val="en-GB"/>
                              </w:rPr>
                            </w:pPr>
                            <w:r>
                              <w:t xml:space="preserve">Serbuk </w:t>
                            </w:r>
                            <w:r>
                              <w:rPr>
                                <w:lang w:val="en-GB"/>
                              </w:rPr>
                              <w:t>simplisia bunga kecombrang sebanyak 3 kg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3" type="#_x0000_t202" style="position:absolute;left:0;text-align:left;margin-left:20.55pt;margin-top:-.05pt;width:147.75pt;height:35.2pt;z-index:25173196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">
                <v:path arrowok="t"/>
                <v:textbox>
                  <w:txbxContent>
                    <w:p w14:paraId="249FE645" w14:textId="77777777" w:rsidR="00137275" w:rsidRPr="00F316FB" w:rsidRDefault="00137275" w:rsidP="00FF2C85">
                      <w:pPr>
                        <w:jc w:val="center"/>
                        <w:rPr>
                          <w:lang w:val="en-GB"/>
                        </w:rPr>
                      </w:pPr>
                      <w:r>
                        <w:t xml:space="preserve">Serbuk </w:t>
                      </w:r>
                      <w:r>
                        <w:rPr>
                          <w:lang w:val="en-GB"/>
                        </w:rPr>
                        <w:t>simplisia bunga kecombrang sebanyak 3 kg</w:t>
                      </w:r>
                    </w:p>
                  </w:txbxContent>
                </v:textbox>
              </v:shape>
            </w:pict>
          </mc:Fallback>
        </mc:AlternateContent>
      </w:r>
    </w:p>
    <w:p w14:paraId="0437EB7B" w14:textId="77777777" w:rsidR="00FF2C85" w:rsidRDefault="00FF2C85" w:rsidP="00FF2C85">
      <w:pPr>
        <w:tabs>
          <w:tab w:val="left" w:pos="0"/>
        </w:tabs>
        <w:jc w:val="both"/>
      </w:pPr>
    </w:p>
    <w:p w14:paraId="705191A4" w14:textId="77777777" w:rsidR="00FF2C85" w:rsidRDefault="00FF2C85" w:rsidP="00FF2C85">
      <w:pPr>
        <w:tabs>
          <w:tab w:val="left" w:pos="0"/>
        </w:tabs>
        <w:jc w:val="both"/>
      </w:pPr>
    </w:p>
    <w:p w14:paraId="044D371E" w14:textId="77777777" w:rsidR="00FF2C85" w:rsidRDefault="00FF2C85" w:rsidP="00FF2C85">
      <w:pPr>
        <w:tabs>
          <w:tab w:val="left" w:pos="0"/>
        </w:tabs>
        <w:jc w:val="both"/>
      </w:pPr>
    </w:p>
    <w:p w14:paraId="21483B2A" w14:textId="77777777" w:rsidR="00FF2C85" w:rsidRDefault="00FF2C85" w:rsidP="00FF2C85">
      <w:pPr>
        <w:tabs>
          <w:tab w:val="left" w:pos="0"/>
        </w:tabs>
        <w:jc w:val="both"/>
      </w:pPr>
    </w:p>
    <w:p w14:paraId="6B1275C0" w14:textId="77777777" w:rsidR="00FF2C85" w:rsidRDefault="00FF2C85" w:rsidP="00FF2C85">
      <w:pPr>
        <w:tabs>
          <w:tab w:val="left" w:pos="0"/>
        </w:tabs>
        <w:jc w:val="both"/>
      </w:pPr>
    </w:p>
    <w:p w14:paraId="3E3C2922" w14:textId="77777777" w:rsidR="00FF2C85" w:rsidRDefault="00FF2C85" w:rsidP="00FF2C85">
      <w:pPr>
        <w:tabs>
          <w:tab w:val="left" w:pos="0"/>
        </w:tabs>
        <w:jc w:val="both"/>
      </w:pPr>
    </w:p>
    <w:p w14:paraId="2502C3DC" w14:textId="77777777" w:rsidR="00FF2C85" w:rsidRDefault="00FF2C85" w:rsidP="00FF2C85">
      <w:pPr>
        <w:tabs>
          <w:tab w:val="left" w:pos="0"/>
        </w:tabs>
        <w:jc w:val="both"/>
      </w:pPr>
    </w:p>
    <w:p w14:paraId="7620A5D6" w14:textId="77777777" w:rsidR="00FF2C85" w:rsidRDefault="00FF2C85" w:rsidP="00FF2C85">
      <w:pPr>
        <w:tabs>
          <w:tab w:val="left" w:pos="0"/>
        </w:tabs>
        <w:jc w:val="both"/>
      </w:pPr>
    </w:p>
    <w:p w14:paraId="5D86F78E" w14:textId="77777777" w:rsidR="00FF2C85" w:rsidRDefault="00FF2C85" w:rsidP="00FF2C85">
      <w:pPr>
        <w:tabs>
          <w:tab w:val="left" w:pos="0"/>
        </w:tabs>
        <w:jc w:val="both"/>
      </w:pPr>
    </w:p>
    <w:p w14:paraId="1DD3E352" w14:textId="77777777" w:rsidR="00FF2C85" w:rsidRPr="00884D33" w:rsidRDefault="00FF2C85" w:rsidP="00FF2C85">
      <w:pPr>
        <w:tabs>
          <w:tab w:val="left" w:pos="0"/>
        </w:tabs>
        <w:jc w:val="both"/>
      </w:pPr>
    </w:p>
    <w:p w14:paraId="64C4875F" w14:textId="77777777" w:rsidR="00FF2C85" w:rsidRPr="00E14AA1" w:rsidRDefault="00FF2C85" w:rsidP="00FF2C85"/>
    <w:p w14:paraId="628A2565" w14:textId="77777777" w:rsidR="00FF2C85" w:rsidRDefault="00FF2C85" w:rsidP="00FF2C85">
      <w:pPr>
        <w:pStyle w:val="Caption"/>
        <w:ind w:left="1418" w:right="-1" w:hanging="1418"/>
        <w:rPr>
          <w:rFonts w:ascii="Times New Roman" w:hAnsi="Times New Roman"/>
          <w:color w:val="auto"/>
          <w:sz w:val="24"/>
          <w:szCs w:val="24"/>
        </w:rPr>
      </w:pPr>
    </w:p>
    <w:p w14:paraId="68C98462" w14:textId="77777777" w:rsidR="00FF2C85" w:rsidRDefault="00FF2C85" w:rsidP="00FF2C85">
      <w:pPr>
        <w:pStyle w:val="Caption"/>
        <w:ind w:left="1418" w:right="-1" w:hanging="1418"/>
        <w:rPr>
          <w:rFonts w:ascii="Times New Roman" w:hAnsi="Times New Roman"/>
          <w:color w:val="auto"/>
          <w:sz w:val="24"/>
          <w:szCs w:val="24"/>
        </w:rPr>
      </w:pPr>
    </w:p>
    <w:p w14:paraId="15E884A3" w14:textId="77777777" w:rsidR="00FF2C85" w:rsidRDefault="00FF2C85" w:rsidP="00FF2C85">
      <w:pPr>
        <w:pStyle w:val="Caption"/>
        <w:ind w:left="1418" w:right="-1" w:hanging="1418"/>
        <w:rPr>
          <w:rFonts w:ascii="Times New Roman" w:hAnsi="Times New Roman"/>
          <w:color w:val="auto"/>
          <w:sz w:val="24"/>
          <w:szCs w:val="24"/>
        </w:rPr>
      </w:pPr>
    </w:p>
    <w:p w14:paraId="14351D4F" w14:textId="77777777" w:rsidR="00FF2C85" w:rsidRDefault="00FF2C85" w:rsidP="00FF2C85">
      <w:pPr>
        <w:pStyle w:val="Caption"/>
        <w:ind w:left="1418" w:right="-1" w:hanging="1418"/>
        <w:rPr>
          <w:rFonts w:ascii="Times New Roman" w:hAnsi="Times New Roman"/>
          <w:color w:val="auto"/>
          <w:sz w:val="24"/>
          <w:szCs w:val="24"/>
        </w:rPr>
      </w:pPr>
    </w:p>
    <w:p w14:paraId="54B22D19" w14:textId="77777777" w:rsidR="00FF2C85" w:rsidRDefault="00FF2C85" w:rsidP="0058216F">
      <w:pPr>
        <w:pStyle w:val="Caption"/>
        <w:ind w:right="-1"/>
        <w:rPr>
          <w:rFonts w:ascii="Times New Roman" w:hAnsi="Times New Roman"/>
          <w:color w:val="auto"/>
          <w:sz w:val="24"/>
          <w:szCs w:val="24"/>
        </w:rPr>
      </w:pPr>
    </w:p>
    <w:p w14:paraId="368717C0" w14:textId="77777777" w:rsidR="00742277" w:rsidRDefault="00742277" w:rsidP="00742277"/>
    <w:p w14:paraId="77A6F32B" w14:textId="77777777" w:rsidR="00742277" w:rsidRDefault="00742277" w:rsidP="00742277"/>
    <w:p w14:paraId="5ACBB154" w14:textId="77777777" w:rsidR="00742277" w:rsidRDefault="00742277" w:rsidP="00742277"/>
    <w:p w14:paraId="535ED555" w14:textId="77777777" w:rsidR="00742277" w:rsidRDefault="00742277" w:rsidP="00742277"/>
    <w:p w14:paraId="782AF458" w14:textId="77777777" w:rsidR="00742277" w:rsidRDefault="00742277" w:rsidP="00742277"/>
    <w:p w14:paraId="22ECC556" w14:textId="77777777" w:rsidR="00742277" w:rsidRDefault="00742277" w:rsidP="00742277"/>
    <w:p w14:paraId="705B4756" w14:textId="77777777" w:rsidR="00742277" w:rsidRDefault="00742277" w:rsidP="00742277"/>
    <w:p w14:paraId="78CC98F0" w14:textId="77777777" w:rsidR="00742277" w:rsidRDefault="00742277" w:rsidP="00742277"/>
    <w:p w14:paraId="5C142233" w14:textId="77777777" w:rsidR="00742277" w:rsidRDefault="00742277" w:rsidP="00742277"/>
    <w:p w14:paraId="0B70F7D7" w14:textId="77777777" w:rsidR="00742277" w:rsidRPr="00742277" w:rsidRDefault="00742277" w:rsidP="00742277"/>
    <w:p w14:paraId="52790A46" w14:textId="2F3FC7A0" w:rsidR="00FF2C85" w:rsidRPr="00912F9F" w:rsidRDefault="00FF2C85" w:rsidP="00912F9F">
      <w:pPr>
        <w:pStyle w:val="Caption"/>
        <w:spacing w:after="0"/>
        <w:ind w:left="1418" w:right="-1" w:hanging="1418"/>
        <w:jc w:val="both"/>
        <w:rPr>
          <w:rFonts w:ascii="Times New Roman" w:hAnsi="Times New Roman"/>
          <w:color w:val="auto"/>
          <w:sz w:val="24"/>
          <w:szCs w:val="24"/>
        </w:rPr>
      </w:pPr>
      <w:bookmarkStart w:id="1022" w:name="_Toc185016901"/>
      <w:bookmarkStart w:id="1023" w:name="_Toc186707785"/>
      <w:r w:rsidRPr="0058216F">
        <w:rPr>
          <w:rFonts w:ascii="Times New Roman" w:hAnsi="Times New Roman"/>
          <w:b/>
          <w:i w:val="0"/>
          <w:color w:val="auto"/>
          <w:sz w:val="24"/>
          <w:szCs w:val="24"/>
        </w:rPr>
        <w:lastRenderedPageBreak/>
        <w:t xml:space="preserve">Lampiran </w:t>
      </w:r>
      <w:r w:rsidR="00400693" w:rsidRPr="0058216F">
        <w:rPr>
          <w:rFonts w:ascii="Times New Roman" w:hAnsi="Times New Roman"/>
          <w:b/>
          <w:i w:val="0"/>
          <w:color w:val="auto"/>
          <w:sz w:val="24"/>
          <w:szCs w:val="24"/>
        </w:rPr>
        <w:fldChar w:fldCharType="begin"/>
      </w:r>
      <w:r w:rsidRPr="0058216F">
        <w:rPr>
          <w:rFonts w:ascii="Times New Roman" w:hAnsi="Times New Roman"/>
          <w:b/>
          <w:i w:val="0"/>
          <w:color w:val="auto"/>
          <w:sz w:val="24"/>
          <w:szCs w:val="24"/>
        </w:rPr>
        <w:instrText xml:space="preserve"> SEQ Lampiran \* ARABIC </w:instrText>
      </w:r>
      <w:r w:rsidR="00400693" w:rsidRPr="0058216F">
        <w:rPr>
          <w:rFonts w:ascii="Times New Roman" w:hAnsi="Times New Roman"/>
          <w:b/>
          <w:i w:val="0"/>
          <w:color w:val="auto"/>
          <w:sz w:val="24"/>
          <w:szCs w:val="24"/>
        </w:rPr>
        <w:fldChar w:fldCharType="separate"/>
      </w:r>
      <w:r w:rsidR="00733244">
        <w:rPr>
          <w:rFonts w:ascii="Times New Roman" w:hAnsi="Times New Roman"/>
          <w:b/>
          <w:i w:val="0"/>
          <w:noProof/>
          <w:color w:val="auto"/>
          <w:sz w:val="24"/>
          <w:szCs w:val="24"/>
        </w:rPr>
        <w:t>4</w:t>
      </w:r>
      <w:r w:rsidR="00400693" w:rsidRPr="0058216F">
        <w:rPr>
          <w:rFonts w:ascii="Times New Roman" w:hAnsi="Times New Roman"/>
          <w:b/>
          <w:i w:val="0"/>
          <w:color w:val="auto"/>
          <w:sz w:val="24"/>
          <w:szCs w:val="24"/>
        </w:rPr>
        <w:fldChar w:fldCharType="end"/>
      </w:r>
      <w:r w:rsidRPr="0058216F">
        <w:rPr>
          <w:rFonts w:ascii="Times New Roman" w:hAnsi="Times New Roman"/>
          <w:b/>
          <w:i w:val="0"/>
          <w:color w:val="auto"/>
          <w:sz w:val="24"/>
          <w:szCs w:val="24"/>
        </w:rPr>
        <w:t>.</w:t>
      </w:r>
      <w:r w:rsidR="00912F9F">
        <w:rPr>
          <w:rFonts w:ascii="Times New Roman" w:hAnsi="Times New Roman"/>
          <w:b/>
          <w:i w:val="0"/>
          <w:color w:val="auto"/>
          <w:sz w:val="24"/>
          <w:szCs w:val="24"/>
        </w:rPr>
        <w:t xml:space="preserve"> </w:t>
      </w:r>
      <w:r w:rsidRPr="0058216F">
        <w:rPr>
          <w:rFonts w:ascii="Times New Roman" w:hAnsi="Times New Roman"/>
          <w:i w:val="0"/>
          <w:color w:val="auto"/>
          <w:sz w:val="24"/>
          <w:szCs w:val="24"/>
        </w:rPr>
        <w:t xml:space="preserve">Gambar pembuatan Simplisia </w:t>
      </w:r>
      <w:r w:rsidRPr="0058216F">
        <w:rPr>
          <w:rFonts w:ascii="Times New Roman" w:eastAsia="Times New Roman" w:hAnsi="Times New Roman"/>
          <w:i w:val="0"/>
          <w:color w:val="auto"/>
          <w:sz w:val="24"/>
        </w:rPr>
        <w:t>bunga kecombrang</w:t>
      </w:r>
      <w:r w:rsidR="004A581C">
        <w:rPr>
          <w:noProof/>
        </w:rPr>
        <w:drawing>
          <wp:anchor distT="0" distB="0" distL="114300" distR="114300" simplePos="0" relativeHeight="251739136" behindDoc="1" locked="0" layoutInCell="1" allowOverlap="1" wp14:anchorId="6142542F" wp14:editId="67784DE1">
            <wp:simplePos x="0" y="0"/>
            <wp:positionH relativeFrom="column">
              <wp:posOffset>524510</wp:posOffset>
            </wp:positionH>
            <wp:positionV relativeFrom="paragraph">
              <wp:posOffset>-26670</wp:posOffset>
            </wp:positionV>
            <wp:extent cx="48895" cy="219710"/>
            <wp:effectExtent l="0" t="0" r="0" b="0"/>
            <wp:wrapNone/>
            <wp:docPr id="511"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895" cy="219710"/>
                    </a:xfrm>
                    <a:prstGeom prst="rect">
                      <a:avLst/>
                    </a:prstGeom>
                    <a:noFill/>
                    <a:ln>
                      <a:noFill/>
                    </a:ln>
                  </pic:spPr>
                </pic:pic>
              </a:graphicData>
            </a:graphic>
            <wp14:sizeRelH relativeFrom="page">
              <wp14:pctWidth>0</wp14:pctWidth>
            </wp14:sizeRelH>
            <wp14:sizeRelV relativeFrom="page">
              <wp14:pctHeight>0</wp14:pctHeight>
            </wp14:sizeRelV>
          </wp:anchor>
        </w:drawing>
      </w:r>
      <w:r w:rsidR="00912F9F">
        <w:rPr>
          <w:rFonts w:ascii="Times New Roman" w:eastAsia="Times New Roman" w:hAnsi="Times New Roman"/>
          <w:i w:val="0"/>
          <w:color w:val="auto"/>
          <w:sz w:val="24"/>
        </w:rPr>
        <w:t xml:space="preserve"> </w:t>
      </w:r>
      <w:r w:rsidRPr="0058216F">
        <w:rPr>
          <w:rFonts w:ascii="Times New Roman" w:eastAsia="Times New Roman" w:hAnsi="Times New Roman"/>
          <w:i w:val="0"/>
          <w:color w:val="auto"/>
          <w:sz w:val="24"/>
        </w:rPr>
        <w:t>(</w:t>
      </w:r>
      <w:r w:rsidRPr="00D42658">
        <w:rPr>
          <w:rFonts w:ascii="Times New Roman" w:eastAsia="Times New Roman" w:hAnsi="Times New Roman"/>
          <w:color w:val="auto"/>
          <w:sz w:val="24"/>
        </w:rPr>
        <w:t>Etlingera elatio</w:t>
      </w:r>
      <w:r w:rsidR="00912F9F">
        <w:rPr>
          <w:rFonts w:ascii="Times New Roman" w:eastAsia="Times New Roman" w:hAnsi="Times New Roman"/>
          <w:color w:val="auto"/>
          <w:sz w:val="24"/>
        </w:rPr>
        <w:t xml:space="preserve">r </w:t>
      </w:r>
      <w:r w:rsidRPr="0058216F">
        <w:rPr>
          <w:rFonts w:ascii="Times New Roman" w:hAnsi="Times New Roman"/>
          <w:i w:val="0"/>
          <w:color w:val="auto"/>
          <w:sz w:val="24"/>
          <w:szCs w:val="24"/>
        </w:rPr>
        <w:t>(Jack) R.M.Sm)</w:t>
      </w:r>
      <w:bookmarkEnd w:id="1022"/>
      <w:bookmarkEnd w:id="1023"/>
    </w:p>
    <w:p w14:paraId="088BF261" w14:textId="77777777" w:rsidR="00FF2C85" w:rsidRDefault="004A581C" w:rsidP="00FF2C85">
      <w:r>
        <w:rPr>
          <w:noProof/>
        </w:rPr>
        <w:drawing>
          <wp:anchor distT="0" distB="0" distL="114300" distR="114300" simplePos="0" relativeHeight="251742208" behindDoc="0" locked="0" layoutInCell="1" allowOverlap="1" wp14:anchorId="663FCBD7" wp14:editId="0D508D0E">
            <wp:simplePos x="0" y="0"/>
            <wp:positionH relativeFrom="column">
              <wp:posOffset>2799080</wp:posOffset>
            </wp:positionH>
            <wp:positionV relativeFrom="paragraph">
              <wp:posOffset>255270</wp:posOffset>
            </wp:positionV>
            <wp:extent cx="2220595" cy="2317750"/>
            <wp:effectExtent l="0" t="0" r="0" b="0"/>
            <wp:wrapNone/>
            <wp:docPr id="510" name="Picture 176" descr="D:\BERKAS DINA\foto skrining ekstrak\IMG-20241204-WA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6" descr="D:\BERKAS DINA\foto skrining ekstrak\IMG-20241204-WA0007.jpg"/>
                    <pic:cNvPicPr>
                      <a:picLocks/>
                    </pic:cNvPicPr>
                  </pic:nvPicPr>
                  <pic:blipFill>
                    <a:blip r:embed="rId60" cstate="print">
                      <a:extLst>
                        <a:ext uri="{28A0092B-C50C-407E-A947-70E740481C1C}">
                          <a14:useLocalDpi xmlns:a14="http://schemas.microsoft.com/office/drawing/2010/main" val="0"/>
                        </a:ext>
                      </a:extLst>
                    </a:blip>
                    <a:srcRect l="29951" b="11647"/>
                    <a:stretch>
                      <a:fillRect/>
                    </a:stretch>
                  </pic:blipFill>
                  <pic:spPr bwMode="auto">
                    <a:xfrm>
                      <a:off x="0" y="0"/>
                      <a:ext cx="2220595" cy="2317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0160" behindDoc="0" locked="0" layoutInCell="1" allowOverlap="1" wp14:anchorId="06894659" wp14:editId="663FFD2B">
            <wp:simplePos x="0" y="0"/>
            <wp:positionH relativeFrom="column">
              <wp:posOffset>-26670</wp:posOffset>
            </wp:positionH>
            <wp:positionV relativeFrom="paragraph">
              <wp:posOffset>255905</wp:posOffset>
            </wp:positionV>
            <wp:extent cx="2197735" cy="2339340"/>
            <wp:effectExtent l="0" t="0" r="0" b="0"/>
            <wp:wrapNone/>
            <wp:docPr id="509" name="Picture 174" descr="D:\BERKAS DINA\foto skrining ekstrak\IMG-20240401-WA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4" descr="D:\BERKAS DINA\foto skrining ekstrak\IMG-20240401-WA0008.jpg"/>
                    <pic:cNvPicPr>
                      <a:picLocks/>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97735" cy="2339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DE29A2" w14:textId="77777777" w:rsidR="00FF2C85" w:rsidRPr="00884D33" w:rsidRDefault="00FF2C85" w:rsidP="00FF2C85"/>
    <w:p w14:paraId="14F0271D" w14:textId="77777777" w:rsidR="00FF2C85" w:rsidRPr="00884D33" w:rsidRDefault="00FF2C85" w:rsidP="00FF2C85">
      <w:pPr>
        <w:pStyle w:val="Caption"/>
        <w:rPr>
          <w:rFonts w:ascii="Times New Roman" w:eastAsia="Times New Roman" w:hAnsi="Times New Roman"/>
          <w:b/>
          <w:color w:val="auto"/>
          <w:sz w:val="24"/>
          <w:szCs w:val="24"/>
        </w:rPr>
      </w:pPr>
    </w:p>
    <w:p w14:paraId="5C192F5E" w14:textId="77777777" w:rsidR="00FF2C85" w:rsidRDefault="00FF2C85" w:rsidP="00FF2C85">
      <w:pPr>
        <w:pStyle w:val="Caption"/>
        <w:ind w:left="1560" w:right="-1" w:hanging="1560"/>
        <w:rPr>
          <w:rFonts w:ascii="Times New Roman" w:eastAsia="Times New Roman" w:hAnsi="Times New Roman"/>
          <w:b/>
          <w:color w:val="auto"/>
          <w:sz w:val="24"/>
          <w:szCs w:val="24"/>
        </w:rPr>
      </w:pPr>
    </w:p>
    <w:p w14:paraId="4D3B0CF4" w14:textId="77777777" w:rsidR="00FF2C85" w:rsidRDefault="00FF2C85" w:rsidP="00FF2C85">
      <w:pPr>
        <w:pStyle w:val="Caption"/>
        <w:ind w:left="1560" w:right="-1" w:hanging="1560"/>
        <w:rPr>
          <w:rFonts w:ascii="Times New Roman" w:eastAsia="Times New Roman" w:hAnsi="Times New Roman"/>
          <w:b/>
          <w:color w:val="auto"/>
          <w:sz w:val="24"/>
          <w:szCs w:val="24"/>
        </w:rPr>
      </w:pPr>
    </w:p>
    <w:p w14:paraId="6D6CC461" w14:textId="77777777" w:rsidR="00FF2C85" w:rsidRDefault="00FF2C85" w:rsidP="00FF2C85">
      <w:pPr>
        <w:pStyle w:val="Caption"/>
        <w:ind w:left="1560" w:right="-1" w:hanging="1560"/>
        <w:rPr>
          <w:rFonts w:ascii="Times New Roman" w:eastAsia="Times New Roman" w:hAnsi="Times New Roman"/>
          <w:b/>
          <w:color w:val="auto"/>
          <w:sz w:val="24"/>
          <w:szCs w:val="24"/>
        </w:rPr>
      </w:pPr>
    </w:p>
    <w:p w14:paraId="00B6B1FB" w14:textId="77777777" w:rsidR="00FF2C85" w:rsidRDefault="00FF2C85" w:rsidP="00FF2C85">
      <w:pPr>
        <w:pStyle w:val="Caption"/>
        <w:ind w:left="1560" w:right="-1" w:hanging="1560"/>
        <w:rPr>
          <w:rFonts w:ascii="Times New Roman" w:eastAsia="Times New Roman" w:hAnsi="Times New Roman"/>
          <w:b/>
          <w:color w:val="auto"/>
          <w:sz w:val="24"/>
          <w:szCs w:val="24"/>
        </w:rPr>
      </w:pPr>
    </w:p>
    <w:p w14:paraId="7BD69DA8" w14:textId="77777777" w:rsidR="00FF2C85" w:rsidRDefault="00FF2C85" w:rsidP="00FF2C85">
      <w:pPr>
        <w:pStyle w:val="Caption"/>
        <w:ind w:right="-1"/>
        <w:rPr>
          <w:rFonts w:ascii="Times New Roman" w:eastAsia="Times New Roman" w:hAnsi="Times New Roman"/>
          <w:b/>
          <w:color w:val="auto"/>
          <w:sz w:val="24"/>
          <w:szCs w:val="24"/>
        </w:rPr>
      </w:pPr>
    </w:p>
    <w:p w14:paraId="07E0A982" w14:textId="77777777" w:rsidR="00742277" w:rsidRDefault="00742277" w:rsidP="00742277"/>
    <w:p w14:paraId="50D38EC2" w14:textId="77777777" w:rsidR="00742277" w:rsidRPr="00742277" w:rsidRDefault="00742277" w:rsidP="00742277"/>
    <w:p w14:paraId="736B2E11" w14:textId="77777777" w:rsidR="00FF2C85" w:rsidRDefault="004A581C" w:rsidP="00FF2C85">
      <w:r>
        <w:rPr>
          <w:noProof/>
        </w:rPr>
        <mc:AlternateContent>
          <mc:Choice Requires="wps">
            <w:drawing>
              <wp:anchor distT="0" distB="0" distL="0" distR="0" simplePos="0" relativeHeight="251743232" behindDoc="0" locked="0" layoutInCell="1" allowOverlap="1" wp14:anchorId="0810937C" wp14:editId="3FE04578">
                <wp:simplePos x="0" y="0"/>
                <wp:positionH relativeFrom="column">
                  <wp:posOffset>3176905</wp:posOffset>
                </wp:positionH>
                <wp:positionV relativeFrom="paragraph">
                  <wp:posOffset>99695</wp:posOffset>
                </wp:positionV>
                <wp:extent cx="1519555" cy="320040"/>
                <wp:effectExtent l="0" t="0" r="0" b="0"/>
                <wp:wrapNone/>
                <wp:docPr id="18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19555" cy="320040"/>
                        </a:xfrm>
                        <a:prstGeom prst="rect">
                          <a:avLst/>
                        </a:prstGeom>
                        <a:noFill/>
                        <a:ln>
                          <a:noFill/>
                        </a:ln>
                      </wps:spPr>
                      <wps:txbx>
                        <w:txbxContent>
                          <w:p w14:paraId="47AECEA6" w14:textId="77777777" w:rsidR="00137275" w:rsidRPr="000610A4" w:rsidRDefault="00137275" w:rsidP="00FF2C85">
                            <w:pPr>
                              <w:pStyle w:val="ListParagraph"/>
                              <w:ind w:left="0"/>
                              <w:jc w:val="center"/>
                              <w:rPr>
                                <w:rFonts w:ascii="Times New Roman" w:hAnsi="Times New Roman"/>
                                <w:sz w:val="24"/>
                                <w:szCs w:val="24"/>
                              </w:rPr>
                            </w:pPr>
                            <w:r w:rsidRPr="000610A4">
                              <w:rPr>
                                <w:rFonts w:ascii="Times New Roman" w:hAnsi="Times New Roman"/>
                                <w:sz w:val="24"/>
                                <w:szCs w:val="24"/>
                              </w:rPr>
                              <w:t>Dirajang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4" type="#_x0000_t202" style="position:absolute;margin-left:250.15pt;margin-top:7.85pt;width:119.65pt;height:25.2pt;z-index:2517432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" filled="f" stroked="f">
                <v:path arrowok="t"/>
                <v:textbox>
                  <w:txbxContent>
                    <w:p w14:paraId="47AECEA6" w14:textId="77777777" w:rsidR="00137275" w:rsidRPr="000610A4" w:rsidRDefault="00137275" w:rsidP="00FF2C85">
                      <w:pPr>
                        <w:pStyle w:val="ListParagraph"/>
                        <w:ind w:left="0"/>
                        <w:jc w:val="center"/>
                        <w:rPr>
                          <w:rFonts w:ascii="Times New Roman" w:hAnsi="Times New Roman"/>
                          <w:sz w:val="24"/>
                          <w:szCs w:val="24"/>
                        </w:rPr>
                      </w:pPr>
                      <w:r w:rsidRPr="000610A4">
                        <w:rPr>
                          <w:rFonts w:ascii="Times New Roman" w:hAnsi="Times New Roman"/>
                          <w:sz w:val="24"/>
                          <w:szCs w:val="24"/>
                        </w:rPr>
                        <w:t>Dirajang</w:t>
                      </w:r>
                    </w:p>
                  </w:txbxContent>
                </v:textbox>
              </v:shape>
            </w:pict>
          </mc:Fallback>
        </mc:AlternateContent>
      </w:r>
      <w:r>
        <w:rPr>
          <w:noProof/>
        </w:rPr>
        <mc:AlternateContent>
          <mc:Choice Requires="wps">
            <w:drawing>
              <wp:anchor distT="0" distB="0" distL="0" distR="0" simplePos="0" relativeHeight="251741184" behindDoc="0" locked="0" layoutInCell="1" allowOverlap="1" wp14:anchorId="573FEA4B" wp14:editId="19D5E72F">
                <wp:simplePos x="0" y="0"/>
                <wp:positionH relativeFrom="column">
                  <wp:posOffset>328930</wp:posOffset>
                </wp:positionH>
                <wp:positionV relativeFrom="paragraph">
                  <wp:posOffset>127000</wp:posOffset>
                </wp:positionV>
                <wp:extent cx="1519555" cy="320040"/>
                <wp:effectExtent l="0" t="0" r="0" b="0"/>
                <wp:wrapNone/>
                <wp:docPr id="17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19555" cy="320040"/>
                        </a:xfrm>
                        <a:prstGeom prst="rect">
                          <a:avLst/>
                        </a:prstGeom>
                        <a:noFill/>
                        <a:ln>
                          <a:noFill/>
                        </a:ln>
                      </wps:spPr>
                      <wps:txbx>
                        <w:txbxContent>
                          <w:p w14:paraId="1A4866A6" w14:textId="77777777" w:rsidR="00137275" w:rsidRPr="000610A4" w:rsidRDefault="00137275" w:rsidP="000610A4">
                            <w:pPr>
                              <w:pStyle w:val="ListParagraph"/>
                              <w:ind w:left="0"/>
                              <w:jc w:val="center"/>
                              <w:rPr>
                                <w:rFonts w:ascii="Times New Roman" w:hAnsi="Times New Roman"/>
                                <w:sz w:val="24"/>
                                <w:szCs w:val="24"/>
                              </w:rPr>
                            </w:pPr>
                            <w:r w:rsidRPr="000610A4">
                              <w:rPr>
                                <w:rFonts w:ascii="Times New Roman" w:hAnsi="Times New Roman"/>
                                <w:sz w:val="24"/>
                                <w:szCs w:val="24"/>
                              </w:rPr>
                              <w:t>Bunga Kecombrang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5" type="#_x0000_t202" style="position:absolute;margin-left:25.9pt;margin-top:10pt;width:119.65pt;height:25.2pt;z-index:25174118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" filled="f" stroked="f">
                <v:path arrowok="t"/>
                <v:textbox>
                  <w:txbxContent>
                    <w:p w14:paraId="1A4866A6" w14:textId="77777777" w:rsidR="00137275" w:rsidRPr="000610A4" w:rsidRDefault="00137275" w:rsidP="000610A4">
                      <w:pPr>
                        <w:pStyle w:val="ListParagraph"/>
                        <w:ind w:left="0"/>
                        <w:jc w:val="center"/>
                        <w:rPr>
                          <w:rFonts w:ascii="Times New Roman" w:hAnsi="Times New Roman"/>
                          <w:sz w:val="24"/>
                          <w:szCs w:val="24"/>
                        </w:rPr>
                      </w:pPr>
                      <w:r w:rsidRPr="000610A4">
                        <w:rPr>
                          <w:rFonts w:ascii="Times New Roman" w:hAnsi="Times New Roman"/>
                          <w:sz w:val="24"/>
                          <w:szCs w:val="24"/>
                        </w:rPr>
                        <w:t>Bunga Kecombrang</w:t>
                      </w:r>
                    </w:p>
                  </w:txbxContent>
                </v:textbox>
              </v:shape>
            </w:pict>
          </mc:Fallback>
        </mc:AlternateContent>
      </w:r>
    </w:p>
    <w:p w14:paraId="71D3271A" w14:textId="77777777" w:rsidR="00FF2C85" w:rsidRDefault="00FF2C85" w:rsidP="00FF2C85"/>
    <w:p w14:paraId="5F187A99" w14:textId="77777777" w:rsidR="00742277" w:rsidRDefault="00742277" w:rsidP="00FF2C85"/>
    <w:p w14:paraId="4C90040F" w14:textId="77777777" w:rsidR="00FF2C85" w:rsidRDefault="004A581C" w:rsidP="00FF2C85">
      <w:r>
        <w:rPr>
          <w:noProof/>
        </w:rPr>
        <mc:AlternateContent>
          <mc:Choice Requires="wps">
            <w:drawing>
              <wp:anchor distT="0" distB="0" distL="0" distR="0" simplePos="0" relativeHeight="251746304" behindDoc="0" locked="0" layoutInCell="1" allowOverlap="1" wp14:anchorId="4D872E86" wp14:editId="3E12C0B4">
                <wp:simplePos x="0" y="0"/>
                <wp:positionH relativeFrom="column">
                  <wp:posOffset>3174365</wp:posOffset>
                </wp:positionH>
                <wp:positionV relativeFrom="paragraph">
                  <wp:posOffset>2386330</wp:posOffset>
                </wp:positionV>
                <wp:extent cx="1519555" cy="320040"/>
                <wp:effectExtent l="0" t="0" r="0" b="0"/>
                <wp:wrapNone/>
                <wp:docPr id="198"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19555" cy="320040"/>
                        </a:xfrm>
                        <a:prstGeom prst="rect">
                          <a:avLst/>
                        </a:prstGeom>
                        <a:noFill/>
                        <a:ln>
                          <a:noFill/>
                        </a:ln>
                      </wps:spPr>
                      <wps:txbx>
                        <w:txbxContent>
                          <w:p w14:paraId="3F559E76" w14:textId="77777777" w:rsidR="00137275" w:rsidRPr="000610A4" w:rsidRDefault="00137275" w:rsidP="00FF2C85">
                            <w:pPr>
                              <w:pStyle w:val="ListParagraph"/>
                              <w:ind w:left="0"/>
                              <w:jc w:val="center"/>
                              <w:rPr>
                                <w:rFonts w:ascii="Times New Roman" w:hAnsi="Times New Roman"/>
                                <w:sz w:val="24"/>
                                <w:szCs w:val="24"/>
                              </w:rPr>
                            </w:pPr>
                            <w:r w:rsidRPr="000610A4">
                              <w:rPr>
                                <w:rFonts w:ascii="Times New Roman" w:hAnsi="Times New Roman"/>
                                <w:sz w:val="24"/>
                                <w:szCs w:val="24"/>
                              </w:rPr>
                              <w:t>Serbuk Simplisia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6" type="#_x0000_t202" style="position:absolute;margin-left:249.95pt;margin-top:187.9pt;width:119.65pt;height:25.2pt;z-index:2517463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" filled="f" stroked="f">
                <v:path arrowok="t"/>
                <v:textbox>
                  <w:txbxContent>
                    <w:p w14:paraId="3F559E76" w14:textId="77777777" w:rsidR="00137275" w:rsidRPr="000610A4" w:rsidRDefault="00137275" w:rsidP="00FF2C85">
                      <w:pPr>
                        <w:pStyle w:val="ListParagraph"/>
                        <w:ind w:left="0"/>
                        <w:jc w:val="center"/>
                        <w:rPr>
                          <w:rFonts w:ascii="Times New Roman" w:hAnsi="Times New Roman"/>
                          <w:sz w:val="24"/>
                          <w:szCs w:val="24"/>
                        </w:rPr>
                      </w:pPr>
                      <w:r w:rsidRPr="000610A4">
                        <w:rPr>
                          <w:rFonts w:ascii="Times New Roman" w:hAnsi="Times New Roman"/>
                          <w:sz w:val="24"/>
                          <w:szCs w:val="24"/>
                        </w:rPr>
                        <w:t>Serbuk Simplisia</w:t>
                      </w:r>
                    </w:p>
                  </w:txbxContent>
                </v:textbox>
              </v:shape>
            </w:pict>
          </mc:Fallback>
        </mc:AlternateContent>
      </w:r>
      <w:r>
        <w:rPr>
          <w:noProof/>
        </w:rPr>
        <w:drawing>
          <wp:anchor distT="0" distB="0" distL="114300" distR="114300" simplePos="0" relativeHeight="251745280" behindDoc="0" locked="0" layoutInCell="1" allowOverlap="1" wp14:anchorId="5AAEEF84" wp14:editId="70778FEE">
            <wp:simplePos x="0" y="0"/>
            <wp:positionH relativeFrom="column">
              <wp:posOffset>2823210</wp:posOffset>
            </wp:positionH>
            <wp:positionV relativeFrom="paragraph">
              <wp:posOffset>-5080</wp:posOffset>
            </wp:positionV>
            <wp:extent cx="2208530" cy="2399030"/>
            <wp:effectExtent l="0" t="0" r="0" b="0"/>
            <wp:wrapNone/>
            <wp:docPr id="508" name="Picture 197" descr="D:\BERKAS DINA\foto skrining ekstrak\IMG-20241204-WA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descr="D:\BERKAS DINA\foto skrining ekstrak\IMG-20241204-WA0008.jpg"/>
                    <pic:cNvPicPr>
                      <a:picLocks/>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08530" cy="23990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744256" behindDoc="0" locked="0" layoutInCell="1" allowOverlap="1" wp14:anchorId="7CB7B360" wp14:editId="35D995CC">
                <wp:simplePos x="0" y="0"/>
                <wp:positionH relativeFrom="column">
                  <wp:posOffset>326390</wp:posOffset>
                </wp:positionH>
                <wp:positionV relativeFrom="paragraph">
                  <wp:posOffset>2413635</wp:posOffset>
                </wp:positionV>
                <wp:extent cx="1519555" cy="320040"/>
                <wp:effectExtent l="0" t="0" r="0" b="0"/>
                <wp:wrapNone/>
                <wp:docPr id="189"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19555" cy="320040"/>
                        </a:xfrm>
                        <a:prstGeom prst="rect">
                          <a:avLst/>
                        </a:prstGeom>
                        <a:noFill/>
                        <a:ln>
                          <a:noFill/>
                        </a:ln>
                      </wps:spPr>
                      <wps:txbx>
                        <w:txbxContent>
                          <w:p w14:paraId="4F8DA494" w14:textId="77777777" w:rsidR="00137275" w:rsidRPr="000610A4" w:rsidRDefault="00137275" w:rsidP="00FF2C85">
                            <w:pPr>
                              <w:pStyle w:val="ListParagraph"/>
                              <w:ind w:left="0"/>
                              <w:jc w:val="center"/>
                              <w:rPr>
                                <w:rFonts w:ascii="Times New Roman" w:hAnsi="Times New Roman"/>
                                <w:sz w:val="24"/>
                                <w:szCs w:val="24"/>
                              </w:rPr>
                            </w:pPr>
                            <w:r w:rsidRPr="000610A4">
                              <w:rPr>
                                <w:rFonts w:ascii="Times New Roman" w:hAnsi="Times New Roman"/>
                                <w:sz w:val="24"/>
                                <w:szCs w:val="24"/>
                              </w:rPr>
                              <w:t>Simplisia Kering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7" type="#_x0000_t202" style="position:absolute;margin-left:25.7pt;margin-top:190.05pt;width:119.65pt;height:25.2pt;z-index:25174425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" filled="f" stroked="f">
                <v:path arrowok="t"/>
                <v:textbox>
                  <w:txbxContent>
                    <w:p w14:paraId="4F8DA494" w14:textId="77777777" w:rsidR="00137275" w:rsidRPr="000610A4" w:rsidRDefault="00137275" w:rsidP="00FF2C85">
                      <w:pPr>
                        <w:pStyle w:val="ListParagraph"/>
                        <w:ind w:left="0"/>
                        <w:jc w:val="center"/>
                        <w:rPr>
                          <w:rFonts w:ascii="Times New Roman" w:hAnsi="Times New Roman"/>
                          <w:sz w:val="24"/>
                          <w:szCs w:val="24"/>
                        </w:rPr>
                      </w:pPr>
                      <w:r w:rsidRPr="000610A4">
                        <w:rPr>
                          <w:rFonts w:ascii="Times New Roman" w:hAnsi="Times New Roman"/>
                          <w:sz w:val="24"/>
                          <w:szCs w:val="24"/>
                        </w:rPr>
                        <w:t>Simplisia Kering</w:t>
                      </w:r>
                    </w:p>
                  </w:txbxContent>
                </v:textbox>
              </v:shape>
            </w:pict>
          </mc:Fallback>
        </mc:AlternateContent>
      </w:r>
      <w:r w:rsidRPr="00E93CB4">
        <w:rPr>
          <w:noProof/>
        </w:rPr>
        <w:drawing>
          <wp:inline distT="0" distB="0" distL="0" distR="0" wp14:anchorId="1BA1A3D4" wp14:editId="77548201">
            <wp:extent cx="2171700" cy="2397760"/>
            <wp:effectExtent l="0" t="0" r="0" b="0"/>
            <wp:docPr id="18" name="Picture 188" descr="D:\BERKAS DINA\foto skrining ekstrak\IMG-20241204-WA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descr="D:\BERKAS DINA\foto skrining ekstrak\IMG-20241204-WA0010.jpg"/>
                    <pic:cNvPicPr>
                      <a:picLocks/>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71700" cy="2397760"/>
                    </a:xfrm>
                    <a:prstGeom prst="rect">
                      <a:avLst/>
                    </a:prstGeom>
                    <a:noFill/>
                    <a:ln>
                      <a:noFill/>
                    </a:ln>
                  </pic:spPr>
                </pic:pic>
              </a:graphicData>
            </a:graphic>
          </wp:inline>
        </w:drawing>
      </w:r>
    </w:p>
    <w:p w14:paraId="4BF897C7" w14:textId="77777777" w:rsidR="00FF2C85" w:rsidRDefault="00FF2C85" w:rsidP="00FF2C85"/>
    <w:p w14:paraId="1AE38F74" w14:textId="77777777" w:rsidR="00FF2C85" w:rsidRDefault="00FF2C85" w:rsidP="00FF2C85"/>
    <w:p w14:paraId="270306AC" w14:textId="77777777" w:rsidR="00FF2C85" w:rsidRDefault="00FF2C85" w:rsidP="00FF2C85"/>
    <w:p w14:paraId="3A23AA6F" w14:textId="77777777" w:rsidR="00FF2C85" w:rsidRDefault="00FF2C85" w:rsidP="00FF2C85"/>
    <w:p w14:paraId="054E35C6" w14:textId="77777777" w:rsidR="000610A4" w:rsidRDefault="000610A4" w:rsidP="00FF2C85"/>
    <w:p w14:paraId="2471B16B" w14:textId="77777777" w:rsidR="000610A4" w:rsidRDefault="000610A4" w:rsidP="00FF2C85"/>
    <w:p w14:paraId="38B00A19" w14:textId="77777777" w:rsidR="000610A4" w:rsidRDefault="000610A4" w:rsidP="00FF2C85"/>
    <w:p w14:paraId="54802BB6" w14:textId="77777777" w:rsidR="000610A4" w:rsidRDefault="000610A4" w:rsidP="00FF2C85"/>
    <w:p w14:paraId="49241C6B" w14:textId="77777777" w:rsidR="00742277" w:rsidRDefault="00742277" w:rsidP="00FF2C85"/>
    <w:p w14:paraId="096310BD" w14:textId="77777777" w:rsidR="00742277" w:rsidRDefault="00742277" w:rsidP="00FF2C85"/>
    <w:p w14:paraId="3885CA4C" w14:textId="77777777" w:rsidR="00742277" w:rsidRDefault="00742277" w:rsidP="00FF2C85"/>
    <w:p w14:paraId="7FAEA2D1" w14:textId="77777777" w:rsidR="00742277" w:rsidRDefault="00742277" w:rsidP="00FF2C85"/>
    <w:p w14:paraId="69A92AA1" w14:textId="77777777" w:rsidR="00742277" w:rsidRDefault="00742277" w:rsidP="00FF2C85"/>
    <w:p w14:paraId="19D54253" w14:textId="77777777" w:rsidR="00742277" w:rsidRDefault="00742277" w:rsidP="00FF2C85"/>
    <w:p w14:paraId="5419BBA9" w14:textId="44637EC6" w:rsidR="00FF2C85" w:rsidRDefault="00FF2C85" w:rsidP="000610A4">
      <w:pPr>
        <w:pStyle w:val="Caption"/>
        <w:tabs>
          <w:tab w:val="left" w:pos="7937"/>
        </w:tabs>
        <w:spacing w:after="0"/>
        <w:ind w:left="1440" w:right="-1" w:hanging="1440"/>
        <w:jc w:val="both"/>
        <w:rPr>
          <w:rFonts w:ascii="Times New Roman" w:hAnsi="Times New Roman"/>
          <w:b/>
          <w:bCs/>
          <w:color w:val="auto"/>
          <w:sz w:val="24"/>
          <w:szCs w:val="24"/>
        </w:rPr>
      </w:pPr>
      <w:bookmarkStart w:id="1024" w:name="_Toc185016902"/>
      <w:bookmarkStart w:id="1025" w:name="_Toc186707786"/>
      <w:r w:rsidRPr="000610A4">
        <w:rPr>
          <w:rFonts w:ascii="Times New Roman" w:hAnsi="Times New Roman"/>
          <w:b/>
          <w:i w:val="0"/>
          <w:color w:val="auto"/>
          <w:sz w:val="24"/>
        </w:rPr>
        <w:lastRenderedPageBreak/>
        <w:t xml:space="preserve">Lampiran </w:t>
      </w:r>
      <w:r w:rsidR="00400693" w:rsidRPr="000610A4">
        <w:rPr>
          <w:rFonts w:ascii="Times New Roman" w:hAnsi="Times New Roman"/>
          <w:b/>
          <w:i w:val="0"/>
          <w:color w:val="auto"/>
          <w:sz w:val="24"/>
        </w:rPr>
        <w:fldChar w:fldCharType="begin"/>
      </w:r>
      <w:r w:rsidRPr="000610A4">
        <w:rPr>
          <w:rFonts w:ascii="Times New Roman" w:hAnsi="Times New Roman"/>
          <w:b/>
          <w:i w:val="0"/>
          <w:color w:val="auto"/>
          <w:sz w:val="24"/>
        </w:rPr>
        <w:instrText xml:space="preserve"> SEQ Lampiran \* ARABIC </w:instrText>
      </w:r>
      <w:r w:rsidR="00400693" w:rsidRPr="000610A4">
        <w:rPr>
          <w:rFonts w:ascii="Times New Roman" w:hAnsi="Times New Roman"/>
          <w:b/>
          <w:i w:val="0"/>
          <w:color w:val="auto"/>
          <w:sz w:val="24"/>
        </w:rPr>
        <w:fldChar w:fldCharType="separate"/>
      </w:r>
      <w:r w:rsidR="00733244">
        <w:rPr>
          <w:rFonts w:ascii="Times New Roman" w:hAnsi="Times New Roman"/>
          <w:b/>
          <w:i w:val="0"/>
          <w:noProof/>
          <w:color w:val="auto"/>
          <w:sz w:val="24"/>
        </w:rPr>
        <w:t>5</w:t>
      </w:r>
      <w:r w:rsidR="00400693" w:rsidRPr="000610A4">
        <w:rPr>
          <w:rFonts w:ascii="Times New Roman" w:hAnsi="Times New Roman"/>
          <w:b/>
          <w:i w:val="0"/>
          <w:color w:val="auto"/>
          <w:sz w:val="24"/>
        </w:rPr>
        <w:fldChar w:fldCharType="end"/>
      </w:r>
      <w:r w:rsidRPr="000610A4">
        <w:rPr>
          <w:rFonts w:ascii="Times New Roman" w:hAnsi="Times New Roman"/>
          <w:b/>
          <w:i w:val="0"/>
          <w:color w:val="auto"/>
          <w:sz w:val="24"/>
        </w:rPr>
        <w:t>.</w:t>
      </w:r>
      <w:r w:rsidR="00912F9F">
        <w:rPr>
          <w:rFonts w:ascii="Times New Roman" w:hAnsi="Times New Roman"/>
          <w:b/>
          <w:i w:val="0"/>
          <w:color w:val="auto"/>
          <w:sz w:val="24"/>
        </w:rPr>
        <w:t xml:space="preserve"> </w:t>
      </w:r>
      <w:r w:rsidRPr="000610A4">
        <w:rPr>
          <w:rFonts w:ascii="Times New Roman" w:hAnsi="Times New Roman"/>
          <w:i w:val="0"/>
          <w:color w:val="auto"/>
          <w:sz w:val="24"/>
        </w:rPr>
        <w:t xml:space="preserve">Perhitungan Susut Pengeringan </w:t>
      </w:r>
      <w:r w:rsidRPr="000610A4">
        <w:rPr>
          <w:rFonts w:ascii="Times New Roman" w:eastAsia="Times New Roman" w:hAnsi="Times New Roman"/>
          <w:i w:val="0"/>
          <w:color w:val="auto"/>
          <w:sz w:val="24"/>
        </w:rPr>
        <w:t>Bunga Kecombrang (</w:t>
      </w:r>
      <w:r w:rsidRPr="000610A4">
        <w:rPr>
          <w:rFonts w:ascii="Times New Roman" w:eastAsia="Times New Roman" w:hAnsi="Times New Roman"/>
          <w:color w:val="auto"/>
          <w:sz w:val="24"/>
        </w:rPr>
        <w:t xml:space="preserve">Etlingera  </w:t>
      </w:r>
      <w:r w:rsidRPr="000610A4">
        <w:rPr>
          <w:rFonts w:ascii="Times New Roman" w:eastAsia="Times New Roman" w:hAnsi="Times New Roman"/>
          <w:color w:val="auto"/>
          <w:sz w:val="24"/>
        </w:rPr>
        <w:br/>
        <w:t xml:space="preserve"> elatior</w:t>
      </w:r>
      <w:r w:rsidR="000441FB">
        <w:rPr>
          <w:rFonts w:ascii="Times New Roman" w:eastAsia="Times New Roman" w:hAnsi="Times New Roman"/>
          <w:color w:val="auto"/>
          <w:sz w:val="24"/>
        </w:rPr>
        <w:t xml:space="preserve"> </w:t>
      </w:r>
      <w:r w:rsidRPr="000610A4">
        <w:rPr>
          <w:rFonts w:ascii="Times New Roman" w:hAnsi="Times New Roman"/>
          <w:i w:val="0"/>
          <w:color w:val="auto"/>
          <w:sz w:val="24"/>
          <w:szCs w:val="24"/>
        </w:rPr>
        <w:t>(Jack) R.M.Sm)</w:t>
      </w:r>
      <w:bookmarkEnd w:id="1024"/>
      <w:bookmarkEnd w:id="1025"/>
    </w:p>
    <w:p w14:paraId="7A41145D" w14:textId="77777777" w:rsidR="00FF2C85" w:rsidRDefault="00FF2C85" w:rsidP="00FF2C85"/>
    <w:p w14:paraId="2DB7290D" w14:textId="77777777" w:rsidR="00FF2C85" w:rsidRDefault="00FF2C85" w:rsidP="00FF2C85">
      <w:r>
        <w:t>Berat simplisia basah    = 12500 g</w:t>
      </w:r>
      <w:r>
        <w:tab/>
      </w:r>
    </w:p>
    <w:p w14:paraId="66AE9589" w14:textId="77777777" w:rsidR="00FF2C85" w:rsidRDefault="00FF2C85" w:rsidP="00FF2C85">
      <w:r>
        <w:t>Berat simplisia kering</w:t>
      </w:r>
      <w:r>
        <w:tab/>
        <w:t xml:space="preserve">  = 8000 g</w:t>
      </w:r>
    </w:p>
    <w:p w14:paraId="3543B3BD" w14:textId="77777777" w:rsidR="00F95D29" w:rsidRDefault="00F95D29" w:rsidP="00FF2C85"/>
    <w:p w14:paraId="1DA693D5" w14:textId="5F139213" w:rsidR="00FF2C85" w:rsidRDefault="0084604B" w:rsidP="00337775">
      <w:pPr>
        <w:spacing w:line="360" w:lineRule="auto"/>
      </w:pPr>
      <w:r>
        <w:rPr>
          <w:noProof/>
        </w:rPr>
        <mc:AlternateContent>
          <mc:Choice Requires="wps">
            <w:drawing>
              <wp:anchor distT="0" distB="0" distL="114300" distR="114300" simplePos="0" relativeHeight="251924480" behindDoc="0" locked="0" layoutInCell="1" allowOverlap="1" wp14:anchorId="2DCBEB2F" wp14:editId="000C6AD6">
                <wp:simplePos x="0" y="0"/>
                <wp:positionH relativeFrom="column">
                  <wp:posOffset>1074420</wp:posOffset>
                </wp:positionH>
                <wp:positionV relativeFrom="paragraph">
                  <wp:posOffset>367665</wp:posOffset>
                </wp:positionV>
                <wp:extent cx="2371881" cy="514350"/>
                <wp:effectExtent l="0" t="0" r="28575" b="19050"/>
                <wp:wrapNone/>
                <wp:docPr id="19" name="Rectangle 19"/>
                <wp:cNvGraphicFramePr/>
                <a:graphic xmlns:a="http://schemas.openxmlformats.org/drawingml/2006/main">
                  <a:graphicData uri="http://schemas.microsoft.com/office/word/2010/wordprocessingShape">
                    <wps:wsp>
                      <wps:cNvSpPr/>
                      <wps:spPr>
                        <a:xfrm>
                          <a:off x="0" y="0"/>
                          <a:ext cx="2371881" cy="51435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31F49349" w14:textId="18CCE22F" w:rsidR="00137275" w:rsidRDefault="00137275" w:rsidP="0084604B">
                            <w:pPr>
                              <w:jc w:val="center"/>
                            </w:pPr>
                            <m:oMathPara>
                              <m:oMath>
                                <m:r>
                                  <m:rPr>
                                    <m:sty m:val="p"/>
                                  </m:rPr>
                                  <w:rPr>
                                    <w:rFonts w:ascii="Cambria Math" w:hAnsi="Cambria Math" w:cs="Cambria Math"/>
                                    <w:sz w:val="20"/>
                                  </w:rPr>
                                  <m:t xml:space="preserve">   =</m:t>
                                </m:r>
                                <m:f>
                                  <m:fPr>
                                    <m:ctrlPr>
                                      <w:rPr>
                                        <w:rFonts w:ascii="Cambria Math" w:hAnsi="Cambria Math"/>
                                        <w:sz w:val="20"/>
                                      </w:rPr>
                                    </m:ctrlPr>
                                  </m:fPr>
                                  <m:num>
                                    <m:r>
                                      <m:rPr>
                                        <m:sty m:val="p"/>
                                      </m:rPr>
                                      <w:rPr>
                                        <w:rFonts w:ascii="Cambria Math" w:hAnsi="Cambria Math" w:cs="Cambria Math"/>
                                        <w:sz w:val="20"/>
                                      </w:rPr>
                                      <m:t>12500 g-</m:t>
                                    </m:r>
                                    <m:r>
                                      <w:rPr>
                                        <w:rFonts w:ascii="Cambria Math" w:hAnsi="Cambria Math" w:cs="Cambria Math"/>
                                        <w:sz w:val="20"/>
                                      </w:rPr>
                                      <m:t xml:space="preserve">8000 </m:t>
                                    </m:r>
                                    <m:r>
                                      <m:rPr>
                                        <m:sty m:val="p"/>
                                      </m:rPr>
                                      <w:rPr>
                                        <w:rFonts w:ascii="Cambria Math" w:hAnsi="Cambria Math" w:cs="Cambria Math"/>
                                        <w:sz w:val="20"/>
                                      </w:rPr>
                                      <m:t>g</m:t>
                                    </m:r>
                                  </m:num>
                                  <m:den>
                                    <m:r>
                                      <m:rPr>
                                        <m:sty m:val="p"/>
                                      </m:rPr>
                                      <w:rPr>
                                        <w:rFonts w:ascii="Cambria Math" w:hAnsi="Cambria Math" w:cs="Cambria Math"/>
                                        <w:sz w:val="20"/>
                                      </w:rPr>
                                      <m:t>12500 g</m:t>
                                    </m:r>
                                  </m:den>
                                </m:f>
                                <m:r>
                                  <w:rPr>
                                    <w:rFonts w:ascii="Cambria Math" w:hAnsi="Cambria Math"/>
                                    <w:sz w:val="20"/>
                                  </w:rPr>
                                  <m:t>x 100%</m:t>
                                </m:r>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 o:spid="_x0000_s1068" style="position:absolute;margin-left:84.6pt;margin-top:28.95pt;width:186.75pt;height:40.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" fillcolor="white [3201]" strokecolor="white [3212]" strokeweight="1pt">
                <v:textbox>
                  <w:txbxContent>
                    <w:p w14:paraId="31F49349" w14:textId="18CCE22F" w:rsidR="00137275" w:rsidRDefault="00137275" w:rsidP="0084604B">
                      <w:pPr>
                        <w:jc w:val="center"/>
                      </w:pPr>
                      <m:oMathPara>
                        <m:oMath>
                          <m:r>
                            <m:rPr>
                              <m:sty m:val="p"/>
                            </m:rPr>
                            <w:rPr>
                              <w:rFonts w:ascii="Cambria Math" w:hAnsi="Cambria Math" w:cs="Cambria Math"/>
                              <w:sz w:val="20"/>
                            </w:rPr>
                            <m:t xml:space="preserve">   =</m:t>
                          </m:r>
                          <m:f>
                            <m:fPr>
                              <m:ctrlPr>
                                <w:rPr>
                                  <w:rFonts w:ascii="Cambria Math" w:hAnsi="Cambria Math"/>
                                  <w:sz w:val="20"/>
                                </w:rPr>
                              </m:ctrlPr>
                            </m:fPr>
                            <m:num>
                              <m:r>
                                <m:rPr>
                                  <m:sty m:val="p"/>
                                </m:rPr>
                                <w:rPr>
                                  <w:rFonts w:ascii="Cambria Math" w:hAnsi="Cambria Math" w:cs="Cambria Math"/>
                                  <w:sz w:val="20"/>
                                </w:rPr>
                                <m:t>12500 g-</m:t>
                              </m:r>
                              <m:r>
                                <w:rPr>
                                  <w:rFonts w:ascii="Cambria Math" w:hAnsi="Cambria Math" w:cs="Cambria Math"/>
                                  <w:sz w:val="20"/>
                                </w:rPr>
                                <m:t xml:space="preserve">8000 </m:t>
                              </m:r>
                              <m:r>
                                <m:rPr>
                                  <m:sty m:val="p"/>
                                </m:rPr>
                                <w:rPr>
                                  <w:rFonts w:ascii="Cambria Math" w:hAnsi="Cambria Math" w:cs="Cambria Math"/>
                                  <w:sz w:val="20"/>
                                </w:rPr>
                                <m:t>g</m:t>
                              </m:r>
                            </m:num>
                            <m:den>
                              <m:r>
                                <m:rPr>
                                  <m:sty m:val="p"/>
                                </m:rPr>
                                <w:rPr>
                                  <w:rFonts w:ascii="Cambria Math" w:hAnsi="Cambria Math" w:cs="Cambria Math"/>
                                  <w:sz w:val="20"/>
                                </w:rPr>
                                <m:t>12500 g</m:t>
                              </m:r>
                            </m:den>
                          </m:f>
                          <m:r>
                            <w:rPr>
                              <w:rFonts w:ascii="Cambria Math" w:hAnsi="Cambria Math"/>
                              <w:sz w:val="20"/>
                            </w:rPr>
                            <m:t>x 100%</m:t>
                          </m:r>
                        </m:oMath>
                      </m:oMathPara>
                    </w:p>
                  </w:txbxContent>
                </v:textbox>
              </v:rect>
            </w:pict>
          </mc:Fallback>
        </mc:AlternateContent>
      </w:r>
      <m:oMath>
        <m:r>
          <w:rPr>
            <w:rFonts w:ascii="Cambria Math" w:hAnsi="Cambria Math" w:cs="Cambria Math"/>
            <w:sz w:val="26"/>
            <w:szCs w:val="26"/>
          </w:rPr>
          <m:t>%</m:t>
        </m:r>
        <m:r>
          <m:rPr>
            <m:sty m:val="p"/>
          </m:rPr>
          <w:rPr>
            <w:rFonts w:ascii="Cambria Math" w:hAnsi="Cambria Math" w:cs="Cambria Math"/>
            <w:sz w:val="26"/>
            <w:szCs w:val="26"/>
          </w:rPr>
          <m:t xml:space="preserve"> susut pengeringan=</m:t>
        </m:r>
        <m:f>
          <m:fPr>
            <m:ctrlPr>
              <w:rPr>
                <w:rFonts w:ascii="Cambria Math" w:hAnsi="Cambria Math"/>
                <w:sz w:val="26"/>
                <w:szCs w:val="26"/>
              </w:rPr>
            </m:ctrlPr>
          </m:fPr>
          <m:num>
            <m:r>
              <m:rPr>
                <m:sty m:val="p"/>
              </m:rPr>
              <w:rPr>
                <w:rFonts w:ascii="Cambria Math" w:hAnsi="Cambria Math" w:cs="Cambria Math"/>
                <w:sz w:val="26"/>
                <w:szCs w:val="26"/>
              </w:rPr>
              <m:t>Berat simplisia basah-berat simplisia kering</m:t>
            </m:r>
          </m:num>
          <m:den>
            <m:r>
              <m:rPr>
                <m:sty m:val="p"/>
              </m:rPr>
              <w:rPr>
                <w:rFonts w:ascii="Cambria Math" w:hAnsi="Cambria Math" w:cs="Cambria Math"/>
                <w:sz w:val="26"/>
                <w:szCs w:val="26"/>
              </w:rPr>
              <m:t>Berat simplisia basah</m:t>
            </m:r>
          </m:den>
        </m:f>
        <m:r>
          <w:rPr>
            <w:rFonts w:ascii="Cambria Math" w:hAnsi="Cambria Math"/>
            <w:sz w:val="26"/>
            <w:szCs w:val="26"/>
          </w:rPr>
          <m:t>x100%</m:t>
        </m:r>
      </m:oMath>
      <w:r w:rsidR="00FF2C85">
        <w:t xml:space="preserve"> </w:t>
      </w:r>
      <w:r w:rsidR="00534125" w:rsidRPr="00534125">
        <w:fldChar w:fldCharType="begin"/>
      </w:r>
      <w:r w:rsidR="00534125" w:rsidRPr="00534125">
        <w:instrText xml:space="preserve"> QUOTE </w:instrText>
      </w:r>
      <w:r w:rsidR="00211D3F">
        <w:rPr>
          <w:noProof/>
          <w:position w:val="-21"/>
        </w:rPr>
        <w:pict w14:anchorId="391D9D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6.85pt;height:24.45pt" equationxml="&lt;?xml version=&quot;1.0&quot; encoding=&quot;UTF-8&quot; standalone=&quot;yes&quot;?&gt;&#10;&#10;&#10;&#10;&lt;?mso-application progid=&quot;Word.Document&quot;?&gt;&#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normal&quot;/&gt;&lt;w:zoom w:percent=&quot;100&quot;/&gt;&lt;w:doNotEmbedSystemFonts/&gt;&lt;w:hideSpellingErrors/&gt;&lt;w:revisionView w:ink-annotations=&quot;off&quot;/&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60871&quot;/&gt;&lt;wsp:rsid wsp:val=&quot;0000112E&quot;/&gt;&lt;wsp:rsid wsp:val=&quot;000015F4&quot;/&gt;&lt;wsp:rsid wsp:val=&quot;000020D8&quot;/&gt;&lt;wsp:rsid wsp:val=&quot;00003E09&quot;/&gt;&lt;wsp:rsid wsp:val=&quot;00004C6A&quot;/&gt;&lt;wsp:rsid wsp:val=&quot;0000579A&quot;/&gt;&lt;wsp:rsid wsp:val=&quot;00007705&quot;/&gt;&lt;wsp:rsid wsp:val=&quot;0000772D&quot;/&gt;&lt;wsp:rsid wsp:val=&quot;000103CD&quot;/&gt;&lt;wsp:rsid wsp:val=&quot;0001187D&quot;/&gt;&lt;wsp:rsid wsp:val=&quot;000158C4&quot;/&gt;&lt;wsp:rsid wsp:val=&quot;0001700E&quot;/&gt;&lt;wsp:rsid wsp:val=&quot;00020FD2&quot;/&gt;&lt;wsp:rsid wsp:val=&quot;0002106F&quot;/&gt;&lt;wsp:rsid wsp:val=&quot;000221FC&quot;/&gt;&lt;wsp:rsid wsp:val=&quot;000317B9&quot;/&gt;&lt;wsp:rsid wsp:val=&quot;00033D82&quot;/&gt;&lt;wsp:rsid wsp:val=&quot;0004180E&quot;/&gt;&lt;wsp:rsid wsp:val=&quot;00044C00&quot;/&gt;&lt;wsp:rsid wsp:val=&quot;00045314&quot;/&gt;&lt;wsp:rsid wsp:val=&quot;00045BBE&quot;/&gt;&lt;wsp:rsid wsp:val=&quot;00050800&quot;/&gt;&lt;wsp:rsid wsp:val=&quot;00052C60&quot;/&gt;&lt;wsp:rsid wsp:val=&quot;00053612&quot;/&gt;&lt;wsp:rsid wsp:val=&quot;00056990&quot;/&gt;&lt;wsp:rsid wsp:val=&quot;0005778A&quot;/&gt;&lt;wsp:rsid wsp:val=&quot;000601CF&quot;/&gt;&lt;wsp:rsid wsp:val=&quot;00060CCF&quot;/&gt;&lt;wsp:rsid wsp:val=&quot;000610A4&quot;/&gt;&lt;wsp:rsid wsp:val=&quot;0006329E&quot;/&gt;&lt;wsp:rsid wsp:val=&quot;000640C3&quot;/&gt;&lt;wsp:rsid wsp:val=&quot;00066237&quot;/&gt;&lt;wsp:rsid wsp:val=&quot;0006749E&quot;/&gt;&lt;wsp:rsid wsp:val=&quot;00070FF6&quot;/&gt;&lt;wsp:rsid wsp:val=&quot;00073EF5&quot;/&gt;&lt;wsp:rsid wsp:val=&quot;00074D1D&quot;/&gt;&lt;wsp:rsid wsp:val=&quot;00074D59&quot;/&gt;&lt;wsp:rsid wsp:val=&quot;00080477&quot;/&gt;&lt;wsp:rsid wsp:val=&quot;00086E49&quot;/&gt;&lt;wsp:rsid wsp:val=&quot;00086EAA&quot;/&gt;&lt;wsp:rsid wsp:val=&quot;00087C78&quot;/&gt;&lt;wsp:rsid wsp:val=&quot;0009626B&quot;/&gt;&lt;wsp:rsid wsp:val=&quot;000975E6&quot;/&gt;&lt;wsp:rsid wsp:val=&quot;000A2D3C&quot;/&gt;&lt;wsp:rsid wsp:val=&quot;000A3B13&quot;/&gt;&lt;wsp:rsid wsp:val=&quot;000A3E42&quot;/&gt;&lt;wsp:rsid wsp:val=&quot;000A411F&quot;/&gt;&lt;wsp:rsid wsp:val=&quot;000A7ACE&quot;/&gt;&lt;wsp:rsid wsp:val=&quot;000B48AC&quot;/&gt;&lt;wsp:rsid wsp:val=&quot;000B6B70&quot;/&gt;&lt;wsp:rsid wsp:val=&quot;000C06B4&quot;/&gt;&lt;wsp:rsid wsp:val=&quot;000C634B&quot;/&gt;&lt;wsp:rsid wsp:val=&quot;000D1236&quot;/&gt;&lt;wsp:rsid wsp:val=&quot;000D6DA5&quot;/&gt;&lt;wsp:rsid wsp:val=&quot;000D6E45&quot;/&gt;&lt;wsp:rsid wsp:val=&quot;000E1C1A&quot;/&gt;&lt;wsp:rsid wsp:val=&quot;000E58A7&quot;/&gt;&lt;wsp:rsid wsp:val=&quot;000E726B&quot;/&gt;&lt;wsp:rsid wsp:val=&quot;000F06FF&quot;/&gt;&lt;wsp:rsid wsp:val=&quot;000F18B9&quot;/&gt;&lt;wsp:rsid wsp:val=&quot;000F1FF3&quot;/&gt;&lt;wsp:rsid wsp:val=&quot;000F31F9&quot;/&gt;&lt;wsp:rsid wsp:val=&quot;000F57A8&quot;/&gt;&lt;wsp:rsid wsp:val=&quot;000F5BF8&quot;/&gt;&lt;wsp:rsid wsp:val=&quot;00101912&quot;/&gt;&lt;wsp:rsid wsp:val=&quot;001026CA&quot;/&gt;&lt;wsp:rsid wsp:val=&quot;00104451&quot;/&gt;&lt;wsp:rsid wsp:val=&quot;00105A7F&quot;/&gt;&lt;wsp:rsid wsp:val=&quot;0010681C&quot;/&gt;&lt;wsp:rsid wsp:val=&quot;00110928&quot;/&gt;&lt;wsp:rsid wsp:val=&quot;00111681&quot;/&gt;&lt;wsp:rsid wsp:val=&quot;001129B8&quot;/&gt;&lt;wsp:rsid wsp:val=&quot;0011429E&quot;/&gt;&lt;wsp:rsid wsp:val=&quot;00116CD7&quot;/&gt;&lt;wsp:rsid wsp:val=&quot;00117E40&quot;/&gt;&lt;wsp:rsid wsp:val=&quot;00120188&quot;/&gt;&lt;wsp:rsid wsp:val=&quot;0012303C&quot;/&gt;&lt;wsp:rsid wsp:val=&quot;001300DE&quot;/&gt;&lt;wsp:rsid wsp:val=&quot;00130177&quot;/&gt;&lt;wsp:rsid wsp:val=&quot;00135A48&quot;/&gt;&lt;wsp:rsid wsp:val=&quot;001400B6&quot;/&gt;&lt;wsp:rsid wsp:val=&quot;0014027D&quot;/&gt;&lt;wsp:rsid wsp:val=&quot;00143805&quot;/&gt;&lt;wsp:rsid wsp:val=&quot;00144961&quot;/&gt;&lt;wsp:rsid wsp:val=&quot;0014738E&quot;/&gt;&lt;wsp:rsid wsp:val=&quot;001522EC&quot;/&gt;&lt;wsp:rsid wsp:val=&quot;00152E76&quot;/&gt;&lt;wsp:rsid wsp:val=&quot;00153E30&quot;/&gt;&lt;wsp:rsid wsp:val=&quot;00156700&quot;/&gt;&lt;wsp:rsid wsp:val=&quot;00156EA6&quot;/&gt;&lt;wsp:rsid wsp:val=&quot;00160D14&quot;/&gt;&lt;wsp:rsid wsp:val=&quot;001629AF&quot;/&gt;&lt;wsp:rsid wsp:val=&quot;00162AF1&quot;/&gt;&lt;wsp:rsid wsp:val=&quot;0016305C&quot;/&gt;&lt;wsp:rsid wsp:val=&quot;001669D3&quot;/&gt;&lt;wsp:rsid wsp:val=&quot;00167C24&quot;/&gt;&lt;wsp:rsid wsp:val=&quot;0017057F&quot;/&gt;&lt;wsp:rsid wsp:val=&quot;0017684B&quot;/&gt;&lt;wsp:rsid wsp:val=&quot;0017722C&quot;/&gt;&lt;wsp:rsid wsp:val=&quot;001804D2&quot;/&gt;&lt;wsp:rsid wsp:val=&quot;00181B1B&quot;/&gt;&lt;wsp:rsid wsp:val=&quot;00187A7E&quot;/&gt;&lt;wsp:rsid wsp:val=&quot;00187D60&quot;/&gt;&lt;wsp:rsid wsp:val=&quot;00192F69&quot;/&gt;&lt;wsp:rsid wsp:val=&quot;00194A8D&quot;/&gt;&lt;wsp:rsid wsp:val=&quot;00196712&quot;/&gt;&lt;wsp:rsid wsp:val=&quot;001A2373&quot;/&gt;&lt;wsp:rsid wsp:val=&quot;001A3336&quot;/&gt;&lt;wsp:rsid wsp:val=&quot;001A5899&quot;/&gt;&lt;wsp:rsid wsp:val=&quot;001B5A04&quot;/&gt;&lt;wsp:rsid wsp:val=&quot;001B644D&quot;/&gt;&lt;wsp:rsid wsp:val=&quot;001B7823&quot;/&gt;&lt;wsp:rsid wsp:val=&quot;001B7C56&quot;/&gt;&lt;wsp:rsid wsp:val=&quot;001C1B6F&quot;/&gt;&lt;wsp:rsid wsp:val=&quot;001C2B8D&quot;/&gt;&lt;wsp:rsid wsp:val=&quot;001C4CDB&quot;/&gt;&lt;wsp:rsid wsp:val=&quot;001C7282&quot;/&gt;&lt;wsp:rsid wsp:val=&quot;001D2E18&quot;/&gt;&lt;wsp:rsid wsp:val=&quot;001D30F8&quot;/&gt;&lt;wsp:rsid wsp:val=&quot;001D3365&quot;/&gt;&lt;wsp:rsid wsp:val=&quot;001D687E&quot;/&gt;&lt;wsp:rsid wsp:val=&quot;001D74F3&quot;/&gt;&lt;wsp:rsid wsp:val=&quot;001D7FA9&quot;/&gt;&lt;wsp:rsid wsp:val=&quot;001E0F68&quot;/&gt;&lt;wsp:rsid wsp:val=&quot;001E125F&quot;/&gt;&lt;wsp:rsid wsp:val=&quot;001E1D68&quot;/&gt;&lt;wsp:rsid wsp:val=&quot;001E6CDD&quot;/&gt;&lt;wsp:rsid wsp:val=&quot;001F02B6&quot;/&gt;&lt;wsp:rsid wsp:val=&quot;001F216E&quot;/&gt;&lt;wsp:rsid wsp:val=&quot;001F784E&quot;/&gt;&lt;wsp:rsid wsp:val=&quot;001F7A91&quot;/&gt;&lt;wsp:rsid wsp:val=&quot;00200DA3&quot;/&gt;&lt;wsp:rsid wsp:val=&quot;00200DB6&quot;/&gt;&lt;wsp:rsid wsp:val=&quot;00201083&quot;/&gt;&lt;wsp:rsid wsp:val=&quot;00203219&quot;/&gt;&lt;wsp:rsid wsp:val=&quot;00205714&quot;/&gt;&lt;wsp:rsid wsp:val=&quot;00207A63&quot;/&gt;&lt;wsp:rsid wsp:val=&quot;00216430&quot;/&gt;&lt;wsp:rsid wsp:val=&quot;00216817&quot;/&gt;&lt;wsp:rsid wsp:val=&quot;002178D6&quot;/&gt;&lt;wsp:rsid wsp:val=&quot;0022204A&quot;/&gt;&lt;wsp:rsid wsp:val=&quot;00223412&quot;/&gt;&lt;wsp:rsid wsp:val=&quot;002257F5&quot;/&gt;&lt;wsp:rsid wsp:val=&quot;00227051&quot;/&gt;&lt;wsp:rsid wsp:val=&quot;00227147&quot;/&gt;&lt;wsp:rsid wsp:val=&quot;00230A00&quot;/&gt;&lt;wsp:rsid wsp:val=&quot;00231833&quot;/&gt;&lt;wsp:rsid wsp:val=&quot;00231A10&quot;/&gt;&lt;wsp:rsid wsp:val=&quot;00231C75&quot;/&gt;&lt;wsp:rsid wsp:val=&quot;00232F73&quot;/&gt;&lt;wsp:rsid wsp:val=&quot;0023336E&quot;/&gt;&lt;wsp:rsid wsp:val=&quot;00233D15&quot;/&gt;&lt;wsp:rsid wsp:val=&quot;00234AB2&quot;/&gt;&lt;wsp:rsid wsp:val=&quot;0023772B&quot;/&gt;&lt;wsp:rsid wsp:val=&quot;002430A9&quot;/&gt;&lt;wsp:rsid wsp:val=&quot;00243D14&quot;/&gt;&lt;wsp:rsid wsp:val=&quot;00250A32&quot;/&gt;&lt;wsp:rsid wsp:val=&quot;00253E0D&quot;/&gt;&lt;wsp:rsid wsp:val=&quot;0025598A&quot;/&gt;&lt;wsp:rsid wsp:val=&quot;00255FA0&quot;/&gt;&lt;wsp:rsid wsp:val=&quot;00257B93&quot;/&gt;&lt;wsp:rsid wsp:val=&quot;00265EB6&quot;/&gt;&lt;wsp:rsid wsp:val=&quot;00267607&quot;/&gt;&lt;wsp:rsid wsp:val=&quot;00267D23&quot;/&gt;&lt;wsp:rsid wsp:val=&quot;00270B13&quot;/&gt;&lt;wsp:rsid wsp:val=&quot;00272965&quot;/&gt;&lt;wsp:rsid wsp:val=&quot;00274825&quot;/&gt;&lt;wsp:rsid wsp:val=&quot;002837C8&quot;/&gt;&lt;wsp:rsid wsp:val=&quot;0028598B&quot;/&gt;&lt;wsp:rsid wsp:val=&quot;0028698F&quot;/&gt;&lt;wsp:rsid wsp:val=&quot;00287047&quot;/&gt;&lt;wsp:rsid wsp:val=&quot;00287C35&quot;/&gt;&lt;wsp:rsid wsp:val=&quot;00291013&quot;/&gt;&lt;wsp:rsid wsp:val=&quot;00293EBB&quot;/&gt;&lt;wsp:rsid wsp:val=&quot;00294599&quot;/&gt;&lt;wsp:rsid wsp:val=&quot;0029489A&quot;/&gt;&lt;wsp:rsid wsp:val=&quot;00295104&quot;/&gt;&lt;wsp:rsid wsp:val=&quot;002A22D3&quot;/&gt;&lt;wsp:rsid wsp:val=&quot;002A2A06&quot;/&gt;&lt;wsp:rsid wsp:val=&quot;002A2C77&quot;/&gt;&lt;wsp:rsid wsp:val=&quot;002A7BA3&quot;/&gt;&lt;wsp:rsid wsp:val=&quot;002A7C1B&quot;/&gt;&lt;wsp:rsid wsp:val=&quot;002B0351&quot;/&gt;&lt;wsp:rsid wsp:val=&quot;002B3F46&quot;/&gt;&lt;wsp:rsid wsp:val=&quot;002B7151&quot;/&gt;&lt;wsp:rsid wsp:val=&quot;002C0853&quot;/&gt;&lt;wsp:rsid wsp:val=&quot;002C6C82&quot;/&gt;&lt;wsp:rsid wsp:val=&quot;002D18D9&quot;/&gt;&lt;wsp:rsid wsp:val=&quot;002D1EA2&quot;/&gt;&lt;wsp:rsid wsp:val=&quot;002D5C45&quot;/&gt;&lt;wsp:rsid wsp:val=&quot;002E2A97&quot;/&gt;&lt;wsp:rsid wsp:val=&quot;002E3C74&quot;/&gt;&lt;wsp:rsid wsp:val=&quot;002F111E&quot;/&gt;&lt;wsp:rsid wsp:val=&quot;002F1906&quot;/&gt;&lt;wsp:rsid wsp:val=&quot;002F7CF1&quot;/&gt;&lt;wsp:rsid wsp:val=&quot;00301691&quot;/&gt;&lt;wsp:rsid wsp:val=&quot;0030727A&quot;/&gt;&lt;wsp:rsid wsp:val=&quot;003108EE&quot;/&gt;&lt;wsp:rsid wsp:val=&quot;00310C60&quot;/&gt;&lt;wsp:rsid wsp:val=&quot;00316570&quot;/&gt;&lt;wsp:rsid wsp:val=&quot;00316E2C&quot;/&gt;&lt;wsp:rsid wsp:val=&quot;003177F0&quot;/&gt;&lt;wsp:rsid wsp:val=&quot;00330E92&quot;/&gt;&lt;wsp:rsid wsp:val=&quot;00333DC0&quot;/&gt;&lt;wsp:rsid wsp:val=&quot;0034274E&quot;/&gt;&lt;wsp:rsid wsp:val=&quot;00342A52&quot;/&gt;&lt;wsp:rsid wsp:val=&quot;00342EDA&quot;/&gt;&lt;wsp:rsid wsp:val=&quot;00344452&quot;/&gt;&lt;wsp:rsid wsp:val=&quot;0035532E&quot;/&gt;&lt;wsp:rsid wsp:val=&quot;00356644&quot;/&gt;&lt;wsp:rsid wsp:val=&quot;00361C9B&quot;/&gt;&lt;wsp:rsid wsp:val=&quot;00363262&quot;/&gt;&lt;wsp:rsid wsp:val=&quot;0036651E&quot;/&gt;&lt;wsp:rsid wsp:val=&quot;003670DF&quot;/&gt;&lt;wsp:rsid wsp:val=&quot;00367F73&quot;/&gt;&lt;wsp:rsid wsp:val=&quot;00371721&quot;/&gt;&lt;wsp:rsid wsp:val=&quot;00371AD5&quot;/&gt;&lt;wsp:rsid wsp:val=&quot;00371EB7&quot;/&gt;&lt;wsp:rsid wsp:val=&quot;0037284D&quot;/&gt;&lt;wsp:rsid wsp:val=&quot;00374201&quot;/&gt;&lt;wsp:rsid wsp:val=&quot;0037495F&quot;/&gt;&lt;wsp:rsid wsp:val=&quot;00377017&quot;/&gt;&lt;wsp:rsid wsp:val=&quot;003827FC&quot;/&gt;&lt;wsp:rsid wsp:val=&quot;00382F9A&quot;/&gt;&lt;wsp:rsid wsp:val=&quot;003845B4&quot;/&gt;&lt;wsp:rsid wsp:val=&quot;00384C0A&quot;/&gt;&lt;wsp:rsid wsp:val=&quot;00385363&quot;/&gt;&lt;wsp:rsid wsp:val=&quot;00386F84&quot;/&gt;&lt;wsp:rsid wsp:val=&quot;00387559&quot;/&gt;&lt;wsp:rsid wsp:val=&quot;003903B5&quot;/&gt;&lt;wsp:rsid wsp:val=&quot;003909EE&quot;/&gt;&lt;wsp:rsid wsp:val=&quot;00392EA7&quot;/&gt;&lt;wsp:rsid wsp:val=&quot;0039599C&quot;/&gt;&lt;wsp:rsid wsp:val=&quot;00396966&quot;/&gt;&lt;wsp:rsid wsp:val=&quot;003A43B5&quot;/&gt;&lt;wsp:rsid wsp:val=&quot;003A69BE&quot;/&gt;&lt;wsp:rsid wsp:val=&quot;003A6B18&quot;/&gt;&lt;wsp:rsid wsp:val=&quot;003A72C3&quot;/&gt;&lt;wsp:rsid wsp:val=&quot;003B1E73&quot;/&gt;&lt;wsp:rsid wsp:val=&quot;003B25EC&quot;/&gt;&lt;wsp:rsid wsp:val=&quot;003B3085&quot;/&gt;&lt;wsp:rsid wsp:val=&quot;003B4573&quot;/&gt;&lt;wsp:rsid wsp:val=&quot;003B52D7&quot;/&gt;&lt;wsp:rsid wsp:val=&quot;003B7D3E&quot;/&gt;&lt;wsp:rsid wsp:val=&quot;003C0DA4&quot;/&gt;&lt;wsp:rsid wsp:val=&quot;003C16B1&quot;/&gt;&lt;wsp:rsid wsp:val=&quot;003C2145&quot;/&gt;&lt;wsp:rsid wsp:val=&quot;003D62DF&quot;/&gt;&lt;wsp:rsid wsp:val=&quot;003E225B&quot;/&gt;&lt;wsp:rsid wsp:val=&quot;003E2764&quot;/&gt;&lt;wsp:rsid wsp:val=&quot;003E5B3E&quot;/&gt;&lt;wsp:rsid wsp:val=&quot;003E683E&quot;/&gt;&lt;wsp:rsid wsp:val=&quot;003E7866&quot;/&gt;&lt;wsp:rsid wsp:val=&quot;003E7A51&quot;/&gt;&lt;wsp:rsid wsp:val=&quot;003E7C0E&quot;/&gt;&lt;wsp:rsid wsp:val=&quot;003F0003&quot;/&gt;&lt;wsp:rsid wsp:val=&quot;003F4AB3&quot;/&gt;&lt;wsp:rsid wsp:val=&quot;003F4C49&quot;/&gt;&lt;wsp:rsid wsp:val=&quot;003F69FE&quot;/&gt;&lt;wsp:rsid wsp:val=&quot;003F73FF&quot;/&gt;&lt;wsp:rsid wsp:val=&quot;00400693&quot;/&gt;&lt;wsp:rsid wsp:val=&quot;004006AE&quot;/&gt;&lt;wsp:rsid wsp:val=&quot;0040144A&quot;/&gt;&lt;wsp:rsid wsp:val=&quot;00402223&quot;/&gt;&lt;wsp:rsid wsp:val=&quot;004031DD&quot;/&gt;&lt;wsp:rsid wsp:val=&quot;00411670&quot;/&gt;&lt;wsp:rsid wsp:val=&quot;004118B9&quot;/&gt;&lt;wsp:rsid wsp:val=&quot;00414BAA&quot;/&gt;&lt;wsp:rsid wsp:val=&quot;00421BAA&quot;/&gt;&lt;wsp:rsid wsp:val=&quot;00421E4F&quot;/&gt;&lt;wsp:rsid wsp:val=&quot;004231B3&quot;/&gt;&lt;wsp:rsid wsp:val=&quot;00425856&quot;/&gt;&lt;wsp:rsid wsp:val=&quot;00426BFA&quot;/&gt;&lt;wsp:rsid wsp:val=&quot;00430A83&quot;/&gt;&lt;wsp:rsid wsp:val=&quot;00431C6A&quot;/&gt;&lt;wsp:rsid wsp:val=&quot;0043778B&quot;/&gt;&lt;wsp:rsid wsp:val=&quot;0044075B&quot;/&gt;&lt;wsp:rsid wsp:val=&quot;0044124F&quot;/&gt;&lt;wsp:rsid wsp:val=&quot;00445580&quot;/&gt;&lt;wsp:rsid wsp:val=&quot;00452AD4&quot;/&gt;&lt;wsp:rsid wsp:val=&quot;00452CAB&quot;/&gt;&lt;wsp:rsid wsp:val=&quot;00452D35&quot;/&gt;&lt;wsp:rsid wsp:val=&quot;00456C39&quot;/&gt;&lt;wsp:rsid wsp:val=&quot;00461DC9&quot;/&gt;&lt;wsp:rsid wsp:val=&quot;0046271D&quot;/&gt;&lt;wsp:rsid wsp:val=&quot;00462AB2&quot;/&gt;&lt;wsp:rsid wsp:val=&quot;00462B01&quot;/&gt;&lt;wsp:rsid wsp:val=&quot;00465C3E&quot;/&gt;&lt;wsp:rsid wsp:val=&quot;00470433&quot;/&gt;&lt;wsp:rsid wsp:val=&quot;004709D5&quot;/&gt;&lt;wsp:rsid wsp:val=&quot;00480ACD&quot;/&gt;&lt;wsp:rsid wsp:val=&quot;0048349F&quot;/&gt;&lt;wsp:rsid wsp:val=&quot;004835E2&quot;/&gt;&lt;wsp:rsid wsp:val=&quot;004839AB&quot;/&gt;&lt;wsp:rsid wsp:val=&quot;0048470E&quot;/&gt;&lt;wsp:rsid wsp:val=&quot;00485A0F&quot;/&gt;&lt;wsp:rsid wsp:val=&quot;00487853&quot;/&gt;&lt;wsp:rsid wsp:val=&quot;0048799D&quot;/&gt;&lt;wsp:rsid wsp:val=&quot;0049100D&quot;/&gt;&lt;wsp:rsid wsp:val=&quot;00495485&quot;/&gt;&lt;wsp:rsid wsp:val=&quot;004978F7&quot;/&gt;&lt;wsp:rsid wsp:val=&quot;004A1307&quot;/&gt;&lt;wsp:rsid wsp:val=&quot;004A162C&quot;/&gt;&lt;wsp:rsid wsp:val=&quot;004A1A57&quot;/&gt;&lt;wsp:rsid wsp:val=&quot;004A21B0&quot;/&gt;&lt;wsp:rsid wsp:val=&quot;004A2329&quot;/&gt;&lt;wsp:rsid wsp:val=&quot;004A2645&quot;/&gt;&lt;wsp:rsid wsp:val=&quot;004A37B3&quot;/&gt;&lt;wsp:rsid wsp:val=&quot;004A586B&quot;/&gt;&lt;wsp:rsid wsp:val=&quot;004B1085&quot;/&gt;&lt;wsp:rsid wsp:val=&quot;004B44F1&quot;/&gt;&lt;wsp:rsid wsp:val=&quot;004B54E2&quot;/&gt;&lt;wsp:rsid wsp:val=&quot;004C0A1F&quot;/&gt;&lt;wsp:rsid wsp:val=&quot;004E240D&quot;/&gt;&lt;wsp:rsid wsp:val=&quot;004E2BB2&quot;/&gt;&lt;wsp:rsid wsp:val=&quot;004E6588&quot;/&gt;&lt;wsp:rsid wsp:val=&quot;004F1AEE&quot;/&gt;&lt;wsp:rsid wsp:val=&quot;004F20D1&quot;/&gt;&lt;wsp:rsid wsp:val=&quot;004F428E&quot;/&gt;&lt;wsp:rsid wsp:val=&quot;004F664D&quot;/&gt;&lt;wsp:rsid wsp:val=&quot;005020EE&quot;/&gt;&lt;wsp:rsid wsp:val=&quot;00503B9F&quot;/&gt;&lt;wsp:rsid wsp:val=&quot;00505EAC&quot;/&gt;&lt;wsp:rsid wsp:val=&quot;005104C0&quot;/&gt;&lt;wsp:rsid wsp:val=&quot;005107AA&quot;/&gt;&lt;wsp:rsid wsp:val=&quot;00510B15&quot;/&gt;&lt;wsp:rsid wsp:val=&quot;00511E82&quot;/&gt;&lt;wsp:rsid wsp:val=&quot;00514DFB&quot;/&gt;&lt;wsp:rsid wsp:val=&quot;0052060A&quot;/&gt;&lt;wsp:rsid wsp:val=&quot;00521431&quot;/&gt;&lt;wsp:rsid wsp:val=&quot;00523D7B&quot;/&gt;&lt;wsp:rsid wsp:val=&quot;00523FDB&quot;/&gt;&lt;wsp:rsid wsp:val=&quot;005242CD&quot;/&gt;&lt;wsp:rsid wsp:val=&quot;00524C57&quot;/&gt;&lt;wsp:rsid wsp:val=&quot;00526E16&quot;/&gt;&lt;wsp:rsid wsp:val=&quot;00530026&quot;/&gt;&lt;wsp:rsid wsp:val=&quot;00530F28&quot;/&gt;&lt;wsp:rsid wsp:val=&quot;005314B2&quot;/&gt;&lt;wsp:rsid wsp:val=&quot;0053223D&quot;/&gt;&lt;wsp:rsid wsp:val=&quot;005334C8&quot;/&gt;&lt;wsp:rsid wsp:val=&quot;005340A1&quot;/&gt;&lt;wsp:rsid wsp:val=&quot;00534125&quot;/&gt;&lt;wsp:rsid wsp:val=&quot;00534296&quot;/&gt;&lt;wsp:rsid wsp:val=&quot;005345B6&quot;/&gt;&lt;wsp:rsid wsp:val=&quot;005347F2&quot;/&gt;&lt;wsp:rsid wsp:val=&quot;0053545B&quot;/&gt;&lt;wsp:rsid wsp:val=&quot;00537531&quot;/&gt;&lt;wsp:rsid wsp:val=&quot;005456FE&quot;/&gt;&lt;wsp:rsid wsp:val=&quot;00545B25&quot;/&gt;&lt;wsp:rsid wsp:val=&quot;005462FC&quot;/&gt;&lt;wsp:rsid wsp:val=&quot;00547B16&quot;/&gt;&lt;wsp:rsid wsp:val=&quot;00553C3E&quot;/&gt;&lt;wsp:rsid wsp:val=&quot;00554CBC&quot;/&gt;&lt;wsp:rsid wsp:val=&quot;00554F7E&quot;/&gt;&lt;wsp:rsid wsp:val=&quot;00556C09&quot;/&gt;&lt;wsp:rsid wsp:val=&quot;005570A3&quot;/&gt;&lt;wsp:rsid wsp:val=&quot;00560345&quot;/&gt;&lt;wsp:rsid wsp:val=&quot;00561C87&quot;/&gt;&lt;wsp:rsid wsp:val=&quot;00562158&quot;/&gt;&lt;wsp:rsid wsp:val=&quot;00563052&quot;/&gt;&lt;wsp:rsid wsp:val=&quot;005634D1&quot;/&gt;&lt;wsp:rsid wsp:val=&quot;0056746F&quot;/&gt;&lt;wsp:rsid wsp:val=&quot;00572119&quot;/&gt;&lt;wsp:rsid wsp:val=&quot;0057234C&quot;/&gt;&lt;wsp:rsid wsp:val=&quot;00572D7F&quot;/&gt;&lt;wsp:rsid wsp:val=&quot;005732F7&quot;/&gt;&lt;wsp:rsid wsp:val=&quot;00574649&quot;/&gt;&lt;wsp:rsid wsp:val=&quot;00575144&quot;/&gt;&lt;wsp:rsid wsp:val=&quot;00576979&quot;/&gt;&lt;wsp:rsid wsp:val=&quot;0057747A&quot;/&gt;&lt;wsp:rsid wsp:val=&quot;00577E7F&quot;/&gt;&lt;wsp:rsid wsp:val=&quot;00581833&quot;/&gt;&lt;wsp:rsid wsp:val=&quot;0058216F&quot;/&gt;&lt;wsp:rsid wsp:val=&quot;0058520D&quot;/&gt;&lt;wsp:rsid wsp:val=&quot;00586E18&quot;/&gt;&lt;wsp:rsid wsp:val=&quot;00587D46&quot;/&gt;&lt;wsp:rsid wsp:val=&quot;005909C3&quot;/&gt;&lt;wsp:rsid wsp:val=&quot;00592E7F&quot;/&gt;&lt;wsp:rsid wsp:val=&quot;005930B5&quot;/&gt;&lt;wsp:rsid wsp:val=&quot;005A0BD2&quot;/&gt;&lt;wsp:rsid wsp:val=&quot;005A1220&quot;/&gt;&lt;wsp:rsid wsp:val=&quot;005A1245&quot;/&gt;&lt;wsp:rsid wsp:val=&quot;005A3B95&quot;/&gt;&lt;wsp:rsid wsp:val=&quot;005A3E56&quot;/&gt;&lt;wsp:rsid wsp:val=&quot;005A6289&quot;/&gt;&lt;wsp:rsid wsp:val=&quot;005A723C&quot;/&gt;&lt;wsp:rsid wsp:val=&quot;005B2867&quot;/&gt;&lt;wsp:rsid wsp:val=&quot;005B54EA&quot;/&gt;&lt;wsp:rsid wsp:val=&quot;005B6817&quot;/&gt;&lt;wsp:rsid wsp:val=&quot;005C0E3E&quot;/&gt;&lt;wsp:rsid wsp:val=&quot;005C1830&quot;/&gt;&lt;wsp:rsid wsp:val=&quot;005C6742&quot;/&gt;&lt;wsp:rsid wsp:val=&quot;005D1979&quot;/&gt;&lt;wsp:rsid wsp:val=&quot;005D2A09&quot;/&gt;&lt;wsp:rsid wsp:val=&quot;005D65F8&quot;/&gt;&lt;wsp:rsid wsp:val=&quot;005D7126&quot;/&gt;&lt;wsp:rsid wsp:val=&quot;005E08B2&quot;/&gt;&lt;wsp:rsid wsp:val=&quot;005E1201&quot;/&gt;&lt;wsp:rsid wsp:val=&quot;005E4C2C&quot;/&gt;&lt;wsp:rsid wsp:val=&quot;005E5258&quot;/&gt;&lt;wsp:rsid wsp:val=&quot;005E7972&quot;/&gt;&lt;wsp:rsid wsp:val=&quot;005F10BE&quot;/&gt;&lt;wsp:rsid wsp:val=&quot;005F16F1&quot;/&gt;&lt;wsp:rsid wsp:val=&quot;005F2E3A&quot;/&gt;&lt;wsp:rsid wsp:val=&quot;005F60CC&quot;/&gt;&lt;wsp:rsid wsp:val=&quot;005F6B98&quot;/&gt;&lt;wsp:rsid wsp:val=&quot;00602D37&quot;/&gt;&lt;wsp:rsid wsp:val=&quot;006055F1&quot;/&gt;&lt;wsp:rsid wsp:val=&quot;00605A78&quot;/&gt;&lt;wsp:rsid wsp:val=&quot;006061A9&quot;/&gt;&lt;wsp:rsid wsp:val=&quot;0060639B&quot;/&gt;&lt;wsp:rsid wsp:val=&quot;0061006A&quot;/&gt;&lt;wsp:rsid wsp:val=&quot;006102F3&quot;/&gt;&lt;wsp:rsid wsp:val=&quot;00612D9D&quot;/&gt;&lt;wsp:rsid wsp:val=&quot;00615B55&quot;/&gt;&lt;wsp:rsid wsp:val=&quot;00616D0B&quot;/&gt;&lt;wsp:rsid wsp:val=&quot;0062275A&quot;/&gt;&lt;wsp:rsid wsp:val=&quot;00634C30&quot;/&gt;&lt;wsp:rsid wsp:val=&quot;006373C6&quot;/&gt;&lt;wsp:rsid wsp:val=&quot;00641D6B&quot;/&gt;&lt;wsp:rsid wsp:val=&quot;0064308E&quot;/&gt;&lt;wsp:rsid wsp:val=&quot;006471B0&quot;/&gt;&lt;wsp:rsid wsp:val=&quot;00647641&quot;/&gt;&lt;wsp:rsid wsp:val=&quot;0065205D&quot;/&gt;&lt;wsp:rsid wsp:val=&quot;00653FB8&quot;/&gt;&lt;wsp:rsid wsp:val=&quot;006555AA&quot;/&gt;&lt;wsp:rsid wsp:val=&quot;006557D1&quot;/&gt;&lt;wsp:rsid wsp:val=&quot;00657CCB&quot;/&gt;&lt;wsp:rsid wsp:val=&quot;0066063D&quot;/&gt;&lt;wsp:rsid wsp:val=&quot;0066076C&quot;/&gt;&lt;wsp:rsid wsp:val=&quot;006624E7&quot;/&gt;&lt;wsp:rsid wsp:val=&quot;006641C7&quot;/&gt;&lt;wsp:rsid wsp:val=&quot;0066530B&quot;/&gt;&lt;wsp:rsid wsp:val=&quot;00665655&quot;/&gt;&lt;wsp:rsid wsp:val=&quot;00665A08&quot;/&gt;&lt;wsp:rsid wsp:val=&quot;00665AA4&quot;/&gt;&lt;wsp:rsid wsp:val=&quot;00667FC6&quot;/&gt;&lt;wsp:rsid wsp:val=&quot;00672BA4&quot;/&gt;&lt;wsp:rsid wsp:val=&quot;006779A3&quot;/&gt;&lt;wsp:rsid wsp:val=&quot;00677CAD&quot;/&gt;&lt;wsp:rsid wsp:val=&quot;00682576&quot;/&gt;&lt;wsp:rsid wsp:val=&quot;00682D0A&quot;/&gt;&lt;wsp:rsid wsp:val=&quot;006834F9&quot;/&gt;&lt;wsp:rsid wsp:val=&quot;00687010&quot;/&gt;&lt;wsp:rsid wsp:val=&quot;006910BC&quot;/&gt;&lt;wsp:rsid wsp:val=&quot;00696B3C&quot;/&gt;&lt;wsp:rsid wsp:val=&quot;00697668&quot;/&gt;&lt;wsp:rsid wsp:val=&quot;006A075E&quot;/&gt;&lt;wsp:rsid wsp:val=&quot;006A2EBD&quot;/&gt;&lt;wsp:rsid wsp:val=&quot;006A42FF&quot;/&gt;&lt;wsp:rsid wsp:val=&quot;006A570C&quot;/&gt;&lt;wsp:rsid wsp:val=&quot;006B1848&quot;/&gt;&lt;wsp:rsid wsp:val=&quot;006B2CFD&quot;/&gt;&lt;wsp:rsid wsp:val=&quot;006B2D72&quot;/&gt;&lt;wsp:rsid wsp:val=&quot;006B3793&quot;/&gt;&lt;wsp:rsid wsp:val=&quot;006B4506&quot;/&gt;&lt;wsp:rsid wsp:val=&quot;006B54CB&quot;/&gt;&lt;wsp:rsid wsp:val=&quot;006C0B42&quot;/&gt;&lt;wsp:rsid wsp:val=&quot;006C3EF9&quot;/&gt;&lt;wsp:rsid wsp:val=&quot;006C4DB1&quot;/&gt;&lt;wsp:rsid wsp:val=&quot;006C5161&quot;/&gt;&lt;wsp:rsid wsp:val=&quot;006C607B&quot;/&gt;&lt;wsp:rsid wsp:val=&quot;006C7E3B&quot;/&gt;&lt;wsp:rsid wsp:val=&quot;006D1506&quot;/&gt;&lt;wsp:rsid wsp:val=&quot;006D1D5A&quot;/&gt;&lt;wsp:rsid wsp:val=&quot;006D3668&quot;/&gt;&lt;wsp:rsid wsp:val=&quot;006D376F&quot;/&gt;&lt;wsp:rsid wsp:val=&quot;006D49A6&quot;/&gt;&lt;wsp:rsid wsp:val=&quot;006D5CC2&quot;/&gt;&lt;wsp:rsid wsp:val=&quot;006E1D35&quot;/&gt;&lt;wsp:rsid wsp:val=&quot;006E3FBD&quot;/&gt;&lt;wsp:rsid wsp:val=&quot;006E5248&quot;/&gt;&lt;wsp:rsid wsp:val=&quot;006E5B9D&quot;/&gt;&lt;wsp:rsid wsp:val=&quot;006E7751&quot;/&gt;&lt;wsp:rsid wsp:val=&quot;006F3B5B&quot;/&gt;&lt;wsp:rsid wsp:val=&quot;006F49C2&quot;/&gt;&lt;wsp:rsid wsp:val=&quot;006F5C84&quot;/&gt;&lt;wsp:rsid wsp:val=&quot;006F707D&quot;/&gt;&lt;wsp:rsid wsp:val=&quot;006F73D0&quot;/&gt;&lt;wsp:rsid wsp:val=&quot;00700A14&quot;/&gt;&lt;wsp:rsid wsp:val=&quot;0070203D&quot;/&gt;&lt;wsp:rsid wsp:val=&quot;00702C7A&quot;/&gt;&lt;wsp:rsid wsp:val=&quot;00702CD0&quot;/&gt;&lt;wsp:rsid wsp:val=&quot;00703536&quot;/&gt;&lt;wsp:rsid wsp:val=&quot;0070629C&quot;/&gt;&lt;wsp:rsid wsp:val=&quot;007144FE&quot;/&gt;&lt;wsp:rsid wsp:val=&quot;00721753&quot;/&gt;&lt;wsp:rsid wsp:val=&quot;00721E27&quot;/&gt;&lt;wsp:rsid wsp:val=&quot;0072269F&quot;/&gt;&lt;wsp:rsid wsp:val=&quot;00723D32&quot;/&gt;&lt;wsp:rsid wsp:val=&quot;00725431&quot;/&gt;&lt;wsp:rsid wsp:val=&quot;00725749&quot;/&gt;&lt;wsp:rsid wsp:val=&quot;00726666&quot;/&gt;&lt;wsp:rsid wsp:val=&quot;00726CE7&quot;/&gt;&lt;wsp:rsid wsp:val=&quot;00730443&quot;/&gt;&lt;wsp:rsid wsp:val=&quot;0073157B&quot;/&gt;&lt;wsp:rsid wsp:val=&quot;00734812&quot;/&gt;&lt;wsp:rsid wsp:val=&quot;00734F6E&quot;/&gt;&lt;wsp:rsid wsp:val=&quot;00736359&quot;/&gt;&lt;wsp:rsid wsp:val=&quot;0074220D&quot;/&gt;&lt;wsp:rsid wsp:val=&quot;00745689&quot;/&gt;&lt;wsp:rsid wsp:val=&quot;007510BC&quot;/&gt;&lt;wsp:rsid wsp:val=&quot;007516DE&quot;/&gt;&lt;wsp:rsid wsp:val=&quot;00753F73&quot;/&gt;&lt;wsp:rsid wsp:val=&quot;00757A10&quot;/&gt;&lt;wsp:rsid wsp:val=&quot;00762592&quot;/&gt;&lt;wsp:rsid wsp:val=&quot;00764CE9&quot;/&gt;&lt;wsp:rsid wsp:val=&quot;00766A3B&quot;/&gt;&lt;wsp:rsid wsp:val=&quot;00773ACB&quot;/&gt;&lt;wsp:rsid wsp:val=&quot;00773B54&quot;/&gt;&lt;wsp:rsid wsp:val=&quot;00774EBF&quot;/&gt;&lt;wsp:rsid wsp:val=&quot;00780FE8&quot;/&gt;&lt;wsp:rsid wsp:val=&quot;00783ECE&quot;/&gt;&lt;wsp:rsid wsp:val=&quot;007847AD&quot;/&gt;&lt;wsp:rsid wsp:val=&quot;00787124&quot;/&gt;&lt;wsp:rsid wsp:val=&quot;0079413F&quot;/&gt;&lt;wsp:rsid wsp:val=&quot;0079747E&quot;/&gt;&lt;wsp:rsid wsp:val=&quot;007A1AA8&quot;/&gt;&lt;wsp:rsid wsp:val=&quot;007A636C&quot;/&gt;&lt;wsp:rsid wsp:val=&quot;007B14BE&quot;/&gt;&lt;wsp:rsid wsp:val=&quot;007B431F&quot;/&gt;&lt;wsp:rsid wsp:val=&quot;007B57AA&quot;/&gt;&lt;wsp:rsid wsp:val=&quot;007C1200&quot;/&gt;&lt;wsp:rsid wsp:val=&quot;007C2C69&quot;/&gt;&lt;wsp:rsid wsp:val=&quot;007C3F8E&quot;/&gt;&lt;wsp:rsid wsp:val=&quot;007C6628&quot;/&gt;&lt;wsp:rsid wsp:val=&quot;007D252F&quot;/&gt;&lt;wsp:rsid wsp:val=&quot;007D3321&quot;/&gt;&lt;wsp:rsid wsp:val=&quot;007D3AF6&quot;/&gt;&lt;wsp:rsid wsp:val=&quot;007D47AD&quot;/&gt;&lt;wsp:rsid wsp:val=&quot;007E38AE&quot;/&gt;&lt;wsp:rsid wsp:val=&quot;007E458C&quot;/&gt;&lt;wsp:rsid wsp:val=&quot;007E549C&quot;/&gt;&lt;wsp:rsid wsp:val=&quot;007E638E&quot;/&gt;&lt;wsp:rsid wsp:val=&quot;007F4056&quot;/&gt;&lt;wsp:rsid wsp:val=&quot;007F5347&quot;/&gt;&lt;wsp:rsid wsp:val=&quot;00802FF9&quot;/&gt;&lt;wsp:rsid wsp:val=&quot;00804BEE&quot;/&gt;&lt;wsp:rsid wsp:val=&quot;008131EC&quot;/&gt;&lt;wsp:rsid wsp:val=&quot;00817FB1&quot;/&gt;&lt;wsp:rsid wsp:val=&quot;0082015E&quot;/&gt;&lt;wsp:rsid wsp:val=&quot;00820C7A&quot;/&gt;&lt;wsp:rsid wsp:val=&quot;008224E7&quot;/&gt;&lt;wsp:rsid wsp:val=&quot;008260CF&quot;/&gt;&lt;wsp:rsid wsp:val=&quot;0083514B&quot;/&gt;&lt;wsp:rsid wsp:val=&quot;00840584&quot;/&gt;&lt;wsp:rsid wsp:val=&quot;00842396&quot;/&gt;&lt;wsp:rsid wsp:val=&quot;00843670&quot;/&gt;&lt;wsp:rsid wsp:val=&quot;00844E5F&quot;/&gt;&lt;wsp:rsid wsp:val=&quot;00844F95&quot;/&gt;&lt;wsp:rsid wsp:val=&quot;008463F5&quot;/&gt;&lt;wsp:rsid wsp:val=&quot;008475EC&quot;/&gt;&lt;wsp:rsid wsp:val=&quot;00850520&quot;/&gt;&lt;wsp:rsid wsp:val=&quot;00851336&quot;/&gt;&lt;wsp:rsid wsp:val=&quot;00853488&quot;/&gt;&lt;wsp:rsid wsp:val=&quot;00853727&quot;/&gt;&lt;wsp:rsid wsp:val=&quot;008540A9&quot;/&gt;&lt;wsp:rsid wsp:val=&quot;00854C60&quot;/&gt;&lt;wsp:rsid wsp:val=&quot;00855346&quot;/&gt;&lt;wsp:rsid wsp:val=&quot;00855E53&quot;/&gt;&lt;wsp:rsid wsp:val=&quot;00856BE3&quot;/&gt;&lt;wsp:rsid wsp:val=&quot;00862B6C&quot;/&gt;&lt;wsp:rsid wsp:val=&quot;0086427B&quot;/&gt;&lt;wsp:rsid wsp:val=&quot;008669B0&quot;/&gt;&lt;wsp:rsid wsp:val=&quot;0087284E&quot;/&gt;&lt;wsp:rsid wsp:val=&quot;00874E23&quot;/&gt;&lt;wsp:rsid wsp:val=&quot;0087741D&quot;/&gt;&lt;wsp:rsid wsp:val=&quot;00880260&quot;/&gt;&lt;wsp:rsid wsp:val=&quot;008823A4&quot;/&gt;&lt;wsp:rsid wsp:val=&quot;00882F99&quot;/&gt;&lt;wsp:rsid wsp:val=&quot;00884717&quot;/&gt;&lt;wsp:rsid wsp:val=&quot;00884C45&quot;/&gt;&lt;wsp:rsid wsp:val=&quot;008858A5&quot;/&gt;&lt;wsp:rsid wsp:val=&quot;008862D8&quot;/&gt;&lt;wsp:rsid wsp:val=&quot;00886E72&quot;/&gt;&lt;wsp:rsid wsp:val=&quot;00890E51&quot;/&gt;&lt;wsp:rsid wsp:val=&quot;00892B1E&quot;/&gt;&lt;wsp:rsid wsp:val=&quot;0089614D&quot;/&gt;&lt;wsp:rsid wsp:val=&quot;00897683&quot;/&gt;&lt;wsp:rsid wsp:val=&quot;008A31F5&quot;/&gt;&lt;wsp:rsid wsp:val=&quot;008A3C65&quot;/&gt;&lt;wsp:rsid wsp:val=&quot;008A464F&quot;/&gt;&lt;wsp:rsid wsp:val=&quot;008A62D3&quot;/&gt;&lt;wsp:rsid wsp:val=&quot;008A6FCB&quot;/&gt;&lt;wsp:rsid wsp:val=&quot;008A7292&quot;/&gt;&lt;wsp:rsid wsp:val=&quot;008A7690&quot;/&gt;&lt;wsp:rsid wsp:val=&quot;008A7780&quot;/&gt;&lt;wsp:rsid wsp:val=&quot;008B0B4D&quot;/&gt;&lt;wsp:rsid wsp:val=&quot;008B0EC2&quot;/&gt;&lt;wsp:rsid wsp:val=&quot;008B1CC9&quot;/&gt;&lt;wsp:rsid wsp:val=&quot;008B29C0&quot;/&gt;&lt;wsp:rsid wsp:val=&quot;008B51AF&quot;/&gt;&lt;wsp:rsid wsp:val=&quot;008B5585&quot;/&gt;&lt;wsp:rsid wsp:val=&quot;008C0916&quot;/&gt;&lt;wsp:rsid wsp:val=&quot;008C4FD6&quot;/&gt;&lt;wsp:rsid wsp:val=&quot;008D4DA4&quot;/&gt;&lt;wsp:rsid wsp:val=&quot;008E1951&quot;/&gt;&lt;wsp:rsid wsp:val=&quot;008E1FF5&quot;/&gt;&lt;wsp:rsid wsp:val=&quot;008E26FB&quot;/&gt;&lt;wsp:rsid wsp:val=&quot;008E3977&quot;/&gt;&lt;wsp:rsid wsp:val=&quot;008E3C24&quot;/&gt;&lt;wsp:rsid wsp:val=&quot;008F12A3&quot;/&gt;&lt;wsp:rsid wsp:val=&quot;008F1DE6&quot;/&gt;&lt;wsp:rsid wsp:val=&quot;008F456F&quot;/&gt;&lt;wsp:rsid wsp:val=&quot;008F4A5B&quot;/&gt;&lt;wsp:rsid wsp:val=&quot;008F554E&quot;/&gt;&lt;wsp:rsid wsp:val=&quot;008F5C10&quot;/&gt;&lt;wsp:rsid wsp:val=&quot;00903F8D&quot;/&gt;&lt;wsp:rsid wsp:val=&quot;00905528&quot;/&gt;&lt;wsp:rsid wsp:val=&quot;00906199&quot;/&gt;&lt;wsp:rsid wsp:val=&quot;00907756&quot;/&gt;&lt;wsp:rsid wsp:val=&quot;009100FE&quot;/&gt;&lt;wsp:rsid wsp:val=&quot;00916FC9&quot;/&gt;&lt;wsp:rsid wsp:val=&quot;00920612&quot;/&gt;&lt;wsp:rsid wsp:val=&quot;0092164E&quot;/&gt;&lt;wsp:rsid wsp:val=&quot;00921EE2&quot;/&gt;&lt;wsp:rsid wsp:val=&quot;00923B34&quot;/&gt;&lt;wsp:rsid wsp:val=&quot;00923E2B&quot;/&gt;&lt;wsp:rsid wsp:val=&quot;009338C1&quot;/&gt;&lt;wsp:rsid wsp:val=&quot;00935DD1&quot;/&gt;&lt;wsp:rsid wsp:val=&quot;009418DA&quot;/&gt;&lt;wsp:rsid wsp:val=&quot;009420F2&quot;/&gt;&lt;wsp:rsid wsp:val=&quot;009516A4&quot;/&gt;&lt;wsp:rsid wsp:val=&quot;00951D7D&quot;/&gt;&lt;wsp:rsid wsp:val=&quot;00954AE7&quot;/&gt;&lt;wsp:rsid wsp:val=&quot;0095709C&quot;/&gt;&lt;wsp:rsid wsp:val=&quot;00960580&quot;/&gt;&lt;wsp:rsid wsp:val=&quot;009626D5&quot;/&gt;&lt;wsp:rsid wsp:val=&quot;00966382&quot;/&gt;&lt;wsp:rsid wsp:val=&quot;0097360F&quot;/&gt;&lt;wsp:rsid wsp:val=&quot;009757BE&quot;/&gt;&lt;wsp:rsid wsp:val=&quot;00976A5C&quot;/&gt;&lt;wsp:rsid wsp:val=&quot;009809BB&quot;/&gt;&lt;wsp:rsid wsp:val=&quot;00981A25&quot;/&gt;&lt;wsp:rsid wsp:val=&quot;00981DFE&quot;/&gt;&lt;wsp:rsid wsp:val=&quot;00993801&quot;/&gt;&lt;wsp:rsid wsp:val=&quot;00994144&quot;/&gt;&lt;wsp:rsid wsp:val=&quot;009A1C09&quot;/&gt;&lt;wsp:rsid wsp:val=&quot;009A52E9&quot;/&gt;&lt;wsp:rsid wsp:val=&quot;009A6E0C&quot;/&gt;&lt;wsp:rsid wsp:val=&quot;009B12D5&quot;/&gt;&lt;wsp:rsid wsp:val=&quot;009B27B6&quot;/&gt;&lt;wsp:rsid wsp:val=&quot;009B3ED0&quot;/&gt;&lt;wsp:rsid wsp:val=&quot;009D0BEB&quot;/&gt;&lt;wsp:rsid wsp:val=&quot;009D386C&quot;/&gt;&lt;wsp:rsid wsp:val=&quot;009D3A54&quot;/&gt;&lt;wsp:rsid wsp:val=&quot;009D3BED&quot;/&gt;&lt;wsp:rsid wsp:val=&quot;009D3EDE&quot;/&gt;&lt;wsp:rsid wsp:val=&quot;009D47E8&quot;/&gt;&lt;wsp:rsid wsp:val=&quot;009E368B&quot;/&gt;&lt;wsp:rsid wsp:val=&quot;009E7A3A&quot;/&gt;&lt;wsp:rsid wsp:val=&quot;009F23D4&quot;/&gt;&lt;wsp:rsid wsp:val=&quot;009F2959&quot;/&gt;&lt;wsp:rsid wsp:val=&quot;009F55B6&quot;/&gt;&lt;wsp:rsid wsp:val=&quot;00A00A6A&quot;/&gt;&lt;wsp:rsid wsp:val=&quot;00A052FB&quot;/&gt;&lt;wsp:rsid wsp:val=&quot;00A0750B&quot;/&gt;&lt;wsp:rsid wsp:val=&quot;00A07E68&quot;/&gt;&lt;wsp:rsid wsp:val=&quot;00A111F6&quot;/&gt;&lt;wsp:rsid wsp:val=&quot;00A11E37&quot;/&gt;&lt;wsp:rsid wsp:val=&quot;00A13BF5&quot;/&gt;&lt;wsp:rsid wsp:val=&quot;00A149F5&quot;/&gt;&lt;wsp:rsid wsp:val=&quot;00A16CCE&quot;/&gt;&lt;wsp:rsid wsp:val=&quot;00A171AC&quot;/&gt;&lt;wsp:rsid wsp:val=&quot;00A2173C&quot;/&gt;&lt;wsp:rsid wsp:val=&quot;00A24520&quot;/&gt;&lt;wsp:rsid wsp:val=&quot;00A24AD0&quot;/&gt;&lt;wsp:rsid wsp:val=&quot;00A314E6&quot;/&gt;&lt;wsp:rsid wsp:val=&quot;00A31B9B&quot;/&gt;&lt;wsp:rsid wsp:val=&quot;00A32AC6&quot;/&gt;&lt;wsp:rsid wsp:val=&quot;00A32E91&quot;/&gt;&lt;wsp:rsid wsp:val=&quot;00A4205F&quot;/&gt;&lt;wsp:rsid wsp:val=&quot;00A43490&quot;/&gt;&lt;wsp:rsid wsp:val=&quot;00A44BD8&quot;/&gt;&lt;wsp:rsid wsp:val=&quot;00A51DFD&quot;/&gt;&lt;wsp:rsid wsp:val=&quot;00A5476C&quot;/&gt;&lt;wsp:rsid wsp:val=&quot;00A54925&quot;/&gt;&lt;wsp:rsid wsp:val=&quot;00A62CC2&quot;/&gt;&lt;wsp:rsid wsp:val=&quot;00A65944&quot;/&gt;&lt;wsp:rsid wsp:val=&quot;00A679AD&quot;/&gt;&lt;wsp:rsid wsp:val=&quot;00A70C87&quot;/&gt;&lt;wsp:rsid wsp:val=&quot;00A72DBC&quot;/&gt;&lt;wsp:rsid wsp:val=&quot;00A82758&quot;/&gt;&lt;wsp:rsid wsp:val=&quot;00A85BAF&quot;/&gt;&lt;wsp:rsid wsp:val=&quot;00A9439A&quot;/&gt;&lt;wsp:rsid wsp:val=&quot;00A951C8&quot;/&gt;&lt;wsp:rsid wsp:val=&quot;00A95B44&quot;/&gt;&lt;wsp:rsid wsp:val=&quot;00AA014D&quot;/&gt;&lt;wsp:rsid wsp:val=&quot;00AA0293&quot;/&gt;&lt;wsp:rsid wsp:val=&quot;00AA06D5&quot;/&gt;&lt;wsp:rsid wsp:val=&quot;00AA09D2&quot;/&gt;&lt;wsp:rsid wsp:val=&quot;00AA20A2&quot;/&gt;&lt;wsp:rsid wsp:val=&quot;00AA55AB&quot;/&gt;&lt;wsp:rsid wsp:val=&quot;00AB5DF7&quot;/&gt;&lt;wsp:rsid wsp:val=&quot;00AB63D6&quot;/&gt;&lt;wsp:rsid wsp:val=&quot;00AC04C6&quot;/&gt;&lt;wsp:rsid wsp:val=&quot;00AC588F&quot;/&gt;&lt;wsp:rsid wsp:val=&quot;00AC5915&quot;/&gt;&lt;wsp:rsid wsp:val=&quot;00AC6DB7&quot;/&gt;&lt;wsp:rsid wsp:val=&quot;00AC7523&quot;/&gt;&lt;wsp:rsid wsp:val=&quot;00AD0A8F&quot;/&gt;&lt;wsp:rsid wsp:val=&quot;00AD288E&quot;/&gt;&lt;wsp:rsid wsp:val=&quot;00AD7AF9&quot;/&gt;&lt;wsp:rsid wsp:val=&quot;00AE049C&quot;/&gt;&lt;wsp:rsid wsp:val=&quot;00AE1DF7&quot;/&gt;&lt;wsp:rsid wsp:val=&quot;00AE23B1&quot;/&gt;&lt;wsp:rsid wsp:val=&quot;00AF2477&quot;/&gt;&lt;wsp:rsid wsp:val=&quot;00AF4C62&quot;/&gt;&lt;wsp:rsid wsp:val=&quot;00AF5A8E&quot;/&gt;&lt;wsp:rsid wsp:val=&quot;00AF7D9B&quot;/&gt;&lt;wsp:rsid wsp:val=&quot;00AF7E5A&quot;/&gt;&lt;wsp:rsid wsp:val=&quot;00B00ACF&quot;/&gt;&lt;wsp:rsid wsp:val=&quot;00B0173D&quot;/&gt;&lt;wsp:rsid wsp:val=&quot;00B027C9&quot;/&gt;&lt;wsp:rsid wsp:val=&quot;00B0482F&quot;/&gt;&lt;wsp:rsid wsp:val=&quot;00B07466&quot;/&gt;&lt;wsp:rsid wsp:val=&quot;00B105B4&quot;/&gt;&lt;wsp:rsid wsp:val=&quot;00B111E1&quot;/&gt;&lt;wsp:rsid wsp:val=&quot;00B11462&quot;/&gt;&lt;wsp:rsid wsp:val=&quot;00B126A5&quot;/&gt;&lt;wsp:rsid wsp:val=&quot;00B1640F&quot;/&gt;&lt;wsp:rsid wsp:val=&quot;00B16A96&quot;/&gt;&lt;wsp:rsid wsp:val=&quot;00B16DA2&quot;/&gt;&lt;wsp:rsid wsp:val=&quot;00B2014A&quot;/&gt;&lt;wsp:rsid wsp:val=&quot;00B20436&quot;/&gt;&lt;wsp:rsid wsp:val=&quot;00B21A97&quot;/&gt;&lt;wsp:rsid wsp:val=&quot;00B22398&quot;/&gt;&lt;wsp:rsid wsp:val=&quot;00B23154&quot;/&gt;&lt;wsp:rsid wsp:val=&quot;00B26D05&quot;/&gt;&lt;wsp:rsid wsp:val=&quot;00B32358&quot;/&gt;&lt;wsp:rsid wsp:val=&quot;00B32A84&quot;/&gt;&lt;wsp:rsid wsp:val=&quot;00B365FC&quot;/&gt;&lt;wsp:rsid wsp:val=&quot;00B4079F&quot;/&gt;&lt;wsp:rsid wsp:val=&quot;00B414E9&quot;/&gt;&lt;wsp:rsid wsp:val=&quot;00B421E2&quot;/&gt;&lt;wsp:rsid wsp:val=&quot;00B45793&quot;/&gt;&lt;wsp:rsid wsp:val=&quot;00B510AA&quot;/&gt;&lt;wsp:rsid wsp:val=&quot;00B52645&quot;/&gt;&lt;wsp:rsid wsp:val=&quot;00B5284C&quot;/&gt;&lt;wsp:rsid wsp:val=&quot;00B548C2&quot;/&gt;&lt;wsp:rsid wsp:val=&quot;00B6007B&quot;/&gt;&lt;wsp:rsid wsp:val=&quot;00B60DF3&quot;/&gt;&lt;wsp:rsid wsp:val=&quot;00B71515&quot;/&gt;&lt;wsp:rsid wsp:val=&quot;00B73489&quot;/&gt;&lt;wsp:rsid wsp:val=&quot;00B746E1&quot;/&gt;&lt;wsp:rsid wsp:val=&quot;00B74BBB&quot;/&gt;&lt;wsp:rsid wsp:val=&quot;00B819BE&quot;/&gt;&lt;wsp:rsid wsp:val=&quot;00B823E2&quot;/&gt;&lt;wsp:rsid wsp:val=&quot;00B8620E&quot;/&gt;&lt;wsp:rsid wsp:val=&quot;00B906FE&quot;/&gt;&lt;wsp:rsid wsp:val=&quot;00B9343D&quot;/&gt;&lt;wsp:rsid wsp:val=&quot;00BA12C0&quot;/&gt;&lt;wsp:rsid wsp:val=&quot;00BA2796&quot;/&gt;&lt;wsp:rsid wsp:val=&quot;00BA6596&quot;/&gt;&lt;wsp:rsid wsp:val=&quot;00BA6EEF&quot;/&gt;&lt;wsp:rsid wsp:val=&quot;00BB126E&quot;/&gt;&lt;wsp:rsid wsp:val=&quot;00BB47B1&quot;/&gt;&lt;wsp:rsid wsp:val=&quot;00BC49B9&quot;/&gt;&lt;wsp:rsid wsp:val=&quot;00BC5E3B&quot;/&gt;&lt;wsp:rsid wsp:val=&quot;00BD6C2F&quot;/&gt;&lt;wsp:rsid wsp:val=&quot;00BD6CD9&quot;/&gt;&lt;wsp:rsid wsp:val=&quot;00BD7001&quot;/&gt;&lt;wsp:rsid wsp:val=&quot;00BD77C7&quot;/&gt;&lt;wsp:rsid wsp:val=&quot;00BE1D09&quot;/&gt;&lt;wsp:rsid wsp:val=&quot;00BE27D8&quot;/&gt;&lt;wsp:rsid wsp:val=&quot;00BE2B8D&quot;/&gt;&lt;wsp:rsid wsp:val=&quot;00BE79B0&quot;/&gt;&lt;wsp:rsid wsp:val=&quot;00BF25A2&quot;/&gt;&lt;wsp:rsid wsp:val=&quot;00BF261E&quot;/&gt;&lt;wsp:rsid wsp:val=&quot;00BF3730&quot;/&gt;&lt;wsp:rsid wsp:val=&quot;00C004F3&quot;/&gt;&lt;wsp:rsid wsp:val=&quot;00C015F7&quot;/&gt;&lt;wsp:rsid wsp:val=&quot;00C036B5&quot;/&gt;&lt;wsp:rsid wsp:val=&quot;00C06302&quot;/&gt;&lt;wsp:rsid wsp:val=&quot;00C06599&quot;/&gt;&lt;wsp:rsid wsp:val=&quot;00C068EA&quot;/&gt;&lt;wsp:rsid wsp:val=&quot;00C071F8&quot;/&gt;&lt;wsp:rsid wsp:val=&quot;00C072D5&quot;/&gt;&lt;wsp:rsid wsp:val=&quot;00C1130E&quot;/&gt;&lt;wsp:rsid wsp:val=&quot;00C11924&quot;/&gt;&lt;wsp:rsid wsp:val=&quot;00C12D10&quot;/&gt;&lt;wsp:rsid wsp:val=&quot;00C12FE5&quot;/&gt;&lt;wsp:rsid wsp:val=&quot;00C14563&quot;/&gt;&lt;wsp:rsid wsp:val=&quot;00C20007&quot;/&gt;&lt;wsp:rsid wsp:val=&quot;00C21D70&quot;/&gt;&lt;wsp:rsid wsp:val=&quot;00C22BE5&quot;/&gt;&lt;wsp:rsid wsp:val=&quot;00C22E21&quot;/&gt;&lt;wsp:rsid wsp:val=&quot;00C233B0&quot;/&gt;&lt;wsp:rsid wsp:val=&quot;00C33543&quot;/&gt;&lt;wsp:rsid wsp:val=&quot;00C4076E&quot;/&gt;&lt;wsp:rsid wsp:val=&quot;00C415C9&quot;/&gt;&lt;wsp:rsid wsp:val=&quot;00C4391E&quot;/&gt;&lt;wsp:rsid wsp:val=&quot;00C43FC1&quot;/&gt;&lt;wsp:rsid wsp:val=&quot;00C46EB7&quot;/&gt;&lt;wsp:rsid wsp:val=&quot;00C47D92&quot;/&gt;&lt;wsp:rsid wsp:val=&quot;00C523E6&quot;/&gt;&lt;wsp:rsid wsp:val=&quot;00C526C0&quot;/&gt;&lt;wsp:rsid wsp:val=&quot;00C528D7&quot;/&gt;&lt;wsp:rsid wsp:val=&quot;00C54D9C&quot;/&gt;&lt;wsp:rsid wsp:val=&quot;00C555D8&quot;/&gt;&lt;wsp:rsid wsp:val=&quot;00C57336&quot;/&gt;&lt;wsp:rsid wsp:val=&quot;00C6040F&quot;/&gt;&lt;wsp:rsid wsp:val=&quot;00C61778&quot;/&gt;&lt;wsp:rsid wsp:val=&quot;00C6196A&quot;/&gt;&lt;wsp:rsid wsp:val=&quot;00C64F98&quot;/&gt;&lt;wsp:rsid wsp:val=&quot;00C72137&quot;/&gt;&lt;wsp:rsid wsp:val=&quot;00C723A9&quot;/&gt;&lt;wsp:rsid wsp:val=&quot;00C767FB&quot;/&gt;&lt;wsp:rsid wsp:val=&quot;00C77BB3&quot;/&gt;&lt;wsp:rsid wsp:val=&quot;00C80E8B&quot;/&gt;&lt;wsp:rsid wsp:val=&quot;00C8127D&quot;/&gt;&lt;wsp:rsid wsp:val=&quot;00C82275&quot;/&gt;&lt;wsp:rsid wsp:val=&quot;00C82FFD&quot;/&gt;&lt;wsp:rsid wsp:val=&quot;00C86284&quot;/&gt;&lt;wsp:rsid wsp:val=&quot;00C90640&quot;/&gt;&lt;wsp:rsid wsp:val=&quot;00C9248B&quot;/&gt;&lt;wsp:rsid wsp:val=&quot;00C9250F&quot;/&gt;&lt;wsp:rsid wsp:val=&quot;00C93023&quot;/&gt;&lt;wsp:rsid wsp:val=&quot;00C954A2&quot;/&gt;&lt;wsp:rsid wsp:val=&quot;00CA3AC7&quot;/&gt;&lt;wsp:rsid wsp:val=&quot;00CA49D8&quot;/&gt;&lt;wsp:rsid wsp:val=&quot;00CA5EC8&quot;/&gt;&lt;wsp:rsid wsp:val=&quot;00CA64BA&quot;/&gt;&lt;wsp:rsid wsp:val=&quot;00CA7239&quot;/&gt;&lt;wsp:rsid wsp:val=&quot;00CB0086&quot;/&gt;&lt;wsp:rsid wsp:val=&quot;00CB0E8D&quot;/&gt;&lt;wsp:rsid wsp:val=&quot;00CB3BC6&quot;/&gt;&lt;wsp:rsid wsp:val=&quot;00CB587E&quot;/&gt;&lt;wsp:rsid wsp:val=&quot;00CB5B1F&quot;/&gt;&lt;wsp:rsid wsp:val=&quot;00CB6F88&quot;/&gt;&lt;wsp:rsid wsp:val=&quot;00CB75E1&quot;/&gt;&lt;wsp:rsid wsp:val=&quot;00CC08AD&quot;/&gt;&lt;wsp:rsid wsp:val=&quot;00CC45B6&quot;/&gt;&lt;wsp:rsid wsp:val=&quot;00CD0A5B&quot;/&gt;&lt;wsp:rsid wsp:val=&quot;00CD30A7&quot;/&gt;&lt;wsp:rsid wsp:val=&quot;00CD7811&quot;/&gt;&lt;wsp:rsid wsp:val=&quot;00CE2726&quot;/&gt;&lt;wsp:rsid wsp:val=&quot;00CE43EE&quot;/&gt;&lt;wsp:rsid wsp:val=&quot;00CE49CF&quot;/&gt;&lt;wsp:rsid wsp:val=&quot;00CE7EE3&quot;/&gt;&lt;wsp:rsid wsp:val=&quot;00CF1AEB&quot;/&gt;&lt;wsp:rsid wsp:val=&quot;00CF2E9D&quot;/&gt;&lt;wsp:rsid wsp:val=&quot;00CF5D16&quot;/&gt;&lt;wsp:rsid wsp:val=&quot;00CF62D3&quot;/&gt;&lt;wsp:rsid wsp:val=&quot;00CF62E2&quot;/&gt;&lt;wsp:rsid wsp:val=&quot;00CF7181&quot;/&gt;&lt;wsp:rsid wsp:val=&quot;00CF7555&quot;/&gt;&lt;wsp:rsid wsp:val=&quot;00CF7A95&quot;/&gt;&lt;wsp:rsid wsp:val=&quot;00D00AEA&quot;/&gt;&lt;wsp:rsid wsp:val=&quot;00D056F4&quot;/&gt;&lt;wsp:rsid wsp:val=&quot;00D1089C&quot;/&gt;&lt;wsp:rsid wsp:val=&quot;00D16366&quot;/&gt;&lt;wsp:rsid wsp:val=&quot;00D20033&quot;/&gt;&lt;wsp:rsid wsp:val=&quot;00D230B5&quot;/&gt;&lt;wsp:rsid wsp:val=&quot;00D2347F&quot;/&gt;&lt;wsp:rsid wsp:val=&quot;00D304F0&quot;/&gt;&lt;wsp:rsid wsp:val=&quot;00D30889&quot;/&gt;&lt;wsp:rsid wsp:val=&quot;00D30C53&quot;/&gt;&lt;wsp:rsid wsp:val=&quot;00D30DC2&quot;/&gt;&lt;wsp:rsid wsp:val=&quot;00D330B5&quot;/&gt;&lt;wsp:rsid wsp:val=&quot;00D3428E&quot;/&gt;&lt;wsp:rsid wsp:val=&quot;00D423A3&quot;/&gt;&lt;wsp:rsid wsp:val=&quot;00D44F4E&quot;/&gt;&lt;wsp:rsid wsp:val=&quot;00D47007&quot;/&gt;&lt;wsp:rsid wsp:val=&quot;00D56681&quot;/&gt;&lt;wsp:rsid wsp:val=&quot;00D57A97&quot;/&gt;&lt;wsp:rsid wsp:val=&quot;00D57EF1&quot;/&gt;&lt;wsp:rsid wsp:val=&quot;00D61116&quot;/&gt;&lt;wsp:rsid wsp:val=&quot;00D6339D&quot;/&gt;&lt;wsp:rsid wsp:val=&quot;00D645D7&quot;/&gt;&lt;wsp:rsid wsp:val=&quot;00D66219&quot;/&gt;&lt;wsp:rsid wsp:val=&quot;00D66A0E&quot;/&gt;&lt;wsp:rsid wsp:val=&quot;00D70548&quot;/&gt;&lt;wsp:rsid wsp:val=&quot;00D71733&quot;/&gt;&lt;wsp:rsid wsp:val=&quot;00D80426&quot;/&gt;&lt;wsp:rsid wsp:val=&quot;00D84C33&quot;/&gt;&lt;wsp:rsid wsp:val=&quot;00D85FCF&quot;/&gt;&lt;wsp:rsid wsp:val=&quot;00D86580&quot;/&gt;&lt;wsp:rsid wsp:val=&quot;00D869E1&quot;/&gt;&lt;wsp:rsid wsp:val=&quot;00D8769D&quot;/&gt;&lt;wsp:rsid wsp:val=&quot;00D87D6D&quot;/&gt;&lt;wsp:rsid wsp:val=&quot;00D90FF6&quot;/&gt;&lt;wsp:rsid wsp:val=&quot;00D93F6B&quot;/&gt;&lt;wsp:rsid wsp:val=&quot;00D950C2&quot;/&gt;&lt;wsp:rsid wsp:val=&quot;00D96105&quot;/&gt;&lt;wsp:rsid wsp:val=&quot;00D96113&quot;/&gt;&lt;wsp:rsid wsp:val=&quot;00DA26EC&quot;/&gt;&lt;wsp:rsid wsp:val=&quot;00DA5A83&quot;/&gt;&lt;wsp:rsid wsp:val=&quot;00DA68AA&quot;/&gt;&lt;wsp:rsid wsp:val=&quot;00DB0EED&quot;/&gt;&lt;wsp:rsid wsp:val=&quot;00DB5673&quot;/&gt;&lt;wsp:rsid wsp:val=&quot;00DB7078&quot;/&gt;&lt;wsp:rsid wsp:val=&quot;00DB74BE&quot;/&gt;&lt;wsp:rsid wsp:val=&quot;00DC13C9&quot;/&gt;&lt;wsp:rsid wsp:val=&quot;00DC4694&quot;/&gt;&lt;wsp:rsid wsp:val=&quot;00DC69BC&quot;/&gt;&lt;wsp:rsid wsp:val=&quot;00DD1825&quot;/&gt;&lt;wsp:rsid wsp:val=&quot;00DD4C27&quot;/&gt;&lt;wsp:rsid wsp:val=&quot;00DD4F54&quot;/&gt;&lt;wsp:rsid wsp:val=&quot;00DD7F36&quot;/&gt;&lt;wsp:rsid wsp:val=&quot;00DE1F7C&quot;/&gt;&lt;wsp:rsid wsp:val=&quot;00DE6FA4&quot;/&gt;&lt;wsp:rsid wsp:val=&quot;00DF14B4&quot;/&gt;&lt;wsp:rsid wsp:val=&quot;00DF2F0A&quot;/&gt;&lt;wsp:rsid wsp:val=&quot;00DF330F&quot;/&gt;&lt;wsp:rsid wsp:val=&quot;00DF46F7&quot;/&gt;&lt;wsp:rsid wsp:val=&quot;00DF6AB3&quot;/&gt;&lt;wsp:rsid wsp:val=&quot;00E00869&quot;/&gt;&lt;wsp:rsid wsp:val=&quot;00E0099A&quot;/&gt;&lt;wsp:rsid wsp:val=&quot;00E04A15&quot;/&gt;&lt;wsp:rsid wsp:val=&quot;00E0530C&quot;/&gt;&lt;wsp:rsid wsp:val=&quot;00E06552&quot;/&gt;&lt;wsp:rsid wsp:val=&quot;00E11F55&quot;/&gt;&lt;wsp:rsid wsp:val=&quot;00E12CD9&quot;/&gt;&lt;wsp:rsid wsp:val=&quot;00E15E99&quot;/&gt;&lt;wsp:rsid wsp:val=&quot;00E165E9&quot;/&gt;&lt;wsp:rsid wsp:val=&quot;00E1697D&quot;/&gt;&lt;wsp:rsid wsp:val=&quot;00E17D31&quot;/&gt;&lt;wsp:rsid wsp:val=&quot;00E21458&quot;/&gt;&lt;wsp:rsid wsp:val=&quot;00E21FCE&quot;/&gt;&lt;wsp:rsid wsp:val=&quot;00E22D74&quot;/&gt;&lt;wsp:rsid wsp:val=&quot;00E233CB&quot;/&gt;&lt;wsp:rsid wsp:val=&quot;00E242E6&quot;/&gt;&lt;wsp:rsid wsp:val=&quot;00E263B0&quot;/&gt;&lt;wsp:rsid wsp:val=&quot;00E26439&quot;/&gt;&lt;wsp:rsid wsp:val=&quot;00E27F1E&quot;/&gt;&lt;wsp:rsid wsp:val=&quot;00E32DB5&quot;/&gt;&lt;wsp:rsid wsp:val=&quot;00E358AC&quot;/&gt;&lt;wsp:rsid wsp:val=&quot;00E358E2&quot;/&gt;&lt;wsp:rsid wsp:val=&quot;00E361D1&quot;/&gt;&lt;wsp:rsid wsp:val=&quot;00E37555&quot;/&gt;&lt;wsp:rsid wsp:val=&quot;00E37A3E&quot;/&gt;&lt;wsp:rsid wsp:val=&quot;00E4048C&quot;/&gt;&lt;wsp:rsid wsp:val=&quot;00E415AD&quot;/&gt;&lt;wsp:rsid wsp:val=&quot;00E4358B&quot;/&gt;&lt;wsp:rsid wsp:val=&quot;00E46ED0&quot;/&gt;&lt;wsp:rsid wsp:val=&quot;00E474CF&quot;/&gt;&lt;wsp:rsid wsp:val=&quot;00E530F2&quot;/&gt;&lt;wsp:rsid wsp:val=&quot;00E53DFA&quot;/&gt;&lt;wsp:rsid wsp:val=&quot;00E60F62&quot;/&gt;&lt;wsp:rsid wsp:val=&quot;00E616A5&quot;/&gt;&lt;wsp:rsid wsp:val=&quot;00E61983&quot;/&gt;&lt;wsp:rsid wsp:val=&quot;00E6198D&quot;/&gt;&lt;wsp:rsid wsp:val=&quot;00E62015&quot;/&gt;&lt;wsp:rsid wsp:val=&quot;00E662E0&quot;/&gt;&lt;wsp:rsid wsp:val=&quot;00E74132&quot;/&gt;&lt;wsp:rsid wsp:val=&quot;00E74543&quot;/&gt;&lt;wsp:rsid wsp:val=&quot;00E75C2A&quot;/&gt;&lt;wsp:rsid wsp:val=&quot;00E75F38&quot;/&gt;&lt;wsp:rsid wsp:val=&quot;00E7693F&quot;/&gt;&lt;wsp:rsid wsp:val=&quot;00E80946&quot;/&gt;&lt;wsp:rsid wsp:val=&quot;00E80F7E&quot;/&gt;&lt;wsp:rsid wsp:val=&quot;00E8113E&quot;/&gt;&lt;wsp:rsid wsp:val=&quot;00E8311A&quot;/&gt;&lt;wsp:rsid wsp:val=&quot;00E8442B&quot;/&gt;&lt;wsp:rsid wsp:val=&quot;00E91C2D&quot;/&gt;&lt;wsp:rsid wsp:val=&quot;00E92C80&quot;/&gt;&lt;wsp:rsid wsp:val=&quot;00E93D2C&quot;/&gt;&lt;wsp:rsid wsp:val=&quot;00E94A5C&quot;/&gt;&lt;wsp:rsid wsp:val=&quot;00E9502D&quot;/&gt;&lt;wsp:rsid wsp:val=&quot;00E95A2D&quot;/&gt;&lt;wsp:rsid wsp:val=&quot;00EA4E9A&quot;/&gt;&lt;wsp:rsid wsp:val=&quot;00EA5557&quot;/&gt;&lt;wsp:rsid wsp:val=&quot;00EA76C1&quot;/&gt;&lt;wsp:rsid wsp:val=&quot;00EB2A83&quot;/&gt;&lt;wsp:rsid wsp:val=&quot;00EB3BB9&quot;/&gt;&lt;wsp:rsid wsp:val=&quot;00EB4577&quot;/&gt;&lt;wsp:rsid wsp:val=&quot;00EB55D0&quot;/&gt;&lt;wsp:rsid wsp:val=&quot;00EC0444&quot;/&gt;&lt;wsp:rsid wsp:val=&quot;00EC3559&quot;/&gt;&lt;wsp:rsid wsp:val=&quot;00EC42D8&quot;/&gt;&lt;wsp:rsid wsp:val=&quot;00EC4B71&quot;/&gt;&lt;wsp:rsid wsp:val=&quot;00EC4C1D&quot;/&gt;&lt;wsp:rsid wsp:val=&quot;00EC634C&quot;/&gt;&lt;wsp:rsid wsp:val=&quot;00ED18F0&quot;/&gt;&lt;wsp:rsid wsp:val=&quot;00ED3F04&quot;/&gt;&lt;wsp:rsid wsp:val=&quot;00ED58AB&quot;/&gt;&lt;wsp:rsid wsp:val=&quot;00ED5A65&quot;/&gt;&lt;wsp:rsid wsp:val=&quot;00ED68EF&quot;/&gt;&lt;wsp:rsid wsp:val=&quot;00EE0847&quot;/&gt;&lt;wsp:rsid wsp:val=&quot;00EE0A90&quot;/&gt;&lt;wsp:rsid wsp:val=&quot;00EE1401&quot;/&gt;&lt;wsp:rsid wsp:val=&quot;00EE71AF&quot;/&gt;&lt;wsp:rsid wsp:val=&quot;00EF13F3&quot;/&gt;&lt;wsp:rsid wsp:val=&quot;00EF204B&quot;/&gt;&lt;wsp:rsid wsp:val=&quot;00EF35AB&quot;/&gt;&lt;wsp:rsid wsp:val=&quot;00EF594E&quot;/&gt;&lt;wsp:rsid wsp:val=&quot;00F001D2&quot;/&gt;&lt;wsp:rsid wsp:val=&quot;00F006E5&quot;/&gt;&lt;wsp:rsid wsp:val=&quot;00F02478&quot;/&gt;&lt;wsp:rsid wsp:val=&quot;00F02A0A&quot;/&gt;&lt;wsp:rsid wsp:val=&quot;00F067EA&quot;/&gt;&lt;wsp:rsid wsp:val=&quot;00F074F5&quot;/&gt;&lt;wsp:rsid wsp:val=&quot;00F07684&quot;/&gt;&lt;wsp:rsid wsp:val=&quot;00F07D6C&quot;/&gt;&lt;wsp:rsid wsp:val=&quot;00F111A3&quot;/&gt;&lt;wsp:rsid wsp:val=&quot;00F1201F&quot;/&gt;&lt;wsp:rsid wsp:val=&quot;00F129EE&quot;/&gt;&lt;wsp:rsid wsp:val=&quot;00F1373F&quot;/&gt;&lt;wsp:rsid wsp:val=&quot;00F21A5C&quot;/&gt;&lt;wsp:rsid wsp:val=&quot;00F23763&quot;/&gt;&lt;wsp:rsid wsp:val=&quot;00F255B7&quot;/&gt;&lt;wsp:rsid wsp:val=&quot;00F25F69&quot;/&gt;&lt;wsp:rsid wsp:val=&quot;00F26F2D&quot;/&gt;&lt;wsp:rsid wsp:val=&quot;00F27444&quot;/&gt;&lt;wsp:rsid wsp:val=&quot;00F27D1F&quot;/&gt;&lt;wsp:rsid wsp:val=&quot;00F300B8&quot;/&gt;&lt;wsp:rsid wsp:val=&quot;00F30739&quot;/&gt;&lt;wsp:rsid wsp:val=&quot;00F34260&quot;/&gt;&lt;wsp:rsid wsp:val=&quot;00F361FC&quot;/&gt;&lt;wsp:rsid wsp:val=&quot;00F36786&quot;/&gt;&lt;wsp:rsid wsp:val=&quot;00F36B93&quot;/&gt;&lt;wsp:rsid wsp:val=&quot;00F37468&quot;/&gt;&lt;wsp:rsid wsp:val=&quot;00F37CA4&quot;/&gt;&lt;wsp:rsid wsp:val=&quot;00F424E7&quot;/&gt;&lt;wsp:rsid wsp:val=&quot;00F428BF&quot;/&gt;&lt;wsp:rsid wsp:val=&quot;00F448ED&quot;/&gt;&lt;wsp:rsid wsp:val=&quot;00F47CA9&quot;/&gt;&lt;wsp:rsid wsp:val=&quot;00F53E89&quot;/&gt;&lt;wsp:rsid wsp:val=&quot;00F6074A&quot;/&gt;&lt;wsp:rsid wsp:val=&quot;00F60871&quot;/&gt;&lt;wsp:rsid wsp:val=&quot;00F6627A&quot;/&gt;&lt;wsp:rsid wsp:val=&quot;00F73314&quot;/&gt;&lt;wsp:rsid wsp:val=&quot;00F7470D&quot;/&gt;&lt;wsp:rsid wsp:val=&quot;00F8323F&quot;/&gt;&lt;wsp:rsid wsp:val=&quot;00F866A6&quot;/&gt;&lt;wsp:rsid wsp:val=&quot;00F904F9&quot;/&gt;&lt;wsp:rsid wsp:val=&quot;00F90C35&quot;/&gt;&lt;wsp:rsid wsp:val=&quot;00F91F8D&quot;/&gt;&lt;wsp:rsid wsp:val=&quot;00F92AD0&quot;/&gt;&lt;wsp:rsid wsp:val=&quot;00F92E13&quot;/&gt;&lt;wsp:rsid wsp:val=&quot;00F9337C&quot;/&gt;&lt;wsp:rsid wsp:val=&quot;00F9454B&quot;/&gt;&lt;wsp:rsid wsp:val=&quot;00F95432&quot;/&gt;&lt;wsp:rsid wsp:val=&quot;00FA36B8&quot;/&gt;&lt;wsp:rsid wsp:val=&quot;00FA65B8&quot;/&gt;&lt;wsp:rsid wsp:val=&quot;00FA6F1B&quot;/&gt;&lt;wsp:rsid wsp:val=&quot;00FA6FC3&quot;/&gt;&lt;wsp:rsid wsp:val=&quot;00FB2768&quot;/&gt;&lt;wsp:rsid wsp:val=&quot;00FB3115&quot;/&gt;&lt;wsp:rsid wsp:val=&quot;00FB420E&quot;/&gt;&lt;wsp:rsid wsp:val=&quot;00FB7CE1&quot;/&gt;&lt;wsp:rsid wsp:val=&quot;00FC0E24&quot;/&gt;&lt;wsp:rsid wsp:val=&quot;00FC0F00&quot;/&gt;&lt;wsp:rsid wsp:val=&quot;00FC2DA2&quot;/&gt;&lt;wsp:rsid wsp:val=&quot;00FC352B&quot;/&gt;&lt;wsp:rsid wsp:val=&quot;00FC4EEA&quot;/&gt;&lt;wsp:rsid wsp:val=&quot;00FC5783&quot;/&gt;&lt;wsp:rsid wsp:val=&quot;00FC622A&quot;/&gt;&lt;wsp:rsid wsp:val=&quot;00FD2034&quot;/&gt;&lt;wsp:rsid wsp:val=&quot;00FD3EFA&quot;/&gt;&lt;wsp:rsid wsp:val=&quot;00FD5FD0&quot;/&gt;&lt;wsp:rsid wsp:val=&quot;00FD7A7A&quot;/&gt;&lt;wsp:rsid wsp:val=&quot;00FE0604&quot;/&gt;&lt;wsp:rsid wsp:val=&quot;00FE1762&quot;/&gt;&lt;wsp:rsid wsp:val=&quot;00FE24D0&quot;/&gt;&lt;wsp:rsid wsp:val=&quot;00FE348A&quot;/&gt;&lt;wsp:rsid wsp:val=&quot;00FE5DFB&quot;/&gt;&lt;wsp:rsid wsp:val=&quot;00FE7F91&quot;/&gt;&lt;wsp:rsid wsp:val=&quot;00FF2C85&quot;/&gt;&lt;wsp:rsid wsp:val=&quot;00FF3782&quot;/&gt;&lt;wsp:rsid wsp:val=&quot;00FF3F5E&quot;/&gt;&lt;wsp:rsid wsp:val=&quot;00FF5108&quot;/&gt;&lt;wsp:rsid wsp:val=&quot;00FF7D73&quot;/&gt;&lt;/wsp:rsids&gt;&lt;/w:docPr&gt;&lt;w:body&gt;&lt;wx:sect&gt;&lt;w:p wsp:rsidR=&quot;00000000&quot; wsp:rsidRDefault=&quot;001669D3&quot; wsp:rsidP=&quot;001669D3&quot;&gt;&lt;m:oMathPara&gt;&lt;m:oMath&gt;&lt;m:f&gt;&lt;m:fPr&gt;&lt;m:ctrlPr&gt;&lt;w:rPr&gt;&lt;w:rFonts w:ascii=&quot;Cambria Math&quot; w:h-ansi=&quot;Cambria Math&quot;/&gt;&lt;wx:font wx:val=&quot;Cambria Math&quot;/&gt;&lt;w:sz w:val=&quot;24&quot;/&gt;&lt;/w:rPr&gt;&lt;/m:ctrlPr&gt;&lt;/m:fPr&gt;&lt;m:num&gt;&lt;m:r&gt;&lt;m:rPr&gt;&lt;m:sty m:val=&quot;p&quot;/&gt;&lt;/m:rPr&gt;&lt;w:rPr&gt;&lt;w:rFonts w:ascii=&quot;Cambria Math&quot; w:h-ansi=&quot;Cambria Math&quot;/&gt;&lt;wx:font wx:val=&quot;Cambria Math&quot;/&gt;&lt;w:sz w:val=&quot;24&quot;/&gt;&lt;/w:rPr&gt;&lt;m:t&gt;Berat simplisia basah-berat simplisia kering&lt;/m:t&gt;&lt;/m:r&gt;&lt;/m:num&gt;&lt;m:den&gt;&lt;m:r&gt;&lt;m:rPr&gt;&lt;m:sty m:val=&quot;p&quot;/&gt;&lt;/m:rPr&gt;&lt;w:rPr&gt;&lt;w:rFonts w:ascii=&quot;Cambria Math&quot; w:h-ansi=&quot;Cambria Math&quot;/&gt;&lt;wx:font wx:val=&quot;Cambria Math&quot;/&gt;&lt;w:sz w:val=&quot;24&quot;/&gt;&lt;/w:rPr&gt;&lt;m:t&gt;Berat simplisia Basah&lt;/m:t&gt;&lt;/m:r&gt;&lt;/m:den&gt;&lt;/m:f&gt;&lt;m:r&gt;&lt;w:rPr&gt;&lt;w:rFonts w:ascii=&quot;Cambria Math&quot; w:h-ansi=&quot;Cambria Math&quot;/&gt;&lt;wx:font wx:val=&quot;Cambria Math&quot;/&gt;&lt;w:i/&gt;&lt;w:sz w:val=&quot;24&quot;/&gt;&lt;/w:rPr&gt;&lt;m:t&gt;x 100%&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64" o:title="" chromakey="white"/>
          </v:shape>
        </w:pict>
      </w:r>
      <w:r w:rsidR="00534125" w:rsidRPr="00534125">
        <w:instrText xml:space="preserve"> </w:instrText>
      </w:r>
      <w:r w:rsidR="00534125" w:rsidRPr="00534125">
        <w:fldChar w:fldCharType="end"/>
      </w:r>
    </w:p>
    <w:p w14:paraId="255E29D8" w14:textId="77777777" w:rsidR="00742277" w:rsidRDefault="00742277" w:rsidP="00337775">
      <w:pPr>
        <w:spacing w:line="360" w:lineRule="auto"/>
      </w:pPr>
    </w:p>
    <w:p w14:paraId="28780615" w14:textId="77777777" w:rsidR="00742277" w:rsidRPr="0084604B" w:rsidRDefault="00742277" w:rsidP="00337775">
      <w:pPr>
        <w:spacing w:line="360" w:lineRule="auto"/>
      </w:pPr>
    </w:p>
    <w:p w14:paraId="1A820795" w14:textId="774F9AB4" w:rsidR="00FF2C85" w:rsidRPr="00C711B5" w:rsidRDefault="00F95D29" w:rsidP="00337775">
      <w:pPr>
        <w:spacing w:line="360" w:lineRule="auto"/>
        <w:ind w:left="2268"/>
      </w:pPr>
      <w:r>
        <w:t xml:space="preserve">   </w:t>
      </w:r>
      <w:r w:rsidR="00FF2C85">
        <w:t>= 36 %</w:t>
      </w:r>
    </w:p>
    <w:p w14:paraId="09699142" w14:textId="77777777" w:rsidR="00FF2C85" w:rsidRDefault="00FF2C85" w:rsidP="00FF2C85"/>
    <w:p w14:paraId="31F6584F" w14:textId="77777777" w:rsidR="00FF2C85" w:rsidRDefault="00FF2C85" w:rsidP="00FF2C85"/>
    <w:p w14:paraId="52A6A58A" w14:textId="77777777" w:rsidR="00FF2C85" w:rsidRDefault="00FF2C85" w:rsidP="00FF2C85"/>
    <w:p w14:paraId="5E298CFA" w14:textId="77777777" w:rsidR="00FF2C85" w:rsidRDefault="00FF2C85" w:rsidP="00FF2C85"/>
    <w:p w14:paraId="7B123798" w14:textId="77777777" w:rsidR="00FF2C85" w:rsidRDefault="00FF2C85" w:rsidP="00FF2C85"/>
    <w:p w14:paraId="7DFCC99A" w14:textId="77777777" w:rsidR="006C4F2B" w:rsidRDefault="006C4F2B" w:rsidP="00FF2C85"/>
    <w:p w14:paraId="04EBCE30" w14:textId="77777777" w:rsidR="00FF2C85" w:rsidRPr="00996897" w:rsidRDefault="00FF2C85" w:rsidP="00FF2C85"/>
    <w:p w14:paraId="6551C69A" w14:textId="77777777" w:rsidR="00FF2C85" w:rsidRDefault="00FF2C85" w:rsidP="00FF2C85">
      <w:pPr>
        <w:pStyle w:val="Caption"/>
        <w:ind w:left="1560" w:right="-1" w:hanging="1560"/>
        <w:rPr>
          <w:rFonts w:ascii="Times New Roman" w:eastAsia="Times New Roman" w:hAnsi="Times New Roman"/>
          <w:b/>
          <w:color w:val="auto"/>
          <w:sz w:val="24"/>
          <w:szCs w:val="24"/>
        </w:rPr>
      </w:pPr>
    </w:p>
    <w:p w14:paraId="0D3CE082" w14:textId="77777777" w:rsidR="00FF2C85" w:rsidRDefault="00FF2C85" w:rsidP="00FF2C85">
      <w:pPr>
        <w:pStyle w:val="Caption"/>
        <w:ind w:left="1560" w:right="-1" w:hanging="1560"/>
        <w:rPr>
          <w:rFonts w:ascii="Times New Roman" w:eastAsia="Times New Roman" w:hAnsi="Times New Roman"/>
          <w:b/>
          <w:color w:val="auto"/>
          <w:sz w:val="24"/>
          <w:szCs w:val="24"/>
        </w:rPr>
      </w:pPr>
    </w:p>
    <w:p w14:paraId="737D978B" w14:textId="77777777" w:rsidR="00FF2C85" w:rsidRDefault="00FF2C85" w:rsidP="00FF2C85">
      <w:pPr>
        <w:pStyle w:val="Caption"/>
        <w:ind w:left="1560" w:right="-1" w:hanging="1560"/>
        <w:rPr>
          <w:rFonts w:ascii="Times New Roman" w:eastAsia="Times New Roman" w:hAnsi="Times New Roman"/>
          <w:b/>
          <w:color w:val="auto"/>
          <w:sz w:val="24"/>
          <w:szCs w:val="24"/>
        </w:rPr>
      </w:pPr>
    </w:p>
    <w:p w14:paraId="342B91CE" w14:textId="77777777" w:rsidR="00FF2C85" w:rsidRDefault="00FF2C85" w:rsidP="00FF2C85">
      <w:pPr>
        <w:pStyle w:val="Caption"/>
        <w:ind w:left="1560" w:right="-1" w:hanging="1560"/>
        <w:rPr>
          <w:rFonts w:ascii="Times New Roman" w:eastAsia="Times New Roman" w:hAnsi="Times New Roman"/>
          <w:b/>
          <w:color w:val="auto"/>
          <w:sz w:val="24"/>
          <w:szCs w:val="24"/>
        </w:rPr>
      </w:pPr>
    </w:p>
    <w:p w14:paraId="06854B4E" w14:textId="77777777" w:rsidR="00FF2C85" w:rsidRDefault="00FF2C85" w:rsidP="00FF2C85">
      <w:pPr>
        <w:pStyle w:val="Caption"/>
        <w:ind w:left="1560" w:right="-1" w:hanging="1560"/>
        <w:rPr>
          <w:rFonts w:ascii="Times New Roman" w:eastAsia="Times New Roman" w:hAnsi="Times New Roman"/>
          <w:b/>
          <w:color w:val="auto"/>
          <w:sz w:val="24"/>
          <w:szCs w:val="24"/>
        </w:rPr>
      </w:pPr>
    </w:p>
    <w:p w14:paraId="42A69D0B" w14:textId="77777777" w:rsidR="00FF2C85" w:rsidRDefault="00FF2C85" w:rsidP="00FF2C85">
      <w:pPr>
        <w:pStyle w:val="Caption"/>
        <w:ind w:left="1560" w:right="-1" w:hanging="1560"/>
        <w:rPr>
          <w:rFonts w:ascii="Times New Roman" w:eastAsia="Times New Roman" w:hAnsi="Times New Roman"/>
          <w:b/>
          <w:color w:val="auto"/>
          <w:sz w:val="24"/>
          <w:szCs w:val="24"/>
        </w:rPr>
      </w:pPr>
    </w:p>
    <w:p w14:paraId="0CE38132" w14:textId="77777777" w:rsidR="00FF2C85" w:rsidRDefault="00FF2C85" w:rsidP="00FF2C85">
      <w:pPr>
        <w:pStyle w:val="Caption"/>
        <w:ind w:left="1560" w:right="-1" w:hanging="1560"/>
        <w:rPr>
          <w:rFonts w:ascii="Times New Roman" w:eastAsia="Times New Roman" w:hAnsi="Times New Roman"/>
          <w:b/>
          <w:color w:val="auto"/>
          <w:sz w:val="24"/>
          <w:szCs w:val="24"/>
        </w:rPr>
      </w:pPr>
    </w:p>
    <w:p w14:paraId="0EE0189C" w14:textId="77777777" w:rsidR="00FF2C85" w:rsidRDefault="00FF2C85" w:rsidP="00FF2C85">
      <w:pPr>
        <w:pStyle w:val="Caption"/>
        <w:ind w:left="1560" w:right="-1" w:hanging="1560"/>
        <w:rPr>
          <w:rFonts w:ascii="Times New Roman" w:eastAsia="Times New Roman" w:hAnsi="Times New Roman"/>
          <w:b/>
          <w:color w:val="auto"/>
          <w:sz w:val="24"/>
          <w:szCs w:val="24"/>
        </w:rPr>
      </w:pPr>
    </w:p>
    <w:p w14:paraId="461CCA0D" w14:textId="77777777" w:rsidR="00FF2C85" w:rsidRDefault="00FF2C85" w:rsidP="00FF2C85">
      <w:pPr>
        <w:pStyle w:val="Caption"/>
        <w:ind w:left="1560" w:right="-1" w:hanging="1560"/>
        <w:rPr>
          <w:rFonts w:ascii="Times New Roman" w:eastAsia="Times New Roman" w:hAnsi="Times New Roman"/>
          <w:b/>
          <w:color w:val="auto"/>
          <w:sz w:val="24"/>
          <w:szCs w:val="24"/>
        </w:rPr>
      </w:pPr>
    </w:p>
    <w:p w14:paraId="59802319" w14:textId="77777777" w:rsidR="00FF2C85" w:rsidRDefault="00FF2C85" w:rsidP="00FF2C85">
      <w:pPr>
        <w:pStyle w:val="Caption"/>
        <w:ind w:left="1560" w:right="-1" w:hanging="1560"/>
        <w:rPr>
          <w:rFonts w:ascii="Times New Roman" w:eastAsia="Times New Roman" w:hAnsi="Times New Roman"/>
          <w:b/>
          <w:color w:val="auto"/>
          <w:sz w:val="24"/>
          <w:szCs w:val="24"/>
        </w:rPr>
      </w:pPr>
    </w:p>
    <w:p w14:paraId="23CF4FC6" w14:textId="77777777" w:rsidR="00FF2C85" w:rsidRDefault="00FF2C85" w:rsidP="00FF2C85">
      <w:pPr>
        <w:pStyle w:val="Caption"/>
        <w:ind w:left="1560" w:right="-1" w:hanging="1560"/>
        <w:rPr>
          <w:rFonts w:ascii="Times New Roman" w:eastAsia="Times New Roman" w:hAnsi="Times New Roman"/>
          <w:b/>
          <w:color w:val="auto"/>
          <w:sz w:val="24"/>
          <w:szCs w:val="24"/>
        </w:rPr>
      </w:pPr>
    </w:p>
    <w:p w14:paraId="633422AA" w14:textId="77777777" w:rsidR="00FF2C85" w:rsidRDefault="00FF2C85" w:rsidP="000610A4">
      <w:pPr>
        <w:pStyle w:val="Caption"/>
        <w:ind w:right="-1"/>
        <w:rPr>
          <w:rFonts w:ascii="Times New Roman" w:eastAsia="Times New Roman" w:hAnsi="Times New Roman"/>
          <w:b/>
          <w:color w:val="auto"/>
          <w:sz w:val="24"/>
          <w:szCs w:val="24"/>
        </w:rPr>
      </w:pPr>
    </w:p>
    <w:p w14:paraId="0A93762E" w14:textId="77777777" w:rsidR="0084604B" w:rsidRDefault="0084604B" w:rsidP="000610A4">
      <w:pPr>
        <w:pStyle w:val="Caption"/>
        <w:tabs>
          <w:tab w:val="left" w:pos="7937"/>
        </w:tabs>
        <w:ind w:left="1418" w:right="-1" w:hanging="1418"/>
        <w:jc w:val="both"/>
        <w:rPr>
          <w:rFonts w:ascii="Times New Roman" w:hAnsi="Times New Roman"/>
          <w:b/>
          <w:i w:val="0"/>
          <w:color w:val="auto"/>
          <w:sz w:val="24"/>
        </w:rPr>
      </w:pPr>
    </w:p>
    <w:p w14:paraId="070DEB5C" w14:textId="77777777" w:rsidR="00F95D29" w:rsidRDefault="00F95D29" w:rsidP="00F95D29"/>
    <w:p w14:paraId="3C0AEA6F" w14:textId="77777777" w:rsidR="00F95D29" w:rsidRDefault="00F95D29" w:rsidP="00F95D29"/>
    <w:p w14:paraId="09D07F24" w14:textId="77777777" w:rsidR="00F95D29" w:rsidRDefault="00F95D29" w:rsidP="00F95D29"/>
    <w:p w14:paraId="1EAA4140" w14:textId="77777777" w:rsidR="00F95D29" w:rsidRDefault="00F95D29" w:rsidP="00F95D29"/>
    <w:p w14:paraId="0495FE6F" w14:textId="77777777" w:rsidR="00F95D29" w:rsidRPr="00F95D29" w:rsidRDefault="00F95D29" w:rsidP="00F95D29"/>
    <w:p w14:paraId="6222B563" w14:textId="78C0A739" w:rsidR="00FF2C85" w:rsidRPr="000610A4" w:rsidRDefault="00FF2C85" w:rsidP="00C326B2">
      <w:pPr>
        <w:pStyle w:val="Caption"/>
        <w:tabs>
          <w:tab w:val="left" w:pos="7937"/>
        </w:tabs>
        <w:ind w:left="1560" w:right="-1" w:hanging="1560"/>
        <w:jc w:val="both"/>
        <w:rPr>
          <w:rFonts w:ascii="Times New Roman" w:eastAsia="Times New Roman" w:hAnsi="Times New Roman"/>
          <w:i w:val="0"/>
          <w:color w:val="auto"/>
          <w:sz w:val="24"/>
        </w:rPr>
      </w:pPr>
      <w:bookmarkStart w:id="1026" w:name="_Toc185016903"/>
      <w:bookmarkStart w:id="1027" w:name="_Toc186707787"/>
      <w:r w:rsidRPr="000610A4">
        <w:rPr>
          <w:rFonts w:ascii="Times New Roman" w:hAnsi="Times New Roman"/>
          <w:b/>
          <w:i w:val="0"/>
          <w:color w:val="auto"/>
          <w:sz w:val="24"/>
        </w:rPr>
        <w:lastRenderedPageBreak/>
        <w:t xml:space="preserve">Lampiran </w:t>
      </w:r>
      <w:r w:rsidR="00400693" w:rsidRPr="000610A4">
        <w:rPr>
          <w:rFonts w:ascii="Times New Roman" w:hAnsi="Times New Roman"/>
          <w:b/>
          <w:i w:val="0"/>
          <w:color w:val="auto"/>
          <w:sz w:val="24"/>
        </w:rPr>
        <w:fldChar w:fldCharType="begin"/>
      </w:r>
      <w:r w:rsidRPr="000610A4">
        <w:rPr>
          <w:rFonts w:ascii="Times New Roman" w:hAnsi="Times New Roman"/>
          <w:b/>
          <w:i w:val="0"/>
          <w:color w:val="auto"/>
          <w:sz w:val="24"/>
        </w:rPr>
        <w:instrText xml:space="preserve"> SEQ Lampiran \* ARABIC </w:instrText>
      </w:r>
      <w:r w:rsidR="00400693" w:rsidRPr="000610A4">
        <w:rPr>
          <w:rFonts w:ascii="Times New Roman" w:hAnsi="Times New Roman"/>
          <w:b/>
          <w:i w:val="0"/>
          <w:color w:val="auto"/>
          <w:sz w:val="24"/>
        </w:rPr>
        <w:fldChar w:fldCharType="separate"/>
      </w:r>
      <w:r w:rsidR="00733244">
        <w:rPr>
          <w:rFonts w:ascii="Times New Roman" w:hAnsi="Times New Roman"/>
          <w:b/>
          <w:i w:val="0"/>
          <w:noProof/>
          <w:color w:val="auto"/>
          <w:sz w:val="24"/>
        </w:rPr>
        <w:t>6</w:t>
      </w:r>
      <w:r w:rsidR="00400693" w:rsidRPr="000610A4">
        <w:rPr>
          <w:rFonts w:ascii="Times New Roman" w:hAnsi="Times New Roman"/>
          <w:b/>
          <w:i w:val="0"/>
          <w:color w:val="auto"/>
          <w:sz w:val="24"/>
        </w:rPr>
        <w:fldChar w:fldCharType="end"/>
      </w:r>
      <w:r w:rsidRPr="000610A4">
        <w:rPr>
          <w:rFonts w:ascii="Times New Roman" w:hAnsi="Times New Roman"/>
          <w:b/>
          <w:i w:val="0"/>
          <w:color w:val="auto"/>
          <w:sz w:val="24"/>
        </w:rPr>
        <w:t>.</w:t>
      </w:r>
      <w:r w:rsidR="00912F9F">
        <w:rPr>
          <w:rFonts w:ascii="Times New Roman" w:hAnsi="Times New Roman"/>
          <w:b/>
          <w:i w:val="0"/>
          <w:color w:val="auto"/>
          <w:sz w:val="24"/>
        </w:rPr>
        <w:t xml:space="preserve"> </w:t>
      </w:r>
      <w:r w:rsidRPr="000610A4">
        <w:rPr>
          <w:rFonts w:ascii="Times New Roman" w:eastAsia="Times New Roman" w:hAnsi="Times New Roman"/>
          <w:i w:val="0"/>
          <w:color w:val="auto"/>
          <w:sz w:val="24"/>
          <w:szCs w:val="24"/>
        </w:rPr>
        <w:t>Gambar Hasil</w:t>
      </w:r>
      <w:r w:rsidRPr="000610A4">
        <w:rPr>
          <w:rFonts w:ascii="Times New Roman" w:eastAsia="Times New Roman" w:hAnsi="Times New Roman"/>
          <w:i w:val="0"/>
          <w:color w:val="auto"/>
          <w:sz w:val="24"/>
        </w:rPr>
        <w:t xml:space="preserve"> Makroskopis </w:t>
      </w:r>
      <w:r w:rsidR="00C326B2">
        <w:rPr>
          <w:rFonts w:ascii="Times New Roman" w:eastAsia="Times New Roman" w:hAnsi="Times New Roman"/>
          <w:i w:val="0"/>
          <w:color w:val="auto"/>
          <w:sz w:val="24"/>
        </w:rPr>
        <w:t xml:space="preserve">Simplisia </w:t>
      </w:r>
      <w:r w:rsidRPr="000610A4">
        <w:rPr>
          <w:rFonts w:ascii="Times New Roman" w:eastAsia="Times New Roman" w:hAnsi="Times New Roman"/>
          <w:i w:val="0"/>
          <w:color w:val="auto"/>
          <w:sz w:val="24"/>
        </w:rPr>
        <w:t xml:space="preserve">Bunga Kecombrang </w:t>
      </w:r>
      <w:r w:rsidR="00C326B2">
        <w:rPr>
          <w:rFonts w:ascii="Times New Roman" w:eastAsia="Times New Roman" w:hAnsi="Times New Roman"/>
          <w:i w:val="0"/>
          <w:color w:val="auto"/>
          <w:sz w:val="24"/>
        </w:rPr>
        <w:t xml:space="preserve">  </w:t>
      </w:r>
      <w:r w:rsidR="00C326B2">
        <w:rPr>
          <w:rFonts w:ascii="Times New Roman" w:eastAsia="Times New Roman" w:hAnsi="Times New Roman"/>
          <w:i w:val="0"/>
          <w:color w:val="auto"/>
          <w:sz w:val="24"/>
        </w:rPr>
        <w:br/>
        <w:t xml:space="preserve"> </w:t>
      </w:r>
      <w:r w:rsidRPr="000610A4">
        <w:rPr>
          <w:rFonts w:ascii="Times New Roman" w:eastAsia="Times New Roman" w:hAnsi="Times New Roman"/>
          <w:i w:val="0"/>
          <w:color w:val="auto"/>
          <w:sz w:val="24"/>
        </w:rPr>
        <w:t>(</w:t>
      </w:r>
      <w:r w:rsidRPr="000610A4">
        <w:rPr>
          <w:rFonts w:ascii="Times New Roman" w:eastAsia="Times New Roman" w:hAnsi="Times New Roman"/>
          <w:color w:val="auto"/>
          <w:sz w:val="24"/>
        </w:rPr>
        <w:t xml:space="preserve">Etlingera elatior </w:t>
      </w:r>
      <w:r w:rsidRPr="000610A4">
        <w:rPr>
          <w:rFonts w:ascii="Times New Roman" w:hAnsi="Times New Roman"/>
          <w:i w:val="0"/>
          <w:color w:val="auto"/>
          <w:sz w:val="24"/>
          <w:szCs w:val="24"/>
        </w:rPr>
        <w:t xml:space="preserve"> (Jack) R.M.Sm)</w:t>
      </w:r>
      <w:bookmarkEnd w:id="1026"/>
      <w:bookmarkEnd w:id="1027"/>
    </w:p>
    <w:p w14:paraId="68958ACD" w14:textId="77777777" w:rsidR="00FF2C85" w:rsidRDefault="00FF2C85" w:rsidP="00FF2C85">
      <w:pPr>
        <w:spacing w:line="20" w:lineRule="exact"/>
      </w:pPr>
    </w:p>
    <w:p w14:paraId="4BFAD3A2" w14:textId="1BD76ECB" w:rsidR="00FF2C85" w:rsidRPr="00C45ACD" w:rsidRDefault="002C5340" w:rsidP="002C5340">
      <w:pPr>
        <w:spacing w:line="0" w:lineRule="atLeast"/>
        <w:jc w:val="center"/>
      </w:pPr>
      <w:r>
        <w:rPr>
          <w:noProof/>
        </w:rPr>
        <w:drawing>
          <wp:inline distT="0" distB="0" distL="0" distR="0" wp14:anchorId="31E3DC10" wp14:editId="776B3AA0">
            <wp:extent cx="2254779" cy="2743200"/>
            <wp:effectExtent l="0" t="0" r="0" b="0"/>
            <wp:docPr id="24" name="Picture 24" descr="D:\BERKAS DINA\foto mikroskop\WhatsApp Image 2024-12-11 at 20.45.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BERKAS DINA\foto mikroskop\WhatsApp Image 2024-12-11 at 20.45.05.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61500" cy="2751377"/>
                    </a:xfrm>
                    <a:prstGeom prst="rect">
                      <a:avLst/>
                    </a:prstGeom>
                    <a:noFill/>
                    <a:ln>
                      <a:noFill/>
                    </a:ln>
                  </pic:spPr>
                </pic:pic>
              </a:graphicData>
            </a:graphic>
          </wp:inline>
        </w:drawing>
      </w:r>
    </w:p>
    <w:p w14:paraId="7095BCAC" w14:textId="77777777" w:rsidR="00FF2C85" w:rsidRDefault="00FF2C85" w:rsidP="00FF2C85">
      <w:pPr>
        <w:spacing w:line="20" w:lineRule="exact"/>
      </w:pPr>
    </w:p>
    <w:p w14:paraId="3B7415FC" w14:textId="77777777" w:rsidR="00FF2C85" w:rsidRDefault="00FF2C85" w:rsidP="00FF2C85">
      <w:pPr>
        <w:spacing w:line="200" w:lineRule="exact"/>
      </w:pPr>
    </w:p>
    <w:p w14:paraId="6F7C35FE" w14:textId="77777777" w:rsidR="00FF2C85" w:rsidRDefault="00FF2C85" w:rsidP="00FF2C85">
      <w:pPr>
        <w:spacing w:line="200" w:lineRule="exact"/>
      </w:pPr>
    </w:p>
    <w:p w14:paraId="0B303C20" w14:textId="77777777" w:rsidR="00FF2C85" w:rsidRDefault="00FF2C85" w:rsidP="00FF2C85">
      <w:pPr>
        <w:spacing w:line="200" w:lineRule="exact"/>
      </w:pPr>
    </w:p>
    <w:p w14:paraId="547F4C00" w14:textId="77777777" w:rsidR="00FF2C85" w:rsidRDefault="00FF2C85" w:rsidP="00FF2C85">
      <w:pPr>
        <w:spacing w:line="200" w:lineRule="exact"/>
      </w:pPr>
    </w:p>
    <w:p w14:paraId="32937491" w14:textId="77777777" w:rsidR="00FF2C85" w:rsidRDefault="00FF2C85" w:rsidP="00FF2C85">
      <w:pPr>
        <w:spacing w:line="200" w:lineRule="exact"/>
      </w:pPr>
    </w:p>
    <w:p w14:paraId="5DEBACF9" w14:textId="77777777" w:rsidR="00FF2C85" w:rsidRDefault="00FF2C85" w:rsidP="00FF2C85">
      <w:pPr>
        <w:spacing w:line="200" w:lineRule="exact"/>
      </w:pPr>
    </w:p>
    <w:p w14:paraId="3557C58B" w14:textId="77777777" w:rsidR="00FF2C85" w:rsidRPr="00C45ACD" w:rsidRDefault="00FF2C85" w:rsidP="00FF2C85">
      <w:pPr>
        <w:spacing w:line="200" w:lineRule="exact"/>
      </w:pPr>
    </w:p>
    <w:p w14:paraId="03422D5B" w14:textId="7CBDF794" w:rsidR="00FF2C85" w:rsidRPr="00C45ACD" w:rsidRDefault="00912F9F" w:rsidP="00FF2C85">
      <w:pPr>
        <w:tabs>
          <w:tab w:val="left" w:pos="4820"/>
        </w:tabs>
        <w:spacing w:line="0" w:lineRule="atLeast"/>
      </w:pPr>
      <w:r>
        <w:t xml:space="preserve">            </w:t>
      </w:r>
      <w:r w:rsidR="00FF2C85">
        <w:tab/>
      </w:r>
    </w:p>
    <w:p w14:paraId="1CD2B6F4" w14:textId="77777777" w:rsidR="00FF2C85" w:rsidRPr="005A5973" w:rsidRDefault="00FF2C85" w:rsidP="00FF2C85"/>
    <w:p w14:paraId="5AC17FA4" w14:textId="77777777" w:rsidR="00FF2C85" w:rsidRDefault="00FF2C85" w:rsidP="00FF2C85"/>
    <w:p w14:paraId="4C4A8E9E" w14:textId="77777777" w:rsidR="00FF2C85" w:rsidRDefault="00FF2C85" w:rsidP="00FF2C85"/>
    <w:p w14:paraId="634E2DA5" w14:textId="77777777" w:rsidR="00FF2C85" w:rsidRDefault="00FF2C85" w:rsidP="00FF2C85"/>
    <w:p w14:paraId="493A0282" w14:textId="77777777" w:rsidR="00FF2C85" w:rsidRDefault="00FF2C85" w:rsidP="00FF2C85"/>
    <w:p w14:paraId="517F20D3" w14:textId="77777777" w:rsidR="00FF2C85" w:rsidRDefault="00FF2C85" w:rsidP="00FF2C85"/>
    <w:p w14:paraId="151B1233" w14:textId="77777777" w:rsidR="00FF2C85" w:rsidRDefault="00FF2C85" w:rsidP="00FF2C85"/>
    <w:p w14:paraId="5B5E64ED" w14:textId="77777777" w:rsidR="00FF2C85" w:rsidRDefault="00FF2C85" w:rsidP="00FF2C85"/>
    <w:p w14:paraId="4F52B981" w14:textId="77777777" w:rsidR="00FF2C85" w:rsidRDefault="00FF2C85" w:rsidP="00FF2C85"/>
    <w:p w14:paraId="094E950F" w14:textId="77777777" w:rsidR="00F95D29" w:rsidRDefault="00F95D29" w:rsidP="00FF2C85"/>
    <w:p w14:paraId="26B924C9" w14:textId="77777777" w:rsidR="00F95D29" w:rsidRDefault="00F95D29" w:rsidP="00FF2C85"/>
    <w:p w14:paraId="27C4FFAC" w14:textId="77777777" w:rsidR="00F95D29" w:rsidRDefault="00F95D29" w:rsidP="00FF2C85"/>
    <w:p w14:paraId="4B913C5B" w14:textId="77777777" w:rsidR="00F95D29" w:rsidRDefault="00F95D29" w:rsidP="00FF2C85"/>
    <w:p w14:paraId="1DC544DB" w14:textId="77777777" w:rsidR="00F95D29" w:rsidRDefault="00F95D29" w:rsidP="00FF2C85"/>
    <w:p w14:paraId="33EF3836" w14:textId="77777777" w:rsidR="00F95D29" w:rsidRDefault="00F95D29" w:rsidP="00FF2C85"/>
    <w:p w14:paraId="7B4C415C" w14:textId="77777777" w:rsidR="00F95D29" w:rsidRDefault="00F95D29" w:rsidP="00FF2C85"/>
    <w:p w14:paraId="37746D25" w14:textId="77777777" w:rsidR="00F95D29" w:rsidRDefault="00F95D29" w:rsidP="00FF2C85"/>
    <w:p w14:paraId="088BEE8D" w14:textId="77777777" w:rsidR="00F95D29" w:rsidRDefault="00F95D29" w:rsidP="00FF2C85"/>
    <w:p w14:paraId="7B4B3CFC" w14:textId="77777777" w:rsidR="00F95D29" w:rsidRDefault="00F95D29" w:rsidP="00FF2C85"/>
    <w:p w14:paraId="106F7E5E" w14:textId="77777777" w:rsidR="00F95D29" w:rsidRDefault="00F95D29" w:rsidP="00FF2C85"/>
    <w:p w14:paraId="204FA881" w14:textId="77777777" w:rsidR="00F95D29" w:rsidRDefault="00F95D29" w:rsidP="00FF2C85"/>
    <w:p w14:paraId="2B0013DD" w14:textId="77777777" w:rsidR="00F95D29" w:rsidRDefault="00F95D29" w:rsidP="00FF2C85"/>
    <w:p w14:paraId="3D06C533" w14:textId="77777777" w:rsidR="00F95D29" w:rsidRDefault="00F95D29" w:rsidP="00FF2C85"/>
    <w:p w14:paraId="47C80D0B" w14:textId="77777777" w:rsidR="00F95D29" w:rsidRPr="00D8247C" w:rsidRDefault="00F95D29" w:rsidP="00FF2C85"/>
    <w:p w14:paraId="33A368CC" w14:textId="0D2FBF74" w:rsidR="00FF2C85" w:rsidRPr="007A1CC2" w:rsidRDefault="00FF2C85" w:rsidP="000610A4">
      <w:pPr>
        <w:pStyle w:val="Caption"/>
        <w:tabs>
          <w:tab w:val="left" w:pos="7937"/>
        </w:tabs>
        <w:ind w:left="1418" w:right="-1" w:hanging="1418"/>
        <w:jc w:val="both"/>
        <w:rPr>
          <w:rFonts w:ascii="Times New Roman" w:eastAsia="Times New Roman" w:hAnsi="Times New Roman"/>
          <w:sz w:val="24"/>
        </w:rPr>
      </w:pPr>
      <w:bookmarkStart w:id="1028" w:name="_Toc185016904"/>
      <w:bookmarkStart w:id="1029" w:name="_Toc186707788"/>
      <w:r w:rsidRPr="000610A4">
        <w:rPr>
          <w:rFonts w:ascii="Times New Roman" w:hAnsi="Times New Roman"/>
          <w:b/>
          <w:i w:val="0"/>
          <w:color w:val="auto"/>
          <w:sz w:val="24"/>
        </w:rPr>
        <w:lastRenderedPageBreak/>
        <w:t xml:space="preserve">Lampiran </w:t>
      </w:r>
      <w:r w:rsidR="00400693" w:rsidRPr="000610A4">
        <w:rPr>
          <w:rFonts w:ascii="Times New Roman" w:hAnsi="Times New Roman"/>
          <w:b/>
          <w:i w:val="0"/>
          <w:color w:val="auto"/>
          <w:sz w:val="24"/>
        </w:rPr>
        <w:fldChar w:fldCharType="begin"/>
      </w:r>
      <w:r w:rsidRPr="000610A4">
        <w:rPr>
          <w:rFonts w:ascii="Times New Roman" w:hAnsi="Times New Roman"/>
          <w:b/>
          <w:i w:val="0"/>
          <w:color w:val="auto"/>
          <w:sz w:val="24"/>
        </w:rPr>
        <w:instrText xml:space="preserve"> SEQ Lampiran \* ARABIC </w:instrText>
      </w:r>
      <w:r w:rsidR="00400693" w:rsidRPr="000610A4">
        <w:rPr>
          <w:rFonts w:ascii="Times New Roman" w:hAnsi="Times New Roman"/>
          <w:b/>
          <w:i w:val="0"/>
          <w:color w:val="auto"/>
          <w:sz w:val="24"/>
        </w:rPr>
        <w:fldChar w:fldCharType="separate"/>
      </w:r>
      <w:r w:rsidR="00733244">
        <w:rPr>
          <w:rFonts w:ascii="Times New Roman" w:hAnsi="Times New Roman"/>
          <w:b/>
          <w:i w:val="0"/>
          <w:noProof/>
          <w:color w:val="auto"/>
          <w:sz w:val="24"/>
        </w:rPr>
        <w:t>7</w:t>
      </w:r>
      <w:r w:rsidR="00400693" w:rsidRPr="000610A4">
        <w:rPr>
          <w:rFonts w:ascii="Times New Roman" w:hAnsi="Times New Roman"/>
          <w:b/>
          <w:i w:val="0"/>
          <w:color w:val="auto"/>
          <w:sz w:val="24"/>
        </w:rPr>
        <w:fldChar w:fldCharType="end"/>
      </w:r>
      <w:r w:rsidRPr="000610A4">
        <w:rPr>
          <w:rFonts w:ascii="Times New Roman" w:hAnsi="Times New Roman"/>
          <w:b/>
          <w:i w:val="0"/>
          <w:color w:val="auto"/>
          <w:sz w:val="24"/>
        </w:rPr>
        <w:t>.</w:t>
      </w:r>
      <w:r w:rsidR="00422ED6">
        <w:rPr>
          <w:rFonts w:ascii="Times New Roman" w:hAnsi="Times New Roman"/>
          <w:b/>
          <w:i w:val="0"/>
          <w:color w:val="auto"/>
          <w:sz w:val="24"/>
        </w:rPr>
        <w:tab/>
      </w:r>
      <w:r w:rsidRPr="000610A4">
        <w:rPr>
          <w:rFonts w:ascii="Times New Roman" w:eastAsia="Times New Roman" w:hAnsi="Times New Roman"/>
          <w:i w:val="0"/>
          <w:color w:val="auto"/>
          <w:sz w:val="24"/>
          <w:szCs w:val="24"/>
        </w:rPr>
        <w:t>Gambar Hasil</w:t>
      </w:r>
      <w:r w:rsidRPr="000610A4">
        <w:rPr>
          <w:rFonts w:ascii="Times New Roman" w:eastAsia="Times New Roman" w:hAnsi="Times New Roman"/>
          <w:i w:val="0"/>
          <w:color w:val="auto"/>
          <w:sz w:val="24"/>
        </w:rPr>
        <w:t xml:space="preserve"> Mikroskopis </w:t>
      </w:r>
      <w:r w:rsidR="00E75A56">
        <w:rPr>
          <w:rFonts w:ascii="Times New Roman" w:eastAsia="Times New Roman" w:hAnsi="Times New Roman"/>
          <w:i w:val="0"/>
          <w:color w:val="auto"/>
          <w:sz w:val="24"/>
        </w:rPr>
        <w:t xml:space="preserve">Simplisia </w:t>
      </w:r>
      <w:r w:rsidR="00D47F09">
        <w:rPr>
          <w:rFonts w:ascii="Times New Roman" w:eastAsia="Times New Roman" w:hAnsi="Times New Roman"/>
          <w:i w:val="0"/>
          <w:color w:val="auto"/>
          <w:sz w:val="24"/>
        </w:rPr>
        <w:t xml:space="preserve">Bunga Kecombrang </w:t>
      </w:r>
      <w:r w:rsidRPr="000610A4">
        <w:rPr>
          <w:rFonts w:ascii="Times New Roman" w:eastAsia="Times New Roman" w:hAnsi="Times New Roman"/>
          <w:i w:val="0"/>
          <w:color w:val="auto"/>
          <w:sz w:val="24"/>
        </w:rPr>
        <w:t>(</w:t>
      </w:r>
      <w:r w:rsidRPr="00D42658">
        <w:rPr>
          <w:rFonts w:ascii="Times New Roman" w:eastAsia="Times New Roman" w:hAnsi="Times New Roman"/>
          <w:color w:val="auto"/>
          <w:sz w:val="24"/>
        </w:rPr>
        <w:t>Etlingera elatio</w:t>
      </w:r>
      <w:r w:rsidR="00D47F09">
        <w:rPr>
          <w:rFonts w:ascii="Times New Roman" w:eastAsia="Times New Roman" w:hAnsi="Times New Roman"/>
          <w:color w:val="auto"/>
          <w:sz w:val="24"/>
        </w:rPr>
        <w:t xml:space="preserve">r </w:t>
      </w:r>
      <w:r w:rsidRPr="000610A4">
        <w:rPr>
          <w:rFonts w:ascii="Times New Roman" w:hAnsi="Times New Roman"/>
          <w:i w:val="0"/>
          <w:color w:val="auto"/>
          <w:sz w:val="24"/>
          <w:szCs w:val="24"/>
        </w:rPr>
        <w:t>(Jack) R.M.Sm)</w:t>
      </w:r>
      <w:bookmarkEnd w:id="1028"/>
      <w:bookmarkEnd w:id="1029"/>
    </w:p>
    <w:p w14:paraId="1EF83945" w14:textId="3005AA37" w:rsidR="00FF2C85" w:rsidRDefault="004A581C" w:rsidP="00FF2C85">
      <w:pPr>
        <w:tabs>
          <w:tab w:val="left" w:pos="0"/>
        </w:tabs>
        <w:jc w:val="both"/>
      </w:pPr>
      <w:r>
        <w:rPr>
          <w:noProof/>
        </w:rPr>
        <w:drawing>
          <wp:anchor distT="0" distB="0" distL="114300" distR="114300" simplePos="0" relativeHeight="251747328" behindDoc="0" locked="0" layoutInCell="1" allowOverlap="1" wp14:anchorId="793962B7" wp14:editId="67B516BE">
            <wp:simplePos x="0" y="0"/>
            <wp:positionH relativeFrom="column">
              <wp:posOffset>13335</wp:posOffset>
            </wp:positionH>
            <wp:positionV relativeFrom="paragraph">
              <wp:posOffset>186690</wp:posOffset>
            </wp:positionV>
            <wp:extent cx="1989455" cy="1995805"/>
            <wp:effectExtent l="0" t="0" r="0" b="0"/>
            <wp:wrapNone/>
            <wp:docPr id="505"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0"/>
                    <pic:cNvPicPr>
                      <a:picLocks/>
                    </pic:cNvPicPr>
                  </pic:nvPicPr>
                  <pic:blipFill>
                    <a:blip r:embed="rId66">
                      <a:extLst>
                        <a:ext uri="{28A0092B-C50C-407E-A947-70E740481C1C}">
                          <a14:useLocalDpi xmlns:a14="http://schemas.microsoft.com/office/drawing/2010/main" val="0"/>
                        </a:ext>
                      </a:extLst>
                    </a:blip>
                    <a:srcRect l="14670" t="21417" r="9650" b="21667"/>
                    <a:stretch>
                      <a:fillRect/>
                    </a:stretch>
                  </pic:blipFill>
                  <pic:spPr bwMode="auto">
                    <a:xfrm>
                      <a:off x="0" y="0"/>
                      <a:ext cx="1989455" cy="1995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B9D9C5" w14:textId="2A752C91" w:rsidR="00FF2C85" w:rsidRDefault="004A581C" w:rsidP="00FF2C85">
      <w:pPr>
        <w:tabs>
          <w:tab w:val="left" w:pos="0"/>
        </w:tabs>
        <w:jc w:val="both"/>
      </w:pPr>
      <w:r>
        <w:rPr>
          <w:noProof/>
        </w:rPr>
        <w:drawing>
          <wp:anchor distT="0" distB="0" distL="114300" distR="114300" simplePos="0" relativeHeight="251765760" behindDoc="0" locked="0" layoutInCell="1" allowOverlap="1" wp14:anchorId="1F2CDD04" wp14:editId="29365FDA">
            <wp:simplePos x="0" y="0"/>
            <wp:positionH relativeFrom="margin">
              <wp:posOffset>3281045</wp:posOffset>
            </wp:positionH>
            <wp:positionV relativeFrom="paragraph">
              <wp:posOffset>100330</wp:posOffset>
            </wp:positionV>
            <wp:extent cx="1233805" cy="1125220"/>
            <wp:effectExtent l="0" t="0" r="0" b="0"/>
            <wp:wrapNone/>
            <wp:docPr id="504"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pic:cNvPicPr>
                  </pic:nvPicPr>
                  <pic:blipFill>
                    <a:blip r:embed="rId67">
                      <a:extLst>
                        <a:ext uri="{28A0092B-C50C-407E-A947-70E740481C1C}">
                          <a14:useLocalDpi xmlns:a14="http://schemas.microsoft.com/office/drawing/2010/main" val="0"/>
                        </a:ext>
                      </a:extLst>
                    </a:blip>
                    <a:srcRect l="24146" t="32446" r="61317" b="57620"/>
                    <a:stretch>
                      <a:fillRect/>
                    </a:stretch>
                  </pic:blipFill>
                  <pic:spPr bwMode="auto">
                    <a:xfrm>
                      <a:off x="0" y="0"/>
                      <a:ext cx="1233805" cy="11252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760640" behindDoc="0" locked="0" layoutInCell="1" allowOverlap="1" wp14:anchorId="696406F1" wp14:editId="2607E618">
                <wp:simplePos x="0" y="0"/>
                <wp:positionH relativeFrom="column">
                  <wp:posOffset>2445385</wp:posOffset>
                </wp:positionH>
                <wp:positionV relativeFrom="paragraph">
                  <wp:posOffset>255905</wp:posOffset>
                </wp:positionV>
                <wp:extent cx="272415" cy="320040"/>
                <wp:effectExtent l="0" t="0" r="0" b="0"/>
                <wp:wrapNone/>
                <wp:docPr id="21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2415" cy="320040"/>
                        </a:xfrm>
                        <a:prstGeom prst="rect">
                          <a:avLst/>
                        </a:prstGeom>
                        <a:noFill/>
                        <a:ln>
                          <a:noFill/>
                        </a:ln>
                      </wps:spPr>
                      <wps:txbx>
                        <w:txbxContent>
                          <w:p w14:paraId="11C93199" w14:textId="77777777" w:rsidR="00137275" w:rsidRPr="000610A4" w:rsidRDefault="00137275" w:rsidP="00FF2C85">
                            <w:pPr>
                              <w:pStyle w:val="ListParagraph"/>
                              <w:ind w:left="0"/>
                              <w:jc w:val="center"/>
                              <w:rPr>
                                <w:rFonts w:ascii="Times New Roman" w:hAnsi="Times New Roman"/>
                                <w:b/>
                                <w:sz w:val="24"/>
                                <w:szCs w:val="24"/>
                              </w:rPr>
                            </w:pPr>
                            <w:r w:rsidRPr="000610A4">
                              <w:rPr>
                                <w:rFonts w:ascii="Times New Roman" w:hAnsi="Times New Roman"/>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9" type="#_x0000_t202" style="position:absolute;left:0;text-align:left;margin-left:192.55pt;margin-top:20.15pt;width:21.45pt;height:25.2pt;z-index:2517606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" filled="f" stroked="f">
                <v:path arrowok="t"/>
                <v:textbox>
                  <w:txbxContent>
                    <w:p w14:paraId="11C93199" w14:textId="77777777" w:rsidR="00137275" w:rsidRPr="000610A4" w:rsidRDefault="00137275" w:rsidP="00FF2C85">
                      <w:pPr>
                        <w:pStyle w:val="ListParagraph"/>
                        <w:ind w:left="0"/>
                        <w:jc w:val="center"/>
                        <w:rPr>
                          <w:rFonts w:ascii="Times New Roman" w:hAnsi="Times New Roman"/>
                          <w:b/>
                          <w:sz w:val="24"/>
                          <w:szCs w:val="24"/>
                        </w:rPr>
                      </w:pPr>
                      <w:r w:rsidRPr="000610A4">
                        <w:rPr>
                          <w:rFonts w:ascii="Times New Roman" w:hAnsi="Times New Roman"/>
                          <w:b/>
                          <w:sz w:val="24"/>
                          <w:szCs w:val="24"/>
                        </w:rPr>
                        <w:t>A</w:t>
                      </w:r>
                    </w:p>
                  </w:txbxContent>
                </v:textbox>
              </v:shape>
            </w:pict>
          </mc:Fallback>
        </mc:AlternateContent>
      </w:r>
    </w:p>
    <w:p w14:paraId="49D9E2D6" w14:textId="6C3B832D" w:rsidR="00F95D29" w:rsidRDefault="00F95D29" w:rsidP="00FF2C85">
      <w:pPr>
        <w:tabs>
          <w:tab w:val="left" w:pos="0"/>
        </w:tabs>
        <w:jc w:val="both"/>
      </w:pPr>
      <w:r w:rsidRPr="00534125">
        <w:rPr>
          <w:noProof/>
        </w:rPr>
        <mc:AlternateContent>
          <mc:Choice Requires="wps">
            <w:drawing>
              <wp:anchor distT="0" distB="0" distL="114300" distR="114300" simplePos="0" relativeHeight="251748352" behindDoc="0" locked="0" layoutInCell="1" allowOverlap="1" wp14:anchorId="58265E35" wp14:editId="1812ED87">
                <wp:simplePos x="0" y="0"/>
                <wp:positionH relativeFrom="margin">
                  <wp:posOffset>303530</wp:posOffset>
                </wp:positionH>
                <wp:positionV relativeFrom="paragraph">
                  <wp:posOffset>165100</wp:posOffset>
                </wp:positionV>
                <wp:extent cx="299085" cy="448310"/>
                <wp:effectExtent l="19050" t="19050" r="24765" b="27940"/>
                <wp:wrapNone/>
                <wp:docPr id="133389616" name="Oval 1161890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9085" cy="448310"/>
                        </a:xfrm>
                        <a:prstGeom prst="ellipse">
                          <a:avLst/>
                        </a:pr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Oval 1161890336" o:spid="_x0000_s1026" style="position:absolute;margin-left:23.9pt;margin-top:13pt;width:23.55pt;height:35.3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" filled="f" strokecolor="white" strokeweight="3pt">
                <v:path arrowok="t"/>
                <w10:wrap anchorx="margin"/>
              </v:oval>
            </w:pict>
          </mc:Fallback>
        </mc:AlternateContent>
      </w:r>
    </w:p>
    <w:p w14:paraId="46E00B33" w14:textId="77777777" w:rsidR="00F95D29" w:rsidRDefault="00F95D29" w:rsidP="00FF2C85">
      <w:pPr>
        <w:tabs>
          <w:tab w:val="left" w:pos="0"/>
        </w:tabs>
        <w:jc w:val="both"/>
      </w:pPr>
    </w:p>
    <w:p w14:paraId="7BE41BE7" w14:textId="7295BB71" w:rsidR="00FF2C85" w:rsidRDefault="004A581C" w:rsidP="00FF2C85">
      <w:pPr>
        <w:tabs>
          <w:tab w:val="left" w:pos="0"/>
        </w:tabs>
        <w:jc w:val="both"/>
      </w:pPr>
      <w:r>
        <w:rPr>
          <w:noProof/>
        </w:rPr>
        <mc:AlternateContent>
          <mc:Choice Requires="wps">
            <w:drawing>
              <wp:anchor distT="0" distB="0" distL="0" distR="0" simplePos="0" relativeHeight="251771904" behindDoc="0" locked="0" layoutInCell="1" allowOverlap="1" wp14:anchorId="34400C24" wp14:editId="292F2079">
                <wp:simplePos x="0" y="0"/>
                <wp:positionH relativeFrom="column">
                  <wp:posOffset>4530090</wp:posOffset>
                </wp:positionH>
                <wp:positionV relativeFrom="paragraph">
                  <wp:posOffset>47625</wp:posOffset>
                </wp:positionV>
                <wp:extent cx="404495" cy="320040"/>
                <wp:effectExtent l="0" t="0" r="0" b="3810"/>
                <wp:wrapNone/>
                <wp:docPr id="121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04495" cy="320040"/>
                        </a:xfrm>
                        <a:prstGeom prst="rect">
                          <a:avLst/>
                        </a:prstGeom>
                        <a:noFill/>
                        <a:ln>
                          <a:noFill/>
                        </a:ln>
                      </wps:spPr>
                      <wps:txbx>
                        <w:txbxContent>
                          <w:p w14:paraId="53919E83" w14:textId="77777777" w:rsidR="00137275" w:rsidRPr="000610A4" w:rsidRDefault="00137275" w:rsidP="00FF2C85">
                            <w:pPr>
                              <w:pStyle w:val="ListParagraph"/>
                              <w:ind w:left="0"/>
                              <w:jc w:val="center"/>
                              <w:rPr>
                                <w:rFonts w:ascii="Times New Roman" w:hAnsi="Times New Roman"/>
                                <w:b/>
                                <w:sz w:val="24"/>
                                <w:szCs w:val="24"/>
                              </w:rPr>
                            </w:pPr>
                            <w:r w:rsidRPr="000610A4">
                              <w:rPr>
                                <w:rFonts w:ascii="Times New Roman" w:hAnsi="Times New Roman"/>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0" type="#_x0000_t202" style="position:absolute;left:0;text-align:left;margin-left:356.7pt;margin-top:3.75pt;width:31.85pt;height:25.2pt;z-index:2517719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" filled="f" stroked="f">
                <v:path arrowok="t"/>
                <v:textbox>
                  <w:txbxContent>
                    <w:p w14:paraId="53919E83" w14:textId="77777777" w:rsidR="00137275" w:rsidRPr="000610A4" w:rsidRDefault="00137275" w:rsidP="00FF2C85">
                      <w:pPr>
                        <w:pStyle w:val="ListParagraph"/>
                        <w:ind w:left="0"/>
                        <w:jc w:val="center"/>
                        <w:rPr>
                          <w:rFonts w:ascii="Times New Roman" w:hAnsi="Times New Roman"/>
                          <w:b/>
                          <w:sz w:val="24"/>
                          <w:szCs w:val="24"/>
                        </w:rPr>
                      </w:pPr>
                      <w:r w:rsidRPr="000610A4">
                        <w:rPr>
                          <w:rFonts w:ascii="Times New Roman" w:hAnsi="Times New Roman"/>
                          <w:b/>
                          <w:sz w:val="24"/>
                          <w:szCs w:val="24"/>
                        </w:rPr>
                        <w:t>(A)</w:t>
                      </w:r>
                    </w:p>
                  </w:txbxContent>
                </v:textbox>
              </v:shape>
            </w:pict>
          </mc:Fallback>
        </mc:AlternateContent>
      </w:r>
      <w:r>
        <w:rPr>
          <w:noProof/>
        </w:rPr>
        <mc:AlternateContent>
          <mc:Choice Requires="wps">
            <w:drawing>
              <wp:anchor distT="4294967295" distB="4294967295" distL="114300" distR="114300" simplePos="0" relativeHeight="251757568" behindDoc="0" locked="0" layoutInCell="1" allowOverlap="1" wp14:anchorId="0FF18516" wp14:editId="0FFD7FED">
                <wp:simplePos x="0" y="0"/>
                <wp:positionH relativeFrom="column">
                  <wp:posOffset>555625</wp:posOffset>
                </wp:positionH>
                <wp:positionV relativeFrom="paragraph">
                  <wp:posOffset>48894</wp:posOffset>
                </wp:positionV>
                <wp:extent cx="1879600" cy="0"/>
                <wp:effectExtent l="38100" t="133350" r="0" b="114300"/>
                <wp:wrapNone/>
                <wp:docPr id="212" name="Straight Arrow Connector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879600" cy="0"/>
                        </a:xfrm>
                        <a:prstGeom prst="straightConnector1">
                          <a:avLst/>
                        </a:prstGeom>
                        <a:ln w="28575">
                          <a:solidFill>
                            <a:srgbClr val="FF0000"/>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12" o:spid="_x0000_s1026" type="#_x0000_t32" style="position:absolute;margin-left:43.75pt;margin-top:3.85pt;width:148pt;height:0;flip:x;z-index:251757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" strokecolor="red" strokeweight="2.25pt">
                <v:stroke endarrow="open" joinstyle="miter"/>
                <o:lock v:ext="edit" shapetype="f"/>
              </v:shape>
            </w:pict>
          </mc:Fallback>
        </mc:AlternateContent>
      </w:r>
      <w:r w:rsidRPr="00534125">
        <w:rPr>
          <w:noProof/>
        </w:rPr>
        <mc:AlternateContent>
          <mc:Choice Requires="wps">
            <w:drawing>
              <wp:anchor distT="0" distB="0" distL="114300" distR="114300" simplePos="0" relativeHeight="251749376" behindDoc="0" locked="0" layoutInCell="1" allowOverlap="1" wp14:anchorId="611620AF" wp14:editId="0B2162E5">
                <wp:simplePos x="0" y="0"/>
                <wp:positionH relativeFrom="margin">
                  <wp:posOffset>977265</wp:posOffset>
                </wp:positionH>
                <wp:positionV relativeFrom="paragraph">
                  <wp:posOffset>171450</wp:posOffset>
                </wp:positionV>
                <wp:extent cx="269875" cy="580390"/>
                <wp:effectExtent l="19050" t="19050" r="0" b="0"/>
                <wp:wrapNone/>
                <wp:docPr id="1517322124" name="Oval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9875" cy="580390"/>
                        </a:xfrm>
                        <a:prstGeom prst="ellipse">
                          <a:avLst/>
                        </a:pr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Oval 201" o:spid="_x0000_s1026" style="position:absolute;margin-left:76.95pt;margin-top:13.5pt;width:21.25pt;height:45.7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" filled="f" strokecolor="white" strokeweight="3pt">
                <v:path arrowok="t"/>
                <w10:wrap anchorx="margin"/>
              </v:oval>
            </w:pict>
          </mc:Fallback>
        </mc:AlternateContent>
      </w:r>
    </w:p>
    <w:p w14:paraId="790F55BD" w14:textId="7544E37F" w:rsidR="00FF2C85" w:rsidRDefault="00F95D29" w:rsidP="00FF2C85">
      <w:pPr>
        <w:tabs>
          <w:tab w:val="left" w:pos="0"/>
        </w:tabs>
        <w:jc w:val="both"/>
      </w:pPr>
      <w:r>
        <w:rPr>
          <w:noProof/>
        </w:rPr>
        <mc:AlternateContent>
          <mc:Choice Requires="wps">
            <w:drawing>
              <wp:anchor distT="0" distB="0" distL="0" distR="0" simplePos="0" relativeHeight="251761664" behindDoc="0" locked="0" layoutInCell="1" allowOverlap="1" wp14:anchorId="671BF2B5" wp14:editId="1ADB9CB9">
                <wp:simplePos x="0" y="0"/>
                <wp:positionH relativeFrom="column">
                  <wp:posOffset>2446655</wp:posOffset>
                </wp:positionH>
                <wp:positionV relativeFrom="paragraph">
                  <wp:posOffset>128270</wp:posOffset>
                </wp:positionV>
                <wp:extent cx="272415" cy="320040"/>
                <wp:effectExtent l="0" t="0" r="0" b="3810"/>
                <wp:wrapNone/>
                <wp:docPr id="21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2415" cy="320040"/>
                        </a:xfrm>
                        <a:prstGeom prst="rect">
                          <a:avLst/>
                        </a:prstGeom>
                        <a:noFill/>
                        <a:ln>
                          <a:noFill/>
                        </a:ln>
                      </wps:spPr>
                      <wps:txbx>
                        <w:txbxContent>
                          <w:p w14:paraId="4AA27990" w14:textId="77777777" w:rsidR="00137275" w:rsidRPr="000610A4" w:rsidRDefault="00137275" w:rsidP="00FF2C85">
                            <w:pPr>
                              <w:pStyle w:val="ListParagraph"/>
                              <w:ind w:left="0"/>
                              <w:jc w:val="center"/>
                              <w:rPr>
                                <w:rFonts w:ascii="Times New Roman" w:hAnsi="Times New Roman"/>
                                <w:b/>
                                <w:sz w:val="24"/>
                                <w:szCs w:val="24"/>
                              </w:rPr>
                            </w:pPr>
                            <w:r w:rsidRPr="000610A4">
                              <w:rPr>
                                <w:rFonts w:ascii="Times New Roman" w:hAnsi="Times New Roman"/>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1" type="#_x0000_t202" style="position:absolute;left:0;text-align:left;margin-left:192.65pt;margin-top:10.1pt;width:21.45pt;height:25.2pt;z-index:2517616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" filled="f" stroked="f">
                <v:path arrowok="t"/>
                <v:textbox>
                  <w:txbxContent>
                    <w:p w14:paraId="4AA27990" w14:textId="77777777" w:rsidR="00137275" w:rsidRPr="000610A4" w:rsidRDefault="00137275" w:rsidP="00FF2C85">
                      <w:pPr>
                        <w:pStyle w:val="ListParagraph"/>
                        <w:ind w:left="0"/>
                        <w:jc w:val="center"/>
                        <w:rPr>
                          <w:rFonts w:ascii="Times New Roman" w:hAnsi="Times New Roman"/>
                          <w:b/>
                          <w:sz w:val="24"/>
                          <w:szCs w:val="24"/>
                        </w:rPr>
                      </w:pPr>
                      <w:r w:rsidRPr="000610A4">
                        <w:rPr>
                          <w:rFonts w:ascii="Times New Roman" w:hAnsi="Times New Roman"/>
                          <w:b/>
                          <w:sz w:val="24"/>
                          <w:szCs w:val="24"/>
                        </w:rPr>
                        <w:t>B</w:t>
                      </w:r>
                    </w:p>
                  </w:txbxContent>
                </v:textbox>
              </v:shape>
            </w:pict>
          </mc:Fallback>
        </mc:AlternateContent>
      </w:r>
    </w:p>
    <w:p w14:paraId="5C59385B" w14:textId="492409DB" w:rsidR="00FF2C85" w:rsidRDefault="00F95D29" w:rsidP="00FF2C85">
      <w:pPr>
        <w:tabs>
          <w:tab w:val="left" w:pos="0"/>
        </w:tabs>
        <w:jc w:val="both"/>
      </w:pPr>
      <w:r>
        <w:rPr>
          <w:noProof/>
        </w:rPr>
        <mc:AlternateContent>
          <mc:Choice Requires="wps">
            <w:drawing>
              <wp:anchor distT="4294967295" distB="4294967295" distL="114300" distR="114300" simplePos="0" relativeHeight="251756544" behindDoc="0" locked="0" layoutInCell="1" allowOverlap="1" wp14:anchorId="368CCAC2" wp14:editId="76181B27">
                <wp:simplePos x="0" y="0"/>
                <wp:positionH relativeFrom="column">
                  <wp:posOffset>1197610</wp:posOffset>
                </wp:positionH>
                <wp:positionV relativeFrom="paragraph">
                  <wp:posOffset>95250</wp:posOffset>
                </wp:positionV>
                <wp:extent cx="1238885" cy="0"/>
                <wp:effectExtent l="38100" t="133350" r="0" b="133350"/>
                <wp:wrapNone/>
                <wp:docPr id="211" name="Straight Arrow Connector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38885" cy="0"/>
                        </a:xfrm>
                        <a:prstGeom prst="straightConnector1">
                          <a:avLst/>
                        </a:prstGeom>
                        <a:ln w="28575">
                          <a:solidFill>
                            <a:srgbClr val="FF0000"/>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11" o:spid="_x0000_s1026" type="#_x0000_t32" style="position:absolute;margin-left:94.3pt;margin-top:7.5pt;width:97.55pt;height:0;flip:x;z-index:251756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" strokecolor="red" strokeweight="2.25pt">
                <v:stroke endarrow="open" joinstyle="miter"/>
                <o:lock v:ext="edit" shapetype="f"/>
              </v:shape>
            </w:pict>
          </mc:Fallback>
        </mc:AlternateContent>
      </w:r>
    </w:p>
    <w:p w14:paraId="65D3EF45" w14:textId="353F0EAE" w:rsidR="00FF2C85" w:rsidRDefault="00F95D29" w:rsidP="00FF2C85">
      <w:pPr>
        <w:tabs>
          <w:tab w:val="left" w:pos="0"/>
        </w:tabs>
        <w:jc w:val="both"/>
      </w:pPr>
      <w:r w:rsidRPr="00534125">
        <w:rPr>
          <w:noProof/>
        </w:rPr>
        <mc:AlternateContent>
          <mc:Choice Requires="wps">
            <w:drawing>
              <wp:anchor distT="0" distB="0" distL="114300" distR="114300" simplePos="0" relativeHeight="251750400" behindDoc="0" locked="0" layoutInCell="1" allowOverlap="1" wp14:anchorId="4EBB1741" wp14:editId="15D69EFB">
                <wp:simplePos x="0" y="0"/>
                <wp:positionH relativeFrom="margin">
                  <wp:posOffset>1393825</wp:posOffset>
                </wp:positionH>
                <wp:positionV relativeFrom="paragraph">
                  <wp:posOffset>148672</wp:posOffset>
                </wp:positionV>
                <wp:extent cx="452120" cy="767715"/>
                <wp:effectExtent l="95250" t="0" r="81280" b="0"/>
                <wp:wrapNone/>
                <wp:docPr id="28933243" name="Oval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8716650">
                          <a:off x="0" y="0"/>
                          <a:ext cx="452120" cy="767715"/>
                        </a:xfrm>
                        <a:prstGeom prst="ellipse">
                          <a:avLst/>
                        </a:pr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Oval 202" o:spid="_x0000_s1026" style="position:absolute;margin-left:109.75pt;margin-top:11.7pt;width:35.6pt;height:60.45pt;rotation:-9520906fd;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" filled="f" strokecolor="white" strokeweight="3pt">
                <v:path arrowok="t"/>
                <w10:wrap anchorx="margin"/>
              </v:oval>
            </w:pict>
          </mc:Fallback>
        </mc:AlternateContent>
      </w:r>
    </w:p>
    <w:p w14:paraId="0E8F1FB5" w14:textId="27AA4B83" w:rsidR="00FF2C85" w:rsidRDefault="00F95D29" w:rsidP="00FF2C85">
      <w:pPr>
        <w:tabs>
          <w:tab w:val="left" w:pos="0"/>
        </w:tabs>
        <w:jc w:val="both"/>
      </w:pPr>
      <w:r>
        <w:rPr>
          <w:noProof/>
        </w:rPr>
        <mc:AlternateContent>
          <mc:Choice Requires="wps">
            <w:drawing>
              <wp:anchor distT="0" distB="0" distL="0" distR="0" simplePos="0" relativeHeight="251762688" behindDoc="0" locked="0" layoutInCell="1" allowOverlap="1" wp14:anchorId="2A45566C" wp14:editId="659DC7BE">
                <wp:simplePos x="0" y="0"/>
                <wp:positionH relativeFrom="column">
                  <wp:posOffset>2440305</wp:posOffset>
                </wp:positionH>
                <wp:positionV relativeFrom="paragraph">
                  <wp:posOffset>168910</wp:posOffset>
                </wp:positionV>
                <wp:extent cx="272415" cy="320040"/>
                <wp:effectExtent l="0" t="0" r="0" b="3810"/>
                <wp:wrapNone/>
                <wp:docPr id="21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2415" cy="320040"/>
                        </a:xfrm>
                        <a:prstGeom prst="rect">
                          <a:avLst/>
                        </a:prstGeom>
                        <a:noFill/>
                        <a:ln>
                          <a:noFill/>
                        </a:ln>
                      </wps:spPr>
                      <wps:txbx>
                        <w:txbxContent>
                          <w:p w14:paraId="65B4ED83" w14:textId="77777777" w:rsidR="00137275" w:rsidRPr="000610A4" w:rsidRDefault="00137275" w:rsidP="00FF2C85">
                            <w:pPr>
                              <w:pStyle w:val="ListParagraph"/>
                              <w:ind w:left="0"/>
                              <w:jc w:val="center"/>
                              <w:rPr>
                                <w:rFonts w:ascii="Times New Roman" w:hAnsi="Times New Roman"/>
                                <w:b/>
                                <w:sz w:val="24"/>
                                <w:szCs w:val="24"/>
                              </w:rPr>
                            </w:pPr>
                            <w:r w:rsidRPr="000610A4">
                              <w:rPr>
                                <w:rFonts w:ascii="Times New Roman" w:hAnsi="Times New Roman"/>
                                <w:b/>
                                <w:sz w:val="24"/>
                                <w:szCs w:val="24"/>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2" type="#_x0000_t202" style="position:absolute;left:0;text-align:left;margin-left:192.15pt;margin-top:13.3pt;width:21.45pt;height:25.2pt;z-index:2517626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" filled="f" stroked="f">
                <v:path arrowok="t"/>
                <v:textbox>
                  <w:txbxContent>
                    <w:p w14:paraId="65B4ED83" w14:textId="77777777" w:rsidR="00137275" w:rsidRPr="000610A4" w:rsidRDefault="00137275" w:rsidP="00FF2C85">
                      <w:pPr>
                        <w:pStyle w:val="ListParagraph"/>
                        <w:ind w:left="0"/>
                        <w:jc w:val="center"/>
                        <w:rPr>
                          <w:rFonts w:ascii="Times New Roman" w:hAnsi="Times New Roman"/>
                          <w:b/>
                          <w:sz w:val="24"/>
                          <w:szCs w:val="24"/>
                        </w:rPr>
                      </w:pPr>
                      <w:r w:rsidRPr="000610A4">
                        <w:rPr>
                          <w:rFonts w:ascii="Times New Roman" w:hAnsi="Times New Roman"/>
                          <w:b/>
                          <w:sz w:val="24"/>
                          <w:szCs w:val="24"/>
                        </w:rPr>
                        <w:t>C</w:t>
                      </w:r>
                    </w:p>
                  </w:txbxContent>
                </v:textbox>
              </v:shape>
            </w:pict>
          </mc:Fallback>
        </mc:AlternateContent>
      </w:r>
      <w:r>
        <w:rPr>
          <w:noProof/>
        </w:rPr>
        <w:drawing>
          <wp:anchor distT="0" distB="0" distL="114300" distR="114300" simplePos="0" relativeHeight="251766784" behindDoc="0" locked="0" layoutInCell="1" allowOverlap="1" wp14:anchorId="68D36455" wp14:editId="7104A594">
            <wp:simplePos x="0" y="0"/>
            <wp:positionH relativeFrom="column">
              <wp:posOffset>3290570</wp:posOffset>
            </wp:positionH>
            <wp:positionV relativeFrom="paragraph">
              <wp:posOffset>162560</wp:posOffset>
            </wp:positionV>
            <wp:extent cx="1230630" cy="1345565"/>
            <wp:effectExtent l="0" t="0" r="7620" b="6985"/>
            <wp:wrapNone/>
            <wp:docPr id="503"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pic:cNvPicPr>
                      <a:picLocks/>
                    </pic:cNvPicPr>
                  </pic:nvPicPr>
                  <pic:blipFill>
                    <a:blip r:embed="rId68">
                      <a:extLst>
                        <a:ext uri="{28A0092B-C50C-407E-A947-70E740481C1C}">
                          <a14:useLocalDpi xmlns:a14="http://schemas.microsoft.com/office/drawing/2010/main" val="0"/>
                        </a:ext>
                      </a:extLst>
                    </a:blip>
                    <a:srcRect l="51039" t="43336" r="40341" b="45114"/>
                    <a:stretch>
                      <a:fillRect/>
                    </a:stretch>
                  </pic:blipFill>
                  <pic:spPr bwMode="auto">
                    <a:xfrm>
                      <a:off x="0" y="0"/>
                      <a:ext cx="1230630" cy="1345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1A8D1B" w14:textId="4966A87B" w:rsidR="00F95D29" w:rsidRDefault="00F95D29" w:rsidP="00FF2C85">
      <w:pPr>
        <w:tabs>
          <w:tab w:val="left" w:pos="0"/>
        </w:tabs>
        <w:jc w:val="both"/>
      </w:pPr>
      <w:r>
        <w:rPr>
          <w:noProof/>
        </w:rPr>
        <mc:AlternateContent>
          <mc:Choice Requires="wps">
            <w:drawing>
              <wp:anchor distT="4294967295" distB="4294967295" distL="114300" distR="114300" simplePos="0" relativeHeight="251755520" behindDoc="0" locked="0" layoutInCell="1" allowOverlap="1" wp14:anchorId="3F482FAF" wp14:editId="5A510BA3">
                <wp:simplePos x="0" y="0"/>
                <wp:positionH relativeFrom="column">
                  <wp:posOffset>1734820</wp:posOffset>
                </wp:positionH>
                <wp:positionV relativeFrom="paragraph">
                  <wp:posOffset>139065</wp:posOffset>
                </wp:positionV>
                <wp:extent cx="693420" cy="0"/>
                <wp:effectExtent l="38100" t="133350" r="0" b="133350"/>
                <wp:wrapNone/>
                <wp:docPr id="210" name="Straight Arrow Connector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93420" cy="0"/>
                        </a:xfrm>
                        <a:prstGeom prst="straightConnector1">
                          <a:avLst/>
                        </a:prstGeom>
                        <a:ln w="28575">
                          <a:solidFill>
                            <a:srgbClr val="FF0000"/>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Straight Arrow Connector 210" o:spid="_x0000_s1026" type="#_x0000_t32" style="position:absolute;margin-left:136.6pt;margin-top:10.95pt;width:54.6pt;height:0;flip:x;z-index:251755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" strokecolor="red" strokeweight="2.25pt">
                <v:stroke endarrow="open" joinstyle="miter"/>
                <o:lock v:ext="edit" shapetype="f"/>
              </v:shape>
            </w:pict>
          </mc:Fallback>
        </mc:AlternateContent>
      </w:r>
    </w:p>
    <w:p w14:paraId="41A3F5A9" w14:textId="77777777" w:rsidR="00F95D29" w:rsidRDefault="00F95D29" w:rsidP="00FF2C85">
      <w:pPr>
        <w:tabs>
          <w:tab w:val="left" w:pos="0"/>
        </w:tabs>
        <w:jc w:val="both"/>
      </w:pPr>
    </w:p>
    <w:p w14:paraId="551625EE" w14:textId="727243A1" w:rsidR="00F95D29" w:rsidRDefault="00F95D29" w:rsidP="00FF2C85">
      <w:pPr>
        <w:tabs>
          <w:tab w:val="left" w:pos="0"/>
        </w:tabs>
        <w:jc w:val="both"/>
      </w:pPr>
      <w:r>
        <w:rPr>
          <w:noProof/>
        </w:rPr>
        <mc:AlternateContent>
          <mc:Choice Requires="wps">
            <w:drawing>
              <wp:anchor distT="0" distB="0" distL="0" distR="0" simplePos="0" relativeHeight="251772928" behindDoc="0" locked="0" layoutInCell="1" allowOverlap="1" wp14:anchorId="4D4A672B" wp14:editId="72384334">
                <wp:simplePos x="0" y="0"/>
                <wp:positionH relativeFrom="column">
                  <wp:posOffset>4513580</wp:posOffset>
                </wp:positionH>
                <wp:positionV relativeFrom="paragraph">
                  <wp:posOffset>93345</wp:posOffset>
                </wp:positionV>
                <wp:extent cx="403860" cy="320040"/>
                <wp:effectExtent l="0" t="0" r="0" b="3810"/>
                <wp:wrapNone/>
                <wp:docPr id="1218"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03860" cy="320040"/>
                        </a:xfrm>
                        <a:prstGeom prst="rect">
                          <a:avLst/>
                        </a:prstGeom>
                        <a:noFill/>
                        <a:ln>
                          <a:noFill/>
                        </a:ln>
                      </wps:spPr>
                      <wps:txbx>
                        <w:txbxContent>
                          <w:p w14:paraId="0C29EF7F" w14:textId="77777777" w:rsidR="00137275" w:rsidRPr="000610A4" w:rsidRDefault="00137275" w:rsidP="00FF2C85">
                            <w:pPr>
                              <w:pStyle w:val="ListParagraph"/>
                              <w:ind w:left="0"/>
                              <w:jc w:val="center"/>
                              <w:rPr>
                                <w:rFonts w:ascii="Times New Roman" w:hAnsi="Times New Roman"/>
                                <w:b/>
                                <w:sz w:val="24"/>
                                <w:szCs w:val="24"/>
                              </w:rPr>
                            </w:pPr>
                            <w:r w:rsidRPr="000610A4">
                              <w:rPr>
                                <w:rFonts w:ascii="Times New Roman" w:hAnsi="Times New Roman"/>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3" type="#_x0000_t202" style="position:absolute;left:0;text-align:left;margin-left:355.4pt;margin-top:7.35pt;width:31.8pt;height:25.2pt;z-index:2517729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" filled="f" stroked="f">
                <v:path arrowok="t"/>
                <v:textbox>
                  <w:txbxContent>
                    <w:p w14:paraId="0C29EF7F" w14:textId="77777777" w:rsidR="00137275" w:rsidRPr="000610A4" w:rsidRDefault="00137275" w:rsidP="00FF2C85">
                      <w:pPr>
                        <w:pStyle w:val="ListParagraph"/>
                        <w:ind w:left="0"/>
                        <w:jc w:val="center"/>
                        <w:rPr>
                          <w:rFonts w:ascii="Times New Roman" w:hAnsi="Times New Roman"/>
                          <w:b/>
                          <w:sz w:val="24"/>
                          <w:szCs w:val="24"/>
                        </w:rPr>
                      </w:pPr>
                      <w:r w:rsidRPr="000610A4">
                        <w:rPr>
                          <w:rFonts w:ascii="Times New Roman" w:hAnsi="Times New Roman"/>
                          <w:b/>
                          <w:sz w:val="24"/>
                          <w:szCs w:val="24"/>
                        </w:rPr>
                        <w:t>(B)</w:t>
                      </w:r>
                    </w:p>
                  </w:txbxContent>
                </v:textbox>
              </v:shape>
            </w:pict>
          </mc:Fallback>
        </mc:AlternateContent>
      </w:r>
    </w:p>
    <w:p w14:paraId="4DB9EF61" w14:textId="77777777" w:rsidR="00F95D29" w:rsidRDefault="00F95D29" w:rsidP="00FF2C85">
      <w:pPr>
        <w:tabs>
          <w:tab w:val="left" w:pos="0"/>
        </w:tabs>
        <w:jc w:val="both"/>
      </w:pPr>
    </w:p>
    <w:p w14:paraId="712146DC" w14:textId="602E5EB8" w:rsidR="00F95D29" w:rsidRDefault="00F95D29" w:rsidP="00FF2C85">
      <w:pPr>
        <w:tabs>
          <w:tab w:val="left" w:pos="0"/>
        </w:tabs>
        <w:jc w:val="both"/>
      </w:pPr>
      <w:r>
        <w:rPr>
          <w:noProof/>
        </w:rPr>
        <w:drawing>
          <wp:anchor distT="0" distB="0" distL="114300" distR="114300" simplePos="0" relativeHeight="251751424" behindDoc="0" locked="0" layoutInCell="1" allowOverlap="1" wp14:anchorId="430F31AE" wp14:editId="73771DAB">
            <wp:simplePos x="0" y="0"/>
            <wp:positionH relativeFrom="margin">
              <wp:posOffset>-8890</wp:posOffset>
            </wp:positionH>
            <wp:positionV relativeFrom="paragraph">
              <wp:posOffset>41910</wp:posOffset>
            </wp:positionV>
            <wp:extent cx="2015490" cy="1995805"/>
            <wp:effectExtent l="19050" t="19050" r="22860" b="23495"/>
            <wp:wrapNone/>
            <wp:docPr id="502"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5"/>
                    <pic:cNvPicPr>
                      <a:picLocks/>
                    </pic:cNvPicPr>
                  </pic:nvPicPr>
                  <pic:blipFill>
                    <a:blip r:embed="rId69" cstate="print">
                      <a:extLst>
                        <a:ext uri="{28A0092B-C50C-407E-A947-70E740481C1C}">
                          <a14:useLocalDpi xmlns:a14="http://schemas.microsoft.com/office/drawing/2010/main" val="0"/>
                        </a:ext>
                      </a:extLst>
                    </a:blip>
                    <a:srcRect l="19260" t="25833" r="5833" b="18542"/>
                    <a:stretch>
                      <a:fillRect/>
                    </a:stretch>
                  </pic:blipFill>
                  <pic:spPr bwMode="auto">
                    <a:xfrm>
                      <a:off x="0" y="0"/>
                      <a:ext cx="2015490" cy="199580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294967295" distB="4294967295" distL="114300" distR="114300" simplePos="0" relativeHeight="251758592" behindDoc="0" locked="0" layoutInCell="1" allowOverlap="1" wp14:anchorId="74719677" wp14:editId="3BBA2C05">
                <wp:simplePos x="0" y="0"/>
                <wp:positionH relativeFrom="column">
                  <wp:posOffset>1102360</wp:posOffset>
                </wp:positionH>
                <wp:positionV relativeFrom="paragraph">
                  <wp:posOffset>466725</wp:posOffset>
                </wp:positionV>
                <wp:extent cx="1290320" cy="0"/>
                <wp:effectExtent l="38100" t="133350" r="0" b="133350"/>
                <wp:wrapNone/>
                <wp:docPr id="213" name="Straight Arrow Connector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90320" cy="0"/>
                        </a:xfrm>
                        <a:prstGeom prst="straightConnector1">
                          <a:avLst/>
                        </a:prstGeom>
                        <a:ln w="28575">
                          <a:solidFill>
                            <a:srgbClr val="FF00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13" o:spid="_x0000_s1026" type="#_x0000_t32" style="position:absolute;margin-left:86.8pt;margin-top:36.75pt;width:101.6pt;height:0;flip:x;z-index:251758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" strokecolor="red" strokeweight="2.25pt">
                <v:stroke endarrow="open" joinstyle="miter"/>
                <o:lock v:ext="edit" shapetype="f"/>
              </v:shape>
            </w:pict>
          </mc:Fallback>
        </mc:AlternateContent>
      </w:r>
      <w:r>
        <w:rPr>
          <w:noProof/>
        </w:rPr>
        <mc:AlternateContent>
          <mc:Choice Requires="wps">
            <w:drawing>
              <wp:anchor distT="0" distB="0" distL="0" distR="0" simplePos="0" relativeHeight="251763712" behindDoc="0" locked="0" layoutInCell="1" allowOverlap="1" wp14:anchorId="01ACDA19" wp14:editId="7037A23E">
                <wp:simplePos x="0" y="0"/>
                <wp:positionH relativeFrom="column">
                  <wp:posOffset>2381250</wp:posOffset>
                </wp:positionH>
                <wp:positionV relativeFrom="paragraph">
                  <wp:posOffset>339725</wp:posOffset>
                </wp:positionV>
                <wp:extent cx="272415" cy="320040"/>
                <wp:effectExtent l="0" t="0" r="0" b="3810"/>
                <wp:wrapNone/>
                <wp:docPr id="218"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2415" cy="320040"/>
                        </a:xfrm>
                        <a:prstGeom prst="rect">
                          <a:avLst/>
                        </a:prstGeom>
                        <a:noFill/>
                        <a:ln>
                          <a:noFill/>
                        </a:ln>
                      </wps:spPr>
                      <wps:txbx>
                        <w:txbxContent>
                          <w:p w14:paraId="7CAAC747" w14:textId="77777777" w:rsidR="00137275" w:rsidRPr="000610A4" w:rsidRDefault="00137275" w:rsidP="00FF2C85">
                            <w:pPr>
                              <w:pStyle w:val="ListParagraph"/>
                              <w:ind w:left="0"/>
                              <w:jc w:val="center"/>
                              <w:rPr>
                                <w:rFonts w:ascii="Times New Roman" w:hAnsi="Times New Roman"/>
                                <w:b/>
                                <w:szCs w:val="24"/>
                              </w:rPr>
                            </w:pPr>
                            <w:r w:rsidRPr="000610A4">
                              <w:rPr>
                                <w:rFonts w:ascii="Times New Roman" w:hAnsi="Times New Roman"/>
                                <w:b/>
                                <w:sz w:val="24"/>
                                <w:szCs w:val="24"/>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4" type="#_x0000_t202" style="position:absolute;left:0;text-align:left;margin-left:187.5pt;margin-top:26.75pt;width:21.45pt;height:25.2pt;z-index:2517637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" filled="f" stroked="f">
                <v:path arrowok="t"/>
                <v:textbox>
                  <w:txbxContent>
                    <w:p w14:paraId="7CAAC747" w14:textId="77777777" w:rsidR="00137275" w:rsidRPr="000610A4" w:rsidRDefault="00137275" w:rsidP="00FF2C85">
                      <w:pPr>
                        <w:pStyle w:val="ListParagraph"/>
                        <w:ind w:left="0"/>
                        <w:jc w:val="center"/>
                        <w:rPr>
                          <w:rFonts w:ascii="Times New Roman" w:hAnsi="Times New Roman"/>
                          <w:b/>
                          <w:szCs w:val="24"/>
                        </w:rPr>
                      </w:pPr>
                      <w:r w:rsidRPr="000610A4">
                        <w:rPr>
                          <w:rFonts w:ascii="Times New Roman" w:hAnsi="Times New Roman"/>
                          <w:b/>
                          <w:sz w:val="24"/>
                          <w:szCs w:val="24"/>
                        </w:rPr>
                        <w:t>D</w:t>
                      </w:r>
                    </w:p>
                  </w:txbxContent>
                </v:textbox>
              </v:shape>
            </w:pict>
          </mc:Fallback>
        </mc:AlternateContent>
      </w:r>
      <w:r>
        <w:rPr>
          <w:noProof/>
        </w:rPr>
        <mc:AlternateContent>
          <mc:Choice Requires="wps">
            <w:drawing>
              <wp:anchor distT="0" distB="0" distL="114300" distR="114300" simplePos="0" relativeHeight="251752448" behindDoc="0" locked="0" layoutInCell="1" allowOverlap="1" wp14:anchorId="2BD49DE6" wp14:editId="215809FB">
                <wp:simplePos x="0" y="0"/>
                <wp:positionH relativeFrom="margin">
                  <wp:posOffset>934085</wp:posOffset>
                </wp:positionH>
                <wp:positionV relativeFrom="paragraph">
                  <wp:posOffset>365125</wp:posOffset>
                </wp:positionV>
                <wp:extent cx="373380" cy="461645"/>
                <wp:effectExtent l="19050" t="19050" r="26670" b="14605"/>
                <wp:wrapNone/>
                <wp:docPr id="1369171208" name="Oval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3380" cy="461645"/>
                        </a:xfrm>
                        <a:prstGeom prst="ellipse">
                          <a:avLst/>
                        </a:pr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Oval 204" o:spid="_x0000_s1026" style="position:absolute;margin-left:73.55pt;margin-top:28.75pt;width:29.4pt;height:36.35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" filled="f" strokecolor="white" strokeweight="3pt">
                <v:path arrowok="t"/>
                <w10:wrap anchorx="margin"/>
              </v:oval>
            </w:pict>
          </mc:Fallback>
        </mc:AlternateContent>
      </w:r>
    </w:p>
    <w:p w14:paraId="24A851F8" w14:textId="5E7DB775" w:rsidR="00F95D29" w:rsidRDefault="00F95D29" w:rsidP="00FF2C85">
      <w:pPr>
        <w:tabs>
          <w:tab w:val="left" w:pos="0"/>
        </w:tabs>
        <w:jc w:val="both"/>
      </w:pPr>
    </w:p>
    <w:p w14:paraId="23C01CFA" w14:textId="7DFADFEF" w:rsidR="00FF2C85" w:rsidRDefault="00FF2C85" w:rsidP="00FF2C85">
      <w:pPr>
        <w:tabs>
          <w:tab w:val="left" w:pos="0"/>
        </w:tabs>
        <w:jc w:val="both"/>
      </w:pPr>
    </w:p>
    <w:p w14:paraId="1C245B78" w14:textId="7922C1F3" w:rsidR="00FF2C85" w:rsidRDefault="00FF2C85" w:rsidP="00FF2C85">
      <w:pPr>
        <w:tabs>
          <w:tab w:val="left" w:pos="0"/>
        </w:tabs>
        <w:jc w:val="both"/>
      </w:pPr>
    </w:p>
    <w:p w14:paraId="39D5CA5C" w14:textId="77777777" w:rsidR="00FF2C85" w:rsidRDefault="004A581C" w:rsidP="00FF2C85">
      <w:pPr>
        <w:tabs>
          <w:tab w:val="left" w:pos="0"/>
        </w:tabs>
        <w:jc w:val="both"/>
      </w:pPr>
      <w:r>
        <w:rPr>
          <w:noProof/>
        </w:rPr>
        <w:drawing>
          <wp:anchor distT="0" distB="0" distL="114300" distR="114300" simplePos="0" relativeHeight="251767808" behindDoc="0" locked="0" layoutInCell="1" allowOverlap="1" wp14:anchorId="3B93BE61" wp14:editId="49839369">
            <wp:simplePos x="0" y="0"/>
            <wp:positionH relativeFrom="column">
              <wp:posOffset>3271520</wp:posOffset>
            </wp:positionH>
            <wp:positionV relativeFrom="paragraph">
              <wp:posOffset>95250</wp:posOffset>
            </wp:positionV>
            <wp:extent cx="1238250" cy="1301115"/>
            <wp:effectExtent l="0" t="0" r="0" b="0"/>
            <wp:wrapNone/>
            <wp:docPr id="501"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pic:cNvPicPr>
                      <a:picLocks/>
                    </pic:cNvPicPr>
                  </pic:nvPicPr>
                  <pic:blipFill>
                    <a:blip r:embed="rId70">
                      <a:extLst>
                        <a:ext uri="{28A0092B-C50C-407E-A947-70E740481C1C}">
                          <a14:useLocalDpi xmlns:a14="http://schemas.microsoft.com/office/drawing/2010/main" val="0"/>
                        </a:ext>
                      </a:extLst>
                    </a:blip>
                    <a:srcRect l="69894" t="61670" r="15321" b="26683"/>
                    <a:stretch>
                      <a:fillRect/>
                    </a:stretch>
                  </pic:blipFill>
                  <pic:spPr bwMode="auto">
                    <a:xfrm>
                      <a:off x="0" y="0"/>
                      <a:ext cx="1238250" cy="1301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C0F500" w14:textId="3E663444" w:rsidR="00FF2C85" w:rsidRDefault="00FF2C85" w:rsidP="00FF2C85">
      <w:pPr>
        <w:tabs>
          <w:tab w:val="left" w:pos="0"/>
        </w:tabs>
        <w:jc w:val="both"/>
      </w:pPr>
    </w:p>
    <w:p w14:paraId="5A83E913" w14:textId="77777777" w:rsidR="00FF2C85" w:rsidRDefault="00FF2C85" w:rsidP="00FF2C85">
      <w:pPr>
        <w:tabs>
          <w:tab w:val="left" w:pos="0"/>
        </w:tabs>
        <w:jc w:val="both"/>
      </w:pPr>
    </w:p>
    <w:p w14:paraId="11916335" w14:textId="71EFF548" w:rsidR="00FF2C85" w:rsidRDefault="00F95D29" w:rsidP="00FF2C85">
      <w:pPr>
        <w:tabs>
          <w:tab w:val="left" w:pos="0"/>
        </w:tabs>
        <w:jc w:val="both"/>
      </w:pPr>
      <w:r>
        <w:rPr>
          <w:noProof/>
        </w:rPr>
        <mc:AlternateContent>
          <mc:Choice Requires="wps">
            <w:drawing>
              <wp:anchor distT="0" distB="0" distL="0" distR="0" simplePos="0" relativeHeight="251773952" behindDoc="0" locked="0" layoutInCell="1" allowOverlap="1" wp14:anchorId="2131937C" wp14:editId="57BB09F2">
                <wp:simplePos x="0" y="0"/>
                <wp:positionH relativeFrom="column">
                  <wp:posOffset>4526280</wp:posOffset>
                </wp:positionH>
                <wp:positionV relativeFrom="paragraph">
                  <wp:posOffset>20955</wp:posOffset>
                </wp:positionV>
                <wp:extent cx="403860" cy="320040"/>
                <wp:effectExtent l="0" t="0" r="0" b="3810"/>
                <wp:wrapNone/>
                <wp:docPr id="1219"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03860" cy="320040"/>
                        </a:xfrm>
                        <a:prstGeom prst="rect">
                          <a:avLst/>
                        </a:prstGeom>
                        <a:noFill/>
                        <a:ln>
                          <a:noFill/>
                        </a:ln>
                      </wps:spPr>
                      <wps:txbx>
                        <w:txbxContent>
                          <w:p w14:paraId="61872637" w14:textId="77777777" w:rsidR="00137275" w:rsidRPr="000610A4" w:rsidRDefault="00137275" w:rsidP="00FF2C85">
                            <w:pPr>
                              <w:pStyle w:val="ListParagraph"/>
                              <w:ind w:left="0"/>
                              <w:jc w:val="center"/>
                              <w:rPr>
                                <w:rFonts w:ascii="Times New Roman" w:hAnsi="Times New Roman"/>
                                <w:b/>
                                <w:sz w:val="24"/>
                                <w:szCs w:val="24"/>
                              </w:rPr>
                            </w:pPr>
                            <w:r w:rsidRPr="000610A4">
                              <w:rPr>
                                <w:rFonts w:ascii="Times New Roman" w:hAnsi="Times New Roman"/>
                                <w:b/>
                                <w:sz w:val="24"/>
                                <w:szCs w:val="24"/>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5" type="#_x0000_t202" style="position:absolute;left:0;text-align:left;margin-left:356.4pt;margin-top:1.65pt;width:31.8pt;height:25.2pt;z-index:2517739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" filled="f" stroked="f">
                <v:path arrowok="t"/>
                <v:textbox>
                  <w:txbxContent>
                    <w:p w14:paraId="61872637" w14:textId="77777777" w:rsidR="00137275" w:rsidRPr="000610A4" w:rsidRDefault="00137275" w:rsidP="00FF2C85">
                      <w:pPr>
                        <w:pStyle w:val="ListParagraph"/>
                        <w:ind w:left="0"/>
                        <w:jc w:val="center"/>
                        <w:rPr>
                          <w:rFonts w:ascii="Times New Roman" w:hAnsi="Times New Roman"/>
                          <w:b/>
                          <w:sz w:val="24"/>
                          <w:szCs w:val="24"/>
                        </w:rPr>
                      </w:pPr>
                      <w:r w:rsidRPr="000610A4">
                        <w:rPr>
                          <w:rFonts w:ascii="Times New Roman" w:hAnsi="Times New Roman"/>
                          <w:b/>
                          <w:sz w:val="24"/>
                          <w:szCs w:val="24"/>
                        </w:rPr>
                        <w:t>(C)</w:t>
                      </w:r>
                    </w:p>
                  </w:txbxContent>
                </v:textbox>
              </v:shape>
            </w:pict>
          </mc:Fallback>
        </mc:AlternateContent>
      </w:r>
    </w:p>
    <w:p w14:paraId="1197B1E9" w14:textId="54D12BBD" w:rsidR="00FF2C85" w:rsidRDefault="00FF2C85" w:rsidP="00FF2C85">
      <w:pPr>
        <w:tabs>
          <w:tab w:val="left" w:pos="0"/>
        </w:tabs>
        <w:jc w:val="both"/>
      </w:pPr>
    </w:p>
    <w:p w14:paraId="03910054" w14:textId="20162934" w:rsidR="00FF2C85" w:rsidRDefault="00FF2C85" w:rsidP="00FF2C85">
      <w:pPr>
        <w:tabs>
          <w:tab w:val="left" w:pos="0"/>
        </w:tabs>
        <w:jc w:val="both"/>
      </w:pPr>
    </w:p>
    <w:p w14:paraId="6CC65155" w14:textId="2854FE1D" w:rsidR="00FF2C85" w:rsidRDefault="00FF2C85" w:rsidP="00FF2C85">
      <w:pPr>
        <w:tabs>
          <w:tab w:val="left" w:pos="0"/>
        </w:tabs>
        <w:jc w:val="both"/>
      </w:pPr>
    </w:p>
    <w:p w14:paraId="0F2B1A46" w14:textId="7787E1F9" w:rsidR="00FF2C85" w:rsidRPr="0093279E" w:rsidRDefault="00F95D29" w:rsidP="00FF2C85">
      <w:pPr>
        <w:tabs>
          <w:tab w:val="left" w:pos="0"/>
        </w:tabs>
        <w:jc w:val="both"/>
      </w:pPr>
      <w:r>
        <w:rPr>
          <w:noProof/>
        </w:rPr>
        <w:drawing>
          <wp:anchor distT="0" distB="0" distL="114300" distR="114300" simplePos="0" relativeHeight="251753472" behindDoc="0" locked="0" layoutInCell="1" allowOverlap="1" wp14:anchorId="7053DCD7" wp14:editId="3D796AD9">
            <wp:simplePos x="0" y="0"/>
            <wp:positionH relativeFrom="column">
              <wp:posOffset>-7620</wp:posOffset>
            </wp:positionH>
            <wp:positionV relativeFrom="paragraph">
              <wp:posOffset>124460</wp:posOffset>
            </wp:positionV>
            <wp:extent cx="2028190" cy="2039620"/>
            <wp:effectExtent l="0" t="0" r="0" b="0"/>
            <wp:wrapNone/>
            <wp:docPr id="500" name="Pictur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6"/>
                    <pic:cNvPicPr>
                      <a:picLocks/>
                    </pic:cNvPicPr>
                  </pic:nvPicPr>
                  <pic:blipFill>
                    <a:blip r:embed="rId71">
                      <a:extLst>
                        <a:ext uri="{28A0092B-C50C-407E-A947-70E740481C1C}">
                          <a14:useLocalDpi xmlns:a14="http://schemas.microsoft.com/office/drawing/2010/main" val="0"/>
                        </a:ext>
                      </a:extLst>
                    </a:blip>
                    <a:srcRect l="10645" t="21683" r="8772" b="17493"/>
                    <a:stretch>
                      <a:fillRect/>
                    </a:stretch>
                  </pic:blipFill>
                  <pic:spPr bwMode="auto">
                    <a:xfrm>
                      <a:off x="0" y="0"/>
                      <a:ext cx="2028190" cy="2039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9BB498" w14:textId="73AD0E7F" w:rsidR="00FF2C85" w:rsidRDefault="00F95D29" w:rsidP="00FF2C85">
      <w:pPr>
        <w:tabs>
          <w:tab w:val="left" w:pos="0"/>
        </w:tabs>
        <w:jc w:val="both"/>
      </w:pPr>
      <w:r>
        <w:rPr>
          <w:noProof/>
        </w:rPr>
        <w:drawing>
          <wp:anchor distT="0" distB="0" distL="114300" distR="114300" simplePos="0" relativeHeight="251768832" behindDoc="0" locked="0" layoutInCell="1" allowOverlap="1" wp14:anchorId="6F75E3E4" wp14:editId="7604C9D1">
            <wp:simplePos x="0" y="0"/>
            <wp:positionH relativeFrom="column">
              <wp:posOffset>3290570</wp:posOffset>
            </wp:positionH>
            <wp:positionV relativeFrom="paragraph">
              <wp:posOffset>168275</wp:posOffset>
            </wp:positionV>
            <wp:extent cx="1230630" cy="1310005"/>
            <wp:effectExtent l="0" t="0" r="7620" b="4445"/>
            <wp:wrapNone/>
            <wp:docPr id="499" name="Pictur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2"/>
                    <pic:cNvPicPr>
                      <a:picLocks/>
                    </pic:cNvPicPr>
                  </pic:nvPicPr>
                  <pic:blipFill>
                    <a:blip r:embed="rId72" cstate="print">
                      <a:extLst>
                        <a:ext uri="{28A0092B-C50C-407E-A947-70E740481C1C}">
                          <a14:useLocalDpi xmlns:a14="http://schemas.microsoft.com/office/drawing/2010/main" val="0"/>
                        </a:ext>
                      </a:extLst>
                    </a:blip>
                    <a:srcRect l="52390" t="36453" r="31090" b="51135"/>
                    <a:stretch>
                      <a:fillRect/>
                    </a:stretch>
                  </pic:blipFill>
                  <pic:spPr bwMode="auto">
                    <a:xfrm>
                      <a:off x="0" y="0"/>
                      <a:ext cx="1230630" cy="1310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6BD170" w14:textId="36624991" w:rsidR="00FF2C85" w:rsidRPr="00EB0750" w:rsidRDefault="00FF2C85" w:rsidP="00FF2C85">
      <w:pPr>
        <w:tabs>
          <w:tab w:val="left" w:pos="0"/>
        </w:tabs>
        <w:jc w:val="both"/>
      </w:pPr>
    </w:p>
    <w:p w14:paraId="4E4E5B3A" w14:textId="6ACCA308" w:rsidR="00FF2C85" w:rsidRDefault="00F95D29" w:rsidP="00FF2C85">
      <w:pPr>
        <w:tabs>
          <w:tab w:val="left" w:pos="0"/>
        </w:tabs>
        <w:jc w:val="both"/>
      </w:pPr>
      <w:r w:rsidRPr="00534125">
        <w:rPr>
          <w:noProof/>
        </w:rPr>
        <mc:AlternateContent>
          <mc:Choice Requires="wps">
            <w:drawing>
              <wp:anchor distT="0" distB="0" distL="114300" distR="114300" simplePos="0" relativeHeight="251754496" behindDoc="0" locked="0" layoutInCell="1" allowOverlap="1" wp14:anchorId="61B3A184" wp14:editId="30BF3F9A">
                <wp:simplePos x="0" y="0"/>
                <wp:positionH relativeFrom="margin">
                  <wp:posOffset>701040</wp:posOffset>
                </wp:positionH>
                <wp:positionV relativeFrom="paragraph">
                  <wp:posOffset>50165</wp:posOffset>
                </wp:positionV>
                <wp:extent cx="929005" cy="1098550"/>
                <wp:effectExtent l="19050" t="19050" r="23495" b="25400"/>
                <wp:wrapNone/>
                <wp:docPr id="758509461" name="Oval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9005" cy="1098550"/>
                        </a:xfrm>
                        <a:prstGeom prst="ellipse">
                          <a:avLst/>
                        </a:pr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Oval 207" o:spid="_x0000_s1026" style="position:absolute;margin-left:55.2pt;margin-top:3.95pt;width:73.15pt;height:86.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" filled="f" strokecolor="white" strokeweight="3pt">
                <v:path arrowok="t"/>
                <w10:wrap anchorx="margin"/>
              </v:oval>
            </w:pict>
          </mc:Fallback>
        </mc:AlternateContent>
      </w:r>
    </w:p>
    <w:p w14:paraId="2F0E99FC" w14:textId="5FA5692A" w:rsidR="00FF2C85" w:rsidRDefault="00F95D29" w:rsidP="00FF2C85">
      <w:pPr>
        <w:tabs>
          <w:tab w:val="left" w:pos="0"/>
        </w:tabs>
        <w:jc w:val="both"/>
      </w:pPr>
      <w:r>
        <w:rPr>
          <w:noProof/>
        </w:rPr>
        <mc:AlternateContent>
          <mc:Choice Requires="wps">
            <w:drawing>
              <wp:anchor distT="0" distB="0" distL="0" distR="0" simplePos="0" relativeHeight="251774976" behindDoc="0" locked="0" layoutInCell="1" allowOverlap="1" wp14:anchorId="423F32FE" wp14:editId="33F7C758">
                <wp:simplePos x="0" y="0"/>
                <wp:positionH relativeFrom="column">
                  <wp:posOffset>4572000</wp:posOffset>
                </wp:positionH>
                <wp:positionV relativeFrom="paragraph">
                  <wp:posOffset>138430</wp:posOffset>
                </wp:positionV>
                <wp:extent cx="403860" cy="320040"/>
                <wp:effectExtent l="0" t="0" r="0" b="3810"/>
                <wp:wrapNone/>
                <wp:docPr id="1220"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03860" cy="320040"/>
                        </a:xfrm>
                        <a:prstGeom prst="rect">
                          <a:avLst/>
                        </a:prstGeom>
                        <a:noFill/>
                        <a:ln>
                          <a:noFill/>
                        </a:ln>
                      </wps:spPr>
                      <wps:txbx>
                        <w:txbxContent>
                          <w:p w14:paraId="48E30A05" w14:textId="77777777" w:rsidR="00137275" w:rsidRPr="000610A4" w:rsidRDefault="00137275" w:rsidP="00FF2C85">
                            <w:pPr>
                              <w:pStyle w:val="ListParagraph"/>
                              <w:ind w:left="0"/>
                              <w:jc w:val="center"/>
                              <w:rPr>
                                <w:rFonts w:ascii="Times New Roman" w:hAnsi="Times New Roman"/>
                                <w:b/>
                                <w:sz w:val="24"/>
                                <w:szCs w:val="24"/>
                              </w:rPr>
                            </w:pPr>
                            <w:r w:rsidRPr="000610A4">
                              <w:rPr>
                                <w:rFonts w:ascii="Times New Roman" w:hAnsi="Times New Roman"/>
                                <w:b/>
                                <w:sz w:val="24"/>
                                <w:szCs w:val="24"/>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6" type="#_x0000_t202" style="position:absolute;left:0;text-align:left;margin-left:5in;margin-top:10.9pt;width:31.8pt;height:25.2pt;z-index:2517749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" filled="f" stroked="f">
                <v:path arrowok="t"/>
                <v:textbox>
                  <w:txbxContent>
                    <w:p w14:paraId="48E30A05" w14:textId="77777777" w:rsidR="00137275" w:rsidRPr="000610A4" w:rsidRDefault="00137275" w:rsidP="00FF2C85">
                      <w:pPr>
                        <w:pStyle w:val="ListParagraph"/>
                        <w:ind w:left="0"/>
                        <w:jc w:val="center"/>
                        <w:rPr>
                          <w:rFonts w:ascii="Times New Roman" w:hAnsi="Times New Roman"/>
                          <w:b/>
                          <w:sz w:val="24"/>
                          <w:szCs w:val="24"/>
                        </w:rPr>
                      </w:pPr>
                      <w:r w:rsidRPr="000610A4">
                        <w:rPr>
                          <w:rFonts w:ascii="Times New Roman" w:hAnsi="Times New Roman"/>
                          <w:b/>
                          <w:sz w:val="24"/>
                          <w:szCs w:val="24"/>
                        </w:rPr>
                        <w:t>(D)</w:t>
                      </w:r>
                    </w:p>
                  </w:txbxContent>
                </v:textbox>
              </v:shape>
            </w:pict>
          </mc:Fallback>
        </mc:AlternateContent>
      </w:r>
    </w:p>
    <w:p w14:paraId="5E36312F" w14:textId="148CA8F9" w:rsidR="00FF2C85" w:rsidRDefault="00F95D29" w:rsidP="00FF2C85">
      <w:pPr>
        <w:tabs>
          <w:tab w:val="left" w:pos="0"/>
        </w:tabs>
        <w:jc w:val="both"/>
      </w:pPr>
      <w:r>
        <w:rPr>
          <w:noProof/>
        </w:rPr>
        <mc:AlternateContent>
          <mc:Choice Requires="wps">
            <w:drawing>
              <wp:anchor distT="0" distB="0" distL="0" distR="0" simplePos="0" relativeHeight="251764736" behindDoc="0" locked="0" layoutInCell="1" allowOverlap="1" wp14:anchorId="06D13752" wp14:editId="43A750FD">
                <wp:simplePos x="0" y="0"/>
                <wp:positionH relativeFrom="column">
                  <wp:posOffset>2444115</wp:posOffset>
                </wp:positionH>
                <wp:positionV relativeFrom="paragraph">
                  <wp:posOffset>95250</wp:posOffset>
                </wp:positionV>
                <wp:extent cx="272415" cy="320040"/>
                <wp:effectExtent l="0" t="0" r="0" b="3810"/>
                <wp:wrapNone/>
                <wp:docPr id="219"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2415" cy="320040"/>
                        </a:xfrm>
                        <a:prstGeom prst="rect">
                          <a:avLst/>
                        </a:prstGeom>
                        <a:noFill/>
                        <a:ln>
                          <a:noFill/>
                        </a:ln>
                      </wps:spPr>
                      <wps:txbx>
                        <w:txbxContent>
                          <w:p w14:paraId="41F5D344" w14:textId="77777777" w:rsidR="00137275" w:rsidRPr="000610A4" w:rsidRDefault="00137275" w:rsidP="00FF2C85">
                            <w:pPr>
                              <w:pStyle w:val="ListParagraph"/>
                              <w:ind w:left="0"/>
                              <w:jc w:val="center"/>
                              <w:rPr>
                                <w:rFonts w:ascii="Times New Roman" w:hAnsi="Times New Roman"/>
                                <w:b/>
                                <w:sz w:val="24"/>
                                <w:szCs w:val="24"/>
                              </w:rPr>
                            </w:pPr>
                            <w:r w:rsidRPr="000610A4">
                              <w:rPr>
                                <w:rFonts w:ascii="Times New Roman" w:hAnsi="Times New Roman"/>
                                <w:b/>
                                <w:sz w:val="24"/>
                                <w:szCs w:val="24"/>
                              </w:rP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7" type="#_x0000_t202" style="position:absolute;left:0;text-align:left;margin-left:192.45pt;margin-top:7.5pt;width:21.45pt;height:25.2pt;z-index:25176473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" filled="f" stroked="f">
                <v:path arrowok="t"/>
                <v:textbox>
                  <w:txbxContent>
                    <w:p w14:paraId="41F5D344" w14:textId="77777777" w:rsidR="00137275" w:rsidRPr="000610A4" w:rsidRDefault="00137275" w:rsidP="00FF2C85">
                      <w:pPr>
                        <w:pStyle w:val="ListParagraph"/>
                        <w:ind w:left="0"/>
                        <w:jc w:val="center"/>
                        <w:rPr>
                          <w:rFonts w:ascii="Times New Roman" w:hAnsi="Times New Roman"/>
                          <w:b/>
                          <w:sz w:val="24"/>
                          <w:szCs w:val="24"/>
                        </w:rPr>
                      </w:pPr>
                      <w:r w:rsidRPr="000610A4">
                        <w:rPr>
                          <w:rFonts w:ascii="Times New Roman" w:hAnsi="Times New Roman"/>
                          <w:b/>
                          <w:sz w:val="24"/>
                          <w:szCs w:val="24"/>
                        </w:rPr>
                        <w:t>E</w:t>
                      </w:r>
                    </w:p>
                  </w:txbxContent>
                </v:textbox>
              </v:shape>
            </w:pict>
          </mc:Fallback>
        </mc:AlternateContent>
      </w:r>
    </w:p>
    <w:p w14:paraId="504EA323" w14:textId="1DFC88B6" w:rsidR="00F95D29" w:rsidRDefault="00F95D29" w:rsidP="00FF2C85">
      <w:pPr>
        <w:tabs>
          <w:tab w:val="left" w:pos="0"/>
        </w:tabs>
        <w:jc w:val="both"/>
      </w:pPr>
      <w:r>
        <w:rPr>
          <w:noProof/>
        </w:rPr>
        <mc:AlternateContent>
          <mc:Choice Requires="wps">
            <w:drawing>
              <wp:anchor distT="4294967295" distB="4294967295" distL="114300" distR="114300" simplePos="0" relativeHeight="251759616" behindDoc="0" locked="0" layoutInCell="1" allowOverlap="1" wp14:anchorId="0172BC0F" wp14:editId="04DAC178">
                <wp:simplePos x="0" y="0"/>
                <wp:positionH relativeFrom="column">
                  <wp:posOffset>1435735</wp:posOffset>
                </wp:positionH>
                <wp:positionV relativeFrom="paragraph">
                  <wp:posOffset>52070</wp:posOffset>
                </wp:positionV>
                <wp:extent cx="1010920" cy="0"/>
                <wp:effectExtent l="38100" t="133350" r="0" b="133350"/>
                <wp:wrapNone/>
                <wp:docPr id="214" name="Straight Arrow Connector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10920" cy="0"/>
                        </a:xfrm>
                        <a:prstGeom prst="straightConnector1">
                          <a:avLst/>
                        </a:prstGeom>
                        <a:ln w="28575">
                          <a:solidFill>
                            <a:srgbClr val="FF0000"/>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14" o:spid="_x0000_s1026" type="#_x0000_t32" style="position:absolute;margin-left:113.05pt;margin-top:4.1pt;width:79.6pt;height:0;flip:x;z-index:251759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" strokecolor="red" strokeweight="2.25pt">
                <v:stroke endarrow="open" joinstyle="miter"/>
                <o:lock v:ext="edit" shapetype="f"/>
              </v:shape>
            </w:pict>
          </mc:Fallback>
        </mc:AlternateContent>
      </w:r>
    </w:p>
    <w:p w14:paraId="73D5649B" w14:textId="77777777" w:rsidR="00F95D29" w:rsidRDefault="00F95D29" w:rsidP="00FF2C85">
      <w:pPr>
        <w:tabs>
          <w:tab w:val="left" w:pos="0"/>
        </w:tabs>
        <w:jc w:val="both"/>
      </w:pPr>
    </w:p>
    <w:p w14:paraId="5C8187EA" w14:textId="77777777" w:rsidR="00F95D29" w:rsidRDefault="00F95D29" w:rsidP="00FF2C85">
      <w:pPr>
        <w:tabs>
          <w:tab w:val="left" w:pos="0"/>
        </w:tabs>
        <w:jc w:val="both"/>
      </w:pPr>
    </w:p>
    <w:p w14:paraId="704814B7" w14:textId="4D3A8DE4" w:rsidR="00F95D29" w:rsidRDefault="00F95D29" w:rsidP="00FF2C85">
      <w:pPr>
        <w:tabs>
          <w:tab w:val="left" w:pos="0"/>
        </w:tabs>
        <w:jc w:val="both"/>
      </w:pPr>
    </w:p>
    <w:p w14:paraId="184FA239" w14:textId="5A623FD7" w:rsidR="00F95D29" w:rsidRDefault="00F95D29" w:rsidP="00FF2C85">
      <w:pPr>
        <w:tabs>
          <w:tab w:val="left" w:pos="0"/>
        </w:tabs>
        <w:jc w:val="both"/>
      </w:pPr>
      <w:r>
        <w:rPr>
          <w:noProof/>
        </w:rPr>
        <w:drawing>
          <wp:anchor distT="0" distB="0" distL="114300" distR="114300" simplePos="0" relativeHeight="251769856" behindDoc="0" locked="0" layoutInCell="1" allowOverlap="1" wp14:anchorId="45A2224B" wp14:editId="573CDDFA">
            <wp:simplePos x="0" y="0"/>
            <wp:positionH relativeFrom="column">
              <wp:posOffset>3328670</wp:posOffset>
            </wp:positionH>
            <wp:positionV relativeFrom="paragraph">
              <wp:posOffset>27305</wp:posOffset>
            </wp:positionV>
            <wp:extent cx="1239520" cy="1301115"/>
            <wp:effectExtent l="0" t="0" r="0" b="0"/>
            <wp:wrapNone/>
            <wp:docPr id="498" name="Pictur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3"/>
                    <pic:cNvPicPr>
                      <a:picLocks/>
                    </pic:cNvPicPr>
                  </pic:nvPicPr>
                  <pic:blipFill>
                    <a:blip r:embed="rId73" cstate="print">
                      <a:extLst>
                        <a:ext uri="{28A0092B-C50C-407E-A947-70E740481C1C}">
                          <a14:useLocalDpi xmlns:a14="http://schemas.microsoft.com/office/drawing/2010/main" val="0"/>
                        </a:ext>
                      </a:extLst>
                    </a:blip>
                    <a:srcRect l="32928" t="36061" r="26244" b="37988"/>
                    <a:stretch>
                      <a:fillRect/>
                    </a:stretch>
                  </pic:blipFill>
                  <pic:spPr bwMode="auto">
                    <a:xfrm>
                      <a:off x="0" y="0"/>
                      <a:ext cx="1239520" cy="1301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0F3435" w14:textId="4470DA01" w:rsidR="00F95D29" w:rsidRDefault="00F95D29" w:rsidP="00FF2C85">
      <w:pPr>
        <w:tabs>
          <w:tab w:val="left" w:pos="0"/>
        </w:tabs>
        <w:jc w:val="both"/>
      </w:pPr>
    </w:p>
    <w:p w14:paraId="5C52A460" w14:textId="4C35EE5C" w:rsidR="00F95D29" w:rsidRDefault="00F95D29" w:rsidP="00FF2C85">
      <w:pPr>
        <w:tabs>
          <w:tab w:val="left" w:pos="0"/>
        </w:tabs>
        <w:jc w:val="both"/>
      </w:pPr>
      <w:r>
        <w:rPr>
          <w:noProof/>
        </w:rPr>
        <mc:AlternateContent>
          <mc:Choice Requires="wps">
            <w:drawing>
              <wp:anchor distT="0" distB="0" distL="0" distR="0" simplePos="0" relativeHeight="251770880" behindDoc="0" locked="0" layoutInCell="1" allowOverlap="1" wp14:anchorId="7173A129" wp14:editId="551CA14D">
                <wp:simplePos x="0" y="0"/>
                <wp:positionH relativeFrom="column">
                  <wp:posOffset>-8890</wp:posOffset>
                </wp:positionH>
                <wp:positionV relativeFrom="paragraph">
                  <wp:posOffset>118745</wp:posOffset>
                </wp:positionV>
                <wp:extent cx="2681605" cy="1707515"/>
                <wp:effectExtent l="0" t="0" r="0" b="6985"/>
                <wp:wrapNone/>
                <wp:docPr id="121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81605" cy="1707515"/>
                        </a:xfrm>
                        <a:prstGeom prst="rect">
                          <a:avLst/>
                        </a:prstGeom>
                        <a:noFill/>
                        <a:ln>
                          <a:noFill/>
                        </a:ln>
                      </wps:spPr>
                      <wps:txbx>
                        <w:txbxContent>
                          <w:p w14:paraId="1D195290" w14:textId="77777777" w:rsidR="00137275" w:rsidRPr="000610A4" w:rsidRDefault="00137275" w:rsidP="00FF2C85">
                            <w:pPr>
                              <w:pStyle w:val="ListParagraph"/>
                              <w:ind w:left="0"/>
                              <w:rPr>
                                <w:rFonts w:ascii="Times New Roman" w:hAnsi="Times New Roman"/>
                                <w:b/>
                                <w:sz w:val="24"/>
                                <w:szCs w:val="24"/>
                              </w:rPr>
                            </w:pPr>
                            <w:r w:rsidRPr="000610A4">
                              <w:rPr>
                                <w:rFonts w:ascii="Times New Roman" w:hAnsi="Times New Roman"/>
                                <w:b/>
                                <w:sz w:val="24"/>
                                <w:szCs w:val="24"/>
                              </w:rPr>
                              <w:t>Keterangan :</w:t>
                            </w:r>
                          </w:p>
                          <w:p w14:paraId="6F811502" w14:textId="77777777" w:rsidR="00137275" w:rsidRPr="000610A4" w:rsidRDefault="00137275" w:rsidP="00C068EA">
                            <w:pPr>
                              <w:pStyle w:val="ListParagraph"/>
                              <w:numPr>
                                <w:ilvl w:val="0"/>
                                <w:numId w:val="64"/>
                              </w:numPr>
                              <w:ind w:left="709" w:hanging="284"/>
                              <w:rPr>
                                <w:rFonts w:ascii="Times New Roman" w:hAnsi="Times New Roman"/>
                                <w:sz w:val="24"/>
                                <w:szCs w:val="24"/>
                              </w:rPr>
                            </w:pPr>
                            <w:r w:rsidRPr="000610A4">
                              <w:rPr>
                                <w:rFonts w:ascii="Times New Roman" w:hAnsi="Times New Roman"/>
                                <w:sz w:val="24"/>
                                <w:szCs w:val="24"/>
                              </w:rPr>
                              <w:t>Rambut penutup</w:t>
                            </w:r>
                          </w:p>
                          <w:p w14:paraId="460FDE7E" w14:textId="77777777" w:rsidR="00137275" w:rsidRPr="000610A4" w:rsidRDefault="00137275" w:rsidP="00C068EA">
                            <w:pPr>
                              <w:pStyle w:val="ListParagraph"/>
                              <w:numPr>
                                <w:ilvl w:val="0"/>
                                <w:numId w:val="64"/>
                              </w:numPr>
                              <w:ind w:left="709" w:hanging="284"/>
                              <w:rPr>
                                <w:rFonts w:ascii="Times New Roman" w:hAnsi="Times New Roman"/>
                                <w:sz w:val="24"/>
                                <w:szCs w:val="24"/>
                              </w:rPr>
                            </w:pPr>
                            <w:r w:rsidRPr="000610A4">
                              <w:rPr>
                                <w:rFonts w:ascii="Times New Roman" w:hAnsi="Times New Roman"/>
                                <w:sz w:val="24"/>
                                <w:szCs w:val="24"/>
                              </w:rPr>
                              <w:t>Kolenkim</w:t>
                            </w:r>
                          </w:p>
                          <w:p w14:paraId="69D76FD9" w14:textId="77777777" w:rsidR="00137275" w:rsidRPr="000610A4" w:rsidRDefault="00137275" w:rsidP="00C068EA">
                            <w:pPr>
                              <w:pStyle w:val="ListParagraph"/>
                              <w:numPr>
                                <w:ilvl w:val="0"/>
                                <w:numId w:val="64"/>
                              </w:numPr>
                              <w:ind w:left="709" w:hanging="284"/>
                              <w:rPr>
                                <w:rFonts w:ascii="Times New Roman" w:hAnsi="Times New Roman"/>
                                <w:sz w:val="24"/>
                                <w:szCs w:val="24"/>
                              </w:rPr>
                            </w:pPr>
                            <w:r w:rsidRPr="000610A4">
                              <w:rPr>
                                <w:rFonts w:ascii="Times New Roman" w:hAnsi="Times New Roman"/>
                                <w:sz w:val="24"/>
                                <w:szCs w:val="24"/>
                              </w:rPr>
                              <w:t>Berkas pengangkut</w:t>
                            </w:r>
                          </w:p>
                          <w:p w14:paraId="08EABD24" w14:textId="36B96799" w:rsidR="00137275" w:rsidRPr="000610A4" w:rsidRDefault="00137275" w:rsidP="00C068EA">
                            <w:pPr>
                              <w:pStyle w:val="ListParagraph"/>
                              <w:numPr>
                                <w:ilvl w:val="0"/>
                                <w:numId w:val="64"/>
                              </w:numPr>
                              <w:ind w:left="709" w:hanging="284"/>
                              <w:rPr>
                                <w:rFonts w:ascii="Times New Roman" w:hAnsi="Times New Roman"/>
                                <w:sz w:val="24"/>
                                <w:szCs w:val="24"/>
                              </w:rPr>
                            </w:pPr>
                            <w:r w:rsidRPr="000610A4">
                              <w:rPr>
                                <w:rFonts w:ascii="Times New Roman" w:hAnsi="Times New Roman"/>
                                <w:sz w:val="24"/>
                                <w:szCs w:val="24"/>
                              </w:rPr>
                              <w:t>Epidermis dengan stomata</w:t>
                            </w:r>
                            <w:r>
                              <w:rPr>
                                <w:rFonts w:ascii="Times New Roman" w:hAnsi="Times New Roman"/>
                                <w:sz w:val="24"/>
                                <w:szCs w:val="24"/>
                              </w:rPr>
                              <w:t xml:space="preserve"> tipe s</w:t>
                            </w:r>
                            <w:r w:rsidRPr="00337775">
                              <w:rPr>
                                <w:rFonts w:ascii="Times New Roman" w:hAnsi="Times New Roman"/>
                                <w:sz w:val="24"/>
                                <w:szCs w:val="24"/>
                              </w:rPr>
                              <w:t>iklositik</w:t>
                            </w:r>
                            <w:r>
                              <w:rPr>
                                <w:rFonts w:ascii="Times New Roman" w:hAnsi="Times New Roman"/>
                                <w:sz w:val="24"/>
                                <w:szCs w:val="24"/>
                              </w:rPr>
                              <w:t xml:space="preserve"> </w:t>
                            </w:r>
                          </w:p>
                          <w:p w14:paraId="3066B15F" w14:textId="77777777" w:rsidR="00137275" w:rsidRPr="000610A4" w:rsidRDefault="00137275" w:rsidP="00C068EA">
                            <w:pPr>
                              <w:pStyle w:val="ListParagraph"/>
                              <w:numPr>
                                <w:ilvl w:val="0"/>
                                <w:numId w:val="64"/>
                              </w:numPr>
                              <w:ind w:left="709" w:hanging="284"/>
                              <w:rPr>
                                <w:rFonts w:ascii="Times New Roman" w:hAnsi="Times New Roman"/>
                                <w:sz w:val="24"/>
                                <w:szCs w:val="24"/>
                              </w:rPr>
                            </w:pPr>
                            <w:r w:rsidRPr="000610A4">
                              <w:rPr>
                                <w:rFonts w:ascii="Times New Roman" w:hAnsi="Times New Roman"/>
                                <w:sz w:val="24"/>
                                <w:szCs w:val="24"/>
                              </w:rPr>
                              <w:t>Epidermis perhiasan bunga</w:t>
                            </w:r>
                          </w:p>
                          <w:p w14:paraId="6EAF5231" w14:textId="0B6CA8DE" w:rsidR="00137275" w:rsidRPr="000610A4" w:rsidRDefault="00137275" w:rsidP="00FF2C85">
                            <w:pPr>
                              <w:pStyle w:val="ListParagraph"/>
                              <w:ind w:left="0"/>
                              <w:rPr>
                                <w:rFonts w:ascii="Times New Roman" w:hAnsi="Times New Roman"/>
                                <w:b/>
                                <w:sz w:val="24"/>
                                <w:szCs w:val="24"/>
                              </w:rPr>
                            </w:pPr>
                            <w:r w:rsidRPr="000610A4">
                              <w:rPr>
                                <w:rFonts w:ascii="Times New Roman" w:hAnsi="Times New Roman"/>
                                <w:b/>
                                <w:sz w:val="24"/>
                                <w:szCs w:val="24"/>
                              </w:rPr>
                              <w:t xml:space="preserve">Pembesaran </w:t>
                            </w:r>
                            <w:r w:rsidR="0059082F" w:rsidRPr="0059082F">
                              <w:rPr>
                                <w:rFonts w:ascii="Times New Roman" w:hAnsi="Times New Roman"/>
                                <w:b/>
                                <w:color w:val="0D0D0D" w:themeColor="text1" w:themeTint="F2"/>
                                <w:sz w:val="24"/>
                                <w:szCs w:val="24"/>
                              </w:rPr>
                              <w:t>10x40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8" type="#_x0000_t202" style="position:absolute;left:0;text-align:left;margin-left:-.7pt;margin-top:9.35pt;width:211.15pt;height:134.45pt;z-index:2517708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" filled="f" stroked="f">
                <v:path arrowok="t"/>
                <v:textbox>
                  <w:txbxContent>
                    <w:p w14:paraId="1D195290" w14:textId="77777777" w:rsidR="00137275" w:rsidRPr="000610A4" w:rsidRDefault="00137275" w:rsidP="00FF2C85">
                      <w:pPr>
                        <w:pStyle w:val="ListParagraph"/>
                        <w:ind w:left="0"/>
                        <w:rPr>
                          <w:rFonts w:ascii="Times New Roman" w:hAnsi="Times New Roman"/>
                          <w:b/>
                          <w:sz w:val="24"/>
                          <w:szCs w:val="24"/>
                        </w:rPr>
                      </w:pPr>
                      <w:r w:rsidRPr="000610A4">
                        <w:rPr>
                          <w:rFonts w:ascii="Times New Roman" w:hAnsi="Times New Roman"/>
                          <w:b/>
                          <w:sz w:val="24"/>
                          <w:szCs w:val="24"/>
                        </w:rPr>
                        <w:t>Keterangan :</w:t>
                      </w:r>
                    </w:p>
                    <w:p w14:paraId="6F811502" w14:textId="77777777" w:rsidR="00137275" w:rsidRPr="000610A4" w:rsidRDefault="00137275" w:rsidP="00C068EA">
                      <w:pPr>
                        <w:pStyle w:val="ListParagraph"/>
                        <w:numPr>
                          <w:ilvl w:val="0"/>
                          <w:numId w:val="64"/>
                        </w:numPr>
                        <w:ind w:left="709" w:hanging="284"/>
                        <w:rPr>
                          <w:rFonts w:ascii="Times New Roman" w:hAnsi="Times New Roman"/>
                          <w:sz w:val="24"/>
                          <w:szCs w:val="24"/>
                        </w:rPr>
                      </w:pPr>
                      <w:r w:rsidRPr="000610A4">
                        <w:rPr>
                          <w:rFonts w:ascii="Times New Roman" w:hAnsi="Times New Roman"/>
                          <w:sz w:val="24"/>
                          <w:szCs w:val="24"/>
                        </w:rPr>
                        <w:t>Rambut penutup</w:t>
                      </w:r>
                    </w:p>
                    <w:p w14:paraId="460FDE7E" w14:textId="77777777" w:rsidR="00137275" w:rsidRPr="000610A4" w:rsidRDefault="00137275" w:rsidP="00C068EA">
                      <w:pPr>
                        <w:pStyle w:val="ListParagraph"/>
                        <w:numPr>
                          <w:ilvl w:val="0"/>
                          <w:numId w:val="64"/>
                        </w:numPr>
                        <w:ind w:left="709" w:hanging="284"/>
                        <w:rPr>
                          <w:rFonts w:ascii="Times New Roman" w:hAnsi="Times New Roman"/>
                          <w:sz w:val="24"/>
                          <w:szCs w:val="24"/>
                        </w:rPr>
                      </w:pPr>
                      <w:r w:rsidRPr="000610A4">
                        <w:rPr>
                          <w:rFonts w:ascii="Times New Roman" w:hAnsi="Times New Roman"/>
                          <w:sz w:val="24"/>
                          <w:szCs w:val="24"/>
                        </w:rPr>
                        <w:t>Kolenkim</w:t>
                      </w:r>
                    </w:p>
                    <w:p w14:paraId="69D76FD9" w14:textId="77777777" w:rsidR="00137275" w:rsidRPr="000610A4" w:rsidRDefault="00137275" w:rsidP="00C068EA">
                      <w:pPr>
                        <w:pStyle w:val="ListParagraph"/>
                        <w:numPr>
                          <w:ilvl w:val="0"/>
                          <w:numId w:val="64"/>
                        </w:numPr>
                        <w:ind w:left="709" w:hanging="284"/>
                        <w:rPr>
                          <w:rFonts w:ascii="Times New Roman" w:hAnsi="Times New Roman"/>
                          <w:sz w:val="24"/>
                          <w:szCs w:val="24"/>
                        </w:rPr>
                      </w:pPr>
                      <w:r w:rsidRPr="000610A4">
                        <w:rPr>
                          <w:rFonts w:ascii="Times New Roman" w:hAnsi="Times New Roman"/>
                          <w:sz w:val="24"/>
                          <w:szCs w:val="24"/>
                        </w:rPr>
                        <w:t>Berkas pengangkut</w:t>
                      </w:r>
                    </w:p>
                    <w:p w14:paraId="08EABD24" w14:textId="36B96799" w:rsidR="00137275" w:rsidRPr="000610A4" w:rsidRDefault="00137275" w:rsidP="00C068EA">
                      <w:pPr>
                        <w:pStyle w:val="ListParagraph"/>
                        <w:numPr>
                          <w:ilvl w:val="0"/>
                          <w:numId w:val="64"/>
                        </w:numPr>
                        <w:ind w:left="709" w:hanging="284"/>
                        <w:rPr>
                          <w:rFonts w:ascii="Times New Roman" w:hAnsi="Times New Roman"/>
                          <w:sz w:val="24"/>
                          <w:szCs w:val="24"/>
                        </w:rPr>
                      </w:pPr>
                      <w:r w:rsidRPr="000610A4">
                        <w:rPr>
                          <w:rFonts w:ascii="Times New Roman" w:hAnsi="Times New Roman"/>
                          <w:sz w:val="24"/>
                          <w:szCs w:val="24"/>
                        </w:rPr>
                        <w:t>Epidermis dengan stomata</w:t>
                      </w:r>
                      <w:r>
                        <w:rPr>
                          <w:rFonts w:ascii="Times New Roman" w:hAnsi="Times New Roman"/>
                          <w:sz w:val="24"/>
                          <w:szCs w:val="24"/>
                        </w:rPr>
                        <w:t xml:space="preserve"> tipe s</w:t>
                      </w:r>
                      <w:r w:rsidRPr="00337775">
                        <w:rPr>
                          <w:rFonts w:ascii="Times New Roman" w:hAnsi="Times New Roman"/>
                          <w:sz w:val="24"/>
                          <w:szCs w:val="24"/>
                        </w:rPr>
                        <w:t>iklositik</w:t>
                      </w:r>
                      <w:r>
                        <w:rPr>
                          <w:rFonts w:ascii="Times New Roman" w:hAnsi="Times New Roman"/>
                          <w:sz w:val="24"/>
                          <w:szCs w:val="24"/>
                        </w:rPr>
                        <w:t xml:space="preserve"> </w:t>
                      </w:r>
                    </w:p>
                    <w:p w14:paraId="3066B15F" w14:textId="77777777" w:rsidR="00137275" w:rsidRPr="000610A4" w:rsidRDefault="00137275" w:rsidP="00C068EA">
                      <w:pPr>
                        <w:pStyle w:val="ListParagraph"/>
                        <w:numPr>
                          <w:ilvl w:val="0"/>
                          <w:numId w:val="64"/>
                        </w:numPr>
                        <w:ind w:left="709" w:hanging="284"/>
                        <w:rPr>
                          <w:rFonts w:ascii="Times New Roman" w:hAnsi="Times New Roman"/>
                          <w:sz w:val="24"/>
                          <w:szCs w:val="24"/>
                        </w:rPr>
                      </w:pPr>
                      <w:r w:rsidRPr="000610A4">
                        <w:rPr>
                          <w:rFonts w:ascii="Times New Roman" w:hAnsi="Times New Roman"/>
                          <w:sz w:val="24"/>
                          <w:szCs w:val="24"/>
                        </w:rPr>
                        <w:t>Epidermis perhiasan bunga</w:t>
                      </w:r>
                    </w:p>
                    <w:p w14:paraId="6EAF5231" w14:textId="0B6CA8DE" w:rsidR="00137275" w:rsidRPr="000610A4" w:rsidRDefault="00137275" w:rsidP="00FF2C85">
                      <w:pPr>
                        <w:pStyle w:val="ListParagraph"/>
                        <w:ind w:left="0"/>
                        <w:rPr>
                          <w:rFonts w:ascii="Times New Roman" w:hAnsi="Times New Roman"/>
                          <w:b/>
                          <w:sz w:val="24"/>
                          <w:szCs w:val="24"/>
                        </w:rPr>
                      </w:pPr>
                      <w:r w:rsidRPr="000610A4">
                        <w:rPr>
                          <w:rFonts w:ascii="Times New Roman" w:hAnsi="Times New Roman"/>
                          <w:b/>
                          <w:sz w:val="24"/>
                          <w:szCs w:val="24"/>
                        </w:rPr>
                        <w:t xml:space="preserve">Pembesaran </w:t>
                      </w:r>
                      <w:r w:rsidR="0059082F" w:rsidRPr="0059082F">
                        <w:rPr>
                          <w:rFonts w:ascii="Times New Roman" w:hAnsi="Times New Roman"/>
                          <w:b/>
                          <w:color w:val="0D0D0D" w:themeColor="text1" w:themeTint="F2"/>
                          <w:sz w:val="24"/>
                          <w:szCs w:val="24"/>
                        </w:rPr>
                        <w:t>10x40</w:t>
                      </w:r>
                    </w:p>
                  </w:txbxContent>
                </v:textbox>
              </v:shape>
            </w:pict>
          </mc:Fallback>
        </mc:AlternateContent>
      </w:r>
      <w:r>
        <w:rPr>
          <w:noProof/>
        </w:rPr>
        <mc:AlternateContent>
          <mc:Choice Requires="wps">
            <w:drawing>
              <wp:anchor distT="0" distB="0" distL="0" distR="0" simplePos="0" relativeHeight="251776000" behindDoc="0" locked="0" layoutInCell="1" allowOverlap="1" wp14:anchorId="445A9249" wp14:editId="4664ECE0">
                <wp:simplePos x="0" y="0"/>
                <wp:positionH relativeFrom="column">
                  <wp:posOffset>4636135</wp:posOffset>
                </wp:positionH>
                <wp:positionV relativeFrom="paragraph">
                  <wp:posOffset>166370</wp:posOffset>
                </wp:positionV>
                <wp:extent cx="403860" cy="320040"/>
                <wp:effectExtent l="0" t="0" r="0" b="3810"/>
                <wp:wrapNone/>
                <wp:docPr id="122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03860" cy="320040"/>
                        </a:xfrm>
                        <a:prstGeom prst="rect">
                          <a:avLst/>
                        </a:prstGeom>
                        <a:noFill/>
                        <a:ln>
                          <a:noFill/>
                        </a:ln>
                      </wps:spPr>
                      <wps:txbx>
                        <w:txbxContent>
                          <w:p w14:paraId="0F842D2A" w14:textId="77777777" w:rsidR="00137275" w:rsidRPr="000610A4" w:rsidRDefault="00137275" w:rsidP="00FF2C85">
                            <w:pPr>
                              <w:pStyle w:val="ListParagraph"/>
                              <w:ind w:left="0"/>
                              <w:jc w:val="center"/>
                              <w:rPr>
                                <w:rFonts w:ascii="Times New Roman" w:hAnsi="Times New Roman"/>
                                <w:b/>
                                <w:szCs w:val="24"/>
                              </w:rPr>
                            </w:pPr>
                            <w:r w:rsidRPr="000610A4">
                              <w:rPr>
                                <w:rFonts w:ascii="Times New Roman" w:hAnsi="Times New Roman"/>
                                <w:b/>
                                <w:sz w:val="24"/>
                                <w:szCs w:val="24"/>
                              </w:rP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9" type="#_x0000_t202" style="position:absolute;left:0;text-align:left;margin-left:365.05pt;margin-top:13.1pt;width:31.8pt;height:25.2pt;z-index:25177600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" filled="f" stroked="f">
                <v:path arrowok="t"/>
                <v:textbox>
                  <w:txbxContent>
                    <w:p w14:paraId="0F842D2A" w14:textId="77777777" w:rsidR="00137275" w:rsidRPr="000610A4" w:rsidRDefault="00137275" w:rsidP="00FF2C85">
                      <w:pPr>
                        <w:pStyle w:val="ListParagraph"/>
                        <w:ind w:left="0"/>
                        <w:jc w:val="center"/>
                        <w:rPr>
                          <w:rFonts w:ascii="Times New Roman" w:hAnsi="Times New Roman"/>
                          <w:b/>
                          <w:szCs w:val="24"/>
                        </w:rPr>
                      </w:pPr>
                      <w:r w:rsidRPr="000610A4">
                        <w:rPr>
                          <w:rFonts w:ascii="Times New Roman" w:hAnsi="Times New Roman"/>
                          <w:b/>
                          <w:sz w:val="24"/>
                          <w:szCs w:val="24"/>
                        </w:rPr>
                        <w:t>(E)</w:t>
                      </w:r>
                    </w:p>
                  </w:txbxContent>
                </v:textbox>
              </v:shape>
            </w:pict>
          </mc:Fallback>
        </mc:AlternateContent>
      </w:r>
    </w:p>
    <w:p w14:paraId="6978EFE2" w14:textId="77777777" w:rsidR="00F95D29" w:rsidRDefault="00F95D29" w:rsidP="00FF2C85">
      <w:pPr>
        <w:tabs>
          <w:tab w:val="left" w:pos="0"/>
        </w:tabs>
        <w:jc w:val="both"/>
      </w:pPr>
    </w:p>
    <w:p w14:paraId="5F97985A" w14:textId="77777777" w:rsidR="00F95D29" w:rsidRDefault="00F95D29" w:rsidP="00FF2C85">
      <w:pPr>
        <w:tabs>
          <w:tab w:val="left" w:pos="0"/>
        </w:tabs>
        <w:jc w:val="both"/>
      </w:pPr>
    </w:p>
    <w:p w14:paraId="55BC9A13" w14:textId="77777777" w:rsidR="00F95D29" w:rsidRDefault="00F95D29" w:rsidP="00FF2C85">
      <w:pPr>
        <w:tabs>
          <w:tab w:val="left" w:pos="0"/>
        </w:tabs>
        <w:jc w:val="both"/>
      </w:pPr>
    </w:p>
    <w:p w14:paraId="3F6F9B87" w14:textId="77777777" w:rsidR="00F95D29" w:rsidRDefault="00F95D29" w:rsidP="00FF2C85">
      <w:pPr>
        <w:tabs>
          <w:tab w:val="left" w:pos="0"/>
        </w:tabs>
        <w:jc w:val="both"/>
      </w:pPr>
    </w:p>
    <w:p w14:paraId="6009D3B4" w14:textId="77777777" w:rsidR="000610A4" w:rsidRDefault="000610A4" w:rsidP="00FF2C85">
      <w:pPr>
        <w:tabs>
          <w:tab w:val="left" w:pos="0"/>
        </w:tabs>
        <w:jc w:val="both"/>
      </w:pPr>
    </w:p>
    <w:p w14:paraId="5B33BB84" w14:textId="77777777" w:rsidR="00F95D29" w:rsidRDefault="00F95D29" w:rsidP="00FF2C85">
      <w:pPr>
        <w:tabs>
          <w:tab w:val="left" w:pos="0"/>
        </w:tabs>
        <w:jc w:val="both"/>
      </w:pPr>
    </w:p>
    <w:p w14:paraId="740B955A" w14:textId="77777777" w:rsidR="00FF2C85" w:rsidRDefault="00FF2C85" w:rsidP="00FF2C85">
      <w:pPr>
        <w:tabs>
          <w:tab w:val="left" w:pos="0"/>
        </w:tabs>
        <w:jc w:val="both"/>
      </w:pPr>
    </w:p>
    <w:p w14:paraId="34ABD09E" w14:textId="4122B811" w:rsidR="00FF2C85" w:rsidRPr="00337775" w:rsidRDefault="00FF2C85" w:rsidP="00337775">
      <w:pPr>
        <w:pStyle w:val="Caption"/>
        <w:tabs>
          <w:tab w:val="left" w:pos="7937"/>
        </w:tabs>
        <w:ind w:left="1276" w:right="-1" w:hanging="1276"/>
        <w:jc w:val="both"/>
        <w:rPr>
          <w:rFonts w:ascii="Times New Roman" w:hAnsi="Times New Roman"/>
          <w:color w:val="auto"/>
          <w:sz w:val="24"/>
        </w:rPr>
      </w:pPr>
      <w:bookmarkStart w:id="1030" w:name="_Toc185016905"/>
      <w:bookmarkStart w:id="1031" w:name="_Toc186707789"/>
      <w:r w:rsidRPr="000610A4">
        <w:rPr>
          <w:rFonts w:ascii="Times New Roman" w:hAnsi="Times New Roman"/>
          <w:b/>
          <w:i w:val="0"/>
          <w:color w:val="auto"/>
          <w:sz w:val="24"/>
        </w:rPr>
        <w:lastRenderedPageBreak/>
        <w:t xml:space="preserve">Lampiran </w:t>
      </w:r>
      <w:r w:rsidR="00400693" w:rsidRPr="000610A4">
        <w:rPr>
          <w:rFonts w:ascii="Times New Roman" w:hAnsi="Times New Roman"/>
          <w:b/>
          <w:i w:val="0"/>
          <w:color w:val="auto"/>
          <w:sz w:val="24"/>
        </w:rPr>
        <w:fldChar w:fldCharType="begin"/>
      </w:r>
      <w:r w:rsidRPr="000610A4">
        <w:rPr>
          <w:rFonts w:ascii="Times New Roman" w:hAnsi="Times New Roman"/>
          <w:b/>
          <w:i w:val="0"/>
          <w:color w:val="auto"/>
          <w:sz w:val="24"/>
        </w:rPr>
        <w:instrText xml:space="preserve"> SEQ Lampiran \* ARABIC </w:instrText>
      </w:r>
      <w:r w:rsidR="00400693" w:rsidRPr="000610A4">
        <w:rPr>
          <w:rFonts w:ascii="Times New Roman" w:hAnsi="Times New Roman"/>
          <w:b/>
          <w:i w:val="0"/>
          <w:color w:val="auto"/>
          <w:sz w:val="24"/>
        </w:rPr>
        <w:fldChar w:fldCharType="separate"/>
      </w:r>
      <w:r w:rsidR="00733244">
        <w:rPr>
          <w:rFonts w:ascii="Times New Roman" w:hAnsi="Times New Roman"/>
          <w:b/>
          <w:i w:val="0"/>
          <w:noProof/>
          <w:color w:val="auto"/>
          <w:sz w:val="24"/>
        </w:rPr>
        <w:t>8</w:t>
      </w:r>
      <w:r w:rsidR="00400693" w:rsidRPr="000610A4">
        <w:rPr>
          <w:rFonts w:ascii="Times New Roman" w:hAnsi="Times New Roman"/>
          <w:b/>
          <w:i w:val="0"/>
          <w:color w:val="auto"/>
          <w:sz w:val="24"/>
        </w:rPr>
        <w:fldChar w:fldCharType="end"/>
      </w:r>
      <w:r w:rsidRPr="000610A4">
        <w:rPr>
          <w:rFonts w:ascii="Times New Roman" w:hAnsi="Times New Roman"/>
          <w:b/>
          <w:i w:val="0"/>
          <w:color w:val="auto"/>
          <w:sz w:val="24"/>
        </w:rPr>
        <w:t>.</w:t>
      </w:r>
      <w:r w:rsidR="00912F9F">
        <w:rPr>
          <w:rFonts w:ascii="Times New Roman" w:hAnsi="Times New Roman"/>
          <w:b/>
          <w:i w:val="0"/>
          <w:color w:val="auto"/>
          <w:sz w:val="24"/>
        </w:rPr>
        <w:t xml:space="preserve"> </w:t>
      </w:r>
      <w:r w:rsidR="00422ED6">
        <w:rPr>
          <w:rFonts w:ascii="Times New Roman" w:hAnsi="Times New Roman"/>
          <w:b/>
          <w:i w:val="0"/>
          <w:color w:val="auto"/>
          <w:sz w:val="24"/>
        </w:rPr>
        <w:t xml:space="preserve"> </w:t>
      </w:r>
      <w:r w:rsidRPr="000610A4">
        <w:rPr>
          <w:rFonts w:ascii="Times New Roman" w:eastAsia="Times New Roman" w:hAnsi="Times New Roman"/>
          <w:i w:val="0"/>
          <w:color w:val="auto"/>
          <w:sz w:val="23"/>
          <w:lang w:val="en-GB"/>
        </w:rPr>
        <w:t>Bagan Alir Pemeriksaan</w:t>
      </w:r>
      <w:r w:rsidRPr="000610A4">
        <w:rPr>
          <w:rFonts w:ascii="Times New Roman" w:eastAsia="Times New Roman" w:hAnsi="Times New Roman"/>
          <w:i w:val="0"/>
          <w:color w:val="auto"/>
          <w:sz w:val="23"/>
        </w:rPr>
        <w:t xml:space="preserve"> Karakteristik Simplisia Bunga Kecombrang  </w:t>
      </w:r>
      <w:r w:rsidRPr="000610A4">
        <w:rPr>
          <w:rFonts w:ascii="Times New Roman" w:eastAsia="Times New Roman" w:hAnsi="Times New Roman"/>
          <w:i w:val="0"/>
          <w:color w:val="auto"/>
          <w:sz w:val="23"/>
        </w:rPr>
        <w:br/>
      </w:r>
      <w:r w:rsidR="00912F9F">
        <w:rPr>
          <w:rFonts w:ascii="Times New Roman" w:eastAsia="Times New Roman" w:hAnsi="Times New Roman"/>
          <w:i w:val="0"/>
          <w:color w:val="auto"/>
          <w:sz w:val="23"/>
        </w:rPr>
        <w:t xml:space="preserve">   </w:t>
      </w:r>
      <w:r w:rsidRPr="000610A4">
        <w:rPr>
          <w:rFonts w:ascii="Times New Roman" w:eastAsia="Times New Roman" w:hAnsi="Times New Roman"/>
          <w:i w:val="0"/>
          <w:color w:val="auto"/>
          <w:sz w:val="23"/>
        </w:rPr>
        <w:t>(</w:t>
      </w:r>
      <w:r w:rsidRPr="00D62A15">
        <w:rPr>
          <w:rFonts w:ascii="Times New Roman" w:eastAsia="Times New Roman" w:hAnsi="Times New Roman"/>
          <w:color w:val="auto"/>
          <w:sz w:val="23"/>
        </w:rPr>
        <w:t xml:space="preserve">Etlingera </w:t>
      </w:r>
      <w:r w:rsidRPr="00D62A15">
        <w:rPr>
          <w:rFonts w:ascii="Times New Roman" w:eastAsia="Times New Roman" w:hAnsi="Times New Roman"/>
          <w:color w:val="auto"/>
          <w:sz w:val="24"/>
        </w:rPr>
        <w:t xml:space="preserve">elatior </w:t>
      </w:r>
      <w:r w:rsidRPr="000610A4">
        <w:rPr>
          <w:rFonts w:ascii="Times New Roman" w:hAnsi="Times New Roman"/>
          <w:i w:val="0"/>
          <w:color w:val="auto"/>
          <w:sz w:val="24"/>
          <w:szCs w:val="24"/>
        </w:rPr>
        <w:t>(Jack) R.M.Sm)</w:t>
      </w:r>
      <w:bookmarkEnd w:id="1030"/>
      <w:bookmarkEnd w:id="1031"/>
    </w:p>
    <w:p w14:paraId="3E6F203B" w14:textId="7FCA8950" w:rsidR="00FF2C85" w:rsidRPr="000610A4" w:rsidRDefault="00FF2C85" w:rsidP="00FF2C85">
      <w:pPr>
        <w:pStyle w:val="ListParagraph"/>
        <w:numPr>
          <w:ilvl w:val="0"/>
          <w:numId w:val="52"/>
        </w:numPr>
        <w:spacing w:after="0" w:line="360" w:lineRule="auto"/>
        <w:jc w:val="both"/>
        <w:rPr>
          <w:rFonts w:ascii="Times New Roman" w:hAnsi="Times New Roman"/>
          <w:b/>
          <w:sz w:val="24"/>
          <w:szCs w:val="24"/>
        </w:rPr>
      </w:pPr>
      <w:r w:rsidRPr="000610A4">
        <w:rPr>
          <w:rFonts w:ascii="Times New Roman" w:hAnsi="Times New Roman"/>
          <w:b/>
          <w:sz w:val="24"/>
          <w:szCs w:val="24"/>
        </w:rPr>
        <w:t xml:space="preserve">Penetapan </w:t>
      </w:r>
      <w:r w:rsidR="007C6AA8" w:rsidRPr="000610A4">
        <w:rPr>
          <w:rFonts w:ascii="Times New Roman" w:hAnsi="Times New Roman"/>
          <w:b/>
          <w:sz w:val="24"/>
          <w:szCs w:val="24"/>
        </w:rPr>
        <w:t>Kadar Air (Metode Azeotrop)</w:t>
      </w:r>
    </w:p>
    <w:p w14:paraId="48344150" w14:textId="3AD961B6" w:rsidR="00FF2C85" w:rsidRPr="000610A4" w:rsidRDefault="004A581C" w:rsidP="00FF2C85">
      <w:pPr>
        <w:rPr>
          <w:sz w:val="28"/>
        </w:rPr>
      </w:pPr>
      <w:r>
        <w:rPr>
          <w:noProof/>
          <w:sz w:val="28"/>
        </w:rPr>
        <mc:AlternateContent>
          <mc:Choice Requires="wps">
            <w:drawing>
              <wp:anchor distT="0" distB="0" distL="114299" distR="114299" simplePos="0" relativeHeight="251437056" behindDoc="0" locked="0" layoutInCell="1" allowOverlap="1" wp14:anchorId="577A3E3A" wp14:editId="28E0286A">
                <wp:simplePos x="0" y="0"/>
                <wp:positionH relativeFrom="column">
                  <wp:posOffset>219709</wp:posOffset>
                </wp:positionH>
                <wp:positionV relativeFrom="paragraph">
                  <wp:posOffset>3211830</wp:posOffset>
                </wp:positionV>
                <wp:extent cx="1974215" cy="0"/>
                <wp:effectExtent l="34608" t="3492" r="41592" b="22543"/>
                <wp:wrapNone/>
                <wp:docPr id="1209" name="AutoShap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5400000">
                          <a:off x="0" y="0"/>
                          <a:ext cx="197421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AutoShape 86" o:spid="_x0000_s1026" type="#_x0000_t32" style="position:absolute;margin-left:17.3pt;margin-top:252.9pt;width:155.45pt;height:0;rotation:90;z-index:2514370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">
                <v:stroke endarrow="block"/>
                <o:lock v:ext="edit" shapetype="f"/>
              </v:shape>
            </w:pict>
          </mc:Fallback>
        </mc:AlternateContent>
      </w:r>
      <w:r>
        <w:rPr>
          <w:noProof/>
          <w:sz w:val="28"/>
        </w:rPr>
        <mc:AlternateContent>
          <mc:Choice Requires="wps">
            <w:drawing>
              <wp:anchor distT="0" distB="0" distL="0" distR="0" simplePos="0" relativeHeight="251436032" behindDoc="0" locked="0" layoutInCell="1" allowOverlap="1" wp14:anchorId="56E3396F" wp14:editId="3A7B3895">
                <wp:simplePos x="0" y="0"/>
                <wp:positionH relativeFrom="column">
                  <wp:posOffset>607695</wp:posOffset>
                </wp:positionH>
                <wp:positionV relativeFrom="paragraph">
                  <wp:posOffset>252095</wp:posOffset>
                </wp:positionV>
                <wp:extent cx="1095375" cy="438785"/>
                <wp:effectExtent l="0" t="0" r="9525" b="0"/>
                <wp:wrapNone/>
                <wp:docPr id="120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5375" cy="438785"/>
                        </a:xfrm>
                        <a:prstGeom prst="rect">
                          <a:avLst/>
                        </a:prstGeom>
                        <a:solidFill>
                          <a:srgbClr val="FFFFFF"/>
                        </a:solidFill>
                        <a:ln w="9525">
                          <a:solidFill>
                            <a:srgbClr val="000000"/>
                          </a:solidFill>
                          <a:miter lim="800000"/>
                          <a:headEnd/>
                          <a:tailEnd/>
                        </a:ln>
                      </wps:spPr>
                      <wps:txbx>
                        <w:txbxContent>
                          <w:p w14:paraId="770C47A6" w14:textId="77777777" w:rsidR="00137275" w:rsidRPr="00471288" w:rsidRDefault="00137275" w:rsidP="006C4F2B">
                            <w:pPr>
                              <w:jc w:val="center"/>
                            </w:pPr>
                            <w:r w:rsidRPr="00471288">
                              <w:t>T</w:t>
                            </w:r>
                            <w:r>
                              <w:t>oluen</w:t>
                            </w:r>
                            <w:r w:rsidRPr="00471288">
                              <w:t xml:space="preserve"> : air</w:t>
                            </w:r>
                          </w:p>
                          <w:p w14:paraId="2D259DCC" w14:textId="6D6CE8D9" w:rsidR="00137275" w:rsidRPr="00471288" w:rsidRDefault="00137275" w:rsidP="006C4F2B">
                            <w:pPr>
                              <w:jc w:val="center"/>
                            </w:pPr>
                            <w:r>
                              <w:t>200 :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80" type="#_x0000_t202" style="position:absolute;margin-left:47.85pt;margin-top:19.85pt;width:86.25pt;height:34.55pt;z-index:2514360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">
                <v:path arrowok="t"/>
                <v:textbox>
                  <w:txbxContent>
                    <w:p w14:paraId="770C47A6" w14:textId="77777777" w:rsidR="00137275" w:rsidRPr="00471288" w:rsidRDefault="00137275" w:rsidP="006C4F2B">
                      <w:pPr>
                        <w:jc w:val="center"/>
                      </w:pPr>
                      <w:r w:rsidRPr="00471288">
                        <w:t>T</w:t>
                      </w:r>
                      <w:r>
                        <w:t>oluen</w:t>
                      </w:r>
                      <w:r w:rsidRPr="00471288">
                        <w:t xml:space="preserve"> : air</w:t>
                      </w:r>
                    </w:p>
                    <w:p w14:paraId="2D259DCC" w14:textId="6D6CE8D9" w:rsidR="00137275" w:rsidRPr="00471288" w:rsidRDefault="00137275" w:rsidP="006C4F2B">
                      <w:pPr>
                        <w:jc w:val="center"/>
                      </w:pPr>
                      <w:r>
                        <w:t>200 : 2</w:t>
                      </w:r>
                    </w:p>
                  </w:txbxContent>
                </v:textbox>
              </v:shape>
            </w:pict>
          </mc:Fallback>
        </mc:AlternateContent>
      </w:r>
      <w:r>
        <w:rPr>
          <w:noProof/>
          <w:sz w:val="28"/>
        </w:rPr>
        <mc:AlternateContent>
          <mc:Choice Requires="wps">
            <w:drawing>
              <wp:anchor distT="0" distB="0" distL="114300" distR="114300" simplePos="0" relativeHeight="251435008" behindDoc="0" locked="0" layoutInCell="1" allowOverlap="1" wp14:anchorId="576E55C1" wp14:editId="2436904F">
                <wp:simplePos x="0" y="0"/>
                <wp:positionH relativeFrom="column">
                  <wp:posOffset>603250</wp:posOffset>
                </wp:positionH>
                <wp:positionV relativeFrom="paragraph">
                  <wp:posOffset>1295400</wp:posOffset>
                </wp:positionV>
                <wp:extent cx="1209675" cy="635"/>
                <wp:effectExtent l="33020" t="5080" r="42545" b="23495"/>
                <wp:wrapNone/>
                <wp:docPr id="1207" name="Straight Arrow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6200000" flipH="1">
                          <a:off x="0" y="0"/>
                          <a:ext cx="1209675" cy="635"/>
                        </a:xfrm>
                        <a:prstGeom prst="bentConnector3">
                          <a:avLst>
                            <a:gd name="adj1" fmla="val 4997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31" o:spid="_x0000_s1026" type="#_x0000_t34" style="position:absolute;margin-left:47.5pt;margin-top:102pt;width:95.25pt;height:.05pt;rotation:90;flip:x;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" adj="10794">
                <v:stroke endarrow="block"/>
                <o:lock v:ext="edit" shapetype="f"/>
              </v:shape>
            </w:pict>
          </mc:Fallback>
        </mc:AlternateContent>
      </w:r>
      <w:r>
        <w:rPr>
          <w:noProof/>
          <w:sz w:val="28"/>
        </w:rPr>
        <mc:AlternateContent>
          <mc:Choice Requires="wps">
            <w:drawing>
              <wp:anchor distT="0" distB="0" distL="0" distR="0" simplePos="0" relativeHeight="251433984" behindDoc="0" locked="0" layoutInCell="1" allowOverlap="1" wp14:anchorId="3350E10E" wp14:editId="5C4AFAEB">
                <wp:simplePos x="0" y="0"/>
                <wp:positionH relativeFrom="column">
                  <wp:posOffset>1055370</wp:posOffset>
                </wp:positionH>
                <wp:positionV relativeFrom="paragraph">
                  <wp:posOffset>738505</wp:posOffset>
                </wp:positionV>
                <wp:extent cx="4352925" cy="1285875"/>
                <wp:effectExtent l="0" t="0" r="0" b="0"/>
                <wp:wrapNone/>
                <wp:docPr id="120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52925" cy="1285875"/>
                        </a:xfrm>
                        <a:prstGeom prst="rect">
                          <a:avLst/>
                        </a:prstGeom>
                        <a:noFill/>
                        <a:ln>
                          <a:noFill/>
                        </a:ln>
                      </wps:spPr>
                      <wps:txbx>
                        <w:txbxContent>
                          <w:p w14:paraId="43AF7DF4" w14:textId="77777777" w:rsidR="00137275" w:rsidRPr="000610A4" w:rsidRDefault="00137275" w:rsidP="00FF2C85">
                            <w:pPr>
                              <w:pStyle w:val="ListParagraph"/>
                              <w:numPr>
                                <w:ilvl w:val="0"/>
                                <w:numId w:val="51"/>
                              </w:numPr>
                              <w:rPr>
                                <w:rFonts w:ascii="Times New Roman" w:hAnsi="Times New Roman"/>
                                <w:sz w:val="24"/>
                                <w:szCs w:val="24"/>
                              </w:rPr>
                            </w:pPr>
                            <w:r w:rsidRPr="000610A4">
                              <w:rPr>
                                <w:rFonts w:ascii="Times New Roman" w:hAnsi="Times New Roman"/>
                                <w:sz w:val="24"/>
                                <w:szCs w:val="24"/>
                                <w:lang w:val="id-ID"/>
                              </w:rPr>
                              <w:t>D</w:t>
                            </w:r>
                            <w:r w:rsidRPr="000610A4">
                              <w:rPr>
                                <w:rFonts w:ascii="Times New Roman" w:hAnsi="Times New Roman"/>
                                <w:sz w:val="24"/>
                                <w:szCs w:val="24"/>
                              </w:rPr>
                              <w:t>imasukan dalam labu alas bulat</w:t>
                            </w:r>
                          </w:p>
                          <w:p w14:paraId="3E7FD009" w14:textId="77777777" w:rsidR="00137275" w:rsidRPr="000610A4" w:rsidRDefault="00137275" w:rsidP="00FF2C85">
                            <w:pPr>
                              <w:pStyle w:val="ListParagraph"/>
                              <w:numPr>
                                <w:ilvl w:val="0"/>
                                <w:numId w:val="51"/>
                              </w:numPr>
                              <w:rPr>
                                <w:rFonts w:ascii="Times New Roman" w:hAnsi="Times New Roman"/>
                                <w:sz w:val="24"/>
                                <w:szCs w:val="24"/>
                              </w:rPr>
                            </w:pPr>
                            <w:r w:rsidRPr="000610A4">
                              <w:rPr>
                                <w:rFonts w:ascii="Times New Roman" w:hAnsi="Times New Roman"/>
                                <w:sz w:val="24"/>
                                <w:szCs w:val="24"/>
                                <w:lang w:val="id-ID"/>
                              </w:rPr>
                              <w:t>D</w:t>
                            </w:r>
                            <w:r w:rsidRPr="000610A4">
                              <w:rPr>
                                <w:rFonts w:ascii="Times New Roman" w:hAnsi="Times New Roman"/>
                                <w:sz w:val="24"/>
                                <w:szCs w:val="24"/>
                              </w:rPr>
                              <w:t>ipasang dan didestilasi selama 2 jam</w:t>
                            </w:r>
                          </w:p>
                          <w:p w14:paraId="485CAD4E" w14:textId="77777777" w:rsidR="00137275" w:rsidRPr="000610A4" w:rsidRDefault="00137275" w:rsidP="00FF2C85">
                            <w:pPr>
                              <w:pStyle w:val="ListParagraph"/>
                              <w:numPr>
                                <w:ilvl w:val="0"/>
                                <w:numId w:val="51"/>
                              </w:numPr>
                              <w:rPr>
                                <w:rFonts w:ascii="Times New Roman" w:hAnsi="Times New Roman"/>
                                <w:sz w:val="24"/>
                                <w:szCs w:val="24"/>
                              </w:rPr>
                            </w:pPr>
                            <w:r w:rsidRPr="000610A4">
                              <w:rPr>
                                <w:rFonts w:ascii="Times New Roman" w:hAnsi="Times New Roman"/>
                                <w:sz w:val="24"/>
                                <w:szCs w:val="24"/>
                                <w:lang w:val="id-ID"/>
                              </w:rPr>
                              <w:t>D</w:t>
                            </w:r>
                            <w:r w:rsidRPr="000610A4">
                              <w:rPr>
                                <w:rFonts w:ascii="Times New Roman" w:hAnsi="Times New Roman"/>
                                <w:sz w:val="24"/>
                                <w:szCs w:val="24"/>
                              </w:rPr>
                              <w:t>inginkan selama 30 menit hingga toluen dan air  mememisah</w:t>
                            </w:r>
                          </w:p>
                          <w:p w14:paraId="2671607B" w14:textId="77777777" w:rsidR="00137275" w:rsidRPr="000610A4" w:rsidRDefault="00137275" w:rsidP="00FF2C85">
                            <w:pPr>
                              <w:pStyle w:val="ListParagraph"/>
                              <w:numPr>
                                <w:ilvl w:val="0"/>
                                <w:numId w:val="51"/>
                              </w:numPr>
                              <w:rPr>
                                <w:rFonts w:ascii="Times New Roman" w:hAnsi="Times New Roman"/>
                                <w:sz w:val="24"/>
                                <w:szCs w:val="24"/>
                              </w:rPr>
                            </w:pPr>
                            <w:r w:rsidRPr="000610A4">
                              <w:rPr>
                                <w:rFonts w:ascii="Times New Roman" w:hAnsi="Times New Roman"/>
                                <w:sz w:val="24"/>
                                <w:szCs w:val="24"/>
                                <w:lang w:val="id-ID"/>
                              </w:rPr>
                              <w:t>D</w:t>
                            </w:r>
                            <w:r w:rsidRPr="000610A4">
                              <w:rPr>
                                <w:rFonts w:ascii="Times New Roman" w:hAnsi="Times New Roman"/>
                                <w:sz w:val="24"/>
                                <w:szCs w:val="24"/>
                              </w:rPr>
                              <w:t>ihitung volume air dalam tabung penerima</w:t>
                            </w:r>
                          </w:p>
                          <w:p w14:paraId="668F0BAC" w14:textId="77777777" w:rsidR="00137275" w:rsidRPr="00734466" w:rsidRDefault="00137275" w:rsidP="00FF2C85">
                            <w:pPr>
                              <w:pStyle w:val="ListParagraph"/>
                              <w:ind w:left="284"/>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81" type="#_x0000_t202" style="position:absolute;margin-left:83.1pt;margin-top:58.15pt;width:342.75pt;height:101.25pt;z-index:25143398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" filled="f" stroked="f">
                <v:path arrowok="t"/>
                <v:textbox>
                  <w:txbxContent>
                    <w:p w14:paraId="43AF7DF4" w14:textId="77777777" w:rsidR="00137275" w:rsidRPr="000610A4" w:rsidRDefault="00137275" w:rsidP="00FF2C85">
                      <w:pPr>
                        <w:pStyle w:val="ListParagraph"/>
                        <w:numPr>
                          <w:ilvl w:val="0"/>
                          <w:numId w:val="51"/>
                        </w:numPr>
                        <w:rPr>
                          <w:rFonts w:ascii="Times New Roman" w:hAnsi="Times New Roman"/>
                          <w:sz w:val="24"/>
                          <w:szCs w:val="24"/>
                        </w:rPr>
                      </w:pPr>
                      <w:r w:rsidRPr="000610A4">
                        <w:rPr>
                          <w:rFonts w:ascii="Times New Roman" w:hAnsi="Times New Roman"/>
                          <w:sz w:val="24"/>
                          <w:szCs w:val="24"/>
                          <w:lang w:val="id-ID"/>
                        </w:rPr>
                        <w:t>D</w:t>
                      </w:r>
                      <w:r w:rsidRPr="000610A4">
                        <w:rPr>
                          <w:rFonts w:ascii="Times New Roman" w:hAnsi="Times New Roman"/>
                          <w:sz w:val="24"/>
                          <w:szCs w:val="24"/>
                        </w:rPr>
                        <w:t>imasukan dalam labu alas bulat</w:t>
                      </w:r>
                    </w:p>
                    <w:p w14:paraId="3E7FD009" w14:textId="77777777" w:rsidR="00137275" w:rsidRPr="000610A4" w:rsidRDefault="00137275" w:rsidP="00FF2C85">
                      <w:pPr>
                        <w:pStyle w:val="ListParagraph"/>
                        <w:numPr>
                          <w:ilvl w:val="0"/>
                          <w:numId w:val="51"/>
                        </w:numPr>
                        <w:rPr>
                          <w:rFonts w:ascii="Times New Roman" w:hAnsi="Times New Roman"/>
                          <w:sz w:val="24"/>
                          <w:szCs w:val="24"/>
                        </w:rPr>
                      </w:pPr>
                      <w:r w:rsidRPr="000610A4">
                        <w:rPr>
                          <w:rFonts w:ascii="Times New Roman" w:hAnsi="Times New Roman"/>
                          <w:sz w:val="24"/>
                          <w:szCs w:val="24"/>
                          <w:lang w:val="id-ID"/>
                        </w:rPr>
                        <w:t>D</w:t>
                      </w:r>
                      <w:r w:rsidRPr="000610A4">
                        <w:rPr>
                          <w:rFonts w:ascii="Times New Roman" w:hAnsi="Times New Roman"/>
                          <w:sz w:val="24"/>
                          <w:szCs w:val="24"/>
                        </w:rPr>
                        <w:t>ipasang dan didestilasi selama 2 jam</w:t>
                      </w:r>
                    </w:p>
                    <w:p w14:paraId="485CAD4E" w14:textId="77777777" w:rsidR="00137275" w:rsidRPr="000610A4" w:rsidRDefault="00137275" w:rsidP="00FF2C85">
                      <w:pPr>
                        <w:pStyle w:val="ListParagraph"/>
                        <w:numPr>
                          <w:ilvl w:val="0"/>
                          <w:numId w:val="51"/>
                        </w:numPr>
                        <w:rPr>
                          <w:rFonts w:ascii="Times New Roman" w:hAnsi="Times New Roman"/>
                          <w:sz w:val="24"/>
                          <w:szCs w:val="24"/>
                        </w:rPr>
                      </w:pPr>
                      <w:r w:rsidRPr="000610A4">
                        <w:rPr>
                          <w:rFonts w:ascii="Times New Roman" w:hAnsi="Times New Roman"/>
                          <w:sz w:val="24"/>
                          <w:szCs w:val="24"/>
                          <w:lang w:val="id-ID"/>
                        </w:rPr>
                        <w:t>D</w:t>
                      </w:r>
                      <w:r w:rsidRPr="000610A4">
                        <w:rPr>
                          <w:rFonts w:ascii="Times New Roman" w:hAnsi="Times New Roman"/>
                          <w:sz w:val="24"/>
                          <w:szCs w:val="24"/>
                        </w:rPr>
                        <w:t>inginkan selama 30 menit hingga toluen dan air  mememisah</w:t>
                      </w:r>
                    </w:p>
                    <w:p w14:paraId="2671607B" w14:textId="77777777" w:rsidR="00137275" w:rsidRPr="000610A4" w:rsidRDefault="00137275" w:rsidP="00FF2C85">
                      <w:pPr>
                        <w:pStyle w:val="ListParagraph"/>
                        <w:numPr>
                          <w:ilvl w:val="0"/>
                          <w:numId w:val="51"/>
                        </w:numPr>
                        <w:rPr>
                          <w:rFonts w:ascii="Times New Roman" w:hAnsi="Times New Roman"/>
                          <w:sz w:val="24"/>
                          <w:szCs w:val="24"/>
                        </w:rPr>
                      </w:pPr>
                      <w:r w:rsidRPr="000610A4">
                        <w:rPr>
                          <w:rFonts w:ascii="Times New Roman" w:hAnsi="Times New Roman"/>
                          <w:sz w:val="24"/>
                          <w:szCs w:val="24"/>
                          <w:lang w:val="id-ID"/>
                        </w:rPr>
                        <w:t>D</w:t>
                      </w:r>
                      <w:r w:rsidRPr="000610A4">
                        <w:rPr>
                          <w:rFonts w:ascii="Times New Roman" w:hAnsi="Times New Roman"/>
                          <w:sz w:val="24"/>
                          <w:szCs w:val="24"/>
                        </w:rPr>
                        <w:t>ihitung volume air dalam tabung penerima</w:t>
                      </w:r>
                    </w:p>
                    <w:p w14:paraId="668F0BAC" w14:textId="77777777" w:rsidR="00137275" w:rsidRPr="00734466" w:rsidRDefault="00137275" w:rsidP="00FF2C85">
                      <w:pPr>
                        <w:pStyle w:val="ListParagraph"/>
                        <w:ind w:left="284"/>
                      </w:pPr>
                    </w:p>
                  </w:txbxContent>
                </v:textbox>
              </v:shape>
            </w:pict>
          </mc:Fallback>
        </mc:AlternateContent>
      </w:r>
      <w:r>
        <w:rPr>
          <w:noProof/>
          <w:sz w:val="28"/>
        </w:rPr>
        <mc:AlternateContent>
          <mc:Choice Requires="wps">
            <w:drawing>
              <wp:anchor distT="0" distB="0" distL="0" distR="0" simplePos="0" relativeHeight="251432960" behindDoc="0" locked="0" layoutInCell="1" allowOverlap="1" wp14:anchorId="0334164C" wp14:editId="4388E981">
                <wp:simplePos x="0" y="0"/>
                <wp:positionH relativeFrom="column">
                  <wp:posOffset>1055370</wp:posOffset>
                </wp:positionH>
                <wp:positionV relativeFrom="paragraph">
                  <wp:posOffset>2242185</wp:posOffset>
                </wp:positionV>
                <wp:extent cx="3686175" cy="2028825"/>
                <wp:effectExtent l="0" t="0" r="0" b="0"/>
                <wp:wrapNone/>
                <wp:docPr id="1205"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86175" cy="2028825"/>
                        </a:xfrm>
                        <a:prstGeom prst="rect">
                          <a:avLst/>
                        </a:prstGeom>
                        <a:noFill/>
                        <a:ln>
                          <a:noFill/>
                        </a:ln>
                      </wps:spPr>
                      <wps:txbx>
                        <w:txbxContent>
                          <w:p w14:paraId="0F3B0C2F" w14:textId="77777777" w:rsidR="00137275" w:rsidRPr="000610A4" w:rsidRDefault="00137275" w:rsidP="00FF2C85">
                            <w:pPr>
                              <w:pStyle w:val="ListParagraph"/>
                              <w:numPr>
                                <w:ilvl w:val="0"/>
                                <w:numId w:val="50"/>
                              </w:numPr>
                              <w:rPr>
                                <w:rFonts w:ascii="Times New Roman" w:hAnsi="Times New Roman"/>
                                <w:sz w:val="24"/>
                                <w:szCs w:val="24"/>
                              </w:rPr>
                            </w:pPr>
                            <w:r w:rsidRPr="000610A4">
                              <w:rPr>
                                <w:rFonts w:ascii="Times New Roman" w:hAnsi="Times New Roman"/>
                                <w:sz w:val="24"/>
                                <w:szCs w:val="24"/>
                                <w:lang w:val="id-ID"/>
                              </w:rPr>
                              <w:t>D</w:t>
                            </w:r>
                            <w:r w:rsidRPr="000610A4">
                              <w:rPr>
                                <w:rFonts w:ascii="Times New Roman" w:hAnsi="Times New Roman"/>
                                <w:sz w:val="24"/>
                                <w:szCs w:val="24"/>
                              </w:rPr>
                              <w:t>imasukan 5 gram serbuk simplisia dalam labu alas bulat berisi toluen yang telah jenuh</w:t>
                            </w:r>
                          </w:p>
                          <w:p w14:paraId="674F1826" w14:textId="77777777" w:rsidR="00137275" w:rsidRPr="000610A4" w:rsidRDefault="00137275" w:rsidP="00FF2C85">
                            <w:pPr>
                              <w:pStyle w:val="ListParagraph"/>
                              <w:numPr>
                                <w:ilvl w:val="0"/>
                                <w:numId w:val="50"/>
                              </w:numPr>
                              <w:rPr>
                                <w:rFonts w:ascii="Times New Roman" w:hAnsi="Times New Roman"/>
                                <w:sz w:val="24"/>
                                <w:szCs w:val="24"/>
                              </w:rPr>
                            </w:pPr>
                            <w:r w:rsidRPr="000610A4">
                              <w:rPr>
                                <w:rFonts w:ascii="Times New Roman" w:hAnsi="Times New Roman"/>
                                <w:sz w:val="24"/>
                                <w:szCs w:val="24"/>
                                <w:lang w:val="id-ID"/>
                              </w:rPr>
                              <w:t>D</w:t>
                            </w:r>
                            <w:r w:rsidRPr="000610A4">
                              <w:rPr>
                                <w:rFonts w:ascii="Times New Roman" w:hAnsi="Times New Roman"/>
                                <w:sz w:val="24"/>
                                <w:szCs w:val="24"/>
                              </w:rPr>
                              <w:t>ipanasakan selama 15 menit, sampai toluene mendidih , diatur kecepatan tetesan  2 tetes perdetik</w:t>
                            </w:r>
                          </w:p>
                          <w:p w14:paraId="605E6908" w14:textId="77777777" w:rsidR="00137275" w:rsidRPr="000610A4" w:rsidRDefault="00137275" w:rsidP="00FF2C85">
                            <w:pPr>
                              <w:pStyle w:val="ListParagraph"/>
                              <w:numPr>
                                <w:ilvl w:val="0"/>
                                <w:numId w:val="50"/>
                              </w:numPr>
                              <w:rPr>
                                <w:rFonts w:ascii="Times New Roman" w:hAnsi="Times New Roman"/>
                                <w:sz w:val="24"/>
                                <w:szCs w:val="24"/>
                              </w:rPr>
                            </w:pPr>
                            <w:r w:rsidRPr="000610A4">
                              <w:rPr>
                                <w:rFonts w:ascii="Times New Roman" w:hAnsi="Times New Roman"/>
                                <w:sz w:val="24"/>
                                <w:szCs w:val="24"/>
                                <w:lang w:val="id-ID"/>
                              </w:rPr>
                              <w:t>D</w:t>
                            </w:r>
                            <w:r w:rsidRPr="000610A4">
                              <w:rPr>
                                <w:rFonts w:ascii="Times New Roman" w:hAnsi="Times New Roman"/>
                                <w:sz w:val="24"/>
                                <w:szCs w:val="24"/>
                              </w:rPr>
                              <w:t>ibiarkan sampai air terdestilasi</w:t>
                            </w:r>
                          </w:p>
                          <w:p w14:paraId="20F04215" w14:textId="77777777" w:rsidR="00137275" w:rsidRPr="000610A4" w:rsidRDefault="00137275" w:rsidP="00FF2C85">
                            <w:pPr>
                              <w:pStyle w:val="ListParagraph"/>
                              <w:numPr>
                                <w:ilvl w:val="0"/>
                                <w:numId w:val="50"/>
                              </w:numPr>
                              <w:rPr>
                                <w:rFonts w:ascii="Times New Roman" w:hAnsi="Times New Roman"/>
                                <w:sz w:val="24"/>
                                <w:szCs w:val="24"/>
                              </w:rPr>
                            </w:pPr>
                            <w:r w:rsidRPr="000610A4">
                              <w:rPr>
                                <w:rFonts w:ascii="Times New Roman" w:hAnsi="Times New Roman"/>
                                <w:sz w:val="24"/>
                                <w:szCs w:val="24"/>
                                <w:lang w:val="id-ID"/>
                              </w:rPr>
                              <w:t>D</w:t>
                            </w:r>
                            <w:r w:rsidRPr="000610A4">
                              <w:rPr>
                                <w:rFonts w:ascii="Times New Roman" w:hAnsi="Times New Roman"/>
                                <w:sz w:val="24"/>
                                <w:szCs w:val="24"/>
                              </w:rPr>
                              <w:t>ibiarkan tabung penerima dingin sampai air dan toluene memisah sempurna</w:t>
                            </w:r>
                          </w:p>
                          <w:p w14:paraId="3C23E1DE" w14:textId="77777777" w:rsidR="00137275" w:rsidRPr="000610A4" w:rsidRDefault="00137275" w:rsidP="00FF2C85">
                            <w:pPr>
                              <w:pStyle w:val="ListParagraph"/>
                              <w:numPr>
                                <w:ilvl w:val="0"/>
                                <w:numId w:val="50"/>
                              </w:numPr>
                              <w:rPr>
                                <w:rFonts w:ascii="Times New Roman" w:hAnsi="Times New Roman"/>
                                <w:sz w:val="24"/>
                                <w:szCs w:val="24"/>
                              </w:rPr>
                            </w:pPr>
                            <w:r w:rsidRPr="000610A4">
                              <w:rPr>
                                <w:rFonts w:ascii="Times New Roman" w:hAnsi="Times New Roman"/>
                                <w:sz w:val="24"/>
                                <w:szCs w:val="24"/>
                                <w:lang w:val="id-ID"/>
                              </w:rPr>
                              <w:t>D</w:t>
                            </w:r>
                            <w:r w:rsidRPr="000610A4">
                              <w:rPr>
                                <w:rFonts w:ascii="Times New Roman" w:hAnsi="Times New Roman"/>
                                <w:sz w:val="24"/>
                                <w:szCs w:val="24"/>
                              </w:rPr>
                              <w:t>ihitung volume air dalam tabung penerima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82" type="#_x0000_t202" style="position:absolute;margin-left:83.1pt;margin-top:176.55pt;width:290.25pt;height:159.75pt;z-index:2514329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" filled="f" stroked="f">
                <v:path arrowok="t"/>
                <v:textbox>
                  <w:txbxContent>
                    <w:p w14:paraId="0F3B0C2F" w14:textId="77777777" w:rsidR="00137275" w:rsidRPr="000610A4" w:rsidRDefault="00137275" w:rsidP="00FF2C85">
                      <w:pPr>
                        <w:pStyle w:val="ListParagraph"/>
                        <w:numPr>
                          <w:ilvl w:val="0"/>
                          <w:numId w:val="50"/>
                        </w:numPr>
                        <w:rPr>
                          <w:rFonts w:ascii="Times New Roman" w:hAnsi="Times New Roman"/>
                          <w:sz w:val="24"/>
                          <w:szCs w:val="24"/>
                        </w:rPr>
                      </w:pPr>
                      <w:r w:rsidRPr="000610A4">
                        <w:rPr>
                          <w:rFonts w:ascii="Times New Roman" w:hAnsi="Times New Roman"/>
                          <w:sz w:val="24"/>
                          <w:szCs w:val="24"/>
                          <w:lang w:val="id-ID"/>
                        </w:rPr>
                        <w:t>D</w:t>
                      </w:r>
                      <w:r w:rsidRPr="000610A4">
                        <w:rPr>
                          <w:rFonts w:ascii="Times New Roman" w:hAnsi="Times New Roman"/>
                          <w:sz w:val="24"/>
                          <w:szCs w:val="24"/>
                        </w:rPr>
                        <w:t>imasukan 5 gram serbuk simplisia dalam labu alas bulat berisi toluen yang telah jenuh</w:t>
                      </w:r>
                    </w:p>
                    <w:p w14:paraId="674F1826" w14:textId="77777777" w:rsidR="00137275" w:rsidRPr="000610A4" w:rsidRDefault="00137275" w:rsidP="00FF2C85">
                      <w:pPr>
                        <w:pStyle w:val="ListParagraph"/>
                        <w:numPr>
                          <w:ilvl w:val="0"/>
                          <w:numId w:val="50"/>
                        </w:numPr>
                        <w:rPr>
                          <w:rFonts w:ascii="Times New Roman" w:hAnsi="Times New Roman"/>
                          <w:sz w:val="24"/>
                          <w:szCs w:val="24"/>
                        </w:rPr>
                      </w:pPr>
                      <w:r w:rsidRPr="000610A4">
                        <w:rPr>
                          <w:rFonts w:ascii="Times New Roman" w:hAnsi="Times New Roman"/>
                          <w:sz w:val="24"/>
                          <w:szCs w:val="24"/>
                          <w:lang w:val="id-ID"/>
                        </w:rPr>
                        <w:t>D</w:t>
                      </w:r>
                      <w:r w:rsidRPr="000610A4">
                        <w:rPr>
                          <w:rFonts w:ascii="Times New Roman" w:hAnsi="Times New Roman"/>
                          <w:sz w:val="24"/>
                          <w:szCs w:val="24"/>
                        </w:rPr>
                        <w:t>ipanasakan selama 15 menit, sampai toluene mendidih , diatur kecepatan tetesan  2 tetes perdetik</w:t>
                      </w:r>
                    </w:p>
                    <w:p w14:paraId="605E6908" w14:textId="77777777" w:rsidR="00137275" w:rsidRPr="000610A4" w:rsidRDefault="00137275" w:rsidP="00FF2C85">
                      <w:pPr>
                        <w:pStyle w:val="ListParagraph"/>
                        <w:numPr>
                          <w:ilvl w:val="0"/>
                          <w:numId w:val="50"/>
                        </w:numPr>
                        <w:rPr>
                          <w:rFonts w:ascii="Times New Roman" w:hAnsi="Times New Roman"/>
                          <w:sz w:val="24"/>
                          <w:szCs w:val="24"/>
                        </w:rPr>
                      </w:pPr>
                      <w:r w:rsidRPr="000610A4">
                        <w:rPr>
                          <w:rFonts w:ascii="Times New Roman" w:hAnsi="Times New Roman"/>
                          <w:sz w:val="24"/>
                          <w:szCs w:val="24"/>
                          <w:lang w:val="id-ID"/>
                        </w:rPr>
                        <w:t>D</w:t>
                      </w:r>
                      <w:r w:rsidRPr="000610A4">
                        <w:rPr>
                          <w:rFonts w:ascii="Times New Roman" w:hAnsi="Times New Roman"/>
                          <w:sz w:val="24"/>
                          <w:szCs w:val="24"/>
                        </w:rPr>
                        <w:t>ibiarkan sampai air terdestilasi</w:t>
                      </w:r>
                    </w:p>
                    <w:p w14:paraId="20F04215" w14:textId="77777777" w:rsidR="00137275" w:rsidRPr="000610A4" w:rsidRDefault="00137275" w:rsidP="00FF2C85">
                      <w:pPr>
                        <w:pStyle w:val="ListParagraph"/>
                        <w:numPr>
                          <w:ilvl w:val="0"/>
                          <w:numId w:val="50"/>
                        </w:numPr>
                        <w:rPr>
                          <w:rFonts w:ascii="Times New Roman" w:hAnsi="Times New Roman"/>
                          <w:sz w:val="24"/>
                          <w:szCs w:val="24"/>
                        </w:rPr>
                      </w:pPr>
                      <w:r w:rsidRPr="000610A4">
                        <w:rPr>
                          <w:rFonts w:ascii="Times New Roman" w:hAnsi="Times New Roman"/>
                          <w:sz w:val="24"/>
                          <w:szCs w:val="24"/>
                          <w:lang w:val="id-ID"/>
                        </w:rPr>
                        <w:t>D</w:t>
                      </w:r>
                      <w:r w:rsidRPr="000610A4">
                        <w:rPr>
                          <w:rFonts w:ascii="Times New Roman" w:hAnsi="Times New Roman"/>
                          <w:sz w:val="24"/>
                          <w:szCs w:val="24"/>
                        </w:rPr>
                        <w:t>ibiarkan tabung penerima dingin sampai air dan toluene memisah sempurna</w:t>
                      </w:r>
                    </w:p>
                    <w:p w14:paraId="3C23E1DE" w14:textId="77777777" w:rsidR="00137275" w:rsidRPr="000610A4" w:rsidRDefault="00137275" w:rsidP="00FF2C85">
                      <w:pPr>
                        <w:pStyle w:val="ListParagraph"/>
                        <w:numPr>
                          <w:ilvl w:val="0"/>
                          <w:numId w:val="50"/>
                        </w:numPr>
                        <w:rPr>
                          <w:rFonts w:ascii="Times New Roman" w:hAnsi="Times New Roman"/>
                          <w:sz w:val="24"/>
                          <w:szCs w:val="24"/>
                        </w:rPr>
                      </w:pPr>
                      <w:r w:rsidRPr="000610A4">
                        <w:rPr>
                          <w:rFonts w:ascii="Times New Roman" w:hAnsi="Times New Roman"/>
                          <w:sz w:val="24"/>
                          <w:szCs w:val="24"/>
                          <w:lang w:val="id-ID"/>
                        </w:rPr>
                        <w:t>D</w:t>
                      </w:r>
                      <w:r w:rsidRPr="000610A4">
                        <w:rPr>
                          <w:rFonts w:ascii="Times New Roman" w:hAnsi="Times New Roman"/>
                          <w:sz w:val="24"/>
                          <w:szCs w:val="24"/>
                        </w:rPr>
                        <w:t>ihitung volume air dalam tabung penerima</w:t>
                      </w:r>
                    </w:p>
                  </w:txbxContent>
                </v:textbox>
              </v:shape>
            </w:pict>
          </mc:Fallback>
        </mc:AlternateContent>
      </w:r>
      <w:r>
        <w:rPr>
          <w:noProof/>
          <w:sz w:val="28"/>
        </w:rPr>
        <mc:AlternateContent>
          <mc:Choice Requires="wps">
            <w:drawing>
              <wp:anchor distT="0" distB="0" distL="0" distR="0" simplePos="0" relativeHeight="251431936" behindDoc="0" locked="0" layoutInCell="1" allowOverlap="1" wp14:anchorId="67388BDB" wp14:editId="7672D56C">
                <wp:simplePos x="0" y="0"/>
                <wp:positionH relativeFrom="column">
                  <wp:posOffset>229235</wp:posOffset>
                </wp:positionH>
                <wp:positionV relativeFrom="paragraph">
                  <wp:posOffset>1910080</wp:posOffset>
                </wp:positionV>
                <wp:extent cx="2016760" cy="314325"/>
                <wp:effectExtent l="0" t="0" r="2540" b="9525"/>
                <wp:wrapNone/>
                <wp:docPr id="1204"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16760" cy="314325"/>
                        </a:xfrm>
                        <a:prstGeom prst="rect">
                          <a:avLst/>
                        </a:prstGeom>
                        <a:solidFill>
                          <a:srgbClr val="FFFFFF"/>
                        </a:solidFill>
                        <a:ln w="9525">
                          <a:solidFill>
                            <a:srgbClr val="000000"/>
                          </a:solidFill>
                          <a:miter lim="800000"/>
                          <a:headEnd/>
                          <a:tailEnd/>
                        </a:ln>
                      </wps:spPr>
                      <wps:txbx>
                        <w:txbxContent>
                          <w:p w14:paraId="6524B888" w14:textId="77777777" w:rsidR="00137275" w:rsidRPr="00C65F79" w:rsidRDefault="00137275" w:rsidP="00FF2C85">
                            <w:pPr>
                              <w:jc w:val="center"/>
                            </w:pPr>
                            <w:r w:rsidRPr="00C65F79">
                              <w:t>Volume air awal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83" type="#_x0000_t202" style="position:absolute;margin-left:18.05pt;margin-top:150.4pt;width:158.8pt;height:24.75pt;z-index:25143193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">
                <v:path arrowok="t"/>
                <v:textbox>
                  <w:txbxContent>
                    <w:p w14:paraId="6524B888" w14:textId="77777777" w:rsidR="00137275" w:rsidRPr="00C65F79" w:rsidRDefault="00137275" w:rsidP="00FF2C85">
                      <w:pPr>
                        <w:jc w:val="center"/>
                      </w:pPr>
                      <w:r w:rsidRPr="00C65F79">
                        <w:t>Volume air awal</w:t>
                      </w:r>
                    </w:p>
                  </w:txbxContent>
                </v:textbox>
              </v:shape>
            </w:pict>
          </mc:Fallback>
        </mc:AlternateContent>
      </w:r>
    </w:p>
    <w:p w14:paraId="17BA77A7" w14:textId="77777777" w:rsidR="00FF2C85" w:rsidRPr="000610A4" w:rsidRDefault="00FF2C85" w:rsidP="00FF2C85">
      <w:pPr>
        <w:rPr>
          <w:sz w:val="28"/>
        </w:rPr>
      </w:pPr>
    </w:p>
    <w:p w14:paraId="678CF01F" w14:textId="77777777" w:rsidR="00FF2C85" w:rsidRPr="000610A4" w:rsidRDefault="00FF2C85" w:rsidP="00FF2C85">
      <w:pPr>
        <w:rPr>
          <w:sz w:val="28"/>
        </w:rPr>
      </w:pPr>
    </w:p>
    <w:p w14:paraId="24E4C6C8" w14:textId="77777777" w:rsidR="00FF2C85" w:rsidRPr="000610A4" w:rsidRDefault="00FF2C85" w:rsidP="00FF2C85">
      <w:pPr>
        <w:rPr>
          <w:sz w:val="28"/>
        </w:rPr>
      </w:pPr>
    </w:p>
    <w:p w14:paraId="77AAA13F" w14:textId="77777777" w:rsidR="00FF2C85" w:rsidRPr="000610A4" w:rsidRDefault="00FF2C85" w:rsidP="00FF2C85">
      <w:pPr>
        <w:rPr>
          <w:sz w:val="28"/>
        </w:rPr>
      </w:pPr>
    </w:p>
    <w:p w14:paraId="67F8EFBC" w14:textId="77777777" w:rsidR="00FF2C85" w:rsidRPr="000610A4" w:rsidRDefault="00FF2C85" w:rsidP="00FF2C85">
      <w:pPr>
        <w:rPr>
          <w:sz w:val="28"/>
        </w:rPr>
      </w:pPr>
    </w:p>
    <w:p w14:paraId="5411F742" w14:textId="77777777" w:rsidR="00FF2C85" w:rsidRPr="000610A4" w:rsidRDefault="00FF2C85" w:rsidP="00FF2C85">
      <w:pPr>
        <w:rPr>
          <w:sz w:val="28"/>
        </w:rPr>
      </w:pPr>
    </w:p>
    <w:p w14:paraId="50477166" w14:textId="77777777" w:rsidR="00FF2C85" w:rsidRPr="000610A4" w:rsidRDefault="00FF2C85" w:rsidP="00FF2C85">
      <w:pPr>
        <w:rPr>
          <w:sz w:val="28"/>
        </w:rPr>
      </w:pPr>
    </w:p>
    <w:p w14:paraId="5FD62866" w14:textId="77777777" w:rsidR="00FF2C85" w:rsidRPr="000610A4" w:rsidRDefault="00FF2C85" w:rsidP="00FF2C85">
      <w:pPr>
        <w:rPr>
          <w:sz w:val="28"/>
        </w:rPr>
      </w:pPr>
    </w:p>
    <w:p w14:paraId="35D8C2CC" w14:textId="77777777" w:rsidR="00FF2C85" w:rsidRPr="000610A4" w:rsidRDefault="00FF2C85" w:rsidP="00FF2C85">
      <w:pPr>
        <w:rPr>
          <w:sz w:val="28"/>
        </w:rPr>
      </w:pPr>
    </w:p>
    <w:p w14:paraId="57B5DB9B" w14:textId="77777777" w:rsidR="00FF2C85" w:rsidRPr="000610A4" w:rsidRDefault="00FF2C85" w:rsidP="00FF2C85">
      <w:pPr>
        <w:rPr>
          <w:sz w:val="28"/>
        </w:rPr>
      </w:pPr>
    </w:p>
    <w:p w14:paraId="2767304B" w14:textId="77777777" w:rsidR="00F95D29" w:rsidRDefault="00F95D29" w:rsidP="00FF2C85">
      <w:pPr>
        <w:rPr>
          <w:sz w:val="28"/>
        </w:rPr>
      </w:pPr>
    </w:p>
    <w:p w14:paraId="3CB4770D" w14:textId="77777777" w:rsidR="00F95D29" w:rsidRDefault="00F95D29" w:rsidP="00FF2C85">
      <w:pPr>
        <w:rPr>
          <w:sz w:val="28"/>
        </w:rPr>
      </w:pPr>
    </w:p>
    <w:p w14:paraId="72480456" w14:textId="77777777" w:rsidR="00F95D29" w:rsidRDefault="00F95D29" w:rsidP="00FF2C85">
      <w:pPr>
        <w:rPr>
          <w:sz w:val="28"/>
        </w:rPr>
      </w:pPr>
    </w:p>
    <w:p w14:paraId="4FDB568B" w14:textId="77777777" w:rsidR="00F95D29" w:rsidRDefault="00F95D29" w:rsidP="00FF2C85">
      <w:pPr>
        <w:rPr>
          <w:sz w:val="28"/>
        </w:rPr>
      </w:pPr>
    </w:p>
    <w:p w14:paraId="2C9403B7" w14:textId="77777777" w:rsidR="00F95D29" w:rsidRDefault="00F95D29" w:rsidP="00FF2C85">
      <w:pPr>
        <w:rPr>
          <w:sz w:val="28"/>
        </w:rPr>
      </w:pPr>
    </w:p>
    <w:p w14:paraId="455F4890" w14:textId="77777777" w:rsidR="00F95D29" w:rsidRDefault="00F95D29" w:rsidP="00FF2C85">
      <w:pPr>
        <w:rPr>
          <w:sz w:val="28"/>
        </w:rPr>
      </w:pPr>
    </w:p>
    <w:p w14:paraId="736FA848" w14:textId="77777777" w:rsidR="00F95D29" w:rsidRDefault="00F95D29" w:rsidP="00FF2C85">
      <w:pPr>
        <w:rPr>
          <w:sz w:val="28"/>
        </w:rPr>
      </w:pPr>
    </w:p>
    <w:p w14:paraId="1D97C88C" w14:textId="77777777" w:rsidR="00F95D29" w:rsidRDefault="00F95D29" w:rsidP="00FF2C85">
      <w:pPr>
        <w:rPr>
          <w:sz w:val="28"/>
        </w:rPr>
      </w:pPr>
    </w:p>
    <w:p w14:paraId="62F55609" w14:textId="77777777" w:rsidR="00F95D29" w:rsidRDefault="00F95D29" w:rsidP="00FF2C85">
      <w:pPr>
        <w:rPr>
          <w:sz w:val="28"/>
        </w:rPr>
      </w:pPr>
    </w:p>
    <w:p w14:paraId="76B6BECB" w14:textId="4086522B" w:rsidR="00FF2C85" w:rsidRPr="000610A4" w:rsidRDefault="00337775" w:rsidP="00FF2C85">
      <w:pPr>
        <w:rPr>
          <w:sz w:val="28"/>
        </w:rPr>
      </w:pPr>
      <w:r>
        <w:rPr>
          <w:noProof/>
          <w:sz w:val="28"/>
        </w:rPr>
        <mc:AlternateContent>
          <mc:Choice Requires="wps">
            <w:drawing>
              <wp:anchor distT="0" distB="0" distL="0" distR="0" simplePos="0" relativeHeight="251430912" behindDoc="0" locked="0" layoutInCell="1" allowOverlap="1" wp14:anchorId="443B2206" wp14:editId="2E728F17">
                <wp:simplePos x="0" y="0"/>
                <wp:positionH relativeFrom="column">
                  <wp:posOffset>521970</wp:posOffset>
                </wp:positionH>
                <wp:positionV relativeFrom="paragraph">
                  <wp:posOffset>103188</wp:posOffset>
                </wp:positionV>
                <wp:extent cx="1371600" cy="314325"/>
                <wp:effectExtent l="0" t="0" r="19050" b="28575"/>
                <wp:wrapNone/>
                <wp:docPr id="120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71600" cy="314325"/>
                        </a:xfrm>
                        <a:prstGeom prst="rect">
                          <a:avLst/>
                        </a:prstGeom>
                        <a:solidFill>
                          <a:srgbClr val="FFFFFF"/>
                        </a:solidFill>
                        <a:ln w="9525">
                          <a:solidFill>
                            <a:srgbClr val="000000"/>
                          </a:solidFill>
                          <a:miter lim="800000"/>
                          <a:headEnd/>
                          <a:tailEnd/>
                        </a:ln>
                      </wps:spPr>
                      <wps:txbx>
                        <w:txbxContent>
                          <w:p w14:paraId="3629406F" w14:textId="77777777" w:rsidR="00137275" w:rsidRPr="00B84D85" w:rsidRDefault="00137275" w:rsidP="00FF2C85">
                            <w:pPr>
                              <w:jc w:val="center"/>
                            </w:pPr>
                            <w:r w:rsidRPr="00B84D85">
                              <w:t>Vo</w:t>
                            </w:r>
                            <w:r>
                              <w:t>l</w:t>
                            </w:r>
                            <w:r w:rsidRPr="00B84D85">
                              <w:t>ume air akhir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84" type="#_x0000_t202" style="position:absolute;margin-left:41.1pt;margin-top:8.15pt;width:108pt;height:24.75pt;z-index:2514309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">
                <v:path arrowok="t"/>
                <v:textbox>
                  <w:txbxContent>
                    <w:p w14:paraId="3629406F" w14:textId="77777777" w:rsidR="00137275" w:rsidRPr="00B84D85" w:rsidRDefault="00137275" w:rsidP="00FF2C85">
                      <w:pPr>
                        <w:jc w:val="center"/>
                      </w:pPr>
                      <w:r w:rsidRPr="00B84D85">
                        <w:t>Vo</w:t>
                      </w:r>
                      <w:r>
                        <w:t>l</w:t>
                      </w:r>
                      <w:r w:rsidRPr="00B84D85">
                        <w:t>ume air akhir</w:t>
                      </w:r>
                    </w:p>
                  </w:txbxContent>
                </v:textbox>
              </v:shape>
            </w:pict>
          </mc:Fallback>
        </mc:AlternateContent>
      </w:r>
    </w:p>
    <w:p w14:paraId="5BC26AC1" w14:textId="77777777" w:rsidR="00FF2C85" w:rsidRPr="000610A4" w:rsidRDefault="00FF2C85" w:rsidP="00FF2C85">
      <w:pPr>
        <w:rPr>
          <w:sz w:val="28"/>
        </w:rPr>
      </w:pPr>
    </w:p>
    <w:p w14:paraId="4C865570" w14:textId="77777777" w:rsidR="00FF2C85" w:rsidRPr="000610A4" w:rsidRDefault="00FF2C85" w:rsidP="00FF2C85">
      <w:pPr>
        <w:rPr>
          <w:sz w:val="28"/>
        </w:rPr>
      </w:pPr>
    </w:p>
    <w:p w14:paraId="58889608" w14:textId="77777777" w:rsidR="00FF2C85" w:rsidRPr="000610A4" w:rsidRDefault="00FF2C85" w:rsidP="00FF2C85">
      <w:pPr>
        <w:rPr>
          <w:sz w:val="28"/>
        </w:rPr>
      </w:pPr>
    </w:p>
    <w:p w14:paraId="0AF0A3C6" w14:textId="77777777" w:rsidR="00FF2C85" w:rsidRPr="000610A4" w:rsidRDefault="00FF2C85" w:rsidP="00FF2C85">
      <w:pPr>
        <w:rPr>
          <w:sz w:val="28"/>
        </w:rPr>
      </w:pPr>
    </w:p>
    <w:p w14:paraId="4CC7A7DD" w14:textId="77777777" w:rsidR="00FF2C85" w:rsidRPr="005A5973" w:rsidRDefault="00FF2C85" w:rsidP="00FF2C85"/>
    <w:p w14:paraId="227FA753" w14:textId="77777777" w:rsidR="00FF2C85" w:rsidRPr="005A5973" w:rsidRDefault="00FF2C85" w:rsidP="00FF2C85"/>
    <w:p w14:paraId="1642CD0F" w14:textId="77777777" w:rsidR="00FF2C85" w:rsidRPr="005A5973" w:rsidRDefault="00FF2C85" w:rsidP="00FF2C85"/>
    <w:p w14:paraId="1BC16AE1" w14:textId="77777777" w:rsidR="00FF2C85" w:rsidRDefault="00FF2C85" w:rsidP="00FF2C85"/>
    <w:p w14:paraId="662DF694" w14:textId="77777777" w:rsidR="00FF2C85" w:rsidRDefault="00FF2C85" w:rsidP="00FF2C85"/>
    <w:p w14:paraId="1BCA925D" w14:textId="77777777" w:rsidR="00337775" w:rsidRDefault="00337775" w:rsidP="00FF2C85">
      <w:pPr>
        <w:tabs>
          <w:tab w:val="left" w:pos="5196"/>
        </w:tabs>
        <w:rPr>
          <w:b/>
        </w:rPr>
      </w:pPr>
    </w:p>
    <w:p w14:paraId="141BDA8C" w14:textId="77777777" w:rsidR="00F95D29" w:rsidRDefault="00F95D29" w:rsidP="00FF2C85">
      <w:pPr>
        <w:tabs>
          <w:tab w:val="left" w:pos="5196"/>
        </w:tabs>
        <w:rPr>
          <w:b/>
        </w:rPr>
      </w:pPr>
    </w:p>
    <w:p w14:paraId="0B9BE74F" w14:textId="77777777" w:rsidR="00F95D29" w:rsidRDefault="00F95D29" w:rsidP="00FF2C85">
      <w:pPr>
        <w:tabs>
          <w:tab w:val="left" w:pos="5196"/>
        </w:tabs>
        <w:rPr>
          <w:b/>
        </w:rPr>
      </w:pPr>
    </w:p>
    <w:p w14:paraId="770568E2" w14:textId="77777777" w:rsidR="00F95D29" w:rsidRDefault="00F95D29" w:rsidP="00FF2C85">
      <w:pPr>
        <w:tabs>
          <w:tab w:val="left" w:pos="5196"/>
        </w:tabs>
        <w:rPr>
          <w:b/>
        </w:rPr>
      </w:pPr>
    </w:p>
    <w:p w14:paraId="2595A63B" w14:textId="77777777" w:rsidR="00F95D29" w:rsidRDefault="00F95D29" w:rsidP="00FF2C85">
      <w:pPr>
        <w:tabs>
          <w:tab w:val="left" w:pos="5196"/>
        </w:tabs>
        <w:rPr>
          <w:b/>
        </w:rPr>
      </w:pPr>
    </w:p>
    <w:p w14:paraId="7916F022" w14:textId="77777777" w:rsidR="00F95D29" w:rsidRDefault="00F95D29" w:rsidP="00FF2C85">
      <w:pPr>
        <w:tabs>
          <w:tab w:val="left" w:pos="5196"/>
        </w:tabs>
        <w:rPr>
          <w:b/>
        </w:rPr>
      </w:pPr>
    </w:p>
    <w:p w14:paraId="00074C3B" w14:textId="77777777" w:rsidR="00F95D29" w:rsidRDefault="00F95D29" w:rsidP="00FF2C85">
      <w:pPr>
        <w:tabs>
          <w:tab w:val="left" w:pos="5196"/>
        </w:tabs>
        <w:rPr>
          <w:b/>
        </w:rPr>
      </w:pPr>
    </w:p>
    <w:p w14:paraId="33041AEC" w14:textId="77777777" w:rsidR="00F95D29" w:rsidRDefault="00F95D29" w:rsidP="00FF2C85">
      <w:pPr>
        <w:tabs>
          <w:tab w:val="left" w:pos="5196"/>
        </w:tabs>
        <w:rPr>
          <w:b/>
        </w:rPr>
      </w:pPr>
    </w:p>
    <w:p w14:paraId="3F899F03" w14:textId="77777777" w:rsidR="00F95D29" w:rsidRDefault="00F95D29" w:rsidP="00FF2C85">
      <w:pPr>
        <w:tabs>
          <w:tab w:val="left" w:pos="5196"/>
        </w:tabs>
        <w:rPr>
          <w:b/>
        </w:rPr>
      </w:pPr>
    </w:p>
    <w:p w14:paraId="1DA5FDF3" w14:textId="77777777" w:rsidR="00F95D29" w:rsidRDefault="00F95D29" w:rsidP="00FF2C85">
      <w:pPr>
        <w:tabs>
          <w:tab w:val="left" w:pos="5196"/>
        </w:tabs>
        <w:rPr>
          <w:b/>
        </w:rPr>
      </w:pPr>
    </w:p>
    <w:p w14:paraId="0C59787D" w14:textId="77777777" w:rsidR="00FF2C85" w:rsidRDefault="00FF2C85" w:rsidP="00FF2C85">
      <w:pPr>
        <w:tabs>
          <w:tab w:val="left" w:pos="5196"/>
        </w:tabs>
      </w:pPr>
      <w:r w:rsidRPr="00315279">
        <w:rPr>
          <w:b/>
        </w:rPr>
        <w:lastRenderedPageBreak/>
        <w:t>Lampiran</w:t>
      </w:r>
      <w:r>
        <w:rPr>
          <w:b/>
        </w:rPr>
        <w:t xml:space="preserve"> 8. </w:t>
      </w:r>
      <w:r w:rsidRPr="00A165EA">
        <w:t>(Lanjutan)</w:t>
      </w:r>
    </w:p>
    <w:p w14:paraId="040C0E2D" w14:textId="77777777" w:rsidR="00F95D29" w:rsidRPr="007E5A06" w:rsidRDefault="00F95D29" w:rsidP="00FF2C85">
      <w:pPr>
        <w:tabs>
          <w:tab w:val="left" w:pos="5196"/>
        </w:tabs>
      </w:pPr>
    </w:p>
    <w:p w14:paraId="5F701C64" w14:textId="1843ED61" w:rsidR="00FF2C85" w:rsidRPr="00C6677D" w:rsidRDefault="00FF2C85" w:rsidP="00FF2C85">
      <w:pPr>
        <w:ind w:left="426"/>
      </w:pPr>
      <w:r>
        <w:rPr>
          <w:b/>
        </w:rPr>
        <w:t xml:space="preserve">2.  </w:t>
      </w:r>
      <w:r w:rsidRPr="00C6677D">
        <w:rPr>
          <w:b/>
        </w:rPr>
        <w:t xml:space="preserve">Penetapan </w:t>
      </w:r>
      <w:r w:rsidR="007C6AA8" w:rsidRPr="00C6677D">
        <w:rPr>
          <w:b/>
        </w:rPr>
        <w:t xml:space="preserve">Kadar Sari Larut </w:t>
      </w:r>
      <w:r w:rsidR="007C6AA8">
        <w:rPr>
          <w:b/>
        </w:rPr>
        <w:t xml:space="preserve">Dalam </w:t>
      </w:r>
      <w:r w:rsidR="007C6AA8" w:rsidRPr="00C6677D">
        <w:rPr>
          <w:b/>
        </w:rPr>
        <w:t xml:space="preserve">Air </w:t>
      </w:r>
    </w:p>
    <w:p w14:paraId="5D887EFB" w14:textId="77777777" w:rsidR="00F95D29" w:rsidRDefault="00F95D29" w:rsidP="00FF2C85">
      <w:pPr>
        <w:tabs>
          <w:tab w:val="left" w:pos="0"/>
          <w:tab w:val="left" w:pos="709"/>
        </w:tabs>
        <w:jc w:val="both"/>
      </w:pPr>
    </w:p>
    <w:p w14:paraId="6AFDFF05" w14:textId="77777777" w:rsidR="00FF2C85" w:rsidRDefault="004A581C" w:rsidP="00FF2C85">
      <w:pPr>
        <w:tabs>
          <w:tab w:val="left" w:pos="0"/>
          <w:tab w:val="left" w:pos="709"/>
        </w:tabs>
        <w:jc w:val="both"/>
      </w:pPr>
      <w:r>
        <w:rPr>
          <w:noProof/>
        </w:rPr>
        <mc:AlternateContent>
          <mc:Choice Requires="wps">
            <w:drawing>
              <wp:anchor distT="0" distB="0" distL="0" distR="0" simplePos="0" relativeHeight="251444224" behindDoc="0" locked="0" layoutInCell="1" allowOverlap="1" wp14:anchorId="0FC99DE0" wp14:editId="7BE82CC2">
                <wp:simplePos x="0" y="0"/>
                <wp:positionH relativeFrom="column">
                  <wp:posOffset>683895</wp:posOffset>
                </wp:positionH>
                <wp:positionV relativeFrom="paragraph">
                  <wp:posOffset>0</wp:posOffset>
                </wp:positionV>
                <wp:extent cx="1019175" cy="523875"/>
                <wp:effectExtent l="0" t="0" r="9525" b="9525"/>
                <wp:wrapNone/>
                <wp:docPr id="1201"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19175" cy="523875"/>
                        </a:xfrm>
                        <a:prstGeom prst="rect">
                          <a:avLst/>
                        </a:prstGeom>
                        <a:solidFill>
                          <a:srgbClr val="FFFFFF"/>
                        </a:solidFill>
                        <a:ln w="9525">
                          <a:solidFill>
                            <a:srgbClr val="000000"/>
                          </a:solidFill>
                          <a:miter lim="800000"/>
                          <a:headEnd/>
                          <a:tailEnd/>
                        </a:ln>
                      </wps:spPr>
                      <wps:txbx>
                        <w:txbxContent>
                          <w:p w14:paraId="0ED77450" w14:textId="77777777" w:rsidR="00137275" w:rsidRPr="00471288" w:rsidRDefault="00137275" w:rsidP="00FF2C85">
                            <w:pPr>
                              <w:jc w:val="center"/>
                            </w:pPr>
                            <w:r>
                              <w:t>Serbuk Simplisia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85" type="#_x0000_t202" style="position:absolute;left:0;text-align:left;margin-left:53.85pt;margin-top:0;width:80.25pt;height:41.25pt;z-index:2514442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">
                <v:path arrowok="t"/>
                <v:textbox>
                  <w:txbxContent>
                    <w:p w14:paraId="0ED77450" w14:textId="77777777" w:rsidR="00137275" w:rsidRPr="00471288" w:rsidRDefault="00137275" w:rsidP="00FF2C85">
                      <w:pPr>
                        <w:jc w:val="center"/>
                      </w:pPr>
                      <w:r>
                        <w:t>Serbuk Simplisia</w:t>
                      </w:r>
                    </w:p>
                  </w:txbxContent>
                </v:textbox>
              </v:shape>
            </w:pict>
          </mc:Fallback>
        </mc:AlternateContent>
      </w:r>
      <w:r>
        <w:rPr>
          <w:noProof/>
        </w:rPr>
        <mc:AlternateContent>
          <mc:Choice Requires="wps">
            <w:drawing>
              <wp:anchor distT="0" distB="0" distL="114298" distR="114298" simplePos="0" relativeHeight="251443200" behindDoc="0" locked="0" layoutInCell="1" allowOverlap="1" wp14:anchorId="39B9BC56" wp14:editId="150A12A7">
                <wp:simplePos x="0" y="0"/>
                <wp:positionH relativeFrom="column">
                  <wp:posOffset>1207769</wp:posOffset>
                </wp:positionH>
                <wp:positionV relativeFrom="paragraph">
                  <wp:posOffset>530860</wp:posOffset>
                </wp:positionV>
                <wp:extent cx="0" cy="1095375"/>
                <wp:effectExtent l="76200" t="0" r="38100" b="28575"/>
                <wp:wrapNone/>
                <wp:docPr id="1200" name="Straight Arrow Connector 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095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Straight Arrow Connector 64" o:spid="_x0000_s1026" type="#_x0000_t32" style="position:absolute;margin-left:95.1pt;margin-top:41.8pt;width:0;height:86.25pt;z-index:25144320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">
                <v:stroke endarrow="block"/>
                <o:lock v:ext="edit" shapetype="f"/>
              </v:shape>
            </w:pict>
          </mc:Fallback>
        </mc:AlternateContent>
      </w:r>
      <w:r>
        <w:rPr>
          <w:noProof/>
        </w:rPr>
        <mc:AlternateContent>
          <mc:Choice Requires="wps">
            <w:drawing>
              <wp:anchor distT="0" distB="0" distL="0" distR="0" simplePos="0" relativeHeight="251442176" behindDoc="0" locked="0" layoutInCell="1" allowOverlap="1" wp14:anchorId="786966B7" wp14:editId="3E7A5407">
                <wp:simplePos x="0" y="0"/>
                <wp:positionH relativeFrom="column">
                  <wp:posOffset>1055370</wp:posOffset>
                </wp:positionH>
                <wp:positionV relativeFrom="paragraph">
                  <wp:posOffset>594995</wp:posOffset>
                </wp:positionV>
                <wp:extent cx="3981450" cy="1152525"/>
                <wp:effectExtent l="0" t="0" r="0" b="0"/>
                <wp:wrapNone/>
                <wp:docPr id="1199"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81450" cy="1152525"/>
                        </a:xfrm>
                        <a:prstGeom prst="rect">
                          <a:avLst/>
                        </a:prstGeom>
                        <a:noFill/>
                        <a:ln>
                          <a:noFill/>
                        </a:ln>
                      </wps:spPr>
                      <wps:txbx>
                        <w:txbxContent>
                          <w:p w14:paraId="63912693" w14:textId="77777777" w:rsidR="00137275" w:rsidRPr="000610A4" w:rsidRDefault="00137275" w:rsidP="00FF2C85">
                            <w:pPr>
                              <w:pStyle w:val="ListParagraph"/>
                              <w:numPr>
                                <w:ilvl w:val="0"/>
                                <w:numId w:val="51"/>
                              </w:numPr>
                              <w:rPr>
                                <w:rFonts w:ascii="Times New Roman" w:hAnsi="Times New Roman"/>
                                <w:sz w:val="24"/>
                                <w:szCs w:val="24"/>
                              </w:rPr>
                            </w:pPr>
                            <w:r w:rsidRPr="000610A4">
                              <w:rPr>
                                <w:rFonts w:ascii="Times New Roman" w:hAnsi="Times New Roman"/>
                                <w:sz w:val="24"/>
                                <w:szCs w:val="24"/>
                              </w:rPr>
                              <w:t>Timbang 5 gram</w:t>
                            </w:r>
                          </w:p>
                          <w:p w14:paraId="5281CA84" w14:textId="77777777" w:rsidR="00137275" w:rsidRPr="000610A4" w:rsidRDefault="00137275" w:rsidP="00FF2C85">
                            <w:pPr>
                              <w:pStyle w:val="ListParagraph"/>
                              <w:numPr>
                                <w:ilvl w:val="0"/>
                                <w:numId w:val="51"/>
                              </w:numPr>
                              <w:rPr>
                                <w:rFonts w:ascii="Times New Roman" w:hAnsi="Times New Roman"/>
                                <w:sz w:val="24"/>
                                <w:szCs w:val="24"/>
                              </w:rPr>
                            </w:pPr>
                            <w:r w:rsidRPr="000610A4">
                              <w:rPr>
                                <w:rFonts w:ascii="Times New Roman" w:hAnsi="Times New Roman"/>
                                <w:sz w:val="24"/>
                                <w:szCs w:val="24"/>
                              </w:rPr>
                              <w:t>Dimaserasi dengan 100 ml air dan 0,25 ml klorofom selama 24 jam sambal sekali dikocok</w:t>
                            </w:r>
                          </w:p>
                          <w:p w14:paraId="5843001F" w14:textId="77777777" w:rsidR="00137275" w:rsidRPr="000610A4" w:rsidRDefault="00137275" w:rsidP="00FF2C85">
                            <w:pPr>
                              <w:pStyle w:val="ListParagraph"/>
                              <w:numPr>
                                <w:ilvl w:val="0"/>
                                <w:numId w:val="51"/>
                              </w:numPr>
                              <w:rPr>
                                <w:rFonts w:ascii="Times New Roman" w:hAnsi="Times New Roman"/>
                                <w:sz w:val="24"/>
                              </w:rPr>
                            </w:pPr>
                            <w:r w:rsidRPr="000610A4">
                              <w:rPr>
                                <w:rFonts w:ascii="Times New Roman" w:hAnsi="Times New Roman"/>
                                <w:sz w:val="24"/>
                                <w:szCs w:val="24"/>
                              </w:rPr>
                              <w:t>disaring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86" type="#_x0000_t202" style="position:absolute;left:0;text-align:left;margin-left:83.1pt;margin-top:46.85pt;width:313.5pt;height:90.75pt;z-index:2514421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" filled="f" stroked="f">
                <v:path arrowok="t"/>
                <v:textbox>
                  <w:txbxContent>
                    <w:p w14:paraId="63912693" w14:textId="77777777" w:rsidR="00137275" w:rsidRPr="000610A4" w:rsidRDefault="00137275" w:rsidP="00FF2C85">
                      <w:pPr>
                        <w:pStyle w:val="ListParagraph"/>
                        <w:numPr>
                          <w:ilvl w:val="0"/>
                          <w:numId w:val="51"/>
                        </w:numPr>
                        <w:rPr>
                          <w:rFonts w:ascii="Times New Roman" w:hAnsi="Times New Roman"/>
                          <w:sz w:val="24"/>
                          <w:szCs w:val="24"/>
                        </w:rPr>
                      </w:pPr>
                      <w:r w:rsidRPr="000610A4">
                        <w:rPr>
                          <w:rFonts w:ascii="Times New Roman" w:hAnsi="Times New Roman"/>
                          <w:sz w:val="24"/>
                          <w:szCs w:val="24"/>
                        </w:rPr>
                        <w:t>Timbang 5 gram</w:t>
                      </w:r>
                    </w:p>
                    <w:p w14:paraId="5281CA84" w14:textId="77777777" w:rsidR="00137275" w:rsidRPr="000610A4" w:rsidRDefault="00137275" w:rsidP="00FF2C85">
                      <w:pPr>
                        <w:pStyle w:val="ListParagraph"/>
                        <w:numPr>
                          <w:ilvl w:val="0"/>
                          <w:numId w:val="51"/>
                        </w:numPr>
                        <w:rPr>
                          <w:rFonts w:ascii="Times New Roman" w:hAnsi="Times New Roman"/>
                          <w:sz w:val="24"/>
                          <w:szCs w:val="24"/>
                        </w:rPr>
                      </w:pPr>
                      <w:r w:rsidRPr="000610A4">
                        <w:rPr>
                          <w:rFonts w:ascii="Times New Roman" w:hAnsi="Times New Roman"/>
                          <w:sz w:val="24"/>
                          <w:szCs w:val="24"/>
                        </w:rPr>
                        <w:t>Dimaserasi dengan 100 ml air dan 0,25 ml klorofom selama 24 jam sambal sekali dikocok</w:t>
                      </w:r>
                    </w:p>
                    <w:p w14:paraId="5843001F" w14:textId="77777777" w:rsidR="00137275" w:rsidRPr="000610A4" w:rsidRDefault="00137275" w:rsidP="00FF2C85">
                      <w:pPr>
                        <w:pStyle w:val="ListParagraph"/>
                        <w:numPr>
                          <w:ilvl w:val="0"/>
                          <w:numId w:val="51"/>
                        </w:numPr>
                        <w:rPr>
                          <w:rFonts w:ascii="Times New Roman" w:hAnsi="Times New Roman"/>
                          <w:sz w:val="24"/>
                        </w:rPr>
                      </w:pPr>
                      <w:r w:rsidRPr="000610A4">
                        <w:rPr>
                          <w:rFonts w:ascii="Times New Roman" w:hAnsi="Times New Roman"/>
                          <w:sz w:val="24"/>
                          <w:szCs w:val="24"/>
                        </w:rPr>
                        <w:t>disaring</w:t>
                      </w:r>
                    </w:p>
                  </w:txbxContent>
                </v:textbox>
              </v:shape>
            </w:pict>
          </mc:Fallback>
        </mc:AlternateContent>
      </w:r>
      <w:r>
        <w:rPr>
          <w:noProof/>
        </w:rPr>
        <mc:AlternateContent>
          <mc:Choice Requires="wps">
            <w:drawing>
              <wp:anchor distT="0" distB="0" distL="0" distR="0" simplePos="0" relativeHeight="251441152" behindDoc="0" locked="0" layoutInCell="1" allowOverlap="1" wp14:anchorId="6F350E93" wp14:editId="75F675B1">
                <wp:simplePos x="0" y="0"/>
                <wp:positionH relativeFrom="column">
                  <wp:posOffset>1051560</wp:posOffset>
                </wp:positionH>
                <wp:positionV relativeFrom="paragraph">
                  <wp:posOffset>1998980</wp:posOffset>
                </wp:positionV>
                <wp:extent cx="3876675" cy="962025"/>
                <wp:effectExtent l="0" t="0" r="0" b="0"/>
                <wp:wrapNone/>
                <wp:docPr id="1198"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76675" cy="962025"/>
                        </a:xfrm>
                        <a:prstGeom prst="rect">
                          <a:avLst/>
                        </a:prstGeom>
                        <a:noFill/>
                        <a:ln>
                          <a:noFill/>
                        </a:ln>
                      </wps:spPr>
                      <wps:txbx>
                        <w:txbxContent>
                          <w:p w14:paraId="4C3A219E" w14:textId="77777777" w:rsidR="00137275" w:rsidRPr="000610A4" w:rsidRDefault="00137275" w:rsidP="00FF2C85">
                            <w:pPr>
                              <w:pStyle w:val="ListParagraph"/>
                              <w:numPr>
                                <w:ilvl w:val="0"/>
                                <w:numId w:val="50"/>
                              </w:numPr>
                              <w:rPr>
                                <w:rFonts w:ascii="Times New Roman" w:hAnsi="Times New Roman"/>
                                <w:sz w:val="24"/>
                                <w:szCs w:val="24"/>
                              </w:rPr>
                            </w:pPr>
                            <w:r w:rsidRPr="000610A4">
                              <w:rPr>
                                <w:rFonts w:ascii="Times New Roman" w:hAnsi="Times New Roman"/>
                                <w:sz w:val="24"/>
                                <w:szCs w:val="24"/>
                              </w:rPr>
                              <w:t>Diambil 20 ml diuapkan dalam cawan porselin yang telah ditara pada suhu 105</w:t>
                            </w:r>
                            <w:r w:rsidRPr="000610A4">
                              <w:rPr>
                                <w:rFonts w:ascii="Times New Roman" w:hAnsi="Times New Roman"/>
                                <w:sz w:val="24"/>
                                <w:szCs w:val="24"/>
                                <w:vertAlign w:val="superscript"/>
                              </w:rPr>
                              <w:t>o</w:t>
                            </w:r>
                            <w:r w:rsidRPr="000610A4">
                              <w:rPr>
                                <w:rFonts w:ascii="Times New Roman" w:hAnsi="Times New Roman"/>
                                <w:sz w:val="24"/>
                                <w:szCs w:val="24"/>
                              </w:rPr>
                              <w:t>C sampai bobot tetap</w:t>
                            </w:r>
                          </w:p>
                          <w:p w14:paraId="6D288CA1" w14:textId="77777777" w:rsidR="00137275" w:rsidRPr="000610A4" w:rsidRDefault="00137275" w:rsidP="00FF2C85">
                            <w:pPr>
                              <w:pStyle w:val="ListParagraph"/>
                              <w:numPr>
                                <w:ilvl w:val="0"/>
                                <w:numId w:val="50"/>
                              </w:numPr>
                              <w:rPr>
                                <w:rFonts w:ascii="Times New Roman" w:hAnsi="Times New Roman"/>
                                <w:sz w:val="24"/>
                                <w:szCs w:val="24"/>
                              </w:rPr>
                            </w:pPr>
                            <w:r w:rsidRPr="000610A4">
                              <w:rPr>
                                <w:rFonts w:ascii="Times New Roman" w:hAnsi="Times New Roman"/>
                                <w:sz w:val="24"/>
                                <w:szCs w:val="24"/>
                              </w:rPr>
                              <w:t>Ditimbang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87" type="#_x0000_t202" style="position:absolute;left:0;text-align:left;margin-left:82.8pt;margin-top:157.4pt;width:305.25pt;height:75.75pt;z-index:2514411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" filled="f" stroked="f">
                <v:path arrowok="t"/>
                <v:textbox>
                  <w:txbxContent>
                    <w:p w14:paraId="4C3A219E" w14:textId="77777777" w:rsidR="00137275" w:rsidRPr="000610A4" w:rsidRDefault="00137275" w:rsidP="00FF2C85">
                      <w:pPr>
                        <w:pStyle w:val="ListParagraph"/>
                        <w:numPr>
                          <w:ilvl w:val="0"/>
                          <w:numId w:val="50"/>
                        </w:numPr>
                        <w:rPr>
                          <w:rFonts w:ascii="Times New Roman" w:hAnsi="Times New Roman"/>
                          <w:sz w:val="24"/>
                          <w:szCs w:val="24"/>
                        </w:rPr>
                      </w:pPr>
                      <w:r w:rsidRPr="000610A4">
                        <w:rPr>
                          <w:rFonts w:ascii="Times New Roman" w:hAnsi="Times New Roman"/>
                          <w:sz w:val="24"/>
                          <w:szCs w:val="24"/>
                        </w:rPr>
                        <w:t>Diambil 20 ml diuapkan dalam cawan porselin yang telah ditara pada suhu 105</w:t>
                      </w:r>
                      <w:r w:rsidRPr="000610A4">
                        <w:rPr>
                          <w:rFonts w:ascii="Times New Roman" w:hAnsi="Times New Roman"/>
                          <w:sz w:val="24"/>
                          <w:szCs w:val="24"/>
                          <w:vertAlign w:val="superscript"/>
                        </w:rPr>
                        <w:t>o</w:t>
                      </w:r>
                      <w:r w:rsidRPr="000610A4">
                        <w:rPr>
                          <w:rFonts w:ascii="Times New Roman" w:hAnsi="Times New Roman"/>
                          <w:sz w:val="24"/>
                          <w:szCs w:val="24"/>
                        </w:rPr>
                        <w:t>C sampai bobot tetap</w:t>
                      </w:r>
                    </w:p>
                    <w:p w14:paraId="6D288CA1" w14:textId="77777777" w:rsidR="00137275" w:rsidRPr="000610A4" w:rsidRDefault="00137275" w:rsidP="00FF2C85">
                      <w:pPr>
                        <w:pStyle w:val="ListParagraph"/>
                        <w:numPr>
                          <w:ilvl w:val="0"/>
                          <w:numId w:val="50"/>
                        </w:numPr>
                        <w:rPr>
                          <w:rFonts w:ascii="Times New Roman" w:hAnsi="Times New Roman"/>
                          <w:sz w:val="24"/>
                          <w:szCs w:val="24"/>
                        </w:rPr>
                      </w:pPr>
                      <w:r w:rsidRPr="000610A4">
                        <w:rPr>
                          <w:rFonts w:ascii="Times New Roman" w:hAnsi="Times New Roman"/>
                          <w:sz w:val="24"/>
                          <w:szCs w:val="24"/>
                        </w:rPr>
                        <w:t>Ditimbang</w:t>
                      </w:r>
                    </w:p>
                  </w:txbxContent>
                </v:textbox>
              </v:shape>
            </w:pict>
          </mc:Fallback>
        </mc:AlternateContent>
      </w:r>
      <w:r>
        <w:rPr>
          <w:noProof/>
        </w:rPr>
        <mc:AlternateContent>
          <mc:Choice Requires="wps">
            <w:drawing>
              <wp:anchor distT="0" distB="0" distL="0" distR="0" simplePos="0" relativeHeight="251440128" behindDoc="0" locked="0" layoutInCell="1" allowOverlap="1" wp14:anchorId="177859F9" wp14:editId="0B0E0FC0">
                <wp:simplePos x="0" y="0"/>
                <wp:positionH relativeFrom="column">
                  <wp:posOffset>664845</wp:posOffset>
                </wp:positionH>
                <wp:positionV relativeFrom="paragraph">
                  <wp:posOffset>1624330</wp:posOffset>
                </wp:positionV>
                <wp:extent cx="1095375" cy="314325"/>
                <wp:effectExtent l="0" t="0" r="9525" b="9525"/>
                <wp:wrapNone/>
                <wp:docPr id="119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5375" cy="314325"/>
                        </a:xfrm>
                        <a:prstGeom prst="rect">
                          <a:avLst/>
                        </a:prstGeom>
                        <a:solidFill>
                          <a:srgbClr val="FFFFFF"/>
                        </a:solidFill>
                        <a:ln w="9525">
                          <a:solidFill>
                            <a:srgbClr val="000000"/>
                          </a:solidFill>
                          <a:miter lim="800000"/>
                          <a:headEnd/>
                          <a:tailEnd/>
                        </a:ln>
                      </wps:spPr>
                      <wps:txbx>
                        <w:txbxContent>
                          <w:p w14:paraId="0D96BDAD" w14:textId="77777777" w:rsidR="00137275" w:rsidRPr="00C65F79" w:rsidRDefault="00137275" w:rsidP="00FF2C85">
                            <w:pPr>
                              <w:jc w:val="center"/>
                            </w:pPr>
                            <w:r w:rsidRPr="00C65F79">
                              <w:t>Filtrat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88" type="#_x0000_t202" style="position:absolute;left:0;text-align:left;margin-left:52.35pt;margin-top:127.9pt;width:86.25pt;height:24.75pt;z-index:2514401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">
                <v:path arrowok="t"/>
                <v:textbox>
                  <w:txbxContent>
                    <w:p w14:paraId="0D96BDAD" w14:textId="77777777" w:rsidR="00137275" w:rsidRPr="00C65F79" w:rsidRDefault="00137275" w:rsidP="00FF2C85">
                      <w:pPr>
                        <w:jc w:val="center"/>
                      </w:pPr>
                      <w:r w:rsidRPr="00C65F79">
                        <w:t>Filtrat</w:t>
                      </w:r>
                    </w:p>
                  </w:txbxContent>
                </v:textbox>
              </v:shape>
            </w:pict>
          </mc:Fallback>
        </mc:AlternateContent>
      </w:r>
      <w:r>
        <w:rPr>
          <w:noProof/>
        </w:rPr>
        <mc:AlternateContent>
          <mc:Choice Requires="wps">
            <w:drawing>
              <wp:anchor distT="0" distB="0" distL="114300" distR="114300" simplePos="0" relativeHeight="251439104" behindDoc="0" locked="0" layoutInCell="1" allowOverlap="1" wp14:anchorId="187369D1" wp14:editId="357EE363">
                <wp:simplePos x="0" y="0"/>
                <wp:positionH relativeFrom="column">
                  <wp:posOffset>804545</wp:posOffset>
                </wp:positionH>
                <wp:positionV relativeFrom="paragraph">
                  <wp:posOffset>2341245</wp:posOffset>
                </wp:positionV>
                <wp:extent cx="805815" cy="1270"/>
                <wp:effectExtent l="40323" t="0" r="34607" b="34608"/>
                <wp:wrapNone/>
                <wp:docPr id="1196" name="Straight Arrow Connector 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6200000" flipH="1">
                          <a:off x="0" y="0"/>
                          <a:ext cx="805815" cy="1270"/>
                        </a:xfrm>
                        <a:prstGeom prst="bentConnector3">
                          <a:avLst>
                            <a:gd name="adj1" fmla="val 49958"/>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Straight Arrow Connector 68" o:spid="_x0000_s1026" type="#_x0000_t34" style="position:absolute;margin-left:63.35pt;margin-top:184.35pt;width:63.45pt;height:.1pt;rotation:90;flip:x;z-index:25143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" adj="10791">
                <v:stroke endarrow="block"/>
                <o:lock v:ext="edit" shapetype="f"/>
              </v:shape>
            </w:pict>
          </mc:Fallback>
        </mc:AlternateContent>
      </w:r>
      <w:r>
        <w:rPr>
          <w:noProof/>
        </w:rPr>
        <mc:AlternateContent>
          <mc:Choice Requires="wps">
            <w:drawing>
              <wp:anchor distT="0" distB="0" distL="0" distR="0" simplePos="0" relativeHeight="251438080" behindDoc="0" locked="0" layoutInCell="1" allowOverlap="1" wp14:anchorId="41BDFA4C" wp14:editId="5FE60E00">
                <wp:simplePos x="0" y="0"/>
                <wp:positionH relativeFrom="column">
                  <wp:posOffset>617220</wp:posOffset>
                </wp:positionH>
                <wp:positionV relativeFrom="paragraph">
                  <wp:posOffset>2761615</wp:posOffset>
                </wp:positionV>
                <wp:extent cx="1171575" cy="314325"/>
                <wp:effectExtent l="0" t="0" r="9525" b="9525"/>
                <wp:wrapNone/>
                <wp:docPr id="1195"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71575" cy="314325"/>
                        </a:xfrm>
                        <a:prstGeom prst="rect">
                          <a:avLst/>
                        </a:prstGeom>
                        <a:solidFill>
                          <a:srgbClr val="FFFFFF"/>
                        </a:solidFill>
                        <a:ln w="9525">
                          <a:solidFill>
                            <a:srgbClr val="000000"/>
                          </a:solidFill>
                          <a:miter lim="800000"/>
                          <a:headEnd/>
                          <a:tailEnd/>
                        </a:ln>
                      </wps:spPr>
                      <wps:txbx>
                        <w:txbxContent>
                          <w:p w14:paraId="2CA7DC9C" w14:textId="77777777" w:rsidR="00137275" w:rsidRPr="00B84D85" w:rsidRDefault="00137275" w:rsidP="00FF2C85">
                            <w:pPr>
                              <w:jc w:val="center"/>
                            </w:pPr>
                            <w:r>
                              <w:t>Berat Sari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089" type="#_x0000_t202" style="position:absolute;left:0;text-align:left;margin-left:48.6pt;margin-top:217.45pt;width:92.25pt;height:24.75pt;z-index:2514380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">
                <v:path arrowok="t"/>
                <v:textbox>
                  <w:txbxContent>
                    <w:p w14:paraId="2CA7DC9C" w14:textId="77777777" w:rsidR="00137275" w:rsidRPr="00B84D85" w:rsidRDefault="00137275" w:rsidP="00FF2C85">
                      <w:pPr>
                        <w:jc w:val="center"/>
                      </w:pPr>
                      <w:r>
                        <w:t>Berat Sari</w:t>
                      </w:r>
                    </w:p>
                  </w:txbxContent>
                </v:textbox>
              </v:shape>
            </w:pict>
          </mc:Fallback>
        </mc:AlternateContent>
      </w:r>
    </w:p>
    <w:p w14:paraId="2D2D42BA" w14:textId="77777777" w:rsidR="00FF2C85" w:rsidRPr="0022364E" w:rsidRDefault="00FF2C85" w:rsidP="00FF2C85"/>
    <w:p w14:paraId="3C65A03A" w14:textId="77777777" w:rsidR="00FF2C85" w:rsidRPr="0022364E" w:rsidRDefault="00FF2C85" w:rsidP="00FF2C85"/>
    <w:p w14:paraId="21C0B5ED" w14:textId="77777777" w:rsidR="00FF2C85" w:rsidRPr="0022364E" w:rsidRDefault="00FF2C85" w:rsidP="00FF2C85"/>
    <w:p w14:paraId="79100B4D" w14:textId="77777777" w:rsidR="00FF2C85" w:rsidRPr="0022364E" w:rsidRDefault="00FF2C85" w:rsidP="00FF2C85"/>
    <w:p w14:paraId="778E90BD" w14:textId="77777777" w:rsidR="00FF2C85" w:rsidRPr="0022364E" w:rsidRDefault="00FF2C85" w:rsidP="00FF2C85"/>
    <w:p w14:paraId="3353A7F5" w14:textId="77777777" w:rsidR="00FF2C85" w:rsidRPr="0022364E" w:rsidRDefault="00FF2C85" w:rsidP="00FF2C85"/>
    <w:p w14:paraId="2B5F413D" w14:textId="77777777" w:rsidR="00FF2C85" w:rsidRDefault="00FF2C85" w:rsidP="00FF2C85"/>
    <w:p w14:paraId="005695D5" w14:textId="77777777" w:rsidR="00FF2C85" w:rsidRDefault="00FF2C85" w:rsidP="00FF2C85"/>
    <w:p w14:paraId="14BEC999" w14:textId="77777777" w:rsidR="00FF2C85" w:rsidRDefault="00FF2C85" w:rsidP="00FF2C85"/>
    <w:p w14:paraId="587C4A95" w14:textId="77777777" w:rsidR="00F95D29" w:rsidRDefault="00F95D29" w:rsidP="00FF2C85"/>
    <w:p w14:paraId="33462972" w14:textId="77777777" w:rsidR="00F95D29" w:rsidRDefault="00F95D29" w:rsidP="00FF2C85"/>
    <w:p w14:paraId="25B0C2CC" w14:textId="77777777" w:rsidR="00F95D29" w:rsidRDefault="00F95D29" w:rsidP="00FF2C85"/>
    <w:p w14:paraId="092DD16C" w14:textId="77777777" w:rsidR="00F95D29" w:rsidRDefault="00F95D29" w:rsidP="00FF2C85"/>
    <w:p w14:paraId="3DC7D063" w14:textId="77777777" w:rsidR="00F95D29" w:rsidRDefault="00F95D29" w:rsidP="00FF2C85"/>
    <w:p w14:paraId="359229A0" w14:textId="77777777" w:rsidR="00F95D29" w:rsidRDefault="00F95D29" w:rsidP="00FF2C85"/>
    <w:p w14:paraId="7A0F00D2" w14:textId="77777777" w:rsidR="00F95D29" w:rsidRDefault="00F95D29" w:rsidP="00FF2C85"/>
    <w:p w14:paraId="2C9F5F9E" w14:textId="77777777" w:rsidR="00F95D29" w:rsidRDefault="00F95D29" w:rsidP="00FF2C85"/>
    <w:p w14:paraId="7923F674" w14:textId="77777777" w:rsidR="00F95D29" w:rsidRDefault="00F95D29" w:rsidP="00FF2C85"/>
    <w:p w14:paraId="7648B56B" w14:textId="095148E2" w:rsidR="00FF2C85" w:rsidRPr="007C6AA8" w:rsidRDefault="00FF2C85" w:rsidP="00FF2C85">
      <w:pPr>
        <w:spacing w:line="360" w:lineRule="auto"/>
        <w:ind w:left="360"/>
        <w:rPr>
          <w:b/>
          <w:color w:val="000000" w:themeColor="text1"/>
        </w:rPr>
      </w:pPr>
      <w:r>
        <w:rPr>
          <w:b/>
        </w:rPr>
        <w:t xml:space="preserve">3.  </w:t>
      </w:r>
      <w:r w:rsidRPr="007C6AA8">
        <w:rPr>
          <w:b/>
          <w:color w:val="000000" w:themeColor="text1"/>
        </w:rPr>
        <w:t xml:space="preserve">Penetapan </w:t>
      </w:r>
      <w:r w:rsidR="007C6AA8" w:rsidRPr="007C6AA8">
        <w:rPr>
          <w:b/>
          <w:color w:val="000000" w:themeColor="text1"/>
        </w:rPr>
        <w:t>Kadar Sari Larut Dalam Etanol</w:t>
      </w:r>
    </w:p>
    <w:p w14:paraId="5E64B2FA" w14:textId="77777777" w:rsidR="00FF2C85" w:rsidRDefault="004A581C" w:rsidP="00FF2C85">
      <w:pPr>
        <w:tabs>
          <w:tab w:val="left" w:pos="1650"/>
        </w:tabs>
      </w:pPr>
      <w:r>
        <w:rPr>
          <w:noProof/>
        </w:rPr>
        <mc:AlternateContent>
          <mc:Choice Requires="wps">
            <w:drawing>
              <wp:anchor distT="0" distB="0" distL="114300" distR="114300" simplePos="0" relativeHeight="251451392" behindDoc="0" locked="0" layoutInCell="1" allowOverlap="1" wp14:anchorId="6FE3D566" wp14:editId="17B40951">
                <wp:simplePos x="0" y="0"/>
                <wp:positionH relativeFrom="column">
                  <wp:posOffset>770255</wp:posOffset>
                </wp:positionH>
                <wp:positionV relativeFrom="paragraph">
                  <wp:posOffset>2379345</wp:posOffset>
                </wp:positionV>
                <wp:extent cx="874395" cy="1905"/>
                <wp:effectExtent l="36195" t="1905" r="38100" b="38100"/>
                <wp:wrapNone/>
                <wp:docPr id="1194" name="AutoShap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6200000" flipH="1">
                          <a:off x="0" y="0"/>
                          <a:ext cx="874395" cy="1905"/>
                        </a:xfrm>
                        <a:prstGeom prst="bentConnector3">
                          <a:avLst>
                            <a:gd name="adj1" fmla="val 49963"/>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AutoShape 101" o:spid="_x0000_s1026" type="#_x0000_t34" style="position:absolute;margin-left:60.65pt;margin-top:187.35pt;width:68.85pt;height:.15pt;rotation:90;flip:x;z-index:2514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" adj="10792">
                <v:stroke endarrow="block"/>
                <o:lock v:ext="edit" shapetype="f"/>
              </v:shape>
            </w:pict>
          </mc:Fallback>
        </mc:AlternateContent>
      </w:r>
      <w:r>
        <w:rPr>
          <w:noProof/>
        </w:rPr>
        <mc:AlternateContent>
          <mc:Choice Requires="wps">
            <w:drawing>
              <wp:anchor distT="0" distB="0" distL="0" distR="0" simplePos="0" relativeHeight="251450368" behindDoc="0" locked="0" layoutInCell="1" allowOverlap="1" wp14:anchorId="1CD5A013" wp14:editId="70D630CE">
                <wp:simplePos x="0" y="0"/>
                <wp:positionH relativeFrom="column">
                  <wp:posOffset>683895</wp:posOffset>
                </wp:positionH>
                <wp:positionV relativeFrom="paragraph">
                  <wp:posOffset>74930</wp:posOffset>
                </wp:positionV>
                <wp:extent cx="1019175" cy="523875"/>
                <wp:effectExtent l="0" t="0" r="9525" b="9525"/>
                <wp:wrapNone/>
                <wp:docPr id="119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19175" cy="523875"/>
                        </a:xfrm>
                        <a:prstGeom prst="rect">
                          <a:avLst/>
                        </a:prstGeom>
                        <a:solidFill>
                          <a:srgbClr val="FFFFFF"/>
                        </a:solidFill>
                        <a:ln w="9525">
                          <a:solidFill>
                            <a:srgbClr val="000000"/>
                          </a:solidFill>
                          <a:miter lim="800000"/>
                          <a:headEnd/>
                          <a:tailEnd/>
                        </a:ln>
                      </wps:spPr>
                      <wps:txbx>
                        <w:txbxContent>
                          <w:p w14:paraId="7643221C" w14:textId="77777777" w:rsidR="00137275" w:rsidRPr="00471288" w:rsidRDefault="00137275" w:rsidP="00FF2C85">
                            <w:pPr>
                              <w:jc w:val="center"/>
                            </w:pPr>
                            <w:r>
                              <w:t>Serbuk Simplisia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90" type="#_x0000_t202" style="position:absolute;margin-left:53.85pt;margin-top:5.9pt;width:80.25pt;height:41.25pt;z-index:25145036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">
                <v:path arrowok="t"/>
                <v:textbox>
                  <w:txbxContent>
                    <w:p w14:paraId="7643221C" w14:textId="77777777" w:rsidR="00137275" w:rsidRPr="00471288" w:rsidRDefault="00137275" w:rsidP="00FF2C85">
                      <w:pPr>
                        <w:jc w:val="center"/>
                      </w:pPr>
                      <w:r>
                        <w:t>Serbuk Simplisia</w:t>
                      </w:r>
                    </w:p>
                  </w:txbxContent>
                </v:textbox>
              </v:shape>
            </w:pict>
          </mc:Fallback>
        </mc:AlternateContent>
      </w:r>
      <w:r>
        <w:rPr>
          <w:noProof/>
        </w:rPr>
        <mc:AlternateContent>
          <mc:Choice Requires="wps">
            <w:drawing>
              <wp:anchor distT="0" distB="0" distL="114300" distR="114300" simplePos="0" relativeHeight="251449344" behindDoc="0" locked="0" layoutInCell="1" allowOverlap="1" wp14:anchorId="7D54C983" wp14:editId="641B3A82">
                <wp:simplePos x="0" y="0"/>
                <wp:positionH relativeFrom="column">
                  <wp:posOffset>685165</wp:posOffset>
                </wp:positionH>
                <wp:positionV relativeFrom="paragraph">
                  <wp:posOffset>1120775</wp:posOffset>
                </wp:positionV>
                <wp:extent cx="1044575" cy="635"/>
                <wp:effectExtent l="45720" t="0" r="29845" b="48895"/>
                <wp:wrapNone/>
                <wp:docPr id="1191" name="Straight Arrow Connector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6200000" flipH="1">
                          <a:off x="0" y="0"/>
                          <a:ext cx="1044575" cy="635"/>
                        </a:xfrm>
                        <a:prstGeom prst="bentConnector3">
                          <a:avLst>
                            <a:gd name="adj1" fmla="val 49968"/>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Straight Arrow Connector 75" o:spid="_x0000_s1026" type="#_x0000_t34" style="position:absolute;margin-left:53.95pt;margin-top:88.25pt;width:82.25pt;height:.05pt;rotation:90;flip:x;z-index:25144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" adj="10793">
                <v:stroke endarrow="block"/>
                <o:lock v:ext="edit" shapetype="f"/>
              </v:shape>
            </w:pict>
          </mc:Fallback>
        </mc:AlternateContent>
      </w:r>
      <w:r>
        <w:rPr>
          <w:noProof/>
        </w:rPr>
        <mc:AlternateContent>
          <mc:Choice Requires="wps">
            <w:drawing>
              <wp:anchor distT="0" distB="0" distL="0" distR="0" simplePos="0" relativeHeight="251448320" behindDoc="0" locked="0" layoutInCell="1" allowOverlap="1" wp14:anchorId="468358AA" wp14:editId="03A067D2">
                <wp:simplePos x="0" y="0"/>
                <wp:positionH relativeFrom="column">
                  <wp:posOffset>1055370</wp:posOffset>
                </wp:positionH>
                <wp:positionV relativeFrom="paragraph">
                  <wp:posOffset>688975</wp:posOffset>
                </wp:positionV>
                <wp:extent cx="4352925" cy="1152525"/>
                <wp:effectExtent l="0" t="0" r="0" b="0"/>
                <wp:wrapNone/>
                <wp:docPr id="1189"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52925" cy="1152525"/>
                        </a:xfrm>
                        <a:prstGeom prst="rect">
                          <a:avLst/>
                        </a:prstGeom>
                        <a:noFill/>
                        <a:ln>
                          <a:noFill/>
                        </a:ln>
                      </wps:spPr>
                      <wps:txbx>
                        <w:txbxContent>
                          <w:p w14:paraId="4268C0BB" w14:textId="77777777" w:rsidR="00137275" w:rsidRPr="000610A4" w:rsidRDefault="00137275" w:rsidP="00FF2C85">
                            <w:pPr>
                              <w:pStyle w:val="ListParagraph"/>
                              <w:numPr>
                                <w:ilvl w:val="0"/>
                                <w:numId w:val="51"/>
                              </w:numPr>
                              <w:rPr>
                                <w:rFonts w:ascii="Times New Roman" w:hAnsi="Times New Roman"/>
                                <w:sz w:val="24"/>
                                <w:szCs w:val="24"/>
                              </w:rPr>
                            </w:pPr>
                            <w:r w:rsidRPr="000610A4">
                              <w:rPr>
                                <w:rFonts w:ascii="Times New Roman" w:hAnsi="Times New Roman"/>
                                <w:sz w:val="24"/>
                                <w:szCs w:val="24"/>
                              </w:rPr>
                              <w:t>Timbang 5 gram</w:t>
                            </w:r>
                          </w:p>
                          <w:p w14:paraId="47B6A4CB" w14:textId="77777777" w:rsidR="00137275" w:rsidRPr="000610A4" w:rsidRDefault="00137275" w:rsidP="00FF2C85">
                            <w:pPr>
                              <w:pStyle w:val="ListParagraph"/>
                              <w:numPr>
                                <w:ilvl w:val="0"/>
                                <w:numId w:val="51"/>
                              </w:numPr>
                              <w:rPr>
                                <w:rFonts w:ascii="Times New Roman" w:hAnsi="Times New Roman"/>
                                <w:sz w:val="24"/>
                                <w:szCs w:val="24"/>
                              </w:rPr>
                            </w:pPr>
                            <w:r w:rsidRPr="000610A4">
                              <w:rPr>
                                <w:rFonts w:ascii="Times New Roman" w:hAnsi="Times New Roman"/>
                                <w:sz w:val="24"/>
                                <w:szCs w:val="24"/>
                              </w:rPr>
                              <w:t>Dimaserasi dengan 100 ml etanol selama 24 jam sambil sekali diaduk</w:t>
                            </w:r>
                          </w:p>
                          <w:p w14:paraId="44DCD7F0" w14:textId="77777777" w:rsidR="00137275" w:rsidRPr="00734466" w:rsidRDefault="00137275" w:rsidP="00FF2C85">
                            <w:pPr>
                              <w:pStyle w:val="ListParagraph"/>
                              <w:numPr>
                                <w:ilvl w:val="0"/>
                                <w:numId w:val="51"/>
                              </w:numPr>
                            </w:pPr>
                            <w:r w:rsidRPr="000610A4">
                              <w:rPr>
                                <w:rFonts w:ascii="Times New Roman" w:hAnsi="Times New Roman"/>
                                <w:sz w:val="24"/>
                                <w:szCs w:val="24"/>
                              </w:rPr>
                              <w:t>disaring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91" type="#_x0000_t202" style="position:absolute;margin-left:83.1pt;margin-top:54.25pt;width:342.75pt;height:90.75pt;z-index:25144832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" filled="f" stroked="f">
                <v:path arrowok="t"/>
                <v:textbox>
                  <w:txbxContent>
                    <w:p w14:paraId="4268C0BB" w14:textId="77777777" w:rsidR="00137275" w:rsidRPr="000610A4" w:rsidRDefault="00137275" w:rsidP="00FF2C85">
                      <w:pPr>
                        <w:pStyle w:val="ListParagraph"/>
                        <w:numPr>
                          <w:ilvl w:val="0"/>
                          <w:numId w:val="51"/>
                        </w:numPr>
                        <w:rPr>
                          <w:rFonts w:ascii="Times New Roman" w:hAnsi="Times New Roman"/>
                          <w:sz w:val="24"/>
                          <w:szCs w:val="24"/>
                        </w:rPr>
                      </w:pPr>
                      <w:r w:rsidRPr="000610A4">
                        <w:rPr>
                          <w:rFonts w:ascii="Times New Roman" w:hAnsi="Times New Roman"/>
                          <w:sz w:val="24"/>
                          <w:szCs w:val="24"/>
                        </w:rPr>
                        <w:t>Timbang 5 gram</w:t>
                      </w:r>
                    </w:p>
                    <w:p w14:paraId="47B6A4CB" w14:textId="77777777" w:rsidR="00137275" w:rsidRPr="000610A4" w:rsidRDefault="00137275" w:rsidP="00FF2C85">
                      <w:pPr>
                        <w:pStyle w:val="ListParagraph"/>
                        <w:numPr>
                          <w:ilvl w:val="0"/>
                          <w:numId w:val="51"/>
                        </w:numPr>
                        <w:rPr>
                          <w:rFonts w:ascii="Times New Roman" w:hAnsi="Times New Roman"/>
                          <w:sz w:val="24"/>
                          <w:szCs w:val="24"/>
                        </w:rPr>
                      </w:pPr>
                      <w:r w:rsidRPr="000610A4">
                        <w:rPr>
                          <w:rFonts w:ascii="Times New Roman" w:hAnsi="Times New Roman"/>
                          <w:sz w:val="24"/>
                          <w:szCs w:val="24"/>
                        </w:rPr>
                        <w:t>Dimaserasi dengan 100 ml etanol selama 24 jam sambil sekali diaduk</w:t>
                      </w:r>
                    </w:p>
                    <w:p w14:paraId="44DCD7F0" w14:textId="77777777" w:rsidR="00137275" w:rsidRPr="00734466" w:rsidRDefault="00137275" w:rsidP="00FF2C85">
                      <w:pPr>
                        <w:pStyle w:val="ListParagraph"/>
                        <w:numPr>
                          <w:ilvl w:val="0"/>
                          <w:numId w:val="51"/>
                        </w:numPr>
                      </w:pPr>
                      <w:r w:rsidRPr="000610A4">
                        <w:rPr>
                          <w:rFonts w:ascii="Times New Roman" w:hAnsi="Times New Roman"/>
                          <w:sz w:val="24"/>
                          <w:szCs w:val="24"/>
                        </w:rPr>
                        <w:t>disaring</w:t>
                      </w:r>
                    </w:p>
                  </w:txbxContent>
                </v:textbox>
              </v:shape>
            </w:pict>
          </mc:Fallback>
        </mc:AlternateContent>
      </w:r>
      <w:r>
        <w:rPr>
          <w:noProof/>
        </w:rPr>
        <mc:AlternateContent>
          <mc:Choice Requires="wps">
            <w:drawing>
              <wp:anchor distT="0" distB="0" distL="0" distR="0" simplePos="0" relativeHeight="251447296" behindDoc="0" locked="0" layoutInCell="1" allowOverlap="1" wp14:anchorId="27D882F8" wp14:editId="3BBB878E">
                <wp:simplePos x="0" y="0"/>
                <wp:positionH relativeFrom="column">
                  <wp:posOffset>1055370</wp:posOffset>
                </wp:positionH>
                <wp:positionV relativeFrom="paragraph">
                  <wp:posOffset>2025650</wp:posOffset>
                </wp:positionV>
                <wp:extent cx="3924300" cy="962025"/>
                <wp:effectExtent l="0" t="0" r="0" b="0"/>
                <wp:wrapNone/>
                <wp:docPr id="1188"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24300" cy="962025"/>
                        </a:xfrm>
                        <a:prstGeom prst="rect">
                          <a:avLst/>
                        </a:prstGeom>
                        <a:noFill/>
                        <a:ln>
                          <a:noFill/>
                        </a:ln>
                      </wps:spPr>
                      <wps:txbx>
                        <w:txbxContent>
                          <w:p w14:paraId="3EBC080E" w14:textId="77777777" w:rsidR="00137275" w:rsidRPr="000610A4" w:rsidRDefault="00137275" w:rsidP="00FF2C85">
                            <w:pPr>
                              <w:pStyle w:val="ListParagraph"/>
                              <w:numPr>
                                <w:ilvl w:val="0"/>
                                <w:numId w:val="50"/>
                              </w:numPr>
                              <w:rPr>
                                <w:rFonts w:ascii="Times New Roman" w:hAnsi="Times New Roman"/>
                                <w:sz w:val="24"/>
                                <w:szCs w:val="24"/>
                              </w:rPr>
                            </w:pPr>
                            <w:r w:rsidRPr="000610A4">
                              <w:rPr>
                                <w:rFonts w:ascii="Times New Roman" w:hAnsi="Times New Roman"/>
                                <w:sz w:val="24"/>
                                <w:szCs w:val="24"/>
                              </w:rPr>
                              <w:t>Diambil 20 ml diuapkan dalam cawan porselin yang telah ditara pada suhu 105</w:t>
                            </w:r>
                            <w:r w:rsidRPr="000610A4">
                              <w:rPr>
                                <w:rFonts w:ascii="Times New Roman" w:hAnsi="Times New Roman"/>
                                <w:sz w:val="24"/>
                                <w:szCs w:val="24"/>
                                <w:vertAlign w:val="superscript"/>
                              </w:rPr>
                              <w:t>o</w:t>
                            </w:r>
                            <w:r w:rsidRPr="000610A4">
                              <w:rPr>
                                <w:rFonts w:ascii="Times New Roman" w:hAnsi="Times New Roman"/>
                                <w:sz w:val="24"/>
                                <w:szCs w:val="24"/>
                              </w:rPr>
                              <w:t>C sampai bobot tetap</w:t>
                            </w:r>
                          </w:p>
                          <w:p w14:paraId="4E8DC712" w14:textId="77777777" w:rsidR="00137275" w:rsidRPr="000610A4" w:rsidRDefault="00137275" w:rsidP="00FF2C85">
                            <w:pPr>
                              <w:pStyle w:val="ListParagraph"/>
                              <w:numPr>
                                <w:ilvl w:val="0"/>
                                <w:numId w:val="50"/>
                              </w:numPr>
                              <w:rPr>
                                <w:rFonts w:ascii="Times New Roman" w:hAnsi="Times New Roman"/>
                                <w:sz w:val="24"/>
                                <w:szCs w:val="24"/>
                              </w:rPr>
                            </w:pPr>
                            <w:r w:rsidRPr="000610A4">
                              <w:rPr>
                                <w:rFonts w:ascii="Times New Roman" w:hAnsi="Times New Roman"/>
                                <w:sz w:val="24"/>
                                <w:szCs w:val="24"/>
                              </w:rPr>
                              <w:t>Ditimbang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92" type="#_x0000_t202" style="position:absolute;margin-left:83.1pt;margin-top:159.5pt;width:309pt;height:75.75pt;z-index:2514472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" filled="f" stroked="f">
                <v:path arrowok="t"/>
                <v:textbox>
                  <w:txbxContent>
                    <w:p w14:paraId="3EBC080E" w14:textId="77777777" w:rsidR="00137275" w:rsidRPr="000610A4" w:rsidRDefault="00137275" w:rsidP="00FF2C85">
                      <w:pPr>
                        <w:pStyle w:val="ListParagraph"/>
                        <w:numPr>
                          <w:ilvl w:val="0"/>
                          <w:numId w:val="50"/>
                        </w:numPr>
                        <w:rPr>
                          <w:rFonts w:ascii="Times New Roman" w:hAnsi="Times New Roman"/>
                          <w:sz w:val="24"/>
                          <w:szCs w:val="24"/>
                        </w:rPr>
                      </w:pPr>
                      <w:r w:rsidRPr="000610A4">
                        <w:rPr>
                          <w:rFonts w:ascii="Times New Roman" w:hAnsi="Times New Roman"/>
                          <w:sz w:val="24"/>
                          <w:szCs w:val="24"/>
                        </w:rPr>
                        <w:t>Diambil 20 ml diuapkan dalam cawan porselin yang telah ditara pada suhu 105</w:t>
                      </w:r>
                      <w:r w:rsidRPr="000610A4">
                        <w:rPr>
                          <w:rFonts w:ascii="Times New Roman" w:hAnsi="Times New Roman"/>
                          <w:sz w:val="24"/>
                          <w:szCs w:val="24"/>
                          <w:vertAlign w:val="superscript"/>
                        </w:rPr>
                        <w:t>o</w:t>
                      </w:r>
                      <w:r w:rsidRPr="000610A4">
                        <w:rPr>
                          <w:rFonts w:ascii="Times New Roman" w:hAnsi="Times New Roman"/>
                          <w:sz w:val="24"/>
                          <w:szCs w:val="24"/>
                        </w:rPr>
                        <w:t>C sampai bobot tetap</w:t>
                      </w:r>
                    </w:p>
                    <w:p w14:paraId="4E8DC712" w14:textId="77777777" w:rsidR="00137275" w:rsidRPr="000610A4" w:rsidRDefault="00137275" w:rsidP="00FF2C85">
                      <w:pPr>
                        <w:pStyle w:val="ListParagraph"/>
                        <w:numPr>
                          <w:ilvl w:val="0"/>
                          <w:numId w:val="50"/>
                        </w:numPr>
                        <w:rPr>
                          <w:rFonts w:ascii="Times New Roman" w:hAnsi="Times New Roman"/>
                          <w:sz w:val="24"/>
                          <w:szCs w:val="24"/>
                        </w:rPr>
                      </w:pPr>
                      <w:r w:rsidRPr="000610A4">
                        <w:rPr>
                          <w:rFonts w:ascii="Times New Roman" w:hAnsi="Times New Roman"/>
                          <w:sz w:val="24"/>
                          <w:szCs w:val="24"/>
                        </w:rPr>
                        <w:t>Ditimbang</w:t>
                      </w:r>
                    </w:p>
                  </w:txbxContent>
                </v:textbox>
              </v:shape>
            </w:pict>
          </mc:Fallback>
        </mc:AlternateContent>
      </w:r>
      <w:r>
        <w:rPr>
          <w:noProof/>
        </w:rPr>
        <mc:AlternateContent>
          <mc:Choice Requires="wps">
            <w:drawing>
              <wp:anchor distT="0" distB="0" distL="0" distR="0" simplePos="0" relativeHeight="251446272" behindDoc="0" locked="0" layoutInCell="1" allowOverlap="1" wp14:anchorId="03E05860" wp14:editId="244C2921">
                <wp:simplePos x="0" y="0"/>
                <wp:positionH relativeFrom="column">
                  <wp:posOffset>655320</wp:posOffset>
                </wp:positionH>
                <wp:positionV relativeFrom="paragraph">
                  <wp:posOffset>1652905</wp:posOffset>
                </wp:positionV>
                <wp:extent cx="1095375" cy="314325"/>
                <wp:effectExtent l="0" t="0" r="9525" b="9525"/>
                <wp:wrapNone/>
                <wp:docPr id="118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5375" cy="314325"/>
                        </a:xfrm>
                        <a:prstGeom prst="rect">
                          <a:avLst/>
                        </a:prstGeom>
                        <a:solidFill>
                          <a:srgbClr val="FFFFFF"/>
                        </a:solidFill>
                        <a:ln w="9525">
                          <a:solidFill>
                            <a:srgbClr val="000000"/>
                          </a:solidFill>
                          <a:miter lim="800000"/>
                          <a:headEnd/>
                          <a:tailEnd/>
                        </a:ln>
                      </wps:spPr>
                      <wps:txbx>
                        <w:txbxContent>
                          <w:p w14:paraId="0EC5CCEF" w14:textId="77777777" w:rsidR="00137275" w:rsidRPr="00C65F79" w:rsidRDefault="00137275" w:rsidP="00FF2C85">
                            <w:pPr>
                              <w:jc w:val="center"/>
                            </w:pPr>
                            <w:r w:rsidRPr="00C65F79">
                              <w:t>Filtrat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093" type="#_x0000_t202" style="position:absolute;margin-left:51.6pt;margin-top:130.15pt;width:86.25pt;height:24.75pt;z-index:25144627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">
                <v:path arrowok="t"/>
                <v:textbox>
                  <w:txbxContent>
                    <w:p w14:paraId="0EC5CCEF" w14:textId="77777777" w:rsidR="00137275" w:rsidRPr="00C65F79" w:rsidRDefault="00137275" w:rsidP="00FF2C85">
                      <w:pPr>
                        <w:jc w:val="center"/>
                      </w:pPr>
                      <w:r w:rsidRPr="00C65F79">
                        <w:t>Filtrat</w:t>
                      </w:r>
                    </w:p>
                  </w:txbxContent>
                </v:textbox>
              </v:shape>
            </w:pict>
          </mc:Fallback>
        </mc:AlternateContent>
      </w:r>
      <w:r>
        <w:rPr>
          <w:noProof/>
        </w:rPr>
        <mc:AlternateContent>
          <mc:Choice Requires="wps">
            <w:drawing>
              <wp:anchor distT="0" distB="0" distL="0" distR="0" simplePos="0" relativeHeight="251445248" behindDoc="0" locked="0" layoutInCell="1" allowOverlap="1" wp14:anchorId="4ED672E8" wp14:editId="18D2A8F6">
                <wp:simplePos x="0" y="0"/>
                <wp:positionH relativeFrom="column">
                  <wp:posOffset>636270</wp:posOffset>
                </wp:positionH>
                <wp:positionV relativeFrom="paragraph">
                  <wp:posOffset>2817495</wp:posOffset>
                </wp:positionV>
                <wp:extent cx="1171575" cy="314325"/>
                <wp:effectExtent l="0" t="0" r="9525" b="9525"/>
                <wp:wrapNone/>
                <wp:docPr id="1161890337"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71575" cy="314325"/>
                        </a:xfrm>
                        <a:prstGeom prst="rect">
                          <a:avLst/>
                        </a:prstGeom>
                        <a:solidFill>
                          <a:srgbClr val="FFFFFF"/>
                        </a:solidFill>
                        <a:ln w="9525">
                          <a:solidFill>
                            <a:srgbClr val="000000"/>
                          </a:solidFill>
                          <a:miter lim="800000"/>
                          <a:headEnd/>
                          <a:tailEnd/>
                        </a:ln>
                      </wps:spPr>
                      <wps:txbx>
                        <w:txbxContent>
                          <w:p w14:paraId="04DA7468" w14:textId="77777777" w:rsidR="00137275" w:rsidRPr="00B84D85" w:rsidRDefault="00137275" w:rsidP="00FF2C85">
                            <w:pPr>
                              <w:jc w:val="center"/>
                            </w:pPr>
                            <w:r>
                              <w:t>Berat Sari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094" type="#_x0000_t202" style="position:absolute;margin-left:50.1pt;margin-top:221.85pt;width:92.25pt;height:24.75pt;z-index:25144524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">
                <v:path arrowok="t"/>
                <v:textbox>
                  <w:txbxContent>
                    <w:p w14:paraId="04DA7468" w14:textId="77777777" w:rsidR="00137275" w:rsidRPr="00B84D85" w:rsidRDefault="00137275" w:rsidP="00FF2C85">
                      <w:pPr>
                        <w:jc w:val="center"/>
                      </w:pPr>
                      <w:r>
                        <w:t>Berat Sari</w:t>
                      </w:r>
                    </w:p>
                  </w:txbxContent>
                </v:textbox>
              </v:shape>
            </w:pict>
          </mc:Fallback>
        </mc:AlternateContent>
      </w:r>
    </w:p>
    <w:p w14:paraId="5832FC75" w14:textId="77777777" w:rsidR="00FF2C85" w:rsidRPr="00D75F53" w:rsidRDefault="00FF2C85" w:rsidP="00FF2C85"/>
    <w:p w14:paraId="370BF3F7" w14:textId="77777777" w:rsidR="00FF2C85" w:rsidRPr="00D75F53" w:rsidRDefault="00FF2C85" w:rsidP="00FF2C85"/>
    <w:p w14:paraId="609B0DF1" w14:textId="77777777" w:rsidR="00FF2C85" w:rsidRPr="00D75F53" w:rsidRDefault="00FF2C85" w:rsidP="00FF2C85"/>
    <w:p w14:paraId="3772ADC5" w14:textId="77777777" w:rsidR="00FF2C85" w:rsidRPr="00D75F53" w:rsidRDefault="00FF2C85" w:rsidP="00FF2C85"/>
    <w:p w14:paraId="45812287" w14:textId="77777777" w:rsidR="00FF2C85" w:rsidRPr="00D75F53" w:rsidRDefault="00FF2C85" w:rsidP="00FF2C85"/>
    <w:p w14:paraId="06166538" w14:textId="77777777" w:rsidR="00FF2C85" w:rsidRPr="00D75F53" w:rsidRDefault="00FF2C85" w:rsidP="00FF2C85"/>
    <w:p w14:paraId="2435D675" w14:textId="77777777" w:rsidR="00FF2C85" w:rsidRPr="00D75F53" w:rsidRDefault="00FF2C85" w:rsidP="00FF2C85"/>
    <w:p w14:paraId="40711A6D" w14:textId="77777777" w:rsidR="00FF2C85" w:rsidRDefault="00FF2C85" w:rsidP="00FF2C85"/>
    <w:p w14:paraId="4E0F8BDB" w14:textId="77777777" w:rsidR="00FF2C85" w:rsidRDefault="00FF2C85" w:rsidP="00FF2C85"/>
    <w:p w14:paraId="45753C9B" w14:textId="77777777" w:rsidR="00FF2C85" w:rsidRDefault="00FF2C85" w:rsidP="00FF2C85">
      <w:pPr>
        <w:tabs>
          <w:tab w:val="left" w:pos="2715"/>
        </w:tabs>
      </w:pPr>
      <w:r>
        <w:tab/>
      </w:r>
    </w:p>
    <w:p w14:paraId="3DA2DD4D" w14:textId="77777777" w:rsidR="00FF2C85" w:rsidRDefault="00FF2C85" w:rsidP="00FF2C85">
      <w:pPr>
        <w:tabs>
          <w:tab w:val="left" w:pos="2715"/>
        </w:tabs>
      </w:pPr>
    </w:p>
    <w:p w14:paraId="2C10A864" w14:textId="77777777" w:rsidR="000610A4" w:rsidRDefault="000610A4" w:rsidP="00FF2C85">
      <w:pPr>
        <w:tabs>
          <w:tab w:val="left" w:pos="2715"/>
        </w:tabs>
      </w:pPr>
    </w:p>
    <w:p w14:paraId="73B2B9F9" w14:textId="77777777" w:rsidR="00F95D29" w:rsidRDefault="00F95D29" w:rsidP="00FF2C85">
      <w:pPr>
        <w:tabs>
          <w:tab w:val="left" w:pos="2455"/>
        </w:tabs>
        <w:rPr>
          <w:b/>
        </w:rPr>
      </w:pPr>
    </w:p>
    <w:p w14:paraId="2A956CA3" w14:textId="77777777" w:rsidR="00F95D29" w:rsidRDefault="00F95D29" w:rsidP="00FF2C85">
      <w:pPr>
        <w:tabs>
          <w:tab w:val="left" w:pos="2455"/>
        </w:tabs>
        <w:rPr>
          <w:b/>
        </w:rPr>
      </w:pPr>
    </w:p>
    <w:p w14:paraId="41756156" w14:textId="77777777" w:rsidR="00F95D29" w:rsidRDefault="00F95D29" w:rsidP="00FF2C85">
      <w:pPr>
        <w:tabs>
          <w:tab w:val="left" w:pos="2455"/>
        </w:tabs>
        <w:rPr>
          <w:b/>
        </w:rPr>
      </w:pPr>
    </w:p>
    <w:p w14:paraId="4F23FBF4" w14:textId="77777777" w:rsidR="00F95D29" w:rsidRDefault="00F95D29" w:rsidP="00FF2C85">
      <w:pPr>
        <w:tabs>
          <w:tab w:val="left" w:pos="2455"/>
        </w:tabs>
        <w:rPr>
          <w:b/>
        </w:rPr>
      </w:pPr>
    </w:p>
    <w:p w14:paraId="3285A612" w14:textId="77777777" w:rsidR="00F95D29" w:rsidRDefault="00F95D29" w:rsidP="00FF2C85">
      <w:pPr>
        <w:tabs>
          <w:tab w:val="left" w:pos="2455"/>
        </w:tabs>
        <w:rPr>
          <w:b/>
        </w:rPr>
      </w:pPr>
    </w:p>
    <w:p w14:paraId="4C40BFA1" w14:textId="77777777" w:rsidR="00F95D29" w:rsidRDefault="00F95D29" w:rsidP="00FF2C85">
      <w:pPr>
        <w:tabs>
          <w:tab w:val="left" w:pos="2455"/>
        </w:tabs>
        <w:rPr>
          <w:b/>
        </w:rPr>
      </w:pPr>
    </w:p>
    <w:p w14:paraId="6B045B14" w14:textId="77777777" w:rsidR="00F95D29" w:rsidRDefault="00F95D29" w:rsidP="00FF2C85">
      <w:pPr>
        <w:tabs>
          <w:tab w:val="left" w:pos="2455"/>
        </w:tabs>
        <w:rPr>
          <w:b/>
        </w:rPr>
      </w:pPr>
    </w:p>
    <w:p w14:paraId="2126F512" w14:textId="77777777" w:rsidR="00F95D29" w:rsidRDefault="00F95D29" w:rsidP="00FF2C85">
      <w:pPr>
        <w:tabs>
          <w:tab w:val="left" w:pos="2455"/>
        </w:tabs>
        <w:rPr>
          <w:b/>
        </w:rPr>
      </w:pPr>
    </w:p>
    <w:p w14:paraId="6E946F1B" w14:textId="77777777" w:rsidR="00F95D29" w:rsidRDefault="00F95D29" w:rsidP="00FF2C85">
      <w:pPr>
        <w:tabs>
          <w:tab w:val="left" w:pos="2455"/>
        </w:tabs>
        <w:rPr>
          <w:b/>
        </w:rPr>
      </w:pPr>
    </w:p>
    <w:p w14:paraId="4F774828" w14:textId="77777777" w:rsidR="00F95D29" w:rsidRDefault="00F95D29" w:rsidP="00FF2C85">
      <w:pPr>
        <w:tabs>
          <w:tab w:val="left" w:pos="2455"/>
        </w:tabs>
        <w:rPr>
          <w:b/>
        </w:rPr>
      </w:pPr>
    </w:p>
    <w:p w14:paraId="2E180F35" w14:textId="77777777" w:rsidR="00F95D29" w:rsidRDefault="00F95D29" w:rsidP="00FF2C85">
      <w:pPr>
        <w:tabs>
          <w:tab w:val="left" w:pos="2455"/>
        </w:tabs>
        <w:rPr>
          <w:b/>
        </w:rPr>
      </w:pPr>
    </w:p>
    <w:p w14:paraId="1618E0DE" w14:textId="77777777" w:rsidR="00FF2C85" w:rsidRDefault="00FF2C85" w:rsidP="00FF2C85">
      <w:pPr>
        <w:tabs>
          <w:tab w:val="left" w:pos="2455"/>
        </w:tabs>
      </w:pPr>
      <w:r>
        <w:rPr>
          <w:b/>
        </w:rPr>
        <w:lastRenderedPageBreak/>
        <w:t xml:space="preserve">Lampiran 8. </w:t>
      </w:r>
      <w:r>
        <w:t>(Lanjutan)</w:t>
      </w:r>
      <w:r>
        <w:tab/>
      </w:r>
    </w:p>
    <w:p w14:paraId="6C0C3493" w14:textId="77777777" w:rsidR="00F95D29" w:rsidRPr="00D75F53" w:rsidRDefault="00F95D29" w:rsidP="00FF2C85">
      <w:pPr>
        <w:tabs>
          <w:tab w:val="left" w:pos="2455"/>
        </w:tabs>
      </w:pPr>
    </w:p>
    <w:p w14:paraId="537764A3" w14:textId="4B2867AF" w:rsidR="00FF2C85" w:rsidRPr="00792D27" w:rsidRDefault="00FF2C85" w:rsidP="00FF2C85">
      <w:pPr>
        <w:spacing w:line="360" w:lineRule="auto"/>
        <w:ind w:left="360"/>
        <w:rPr>
          <w:b/>
        </w:rPr>
      </w:pPr>
      <w:r>
        <w:rPr>
          <w:b/>
        </w:rPr>
        <w:t xml:space="preserve">4.  </w:t>
      </w:r>
      <w:r w:rsidRPr="00792D27">
        <w:rPr>
          <w:b/>
        </w:rPr>
        <w:t xml:space="preserve">Penetapan </w:t>
      </w:r>
      <w:r w:rsidR="007C6AA8" w:rsidRPr="00792D27">
        <w:rPr>
          <w:b/>
        </w:rPr>
        <w:t xml:space="preserve">Kadar </w:t>
      </w:r>
      <w:r w:rsidRPr="00792D27">
        <w:rPr>
          <w:b/>
        </w:rPr>
        <w:t xml:space="preserve">Abu </w:t>
      </w:r>
      <w:r w:rsidR="007C6AA8" w:rsidRPr="00792D27">
        <w:rPr>
          <w:b/>
        </w:rPr>
        <w:t>Total</w:t>
      </w:r>
    </w:p>
    <w:p w14:paraId="265C9FB4" w14:textId="5AD26430" w:rsidR="00FF2C85" w:rsidRDefault="004A581C" w:rsidP="00FF2C85">
      <w:pPr>
        <w:tabs>
          <w:tab w:val="left" w:pos="2715"/>
        </w:tabs>
      </w:pPr>
      <w:r>
        <w:rPr>
          <w:noProof/>
        </w:rPr>
        <mc:AlternateContent>
          <mc:Choice Requires="wps">
            <w:drawing>
              <wp:anchor distT="0" distB="0" distL="0" distR="0" simplePos="0" relativeHeight="251455488" behindDoc="0" locked="0" layoutInCell="1" allowOverlap="1" wp14:anchorId="76709AF3" wp14:editId="64A8B444">
                <wp:simplePos x="0" y="0"/>
                <wp:positionH relativeFrom="column">
                  <wp:posOffset>683895</wp:posOffset>
                </wp:positionH>
                <wp:positionV relativeFrom="paragraph">
                  <wp:posOffset>68580</wp:posOffset>
                </wp:positionV>
                <wp:extent cx="1019175" cy="523875"/>
                <wp:effectExtent l="0" t="0" r="9525" b="9525"/>
                <wp:wrapNone/>
                <wp:docPr id="318"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19175" cy="523875"/>
                        </a:xfrm>
                        <a:prstGeom prst="rect">
                          <a:avLst/>
                        </a:prstGeom>
                        <a:solidFill>
                          <a:srgbClr val="FFFFFF"/>
                        </a:solidFill>
                        <a:ln w="9525">
                          <a:solidFill>
                            <a:srgbClr val="000000"/>
                          </a:solidFill>
                          <a:miter lim="800000"/>
                          <a:headEnd/>
                          <a:tailEnd/>
                        </a:ln>
                      </wps:spPr>
                      <wps:txbx>
                        <w:txbxContent>
                          <w:p w14:paraId="4816E2D2" w14:textId="77777777" w:rsidR="00137275" w:rsidRPr="00471288" w:rsidRDefault="00137275" w:rsidP="00FF2C85">
                            <w:pPr>
                              <w:jc w:val="center"/>
                            </w:pPr>
                            <w:r>
                              <w:t>Serbuk Simplisia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095" type="#_x0000_t202" style="position:absolute;margin-left:53.85pt;margin-top:5.4pt;width:80.25pt;height:41.25pt;z-index:2514554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">
                <v:path arrowok="t"/>
                <v:textbox>
                  <w:txbxContent>
                    <w:p w14:paraId="4816E2D2" w14:textId="77777777" w:rsidR="00137275" w:rsidRPr="00471288" w:rsidRDefault="00137275" w:rsidP="00FF2C85">
                      <w:pPr>
                        <w:jc w:val="center"/>
                      </w:pPr>
                      <w:r>
                        <w:t>Serbuk Simplisia</w:t>
                      </w:r>
                    </w:p>
                  </w:txbxContent>
                </v:textbox>
              </v:shape>
            </w:pict>
          </mc:Fallback>
        </mc:AlternateContent>
      </w:r>
      <w:r>
        <w:rPr>
          <w:noProof/>
        </w:rPr>
        <mc:AlternateContent>
          <mc:Choice Requires="wps">
            <w:drawing>
              <wp:anchor distT="0" distB="0" distL="114299" distR="114299" simplePos="0" relativeHeight="251454464" behindDoc="0" locked="0" layoutInCell="1" allowOverlap="1" wp14:anchorId="55576A1F" wp14:editId="371878CF">
                <wp:simplePos x="0" y="0"/>
                <wp:positionH relativeFrom="column">
                  <wp:posOffset>374649</wp:posOffset>
                </wp:positionH>
                <wp:positionV relativeFrom="paragraph">
                  <wp:posOffset>1388110</wp:posOffset>
                </wp:positionV>
                <wp:extent cx="1666875" cy="0"/>
                <wp:effectExtent l="33338" t="4762" r="42862" b="23813"/>
                <wp:wrapNone/>
                <wp:docPr id="317" name="Straight Arrow Connector 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5400000">
                          <a:off x="0" y="0"/>
                          <a:ext cx="16668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Straight Arrow Connector 83" o:spid="_x0000_s1026" type="#_x0000_t32" style="position:absolute;margin-left:29.5pt;margin-top:109.3pt;width:131.25pt;height:0;rotation:90;z-index:2514544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">
                <v:stroke endarrow="block"/>
                <o:lock v:ext="edit" shapetype="f"/>
              </v:shape>
            </w:pict>
          </mc:Fallback>
        </mc:AlternateContent>
      </w:r>
      <w:r>
        <w:rPr>
          <w:noProof/>
        </w:rPr>
        <mc:AlternateContent>
          <mc:Choice Requires="wps">
            <w:drawing>
              <wp:anchor distT="0" distB="0" distL="0" distR="0" simplePos="0" relativeHeight="251453440" behindDoc="0" locked="0" layoutInCell="1" allowOverlap="1" wp14:anchorId="29E2375A" wp14:editId="40DF6A73">
                <wp:simplePos x="0" y="0"/>
                <wp:positionH relativeFrom="column">
                  <wp:posOffset>1055370</wp:posOffset>
                </wp:positionH>
                <wp:positionV relativeFrom="paragraph">
                  <wp:posOffset>678180</wp:posOffset>
                </wp:positionV>
                <wp:extent cx="4048125" cy="1581150"/>
                <wp:effectExtent l="0" t="0" r="0" b="0"/>
                <wp:wrapNone/>
                <wp:docPr id="316"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048125" cy="1581150"/>
                        </a:xfrm>
                        <a:prstGeom prst="rect">
                          <a:avLst/>
                        </a:prstGeom>
                        <a:noFill/>
                        <a:ln>
                          <a:noFill/>
                        </a:ln>
                      </wps:spPr>
                      <wps:txbx>
                        <w:txbxContent>
                          <w:p w14:paraId="2BF5167B" w14:textId="77777777" w:rsidR="00137275" w:rsidRPr="000610A4" w:rsidRDefault="00137275" w:rsidP="00FF2C85">
                            <w:pPr>
                              <w:pStyle w:val="ListParagraph"/>
                              <w:numPr>
                                <w:ilvl w:val="0"/>
                                <w:numId w:val="51"/>
                              </w:numPr>
                              <w:rPr>
                                <w:rFonts w:ascii="Times New Roman" w:hAnsi="Times New Roman"/>
                                <w:sz w:val="24"/>
                                <w:szCs w:val="24"/>
                              </w:rPr>
                            </w:pPr>
                            <w:r w:rsidRPr="000610A4">
                              <w:rPr>
                                <w:rFonts w:ascii="Times New Roman" w:hAnsi="Times New Roman"/>
                                <w:sz w:val="24"/>
                                <w:szCs w:val="24"/>
                              </w:rPr>
                              <w:t>Timbang 2 gram</w:t>
                            </w:r>
                          </w:p>
                          <w:p w14:paraId="746C2E05" w14:textId="77777777" w:rsidR="00137275" w:rsidRPr="000610A4" w:rsidRDefault="00137275" w:rsidP="00FF2C85">
                            <w:pPr>
                              <w:pStyle w:val="ListParagraph"/>
                              <w:numPr>
                                <w:ilvl w:val="0"/>
                                <w:numId w:val="51"/>
                              </w:numPr>
                              <w:rPr>
                                <w:rFonts w:ascii="Times New Roman" w:hAnsi="Times New Roman"/>
                                <w:sz w:val="24"/>
                                <w:szCs w:val="24"/>
                              </w:rPr>
                            </w:pPr>
                            <w:r w:rsidRPr="000610A4">
                              <w:rPr>
                                <w:rFonts w:ascii="Times New Roman" w:hAnsi="Times New Roman"/>
                                <w:sz w:val="24"/>
                                <w:szCs w:val="24"/>
                              </w:rPr>
                              <w:t>Dimasukan dalam krus proselin yang telah dipijar dan ditara</w:t>
                            </w:r>
                          </w:p>
                          <w:p w14:paraId="752E5EA3" w14:textId="77777777" w:rsidR="00137275" w:rsidRPr="000610A4" w:rsidRDefault="00137275" w:rsidP="00FF2C85">
                            <w:pPr>
                              <w:pStyle w:val="ListParagraph"/>
                              <w:numPr>
                                <w:ilvl w:val="0"/>
                                <w:numId w:val="51"/>
                              </w:numPr>
                              <w:rPr>
                                <w:rFonts w:ascii="Times New Roman" w:hAnsi="Times New Roman"/>
                                <w:sz w:val="24"/>
                              </w:rPr>
                            </w:pPr>
                            <w:r w:rsidRPr="000610A4">
                              <w:rPr>
                                <w:rFonts w:ascii="Times New Roman" w:hAnsi="Times New Roman"/>
                                <w:sz w:val="24"/>
                                <w:szCs w:val="24"/>
                              </w:rPr>
                              <w:t>Dimasukan krus proselin didalam tanur,dipijar pada suhu 600</w:t>
                            </w:r>
                            <w:r w:rsidRPr="000610A4">
                              <w:rPr>
                                <w:rFonts w:ascii="Times New Roman" w:hAnsi="Times New Roman"/>
                                <w:sz w:val="24"/>
                                <w:szCs w:val="24"/>
                                <w:vertAlign w:val="superscript"/>
                              </w:rPr>
                              <w:t>o</w:t>
                            </w:r>
                            <w:r w:rsidRPr="000610A4">
                              <w:rPr>
                                <w:rFonts w:ascii="Times New Roman" w:hAnsi="Times New Roman"/>
                                <w:sz w:val="24"/>
                                <w:szCs w:val="24"/>
                              </w:rPr>
                              <w:t>C selama 3 jam</w:t>
                            </w:r>
                          </w:p>
                          <w:p w14:paraId="0EF197EB" w14:textId="77777777" w:rsidR="00137275" w:rsidRPr="000610A4" w:rsidRDefault="00137275" w:rsidP="00FF2C85">
                            <w:pPr>
                              <w:pStyle w:val="ListParagraph"/>
                              <w:numPr>
                                <w:ilvl w:val="0"/>
                                <w:numId w:val="51"/>
                              </w:numPr>
                              <w:rPr>
                                <w:rFonts w:ascii="Times New Roman" w:hAnsi="Times New Roman"/>
                                <w:sz w:val="24"/>
                              </w:rPr>
                            </w:pPr>
                            <w:r w:rsidRPr="000610A4">
                              <w:rPr>
                                <w:rFonts w:ascii="Times New Roman" w:hAnsi="Times New Roman"/>
                                <w:sz w:val="24"/>
                                <w:szCs w:val="24"/>
                              </w:rPr>
                              <w:t>Dikeluarkan dan didinginkan</w:t>
                            </w:r>
                          </w:p>
                          <w:p w14:paraId="655DB9DB" w14:textId="77777777" w:rsidR="00137275" w:rsidRPr="000610A4" w:rsidRDefault="00137275" w:rsidP="00FF2C85">
                            <w:pPr>
                              <w:pStyle w:val="ListParagraph"/>
                              <w:numPr>
                                <w:ilvl w:val="0"/>
                                <w:numId w:val="51"/>
                              </w:numPr>
                              <w:rPr>
                                <w:rFonts w:ascii="Times New Roman" w:hAnsi="Times New Roman"/>
                                <w:sz w:val="24"/>
                              </w:rPr>
                            </w:pPr>
                            <w:r w:rsidRPr="000610A4">
                              <w:rPr>
                                <w:rFonts w:ascii="Times New Roman" w:hAnsi="Times New Roman"/>
                                <w:sz w:val="24"/>
                                <w:szCs w:val="24"/>
                              </w:rPr>
                              <w:t>ditimbang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96" type="#_x0000_t202" style="position:absolute;margin-left:83.1pt;margin-top:53.4pt;width:318.75pt;height:124.5pt;z-index:2514534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" filled="f" stroked="f">
                <v:path arrowok="t"/>
                <v:textbox>
                  <w:txbxContent>
                    <w:p w14:paraId="2BF5167B" w14:textId="77777777" w:rsidR="00137275" w:rsidRPr="000610A4" w:rsidRDefault="00137275" w:rsidP="00FF2C85">
                      <w:pPr>
                        <w:pStyle w:val="ListParagraph"/>
                        <w:numPr>
                          <w:ilvl w:val="0"/>
                          <w:numId w:val="51"/>
                        </w:numPr>
                        <w:rPr>
                          <w:rFonts w:ascii="Times New Roman" w:hAnsi="Times New Roman"/>
                          <w:sz w:val="24"/>
                          <w:szCs w:val="24"/>
                        </w:rPr>
                      </w:pPr>
                      <w:r w:rsidRPr="000610A4">
                        <w:rPr>
                          <w:rFonts w:ascii="Times New Roman" w:hAnsi="Times New Roman"/>
                          <w:sz w:val="24"/>
                          <w:szCs w:val="24"/>
                        </w:rPr>
                        <w:t>Timbang 2 gram</w:t>
                      </w:r>
                    </w:p>
                    <w:p w14:paraId="746C2E05" w14:textId="77777777" w:rsidR="00137275" w:rsidRPr="000610A4" w:rsidRDefault="00137275" w:rsidP="00FF2C85">
                      <w:pPr>
                        <w:pStyle w:val="ListParagraph"/>
                        <w:numPr>
                          <w:ilvl w:val="0"/>
                          <w:numId w:val="51"/>
                        </w:numPr>
                        <w:rPr>
                          <w:rFonts w:ascii="Times New Roman" w:hAnsi="Times New Roman"/>
                          <w:sz w:val="24"/>
                          <w:szCs w:val="24"/>
                        </w:rPr>
                      </w:pPr>
                      <w:r w:rsidRPr="000610A4">
                        <w:rPr>
                          <w:rFonts w:ascii="Times New Roman" w:hAnsi="Times New Roman"/>
                          <w:sz w:val="24"/>
                          <w:szCs w:val="24"/>
                        </w:rPr>
                        <w:t>Dimasukan dalam krus proselin yang telah dipijar dan ditara</w:t>
                      </w:r>
                    </w:p>
                    <w:p w14:paraId="752E5EA3" w14:textId="77777777" w:rsidR="00137275" w:rsidRPr="000610A4" w:rsidRDefault="00137275" w:rsidP="00FF2C85">
                      <w:pPr>
                        <w:pStyle w:val="ListParagraph"/>
                        <w:numPr>
                          <w:ilvl w:val="0"/>
                          <w:numId w:val="51"/>
                        </w:numPr>
                        <w:rPr>
                          <w:rFonts w:ascii="Times New Roman" w:hAnsi="Times New Roman"/>
                          <w:sz w:val="24"/>
                        </w:rPr>
                      </w:pPr>
                      <w:r w:rsidRPr="000610A4">
                        <w:rPr>
                          <w:rFonts w:ascii="Times New Roman" w:hAnsi="Times New Roman"/>
                          <w:sz w:val="24"/>
                          <w:szCs w:val="24"/>
                        </w:rPr>
                        <w:t>Dimasukan krus proselin didalam tanur,dipijar pada suhu 600</w:t>
                      </w:r>
                      <w:r w:rsidRPr="000610A4">
                        <w:rPr>
                          <w:rFonts w:ascii="Times New Roman" w:hAnsi="Times New Roman"/>
                          <w:sz w:val="24"/>
                          <w:szCs w:val="24"/>
                          <w:vertAlign w:val="superscript"/>
                        </w:rPr>
                        <w:t>o</w:t>
                      </w:r>
                      <w:r w:rsidRPr="000610A4">
                        <w:rPr>
                          <w:rFonts w:ascii="Times New Roman" w:hAnsi="Times New Roman"/>
                          <w:sz w:val="24"/>
                          <w:szCs w:val="24"/>
                        </w:rPr>
                        <w:t>C selama 3 jam</w:t>
                      </w:r>
                    </w:p>
                    <w:p w14:paraId="0EF197EB" w14:textId="77777777" w:rsidR="00137275" w:rsidRPr="000610A4" w:rsidRDefault="00137275" w:rsidP="00FF2C85">
                      <w:pPr>
                        <w:pStyle w:val="ListParagraph"/>
                        <w:numPr>
                          <w:ilvl w:val="0"/>
                          <w:numId w:val="51"/>
                        </w:numPr>
                        <w:rPr>
                          <w:rFonts w:ascii="Times New Roman" w:hAnsi="Times New Roman"/>
                          <w:sz w:val="24"/>
                        </w:rPr>
                      </w:pPr>
                      <w:r w:rsidRPr="000610A4">
                        <w:rPr>
                          <w:rFonts w:ascii="Times New Roman" w:hAnsi="Times New Roman"/>
                          <w:sz w:val="24"/>
                          <w:szCs w:val="24"/>
                        </w:rPr>
                        <w:t>Dikeluarkan dan didinginkan</w:t>
                      </w:r>
                    </w:p>
                    <w:p w14:paraId="655DB9DB" w14:textId="77777777" w:rsidR="00137275" w:rsidRPr="000610A4" w:rsidRDefault="00137275" w:rsidP="00FF2C85">
                      <w:pPr>
                        <w:pStyle w:val="ListParagraph"/>
                        <w:numPr>
                          <w:ilvl w:val="0"/>
                          <w:numId w:val="51"/>
                        </w:numPr>
                        <w:rPr>
                          <w:rFonts w:ascii="Times New Roman" w:hAnsi="Times New Roman"/>
                          <w:sz w:val="24"/>
                        </w:rPr>
                      </w:pPr>
                      <w:r w:rsidRPr="000610A4">
                        <w:rPr>
                          <w:rFonts w:ascii="Times New Roman" w:hAnsi="Times New Roman"/>
                          <w:sz w:val="24"/>
                          <w:szCs w:val="24"/>
                        </w:rPr>
                        <w:t>ditimbang</w:t>
                      </w:r>
                    </w:p>
                  </w:txbxContent>
                </v:textbox>
              </v:shape>
            </w:pict>
          </mc:Fallback>
        </mc:AlternateContent>
      </w:r>
    </w:p>
    <w:p w14:paraId="4A6771BD" w14:textId="77777777" w:rsidR="00FF2C85" w:rsidRPr="00030A1B" w:rsidRDefault="00FF2C85" w:rsidP="00FF2C85"/>
    <w:p w14:paraId="7D834615" w14:textId="77777777" w:rsidR="00FF2C85" w:rsidRPr="00030A1B" w:rsidRDefault="00FF2C85" w:rsidP="00FF2C85"/>
    <w:p w14:paraId="30249F72" w14:textId="77777777" w:rsidR="00FF2C85" w:rsidRPr="00030A1B" w:rsidRDefault="00FF2C85" w:rsidP="00FF2C85"/>
    <w:p w14:paraId="0805B029" w14:textId="77777777" w:rsidR="00FF2C85" w:rsidRPr="00030A1B" w:rsidRDefault="00FF2C85" w:rsidP="00FF2C85"/>
    <w:p w14:paraId="5D43BCE8" w14:textId="77777777" w:rsidR="00FF2C85" w:rsidRPr="00030A1B" w:rsidRDefault="00FF2C85" w:rsidP="00FF2C85"/>
    <w:p w14:paraId="2B49E0D1" w14:textId="77777777" w:rsidR="00F95D29" w:rsidRDefault="00F95D29" w:rsidP="00FF2C85"/>
    <w:p w14:paraId="4C427DAE" w14:textId="77777777" w:rsidR="00F95D29" w:rsidRDefault="00F95D29" w:rsidP="00FF2C85"/>
    <w:p w14:paraId="2DDC4831" w14:textId="77777777" w:rsidR="00F95D29" w:rsidRDefault="00F95D29" w:rsidP="00FF2C85"/>
    <w:p w14:paraId="76CA3A51" w14:textId="77777777" w:rsidR="00F95D29" w:rsidRDefault="00F95D29" w:rsidP="00FF2C85"/>
    <w:p w14:paraId="472C304F" w14:textId="77777777" w:rsidR="00F95D29" w:rsidRDefault="00F95D29" w:rsidP="00FF2C85"/>
    <w:p w14:paraId="05461C59" w14:textId="77777777" w:rsidR="00F95D29" w:rsidRDefault="00F95D29" w:rsidP="00FF2C85"/>
    <w:p w14:paraId="0AB2E9F9" w14:textId="77777777" w:rsidR="00FF2C85" w:rsidRDefault="004A581C" w:rsidP="00FF2C85">
      <w:r>
        <w:rPr>
          <w:noProof/>
        </w:rPr>
        <mc:AlternateContent>
          <mc:Choice Requires="wps">
            <w:drawing>
              <wp:anchor distT="0" distB="0" distL="0" distR="0" simplePos="0" relativeHeight="251452416" behindDoc="0" locked="0" layoutInCell="1" allowOverlap="1" wp14:anchorId="48CEBC0A" wp14:editId="5603A208">
                <wp:simplePos x="0" y="0"/>
                <wp:positionH relativeFrom="column">
                  <wp:posOffset>637540</wp:posOffset>
                </wp:positionH>
                <wp:positionV relativeFrom="paragraph">
                  <wp:posOffset>118110</wp:posOffset>
                </wp:positionV>
                <wp:extent cx="1162050" cy="314325"/>
                <wp:effectExtent l="0" t="0" r="19050" b="28575"/>
                <wp:wrapNone/>
                <wp:docPr id="315"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2050" cy="314325"/>
                        </a:xfrm>
                        <a:prstGeom prst="rect">
                          <a:avLst/>
                        </a:prstGeom>
                        <a:solidFill>
                          <a:srgbClr val="FFFFFF"/>
                        </a:solidFill>
                        <a:ln w="9525">
                          <a:solidFill>
                            <a:srgbClr val="000000"/>
                          </a:solidFill>
                          <a:miter lim="800000"/>
                          <a:headEnd/>
                          <a:tailEnd/>
                        </a:ln>
                      </wps:spPr>
                      <wps:txbx>
                        <w:txbxContent>
                          <w:p w14:paraId="156AEAC0" w14:textId="77777777" w:rsidR="00137275" w:rsidRPr="00D8247C" w:rsidRDefault="00137275" w:rsidP="00FF2C85">
                            <w:pPr>
                              <w:jc w:val="center"/>
                            </w:pPr>
                            <w:r w:rsidRPr="00B47047">
                              <w:t>Berat Abu</w:t>
                            </w:r>
                            <w:r>
                              <w:t xml:space="preserve"> total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097" type="#_x0000_t202" style="position:absolute;margin-left:50.2pt;margin-top:9.3pt;width:91.5pt;height:24.75pt;z-index:2514524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">
                <v:path arrowok="t"/>
                <v:textbox>
                  <w:txbxContent>
                    <w:p w14:paraId="156AEAC0" w14:textId="77777777" w:rsidR="00137275" w:rsidRPr="00D8247C" w:rsidRDefault="00137275" w:rsidP="00FF2C85">
                      <w:pPr>
                        <w:jc w:val="center"/>
                      </w:pPr>
                      <w:r w:rsidRPr="00B47047">
                        <w:t>Berat Abu</w:t>
                      </w:r>
                      <w:r>
                        <w:t xml:space="preserve"> total</w:t>
                      </w:r>
                    </w:p>
                  </w:txbxContent>
                </v:textbox>
              </v:shape>
            </w:pict>
          </mc:Fallback>
        </mc:AlternateContent>
      </w:r>
    </w:p>
    <w:p w14:paraId="0CC6B932" w14:textId="77777777" w:rsidR="00FF2C85" w:rsidRPr="00C65F79" w:rsidRDefault="00FF2C85" w:rsidP="00FF2C85"/>
    <w:p w14:paraId="3EBB6E6F" w14:textId="77777777" w:rsidR="00FF2C85" w:rsidRDefault="00FF2C85" w:rsidP="00422ED6">
      <w:pPr>
        <w:spacing w:line="360" w:lineRule="auto"/>
        <w:rPr>
          <w:b/>
        </w:rPr>
      </w:pPr>
    </w:p>
    <w:p w14:paraId="378865CD" w14:textId="2975AB2C" w:rsidR="00FF2C85" w:rsidRPr="00792D27" w:rsidRDefault="00FF2C85" w:rsidP="00FF2C85">
      <w:pPr>
        <w:spacing w:line="360" w:lineRule="auto"/>
        <w:ind w:left="360"/>
        <w:rPr>
          <w:b/>
        </w:rPr>
      </w:pPr>
      <w:r>
        <w:rPr>
          <w:b/>
        </w:rPr>
        <w:t xml:space="preserve">5.  </w:t>
      </w:r>
      <w:r w:rsidRPr="00792D27">
        <w:rPr>
          <w:b/>
        </w:rPr>
        <w:t xml:space="preserve">Penetapan </w:t>
      </w:r>
      <w:r w:rsidR="007C6AA8" w:rsidRPr="00792D27">
        <w:rPr>
          <w:b/>
        </w:rPr>
        <w:t xml:space="preserve">Kadar </w:t>
      </w:r>
      <w:r w:rsidRPr="00792D27">
        <w:rPr>
          <w:b/>
        </w:rPr>
        <w:t xml:space="preserve">Abu </w:t>
      </w:r>
      <w:r w:rsidR="007C6AA8" w:rsidRPr="00792D27">
        <w:rPr>
          <w:b/>
        </w:rPr>
        <w:t>Tidak Larut Asam</w:t>
      </w:r>
    </w:p>
    <w:p w14:paraId="1832F1E5" w14:textId="00AEE7B0" w:rsidR="00FF2C85" w:rsidRDefault="00F95D29" w:rsidP="00F95D29">
      <w:pPr>
        <w:ind w:firstLine="720"/>
      </w:pPr>
      <w:r>
        <w:rPr>
          <w:noProof/>
        </w:rPr>
        <mc:AlternateContent>
          <mc:Choice Requires="wps">
            <w:drawing>
              <wp:anchor distT="0" distB="0" distL="0" distR="0" simplePos="0" relativeHeight="251458560" behindDoc="0" locked="0" layoutInCell="1" allowOverlap="1" wp14:anchorId="735B9EB1" wp14:editId="646BE818">
                <wp:simplePos x="0" y="0"/>
                <wp:positionH relativeFrom="column">
                  <wp:posOffset>731520</wp:posOffset>
                </wp:positionH>
                <wp:positionV relativeFrom="paragraph">
                  <wp:posOffset>32385</wp:posOffset>
                </wp:positionV>
                <wp:extent cx="1019175" cy="266700"/>
                <wp:effectExtent l="0" t="0" r="28575" b="19050"/>
                <wp:wrapNone/>
                <wp:docPr id="1161890339"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19175" cy="266700"/>
                        </a:xfrm>
                        <a:prstGeom prst="rect">
                          <a:avLst/>
                        </a:prstGeom>
                        <a:solidFill>
                          <a:srgbClr val="FFFFFF"/>
                        </a:solidFill>
                        <a:ln w="9525">
                          <a:solidFill>
                            <a:srgbClr val="000000"/>
                          </a:solidFill>
                          <a:miter lim="800000"/>
                          <a:headEnd/>
                          <a:tailEnd/>
                        </a:ln>
                      </wps:spPr>
                      <wps:txbx>
                        <w:txbxContent>
                          <w:p w14:paraId="4A341075" w14:textId="77777777" w:rsidR="00137275" w:rsidRPr="00D8247C" w:rsidRDefault="00137275" w:rsidP="00FF2C85">
                            <w:pPr>
                              <w:jc w:val="center"/>
                            </w:pPr>
                            <w:r>
                              <w:t>Abu total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 o:spid="_x0000_s1098" type="#_x0000_t202" style="position:absolute;left:0;text-align:left;margin-left:57.6pt;margin-top:2.55pt;width:80.25pt;height:21pt;z-index:2514585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">
                <v:path arrowok="t"/>
                <v:textbox>
                  <w:txbxContent>
                    <w:p w14:paraId="4A341075" w14:textId="77777777" w:rsidR="00137275" w:rsidRPr="00D8247C" w:rsidRDefault="00137275" w:rsidP="00FF2C85">
                      <w:pPr>
                        <w:jc w:val="center"/>
                      </w:pPr>
                      <w:r>
                        <w:t>Abu total</w:t>
                      </w:r>
                    </w:p>
                  </w:txbxContent>
                </v:textbox>
              </v:shape>
            </w:pict>
          </mc:Fallback>
        </mc:AlternateContent>
      </w:r>
      <w:r w:rsidR="00422ED6">
        <w:rPr>
          <w:noProof/>
        </w:rPr>
        <mc:AlternateContent>
          <mc:Choice Requires="wps">
            <w:drawing>
              <wp:anchor distT="0" distB="0" distL="0" distR="0" simplePos="0" relativeHeight="251457536" behindDoc="0" locked="0" layoutInCell="1" allowOverlap="1" wp14:anchorId="6DAA5168" wp14:editId="1AB3BCBC">
                <wp:simplePos x="0" y="0"/>
                <wp:positionH relativeFrom="column">
                  <wp:posOffset>1052854</wp:posOffset>
                </wp:positionH>
                <wp:positionV relativeFrom="paragraph">
                  <wp:posOffset>287919</wp:posOffset>
                </wp:positionV>
                <wp:extent cx="4352925" cy="1348416"/>
                <wp:effectExtent l="0" t="0" r="0" b="4445"/>
                <wp:wrapNone/>
                <wp:docPr id="319"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52925" cy="1348416"/>
                        </a:xfrm>
                        <a:prstGeom prst="rect">
                          <a:avLst/>
                        </a:prstGeom>
                        <a:noFill/>
                        <a:ln>
                          <a:noFill/>
                        </a:ln>
                      </wps:spPr>
                      <wps:txbx>
                        <w:txbxContent>
                          <w:p w14:paraId="1D348B0E" w14:textId="77777777" w:rsidR="00137275" w:rsidRPr="000610A4" w:rsidRDefault="00137275" w:rsidP="00FF2C85">
                            <w:pPr>
                              <w:pStyle w:val="ListParagraph"/>
                              <w:numPr>
                                <w:ilvl w:val="0"/>
                                <w:numId w:val="51"/>
                              </w:numPr>
                              <w:rPr>
                                <w:rFonts w:ascii="Times New Roman" w:hAnsi="Times New Roman"/>
                                <w:sz w:val="24"/>
                                <w:szCs w:val="24"/>
                              </w:rPr>
                            </w:pPr>
                            <w:r w:rsidRPr="000610A4">
                              <w:rPr>
                                <w:rFonts w:ascii="Times New Roman" w:hAnsi="Times New Roman"/>
                                <w:sz w:val="24"/>
                                <w:szCs w:val="24"/>
                              </w:rPr>
                              <w:t>Dimasukan dalam cawan</w:t>
                            </w:r>
                          </w:p>
                          <w:p w14:paraId="03C7486B" w14:textId="77777777" w:rsidR="00137275" w:rsidRPr="000610A4" w:rsidRDefault="00137275" w:rsidP="00FF2C85">
                            <w:pPr>
                              <w:pStyle w:val="ListParagraph"/>
                              <w:numPr>
                                <w:ilvl w:val="0"/>
                                <w:numId w:val="51"/>
                              </w:numPr>
                              <w:rPr>
                                <w:rFonts w:ascii="Times New Roman" w:hAnsi="Times New Roman"/>
                                <w:sz w:val="24"/>
                                <w:szCs w:val="24"/>
                              </w:rPr>
                            </w:pPr>
                            <w:r w:rsidRPr="000610A4">
                              <w:rPr>
                                <w:rFonts w:ascii="Times New Roman" w:hAnsi="Times New Roman"/>
                                <w:sz w:val="24"/>
                                <w:szCs w:val="24"/>
                              </w:rPr>
                              <w:t>Ditambahkan 25  ml HCL encer</w:t>
                            </w:r>
                          </w:p>
                          <w:p w14:paraId="0F31EA6B" w14:textId="77777777" w:rsidR="00137275" w:rsidRPr="000610A4" w:rsidRDefault="00137275" w:rsidP="00FF2C85">
                            <w:pPr>
                              <w:pStyle w:val="ListParagraph"/>
                              <w:numPr>
                                <w:ilvl w:val="0"/>
                                <w:numId w:val="51"/>
                              </w:numPr>
                              <w:rPr>
                                <w:rFonts w:ascii="Times New Roman" w:hAnsi="Times New Roman"/>
                                <w:sz w:val="24"/>
                              </w:rPr>
                            </w:pPr>
                            <w:r w:rsidRPr="000610A4">
                              <w:rPr>
                                <w:rFonts w:ascii="Times New Roman" w:hAnsi="Times New Roman"/>
                                <w:sz w:val="24"/>
                                <w:szCs w:val="24"/>
                              </w:rPr>
                              <w:t>Didihkan selama 15 menit</w:t>
                            </w:r>
                          </w:p>
                          <w:p w14:paraId="08FAD188" w14:textId="77777777" w:rsidR="00137275" w:rsidRPr="000610A4" w:rsidRDefault="00137275" w:rsidP="00FF2C85">
                            <w:pPr>
                              <w:pStyle w:val="ListParagraph"/>
                              <w:numPr>
                                <w:ilvl w:val="0"/>
                                <w:numId w:val="51"/>
                              </w:numPr>
                              <w:rPr>
                                <w:rFonts w:ascii="Times New Roman" w:hAnsi="Times New Roman"/>
                                <w:sz w:val="24"/>
                              </w:rPr>
                            </w:pPr>
                            <w:r w:rsidRPr="000610A4">
                              <w:rPr>
                                <w:rFonts w:ascii="Times New Roman" w:hAnsi="Times New Roman"/>
                                <w:sz w:val="24"/>
                                <w:szCs w:val="24"/>
                              </w:rPr>
                              <w:t>Disaring dengan kertas saring bebas abu</w:t>
                            </w:r>
                          </w:p>
                          <w:p w14:paraId="19450CE6" w14:textId="77777777" w:rsidR="00137275" w:rsidRPr="000610A4" w:rsidRDefault="00137275" w:rsidP="00FF2C85">
                            <w:pPr>
                              <w:pStyle w:val="ListParagraph"/>
                              <w:numPr>
                                <w:ilvl w:val="0"/>
                                <w:numId w:val="51"/>
                              </w:numPr>
                              <w:rPr>
                                <w:rFonts w:ascii="Times New Roman" w:hAnsi="Times New Roman"/>
                                <w:sz w:val="24"/>
                              </w:rPr>
                            </w:pPr>
                            <w:r w:rsidRPr="000610A4">
                              <w:rPr>
                                <w:rFonts w:ascii="Times New Roman" w:hAnsi="Times New Roman"/>
                                <w:sz w:val="24"/>
                                <w:szCs w:val="24"/>
                              </w:rPr>
                              <w:t>Dipijar dalam tanur</w:t>
                            </w:r>
                          </w:p>
                          <w:p w14:paraId="090C99C4" w14:textId="77777777" w:rsidR="00137275" w:rsidRPr="00734466" w:rsidRDefault="00137275" w:rsidP="00FF2C85">
                            <w:pPr>
                              <w:pStyle w:val="ListParagraph"/>
                              <w:numPr>
                                <w:ilvl w:val="0"/>
                                <w:numId w:val="51"/>
                              </w:numPr>
                            </w:pPr>
                            <w:r w:rsidRPr="000610A4">
                              <w:rPr>
                                <w:rFonts w:ascii="Times New Roman" w:hAnsi="Times New Roman"/>
                                <w:sz w:val="24"/>
                                <w:szCs w:val="24"/>
                              </w:rPr>
                              <w:t>Dinginkan dan ditimbang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099" type="#_x0000_t202" style="position:absolute;left:0;text-align:left;margin-left:82.9pt;margin-top:22.65pt;width:342.75pt;height:106.15pt;z-index:25145753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" filled="f" stroked="f">
                <v:path arrowok="t"/>
                <v:textbox>
                  <w:txbxContent>
                    <w:p w14:paraId="1D348B0E" w14:textId="77777777" w:rsidR="00137275" w:rsidRPr="000610A4" w:rsidRDefault="00137275" w:rsidP="00FF2C85">
                      <w:pPr>
                        <w:pStyle w:val="ListParagraph"/>
                        <w:numPr>
                          <w:ilvl w:val="0"/>
                          <w:numId w:val="51"/>
                        </w:numPr>
                        <w:rPr>
                          <w:rFonts w:ascii="Times New Roman" w:hAnsi="Times New Roman"/>
                          <w:sz w:val="24"/>
                          <w:szCs w:val="24"/>
                        </w:rPr>
                      </w:pPr>
                      <w:r w:rsidRPr="000610A4">
                        <w:rPr>
                          <w:rFonts w:ascii="Times New Roman" w:hAnsi="Times New Roman"/>
                          <w:sz w:val="24"/>
                          <w:szCs w:val="24"/>
                        </w:rPr>
                        <w:t>Dimasukan dalam cawan</w:t>
                      </w:r>
                    </w:p>
                    <w:p w14:paraId="03C7486B" w14:textId="77777777" w:rsidR="00137275" w:rsidRPr="000610A4" w:rsidRDefault="00137275" w:rsidP="00FF2C85">
                      <w:pPr>
                        <w:pStyle w:val="ListParagraph"/>
                        <w:numPr>
                          <w:ilvl w:val="0"/>
                          <w:numId w:val="51"/>
                        </w:numPr>
                        <w:rPr>
                          <w:rFonts w:ascii="Times New Roman" w:hAnsi="Times New Roman"/>
                          <w:sz w:val="24"/>
                          <w:szCs w:val="24"/>
                        </w:rPr>
                      </w:pPr>
                      <w:r w:rsidRPr="000610A4">
                        <w:rPr>
                          <w:rFonts w:ascii="Times New Roman" w:hAnsi="Times New Roman"/>
                          <w:sz w:val="24"/>
                          <w:szCs w:val="24"/>
                        </w:rPr>
                        <w:t>Ditambahkan 25  ml HCL encer</w:t>
                      </w:r>
                    </w:p>
                    <w:p w14:paraId="0F31EA6B" w14:textId="77777777" w:rsidR="00137275" w:rsidRPr="000610A4" w:rsidRDefault="00137275" w:rsidP="00FF2C85">
                      <w:pPr>
                        <w:pStyle w:val="ListParagraph"/>
                        <w:numPr>
                          <w:ilvl w:val="0"/>
                          <w:numId w:val="51"/>
                        </w:numPr>
                        <w:rPr>
                          <w:rFonts w:ascii="Times New Roman" w:hAnsi="Times New Roman"/>
                          <w:sz w:val="24"/>
                        </w:rPr>
                      </w:pPr>
                      <w:r w:rsidRPr="000610A4">
                        <w:rPr>
                          <w:rFonts w:ascii="Times New Roman" w:hAnsi="Times New Roman"/>
                          <w:sz w:val="24"/>
                          <w:szCs w:val="24"/>
                        </w:rPr>
                        <w:t>Didihkan selama 15 menit</w:t>
                      </w:r>
                    </w:p>
                    <w:p w14:paraId="08FAD188" w14:textId="77777777" w:rsidR="00137275" w:rsidRPr="000610A4" w:rsidRDefault="00137275" w:rsidP="00FF2C85">
                      <w:pPr>
                        <w:pStyle w:val="ListParagraph"/>
                        <w:numPr>
                          <w:ilvl w:val="0"/>
                          <w:numId w:val="51"/>
                        </w:numPr>
                        <w:rPr>
                          <w:rFonts w:ascii="Times New Roman" w:hAnsi="Times New Roman"/>
                          <w:sz w:val="24"/>
                        </w:rPr>
                      </w:pPr>
                      <w:r w:rsidRPr="000610A4">
                        <w:rPr>
                          <w:rFonts w:ascii="Times New Roman" w:hAnsi="Times New Roman"/>
                          <w:sz w:val="24"/>
                          <w:szCs w:val="24"/>
                        </w:rPr>
                        <w:t>Disaring dengan kertas saring bebas abu</w:t>
                      </w:r>
                    </w:p>
                    <w:p w14:paraId="19450CE6" w14:textId="77777777" w:rsidR="00137275" w:rsidRPr="000610A4" w:rsidRDefault="00137275" w:rsidP="00FF2C85">
                      <w:pPr>
                        <w:pStyle w:val="ListParagraph"/>
                        <w:numPr>
                          <w:ilvl w:val="0"/>
                          <w:numId w:val="51"/>
                        </w:numPr>
                        <w:rPr>
                          <w:rFonts w:ascii="Times New Roman" w:hAnsi="Times New Roman"/>
                          <w:sz w:val="24"/>
                        </w:rPr>
                      </w:pPr>
                      <w:r w:rsidRPr="000610A4">
                        <w:rPr>
                          <w:rFonts w:ascii="Times New Roman" w:hAnsi="Times New Roman"/>
                          <w:sz w:val="24"/>
                          <w:szCs w:val="24"/>
                        </w:rPr>
                        <w:t>Dipijar dalam tanur</w:t>
                      </w:r>
                    </w:p>
                    <w:p w14:paraId="090C99C4" w14:textId="77777777" w:rsidR="00137275" w:rsidRPr="00734466" w:rsidRDefault="00137275" w:rsidP="00FF2C85">
                      <w:pPr>
                        <w:pStyle w:val="ListParagraph"/>
                        <w:numPr>
                          <w:ilvl w:val="0"/>
                          <w:numId w:val="51"/>
                        </w:numPr>
                      </w:pPr>
                      <w:r w:rsidRPr="000610A4">
                        <w:rPr>
                          <w:rFonts w:ascii="Times New Roman" w:hAnsi="Times New Roman"/>
                          <w:sz w:val="24"/>
                          <w:szCs w:val="24"/>
                        </w:rPr>
                        <w:t>Dinginkan dan ditimbang</w:t>
                      </w:r>
                    </w:p>
                  </w:txbxContent>
                </v:textbox>
              </v:shape>
            </w:pict>
          </mc:Fallback>
        </mc:AlternateContent>
      </w:r>
    </w:p>
    <w:p w14:paraId="78C02891" w14:textId="545A765B" w:rsidR="00F95D29" w:rsidRDefault="00F95D29" w:rsidP="00F95D29">
      <w:pPr>
        <w:ind w:firstLine="720"/>
      </w:pPr>
      <w:r>
        <w:rPr>
          <w:noProof/>
        </w:rPr>
        <mc:AlternateContent>
          <mc:Choice Requires="wps">
            <w:drawing>
              <wp:anchor distT="0" distB="0" distL="114298" distR="114298" simplePos="0" relativeHeight="251459584" behindDoc="0" locked="0" layoutInCell="1" allowOverlap="1" wp14:anchorId="56271EBB" wp14:editId="7C5C2DDE">
                <wp:simplePos x="0" y="0"/>
                <wp:positionH relativeFrom="column">
                  <wp:posOffset>1207770</wp:posOffset>
                </wp:positionH>
                <wp:positionV relativeFrom="paragraph">
                  <wp:posOffset>124460</wp:posOffset>
                </wp:positionV>
                <wp:extent cx="0" cy="1400175"/>
                <wp:effectExtent l="76200" t="0" r="76200" b="47625"/>
                <wp:wrapNone/>
                <wp:docPr id="1161890338" name="Auto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400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9" o:spid="_x0000_s1026" type="#_x0000_t32" style="position:absolute;margin-left:95.1pt;margin-top:9.8pt;width:0;height:110.25pt;z-index:2514595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">
                <v:stroke endarrow="block"/>
                <o:lock v:ext="edit" shapetype="f"/>
              </v:shape>
            </w:pict>
          </mc:Fallback>
        </mc:AlternateContent>
      </w:r>
    </w:p>
    <w:p w14:paraId="7EE133E4" w14:textId="77777777" w:rsidR="00F95D29" w:rsidRPr="002C684D" w:rsidRDefault="00F95D29" w:rsidP="00F95D29">
      <w:pPr>
        <w:ind w:firstLine="720"/>
      </w:pPr>
    </w:p>
    <w:p w14:paraId="757694F6" w14:textId="77777777" w:rsidR="00FF2C85" w:rsidRPr="002C684D" w:rsidRDefault="00FF2C85" w:rsidP="00FF2C85"/>
    <w:p w14:paraId="613D991A" w14:textId="77777777" w:rsidR="00FF2C85" w:rsidRDefault="00FF2C85" w:rsidP="00FF2C85"/>
    <w:p w14:paraId="0854C651" w14:textId="77777777" w:rsidR="00F95D29" w:rsidRDefault="00F95D29" w:rsidP="00FF2C85"/>
    <w:p w14:paraId="3748CCEB" w14:textId="77777777" w:rsidR="00F95D29" w:rsidRDefault="00F95D29" w:rsidP="00FF2C85"/>
    <w:p w14:paraId="7EEA35C0" w14:textId="77777777" w:rsidR="00F95D29" w:rsidRDefault="00F95D29" w:rsidP="00FF2C85"/>
    <w:p w14:paraId="7A1CF38B" w14:textId="77777777" w:rsidR="00F95D29" w:rsidRPr="002C684D" w:rsidRDefault="00F95D29" w:rsidP="00FF2C85"/>
    <w:p w14:paraId="13275E7A" w14:textId="6597679B" w:rsidR="00FF2C85" w:rsidRPr="002C684D" w:rsidRDefault="00F95D29" w:rsidP="00FF2C85">
      <w:r>
        <w:rPr>
          <w:noProof/>
        </w:rPr>
        <mc:AlternateContent>
          <mc:Choice Requires="wps">
            <w:drawing>
              <wp:anchor distT="0" distB="0" distL="0" distR="0" simplePos="0" relativeHeight="251456512" behindDoc="0" locked="0" layoutInCell="1" allowOverlap="1" wp14:anchorId="1F3E896B" wp14:editId="775898FA">
                <wp:simplePos x="0" y="0"/>
                <wp:positionH relativeFrom="column">
                  <wp:posOffset>217170</wp:posOffset>
                </wp:positionH>
                <wp:positionV relativeFrom="paragraph">
                  <wp:posOffset>125730</wp:posOffset>
                </wp:positionV>
                <wp:extent cx="2105025" cy="314325"/>
                <wp:effectExtent l="0" t="0" r="28575" b="28575"/>
                <wp:wrapNone/>
                <wp:docPr id="127"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05025" cy="314325"/>
                        </a:xfrm>
                        <a:prstGeom prst="rect">
                          <a:avLst/>
                        </a:prstGeom>
                        <a:solidFill>
                          <a:srgbClr val="FFFFFF"/>
                        </a:solidFill>
                        <a:ln w="9525">
                          <a:solidFill>
                            <a:srgbClr val="000000"/>
                          </a:solidFill>
                          <a:miter lim="800000"/>
                          <a:headEnd/>
                          <a:tailEnd/>
                        </a:ln>
                      </wps:spPr>
                      <wps:txbx>
                        <w:txbxContent>
                          <w:p w14:paraId="779688D1" w14:textId="341CCD03" w:rsidR="00137275" w:rsidRPr="00597D8A" w:rsidRDefault="00137275" w:rsidP="00FF2C85">
                            <w:pPr>
                              <w:jc w:val="center"/>
                            </w:pPr>
                            <w:r>
                              <w:t>Berat Abu</w:t>
                            </w:r>
                            <w:r w:rsidRPr="00597D8A">
                              <w:t xml:space="preserve"> tidak</w:t>
                            </w:r>
                            <w:r>
                              <w:t xml:space="preserve"> </w:t>
                            </w:r>
                            <w:r w:rsidRPr="00597D8A">
                              <w:t>larut</w:t>
                            </w:r>
                            <w:r>
                              <w:t xml:space="preserve"> </w:t>
                            </w:r>
                            <w:r w:rsidRPr="00597D8A">
                              <w:t>asam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100" type="#_x0000_t202" style="position:absolute;margin-left:17.1pt;margin-top:9.9pt;width:165.75pt;height:24.75pt;z-index:2514565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">
                <v:path arrowok="t"/>
                <v:textbox>
                  <w:txbxContent>
                    <w:p w14:paraId="779688D1" w14:textId="341CCD03" w:rsidR="00137275" w:rsidRPr="00597D8A" w:rsidRDefault="00137275" w:rsidP="00FF2C85">
                      <w:pPr>
                        <w:jc w:val="center"/>
                      </w:pPr>
                      <w:r>
                        <w:t>Berat Abu</w:t>
                      </w:r>
                      <w:r w:rsidRPr="00597D8A">
                        <w:t xml:space="preserve"> tidak</w:t>
                      </w:r>
                      <w:r>
                        <w:t xml:space="preserve"> </w:t>
                      </w:r>
                      <w:r w:rsidRPr="00597D8A">
                        <w:t>larut</w:t>
                      </w:r>
                      <w:r>
                        <w:t xml:space="preserve"> </w:t>
                      </w:r>
                      <w:r w:rsidRPr="00597D8A">
                        <w:t>asam</w:t>
                      </w:r>
                    </w:p>
                  </w:txbxContent>
                </v:textbox>
              </v:shape>
            </w:pict>
          </mc:Fallback>
        </mc:AlternateContent>
      </w:r>
    </w:p>
    <w:p w14:paraId="6860349A" w14:textId="04164666" w:rsidR="00FF2C85" w:rsidRPr="002C684D" w:rsidRDefault="00FF2C85" w:rsidP="00FF2C85"/>
    <w:p w14:paraId="4DCEE052" w14:textId="77777777" w:rsidR="00FF2C85" w:rsidRDefault="00FF2C85" w:rsidP="00FF2C85"/>
    <w:p w14:paraId="1480849B" w14:textId="77777777" w:rsidR="00FF2C85" w:rsidRDefault="00FF2C85" w:rsidP="00FF2C85"/>
    <w:p w14:paraId="4AD45859" w14:textId="77777777" w:rsidR="00F95D29" w:rsidRDefault="00F95D29" w:rsidP="00FF2C85"/>
    <w:p w14:paraId="4F4E3056" w14:textId="77777777" w:rsidR="00F95D29" w:rsidRDefault="00F95D29" w:rsidP="00FF2C85"/>
    <w:p w14:paraId="05A14390" w14:textId="77777777" w:rsidR="00F95D29" w:rsidRDefault="00F95D29" w:rsidP="00FF2C85"/>
    <w:p w14:paraId="16A9A981" w14:textId="77777777" w:rsidR="00F95D29" w:rsidRDefault="00F95D29" w:rsidP="00FF2C85"/>
    <w:p w14:paraId="05D88A91" w14:textId="77777777" w:rsidR="00F95D29" w:rsidRDefault="00F95D29" w:rsidP="00FF2C85"/>
    <w:p w14:paraId="5F4881D7" w14:textId="77777777" w:rsidR="00F95D29" w:rsidRDefault="00F95D29" w:rsidP="00FF2C85"/>
    <w:p w14:paraId="7BA9F28A" w14:textId="77777777" w:rsidR="00F95D29" w:rsidRDefault="00F95D29" w:rsidP="00FF2C85"/>
    <w:p w14:paraId="41CA8561" w14:textId="77777777" w:rsidR="00F95D29" w:rsidRDefault="00F95D29" w:rsidP="00FF2C85"/>
    <w:p w14:paraId="216BE77B" w14:textId="77777777" w:rsidR="00FF2C85" w:rsidRDefault="00FF2C85" w:rsidP="00FF2C85"/>
    <w:p w14:paraId="439C23DD" w14:textId="77777777" w:rsidR="00FF2C85" w:rsidRDefault="00FF2C85" w:rsidP="00FF2C85"/>
    <w:p w14:paraId="5818A861" w14:textId="77777777" w:rsidR="00FF2C85" w:rsidRDefault="00FF2C85" w:rsidP="00FF2C85"/>
    <w:p w14:paraId="45007BF0" w14:textId="77777777" w:rsidR="00FF2C85" w:rsidRDefault="00FF2C85" w:rsidP="00FF2C85"/>
    <w:p w14:paraId="3E9F72D7" w14:textId="77777777" w:rsidR="00FF2C85" w:rsidRDefault="00FF2C85" w:rsidP="00FF2C85"/>
    <w:p w14:paraId="116BADA3" w14:textId="77777777" w:rsidR="00F95D29" w:rsidRDefault="00F95D29" w:rsidP="00FF2C85"/>
    <w:p w14:paraId="060574FB" w14:textId="76443065" w:rsidR="00FF2C85" w:rsidRPr="000610A4" w:rsidRDefault="00FF2C85" w:rsidP="000610A4">
      <w:pPr>
        <w:pStyle w:val="Caption"/>
        <w:tabs>
          <w:tab w:val="left" w:pos="7937"/>
        </w:tabs>
        <w:ind w:left="1276" w:right="-1" w:hanging="1276"/>
        <w:jc w:val="both"/>
        <w:rPr>
          <w:rFonts w:ascii="Times New Roman" w:eastAsia="Times New Roman" w:hAnsi="Times New Roman"/>
          <w:sz w:val="24"/>
        </w:rPr>
      </w:pPr>
      <w:bookmarkStart w:id="1032" w:name="_Toc185016906"/>
      <w:bookmarkStart w:id="1033" w:name="_Toc186707790"/>
      <w:r w:rsidRPr="000610A4">
        <w:rPr>
          <w:rFonts w:ascii="Times New Roman" w:hAnsi="Times New Roman"/>
          <w:b/>
          <w:i w:val="0"/>
          <w:color w:val="auto"/>
          <w:sz w:val="24"/>
        </w:rPr>
        <w:lastRenderedPageBreak/>
        <w:t xml:space="preserve">Lampiran </w:t>
      </w:r>
      <w:r w:rsidR="00400693" w:rsidRPr="000610A4">
        <w:rPr>
          <w:rFonts w:ascii="Times New Roman" w:hAnsi="Times New Roman"/>
          <w:b/>
          <w:i w:val="0"/>
          <w:color w:val="auto"/>
          <w:sz w:val="24"/>
        </w:rPr>
        <w:fldChar w:fldCharType="begin"/>
      </w:r>
      <w:r w:rsidRPr="000610A4">
        <w:rPr>
          <w:rFonts w:ascii="Times New Roman" w:hAnsi="Times New Roman"/>
          <w:b/>
          <w:i w:val="0"/>
          <w:color w:val="auto"/>
          <w:sz w:val="24"/>
        </w:rPr>
        <w:instrText xml:space="preserve"> SEQ Lampiran \* ARABIC </w:instrText>
      </w:r>
      <w:r w:rsidR="00400693" w:rsidRPr="000610A4">
        <w:rPr>
          <w:rFonts w:ascii="Times New Roman" w:hAnsi="Times New Roman"/>
          <w:b/>
          <w:i w:val="0"/>
          <w:color w:val="auto"/>
          <w:sz w:val="24"/>
        </w:rPr>
        <w:fldChar w:fldCharType="separate"/>
      </w:r>
      <w:r w:rsidR="00733244">
        <w:rPr>
          <w:rFonts w:ascii="Times New Roman" w:hAnsi="Times New Roman"/>
          <w:b/>
          <w:i w:val="0"/>
          <w:noProof/>
          <w:color w:val="auto"/>
          <w:sz w:val="24"/>
        </w:rPr>
        <w:t>9</w:t>
      </w:r>
      <w:r w:rsidR="00400693" w:rsidRPr="000610A4">
        <w:rPr>
          <w:rFonts w:ascii="Times New Roman" w:hAnsi="Times New Roman"/>
          <w:b/>
          <w:i w:val="0"/>
          <w:color w:val="auto"/>
          <w:sz w:val="24"/>
        </w:rPr>
        <w:fldChar w:fldCharType="end"/>
      </w:r>
      <w:r w:rsidRPr="000610A4">
        <w:rPr>
          <w:rFonts w:ascii="Times New Roman" w:hAnsi="Times New Roman"/>
          <w:b/>
          <w:i w:val="0"/>
          <w:color w:val="auto"/>
          <w:sz w:val="24"/>
        </w:rPr>
        <w:t>.</w:t>
      </w:r>
      <w:r w:rsidR="00912F9F">
        <w:rPr>
          <w:rFonts w:ascii="Times New Roman" w:hAnsi="Times New Roman"/>
          <w:b/>
          <w:i w:val="0"/>
          <w:color w:val="auto"/>
          <w:sz w:val="24"/>
        </w:rPr>
        <w:t xml:space="preserve"> </w:t>
      </w:r>
      <w:r w:rsidR="00422ED6">
        <w:rPr>
          <w:rFonts w:ascii="Times New Roman" w:hAnsi="Times New Roman"/>
          <w:b/>
          <w:i w:val="0"/>
          <w:color w:val="auto"/>
          <w:sz w:val="24"/>
        </w:rPr>
        <w:t xml:space="preserve"> </w:t>
      </w:r>
      <w:r w:rsidRPr="000610A4">
        <w:rPr>
          <w:rFonts w:ascii="Times New Roman" w:hAnsi="Times New Roman"/>
          <w:i w:val="0"/>
          <w:color w:val="auto"/>
          <w:sz w:val="24"/>
        </w:rPr>
        <w:t xml:space="preserve">Hasil Karakteristik Simplisia Bunga Kecombrang </w:t>
      </w:r>
      <w:r w:rsidRPr="000610A4">
        <w:rPr>
          <w:rFonts w:ascii="Times New Roman" w:eastAsia="Times New Roman" w:hAnsi="Times New Roman"/>
          <w:i w:val="0"/>
          <w:color w:val="auto"/>
          <w:sz w:val="24"/>
        </w:rPr>
        <w:t>(</w:t>
      </w:r>
      <w:r w:rsidRPr="00D42658">
        <w:rPr>
          <w:rFonts w:ascii="Times New Roman" w:eastAsia="Times New Roman" w:hAnsi="Times New Roman"/>
          <w:color w:val="auto"/>
          <w:sz w:val="24"/>
        </w:rPr>
        <w:t>Etlingera elatio</w:t>
      </w:r>
      <w:r>
        <w:rPr>
          <w:rFonts w:ascii="Times New Roman" w:eastAsia="Times New Roman" w:hAnsi="Times New Roman"/>
          <w:color w:val="auto"/>
          <w:sz w:val="24"/>
        </w:rPr>
        <w:t xml:space="preserve">r  </w:t>
      </w:r>
      <w:r>
        <w:rPr>
          <w:rFonts w:ascii="Times New Roman" w:eastAsia="Times New Roman" w:hAnsi="Times New Roman"/>
          <w:color w:val="auto"/>
          <w:sz w:val="24"/>
        </w:rPr>
        <w:br/>
      </w:r>
      <w:r w:rsidRPr="000610A4">
        <w:rPr>
          <w:rFonts w:ascii="Times New Roman" w:hAnsi="Times New Roman"/>
          <w:i w:val="0"/>
          <w:color w:val="auto"/>
          <w:sz w:val="24"/>
          <w:szCs w:val="24"/>
        </w:rPr>
        <w:t xml:space="preserve">  (Jack) R.M.Sm)</w:t>
      </w:r>
      <w:bookmarkEnd w:id="1032"/>
      <w:bookmarkEnd w:id="103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3"/>
        <w:gridCol w:w="2722"/>
        <w:gridCol w:w="2615"/>
      </w:tblGrid>
      <w:tr w:rsidR="00FF2C85" w:rsidRPr="00534125" w14:paraId="7E7E9FF3" w14:textId="77777777" w:rsidTr="00534125">
        <w:trPr>
          <w:trHeight w:val="434"/>
        </w:trPr>
        <w:tc>
          <w:tcPr>
            <w:tcW w:w="2613" w:type="dxa"/>
            <w:shd w:val="clear" w:color="auto" w:fill="auto"/>
            <w:vAlign w:val="center"/>
          </w:tcPr>
          <w:p w14:paraId="1A65709E" w14:textId="77777777" w:rsidR="00FF2C85" w:rsidRPr="00534125" w:rsidRDefault="00FF2C85" w:rsidP="00534125">
            <w:pPr>
              <w:tabs>
                <w:tab w:val="left" w:pos="0"/>
              </w:tabs>
              <w:jc w:val="center"/>
              <w:rPr>
                <w:b/>
              </w:rPr>
            </w:pPr>
            <w:r w:rsidRPr="00534125">
              <w:rPr>
                <w:b/>
              </w:rPr>
              <w:t>Pengujian</w:t>
            </w:r>
          </w:p>
        </w:tc>
        <w:tc>
          <w:tcPr>
            <w:tcW w:w="2722" w:type="dxa"/>
            <w:shd w:val="clear" w:color="auto" w:fill="auto"/>
            <w:vAlign w:val="center"/>
          </w:tcPr>
          <w:p w14:paraId="409E100D" w14:textId="77777777" w:rsidR="00FF2C85" w:rsidRPr="00534125" w:rsidRDefault="00FF2C85" w:rsidP="00534125">
            <w:pPr>
              <w:tabs>
                <w:tab w:val="left" w:pos="0"/>
              </w:tabs>
              <w:jc w:val="center"/>
              <w:rPr>
                <w:b/>
              </w:rPr>
            </w:pPr>
            <w:r w:rsidRPr="00534125">
              <w:rPr>
                <w:b/>
              </w:rPr>
              <w:t>Gambar</w:t>
            </w:r>
          </w:p>
        </w:tc>
        <w:tc>
          <w:tcPr>
            <w:tcW w:w="2615" w:type="dxa"/>
            <w:shd w:val="clear" w:color="auto" w:fill="auto"/>
            <w:vAlign w:val="center"/>
          </w:tcPr>
          <w:p w14:paraId="0ADA9479" w14:textId="77777777" w:rsidR="00FF2C85" w:rsidRPr="00534125" w:rsidRDefault="00FF2C85" w:rsidP="00534125">
            <w:pPr>
              <w:tabs>
                <w:tab w:val="left" w:pos="0"/>
              </w:tabs>
              <w:jc w:val="center"/>
              <w:rPr>
                <w:b/>
              </w:rPr>
            </w:pPr>
            <w:r w:rsidRPr="00534125">
              <w:rPr>
                <w:b/>
              </w:rPr>
              <w:t>Keterangan</w:t>
            </w:r>
          </w:p>
        </w:tc>
      </w:tr>
      <w:tr w:rsidR="00FF2C85" w:rsidRPr="00534125" w14:paraId="4CEF8492" w14:textId="77777777" w:rsidTr="00534125">
        <w:trPr>
          <w:trHeight w:val="292"/>
        </w:trPr>
        <w:tc>
          <w:tcPr>
            <w:tcW w:w="2613" w:type="dxa"/>
            <w:shd w:val="clear" w:color="auto" w:fill="auto"/>
          </w:tcPr>
          <w:p w14:paraId="5ACB1DBE" w14:textId="77777777" w:rsidR="00FF2C85" w:rsidRPr="00534125" w:rsidRDefault="00FF2C85" w:rsidP="00534125">
            <w:pPr>
              <w:tabs>
                <w:tab w:val="left" w:pos="0"/>
              </w:tabs>
              <w:rPr>
                <w:b/>
              </w:rPr>
            </w:pPr>
            <w:r w:rsidRPr="00534125">
              <w:rPr>
                <w:b/>
              </w:rPr>
              <w:t>Kadar air</w:t>
            </w:r>
          </w:p>
        </w:tc>
        <w:tc>
          <w:tcPr>
            <w:tcW w:w="2722" w:type="dxa"/>
            <w:shd w:val="clear" w:color="auto" w:fill="auto"/>
          </w:tcPr>
          <w:p w14:paraId="3D40F497" w14:textId="77777777" w:rsidR="00FF2C85" w:rsidRPr="00534125" w:rsidRDefault="004A581C" w:rsidP="00534125">
            <w:pPr>
              <w:tabs>
                <w:tab w:val="left" w:pos="0"/>
              </w:tabs>
              <w:jc w:val="center"/>
              <w:rPr>
                <w:b/>
              </w:rPr>
            </w:pPr>
            <w:r>
              <w:rPr>
                <w:noProof/>
              </w:rPr>
              <w:drawing>
                <wp:anchor distT="0" distB="0" distL="114300" distR="114300" simplePos="0" relativeHeight="251777024" behindDoc="0" locked="0" layoutInCell="1" allowOverlap="1" wp14:anchorId="227A6777" wp14:editId="1CF1AE47">
                  <wp:simplePos x="0" y="0"/>
                  <wp:positionH relativeFrom="column">
                    <wp:posOffset>163830</wp:posOffset>
                  </wp:positionH>
                  <wp:positionV relativeFrom="paragraph">
                    <wp:posOffset>101600</wp:posOffset>
                  </wp:positionV>
                  <wp:extent cx="1257300" cy="1890395"/>
                  <wp:effectExtent l="0" t="0" r="0" b="0"/>
                  <wp:wrapNone/>
                  <wp:docPr id="497" name="Picture 1223" descr="D:\BERKAS DINA\foto skrining ekstrak\IMG202404041244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3" descr="D:\BERKAS DINA\foto skrining ekstrak\IMG20240404124408.jpg"/>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57300" cy="1890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F41447" w14:textId="77777777" w:rsidR="00FF2C85" w:rsidRPr="00534125" w:rsidRDefault="00FF2C85" w:rsidP="00534125">
            <w:pPr>
              <w:tabs>
                <w:tab w:val="left" w:pos="0"/>
              </w:tabs>
              <w:jc w:val="center"/>
              <w:rPr>
                <w:b/>
              </w:rPr>
            </w:pPr>
          </w:p>
          <w:p w14:paraId="51BAD650" w14:textId="77777777" w:rsidR="00FF2C85" w:rsidRPr="00534125" w:rsidRDefault="00FF2C85" w:rsidP="00534125">
            <w:pPr>
              <w:tabs>
                <w:tab w:val="left" w:pos="0"/>
              </w:tabs>
              <w:jc w:val="center"/>
              <w:rPr>
                <w:b/>
              </w:rPr>
            </w:pPr>
          </w:p>
          <w:p w14:paraId="07BC91E8" w14:textId="77777777" w:rsidR="00FF2C85" w:rsidRPr="00534125" w:rsidRDefault="00FF2C85" w:rsidP="00534125">
            <w:pPr>
              <w:tabs>
                <w:tab w:val="left" w:pos="0"/>
              </w:tabs>
              <w:jc w:val="center"/>
              <w:rPr>
                <w:b/>
              </w:rPr>
            </w:pPr>
          </w:p>
          <w:p w14:paraId="683638C3" w14:textId="77777777" w:rsidR="00FF2C85" w:rsidRPr="00534125" w:rsidRDefault="00FF2C85" w:rsidP="00534125">
            <w:pPr>
              <w:tabs>
                <w:tab w:val="left" w:pos="0"/>
              </w:tabs>
              <w:jc w:val="center"/>
              <w:rPr>
                <w:b/>
              </w:rPr>
            </w:pPr>
          </w:p>
          <w:p w14:paraId="032C759F" w14:textId="77777777" w:rsidR="00FF2C85" w:rsidRPr="00534125" w:rsidRDefault="00FF2C85" w:rsidP="00534125">
            <w:pPr>
              <w:tabs>
                <w:tab w:val="left" w:pos="0"/>
              </w:tabs>
              <w:jc w:val="center"/>
              <w:rPr>
                <w:b/>
              </w:rPr>
            </w:pPr>
          </w:p>
          <w:p w14:paraId="5BA91400" w14:textId="77777777" w:rsidR="00FF2C85" w:rsidRPr="00534125" w:rsidRDefault="00FF2C85" w:rsidP="00534125">
            <w:pPr>
              <w:tabs>
                <w:tab w:val="left" w:pos="0"/>
              </w:tabs>
              <w:jc w:val="center"/>
              <w:rPr>
                <w:b/>
              </w:rPr>
            </w:pPr>
          </w:p>
          <w:p w14:paraId="00712989" w14:textId="77777777" w:rsidR="00FF2C85" w:rsidRPr="00534125" w:rsidRDefault="00FF2C85" w:rsidP="00534125">
            <w:pPr>
              <w:tabs>
                <w:tab w:val="left" w:pos="0"/>
              </w:tabs>
              <w:jc w:val="center"/>
              <w:rPr>
                <w:b/>
              </w:rPr>
            </w:pPr>
          </w:p>
          <w:p w14:paraId="1053159C" w14:textId="77777777" w:rsidR="00FF2C85" w:rsidRPr="00534125" w:rsidRDefault="00FF2C85" w:rsidP="00534125">
            <w:pPr>
              <w:tabs>
                <w:tab w:val="left" w:pos="0"/>
              </w:tabs>
              <w:jc w:val="center"/>
              <w:rPr>
                <w:b/>
              </w:rPr>
            </w:pPr>
          </w:p>
          <w:p w14:paraId="5E70B4EC" w14:textId="77777777" w:rsidR="00FF2C85" w:rsidRPr="00534125" w:rsidRDefault="00FF2C85" w:rsidP="00534125">
            <w:pPr>
              <w:tabs>
                <w:tab w:val="left" w:pos="0"/>
              </w:tabs>
              <w:jc w:val="center"/>
              <w:rPr>
                <w:b/>
              </w:rPr>
            </w:pPr>
          </w:p>
          <w:p w14:paraId="24D9B05E" w14:textId="77777777" w:rsidR="00FF2C85" w:rsidRPr="00534125" w:rsidRDefault="00FF2C85" w:rsidP="00534125">
            <w:pPr>
              <w:tabs>
                <w:tab w:val="left" w:pos="0"/>
              </w:tabs>
              <w:jc w:val="center"/>
              <w:rPr>
                <w:b/>
              </w:rPr>
            </w:pPr>
          </w:p>
          <w:p w14:paraId="4E4FD439" w14:textId="77777777" w:rsidR="00FF2C85" w:rsidRPr="00534125" w:rsidRDefault="004A581C" w:rsidP="00534125">
            <w:pPr>
              <w:tabs>
                <w:tab w:val="left" w:pos="0"/>
              </w:tabs>
              <w:jc w:val="center"/>
              <w:rPr>
                <w:b/>
              </w:rPr>
            </w:pPr>
            <w:r>
              <w:rPr>
                <w:noProof/>
              </w:rPr>
              <w:drawing>
                <wp:anchor distT="0" distB="0" distL="114300" distR="114300" simplePos="0" relativeHeight="251778048" behindDoc="0" locked="0" layoutInCell="1" allowOverlap="1" wp14:anchorId="46C0567C" wp14:editId="7EB78C37">
                  <wp:simplePos x="0" y="0"/>
                  <wp:positionH relativeFrom="column">
                    <wp:posOffset>-21590</wp:posOffset>
                  </wp:positionH>
                  <wp:positionV relativeFrom="paragraph">
                    <wp:posOffset>478155</wp:posOffset>
                  </wp:positionV>
                  <wp:extent cx="1626235" cy="843280"/>
                  <wp:effectExtent l="0" t="0" r="0" b="0"/>
                  <wp:wrapNone/>
                  <wp:docPr id="496" name="Picture 1225" descr="D:\BERKAS DINA\foto skrining ekstrak\IMG202407231509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5" descr="D:\BERKAS DINA\foto skrining ekstrak\IMG20240723150923.jpg"/>
                          <pic:cNvPicPr>
                            <a:picLocks/>
                          </pic:cNvPicPr>
                        </pic:nvPicPr>
                        <pic:blipFill>
                          <a:blip r:embed="rId75">
                            <a:extLst>
                              <a:ext uri="{28A0092B-C50C-407E-A947-70E740481C1C}">
                                <a14:useLocalDpi xmlns:a14="http://schemas.microsoft.com/office/drawing/2010/main" val="0"/>
                              </a:ext>
                            </a:extLst>
                          </a:blip>
                          <a:srcRect t="13971" b="24835"/>
                          <a:stretch>
                            <a:fillRect/>
                          </a:stretch>
                        </pic:blipFill>
                        <pic:spPr bwMode="auto">
                          <a:xfrm>
                            <a:off x="0" y="0"/>
                            <a:ext cx="1626235" cy="8432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615" w:type="dxa"/>
            <w:shd w:val="clear" w:color="auto" w:fill="auto"/>
          </w:tcPr>
          <w:p w14:paraId="678D72E2" w14:textId="77777777" w:rsidR="00FF2C85" w:rsidRPr="00534125" w:rsidRDefault="00FF2C85" w:rsidP="00534125">
            <w:pPr>
              <w:tabs>
                <w:tab w:val="left" w:pos="0"/>
              </w:tabs>
              <w:jc w:val="center"/>
            </w:pPr>
          </w:p>
          <w:p w14:paraId="387D42AF" w14:textId="77777777" w:rsidR="00FF2C85" w:rsidRPr="00534125" w:rsidRDefault="00FF2C85" w:rsidP="00534125">
            <w:pPr>
              <w:tabs>
                <w:tab w:val="left" w:pos="0"/>
              </w:tabs>
              <w:jc w:val="center"/>
            </w:pPr>
          </w:p>
          <w:p w14:paraId="387413B5" w14:textId="77777777" w:rsidR="00FF2C85" w:rsidRPr="00534125" w:rsidRDefault="00FF2C85" w:rsidP="00534125">
            <w:pPr>
              <w:tabs>
                <w:tab w:val="left" w:pos="0"/>
              </w:tabs>
              <w:jc w:val="center"/>
            </w:pPr>
          </w:p>
          <w:p w14:paraId="5824E251" w14:textId="77777777" w:rsidR="00FF2C85" w:rsidRPr="00534125" w:rsidRDefault="00FF2C85" w:rsidP="00534125">
            <w:pPr>
              <w:tabs>
                <w:tab w:val="left" w:pos="0"/>
              </w:tabs>
              <w:jc w:val="center"/>
            </w:pPr>
            <w:r w:rsidRPr="00534125">
              <w:t>% Kadar air : 9,32%</w:t>
            </w:r>
          </w:p>
          <w:p w14:paraId="1A0B15EB" w14:textId="77777777" w:rsidR="00FF2C85" w:rsidRPr="00534125" w:rsidRDefault="00FF2C85" w:rsidP="00534125">
            <w:pPr>
              <w:tabs>
                <w:tab w:val="left" w:pos="0"/>
              </w:tabs>
              <w:jc w:val="center"/>
            </w:pPr>
          </w:p>
          <w:p w14:paraId="36549FB4" w14:textId="77777777" w:rsidR="00FF2C85" w:rsidRPr="00534125" w:rsidRDefault="00FF2C85" w:rsidP="00534125">
            <w:pPr>
              <w:tabs>
                <w:tab w:val="left" w:pos="0"/>
              </w:tabs>
              <w:jc w:val="center"/>
              <w:rPr>
                <w:b/>
              </w:rPr>
            </w:pPr>
            <w:r w:rsidRPr="00534125">
              <w:t>Syarat FHI ed II</w:t>
            </w:r>
            <w:r w:rsidRPr="00534125">
              <w:rPr>
                <w:b/>
              </w:rPr>
              <w:t xml:space="preserve"> : </w:t>
            </w:r>
          </w:p>
          <w:p w14:paraId="677F933B" w14:textId="77777777" w:rsidR="00FF2C85" w:rsidRPr="00534125" w:rsidRDefault="00FF2C85" w:rsidP="00534125">
            <w:pPr>
              <w:tabs>
                <w:tab w:val="left" w:pos="0"/>
              </w:tabs>
              <w:jc w:val="center"/>
            </w:pPr>
            <w:r w:rsidRPr="00534125">
              <w:rPr>
                <w:b/>
              </w:rPr>
              <w:t xml:space="preserve">≤ </w:t>
            </w:r>
            <w:r w:rsidRPr="00534125">
              <w:t>10%</w:t>
            </w:r>
          </w:p>
          <w:p w14:paraId="24402C48" w14:textId="77777777" w:rsidR="00FF2C85" w:rsidRPr="00534125" w:rsidRDefault="00FF2C85" w:rsidP="00534125">
            <w:pPr>
              <w:tabs>
                <w:tab w:val="left" w:pos="0"/>
              </w:tabs>
              <w:jc w:val="center"/>
              <w:rPr>
                <w:b/>
              </w:rPr>
            </w:pPr>
            <w:r w:rsidRPr="00534125">
              <w:t>(memenuhi syarat)</w:t>
            </w:r>
          </w:p>
        </w:tc>
      </w:tr>
      <w:tr w:rsidR="00FF2C85" w:rsidRPr="00534125" w14:paraId="6815862F" w14:textId="77777777" w:rsidTr="00534125">
        <w:trPr>
          <w:trHeight w:val="2061"/>
        </w:trPr>
        <w:tc>
          <w:tcPr>
            <w:tcW w:w="2613" w:type="dxa"/>
            <w:shd w:val="clear" w:color="auto" w:fill="auto"/>
          </w:tcPr>
          <w:p w14:paraId="1BBDBAA5" w14:textId="77777777" w:rsidR="00FF2C85" w:rsidRPr="00534125" w:rsidRDefault="00FF2C85" w:rsidP="00534125">
            <w:pPr>
              <w:tabs>
                <w:tab w:val="left" w:pos="0"/>
              </w:tabs>
              <w:rPr>
                <w:b/>
              </w:rPr>
            </w:pPr>
            <w:r w:rsidRPr="00534125">
              <w:rPr>
                <w:b/>
              </w:rPr>
              <w:t>Kadar sari larut dalam air</w:t>
            </w:r>
          </w:p>
        </w:tc>
        <w:tc>
          <w:tcPr>
            <w:tcW w:w="2722" w:type="dxa"/>
            <w:shd w:val="clear" w:color="auto" w:fill="auto"/>
          </w:tcPr>
          <w:p w14:paraId="58AE0B1B" w14:textId="77777777" w:rsidR="00FF2C85" w:rsidRPr="00534125" w:rsidRDefault="00FF2C85" w:rsidP="00534125">
            <w:pPr>
              <w:tabs>
                <w:tab w:val="left" w:pos="0"/>
              </w:tabs>
              <w:rPr>
                <w:b/>
              </w:rPr>
            </w:pPr>
          </w:p>
        </w:tc>
        <w:tc>
          <w:tcPr>
            <w:tcW w:w="2615" w:type="dxa"/>
            <w:shd w:val="clear" w:color="auto" w:fill="auto"/>
          </w:tcPr>
          <w:p w14:paraId="27ECE95F" w14:textId="77777777" w:rsidR="00FF2C85" w:rsidRPr="00534125" w:rsidRDefault="00FF2C85" w:rsidP="00534125">
            <w:pPr>
              <w:tabs>
                <w:tab w:val="left" w:pos="0"/>
              </w:tabs>
            </w:pPr>
          </w:p>
          <w:p w14:paraId="46C19DD4" w14:textId="77777777" w:rsidR="00FF2C85" w:rsidRPr="00534125" w:rsidRDefault="00FF2C85" w:rsidP="00534125">
            <w:pPr>
              <w:tabs>
                <w:tab w:val="left" w:pos="0"/>
              </w:tabs>
              <w:jc w:val="center"/>
            </w:pPr>
            <w:r w:rsidRPr="00534125">
              <w:t>% Kadar sari larut dalam air : 16,7%</w:t>
            </w:r>
          </w:p>
          <w:p w14:paraId="0CD0B053" w14:textId="77777777" w:rsidR="00FF2C85" w:rsidRPr="00534125" w:rsidRDefault="00FF2C85" w:rsidP="00534125">
            <w:pPr>
              <w:tabs>
                <w:tab w:val="left" w:pos="0"/>
              </w:tabs>
              <w:jc w:val="center"/>
            </w:pPr>
          </w:p>
          <w:p w14:paraId="3D091F9E" w14:textId="77777777" w:rsidR="00FF2C85" w:rsidRPr="00534125" w:rsidRDefault="00FF2C85" w:rsidP="00534125">
            <w:pPr>
              <w:tabs>
                <w:tab w:val="left" w:pos="0"/>
              </w:tabs>
              <w:jc w:val="center"/>
              <w:rPr>
                <w:b/>
              </w:rPr>
            </w:pPr>
            <w:r w:rsidRPr="00534125">
              <w:t>Syarat FHI ed II</w:t>
            </w:r>
            <w:r w:rsidRPr="00534125">
              <w:rPr>
                <w:b/>
              </w:rPr>
              <w:t xml:space="preserve"> : </w:t>
            </w:r>
          </w:p>
          <w:p w14:paraId="220EC478" w14:textId="77777777" w:rsidR="00FF2C85" w:rsidRPr="00534125" w:rsidRDefault="00FF2C85" w:rsidP="00534125">
            <w:pPr>
              <w:tabs>
                <w:tab w:val="left" w:pos="0"/>
              </w:tabs>
              <w:jc w:val="center"/>
            </w:pPr>
            <w:r w:rsidRPr="00534125">
              <w:rPr>
                <w:b/>
              </w:rPr>
              <w:t xml:space="preserve">≥ </w:t>
            </w:r>
            <w:r w:rsidRPr="00534125">
              <w:t>11,6%</w:t>
            </w:r>
          </w:p>
          <w:p w14:paraId="2B9401CB" w14:textId="77777777" w:rsidR="00FF2C85" w:rsidRPr="00534125" w:rsidRDefault="00FF2C85" w:rsidP="00534125">
            <w:pPr>
              <w:tabs>
                <w:tab w:val="left" w:pos="0"/>
              </w:tabs>
              <w:jc w:val="center"/>
              <w:rPr>
                <w:b/>
              </w:rPr>
            </w:pPr>
            <w:r w:rsidRPr="00534125">
              <w:t>(memenuhi syarat)</w:t>
            </w:r>
          </w:p>
        </w:tc>
      </w:tr>
      <w:tr w:rsidR="00FF2C85" w:rsidRPr="00534125" w14:paraId="5E66D69F" w14:textId="77777777" w:rsidTr="00534125">
        <w:trPr>
          <w:trHeight w:val="292"/>
        </w:trPr>
        <w:tc>
          <w:tcPr>
            <w:tcW w:w="2613" w:type="dxa"/>
            <w:shd w:val="clear" w:color="auto" w:fill="auto"/>
          </w:tcPr>
          <w:p w14:paraId="1CC9B72E" w14:textId="77777777" w:rsidR="00FF2C85" w:rsidRPr="00534125" w:rsidRDefault="00FF2C85" w:rsidP="00534125">
            <w:pPr>
              <w:tabs>
                <w:tab w:val="left" w:pos="0"/>
              </w:tabs>
              <w:rPr>
                <w:b/>
              </w:rPr>
            </w:pPr>
            <w:r w:rsidRPr="00534125">
              <w:rPr>
                <w:b/>
              </w:rPr>
              <w:t>Kadar sari larut dalam etanol</w:t>
            </w:r>
          </w:p>
        </w:tc>
        <w:tc>
          <w:tcPr>
            <w:tcW w:w="2722" w:type="dxa"/>
            <w:shd w:val="clear" w:color="auto" w:fill="auto"/>
          </w:tcPr>
          <w:p w14:paraId="01852E17" w14:textId="77777777" w:rsidR="00FF2C85" w:rsidRPr="00534125" w:rsidRDefault="004A581C" w:rsidP="00534125">
            <w:pPr>
              <w:tabs>
                <w:tab w:val="left" w:pos="0"/>
              </w:tabs>
              <w:jc w:val="center"/>
              <w:rPr>
                <w:b/>
              </w:rPr>
            </w:pPr>
            <w:r w:rsidRPr="00534125">
              <w:rPr>
                <w:noProof/>
              </w:rPr>
              <mc:AlternateContent>
                <mc:Choice Requires="wpg">
                  <w:drawing>
                    <wp:anchor distT="0" distB="0" distL="114300" distR="114300" simplePos="0" relativeHeight="251781120" behindDoc="0" locked="0" layoutInCell="1" allowOverlap="1" wp14:anchorId="589A192D" wp14:editId="628B238C">
                      <wp:simplePos x="0" y="0"/>
                      <wp:positionH relativeFrom="column">
                        <wp:posOffset>15240</wp:posOffset>
                      </wp:positionH>
                      <wp:positionV relativeFrom="paragraph">
                        <wp:posOffset>212725</wp:posOffset>
                      </wp:positionV>
                      <wp:extent cx="1556385" cy="808355"/>
                      <wp:effectExtent l="0" t="0" r="0" b="0"/>
                      <wp:wrapNone/>
                      <wp:docPr id="1398747593" name="Group 1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6385" cy="808355"/>
                                <a:chOff x="0" y="0"/>
                                <a:chExt cx="47629" cy="12058"/>
                              </a:xfrm>
                            </wpg:grpSpPr>
                            <pic:pic xmlns:pic="http://schemas.openxmlformats.org/drawingml/2006/picture">
                              <pic:nvPicPr>
                                <pic:cNvPr id="1962261290" name="Picture 1229"/>
                                <pic:cNvPicPr>
                                  <a:picLocks/>
                                </pic:cNvPicPr>
                              </pic:nvPicPr>
                              <pic:blipFill>
                                <a:blip r:embed="rId76">
                                  <a:extLst>
                                    <a:ext uri="{28A0092B-C50C-407E-A947-70E740481C1C}">
                                      <a14:useLocalDpi xmlns:a14="http://schemas.microsoft.com/office/drawing/2010/main" val="0"/>
                                    </a:ext>
                                  </a:extLst>
                                </a:blip>
                                <a:srcRect l="17165" r="19777" b="66699"/>
                                <a:stretch>
                                  <a:fillRect/>
                                </a:stretch>
                              </pic:blipFill>
                              <pic:spPr bwMode="auto">
                                <a:xfrm>
                                  <a:off x="15574" y="100"/>
                                  <a:ext cx="16982" cy="119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340134" name="Picture 1230"/>
                                <pic:cNvPicPr>
                                  <a:picLocks/>
                                </pic:cNvPicPr>
                              </pic:nvPicPr>
                              <pic:blipFill>
                                <a:blip r:embed="rId77">
                                  <a:extLst>
                                    <a:ext uri="{28A0092B-C50C-407E-A947-70E740481C1C}">
                                      <a14:useLocalDpi xmlns:a14="http://schemas.microsoft.com/office/drawing/2010/main" val="0"/>
                                    </a:ext>
                                  </a:extLst>
                                </a:blip>
                                <a:srcRect l="17535" t="10355" r="24191" b="63712"/>
                                <a:stretch>
                                  <a:fillRect/>
                                </a:stretch>
                              </pic:blipFill>
                              <pic:spPr bwMode="auto">
                                <a:xfrm>
                                  <a:off x="31953" y="100"/>
                                  <a:ext cx="15676" cy="119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96638549" name="Picture 1231"/>
                                <pic:cNvPicPr>
                                  <a:picLocks/>
                                </pic:cNvPicPr>
                              </pic:nvPicPr>
                              <pic:blipFill>
                                <a:blip r:embed="rId78">
                                  <a:extLst>
                                    <a:ext uri="{28A0092B-C50C-407E-A947-70E740481C1C}">
                                      <a14:useLocalDpi xmlns:a14="http://schemas.microsoft.com/office/drawing/2010/main" val="0"/>
                                    </a:ext>
                                  </a:extLst>
                                </a:blip>
                                <a:srcRect l="16045" t="8955" r="23134" b="60822"/>
                                <a:stretch>
                                  <a:fillRect/>
                                </a:stretch>
                              </pic:blipFill>
                              <pic:spPr bwMode="auto">
                                <a:xfrm>
                                  <a:off x="0" y="0"/>
                                  <a:ext cx="16378" cy="1205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oup 1228" o:spid="_x0000_s1026" style="position:absolute;margin-left:1.2pt;margin-top:16.75pt;width:122.55pt;height:63.65pt;z-index:251781120;mso-width-relative:margin;mso-height-relative:margin" coordsize="47629,120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">
                      <v:shape id="Picture 1229" o:spid="_x0000_s1027" type="#_x0000_t75" style="position:absolute;left:15574;top:100;width:16982;height:119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eIEtswAAADjAAAADwAAAAAA&#10;AAAAAAAAAACfAgAAZHJzL2Rvd25yZXYueG1sUEsFBgAAAAAEAAQA9wAAAJgDAAAAAA==&#10;">
                        <v:imagedata r:id="rId79" o:title="" cropbottom="43712f" cropleft="11249f" cropright="12961f"/>
                        <v:path arrowok="t"/>
                        <o:lock v:ext="edit" aspectratio="f"/>
                      </v:shape>
                      <v:shape id="Picture 1230" o:spid="_x0000_s1028" type="#_x0000_t75" style="position:absolute;left:31953;top:100;width:15676;height:119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ivvHHAAAA4gAAAA8AAABkcnMvZG93bnJldi54bWxET11LwzAUfRf2H8IVfHNJ3ZTaLRujIOxB&#10;Bk5FfLs0d02wuSlN1tV/bwTBx8P5Xm8n34mRhugCayjmCgRxE4zjVsPb69NtCSImZINdYNLwTRG2&#10;m9nVGisTLvxC4zG1IodwrFCDTamvpIyNJY9xHnrizJ3C4DFlOLTSDHjJ4b6Td0o9SI+Oc4PFnmpL&#10;zdfx7DUcyvpQu4/WjPbT7R+LqXw/d89a31xPuxWIRFP6F/+59ybPV/eLpSoWS/i9lDHIz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0ivvHHAAAA4gAAAA8AAAAAAAAAAAAA&#10;AAAAnwIAAGRycy9kb3ducmV2LnhtbFBLBQYAAAAABAAEAPcAAACTAwAAAAA=&#10;">
                        <v:imagedata r:id="rId80" o:title="" croptop="6786f" cropbottom="41754f" cropleft="11492f" cropright="15854f"/>
                        <v:path arrowok="t"/>
                        <o:lock v:ext="edit" aspectratio="f"/>
                      </v:shape>
                      <v:shape id="Picture 1231" o:spid="_x0000_s1029" type="#_x0000_t75" style="position:absolute;width:16378;height:120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XW9HIcwAAADjAAAADwAAAAAA&#10;AAAAAAAAAACfAgAAZHJzL2Rvd25yZXYueG1sUEsFBgAAAAAEAAQA9wAAAJgDAAAAAA==&#10;">
                        <v:imagedata r:id="rId81" o:title="" croptop="5869f" cropbottom="39860f" cropleft="10515f" cropright="15161f"/>
                        <v:path arrowok="t"/>
                        <o:lock v:ext="edit" aspectratio="f"/>
                      </v:shape>
                    </v:group>
                  </w:pict>
                </mc:Fallback>
              </mc:AlternateContent>
            </w:r>
          </w:p>
        </w:tc>
        <w:tc>
          <w:tcPr>
            <w:tcW w:w="2615" w:type="dxa"/>
            <w:shd w:val="clear" w:color="auto" w:fill="auto"/>
          </w:tcPr>
          <w:p w14:paraId="6D45DBAE" w14:textId="77777777" w:rsidR="00FF2C85" w:rsidRPr="00534125" w:rsidRDefault="00FF2C85" w:rsidP="00534125">
            <w:pPr>
              <w:tabs>
                <w:tab w:val="left" w:pos="0"/>
              </w:tabs>
              <w:jc w:val="center"/>
              <w:rPr>
                <w:sz w:val="14"/>
              </w:rPr>
            </w:pPr>
          </w:p>
          <w:p w14:paraId="2C098C50" w14:textId="77777777" w:rsidR="00FF2C85" w:rsidRPr="00534125" w:rsidRDefault="00FF2C85" w:rsidP="00534125">
            <w:pPr>
              <w:tabs>
                <w:tab w:val="left" w:pos="0"/>
              </w:tabs>
              <w:jc w:val="center"/>
            </w:pPr>
            <w:r w:rsidRPr="00534125">
              <w:t>% Kadar sari larut dalam etanol : 17,2 %</w:t>
            </w:r>
          </w:p>
          <w:p w14:paraId="05589FE0" w14:textId="77777777" w:rsidR="00FF2C85" w:rsidRPr="00534125" w:rsidRDefault="00FF2C85" w:rsidP="00534125">
            <w:pPr>
              <w:tabs>
                <w:tab w:val="left" w:pos="0"/>
              </w:tabs>
              <w:jc w:val="center"/>
            </w:pPr>
          </w:p>
          <w:p w14:paraId="33F9FA71" w14:textId="77777777" w:rsidR="00FF2C85" w:rsidRPr="00534125" w:rsidRDefault="00FF2C85" w:rsidP="00534125">
            <w:pPr>
              <w:tabs>
                <w:tab w:val="left" w:pos="0"/>
              </w:tabs>
              <w:jc w:val="center"/>
              <w:rPr>
                <w:b/>
              </w:rPr>
            </w:pPr>
            <w:r w:rsidRPr="00534125">
              <w:t>Syarat FHI ed II</w:t>
            </w:r>
            <w:r w:rsidRPr="00534125">
              <w:rPr>
                <w:b/>
              </w:rPr>
              <w:t xml:space="preserve"> : </w:t>
            </w:r>
          </w:p>
          <w:p w14:paraId="18097F05" w14:textId="77777777" w:rsidR="00FF2C85" w:rsidRPr="00534125" w:rsidRDefault="00FF2C85" w:rsidP="00534125">
            <w:pPr>
              <w:tabs>
                <w:tab w:val="left" w:pos="0"/>
              </w:tabs>
              <w:jc w:val="center"/>
            </w:pPr>
            <w:r w:rsidRPr="00534125">
              <w:rPr>
                <w:b/>
              </w:rPr>
              <w:t>≥</w:t>
            </w:r>
            <w:r w:rsidRPr="00534125">
              <w:t xml:space="preserve"> 16,5 %</w:t>
            </w:r>
          </w:p>
          <w:p w14:paraId="3F5A9E9C" w14:textId="77777777" w:rsidR="00FF2C85" w:rsidRPr="00534125" w:rsidRDefault="00FF2C85" w:rsidP="00534125">
            <w:pPr>
              <w:tabs>
                <w:tab w:val="left" w:pos="0"/>
              </w:tabs>
              <w:jc w:val="center"/>
              <w:rPr>
                <w:b/>
              </w:rPr>
            </w:pPr>
            <w:r w:rsidRPr="00534125">
              <w:t>(memenuhi syarat)</w:t>
            </w:r>
          </w:p>
          <w:p w14:paraId="12839E91" w14:textId="77777777" w:rsidR="00FF2C85" w:rsidRPr="00534125" w:rsidRDefault="00FF2C85" w:rsidP="00534125">
            <w:pPr>
              <w:tabs>
                <w:tab w:val="left" w:pos="0"/>
              </w:tabs>
              <w:jc w:val="center"/>
              <w:rPr>
                <w:b/>
                <w:sz w:val="14"/>
              </w:rPr>
            </w:pPr>
          </w:p>
        </w:tc>
      </w:tr>
      <w:tr w:rsidR="00FF2C85" w:rsidRPr="00534125" w14:paraId="440B4EFC" w14:textId="77777777" w:rsidTr="00534125">
        <w:trPr>
          <w:trHeight w:val="292"/>
        </w:trPr>
        <w:tc>
          <w:tcPr>
            <w:tcW w:w="2613" w:type="dxa"/>
            <w:shd w:val="clear" w:color="auto" w:fill="auto"/>
          </w:tcPr>
          <w:p w14:paraId="2A448993" w14:textId="77777777" w:rsidR="00FF2C85" w:rsidRPr="00534125" w:rsidRDefault="00FF2C85" w:rsidP="00534125">
            <w:pPr>
              <w:tabs>
                <w:tab w:val="left" w:pos="0"/>
              </w:tabs>
              <w:rPr>
                <w:b/>
              </w:rPr>
            </w:pPr>
            <w:r w:rsidRPr="00534125">
              <w:rPr>
                <w:b/>
              </w:rPr>
              <w:t>Kadar abu total</w:t>
            </w:r>
          </w:p>
        </w:tc>
        <w:tc>
          <w:tcPr>
            <w:tcW w:w="2722" w:type="dxa"/>
            <w:shd w:val="clear" w:color="auto" w:fill="auto"/>
          </w:tcPr>
          <w:p w14:paraId="225E90E4" w14:textId="77777777" w:rsidR="00FF2C85" w:rsidRPr="00534125" w:rsidRDefault="004A581C" w:rsidP="00534125">
            <w:pPr>
              <w:tabs>
                <w:tab w:val="left" w:pos="0"/>
              </w:tabs>
              <w:jc w:val="center"/>
              <w:rPr>
                <w:b/>
              </w:rPr>
            </w:pPr>
            <w:r>
              <w:rPr>
                <w:noProof/>
              </w:rPr>
              <w:drawing>
                <wp:anchor distT="0" distB="0" distL="114300" distR="114300" simplePos="0" relativeHeight="251779072" behindDoc="0" locked="0" layoutInCell="1" allowOverlap="1" wp14:anchorId="57AD6B2B" wp14:editId="0EDF9E95">
                  <wp:simplePos x="0" y="0"/>
                  <wp:positionH relativeFrom="column">
                    <wp:posOffset>1270</wp:posOffset>
                  </wp:positionH>
                  <wp:positionV relativeFrom="paragraph">
                    <wp:posOffset>125095</wp:posOffset>
                  </wp:positionV>
                  <wp:extent cx="1573530" cy="1125220"/>
                  <wp:effectExtent l="0" t="0" r="0" b="0"/>
                  <wp:wrapNone/>
                  <wp:docPr id="495" name="Picture 1226" descr="D:\BERKAS DINA\foto skrining ekstrak\IMG-20240328-WA00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6" descr="D:\BERKAS DINA\foto skrining ekstrak\IMG-20240328-WA0080.jpg"/>
                          <pic:cNvPicPr>
                            <a:picLocks/>
                          </pic:cNvPicPr>
                        </pic:nvPicPr>
                        <pic:blipFill>
                          <a:blip r:embed="rId82">
                            <a:extLst>
                              <a:ext uri="{28A0092B-C50C-407E-A947-70E740481C1C}">
                                <a14:useLocalDpi xmlns:a14="http://schemas.microsoft.com/office/drawing/2010/main" val="0"/>
                              </a:ext>
                            </a:extLst>
                          </a:blip>
                          <a:srcRect l="7927" t="17073" r="1517" b="30894"/>
                          <a:stretch>
                            <a:fillRect/>
                          </a:stretch>
                        </pic:blipFill>
                        <pic:spPr bwMode="auto">
                          <a:xfrm>
                            <a:off x="0" y="0"/>
                            <a:ext cx="1573530" cy="1125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E92F0E" w14:textId="77777777" w:rsidR="00FF2C85" w:rsidRPr="00534125" w:rsidRDefault="00FF2C85" w:rsidP="00534125">
            <w:pPr>
              <w:tabs>
                <w:tab w:val="left" w:pos="0"/>
              </w:tabs>
              <w:jc w:val="center"/>
              <w:rPr>
                <w:b/>
              </w:rPr>
            </w:pPr>
          </w:p>
          <w:p w14:paraId="2CBEF6B7" w14:textId="77777777" w:rsidR="00FF2C85" w:rsidRPr="00534125" w:rsidRDefault="00FF2C85" w:rsidP="00534125">
            <w:pPr>
              <w:tabs>
                <w:tab w:val="left" w:pos="0"/>
              </w:tabs>
              <w:jc w:val="center"/>
              <w:rPr>
                <w:b/>
              </w:rPr>
            </w:pPr>
          </w:p>
          <w:p w14:paraId="350BA106" w14:textId="77777777" w:rsidR="00FF2C85" w:rsidRPr="00534125" w:rsidRDefault="00FF2C85" w:rsidP="00534125">
            <w:pPr>
              <w:tabs>
                <w:tab w:val="left" w:pos="0"/>
              </w:tabs>
              <w:jc w:val="center"/>
              <w:rPr>
                <w:b/>
              </w:rPr>
            </w:pPr>
          </w:p>
          <w:p w14:paraId="1A2D3527" w14:textId="77777777" w:rsidR="00FF2C85" w:rsidRPr="00534125" w:rsidRDefault="00FF2C85" w:rsidP="00534125">
            <w:pPr>
              <w:tabs>
                <w:tab w:val="left" w:pos="0"/>
              </w:tabs>
              <w:jc w:val="center"/>
              <w:rPr>
                <w:b/>
              </w:rPr>
            </w:pPr>
          </w:p>
          <w:p w14:paraId="535CE811" w14:textId="77777777" w:rsidR="00FF2C85" w:rsidRPr="00534125" w:rsidRDefault="00FF2C85" w:rsidP="00534125">
            <w:pPr>
              <w:tabs>
                <w:tab w:val="left" w:pos="0"/>
              </w:tabs>
              <w:rPr>
                <w:b/>
              </w:rPr>
            </w:pPr>
          </w:p>
          <w:p w14:paraId="2E3FB848" w14:textId="77777777" w:rsidR="00FF2C85" w:rsidRPr="00534125" w:rsidRDefault="004A581C" w:rsidP="00534125">
            <w:pPr>
              <w:tabs>
                <w:tab w:val="left" w:pos="0"/>
              </w:tabs>
              <w:jc w:val="center"/>
              <w:rPr>
                <w:b/>
              </w:rPr>
            </w:pPr>
            <w:r>
              <w:rPr>
                <w:noProof/>
              </w:rPr>
              <w:drawing>
                <wp:anchor distT="0" distB="0" distL="114300" distR="114300" simplePos="0" relativeHeight="251780096" behindDoc="0" locked="0" layoutInCell="1" allowOverlap="1" wp14:anchorId="01EF281B" wp14:editId="33D3831C">
                  <wp:simplePos x="0" y="0"/>
                  <wp:positionH relativeFrom="column">
                    <wp:posOffset>20320</wp:posOffset>
                  </wp:positionH>
                  <wp:positionV relativeFrom="paragraph">
                    <wp:posOffset>474345</wp:posOffset>
                  </wp:positionV>
                  <wp:extent cx="1547495" cy="1177925"/>
                  <wp:effectExtent l="0" t="0" r="0" b="0"/>
                  <wp:wrapNone/>
                  <wp:docPr id="494" name="Picture 1227" descr="D:\BERKAS DINA\foto skrining ekstrak\IMG-20240401-WA00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7" descr="D:\BERKAS DINA\foto skrining ekstrak\IMG-20240401-WA0017.jpg"/>
                          <pic:cNvPicPr>
                            <a:picLocks/>
                          </pic:cNvPicPr>
                        </pic:nvPicPr>
                        <pic:blipFill>
                          <a:blip r:embed="rId83">
                            <a:extLst>
                              <a:ext uri="{28A0092B-C50C-407E-A947-70E740481C1C}">
                                <a14:useLocalDpi xmlns:a14="http://schemas.microsoft.com/office/drawing/2010/main" val="0"/>
                              </a:ext>
                            </a:extLst>
                          </a:blip>
                          <a:srcRect l="3555" t="20998" r="4185" b="31647"/>
                          <a:stretch>
                            <a:fillRect/>
                          </a:stretch>
                        </pic:blipFill>
                        <pic:spPr bwMode="auto">
                          <a:xfrm>
                            <a:off x="0" y="0"/>
                            <a:ext cx="1547495" cy="11779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615" w:type="dxa"/>
            <w:shd w:val="clear" w:color="auto" w:fill="auto"/>
          </w:tcPr>
          <w:p w14:paraId="5D8D6F68" w14:textId="77777777" w:rsidR="00FF2C85" w:rsidRPr="00534125" w:rsidRDefault="00FF2C85" w:rsidP="00534125">
            <w:pPr>
              <w:tabs>
                <w:tab w:val="left" w:pos="0"/>
              </w:tabs>
              <w:rPr>
                <w:b/>
              </w:rPr>
            </w:pPr>
          </w:p>
          <w:p w14:paraId="15F7CD0A" w14:textId="77777777" w:rsidR="00FF2C85" w:rsidRPr="00534125" w:rsidRDefault="00FF2C85" w:rsidP="00534125">
            <w:pPr>
              <w:tabs>
                <w:tab w:val="left" w:pos="0"/>
              </w:tabs>
              <w:jc w:val="center"/>
            </w:pPr>
            <w:r w:rsidRPr="00534125">
              <w:t>% Kadar abu total : 10,28 %</w:t>
            </w:r>
          </w:p>
          <w:p w14:paraId="5E81AD75" w14:textId="77777777" w:rsidR="00FF2C85" w:rsidRPr="00534125" w:rsidRDefault="00FF2C85" w:rsidP="00534125">
            <w:pPr>
              <w:tabs>
                <w:tab w:val="left" w:pos="0"/>
              </w:tabs>
              <w:jc w:val="center"/>
            </w:pPr>
          </w:p>
          <w:p w14:paraId="2FE83D84" w14:textId="77777777" w:rsidR="00FF2C85" w:rsidRPr="00534125" w:rsidRDefault="00FF2C85" w:rsidP="00534125">
            <w:pPr>
              <w:tabs>
                <w:tab w:val="left" w:pos="0"/>
              </w:tabs>
              <w:jc w:val="center"/>
              <w:rPr>
                <w:b/>
              </w:rPr>
            </w:pPr>
            <w:r w:rsidRPr="00534125">
              <w:t>Syarat FHI ed II</w:t>
            </w:r>
            <w:r w:rsidRPr="00534125">
              <w:rPr>
                <w:b/>
              </w:rPr>
              <w:t xml:space="preserve"> : </w:t>
            </w:r>
          </w:p>
          <w:p w14:paraId="7B8CCCE3" w14:textId="77777777" w:rsidR="00FF2C85" w:rsidRPr="00534125" w:rsidRDefault="00FF2C85" w:rsidP="00534125">
            <w:pPr>
              <w:tabs>
                <w:tab w:val="left" w:pos="0"/>
              </w:tabs>
              <w:jc w:val="center"/>
            </w:pPr>
            <w:r w:rsidRPr="00534125">
              <w:rPr>
                <w:b/>
              </w:rPr>
              <w:t xml:space="preserve">≤ </w:t>
            </w:r>
            <w:r w:rsidRPr="00534125">
              <w:t>10,6 %</w:t>
            </w:r>
          </w:p>
          <w:p w14:paraId="639D1BCC" w14:textId="77777777" w:rsidR="00FF2C85" w:rsidRPr="00534125" w:rsidRDefault="00FF2C85" w:rsidP="00534125">
            <w:pPr>
              <w:tabs>
                <w:tab w:val="left" w:pos="0"/>
              </w:tabs>
              <w:jc w:val="center"/>
              <w:rPr>
                <w:b/>
              </w:rPr>
            </w:pPr>
            <w:r w:rsidRPr="00534125">
              <w:t>(memenuhi syarat)</w:t>
            </w:r>
          </w:p>
          <w:p w14:paraId="1D403A5A" w14:textId="77777777" w:rsidR="00FF2C85" w:rsidRPr="00534125" w:rsidRDefault="00FF2C85" w:rsidP="00534125">
            <w:pPr>
              <w:tabs>
                <w:tab w:val="left" w:pos="0"/>
              </w:tabs>
              <w:jc w:val="center"/>
              <w:rPr>
                <w:b/>
              </w:rPr>
            </w:pPr>
          </w:p>
        </w:tc>
      </w:tr>
      <w:tr w:rsidR="00FF2C85" w:rsidRPr="00534125" w14:paraId="71EDB094" w14:textId="77777777" w:rsidTr="00534125">
        <w:trPr>
          <w:trHeight w:val="292"/>
        </w:trPr>
        <w:tc>
          <w:tcPr>
            <w:tcW w:w="2613" w:type="dxa"/>
            <w:shd w:val="clear" w:color="auto" w:fill="auto"/>
          </w:tcPr>
          <w:p w14:paraId="00E1ED8C" w14:textId="77777777" w:rsidR="00FF2C85" w:rsidRPr="00534125" w:rsidRDefault="00FF2C85" w:rsidP="00534125">
            <w:pPr>
              <w:tabs>
                <w:tab w:val="left" w:pos="0"/>
              </w:tabs>
              <w:rPr>
                <w:b/>
              </w:rPr>
            </w:pPr>
            <w:r w:rsidRPr="00534125">
              <w:rPr>
                <w:b/>
              </w:rPr>
              <w:t>Kadar abu tidak larut asam</w:t>
            </w:r>
          </w:p>
        </w:tc>
        <w:tc>
          <w:tcPr>
            <w:tcW w:w="2722" w:type="dxa"/>
            <w:shd w:val="clear" w:color="auto" w:fill="auto"/>
          </w:tcPr>
          <w:p w14:paraId="7662B8B9" w14:textId="77777777" w:rsidR="00FF2C85" w:rsidRPr="00534125" w:rsidRDefault="00FF2C85" w:rsidP="00534125">
            <w:pPr>
              <w:tabs>
                <w:tab w:val="left" w:pos="0"/>
              </w:tabs>
              <w:jc w:val="center"/>
              <w:rPr>
                <w:b/>
              </w:rPr>
            </w:pPr>
          </w:p>
          <w:p w14:paraId="44557922" w14:textId="77777777" w:rsidR="00FF2C85" w:rsidRPr="00534125" w:rsidRDefault="00FF2C85" w:rsidP="00534125">
            <w:pPr>
              <w:tabs>
                <w:tab w:val="left" w:pos="0"/>
              </w:tabs>
              <w:jc w:val="center"/>
              <w:rPr>
                <w:b/>
              </w:rPr>
            </w:pPr>
          </w:p>
          <w:p w14:paraId="1E14F056" w14:textId="77777777" w:rsidR="00FF2C85" w:rsidRPr="00534125" w:rsidRDefault="00FF2C85" w:rsidP="00534125">
            <w:pPr>
              <w:tabs>
                <w:tab w:val="left" w:pos="0"/>
              </w:tabs>
              <w:jc w:val="center"/>
              <w:rPr>
                <w:b/>
              </w:rPr>
            </w:pPr>
          </w:p>
          <w:p w14:paraId="2454C4B2" w14:textId="77777777" w:rsidR="00FF2C85" w:rsidRPr="00534125" w:rsidRDefault="00FF2C85" w:rsidP="00534125">
            <w:pPr>
              <w:tabs>
                <w:tab w:val="left" w:pos="0"/>
              </w:tabs>
              <w:jc w:val="center"/>
              <w:rPr>
                <w:b/>
              </w:rPr>
            </w:pPr>
          </w:p>
          <w:p w14:paraId="630AB601" w14:textId="77777777" w:rsidR="00FF2C85" w:rsidRPr="00534125" w:rsidRDefault="00FF2C85" w:rsidP="00534125">
            <w:pPr>
              <w:tabs>
                <w:tab w:val="left" w:pos="0"/>
              </w:tabs>
              <w:jc w:val="center"/>
              <w:rPr>
                <w:b/>
              </w:rPr>
            </w:pPr>
          </w:p>
          <w:p w14:paraId="2CF5404C" w14:textId="77777777" w:rsidR="00FF2C85" w:rsidRPr="00534125" w:rsidRDefault="00FF2C85" w:rsidP="00534125">
            <w:pPr>
              <w:tabs>
                <w:tab w:val="left" w:pos="0"/>
              </w:tabs>
              <w:jc w:val="center"/>
              <w:rPr>
                <w:b/>
              </w:rPr>
            </w:pPr>
          </w:p>
          <w:p w14:paraId="57B067B8" w14:textId="77777777" w:rsidR="00FF2C85" w:rsidRPr="00534125" w:rsidRDefault="00FF2C85" w:rsidP="00534125">
            <w:pPr>
              <w:tabs>
                <w:tab w:val="left" w:pos="0"/>
              </w:tabs>
              <w:jc w:val="center"/>
              <w:rPr>
                <w:b/>
              </w:rPr>
            </w:pPr>
          </w:p>
        </w:tc>
        <w:tc>
          <w:tcPr>
            <w:tcW w:w="2615" w:type="dxa"/>
            <w:shd w:val="clear" w:color="auto" w:fill="auto"/>
          </w:tcPr>
          <w:p w14:paraId="2587DBF5" w14:textId="77777777" w:rsidR="00FF2C85" w:rsidRPr="00534125" w:rsidRDefault="00FF2C85" w:rsidP="00534125">
            <w:pPr>
              <w:tabs>
                <w:tab w:val="left" w:pos="0"/>
              </w:tabs>
              <w:jc w:val="center"/>
            </w:pPr>
          </w:p>
          <w:p w14:paraId="680DFEDF" w14:textId="77777777" w:rsidR="00FF2C85" w:rsidRPr="00534125" w:rsidRDefault="00FF2C85" w:rsidP="00534125">
            <w:pPr>
              <w:tabs>
                <w:tab w:val="left" w:pos="0"/>
              </w:tabs>
              <w:jc w:val="center"/>
            </w:pPr>
            <w:r w:rsidRPr="00534125">
              <w:t>% Kadar abu tidak larut asam : 0,53 %</w:t>
            </w:r>
          </w:p>
          <w:p w14:paraId="7BF7AC0A" w14:textId="77777777" w:rsidR="00FF2C85" w:rsidRPr="00534125" w:rsidRDefault="00FF2C85" w:rsidP="00534125">
            <w:pPr>
              <w:tabs>
                <w:tab w:val="left" w:pos="0"/>
              </w:tabs>
              <w:jc w:val="center"/>
            </w:pPr>
          </w:p>
          <w:p w14:paraId="67900593" w14:textId="77777777" w:rsidR="00FF2C85" w:rsidRPr="00534125" w:rsidRDefault="00FF2C85" w:rsidP="00534125">
            <w:pPr>
              <w:tabs>
                <w:tab w:val="left" w:pos="0"/>
              </w:tabs>
              <w:jc w:val="center"/>
              <w:rPr>
                <w:b/>
              </w:rPr>
            </w:pPr>
            <w:r w:rsidRPr="00534125">
              <w:t>Syarat FHI ed II</w:t>
            </w:r>
            <w:r w:rsidRPr="00534125">
              <w:rPr>
                <w:b/>
              </w:rPr>
              <w:t xml:space="preserve"> : </w:t>
            </w:r>
          </w:p>
          <w:p w14:paraId="1B32C1AE" w14:textId="77777777" w:rsidR="00FF2C85" w:rsidRPr="00534125" w:rsidRDefault="00FF2C85" w:rsidP="00534125">
            <w:pPr>
              <w:tabs>
                <w:tab w:val="left" w:pos="0"/>
              </w:tabs>
              <w:jc w:val="center"/>
            </w:pPr>
            <w:r w:rsidRPr="00534125">
              <w:rPr>
                <w:b/>
              </w:rPr>
              <w:t xml:space="preserve">≤ </w:t>
            </w:r>
            <w:r w:rsidRPr="00534125">
              <w:t>4,7 %</w:t>
            </w:r>
          </w:p>
          <w:p w14:paraId="053CEB8F" w14:textId="77777777" w:rsidR="00FF2C85" w:rsidRPr="00534125" w:rsidRDefault="00FF2C85" w:rsidP="00534125">
            <w:pPr>
              <w:tabs>
                <w:tab w:val="left" w:pos="0"/>
              </w:tabs>
              <w:jc w:val="center"/>
              <w:rPr>
                <w:b/>
              </w:rPr>
            </w:pPr>
            <w:r w:rsidRPr="00534125">
              <w:t>(memenuhi syarat)</w:t>
            </w:r>
          </w:p>
          <w:p w14:paraId="0D257B09" w14:textId="77777777" w:rsidR="00FF2C85" w:rsidRPr="00534125" w:rsidRDefault="00FF2C85" w:rsidP="00534125">
            <w:pPr>
              <w:tabs>
                <w:tab w:val="left" w:pos="0"/>
              </w:tabs>
              <w:jc w:val="center"/>
              <w:rPr>
                <w:b/>
              </w:rPr>
            </w:pPr>
          </w:p>
        </w:tc>
      </w:tr>
    </w:tbl>
    <w:p w14:paraId="469C1354" w14:textId="77777777" w:rsidR="000610A4" w:rsidRDefault="000610A4" w:rsidP="00FF2C85">
      <w:pPr>
        <w:rPr>
          <w:b/>
        </w:rPr>
      </w:pPr>
    </w:p>
    <w:p w14:paraId="6C9E5734" w14:textId="46369A56" w:rsidR="00FF2C85" w:rsidRDefault="00FF2C85" w:rsidP="00FF2C85">
      <w:bookmarkStart w:id="1034" w:name="_Toc185016907"/>
      <w:bookmarkStart w:id="1035" w:name="_Toc186707791"/>
      <w:r w:rsidRPr="00E052F7">
        <w:rPr>
          <w:b/>
        </w:rPr>
        <w:lastRenderedPageBreak/>
        <w:t xml:space="preserve">Lampiran </w:t>
      </w:r>
      <w:r w:rsidR="00400693" w:rsidRPr="00E052F7">
        <w:rPr>
          <w:b/>
        </w:rPr>
        <w:fldChar w:fldCharType="begin"/>
      </w:r>
      <w:r w:rsidRPr="00E052F7">
        <w:rPr>
          <w:b/>
        </w:rPr>
        <w:instrText xml:space="preserve"> SEQ Lampiran \* ARABIC </w:instrText>
      </w:r>
      <w:r w:rsidR="00400693" w:rsidRPr="00E052F7">
        <w:rPr>
          <w:b/>
        </w:rPr>
        <w:fldChar w:fldCharType="separate"/>
      </w:r>
      <w:r w:rsidR="00733244">
        <w:rPr>
          <w:b/>
          <w:noProof/>
        </w:rPr>
        <w:t>10</w:t>
      </w:r>
      <w:r w:rsidR="00400693" w:rsidRPr="00E052F7">
        <w:rPr>
          <w:b/>
        </w:rPr>
        <w:fldChar w:fldCharType="end"/>
      </w:r>
      <w:r w:rsidRPr="00E052F7">
        <w:rPr>
          <w:b/>
        </w:rPr>
        <w:t>.</w:t>
      </w:r>
      <w:r w:rsidR="00912F9F">
        <w:rPr>
          <w:b/>
        </w:rPr>
        <w:t xml:space="preserve"> </w:t>
      </w:r>
      <w:r>
        <w:t>Perhit</w:t>
      </w:r>
      <w:r w:rsidR="000610A4">
        <w:t>ungan Hasil Penetapan Kadar air</w:t>
      </w:r>
      <w:bookmarkEnd w:id="1034"/>
      <w:bookmarkEnd w:id="1035"/>
      <w:r w:rsidR="000610A4">
        <w:br/>
      </w:r>
    </w:p>
    <w:tbl>
      <w:tblPr>
        <w:tblW w:w="790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5"/>
        <w:gridCol w:w="1836"/>
        <w:gridCol w:w="2635"/>
        <w:gridCol w:w="2898"/>
      </w:tblGrid>
      <w:tr w:rsidR="00FF2C85" w:rsidRPr="00534125" w14:paraId="4A431306" w14:textId="77777777" w:rsidTr="00FF2C85">
        <w:trPr>
          <w:trHeight w:val="541"/>
        </w:trPr>
        <w:tc>
          <w:tcPr>
            <w:tcW w:w="535" w:type="dxa"/>
            <w:vAlign w:val="center"/>
          </w:tcPr>
          <w:p w14:paraId="11844FFE" w14:textId="77777777" w:rsidR="00FF2C85" w:rsidRPr="00534125" w:rsidRDefault="00FF2C85" w:rsidP="00FF2C85">
            <w:pPr>
              <w:jc w:val="center"/>
              <w:rPr>
                <w:b/>
              </w:rPr>
            </w:pPr>
            <w:r w:rsidRPr="00534125">
              <w:rPr>
                <w:b/>
              </w:rPr>
              <w:t>No</w:t>
            </w:r>
          </w:p>
        </w:tc>
        <w:tc>
          <w:tcPr>
            <w:tcW w:w="1836" w:type="dxa"/>
            <w:vAlign w:val="center"/>
          </w:tcPr>
          <w:p w14:paraId="1BFD7E8B" w14:textId="77777777" w:rsidR="00FF2C85" w:rsidRPr="00534125" w:rsidRDefault="00FF2C85" w:rsidP="00FF2C85">
            <w:pPr>
              <w:jc w:val="center"/>
              <w:rPr>
                <w:b/>
              </w:rPr>
            </w:pPr>
            <w:r w:rsidRPr="00534125">
              <w:rPr>
                <w:b/>
              </w:rPr>
              <w:t>Berat Sampel (g)</w:t>
            </w:r>
          </w:p>
        </w:tc>
        <w:tc>
          <w:tcPr>
            <w:tcW w:w="2635" w:type="dxa"/>
            <w:vAlign w:val="center"/>
          </w:tcPr>
          <w:p w14:paraId="66EC67F8" w14:textId="77777777" w:rsidR="00FF2C85" w:rsidRPr="00534125" w:rsidRDefault="00FF2C85" w:rsidP="00FF2C85">
            <w:pPr>
              <w:jc w:val="center"/>
              <w:rPr>
                <w:b/>
                <w:lang w:val="en-GB"/>
              </w:rPr>
            </w:pPr>
            <w:r w:rsidRPr="00534125">
              <w:rPr>
                <w:b/>
                <w:lang w:val="en-GB"/>
              </w:rPr>
              <w:t>Volume Awal (V0)</w:t>
            </w:r>
          </w:p>
          <w:p w14:paraId="165D8E41" w14:textId="77777777" w:rsidR="00FF2C85" w:rsidRPr="00534125" w:rsidRDefault="00FF2C85" w:rsidP="00FF2C85">
            <w:pPr>
              <w:jc w:val="center"/>
              <w:rPr>
                <w:b/>
                <w:lang w:val="en-GB"/>
              </w:rPr>
            </w:pPr>
            <w:r w:rsidRPr="00534125">
              <w:rPr>
                <w:b/>
                <w:lang w:val="en-GB"/>
              </w:rPr>
              <w:t>(ml)</w:t>
            </w:r>
          </w:p>
        </w:tc>
        <w:tc>
          <w:tcPr>
            <w:tcW w:w="2898" w:type="dxa"/>
            <w:vAlign w:val="center"/>
          </w:tcPr>
          <w:p w14:paraId="1E272271" w14:textId="77777777" w:rsidR="00FF2C85" w:rsidRPr="00534125" w:rsidRDefault="00FF2C85" w:rsidP="00FF2C85">
            <w:pPr>
              <w:jc w:val="center"/>
              <w:rPr>
                <w:b/>
                <w:lang w:val="en-GB"/>
              </w:rPr>
            </w:pPr>
            <w:r w:rsidRPr="00534125">
              <w:rPr>
                <w:b/>
                <w:lang w:val="en-GB"/>
              </w:rPr>
              <w:t>Volume Akhir (V1)</w:t>
            </w:r>
          </w:p>
          <w:p w14:paraId="5E60FFD2" w14:textId="77777777" w:rsidR="00FF2C85" w:rsidRPr="00534125" w:rsidRDefault="00FF2C85" w:rsidP="00FF2C85">
            <w:pPr>
              <w:jc w:val="center"/>
              <w:rPr>
                <w:b/>
              </w:rPr>
            </w:pPr>
            <w:r w:rsidRPr="00534125">
              <w:rPr>
                <w:b/>
                <w:lang w:val="en-GB"/>
              </w:rPr>
              <w:t>(ml)</w:t>
            </w:r>
          </w:p>
        </w:tc>
      </w:tr>
      <w:tr w:rsidR="00FF2C85" w:rsidRPr="00534125" w14:paraId="1E304819" w14:textId="77777777" w:rsidTr="00FF2C85">
        <w:trPr>
          <w:trHeight w:val="541"/>
        </w:trPr>
        <w:tc>
          <w:tcPr>
            <w:tcW w:w="535" w:type="dxa"/>
            <w:vAlign w:val="center"/>
          </w:tcPr>
          <w:p w14:paraId="0A3DB110" w14:textId="77777777" w:rsidR="00FF2C85" w:rsidRPr="00534125" w:rsidRDefault="00FF2C85" w:rsidP="00FF2C85">
            <w:pPr>
              <w:jc w:val="center"/>
            </w:pPr>
            <w:r w:rsidRPr="00534125">
              <w:t>1</w:t>
            </w:r>
          </w:p>
        </w:tc>
        <w:tc>
          <w:tcPr>
            <w:tcW w:w="1836" w:type="dxa"/>
            <w:vAlign w:val="center"/>
          </w:tcPr>
          <w:p w14:paraId="7BBE6B28" w14:textId="77777777" w:rsidR="00FF2C85" w:rsidRPr="00534125" w:rsidRDefault="00FF2C85" w:rsidP="00FF2C85">
            <w:pPr>
              <w:jc w:val="center"/>
            </w:pPr>
            <w:r w:rsidRPr="00534125">
              <w:t>5</w:t>
            </w:r>
          </w:p>
        </w:tc>
        <w:tc>
          <w:tcPr>
            <w:tcW w:w="2635" w:type="dxa"/>
            <w:vAlign w:val="center"/>
          </w:tcPr>
          <w:p w14:paraId="5321CE26" w14:textId="77777777" w:rsidR="00FF2C85" w:rsidRPr="00534125" w:rsidRDefault="00FF2C85" w:rsidP="00FF2C85">
            <w:pPr>
              <w:jc w:val="center"/>
            </w:pPr>
            <w:r w:rsidRPr="00534125">
              <w:rPr>
                <w:lang w:val="en-GB"/>
              </w:rPr>
              <w:t>1,3</w:t>
            </w:r>
          </w:p>
        </w:tc>
        <w:tc>
          <w:tcPr>
            <w:tcW w:w="2898" w:type="dxa"/>
            <w:vAlign w:val="center"/>
          </w:tcPr>
          <w:p w14:paraId="52EE61F1" w14:textId="77777777" w:rsidR="00FF2C85" w:rsidRPr="00534125" w:rsidRDefault="00FF2C85" w:rsidP="00FF2C85">
            <w:pPr>
              <w:jc w:val="center"/>
              <w:rPr>
                <w:lang w:val="en-GB"/>
              </w:rPr>
            </w:pPr>
            <w:r w:rsidRPr="00534125">
              <w:rPr>
                <w:lang w:val="en-GB"/>
              </w:rPr>
              <w:t>1,7</w:t>
            </w:r>
          </w:p>
        </w:tc>
      </w:tr>
      <w:tr w:rsidR="00FF2C85" w:rsidRPr="00534125" w14:paraId="177F81DA" w14:textId="77777777" w:rsidTr="00FF2C85">
        <w:trPr>
          <w:trHeight w:val="541"/>
        </w:trPr>
        <w:tc>
          <w:tcPr>
            <w:tcW w:w="535" w:type="dxa"/>
            <w:vAlign w:val="center"/>
          </w:tcPr>
          <w:p w14:paraId="3D4AAFFD" w14:textId="77777777" w:rsidR="00FF2C85" w:rsidRPr="00534125" w:rsidRDefault="00FF2C85" w:rsidP="00FF2C85">
            <w:pPr>
              <w:jc w:val="center"/>
            </w:pPr>
            <w:r w:rsidRPr="00534125">
              <w:t>2</w:t>
            </w:r>
          </w:p>
        </w:tc>
        <w:tc>
          <w:tcPr>
            <w:tcW w:w="1836" w:type="dxa"/>
            <w:vAlign w:val="center"/>
          </w:tcPr>
          <w:p w14:paraId="754E4CA2" w14:textId="77777777" w:rsidR="00FF2C85" w:rsidRPr="00534125" w:rsidRDefault="00FF2C85" w:rsidP="00FF2C85">
            <w:pPr>
              <w:jc w:val="center"/>
            </w:pPr>
            <w:r w:rsidRPr="00534125">
              <w:t>5</w:t>
            </w:r>
          </w:p>
        </w:tc>
        <w:tc>
          <w:tcPr>
            <w:tcW w:w="2635" w:type="dxa"/>
            <w:vAlign w:val="center"/>
          </w:tcPr>
          <w:p w14:paraId="57DEC6E1" w14:textId="77777777" w:rsidR="00FF2C85" w:rsidRPr="00534125" w:rsidRDefault="00FF2C85" w:rsidP="00FF2C85">
            <w:pPr>
              <w:jc w:val="center"/>
              <w:rPr>
                <w:lang w:val="en-GB"/>
              </w:rPr>
            </w:pPr>
            <w:r w:rsidRPr="00534125">
              <w:rPr>
                <w:lang w:val="en-GB"/>
              </w:rPr>
              <w:t>1,4</w:t>
            </w:r>
          </w:p>
        </w:tc>
        <w:tc>
          <w:tcPr>
            <w:tcW w:w="2898" w:type="dxa"/>
            <w:vAlign w:val="center"/>
          </w:tcPr>
          <w:p w14:paraId="18809276" w14:textId="77777777" w:rsidR="00FF2C85" w:rsidRPr="00534125" w:rsidRDefault="00FF2C85" w:rsidP="00FF2C85">
            <w:pPr>
              <w:jc w:val="center"/>
              <w:rPr>
                <w:lang w:val="en-GB"/>
              </w:rPr>
            </w:pPr>
            <w:r w:rsidRPr="00534125">
              <w:rPr>
                <w:lang w:val="en-GB"/>
              </w:rPr>
              <w:t>1,9</w:t>
            </w:r>
          </w:p>
        </w:tc>
      </w:tr>
      <w:tr w:rsidR="00FF2C85" w:rsidRPr="00534125" w14:paraId="5858E4C5" w14:textId="77777777" w:rsidTr="00FF2C85">
        <w:trPr>
          <w:trHeight w:val="541"/>
        </w:trPr>
        <w:tc>
          <w:tcPr>
            <w:tcW w:w="535" w:type="dxa"/>
            <w:vAlign w:val="center"/>
          </w:tcPr>
          <w:p w14:paraId="11A53887" w14:textId="77777777" w:rsidR="00FF2C85" w:rsidRPr="00534125" w:rsidRDefault="00FF2C85" w:rsidP="00FF2C85">
            <w:pPr>
              <w:jc w:val="center"/>
            </w:pPr>
            <w:r w:rsidRPr="00534125">
              <w:t>3</w:t>
            </w:r>
          </w:p>
        </w:tc>
        <w:tc>
          <w:tcPr>
            <w:tcW w:w="1836" w:type="dxa"/>
            <w:vAlign w:val="center"/>
          </w:tcPr>
          <w:p w14:paraId="0A764C97" w14:textId="77777777" w:rsidR="00FF2C85" w:rsidRPr="00534125" w:rsidRDefault="00FF2C85" w:rsidP="00FF2C85">
            <w:pPr>
              <w:jc w:val="center"/>
            </w:pPr>
            <w:r w:rsidRPr="00534125">
              <w:t>5</w:t>
            </w:r>
          </w:p>
        </w:tc>
        <w:tc>
          <w:tcPr>
            <w:tcW w:w="2635" w:type="dxa"/>
            <w:vAlign w:val="center"/>
          </w:tcPr>
          <w:p w14:paraId="77650383" w14:textId="77777777" w:rsidR="00FF2C85" w:rsidRPr="00534125" w:rsidRDefault="00FF2C85" w:rsidP="00FF2C85">
            <w:pPr>
              <w:jc w:val="center"/>
              <w:rPr>
                <w:lang w:val="en-GB"/>
              </w:rPr>
            </w:pPr>
            <w:r w:rsidRPr="00534125">
              <w:rPr>
                <w:lang w:val="en-GB"/>
              </w:rPr>
              <w:t>2,1</w:t>
            </w:r>
          </w:p>
        </w:tc>
        <w:tc>
          <w:tcPr>
            <w:tcW w:w="2898" w:type="dxa"/>
            <w:vAlign w:val="center"/>
          </w:tcPr>
          <w:p w14:paraId="79449D71" w14:textId="77777777" w:rsidR="00FF2C85" w:rsidRPr="00534125" w:rsidRDefault="00FF2C85" w:rsidP="00FF2C85">
            <w:pPr>
              <w:jc w:val="center"/>
              <w:rPr>
                <w:lang w:val="en-GB"/>
              </w:rPr>
            </w:pPr>
            <w:r w:rsidRPr="00534125">
              <w:rPr>
                <w:lang w:val="en-GB"/>
              </w:rPr>
              <w:t>1,6</w:t>
            </w:r>
          </w:p>
        </w:tc>
      </w:tr>
    </w:tbl>
    <w:p w14:paraId="654D48FC" w14:textId="77777777" w:rsidR="00FF2C85" w:rsidRDefault="004A581C" w:rsidP="00FF2C85">
      <w:r>
        <w:rPr>
          <w:noProof/>
        </w:rPr>
        <mc:AlternateContent>
          <mc:Choice Requires="wps">
            <w:drawing>
              <wp:anchor distT="0" distB="0" distL="114300" distR="114300" simplePos="0" relativeHeight="251782144" behindDoc="0" locked="0" layoutInCell="1" allowOverlap="1" wp14:anchorId="5793C730" wp14:editId="54599FDD">
                <wp:simplePos x="0" y="0"/>
                <wp:positionH relativeFrom="column">
                  <wp:posOffset>33391</wp:posOffset>
                </wp:positionH>
                <wp:positionV relativeFrom="paragraph">
                  <wp:posOffset>156845</wp:posOffset>
                </wp:positionV>
                <wp:extent cx="4977309" cy="466725"/>
                <wp:effectExtent l="0" t="0" r="13970" b="28575"/>
                <wp:wrapNone/>
                <wp:docPr id="1161890340" name="Rectangle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77309" cy="466725"/>
                        </a:xfrm>
                        <a:prstGeom prst="rect">
                          <a:avLst/>
                        </a:prstGeom>
                        <a:solidFill>
                          <a:srgbClr val="FFFFFF"/>
                        </a:solidFill>
                        <a:ln w="9525">
                          <a:solidFill>
                            <a:srgbClr val="000000"/>
                          </a:solidFill>
                          <a:miter lim="800000"/>
                          <a:headEnd/>
                          <a:tailEnd/>
                        </a:ln>
                      </wps:spPr>
                      <wps:txbx>
                        <w:txbxContent>
                          <w:p w14:paraId="383A386B" w14:textId="67F4AE71" w:rsidR="00137275" w:rsidRPr="00E32C2B" w:rsidRDefault="00137275" w:rsidP="00E32C2B">
                            <w:pPr>
                              <w:pStyle w:val="ListParagraph"/>
                              <w:spacing w:line="360" w:lineRule="auto"/>
                              <w:ind w:left="0"/>
                              <w:rPr>
                                <w:b/>
                                <w:szCs w:val="24"/>
                              </w:rPr>
                            </w:pPr>
                            <m:oMathPara>
                              <m:oMath>
                                <m:r>
                                  <w:rPr>
                                    <w:rFonts w:ascii="Cambria Math" w:hAnsi="Cambria Math" w:cs="Cambria Math"/>
                                    <w:sz w:val="24"/>
                                    <w:szCs w:val="24"/>
                                  </w:rPr>
                                  <m:t>% Kadar air</m:t>
                                </m:r>
                                <m:r>
                                  <m:rPr>
                                    <m:sty m:val="p"/>
                                  </m:rPr>
                                  <w:rPr>
                                    <w:rFonts w:ascii="Cambria Math" w:hAnsi="Cambria Math" w:cs="Cambria Math"/>
                                    <w:sz w:val="24"/>
                                    <w:szCs w:val="24"/>
                                  </w:rPr>
                                  <m:t>=</m:t>
                                </m:r>
                                <m:f>
                                  <m:fPr>
                                    <m:ctrlPr>
                                      <w:rPr>
                                        <w:rFonts w:ascii="Cambria Math" w:hAnsi="Cambria Math"/>
                                        <w:sz w:val="24"/>
                                        <w:szCs w:val="24"/>
                                      </w:rPr>
                                    </m:ctrlPr>
                                  </m:fPr>
                                  <m:num>
                                    <m:r>
                                      <m:rPr>
                                        <m:sty m:val="p"/>
                                      </m:rPr>
                                      <w:rPr>
                                        <w:rFonts w:ascii="Cambria Math" w:hAnsi="Cambria Math" w:cs="Cambria Math"/>
                                        <w:sz w:val="24"/>
                                        <w:szCs w:val="24"/>
                                      </w:rPr>
                                      <m:t xml:space="preserve">Volume akhir air </m:t>
                                    </m:r>
                                    <m:d>
                                      <m:dPr>
                                        <m:ctrlPr>
                                          <w:rPr>
                                            <w:rFonts w:ascii="Cambria Math" w:hAnsi="Cambria Math" w:cs="Cambria Math"/>
                                            <w:sz w:val="24"/>
                                            <w:szCs w:val="24"/>
                                          </w:rPr>
                                        </m:ctrlPr>
                                      </m:dPr>
                                      <m:e>
                                        <m:r>
                                          <m:rPr>
                                            <m:sty m:val="p"/>
                                          </m:rPr>
                                          <w:rPr>
                                            <w:rFonts w:ascii="Cambria Math" w:hAnsi="Cambria Math" w:cs="Cambria Math"/>
                                            <w:sz w:val="24"/>
                                            <w:szCs w:val="24"/>
                                          </w:rPr>
                                          <m:t>V1</m:t>
                                        </m:r>
                                      </m:e>
                                    </m:d>
                                    <m:r>
                                      <m:rPr>
                                        <m:sty m:val="p"/>
                                      </m:rPr>
                                      <w:rPr>
                                        <w:rFonts w:ascii="Cambria Math" w:hAnsi="Cambria Math" w:cs="Cambria Math"/>
                                        <w:sz w:val="24"/>
                                        <w:szCs w:val="24"/>
                                      </w:rPr>
                                      <m:t>-Volume awal air (V0)</m:t>
                                    </m:r>
                                  </m:num>
                                  <m:den>
                                    <m:r>
                                      <m:rPr>
                                        <m:sty m:val="p"/>
                                      </m:rPr>
                                      <w:rPr>
                                        <w:rFonts w:ascii="Cambria Math" w:hAnsi="Cambria Math" w:cs="Cambria Math"/>
                                        <w:sz w:val="24"/>
                                        <w:szCs w:val="24"/>
                                      </w:rPr>
                                      <m:t xml:space="preserve">Berat sampel </m:t>
                                    </m:r>
                                  </m:den>
                                </m:f>
                                <m:r>
                                  <w:rPr>
                                    <w:rFonts w:ascii="Cambria Math" w:eastAsia="Times New Roman" w:hAnsi="Cambria Math"/>
                                    <w:sz w:val="28"/>
                                    <w:szCs w:val="28"/>
                                  </w:rPr>
                                  <m:t>x100%</m:t>
                                </m:r>
                                <m:r>
                                  <m:rPr>
                                    <m:sty m:val="p"/>
                                  </m:rPr>
                                  <w:rPr>
                                    <w:rFonts w:ascii="Cambria Math" w:eastAsia="Times New Roman" w:hAnsi="Cambria Math"/>
                                    <w:sz w:val="28"/>
                                    <w:szCs w:val="28"/>
                                  </w:rPr>
                                  <w:br/>
                                </m:r>
                              </m:oMath>
                            </m:oMathPara>
                          </w:p>
                          <w:p w14:paraId="0B8091E1" w14:textId="1423B096" w:rsidR="00137275" w:rsidRDefault="00137275" w:rsidP="00E32C2B">
                            <w:pPr>
                              <w:spacing w:line="360" w:lineRule="auto"/>
                            </w:pPr>
                            <w:r w:rsidRPr="00534125">
                              <w:fldChar w:fldCharType="begin"/>
                            </w:r>
                            <w:r w:rsidRPr="00534125">
                              <w:instrText xml:space="preserve"> QUOTE </w:instrText>
                            </w:r>
                            <w:r w:rsidR="00211D3F">
                              <w:rPr>
                                <w:noProof/>
                                <w:position w:val="-24"/>
                              </w:rPr>
                              <w:pict w14:anchorId="7D2B1383">
                                <v:shape id="_x0000_i1700" type="#_x0000_t75" style="width:259.45pt;height:28.55pt" equationxml="&lt;?xml version=&quot;1.0&quot; encoding=&quot;UTF-8&quot; standalone=&quot;yes&quot;?&gt;&#10;&#10;&#10;&#10;&lt;?mso-application progid=&quot;Word.Document&quot;?&gt;&#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normal&quot;/&gt;&lt;w:zoom w:percent=&quot;100&quot;/&gt;&lt;w:doNotEmbedSystemFonts/&gt;&lt;w:hideSpellingErrors/&gt;&lt;w:revisionView w:ink-annotations=&quot;off&quot;/&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60871&quot;/&gt;&lt;wsp:rsid wsp:val=&quot;0000112E&quot;/&gt;&lt;wsp:rsid wsp:val=&quot;000015F4&quot;/&gt;&lt;wsp:rsid wsp:val=&quot;000020D8&quot;/&gt;&lt;wsp:rsid wsp:val=&quot;00003E09&quot;/&gt;&lt;wsp:rsid wsp:val=&quot;00004C6A&quot;/&gt;&lt;wsp:rsid wsp:val=&quot;0000579A&quot;/&gt;&lt;wsp:rsid wsp:val=&quot;00007705&quot;/&gt;&lt;wsp:rsid wsp:val=&quot;0000772D&quot;/&gt;&lt;wsp:rsid wsp:val=&quot;000103CD&quot;/&gt;&lt;wsp:rsid wsp:val=&quot;0001187D&quot;/&gt;&lt;wsp:rsid wsp:val=&quot;000158C4&quot;/&gt;&lt;wsp:rsid wsp:val=&quot;0001700E&quot;/&gt;&lt;wsp:rsid wsp:val=&quot;00020FD2&quot;/&gt;&lt;wsp:rsid wsp:val=&quot;0002106F&quot;/&gt;&lt;wsp:rsid wsp:val=&quot;000221FC&quot;/&gt;&lt;wsp:rsid wsp:val=&quot;000317B9&quot;/&gt;&lt;wsp:rsid wsp:val=&quot;00033D82&quot;/&gt;&lt;wsp:rsid wsp:val=&quot;0004180E&quot;/&gt;&lt;wsp:rsid wsp:val=&quot;00044C00&quot;/&gt;&lt;wsp:rsid wsp:val=&quot;00045314&quot;/&gt;&lt;wsp:rsid wsp:val=&quot;00045BBE&quot;/&gt;&lt;wsp:rsid wsp:val=&quot;00050800&quot;/&gt;&lt;wsp:rsid wsp:val=&quot;00052C60&quot;/&gt;&lt;wsp:rsid wsp:val=&quot;00053612&quot;/&gt;&lt;wsp:rsid wsp:val=&quot;00056990&quot;/&gt;&lt;wsp:rsid wsp:val=&quot;0005778A&quot;/&gt;&lt;wsp:rsid wsp:val=&quot;000601CF&quot;/&gt;&lt;wsp:rsid wsp:val=&quot;00060CCF&quot;/&gt;&lt;wsp:rsid wsp:val=&quot;000610A4&quot;/&gt;&lt;wsp:rsid wsp:val=&quot;0006329E&quot;/&gt;&lt;wsp:rsid wsp:val=&quot;000640C3&quot;/&gt;&lt;wsp:rsid wsp:val=&quot;00066237&quot;/&gt;&lt;wsp:rsid wsp:val=&quot;0006749E&quot;/&gt;&lt;wsp:rsid wsp:val=&quot;00070FF6&quot;/&gt;&lt;wsp:rsid wsp:val=&quot;00073EF5&quot;/&gt;&lt;wsp:rsid wsp:val=&quot;00074D1D&quot;/&gt;&lt;wsp:rsid wsp:val=&quot;00074D59&quot;/&gt;&lt;wsp:rsid wsp:val=&quot;00080477&quot;/&gt;&lt;wsp:rsid wsp:val=&quot;00086E49&quot;/&gt;&lt;wsp:rsid wsp:val=&quot;00086EAA&quot;/&gt;&lt;wsp:rsid wsp:val=&quot;00087C78&quot;/&gt;&lt;wsp:rsid wsp:val=&quot;0009626B&quot;/&gt;&lt;wsp:rsid wsp:val=&quot;000975E6&quot;/&gt;&lt;wsp:rsid wsp:val=&quot;000A2D3C&quot;/&gt;&lt;wsp:rsid wsp:val=&quot;000A3B13&quot;/&gt;&lt;wsp:rsid wsp:val=&quot;000A3E42&quot;/&gt;&lt;wsp:rsid wsp:val=&quot;000A411F&quot;/&gt;&lt;wsp:rsid wsp:val=&quot;000A7ACE&quot;/&gt;&lt;wsp:rsid wsp:val=&quot;000B48AC&quot;/&gt;&lt;wsp:rsid wsp:val=&quot;000B6B70&quot;/&gt;&lt;wsp:rsid wsp:val=&quot;000C06B4&quot;/&gt;&lt;wsp:rsid wsp:val=&quot;000C634B&quot;/&gt;&lt;wsp:rsid wsp:val=&quot;000D1236&quot;/&gt;&lt;wsp:rsid wsp:val=&quot;000D6DA5&quot;/&gt;&lt;wsp:rsid wsp:val=&quot;000D6E45&quot;/&gt;&lt;wsp:rsid wsp:val=&quot;000E1C1A&quot;/&gt;&lt;wsp:rsid wsp:val=&quot;000E58A7&quot;/&gt;&lt;wsp:rsid wsp:val=&quot;000E726B&quot;/&gt;&lt;wsp:rsid wsp:val=&quot;000F06FF&quot;/&gt;&lt;wsp:rsid wsp:val=&quot;000F18B9&quot;/&gt;&lt;wsp:rsid wsp:val=&quot;000F1FF3&quot;/&gt;&lt;wsp:rsid wsp:val=&quot;000F31F9&quot;/&gt;&lt;wsp:rsid wsp:val=&quot;000F57A8&quot;/&gt;&lt;wsp:rsid wsp:val=&quot;000F5BF8&quot;/&gt;&lt;wsp:rsid wsp:val=&quot;00101912&quot;/&gt;&lt;wsp:rsid wsp:val=&quot;001026CA&quot;/&gt;&lt;wsp:rsid wsp:val=&quot;00104451&quot;/&gt;&lt;wsp:rsid wsp:val=&quot;00105A7F&quot;/&gt;&lt;wsp:rsid wsp:val=&quot;0010681C&quot;/&gt;&lt;wsp:rsid wsp:val=&quot;00110928&quot;/&gt;&lt;wsp:rsid wsp:val=&quot;00111681&quot;/&gt;&lt;wsp:rsid wsp:val=&quot;001129B8&quot;/&gt;&lt;wsp:rsid wsp:val=&quot;0011429E&quot;/&gt;&lt;wsp:rsid wsp:val=&quot;00116CD7&quot;/&gt;&lt;wsp:rsid wsp:val=&quot;00117E40&quot;/&gt;&lt;wsp:rsid wsp:val=&quot;00120188&quot;/&gt;&lt;wsp:rsid wsp:val=&quot;0012303C&quot;/&gt;&lt;wsp:rsid wsp:val=&quot;001300DE&quot;/&gt;&lt;wsp:rsid wsp:val=&quot;00130177&quot;/&gt;&lt;wsp:rsid wsp:val=&quot;00135A48&quot;/&gt;&lt;wsp:rsid wsp:val=&quot;001400B6&quot;/&gt;&lt;wsp:rsid wsp:val=&quot;0014027D&quot;/&gt;&lt;wsp:rsid wsp:val=&quot;00143805&quot;/&gt;&lt;wsp:rsid wsp:val=&quot;00144961&quot;/&gt;&lt;wsp:rsid wsp:val=&quot;0014738E&quot;/&gt;&lt;wsp:rsid wsp:val=&quot;001522EC&quot;/&gt;&lt;wsp:rsid wsp:val=&quot;00152E76&quot;/&gt;&lt;wsp:rsid wsp:val=&quot;00153E30&quot;/&gt;&lt;wsp:rsid wsp:val=&quot;00156700&quot;/&gt;&lt;wsp:rsid wsp:val=&quot;00156EA6&quot;/&gt;&lt;wsp:rsid wsp:val=&quot;00160D14&quot;/&gt;&lt;wsp:rsid wsp:val=&quot;001629AF&quot;/&gt;&lt;wsp:rsid wsp:val=&quot;00162AF1&quot;/&gt;&lt;wsp:rsid wsp:val=&quot;0016305C&quot;/&gt;&lt;wsp:rsid wsp:val=&quot;00167C24&quot;/&gt;&lt;wsp:rsid wsp:val=&quot;0017057F&quot;/&gt;&lt;wsp:rsid wsp:val=&quot;0017684B&quot;/&gt;&lt;wsp:rsid wsp:val=&quot;0017722C&quot;/&gt;&lt;wsp:rsid wsp:val=&quot;001804D2&quot;/&gt;&lt;wsp:rsid wsp:val=&quot;00181B1B&quot;/&gt;&lt;wsp:rsid wsp:val=&quot;00185561&quot;/&gt;&lt;wsp:rsid wsp:val=&quot;00187A7E&quot;/&gt;&lt;wsp:rsid wsp:val=&quot;00187D60&quot;/&gt;&lt;wsp:rsid wsp:val=&quot;00192F69&quot;/&gt;&lt;wsp:rsid wsp:val=&quot;00194A8D&quot;/&gt;&lt;wsp:rsid wsp:val=&quot;00196712&quot;/&gt;&lt;wsp:rsid wsp:val=&quot;001A2373&quot;/&gt;&lt;wsp:rsid wsp:val=&quot;001A3336&quot;/&gt;&lt;wsp:rsid wsp:val=&quot;001A5899&quot;/&gt;&lt;wsp:rsid wsp:val=&quot;001B5A04&quot;/&gt;&lt;wsp:rsid wsp:val=&quot;001B644D&quot;/&gt;&lt;wsp:rsid wsp:val=&quot;001B7823&quot;/&gt;&lt;wsp:rsid wsp:val=&quot;001B7C56&quot;/&gt;&lt;wsp:rsid wsp:val=&quot;001C1B6F&quot;/&gt;&lt;wsp:rsid wsp:val=&quot;001C2B8D&quot;/&gt;&lt;wsp:rsid wsp:val=&quot;001C4CDB&quot;/&gt;&lt;wsp:rsid wsp:val=&quot;001C7282&quot;/&gt;&lt;wsp:rsid wsp:val=&quot;001D2E18&quot;/&gt;&lt;wsp:rsid wsp:val=&quot;001D30F8&quot;/&gt;&lt;wsp:rsid wsp:val=&quot;001D3365&quot;/&gt;&lt;wsp:rsid wsp:val=&quot;001D687E&quot;/&gt;&lt;wsp:rsid wsp:val=&quot;001D74F3&quot;/&gt;&lt;wsp:rsid wsp:val=&quot;001D7FA9&quot;/&gt;&lt;wsp:rsid wsp:val=&quot;001E0F68&quot;/&gt;&lt;wsp:rsid wsp:val=&quot;001E125F&quot;/&gt;&lt;wsp:rsid wsp:val=&quot;001E1D68&quot;/&gt;&lt;wsp:rsid wsp:val=&quot;001E6CDD&quot;/&gt;&lt;wsp:rsid wsp:val=&quot;001F02B6&quot;/&gt;&lt;wsp:rsid wsp:val=&quot;001F216E&quot;/&gt;&lt;wsp:rsid wsp:val=&quot;001F784E&quot;/&gt;&lt;wsp:rsid wsp:val=&quot;001F7A91&quot;/&gt;&lt;wsp:rsid wsp:val=&quot;00200DA3&quot;/&gt;&lt;wsp:rsid wsp:val=&quot;00200DB6&quot;/&gt;&lt;wsp:rsid wsp:val=&quot;00201083&quot;/&gt;&lt;wsp:rsid wsp:val=&quot;00203219&quot;/&gt;&lt;wsp:rsid wsp:val=&quot;00205714&quot;/&gt;&lt;wsp:rsid wsp:val=&quot;00207A63&quot;/&gt;&lt;wsp:rsid wsp:val=&quot;00216430&quot;/&gt;&lt;wsp:rsid wsp:val=&quot;00216817&quot;/&gt;&lt;wsp:rsid wsp:val=&quot;002178D6&quot;/&gt;&lt;wsp:rsid wsp:val=&quot;0022204A&quot;/&gt;&lt;wsp:rsid wsp:val=&quot;00223412&quot;/&gt;&lt;wsp:rsid wsp:val=&quot;002257F5&quot;/&gt;&lt;wsp:rsid wsp:val=&quot;00227051&quot;/&gt;&lt;wsp:rsid wsp:val=&quot;00227147&quot;/&gt;&lt;wsp:rsid wsp:val=&quot;00230A00&quot;/&gt;&lt;wsp:rsid wsp:val=&quot;00231833&quot;/&gt;&lt;wsp:rsid wsp:val=&quot;00231A10&quot;/&gt;&lt;wsp:rsid wsp:val=&quot;00231C75&quot;/&gt;&lt;wsp:rsid wsp:val=&quot;00232F73&quot;/&gt;&lt;wsp:rsid wsp:val=&quot;0023336E&quot;/&gt;&lt;wsp:rsid wsp:val=&quot;00233D15&quot;/&gt;&lt;wsp:rsid wsp:val=&quot;00234AB2&quot;/&gt;&lt;wsp:rsid wsp:val=&quot;0023772B&quot;/&gt;&lt;wsp:rsid wsp:val=&quot;002430A9&quot;/&gt;&lt;wsp:rsid wsp:val=&quot;00243D14&quot;/&gt;&lt;wsp:rsid wsp:val=&quot;00250A32&quot;/&gt;&lt;wsp:rsid wsp:val=&quot;00253E0D&quot;/&gt;&lt;wsp:rsid wsp:val=&quot;0025598A&quot;/&gt;&lt;wsp:rsid wsp:val=&quot;00255FA0&quot;/&gt;&lt;wsp:rsid wsp:val=&quot;00257B93&quot;/&gt;&lt;wsp:rsid wsp:val=&quot;00265EB6&quot;/&gt;&lt;wsp:rsid wsp:val=&quot;00267607&quot;/&gt;&lt;wsp:rsid wsp:val=&quot;00267D23&quot;/&gt;&lt;wsp:rsid wsp:val=&quot;00270B13&quot;/&gt;&lt;wsp:rsid wsp:val=&quot;00272965&quot;/&gt;&lt;wsp:rsid wsp:val=&quot;00274825&quot;/&gt;&lt;wsp:rsid wsp:val=&quot;002837C8&quot;/&gt;&lt;wsp:rsid wsp:val=&quot;0028598B&quot;/&gt;&lt;wsp:rsid wsp:val=&quot;0028698F&quot;/&gt;&lt;wsp:rsid wsp:val=&quot;00287047&quot;/&gt;&lt;wsp:rsid wsp:val=&quot;00287C35&quot;/&gt;&lt;wsp:rsid wsp:val=&quot;00291013&quot;/&gt;&lt;wsp:rsid wsp:val=&quot;00293EBB&quot;/&gt;&lt;wsp:rsid wsp:val=&quot;00294599&quot;/&gt;&lt;wsp:rsid wsp:val=&quot;0029489A&quot;/&gt;&lt;wsp:rsid wsp:val=&quot;00295104&quot;/&gt;&lt;wsp:rsid wsp:val=&quot;002A22D3&quot;/&gt;&lt;wsp:rsid wsp:val=&quot;002A2A06&quot;/&gt;&lt;wsp:rsid wsp:val=&quot;002A2C77&quot;/&gt;&lt;wsp:rsid wsp:val=&quot;002A7BA3&quot;/&gt;&lt;wsp:rsid wsp:val=&quot;002A7C1B&quot;/&gt;&lt;wsp:rsid wsp:val=&quot;002B0351&quot;/&gt;&lt;wsp:rsid wsp:val=&quot;002B3F46&quot;/&gt;&lt;wsp:rsid wsp:val=&quot;002B7151&quot;/&gt;&lt;wsp:rsid wsp:val=&quot;002C0853&quot;/&gt;&lt;wsp:rsid wsp:val=&quot;002C6C82&quot;/&gt;&lt;wsp:rsid wsp:val=&quot;002D18D9&quot;/&gt;&lt;wsp:rsid wsp:val=&quot;002D1EA2&quot;/&gt;&lt;wsp:rsid wsp:val=&quot;002D5C45&quot;/&gt;&lt;wsp:rsid wsp:val=&quot;002E2A97&quot;/&gt;&lt;wsp:rsid wsp:val=&quot;002E3C74&quot;/&gt;&lt;wsp:rsid wsp:val=&quot;002F111E&quot;/&gt;&lt;wsp:rsid wsp:val=&quot;002F1906&quot;/&gt;&lt;wsp:rsid wsp:val=&quot;002F7CF1&quot;/&gt;&lt;wsp:rsid wsp:val=&quot;00301691&quot;/&gt;&lt;wsp:rsid wsp:val=&quot;0030727A&quot;/&gt;&lt;wsp:rsid wsp:val=&quot;003108EE&quot;/&gt;&lt;wsp:rsid wsp:val=&quot;00310C60&quot;/&gt;&lt;wsp:rsid wsp:val=&quot;00316570&quot;/&gt;&lt;wsp:rsid wsp:val=&quot;00316E2C&quot;/&gt;&lt;wsp:rsid wsp:val=&quot;003177F0&quot;/&gt;&lt;wsp:rsid wsp:val=&quot;00330E92&quot;/&gt;&lt;wsp:rsid wsp:val=&quot;00333DC0&quot;/&gt;&lt;wsp:rsid wsp:val=&quot;0034274E&quot;/&gt;&lt;wsp:rsid wsp:val=&quot;00342A52&quot;/&gt;&lt;wsp:rsid wsp:val=&quot;00342EDA&quot;/&gt;&lt;wsp:rsid wsp:val=&quot;00344452&quot;/&gt;&lt;wsp:rsid wsp:val=&quot;0035532E&quot;/&gt;&lt;wsp:rsid wsp:val=&quot;00356644&quot;/&gt;&lt;wsp:rsid wsp:val=&quot;00361C9B&quot;/&gt;&lt;wsp:rsid wsp:val=&quot;00363262&quot;/&gt;&lt;wsp:rsid wsp:val=&quot;0036651E&quot;/&gt;&lt;wsp:rsid wsp:val=&quot;003670DF&quot;/&gt;&lt;wsp:rsid wsp:val=&quot;00367F73&quot;/&gt;&lt;wsp:rsid wsp:val=&quot;00371721&quot;/&gt;&lt;wsp:rsid wsp:val=&quot;00371AD5&quot;/&gt;&lt;wsp:rsid wsp:val=&quot;00371EB7&quot;/&gt;&lt;wsp:rsid wsp:val=&quot;0037284D&quot;/&gt;&lt;wsp:rsid wsp:val=&quot;00374201&quot;/&gt;&lt;wsp:rsid wsp:val=&quot;0037495F&quot;/&gt;&lt;wsp:rsid wsp:val=&quot;00377017&quot;/&gt;&lt;wsp:rsid wsp:val=&quot;003827FC&quot;/&gt;&lt;wsp:rsid wsp:val=&quot;00382F9A&quot;/&gt;&lt;wsp:rsid wsp:val=&quot;003845B4&quot;/&gt;&lt;wsp:rsid wsp:val=&quot;00384C0A&quot;/&gt;&lt;wsp:rsid wsp:val=&quot;00385363&quot;/&gt;&lt;wsp:rsid wsp:val=&quot;00386F84&quot;/&gt;&lt;wsp:rsid wsp:val=&quot;00387559&quot;/&gt;&lt;wsp:rsid wsp:val=&quot;003903B5&quot;/&gt;&lt;wsp:rsid wsp:val=&quot;003909EE&quot;/&gt;&lt;wsp:rsid wsp:val=&quot;00392EA7&quot;/&gt;&lt;wsp:rsid wsp:val=&quot;0039599C&quot;/&gt;&lt;wsp:rsid wsp:val=&quot;00396966&quot;/&gt;&lt;wsp:rsid wsp:val=&quot;003A43B5&quot;/&gt;&lt;wsp:rsid wsp:val=&quot;003A69BE&quot;/&gt;&lt;wsp:rsid wsp:val=&quot;003A6B18&quot;/&gt;&lt;wsp:rsid wsp:val=&quot;003A72C3&quot;/&gt;&lt;wsp:rsid wsp:val=&quot;003B1E73&quot;/&gt;&lt;wsp:rsid wsp:val=&quot;003B25EC&quot;/&gt;&lt;wsp:rsid wsp:val=&quot;003B3085&quot;/&gt;&lt;wsp:rsid wsp:val=&quot;003B4573&quot;/&gt;&lt;wsp:rsid wsp:val=&quot;003B52D7&quot;/&gt;&lt;wsp:rsid wsp:val=&quot;003B7D3E&quot;/&gt;&lt;wsp:rsid wsp:val=&quot;003C0DA4&quot;/&gt;&lt;wsp:rsid wsp:val=&quot;003C16B1&quot;/&gt;&lt;wsp:rsid wsp:val=&quot;003C2145&quot;/&gt;&lt;wsp:rsid wsp:val=&quot;003D62DF&quot;/&gt;&lt;wsp:rsid wsp:val=&quot;003E225B&quot;/&gt;&lt;wsp:rsid wsp:val=&quot;003E2764&quot;/&gt;&lt;wsp:rsid wsp:val=&quot;003E5B3E&quot;/&gt;&lt;wsp:rsid wsp:val=&quot;003E683E&quot;/&gt;&lt;wsp:rsid wsp:val=&quot;003E7866&quot;/&gt;&lt;wsp:rsid wsp:val=&quot;003E7A51&quot;/&gt;&lt;wsp:rsid wsp:val=&quot;003E7C0E&quot;/&gt;&lt;wsp:rsid wsp:val=&quot;003F0003&quot;/&gt;&lt;wsp:rsid wsp:val=&quot;003F4AB3&quot;/&gt;&lt;wsp:rsid wsp:val=&quot;003F4C49&quot;/&gt;&lt;wsp:rsid wsp:val=&quot;003F69FE&quot;/&gt;&lt;wsp:rsid wsp:val=&quot;003F73FF&quot;/&gt;&lt;wsp:rsid wsp:val=&quot;00400693&quot;/&gt;&lt;wsp:rsid wsp:val=&quot;004006AE&quot;/&gt;&lt;wsp:rsid wsp:val=&quot;0040144A&quot;/&gt;&lt;wsp:rsid wsp:val=&quot;00402223&quot;/&gt;&lt;wsp:rsid wsp:val=&quot;004031DD&quot;/&gt;&lt;wsp:rsid wsp:val=&quot;00411670&quot;/&gt;&lt;wsp:rsid wsp:val=&quot;004118B9&quot;/&gt;&lt;wsp:rsid wsp:val=&quot;00414BAA&quot;/&gt;&lt;wsp:rsid wsp:val=&quot;00421BAA&quot;/&gt;&lt;wsp:rsid wsp:val=&quot;00421E4F&quot;/&gt;&lt;wsp:rsid wsp:val=&quot;004231B3&quot;/&gt;&lt;wsp:rsid wsp:val=&quot;00425856&quot;/&gt;&lt;wsp:rsid wsp:val=&quot;00426BFA&quot;/&gt;&lt;wsp:rsid wsp:val=&quot;00430A83&quot;/&gt;&lt;wsp:rsid wsp:val=&quot;00431C6A&quot;/&gt;&lt;wsp:rsid wsp:val=&quot;0043778B&quot;/&gt;&lt;wsp:rsid wsp:val=&quot;0044075B&quot;/&gt;&lt;wsp:rsid wsp:val=&quot;0044124F&quot;/&gt;&lt;wsp:rsid wsp:val=&quot;00445580&quot;/&gt;&lt;wsp:rsid wsp:val=&quot;00452AD4&quot;/&gt;&lt;wsp:rsid wsp:val=&quot;00452CAB&quot;/&gt;&lt;wsp:rsid wsp:val=&quot;00452D35&quot;/&gt;&lt;wsp:rsid wsp:val=&quot;00456C39&quot;/&gt;&lt;wsp:rsid wsp:val=&quot;00461DC9&quot;/&gt;&lt;wsp:rsid wsp:val=&quot;0046271D&quot;/&gt;&lt;wsp:rsid wsp:val=&quot;00462AB2&quot;/&gt;&lt;wsp:rsid wsp:val=&quot;00462B01&quot;/&gt;&lt;wsp:rsid wsp:val=&quot;00465C3E&quot;/&gt;&lt;wsp:rsid wsp:val=&quot;00470433&quot;/&gt;&lt;wsp:rsid wsp:val=&quot;004709D5&quot;/&gt;&lt;wsp:rsid wsp:val=&quot;00480ACD&quot;/&gt;&lt;wsp:rsid wsp:val=&quot;0048349F&quot;/&gt;&lt;wsp:rsid wsp:val=&quot;004835E2&quot;/&gt;&lt;wsp:rsid wsp:val=&quot;004839AB&quot;/&gt;&lt;wsp:rsid wsp:val=&quot;0048470E&quot;/&gt;&lt;wsp:rsid wsp:val=&quot;00485A0F&quot;/&gt;&lt;wsp:rsid wsp:val=&quot;00487853&quot;/&gt;&lt;wsp:rsid wsp:val=&quot;0048799D&quot;/&gt;&lt;wsp:rsid wsp:val=&quot;0049100D&quot;/&gt;&lt;wsp:rsid wsp:val=&quot;00495485&quot;/&gt;&lt;wsp:rsid wsp:val=&quot;004978F7&quot;/&gt;&lt;wsp:rsid wsp:val=&quot;004A1307&quot;/&gt;&lt;wsp:rsid wsp:val=&quot;004A162C&quot;/&gt;&lt;wsp:rsid wsp:val=&quot;004A1A57&quot;/&gt;&lt;wsp:rsid wsp:val=&quot;004A21B0&quot;/&gt;&lt;wsp:rsid wsp:val=&quot;004A2329&quot;/&gt;&lt;wsp:rsid wsp:val=&quot;004A2645&quot;/&gt;&lt;wsp:rsid wsp:val=&quot;004A37B3&quot;/&gt;&lt;wsp:rsid wsp:val=&quot;004A586B&quot;/&gt;&lt;wsp:rsid wsp:val=&quot;004B1085&quot;/&gt;&lt;wsp:rsid wsp:val=&quot;004B44F1&quot;/&gt;&lt;wsp:rsid wsp:val=&quot;004B54E2&quot;/&gt;&lt;wsp:rsid wsp:val=&quot;004C0A1F&quot;/&gt;&lt;wsp:rsid wsp:val=&quot;004E240D&quot;/&gt;&lt;wsp:rsid wsp:val=&quot;004E2BB2&quot;/&gt;&lt;wsp:rsid wsp:val=&quot;004E6588&quot;/&gt;&lt;wsp:rsid wsp:val=&quot;004F1AEE&quot;/&gt;&lt;wsp:rsid wsp:val=&quot;004F20D1&quot;/&gt;&lt;wsp:rsid wsp:val=&quot;004F428E&quot;/&gt;&lt;wsp:rsid wsp:val=&quot;004F664D&quot;/&gt;&lt;wsp:rsid wsp:val=&quot;005020EE&quot;/&gt;&lt;wsp:rsid wsp:val=&quot;00503B9F&quot;/&gt;&lt;wsp:rsid wsp:val=&quot;00505EAC&quot;/&gt;&lt;wsp:rsid wsp:val=&quot;005104C0&quot;/&gt;&lt;wsp:rsid wsp:val=&quot;005107AA&quot;/&gt;&lt;wsp:rsid wsp:val=&quot;00510B15&quot;/&gt;&lt;wsp:rsid wsp:val=&quot;00511E82&quot;/&gt;&lt;wsp:rsid wsp:val=&quot;00514DFB&quot;/&gt;&lt;wsp:rsid wsp:val=&quot;0052060A&quot;/&gt;&lt;wsp:rsid wsp:val=&quot;00521431&quot;/&gt;&lt;wsp:rsid wsp:val=&quot;00523D7B&quot;/&gt;&lt;wsp:rsid wsp:val=&quot;00523FDB&quot;/&gt;&lt;wsp:rsid wsp:val=&quot;005242CD&quot;/&gt;&lt;wsp:rsid wsp:val=&quot;00524C57&quot;/&gt;&lt;wsp:rsid wsp:val=&quot;00526E16&quot;/&gt;&lt;wsp:rsid wsp:val=&quot;00530026&quot;/&gt;&lt;wsp:rsid wsp:val=&quot;00530F28&quot;/&gt;&lt;wsp:rsid wsp:val=&quot;005314B2&quot;/&gt;&lt;wsp:rsid wsp:val=&quot;0053223D&quot;/&gt;&lt;wsp:rsid wsp:val=&quot;005334C8&quot;/&gt;&lt;wsp:rsid wsp:val=&quot;005340A1&quot;/&gt;&lt;wsp:rsid wsp:val=&quot;00534125&quot;/&gt;&lt;wsp:rsid wsp:val=&quot;00534296&quot;/&gt;&lt;wsp:rsid wsp:val=&quot;005345B6&quot;/&gt;&lt;wsp:rsid wsp:val=&quot;005347F2&quot;/&gt;&lt;wsp:rsid wsp:val=&quot;0053545B&quot;/&gt;&lt;wsp:rsid wsp:val=&quot;00537531&quot;/&gt;&lt;wsp:rsid wsp:val=&quot;005456FE&quot;/&gt;&lt;wsp:rsid wsp:val=&quot;00545B25&quot;/&gt;&lt;wsp:rsid wsp:val=&quot;005462FC&quot;/&gt;&lt;wsp:rsid wsp:val=&quot;00547B16&quot;/&gt;&lt;wsp:rsid wsp:val=&quot;00553C3E&quot;/&gt;&lt;wsp:rsid wsp:val=&quot;00554CBC&quot;/&gt;&lt;wsp:rsid wsp:val=&quot;00554F7E&quot;/&gt;&lt;wsp:rsid wsp:val=&quot;00556C09&quot;/&gt;&lt;wsp:rsid wsp:val=&quot;005570A3&quot;/&gt;&lt;wsp:rsid wsp:val=&quot;00560345&quot;/&gt;&lt;wsp:rsid wsp:val=&quot;00561C87&quot;/&gt;&lt;wsp:rsid wsp:val=&quot;00562158&quot;/&gt;&lt;wsp:rsid wsp:val=&quot;00563052&quot;/&gt;&lt;wsp:rsid wsp:val=&quot;005634D1&quot;/&gt;&lt;wsp:rsid wsp:val=&quot;0056746F&quot;/&gt;&lt;wsp:rsid wsp:val=&quot;00572119&quot;/&gt;&lt;wsp:rsid wsp:val=&quot;0057234C&quot;/&gt;&lt;wsp:rsid wsp:val=&quot;00572D7F&quot;/&gt;&lt;wsp:rsid wsp:val=&quot;005732F7&quot;/&gt;&lt;wsp:rsid wsp:val=&quot;00574649&quot;/&gt;&lt;wsp:rsid wsp:val=&quot;00575144&quot;/&gt;&lt;wsp:rsid wsp:val=&quot;00576979&quot;/&gt;&lt;wsp:rsid wsp:val=&quot;0057747A&quot;/&gt;&lt;wsp:rsid wsp:val=&quot;00577E7F&quot;/&gt;&lt;wsp:rsid wsp:val=&quot;00581833&quot;/&gt;&lt;wsp:rsid wsp:val=&quot;0058216F&quot;/&gt;&lt;wsp:rsid wsp:val=&quot;0058520D&quot;/&gt;&lt;wsp:rsid wsp:val=&quot;00586E18&quot;/&gt;&lt;wsp:rsid wsp:val=&quot;00587D46&quot;/&gt;&lt;wsp:rsid wsp:val=&quot;005909C3&quot;/&gt;&lt;wsp:rsid wsp:val=&quot;00592E7F&quot;/&gt;&lt;wsp:rsid wsp:val=&quot;005930B5&quot;/&gt;&lt;wsp:rsid wsp:val=&quot;005A0BD2&quot;/&gt;&lt;wsp:rsid wsp:val=&quot;005A1220&quot;/&gt;&lt;wsp:rsid wsp:val=&quot;005A1245&quot;/&gt;&lt;wsp:rsid wsp:val=&quot;005A3B95&quot;/&gt;&lt;wsp:rsid wsp:val=&quot;005A3E56&quot;/&gt;&lt;wsp:rsid wsp:val=&quot;005A6289&quot;/&gt;&lt;wsp:rsid wsp:val=&quot;005A723C&quot;/&gt;&lt;wsp:rsid wsp:val=&quot;005B2867&quot;/&gt;&lt;wsp:rsid wsp:val=&quot;005B54EA&quot;/&gt;&lt;wsp:rsid wsp:val=&quot;005B6817&quot;/&gt;&lt;wsp:rsid wsp:val=&quot;005C0E3E&quot;/&gt;&lt;wsp:rsid wsp:val=&quot;005C1830&quot;/&gt;&lt;wsp:rsid wsp:val=&quot;005C6742&quot;/&gt;&lt;wsp:rsid wsp:val=&quot;005D1979&quot;/&gt;&lt;wsp:rsid wsp:val=&quot;005D2A09&quot;/&gt;&lt;wsp:rsid wsp:val=&quot;005D65F8&quot;/&gt;&lt;wsp:rsid wsp:val=&quot;005D7126&quot;/&gt;&lt;wsp:rsid wsp:val=&quot;005E08B2&quot;/&gt;&lt;wsp:rsid wsp:val=&quot;005E1201&quot;/&gt;&lt;wsp:rsid wsp:val=&quot;005E4C2C&quot;/&gt;&lt;wsp:rsid wsp:val=&quot;005E5258&quot;/&gt;&lt;wsp:rsid wsp:val=&quot;005E7972&quot;/&gt;&lt;wsp:rsid wsp:val=&quot;005F10BE&quot;/&gt;&lt;wsp:rsid wsp:val=&quot;005F16F1&quot;/&gt;&lt;wsp:rsid wsp:val=&quot;005F2E3A&quot;/&gt;&lt;wsp:rsid wsp:val=&quot;005F60CC&quot;/&gt;&lt;wsp:rsid wsp:val=&quot;005F6B98&quot;/&gt;&lt;wsp:rsid wsp:val=&quot;00602D37&quot;/&gt;&lt;wsp:rsid wsp:val=&quot;006055F1&quot;/&gt;&lt;wsp:rsid wsp:val=&quot;00605A78&quot;/&gt;&lt;wsp:rsid wsp:val=&quot;006061A9&quot;/&gt;&lt;wsp:rsid wsp:val=&quot;0060639B&quot;/&gt;&lt;wsp:rsid wsp:val=&quot;0061006A&quot;/&gt;&lt;wsp:rsid wsp:val=&quot;006102F3&quot;/&gt;&lt;wsp:rsid wsp:val=&quot;00612D9D&quot;/&gt;&lt;wsp:rsid wsp:val=&quot;00615B55&quot;/&gt;&lt;wsp:rsid wsp:val=&quot;00616D0B&quot;/&gt;&lt;wsp:rsid wsp:val=&quot;0062275A&quot;/&gt;&lt;wsp:rsid wsp:val=&quot;00634C30&quot;/&gt;&lt;wsp:rsid wsp:val=&quot;006373C6&quot;/&gt;&lt;wsp:rsid wsp:val=&quot;00641D6B&quot;/&gt;&lt;wsp:rsid wsp:val=&quot;0064308E&quot;/&gt;&lt;wsp:rsid wsp:val=&quot;006471B0&quot;/&gt;&lt;wsp:rsid wsp:val=&quot;00647641&quot;/&gt;&lt;wsp:rsid wsp:val=&quot;0065205D&quot;/&gt;&lt;wsp:rsid wsp:val=&quot;00653FB8&quot;/&gt;&lt;wsp:rsid wsp:val=&quot;006555AA&quot;/&gt;&lt;wsp:rsid wsp:val=&quot;006557D1&quot;/&gt;&lt;wsp:rsid wsp:val=&quot;00657CCB&quot;/&gt;&lt;wsp:rsid wsp:val=&quot;0066063D&quot;/&gt;&lt;wsp:rsid wsp:val=&quot;0066076C&quot;/&gt;&lt;wsp:rsid wsp:val=&quot;006624E7&quot;/&gt;&lt;wsp:rsid wsp:val=&quot;006641C7&quot;/&gt;&lt;wsp:rsid wsp:val=&quot;0066530B&quot;/&gt;&lt;wsp:rsid wsp:val=&quot;00665655&quot;/&gt;&lt;wsp:rsid wsp:val=&quot;00665A08&quot;/&gt;&lt;wsp:rsid wsp:val=&quot;00665AA4&quot;/&gt;&lt;wsp:rsid wsp:val=&quot;00667FC6&quot;/&gt;&lt;wsp:rsid wsp:val=&quot;00672BA4&quot;/&gt;&lt;wsp:rsid wsp:val=&quot;006779A3&quot;/&gt;&lt;wsp:rsid wsp:val=&quot;00677CAD&quot;/&gt;&lt;wsp:rsid wsp:val=&quot;00682576&quot;/&gt;&lt;wsp:rsid wsp:val=&quot;00682D0A&quot;/&gt;&lt;wsp:rsid wsp:val=&quot;006834F9&quot;/&gt;&lt;wsp:rsid wsp:val=&quot;00687010&quot;/&gt;&lt;wsp:rsid wsp:val=&quot;006910BC&quot;/&gt;&lt;wsp:rsid wsp:val=&quot;00696B3C&quot;/&gt;&lt;wsp:rsid wsp:val=&quot;00697668&quot;/&gt;&lt;wsp:rsid wsp:val=&quot;006A075E&quot;/&gt;&lt;wsp:rsid wsp:val=&quot;006A2EBD&quot;/&gt;&lt;wsp:rsid wsp:val=&quot;006A42FF&quot;/&gt;&lt;wsp:rsid wsp:val=&quot;006A570C&quot;/&gt;&lt;wsp:rsid wsp:val=&quot;006B1848&quot;/&gt;&lt;wsp:rsid wsp:val=&quot;006B2CFD&quot;/&gt;&lt;wsp:rsid wsp:val=&quot;006B2D72&quot;/&gt;&lt;wsp:rsid wsp:val=&quot;006B3793&quot;/&gt;&lt;wsp:rsid wsp:val=&quot;006B4506&quot;/&gt;&lt;wsp:rsid wsp:val=&quot;006B54CB&quot;/&gt;&lt;wsp:rsid wsp:val=&quot;006C0B42&quot;/&gt;&lt;wsp:rsid wsp:val=&quot;006C3EF9&quot;/&gt;&lt;wsp:rsid wsp:val=&quot;006C4DB1&quot;/&gt;&lt;wsp:rsid wsp:val=&quot;006C5161&quot;/&gt;&lt;wsp:rsid wsp:val=&quot;006C607B&quot;/&gt;&lt;wsp:rsid wsp:val=&quot;006C7E3B&quot;/&gt;&lt;wsp:rsid wsp:val=&quot;006D1506&quot;/&gt;&lt;wsp:rsid wsp:val=&quot;006D1D5A&quot;/&gt;&lt;wsp:rsid wsp:val=&quot;006D3668&quot;/&gt;&lt;wsp:rsid wsp:val=&quot;006D376F&quot;/&gt;&lt;wsp:rsid wsp:val=&quot;006D49A6&quot;/&gt;&lt;wsp:rsid wsp:val=&quot;006D5CC2&quot;/&gt;&lt;wsp:rsid wsp:val=&quot;006E1D35&quot;/&gt;&lt;wsp:rsid wsp:val=&quot;006E3FBD&quot;/&gt;&lt;wsp:rsid wsp:val=&quot;006E5248&quot;/&gt;&lt;wsp:rsid wsp:val=&quot;006E5B9D&quot;/&gt;&lt;wsp:rsid wsp:val=&quot;006E7751&quot;/&gt;&lt;wsp:rsid wsp:val=&quot;006F3B5B&quot;/&gt;&lt;wsp:rsid wsp:val=&quot;006F49C2&quot;/&gt;&lt;wsp:rsid wsp:val=&quot;006F5C84&quot;/&gt;&lt;wsp:rsid wsp:val=&quot;006F707D&quot;/&gt;&lt;wsp:rsid wsp:val=&quot;006F73D0&quot;/&gt;&lt;wsp:rsid wsp:val=&quot;00700A14&quot;/&gt;&lt;wsp:rsid wsp:val=&quot;0070203D&quot;/&gt;&lt;wsp:rsid wsp:val=&quot;00702C7A&quot;/&gt;&lt;wsp:rsid wsp:val=&quot;00702CD0&quot;/&gt;&lt;wsp:rsid wsp:val=&quot;00703536&quot;/&gt;&lt;wsp:rsid wsp:val=&quot;0070629C&quot;/&gt;&lt;wsp:rsid wsp:val=&quot;007144FE&quot;/&gt;&lt;wsp:rsid wsp:val=&quot;00721753&quot;/&gt;&lt;wsp:rsid wsp:val=&quot;00721E27&quot;/&gt;&lt;wsp:rsid wsp:val=&quot;0072269F&quot;/&gt;&lt;wsp:rsid wsp:val=&quot;00723D32&quot;/&gt;&lt;wsp:rsid wsp:val=&quot;00725431&quot;/&gt;&lt;wsp:rsid wsp:val=&quot;00725749&quot;/&gt;&lt;wsp:rsid wsp:val=&quot;00726666&quot;/&gt;&lt;wsp:rsid wsp:val=&quot;00726CE7&quot;/&gt;&lt;wsp:rsid wsp:val=&quot;00730443&quot;/&gt;&lt;wsp:rsid wsp:val=&quot;0073157B&quot;/&gt;&lt;wsp:rsid wsp:val=&quot;00734812&quot;/&gt;&lt;wsp:rsid wsp:val=&quot;00734F6E&quot;/&gt;&lt;wsp:rsid wsp:val=&quot;00736359&quot;/&gt;&lt;wsp:rsid wsp:val=&quot;0074220D&quot;/&gt;&lt;wsp:rsid wsp:val=&quot;00745689&quot;/&gt;&lt;wsp:rsid wsp:val=&quot;007510BC&quot;/&gt;&lt;wsp:rsid wsp:val=&quot;007516DE&quot;/&gt;&lt;wsp:rsid wsp:val=&quot;00753F73&quot;/&gt;&lt;wsp:rsid wsp:val=&quot;00757A10&quot;/&gt;&lt;wsp:rsid wsp:val=&quot;00762592&quot;/&gt;&lt;wsp:rsid wsp:val=&quot;00764CE9&quot;/&gt;&lt;wsp:rsid wsp:val=&quot;00766A3B&quot;/&gt;&lt;wsp:rsid wsp:val=&quot;00773ACB&quot;/&gt;&lt;wsp:rsid wsp:val=&quot;00773B54&quot;/&gt;&lt;wsp:rsid wsp:val=&quot;00774EBF&quot;/&gt;&lt;wsp:rsid wsp:val=&quot;00780FE8&quot;/&gt;&lt;wsp:rsid wsp:val=&quot;00783ECE&quot;/&gt;&lt;wsp:rsid wsp:val=&quot;007847AD&quot;/&gt;&lt;wsp:rsid wsp:val=&quot;00787124&quot;/&gt;&lt;wsp:rsid wsp:val=&quot;0079413F&quot;/&gt;&lt;wsp:rsid wsp:val=&quot;0079747E&quot;/&gt;&lt;wsp:rsid wsp:val=&quot;007A1AA8&quot;/&gt;&lt;wsp:rsid wsp:val=&quot;007A636C&quot;/&gt;&lt;wsp:rsid wsp:val=&quot;007B14BE&quot;/&gt;&lt;wsp:rsid wsp:val=&quot;007B431F&quot;/&gt;&lt;wsp:rsid wsp:val=&quot;007B57AA&quot;/&gt;&lt;wsp:rsid wsp:val=&quot;007C1200&quot;/&gt;&lt;wsp:rsid wsp:val=&quot;007C2C69&quot;/&gt;&lt;wsp:rsid wsp:val=&quot;007C3F8E&quot;/&gt;&lt;wsp:rsid wsp:val=&quot;007C6628&quot;/&gt;&lt;wsp:rsid wsp:val=&quot;007D252F&quot;/&gt;&lt;wsp:rsid wsp:val=&quot;007D3321&quot;/&gt;&lt;wsp:rsid wsp:val=&quot;007D3AF6&quot;/&gt;&lt;wsp:rsid wsp:val=&quot;007D47AD&quot;/&gt;&lt;wsp:rsid wsp:val=&quot;007E38AE&quot;/&gt;&lt;wsp:rsid wsp:val=&quot;007E458C&quot;/&gt;&lt;wsp:rsid wsp:val=&quot;007E549C&quot;/&gt;&lt;wsp:rsid wsp:val=&quot;007E638E&quot;/&gt;&lt;wsp:rsid wsp:val=&quot;007F4056&quot;/&gt;&lt;wsp:rsid wsp:val=&quot;007F5347&quot;/&gt;&lt;wsp:rsid wsp:val=&quot;00802FF9&quot;/&gt;&lt;wsp:rsid wsp:val=&quot;00804BEE&quot;/&gt;&lt;wsp:rsid wsp:val=&quot;008131EC&quot;/&gt;&lt;wsp:rsid wsp:val=&quot;00817FB1&quot;/&gt;&lt;wsp:rsid wsp:val=&quot;0082015E&quot;/&gt;&lt;wsp:rsid wsp:val=&quot;00820C7A&quot;/&gt;&lt;wsp:rsid wsp:val=&quot;008224E7&quot;/&gt;&lt;wsp:rsid wsp:val=&quot;008260CF&quot;/&gt;&lt;wsp:rsid wsp:val=&quot;0083514B&quot;/&gt;&lt;wsp:rsid wsp:val=&quot;00840584&quot;/&gt;&lt;wsp:rsid wsp:val=&quot;00842396&quot;/&gt;&lt;wsp:rsid wsp:val=&quot;00843670&quot;/&gt;&lt;wsp:rsid wsp:val=&quot;00844E5F&quot;/&gt;&lt;wsp:rsid wsp:val=&quot;00844F95&quot;/&gt;&lt;wsp:rsid wsp:val=&quot;008463F5&quot;/&gt;&lt;wsp:rsid wsp:val=&quot;008475EC&quot;/&gt;&lt;wsp:rsid wsp:val=&quot;00850520&quot;/&gt;&lt;wsp:rsid wsp:val=&quot;00851336&quot;/&gt;&lt;wsp:rsid wsp:val=&quot;00853488&quot;/&gt;&lt;wsp:rsid wsp:val=&quot;00853727&quot;/&gt;&lt;wsp:rsid wsp:val=&quot;008540A9&quot;/&gt;&lt;wsp:rsid wsp:val=&quot;00854C60&quot;/&gt;&lt;wsp:rsid wsp:val=&quot;00855346&quot;/&gt;&lt;wsp:rsid wsp:val=&quot;00855E53&quot;/&gt;&lt;wsp:rsid wsp:val=&quot;00856BE3&quot;/&gt;&lt;wsp:rsid wsp:val=&quot;00862B6C&quot;/&gt;&lt;wsp:rsid wsp:val=&quot;0086427B&quot;/&gt;&lt;wsp:rsid wsp:val=&quot;008669B0&quot;/&gt;&lt;wsp:rsid wsp:val=&quot;0087284E&quot;/&gt;&lt;wsp:rsid wsp:val=&quot;00874E23&quot;/&gt;&lt;wsp:rsid wsp:val=&quot;0087741D&quot;/&gt;&lt;wsp:rsid wsp:val=&quot;00880260&quot;/&gt;&lt;wsp:rsid wsp:val=&quot;008823A4&quot;/&gt;&lt;wsp:rsid wsp:val=&quot;00882F99&quot;/&gt;&lt;wsp:rsid wsp:val=&quot;00884717&quot;/&gt;&lt;wsp:rsid wsp:val=&quot;00884C45&quot;/&gt;&lt;wsp:rsid wsp:val=&quot;008858A5&quot;/&gt;&lt;wsp:rsid wsp:val=&quot;008862D8&quot;/&gt;&lt;wsp:rsid wsp:val=&quot;00886E72&quot;/&gt;&lt;wsp:rsid wsp:val=&quot;00890E51&quot;/&gt;&lt;wsp:rsid wsp:val=&quot;00892B1E&quot;/&gt;&lt;wsp:rsid wsp:val=&quot;0089614D&quot;/&gt;&lt;wsp:rsid wsp:val=&quot;00897683&quot;/&gt;&lt;wsp:rsid wsp:val=&quot;008A31F5&quot;/&gt;&lt;wsp:rsid wsp:val=&quot;008A3C65&quot;/&gt;&lt;wsp:rsid wsp:val=&quot;008A464F&quot;/&gt;&lt;wsp:rsid wsp:val=&quot;008A62D3&quot;/&gt;&lt;wsp:rsid wsp:val=&quot;008A6FCB&quot;/&gt;&lt;wsp:rsid wsp:val=&quot;008A7292&quot;/&gt;&lt;wsp:rsid wsp:val=&quot;008A7690&quot;/&gt;&lt;wsp:rsid wsp:val=&quot;008A7780&quot;/&gt;&lt;wsp:rsid wsp:val=&quot;008B0B4D&quot;/&gt;&lt;wsp:rsid wsp:val=&quot;008B0EC2&quot;/&gt;&lt;wsp:rsid wsp:val=&quot;008B1CC9&quot;/&gt;&lt;wsp:rsid wsp:val=&quot;008B29C0&quot;/&gt;&lt;wsp:rsid wsp:val=&quot;008B51AF&quot;/&gt;&lt;wsp:rsid wsp:val=&quot;008B5585&quot;/&gt;&lt;wsp:rsid wsp:val=&quot;008C0916&quot;/&gt;&lt;wsp:rsid wsp:val=&quot;008C4FD6&quot;/&gt;&lt;wsp:rsid wsp:val=&quot;008D4DA4&quot;/&gt;&lt;wsp:rsid wsp:val=&quot;008E1951&quot;/&gt;&lt;wsp:rsid wsp:val=&quot;008E1FF5&quot;/&gt;&lt;wsp:rsid wsp:val=&quot;008E26FB&quot;/&gt;&lt;wsp:rsid wsp:val=&quot;008E3977&quot;/&gt;&lt;wsp:rsid wsp:val=&quot;008E3C24&quot;/&gt;&lt;wsp:rsid wsp:val=&quot;008F12A3&quot;/&gt;&lt;wsp:rsid wsp:val=&quot;008F1DE6&quot;/&gt;&lt;wsp:rsid wsp:val=&quot;008F456F&quot;/&gt;&lt;wsp:rsid wsp:val=&quot;008F4A5B&quot;/&gt;&lt;wsp:rsid wsp:val=&quot;008F554E&quot;/&gt;&lt;wsp:rsid wsp:val=&quot;008F5C10&quot;/&gt;&lt;wsp:rsid wsp:val=&quot;00903F8D&quot;/&gt;&lt;wsp:rsid wsp:val=&quot;00905528&quot;/&gt;&lt;wsp:rsid wsp:val=&quot;00906199&quot;/&gt;&lt;wsp:rsid wsp:val=&quot;00907756&quot;/&gt;&lt;wsp:rsid wsp:val=&quot;009100FE&quot;/&gt;&lt;wsp:rsid wsp:val=&quot;00916FC9&quot;/&gt;&lt;wsp:rsid wsp:val=&quot;00920612&quot;/&gt;&lt;wsp:rsid wsp:val=&quot;0092164E&quot;/&gt;&lt;wsp:rsid wsp:val=&quot;00921EE2&quot;/&gt;&lt;wsp:rsid wsp:val=&quot;00923B34&quot;/&gt;&lt;wsp:rsid wsp:val=&quot;00923E2B&quot;/&gt;&lt;wsp:rsid wsp:val=&quot;009338C1&quot;/&gt;&lt;wsp:rsid wsp:val=&quot;00935DD1&quot;/&gt;&lt;wsp:rsid wsp:val=&quot;009418DA&quot;/&gt;&lt;wsp:rsid wsp:val=&quot;009420F2&quot;/&gt;&lt;wsp:rsid wsp:val=&quot;009516A4&quot;/&gt;&lt;wsp:rsid wsp:val=&quot;00951D7D&quot;/&gt;&lt;wsp:rsid wsp:val=&quot;00954AE7&quot;/&gt;&lt;wsp:rsid wsp:val=&quot;0095709C&quot;/&gt;&lt;wsp:rsid wsp:val=&quot;00960580&quot;/&gt;&lt;wsp:rsid wsp:val=&quot;009626D5&quot;/&gt;&lt;wsp:rsid wsp:val=&quot;00966382&quot;/&gt;&lt;wsp:rsid wsp:val=&quot;0097360F&quot;/&gt;&lt;wsp:rsid wsp:val=&quot;009757BE&quot;/&gt;&lt;wsp:rsid wsp:val=&quot;00976A5C&quot;/&gt;&lt;wsp:rsid wsp:val=&quot;009809BB&quot;/&gt;&lt;wsp:rsid wsp:val=&quot;00981A25&quot;/&gt;&lt;wsp:rsid wsp:val=&quot;00981DFE&quot;/&gt;&lt;wsp:rsid wsp:val=&quot;00993801&quot;/&gt;&lt;wsp:rsid wsp:val=&quot;00994144&quot;/&gt;&lt;wsp:rsid wsp:val=&quot;009A1C09&quot;/&gt;&lt;wsp:rsid wsp:val=&quot;009A52E9&quot;/&gt;&lt;wsp:rsid wsp:val=&quot;009A6E0C&quot;/&gt;&lt;wsp:rsid wsp:val=&quot;009B12D5&quot;/&gt;&lt;wsp:rsid wsp:val=&quot;009B27B6&quot;/&gt;&lt;wsp:rsid wsp:val=&quot;009B3ED0&quot;/&gt;&lt;wsp:rsid wsp:val=&quot;009D0BEB&quot;/&gt;&lt;wsp:rsid wsp:val=&quot;009D386C&quot;/&gt;&lt;wsp:rsid wsp:val=&quot;009D3A54&quot;/&gt;&lt;wsp:rsid wsp:val=&quot;009D3BED&quot;/&gt;&lt;wsp:rsid wsp:val=&quot;009D3EDE&quot;/&gt;&lt;wsp:rsid wsp:val=&quot;009D47E8&quot;/&gt;&lt;wsp:rsid wsp:val=&quot;009E368B&quot;/&gt;&lt;wsp:rsid wsp:val=&quot;009E7A3A&quot;/&gt;&lt;wsp:rsid wsp:val=&quot;009F23D4&quot;/&gt;&lt;wsp:rsid wsp:val=&quot;009F2959&quot;/&gt;&lt;wsp:rsid wsp:val=&quot;009F55B6&quot;/&gt;&lt;wsp:rsid wsp:val=&quot;00A00A6A&quot;/&gt;&lt;wsp:rsid wsp:val=&quot;00A052FB&quot;/&gt;&lt;wsp:rsid wsp:val=&quot;00A0750B&quot;/&gt;&lt;wsp:rsid wsp:val=&quot;00A07E68&quot;/&gt;&lt;wsp:rsid wsp:val=&quot;00A111F6&quot;/&gt;&lt;wsp:rsid wsp:val=&quot;00A11E37&quot;/&gt;&lt;wsp:rsid wsp:val=&quot;00A13BF5&quot;/&gt;&lt;wsp:rsid wsp:val=&quot;00A149F5&quot;/&gt;&lt;wsp:rsid wsp:val=&quot;00A16CCE&quot;/&gt;&lt;wsp:rsid wsp:val=&quot;00A171AC&quot;/&gt;&lt;wsp:rsid wsp:val=&quot;00A2173C&quot;/&gt;&lt;wsp:rsid wsp:val=&quot;00A24520&quot;/&gt;&lt;wsp:rsid wsp:val=&quot;00A24AD0&quot;/&gt;&lt;wsp:rsid wsp:val=&quot;00A314E6&quot;/&gt;&lt;wsp:rsid wsp:val=&quot;00A31B9B&quot;/&gt;&lt;wsp:rsid wsp:val=&quot;00A32AC6&quot;/&gt;&lt;wsp:rsid wsp:val=&quot;00A32E91&quot;/&gt;&lt;wsp:rsid wsp:val=&quot;00A4205F&quot;/&gt;&lt;wsp:rsid wsp:val=&quot;00A43490&quot;/&gt;&lt;wsp:rsid wsp:val=&quot;00A44BD8&quot;/&gt;&lt;wsp:rsid wsp:val=&quot;00A51DFD&quot;/&gt;&lt;wsp:rsid wsp:val=&quot;00A5476C&quot;/&gt;&lt;wsp:rsid wsp:val=&quot;00A54925&quot;/&gt;&lt;wsp:rsid wsp:val=&quot;00A62CC2&quot;/&gt;&lt;wsp:rsid wsp:val=&quot;00A65944&quot;/&gt;&lt;wsp:rsid wsp:val=&quot;00A679AD&quot;/&gt;&lt;wsp:rsid wsp:val=&quot;00A70C87&quot;/&gt;&lt;wsp:rsid wsp:val=&quot;00A72DBC&quot;/&gt;&lt;wsp:rsid wsp:val=&quot;00A82758&quot;/&gt;&lt;wsp:rsid wsp:val=&quot;00A85BAF&quot;/&gt;&lt;wsp:rsid wsp:val=&quot;00A9439A&quot;/&gt;&lt;wsp:rsid wsp:val=&quot;00A951C8&quot;/&gt;&lt;wsp:rsid wsp:val=&quot;00A95B44&quot;/&gt;&lt;wsp:rsid wsp:val=&quot;00AA014D&quot;/&gt;&lt;wsp:rsid wsp:val=&quot;00AA0293&quot;/&gt;&lt;wsp:rsid wsp:val=&quot;00AA06D5&quot;/&gt;&lt;wsp:rsid wsp:val=&quot;00AA09D2&quot;/&gt;&lt;wsp:rsid wsp:val=&quot;00AA20A2&quot;/&gt;&lt;wsp:rsid wsp:val=&quot;00AA55AB&quot;/&gt;&lt;wsp:rsid wsp:val=&quot;00AB5DF7&quot;/&gt;&lt;wsp:rsid wsp:val=&quot;00AB63D6&quot;/&gt;&lt;wsp:rsid wsp:val=&quot;00AC04C6&quot;/&gt;&lt;wsp:rsid wsp:val=&quot;00AC588F&quot;/&gt;&lt;wsp:rsid wsp:val=&quot;00AC5915&quot;/&gt;&lt;wsp:rsid wsp:val=&quot;00AC6DB7&quot;/&gt;&lt;wsp:rsid wsp:val=&quot;00AC7523&quot;/&gt;&lt;wsp:rsid wsp:val=&quot;00AD0A8F&quot;/&gt;&lt;wsp:rsid wsp:val=&quot;00AD288E&quot;/&gt;&lt;wsp:rsid wsp:val=&quot;00AD7AF9&quot;/&gt;&lt;wsp:rsid wsp:val=&quot;00AE049C&quot;/&gt;&lt;wsp:rsid wsp:val=&quot;00AE1DF7&quot;/&gt;&lt;wsp:rsid wsp:val=&quot;00AE23B1&quot;/&gt;&lt;wsp:rsid wsp:val=&quot;00AF2477&quot;/&gt;&lt;wsp:rsid wsp:val=&quot;00AF4C62&quot;/&gt;&lt;wsp:rsid wsp:val=&quot;00AF5A8E&quot;/&gt;&lt;wsp:rsid wsp:val=&quot;00AF7D9B&quot;/&gt;&lt;wsp:rsid wsp:val=&quot;00AF7E5A&quot;/&gt;&lt;wsp:rsid wsp:val=&quot;00B00ACF&quot;/&gt;&lt;wsp:rsid wsp:val=&quot;00B0173D&quot;/&gt;&lt;wsp:rsid wsp:val=&quot;00B027C9&quot;/&gt;&lt;wsp:rsid wsp:val=&quot;00B0482F&quot;/&gt;&lt;wsp:rsid wsp:val=&quot;00B07466&quot;/&gt;&lt;wsp:rsid wsp:val=&quot;00B105B4&quot;/&gt;&lt;wsp:rsid wsp:val=&quot;00B111E1&quot;/&gt;&lt;wsp:rsid wsp:val=&quot;00B11462&quot;/&gt;&lt;wsp:rsid wsp:val=&quot;00B126A5&quot;/&gt;&lt;wsp:rsid wsp:val=&quot;00B1640F&quot;/&gt;&lt;wsp:rsid wsp:val=&quot;00B16A96&quot;/&gt;&lt;wsp:rsid wsp:val=&quot;00B16DA2&quot;/&gt;&lt;wsp:rsid wsp:val=&quot;00B2014A&quot;/&gt;&lt;wsp:rsid wsp:val=&quot;00B20436&quot;/&gt;&lt;wsp:rsid wsp:val=&quot;00B21A97&quot;/&gt;&lt;wsp:rsid wsp:val=&quot;00B22398&quot;/&gt;&lt;wsp:rsid wsp:val=&quot;00B23154&quot;/&gt;&lt;wsp:rsid wsp:val=&quot;00B26D05&quot;/&gt;&lt;wsp:rsid wsp:val=&quot;00B32358&quot;/&gt;&lt;wsp:rsid wsp:val=&quot;00B32A84&quot;/&gt;&lt;wsp:rsid wsp:val=&quot;00B365FC&quot;/&gt;&lt;wsp:rsid wsp:val=&quot;00B4079F&quot;/&gt;&lt;wsp:rsid wsp:val=&quot;00B414E9&quot;/&gt;&lt;wsp:rsid wsp:val=&quot;00B421E2&quot;/&gt;&lt;wsp:rsid wsp:val=&quot;00B45793&quot;/&gt;&lt;wsp:rsid wsp:val=&quot;00B510AA&quot;/&gt;&lt;wsp:rsid wsp:val=&quot;00B52645&quot;/&gt;&lt;wsp:rsid wsp:val=&quot;00B5284C&quot;/&gt;&lt;wsp:rsid wsp:val=&quot;00B548C2&quot;/&gt;&lt;wsp:rsid wsp:val=&quot;00B6007B&quot;/&gt;&lt;wsp:rsid wsp:val=&quot;00B60DF3&quot;/&gt;&lt;wsp:rsid wsp:val=&quot;00B71515&quot;/&gt;&lt;wsp:rsid wsp:val=&quot;00B73489&quot;/&gt;&lt;wsp:rsid wsp:val=&quot;00B746E1&quot;/&gt;&lt;wsp:rsid wsp:val=&quot;00B74BBB&quot;/&gt;&lt;wsp:rsid wsp:val=&quot;00B819BE&quot;/&gt;&lt;wsp:rsid wsp:val=&quot;00B823E2&quot;/&gt;&lt;wsp:rsid wsp:val=&quot;00B8620E&quot;/&gt;&lt;wsp:rsid wsp:val=&quot;00B906FE&quot;/&gt;&lt;wsp:rsid wsp:val=&quot;00B9343D&quot;/&gt;&lt;wsp:rsid wsp:val=&quot;00BA12C0&quot;/&gt;&lt;wsp:rsid wsp:val=&quot;00BA2796&quot;/&gt;&lt;wsp:rsid wsp:val=&quot;00BA6596&quot;/&gt;&lt;wsp:rsid wsp:val=&quot;00BA6EEF&quot;/&gt;&lt;wsp:rsid wsp:val=&quot;00BB126E&quot;/&gt;&lt;wsp:rsid wsp:val=&quot;00BB47B1&quot;/&gt;&lt;wsp:rsid wsp:val=&quot;00BC49B9&quot;/&gt;&lt;wsp:rsid wsp:val=&quot;00BC5E3B&quot;/&gt;&lt;wsp:rsid wsp:val=&quot;00BD6C2F&quot;/&gt;&lt;wsp:rsid wsp:val=&quot;00BD6CD9&quot;/&gt;&lt;wsp:rsid wsp:val=&quot;00BD7001&quot;/&gt;&lt;wsp:rsid wsp:val=&quot;00BD77C7&quot;/&gt;&lt;wsp:rsid wsp:val=&quot;00BE1D09&quot;/&gt;&lt;wsp:rsid wsp:val=&quot;00BE27D8&quot;/&gt;&lt;wsp:rsid wsp:val=&quot;00BE2B8D&quot;/&gt;&lt;wsp:rsid wsp:val=&quot;00BE79B0&quot;/&gt;&lt;wsp:rsid wsp:val=&quot;00BF25A2&quot;/&gt;&lt;wsp:rsid wsp:val=&quot;00BF261E&quot;/&gt;&lt;wsp:rsid wsp:val=&quot;00BF3730&quot;/&gt;&lt;wsp:rsid wsp:val=&quot;00C004F3&quot;/&gt;&lt;wsp:rsid wsp:val=&quot;00C015F7&quot;/&gt;&lt;wsp:rsid wsp:val=&quot;00C036B5&quot;/&gt;&lt;wsp:rsid wsp:val=&quot;00C06302&quot;/&gt;&lt;wsp:rsid wsp:val=&quot;00C06599&quot;/&gt;&lt;wsp:rsid wsp:val=&quot;00C068EA&quot;/&gt;&lt;wsp:rsid wsp:val=&quot;00C071F8&quot;/&gt;&lt;wsp:rsid wsp:val=&quot;00C072D5&quot;/&gt;&lt;wsp:rsid wsp:val=&quot;00C1130E&quot;/&gt;&lt;wsp:rsid wsp:val=&quot;00C11924&quot;/&gt;&lt;wsp:rsid wsp:val=&quot;00C12D10&quot;/&gt;&lt;wsp:rsid wsp:val=&quot;00C12FE5&quot;/&gt;&lt;wsp:rsid wsp:val=&quot;00C14563&quot;/&gt;&lt;wsp:rsid wsp:val=&quot;00C20007&quot;/&gt;&lt;wsp:rsid wsp:val=&quot;00C21D70&quot;/&gt;&lt;wsp:rsid wsp:val=&quot;00C22BE5&quot;/&gt;&lt;wsp:rsid wsp:val=&quot;00C22E21&quot;/&gt;&lt;wsp:rsid wsp:val=&quot;00C233B0&quot;/&gt;&lt;wsp:rsid wsp:val=&quot;00C33543&quot;/&gt;&lt;wsp:rsid wsp:val=&quot;00C4076E&quot;/&gt;&lt;wsp:rsid wsp:val=&quot;00C415C9&quot;/&gt;&lt;wsp:rsid wsp:val=&quot;00C4391E&quot;/&gt;&lt;wsp:rsid wsp:val=&quot;00C43FC1&quot;/&gt;&lt;wsp:rsid wsp:val=&quot;00C46EB7&quot;/&gt;&lt;wsp:rsid wsp:val=&quot;00C47D92&quot;/&gt;&lt;wsp:rsid wsp:val=&quot;00C523E6&quot;/&gt;&lt;wsp:rsid wsp:val=&quot;00C526C0&quot;/&gt;&lt;wsp:rsid wsp:val=&quot;00C528D7&quot;/&gt;&lt;wsp:rsid wsp:val=&quot;00C54D9C&quot;/&gt;&lt;wsp:rsid wsp:val=&quot;00C555D8&quot;/&gt;&lt;wsp:rsid wsp:val=&quot;00C57336&quot;/&gt;&lt;wsp:rsid wsp:val=&quot;00C6040F&quot;/&gt;&lt;wsp:rsid wsp:val=&quot;00C61778&quot;/&gt;&lt;wsp:rsid wsp:val=&quot;00C6196A&quot;/&gt;&lt;wsp:rsid wsp:val=&quot;00C64F98&quot;/&gt;&lt;wsp:rsid wsp:val=&quot;00C72137&quot;/&gt;&lt;wsp:rsid wsp:val=&quot;00C723A9&quot;/&gt;&lt;wsp:rsid wsp:val=&quot;00C767FB&quot;/&gt;&lt;wsp:rsid wsp:val=&quot;00C77BB3&quot;/&gt;&lt;wsp:rsid wsp:val=&quot;00C80E8B&quot;/&gt;&lt;wsp:rsid wsp:val=&quot;00C8127D&quot;/&gt;&lt;wsp:rsid wsp:val=&quot;00C82275&quot;/&gt;&lt;wsp:rsid wsp:val=&quot;00C82FFD&quot;/&gt;&lt;wsp:rsid wsp:val=&quot;00C86284&quot;/&gt;&lt;wsp:rsid wsp:val=&quot;00C90640&quot;/&gt;&lt;wsp:rsid wsp:val=&quot;00C9248B&quot;/&gt;&lt;wsp:rsid wsp:val=&quot;00C9250F&quot;/&gt;&lt;wsp:rsid wsp:val=&quot;00C93023&quot;/&gt;&lt;wsp:rsid wsp:val=&quot;00C954A2&quot;/&gt;&lt;wsp:rsid wsp:val=&quot;00CA3AC7&quot;/&gt;&lt;wsp:rsid wsp:val=&quot;00CA49D8&quot;/&gt;&lt;wsp:rsid wsp:val=&quot;00CA5EC8&quot;/&gt;&lt;wsp:rsid wsp:val=&quot;00CA64BA&quot;/&gt;&lt;wsp:rsid wsp:val=&quot;00CA7239&quot;/&gt;&lt;wsp:rsid wsp:val=&quot;00CB0086&quot;/&gt;&lt;wsp:rsid wsp:val=&quot;00CB0E8D&quot;/&gt;&lt;wsp:rsid wsp:val=&quot;00CB3BC6&quot;/&gt;&lt;wsp:rsid wsp:val=&quot;00CB587E&quot;/&gt;&lt;wsp:rsid wsp:val=&quot;00CB5B1F&quot;/&gt;&lt;wsp:rsid wsp:val=&quot;00CB6F88&quot;/&gt;&lt;wsp:rsid wsp:val=&quot;00CB75E1&quot;/&gt;&lt;wsp:rsid wsp:val=&quot;00CC08AD&quot;/&gt;&lt;wsp:rsid wsp:val=&quot;00CC45B6&quot;/&gt;&lt;wsp:rsid wsp:val=&quot;00CD0A5B&quot;/&gt;&lt;wsp:rsid wsp:val=&quot;00CD30A7&quot;/&gt;&lt;wsp:rsid wsp:val=&quot;00CD7811&quot;/&gt;&lt;wsp:rsid wsp:val=&quot;00CE2726&quot;/&gt;&lt;wsp:rsid wsp:val=&quot;00CE43EE&quot;/&gt;&lt;wsp:rsid wsp:val=&quot;00CE49CF&quot;/&gt;&lt;wsp:rsid wsp:val=&quot;00CE7EE3&quot;/&gt;&lt;wsp:rsid wsp:val=&quot;00CF1AEB&quot;/&gt;&lt;wsp:rsid wsp:val=&quot;00CF2E9D&quot;/&gt;&lt;wsp:rsid wsp:val=&quot;00CF5D16&quot;/&gt;&lt;wsp:rsid wsp:val=&quot;00CF62D3&quot;/&gt;&lt;wsp:rsid wsp:val=&quot;00CF62E2&quot;/&gt;&lt;wsp:rsid wsp:val=&quot;00CF7181&quot;/&gt;&lt;wsp:rsid wsp:val=&quot;00CF7555&quot;/&gt;&lt;wsp:rsid wsp:val=&quot;00CF7A95&quot;/&gt;&lt;wsp:rsid wsp:val=&quot;00D00AEA&quot;/&gt;&lt;wsp:rsid wsp:val=&quot;00D056F4&quot;/&gt;&lt;wsp:rsid wsp:val=&quot;00D1089C&quot;/&gt;&lt;wsp:rsid wsp:val=&quot;00D16366&quot;/&gt;&lt;wsp:rsid wsp:val=&quot;00D20033&quot;/&gt;&lt;wsp:rsid wsp:val=&quot;00D230B5&quot;/&gt;&lt;wsp:rsid wsp:val=&quot;00D2347F&quot;/&gt;&lt;wsp:rsid wsp:val=&quot;00D304F0&quot;/&gt;&lt;wsp:rsid wsp:val=&quot;00D30889&quot;/&gt;&lt;wsp:rsid wsp:val=&quot;00D30C53&quot;/&gt;&lt;wsp:rsid wsp:val=&quot;00D30DC2&quot;/&gt;&lt;wsp:rsid wsp:val=&quot;00D330B5&quot;/&gt;&lt;wsp:rsid wsp:val=&quot;00D3428E&quot;/&gt;&lt;wsp:rsid wsp:val=&quot;00D423A3&quot;/&gt;&lt;wsp:rsid wsp:val=&quot;00D44F4E&quot;/&gt;&lt;wsp:rsid wsp:val=&quot;00D47007&quot;/&gt;&lt;wsp:rsid wsp:val=&quot;00D56681&quot;/&gt;&lt;wsp:rsid wsp:val=&quot;00D57A97&quot;/&gt;&lt;wsp:rsid wsp:val=&quot;00D57EF1&quot;/&gt;&lt;wsp:rsid wsp:val=&quot;00D61116&quot;/&gt;&lt;wsp:rsid wsp:val=&quot;00D6339D&quot;/&gt;&lt;wsp:rsid wsp:val=&quot;00D645D7&quot;/&gt;&lt;wsp:rsid wsp:val=&quot;00D66219&quot;/&gt;&lt;wsp:rsid wsp:val=&quot;00D66A0E&quot;/&gt;&lt;wsp:rsid wsp:val=&quot;00D70548&quot;/&gt;&lt;wsp:rsid wsp:val=&quot;00D71733&quot;/&gt;&lt;wsp:rsid wsp:val=&quot;00D80426&quot;/&gt;&lt;wsp:rsid wsp:val=&quot;00D84C33&quot;/&gt;&lt;wsp:rsid wsp:val=&quot;00D85FCF&quot;/&gt;&lt;wsp:rsid wsp:val=&quot;00D86580&quot;/&gt;&lt;wsp:rsid wsp:val=&quot;00D869E1&quot;/&gt;&lt;wsp:rsid wsp:val=&quot;00D8769D&quot;/&gt;&lt;wsp:rsid wsp:val=&quot;00D87D6D&quot;/&gt;&lt;wsp:rsid wsp:val=&quot;00D90FF6&quot;/&gt;&lt;wsp:rsid wsp:val=&quot;00D93F6B&quot;/&gt;&lt;wsp:rsid wsp:val=&quot;00D950C2&quot;/&gt;&lt;wsp:rsid wsp:val=&quot;00D96105&quot;/&gt;&lt;wsp:rsid wsp:val=&quot;00D96113&quot;/&gt;&lt;wsp:rsid wsp:val=&quot;00DA26EC&quot;/&gt;&lt;wsp:rsid wsp:val=&quot;00DA5A83&quot;/&gt;&lt;wsp:rsid wsp:val=&quot;00DA68AA&quot;/&gt;&lt;wsp:rsid wsp:val=&quot;00DB0EED&quot;/&gt;&lt;wsp:rsid wsp:val=&quot;00DB5673&quot;/&gt;&lt;wsp:rsid wsp:val=&quot;00DB7078&quot;/&gt;&lt;wsp:rsid wsp:val=&quot;00DB74BE&quot;/&gt;&lt;wsp:rsid wsp:val=&quot;00DC13C9&quot;/&gt;&lt;wsp:rsid wsp:val=&quot;00DC4694&quot;/&gt;&lt;wsp:rsid wsp:val=&quot;00DC69BC&quot;/&gt;&lt;wsp:rsid wsp:val=&quot;00DD1825&quot;/&gt;&lt;wsp:rsid wsp:val=&quot;00DD4C27&quot;/&gt;&lt;wsp:rsid wsp:val=&quot;00DD4F54&quot;/&gt;&lt;wsp:rsid wsp:val=&quot;00DD7F36&quot;/&gt;&lt;wsp:rsid wsp:val=&quot;00DE1F7C&quot;/&gt;&lt;wsp:rsid wsp:val=&quot;00DE6FA4&quot;/&gt;&lt;wsp:rsid wsp:val=&quot;00DF14B4&quot;/&gt;&lt;wsp:rsid wsp:val=&quot;00DF2F0A&quot;/&gt;&lt;wsp:rsid wsp:val=&quot;00DF330F&quot;/&gt;&lt;wsp:rsid wsp:val=&quot;00DF46F7&quot;/&gt;&lt;wsp:rsid wsp:val=&quot;00DF6AB3&quot;/&gt;&lt;wsp:rsid wsp:val=&quot;00E00869&quot;/&gt;&lt;wsp:rsid wsp:val=&quot;00E0099A&quot;/&gt;&lt;wsp:rsid wsp:val=&quot;00E04A15&quot;/&gt;&lt;wsp:rsid wsp:val=&quot;00E0530C&quot;/&gt;&lt;wsp:rsid wsp:val=&quot;00E06552&quot;/&gt;&lt;wsp:rsid wsp:val=&quot;00E11F55&quot;/&gt;&lt;wsp:rsid wsp:val=&quot;00E12CD9&quot;/&gt;&lt;wsp:rsid wsp:val=&quot;00E15E99&quot;/&gt;&lt;wsp:rsid wsp:val=&quot;00E165E9&quot;/&gt;&lt;wsp:rsid wsp:val=&quot;00E1697D&quot;/&gt;&lt;wsp:rsid wsp:val=&quot;00E17D31&quot;/&gt;&lt;wsp:rsid wsp:val=&quot;00E21458&quot;/&gt;&lt;wsp:rsid wsp:val=&quot;00E21FCE&quot;/&gt;&lt;wsp:rsid wsp:val=&quot;00E22D74&quot;/&gt;&lt;wsp:rsid wsp:val=&quot;00E233CB&quot;/&gt;&lt;wsp:rsid wsp:val=&quot;00E242E6&quot;/&gt;&lt;wsp:rsid wsp:val=&quot;00E263B0&quot;/&gt;&lt;wsp:rsid wsp:val=&quot;00E26439&quot;/&gt;&lt;wsp:rsid wsp:val=&quot;00E27F1E&quot;/&gt;&lt;wsp:rsid wsp:val=&quot;00E32DB5&quot;/&gt;&lt;wsp:rsid wsp:val=&quot;00E358AC&quot;/&gt;&lt;wsp:rsid wsp:val=&quot;00E358E2&quot;/&gt;&lt;wsp:rsid wsp:val=&quot;00E361D1&quot;/&gt;&lt;wsp:rsid wsp:val=&quot;00E37555&quot;/&gt;&lt;wsp:rsid wsp:val=&quot;00E37A3E&quot;/&gt;&lt;wsp:rsid wsp:val=&quot;00E4048C&quot;/&gt;&lt;wsp:rsid wsp:val=&quot;00E415AD&quot;/&gt;&lt;wsp:rsid wsp:val=&quot;00E4358B&quot;/&gt;&lt;wsp:rsid wsp:val=&quot;00E46ED0&quot;/&gt;&lt;wsp:rsid wsp:val=&quot;00E474CF&quot;/&gt;&lt;wsp:rsid wsp:val=&quot;00E530F2&quot;/&gt;&lt;wsp:rsid wsp:val=&quot;00E53DFA&quot;/&gt;&lt;wsp:rsid wsp:val=&quot;00E60F62&quot;/&gt;&lt;wsp:rsid wsp:val=&quot;00E616A5&quot;/&gt;&lt;wsp:rsid wsp:val=&quot;00E61983&quot;/&gt;&lt;wsp:rsid wsp:val=&quot;00E6198D&quot;/&gt;&lt;wsp:rsid wsp:val=&quot;00E62015&quot;/&gt;&lt;wsp:rsid wsp:val=&quot;00E662E0&quot;/&gt;&lt;wsp:rsid wsp:val=&quot;00E74132&quot;/&gt;&lt;wsp:rsid wsp:val=&quot;00E74543&quot;/&gt;&lt;wsp:rsid wsp:val=&quot;00E75C2A&quot;/&gt;&lt;wsp:rsid wsp:val=&quot;00E75F38&quot;/&gt;&lt;wsp:rsid wsp:val=&quot;00E7693F&quot;/&gt;&lt;wsp:rsid wsp:val=&quot;00E80946&quot;/&gt;&lt;wsp:rsid wsp:val=&quot;00E80F7E&quot;/&gt;&lt;wsp:rsid wsp:val=&quot;00E8113E&quot;/&gt;&lt;wsp:rsid wsp:val=&quot;00E8311A&quot;/&gt;&lt;wsp:rsid wsp:val=&quot;00E8442B&quot;/&gt;&lt;wsp:rsid wsp:val=&quot;00E91C2D&quot;/&gt;&lt;wsp:rsid wsp:val=&quot;00E92C80&quot;/&gt;&lt;wsp:rsid wsp:val=&quot;00E93D2C&quot;/&gt;&lt;wsp:rsid wsp:val=&quot;00E94A5C&quot;/&gt;&lt;wsp:rsid wsp:val=&quot;00E9502D&quot;/&gt;&lt;wsp:rsid wsp:val=&quot;00E95A2D&quot;/&gt;&lt;wsp:rsid wsp:val=&quot;00EA4E9A&quot;/&gt;&lt;wsp:rsid wsp:val=&quot;00EA5557&quot;/&gt;&lt;wsp:rsid wsp:val=&quot;00EA76C1&quot;/&gt;&lt;wsp:rsid wsp:val=&quot;00EB2A83&quot;/&gt;&lt;wsp:rsid wsp:val=&quot;00EB3BB9&quot;/&gt;&lt;wsp:rsid wsp:val=&quot;00EB4577&quot;/&gt;&lt;wsp:rsid wsp:val=&quot;00EB55D0&quot;/&gt;&lt;wsp:rsid wsp:val=&quot;00EC0444&quot;/&gt;&lt;wsp:rsid wsp:val=&quot;00EC3559&quot;/&gt;&lt;wsp:rsid wsp:val=&quot;00EC42D8&quot;/&gt;&lt;wsp:rsid wsp:val=&quot;00EC4B71&quot;/&gt;&lt;wsp:rsid wsp:val=&quot;00EC4C1D&quot;/&gt;&lt;wsp:rsid wsp:val=&quot;00EC634C&quot;/&gt;&lt;wsp:rsid wsp:val=&quot;00ED18F0&quot;/&gt;&lt;wsp:rsid wsp:val=&quot;00ED3F04&quot;/&gt;&lt;wsp:rsid wsp:val=&quot;00ED58AB&quot;/&gt;&lt;wsp:rsid wsp:val=&quot;00ED5A65&quot;/&gt;&lt;wsp:rsid wsp:val=&quot;00ED68EF&quot;/&gt;&lt;wsp:rsid wsp:val=&quot;00EE0847&quot;/&gt;&lt;wsp:rsid wsp:val=&quot;00EE0A90&quot;/&gt;&lt;wsp:rsid wsp:val=&quot;00EE1401&quot;/&gt;&lt;wsp:rsid wsp:val=&quot;00EE71AF&quot;/&gt;&lt;wsp:rsid wsp:val=&quot;00EF13F3&quot;/&gt;&lt;wsp:rsid wsp:val=&quot;00EF204B&quot;/&gt;&lt;wsp:rsid wsp:val=&quot;00EF35AB&quot;/&gt;&lt;wsp:rsid wsp:val=&quot;00EF594E&quot;/&gt;&lt;wsp:rsid wsp:val=&quot;00F001D2&quot;/&gt;&lt;wsp:rsid wsp:val=&quot;00F006E5&quot;/&gt;&lt;wsp:rsid wsp:val=&quot;00F02478&quot;/&gt;&lt;wsp:rsid wsp:val=&quot;00F02A0A&quot;/&gt;&lt;wsp:rsid wsp:val=&quot;00F067EA&quot;/&gt;&lt;wsp:rsid wsp:val=&quot;00F074F5&quot;/&gt;&lt;wsp:rsid wsp:val=&quot;00F07684&quot;/&gt;&lt;wsp:rsid wsp:val=&quot;00F07D6C&quot;/&gt;&lt;wsp:rsid wsp:val=&quot;00F111A3&quot;/&gt;&lt;wsp:rsid wsp:val=&quot;00F1201F&quot;/&gt;&lt;wsp:rsid wsp:val=&quot;00F129EE&quot;/&gt;&lt;wsp:rsid wsp:val=&quot;00F1373F&quot;/&gt;&lt;wsp:rsid wsp:val=&quot;00F21A5C&quot;/&gt;&lt;wsp:rsid wsp:val=&quot;00F23763&quot;/&gt;&lt;wsp:rsid wsp:val=&quot;00F255B7&quot;/&gt;&lt;wsp:rsid wsp:val=&quot;00F25F69&quot;/&gt;&lt;wsp:rsid wsp:val=&quot;00F26F2D&quot;/&gt;&lt;wsp:rsid wsp:val=&quot;00F27444&quot;/&gt;&lt;wsp:rsid wsp:val=&quot;00F27D1F&quot;/&gt;&lt;wsp:rsid wsp:val=&quot;00F300B8&quot;/&gt;&lt;wsp:rsid wsp:val=&quot;00F30739&quot;/&gt;&lt;wsp:rsid wsp:val=&quot;00F34260&quot;/&gt;&lt;wsp:rsid wsp:val=&quot;00F361FC&quot;/&gt;&lt;wsp:rsid wsp:val=&quot;00F36786&quot;/&gt;&lt;wsp:rsid wsp:val=&quot;00F36B93&quot;/&gt;&lt;wsp:rsid wsp:val=&quot;00F37468&quot;/&gt;&lt;wsp:rsid wsp:val=&quot;00F37CA4&quot;/&gt;&lt;wsp:rsid wsp:val=&quot;00F424E7&quot;/&gt;&lt;wsp:rsid wsp:val=&quot;00F428BF&quot;/&gt;&lt;wsp:rsid wsp:val=&quot;00F448ED&quot;/&gt;&lt;wsp:rsid wsp:val=&quot;00F47CA9&quot;/&gt;&lt;wsp:rsid wsp:val=&quot;00F53E89&quot;/&gt;&lt;wsp:rsid wsp:val=&quot;00F6074A&quot;/&gt;&lt;wsp:rsid wsp:val=&quot;00F60871&quot;/&gt;&lt;wsp:rsid wsp:val=&quot;00F6627A&quot;/&gt;&lt;wsp:rsid wsp:val=&quot;00F73314&quot;/&gt;&lt;wsp:rsid wsp:val=&quot;00F7470D&quot;/&gt;&lt;wsp:rsid wsp:val=&quot;00F8323F&quot;/&gt;&lt;wsp:rsid wsp:val=&quot;00F866A6&quot;/&gt;&lt;wsp:rsid wsp:val=&quot;00F904F9&quot;/&gt;&lt;wsp:rsid wsp:val=&quot;00F90C35&quot;/&gt;&lt;wsp:rsid wsp:val=&quot;00F91F8D&quot;/&gt;&lt;wsp:rsid wsp:val=&quot;00F92AD0&quot;/&gt;&lt;wsp:rsid wsp:val=&quot;00F92E13&quot;/&gt;&lt;wsp:rsid wsp:val=&quot;00F9337C&quot;/&gt;&lt;wsp:rsid wsp:val=&quot;00F9454B&quot;/&gt;&lt;wsp:rsid wsp:val=&quot;00F95432&quot;/&gt;&lt;wsp:rsid wsp:val=&quot;00FA36B8&quot;/&gt;&lt;wsp:rsid wsp:val=&quot;00FA65B8&quot;/&gt;&lt;wsp:rsid wsp:val=&quot;00FA6F1B&quot;/&gt;&lt;wsp:rsid wsp:val=&quot;00FA6FC3&quot;/&gt;&lt;wsp:rsid wsp:val=&quot;00FB2768&quot;/&gt;&lt;wsp:rsid wsp:val=&quot;00FB3115&quot;/&gt;&lt;wsp:rsid wsp:val=&quot;00FB420E&quot;/&gt;&lt;wsp:rsid wsp:val=&quot;00FB7CE1&quot;/&gt;&lt;wsp:rsid wsp:val=&quot;00FC0E24&quot;/&gt;&lt;wsp:rsid wsp:val=&quot;00FC0F00&quot;/&gt;&lt;wsp:rsid wsp:val=&quot;00FC2DA2&quot;/&gt;&lt;wsp:rsid wsp:val=&quot;00FC352B&quot;/&gt;&lt;wsp:rsid wsp:val=&quot;00FC4EEA&quot;/&gt;&lt;wsp:rsid wsp:val=&quot;00FC5783&quot;/&gt;&lt;wsp:rsid wsp:val=&quot;00FC622A&quot;/&gt;&lt;wsp:rsid wsp:val=&quot;00FD2034&quot;/&gt;&lt;wsp:rsid wsp:val=&quot;00FD3EFA&quot;/&gt;&lt;wsp:rsid wsp:val=&quot;00FD5FD0&quot;/&gt;&lt;wsp:rsid wsp:val=&quot;00FD7A7A&quot;/&gt;&lt;wsp:rsid wsp:val=&quot;00FE0604&quot;/&gt;&lt;wsp:rsid wsp:val=&quot;00FE1762&quot;/&gt;&lt;wsp:rsid wsp:val=&quot;00FE24D0&quot;/&gt;&lt;wsp:rsid wsp:val=&quot;00FE348A&quot;/&gt;&lt;wsp:rsid wsp:val=&quot;00FE5DFB&quot;/&gt;&lt;wsp:rsid wsp:val=&quot;00FE7F91&quot;/&gt;&lt;wsp:rsid wsp:val=&quot;00FF2C85&quot;/&gt;&lt;wsp:rsid wsp:val=&quot;00FF3782&quot;/&gt;&lt;wsp:rsid wsp:val=&quot;00FF3F5E&quot;/&gt;&lt;wsp:rsid wsp:val=&quot;00FF5108&quot;/&gt;&lt;wsp:rsid wsp:val=&quot;00FF7D73&quot;/&gt;&lt;/wsp:rsids&gt;&lt;/w:docPr&gt;&lt;w:body&gt;&lt;wx:sect&gt;&lt;w:p wsp:rsidR=&quot;00000000&quot; wsp:rsidRDefault=&quot;00185561&quot; wsp:rsidP=&quot;00185561&quot;&gt;&lt;m:oMathPara&gt;&lt;m:oMath&gt;&lt;m:f&gt;&lt;m:fPr&gt;&lt;m:ctrlPr&gt;&lt;w:rPr&gt;&lt;w:rFonts w:ascii=&quot;Cambria Math&quot; w:fareast=&quot;Times New Roman&quot; w:h-ansi=&quot;Cambria Math&quot;/&gt;&lt;wx:font wx:val=&quot;Cambria Math&quot;/&gt;&lt;w:i/&gt;&lt;w:sz w:val=&quot;28&quot;/&gt;&lt;w:sz-cs w:val=&quot;28&quot;/&gt;&lt;/w:rPr&gt;&lt;/m:ctrlPr&gt;&lt;/m:fPr&gt;&lt;m:num&gt;&lt;m:r&gt;&lt;m:rPr&gt;&lt;m:sty m:val=&quot;p&quot;/&gt;&lt;/m:rPr&gt;&lt;w:rPr&gt;&lt;w:rFonts w:ascii=&quot;Cambria Math&quot; w:fareast=&quot;Times New Roman&quot; w:h-ansi=&quot;Cambria Math&quot;/&gt;&lt;wx:font wx:val=&quot;Cambria Math&quot;/&gt;&lt;w:sz w:val=&quot;28&quot;/&gt;&lt;w:sz-cs w:val=&quot;28&quot;/&gt;&lt;/w:rPr&gt;&lt;m:t&gt;Volume akhir air &lt;/m:t&gt;&lt;/m:r&gt;&lt;m:d&gt;&lt;m:dPr&gt;&lt;m:ctrlPr&gt;&lt;w:rPr&gt;&lt;w:rFonts w:ascii=&quot;Cambria Math&quot; w:fareast=&quot;Times New Roman&quot; w:h-ansi=&quot;Cambria Math&quot;/&gt;&lt;wx:font wx:val=&quot;Cambria Math&quot;/&gt;&lt;w:sz w:val=&quot;28&quot;/&gt;&lt;w:sz-cs w:val=&quot;28&quot;/&gt;&lt;/w:rPr&gt;&lt;/m:ctrlPr&gt;&lt;/m:dPr&gt;&lt;m:e&gt;&lt;m:r&gt;&lt;m:rPr&gt;&lt;m:sty m:val=&quot;p&quot;/&gt;&lt;/m:rPr&gt;&lt;w:rPr&gt;&lt;w:rFonts w:ascii=&quot;Cambria Math&quot; w:fareast=&quot;Times New Roman&quot; w:h-ansi=&quot;Cambria Math&quot;/&gt;&lt;wx:font wx:val=&quot;Cambria Math&quot;/&gt;&lt;w:sz w:val=&quot;28&quot;/&gt;&lt;w:sz-cs w:val=&quot;28&quot;/&gt;&lt;/w:rPr&gt;&lt;m:t&gt;V1&lt;/m:t&gt;&lt;/m:r&gt;&lt;/m:e&gt;&lt;/m:d&gt;&lt;m:r&gt;&lt;m:rPr&gt;&lt;m:sty m:val=&quot;p&quot;/&gt;&lt;/m:rPr&gt;&lt;w:rPr&gt;&lt;w:rFonts w:ascii=&quot;Cambria Math&quot; w:fareast=&quot;Times New Roman&quot; w:h-ansi=&quot;Cambria Math&quot;/&gt;&lt;wx:font wx:val=&quot;Cambria Math&quot;/&gt;&lt;w:sz w:val=&quot;28&quot;/&gt;&lt;w:sz-cs w:val=&quot;28&quot;/&gt;&lt;/w:rPr&gt;&lt;m:t&gt;-Volume awal air (V0)&lt;/m:t&gt;&lt;/m:r&gt;&lt;/m:num&gt;&lt;m:den&gt;&lt;m:r&gt;&lt;m:rPr&gt;&lt;m:sty m:val=&quot;p&quot;/&gt;&lt;/m:rPr&gt;&lt;w:rPr&gt;&lt;w:rFonts w:ascii=&quot;Cambria Math&quot; w:fareast=&quot;Times New Roman&quot; w:h-ansi=&quot;Cambria Math&quot;/&gt;&lt;wx:font wx:val=&quot;Cambria Math&quot;/&gt;&lt;w:sz w:val=&quot;28&quot;/&gt;&lt;w:sz-cs w:val=&quot;28&quot;/&gt;&lt;/w:rPr&gt;&lt;m:t&gt;Berat Sampel mula-mula (g)&lt;/m:t&gt;&lt;/m:r&gt;&lt;/m:den&gt;&lt;/m:f&gt;&lt;m:r&gt;&lt;m:rPr&gt;&lt;m:sty m:val=&quot;p&quot;/&gt;&lt;/m:rPr&gt;&lt;w:rPr&gt;&lt;w:rFonts w:ascii=&quot;Cambria Math&quot; w:h-ansi=&quot;Cambria Math&quot;/&gt;&lt;wx:font wx:val=&quot;Cambria Math&quot;/&gt;&lt;w:sz w:val=&quot;28&quot;/&gt;&lt;w:sz-cs w:val=&quot;28&quot;/&gt;&lt;/w:rPr&gt;&lt;m:t&gt;x 100%&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4" o:title="" chromakey="white"/>
                                </v:shape>
                              </w:pict>
                            </w:r>
                            <w:r w:rsidRPr="00534125">
                              <w:instrText xml:space="preserve"> </w:instrText>
                            </w:r>
                            <w:r w:rsidRPr="00534125">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3" o:spid="_x0000_s1101" style="position:absolute;margin-left:2.65pt;margin-top:12.35pt;width:391.9pt;height:36.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">
                <v:path arrowok="t"/>
                <v:textbox>
                  <w:txbxContent>
                    <w:p w14:paraId="383A386B" w14:textId="67F4AE71" w:rsidR="00137275" w:rsidRPr="00E32C2B" w:rsidRDefault="00137275" w:rsidP="00E32C2B">
                      <w:pPr>
                        <w:pStyle w:val="ListParagraph"/>
                        <w:spacing w:line="360" w:lineRule="auto"/>
                        <w:ind w:left="0"/>
                        <w:rPr>
                          <w:b/>
                          <w:szCs w:val="24"/>
                        </w:rPr>
                      </w:pPr>
                      <m:oMathPara>
                        <m:oMath>
                          <m:r>
                            <w:rPr>
                              <w:rFonts w:ascii="Cambria Math" w:hAnsi="Cambria Math" w:cs="Cambria Math"/>
                              <w:sz w:val="24"/>
                              <w:szCs w:val="24"/>
                            </w:rPr>
                            <m:t>% Kadar air</m:t>
                          </m:r>
                          <m:r>
                            <m:rPr>
                              <m:sty m:val="p"/>
                            </m:rPr>
                            <w:rPr>
                              <w:rFonts w:ascii="Cambria Math" w:hAnsi="Cambria Math" w:cs="Cambria Math"/>
                              <w:sz w:val="24"/>
                              <w:szCs w:val="24"/>
                            </w:rPr>
                            <m:t>=</m:t>
                          </m:r>
                          <m:f>
                            <m:fPr>
                              <m:ctrlPr>
                                <w:rPr>
                                  <w:rFonts w:ascii="Cambria Math" w:hAnsi="Cambria Math"/>
                                  <w:sz w:val="24"/>
                                  <w:szCs w:val="24"/>
                                </w:rPr>
                              </m:ctrlPr>
                            </m:fPr>
                            <m:num>
                              <m:r>
                                <m:rPr>
                                  <m:sty m:val="p"/>
                                </m:rPr>
                                <w:rPr>
                                  <w:rFonts w:ascii="Cambria Math" w:hAnsi="Cambria Math" w:cs="Cambria Math"/>
                                  <w:sz w:val="24"/>
                                  <w:szCs w:val="24"/>
                                </w:rPr>
                                <m:t xml:space="preserve">Volume akhir air </m:t>
                              </m:r>
                              <m:d>
                                <m:dPr>
                                  <m:ctrlPr>
                                    <w:rPr>
                                      <w:rFonts w:ascii="Cambria Math" w:hAnsi="Cambria Math" w:cs="Cambria Math"/>
                                      <w:sz w:val="24"/>
                                      <w:szCs w:val="24"/>
                                    </w:rPr>
                                  </m:ctrlPr>
                                </m:dPr>
                                <m:e>
                                  <m:r>
                                    <m:rPr>
                                      <m:sty m:val="p"/>
                                    </m:rPr>
                                    <w:rPr>
                                      <w:rFonts w:ascii="Cambria Math" w:hAnsi="Cambria Math" w:cs="Cambria Math"/>
                                      <w:sz w:val="24"/>
                                      <w:szCs w:val="24"/>
                                    </w:rPr>
                                    <m:t>V1</m:t>
                                  </m:r>
                                </m:e>
                              </m:d>
                              <m:r>
                                <m:rPr>
                                  <m:sty m:val="p"/>
                                </m:rPr>
                                <w:rPr>
                                  <w:rFonts w:ascii="Cambria Math" w:hAnsi="Cambria Math" w:cs="Cambria Math"/>
                                  <w:sz w:val="24"/>
                                  <w:szCs w:val="24"/>
                                </w:rPr>
                                <m:t>-Volume awal air (V0)</m:t>
                              </m:r>
                            </m:num>
                            <m:den>
                              <m:r>
                                <m:rPr>
                                  <m:sty m:val="p"/>
                                </m:rPr>
                                <w:rPr>
                                  <w:rFonts w:ascii="Cambria Math" w:hAnsi="Cambria Math" w:cs="Cambria Math"/>
                                  <w:sz w:val="24"/>
                                  <w:szCs w:val="24"/>
                                </w:rPr>
                                <m:t xml:space="preserve">Berat sampel </m:t>
                              </m:r>
                            </m:den>
                          </m:f>
                          <m:r>
                            <w:rPr>
                              <w:rFonts w:ascii="Cambria Math" w:eastAsia="Times New Roman" w:hAnsi="Cambria Math"/>
                              <w:sz w:val="28"/>
                              <w:szCs w:val="28"/>
                            </w:rPr>
                            <m:t>x100%</m:t>
                          </m:r>
                          <m:r>
                            <m:rPr>
                              <m:sty m:val="p"/>
                            </m:rPr>
                            <w:rPr>
                              <w:rFonts w:ascii="Cambria Math" w:eastAsia="Times New Roman" w:hAnsi="Cambria Math"/>
                              <w:sz w:val="28"/>
                              <w:szCs w:val="28"/>
                            </w:rPr>
                            <w:br/>
                          </m:r>
                        </m:oMath>
                      </m:oMathPara>
                    </w:p>
                    <w:p w14:paraId="0B8091E1" w14:textId="1423B096" w:rsidR="00137275" w:rsidRDefault="00137275" w:rsidP="00E32C2B">
                      <w:pPr>
                        <w:spacing w:line="360" w:lineRule="auto"/>
                      </w:pPr>
                      <w:r w:rsidRPr="00534125">
                        <w:fldChar w:fldCharType="begin"/>
                      </w:r>
                      <w:r w:rsidRPr="00534125">
                        <w:instrText xml:space="preserve"> QUOTE </w:instrText>
                      </w:r>
                      <w:r w:rsidR="00211D3F">
                        <w:rPr>
                          <w:noProof/>
                          <w:position w:val="-24"/>
                        </w:rPr>
                        <w:pict w14:anchorId="7D2B1383">
                          <v:shape id="_x0000_i1700" type="#_x0000_t75" style="width:259.45pt;height:28.55pt" equationxml="&lt;?xml version=&quot;1.0&quot; encoding=&quot;UTF-8&quot; standalone=&quot;yes&quot;?&gt;&#10;&#10;&#10;&#10;&lt;?mso-application progid=&quot;Word.Document&quot;?&gt;&#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normal&quot;/&gt;&lt;w:zoom w:percent=&quot;100&quot;/&gt;&lt;w:doNotEmbedSystemFonts/&gt;&lt;w:hideSpellingErrors/&gt;&lt;w:revisionView w:ink-annotations=&quot;off&quot;/&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60871&quot;/&gt;&lt;wsp:rsid wsp:val=&quot;0000112E&quot;/&gt;&lt;wsp:rsid wsp:val=&quot;000015F4&quot;/&gt;&lt;wsp:rsid wsp:val=&quot;000020D8&quot;/&gt;&lt;wsp:rsid wsp:val=&quot;00003E09&quot;/&gt;&lt;wsp:rsid wsp:val=&quot;00004C6A&quot;/&gt;&lt;wsp:rsid wsp:val=&quot;0000579A&quot;/&gt;&lt;wsp:rsid wsp:val=&quot;00007705&quot;/&gt;&lt;wsp:rsid wsp:val=&quot;0000772D&quot;/&gt;&lt;wsp:rsid wsp:val=&quot;000103CD&quot;/&gt;&lt;wsp:rsid wsp:val=&quot;0001187D&quot;/&gt;&lt;wsp:rsid wsp:val=&quot;000158C4&quot;/&gt;&lt;wsp:rsid wsp:val=&quot;0001700E&quot;/&gt;&lt;wsp:rsid wsp:val=&quot;00020FD2&quot;/&gt;&lt;wsp:rsid wsp:val=&quot;0002106F&quot;/&gt;&lt;wsp:rsid wsp:val=&quot;000221FC&quot;/&gt;&lt;wsp:rsid wsp:val=&quot;000317B9&quot;/&gt;&lt;wsp:rsid wsp:val=&quot;00033D82&quot;/&gt;&lt;wsp:rsid wsp:val=&quot;0004180E&quot;/&gt;&lt;wsp:rsid wsp:val=&quot;00044C00&quot;/&gt;&lt;wsp:rsid wsp:val=&quot;00045314&quot;/&gt;&lt;wsp:rsid wsp:val=&quot;00045BBE&quot;/&gt;&lt;wsp:rsid wsp:val=&quot;00050800&quot;/&gt;&lt;wsp:rsid wsp:val=&quot;00052C60&quot;/&gt;&lt;wsp:rsid wsp:val=&quot;00053612&quot;/&gt;&lt;wsp:rsid wsp:val=&quot;00056990&quot;/&gt;&lt;wsp:rsid wsp:val=&quot;0005778A&quot;/&gt;&lt;wsp:rsid wsp:val=&quot;000601CF&quot;/&gt;&lt;wsp:rsid wsp:val=&quot;00060CCF&quot;/&gt;&lt;wsp:rsid wsp:val=&quot;000610A4&quot;/&gt;&lt;wsp:rsid wsp:val=&quot;0006329E&quot;/&gt;&lt;wsp:rsid wsp:val=&quot;000640C3&quot;/&gt;&lt;wsp:rsid wsp:val=&quot;00066237&quot;/&gt;&lt;wsp:rsid wsp:val=&quot;0006749E&quot;/&gt;&lt;wsp:rsid wsp:val=&quot;00070FF6&quot;/&gt;&lt;wsp:rsid wsp:val=&quot;00073EF5&quot;/&gt;&lt;wsp:rsid wsp:val=&quot;00074D1D&quot;/&gt;&lt;wsp:rsid wsp:val=&quot;00074D59&quot;/&gt;&lt;wsp:rsid wsp:val=&quot;00080477&quot;/&gt;&lt;wsp:rsid wsp:val=&quot;00086E49&quot;/&gt;&lt;wsp:rsid wsp:val=&quot;00086EAA&quot;/&gt;&lt;wsp:rsid wsp:val=&quot;00087C78&quot;/&gt;&lt;wsp:rsid wsp:val=&quot;0009626B&quot;/&gt;&lt;wsp:rsid wsp:val=&quot;000975E6&quot;/&gt;&lt;wsp:rsid wsp:val=&quot;000A2D3C&quot;/&gt;&lt;wsp:rsid wsp:val=&quot;000A3B13&quot;/&gt;&lt;wsp:rsid wsp:val=&quot;000A3E42&quot;/&gt;&lt;wsp:rsid wsp:val=&quot;000A411F&quot;/&gt;&lt;wsp:rsid wsp:val=&quot;000A7ACE&quot;/&gt;&lt;wsp:rsid wsp:val=&quot;000B48AC&quot;/&gt;&lt;wsp:rsid wsp:val=&quot;000B6B70&quot;/&gt;&lt;wsp:rsid wsp:val=&quot;000C06B4&quot;/&gt;&lt;wsp:rsid wsp:val=&quot;000C634B&quot;/&gt;&lt;wsp:rsid wsp:val=&quot;000D1236&quot;/&gt;&lt;wsp:rsid wsp:val=&quot;000D6DA5&quot;/&gt;&lt;wsp:rsid wsp:val=&quot;000D6E45&quot;/&gt;&lt;wsp:rsid wsp:val=&quot;000E1C1A&quot;/&gt;&lt;wsp:rsid wsp:val=&quot;000E58A7&quot;/&gt;&lt;wsp:rsid wsp:val=&quot;000E726B&quot;/&gt;&lt;wsp:rsid wsp:val=&quot;000F06FF&quot;/&gt;&lt;wsp:rsid wsp:val=&quot;000F18B9&quot;/&gt;&lt;wsp:rsid wsp:val=&quot;000F1FF3&quot;/&gt;&lt;wsp:rsid wsp:val=&quot;000F31F9&quot;/&gt;&lt;wsp:rsid wsp:val=&quot;000F57A8&quot;/&gt;&lt;wsp:rsid wsp:val=&quot;000F5BF8&quot;/&gt;&lt;wsp:rsid wsp:val=&quot;00101912&quot;/&gt;&lt;wsp:rsid wsp:val=&quot;001026CA&quot;/&gt;&lt;wsp:rsid wsp:val=&quot;00104451&quot;/&gt;&lt;wsp:rsid wsp:val=&quot;00105A7F&quot;/&gt;&lt;wsp:rsid wsp:val=&quot;0010681C&quot;/&gt;&lt;wsp:rsid wsp:val=&quot;00110928&quot;/&gt;&lt;wsp:rsid wsp:val=&quot;00111681&quot;/&gt;&lt;wsp:rsid wsp:val=&quot;001129B8&quot;/&gt;&lt;wsp:rsid wsp:val=&quot;0011429E&quot;/&gt;&lt;wsp:rsid wsp:val=&quot;00116CD7&quot;/&gt;&lt;wsp:rsid wsp:val=&quot;00117E40&quot;/&gt;&lt;wsp:rsid wsp:val=&quot;00120188&quot;/&gt;&lt;wsp:rsid wsp:val=&quot;0012303C&quot;/&gt;&lt;wsp:rsid wsp:val=&quot;001300DE&quot;/&gt;&lt;wsp:rsid wsp:val=&quot;00130177&quot;/&gt;&lt;wsp:rsid wsp:val=&quot;00135A48&quot;/&gt;&lt;wsp:rsid wsp:val=&quot;001400B6&quot;/&gt;&lt;wsp:rsid wsp:val=&quot;0014027D&quot;/&gt;&lt;wsp:rsid wsp:val=&quot;00143805&quot;/&gt;&lt;wsp:rsid wsp:val=&quot;00144961&quot;/&gt;&lt;wsp:rsid wsp:val=&quot;0014738E&quot;/&gt;&lt;wsp:rsid wsp:val=&quot;001522EC&quot;/&gt;&lt;wsp:rsid wsp:val=&quot;00152E76&quot;/&gt;&lt;wsp:rsid wsp:val=&quot;00153E30&quot;/&gt;&lt;wsp:rsid wsp:val=&quot;00156700&quot;/&gt;&lt;wsp:rsid wsp:val=&quot;00156EA6&quot;/&gt;&lt;wsp:rsid wsp:val=&quot;00160D14&quot;/&gt;&lt;wsp:rsid wsp:val=&quot;001629AF&quot;/&gt;&lt;wsp:rsid wsp:val=&quot;00162AF1&quot;/&gt;&lt;wsp:rsid wsp:val=&quot;0016305C&quot;/&gt;&lt;wsp:rsid wsp:val=&quot;00167C24&quot;/&gt;&lt;wsp:rsid wsp:val=&quot;0017057F&quot;/&gt;&lt;wsp:rsid wsp:val=&quot;0017684B&quot;/&gt;&lt;wsp:rsid wsp:val=&quot;0017722C&quot;/&gt;&lt;wsp:rsid wsp:val=&quot;001804D2&quot;/&gt;&lt;wsp:rsid wsp:val=&quot;00181B1B&quot;/&gt;&lt;wsp:rsid wsp:val=&quot;00185561&quot;/&gt;&lt;wsp:rsid wsp:val=&quot;00187A7E&quot;/&gt;&lt;wsp:rsid wsp:val=&quot;00187D60&quot;/&gt;&lt;wsp:rsid wsp:val=&quot;00192F69&quot;/&gt;&lt;wsp:rsid wsp:val=&quot;00194A8D&quot;/&gt;&lt;wsp:rsid wsp:val=&quot;00196712&quot;/&gt;&lt;wsp:rsid wsp:val=&quot;001A2373&quot;/&gt;&lt;wsp:rsid wsp:val=&quot;001A3336&quot;/&gt;&lt;wsp:rsid wsp:val=&quot;001A5899&quot;/&gt;&lt;wsp:rsid wsp:val=&quot;001B5A04&quot;/&gt;&lt;wsp:rsid wsp:val=&quot;001B644D&quot;/&gt;&lt;wsp:rsid wsp:val=&quot;001B7823&quot;/&gt;&lt;wsp:rsid wsp:val=&quot;001B7C56&quot;/&gt;&lt;wsp:rsid wsp:val=&quot;001C1B6F&quot;/&gt;&lt;wsp:rsid wsp:val=&quot;001C2B8D&quot;/&gt;&lt;wsp:rsid wsp:val=&quot;001C4CDB&quot;/&gt;&lt;wsp:rsid wsp:val=&quot;001C7282&quot;/&gt;&lt;wsp:rsid wsp:val=&quot;001D2E18&quot;/&gt;&lt;wsp:rsid wsp:val=&quot;001D30F8&quot;/&gt;&lt;wsp:rsid wsp:val=&quot;001D3365&quot;/&gt;&lt;wsp:rsid wsp:val=&quot;001D687E&quot;/&gt;&lt;wsp:rsid wsp:val=&quot;001D74F3&quot;/&gt;&lt;wsp:rsid wsp:val=&quot;001D7FA9&quot;/&gt;&lt;wsp:rsid wsp:val=&quot;001E0F68&quot;/&gt;&lt;wsp:rsid wsp:val=&quot;001E125F&quot;/&gt;&lt;wsp:rsid wsp:val=&quot;001E1D68&quot;/&gt;&lt;wsp:rsid wsp:val=&quot;001E6CDD&quot;/&gt;&lt;wsp:rsid wsp:val=&quot;001F02B6&quot;/&gt;&lt;wsp:rsid wsp:val=&quot;001F216E&quot;/&gt;&lt;wsp:rsid wsp:val=&quot;001F784E&quot;/&gt;&lt;wsp:rsid wsp:val=&quot;001F7A91&quot;/&gt;&lt;wsp:rsid wsp:val=&quot;00200DA3&quot;/&gt;&lt;wsp:rsid wsp:val=&quot;00200DB6&quot;/&gt;&lt;wsp:rsid wsp:val=&quot;00201083&quot;/&gt;&lt;wsp:rsid wsp:val=&quot;00203219&quot;/&gt;&lt;wsp:rsid wsp:val=&quot;00205714&quot;/&gt;&lt;wsp:rsid wsp:val=&quot;00207A63&quot;/&gt;&lt;wsp:rsid wsp:val=&quot;00216430&quot;/&gt;&lt;wsp:rsid wsp:val=&quot;00216817&quot;/&gt;&lt;wsp:rsid wsp:val=&quot;002178D6&quot;/&gt;&lt;wsp:rsid wsp:val=&quot;0022204A&quot;/&gt;&lt;wsp:rsid wsp:val=&quot;00223412&quot;/&gt;&lt;wsp:rsid wsp:val=&quot;002257F5&quot;/&gt;&lt;wsp:rsid wsp:val=&quot;00227051&quot;/&gt;&lt;wsp:rsid wsp:val=&quot;00227147&quot;/&gt;&lt;wsp:rsid wsp:val=&quot;00230A00&quot;/&gt;&lt;wsp:rsid wsp:val=&quot;00231833&quot;/&gt;&lt;wsp:rsid wsp:val=&quot;00231A10&quot;/&gt;&lt;wsp:rsid wsp:val=&quot;00231C75&quot;/&gt;&lt;wsp:rsid wsp:val=&quot;00232F73&quot;/&gt;&lt;wsp:rsid wsp:val=&quot;0023336E&quot;/&gt;&lt;wsp:rsid wsp:val=&quot;00233D15&quot;/&gt;&lt;wsp:rsid wsp:val=&quot;00234AB2&quot;/&gt;&lt;wsp:rsid wsp:val=&quot;0023772B&quot;/&gt;&lt;wsp:rsid wsp:val=&quot;002430A9&quot;/&gt;&lt;wsp:rsid wsp:val=&quot;00243D14&quot;/&gt;&lt;wsp:rsid wsp:val=&quot;00250A32&quot;/&gt;&lt;wsp:rsid wsp:val=&quot;00253E0D&quot;/&gt;&lt;wsp:rsid wsp:val=&quot;0025598A&quot;/&gt;&lt;wsp:rsid wsp:val=&quot;00255FA0&quot;/&gt;&lt;wsp:rsid wsp:val=&quot;00257B93&quot;/&gt;&lt;wsp:rsid wsp:val=&quot;00265EB6&quot;/&gt;&lt;wsp:rsid wsp:val=&quot;00267607&quot;/&gt;&lt;wsp:rsid wsp:val=&quot;00267D23&quot;/&gt;&lt;wsp:rsid wsp:val=&quot;00270B13&quot;/&gt;&lt;wsp:rsid wsp:val=&quot;00272965&quot;/&gt;&lt;wsp:rsid wsp:val=&quot;00274825&quot;/&gt;&lt;wsp:rsid wsp:val=&quot;002837C8&quot;/&gt;&lt;wsp:rsid wsp:val=&quot;0028598B&quot;/&gt;&lt;wsp:rsid wsp:val=&quot;0028698F&quot;/&gt;&lt;wsp:rsid wsp:val=&quot;00287047&quot;/&gt;&lt;wsp:rsid wsp:val=&quot;00287C35&quot;/&gt;&lt;wsp:rsid wsp:val=&quot;00291013&quot;/&gt;&lt;wsp:rsid wsp:val=&quot;00293EBB&quot;/&gt;&lt;wsp:rsid wsp:val=&quot;00294599&quot;/&gt;&lt;wsp:rsid wsp:val=&quot;0029489A&quot;/&gt;&lt;wsp:rsid wsp:val=&quot;00295104&quot;/&gt;&lt;wsp:rsid wsp:val=&quot;002A22D3&quot;/&gt;&lt;wsp:rsid wsp:val=&quot;002A2A06&quot;/&gt;&lt;wsp:rsid wsp:val=&quot;002A2C77&quot;/&gt;&lt;wsp:rsid wsp:val=&quot;002A7BA3&quot;/&gt;&lt;wsp:rsid wsp:val=&quot;002A7C1B&quot;/&gt;&lt;wsp:rsid wsp:val=&quot;002B0351&quot;/&gt;&lt;wsp:rsid wsp:val=&quot;002B3F46&quot;/&gt;&lt;wsp:rsid wsp:val=&quot;002B7151&quot;/&gt;&lt;wsp:rsid wsp:val=&quot;002C0853&quot;/&gt;&lt;wsp:rsid wsp:val=&quot;002C6C82&quot;/&gt;&lt;wsp:rsid wsp:val=&quot;002D18D9&quot;/&gt;&lt;wsp:rsid wsp:val=&quot;002D1EA2&quot;/&gt;&lt;wsp:rsid wsp:val=&quot;002D5C45&quot;/&gt;&lt;wsp:rsid wsp:val=&quot;002E2A97&quot;/&gt;&lt;wsp:rsid wsp:val=&quot;002E3C74&quot;/&gt;&lt;wsp:rsid wsp:val=&quot;002F111E&quot;/&gt;&lt;wsp:rsid wsp:val=&quot;002F1906&quot;/&gt;&lt;wsp:rsid wsp:val=&quot;002F7CF1&quot;/&gt;&lt;wsp:rsid wsp:val=&quot;00301691&quot;/&gt;&lt;wsp:rsid wsp:val=&quot;0030727A&quot;/&gt;&lt;wsp:rsid wsp:val=&quot;003108EE&quot;/&gt;&lt;wsp:rsid wsp:val=&quot;00310C60&quot;/&gt;&lt;wsp:rsid wsp:val=&quot;00316570&quot;/&gt;&lt;wsp:rsid wsp:val=&quot;00316E2C&quot;/&gt;&lt;wsp:rsid wsp:val=&quot;003177F0&quot;/&gt;&lt;wsp:rsid wsp:val=&quot;00330E92&quot;/&gt;&lt;wsp:rsid wsp:val=&quot;00333DC0&quot;/&gt;&lt;wsp:rsid wsp:val=&quot;0034274E&quot;/&gt;&lt;wsp:rsid wsp:val=&quot;00342A52&quot;/&gt;&lt;wsp:rsid wsp:val=&quot;00342EDA&quot;/&gt;&lt;wsp:rsid wsp:val=&quot;00344452&quot;/&gt;&lt;wsp:rsid wsp:val=&quot;0035532E&quot;/&gt;&lt;wsp:rsid wsp:val=&quot;00356644&quot;/&gt;&lt;wsp:rsid wsp:val=&quot;00361C9B&quot;/&gt;&lt;wsp:rsid wsp:val=&quot;00363262&quot;/&gt;&lt;wsp:rsid wsp:val=&quot;0036651E&quot;/&gt;&lt;wsp:rsid wsp:val=&quot;003670DF&quot;/&gt;&lt;wsp:rsid wsp:val=&quot;00367F73&quot;/&gt;&lt;wsp:rsid wsp:val=&quot;00371721&quot;/&gt;&lt;wsp:rsid wsp:val=&quot;00371AD5&quot;/&gt;&lt;wsp:rsid wsp:val=&quot;00371EB7&quot;/&gt;&lt;wsp:rsid wsp:val=&quot;0037284D&quot;/&gt;&lt;wsp:rsid wsp:val=&quot;00374201&quot;/&gt;&lt;wsp:rsid wsp:val=&quot;0037495F&quot;/&gt;&lt;wsp:rsid wsp:val=&quot;00377017&quot;/&gt;&lt;wsp:rsid wsp:val=&quot;003827FC&quot;/&gt;&lt;wsp:rsid wsp:val=&quot;00382F9A&quot;/&gt;&lt;wsp:rsid wsp:val=&quot;003845B4&quot;/&gt;&lt;wsp:rsid wsp:val=&quot;00384C0A&quot;/&gt;&lt;wsp:rsid wsp:val=&quot;00385363&quot;/&gt;&lt;wsp:rsid wsp:val=&quot;00386F84&quot;/&gt;&lt;wsp:rsid wsp:val=&quot;00387559&quot;/&gt;&lt;wsp:rsid wsp:val=&quot;003903B5&quot;/&gt;&lt;wsp:rsid wsp:val=&quot;003909EE&quot;/&gt;&lt;wsp:rsid wsp:val=&quot;00392EA7&quot;/&gt;&lt;wsp:rsid wsp:val=&quot;0039599C&quot;/&gt;&lt;wsp:rsid wsp:val=&quot;00396966&quot;/&gt;&lt;wsp:rsid wsp:val=&quot;003A43B5&quot;/&gt;&lt;wsp:rsid wsp:val=&quot;003A69BE&quot;/&gt;&lt;wsp:rsid wsp:val=&quot;003A6B18&quot;/&gt;&lt;wsp:rsid wsp:val=&quot;003A72C3&quot;/&gt;&lt;wsp:rsid wsp:val=&quot;003B1E73&quot;/&gt;&lt;wsp:rsid wsp:val=&quot;003B25EC&quot;/&gt;&lt;wsp:rsid wsp:val=&quot;003B3085&quot;/&gt;&lt;wsp:rsid wsp:val=&quot;003B4573&quot;/&gt;&lt;wsp:rsid wsp:val=&quot;003B52D7&quot;/&gt;&lt;wsp:rsid wsp:val=&quot;003B7D3E&quot;/&gt;&lt;wsp:rsid wsp:val=&quot;003C0DA4&quot;/&gt;&lt;wsp:rsid wsp:val=&quot;003C16B1&quot;/&gt;&lt;wsp:rsid wsp:val=&quot;003C2145&quot;/&gt;&lt;wsp:rsid wsp:val=&quot;003D62DF&quot;/&gt;&lt;wsp:rsid wsp:val=&quot;003E225B&quot;/&gt;&lt;wsp:rsid wsp:val=&quot;003E2764&quot;/&gt;&lt;wsp:rsid wsp:val=&quot;003E5B3E&quot;/&gt;&lt;wsp:rsid wsp:val=&quot;003E683E&quot;/&gt;&lt;wsp:rsid wsp:val=&quot;003E7866&quot;/&gt;&lt;wsp:rsid wsp:val=&quot;003E7A51&quot;/&gt;&lt;wsp:rsid wsp:val=&quot;003E7C0E&quot;/&gt;&lt;wsp:rsid wsp:val=&quot;003F0003&quot;/&gt;&lt;wsp:rsid wsp:val=&quot;003F4AB3&quot;/&gt;&lt;wsp:rsid wsp:val=&quot;003F4C49&quot;/&gt;&lt;wsp:rsid wsp:val=&quot;003F69FE&quot;/&gt;&lt;wsp:rsid wsp:val=&quot;003F73FF&quot;/&gt;&lt;wsp:rsid wsp:val=&quot;00400693&quot;/&gt;&lt;wsp:rsid wsp:val=&quot;004006AE&quot;/&gt;&lt;wsp:rsid wsp:val=&quot;0040144A&quot;/&gt;&lt;wsp:rsid wsp:val=&quot;00402223&quot;/&gt;&lt;wsp:rsid wsp:val=&quot;004031DD&quot;/&gt;&lt;wsp:rsid wsp:val=&quot;00411670&quot;/&gt;&lt;wsp:rsid wsp:val=&quot;004118B9&quot;/&gt;&lt;wsp:rsid wsp:val=&quot;00414BAA&quot;/&gt;&lt;wsp:rsid wsp:val=&quot;00421BAA&quot;/&gt;&lt;wsp:rsid wsp:val=&quot;00421E4F&quot;/&gt;&lt;wsp:rsid wsp:val=&quot;004231B3&quot;/&gt;&lt;wsp:rsid wsp:val=&quot;00425856&quot;/&gt;&lt;wsp:rsid wsp:val=&quot;00426BFA&quot;/&gt;&lt;wsp:rsid wsp:val=&quot;00430A83&quot;/&gt;&lt;wsp:rsid wsp:val=&quot;00431C6A&quot;/&gt;&lt;wsp:rsid wsp:val=&quot;0043778B&quot;/&gt;&lt;wsp:rsid wsp:val=&quot;0044075B&quot;/&gt;&lt;wsp:rsid wsp:val=&quot;0044124F&quot;/&gt;&lt;wsp:rsid wsp:val=&quot;00445580&quot;/&gt;&lt;wsp:rsid wsp:val=&quot;00452AD4&quot;/&gt;&lt;wsp:rsid wsp:val=&quot;00452CAB&quot;/&gt;&lt;wsp:rsid wsp:val=&quot;00452D35&quot;/&gt;&lt;wsp:rsid wsp:val=&quot;00456C39&quot;/&gt;&lt;wsp:rsid wsp:val=&quot;00461DC9&quot;/&gt;&lt;wsp:rsid wsp:val=&quot;0046271D&quot;/&gt;&lt;wsp:rsid wsp:val=&quot;00462AB2&quot;/&gt;&lt;wsp:rsid wsp:val=&quot;00462B01&quot;/&gt;&lt;wsp:rsid wsp:val=&quot;00465C3E&quot;/&gt;&lt;wsp:rsid wsp:val=&quot;00470433&quot;/&gt;&lt;wsp:rsid wsp:val=&quot;004709D5&quot;/&gt;&lt;wsp:rsid wsp:val=&quot;00480ACD&quot;/&gt;&lt;wsp:rsid wsp:val=&quot;0048349F&quot;/&gt;&lt;wsp:rsid wsp:val=&quot;004835E2&quot;/&gt;&lt;wsp:rsid wsp:val=&quot;004839AB&quot;/&gt;&lt;wsp:rsid wsp:val=&quot;0048470E&quot;/&gt;&lt;wsp:rsid wsp:val=&quot;00485A0F&quot;/&gt;&lt;wsp:rsid wsp:val=&quot;00487853&quot;/&gt;&lt;wsp:rsid wsp:val=&quot;0048799D&quot;/&gt;&lt;wsp:rsid wsp:val=&quot;0049100D&quot;/&gt;&lt;wsp:rsid wsp:val=&quot;00495485&quot;/&gt;&lt;wsp:rsid wsp:val=&quot;004978F7&quot;/&gt;&lt;wsp:rsid wsp:val=&quot;004A1307&quot;/&gt;&lt;wsp:rsid wsp:val=&quot;004A162C&quot;/&gt;&lt;wsp:rsid wsp:val=&quot;004A1A57&quot;/&gt;&lt;wsp:rsid wsp:val=&quot;004A21B0&quot;/&gt;&lt;wsp:rsid wsp:val=&quot;004A2329&quot;/&gt;&lt;wsp:rsid wsp:val=&quot;004A2645&quot;/&gt;&lt;wsp:rsid wsp:val=&quot;004A37B3&quot;/&gt;&lt;wsp:rsid wsp:val=&quot;004A586B&quot;/&gt;&lt;wsp:rsid wsp:val=&quot;004B1085&quot;/&gt;&lt;wsp:rsid wsp:val=&quot;004B44F1&quot;/&gt;&lt;wsp:rsid wsp:val=&quot;004B54E2&quot;/&gt;&lt;wsp:rsid wsp:val=&quot;004C0A1F&quot;/&gt;&lt;wsp:rsid wsp:val=&quot;004E240D&quot;/&gt;&lt;wsp:rsid wsp:val=&quot;004E2BB2&quot;/&gt;&lt;wsp:rsid wsp:val=&quot;004E6588&quot;/&gt;&lt;wsp:rsid wsp:val=&quot;004F1AEE&quot;/&gt;&lt;wsp:rsid wsp:val=&quot;004F20D1&quot;/&gt;&lt;wsp:rsid wsp:val=&quot;004F428E&quot;/&gt;&lt;wsp:rsid wsp:val=&quot;004F664D&quot;/&gt;&lt;wsp:rsid wsp:val=&quot;005020EE&quot;/&gt;&lt;wsp:rsid wsp:val=&quot;00503B9F&quot;/&gt;&lt;wsp:rsid wsp:val=&quot;00505EAC&quot;/&gt;&lt;wsp:rsid wsp:val=&quot;005104C0&quot;/&gt;&lt;wsp:rsid wsp:val=&quot;005107AA&quot;/&gt;&lt;wsp:rsid wsp:val=&quot;00510B15&quot;/&gt;&lt;wsp:rsid wsp:val=&quot;00511E82&quot;/&gt;&lt;wsp:rsid wsp:val=&quot;00514DFB&quot;/&gt;&lt;wsp:rsid wsp:val=&quot;0052060A&quot;/&gt;&lt;wsp:rsid wsp:val=&quot;00521431&quot;/&gt;&lt;wsp:rsid wsp:val=&quot;00523D7B&quot;/&gt;&lt;wsp:rsid wsp:val=&quot;00523FDB&quot;/&gt;&lt;wsp:rsid wsp:val=&quot;005242CD&quot;/&gt;&lt;wsp:rsid wsp:val=&quot;00524C57&quot;/&gt;&lt;wsp:rsid wsp:val=&quot;00526E16&quot;/&gt;&lt;wsp:rsid wsp:val=&quot;00530026&quot;/&gt;&lt;wsp:rsid wsp:val=&quot;00530F28&quot;/&gt;&lt;wsp:rsid wsp:val=&quot;005314B2&quot;/&gt;&lt;wsp:rsid wsp:val=&quot;0053223D&quot;/&gt;&lt;wsp:rsid wsp:val=&quot;005334C8&quot;/&gt;&lt;wsp:rsid wsp:val=&quot;005340A1&quot;/&gt;&lt;wsp:rsid wsp:val=&quot;00534125&quot;/&gt;&lt;wsp:rsid wsp:val=&quot;00534296&quot;/&gt;&lt;wsp:rsid wsp:val=&quot;005345B6&quot;/&gt;&lt;wsp:rsid wsp:val=&quot;005347F2&quot;/&gt;&lt;wsp:rsid wsp:val=&quot;0053545B&quot;/&gt;&lt;wsp:rsid wsp:val=&quot;00537531&quot;/&gt;&lt;wsp:rsid wsp:val=&quot;005456FE&quot;/&gt;&lt;wsp:rsid wsp:val=&quot;00545B25&quot;/&gt;&lt;wsp:rsid wsp:val=&quot;005462FC&quot;/&gt;&lt;wsp:rsid wsp:val=&quot;00547B16&quot;/&gt;&lt;wsp:rsid wsp:val=&quot;00553C3E&quot;/&gt;&lt;wsp:rsid wsp:val=&quot;00554CBC&quot;/&gt;&lt;wsp:rsid wsp:val=&quot;00554F7E&quot;/&gt;&lt;wsp:rsid wsp:val=&quot;00556C09&quot;/&gt;&lt;wsp:rsid wsp:val=&quot;005570A3&quot;/&gt;&lt;wsp:rsid wsp:val=&quot;00560345&quot;/&gt;&lt;wsp:rsid wsp:val=&quot;00561C87&quot;/&gt;&lt;wsp:rsid wsp:val=&quot;00562158&quot;/&gt;&lt;wsp:rsid wsp:val=&quot;00563052&quot;/&gt;&lt;wsp:rsid wsp:val=&quot;005634D1&quot;/&gt;&lt;wsp:rsid wsp:val=&quot;0056746F&quot;/&gt;&lt;wsp:rsid wsp:val=&quot;00572119&quot;/&gt;&lt;wsp:rsid wsp:val=&quot;0057234C&quot;/&gt;&lt;wsp:rsid wsp:val=&quot;00572D7F&quot;/&gt;&lt;wsp:rsid wsp:val=&quot;005732F7&quot;/&gt;&lt;wsp:rsid wsp:val=&quot;00574649&quot;/&gt;&lt;wsp:rsid wsp:val=&quot;00575144&quot;/&gt;&lt;wsp:rsid wsp:val=&quot;00576979&quot;/&gt;&lt;wsp:rsid wsp:val=&quot;0057747A&quot;/&gt;&lt;wsp:rsid wsp:val=&quot;00577E7F&quot;/&gt;&lt;wsp:rsid wsp:val=&quot;00581833&quot;/&gt;&lt;wsp:rsid wsp:val=&quot;0058216F&quot;/&gt;&lt;wsp:rsid wsp:val=&quot;0058520D&quot;/&gt;&lt;wsp:rsid wsp:val=&quot;00586E18&quot;/&gt;&lt;wsp:rsid wsp:val=&quot;00587D46&quot;/&gt;&lt;wsp:rsid wsp:val=&quot;005909C3&quot;/&gt;&lt;wsp:rsid wsp:val=&quot;00592E7F&quot;/&gt;&lt;wsp:rsid wsp:val=&quot;005930B5&quot;/&gt;&lt;wsp:rsid wsp:val=&quot;005A0BD2&quot;/&gt;&lt;wsp:rsid wsp:val=&quot;005A1220&quot;/&gt;&lt;wsp:rsid wsp:val=&quot;005A1245&quot;/&gt;&lt;wsp:rsid wsp:val=&quot;005A3B95&quot;/&gt;&lt;wsp:rsid wsp:val=&quot;005A3E56&quot;/&gt;&lt;wsp:rsid wsp:val=&quot;005A6289&quot;/&gt;&lt;wsp:rsid wsp:val=&quot;005A723C&quot;/&gt;&lt;wsp:rsid wsp:val=&quot;005B2867&quot;/&gt;&lt;wsp:rsid wsp:val=&quot;005B54EA&quot;/&gt;&lt;wsp:rsid wsp:val=&quot;005B6817&quot;/&gt;&lt;wsp:rsid wsp:val=&quot;005C0E3E&quot;/&gt;&lt;wsp:rsid wsp:val=&quot;005C1830&quot;/&gt;&lt;wsp:rsid wsp:val=&quot;005C6742&quot;/&gt;&lt;wsp:rsid wsp:val=&quot;005D1979&quot;/&gt;&lt;wsp:rsid wsp:val=&quot;005D2A09&quot;/&gt;&lt;wsp:rsid wsp:val=&quot;005D65F8&quot;/&gt;&lt;wsp:rsid wsp:val=&quot;005D7126&quot;/&gt;&lt;wsp:rsid wsp:val=&quot;005E08B2&quot;/&gt;&lt;wsp:rsid wsp:val=&quot;005E1201&quot;/&gt;&lt;wsp:rsid wsp:val=&quot;005E4C2C&quot;/&gt;&lt;wsp:rsid wsp:val=&quot;005E5258&quot;/&gt;&lt;wsp:rsid wsp:val=&quot;005E7972&quot;/&gt;&lt;wsp:rsid wsp:val=&quot;005F10BE&quot;/&gt;&lt;wsp:rsid wsp:val=&quot;005F16F1&quot;/&gt;&lt;wsp:rsid wsp:val=&quot;005F2E3A&quot;/&gt;&lt;wsp:rsid wsp:val=&quot;005F60CC&quot;/&gt;&lt;wsp:rsid wsp:val=&quot;005F6B98&quot;/&gt;&lt;wsp:rsid wsp:val=&quot;00602D37&quot;/&gt;&lt;wsp:rsid wsp:val=&quot;006055F1&quot;/&gt;&lt;wsp:rsid wsp:val=&quot;00605A78&quot;/&gt;&lt;wsp:rsid wsp:val=&quot;006061A9&quot;/&gt;&lt;wsp:rsid wsp:val=&quot;0060639B&quot;/&gt;&lt;wsp:rsid wsp:val=&quot;0061006A&quot;/&gt;&lt;wsp:rsid wsp:val=&quot;006102F3&quot;/&gt;&lt;wsp:rsid wsp:val=&quot;00612D9D&quot;/&gt;&lt;wsp:rsid wsp:val=&quot;00615B55&quot;/&gt;&lt;wsp:rsid wsp:val=&quot;00616D0B&quot;/&gt;&lt;wsp:rsid wsp:val=&quot;0062275A&quot;/&gt;&lt;wsp:rsid wsp:val=&quot;00634C30&quot;/&gt;&lt;wsp:rsid wsp:val=&quot;006373C6&quot;/&gt;&lt;wsp:rsid wsp:val=&quot;00641D6B&quot;/&gt;&lt;wsp:rsid wsp:val=&quot;0064308E&quot;/&gt;&lt;wsp:rsid wsp:val=&quot;006471B0&quot;/&gt;&lt;wsp:rsid wsp:val=&quot;00647641&quot;/&gt;&lt;wsp:rsid wsp:val=&quot;0065205D&quot;/&gt;&lt;wsp:rsid wsp:val=&quot;00653FB8&quot;/&gt;&lt;wsp:rsid wsp:val=&quot;006555AA&quot;/&gt;&lt;wsp:rsid wsp:val=&quot;006557D1&quot;/&gt;&lt;wsp:rsid wsp:val=&quot;00657CCB&quot;/&gt;&lt;wsp:rsid wsp:val=&quot;0066063D&quot;/&gt;&lt;wsp:rsid wsp:val=&quot;0066076C&quot;/&gt;&lt;wsp:rsid wsp:val=&quot;006624E7&quot;/&gt;&lt;wsp:rsid wsp:val=&quot;006641C7&quot;/&gt;&lt;wsp:rsid wsp:val=&quot;0066530B&quot;/&gt;&lt;wsp:rsid wsp:val=&quot;00665655&quot;/&gt;&lt;wsp:rsid wsp:val=&quot;00665A08&quot;/&gt;&lt;wsp:rsid wsp:val=&quot;00665AA4&quot;/&gt;&lt;wsp:rsid wsp:val=&quot;00667FC6&quot;/&gt;&lt;wsp:rsid wsp:val=&quot;00672BA4&quot;/&gt;&lt;wsp:rsid wsp:val=&quot;006779A3&quot;/&gt;&lt;wsp:rsid wsp:val=&quot;00677CAD&quot;/&gt;&lt;wsp:rsid wsp:val=&quot;00682576&quot;/&gt;&lt;wsp:rsid wsp:val=&quot;00682D0A&quot;/&gt;&lt;wsp:rsid wsp:val=&quot;006834F9&quot;/&gt;&lt;wsp:rsid wsp:val=&quot;00687010&quot;/&gt;&lt;wsp:rsid wsp:val=&quot;006910BC&quot;/&gt;&lt;wsp:rsid wsp:val=&quot;00696B3C&quot;/&gt;&lt;wsp:rsid wsp:val=&quot;00697668&quot;/&gt;&lt;wsp:rsid wsp:val=&quot;006A075E&quot;/&gt;&lt;wsp:rsid wsp:val=&quot;006A2EBD&quot;/&gt;&lt;wsp:rsid wsp:val=&quot;006A42FF&quot;/&gt;&lt;wsp:rsid wsp:val=&quot;006A570C&quot;/&gt;&lt;wsp:rsid wsp:val=&quot;006B1848&quot;/&gt;&lt;wsp:rsid wsp:val=&quot;006B2CFD&quot;/&gt;&lt;wsp:rsid wsp:val=&quot;006B2D72&quot;/&gt;&lt;wsp:rsid wsp:val=&quot;006B3793&quot;/&gt;&lt;wsp:rsid wsp:val=&quot;006B4506&quot;/&gt;&lt;wsp:rsid wsp:val=&quot;006B54CB&quot;/&gt;&lt;wsp:rsid wsp:val=&quot;006C0B42&quot;/&gt;&lt;wsp:rsid wsp:val=&quot;006C3EF9&quot;/&gt;&lt;wsp:rsid wsp:val=&quot;006C4DB1&quot;/&gt;&lt;wsp:rsid wsp:val=&quot;006C5161&quot;/&gt;&lt;wsp:rsid wsp:val=&quot;006C607B&quot;/&gt;&lt;wsp:rsid wsp:val=&quot;006C7E3B&quot;/&gt;&lt;wsp:rsid wsp:val=&quot;006D1506&quot;/&gt;&lt;wsp:rsid wsp:val=&quot;006D1D5A&quot;/&gt;&lt;wsp:rsid wsp:val=&quot;006D3668&quot;/&gt;&lt;wsp:rsid wsp:val=&quot;006D376F&quot;/&gt;&lt;wsp:rsid wsp:val=&quot;006D49A6&quot;/&gt;&lt;wsp:rsid wsp:val=&quot;006D5CC2&quot;/&gt;&lt;wsp:rsid wsp:val=&quot;006E1D35&quot;/&gt;&lt;wsp:rsid wsp:val=&quot;006E3FBD&quot;/&gt;&lt;wsp:rsid wsp:val=&quot;006E5248&quot;/&gt;&lt;wsp:rsid wsp:val=&quot;006E5B9D&quot;/&gt;&lt;wsp:rsid wsp:val=&quot;006E7751&quot;/&gt;&lt;wsp:rsid wsp:val=&quot;006F3B5B&quot;/&gt;&lt;wsp:rsid wsp:val=&quot;006F49C2&quot;/&gt;&lt;wsp:rsid wsp:val=&quot;006F5C84&quot;/&gt;&lt;wsp:rsid wsp:val=&quot;006F707D&quot;/&gt;&lt;wsp:rsid wsp:val=&quot;006F73D0&quot;/&gt;&lt;wsp:rsid wsp:val=&quot;00700A14&quot;/&gt;&lt;wsp:rsid wsp:val=&quot;0070203D&quot;/&gt;&lt;wsp:rsid wsp:val=&quot;00702C7A&quot;/&gt;&lt;wsp:rsid wsp:val=&quot;00702CD0&quot;/&gt;&lt;wsp:rsid wsp:val=&quot;00703536&quot;/&gt;&lt;wsp:rsid wsp:val=&quot;0070629C&quot;/&gt;&lt;wsp:rsid wsp:val=&quot;007144FE&quot;/&gt;&lt;wsp:rsid wsp:val=&quot;00721753&quot;/&gt;&lt;wsp:rsid wsp:val=&quot;00721E27&quot;/&gt;&lt;wsp:rsid wsp:val=&quot;0072269F&quot;/&gt;&lt;wsp:rsid wsp:val=&quot;00723D32&quot;/&gt;&lt;wsp:rsid wsp:val=&quot;00725431&quot;/&gt;&lt;wsp:rsid wsp:val=&quot;00725749&quot;/&gt;&lt;wsp:rsid wsp:val=&quot;00726666&quot;/&gt;&lt;wsp:rsid wsp:val=&quot;00726CE7&quot;/&gt;&lt;wsp:rsid wsp:val=&quot;00730443&quot;/&gt;&lt;wsp:rsid wsp:val=&quot;0073157B&quot;/&gt;&lt;wsp:rsid wsp:val=&quot;00734812&quot;/&gt;&lt;wsp:rsid wsp:val=&quot;00734F6E&quot;/&gt;&lt;wsp:rsid wsp:val=&quot;00736359&quot;/&gt;&lt;wsp:rsid wsp:val=&quot;0074220D&quot;/&gt;&lt;wsp:rsid wsp:val=&quot;00745689&quot;/&gt;&lt;wsp:rsid wsp:val=&quot;007510BC&quot;/&gt;&lt;wsp:rsid wsp:val=&quot;007516DE&quot;/&gt;&lt;wsp:rsid wsp:val=&quot;00753F73&quot;/&gt;&lt;wsp:rsid wsp:val=&quot;00757A10&quot;/&gt;&lt;wsp:rsid wsp:val=&quot;00762592&quot;/&gt;&lt;wsp:rsid wsp:val=&quot;00764CE9&quot;/&gt;&lt;wsp:rsid wsp:val=&quot;00766A3B&quot;/&gt;&lt;wsp:rsid wsp:val=&quot;00773ACB&quot;/&gt;&lt;wsp:rsid wsp:val=&quot;00773B54&quot;/&gt;&lt;wsp:rsid wsp:val=&quot;00774EBF&quot;/&gt;&lt;wsp:rsid wsp:val=&quot;00780FE8&quot;/&gt;&lt;wsp:rsid wsp:val=&quot;00783ECE&quot;/&gt;&lt;wsp:rsid wsp:val=&quot;007847AD&quot;/&gt;&lt;wsp:rsid wsp:val=&quot;00787124&quot;/&gt;&lt;wsp:rsid wsp:val=&quot;0079413F&quot;/&gt;&lt;wsp:rsid wsp:val=&quot;0079747E&quot;/&gt;&lt;wsp:rsid wsp:val=&quot;007A1AA8&quot;/&gt;&lt;wsp:rsid wsp:val=&quot;007A636C&quot;/&gt;&lt;wsp:rsid wsp:val=&quot;007B14BE&quot;/&gt;&lt;wsp:rsid wsp:val=&quot;007B431F&quot;/&gt;&lt;wsp:rsid wsp:val=&quot;007B57AA&quot;/&gt;&lt;wsp:rsid wsp:val=&quot;007C1200&quot;/&gt;&lt;wsp:rsid wsp:val=&quot;007C2C69&quot;/&gt;&lt;wsp:rsid wsp:val=&quot;007C3F8E&quot;/&gt;&lt;wsp:rsid wsp:val=&quot;007C6628&quot;/&gt;&lt;wsp:rsid wsp:val=&quot;007D252F&quot;/&gt;&lt;wsp:rsid wsp:val=&quot;007D3321&quot;/&gt;&lt;wsp:rsid wsp:val=&quot;007D3AF6&quot;/&gt;&lt;wsp:rsid wsp:val=&quot;007D47AD&quot;/&gt;&lt;wsp:rsid wsp:val=&quot;007E38AE&quot;/&gt;&lt;wsp:rsid wsp:val=&quot;007E458C&quot;/&gt;&lt;wsp:rsid wsp:val=&quot;007E549C&quot;/&gt;&lt;wsp:rsid wsp:val=&quot;007E638E&quot;/&gt;&lt;wsp:rsid wsp:val=&quot;007F4056&quot;/&gt;&lt;wsp:rsid wsp:val=&quot;007F5347&quot;/&gt;&lt;wsp:rsid wsp:val=&quot;00802FF9&quot;/&gt;&lt;wsp:rsid wsp:val=&quot;00804BEE&quot;/&gt;&lt;wsp:rsid wsp:val=&quot;008131EC&quot;/&gt;&lt;wsp:rsid wsp:val=&quot;00817FB1&quot;/&gt;&lt;wsp:rsid wsp:val=&quot;0082015E&quot;/&gt;&lt;wsp:rsid wsp:val=&quot;00820C7A&quot;/&gt;&lt;wsp:rsid wsp:val=&quot;008224E7&quot;/&gt;&lt;wsp:rsid wsp:val=&quot;008260CF&quot;/&gt;&lt;wsp:rsid wsp:val=&quot;0083514B&quot;/&gt;&lt;wsp:rsid wsp:val=&quot;00840584&quot;/&gt;&lt;wsp:rsid wsp:val=&quot;00842396&quot;/&gt;&lt;wsp:rsid wsp:val=&quot;00843670&quot;/&gt;&lt;wsp:rsid wsp:val=&quot;00844E5F&quot;/&gt;&lt;wsp:rsid wsp:val=&quot;00844F95&quot;/&gt;&lt;wsp:rsid wsp:val=&quot;008463F5&quot;/&gt;&lt;wsp:rsid wsp:val=&quot;008475EC&quot;/&gt;&lt;wsp:rsid wsp:val=&quot;00850520&quot;/&gt;&lt;wsp:rsid wsp:val=&quot;00851336&quot;/&gt;&lt;wsp:rsid wsp:val=&quot;00853488&quot;/&gt;&lt;wsp:rsid wsp:val=&quot;00853727&quot;/&gt;&lt;wsp:rsid wsp:val=&quot;008540A9&quot;/&gt;&lt;wsp:rsid wsp:val=&quot;00854C60&quot;/&gt;&lt;wsp:rsid wsp:val=&quot;00855346&quot;/&gt;&lt;wsp:rsid wsp:val=&quot;00855E53&quot;/&gt;&lt;wsp:rsid wsp:val=&quot;00856BE3&quot;/&gt;&lt;wsp:rsid wsp:val=&quot;00862B6C&quot;/&gt;&lt;wsp:rsid wsp:val=&quot;0086427B&quot;/&gt;&lt;wsp:rsid wsp:val=&quot;008669B0&quot;/&gt;&lt;wsp:rsid wsp:val=&quot;0087284E&quot;/&gt;&lt;wsp:rsid wsp:val=&quot;00874E23&quot;/&gt;&lt;wsp:rsid wsp:val=&quot;0087741D&quot;/&gt;&lt;wsp:rsid wsp:val=&quot;00880260&quot;/&gt;&lt;wsp:rsid wsp:val=&quot;008823A4&quot;/&gt;&lt;wsp:rsid wsp:val=&quot;00882F99&quot;/&gt;&lt;wsp:rsid wsp:val=&quot;00884717&quot;/&gt;&lt;wsp:rsid wsp:val=&quot;00884C45&quot;/&gt;&lt;wsp:rsid wsp:val=&quot;008858A5&quot;/&gt;&lt;wsp:rsid wsp:val=&quot;008862D8&quot;/&gt;&lt;wsp:rsid wsp:val=&quot;00886E72&quot;/&gt;&lt;wsp:rsid wsp:val=&quot;00890E51&quot;/&gt;&lt;wsp:rsid wsp:val=&quot;00892B1E&quot;/&gt;&lt;wsp:rsid wsp:val=&quot;0089614D&quot;/&gt;&lt;wsp:rsid wsp:val=&quot;00897683&quot;/&gt;&lt;wsp:rsid wsp:val=&quot;008A31F5&quot;/&gt;&lt;wsp:rsid wsp:val=&quot;008A3C65&quot;/&gt;&lt;wsp:rsid wsp:val=&quot;008A464F&quot;/&gt;&lt;wsp:rsid wsp:val=&quot;008A62D3&quot;/&gt;&lt;wsp:rsid wsp:val=&quot;008A6FCB&quot;/&gt;&lt;wsp:rsid wsp:val=&quot;008A7292&quot;/&gt;&lt;wsp:rsid wsp:val=&quot;008A7690&quot;/&gt;&lt;wsp:rsid wsp:val=&quot;008A7780&quot;/&gt;&lt;wsp:rsid wsp:val=&quot;008B0B4D&quot;/&gt;&lt;wsp:rsid wsp:val=&quot;008B0EC2&quot;/&gt;&lt;wsp:rsid wsp:val=&quot;008B1CC9&quot;/&gt;&lt;wsp:rsid wsp:val=&quot;008B29C0&quot;/&gt;&lt;wsp:rsid wsp:val=&quot;008B51AF&quot;/&gt;&lt;wsp:rsid wsp:val=&quot;008B5585&quot;/&gt;&lt;wsp:rsid wsp:val=&quot;008C0916&quot;/&gt;&lt;wsp:rsid wsp:val=&quot;008C4FD6&quot;/&gt;&lt;wsp:rsid wsp:val=&quot;008D4DA4&quot;/&gt;&lt;wsp:rsid wsp:val=&quot;008E1951&quot;/&gt;&lt;wsp:rsid wsp:val=&quot;008E1FF5&quot;/&gt;&lt;wsp:rsid wsp:val=&quot;008E26FB&quot;/&gt;&lt;wsp:rsid wsp:val=&quot;008E3977&quot;/&gt;&lt;wsp:rsid wsp:val=&quot;008E3C24&quot;/&gt;&lt;wsp:rsid wsp:val=&quot;008F12A3&quot;/&gt;&lt;wsp:rsid wsp:val=&quot;008F1DE6&quot;/&gt;&lt;wsp:rsid wsp:val=&quot;008F456F&quot;/&gt;&lt;wsp:rsid wsp:val=&quot;008F4A5B&quot;/&gt;&lt;wsp:rsid wsp:val=&quot;008F554E&quot;/&gt;&lt;wsp:rsid wsp:val=&quot;008F5C10&quot;/&gt;&lt;wsp:rsid wsp:val=&quot;00903F8D&quot;/&gt;&lt;wsp:rsid wsp:val=&quot;00905528&quot;/&gt;&lt;wsp:rsid wsp:val=&quot;00906199&quot;/&gt;&lt;wsp:rsid wsp:val=&quot;00907756&quot;/&gt;&lt;wsp:rsid wsp:val=&quot;009100FE&quot;/&gt;&lt;wsp:rsid wsp:val=&quot;00916FC9&quot;/&gt;&lt;wsp:rsid wsp:val=&quot;00920612&quot;/&gt;&lt;wsp:rsid wsp:val=&quot;0092164E&quot;/&gt;&lt;wsp:rsid wsp:val=&quot;00921EE2&quot;/&gt;&lt;wsp:rsid wsp:val=&quot;00923B34&quot;/&gt;&lt;wsp:rsid wsp:val=&quot;00923E2B&quot;/&gt;&lt;wsp:rsid wsp:val=&quot;009338C1&quot;/&gt;&lt;wsp:rsid wsp:val=&quot;00935DD1&quot;/&gt;&lt;wsp:rsid wsp:val=&quot;009418DA&quot;/&gt;&lt;wsp:rsid wsp:val=&quot;009420F2&quot;/&gt;&lt;wsp:rsid wsp:val=&quot;009516A4&quot;/&gt;&lt;wsp:rsid wsp:val=&quot;00951D7D&quot;/&gt;&lt;wsp:rsid wsp:val=&quot;00954AE7&quot;/&gt;&lt;wsp:rsid wsp:val=&quot;0095709C&quot;/&gt;&lt;wsp:rsid wsp:val=&quot;00960580&quot;/&gt;&lt;wsp:rsid wsp:val=&quot;009626D5&quot;/&gt;&lt;wsp:rsid wsp:val=&quot;00966382&quot;/&gt;&lt;wsp:rsid wsp:val=&quot;0097360F&quot;/&gt;&lt;wsp:rsid wsp:val=&quot;009757BE&quot;/&gt;&lt;wsp:rsid wsp:val=&quot;00976A5C&quot;/&gt;&lt;wsp:rsid wsp:val=&quot;009809BB&quot;/&gt;&lt;wsp:rsid wsp:val=&quot;00981A25&quot;/&gt;&lt;wsp:rsid wsp:val=&quot;00981DFE&quot;/&gt;&lt;wsp:rsid wsp:val=&quot;00993801&quot;/&gt;&lt;wsp:rsid wsp:val=&quot;00994144&quot;/&gt;&lt;wsp:rsid wsp:val=&quot;009A1C09&quot;/&gt;&lt;wsp:rsid wsp:val=&quot;009A52E9&quot;/&gt;&lt;wsp:rsid wsp:val=&quot;009A6E0C&quot;/&gt;&lt;wsp:rsid wsp:val=&quot;009B12D5&quot;/&gt;&lt;wsp:rsid wsp:val=&quot;009B27B6&quot;/&gt;&lt;wsp:rsid wsp:val=&quot;009B3ED0&quot;/&gt;&lt;wsp:rsid wsp:val=&quot;009D0BEB&quot;/&gt;&lt;wsp:rsid wsp:val=&quot;009D386C&quot;/&gt;&lt;wsp:rsid wsp:val=&quot;009D3A54&quot;/&gt;&lt;wsp:rsid wsp:val=&quot;009D3BED&quot;/&gt;&lt;wsp:rsid wsp:val=&quot;009D3EDE&quot;/&gt;&lt;wsp:rsid wsp:val=&quot;009D47E8&quot;/&gt;&lt;wsp:rsid wsp:val=&quot;009E368B&quot;/&gt;&lt;wsp:rsid wsp:val=&quot;009E7A3A&quot;/&gt;&lt;wsp:rsid wsp:val=&quot;009F23D4&quot;/&gt;&lt;wsp:rsid wsp:val=&quot;009F2959&quot;/&gt;&lt;wsp:rsid wsp:val=&quot;009F55B6&quot;/&gt;&lt;wsp:rsid wsp:val=&quot;00A00A6A&quot;/&gt;&lt;wsp:rsid wsp:val=&quot;00A052FB&quot;/&gt;&lt;wsp:rsid wsp:val=&quot;00A0750B&quot;/&gt;&lt;wsp:rsid wsp:val=&quot;00A07E68&quot;/&gt;&lt;wsp:rsid wsp:val=&quot;00A111F6&quot;/&gt;&lt;wsp:rsid wsp:val=&quot;00A11E37&quot;/&gt;&lt;wsp:rsid wsp:val=&quot;00A13BF5&quot;/&gt;&lt;wsp:rsid wsp:val=&quot;00A149F5&quot;/&gt;&lt;wsp:rsid wsp:val=&quot;00A16CCE&quot;/&gt;&lt;wsp:rsid wsp:val=&quot;00A171AC&quot;/&gt;&lt;wsp:rsid wsp:val=&quot;00A2173C&quot;/&gt;&lt;wsp:rsid wsp:val=&quot;00A24520&quot;/&gt;&lt;wsp:rsid wsp:val=&quot;00A24AD0&quot;/&gt;&lt;wsp:rsid wsp:val=&quot;00A314E6&quot;/&gt;&lt;wsp:rsid wsp:val=&quot;00A31B9B&quot;/&gt;&lt;wsp:rsid wsp:val=&quot;00A32AC6&quot;/&gt;&lt;wsp:rsid wsp:val=&quot;00A32E91&quot;/&gt;&lt;wsp:rsid wsp:val=&quot;00A4205F&quot;/&gt;&lt;wsp:rsid wsp:val=&quot;00A43490&quot;/&gt;&lt;wsp:rsid wsp:val=&quot;00A44BD8&quot;/&gt;&lt;wsp:rsid wsp:val=&quot;00A51DFD&quot;/&gt;&lt;wsp:rsid wsp:val=&quot;00A5476C&quot;/&gt;&lt;wsp:rsid wsp:val=&quot;00A54925&quot;/&gt;&lt;wsp:rsid wsp:val=&quot;00A62CC2&quot;/&gt;&lt;wsp:rsid wsp:val=&quot;00A65944&quot;/&gt;&lt;wsp:rsid wsp:val=&quot;00A679AD&quot;/&gt;&lt;wsp:rsid wsp:val=&quot;00A70C87&quot;/&gt;&lt;wsp:rsid wsp:val=&quot;00A72DBC&quot;/&gt;&lt;wsp:rsid wsp:val=&quot;00A82758&quot;/&gt;&lt;wsp:rsid wsp:val=&quot;00A85BAF&quot;/&gt;&lt;wsp:rsid wsp:val=&quot;00A9439A&quot;/&gt;&lt;wsp:rsid wsp:val=&quot;00A951C8&quot;/&gt;&lt;wsp:rsid wsp:val=&quot;00A95B44&quot;/&gt;&lt;wsp:rsid wsp:val=&quot;00AA014D&quot;/&gt;&lt;wsp:rsid wsp:val=&quot;00AA0293&quot;/&gt;&lt;wsp:rsid wsp:val=&quot;00AA06D5&quot;/&gt;&lt;wsp:rsid wsp:val=&quot;00AA09D2&quot;/&gt;&lt;wsp:rsid wsp:val=&quot;00AA20A2&quot;/&gt;&lt;wsp:rsid wsp:val=&quot;00AA55AB&quot;/&gt;&lt;wsp:rsid wsp:val=&quot;00AB5DF7&quot;/&gt;&lt;wsp:rsid wsp:val=&quot;00AB63D6&quot;/&gt;&lt;wsp:rsid wsp:val=&quot;00AC04C6&quot;/&gt;&lt;wsp:rsid wsp:val=&quot;00AC588F&quot;/&gt;&lt;wsp:rsid wsp:val=&quot;00AC5915&quot;/&gt;&lt;wsp:rsid wsp:val=&quot;00AC6DB7&quot;/&gt;&lt;wsp:rsid wsp:val=&quot;00AC7523&quot;/&gt;&lt;wsp:rsid wsp:val=&quot;00AD0A8F&quot;/&gt;&lt;wsp:rsid wsp:val=&quot;00AD288E&quot;/&gt;&lt;wsp:rsid wsp:val=&quot;00AD7AF9&quot;/&gt;&lt;wsp:rsid wsp:val=&quot;00AE049C&quot;/&gt;&lt;wsp:rsid wsp:val=&quot;00AE1DF7&quot;/&gt;&lt;wsp:rsid wsp:val=&quot;00AE23B1&quot;/&gt;&lt;wsp:rsid wsp:val=&quot;00AF2477&quot;/&gt;&lt;wsp:rsid wsp:val=&quot;00AF4C62&quot;/&gt;&lt;wsp:rsid wsp:val=&quot;00AF5A8E&quot;/&gt;&lt;wsp:rsid wsp:val=&quot;00AF7D9B&quot;/&gt;&lt;wsp:rsid wsp:val=&quot;00AF7E5A&quot;/&gt;&lt;wsp:rsid wsp:val=&quot;00B00ACF&quot;/&gt;&lt;wsp:rsid wsp:val=&quot;00B0173D&quot;/&gt;&lt;wsp:rsid wsp:val=&quot;00B027C9&quot;/&gt;&lt;wsp:rsid wsp:val=&quot;00B0482F&quot;/&gt;&lt;wsp:rsid wsp:val=&quot;00B07466&quot;/&gt;&lt;wsp:rsid wsp:val=&quot;00B105B4&quot;/&gt;&lt;wsp:rsid wsp:val=&quot;00B111E1&quot;/&gt;&lt;wsp:rsid wsp:val=&quot;00B11462&quot;/&gt;&lt;wsp:rsid wsp:val=&quot;00B126A5&quot;/&gt;&lt;wsp:rsid wsp:val=&quot;00B1640F&quot;/&gt;&lt;wsp:rsid wsp:val=&quot;00B16A96&quot;/&gt;&lt;wsp:rsid wsp:val=&quot;00B16DA2&quot;/&gt;&lt;wsp:rsid wsp:val=&quot;00B2014A&quot;/&gt;&lt;wsp:rsid wsp:val=&quot;00B20436&quot;/&gt;&lt;wsp:rsid wsp:val=&quot;00B21A97&quot;/&gt;&lt;wsp:rsid wsp:val=&quot;00B22398&quot;/&gt;&lt;wsp:rsid wsp:val=&quot;00B23154&quot;/&gt;&lt;wsp:rsid wsp:val=&quot;00B26D05&quot;/&gt;&lt;wsp:rsid wsp:val=&quot;00B32358&quot;/&gt;&lt;wsp:rsid wsp:val=&quot;00B32A84&quot;/&gt;&lt;wsp:rsid wsp:val=&quot;00B365FC&quot;/&gt;&lt;wsp:rsid wsp:val=&quot;00B4079F&quot;/&gt;&lt;wsp:rsid wsp:val=&quot;00B414E9&quot;/&gt;&lt;wsp:rsid wsp:val=&quot;00B421E2&quot;/&gt;&lt;wsp:rsid wsp:val=&quot;00B45793&quot;/&gt;&lt;wsp:rsid wsp:val=&quot;00B510AA&quot;/&gt;&lt;wsp:rsid wsp:val=&quot;00B52645&quot;/&gt;&lt;wsp:rsid wsp:val=&quot;00B5284C&quot;/&gt;&lt;wsp:rsid wsp:val=&quot;00B548C2&quot;/&gt;&lt;wsp:rsid wsp:val=&quot;00B6007B&quot;/&gt;&lt;wsp:rsid wsp:val=&quot;00B60DF3&quot;/&gt;&lt;wsp:rsid wsp:val=&quot;00B71515&quot;/&gt;&lt;wsp:rsid wsp:val=&quot;00B73489&quot;/&gt;&lt;wsp:rsid wsp:val=&quot;00B746E1&quot;/&gt;&lt;wsp:rsid wsp:val=&quot;00B74BBB&quot;/&gt;&lt;wsp:rsid wsp:val=&quot;00B819BE&quot;/&gt;&lt;wsp:rsid wsp:val=&quot;00B823E2&quot;/&gt;&lt;wsp:rsid wsp:val=&quot;00B8620E&quot;/&gt;&lt;wsp:rsid wsp:val=&quot;00B906FE&quot;/&gt;&lt;wsp:rsid wsp:val=&quot;00B9343D&quot;/&gt;&lt;wsp:rsid wsp:val=&quot;00BA12C0&quot;/&gt;&lt;wsp:rsid wsp:val=&quot;00BA2796&quot;/&gt;&lt;wsp:rsid wsp:val=&quot;00BA6596&quot;/&gt;&lt;wsp:rsid wsp:val=&quot;00BA6EEF&quot;/&gt;&lt;wsp:rsid wsp:val=&quot;00BB126E&quot;/&gt;&lt;wsp:rsid wsp:val=&quot;00BB47B1&quot;/&gt;&lt;wsp:rsid wsp:val=&quot;00BC49B9&quot;/&gt;&lt;wsp:rsid wsp:val=&quot;00BC5E3B&quot;/&gt;&lt;wsp:rsid wsp:val=&quot;00BD6C2F&quot;/&gt;&lt;wsp:rsid wsp:val=&quot;00BD6CD9&quot;/&gt;&lt;wsp:rsid wsp:val=&quot;00BD7001&quot;/&gt;&lt;wsp:rsid wsp:val=&quot;00BD77C7&quot;/&gt;&lt;wsp:rsid wsp:val=&quot;00BE1D09&quot;/&gt;&lt;wsp:rsid wsp:val=&quot;00BE27D8&quot;/&gt;&lt;wsp:rsid wsp:val=&quot;00BE2B8D&quot;/&gt;&lt;wsp:rsid wsp:val=&quot;00BE79B0&quot;/&gt;&lt;wsp:rsid wsp:val=&quot;00BF25A2&quot;/&gt;&lt;wsp:rsid wsp:val=&quot;00BF261E&quot;/&gt;&lt;wsp:rsid wsp:val=&quot;00BF3730&quot;/&gt;&lt;wsp:rsid wsp:val=&quot;00C004F3&quot;/&gt;&lt;wsp:rsid wsp:val=&quot;00C015F7&quot;/&gt;&lt;wsp:rsid wsp:val=&quot;00C036B5&quot;/&gt;&lt;wsp:rsid wsp:val=&quot;00C06302&quot;/&gt;&lt;wsp:rsid wsp:val=&quot;00C06599&quot;/&gt;&lt;wsp:rsid wsp:val=&quot;00C068EA&quot;/&gt;&lt;wsp:rsid wsp:val=&quot;00C071F8&quot;/&gt;&lt;wsp:rsid wsp:val=&quot;00C072D5&quot;/&gt;&lt;wsp:rsid wsp:val=&quot;00C1130E&quot;/&gt;&lt;wsp:rsid wsp:val=&quot;00C11924&quot;/&gt;&lt;wsp:rsid wsp:val=&quot;00C12D10&quot;/&gt;&lt;wsp:rsid wsp:val=&quot;00C12FE5&quot;/&gt;&lt;wsp:rsid wsp:val=&quot;00C14563&quot;/&gt;&lt;wsp:rsid wsp:val=&quot;00C20007&quot;/&gt;&lt;wsp:rsid wsp:val=&quot;00C21D70&quot;/&gt;&lt;wsp:rsid wsp:val=&quot;00C22BE5&quot;/&gt;&lt;wsp:rsid wsp:val=&quot;00C22E21&quot;/&gt;&lt;wsp:rsid wsp:val=&quot;00C233B0&quot;/&gt;&lt;wsp:rsid wsp:val=&quot;00C33543&quot;/&gt;&lt;wsp:rsid wsp:val=&quot;00C4076E&quot;/&gt;&lt;wsp:rsid wsp:val=&quot;00C415C9&quot;/&gt;&lt;wsp:rsid wsp:val=&quot;00C4391E&quot;/&gt;&lt;wsp:rsid wsp:val=&quot;00C43FC1&quot;/&gt;&lt;wsp:rsid wsp:val=&quot;00C46EB7&quot;/&gt;&lt;wsp:rsid wsp:val=&quot;00C47D92&quot;/&gt;&lt;wsp:rsid wsp:val=&quot;00C523E6&quot;/&gt;&lt;wsp:rsid wsp:val=&quot;00C526C0&quot;/&gt;&lt;wsp:rsid wsp:val=&quot;00C528D7&quot;/&gt;&lt;wsp:rsid wsp:val=&quot;00C54D9C&quot;/&gt;&lt;wsp:rsid wsp:val=&quot;00C555D8&quot;/&gt;&lt;wsp:rsid wsp:val=&quot;00C57336&quot;/&gt;&lt;wsp:rsid wsp:val=&quot;00C6040F&quot;/&gt;&lt;wsp:rsid wsp:val=&quot;00C61778&quot;/&gt;&lt;wsp:rsid wsp:val=&quot;00C6196A&quot;/&gt;&lt;wsp:rsid wsp:val=&quot;00C64F98&quot;/&gt;&lt;wsp:rsid wsp:val=&quot;00C72137&quot;/&gt;&lt;wsp:rsid wsp:val=&quot;00C723A9&quot;/&gt;&lt;wsp:rsid wsp:val=&quot;00C767FB&quot;/&gt;&lt;wsp:rsid wsp:val=&quot;00C77BB3&quot;/&gt;&lt;wsp:rsid wsp:val=&quot;00C80E8B&quot;/&gt;&lt;wsp:rsid wsp:val=&quot;00C8127D&quot;/&gt;&lt;wsp:rsid wsp:val=&quot;00C82275&quot;/&gt;&lt;wsp:rsid wsp:val=&quot;00C82FFD&quot;/&gt;&lt;wsp:rsid wsp:val=&quot;00C86284&quot;/&gt;&lt;wsp:rsid wsp:val=&quot;00C90640&quot;/&gt;&lt;wsp:rsid wsp:val=&quot;00C9248B&quot;/&gt;&lt;wsp:rsid wsp:val=&quot;00C9250F&quot;/&gt;&lt;wsp:rsid wsp:val=&quot;00C93023&quot;/&gt;&lt;wsp:rsid wsp:val=&quot;00C954A2&quot;/&gt;&lt;wsp:rsid wsp:val=&quot;00CA3AC7&quot;/&gt;&lt;wsp:rsid wsp:val=&quot;00CA49D8&quot;/&gt;&lt;wsp:rsid wsp:val=&quot;00CA5EC8&quot;/&gt;&lt;wsp:rsid wsp:val=&quot;00CA64BA&quot;/&gt;&lt;wsp:rsid wsp:val=&quot;00CA7239&quot;/&gt;&lt;wsp:rsid wsp:val=&quot;00CB0086&quot;/&gt;&lt;wsp:rsid wsp:val=&quot;00CB0E8D&quot;/&gt;&lt;wsp:rsid wsp:val=&quot;00CB3BC6&quot;/&gt;&lt;wsp:rsid wsp:val=&quot;00CB587E&quot;/&gt;&lt;wsp:rsid wsp:val=&quot;00CB5B1F&quot;/&gt;&lt;wsp:rsid wsp:val=&quot;00CB6F88&quot;/&gt;&lt;wsp:rsid wsp:val=&quot;00CB75E1&quot;/&gt;&lt;wsp:rsid wsp:val=&quot;00CC08AD&quot;/&gt;&lt;wsp:rsid wsp:val=&quot;00CC45B6&quot;/&gt;&lt;wsp:rsid wsp:val=&quot;00CD0A5B&quot;/&gt;&lt;wsp:rsid wsp:val=&quot;00CD30A7&quot;/&gt;&lt;wsp:rsid wsp:val=&quot;00CD7811&quot;/&gt;&lt;wsp:rsid wsp:val=&quot;00CE2726&quot;/&gt;&lt;wsp:rsid wsp:val=&quot;00CE43EE&quot;/&gt;&lt;wsp:rsid wsp:val=&quot;00CE49CF&quot;/&gt;&lt;wsp:rsid wsp:val=&quot;00CE7EE3&quot;/&gt;&lt;wsp:rsid wsp:val=&quot;00CF1AEB&quot;/&gt;&lt;wsp:rsid wsp:val=&quot;00CF2E9D&quot;/&gt;&lt;wsp:rsid wsp:val=&quot;00CF5D16&quot;/&gt;&lt;wsp:rsid wsp:val=&quot;00CF62D3&quot;/&gt;&lt;wsp:rsid wsp:val=&quot;00CF62E2&quot;/&gt;&lt;wsp:rsid wsp:val=&quot;00CF7181&quot;/&gt;&lt;wsp:rsid wsp:val=&quot;00CF7555&quot;/&gt;&lt;wsp:rsid wsp:val=&quot;00CF7A95&quot;/&gt;&lt;wsp:rsid wsp:val=&quot;00D00AEA&quot;/&gt;&lt;wsp:rsid wsp:val=&quot;00D056F4&quot;/&gt;&lt;wsp:rsid wsp:val=&quot;00D1089C&quot;/&gt;&lt;wsp:rsid wsp:val=&quot;00D16366&quot;/&gt;&lt;wsp:rsid wsp:val=&quot;00D20033&quot;/&gt;&lt;wsp:rsid wsp:val=&quot;00D230B5&quot;/&gt;&lt;wsp:rsid wsp:val=&quot;00D2347F&quot;/&gt;&lt;wsp:rsid wsp:val=&quot;00D304F0&quot;/&gt;&lt;wsp:rsid wsp:val=&quot;00D30889&quot;/&gt;&lt;wsp:rsid wsp:val=&quot;00D30C53&quot;/&gt;&lt;wsp:rsid wsp:val=&quot;00D30DC2&quot;/&gt;&lt;wsp:rsid wsp:val=&quot;00D330B5&quot;/&gt;&lt;wsp:rsid wsp:val=&quot;00D3428E&quot;/&gt;&lt;wsp:rsid wsp:val=&quot;00D423A3&quot;/&gt;&lt;wsp:rsid wsp:val=&quot;00D44F4E&quot;/&gt;&lt;wsp:rsid wsp:val=&quot;00D47007&quot;/&gt;&lt;wsp:rsid wsp:val=&quot;00D56681&quot;/&gt;&lt;wsp:rsid wsp:val=&quot;00D57A97&quot;/&gt;&lt;wsp:rsid wsp:val=&quot;00D57EF1&quot;/&gt;&lt;wsp:rsid wsp:val=&quot;00D61116&quot;/&gt;&lt;wsp:rsid wsp:val=&quot;00D6339D&quot;/&gt;&lt;wsp:rsid wsp:val=&quot;00D645D7&quot;/&gt;&lt;wsp:rsid wsp:val=&quot;00D66219&quot;/&gt;&lt;wsp:rsid wsp:val=&quot;00D66A0E&quot;/&gt;&lt;wsp:rsid wsp:val=&quot;00D70548&quot;/&gt;&lt;wsp:rsid wsp:val=&quot;00D71733&quot;/&gt;&lt;wsp:rsid wsp:val=&quot;00D80426&quot;/&gt;&lt;wsp:rsid wsp:val=&quot;00D84C33&quot;/&gt;&lt;wsp:rsid wsp:val=&quot;00D85FCF&quot;/&gt;&lt;wsp:rsid wsp:val=&quot;00D86580&quot;/&gt;&lt;wsp:rsid wsp:val=&quot;00D869E1&quot;/&gt;&lt;wsp:rsid wsp:val=&quot;00D8769D&quot;/&gt;&lt;wsp:rsid wsp:val=&quot;00D87D6D&quot;/&gt;&lt;wsp:rsid wsp:val=&quot;00D90FF6&quot;/&gt;&lt;wsp:rsid wsp:val=&quot;00D93F6B&quot;/&gt;&lt;wsp:rsid wsp:val=&quot;00D950C2&quot;/&gt;&lt;wsp:rsid wsp:val=&quot;00D96105&quot;/&gt;&lt;wsp:rsid wsp:val=&quot;00D96113&quot;/&gt;&lt;wsp:rsid wsp:val=&quot;00DA26EC&quot;/&gt;&lt;wsp:rsid wsp:val=&quot;00DA5A83&quot;/&gt;&lt;wsp:rsid wsp:val=&quot;00DA68AA&quot;/&gt;&lt;wsp:rsid wsp:val=&quot;00DB0EED&quot;/&gt;&lt;wsp:rsid wsp:val=&quot;00DB5673&quot;/&gt;&lt;wsp:rsid wsp:val=&quot;00DB7078&quot;/&gt;&lt;wsp:rsid wsp:val=&quot;00DB74BE&quot;/&gt;&lt;wsp:rsid wsp:val=&quot;00DC13C9&quot;/&gt;&lt;wsp:rsid wsp:val=&quot;00DC4694&quot;/&gt;&lt;wsp:rsid wsp:val=&quot;00DC69BC&quot;/&gt;&lt;wsp:rsid wsp:val=&quot;00DD1825&quot;/&gt;&lt;wsp:rsid wsp:val=&quot;00DD4C27&quot;/&gt;&lt;wsp:rsid wsp:val=&quot;00DD4F54&quot;/&gt;&lt;wsp:rsid wsp:val=&quot;00DD7F36&quot;/&gt;&lt;wsp:rsid wsp:val=&quot;00DE1F7C&quot;/&gt;&lt;wsp:rsid wsp:val=&quot;00DE6FA4&quot;/&gt;&lt;wsp:rsid wsp:val=&quot;00DF14B4&quot;/&gt;&lt;wsp:rsid wsp:val=&quot;00DF2F0A&quot;/&gt;&lt;wsp:rsid wsp:val=&quot;00DF330F&quot;/&gt;&lt;wsp:rsid wsp:val=&quot;00DF46F7&quot;/&gt;&lt;wsp:rsid wsp:val=&quot;00DF6AB3&quot;/&gt;&lt;wsp:rsid wsp:val=&quot;00E00869&quot;/&gt;&lt;wsp:rsid wsp:val=&quot;00E0099A&quot;/&gt;&lt;wsp:rsid wsp:val=&quot;00E04A15&quot;/&gt;&lt;wsp:rsid wsp:val=&quot;00E0530C&quot;/&gt;&lt;wsp:rsid wsp:val=&quot;00E06552&quot;/&gt;&lt;wsp:rsid wsp:val=&quot;00E11F55&quot;/&gt;&lt;wsp:rsid wsp:val=&quot;00E12CD9&quot;/&gt;&lt;wsp:rsid wsp:val=&quot;00E15E99&quot;/&gt;&lt;wsp:rsid wsp:val=&quot;00E165E9&quot;/&gt;&lt;wsp:rsid wsp:val=&quot;00E1697D&quot;/&gt;&lt;wsp:rsid wsp:val=&quot;00E17D31&quot;/&gt;&lt;wsp:rsid wsp:val=&quot;00E21458&quot;/&gt;&lt;wsp:rsid wsp:val=&quot;00E21FCE&quot;/&gt;&lt;wsp:rsid wsp:val=&quot;00E22D74&quot;/&gt;&lt;wsp:rsid wsp:val=&quot;00E233CB&quot;/&gt;&lt;wsp:rsid wsp:val=&quot;00E242E6&quot;/&gt;&lt;wsp:rsid wsp:val=&quot;00E263B0&quot;/&gt;&lt;wsp:rsid wsp:val=&quot;00E26439&quot;/&gt;&lt;wsp:rsid wsp:val=&quot;00E27F1E&quot;/&gt;&lt;wsp:rsid wsp:val=&quot;00E32DB5&quot;/&gt;&lt;wsp:rsid wsp:val=&quot;00E358AC&quot;/&gt;&lt;wsp:rsid wsp:val=&quot;00E358E2&quot;/&gt;&lt;wsp:rsid wsp:val=&quot;00E361D1&quot;/&gt;&lt;wsp:rsid wsp:val=&quot;00E37555&quot;/&gt;&lt;wsp:rsid wsp:val=&quot;00E37A3E&quot;/&gt;&lt;wsp:rsid wsp:val=&quot;00E4048C&quot;/&gt;&lt;wsp:rsid wsp:val=&quot;00E415AD&quot;/&gt;&lt;wsp:rsid wsp:val=&quot;00E4358B&quot;/&gt;&lt;wsp:rsid wsp:val=&quot;00E46ED0&quot;/&gt;&lt;wsp:rsid wsp:val=&quot;00E474CF&quot;/&gt;&lt;wsp:rsid wsp:val=&quot;00E530F2&quot;/&gt;&lt;wsp:rsid wsp:val=&quot;00E53DFA&quot;/&gt;&lt;wsp:rsid wsp:val=&quot;00E60F62&quot;/&gt;&lt;wsp:rsid wsp:val=&quot;00E616A5&quot;/&gt;&lt;wsp:rsid wsp:val=&quot;00E61983&quot;/&gt;&lt;wsp:rsid wsp:val=&quot;00E6198D&quot;/&gt;&lt;wsp:rsid wsp:val=&quot;00E62015&quot;/&gt;&lt;wsp:rsid wsp:val=&quot;00E662E0&quot;/&gt;&lt;wsp:rsid wsp:val=&quot;00E74132&quot;/&gt;&lt;wsp:rsid wsp:val=&quot;00E74543&quot;/&gt;&lt;wsp:rsid wsp:val=&quot;00E75C2A&quot;/&gt;&lt;wsp:rsid wsp:val=&quot;00E75F38&quot;/&gt;&lt;wsp:rsid wsp:val=&quot;00E7693F&quot;/&gt;&lt;wsp:rsid wsp:val=&quot;00E80946&quot;/&gt;&lt;wsp:rsid wsp:val=&quot;00E80F7E&quot;/&gt;&lt;wsp:rsid wsp:val=&quot;00E8113E&quot;/&gt;&lt;wsp:rsid wsp:val=&quot;00E8311A&quot;/&gt;&lt;wsp:rsid wsp:val=&quot;00E8442B&quot;/&gt;&lt;wsp:rsid wsp:val=&quot;00E91C2D&quot;/&gt;&lt;wsp:rsid wsp:val=&quot;00E92C80&quot;/&gt;&lt;wsp:rsid wsp:val=&quot;00E93D2C&quot;/&gt;&lt;wsp:rsid wsp:val=&quot;00E94A5C&quot;/&gt;&lt;wsp:rsid wsp:val=&quot;00E9502D&quot;/&gt;&lt;wsp:rsid wsp:val=&quot;00E95A2D&quot;/&gt;&lt;wsp:rsid wsp:val=&quot;00EA4E9A&quot;/&gt;&lt;wsp:rsid wsp:val=&quot;00EA5557&quot;/&gt;&lt;wsp:rsid wsp:val=&quot;00EA76C1&quot;/&gt;&lt;wsp:rsid wsp:val=&quot;00EB2A83&quot;/&gt;&lt;wsp:rsid wsp:val=&quot;00EB3BB9&quot;/&gt;&lt;wsp:rsid wsp:val=&quot;00EB4577&quot;/&gt;&lt;wsp:rsid wsp:val=&quot;00EB55D0&quot;/&gt;&lt;wsp:rsid wsp:val=&quot;00EC0444&quot;/&gt;&lt;wsp:rsid wsp:val=&quot;00EC3559&quot;/&gt;&lt;wsp:rsid wsp:val=&quot;00EC42D8&quot;/&gt;&lt;wsp:rsid wsp:val=&quot;00EC4B71&quot;/&gt;&lt;wsp:rsid wsp:val=&quot;00EC4C1D&quot;/&gt;&lt;wsp:rsid wsp:val=&quot;00EC634C&quot;/&gt;&lt;wsp:rsid wsp:val=&quot;00ED18F0&quot;/&gt;&lt;wsp:rsid wsp:val=&quot;00ED3F04&quot;/&gt;&lt;wsp:rsid wsp:val=&quot;00ED58AB&quot;/&gt;&lt;wsp:rsid wsp:val=&quot;00ED5A65&quot;/&gt;&lt;wsp:rsid wsp:val=&quot;00ED68EF&quot;/&gt;&lt;wsp:rsid wsp:val=&quot;00EE0847&quot;/&gt;&lt;wsp:rsid wsp:val=&quot;00EE0A90&quot;/&gt;&lt;wsp:rsid wsp:val=&quot;00EE1401&quot;/&gt;&lt;wsp:rsid wsp:val=&quot;00EE71AF&quot;/&gt;&lt;wsp:rsid wsp:val=&quot;00EF13F3&quot;/&gt;&lt;wsp:rsid wsp:val=&quot;00EF204B&quot;/&gt;&lt;wsp:rsid wsp:val=&quot;00EF35AB&quot;/&gt;&lt;wsp:rsid wsp:val=&quot;00EF594E&quot;/&gt;&lt;wsp:rsid wsp:val=&quot;00F001D2&quot;/&gt;&lt;wsp:rsid wsp:val=&quot;00F006E5&quot;/&gt;&lt;wsp:rsid wsp:val=&quot;00F02478&quot;/&gt;&lt;wsp:rsid wsp:val=&quot;00F02A0A&quot;/&gt;&lt;wsp:rsid wsp:val=&quot;00F067EA&quot;/&gt;&lt;wsp:rsid wsp:val=&quot;00F074F5&quot;/&gt;&lt;wsp:rsid wsp:val=&quot;00F07684&quot;/&gt;&lt;wsp:rsid wsp:val=&quot;00F07D6C&quot;/&gt;&lt;wsp:rsid wsp:val=&quot;00F111A3&quot;/&gt;&lt;wsp:rsid wsp:val=&quot;00F1201F&quot;/&gt;&lt;wsp:rsid wsp:val=&quot;00F129EE&quot;/&gt;&lt;wsp:rsid wsp:val=&quot;00F1373F&quot;/&gt;&lt;wsp:rsid wsp:val=&quot;00F21A5C&quot;/&gt;&lt;wsp:rsid wsp:val=&quot;00F23763&quot;/&gt;&lt;wsp:rsid wsp:val=&quot;00F255B7&quot;/&gt;&lt;wsp:rsid wsp:val=&quot;00F25F69&quot;/&gt;&lt;wsp:rsid wsp:val=&quot;00F26F2D&quot;/&gt;&lt;wsp:rsid wsp:val=&quot;00F27444&quot;/&gt;&lt;wsp:rsid wsp:val=&quot;00F27D1F&quot;/&gt;&lt;wsp:rsid wsp:val=&quot;00F300B8&quot;/&gt;&lt;wsp:rsid wsp:val=&quot;00F30739&quot;/&gt;&lt;wsp:rsid wsp:val=&quot;00F34260&quot;/&gt;&lt;wsp:rsid wsp:val=&quot;00F361FC&quot;/&gt;&lt;wsp:rsid wsp:val=&quot;00F36786&quot;/&gt;&lt;wsp:rsid wsp:val=&quot;00F36B93&quot;/&gt;&lt;wsp:rsid wsp:val=&quot;00F37468&quot;/&gt;&lt;wsp:rsid wsp:val=&quot;00F37CA4&quot;/&gt;&lt;wsp:rsid wsp:val=&quot;00F424E7&quot;/&gt;&lt;wsp:rsid wsp:val=&quot;00F428BF&quot;/&gt;&lt;wsp:rsid wsp:val=&quot;00F448ED&quot;/&gt;&lt;wsp:rsid wsp:val=&quot;00F47CA9&quot;/&gt;&lt;wsp:rsid wsp:val=&quot;00F53E89&quot;/&gt;&lt;wsp:rsid wsp:val=&quot;00F6074A&quot;/&gt;&lt;wsp:rsid wsp:val=&quot;00F60871&quot;/&gt;&lt;wsp:rsid wsp:val=&quot;00F6627A&quot;/&gt;&lt;wsp:rsid wsp:val=&quot;00F73314&quot;/&gt;&lt;wsp:rsid wsp:val=&quot;00F7470D&quot;/&gt;&lt;wsp:rsid wsp:val=&quot;00F8323F&quot;/&gt;&lt;wsp:rsid wsp:val=&quot;00F866A6&quot;/&gt;&lt;wsp:rsid wsp:val=&quot;00F904F9&quot;/&gt;&lt;wsp:rsid wsp:val=&quot;00F90C35&quot;/&gt;&lt;wsp:rsid wsp:val=&quot;00F91F8D&quot;/&gt;&lt;wsp:rsid wsp:val=&quot;00F92AD0&quot;/&gt;&lt;wsp:rsid wsp:val=&quot;00F92E13&quot;/&gt;&lt;wsp:rsid wsp:val=&quot;00F9337C&quot;/&gt;&lt;wsp:rsid wsp:val=&quot;00F9454B&quot;/&gt;&lt;wsp:rsid wsp:val=&quot;00F95432&quot;/&gt;&lt;wsp:rsid wsp:val=&quot;00FA36B8&quot;/&gt;&lt;wsp:rsid wsp:val=&quot;00FA65B8&quot;/&gt;&lt;wsp:rsid wsp:val=&quot;00FA6F1B&quot;/&gt;&lt;wsp:rsid wsp:val=&quot;00FA6FC3&quot;/&gt;&lt;wsp:rsid wsp:val=&quot;00FB2768&quot;/&gt;&lt;wsp:rsid wsp:val=&quot;00FB3115&quot;/&gt;&lt;wsp:rsid wsp:val=&quot;00FB420E&quot;/&gt;&lt;wsp:rsid wsp:val=&quot;00FB7CE1&quot;/&gt;&lt;wsp:rsid wsp:val=&quot;00FC0E24&quot;/&gt;&lt;wsp:rsid wsp:val=&quot;00FC0F00&quot;/&gt;&lt;wsp:rsid wsp:val=&quot;00FC2DA2&quot;/&gt;&lt;wsp:rsid wsp:val=&quot;00FC352B&quot;/&gt;&lt;wsp:rsid wsp:val=&quot;00FC4EEA&quot;/&gt;&lt;wsp:rsid wsp:val=&quot;00FC5783&quot;/&gt;&lt;wsp:rsid wsp:val=&quot;00FC622A&quot;/&gt;&lt;wsp:rsid wsp:val=&quot;00FD2034&quot;/&gt;&lt;wsp:rsid wsp:val=&quot;00FD3EFA&quot;/&gt;&lt;wsp:rsid wsp:val=&quot;00FD5FD0&quot;/&gt;&lt;wsp:rsid wsp:val=&quot;00FD7A7A&quot;/&gt;&lt;wsp:rsid wsp:val=&quot;00FE0604&quot;/&gt;&lt;wsp:rsid wsp:val=&quot;00FE1762&quot;/&gt;&lt;wsp:rsid wsp:val=&quot;00FE24D0&quot;/&gt;&lt;wsp:rsid wsp:val=&quot;00FE348A&quot;/&gt;&lt;wsp:rsid wsp:val=&quot;00FE5DFB&quot;/&gt;&lt;wsp:rsid wsp:val=&quot;00FE7F91&quot;/&gt;&lt;wsp:rsid wsp:val=&quot;00FF2C85&quot;/&gt;&lt;wsp:rsid wsp:val=&quot;00FF3782&quot;/&gt;&lt;wsp:rsid wsp:val=&quot;00FF3F5E&quot;/&gt;&lt;wsp:rsid wsp:val=&quot;00FF5108&quot;/&gt;&lt;wsp:rsid wsp:val=&quot;00FF7D73&quot;/&gt;&lt;/wsp:rsids&gt;&lt;/w:docPr&gt;&lt;w:body&gt;&lt;wx:sect&gt;&lt;w:p wsp:rsidR=&quot;00000000&quot; wsp:rsidRDefault=&quot;00185561&quot; wsp:rsidP=&quot;00185561&quot;&gt;&lt;m:oMathPara&gt;&lt;m:oMath&gt;&lt;m:f&gt;&lt;m:fPr&gt;&lt;m:ctrlPr&gt;&lt;w:rPr&gt;&lt;w:rFonts w:ascii=&quot;Cambria Math&quot; w:fareast=&quot;Times New Roman&quot; w:h-ansi=&quot;Cambria Math&quot;/&gt;&lt;wx:font wx:val=&quot;Cambria Math&quot;/&gt;&lt;w:i/&gt;&lt;w:sz w:val=&quot;28&quot;/&gt;&lt;w:sz-cs w:val=&quot;28&quot;/&gt;&lt;/w:rPr&gt;&lt;/m:ctrlPr&gt;&lt;/m:fPr&gt;&lt;m:num&gt;&lt;m:r&gt;&lt;m:rPr&gt;&lt;m:sty m:val=&quot;p&quot;/&gt;&lt;/m:rPr&gt;&lt;w:rPr&gt;&lt;w:rFonts w:ascii=&quot;Cambria Math&quot; w:fareast=&quot;Times New Roman&quot; w:h-ansi=&quot;Cambria Math&quot;/&gt;&lt;wx:font wx:val=&quot;Cambria Math&quot;/&gt;&lt;w:sz w:val=&quot;28&quot;/&gt;&lt;w:sz-cs w:val=&quot;28&quot;/&gt;&lt;/w:rPr&gt;&lt;m:t&gt;Volume akhir air &lt;/m:t&gt;&lt;/m:r&gt;&lt;m:d&gt;&lt;m:dPr&gt;&lt;m:ctrlPr&gt;&lt;w:rPr&gt;&lt;w:rFonts w:ascii=&quot;Cambria Math&quot; w:fareast=&quot;Times New Roman&quot; w:h-ansi=&quot;Cambria Math&quot;/&gt;&lt;wx:font wx:val=&quot;Cambria Math&quot;/&gt;&lt;w:sz w:val=&quot;28&quot;/&gt;&lt;w:sz-cs w:val=&quot;28&quot;/&gt;&lt;/w:rPr&gt;&lt;/m:ctrlPr&gt;&lt;/m:dPr&gt;&lt;m:e&gt;&lt;m:r&gt;&lt;m:rPr&gt;&lt;m:sty m:val=&quot;p&quot;/&gt;&lt;/m:rPr&gt;&lt;w:rPr&gt;&lt;w:rFonts w:ascii=&quot;Cambria Math&quot; w:fareast=&quot;Times New Roman&quot; w:h-ansi=&quot;Cambria Math&quot;/&gt;&lt;wx:font wx:val=&quot;Cambria Math&quot;/&gt;&lt;w:sz w:val=&quot;28&quot;/&gt;&lt;w:sz-cs w:val=&quot;28&quot;/&gt;&lt;/w:rPr&gt;&lt;m:t&gt;V1&lt;/m:t&gt;&lt;/m:r&gt;&lt;/m:e&gt;&lt;/m:d&gt;&lt;m:r&gt;&lt;m:rPr&gt;&lt;m:sty m:val=&quot;p&quot;/&gt;&lt;/m:rPr&gt;&lt;w:rPr&gt;&lt;w:rFonts w:ascii=&quot;Cambria Math&quot; w:fareast=&quot;Times New Roman&quot; w:h-ansi=&quot;Cambria Math&quot;/&gt;&lt;wx:font wx:val=&quot;Cambria Math&quot;/&gt;&lt;w:sz w:val=&quot;28&quot;/&gt;&lt;w:sz-cs w:val=&quot;28&quot;/&gt;&lt;/w:rPr&gt;&lt;m:t&gt;-Volume awal air (V0)&lt;/m:t&gt;&lt;/m:r&gt;&lt;/m:num&gt;&lt;m:den&gt;&lt;m:r&gt;&lt;m:rPr&gt;&lt;m:sty m:val=&quot;p&quot;/&gt;&lt;/m:rPr&gt;&lt;w:rPr&gt;&lt;w:rFonts w:ascii=&quot;Cambria Math&quot; w:fareast=&quot;Times New Roman&quot; w:h-ansi=&quot;Cambria Math&quot;/&gt;&lt;wx:font wx:val=&quot;Cambria Math&quot;/&gt;&lt;w:sz w:val=&quot;28&quot;/&gt;&lt;w:sz-cs w:val=&quot;28&quot;/&gt;&lt;/w:rPr&gt;&lt;m:t&gt;Berat Sampel mula-mula (g)&lt;/m:t&gt;&lt;/m:r&gt;&lt;/m:den&gt;&lt;/m:f&gt;&lt;m:r&gt;&lt;m:rPr&gt;&lt;m:sty m:val=&quot;p&quot;/&gt;&lt;/m:rPr&gt;&lt;w:rPr&gt;&lt;w:rFonts w:ascii=&quot;Cambria Math&quot; w:h-ansi=&quot;Cambria Math&quot;/&gt;&lt;wx:font wx:val=&quot;Cambria Math&quot;/&gt;&lt;w:sz w:val=&quot;28&quot;/&gt;&lt;w:sz-cs w:val=&quot;28&quot;/&gt;&lt;/w:rPr&gt;&lt;m:t&gt;x 100%&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4" o:title="" chromakey="white"/>
                          </v:shape>
                        </w:pict>
                      </w:r>
                      <w:r w:rsidRPr="00534125">
                        <w:instrText xml:space="preserve"> </w:instrText>
                      </w:r>
                      <w:r w:rsidRPr="00534125">
                        <w:fldChar w:fldCharType="end"/>
                      </w:r>
                    </w:p>
                  </w:txbxContent>
                </v:textbox>
              </v:rect>
            </w:pict>
          </mc:Fallback>
        </mc:AlternateContent>
      </w:r>
    </w:p>
    <w:p w14:paraId="60F5C935" w14:textId="77777777" w:rsidR="00FF2C85" w:rsidRDefault="00FF2C85" w:rsidP="00FF2C85"/>
    <w:p w14:paraId="5034D20A" w14:textId="7D3CB307" w:rsidR="00FF2C85" w:rsidRPr="00E32C2B" w:rsidRDefault="00FF2C85" w:rsidP="00FF2C85">
      <w:pPr>
        <w:pStyle w:val="ListParagraph"/>
        <w:spacing w:line="240" w:lineRule="auto"/>
        <w:ind w:left="0"/>
        <w:rPr>
          <w:b/>
          <w:szCs w:val="24"/>
        </w:rPr>
      </w:pPr>
    </w:p>
    <w:p w14:paraId="156AB708" w14:textId="77777777" w:rsidR="00FF2C85" w:rsidRPr="00E052F7" w:rsidRDefault="00FF2C85" w:rsidP="00FF2C85">
      <w:r w:rsidRPr="00E052F7">
        <w:rPr>
          <w:b/>
        </w:rPr>
        <w:t>Pengulangan 1</w:t>
      </w:r>
    </w:p>
    <w:p w14:paraId="39FC68E0" w14:textId="77777777" w:rsidR="00FF2C85" w:rsidRPr="00524330" w:rsidRDefault="00FF2C85" w:rsidP="000610A4">
      <w:pPr>
        <w:tabs>
          <w:tab w:val="left" w:pos="993"/>
          <w:tab w:val="left" w:pos="1843"/>
        </w:tabs>
      </w:pPr>
      <w:r>
        <w:tab/>
        <w:t>V</w:t>
      </w:r>
      <w:r>
        <w:rPr>
          <w:vertAlign w:val="subscript"/>
        </w:rPr>
        <w:t>0</w:t>
      </w:r>
      <w:r>
        <w:rPr>
          <w:vertAlign w:val="subscript"/>
        </w:rPr>
        <w:tab/>
      </w:r>
      <w:r>
        <w:t xml:space="preserve">= 1,3 ml </w:t>
      </w:r>
    </w:p>
    <w:p w14:paraId="23503158" w14:textId="77777777" w:rsidR="00FF2C85" w:rsidRPr="00524330" w:rsidRDefault="00FF2C85" w:rsidP="000610A4">
      <w:pPr>
        <w:tabs>
          <w:tab w:val="left" w:pos="993"/>
          <w:tab w:val="left" w:pos="1560"/>
          <w:tab w:val="left" w:pos="1843"/>
          <w:tab w:val="right" w:pos="7937"/>
        </w:tabs>
      </w:pPr>
      <w:r>
        <w:tab/>
        <w:t>V</w:t>
      </w:r>
      <w:r>
        <w:rPr>
          <w:vertAlign w:val="subscript"/>
        </w:rPr>
        <w:t>1</w:t>
      </w:r>
      <w:r>
        <w:rPr>
          <w:vertAlign w:val="subscript"/>
        </w:rPr>
        <w:tab/>
      </w:r>
      <w:r>
        <w:rPr>
          <w:vertAlign w:val="subscript"/>
        </w:rPr>
        <w:tab/>
      </w:r>
      <w:r w:rsidRPr="00524330">
        <w:t>=</w:t>
      </w:r>
      <w:r>
        <w:t xml:space="preserve"> 1,7 ml</w:t>
      </w:r>
      <w:r>
        <w:tab/>
      </w:r>
    </w:p>
    <w:p w14:paraId="5681B9E2" w14:textId="77777777" w:rsidR="00FF2C85" w:rsidRPr="00056095" w:rsidRDefault="00FF2C85" w:rsidP="000610A4">
      <w:pPr>
        <w:tabs>
          <w:tab w:val="left" w:pos="993"/>
          <w:tab w:val="left" w:pos="1843"/>
        </w:tabs>
      </w:pPr>
      <w:r>
        <w:tab/>
        <w:t>Sampel</w:t>
      </w:r>
      <w:r>
        <w:tab/>
        <w:t>= 5 g</w:t>
      </w:r>
    </w:p>
    <w:p w14:paraId="49C506CA" w14:textId="35403D55" w:rsidR="00FF2C85" w:rsidRDefault="00FF2C85" w:rsidP="00FF2C85">
      <w:pPr>
        <w:tabs>
          <w:tab w:val="left" w:pos="993"/>
          <w:tab w:val="left" w:pos="2127"/>
          <w:tab w:val="left" w:pos="2410"/>
        </w:tabs>
        <w:ind w:left="720" w:firstLine="273"/>
        <w:contextualSpacing/>
      </w:pPr>
      <w:r w:rsidRPr="0098778F">
        <w:t>Kadar</w:t>
      </w:r>
      <w:r>
        <w:t xml:space="preserve"> air     </w:t>
      </w:r>
      <w:r w:rsidR="00400693" w:rsidRPr="00813484">
        <w:rPr>
          <w:sz w:val="28"/>
          <w:szCs w:val="28"/>
        </w:rPr>
        <w:fldChar w:fldCharType="begin"/>
      </w:r>
      <w:r w:rsidRPr="00813484">
        <w:rPr>
          <w:sz w:val="28"/>
          <w:szCs w:val="28"/>
        </w:rPr>
        <w:instrText xml:space="preserve"> QUOTE </w:instrText>
      </w:r>
      <w:r w:rsidRPr="00534125">
        <w:rPr>
          <w:rFonts w:ascii="Cambria Math" w:hAnsi="Cambria Math"/>
          <w:sz w:val="28"/>
          <w:szCs w:val="28"/>
        </w:rPr>
        <w:instrText>V1-V0Berat Sampel x 100%</w:instrText>
      </w:r>
      <w:r w:rsidR="00400693" w:rsidRPr="00813484">
        <w:rPr>
          <w:sz w:val="28"/>
          <w:szCs w:val="28"/>
        </w:rPr>
        <w:fldChar w:fldCharType="end"/>
      </w:r>
      <w:r>
        <w:rPr>
          <w:sz w:val="28"/>
          <w:szCs w:val="28"/>
        </w:rPr>
        <w:t>=</w:t>
      </w:r>
      <w:r w:rsidR="00337775">
        <w:rPr>
          <w:sz w:val="28"/>
          <w:szCs w:val="28"/>
        </w:rPr>
        <w:t xml:space="preserve">  </w:t>
      </w:r>
      <m:oMath>
        <m:f>
          <m:fPr>
            <m:ctrlPr>
              <w:rPr>
                <w:rFonts w:ascii="Cambria Math" w:hAnsi="Cambria Math"/>
                <w:i/>
                <w:sz w:val="28"/>
              </w:rPr>
            </m:ctrlPr>
          </m:fPr>
          <m:num>
            <m:r>
              <w:rPr>
                <w:rFonts w:ascii="Cambria Math" w:hAnsi="Cambria Math"/>
                <w:sz w:val="28"/>
              </w:rPr>
              <m:t>1,7 ml-1,3 ml</m:t>
            </m:r>
          </m:num>
          <m:den>
            <m:r>
              <w:rPr>
                <w:rFonts w:ascii="Cambria Math" w:hAnsi="Cambria Math"/>
                <w:sz w:val="28"/>
              </w:rPr>
              <m:t>5 g</m:t>
            </m:r>
          </m:den>
        </m:f>
      </m:oMath>
      <w:r w:rsidRPr="003601C9">
        <w:rPr>
          <w:sz w:val="28"/>
        </w:rPr>
        <w:t xml:space="preserve">x </w:t>
      </w:r>
      <w:r w:rsidRPr="00F07A7A">
        <w:t>100%</w:t>
      </w:r>
    </w:p>
    <w:p w14:paraId="26A25E9B" w14:textId="77935C00" w:rsidR="00FF2C85" w:rsidRPr="00912F9F" w:rsidRDefault="00FF2C85" w:rsidP="00912F9F">
      <w:pPr>
        <w:tabs>
          <w:tab w:val="left" w:pos="993"/>
          <w:tab w:val="left" w:pos="2127"/>
          <w:tab w:val="left" w:pos="2410"/>
        </w:tabs>
        <w:ind w:left="720" w:firstLine="273"/>
        <w:contextualSpacing/>
      </w:pPr>
      <w:r>
        <w:tab/>
        <w:t xml:space="preserve"> = </w:t>
      </w:r>
      <m:oMath>
        <m:f>
          <m:fPr>
            <m:ctrlPr>
              <w:rPr>
                <w:rFonts w:ascii="Cambria Math" w:hAnsi="Cambria Math"/>
                <w:i/>
                <w:sz w:val="28"/>
              </w:rPr>
            </m:ctrlPr>
          </m:fPr>
          <m:num>
            <m:r>
              <w:rPr>
                <w:rFonts w:ascii="Cambria Math" w:hAnsi="Cambria Math"/>
                <w:sz w:val="28"/>
              </w:rPr>
              <m:t>0,4 ml</m:t>
            </m:r>
          </m:num>
          <m:den>
            <m:r>
              <w:rPr>
                <w:rFonts w:ascii="Cambria Math" w:hAnsi="Cambria Math"/>
                <w:sz w:val="28"/>
              </w:rPr>
              <m:t>5 g</m:t>
            </m:r>
          </m:den>
        </m:f>
      </m:oMath>
      <w:r>
        <w:t xml:space="preserve"> x 100% = 8 </w:t>
      </w:r>
      <w:r w:rsidRPr="00F07A7A">
        <w:t>%</w:t>
      </w:r>
    </w:p>
    <w:p w14:paraId="3E143760" w14:textId="77777777" w:rsidR="00FF2C85" w:rsidRDefault="00FF2C85" w:rsidP="00FF2C85">
      <w:pPr>
        <w:tabs>
          <w:tab w:val="left" w:pos="993"/>
          <w:tab w:val="left" w:pos="1843"/>
        </w:tabs>
        <w:rPr>
          <w:b/>
        </w:rPr>
      </w:pPr>
      <w:r w:rsidRPr="00867679">
        <w:rPr>
          <w:b/>
        </w:rPr>
        <w:t>Pengulangan 2</w:t>
      </w:r>
    </w:p>
    <w:p w14:paraId="289D3A43" w14:textId="77777777" w:rsidR="00FF2C85" w:rsidRPr="00524330" w:rsidRDefault="00FF2C85" w:rsidP="000610A4">
      <w:pPr>
        <w:tabs>
          <w:tab w:val="left" w:pos="993"/>
          <w:tab w:val="left" w:pos="1843"/>
        </w:tabs>
      </w:pPr>
      <w:r>
        <w:tab/>
        <w:t>V</w:t>
      </w:r>
      <w:r>
        <w:rPr>
          <w:vertAlign w:val="subscript"/>
        </w:rPr>
        <w:t>0</w:t>
      </w:r>
      <w:r>
        <w:rPr>
          <w:vertAlign w:val="subscript"/>
        </w:rPr>
        <w:tab/>
      </w:r>
      <w:r>
        <w:t xml:space="preserve">= 1,4 ml </w:t>
      </w:r>
    </w:p>
    <w:p w14:paraId="32D0F4C2" w14:textId="77777777" w:rsidR="00FF2C85" w:rsidRPr="00524330" w:rsidRDefault="00FF2C85" w:rsidP="000610A4">
      <w:pPr>
        <w:tabs>
          <w:tab w:val="left" w:pos="993"/>
          <w:tab w:val="left" w:pos="1560"/>
          <w:tab w:val="left" w:pos="1843"/>
        </w:tabs>
      </w:pPr>
      <w:r>
        <w:tab/>
        <w:t>V</w:t>
      </w:r>
      <w:r>
        <w:rPr>
          <w:vertAlign w:val="subscript"/>
        </w:rPr>
        <w:t>1</w:t>
      </w:r>
      <w:r>
        <w:rPr>
          <w:vertAlign w:val="subscript"/>
        </w:rPr>
        <w:tab/>
      </w:r>
      <w:r>
        <w:rPr>
          <w:vertAlign w:val="subscript"/>
        </w:rPr>
        <w:tab/>
      </w:r>
      <w:r w:rsidRPr="00524330">
        <w:t>=</w:t>
      </w:r>
      <w:r>
        <w:t xml:space="preserve"> 1,9 ml</w:t>
      </w:r>
    </w:p>
    <w:p w14:paraId="154A76D8" w14:textId="77777777" w:rsidR="00FF2C85" w:rsidRPr="00056095" w:rsidRDefault="00FF2C85" w:rsidP="000610A4">
      <w:pPr>
        <w:tabs>
          <w:tab w:val="left" w:pos="993"/>
          <w:tab w:val="left" w:pos="1843"/>
        </w:tabs>
      </w:pPr>
      <w:r>
        <w:tab/>
        <w:t>Sampel</w:t>
      </w:r>
      <w:r>
        <w:tab/>
        <w:t>= 5 g</w:t>
      </w:r>
    </w:p>
    <w:p w14:paraId="64BDF111" w14:textId="064C8753" w:rsidR="00FF2C85" w:rsidRPr="00F07A7A" w:rsidRDefault="00FF2C85" w:rsidP="00FF2C85">
      <w:pPr>
        <w:pStyle w:val="ListParagraph"/>
        <w:ind w:left="993"/>
        <w:rPr>
          <w:szCs w:val="24"/>
        </w:rPr>
      </w:pPr>
      <w:r w:rsidRPr="000610A4">
        <w:rPr>
          <w:rFonts w:ascii="Times New Roman" w:hAnsi="Times New Roman"/>
          <w:sz w:val="24"/>
          <w:szCs w:val="24"/>
        </w:rPr>
        <w:t>Kadar air</w:t>
      </w:r>
      <w:r w:rsidR="00337775">
        <w:rPr>
          <w:rFonts w:ascii="Times New Roman" w:hAnsi="Times New Roman"/>
          <w:sz w:val="24"/>
          <w:szCs w:val="24"/>
        </w:rPr>
        <w:t xml:space="preserve"> </w:t>
      </w:r>
      <w:r w:rsidRPr="0098778F">
        <w:rPr>
          <w:szCs w:val="24"/>
        </w:rPr>
        <w:t>=</w:t>
      </w:r>
      <m:oMath>
        <m:r>
          <w:rPr>
            <w:rFonts w:ascii="Cambria Math" w:hAnsi="Cambria Math"/>
            <w:szCs w:val="24"/>
          </w:rPr>
          <m:t xml:space="preserve"> </m:t>
        </m:r>
        <m:f>
          <m:fPr>
            <m:ctrlPr>
              <w:rPr>
                <w:rFonts w:ascii="Cambria Math" w:hAnsi="Cambria Math"/>
                <w:i/>
                <w:sz w:val="28"/>
                <w:szCs w:val="24"/>
              </w:rPr>
            </m:ctrlPr>
          </m:fPr>
          <m:num>
            <m:r>
              <w:rPr>
                <w:rFonts w:ascii="Cambria Math" w:hAnsi="Cambria Math"/>
                <w:sz w:val="28"/>
                <w:szCs w:val="24"/>
              </w:rPr>
              <m:t>1,9 ml-1,4 ml</m:t>
            </m:r>
          </m:num>
          <m:den>
            <m:r>
              <w:rPr>
                <w:rFonts w:ascii="Cambria Math" w:hAnsi="Cambria Math"/>
                <w:sz w:val="28"/>
                <w:szCs w:val="24"/>
              </w:rPr>
              <m:t>5 g</m:t>
            </m:r>
          </m:den>
        </m:f>
      </m:oMath>
      <w:r w:rsidRPr="00F07A7A">
        <w:rPr>
          <w:szCs w:val="24"/>
        </w:rPr>
        <w:t>x 100%</w:t>
      </w:r>
    </w:p>
    <w:p w14:paraId="65D606A5" w14:textId="6209816B" w:rsidR="00912F9F" w:rsidRDefault="00337775" w:rsidP="00912F9F">
      <w:pPr>
        <w:pStyle w:val="ListParagraph"/>
        <w:ind w:left="993"/>
        <w:rPr>
          <w:szCs w:val="24"/>
        </w:rPr>
      </w:pPr>
      <w:r>
        <w:rPr>
          <w:szCs w:val="24"/>
        </w:rPr>
        <w:tab/>
        <w:t xml:space="preserve">           </w:t>
      </w:r>
      <w:r w:rsidR="00FF2C85" w:rsidRPr="00F07A7A">
        <w:rPr>
          <w:szCs w:val="24"/>
        </w:rPr>
        <w:t xml:space="preserve">= </w:t>
      </w:r>
      <w:r w:rsidR="00534125" w:rsidRPr="00534125">
        <w:rPr>
          <w:szCs w:val="24"/>
        </w:rPr>
        <w:fldChar w:fldCharType="begin"/>
      </w:r>
      <w:r w:rsidR="00534125" w:rsidRPr="00534125">
        <w:rPr>
          <w:szCs w:val="24"/>
        </w:rPr>
        <w:instrText xml:space="preserve"> QUOTE </w:instrText>
      </w:r>
      <w:r w:rsidR="00211D3F">
        <w:rPr>
          <w:noProof/>
          <w:position w:val="-24"/>
        </w:rPr>
        <w:pict w14:anchorId="50415D70">
          <v:shape id="_x0000_i1026" type="#_x0000_t75" style="width:28.55pt;height:28.55pt" equationxml="&lt;?xml version=&quot;1.0&quot; encoding=&quot;UTF-8&quot; standalone=&quot;yes&quot;?&gt;&#10;&#10;&#10;&#10;&lt;?mso-application progid=&quot;Word.Document&quot;?&gt;&#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normal&quot;/&gt;&lt;w:zoom w:percent=&quot;100&quot;/&gt;&lt;w:doNotEmbedSystemFonts/&gt;&lt;w:hideSpellingErrors/&gt;&lt;w:revisionView w:ink-annotations=&quot;off&quot;/&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60871&quot;/&gt;&lt;wsp:rsid wsp:val=&quot;0000112E&quot;/&gt;&lt;wsp:rsid wsp:val=&quot;000015F4&quot;/&gt;&lt;wsp:rsid wsp:val=&quot;000020D8&quot;/&gt;&lt;wsp:rsid wsp:val=&quot;00003E09&quot;/&gt;&lt;wsp:rsid wsp:val=&quot;00004C6A&quot;/&gt;&lt;wsp:rsid wsp:val=&quot;0000579A&quot;/&gt;&lt;wsp:rsid wsp:val=&quot;00007705&quot;/&gt;&lt;wsp:rsid wsp:val=&quot;0000772D&quot;/&gt;&lt;wsp:rsid wsp:val=&quot;000103CD&quot;/&gt;&lt;wsp:rsid wsp:val=&quot;0001187D&quot;/&gt;&lt;wsp:rsid wsp:val=&quot;000158C4&quot;/&gt;&lt;wsp:rsid wsp:val=&quot;0001700E&quot;/&gt;&lt;wsp:rsid wsp:val=&quot;00020FD2&quot;/&gt;&lt;wsp:rsid wsp:val=&quot;0002106F&quot;/&gt;&lt;wsp:rsid wsp:val=&quot;000221FC&quot;/&gt;&lt;wsp:rsid wsp:val=&quot;000317B9&quot;/&gt;&lt;wsp:rsid wsp:val=&quot;00033D82&quot;/&gt;&lt;wsp:rsid wsp:val=&quot;0004180E&quot;/&gt;&lt;wsp:rsid wsp:val=&quot;00044C00&quot;/&gt;&lt;wsp:rsid wsp:val=&quot;00045314&quot;/&gt;&lt;wsp:rsid wsp:val=&quot;00045BBE&quot;/&gt;&lt;wsp:rsid wsp:val=&quot;00050800&quot;/&gt;&lt;wsp:rsid wsp:val=&quot;00052C60&quot;/&gt;&lt;wsp:rsid wsp:val=&quot;00053612&quot;/&gt;&lt;wsp:rsid wsp:val=&quot;00056990&quot;/&gt;&lt;wsp:rsid wsp:val=&quot;0005778A&quot;/&gt;&lt;wsp:rsid wsp:val=&quot;000601CF&quot;/&gt;&lt;wsp:rsid wsp:val=&quot;00060CCF&quot;/&gt;&lt;wsp:rsid wsp:val=&quot;000610A4&quot;/&gt;&lt;wsp:rsid wsp:val=&quot;0006329E&quot;/&gt;&lt;wsp:rsid wsp:val=&quot;000640C3&quot;/&gt;&lt;wsp:rsid wsp:val=&quot;00066237&quot;/&gt;&lt;wsp:rsid wsp:val=&quot;0006749E&quot;/&gt;&lt;wsp:rsid wsp:val=&quot;00070FF6&quot;/&gt;&lt;wsp:rsid wsp:val=&quot;00073EF5&quot;/&gt;&lt;wsp:rsid wsp:val=&quot;00074D1D&quot;/&gt;&lt;wsp:rsid wsp:val=&quot;00074D59&quot;/&gt;&lt;wsp:rsid wsp:val=&quot;00080477&quot;/&gt;&lt;wsp:rsid wsp:val=&quot;00086E49&quot;/&gt;&lt;wsp:rsid wsp:val=&quot;00086EAA&quot;/&gt;&lt;wsp:rsid wsp:val=&quot;00087C78&quot;/&gt;&lt;wsp:rsid wsp:val=&quot;0009626B&quot;/&gt;&lt;wsp:rsid wsp:val=&quot;000975E6&quot;/&gt;&lt;wsp:rsid wsp:val=&quot;000A2D3C&quot;/&gt;&lt;wsp:rsid wsp:val=&quot;000A3B13&quot;/&gt;&lt;wsp:rsid wsp:val=&quot;000A3E42&quot;/&gt;&lt;wsp:rsid wsp:val=&quot;000A411F&quot;/&gt;&lt;wsp:rsid wsp:val=&quot;000A7ACE&quot;/&gt;&lt;wsp:rsid wsp:val=&quot;000B48AC&quot;/&gt;&lt;wsp:rsid wsp:val=&quot;000B6B70&quot;/&gt;&lt;wsp:rsid wsp:val=&quot;000C06B4&quot;/&gt;&lt;wsp:rsid wsp:val=&quot;000C634B&quot;/&gt;&lt;wsp:rsid wsp:val=&quot;000D1236&quot;/&gt;&lt;wsp:rsid wsp:val=&quot;000D6DA5&quot;/&gt;&lt;wsp:rsid wsp:val=&quot;000D6E45&quot;/&gt;&lt;wsp:rsid wsp:val=&quot;000E1C1A&quot;/&gt;&lt;wsp:rsid wsp:val=&quot;000E58A7&quot;/&gt;&lt;wsp:rsid wsp:val=&quot;000E726B&quot;/&gt;&lt;wsp:rsid wsp:val=&quot;000F06FF&quot;/&gt;&lt;wsp:rsid wsp:val=&quot;000F18B9&quot;/&gt;&lt;wsp:rsid wsp:val=&quot;000F1FF3&quot;/&gt;&lt;wsp:rsid wsp:val=&quot;000F31F9&quot;/&gt;&lt;wsp:rsid wsp:val=&quot;000F57A8&quot;/&gt;&lt;wsp:rsid wsp:val=&quot;000F5BF8&quot;/&gt;&lt;wsp:rsid wsp:val=&quot;00101912&quot;/&gt;&lt;wsp:rsid wsp:val=&quot;001026CA&quot;/&gt;&lt;wsp:rsid wsp:val=&quot;00104451&quot;/&gt;&lt;wsp:rsid wsp:val=&quot;00105A7F&quot;/&gt;&lt;wsp:rsid wsp:val=&quot;0010681C&quot;/&gt;&lt;wsp:rsid wsp:val=&quot;00110928&quot;/&gt;&lt;wsp:rsid wsp:val=&quot;00111681&quot;/&gt;&lt;wsp:rsid wsp:val=&quot;001129B8&quot;/&gt;&lt;wsp:rsid wsp:val=&quot;0011429E&quot;/&gt;&lt;wsp:rsid wsp:val=&quot;00116CD7&quot;/&gt;&lt;wsp:rsid wsp:val=&quot;00117E40&quot;/&gt;&lt;wsp:rsid wsp:val=&quot;00120188&quot;/&gt;&lt;wsp:rsid wsp:val=&quot;0012303C&quot;/&gt;&lt;wsp:rsid wsp:val=&quot;001300DE&quot;/&gt;&lt;wsp:rsid wsp:val=&quot;00130177&quot;/&gt;&lt;wsp:rsid wsp:val=&quot;00135A48&quot;/&gt;&lt;wsp:rsid wsp:val=&quot;001400B6&quot;/&gt;&lt;wsp:rsid wsp:val=&quot;0014027D&quot;/&gt;&lt;wsp:rsid wsp:val=&quot;00143805&quot;/&gt;&lt;wsp:rsid wsp:val=&quot;00144961&quot;/&gt;&lt;wsp:rsid wsp:val=&quot;0014738E&quot;/&gt;&lt;wsp:rsid wsp:val=&quot;001522EC&quot;/&gt;&lt;wsp:rsid wsp:val=&quot;00152E76&quot;/&gt;&lt;wsp:rsid wsp:val=&quot;00153E30&quot;/&gt;&lt;wsp:rsid wsp:val=&quot;00156700&quot;/&gt;&lt;wsp:rsid wsp:val=&quot;00156EA6&quot;/&gt;&lt;wsp:rsid wsp:val=&quot;00160D14&quot;/&gt;&lt;wsp:rsid wsp:val=&quot;001629AF&quot;/&gt;&lt;wsp:rsid wsp:val=&quot;00162AF1&quot;/&gt;&lt;wsp:rsid wsp:val=&quot;0016305C&quot;/&gt;&lt;wsp:rsid wsp:val=&quot;00167C24&quot;/&gt;&lt;wsp:rsid wsp:val=&quot;0017057F&quot;/&gt;&lt;wsp:rsid wsp:val=&quot;0017684B&quot;/&gt;&lt;wsp:rsid wsp:val=&quot;0017722C&quot;/&gt;&lt;wsp:rsid wsp:val=&quot;001804D2&quot;/&gt;&lt;wsp:rsid wsp:val=&quot;00181B1B&quot;/&gt;&lt;wsp:rsid wsp:val=&quot;00187A7E&quot;/&gt;&lt;wsp:rsid wsp:val=&quot;00187D60&quot;/&gt;&lt;wsp:rsid wsp:val=&quot;00192F69&quot;/&gt;&lt;wsp:rsid wsp:val=&quot;00194A8D&quot;/&gt;&lt;wsp:rsid wsp:val=&quot;00196712&quot;/&gt;&lt;wsp:rsid wsp:val=&quot;001A2373&quot;/&gt;&lt;wsp:rsid wsp:val=&quot;001A3336&quot;/&gt;&lt;wsp:rsid wsp:val=&quot;001A5899&quot;/&gt;&lt;wsp:rsid wsp:val=&quot;001B5A04&quot;/&gt;&lt;wsp:rsid wsp:val=&quot;001B644D&quot;/&gt;&lt;wsp:rsid wsp:val=&quot;001B7823&quot;/&gt;&lt;wsp:rsid wsp:val=&quot;001B7C56&quot;/&gt;&lt;wsp:rsid wsp:val=&quot;001C1B6F&quot;/&gt;&lt;wsp:rsid wsp:val=&quot;001C2B8D&quot;/&gt;&lt;wsp:rsid wsp:val=&quot;001C4CDB&quot;/&gt;&lt;wsp:rsid wsp:val=&quot;001C7282&quot;/&gt;&lt;wsp:rsid wsp:val=&quot;001D2E18&quot;/&gt;&lt;wsp:rsid wsp:val=&quot;001D30F8&quot;/&gt;&lt;wsp:rsid wsp:val=&quot;001D3365&quot;/&gt;&lt;wsp:rsid wsp:val=&quot;001D687E&quot;/&gt;&lt;wsp:rsid wsp:val=&quot;001D74F3&quot;/&gt;&lt;wsp:rsid wsp:val=&quot;001D7FA9&quot;/&gt;&lt;wsp:rsid wsp:val=&quot;001E0F68&quot;/&gt;&lt;wsp:rsid wsp:val=&quot;001E125F&quot;/&gt;&lt;wsp:rsid wsp:val=&quot;001E1D68&quot;/&gt;&lt;wsp:rsid wsp:val=&quot;001E6CDD&quot;/&gt;&lt;wsp:rsid wsp:val=&quot;001F02B6&quot;/&gt;&lt;wsp:rsid wsp:val=&quot;001F216E&quot;/&gt;&lt;wsp:rsid wsp:val=&quot;001F784E&quot;/&gt;&lt;wsp:rsid wsp:val=&quot;001F7A91&quot;/&gt;&lt;wsp:rsid wsp:val=&quot;00200DA3&quot;/&gt;&lt;wsp:rsid wsp:val=&quot;00200DB6&quot;/&gt;&lt;wsp:rsid wsp:val=&quot;00201083&quot;/&gt;&lt;wsp:rsid wsp:val=&quot;00203219&quot;/&gt;&lt;wsp:rsid wsp:val=&quot;00205714&quot;/&gt;&lt;wsp:rsid wsp:val=&quot;00207A63&quot;/&gt;&lt;wsp:rsid wsp:val=&quot;00216430&quot;/&gt;&lt;wsp:rsid wsp:val=&quot;00216817&quot;/&gt;&lt;wsp:rsid wsp:val=&quot;002178D6&quot;/&gt;&lt;wsp:rsid wsp:val=&quot;0022204A&quot;/&gt;&lt;wsp:rsid wsp:val=&quot;00223412&quot;/&gt;&lt;wsp:rsid wsp:val=&quot;002257F5&quot;/&gt;&lt;wsp:rsid wsp:val=&quot;00227051&quot;/&gt;&lt;wsp:rsid wsp:val=&quot;00227147&quot;/&gt;&lt;wsp:rsid wsp:val=&quot;00230A00&quot;/&gt;&lt;wsp:rsid wsp:val=&quot;00231833&quot;/&gt;&lt;wsp:rsid wsp:val=&quot;00231A10&quot;/&gt;&lt;wsp:rsid wsp:val=&quot;00231C75&quot;/&gt;&lt;wsp:rsid wsp:val=&quot;00232F73&quot;/&gt;&lt;wsp:rsid wsp:val=&quot;0023336E&quot;/&gt;&lt;wsp:rsid wsp:val=&quot;00233D15&quot;/&gt;&lt;wsp:rsid wsp:val=&quot;00234AB2&quot;/&gt;&lt;wsp:rsid wsp:val=&quot;0023772B&quot;/&gt;&lt;wsp:rsid wsp:val=&quot;002430A9&quot;/&gt;&lt;wsp:rsid wsp:val=&quot;00243D14&quot;/&gt;&lt;wsp:rsid wsp:val=&quot;00250A32&quot;/&gt;&lt;wsp:rsid wsp:val=&quot;00253E0D&quot;/&gt;&lt;wsp:rsid wsp:val=&quot;0025598A&quot;/&gt;&lt;wsp:rsid wsp:val=&quot;00255FA0&quot;/&gt;&lt;wsp:rsid wsp:val=&quot;00257B93&quot;/&gt;&lt;wsp:rsid wsp:val=&quot;00265EB6&quot;/&gt;&lt;wsp:rsid wsp:val=&quot;00267607&quot;/&gt;&lt;wsp:rsid wsp:val=&quot;00267D23&quot;/&gt;&lt;wsp:rsid wsp:val=&quot;00270B13&quot;/&gt;&lt;wsp:rsid wsp:val=&quot;00272965&quot;/&gt;&lt;wsp:rsid wsp:val=&quot;00274825&quot;/&gt;&lt;wsp:rsid wsp:val=&quot;002837C8&quot;/&gt;&lt;wsp:rsid wsp:val=&quot;0028598B&quot;/&gt;&lt;wsp:rsid wsp:val=&quot;0028698F&quot;/&gt;&lt;wsp:rsid wsp:val=&quot;00287047&quot;/&gt;&lt;wsp:rsid wsp:val=&quot;00287C35&quot;/&gt;&lt;wsp:rsid wsp:val=&quot;00291013&quot;/&gt;&lt;wsp:rsid wsp:val=&quot;00293EBB&quot;/&gt;&lt;wsp:rsid wsp:val=&quot;00294599&quot;/&gt;&lt;wsp:rsid wsp:val=&quot;0029489A&quot;/&gt;&lt;wsp:rsid wsp:val=&quot;00295104&quot;/&gt;&lt;wsp:rsid wsp:val=&quot;002A22D3&quot;/&gt;&lt;wsp:rsid wsp:val=&quot;002A2A06&quot;/&gt;&lt;wsp:rsid wsp:val=&quot;002A2C77&quot;/&gt;&lt;wsp:rsid wsp:val=&quot;002A7BA3&quot;/&gt;&lt;wsp:rsid wsp:val=&quot;002A7C1B&quot;/&gt;&lt;wsp:rsid wsp:val=&quot;002B0351&quot;/&gt;&lt;wsp:rsid wsp:val=&quot;002B3F46&quot;/&gt;&lt;wsp:rsid wsp:val=&quot;002B7151&quot;/&gt;&lt;wsp:rsid wsp:val=&quot;002C0853&quot;/&gt;&lt;wsp:rsid wsp:val=&quot;002C6C82&quot;/&gt;&lt;wsp:rsid wsp:val=&quot;002D18D9&quot;/&gt;&lt;wsp:rsid wsp:val=&quot;002D1EA2&quot;/&gt;&lt;wsp:rsid wsp:val=&quot;002D5C45&quot;/&gt;&lt;wsp:rsid wsp:val=&quot;002E2A97&quot;/&gt;&lt;wsp:rsid wsp:val=&quot;002E3C74&quot;/&gt;&lt;wsp:rsid wsp:val=&quot;002F111E&quot;/&gt;&lt;wsp:rsid wsp:val=&quot;002F1906&quot;/&gt;&lt;wsp:rsid wsp:val=&quot;002F7CF1&quot;/&gt;&lt;wsp:rsid wsp:val=&quot;00301691&quot;/&gt;&lt;wsp:rsid wsp:val=&quot;0030727A&quot;/&gt;&lt;wsp:rsid wsp:val=&quot;003108EE&quot;/&gt;&lt;wsp:rsid wsp:val=&quot;00310C60&quot;/&gt;&lt;wsp:rsid wsp:val=&quot;00316570&quot;/&gt;&lt;wsp:rsid wsp:val=&quot;00316E2C&quot;/&gt;&lt;wsp:rsid wsp:val=&quot;003177F0&quot;/&gt;&lt;wsp:rsid wsp:val=&quot;00330E92&quot;/&gt;&lt;wsp:rsid wsp:val=&quot;00333DC0&quot;/&gt;&lt;wsp:rsid wsp:val=&quot;0034274E&quot;/&gt;&lt;wsp:rsid wsp:val=&quot;00342A52&quot;/&gt;&lt;wsp:rsid wsp:val=&quot;00342EDA&quot;/&gt;&lt;wsp:rsid wsp:val=&quot;00344452&quot;/&gt;&lt;wsp:rsid wsp:val=&quot;0035532E&quot;/&gt;&lt;wsp:rsid wsp:val=&quot;00356644&quot;/&gt;&lt;wsp:rsid wsp:val=&quot;00361C9B&quot;/&gt;&lt;wsp:rsid wsp:val=&quot;00363262&quot;/&gt;&lt;wsp:rsid wsp:val=&quot;0036651E&quot;/&gt;&lt;wsp:rsid wsp:val=&quot;003670DF&quot;/&gt;&lt;wsp:rsid wsp:val=&quot;00367F73&quot;/&gt;&lt;wsp:rsid wsp:val=&quot;00371721&quot;/&gt;&lt;wsp:rsid wsp:val=&quot;00371AD5&quot;/&gt;&lt;wsp:rsid wsp:val=&quot;00371EB7&quot;/&gt;&lt;wsp:rsid wsp:val=&quot;0037284D&quot;/&gt;&lt;wsp:rsid wsp:val=&quot;00374201&quot;/&gt;&lt;wsp:rsid wsp:val=&quot;0037495F&quot;/&gt;&lt;wsp:rsid wsp:val=&quot;00377017&quot;/&gt;&lt;wsp:rsid wsp:val=&quot;003827FC&quot;/&gt;&lt;wsp:rsid wsp:val=&quot;00382F9A&quot;/&gt;&lt;wsp:rsid wsp:val=&quot;003845B4&quot;/&gt;&lt;wsp:rsid wsp:val=&quot;00384C0A&quot;/&gt;&lt;wsp:rsid wsp:val=&quot;00385363&quot;/&gt;&lt;wsp:rsid wsp:val=&quot;00386F84&quot;/&gt;&lt;wsp:rsid wsp:val=&quot;00387559&quot;/&gt;&lt;wsp:rsid wsp:val=&quot;003903B5&quot;/&gt;&lt;wsp:rsid wsp:val=&quot;003909EE&quot;/&gt;&lt;wsp:rsid wsp:val=&quot;00392EA7&quot;/&gt;&lt;wsp:rsid wsp:val=&quot;0039599C&quot;/&gt;&lt;wsp:rsid wsp:val=&quot;00396966&quot;/&gt;&lt;wsp:rsid wsp:val=&quot;003A43B5&quot;/&gt;&lt;wsp:rsid wsp:val=&quot;003A69BE&quot;/&gt;&lt;wsp:rsid wsp:val=&quot;003A6B18&quot;/&gt;&lt;wsp:rsid wsp:val=&quot;003A72C3&quot;/&gt;&lt;wsp:rsid wsp:val=&quot;003B1E73&quot;/&gt;&lt;wsp:rsid wsp:val=&quot;003B25EC&quot;/&gt;&lt;wsp:rsid wsp:val=&quot;003B3085&quot;/&gt;&lt;wsp:rsid wsp:val=&quot;003B4573&quot;/&gt;&lt;wsp:rsid wsp:val=&quot;003B52D7&quot;/&gt;&lt;wsp:rsid wsp:val=&quot;003B7D3E&quot;/&gt;&lt;wsp:rsid wsp:val=&quot;003C0DA4&quot;/&gt;&lt;wsp:rsid wsp:val=&quot;003C16B1&quot;/&gt;&lt;wsp:rsid wsp:val=&quot;003C2145&quot;/&gt;&lt;wsp:rsid wsp:val=&quot;003D62DF&quot;/&gt;&lt;wsp:rsid wsp:val=&quot;003E225B&quot;/&gt;&lt;wsp:rsid wsp:val=&quot;003E2764&quot;/&gt;&lt;wsp:rsid wsp:val=&quot;003E5B3E&quot;/&gt;&lt;wsp:rsid wsp:val=&quot;003E683E&quot;/&gt;&lt;wsp:rsid wsp:val=&quot;003E7866&quot;/&gt;&lt;wsp:rsid wsp:val=&quot;003E7A51&quot;/&gt;&lt;wsp:rsid wsp:val=&quot;003E7C0E&quot;/&gt;&lt;wsp:rsid wsp:val=&quot;003F0003&quot;/&gt;&lt;wsp:rsid wsp:val=&quot;003F4AB3&quot;/&gt;&lt;wsp:rsid wsp:val=&quot;003F4C49&quot;/&gt;&lt;wsp:rsid wsp:val=&quot;003F69FE&quot;/&gt;&lt;wsp:rsid wsp:val=&quot;003F73FF&quot;/&gt;&lt;wsp:rsid wsp:val=&quot;00400693&quot;/&gt;&lt;wsp:rsid wsp:val=&quot;004006AE&quot;/&gt;&lt;wsp:rsid wsp:val=&quot;0040144A&quot;/&gt;&lt;wsp:rsid wsp:val=&quot;00402223&quot;/&gt;&lt;wsp:rsid wsp:val=&quot;004031DD&quot;/&gt;&lt;wsp:rsid wsp:val=&quot;00411670&quot;/&gt;&lt;wsp:rsid wsp:val=&quot;004118B9&quot;/&gt;&lt;wsp:rsid wsp:val=&quot;00414BAA&quot;/&gt;&lt;wsp:rsid wsp:val=&quot;00421BAA&quot;/&gt;&lt;wsp:rsid wsp:val=&quot;00421E4F&quot;/&gt;&lt;wsp:rsid wsp:val=&quot;004231B3&quot;/&gt;&lt;wsp:rsid wsp:val=&quot;00425856&quot;/&gt;&lt;wsp:rsid wsp:val=&quot;00426BFA&quot;/&gt;&lt;wsp:rsid wsp:val=&quot;00430A83&quot;/&gt;&lt;wsp:rsid wsp:val=&quot;00431C6A&quot;/&gt;&lt;wsp:rsid wsp:val=&quot;0043778B&quot;/&gt;&lt;wsp:rsid wsp:val=&quot;0044075B&quot;/&gt;&lt;wsp:rsid wsp:val=&quot;0044124F&quot;/&gt;&lt;wsp:rsid wsp:val=&quot;00445580&quot;/&gt;&lt;wsp:rsid wsp:val=&quot;00452AD4&quot;/&gt;&lt;wsp:rsid wsp:val=&quot;00452CAB&quot;/&gt;&lt;wsp:rsid wsp:val=&quot;00452D35&quot;/&gt;&lt;wsp:rsid wsp:val=&quot;00456C39&quot;/&gt;&lt;wsp:rsid wsp:val=&quot;00461DC9&quot;/&gt;&lt;wsp:rsid wsp:val=&quot;0046271D&quot;/&gt;&lt;wsp:rsid wsp:val=&quot;00462AB2&quot;/&gt;&lt;wsp:rsid wsp:val=&quot;00462B01&quot;/&gt;&lt;wsp:rsid wsp:val=&quot;00465C3E&quot;/&gt;&lt;wsp:rsid wsp:val=&quot;00470433&quot;/&gt;&lt;wsp:rsid wsp:val=&quot;004709D5&quot;/&gt;&lt;wsp:rsid wsp:val=&quot;00480ACD&quot;/&gt;&lt;wsp:rsid wsp:val=&quot;0048349F&quot;/&gt;&lt;wsp:rsid wsp:val=&quot;004835E2&quot;/&gt;&lt;wsp:rsid wsp:val=&quot;004839AB&quot;/&gt;&lt;wsp:rsid wsp:val=&quot;0048470E&quot;/&gt;&lt;wsp:rsid wsp:val=&quot;00485A0F&quot;/&gt;&lt;wsp:rsid wsp:val=&quot;00487853&quot;/&gt;&lt;wsp:rsid wsp:val=&quot;0048799D&quot;/&gt;&lt;wsp:rsid wsp:val=&quot;0049100D&quot;/&gt;&lt;wsp:rsid wsp:val=&quot;00495485&quot;/&gt;&lt;wsp:rsid wsp:val=&quot;004978F7&quot;/&gt;&lt;wsp:rsid wsp:val=&quot;004A1307&quot;/&gt;&lt;wsp:rsid wsp:val=&quot;004A162C&quot;/&gt;&lt;wsp:rsid wsp:val=&quot;004A1A57&quot;/&gt;&lt;wsp:rsid wsp:val=&quot;004A21B0&quot;/&gt;&lt;wsp:rsid wsp:val=&quot;004A2329&quot;/&gt;&lt;wsp:rsid wsp:val=&quot;004A2645&quot;/&gt;&lt;wsp:rsid wsp:val=&quot;004A37B3&quot;/&gt;&lt;wsp:rsid wsp:val=&quot;004A586B&quot;/&gt;&lt;wsp:rsid wsp:val=&quot;004B1085&quot;/&gt;&lt;wsp:rsid wsp:val=&quot;004B44F1&quot;/&gt;&lt;wsp:rsid wsp:val=&quot;004B54E2&quot;/&gt;&lt;wsp:rsid wsp:val=&quot;004C0A1F&quot;/&gt;&lt;wsp:rsid wsp:val=&quot;004E240D&quot;/&gt;&lt;wsp:rsid wsp:val=&quot;004E2BB2&quot;/&gt;&lt;wsp:rsid wsp:val=&quot;004E6588&quot;/&gt;&lt;wsp:rsid wsp:val=&quot;004F1AEE&quot;/&gt;&lt;wsp:rsid wsp:val=&quot;004F20D1&quot;/&gt;&lt;wsp:rsid wsp:val=&quot;004F428E&quot;/&gt;&lt;wsp:rsid wsp:val=&quot;004F664D&quot;/&gt;&lt;wsp:rsid wsp:val=&quot;005020EE&quot;/&gt;&lt;wsp:rsid wsp:val=&quot;00503B9F&quot;/&gt;&lt;wsp:rsid wsp:val=&quot;00505EAC&quot;/&gt;&lt;wsp:rsid wsp:val=&quot;005104C0&quot;/&gt;&lt;wsp:rsid wsp:val=&quot;005107AA&quot;/&gt;&lt;wsp:rsid wsp:val=&quot;00510B15&quot;/&gt;&lt;wsp:rsid wsp:val=&quot;00511E82&quot;/&gt;&lt;wsp:rsid wsp:val=&quot;00514DFB&quot;/&gt;&lt;wsp:rsid wsp:val=&quot;0052060A&quot;/&gt;&lt;wsp:rsid wsp:val=&quot;00521431&quot;/&gt;&lt;wsp:rsid wsp:val=&quot;00523D7B&quot;/&gt;&lt;wsp:rsid wsp:val=&quot;00523FDB&quot;/&gt;&lt;wsp:rsid wsp:val=&quot;005242CD&quot;/&gt;&lt;wsp:rsid wsp:val=&quot;00524C57&quot;/&gt;&lt;wsp:rsid wsp:val=&quot;00526E16&quot;/&gt;&lt;wsp:rsid wsp:val=&quot;00530026&quot;/&gt;&lt;wsp:rsid wsp:val=&quot;00530F28&quot;/&gt;&lt;wsp:rsid wsp:val=&quot;005314B2&quot;/&gt;&lt;wsp:rsid wsp:val=&quot;0053223D&quot;/&gt;&lt;wsp:rsid wsp:val=&quot;005334C8&quot;/&gt;&lt;wsp:rsid wsp:val=&quot;005340A1&quot;/&gt;&lt;wsp:rsid wsp:val=&quot;00534125&quot;/&gt;&lt;wsp:rsid wsp:val=&quot;00534296&quot;/&gt;&lt;wsp:rsid wsp:val=&quot;005345B6&quot;/&gt;&lt;wsp:rsid wsp:val=&quot;005347F2&quot;/&gt;&lt;wsp:rsid wsp:val=&quot;0053545B&quot;/&gt;&lt;wsp:rsid wsp:val=&quot;00537531&quot;/&gt;&lt;wsp:rsid wsp:val=&quot;005456FE&quot;/&gt;&lt;wsp:rsid wsp:val=&quot;00545B25&quot;/&gt;&lt;wsp:rsid wsp:val=&quot;005462FC&quot;/&gt;&lt;wsp:rsid wsp:val=&quot;00547B16&quot;/&gt;&lt;wsp:rsid wsp:val=&quot;00553C3E&quot;/&gt;&lt;wsp:rsid wsp:val=&quot;00554CBC&quot;/&gt;&lt;wsp:rsid wsp:val=&quot;00554F7E&quot;/&gt;&lt;wsp:rsid wsp:val=&quot;00556C09&quot;/&gt;&lt;wsp:rsid wsp:val=&quot;005570A3&quot;/&gt;&lt;wsp:rsid wsp:val=&quot;00560345&quot;/&gt;&lt;wsp:rsid wsp:val=&quot;00561C87&quot;/&gt;&lt;wsp:rsid wsp:val=&quot;00562158&quot;/&gt;&lt;wsp:rsid wsp:val=&quot;00563052&quot;/&gt;&lt;wsp:rsid wsp:val=&quot;005634D1&quot;/&gt;&lt;wsp:rsid wsp:val=&quot;0056746F&quot;/&gt;&lt;wsp:rsid wsp:val=&quot;00572119&quot;/&gt;&lt;wsp:rsid wsp:val=&quot;0057234C&quot;/&gt;&lt;wsp:rsid wsp:val=&quot;00572D7F&quot;/&gt;&lt;wsp:rsid wsp:val=&quot;005732F7&quot;/&gt;&lt;wsp:rsid wsp:val=&quot;00574649&quot;/&gt;&lt;wsp:rsid wsp:val=&quot;00575144&quot;/&gt;&lt;wsp:rsid wsp:val=&quot;00576979&quot;/&gt;&lt;wsp:rsid wsp:val=&quot;0057747A&quot;/&gt;&lt;wsp:rsid wsp:val=&quot;00577E7F&quot;/&gt;&lt;wsp:rsid wsp:val=&quot;00581833&quot;/&gt;&lt;wsp:rsid wsp:val=&quot;0058216F&quot;/&gt;&lt;wsp:rsid wsp:val=&quot;0058520D&quot;/&gt;&lt;wsp:rsid wsp:val=&quot;00586E18&quot;/&gt;&lt;wsp:rsid wsp:val=&quot;00587D46&quot;/&gt;&lt;wsp:rsid wsp:val=&quot;005909C3&quot;/&gt;&lt;wsp:rsid wsp:val=&quot;00592E7F&quot;/&gt;&lt;wsp:rsid wsp:val=&quot;005930B5&quot;/&gt;&lt;wsp:rsid wsp:val=&quot;005A0BD2&quot;/&gt;&lt;wsp:rsid wsp:val=&quot;005A1220&quot;/&gt;&lt;wsp:rsid wsp:val=&quot;005A1245&quot;/&gt;&lt;wsp:rsid wsp:val=&quot;005A3B95&quot;/&gt;&lt;wsp:rsid wsp:val=&quot;005A3E56&quot;/&gt;&lt;wsp:rsid wsp:val=&quot;005A6289&quot;/&gt;&lt;wsp:rsid wsp:val=&quot;005A723C&quot;/&gt;&lt;wsp:rsid wsp:val=&quot;005B2867&quot;/&gt;&lt;wsp:rsid wsp:val=&quot;005B54EA&quot;/&gt;&lt;wsp:rsid wsp:val=&quot;005B6817&quot;/&gt;&lt;wsp:rsid wsp:val=&quot;005C0E3E&quot;/&gt;&lt;wsp:rsid wsp:val=&quot;005C1830&quot;/&gt;&lt;wsp:rsid wsp:val=&quot;005C6742&quot;/&gt;&lt;wsp:rsid wsp:val=&quot;005D1979&quot;/&gt;&lt;wsp:rsid wsp:val=&quot;005D2A09&quot;/&gt;&lt;wsp:rsid wsp:val=&quot;005D65F8&quot;/&gt;&lt;wsp:rsid wsp:val=&quot;005D7126&quot;/&gt;&lt;wsp:rsid wsp:val=&quot;005E08B2&quot;/&gt;&lt;wsp:rsid wsp:val=&quot;005E1201&quot;/&gt;&lt;wsp:rsid wsp:val=&quot;005E4C2C&quot;/&gt;&lt;wsp:rsid wsp:val=&quot;005E5258&quot;/&gt;&lt;wsp:rsid wsp:val=&quot;005E7972&quot;/&gt;&lt;wsp:rsid wsp:val=&quot;005F10BE&quot;/&gt;&lt;wsp:rsid wsp:val=&quot;005F16F1&quot;/&gt;&lt;wsp:rsid wsp:val=&quot;005F2E3A&quot;/&gt;&lt;wsp:rsid wsp:val=&quot;005F60CC&quot;/&gt;&lt;wsp:rsid wsp:val=&quot;005F6B98&quot;/&gt;&lt;wsp:rsid wsp:val=&quot;00602D37&quot;/&gt;&lt;wsp:rsid wsp:val=&quot;006055F1&quot;/&gt;&lt;wsp:rsid wsp:val=&quot;00605A78&quot;/&gt;&lt;wsp:rsid wsp:val=&quot;006061A9&quot;/&gt;&lt;wsp:rsid wsp:val=&quot;0060639B&quot;/&gt;&lt;wsp:rsid wsp:val=&quot;0061006A&quot;/&gt;&lt;wsp:rsid wsp:val=&quot;006102F3&quot;/&gt;&lt;wsp:rsid wsp:val=&quot;00612D9D&quot;/&gt;&lt;wsp:rsid wsp:val=&quot;00615B55&quot;/&gt;&lt;wsp:rsid wsp:val=&quot;00616D0B&quot;/&gt;&lt;wsp:rsid wsp:val=&quot;0062275A&quot;/&gt;&lt;wsp:rsid wsp:val=&quot;00634C30&quot;/&gt;&lt;wsp:rsid wsp:val=&quot;006373C6&quot;/&gt;&lt;wsp:rsid wsp:val=&quot;00641D6B&quot;/&gt;&lt;wsp:rsid wsp:val=&quot;0064308E&quot;/&gt;&lt;wsp:rsid wsp:val=&quot;006471B0&quot;/&gt;&lt;wsp:rsid wsp:val=&quot;00647641&quot;/&gt;&lt;wsp:rsid wsp:val=&quot;0065205D&quot;/&gt;&lt;wsp:rsid wsp:val=&quot;00653FB8&quot;/&gt;&lt;wsp:rsid wsp:val=&quot;006555AA&quot;/&gt;&lt;wsp:rsid wsp:val=&quot;006557D1&quot;/&gt;&lt;wsp:rsid wsp:val=&quot;00657CCB&quot;/&gt;&lt;wsp:rsid wsp:val=&quot;0066063D&quot;/&gt;&lt;wsp:rsid wsp:val=&quot;0066076C&quot;/&gt;&lt;wsp:rsid wsp:val=&quot;006624E7&quot;/&gt;&lt;wsp:rsid wsp:val=&quot;006641C7&quot;/&gt;&lt;wsp:rsid wsp:val=&quot;0066530B&quot;/&gt;&lt;wsp:rsid wsp:val=&quot;00665655&quot;/&gt;&lt;wsp:rsid wsp:val=&quot;00665A08&quot;/&gt;&lt;wsp:rsid wsp:val=&quot;00665AA4&quot;/&gt;&lt;wsp:rsid wsp:val=&quot;00667FC6&quot;/&gt;&lt;wsp:rsid wsp:val=&quot;00672BA4&quot;/&gt;&lt;wsp:rsid wsp:val=&quot;006779A3&quot;/&gt;&lt;wsp:rsid wsp:val=&quot;00677CAD&quot;/&gt;&lt;wsp:rsid wsp:val=&quot;00682576&quot;/&gt;&lt;wsp:rsid wsp:val=&quot;00682D0A&quot;/&gt;&lt;wsp:rsid wsp:val=&quot;006834F9&quot;/&gt;&lt;wsp:rsid wsp:val=&quot;00687010&quot;/&gt;&lt;wsp:rsid wsp:val=&quot;006910BC&quot;/&gt;&lt;wsp:rsid wsp:val=&quot;00696B3C&quot;/&gt;&lt;wsp:rsid wsp:val=&quot;00697668&quot;/&gt;&lt;wsp:rsid wsp:val=&quot;006A075E&quot;/&gt;&lt;wsp:rsid wsp:val=&quot;006A2EBD&quot;/&gt;&lt;wsp:rsid wsp:val=&quot;006A42FF&quot;/&gt;&lt;wsp:rsid wsp:val=&quot;006A570C&quot;/&gt;&lt;wsp:rsid wsp:val=&quot;006B1848&quot;/&gt;&lt;wsp:rsid wsp:val=&quot;006B2CFD&quot;/&gt;&lt;wsp:rsid wsp:val=&quot;006B2D72&quot;/&gt;&lt;wsp:rsid wsp:val=&quot;006B3793&quot;/&gt;&lt;wsp:rsid wsp:val=&quot;006B4506&quot;/&gt;&lt;wsp:rsid wsp:val=&quot;006B54CB&quot;/&gt;&lt;wsp:rsid wsp:val=&quot;006C0B42&quot;/&gt;&lt;wsp:rsid wsp:val=&quot;006C3EF9&quot;/&gt;&lt;wsp:rsid wsp:val=&quot;006C4DB1&quot;/&gt;&lt;wsp:rsid wsp:val=&quot;006C5161&quot;/&gt;&lt;wsp:rsid wsp:val=&quot;006C607B&quot;/&gt;&lt;wsp:rsid wsp:val=&quot;006C7E3B&quot;/&gt;&lt;wsp:rsid wsp:val=&quot;006D1506&quot;/&gt;&lt;wsp:rsid wsp:val=&quot;006D1D5A&quot;/&gt;&lt;wsp:rsid wsp:val=&quot;006D3668&quot;/&gt;&lt;wsp:rsid wsp:val=&quot;006D376F&quot;/&gt;&lt;wsp:rsid wsp:val=&quot;006D49A6&quot;/&gt;&lt;wsp:rsid wsp:val=&quot;006D5CC2&quot;/&gt;&lt;wsp:rsid wsp:val=&quot;006E1D35&quot;/&gt;&lt;wsp:rsid wsp:val=&quot;006E3FBD&quot;/&gt;&lt;wsp:rsid wsp:val=&quot;006E5248&quot;/&gt;&lt;wsp:rsid wsp:val=&quot;006E5B9D&quot;/&gt;&lt;wsp:rsid wsp:val=&quot;006E7751&quot;/&gt;&lt;wsp:rsid wsp:val=&quot;006F3B5B&quot;/&gt;&lt;wsp:rsid wsp:val=&quot;006F49C2&quot;/&gt;&lt;wsp:rsid wsp:val=&quot;006F5C84&quot;/&gt;&lt;wsp:rsid wsp:val=&quot;006F707D&quot;/&gt;&lt;wsp:rsid wsp:val=&quot;006F73D0&quot;/&gt;&lt;wsp:rsid wsp:val=&quot;00700A14&quot;/&gt;&lt;wsp:rsid wsp:val=&quot;0070203D&quot;/&gt;&lt;wsp:rsid wsp:val=&quot;00702C7A&quot;/&gt;&lt;wsp:rsid wsp:val=&quot;00702CD0&quot;/&gt;&lt;wsp:rsid wsp:val=&quot;00703536&quot;/&gt;&lt;wsp:rsid wsp:val=&quot;0070629C&quot;/&gt;&lt;wsp:rsid wsp:val=&quot;007144FE&quot;/&gt;&lt;wsp:rsid wsp:val=&quot;00721753&quot;/&gt;&lt;wsp:rsid wsp:val=&quot;00721E27&quot;/&gt;&lt;wsp:rsid wsp:val=&quot;0072269F&quot;/&gt;&lt;wsp:rsid wsp:val=&quot;00723D32&quot;/&gt;&lt;wsp:rsid wsp:val=&quot;00725431&quot;/&gt;&lt;wsp:rsid wsp:val=&quot;00725749&quot;/&gt;&lt;wsp:rsid wsp:val=&quot;00726666&quot;/&gt;&lt;wsp:rsid wsp:val=&quot;00726CE7&quot;/&gt;&lt;wsp:rsid wsp:val=&quot;00730443&quot;/&gt;&lt;wsp:rsid wsp:val=&quot;0073157B&quot;/&gt;&lt;wsp:rsid wsp:val=&quot;00734812&quot;/&gt;&lt;wsp:rsid wsp:val=&quot;00734F6E&quot;/&gt;&lt;wsp:rsid wsp:val=&quot;00736359&quot;/&gt;&lt;wsp:rsid wsp:val=&quot;0074220D&quot;/&gt;&lt;wsp:rsid wsp:val=&quot;00745689&quot;/&gt;&lt;wsp:rsid wsp:val=&quot;007466B6&quot;/&gt;&lt;wsp:rsid wsp:val=&quot;007510BC&quot;/&gt;&lt;wsp:rsid wsp:val=&quot;007516DE&quot;/&gt;&lt;wsp:rsid wsp:val=&quot;00753F73&quot;/&gt;&lt;wsp:rsid wsp:val=&quot;00757A10&quot;/&gt;&lt;wsp:rsid wsp:val=&quot;00762592&quot;/&gt;&lt;wsp:rsid wsp:val=&quot;00764CE9&quot;/&gt;&lt;wsp:rsid wsp:val=&quot;00766A3B&quot;/&gt;&lt;wsp:rsid wsp:val=&quot;00773ACB&quot;/&gt;&lt;wsp:rsid wsp:val=&quot;00773B54&quot;/&gt;&lt;wsp:rsid wsp:val=&quot;00774EBF&quot;/&gt;&lt;wsp:rsid wsp:val=&quot;00780FE8&quot;/&gt;&lt;wsp:rsid wsp:val=&quot;00783ECE&quot;/&gt;&lt;wsp:rsid wsp:val=&quot;007847AD&quot;/&gt;&lt;wsp:rsid wsp:val=&quot;00787124&quot;/&gt;&lt;wsp:rsid wsp:val=&quot;0079413F&quot;/&gt;&lt;wsp:rsid wsp:val=&quot;0079747E&quot;/&gt;&lt;wsp:rsid wsp:val=&quot;007A1AA8&quot;/&gt;&lt;wsp:rsid wsp:val=&quot;007A636C&quot;/&gt;&lt;wsp:rsid wsp:val=&quot;007B14BE&quot;/&gt;&lt;wsp:rsid wsp:val=&quot;007B431F&quot;/&gt;&lt;wsp:rsid wsp:val=&quot;007B57AA&quot;/&gt;&lt;wsp:rsid wsp:val=&quot;007C1200&quot;/&gt;&lt;wsp:rsid wsp:val=&quot;007C2C69&quot;/&gt;&lt;wsp:rsid wsp:val=&quot;007C3F8E&quot;/&gt;&lt;wsp:rsid wsp:val=&quot;007C6628&quot;/&gt;&lt;wsp:rsid wsp:val=&quot;007D252F&quot;/&gt;&lt;wsp:rsid wsp:val=&quot;007D3321&quot;/&gt;&lt;wsp:rsid wsp:val=&quot;007D3AF6&quot;/&gt;&lt;wsp:rsid wsp:val=&quot;007D47AD&quot;/&gt;&lt;wsp:rsid wsp:val=&quot;007E38AE&quot;/&gt;&lt;wsp:rsid wsp:val=&quot;007E458C&quot;/&gt;&lt;wsp:rsid wsp:val=&quot;007E549C&quot;/&gt;&lt;wsp:rsid wsp:val=&quot;007E638E&quot;/&gt;&lt;wsp:rsid wsp:val=&quot;007F4056&quot;/&gt;&lt;wsp:rsid wsp:val=&quot;007F5347&quot;/&gt;&lt;wsp:rsid wsp:val=&quot;00802FF9&quot;/&gt;&lt;wsp:rsid wsp:val=&quot;00804BEE&quot;/&gt;&lt;wsp:rsid wsp:val=&quot;008131EC&quot;/&gt;&lt;wsp:rsid wsp:val=&quot;00817FB1&quot;/&gt;&lt;wsp:rsid wsp:val=&quot;0082015E&quot;/&gt;&lt;wsp:rsid wsp:val=&quot;00820C7A&quot;/&gt;&lt;wsp:rsid wsp:val=&quot;008224E7&quot;/&gt;&lt;wsp:rsid wsp:val=&quot;008260CF&quot;/&gt;&lt;wsp:rsid wsp:val=&quot;0083514B&quot;/&gt;&lt;wsp:rsid wsp:val=&quot;00840584&quot;/&gt;&lt;wsp:rsid wsp:val=&quot;00842396&quot;/&gt;&lt;wsp:rsid wsp:val=&quot;00843670&quot;/&gt;&lt;wsp:rsid wsp:val=&quot;00844E5F&quot;/&gt;&lt;wsp:rsid wsp:val=&quot;00844F95&quot;/&gt;&lt;wsp:rsid wsp:val=&quot;008463F5&quot;/&gt;&lt;wsp:rsid wsp:val=&quot;008475EC&quot;/&gt;&lt;wsp:rsid wsp:val=&quot;00850520&quot;/&gt;&lt;wsp:rsid wsp:val=&quot;00851336&quot;/&gt;&lt;wsp:rsid wsp:val=&quot;00853488&quot;/&gt;&lt;wsp:rsid wsp:val=&quot;00853727&quot;/&gt;&lt;wsp:rsid wsp:val=&quot;008540A9&quot;/&gt;&lt;wsp:rsid wsp:val=&quot;00854C60&quot;/&gt;&lt;wsp:rsid wsp:val=&quot;00855346&quot;/&gt;&lt;wsp:rsid wsp:val=&quot;00855E53&quot;/&gt;&lt;wsp:rsid wsp:val=&quot;00856BE3&quot;/&gt;&lt;wsp:rsid wsp:val=&quot;00862B6C&quot;/&gt;&lt;wsp:rsid wsp:val=&quot;0086427B&quot;/&gt;&lt;wsp:rsid wsp:val=&quot;008669B0&quot;/&gt;&lt;wsp:rsid wsp:val=&quot;0087284E&quot;/&gt;&lt;wsp:rsid wsp:val=&quot;00874E23&quot;/&gt;&lt;wsp:rsid wsp:val=&quot;0087741D&quot;/&gt;&lt;wsp:rsid wsp:val=&quot;00880260&quot;/&gt;&lt;wsp:rsid wsp:val=&quot;008823A4&quot;/&gt;&lt;wsp:rsid wsp:val=&quot;00882F99&quot;/&gt;&lt;wsp:rsid wsp:val=&quot;00884717&quot;/&gt;&lt;wsp:rsid wsp:val=&quot;00884C45&quot;/&gt;&lt;wsp:rsid wsp:val=&quot;008858A5&quot;/&gt;&lt;wsp:rsid wsp:val=&quot;008862D8&quot;/&gt;&lt;wsp:rsid wsp:val=&quot;00886E72&quot;/&gt;&lt;wsp:rsid wsp:val=&quot;00890E51&quot;/&gt;&lt;wsp:rsid wsp:val=&quot;00892B1E&quot;/&gt;&lt;wsp:rsid wsp:val=&quot;0089614D&quot;/&gt;&lt;wsp:rsid wsp:val=&quot;00897683&quot;/&gt;&lt;wsp:rsid wsp:val=&quot;008A31F5&quot;/&gt;&lt;wsp:rsid wsp:val=&quot;008A3C65&quot;/&gt;&lt;wsp:rsid wsp:val=&quot;008A464F&quot;/&gt;&lt;wsp:rsid wsp:val=&quot;008A62D3&quot;/&gt;&lt;wsp:rsid wsp:val=&quot;008A6FCB&quot;/&gt;&lt;wsp:rsid wsp:val=&quot;008A7292&quot;/&gt;&lt;wsp:rsid wsp:val=&quot;008A7690&quot;/&gt;&lt;wsp:rsid wsp:val=&quot;008A7780&quot;/&gt;&lt;wsp:rsid wsp:val=&quot;008B0B4D&quot;/&gt;&lt;wsp:rsid wsp:val=&quot;008B0EC2&quot;/&gt;&lt;wsp:rsid wsp:val=&quot;008B1CC9&quot;/&gt;&lt;wsp:rsid wsp:val=&quot;008B29C0&quot;/&gt;&lt;wsp:rsid wsp:val=&quot;008B51AF&quot;/&gt;&lt;wsp:rsid wsp:val=&quot;008B5585&quot;/&gt;&lt;wsp:rsid wsp:val=&quot;008C0916&quot;/&gt;&lt;wsp:rsid wsp:val=&quot;008C4FD6&quot;/&gt;&lt;wsp:rsid wsp:val=&quot;008D4DA4&quot;/&gt;&lt;wsp:rsid wsp:val=&quot;008E1951&quot;/&gt;&lt;wsp:rsid wsp:val=&quot;008E1FF5&quot;/&gt;&lt;wsp:rsid wsp:val=&quot;008E26FB&quot;/&gt;&lt;wsp:rsid wsp:val=&quot;008E3977&quot;/&gt;&lt;wsp:rsid wsp:val=&quot;008E3C24&quot;/&gt;&lt;wsp:rsid wsp:val=&quot;008F12A3&quot;/&gt;&lt;wsp:rsid wsp:val=&quot;008F1DE6&quot;/&gt;&lt;wsp:rsid wsp:val=&quot;008F456F&quot;/&gt;&lt;wsp:rsid wsp:val=&quot;008F4A5B&quot;/&gt;&lt;wsp:rsid wsp:val=&quot;008F554E&quot;/&gt;&lt;wsp:rsid wsp:val=&quot;008F5C10&quot;/&gt;&lt;wsp:rsid wsp:val=&quot;00903F8D&quot;/&gt;&lt;wsp:rsid wsp:val=&quot;00905528&quot;/&gt;&lt;wsp:rsid wsp:val=&quot;00906199&quot;/&gt;&lt;wsp:rsid wsp:val=&quot;00907756&quot;/&gt;&lt;wsp:rsid wsp:val=&quot;009100FE&quot;/&gt;&lt;wsp:rsid wsp:val=&quot;00916FC9&quot;/&gt;&lt;wsp:rsid wsp:val=&quot;00920612&quot;/&gt;&lt;wsp:rsid wsp:val=&quot;0092164E&quot;/&gt;&lt;wsp:rsid wsp:val=&quot;00921EE2&quot;/&gt;&lt;wsp:rsid wsp:val=&quot;00923B34&quot;/&gt;&lt;wsp:rsid wsp:val=&quot;00923E2B&quot;/&gt;&lt;wsp:rsid wsp:val=&quot;009338C1&quot;/&gt;&lt;wsp:rsid wsp:val=&quot;00935DD1&quot;/&gt;&lt;wsp:rsid wsp:val=&quot;009418DA&quot;/&gt;&lt;wsp:rsid wsp:val=&quot;009420F2&quot;/&gt;&lt;wsp:rsid wsp:val=&quot;009516A4&quot;/&gt;&lt;wsp:rsid wsp:val=&quot;00951D7D&quot;/&gt;&lt;wsp:rsid wsp:val=&quot;00954AE7&quot;/&gt;&lt;wsp:rsid wsp:val=&quot;0095709C&quot;/&gt;&lt;wsp:rsid wsp:val=&quot;00960580&quot;/&gt;&lt;wsp:rsid wsp:val=&quot;009626D5&quot;/&gt;&lt;wsp:rsid wsp:val=&quot;00966382&quot;/&gt;&lt;wsp:rsid wsp:val=&quot;0097360F&quot;/&gt;&lt;wsp:rsid wsp:val=&quot;009757BE&quot;/&gt;&lt;wsp:rsid wsp:val=&quot;00976A5C&quot;/&gt;&lt;wsp:rsid wsp:val=&quot;009809BB&quot;/&gt;&lt;wsp:rsid wsp:val=&quot;00981A25&quot;/&gt;&lt;wsp:rsid wsp:val=&quot;00981DFE&quot;/&gt;&lt;wsp:rsid wsp:val=&quot;00993801&quot;/&gt;&lt;wsp:rsid wsp:val=&quot;00994144&quot;/&gt;&lt;wsp:rsid wsp:val=&quot;009A1C09&quot;/&gt;&lt;wsp:rsid wsp:val=&quot;009A52E9&quot;/&gt;&lt;wsp:rsid wsp:val=&quot;009A6E0C&quot;/&gt;&lt;wsp:rsid wsp:val=&quot;009B12D5&quot;/&gt;&lt;wsp:rsid wsp:val=&quot;009B27B6&quot;/&gt;&lt;wsp:rsid wsp:val=&quot;009B3ED0&quot;/&gt;&lt;wsp:rsid wsp:val=&quot;009D0BEB&quot;/&gt;&lt;wsp:rsid wsp:val=&quot;009D386C&quot;/&gt;&lt;wsp:rsid wsp:val=&quot;009D3A54&quot;/&gt;&lt;wsp:rsid wsp:val=&quot;009D3BED&quot;/&gt;&lt;wsp:rsid wsp:val=&quot;009D3EDE&quot;/&gt;&lt;wsp:rsid wsp:val=&quot;009D47E8&quot;/&gt;&lt;wsp:rsid wsp:val=&quot;009E368B&quot;/&gt;&lt;wsp:rsid wsp:val=&quot;009E7A3A&quot;/&gt;&lt;wsp:rsid wsp:val=&quot;009F23D4&quot;/&gt;&lt;wsp:rsid wsp:val=&quot;009F2959&quot;/&gt;&lt;wsp:rsid wsp:val=&quot;009F55B6&quot;/&gt;&lt;wsp:rsid wsp:val=&quot;00A00A6A&quot;/&gt;&lt;wsp:rsid wsp:val=&quot;00A052FB&quot;/&gt;&lt;wsp:rsid wsp:val=&quot;00A0750B&quot;/&gt;&lt;wsp:rsid wsp:val=&quot;00A07E68&quot;/&gt;&lt;wsp:rsid wsp:val=&quot;00A111F6&quot;/&gt;&lt;wsp:rsid wsp:val=&quot;00A11E37&quot;/&gt;&lt;wsp:rsid wsp:val=&quot;00A13BF5&quot;/&gt;&lt;wsp:rsid wsp:val=&quot;00A149F5&quot;/&gt;&lt;wsp:rsid wsp:val=&quot;00A16CCE&quot;/&gt;&lt;wsp:rsid wsp:val=&quot;00A171AC&quot;/&gt;&lt;wsp:rsid wsp:val=&quot;00A2173C&quot;/&gt;&lt;wsp:rsid wsp:val=&quot;00A24520&quot;/&gt;&lt;wsp:rsid wsp:val=&quot;00A24AD0&quot;/&gt;&lt;wsp:rsid wsp:val=&quot;00A314E6&quot;/&gt;&lt;wsp:rsid wsp:val=&quot;00A31B9B&quot;/&gt;&lt;wsp:rsid wsp:val=&quot;00A32AC6&quot;/&gt;&lt;wsp:rsid wsp:val=&quot;00A32E91&quot;/&gt;&lt;wsp:rsid wsp:val=&quot;00A4205F&quot;/&gt;&lt;wsp:rsid wsp:val=&quot;00A43490&quot;/&gt;&lt;wsp:rsid wsp:val=&quot;00A44BD8&quot;/&gt;&lt;wsp:rsid wsp:val=&quot;00A51DFD&quot;/&gt;&lt;wsp:rsid wsp:val=&quot;00A5476C&quot;/&gt;&lt;wsp:rsid wsp:val=&quot;00A54925&quot;/&gt;&lt;wsp:rsid wsp:val=&quot;00A62CC2&quot;/&gt;&lt;wsp:rsid wsp:val=&quot;00A65944&quot;/&gt;&lt;wsp:rsid wsp:val=&quot;00A679AD&quot;/&gt;&lt;wsp:rsid wsp:val=&quot;00A70C87&quot;/&gt;&lt;wsp:rsid wsp:val=&quot;00A72DBC&quot;/&gt;&lt;wsp:rsid wsp:val=&quot;00A82758&quot;/&gt;&lt;wsp:rsid wsp:val=&quot;00A85BAF&quot;/&gt;&lt;wsp:rsid wsp:val=&quot;00A9439A&quot;/&gt;&lt;wsp:rsid wsp:val=&quot;00A951C8&quot;/&gt;&lt;wsp:rsid wsp:val=&quot;00A95B44&quot;/&gt;&lt;wsp:rsid wsp:val=&quot;00AA014D&quot;/&gt;&lt;wsp:rsid wsp:val=&quot;00AA0293&quot;/&gt;&lt;wsp:rsid wsp:val=&quot;00AA06D5&quot;/&gt;&lt;wsp:rsid wsp:val=&quot;00AA09D2&quot;/&gt;&lt;wsp:rsid wsp:val=&quot;00AA20A2&quot;/&gt;&lt;wsp:rsid wsp:val=&quot;00AA55AB&quot;/&gt;&lt;wsp:rsid wsp:val=&quot;00AB5DF7&quot;/&gt;&lt;wsp:rsid wsp:val=&quot;00AB63D6&quot;/&gt;&lt;wsp:rsid wsp:val=&quot;00AC04C6&quot;/&gt;&lt;wsp:rsid wsp:val=&quot;00AC588F&quot;/&gt;&lt;wsp:rsid wsp:val=&quot;00AC5915&quot;/&gt;&lt;wsp:rsid wsp:val=&quot;00AC6DB7&quot;/&gt;&lt;wsp:rsid wsp:val=&quot;00AC7523&quot;/&gt;&lt;wsp:rsid wsp:val=&quot;00AD0A8F&quot;/&gt;&lt;wsp:rsid wsp:val=&quot;00AD288E&quot;/&gt;&lt;wsp:rsid wsp:val=&quot;00AD7AF9&quot;/&gt;&lt;wsp:rsid wsp:val=&quot;00AE049C&quot;/&gt;&lt;wsp:rsid wsp:val=&quot;00AE1DF7&quot;/&gt;&lt;wsp:rsid wsp:val=&quot;00AE23B1&quot;/&gt;&lt;wsp:rsid wsp:val=&quot;00AF2477&quot;/&gt;&lt;wsp:rsid wsp:val=&quot;00AF4C62&quot;/&gt;&lt;wsp:rsid wsp:val=&quot;00AF5A8E&quot;/&gt;&lt;wsp:rsid wsp:val=&quot;00AF7D9B&quot;/&gt;&lt;wsp:rsid wsp:val=&quot;00AF7E5A&quot;/&gt;&lt;wsp:rsid wsp:val=&quot;00B00ACF&quot;/&gt;&lt;wsp:rsid wsp:val=&quot;00B0173D&quot;/&gt;&lt;wsp:rsid wsp:val=&quot;00B027C9&quot;/&gt;&lt;wsp:rsid wsp:val=&quot;00B0482F&quot;/&gt;&lt;wsp:rsid wsp:val=&quot;00B07466&quot;/&gt;&lt;wsp:rsid wsp:val=&quot;00B105B4&quot;/&gt;&lt;wsp:rsid wsp:val=&quot;00B111E1&quot;/&gt;&lt;wsp:rsid wsp:val=&quot;00B11462&quot;/&gt;&lt;wsp:rsid wsp:val=&quot;00B126A5&quot;/&gt;&lt;wsp:rsid wsp:val=&quot;00B1640F&quot;/&gt;&lt;wsp:rsid wsp:val=&quot;00B16A96&quot;/&gt;&lt;wsp:rsid wsp:val=&quot;00B16DA2&quot;/&gt;&lt;wsp:rsid wsp:val=&quot;00B2014A&quot;/&gt;&lt;wsp:rsid wsp:val=&quot;00B20436&quot;/&gt;&lt;wsp:rsid wsp:val=&quot;00B21A97&quot;/&gt;&lt;wsp:rsid wsp:val=&quot;00B22398&quot;/&gt;&lt;wsp:rsid wsp:val=&quot;00B23154&quot;/&gt;&lt;wsp:rsid wsp:val=&quot;00B26D05&quot;/&gt;&lt;wsp:rsid wsp:val=&quot;00B32358&quot;/&gt;&lt;wsp:rsid wsp:val=&quot;00B32A84&quot;/&gt;&lt;wsp:rsid wsp:val=&quot;00B365FC&quot;/&gt;&lt;wsp:rsid wsp:val=&quot;00B4079F&quot;/&gt;&lt;wsp:rsid wsp:val=&quot;00B414E9&quot;/&gt;&lt;wsp:rsid wsp:val=&quot;00B421E2&quot;/&gt;&lt;wsp:rsid wsp:val=&quot;00B45793&quot;/&gt;&lt;wsp:rsid wsp:val=&quot;00B510AA&quot;/&gt;&lt;wsp:rsid wsp:val=&quot;00B52645&quot;/&gt;&lt;wsp:rsid wsp:val=&quot;00B5284C&quot;/&gt;&lt;wsp:rsid wsp:val=&quot;00B548C2&quot;/&gt;&lt;wsp:rsid wsp:val=&quot;00B6007B&quot;/&gt;&lt;wsp:rsid wsp:val=&quot;00B60DF3&quot;/&gt;&lt;wsp:rsid wsp:val=&quot;00B71515&quot;/&gt;&lt;wsp:rsid wsp:val=&quot;00B73489&quot;/&gt;&lt;wsp:rsid wsp:val=&quot;00B746E1&quot;/&gt;&lt;wsp:rsid wsp:val=&quot;00B74BBB&quot;/&gt;&lt;wsp:rsid wsp:val=&quot;00B819BE&quot;/&gt;&lt;wsp:rsid wsp:val=&quot;00B823E2&quot;/&gt;&lt;wsp:rsid wsp:val=&quot;00B8620E&quot;/&gt;&lt;wsp:rsid wsp:val=&quot;00B906FE&quot;/&gt;&lt;wsp:rsid wsp:val=&quot;00B9343D&quot;/&gt;&lt;wsp:rsid wsp:val=&quot;00BA12C0&quot;/&gt;&lt;wsp:rsid wsp:val=&quot;00BA2796&quot;/&gt;&lt;wsp:rsid wsp:val=&quot;00BA6596&quot;/&gt;&lt;wsp:rsid wsp:val=&quot;00BA6EEF&quot;/&gt;&lt;wsp:rsid wsp:val=&quot;00BB126E&quot;/&gt;&lt;wsp:rsid wsp:val=&quot;00BB47B1&quot;/&gt;&lt;wsp:rsid wsp:val=&quot;00BC49B9&quot;/&gt;&lt;wsp:rsid wsp:val=&quot;00BC5E3B&quot;/&gt;&lt;wsp:rsid wsp:val=&quot;00BD6C2F&quot;/&gt;&lt;wsp:rsid wsp:val=&quot;00BD6CD9&quot;/&gt;&lt;wsp:rsid wsp:val=&quot;00BD7001&quot;/&gt;&lt;wsp:rsid wsp:val=&quot;00BD77C7&quot;/&gt;&lt;wsp:rsid wsp:val=&quot;00BE1D09&quot;/&gt;&lt;wsp:rsid wsp:val=&quot;00BE27D8&quot;/&gt;&lt;wsp:rsid wsp:val=&quot;00BE2B8D&quot;/&gt;&lt;wsp:rsid wsp:val=&quot;00BE79B0&quot;/&gt;&lt;wsp:rsid wsp:val=&quot;00BF25A2&quot;/&gt;&lt;wsp:rsid wsp:val=&quot;00BF261E&quot;/&gt;&lt;wsp:rsid wsp:val=&quot;00BF3730&quot;/&gt;&lt;wsp:rsid wsp:val=&quot;00C004F3&quot;/&gt;&lt;wsp:rsid wsp:val=&quot;00C015F7&quot;/&gt;&lt;wsp:rsid wsp:val=&quot;00C036B5&quot;/&gt;&lt;wsp:rsid wsp:val=&quot;00C06302&quot;/&gt;&lt;wsp:rsid wsp:val=&quot;00C06599&quot;/&gt;&lt;wsp:rsid wsp:val=&quot;00C068EA&quot;/&gt;&lt;wsp:rsid wsp:val=&quot;00C071F8&quot;/&gt;&lt;wsp:rsid wsp:val=&quot;00C072D5&quot;/&gt;&lt;wsp:rsid wsp:val=&quot;00C1130E&quot;/&gt;&lt;wsp:rsid wsp:val=&quot;00C11924&quot;/&gt;&lt;wsp:rsid wsp:val=&quot;00C12D10&quot;/&gt;&lt;wsp:rsid wsp:val=&quot;00C12FE5&quot;/&gt;&lt;wsp:rsid wsp:val=&quot;00C14563&quot;/&gt;&lt;wsp:rsid wsp:val=&quot;00C20007&quot;/&gt;&lt;wsp:rsid wsp:val=&quot;00C21D70&quot;/&gt;&lt;wsp:rsid wsp:val=&quot;00C22BE5&quot;/&gt;&lt;wsp:rsid wsp:val=&quot;00C22E21&quot;/&gt;&lt;wsp:rsid wsp:val=&quot;00C233B0&quot;/&gt;&lt;wsp:rsid wsp:val=&quot;00C33543&quot;/&gt;&lt;wsp:rsid wsp:val=&quot;00C4076E&quot;/&gt;&lt;wsp:rsid wsp:val=&quot;00C415C9&quot;/&gt;&lt;wsp:rsid wsp:val=&quot;00C4391E&quot;/&gt;&lt;wsp:rsid wsp:val=&quot;00C43FC1&quot;/&gt;&lt;wsp:rsid wsp:val=&quot;00C46EB7&quot;/&gt;&lt;wsp:rsid wsp:val=&quot;00C47D92&quot;/&gt;&lt;wsp:rsid wsp:val=&quot;00C523E6&quot;/&gt;&lt;wsp:rsid wsp:val=&quot;00C526C0&quot;/&gt;&lt;wsp:rsid wsp:val=&quot;00C528D7&quot;/&gt;&lt;wsp:rsid wsp:val=&quot;00C54D9C&quot;/&gt;&lt;wsp:rsid wsp:val=&quot;00C555D8&quot;/&gt;&lt;wsp:rsid wsp:val=&quot;00C57336&quot;/&gt;&lt;wsp:rsid wsp:val=&quot;00C6040F&quot;/&gt;&lt;wsp:rsid wsp:val=&quot;00C61778&quot;/&gt;&lt;wsp:rsid wsp:val=&quot;00C6196A&quot;/&gt;&lt;wsp:rsid wsp:val=&quot;00C64F98&quot;/&gt;&lt;wsp:rsid wsp:val=&quot;00C72137&quot;/&gt;&lt;wsp:rsid wsp:val=&quot;00C723A9&quot;/&gt;&lt;wsp:rsid wsp:val=&quot;00C767FB&quot;/&gt;&lt;wsp:rsid wsp:val=&quot;00C77BB3&quot;/&gt;&lt;wsp:rsid wsp:val=&quot;00C80E8B&quot;/&gt;&lt;wsp:rsid wsp:val=&quot;00C8127D&quot;/&gt;&lt;wsp:rsid wsp:val=&quot;00C82275&quot;/&gt;&lt;wsp:rsid wsp:val=&quot;00C82FFD&quot;/&gt;&lt;wsp:rsid wsp:val=&quot;00C86284&quot;/&gt;&lt;wsp:rsid wsp:val=&quot;00C90640&quot;/&gt;&lt;wsp:rsid wsp:val=&quot;00C9248B&quot;/&gt;&lt;wsp:rsid wsp:val=&quot;00C9250F&quot;/&gt;&lt;wsp:rsid wsp:val=&quot;00C93023&quot;/&gt;&lt;wsp:rsid wsp:val=&quot;00C954A2&quot;/&gt;&lt;wsp:rsid wsp:val=&quot;00CA3AC7&quot;/&gt;&lt;wsp:rsid wsp:val=&quot;00CA49D8&quot;/&gt;&lt;wsp:rsid wsp:val=&quot;00CA5EC8&quot;/&gt;&lt;wsp:rsid wsp:val=&quot;00CA64BA&quot;/&gt;&lt;wsp:rsid wsp:val=&quot;00CA7239&quot;/&gt;&lt;wsp:rsid wsp:val=&quot;00CB0086&quot;/&gt;&lt;wsp:rsid wsp:val=&quot;00CB0E8D&quot;/&gt;&lt;wsp:rsid wsp:val=&quot;00CB3BC6&quot;/&gt;&lt;wsp:rsid wsp:val=&quot;00CB587E&quot;/&gt;&lt;wsp:rsid wsp:val=&quot;00CB5B1F&quot;/&gt;&lt;wsp:rsid wsp:val=&quot;00CB6F88&quot;/&gt;&lt;wsp:rsid wsp:val=&quot;00CB75E1&quot;/&gt;&lt;wsp:rsid wsp:val=&quot;00CC08AD&quot;/&gt;&lt;wsp:rsid wsp:val=&quot;00CC45B6&quot;/&gt;&lt;wsp:rsid wsp:val=&quot;00CD0A5B&quot;/&gt;&lt;wsp:rsid wsp:val=&quot;00CD30A7&quot;/&gt;&lt;wsp:rsid wsp:val=&quot;00CD7811&quot;/&gt;&lt;wsp:rsid wsp:val=&quot;00CE2726&quot;/&gt;&lt;wsp:rsid wsp:val=&quot;00CE43EE&quot;/&gt;&lt;wsp:rsid wsp:val=&quot;00CE49CF&quot;/&gt;&lt;wsp:rsid wsp:val=&quot;00CE7EE3&quot;/&gt;&lt;wsp:rsid wsp:val=&quot;00CF1AEB&quot;/&gt;&lt;wsp:rsid wsp:val=&quot;00CF2E9D&quot;/&gt;&lt;wsp:rsid wsp:val=&quot;00CF5D16&quot;/&gt;&lt;wsp:rsid wsp:val=&quot;00CF62D3&quot;/&gt;&lt;wsp:rsid wsp:val=&quot;00CF62E2&quot;/&gt;&lt;wsp:rsid wsp:val=&quot;00CF7181&quot;/&gt;&lt;wsp:rsid wsp:val=&quot;00CF7555&quot;/&gt;&lt;wsp:rsid wsp:val=&quot;00CF7A95&quot;/&gt;&lt;wsp:rsid wsp:val=&quot;00D00AEA&quot;/&gt;&lt;wsp:rsid wsp:val=&quot;00D056F4&quot;/&gt;&lt;wsp:rsid wsp:val=&quot;00D1089C&quot;/&gt;&lt;wsp:rsid wsp:val=&quot;00D16366&quot;/&gt;&lt;wsp:rsid wsp:val=&quot;00D20033&quot;/&gt;&lt;wsp:rsid wsp:val=&quot;00D230B5&quot;/&gt;&lt;wsp:rsid wsp:val=&quot;00D2347F&quot;/&gt;&lt;wsp:rsid wsp:val=&quot;00D304F0&quot;/&gt;&lt;wsp:rsid wsp:val=&quot;00D30889&quot;/&gt;&lt;wsp:rsid wsp:val=&quot;00D30C53&quot;/&gt;&lt;wsp:rsid wsp:val=&quot;00D30DC2&quot;/&gt;&lt;wsp:rsid wsp:val=&quot;00D330B5&quot;/&gt;&lt;wsp:rsid wsp:val=&quot;00D3428E&quot;/&gt;&lt;wsp:rsid wsp:val=&quot;00D423A3&quot;/&gt;&lt;wsp:rsid wsp:val=&quot;00D44F4E&quot;/&gt;&lt;wsp:rsid wsp:val=&quot;00D47007&quot;/&gt;&lt;wsp:rsid wsp:val=&quot;00D56681&quot;/&gt;&lt;wsp:rsid wsp:val=&quot;00D57A97&quot;/&gt;&lt;wsp:rsid wsp:val=&quot;00D57EF1&quot;/&gt;&lt;wsp:rsid wsp:val=&quot;00D61116&quot;/&gt;&lt;wsp:rsid wsp:val=&quot;00D6339D&quot;/&gt;&lt;wsp:rsid wsp:val=&quot;00D645D7&quot;/&gt;&lt;wsp:rsid wsp:val=&quot;00D66219&quot;/&gt;&lt;wsp:rsid wsp:val=&quot;00D66A0E&quot;/&gt;&lt;wsp:rsid wsp:val=&quot;00D70548&quot;/&gt;&lt;wsp:rsid wsp:val=&quot;00D71733&quot;/&gt;&lt;wsp:rsid wsp:val=&quot;00D80426&quot;/&gt;&lt;wsp:rsid wsp:val=&quot;00D84C33&quot;/&gt;&lt;wsp:rsid wsp:val=&quot;00D85FCF&quot;/&gt;&lt;wsp:rsid wsp:val=&quot;00D86580&quot;/&gt;&lt;wsp:rsid wsp:val=&quot;00D869E1&quot;/&gt;&lt;wsp:rsid wsp:val=&quot;00D8769D&quot;/&gt;&lt;wsp:rsid wsp:val=&quot;00D87D6D&quot;/&gt;&lt;wsp:rsid wsp:val=&quot;00D90FF6&quot;/&gt;&lt;wsp:rsid wsp:val=&quot;00D93F6B&quot;/&gt;&lt;wsp:rsid wsp:val=&quot;00D950C2&quot;/&gt;&lt;wsp:rsid wsp:val=&quot;00D96105&quot;/&gt;&lt;wsp:rsid wsp:val=&quot;00D96113&quot;/&gt;&lt;wsp:rsid wsp:val=&quot;00DA26EC&quot;/&gt;&lt;wsp:rsid wsp:val=&quot;00DA5A83&quot;/&gt;&lt;wsp:rsid wsp:val=&quot;00DA68AA&quot;/&gt;&lt;wsp:rsid wsp:val=&quot;00DB0EED&quot;/&gt;&lt;wsp:rsid wsp:val=&quot;00DB5673&quot;/&gt;&lt;wsp:rsid wsp:val=&quot;00DB7078&quot;/&gt;&lt;wsp:rsid wsp:val=&quot;00DB74BE&quot;/&gt;&lt;wsp:rsid wsp:val=&quot;00DC13C9&quot;/&gt;&lt;wsp:rsid wsp:val=&quot;00DC4694&quot;/&gt;&lt;wsp:rsid wsp:val=&quot;00DC69BC&quot;/&gt;&lt;wsp:rsid wsp:val=&quot;00DD1825&quot;/&gt;&lt;wsp:rsid wsp:val=&quot;00DD4C27&quot;/&gt;&lt;wsp:rsid wsp:val=&quot;00DD4F54&quot;/&gt;&lt;wsp:rsid wsp:val=&quot;00DD7F36&quot;/&gt;&lt;wsp:rsid wsp:val=&quot;00DE1F7C&quot;/&gt;&lt;wsp:rsid wsp:val=&quot;00DE6FA4&quot;/&gt;&lt;wsp:rsid wsp:val=&quot;00DF14B4&quot;/&gt;&lt;wsp:rsid wsp:val=&quot;00DF2F0A&quot;/&gt;&lt;wsp:rsid wsp:val=&quot;00DF330F&quot;/&gt;&lt;wsp:rsid wsp:val=&quot;00DF46F7&quot;/&gt;&lt;wsp:rsid wsp:val=&quot;00DF6AB3&quot;/&gt;&lt;wsp:rsid wsp:val=&quot;00E00869&quot;/&gt;&lt;wsp:rsid wsp:val=&quot;00E0099A&quot;/&gt;&lt;wsp:rsid wsp:val=&quot;00E04A15&quot;/&gt;&lt;wsp:rsid wsp:val=&quot;00E0530C&quot;/&gt;&lt;wsp:rsid wsp:val=&quot;00E06552&quot;/&gt;&lt;wsp:rsid wsp:val=&quot;00E11F55&quot;/&gt;&lt;wsp:rsid wsp:val=&quot;00E12CD9&quot;/&gt;&lt;wsp:rsid wsp:val=&quot;00E15E99&quot;/&gt;&lt;wsp:rsid wsp:val=&quot;00E165E9&quot;/&gt;&lt;wsp:rsid wsp:val=&quot;00E1697D&quot;/&gt;&lt;wsp:rsid wsp:val=&quot;00E17D31&quot;/&gt;&lt;wsp:rsid wsp:val=&quot;00E21458&quot;/&gt;&lt;wsp:rsid wsp:val=&quot;00E21FCE&quot;/&gt;&lt;wsp:rsid wsp:val=&quot;00E22D74&quot;/&gt;&lt;wsp:rsid wsp:val=&quot;00E233CB&quot;/&gt;&lt;wsp:rsid wsp:val=&quot;00E242E6&quot;/&gt;&lt;wsp:rsid wsp:val=&quot;00E263B0&quot;/&gt;&lt;wsp:rsid wsp:val=&quot;00E26439&quot;/&gt;&lt;wsp:rsid wsp:val=&quot;00E27F1E&quot;/&gt;&lt;wsp:rsid wsp:val=&quot;00E32DB5&quot;/&gt;&lt;wsp:rsid wsp:val=&quot;00E358AC&quot;/&gt;&lt;wsp:rsid wsp:val=&quot;00E358E2&quot;/&gt;&lt;wsp:rsid wsp:val=&quot;00E361D1&quot;/&gt;&lt;wsp:rsid wsp:val=&quot;00E37555&quot;/&gt;&lt;wsp:rsid wsp:val=&quot;00E37A3E&quot;/&gt;&lt;wsp:rsid wsp:val=&quot;00E4048C&quot;/&gt;&lt;wsp:rsid wsp:val=&quot;00E415AD&quot;/&gt;&lt;wsp:rsid wsp:val=&quot;00E4358B&quot;/&gt;&lt;wsp:rsid wsp:val=&quot;00E46ED0&quot;/&gt;&lt;wsp:rsid wsp:val=&quot;00E474CF&quot;/&gt;&lt;wsp:rsid wsp:val=&quot;00E530F2&quot;/&gt;&lt;wsp:rsid wsp:val=&quot;00E53DFA&quot;/&gt;&lt;wsp:rsid wsp:val=&quot;00E60F62&quot;/&gt;&lt;wsp:rsid wsp:val=&quot;00E616A5&quot;/&gt;&lt;wsp:rsid wsp:val=&quot;00E61983&quot;/&gt;&lt;wsp:rsid wsp:val=&quot;00E6198D&quot;/&gt;&lt;wsp:rsid wsp:val=&quot;00E62015&quot;/&gt;&lt;wsp:rsid wsp:val=&quot;00E662E0&quot;/&gt;&lt;wsp:rsid wsp:val=&quot;00E74132&quot;/&gt;&lt;wsp:rsid wsp:val=&quot;00E74543&quot;/&gt;&lt;wsp:rsid wsp:val=&quot;00E75C2A&quot;/&gt;&lt;wsp:rsid wsp:val=&quot;00E75F38&quot;/&gt;&lt;wsp:rsid wsp:val=&quot;00E7693F&quot;/&gt;&lt;wsp:rsid wsp:val=&quot;00E80946&quot;/&gt;&lt;wsp:rsid wsp:val=&quot;00E80F7E&quot;/&gt;&lt;wsp:rsid wsp:val=&quot;00E8113E&quot;/&gt;&lt;wsp:rsid wsp:val=&quot;00E8311A&quot;/&gt;&lt;wsp:rsid wsp:val=&quot;00E8442B&quot;/&gt;&lt;wsp:rsid wsp:val=&quot;00E91C2D&quot;/&gt;&lt;wsp:rsid wsp:val=&quot;00E92C80&quot;/&gt;&lt;wsp:rsid wsp:val=&quot;00E93D2C&quot;/&gt;&lt;wsp:rsid wsp:val=&quot;00E94A5C&quot;/&gt;&lt;wsp:rsid wsp:val=&quot;00E9502D&quot;/&gt;&lt;wsp:rsid wsp:val=&quot;00E95A2D&quot;/&gt;&lt;wsp:rsid wsp:val=&quot;00EA4E9A&quot;/&gt;&lt;wsp:rsid wsp:val=&quot;00EA5557&quot;/&gt;&lt;wsp:rsid wsp:val=&quot;00EA76C1&quot;/&gt;&lt;wsp:rsid wsp:val=&quot;00EB2A83&quot;/&gt;&lt;wsp:rsid wsp:val=&quot;00EB3BB9&quot;/&gt;&lt;wsp:rsid wsp:val=&quot;00EB4577&quot;/&gt;&lt;wsp:rsid wsp:val=&quot;00EB55D0&quot;/&gt;&lt;wsp:rsid wsp:val=&quot;00EC0444&quot;/&gt;&lt;wsp:rsid wsp:val=&quot;00EC3559&quot;/&gt;&lt;wsp:rsid wsp:val=&quot;00EC42D8&quot;/&gt;&lt;wsp:rsid wsp:val=&quot;00EC4B71&quot;/&gt;&lt;wsp:rsid wsp:val=&quot;00EC4C1D&quot;/&gt;&lt;wsp:rsid wsp:val=&quot;00EC634C&quot;/&gt;&lt;wsp:rsid wsp:val=&quot;00ED18F0&quot;/&gt;&lt;wsp:rsid wsp:val=&quot;00ED3F04&quot;/&gt;&lt;wsp:rsid wsp:val=&quot;00ED58AB&quot;/&gt;&lt;wsp:rsid wsp:val=&quot;00ED5A65&quot;/&gt;&lt;wsp:rsid wsp:val=&quot;00ED68EF&quot;/&gt;&lt;wsp:rsid wsp:val=&quot;00EE0847&quot;/&gt;&lt;wsp:rsid wsp:val=&quot;00EE0A90&quot;/&gt;&lt;wsp:rsid wsp:val=&quot;00EE1401&quot;/&gt;&lt;wsp:rsid wsp:val=&quot;00EE71AF&quot;/&gt;&lt;wsp:rsid wsp:val=&quot;00EF13F3&quot;/&gt;&lt;wsp:rsid wsp:val=&quot;00EF204B&quot;/&gt;&lt;wsp:rsid wsp:val=&quot;00EF35AB&quot;/&gt;&lt;wsp:rsid wsp:val=&quot;00EF594E&quot;/&gt;&lt;wsp:rsid wsp:val=&quot;00F001D2&quot;/&gt;&lt;wsp:rsid wsp:val=&quot;00F006E5&quot;/&gt;&lt;wsp:rsid wsp:val=&quot;00F02478&quot;/&gt;&lt;wsp:rsid wsp:val=&quot;00F02A0A&quot;/&gt;&lt;wsp:rsid wsp:val=&quot;00F067EA&quot;/&gt;&lt;wsp:rsid wsp:val=&quot;00F074F5&quot;/&gt;&lt;wsp:rsid wsp:val=&quot;00F07684&quot;/&gt;&lt;wsp:rsid wsp:val=&quot;00F07D6C&quot;/&gt;&lt;wsp:rsid wsp:val=&quot;00F111A3&quot;/&gt;&lt;wsp:rsid wsp:val=&quot;00F1201F&quot;/&gt;&lt;wsp:rsid wsp:val=&quot;00F129EE&quot;/&gt;&lt;wsp:rsid wsp:val=&quot;00F1373F&quot;/&gt;&lt;wsp:rsid wsp:val=&quot;00F21A5C&quot;/&gt;&lt;wsp:rsid wsp:val=&quot;00F23763&quot;/&gt;&lt;wsp:rsid wsp:val=&quot;00F255B7&quot;/&gt;&lt;wsp:rsid wsp:val=&quot;00F25F69&quot;/&gt;&lt;wsp:rsid wsp:val=&quot;00F26F2D&quot;/&gt;&lt;wsp:rsid wsp:val=&quot;00F27444&quot;/&gt;&lt;wsp:rsid wsp:val=&quot;00F27D1F&quot;/&gt;&lt;wsp:rsid wsp:val=&quot;00F300B8&quot;/&gt;&lt;wsp:rsid wsp:val=&quot;00F30739&quot;/&gt;&lt;wsp:rsid wsp:val=&quot;00F34260&quot;/&gt;&lt;wsp:rsid wsp:val=&quot;00F361FC&quot;/&gt;&lt;wsp:rsid wsp:val=&quot;00F36786&quot;/&gt;&lt;wsp:rsid wsp:val=&quot;00F36B93&quot;/&gt;&lt;wsp:rsid wsp:val=&quot;00F37468&quot;/&gt;&lt;wsp:rsid wsp:val=&quot;00F37CA4&quot;/&gt;&lt;wsp:rsid wsp:val=&quot;00F424E7&quot;/&gt;&lt;wsp:rsid wsp:val=&quot;00F428BF&quot;/&gt;&lt;wsp:rsid wsp:val=&quot;00F448ED&quot;/&gt;&lt;wsp:rsid wsp:val=&quot;00F47CA9&quot;/&gt;&lt;wsp:rsid wsp:val=&quot;00F53E89&quot;/&gt;&lt;wsp:rsid wsp:val=&quot;00F6074A&quot;/&gt;&lt;wsp:rsid wsp:val=&quot;00F60871&quot;/&gt;&lt;wsp:rsid wsp:val=&quot;00F6627A&quot;/&gt;&lt;wsp:rsid wsp:val=&quot;00F73314&quot;/&gt;&lt;wsp:rsid wsp:val=&quot;00F7470D&quot;/&gt;&lt;wsp:rsid wsp:val=&quot;00F8323F&quot;/&gt;&lt;wsp:rsid wsp:val=&quot;00F866A6&quot;/&gt;&lt;wsp:rsid wsp:val=&quot;00F904F9&quot;/&gt;&lt;wsp:rsid wsp:val=&quot;00F90C35&quot;/&gt;&lt;wsp:rsid wsp:val=&quot;00F91F8D&quot;/&gt;&lt;wsp:rsid wsp:val=&quot;00F92AD0&quot;/&gt;&lt;wsp:rsid wsp:val=&quot;00F92E13&quot;/&gt;&lt;wsp:rsid wsp:val=&quot;00F9337C&quot;/&gt;&lt;wsp:rsid wsp:val=&quot;00F9454B&quot;/&gt;&lt;wsp:rsid wsp:val=&quot;00F95432&quot;/&gt;&lt;wsp:rsid wsp:val=&quot;00FA36B8&quot;/&gt;&lt;wsp:rsid wsp:val=&quot;00FA65B8&quot;/&gt;&lt;wsp:rsid wsp:val=&quot;00FA6F1B&quot;/&gt;&lt;wsp:rsid wsp:val=&quot;00FA6FC3&quot;/&gt;&lt;wsp:rsid wsp:val=&quot;00FB2768&quot;/&gt;&lt;wsp:rsid wsp:val=&quot;00FB3115&quot;/&gt;&lt;wsp:rsid wsp:val=&quot;00FB420E&quot;/&gt;&lt;wsp:rsid wsp:val=&quot;00FB7CE1&quot;/&gt;&lt;wsp:rsid wsp:val=&quot;00FC0E24&quot;/&gt;&lt;wsp:rsid wsp:val=&quot;00FC0F00&quot;/&gt;&lt;wsp:rsid wsp:val=&quot;00FC2DA2&quot;/&gt;&lt;wsp:rsid wsp:val=&quot;00FC352B&quot;/&gt;&lt;wsp:rsid wsp:val=&quot;00FC4EEA&quot;/&gt;&lt;wsp:rsid wsp:val=&quot;00FC5783&quot;/&gt;&lt;wsp:rsid wsp:val=&quot;00FC622A&quot;/&gt;&lt;wsp:rsid wsp:val=&quot;00FD2034&quot;/&gt;&lt;wsp:rsid wsp:val=&quot;00FD3EFA&quot;/&gt;&lt;wsp:rsid wsp:val=&quot;00FD5FD0&quot;/&gt;&lt;wsp:rsid wsp:val=&quot;00FD7A7A&quot;/&gt;&lt;wsp:rsid wsp:val=&quot;00FE0604&quot;/&gt;&lt;wsp:rsid wsp:val=&quot;00FE1762&quot;/&gt;&lt;wsp:rsid wsp:val=&quot;00FE24D0&quot;/&gt;&lt;wsp:rsid wsp:val=&quot;00FE348A&quot;/&gt;&lt;wsp:rsid wsp:val=&quot;00FE5DFB&quot;/&gt;&lt;wsp:rsid wsp:val=&quot;00FE7F91&quot;/&gt;&lt;wsp:rsid wsp:val=&quot;00FF2C85&quot;/&gt;&lt;wsp:rsid wsp:val=&quot;00FF3782&quot;/&gt;&lt;wsp:rsid wsp:val=&quot;00FF3F5E&quot;/&gt;&lt;wsp:rsid wsp:val=&quot;00FF5108&quot;/&gt;&lt;wsp:rsid wsp:val=&quot;00FF7D73&quot;/&gt;&lt;/wsp:rsids&gt;&lt;/w:docPr&gt;&lt;w:body&gt;&lt;wx:sect&gt;&lt;w:p wsp:rsidR=&quot;00000000&quot; wsp:rsidRDefault=&quot;007466B6&quot; wsp:rsidP=&quot;007466B6&quot;&gt;&lt;m:oMathPara&gt;&lt;m:oMath&gt;&lt;m:f&gt;&lt;m:fPr&gt;&lt;m:ctrlPr&gt;&lt;w:rPr&gt;&lt;w:rFonts w:ascii=&quot;Cambria Math&quot; w:h-ansi=&quot;Cambria Math&quot;/&gt;&lt;wx:font wx:val=&quot;Cambria Math&quot;/&gt;&lt;w:i/&gt;&lt;w:sz w:val=&quot;28&quot;/&gt;&lt;w:sz-cs w:val=&quot;24&quot;/&gt;&lt;/w:rPr&gt;&lt;/m:ctrlPr&gt;&lt;/m:fPr&gt;&lt;m:num&gt;&lt;m:r&gt;&lt;w:rPr&gt;&lt;w:rFonts w:ascii=&quot;Cambria Math&quot; w:h-ansi=&quot;Cambria Math&quot;/&gt;&lt;wx:font wx:val=&quot;Cambria Math&quot;/&gt;&lt;w:i/&gt;&lt;w:sz w:val=&quot;28&quot;/&gt;&lt;w:sz-cs w:val=&quot;24&quot;/&gt;&lt;/w:rPr&gt;&lt;m:t&gt;0,5 ml&lt;/m:t&gt;&lt;/m:r&gt;&lt;/m:num&gt;&lt;m:den&gt;&lt;m:r&gt;&lt;w:rPr&gt;&lt;w:rFonts w:ascii=&quot;Cambria Math&quot; w:h-ansi=&quot;Cambria Math&quot;/&gt;&lt;wx:font wx:val=&quot;Cambria Math&quot;/&gt;&lt;w:i/&gt;&lt;w:sz w:val=&quot;28&quot;/&gt;&lt;w:sz-cs w:val=&quot;24&quot;/&gt;&lt;/w:rPr&gt;&lt;m:t&gt;5 g&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5" o:title="" chromakey="white"/>
          </v:shape>
        </w:pict>
      </w:r>
      <w:r w:rsidR="00534125" w:rsidRPr="00534125">
        <w:rPr>
          <w:szCs w:val="24"/>
        </w:rPr>
        <w:instrText xml:space="preserve"> </w:instrText>
      </w:r>
      <w:r w:rsidR="00534125" w:rsidRPr="00534125">
        <w:rPr>
          <w:szCs w:val="24"/>
        </w:rPr>
        <w:fldChar w:fldCharType="end"/>
      </w:r>
      <m:oMath>
        <m:f>
          <m:fPr>
            <m:ctrlPr>
              <w:rPr>
                <w:rFonts w:ascii="Cambria Math" w:hAnsi="Cambria Math"/>
                <w:i/>
                <w:sz w:val="28"/>
                <w:szCs w:val="24"/>
              </w:rPr>
            </m:ctrlPr>
          </m:fPr>
          <m:num>
            <m:r>
              <w:rPr>
                <w:rFonts w:ascii="Cambria Math" w:hAnsi="Cambria Math"/>
                <w:sz w:val="28"/>
                <w:szCs w:val="24"/>
              </w:rPr>
              <m:t>0,5 ml</m:t>
            </m:r>
          </m:num>
          <m:den>
            <m:r>
              <w:rPr>
                <w:rFonts w:ascii="Cambria Math" w:hAnsi="Cambria Math"/>
                <w:sz w:val="28"/>
                <w:szCs w:val="24"/>
              </w:rPr>
              <m:t>5 g</m:t>
            </m:r>
          </m:den>
        </m:f>
      </m:oMath>
      <w:r w:rsidR="00FF2C85" w:rsidRPr="00F07A7A">
        <w:rPr>
          <w:szCs w:val="24"/>
        </w:rPr>
        <w:t>x 100% = 10%</w:t>
      </w:r>
    </w:p>
    <w:p w14:paraId="5EC9D03D" w14:textId="77777777" w:rsidR="00FF2C85" w:rsidRPr="00912F9F" w:rsidRDefault="00FF2C85" w:rsidP="004034D0">
      <w:pPr>
        <w:pStyle w:val="ListParagraph"/>
        <w:ind w:left="0"/>
        <w:rPr>
          <w:szCs w:val="24"/>
        </w:rPr>
      </w:pPr>
      <w:r w:rsidRPr="00B236AD">
        <w:rPr>
          <w:rFonts w:ascii="Times New Roman" w:hAnsi="Times New Roman"/>
          <w:b/>
          <w:sz w:val="24"/>
          <w:szCs w:val="24"/>
        </w:rPr>
        <w:t>Pengulangan 3</w:t>
      </w:r>
    </w:p>
    <w:p w14:paraId="7F46AE5D" w14:textId="77777777" w:rsidR="00FF2C85" w:rsidRPr="00524330" w:rsidRDefault="00FF2C85" w:rsidP="000610A4">
      <w:pPr>
        <w:tabs>
          <w:tab w:val="left" w:pos="993"/>
          <w:tab w:val="left" w:pos="1843"/>
        </w:tabs>
      </w:pPr>
      <w:r>
        <w:tab/>
        <w:t>V</w:t>
      </w:r>
      <w:r>
        <w:rPr>
          <w:vertAlign w:val="subscript"/>
        </w:rPr>
        <w:t>0</w:t>
      </w:r>
      <w:r>
        <w:rPr>
          <w:vertAlign w:val="subscript"/>
        </w:rPr>
        <w:tab/>
      </w:r>
      <w:r>
        <w:t xml:space="preserve">= 1,6 ml </w:t>
      </w:r>
    </w:p>
    <w:p w14:paraId="559C2FCD" w14:textId="77777777" w:rsidR="00FF2C85" w:rsidRPr="00524330" w:rsidRDefault="00FF2C85" w:rsidP="000610A4">
      <w:pPr>
        <w:tabs>
          <w:tab w:val="left" w:pos="993"/>
          <w:tab w:val="left" w:pos="1560"/>
          <w:tab w:val="left" w:pos="1843"/>
        </w:tabs>
      </w:pPr>
      <w:r>
        <w:tab/>
        <w:t>V</w:t>
      </w:r>
      <w:r>
        <w:rPr>
          <w:vertAlign w:val="subscript"/>
        </w:rPr>
        <w:t>1</w:t>
      </w:r>
      <w:r>
        <w:rPr>
          <w:vertAlign w:val="subscript"/>
        </w:rPr>
        <w:tab/>
      </w:r>
      <w:r>
        <w:rPr>
          <w:vertAlign w:val="subscript"/>
        </w:rPr>
        <w:tab/>
      </w:r>
      <w:r w:rsidRPr="00524330">
        <w:t>=</w:t>
      </w:r>
      <w:r>
        <w:t xml:space="preserve"> 2,1ml</w:t>
      </w:r>
    </w:p>
    <w:p w14:paraId="63E2BBCA" w14:textId="77777777" w:rsidR="00FF2C85" w:rsidRPr="00056095" w:rsidRDefault="00FF2C85" w:rsidP="000610A4">
      <w:pPr>
        <w:tabs>
          <w:tab w:val="left" w:pos="993"/>
          <w:tab w:val="left" w:pos="1843"/>
        </w:tabs>
      </w:pPr>
      <w:r>
        <w:tab/>
        <w:t>Sampel</w:t>
      </w:r>
      <w:r>
        <w:tab/>
        <w:t>= 5 g</w:t>
      </w:r>
    </w:p>
    <w:p w14:paraId="0C4B18F1" w14:textId="4A6B9D75" w:rsidR="00FF2C85" w:rsidRPr="00F07A7A" w:rsidRDefault="00FF2C85" w:rsidP="00FF2C85">
      <w:pPr>
        <w:pStyle w:val="ListParagraph"/>
        <w:ind w:left="993"/>
        <w:rPr>
          <w:szCs w:val="24"/>
        </w:rPr>
      </w:pPr>
      <w:r w:rsidRPr="000610A4">
        <w:rPr>
          <w:rFonts w:ascii="Times New Roman" w:hAnsi="Times New Roman"/>
          <w:sz w:val="24"/>
          <w:szCs w:val="24"/>
        </w:rPr>
        <w:t>Kadar air</w:t>
      </w:r>
      <w:r w:rsidR="00337775">
        <w:rPr>
          <w:rFonts w:ascii="Times New Roman" w:hAnsi="Times New Roman"/>
          <w:sz w:val="24"/>
          <w:szCs w:val="24"/>
        </w:rPr>
        <w:t xml:space="preserve">    </w:t>
      </w:r>
      <w:r w:rsidRPr="00F07A7A">
        <w:rPr>
          <w:szCs w:val="24"/>
        </w:rPr>
        <w:t xml:space="preserve">= </w:t>
      </w:r>
      <m:oMath>
        <m:f>
          <m:fPr>
            <m:ctrlPr>
              <w:rPr>
                <w:rFonts w:ascii="Cambria Math" w:hAnsi="Cambria Math"/>
                <w:i/>
                <w:sz w:val="28"/>
                <w:szCs w:val="24"/>
              </w:rPr>
            </m:ctrlPr>
          </m:fPr>
          <m:num>
            <m:r>
              <w:rPr>
                <w:rFonts w:ascii="Cambria Math" w:hAnsi="Cambria Math"/>
                <w:sz w:val="28"/>
                <w:szCs w:val="24"/>
              </w:rPr>
              <m:t>2,1 ml-1,6 ml</m:t>
            </m:r>
          </m:num>
          <m:den>
            <m:r>
              <w:rPr>
                <w:rFonts w:ascii="Cambria Math" w:hAnsi="Cambria Math"/>
                <w:sz w:val="28"/>
                <w:szCs w:val="24"/>
              </w:rPr>
              <m:t>5 g</m:t>
            </m:r>
          </m:den>
        </m:f>
      </m:oMath>
      <w:r w:rsidRPr="00F07A7A">
        <w:rPr>
          <w:szCs w:val="24"/>
        </w:rPr>
        <w:t>x 100%</w:t>
      </w:r>
    </w:p>
    <w:p w14:paraId="38087FE3" w14:textId="1D6C3919" w:rsidR="00FF2C85" w:rsidRDefault="00FF2C85" w:rsidP="00FF2C85">
      <w:pPr>
        <w:pStyle w:val="ListParagraph"/>
        <w:ind w:left="993"/>
        <w:rPr>
          <w:szCs w:val="24"/>
        </w:rPr>
      </w:pPr>
      <w:r w:rsidRPr="00F07A7A">
        <w:rPr>
          <w:szCs w:val="24"/>
        </w:rPr>
        <w:tab/>
      </w:r>
      <w:r w:rsidRPr="00F07A7A">
        <w:rPr>
          <w:szCs w:val="24"/>
        </w:rPr>
        <w:tab/>
        <w:t xml:space="preserve">= </w:t>
      </w:r>
      <m:oMath>
        <m:f>
          <m:fPr>
            <m:ctrlPr>
              <w:rPr>
                <w:rFonts w:ascii="Cambria Math" w:hAnsi="Cambria Math"/>
                <w:i/>
                <w:sz w:val="28"/>
                <w:szCs w:val="24"/>
              </w:rPr>
            </m:ctrlPr>
          </m:fPr>
          <m:num>
            <m:r>
              <w:rPr>
                <w:rFonts w:ascii="Cambria Math" w:hAnsi="Cambria Math"/>
                <w:sz w:val="28"/>
                <w:szCs w:val="24"/>
              </w:rPr>
              <m:t>0,5 ml</m:t>
            </m:r>
          </m:num>
          <m:den>
            <m:r>
              <w:rPr>
                <w:rFonts w:ascii="Cambria Math" w:hAnsi="Cambria Math"/>
                <w:sz w:val="28"/>
                <w:szCs w:val="24"/>
              </w:rPr>
              <m:t>5 g</m:t>
            </m:r>
          </m:den>
        </m:f>
      </m:oMath>
      <w:r w:rsidRPr="00F07A7A">
        <w:rPr>
          <w:szCs w:val="24"/>
        </w:rPr>
        <w:t>x 100% = 10%</w:t>
      </w:r>
    </w:p>
    <w:p w14:paraId="7C281FDC" w14:textId="77777777" w:rsidR="00337775" w:rsidRPr="00056095" w:rsidRDefault="00337775" w:rsidP="00FF2C85">
      <w:pPr>
        <w:pStyle w:val="ListParagraph"/>
        <w:ind w:left="993"/>
        <w:rPr>
          <w:szCs w:val="24"/>
        </w:rPr>
      </w:pPr>
    </w:p>
    <w:p w14:paraId="391EF2FE" w14:textId="1845D791" w:rsidR="00FF2C85" w:rsidRPr="000610A4" w:rsidRDefault="00FF2C85" w:rsidP="00FF2C85">
      <w:pPr>
        <w:pStyle w:val="ListParagraph"/>
        <w:ind w:left="993"/>
        <w:rPr>
          <w:rFonts w:ascii="Times New Roman" w:hAnsi="Times New Roman"/>
          <w:sz w:val="24"/>
          <w:szCs w:val="24"/>
        </w:rPr>
      </w:pPr>
      <w:r w:rsidRPr="000610A4">
        <w:rPr>
          <w:rFonts w:ascii="Times New Roman" w:hAnsi="Times New Roman"/>
          <w:sz w:val="24"/>
          <w:szCs w:val="24"/>
        </w:rPr>
        <w:t xml:space="preserve">Rata-rata kadar air = </w:t>
      </w:r>
      <m:oMath>
        <m:f>
          <m:fPr>
            <m:ctrlPr>
              <w:rPr>
                <w:rFonts w:ascii="Cambria Math" w:hAnsi="Cambria Math"/>
                <w:i/>
                <w:sz w:val="28"/>
                <w:szCs w:val="24"/>
              </w:rPr>
            </m:ctrlPr>
          </m:fPr>
          <m:num>
            <m:r>
              <w:rPr>
                <w:rFonts w:ascii="Cambria Math" w:hAnsi="Cambria Math"/>
                <w:sz w:val="28"/>
                <w:szCs w:val="24"/>
              </w:rPr>
              <m:t>8%+10%+10%</m:t>
            </m:r>
          </m:num>
          <m:den>
            <m:r>
              <w:rPr>
                <w:rFonts w:ascii="Cambria Math" w:hAnsi="Cambria Math"/>
                <w:sz w:val="28"/>
                <w:szCs w:val="24"/>
              </w:rPr>
              <m:t>3</m:t>
            </m:r>
          </m:den>
        </m:f>
      </m:oMath>
      <w:r w:rsidR="00E32C2B">
        <w:rPr>
          <w:rFonts w:ascii="Times New Roman" w:hAnsi="Times New Roman"/>
          <w:sz w:val="24"/>
          <w:szCs w:val="24"/>
        </w:rPr>
        <w:t xml:space="preserve"> </w:t>
      </w:r>
      <w:r w:rsidRPr="000610A4">
        <w:rPr>
          <w:rFonts w:ascii="Times New Roman" w:hAnsi="Times New Roman"/>
          <w:sz w:val="24"/>
          <w:szCs w:val="24"/>
        </w:rPr>
        <w:t xml:space="preserve">= 9,33% </w:t>
      </w:r>
      <w:r w:rsidRPr="000610A4">
        <w:rPr>
          <w:rFonts w:ascii="Times New Roman" w:eastAsia="Times New Roman" w:hAnsi="Times New Roman"/>
          <w:sz w:val="24"/>
          <w:szCs w:val="24"/>
        </w:rPr>
        <w:t>(Memenuhi Persyaratan)</w:t>
      </w:r>
    </w:p>
    <w:p w14:paraId="735CD7B5" w14:textId="77777777" w:rsidR="00FF2C85" w:rsidRDefault="00FF2C85" w:rsidP="00FF2C85">
      <w:pPr>
        <w:pStyle w:val="ListParagraph"/>
        <w:ind w:left="993"/>
        <w:rPr>
          <w:rFonts w:ascii="Times New Roman" w:eastAsia="Times New Roman" w:hAnsi="Times New Roman"/>
          <w:b/>
          <w:color w:val="000000"/>
          <w:sz w:val="24"/>
          <w:szCs w:val="24"/>
        </w:rPr>
      </w:pPr>
      <w:r w:rsidRPr="00534125">
        <w:rPr>
          <w:rFonts w:ascii="Times New Roman" w:eastAsia="Times New Roman" w:hAnsi="Times New Roman"/>
          <w:b/>
          <w:color w:val="000000"/>
          <w:sz w:val="24"/>
          <w:szCs w:val="24"/>
        </w:rPr>
        <w:t xml:space="preserve">Syarat  ≤ 10,9% </w:t>
      </w:r>
    </w:p>
    <w:p w14:paraId="1D846BCC" w14:textId="77777777" w:rsidR="00337775" w:rsidRPr="00534125" w:rsidRDefault="00337775" w:rsidP="00FF2C85">
      <w:pPr>
        <w:pStyle w:val="ListParagraph"/>
        <w:ind w:left="993"/>
        <w:rPr>
          <w:rFonts w:ascii="Times New Roman" w:hAnsi="Times New Roman"/>
          <w:b/>
          <w:color w:val="000000"/>
          <w:sz w:val="24"/>
          <w:szCs w:val="24"/>
        </w:rPr>
      </w:pPr>
    </w:p>
    <w:p w14:paraId="6AF1000F" w14:textId="77777777" w:rsidR="00F95D29" w:rsidRDefault="00F95D29" w:rsidP="00F27D1F">
      <w:pPr>
        <w:pStyle w:val="Caption"/>
        <w:jc w:val="both"/>
        <w:rPr>
          <w:rFonts w:ascii="Times New Roman" w:hAnsi="Times New Roman"/>
          <w:b/>
          <w:i w:val="0"/>
          <w:color w:val="auto"/>
          <w:sz w:val="24"/>
        </w:rPr>
      </w:pPr>
      <w:bookmarkStart w:id="1036" w:name="_Toc185016908"/>
    </w:p>
    <w:p w14:paraId="3A9C21FB" w14:textId="77777777" w:rsidR="00F95D29" w:rsidRDefault="00F95D29" w:rsidP="00F27D1F">
      <w:pPr>
        <w:pStyle w:val="Caption"/>
        <w:jc w:val="both"/>
        <w:rPr>
          <w:rFonts w:ascii="Times New Roman" w:hAnsi="Times New Roman"/>
          <w:b/>
          <w:i w:val="0"/>
          <w:color w:val="auto"/>
          <w:sz w:val="24"/>
        </w:rPr>
      </w:pPr>
    </w:p>
    <w:p w14:paraId="4BCC2800" w14:textId="4E745C6A" w:rsidR="00FF2C85" w:rsidRPr="00F27D1F" w:rsidRDefault="00F27D1F" w:rsidP="00F27D1F">
      <w:pPr>
        <w:pStyle w:val="Caption"/>
        <w:jc w:val="both"/>
        <w:rPr>
          <w:rFonts w:ascii="Times New Roman" w:eastAsia="Times New Roman" w:hAnsi="Times New Roman"/>
          <w:i w:val="0"/>
          <w:sz w:val="24"/>
        </w:rPr>
      </w:pPr>
      <w:bookmarkStart w:id="1037" w:name="_Toc186707792"/>
      <w:r w:rsidRPr="00F27D1F">
        <w:rPr>
          <w:rFonts w:ascii="Times New Roman" w:hAnsi="Times New Roman"/>
          <w:b/>
          <w:i w:val="0"/>
          <w:color w:val="auto"/>
          <w:sz w:val="24"/>
        </w:rPr>
        <w:lastRenderedPageBreak/>
        <w:t>L</w:t>
      </w:r>
      <w:r w:rsidR="00FF2C85" w:rsidRPr="00F27D1F">
        <w:rPr>
          <w:rFonts w:ascii="Times New Roman" w:hAnsi="Times New Roman"/>
          <w:b/>
          <w:i w:val="0"/>
          <w:color w:val="auto"/>
          <w:sz w:val="24"/>
        </w:rPr>
        <w:t xml:space="preserve">ampiran </w:t>
      </w:r>
      <w:r w:rsidR="00400693" w:rsidRPr="00F27D1F">
        <w:rPr>
          <w:rFonts w:ascii="Times New Roman" w:hAnsi="Times New Roman"/>
          <w:b/>
          <w:i w:val="0"/>
          <w:color w:val="auto"/>
          <w:sz w:val="24"/>
        </w:rPr>
        <w:fldChar w:fldCharType="begin"/>
      </w:r>
      <w:r w:rsidR="00FF2C85" w:rsidRPr="00F27D1F">
        <w:rPr>
          <w:rFonts w:ascii="Times New Roman" w:hAnsi="Times New Roman"/>
          <w:b/>
          <w:i w:val="0"/>
          <w:color w:val="auto"/>
          <w:sz w:val="24"/>
        </w:rPr>
        <w:instrText xml:space="preserve"> SEQ Lampiran \* ARABIC </w:instrText>
      </w:r>
      <w:r w:rsidR="00400693" w:rsidRPr="00F27D1F">
        <w:rPr>
          <w:rFonts w:ascii="Times New Roman" w:hAnsi="Times New Roman"/>
          <w:b/>
          <w:i w:val="0"/>
          <w:color w:val="auto"/>
          <w:sz w:val="24"/>
        </w:rPr>
        <w:fldChar w:fldCharType="separate"/>
      </w:r>
      <w:r w:rsidR="00733244">
        <w:rPr>
          <w:rFonts w:ascii="Times New Roman" w:hAnsi="Times New Roman"/>
          <w:b/>
          <w:i w:val="0"/>
          <w:noProof/>
          <w:color w:val="auto"/>
          <w:sz w:val="24"/>
        </w:rPr>
        <w:t>11</w:t>
      </w:r>
      <w:r w:rsidR="00400693" w:rsidRPr="00F27D1F">
        <w:rPr>
          <w:rFonts w:ascii="Times New Roman" w:hAnsi="Times New Roman"/>
          <w:b/>
          <w:i w:val="0"/>
          <w:color w:val="auto"/>
          <w:sz w:val="24"/>
        </w:rPr>
        <w:fldChar w:fldCharType="end"/>
      </w:r>
      <w:r w:rsidR="00FF2C85" w:rsidRPr="00F27D1F">
        <w:rPr>
          <w:rFonts w:ascii="Times New Roman" w:hAnsi="Times New Roman"/>
          <w:b/>
          <w:i w:val="0"/>
          <w:color w:val="auto"/>
          <w:sz w:val="24"/>
        </w:rPr>
        <w:t>.</w:t>
      </w:r>
      <w:r w:rsidR="00FF2C85" w:rsidRPr="00F27D1F">
        <w:rPr>
          <w:rFonts w:ascii="Times New Roman" w:eastAsia="Times New Roman" w:hAnsi="Times New Roman"/>
          <w:i w:val="0"/>
          <w:color w:val="auto"/>
          <w:sz w:val="24"/>
        </w:rPr>
        <w:t xml:space="preserve"> Perhitungan Hasil Penetapan Kadar Sari larut dalam Air</w:t>
      </w:r>
      <w:bookmarkEnd w:id="1036"/>
      <w:bookmarkEnd w:id="1037"/>
    </w:p>
    <w:tbl>
      <w:tblPr>
        <w:tblW w:w="790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5"/>
        <w:gridCol w:w="1836"/>
        <w:gridCol w:w="2635"/>
        <w:gridCol w:w="2898"/>
      </w:tblGrid>
      <w:tr w:rsidR="00FF2C85" w:rsidRPr="00534125" w14:paraId="2901B8E2" w14:textId="77777777" w:rsidTr="00FF2C85">
        <w:trPr>
          <w:trHeight w:val="541"/>
        </w:trPr>
        <w:tc>
          <w:tcPr>
            <w:tcW w:w="535" w:type="dxa"/>
            <w:vAlign w:val="center"/>
          </w:tcPr>
          <w:p w14:paraId="72275B8B" w14:textId="77777777" w:rsidR="00FF2C85" w:rsidRPr="00534125" w:rsidRDefault="00FF2C85" w:rsidP="00FF2C85">
            <w:pPr>
              <w:jc w:val="center"/>
              <w:rPr>
                <w:b/>
              </w:rPr>
            </w:pPr>
            <w:r w:rsidRPr="00534125">
              <w:rPr>
                <w:b/>
              </w:rPr>
              <w:t>No</w:t>
            </w:r>
          </w:p>
        </w:tc>
        <w:tc>
          <w:tcPr>
            <w:tcW w:w="1836" w:type="dxa"/>
            <w:vAlign w:val="center"/>
          </w:tcPr>
          <w:p w14:paraId="6AEFD1A3" w14:textId="77777777" w:rsidR="00FF2C85" w:rsidRPr="00534125" w:rsidRDefault="00FF2C85" w:rsidP="00FF2C85">
            <w:pPr>
              <w:jc w:val="center"/>
              <w:rPr>
                <w:b/>
              </w:rPr>
            </w:pPr>
            <w:r w:rsidRPr="00534125">
              <w:rPr>
                <w:b/>
              </w:rPr>
              <w:t>Berat Sampel (g)</w:t>
            </w:r>
          </w:p>
        </w:tc>
        <w:tc>
          <w:tcPr>
            <w:tcW w:w="2635" w:type="dxa"/>
            <w:vAlign w:val="center"/>
          </w:tcPr>
          <w:p w14:paraId="0D4A5B05" w14:textId="77777777" w:rsidR="00FF2C85" w:rsidRPr="00534125" w:rsidRDefault="00FF2C85" w:rsidP="00FF2C85">
            <w:pPr>
              <w:jc w:val="center"/>
              <w:rPr>
                <w:b/>
              </w:rPr>
            </w:pPr>
            <w:r w:rsidRPr="00534125">
              <w:rPr>
                <w:b/>
              </w:rPr>
              <w:t>Berat Cawan Kosong (g)</w:t>
            </w:r>
          </w:p>
        </w:tc>
        <w:tc>
          <w:tcPr>
            <w:tcW w:w="2898" w:type="dxa"/>
            <w:vAlign w:val="center"/>
          </w:tcPr>
          <w:p w14:paraId="78928B95" w14:textId="77777777" w:rsidR="00FF2C85" w:rsidRPr="00534125" w:rsidRDefault="00FF2C85" w:rsidP="00FF2C85">
            <w:pPr>
              <w:jc w:val="center"/>
              <w:rPr>
                <w:b/>
              </w:rPr>
            </w:pPr>
            <w:r w:rsidRPr="00534125">
              <w:rPr>
                <w:b/>
              </w:rPr>
              <w:t>Berat Setelah Diuapkan (g)</w:t>
            </w:r>
          </w:p>
        </w:tc>
      </w:tr>
      <w:tr w:rsidR="00FF2C85" w:rsidRPr="00534125" w14:paraId="1C447377" w14:textId="77777777" w:rsidTr="00FF2C85">
        <w:trPr>
          <w:trHeight w:val="541"/>
        </w:trPr>
        <w:tc>
          <w:tcPr>
            <w:tcW w:w="535" w:type="dxa"/>
            <w:vAlign w:val="center"/>
          </w:tcPr>
          <w:p w14:paraId="421E835A" w14:textId="77777777" w:rsidR="00FF2C85" w:rsidRPr="00534125" w:rsidRDefault="00FF2C85" w:rsidP="00FF2C85">
            <w:pPr>
              <w:jc w:val="center"/>
            </w:pPr>
            <w:r w:rsidRPr="00534125">
              <w:t>1</w:t>
            </w:r>
          </w:p>
        </w:tc>
        <w:tc>
          <w:tcPr>
            <w:tcW w:w="1836" w:type="dxa"/>
            <w:vAlign w:val="center"/>
          </w:tcPr>
          <w:p w14:paraId="27A1F7F4" w14:textId="77777777" w:rsidR="00FF2C85" w:rsidRPr="00534125" w:rsidRDefault="00FF2C85" w:rsidP="00FF2C85">
            <w:pPr>
              <w:jc w:val="center"/>
            </w:pPr>
            <w:r w:rsidRPr="00534125">
              <w:t>5</w:t>
            </w:r>
          </w:p>
        </w:tc>
        <w:tc>
          <w:tcPr>
            <w:tcW w:w="2635" w:type="dxa"/>
            <w:vAlign w:val="center"/>
          </w:tcPr>
          <w:p w14:paraId="0BB20078" w14:textId="77777777" w:rsidR="00FF2C85" w:rsidRPr="00534125" w:rsidRDefault="00FF2C85" w:rsidP="00FF2C85">
            <w:pPr>
              <w:jc w:val="center"/>
            </w:pPr>
            <w:r w:rsidRPr="00534125">
              <w:rPr>
                <w:lang w:val="en-GB"/>
              </w:rPr>
              <w:t>72,952</w:t>
            </w:r>
          </w:p>
        </w:tc>
        <w:tc>
          <w:tcPr>
            <w:tcW w:w="2898" w:type="dxa"/>
            <w:vAlign w:val="center"/>
          </w:tcPr>
          <w:p w14:paraId="46C8B13E" w14:textId="77777777" w:rsidR="00FF2C85" w:rsidRPr="00534125" w:rsidRDefault="00FF2C85" w:rsidP="00FF2C85">
            <w:pPr>
              <w:jc w:val="center"/>
            </w:pPr>
            <w:r w:rsidRPr="00534125">
              <w:t>73,117</w:t>
            </w:r>
          </w:p>
        </w:tc>
      </w:tr>
      <w:tr w:rsidR="00FF2C85" w:rsidRPr="00534125" w14:paraId="615E857B" w14:textId="77777777" w:rsidTr="00FF2C85">
        <w:trPr>
          <w:trHeight w:val="541"/>
        </w:trPr>
        <w:tc>
          <w:tcPr>
            <w:tcW w:w="535" w:type="dxa"/>
            <w:vAlign w:val="center"/>
          </w:tcPr>
          <w:p w14:paraId="090E4AD7" w14:textId="77777777" w:rsidR="00FF2C85" w:rsidRPr="00534125" w:rsidRDefault="00FF2C85" w:rsidP="00FF2C85">
            <w:pPr>
              <w:jc w:val="center"/>
            </w:pPr>
            <w:r w:rsidRPr="00534125">
              <w:t>2</w:t>
            </w:r>
          </w:p>
        </w:tc>
        <w:tc>
          <w:tcPr>
            <w:tcW w:w="1836" w:type="dxa"/>
            <w:vAlign w:val="center"/>
          </w:tcPr>
          <w:p w14:paraId="0459CCD6" w14:textId="77777777" w:rsidR="00FF2C85" w:rsidRPr="00534125" w:rsidRDefault="00FF2C85" w:rsidP="00FF2C85">
            <w:pPr>
              <w:jc w:val="center"/>
            </w:pPr>
            <w:r w:rsidRPr="00534125">
              <w:t>5</w:t>
            </w:r>
          </w:p>
        </w:tc>
        <w:tc>
          <w:tcPr>
            <w:tcW w:w="2635" w:type="dxa"/>
            <w:vAlign w:val="center"/>
          </w:tcPr>
          <w:p w14:paraId="0413E019" w14:textId="77777777" w:rsidR="00FF2C85" w:rsidRPr="00534125" w:rsidRDefault="00FF2C85" w:rsidP="00FF2C85">
            <w:pPr>
              <w:jc w:val="center"/>
              <w:rPr>
                <w:lang w:val="en-GB"/>
              </w:rPr>
            </w:pPr>
            <w:r w:rsidRPr="00534125">
              <w:rPr>
                <w:lang w:val="en-GB"/>
              </w:rPr>
              <w:t>75,847</w:t>
            </w:r>
          </w:p>
        </w:tc>
        <w:tc>
          <w:tcPr>
            <w:tcW w:w="2898" w:type="dxa"/>
            <w:vAlign w:val="center"/>
          </w:tcPr>
          <w:p w14:paraId="0988D4F6" w14:textId="77777777" w:rsidR="00FF2C85" w:rsidRPr="00534125" w:rsidRDefault="00FF2C85" w:rsidP="00FF2C85">
            <w:pPr>
              <w:jc w:val="center"/>
              <w:rPr>
                <w:lang w:val="en-GB"/>
              </w:rPr>
            </w:pPr>
            <w:r w:rsidRPr="00534125">
              <w:rPr>
                <w:lang w:val="en-GB"/>
              </w:rPr>
              <w:t>76,024</w:t>
            </w:r>
          </w:p>
        </w:tc>
      </w:tr>
      <w:tr w:rsidR="00FF2C85" w:rsidRPr="00534125" w14:paraId="03994574" w14:textId="77777777" w:rsidTr="00FF2C85">
        <w:trPr>
          <w:trHeight w:val="541"/>
        </w:trPr>
        <w:tc>
          <w:tcPr>
            <w:tcW w:w="535" w:type="dxa"/>
            <w:vAlign w:val="center"/>
          </w:tcPr>
          <w:p w14:paraId="0233AEA8" w14:textId="77777777" w:rsidR="00FF2C85" w:rsidRPr="00534125" w:rsidRDefault="00FF2C85" w:rsidP="00FF2C85">
            <w:pPr>
              <w:jc w:val="center"/>
            </w:pPr>
            <w:r w:rsidRPr="00534125">
              <w:t>3</w:t>
            </w:r>
          </w:p>
        </w:tc>
        <w:tc>
          <w:tcPr>
            <w:tcW w:w="1836" w:type="dxa"/>
            <w:vAlign w:val="center"/>
          </w:tcPr>
          <w:p w14:paraId="13C016E2" w14:textId="77777777" w:rsidR="00FF2C85" w:rsidRPr="00534125" w:rsidRDefault="00FF2C85" w:rsidP="00FF2C85">
            <w:pPr>
              <w:jc w:val="center"/>
            </w:pPr>
            <w:r w:rsidRPr="00534125">
              <w:t>5</w:t>
            </w:r>
          </w:p>
        </w:tc>
        <w:tc>
          <w:tcPr>
            <w:tcW w:w="2635" w:type="dxa"/>
            <w:vAlign w:val="center"/>
          </w:tcPr>
          <w:p w14:paraId="4B3AAA41" w14:textId="77777777" w:rsidR="00FF2C85" w:rsidRPr="00534125" w:rsidRDefault="00FF2C85" w:rsidP="00FF2C85">
            <w:pPr>
              <w:jc w:val="center"/>
              <w:rPr>
                <w:lang w:val="en-GB"/>
              </w:rPr>
            </w:pPr>
            <w:r w:rsidRPr="00534125">
              <w:rPr>
                <w:lang w:val="en-GB"/>
              </w:rPr>
              <w:t>70,537</w:t>
            </w:r>
          </w:p>
        </w:tc>
        <w:tc>
          <w:tcPr>
            <w:tcW w:w="2898" w:type="dxa"/>
            <w:vAlign w:val="center"/>
          </w:tcPr>
          <w:p w14:paraId="24A25B67" w14:textId="77777777" w:rsidR="00FF2C85" w:rsidRPr="00534125" w:rsidRDefault="00FF2C85" w:rsidP="00FF2C85">
            <w:pPr>
              <w:jc w:val="center"/>
              <w:rPr>
                <w:lang w:val="en-GB"/>
              </w:rPr>
            </w:pPr>
            <w:r w:rsidRPr="00534125">
              <w:rPr>
                <w:lang w:val="en-GB"/>
              </w:rPr>
              <w:t>70,698</w:t>
            </w:r>
          </w:p>
        </w:tc>
      </w:tr>
    </w:tbl>
    <w:p w14:paraId="2A0A2E1C" w14:textId="77777777" w:rsidR="00FF2C85" w:rsidRPr="00001AEF" w:rsidRDefault="004A581C" w:rsidP="00FF2C85">
      <w:pPr>
        <w:rPr>
          <w:b/>
          <w:i/>
        </w:rPr>
      </w:pPr>
      <w:r>
        <w:rPr>
          <w:b/>
          <w:noProof/>
        </w:rPr>
        <mc:AlternateContent>
          <mc:Choice Requires="wps">
            <w:drawing>
              <wp:anchor distT="0" distB="0" distL="114300" distR="114300" simplePos="0" relativeHeight="251783168" behindDoc="0" locked="0" layoutInCell="1" allowOverlap="1" wp14:anchorId="3D8931A2" wp14:editId="0D56C132">
                <wp:simplePos x="0" y="0"/>
                <wp:positionH relativeFrom="column">
                  <wp:posOffset>76835</wp:posOffset>
                </wp:positionH>
                <wp:positionV relativeFrom="paragraph">
                  <wp:posOffset>137795</wp:posOffset>
                </wp:positionV>
                <wp:extent cx="4953000" cy="476250"/>
                <wp:effectExtent l="0" t="0" r="0" b="0"/>
                <wp:wrapNone/>
                <wp:docPr id="294" name="Rectangle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53000" cy="476250"/>
                        </a:xfrm>
                        <a:prstGeom prst="rect">
                          <a:avLst/>
                        </a:prstGeom>
                        <a:solidFill>
                          <a:srgbClr val="FFFFFF"/>
                        </a:solidFill>
                        <a:ln w="9525">
                          <a:solidFill>
                            <a:srgbClr val="000000"/>
                          </a:solidFill>
                          <a:miter lim="800000"/>
                          <a:headEnd/>
                          <a:tailEnd/>
                        </a:ln>
                      </wps:spPr>
                      <wps:txbx>
                        <w:txbxContent>
                          <w:p w14:paraId="7EE17E06" w14:textId="05339410" w:rsidR="00137275" w:rsidRPr="00DC2120" w:rsidRDefault="00137275" w:rsidP="00FF2C85">
                            <w:pPr>
                              <w:spacing w:line="360" w:lineRule="auto"/>
                            </w:pPr>
                            <w:r w:rsidRPr="00DC2120">
                              <w:t>% Kadar sari</w:t>
                            </w:r>
                            <w:r>
                              <w:t xml:space="preserve"> larut dalam air = </w:t>
                            </w:r>
                            <m:oMath>
                              <m:f>
                                <m:fPr>
                                  <m:ctrlPr>
                                    <w:rPr>
                                      <w:rFonts w:ascii="Cambria Math" w:hAnsi="Cambria Math"/>
                                      <w:i/>
                                      <w:sz w:val="28"/>
                                      <w:szCs w:val="28"/>
                                    </w:rPr>
                                  </m:ctrlPr>
                                </m:fPr>
                                <m:num>
                                  <m:r>
                                    <w:rPr>
                                      <w:rFonts w:ascii="Cambria Math" w:hAnsi="Cambria Math"/>
                                      <w:sz w:val="28"/>
                                      <w:szCs w:val="28"/>
                                    </w:rPr>
                                    <m:t>Bobot sari setelah dikeringkan (g)X5</m:t>
                                  </m:r>
                                </m:num>
                                <m:den>
                                  <m:r>
                                    <w:rPr>
                                      <w:rFonts w:ascii="Cambria Math" w:hAnsi="Cambria Math"/>
                                      <w:sz w:val="28"/>
                                      <w:szCs w:val="28"/>
                                    </w:rPr>
                                    <m:t>Bobot simplis</m:t>
                                  </m:r>
                                  <m:r>
                                    <w:rPr>
                                      <w:rFonts w:ascii="Cambria Math" w:hAnsi="Cambria Math"/>
                                      <w:sz w:val="28"/>
                                      <w:szCs w:val="28"/>
                                    </w:rPr>
                                    <m:t>ia (g)</m:t>
                                  </m:r>
                                </m:den>
                              </m:f>
                              <m:r>
                                <w:rPr>
                                  <w:rFonts w:ascii="Cambria Math" w:hAnsi="Cambria Math"/>
                                  <w:sz w:val="28"/>
                                  <w:szCs w:val="28"/>
                                </w:rPr>
                                <m:t xml:space="preserve"> </m:t>
                              </m:r>
                            </m:oMath>
                            <w:r w:rsidRPr="00534125">
                              <w:fldChar w:fldCharType="begin"/>
                            </w:r>
                            <w:r w:rsidRPr="00534125">
                              <w:instrText xml:space="preserve"> QUOTE </w:instrText>
                            </w:r>
                            <w:r w:rsidR="00211D3F">
                              <w:rPr>
                                <w:noProof/>
                                <w:position w:val="-24"/>
                              </w:rPr>
                              <w:pict w14:anchorId="0C326330">
                                <v:shape id="_x0000_i1701" type="#_x0000_t75" style="width:184.75pt;height:28.55pt" equationxml="&lt;?xml version=&quot;1.0&quot; encoding=&quot;UTF-8&quot; standalone=&quot;yes&quot;?&gt;&#10;&#10;&#10;&#10;&lt;?mso-application progid=&quot;Word.Document&quot;?&gt;&#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normal&quot;/&gt;&lt;w:zoom w:percent=&quot;100&quot;/&gt;&lt;w:doNotEmbedSystemFonts/&gt;&lt;w:hideSpellingErrors/&gt;&lt;w:revisionView w:ink-annotations=&quot;off&quot;/&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60871&quot;/&gt;&lt;wsp:rsid wsp:val=&quot;0000112E&quot;/&gt;&lt;wsp:rsid wsp:val=&quot;000015F4&quot;/&gt;&lt;wsp:rsid wsp:val=&quot;000020D8&quot;/&gt;&lt;wsp:rsid wsp:val=&quot;00003E09&quot;/&gt;&lt;wsp:rsid wsp:val=&quot;00004C6A&quot;/&gt;&lt;wsp:rsid wsp:val=&quot;0000579A&quot;/&gt;&lt;wsp:rsid wsp:val=&quot;00007705&quot;/&gt;&lt;wsp:rsid wsp:val=&quot;0000772D&quot;/&gt;&lt;wsp:rsid wsp:val=&quot;000103CD&quot;/&gt;&lt;wsp:rsid wsp:val=&quot;0001187D&quot;/&gt;&lt;wsp:rsid wsp:val=&quot;000158C4&quot;/&gt;&lt;wsp:rsid wsp:val=&quot;0001700E&quot;/&gt;&lt;wsp:rsid wsp:val=&quot;00020FD2&quot;/&gt;&lt;wsp:rsid wsp:val=&quot;0002106F&quot;/&gt;&lt;wsp:rsid wsp:val=&quot;000221FC&quot;/&gt;&lt;wsp:rsid wsp:val=&quot;000317B9&quot;/&gt;&lt;wsp:rsid wsp:val=&quot;00033D82&quot;/&gt;&lt;wsp:rsid wsp:val=&quot;0004180E&quot;/&gt;&lt;wsp:rsid wsp:val=&quot;00044C00&quot;/&gt;&lt;wsp:rsid wsp:val=&quot;00045314&quot;/&gt;&lt;wsp:rsid wsp:val=&quot;00045BBE&quot;/&gt;&lt;wsp:rsid wsp:val=&quot;00050800&quot;/&gt;&lt;wsp:rsid wsp:val=&quot;00052C60&quot;/&gt;&lt;wsp:rsid wsp:val=&quot;00053612&quot;/&gt;&lt;wsp:rsid wsp:val=&quot;00056990&quot;/&gt;&lt;wsp:rsid wsp:val=&quot;0005778A&quot;/&gt;&lt;wsp:rsid wsp:val=&quot;000601CF&quot;/&gt;&lt;wsp:rsid wsp:val=&quot;00060CCF&quot;/&gt;&lt;wsp:rsid wsp:val=&quot;000610A4&quot;/&gt;&lt;wsp:rsid wsp:val=&quot;0006329E&quot;/&gt;&lt;wsp:rsid wsp:val=&quot;000640C3&quot;/&gt;&lt;wsp:rsid wsp:val=&quot;00066237&quot;/&gt;&lt;wsp:rsid wsp:val=&quot;0006749E&quot;/&gt;&lt;wsp:rsid wsp:val=&quot;00070FF6&quot;/&gt;&lt;wsp:rsid wsp:val=&quot;00073EF5&quot;/&gt;&lt;wsp:rsid wsp:val=&quot;00074D1D&quot;/&gt;&lt;wsp:rsid wsp:val=&quot;00074D59&quot;/&gt;&lt;wsp:rsid wsp:val=&quot;00080477&quot;/&gt;&lt;wsp:rsid wsp:val=&quot;00086E49&quot;/&gt;&lt;wsp:rsid wsp:val=&quot;00086EAA&quot;/&gt;&lt;wsp:rsid wsp:val=&quot;00087C78&quot;/&gt;&lt;wsp:rsid wsp:val=&quot;0009626B&quot;/&gt;&lt;wsp:rsid wsp:val=&quot;000975E6&quot;/&gt;&lt;wsp:rsid wsp:val=&quot;000A2D3C&quot;/&gt;&lt;wsp:rsid wsp:val=&quot;000A3B13&quot;/&gt;&lt;wsp:rsid wsp:val=&quot;000A3E42&quot;/&gt;&lt;wsp:rsid wsp:val=&quot;000A411F&quot;/&gt;&lt;wsp:rsid wsp:val=&quot;000A7ACE&quot;/&gt;&lt;wsp:rsid wsp:val=&quot;000B071D&quot;/&gt;&lt;wsp:rsid wsp:val=&quot;000B48AC&quot;/&gt;&lt;wsp:rsid wsp:val=&quot;000B6B70&quot;/&gt;&lt;wsp:rsid wsp:val=&quot;000C06B4&quot;/&gt;&lt;wsp:rsid wsp:val=&quot;000C634B&quot;/&gt;&lt;wsp:rsid wsp:val=&quot;000D1236&quot;/&gt;&lt;wsp:rsid wsp:val=&quot;000D6DA5&quot;/&gt;&lt;wsp:rsid wsp:val=&quot;000D6E45&quot;/&gt;&lt;wsp:rsid wsp:val=&quot;000E1C1A&quot;/&gt;&lt;wsp:rsid wsp:val=&quot;000E58A7&quot;/&gt;&lt;wsp:rsid wsp:val=&quot;000E726B&quot;/&gt;&lt;wsp:rsid wsp:val=&quot;000F06FF&quot;/&gt;&lt;wsp:rsid wsp:val=&quot;000F18B9&quot;/&gt;&lt;wsp:rsid wsp:val=&quot;000F1FF3&quot;/&gt;&lt;wsp:rsid wsp:val=&quot;000F31F9&quot;/&gt;&lt;wsp:rsid wsp:val=&quot;000F57A8&quot;/&gt;&lt;wsp:rsid wsp:val=&quot;000F5BF8&quot;/&gt;&lt;wsp:rsid wsp:val=&quot;00101912&quot;/&gt;&lt;wsp:rsid wsp:val=&quot;001026CA&quot;/&gt;&lt;wsp:rsid wsp:val=&quot;00104451&quot;/&gt;&lt;wsp:rsid wsp:val=&quot;00105A7F&quot;/&gt;&lt;wsp:rsid wsp:val=&quot;0010681C&quot;/&gt;&lt;wsp:rsid wsp:val=&quot;00110928&quot;/&gt;&lt;wsp:rsid wsp:val=&quot;00111681&quot;/&gt;&lt;wsp:rsid wsp:val=&quot;001129B8&quot;/&gt;&lt;wsp:rsid wsp:val=&quot;0011429E&quot;/&gt;&lt;wsp:rsid wsp:val=&quot;00116CD7&quot;/&gt;&lt;wsp:rsid wsp:val=&quot;00117E40&quot;/&gt;&lt;wsp:rsid wsp:val=&quot;00120188&quot;/&gt;&lt;wsp:rsid wsp:val=&quot;0012303C&quot;/&gt;&lt;wsp:rsid wsp:val=&quot;001300DE&quot;/&gt;&lt;wsp:rsid wsp:val=&quot;00130177&quot;/&gt;&lt;wsp:rsid wsp:val=&quot;00135A48&quot;/&gt;&lt;wsp:rsid wsp:val=&quot;001400B6&quot;/&gt;&lt;wsp:rsid wsp:val=&quot;0014027D&quot;/&gt;&lt;wsp:rsid wsp:val=&quot;00143805&quot;/&gt;&lt;wsp:rsid wsp:val=&quot;00144961&quot;/&gt;&lt;wsp:rsid wsp:val=&quot;0014738E&quot;/&gt;&lt;wsp:rsid wsp:val=&quot;001522EC&quot;/&gt;&lt;wsp:rsid wsp:val=&quot;00152E76&quot;/&gt;&lt;wsp:rsid wsp:val=&quot;00153E30&quot;/&gt;&lt;wsp:rsid wsp:val=&quot;00156700&quot;/&gt;&lt;wsp:rsid wsp:val=&quot;00156EA6&quot;/&gt;&lt;wsp:rsid wsp:val=&quot;00160D14&quot;/&gt;&lt;wsp:rsid wsp:val=&quot;001629AF&quot;/&gt;&lt;wsp:rsid wsp:val=&quot;00162AF1&quot;/&gt;&lt;wsp:rsid wsp:val=&quot;0016305C&quot;/&gt;&lt;wsp:rsid wsp:val=&quot;00167C24&quot;/&gt;&lt;wsp:rsid wsp:val=&quot;0017057F&quot;/&gt;&lt;wsp:rsid wsp:val=&quot;0017684B&quot;/&gt;&lt;wsp:rsid wsp:val=&quot;0017722C&quot;/&gt;&lt;wsp:rsid wsp:val=&quot;001804D2&quot;/&gt;&lt;wsp:rsid wsp:val=&quot;00181B1B&quot;/&gt;&lt;wsp:rsid wsp:val=&quot;00187A7E&quot;/&gt;&lt;wsp:rsid wsp:val=&quot;00187D60&quot;/&gt;&lt;wsp:rsid wsp:val=&quot;00192F69&quot;/&gt;&lt;wsp:rsid wsp:val=&quot;00194A8D&quot;/&gt;&lt;wsp:rsid wsp:val=&quot;00196712&quot;/&gt;&lt;wsp:rsid wsp:val=&quot;001A2373&quot;/&gt;&lt;wsp:rsid wsp:val=&quot;001A3336&quot;/&gt;&lt;wsp:rsid wsp:val=&quot;001A5899&quot;/&gt;&lt;wsp:rsid wsp:val=&quot;001B5A04&quot;/&gt;&lt;wsp:rsid wsp:val=&quot;001B644D&quot;/&gt;&lt;wsp:rsid wsp:val=&quot;001B7823&quot;/&gt;&lt;wsp:rsid wsp:val=&quot;001B7C56&quot;/&gt;&lt;wsp:rsid wsp:val=&quot;001C1B6F&quot;/&gt;&lt;wsp:rsid wsp:val=&quot;001C2B8D&quot;/&gt;&lt;wsp:rsid wsp:val=&quot;001C4CDB&quot;/&gt;&lt;wsp:rsid wsp:val=&quot;001C7282&quot;/&gt;&lt;wsp:rsid wsp:val=&quot;001D2E18&quot;/&gt;&lt;wsp:rsid wsp:val=&quot;001D30F8&quot;/&gt;&lt;wsp:rsid wsp:val=&quot;001D3365&quot;/&gt;&lt;wsp:rsid wsp:val=&quot;001D687E&quot;/&gt;&lt;wsp:rsid wsp:val=&quot;001D74F3&quot;/&gt;&lt;wsp:rsid wsp:val=&quot;001D7FA9&quot;/&gt;&lt;wsp:rsid wsp:val=&quot;001E0F68&quot;/&gt;&lt;wsp:rsid wsp:val=&quot;001E125F&quot;/&gt;&lt;wsp:rsid wsp:val=&quot;001E1D68&quot;/&gt;&lt;wsp:rsid wsp:val=&quot;001E6CDD&quot;/&gt;&lt;wsp:rsid wsp:val=&quot;001F02B6&quot;/&gt;&lt;wsp:rsid wsp:val=&quot;001F216E&quot;/&gt;&lt;wsp:rsid wsp:val=&quot;001F784E&quot;/&gt;&lt;wsp:rsid wsp:val=&quot;001F7A91&quot;/&gt;&lt;wsp:rsid wsp:val=&quot;00200DA3&quot;/&gt;&lt;wsp:rsid wsp:val=&quot;00200DB6&quot;/&gt;&lt;wsp:rsid wsp:val=&quot;00201083&quot;/&gt;&lt;wsp:rsid wsp:val=&quot;00203219&quot;/&gt;&lt;wsp:rsid wsp:val=&quot;00205714&quot;/&gt;&lt;wsp:rsid wsp:val=&quot;00207A63&quot;/&gt;&lt;wsp:rsid wsp:val=&quot;00216430&quot;/&gt;&lt;wsp:rsid wsp:val=&quot;00216817&quot;/&gt;&lt;wsp:rsid wsp:val=&quot;002178D6&quot;/&gt;&lt;wsp:rsid wsp:val=&quot;0022204A&quot;/&gt;&lt;wsp:rsid wsp:val=&quot;00223412&quot;/&gt;&lt;wsp:rsid wsp:val=&quot;002257F5&quot;/&gt;&lt;wsp:rsid wsp:val=&quot;00227051&quot;/&gt;&lt;wsp:rsid wsp:val=&quot;00227147&quot;/&gt;&lt;wsp:rsid wsp:val=&quot;00230A00&quot;/&gt;&lt;wsp:rsid wsp:val=&quot;00231833&quot;/&gt;&lt;wsp:rsid wsp:val=&quot;00231A10&quot;/&gt;&lt;wsp:rsid wsp:val=&quot;00231C75&quot;/&gt;&lt;wsp:rsid wsp:val=&quot;00232F73&quot;/&gt;&lt;wsp:rsid wsp:val=&quot;0023336E&quot;/&gt;&lt;wsp:rsid wsp:val=&quot;00233D15&quot;/&gt;&lt;wsp:rsid wsp:val=&quot;00234AB2&quot;/&gt;&lt;wsp:rsid wsp:val=&quot;0023772B&quot;/&gt;&lt;wsp:rsid wsp:val=&quot;002430A9&quot;/&gt;&lt;wsp:rsid wsp:val=&quot;00243D14&quot;/&gt;&lt;wsp:rsid wsp:val=&quot;00250A32&quot;/&gt;&lt;wsp:rsid wsp:val=&quot;00253E0D&quot;/&gt;&lt;wsp:rsid wsp:val=&quot;0025598A&quot;/&gt;&lt;wsp:rsid wsp:val=&quot;00255FA0&quot;/&gt;&lt;wsp:rsid wsp:val=&quot;00257B93&quot;/&gt;&lt;wsp:rsid wsp:val=&quot;00265EB6&quot;/&gt;&lt;wsp:rsid wsp:val=&quot;00267607&quot;/&gt;&lt;wsp:rsid wsp:val=&quot;00267D23&quot;/&gt;&lt;wsp:rsid wsp:val=&quot;00270B13&quot;/&gt;&lt;wsp:rsid wsp:val=&quot;00272965&quot;/&gt;&lt;wsp:rsid wsp:val=&quot;00274825&quot;/&gt;&lt;wsp:rsid wsp:val=&quot;002837C8&quot;/&gt;&lt;wsp:rsid wsp:val=&quot;0028598B&quot;/&gt;&lt;wsp:rsid wsp:val=&quot;0028698F&quot;/&gt;&lt;wsp:rsid wsp:val=&quot;00287047&quot;/&gt;&lt;wsp:rsid wsp:val=&quot;00287C35&quot;/&gt;&lt;wsp:rsid wsp:val=&quot;00291013&quot;/&gt;&lt;wsp:rsid wsp:val=&quot;00293EBB&quot;/&gt;&lt;wsp:rsid wsp:val=&quot;00294599&quot;/&gt;&lt;wsp:rsid wsp:val=&quot;0029489A&quot;/&gt;&lt;wsp:rsid wsp:val=&quot;00295104&quot;/&gt;&lt;wsp:rsid wsp:val=&quot;002A22D3&quot;/&gt;&lt;wsp:rsid wsp:val=&quot;002A2A06&quot;/&gt;&lt;wsp:rsid wsp:val=&quot;002A2C77&quot;/&gt;&lt;wsp:rsid wsp:val=&quot;002A7BA3&quot;/&gt;&lt;wsp:rsid wsp:val=&quot;002A7C1B&quot;/&gt;&lt;wsp:rsid wsp:val=&quot;002B0351&quot;/&gt;&lt;wsp:rsid wsp:val=&quot;002B3F46&quot;/&gt;&lt;wsp:rsid wsp:val=&quot;002B7151&quot;/&gt;&lt;wsp:rsid wsp:val=&quot;002C0853&quot;/&gt;&lt;wsp:rsid wsp:val=&quot;002C6C82&quot;/&gt;&lt;wsp:rsid wsp:val=&quot;002D18D9&quot;/&gt;&lt;wsp:rsid wsp:val=&quot;002D1EA2&quot;/&gt;&lt;wsp:rsid wsp:val=&quot;002D5C45&quot;/&gt;&lt;wsp:rsid wsp:val=&quot;002E2A97&quot;/&gt;&lt;wsp:rsid wsp:val=&quot;002E3C74&quot;/&gt;&lt;wsp:rsid wsp:val=&quot;002F111E&quot;/&gt;&lt;wsp:rsid wsp:val=&quot;002F1906&quot;/&gt;&lt;wsp:rsid wsp:val=&quot;002F7CF1&quot;/&gt;&lt;wsp:rsid wsp:val=&quot;00301691&quot;/&gt;&lt;wsp:rsid wsp:val=&quot;0030727A&quot;/&gt;&lt;wsp:rsid wsp:val=&quot;003108EE&quot;/&gt;&lt;wsp:rsid wsp:val=&quot;00310C60&quot;/&gt;&lt;wsp:rsid wsp:val=&quot;00316570&quot;/&gt;&lt;wsp:rsid wsp:val=&quot;00316E2C&quot;/&gt;&lt;wsp:rsid wsp:val=&quot;003177F0&quot;/&gt;&lt;wsp:rsid wsp:val=&quot;00330E92&quot;/&gt;&lt;wsp:rsid wsp:val=&quot;00333DC0&quot;/&gt;&lt;wsp:rsid wsp:val=&quot;0034274E&quot;/&gt;&lt;wsp:rsid wsp:val=&quot;00342A52&quot;/&gt;&lt;wsp:rsid wsp:val=&quot;00342EDA&quot;/&gt;&lt;wsp:rsid wsp:val=&quot;00344452&quot;/&gt;&lt;wsp:rsid wsp:val=&quot;0035532E&quot;/&gt;&lt;wsp:rsid wsp:val=&quot;00356644&quot;/&gt;&lt;wsp:rsid wsp:val=&quot;00361C9B&quot;/&gt;&lt;wsp:rsid wsp:val=&quot;00363262&quot;/&gt;&lt;wsp:rsid wsp:val=&quot;0036651E&quot;/&gt;&lt;wsp:rsid wsp:val=&quot;003670DF&quot;/&gt;&lt;wsp:rsid wsp:val=&quot;00367F73&quot;/&gt;&lt;wsp:rsid wsp:val=&quot;00371721&quot;/&gt;&lt;wsp:rsid wsp:val=&quot;00371AD5&quot;/&gt;&lt;wsp:rsid wsp:val=&quot;00371EB7&quot;/&gt;&lt;wsp:rsid wsp:val=&quot;0037284D&quot;/&gt;&lt;wsp:rsid wsp:val=&quot;00374201&quot;/&gt;&lt;wsp:rsid wsp:val=&quot;0037495F&quot;/&gt;&lt;wsp:rsid wsp:val=&quot;00377017&quot;/&gt;&lt;wsp:rsid wsp:val=&quot;003827FC&quot;/&gt;&lt;wsp:rsid wsp:val=&quot;00382F9A&quot;/&gt;&lt;wsp:rsid wsp:val=&quot;003845B4&quot;/&gt;&lt;wsp:rsid wsp:val=&quot;00384C0A&quot;/&gt;&lt;wsp:rsid wsp:val=&quot;00385363&quot;/&gt;&lt;wsp:rsid wsp:val=&quot;00386F84&quot;/&gt;&lt;wsp:rsid wsp:val=&quot;00387559&quot;/&gt;&lt;wsp:rsid wsp:val=&quot;003903B5&quot;/&gt;&lt;wsp:rsid wsp:val=&quot;003909EE&quot;/&gt;&lt;wsp:rsid wsp:val=&quot;00392EA7&quot;/&gt;&lt;wsp:rsid wsp:val=&quot;0039599C&quot;/&gt;&lt;wsp:rsid wsp:val=&quot;00396966&quot;/&gt;&lt;wsp:rsid wsp:val=&quot;003A43B5&quot;/&gt;&lt;wsp:rsid wsp:val=&quot;003A69BE&quot;/&gt;&lt;wsp:rsid wsp:val=&quot;003A6B18&quot;/&gt;&lt;wsp:rsid wsp:val=&quot;003A72C3&quot;/&gt;&lt;wsp:rsid wsp:val=&quot;003B1E73&quot;/&gt;&lt;wsp:rsid wsp:val=&quot;003B25EC&quot;/&gt;&lt;wsp:rsid wsp:val=&quot;003B3085&quot;/&gt;&lt;wsp:rsid wsp:val=&quot;003B4573&quot;/&gt;&lt;wsp:rsid wsp:val=&quot;003B52D7&quot;/&gt;&lt;wsp:rsid wsp:val=&quot;003B7D3E&quot;/&gt;&lt;wsp:rsid wsp:val=&quot;003C0DA4&quot;/&gt;&lt;wsp:rsid wsp:val=&quot;003C16B1&quot;/&gt;&lt;wsp:rsid wsp:val=&quot;003C2145&quot;/&gt;&lt;wsp:rsid wsp:val=&quot;003D62DF&quot;/&gt;&lt;wsp:rsid wsp:val=&quot;003E225B&quot;/&gt;&lt;wsp:rsid wsp:val=&quot;003E2764&quot;/&gt;&lt;wsp:rsid wsp:val=&quot;003E5B3E&quot;/&gt;&lt;wsp:rsid wsp:val=&quot;003E683E&quot;/&gt;&lt;wsp:rsid wsp:val=&quot;003E7866&quot;/&gt;&lt;wsp:rsid wsp:val=&quot;003E7A51&quot;/&gt;&lt;wsp:rsid wsp:val=&quot;003E7C0E&quot;/&gt;&lt;wsp:rsid wsp:val=&quot;003F0003&quot;/&gt;&lt;wsp:rsid wsp:val=&quot;003F4AB3&quot;/&gt;&lt;wsp:rsid wsp:val=&quot;003F4C49&quot;/&gt;&lt;wsp:rsid wsp:val=&quot;003F69FE&quot;/&gt;&lt;wsp:rsid wsp:val=&quot;003F73FF&quot;/&gt;&lt;wsp:rsid wsp:val=&quot;00400693&quot;/&gt;&lt;wsp:rsid wsp:val=&quot;004006AE&quot;/&gt;&lt;wsp:rsid wsp:val=&quot;0040144A&quot;/&gt;&lt;wsp:rsid wsp:val=&quot;00402223&quot;/&gt;&lt;wsp:rsid wsp:val=&quot;004031DD&quot;/&gt;&lt;wsp:rsid wsp:val=&quot;00411670&quot;/&gt;&lt;wsp:rsid wsp:val=&quot;004118B9&quot;/&gt;&lt;wsp:rsid wsp:val=&quot;00414BAA&quot;/&gt;&lt;wsp:rsid wsp:val=&quot;00421BAA&quot;/&gt;&lt;wsp:rsid wsp:val=&quot;00421E4F&quot;/&gt;&lt;wsp:rsid wsp:val=&quot;004231B3&quot;/&gt;&lt;wsp:rsid wsp:val=&quot;00425856&quot;/&gt;&lt;wsp:rsid wsp:val=&quot;00426BFA&quot;/&gt;&lt;wsp:rsid wsp:val=&quot;00430A83&quot;/&gt;&lt;wsp:rsid wsp:val=&quot;00431C6A&quot;/&gt;&lt;wsp:rsid wsp:val=&quot;0043778B&quot;/&gt;&lt;wsp:rsid wsp:val=&quot;0044075B&quot;/&gt;&lt;wsp:rsid wsp:val=&quot;0044124F&quot;/&gt;&lt;wsp:rsid wsp:val=&quot;00445580&quot;/&gt;&lt;wsp:rsid wsp:val=&quot;00452AD4&quot;/&gt;&lt;wsp:rsid wsp:val=&quot;00452CAB&quot;/&gt;&lt;wsp:rsid wsp:val=&quot;00452D35&quot;/&gt;&lt;wsp:rsid wsp:val=&quot;00456C39&quot;/&gt;&lt;wsp:rsid wsp:val=&quot;00461DC9&quot;/&gt;&lt;wsp:rsid wsp:val=&quot;0046271D&quot;/&gt;&lt;wsp:rsid wsp:val=&quot;00462AB2&quot;/&gt;&lt;wsp:rsid wsp:val=&quot;00462B01&quot;/&gt;&lt;wsp:rsid wsp:val=&quot;00465C3E&quot;/&gt;&lt;wsp:rsid wsp:val=&quot;00470433&quot;/&gt;&lt;wsp:rsid wsp:val=&quot;004709D5&quot;/&gt;&lt;wsp:rsid wsp:val=&quot;00480ACD&quot;/&gt;&lt;wsp:rsid wsp:val=&quot;0048349F&quot;/&gt;&lt;wsp:rsid wsp:val=&quot;004835E2&quot;/&gt;&lt;wsp:rsid wsp:val=&quot;004839AB&quot;/&gt;&lt;wsp:rsid wsp:val=&quot;0048470E&quot;/&gt;&lt;wsp:rsid wsp:val=&quot;00485A0F&quot;/&gt;&lt;wsp:rsid wsp:val=&quot;00487853&quot;/&gt;&lt;wsp:rsid wsp:val=&quot;0048799D&quot;/&gt;&lt;wsp:rsid wsp:val=&quot;0049100D&quot;/&gt;&lt;wsp:rsid wsp:val=&quot;00495485&quot;/&gt;&lt;wsp:rsid wsp:val=&quot;004978F7&quot;/&gt;&lt;wsp:rsid wsp:val=&quot;004A1307&quot;/&gt;&lt;wsp:rsid wsp:val=&quot;004A162C&quot;/&gt;&lt;wsp:rsid wsp:val=&quot;004A1A57&quot;/&gt;&lt;wsp:rsid wsp:val=&quot;004A21B0&quot;/&gt;&lt;wsp:rsid wsp:val=&quot;004A2329&quot;/&gt;&lt;wsp:rsid wsp:val=&quot;004A2645&quot;/&gt;&lt;wsp:rsid wsp:val=&quot;004A37B3&quot;/&gt;&lt;wsp:rsid wsp:val=&quot;004A586B&quot;/&gt;&lt;wsp:rsid wsp:val=&quot;004B1085&quot;/&gt;&lt;wsp:rsid wsp:val=&quot;004B44F1&quot;/&gt;&lt;wsp:rsid wsp:val=&quot;004B54E2&quot;/&gt;&lt;wsp:rsid wsp:val=&quot;004C0A1F&quot;/&gt;&lt;wsp:rsid wsp:val=&quot;004E240D&quot;/&gt;&lt;wsp:rsid wsp:val=&quot;004E2BB2&quot;/&gt;&lt;wsp:rsid wsp:val=&quot;004E6588&quot;/&gt;&lt;wsp:rsid wsp:val=&quot;004F1AEE&quot;/&gt;&lt;wsp:rsid wsp:val=&quot;004F20D1&quot;/&gt;&lt;wsp:rsid wsp:val=&quot;004F428E&quot;/&gt;&lt;wsp:rsid wsp:val=&quot;004F664D&quot;/&gt;&lt;wsp:rsid wsp:val=&quot;005020EE&quot;/&gt;&lt;wsp:rsid wsp:val=&quot;00503B9F&quot;/&gt;&lt;wsp:rsid wsp:val=&quot;00505EAC&quot;/&gt;&lt;wsp:rsid wsp:val=&quot;005104C0&quot;/&gt;&lt;wsp:rsid wsp:val=&quot;005107AA&quot;/&gt;&lt;wsp:rsid wsp:val=&quot;00510B15&quot;/&gt;&lt;wsp:rsid wsp:val=&quot;00511E82&quot;/&gt;&lt;wsp:rsid wsp:val=&quot;00514DFB&quot;/&gt;&lt;wsp:rsid wsp:val=&quot;0052060A&quot;/&gt;&lt;wsp:rsid wsp:val=&quot;00521431&quot;/&gt;&lt;wsp:rsid wsp:val=&quot;00523D7B&quot;/&gt;&lt;wsp:rsid wsp:val=&quot;00523FDB&quot;/&gt;&lt;wsp:rsid wsp:val=&quot;005242CD&quot;/&gt;&lt;wsp:rsid wsp:val=&quot;00524C57&quot;/&gt;&lt;wsp:rsid wsp:val=&quot;00526E16&quot;/&gt;&lt;wsp:rsid wsp:val=&quot;00530026&quot;/&gt;&lt;wsp:rsid wsp:val=&quot;00530F28&quot;/&gt;&lt;wsp:rsid wsp:val=&quot;005314B2&quot;/&gt;&lt;wsp:rsid wsp:val=&quot;0053223D&quot;/&gt;&lt;wsp:rsid wsp:val=&quot;005334C8&quot;/&gt;&lt;wsp:rsid wsp:val=&quot;005340A1&quot;/&gt;&lt;wsp:rsid wsp:val=&quot;00534125&quot;/&gt;&lt;wsp:rsid wsp:val=&quot;00534296&quot;/&gt;&lt;wsp:rsid wsp:val=&quot;005345B6&quot;/&gt;&lt;wsp:rsid wsp:val=&quot;005347F2&quot;/&gt;&lt;wsp:rsid wsp:val=&quot;0053545B&quot;/&gt;&lt;wsp:rsid wsp:val=&quot;00537531&quot;/&gt;&lt;wsp:rsid wsp:val=&quot;005456FE&quot;/&gt;&lt;wsp:rsid wsp:val=&quot;00545B25&quot;/&gt;&lt;wsp:rsid wsp:val=&quot;005462FC&quot;/&gt;&lt;wsp:rsid wsp:val=&quot;00547B16&quot;/&gt;&lt;wsp:rsid wsp:val=&quot;00553C3E&quot;/&gt;&lt;wsp:rsid wsp:val=&quot;00554CBC&quot;/&gt;&lt;wsp:rsid wsp:val=&quot;00554F7E&quot;/&gt;&lt;wsp:rsid wsp:val=&quot;00556C09&quot;/&gt;&lt;wsp:rsid wsp:val=&quot;005570A3&quot;/&gt;&lt;wsp:rsid wsp:val=&quot;00560345&quot;/&gt;&lt;wsp:rsid wsp:val=&quot;00561C87&quot;/&gt;&lt;wsp:rsid wsp:val=&quot;00562158&quot;/&gt;&lt;wsp:rsid wsp:val=&quot;00563052&quot;/&gt;&lt;wsp:rsid wsp:val=&quot;005634D1&quot;/&gt;&lt;wsp:rsid wsp:val=&quot;0056746F&quot;/&gt;&lt;wsp:rsid wsp:val=&quot;00572119&quot;/&gt;&lt;wsp:rsid wsp:val=&quot;0057234C&quot;/&gt;&lt;wsp:rsid wsp:val=&quot;00572D7F&quot;/&gt;&lt;wsp:rsid wsp:val=&quot;005732F7&quot;/&gt;&lt;wsp:rsid wsp:val=&quot;00574649&quot;/&gt;&lt;wsp:rsid wsp:val=&quot;00575144&quot;/&gt;&lt;wsp:rsid wsp:val=&quot;00576979&quot;/&gt;&lt;wsp:rsid wsp:val=&quot;0057747A&quot;/&gt;&lt;wsp:rsid wsp:val=&quot;00577E7F&quot;/&gt;&lt;wsp:rsid wsp:val=&quot;00581833&quot;/&gt;&lt;wsp:rsid wsp:val=&quot;0058216F&quot;/&gt;&lt;wsp:rsid wsp:val=&quot;0058520D&quot;/&gt;&lt;wsp:rsid wsp:val=&quot;00586E18&quot;/&gt;&lt;wsp:rsid wsp:val=&quot;00587D46&quot;/&gt;&lt;wsp:rsid wsp:val=&quot;005909C3&quot;/&gt;&lt;wsp:rsid wsp:val=&quot;00592E7F&quot;/&gt;&lt;wsp:rsid wsp:val=&quot;005930B5&quot;/&gt;&lt;wsp:rsid wsp:val=&quot;005A0BD2&quot;/&gt;&lt;wsp:rsid wsp:val=&quot;005A1220&quot;/&gt;&lt;wsp:rsid wsp:val=&quot;005A1245&quot;/&gt;&lt;wsp:rsid wsp:val=&quot;005A3B95&quot;/&gt;&lt;wsp:rsid wsp:val=&quot;005A3E56&quot;/&gt;&lt;wsp:rsid wsp:val=&quot;005A6289&quot;/&gt;&lt;wsp:rsid wsp:val=&quot;005A723C&quot;/&gt;&lt;wsp:rsid wsp:val=&quot;005B2867&quot;/&gt;&lt;wsp:rsid wsp:val=&quot;005B54EA&quot;/&gt;&lt;wsp:rsid wsp:val=&quot;005B6817&quot;/&gt;&lt;wsp:rsid wsp:val=&quot;005C0E3E&quot;/&gt;&lt;wsp:rsid wsp:val=&quot;005C1830&quot;/&gt;&lt;wsp:rsid wsp:val=&quot;005C6742&quot;/&gt;&lt;wsp:rsid wsp:val=&quot;005D1979&quot;/&gt;&lt;wsp:rsid wsp:val=&quot;005D2A09&quot;/&gt;&lt;wsp:rsid wsp:val=&quot;005D65F8&quot;/&gt;&lt;wsp:rsid wsp:val=&quot;005D7126&quot;/&gt;&lt;wsp:rsid wsp:val=&quot;005E08B2&quot;/&gt;&lt;wsp:rsid wsp:val=&quot;005E1201&quot;/&gt;&lt;wsp:rsid wsp:val=&quot;005E4C2C&quot;/&gt;&lt;wsp:rsid wsp:val=&quot;005E5258&quot;/&gt;&lt;wsp:rsid wsp:val=&quot;005E7972&quot;/&gt;&lt;wsp:rsid wsp:val=&quot;005F10BE&quot;/&gt;&lt;wsp:rsid wsp:val=&quot;005F16F1&quot;/&gt;&lt;wsp:rsid wsp:val=&quot;005F2E3A&quot;/&gt;&lt;wsp:rsid wsp:val=&quot;005F60CC&quot;/&gt;&lt;wsp:rsid wsp:val=&quot;005F6B98&quot;/&gt;&lt;wsp:rsid wsp:val=&quot;00602D37&quot;/&gt;&lt;wsp:rsid wsp:val=&quot;006055F1&quot;/&gt;&lt;wsp:rsid wsp:val=&quot;00605A78&quot;/&gt;&lt;wsp:rsid wsp:val=&quot;006061A9&quot;/&gt;&lt;wsp:rsid wsp:val=&quot;0060639B&quot;/&gt;&lt;wsp:rsid wsp:val=&quot;0061006A&quot;/&gt;&lt;wsp:rsid wsp:val=&quot;006102F3&quot;/&gt;&lt;wsp:rsid wsp:val=&quot;00612D9D&quot;/&gt;&lt;wsp:rsid wsp:val=&quot;00615B55&quot;/&gt;&lt;wsp:rsid wsp:val=&quot;00616D0B&quot;/&gt;&lt;wsp:rsid wsp:val=&quot;0062275A&quot;/&gt;&lt;wsp:rsid wsp:val=&quot;00634C30&quot;/&gt;&lt;wsp:rsid wsp:val=&quot;006373C6&quot;/&gt;&lt;wsp:rsid wsp:val=&quot;00641D6B&quot;/&gt;&lt;wsp:rsid wsp:val=&quot;0064308E&quot;/&gt;&lt;wsp:rsid wsp:val=&quot;006471B0&quot;/&gt;&lt;wsp:rsid wsp:val=&quot;00647641&quot;/&gt;&lt;wsp:rsid wsp:val=&quot;0065205D&quot;/&gt;&lt;wsp:rsid wsp:val=&quot;00653FB8&quot;/&gt;&lt;wsp:rsid wsp:val=&quot;006555AA&quot;/&gt;&lt;wsp:rsid wsp:val=&quot;006557D1&quot;/&gt;&lt;wsp:rsid wsp:val=&quot;00657CCB&quot;/&gt;&lt;wsp:rsid wsp:val=&quot;0066063D&quot;/&gt;&lt;wsp:rsid wsp:val=&quot;0066076C&quot;/&gt;&lt;wsp:rsid wsp:val=&quot;006624E7&quot;/&gt;&lt;wsp:rsid wsp:val=&quot;006641C7&quot;/&gt;&lt;wsp:rsid wsp:val=&quot;0066530B&quot;/&gt;&lt;wsp:rsid wsp:val=&quot;00665655&quot;/&gt;&lt;wsp:rsid wsp:val=&quot;00665A08&quot;/&gt;&lt;wsp:rsid wsp:val=&quot;00665AA4&quot;/&gt;&lt;wsp:rsid wsp:val=&quot;00667FC6&quot;/&gt;&lt;wsp:rsid wsp:val=&quot;00672BA4&quot;/&gt;&lt;wsp:rsid wsp:val=&quot;006779A3&quot;/&gt;&lt;wsp:rsid wsp:val=&quot;00677CAD&quot;/&gt;&lt;wsp:rsid wsp:val=&quot;00682576&quot;/&gt;&lt;wsp:rsid wsp:val=&quot;00682D0A&quot;/&gt;&lt;wsp:rsid wsp:val=&quot;006834F9&quot;/&gt;&lt;wsp:rsid wsp:val=&quot;00687010&quot;/&gt;&lt;wsp:rsid wsp:val=&quot;006910BC&quot;/&gt;&lt;wsp:rsid wsp:val=&quot;00696B3C&quot;/&gt;&lt;wsp:rsid wsp:val=&quot;00697668&quot;/&gt;&lt;wsp:rsid wsp:val=&quot;006A075E&quot;/&gt;&lt;wsp:rsid wsp:val=&quot;006A2EBD&quot;/&gt;&lt;wsp:rsid wsp:val=&quot;006A42FF&quot;/&gt;&lt;wsp:rsid wsp:val=&quot;006A570C&quot;/&gt;&lt;wsp:rsid wsp:val=&quot;006B1848&quot;/&gt;&lt;wsp:rsid wsp:val=&quot;006B2CFD&quot;/&gt;&lt;wsp:rsid wsp:val=&quot;006B2D72&quot;/&gt;&lt;wsp:rsid wsp:val=&quot;006B3793&quot;/&gt;&lt;wsp:rsid wsp:val=&quot;006B4506&quot;/&gt;&lt;wsp:rsid wsp:val=&quot;006B54CB&quot;/&gt;&lt;wsp:rsid wsp:val=&quot;006C0B42&quot;/&gt;&lt;wsp:rsid wsp:val=&quot;006C3EF9&quot;/&gt;&lt;wsp:rsid wsp:val=&quot;006C4DB1&quot;/&gt;&lt;wsp:rsid wsp:val=&quot;006C5161&quot;/&gt;&lt;wsp:rsid wsp:val=&quot;006C607B&quot;/&gt;&lt;wsp:rsid wsp:val=&quot;006C7E3B&quot;/&gt;&lt;wsp:rsid wsp:val=&quot;006D1506&quot;/&gt;&lt;wsp:rsid wsp:val=&quot;006D1D5A&quot;/&gt;&lt;wsp:rsid wsp:val=&quot;006D3668&quot;/&gt;&lt;wsp:rsid wsp:val=&quot;006D376F&quot;/&gt;&lt;wsp:rsid wsp:val=&quot;006D49A6&quot;/&gt;&lt;wsp:rsid wsp:val=&quot;006D5CC2&quot;/&gt;&lt;wsp:rsid wsp:val=&quot;006E1D35&quot;/&gt;&lt;wsp:rsid wsp:val=&quot;006E3FBD&quot;/&gt;&lt;wsp:rsid wsp:val=&quot;006E5248&quot;/&gt;&lt;wsp:rsid wsp:val=&quot;006E5B9D&quot;/&gt;&lt;wsp:rsid wsp:val=&quot;006E7751&quot;/&gt;&lt;wsp:rsid wsp:val=&quot;006F3B5B&quot;/&gt;&lt;wsp:rsid wsp:val=&quot;006F49C2&quot;/&gt;&lt;wsp:rsid wsp:val=&quot;006F5C84&quot;/&gt;&lt;wsp:rsid wsp:val=&quot;006F707D&quot;/&gt;&lt;wsp:rsid wsp:val=&quot;006F73D0&quot;/&gt;&lt;wsp:rsid wsp:val=&quot;00700A14&quot;/&gt;&lt;wsp:rsid wsp:val=&quot;0070203D&quot;/&gt;&lt;wsp:rsid wsp:val=&quot;00702C7A&quot;/&gt;&lt;wsp:rsid wsp:val=&quot;00702CD0&quot;/&gt;&lt;wsp:rsid wsp:val=&quot;00703536&quot;/&gt;&lt;wsp:rsid wsp:val=&quot;0070629C&quot;/&gt;&lt;wsp:rsid wsp:val=&quot;007144FE&quot;/&gt;&lt;wsp:rsid wsp:val=&quot;00721753&quot;/&gt;&lt;wsp:rsid wsp:val=&quot;00721E27&quot;/&gt;&lt;wsp:rsid wsp:val=&quot;0072269F&quot;/&gt;&lt;wsp:rsid wsp:val=&quot;00723D32&quot;/&gt;&lt;wsp:rsid wsp:val=&quot;00725431&quot;/&gt;&lt;wsp:rsid wsp:val=&quot;00725749&quot;/&gt;&lt;wsp:rsid wsp:val=&quot;00726666&quot;/&gt;&lt;wsp:rsid wsp:val=&quot;00726CE7&quot;/&gt;&lt;wsp:rsid wsp:val=&quot;00730443&quot;/&gt;&lt;wsp:rsid wsp:val=&quot;0073157B&quot;/&gt;&lt;wsp:rsid wsp:val=&quot;00734812&quot;/&gt;&lt;wsp:rsid wsp:val=&quot;00734F6E&quot;/&gt;&lt;wsp:rsid wsp:val=&quot;00736359&quot;/&gt;&lt;wsp:rsid wsp:val=&quot;0074220D&quot;/&gt;&lt;wsp:rsid wsp:val=&quot;00745689&quot;/&gt;&lt;wsp:rsid wsp:val=&quot;007510BC&quot;/&gt;&lt;wsp:rsid wsp:val=&quot;007516DE&quot;/&gt;&lt;wsp:rsid wsp:val=&quot;00753F73&quot;/&gt;&lt;wsp:rsid wsp:val=&quot;00757A10&quot;/&gt;&lt;wsp:rsid wsp:val=&quot;00762592&quot;/&gt;&lt;wsp:rsid wsp:val=&quot;00764CE9&quot;/&gt;&lt;wsp:rsid wsp:val=&quot;00766A3B&quot;/&gt;&lt;wsp:rsid wsp:val=&quot;00773ACB&quot;/&gt;&lt;wsp:rsid wsp:val=&quot;00773B54&quot;/&gt;&lt;wsp:rsid wsp:val=&quot;00774EBF&quot;/&gt;&lt;wsp:rsid wsp:val=&quot;00780FE8&quot;/&gt;&lt;wsp:rsid wsp:val=&quot;00783ECE&quot;/&gt;&lt;wsp:rsid wsp:val=&quot;007847AD&quot;/&gt;&lt;wsp:rsid wsp:val=&quot;00787124&quot;/&gt;&lt;wsp:rsid wsp:val=&quot;0079413F&quot;/&gt;&lt;wsp:rsid wsp:val=&quot;0079747E&quot;/&gt;&lt;wsp:rsid wsp:val=&quot;007A1AA8&quot;/&gt;&lt;wsp:rsid wsp:val=&quot;007A636C&quot;/&gt;&lt;wsp:rsid wsp:val=&quot;007B14BE&quot;/&gt;&lt;wsp:rsid wsp:val=&quot;007B431F&quot;/&gt;&lt;wsp:rsid wsp:val=&quot;007B57AA&quot;/&gt;&lt;wsp:rsid wsp:val=&quot;007C1200&quot;/&gt;&lt;wsp:rsid wsp:val=&quot;007C2C69&quot;/&gt;&lt;wsp:rsid wsp:val=&quot;007C3F8E&quot;/&gt;&lt;wsp:rsid wsp:val=&quot;007C6628&quot;/&gt;&lt;wsp:rsid wsp:val=&quot;007D252F&quot;/&gt;&lt;wsp:rsid wsp:val=&quot;007D3321&quot;/&gt;&lt;wsp:rsid wsp:val=&quot;007D3AF6&quot;/&gt;&lt;wsp:rsid wsp:val=&quot;007D47AD&quot;/&gt;&lt;wsp:rsid wsp:val=&quot;007E38AE&quot;/&gt;&lt;wsp:rsid wsp:val=&quot;007E458C&quot;/&gt;&lt;wsp:rsid wsp:val=&quot;007E549C&quot;/&gt;&lt;wsp:rsid wsp:val=&quot;007E638E&quot;/&gt;&lt;wsp:rsid wsp:val=&quot;007F4056&quot;/&gt;&lt;wsp:rsid wsp:val=&quot;007F5347&quot;/&gt;&lt;wsp:rsid wsp:val=&quot;00802FF9&quot;/&gt;&lt;wsp:rsid wsp:val=&quot;00804BEE&quot;/&gt;&lt;wsp:rsid wsp:val=&quot;008131EC&quot;/&gt;&lt;wsp:rsid wsp:val=&quot;00817FB1&quot;/&gt;&lt;wsp:rsid wsp:val=&quot;0082015E&quot;/&gt;&lt;wsp:rsid wsp:val=&quot;00820C7A&quot;/&gt;&lt;wsp:rsid wsp:val=&quot;008224E7&quot;/&gt;&lt;wsp:rsid wsp:val=&quot;008260CF&quot;/&gt;&lt;wsp:rsid wsp:val=&quot;0083514B&quot;/&gt;&lt;wsp:rsid wsp:val=&quot;00840584&quot;/&gt;&lt;wsp:rsid wsp:val=&quot;00842396&quot;/&gt;&lt;wsp:rsid wsp:val=&quot;00843670&quot;/&gt;&lt;wsp:rsid wsp:val=&quot;00844E5F&quot;/&gt;&lt;wsp:rsid wsp:val=&quot;00844F95&quot;/&gt;&lt;wsp:rsid wsp:val=&quot;008463F5&quot;/&gt;&lt;wsp:rsid wsp:val=&quot;008475EC&quot;/&gt;&lt;wsp:rsid wsp:val=&quot;00850520&quot;/&gt;&lt;wsp:rsid wsp:val=&quot;00851336&quot;/&gt;&lt;wsp:rsid wsp:val=&quot;00853488&quot;/&gt;&lt;wsp:rsid wsp:val=&quot;00853727&quot;/&gt;&lt;wsp:rsid wsp:val=&quot;008540A9&quot;/&gt;&lt;wsp:rsid wsp:val=&quot;00854C60&quot;/&gt;&lt;wsp:rsid wsp:val=&quot;00855346&quot;/&gt;&lt;wsp:rsid wsp:val=&quot;00855E53&quot;/&gt;&lt;wsp:rsid wsp:val=&quot;00856BE3&quot;/&gt;&lt;wsp:rsid wsp:val=&quot;00862B6C&quot;/&gt;&lt;wsp:rsid wsp:val=&quot;0086427B&quot;/&gt;&lt;wsp:rsid wsp:val=&quot;008669B0&quot;/&gt;&lt;wsp:rsid wsp:val=&quot;0087284E&quot;/&gt;&lt;wsp:rsid wsp:val=&quot;00874E23&quot;/&gt;&lt;wsp:rsid wsp:val=&quot;0087741D&quot;/&gt;&lt;wsp:rsid wsp:val=&quot;00880260&quot;/&gt;&lt;wsp:rsid wsp:val=&quot;008823A4&quot;/&gt;&lt;wsp:rsid wsp:val=&quot;00882F99&quot;/&gt;&lt;wsp:rsid wsp:val=&quot;00884717&quot;/&gt;&lt;wsp:rsid wsp:val=&quot;00884C45&quot;/&gt;&lt;wsp:rsid wsp:val=&quot;008858A5&quot;/&gt;&lt;wsp:rsid wsp:val=&quot;008862D8&quot;/&gt;&lt;wsp:rsid wsp:val=&quot;00886E72&quot;/&gt;&lt;wsp:rsid wsp:val=&quot;00890E51&quot;/&gt;&lt;wsp:rsid wsp:val=&quot;00892B1E&quot;/&gt;&lt;wsp:rsid wsp:val=&quot;0089614D&quot;/&gt;&lt;wsp:rsid wsp:val=&quot;00897683&quot;/&gt;&lt;wsp:rsid wsp:val=&quot;008A31F5&quot;/&gt;&lt;wsp:rsid wsp:val=&quot;008A3C65&quot;/&gt;&lt;wsp:rsid wsp:val=&quot;008A464F&quot;/&gt;&lt;wsp:rsid wsp:val=&quot;008A62D3&quot;/&gt;&lt;wsp:rsid wsp:val=&quot;008A6FCB&quot;/&gt;&lt;wsp:rsid wsp:val=&quot;008A7292&quot;/&gt;&lt;wsp:rsid wsp:val=&quot;008A7690&quot;/&gt;&lt;wsp:rsid wsp:val=&quot;008A7780&quot;/&gt;&lt;wsp:rsid wsp:val=&quot;008B0B4D&quot;/&gt;&lt;wsp:rsid wsp:val=&quot;008B0EC2&quot;/&gt;&lt;wsp:rsid wsp:val=&quot;008B1CC9&quot;/&gt;&lt;wsp:rsid wsp:val=&quot;008B29C0&quot;/&gt;&lt;wsp:rsid wsp:val=&quot;008B51AF&quot;/&gt;&lt;wsp:rsid wsp:val=&quot;008B5585&quot;/&gt;&lt;wsp:rsid wsp:val=&quot;008C0916&quot;/&gt;&lt;wsp:rsid wsp:val=&quot;008C4FD6&quot;/&gt;&lt;wsp:rsid wsp:val=&quot;008D4DA4&quot;/&gt;&lt;wsp:rsid wsp:val=&quot;008E1951&quot;/&gt;&lt;wsp:rsid wsp:val=&quot;008E1FF5&quot;/&gt;&lt;wsp:rsid wsp:val=&quot;008E26FB&quot;/&gt;&lt;wsp:rsid wsp:val=&quot;008E3977&quot;/&gt;&lt;wsp:rsid wsp:val=&quot;008E3C24&quot;/&gt;&lt;wsp:rsid wsp:val=&quot;008F12A3&quot;/&gt;&lt;wsp:rsid wsp:val=&quot;008F1DE6&quot;/&gt;&lt;wsp:rsid wsp:val=&quot;008F456F&quot;/&gt;&lt;wsp:rsid wsp:val=&quot;008F4A5B&quot;/&gt;&lt;wsp:rsid wsp:val=&quot;008F554E&quot;/&gt;&lt;wsp:rsid wsp:val=&quot;008F5C10&quot;/&gt;&lt;wsp:rsid wsp:val=&quot;00903F8D&quot;/&gt;&lt;wsp:rsid wsp:val=&quot;00905528&quot;/&gt;&lt;wsp:rsid wsp:val=&quot;00906199&quot;/&gt;&lt;wsp:rsid wsp:val=&quot;00907756&quot;/&gt;&lt;wsp:rsid wsp:val=&quot;009100FE&quot;/&gt;&lt;wsp:rsid wsp:val=&quot;00916FC9&quot;/&gt;&lt;wsp:rsid wsp:val=&quot;00920612&quot;/&gt;&lt;wsp:rsid wsp:val=&quot;0092164E&quot;/&gt;&lt;wsp:rsid wsp:val=&quot;00921EE2&quot;/&gt;&lt;wsp:rsid wsp:val=&quot;00923B34&quot;/&gt;&lt;wsp:rsid wsp:val=&quot;00923E2B&quot;/&gt;&lt;wsp:rsid wsp:val=&quot;009338C1&quot;/&gt;&lt;wsp:rsid wsp:val=&quot;00935DD1&quot;/&gt;&lt;wsp:rsid wsp:val=&quot;009418DA&quot;/&gt;&lt;wsp:rsid wsp:val=&quot;009420F2&quot;/&gt;&lt;wsp:rsid wsp:val=&quot;009516A4&quot;/&gt;&lt;wsp:rsid wsp:val=&quot;00951D7D&quot;/&gt;&lt;wsp:rsid wsp:val=&quot;00954AE7&quot;/&gt;&lt;wsp:rsid wsp:val=&quot;0095709C&quot;/&gt;&lt;wsp:rsid wsp:val=&quot;00960580&quot;/&gt;&lt;wsp:rsid wsp:val=&quot;009626D5&quot;/&gt;&lt;wsp:rsid wsp:val=&quot;00966382&quot;/&gt;&lt;wsp:rsid wsp:val=&quot;0097360F&quot;/&gt;&lt;wsp:rsid wsp:val=&quot;009757BE&quot;/&gt;&lt;wsp:rsid wsp:val=&quot;00976A5C&quot;/&gt;&lt;wsp:rsid wsp:val=&quot;009809BB&quot;/&gt;&lt;wsp:rsid wsp:val=&quot;00981A25&quot;/&gt;&lt;wsp:rsid wsp:val=&quot;00981DFE&quot;/&gt;&lt;wsp:rsid wsp:val=&quot;00993801&quot;/&gt;&lt;wsp:rsid wsp:val=&quot;00994144&quot;/&gt;&lt;wsp:rsid wsp:val=&quot;009A1C09&quot;/&gt;&lt;wsp:rsid wsp:val=&quot;009A52E9&quot;/&gt;&lt;wsp:rsid wsp:val=&quot;009A6E0C&quot;/&gt;&lt;wsp:rsid wsp:val=&quot;009B12D5&quot;/&gt;&lt;wsp:rsid wsp:val=&quot;009B27B6&quot;/&gt;&lt;wsp:rsid wsp:val=&quot;009B3ED0&quot;/&gt;&lt;wsp:rsid wsp:val=&quot;009D0BEB&quot;/&gt;&lt;wsp:rsid wsp:val=&quot;009D386C&quot;/&gt;&lt;wsp:rsid wsp:val=&quot;009D3A54&quot;/&gt;&lt;wsp:rsid wsp:val=&quot;009D3BED&quot;/&gt;&lt;wsp:rsid wsp:val=&quot;009D3EDE&quot;/&gt;&lt;wsp:rsid wsp:val=&quot;009D47E8&quot;/&gt;&lt;wsp:rsid wsp:val=&quot;009E368B&quot;/&gt;&lt;wsp:rsid wsp:val=&quot;009E7A3A&quot;/&gt;&lt;wsp:rsid wsp:val=&quot;009F23D4&quot;/&gt;&lt;wsp:rsid wsp:val=&quot;009F2959&quot;/&gt;&lt;wsp:rsid wsp:val=&quot;009F55B6&quot;/&gt;&lt;wsp:rsid wsp:val=&quot;00A00A6A&quot;/&gt;&lt;wsp:rsid wsp:val=&quot;00A052FB&quot;/&gt;&lt;wsp:rsid wsp:val=&quot;00A0750B&quot;/&gt;&lt;wsp:rsid wsp:val=&quot;00A07E68&quot;/&gt;&lt;wsp:rsid wsp:val=&quot;00A111F6&quot;/&gt;&lt;wsp:rsid wsp:val=&quot;00A11E37&quot;/&gt;&lt;wsp:rsid wsp:val=&quot;00A13BF5&quot;/&gt;&lt;wsp:rsid wsp:val=&quot;00A149F5&quot;/&gt;&lt;wsp:rsid wsp:val=&quot;00A16CCE&quot;/&gt;&lt;wsp:rsid wsp:val=&quot;00A171AC&quot;/&gt;&lt;wsp:rsid wsp:val=&quot;00A2173C&quot;/&gt;&lt;wsp:rsid wsp:val=&quot;00A24520&quot;/&gt;&lt;wsp:rsid wsp:val=&quot;00A24AD0&quot;/&gt;&lt;wsp:rsid wsp:val=&quot;00A314E6&quot;/&gt;&lt;wsp:rsid wsp:val=&quot;00A31B9B&quot;/&gt;&lt;wsp:rsid wsp:val=&quot;00A32AC6&quot;/&gt;&lt;wsp:rsid wsp:val=&quot;00A32E91&quot;/&gt;&lt;wsp:rsid wsp:val=&quot;00A4205F&quot;/&gt;&lt;wsp:rsid wsp:val=&quot;00A43490&quot;/&gt;&lt;wsp:rsid wsp:val=&quot;00A44BD8&quot;/&gt;&lt;wsp:rsid wsp:val=&quot;00A51DFD&quot;/&gt;&lt;wsp:rsid wsp:val=&quot;00A5476C&quot;/&gt;&lt;wsp:rsid wsp:val=&quot;00A54925&quot;/&gt;&lt;wsp:rsid wsp:val=&quot;00A62CC2&quot;/&gt;&lt;wsp:rsid wsp:val=&quot;00A65944&quot;/&gt;&lt;wsp:rsid wsp:val=&quot;00A679AD&quot;/&gt;&lt;wsp:rsid wsp:val=&quot;00A70C87&quot;/&gt;&lt;wsp:rsid wsp:val=&quot;00A72DBC&quot;/&gt;&lt;wsp:rsid wsp:val=&quot;00A82758&quot;/&gt;&lt;wsp:rsid wsp:val=&quot;00A85BAF&quot;/&gt;&lt;wsp:rsid wsp:val=&quot;00A9439A&quot;/&gt;&lt;wsp:rsid wsp:val=&quot;00A951C8&quot;/&gt;&lt;wsp:rsid wsp:val=&quot;00A95B44&quot;/&gt;&lt;wsp:rsid wsp:val=&quot;00AA014D&quot;/&gt;&lt;wsp:rsid wsp:val=&quot;00AA0293&quot;/&gt;&lt;wsp:rsid wsp:val=&quot;00AA06D5&quot;/&gt;&lt;wsp:rsid wsp:val=&quot;00AA09D2&quot;/&gt;&lt;wsp:rsid wsp:val=&quot;00AA20A2&quot;/&gt;&lt;wsp:rsid wsp:val=&quot;00AA55AB&quot;/&gt;&lt;wsp:rsid wsp:val=&quot;00AB5DF7&quot;/&gt;&lt;wsp:rsid wsp:val=&quot;00AB63D6&quot;/&gt;&lt;wsp:rsid wsp:val=&quot;00AC04C6&quot;/&gt;&lt;wsp:rsid wsp:val=&quot;00AC588F&quot;/&gt;&lt;wsp:rsid wsp:val=&quot;00AC5915&quot;/&gt;&lt;wsp:rsid wsp:val=&quot;00AC6DB7&quot;/&gt;&lt;wsp:rsid wsp:val=&quot;00AC7523&quot;/&gt;&lt;wsp:rsid wsp:val=&quot;00AD0A8F&quot;/&gt;&lt;wsp:rsid wsp:val=&quot;00AD288E&quot;/&gt;&lt;wsp:rsid wsp:val=&quot;00AD7AF9&quot;/&gt;&lt;wsp:rsid wsp:val=&quot;00AE049C&quot;/&gt;&lt;wsp:rsid wsp:val=&quot;00AE1DF7&quot;/&gt;&lt;wsp:rsid wsp:val=&quot;00AE23B1&quot;/&gt;&lt;wsp:rsid wsp:val=&quot;00AF2477&quot;/&gt;&lt;wsp:rsid wsp:val=&quot;00AF4C62&quot;/&gt;&lt;wsp:rsid wsp:val=&quot;00AF5A8E&quot;/&gt;&lt;wsp:rsid wsp:val=&quot;00AF7D9B&quot;/&gt;&lt;wsp:rsid wsp:val=&quot;00AF7E5A&quot;/&gt;&lt;wsp:rsid wsp:val=&quot;00B00ACF&quot;/&gt;&lt;wsp:rsid wsp:val=&quot;00B0173D&quot;/&gt;&lt;wsp:rsid wsp:val=&quot;00B027C9&quot;/&gt;&lt;wsp:rsid wsp:val=&quot;00B0482F&quot;/&gt;&lt;wsp:rsid wsp:val=&quot;00B07466&quot;/&gt;&lt;wsp:rsid wsp:val=&quot;00B105B4&quot;/&gt;&lt;wsp:rsid wsp:val=&quot;00B111E1&quot;/&gt;&lt;wsp:rsid wsp:val=&quot;00B11462&quot;/&gt;&lt;wsp:rsid wsp:val=&quot;00B126A5&quot;/&gt;&lt;wsp:rsid wsp:val=&quot;00B1640F&quot;/&gt;&lt;wsp:rsid wsp:val=&quot;00B16A96&quot;/&gt;&lt;wsp:rsid wsp:val=&quot;00B16DA2&quot;/&gt;&lt;wsp:rsid wsp:val=&quot;00B2014A&quot;/&gt;&lt;wsp:rsid wsp:val=&quot;00B20436&quot;/&gt;&lt;wsp:rsid wsp:val=&quot;00B21A97&quot;/&gt;&lt;wsp:rsid wsp:val=&quot;00B22398&quot;/&gt;&lt;wsp:rsid wsp:val=&quot;00B23154&quot;/&gt;&lt;wsp:rsid wsp:val=&quot;00B26D05&quot;/&gt;&lt;wsp:rsid wsp:val=&quot;00B32358&quot;/&gt;&lt;wsp:rsid wsp:val=&quot;00B32A84&quot;/&gt;&lt;wsp:rsid wsp:val=&quot;00B365FC&quot;/&gt;&lt;wsp:rsid wsp:val=&quot;00B4079F&quot;/&gt;&lt;wsp:rsid wsp:val=&quot;00B414E9&quot;/&gt;&lt;wsp:rsid wsp:val=&quot;00B421E2&quot;/&gt;&lt;wsp:rsid wsp:val=&quot;00B45793&quot;/&gt;&lt;wsp:rsid wsp:val=&quot;00B510AA&quot;/&gt;&lt;wsp:rsid wsp:val=&quot;00B52645&quot;/&gt;&lt;wsp:rsid wsp:val=&quot;00B5284C&quot;/&gt;&lt;wsp:rsid wsp:val=&quot;00B548C2&quot;/&gt;&lt;wsp:rsid wsp:val=&quot;00B6007B&quot;/&gt;&lt;wsp:rsid wsp:val=&quot;00B60DF3&quot;/&gt;&lt;wsp:rsid wsp:val=&quot;00B71515&quot;/&gt;&lt;wsp:rsid wsp:val=&quot;00B73489&quot;/&gt;&lt;wsp:rsid wsp:val=&quot;00B746E1&quot;/&gt;&lt;wsp:rsid wsp:val=&quot;00B74BBB&quot;/&gt;&lt;wsp:rsid wsp:val=&quot;00B819BE&quot;/&gt;&lt;wsp:rsid wsp:val=&quot;00B823E2&quot;/&gt;&lt;wsp:rsid wsp:val=&quot;00B8620E&quot;/&gt;&lt;wsp:rsid wsp:val=&quot;00B906FE&quot;/&gt;&lt;wsp:rsid wsp:val=&quot;00B9343D&quot;/&gt;&lt;wsp:rsid wsp:val=&quot;00BA12C0&quot;/&gt;&lt;wsp:rsid wsp:val=&quot;00BA2796&quot;/&gt;&lt;wsp:rsid wsp:val=&quot;00BA6596&quot;/&gt;&lt;wsp:rsid wsp:val=&quot;00BA6EEF&quot;/&gt;&lt;wsp:rsid wsp:val=&quot;00BB126E&quot;/&gt;&lt;wsp:rsid wsp:val=&quot;00BB47B1&quot;/&gt;&lt;wsp:rsid wsp:val=&quot;00BC49B9&quot;/&gt;&lt;wsp:rsid wsp:val=&quot;00BC5E3B&quot;/&gt;&lt;wsp:rsid wsp:val=&quot;00BD6C2F&quot;/&gt;&lt;wsp:rsid wsp:val=&quot;00BD6CD9&quot;/&gt;&lt;wsp:rsid wsp:val=&quot;00BD7001&quot;/&gt;&lt;wsp:rsid wsp:val=&quot;00BD77C7&quot;/&gt;&lt;wsp:rsid wsp:val=&quot;00BE1D09&quot;/&gt;&lt;wsp:rsid wsp:val=&quot;00BE27D8&quot;/&gt;&lt;wsp:rsid wsp:val=&quot;00BE2B8D&quot;/&gt;&lt;wsp:rsid wsp:val=&quot;00BE79B0&quot;/&gt;&lt;wsp:rsid wsp:val=&quot;00BF25A2&quot;/&gt;&lt;wsp:rsid wsp:val=&quot;00BF261E&quot;/&gt;&lt;wsp:rsid wsp:val=&quot;00BF3730&quot;/&gt;&lt;wsp:rsid wsp:val=&quot;00C004F3&quot;/&gt;&lt;wsp:rsid wsp:val=&quot;00C015F7&quot;/&gt;&lt;wsp:rsid wsp:val=&quot;00C036B5&quot;/&gt;&lt;wsp:rsid wsp:val=&quot;00C06302&quot;/&gt;&lt;wsp:rsid wsp:val=&quot;00C06599&quot;/&gt;&lt;wsp:rsid wsp:val=&quot;00C068EA&quot;/&gt;&lt;wsp:rsid wsp:val=&quot;00C071F8&quot;/&gt;&lt;wsp:rsid wsp:val=&quot;00C072D5&quot;/&gt;&lt;wsp:rsid wsp:val=&quot;00C1130E&quot;/&gt;&lt;wsp:rsid wsp:val=&quot;00C11924&quot;/&gt;&lt;wsp:rsid wsp:val=&quot;00C12D10&quot;/&gt;&lt;wsp:rsid wsp:val=&quot;00C12FE5&quot;/&gt;&lt;wsp:rsid wsp:val=&quot;00C14563&quot;/&gt;&lt;wsp:rsid wsp:val=&quot;00C20007&quot;/&gt;&lt;wsp:rsid wsp:val=&quot;00C21D70&quot;/&gt;&lt;wsp:rsid wsp:val=&quot;00C22BE5&quot;/&gt;&lt;wsp:rsid wsp:val=&quot;00C22E21&quot;/&gt;&lt;wsp:rsid wsp:val=&quot;00C233B0&quot;/&gt;&lt;wsp:rsid wsp:val=&quot;00C33543&quot;/&gt;&lt;wsp:rsid wsp:val=&quot;00C4076E&quot;/&gt;&lt;wsp:rsid wsp:val=&quot;00C415C9&quot;/&gt;&lt;wsp:rsid wsp:val=&quot;00C4391E&quot;/&gt;&lt;wsp:rsid wsp:val=&quot;00C43FC1&quot;/&gt;&lt;wsp:rsid wsp:val=&quot;00C46EB7&quot;/&gt;&lt;wsp:rsid wsp:val=&quot;00C47D92&quot;/&gt;&lt;wsp:rsid wsp:val=&quot;00C523E6&quot;/&gt;&lt;wsp:rsid wsp:val=&quot;00C526C0&quot;/&gt;&lt;wsp:rsid wsp:val=&quot;00C528D7&quot;/&gt;&lt;wsp:rsid wsp:val=&quot;00C54D9C&quot;/&gt;&lt;wsp:rsid wsp:val=&quot;00C555D8&quot;/&gt;&lt;wsp:rsid wsp:val=&quot;00C57336&quot;/&gt;&lt;wsp:rsid wsp:val=&quot;00C6040F&quot;/&gt;&lt;wsp:rsid wsp:val=&quot;00C61778&quot;/&gt;&lt;wsp:rsid wsp:val=&quot;00C6196A&quot;/&gt;&lt;wsp:rsid wsp:val=&quot;00C64F98&quot;/&gt;&lt;wsp:rsid wsp:val=&quot;00C72137&quot;/&gt;&lt;wsp:rsid wsp:val=&quot;00C723A9&quot;/&gt;&lt;wsp:rsid wsp:val=&quot;00C767FB&quot;/&gt;&lt;wsp:rsid wsp:val=&quot;00C77BB3&quot;/&gt;&lt;wsp:rsid wsp:val=&quot;00C80E8B&quot;/&gt;&lt;wsp:rsid wsp:val=&quot;00C8127D&quot;/&gt;&lt;wsp:rsid wsp:val=&quot;00C82275&quot;/&gt;&lt;wsp:rsid wsp:val=&quot;00C82FFD&quot;/&gt;&lt;wsp:rsid wsp:val=&quot;00C86284&quot;/&gt;&lt;wsp:rsid wsp:val=&quot;00C90640&quot;/&gt;&lt;wsp:rsid wsp:val=&quot;00C9248B&quot;/&gt;&lt;wsp:rsid wsp:val=&quot;00C9250F&quot;/&gt;&lt;wsp:rsid wsp:val=&quot;00C93023&quot;/&gt;&lt;wsp:rsid wsp:val=&quot;00C954A2&quot;/&gt;&lt;wsp:rsid wsp:val=&quot;00CA3AC7&quot;/&gt;&lt;wsp:rsid wsp:val=&quot;00CA49D8&quot;/&gt;&lt;wsp:rsid wsp:val=&quot;00CA5EC8&quot;/&gt;&lt;wsp:rsid wsp:val=&quot;00CA64BA&quot;/&gt;&lt;wsp:rsid wsp:val=&quot;00CA7239&quot;/&gt;&lt;wsp:rsid wsp:val=&quot;00CB0086&quot;/&gt;&lt;wsp:rsid wsp:val=&quot;00CB0E8D&quot;/&gt;&lt;wsp:rsid wsp:val=&quot;00CB3BC6&quot;/&gt;&lt;wsp:rsid wsp:val=&quot;00CB587E&quot;/&gt;&lt;wsp:rsid wsp:val=&quot;00CB5B1F&quot;/&gt;&lt;wsp:rsid wsp:val=&quot;00CB6F88&quot;/&gt;&lt;wsp:rsid wsp:val=&quot;00CB75E1&quot;/&gt;&lt;wsp:rsid wsp:val=&quot;00CC08AD&quot;/&gt;&lt;wsp:rsid wsp:val=&quot;00CC45B6&quot;/&gt;&lt;wsp:rsid wsp:val=&quot;00CD0A5B&quot;/&gt;&lt;wsp:rsid wsp:val=&quot;00CD30A7&quot;/&gt;&lt;wsp:rsid wsp:val=&quot;00CD7811&quot;/&gt;&lt;wsp:rsid wsp:val=&quot;00CE2726&quot;/&gt;&lt;wsp:rsid wsp:val=&quot;00CE43EE&quot;/&gt;&lt;wsp:rsid wsp:val=&quot;00CE49CF&quot;/&gt;&lt;wsp:rsid wsp:val=&quot;00CE7EE3&quot;/&gt;&lt;wsp:rsid wsp:val=&quot;00CF1AEB&quot;/&gt;&lt;wsp:rsid wsp:val=&quot;00CF2E9D&quot;/&gt;&lt;wsp:rsid wsp:val=&quot;00CF5D16&quot;/&gt;&lt;wsp:rsid wsp:val=&quot;00CF62D3&quot;/&gt;&lt;wsp:rsid wsp:val=&quot;00CF62E2&quot;/&gt;&lt;wsp:rsid wsp:val=&quot;00CF7181&quot;/&gt;&lt;wsp:rsid wsp:val=&quot;00CF7555&quot;/&gt;&lt;wsp:rsid wsp:val=&quot;00CF7A95&quot;/&gt;&lt;wsp:rsid wsp:val=&quot;00D00AEA&quot;/&gt;&lt;wsp:rsid wsp:val=&quot;00D056F4&quot;/&gt;&lt;wsp:rsid wsp:val=&quot;00D1089C&quot;/&gt;&lt;wsp:rsid wsp:val=&quot;00D16366&quot;/&gt;&lt;wsp:rsid wsp:val=&quot;00D20033&quot;/&gt;&lt;wsp:rsid wsp:val=&quot;00D230B5&quot;/&gt;&lt;wsp:rsid wsp:val=&quot;00D2347F&quot;/&gt;&lt;wsp:rsid wsp:val=&quot;00D304F0&quot;/&gt;&lt;wsp:rsid wsp:val=&quot;00D30889&quot;/&gt;&lt;wsp:rsid wsp:val=&quot;00D30C53&quot;/&gt;&lt;wsp:rsid wsp:val=&quot;00D30DC2&quot;/&gt;&lt;wsp:rsid wsp:val=&quot;00D330B5&quot;/&gt;&lt;wsp:rsid wsp:val=&quot;00D3428E&quot;/&gt;&lt;wsp:rsid wsp:val=&quot;00D423A3&quot;/&gt;&lt;wsp:rsid wsp:val=&quot;00D44F4E&quot;/&gt;&lt;wsp:rsid wsp:val=&quot;00D47007&quot;/&gt;&lt;wsp:rsid wsp:val=&quot;00D56681&quot;/&gt;&lt;wsp:rsid wsp:val=&quot;00D57A97&quot;/&gt;&lt;wsp:rsid wsp:val=&quot;00D57EF1&quot;/&gt;&lt;wsp:rsid wsp:val=&quot;00D61116&quot;/&gt;&lt;wsp:rsid wsp:val=&quot;00D6339D&quot;/&gt;&lt;wsp:rsid wsp:val=&quot;00D645D7&quot;/&gt;&lt;wsp:rsid wsp:val=&quot;00D66219&quot;/&gt;&lt;wsp:rsid wsp:val=&quot;00D66A0E&quot;/&gt;&lt;wsp:rsid wsp:val=&quot;00D70548&quot;/&gt;&lt;wsp:rsid wsp:val=&quot;00D71733&quot;/&gt;&lt;wsp:rsid wsp:val=&quot;00D80426&quot;/&gt;&lt;wsp:rsid wsp:val=&quot;00D84C33&quot;/&gt;&lt;wsp:rsid wsp:val=&quot;00D85FCF&quot;/&gt;&lt;wsp:rsid wsp:val=&quot;00D86580&quot;/&gt;&lt;wsp:rsid wsp:val=&quot;00D869E1&quot;/&gt;&lt;wsp:rsid wsp:val=&quot;00D8769D&quot;/&gt;&lt;wsp:rsid wsp:val=&quot;00D87D6D&quot;/&gt;&lt;wsp:rsid wsp:val=&quot;00D90FF6&quot;/&gt;&lt;wsp:rsid wsp:val=&quot;00D93F6B&quot;/&gt;&lt;wsp:rsid wsp:val=&quot;00D950C2&quot;/&gt;&lt;wsp:rsid wsp:val=&quot;00D96105&quot;/&gt;&lt;wsp:rsid wsp:val=&quot;00D96113&quot;/&gt;&lt;wsp:rsid wsp:val=&quot;00DA26EC&quot;/&gt;&lt;wsp:rsid wsp:val=&quot;00DA5A83&quot;/&gt;&lt;wsp:rsid wsp:val=&quot;00DA68AA&quot;/&gt;&lt;wsp:rsid wsp:val=&quot;00DB0EED&quot;/&gt;&lt;wsp:rsid wsp:val=&quot;00DB5673&quot;/&gt;&lt;wsp:rsid wsp:val=&quot;00DB7078&quot;/&gt;&lt;wsp:rsid wsp:val=&quot;00DB74BE&quot;/&gt;&lt;wsp:rsid wsp:val=&quot;00DC13C9&quot;/&gt;&lt;wsp:rsid wsp:val=&quot;00DC4694&quot;/&gt;&lt;wsp:rsid wsp:val=&quot;00DC69BC&quot;/&gt;&lt;wsp:rsid wsp:val=&quot;00DD1825&quot;/&gt;&lt;wsp:rsid wsp:val=&quot;00DD4C27&quot;/&gt;&lt;wsp:rsid wsp:val=&quot;00DD4F54&quot;/&gt;&lt;wsp:rsid wsp:val=&quot;00DD7F36&quot;/&gt;&lt;wsp:rsid wsp:val=&quot;00DE1F7C&quot;/&gt;&lt;wsp:rsid wsp:val=&quot;00DE6FA4&quot;/&gt;&lt;wsp:rsid wsp:val=&quot;00DF14B4&quot;/&gt;&lt;wsp:rsid wsp:val=&quot;00DF2F0A&quot;/&gt;&lt;wsp:rsid wsp:val=&quot;00DF330F&quot;/&gt;&lt;wsp:rsid wsp:val=&quot;00DF46F7&quot;/&gt;&lt;wsp:rsid wsp:val=&quot;00DF6AB3&quot;/&gt;&lt;wsp:rsid wsp:val=&quot;00E00869&quot;/&gt;&lt;wsp:rsid wsp:val=&quot;00E0099A&quot;/&gt;&lt;wsp:rsid wsp:val=&quot;00E04A15&quot;/&gt;&lt;wsp:rsid wsp:val=&quot;00E0530C&quot;/&gt;&lt;wsp:rsid wsp:val=&quot;00E06552&quot;/&gt;&lt;wsp:rsid wsp:val=&quot;00E11F55&quot;/&gt;&lt;wsp:rsid wsp:val=&quot;00E12CD9&quot;/&gt;&lt;wsp:rsid wsp:val=&quot;00E15E99&quot;/&gt;&lt;wsp:rsid wsp:val=&quot;00E165E9&quot;/&gt;&lt;wsp:rsid wsp:val=&quot;00E1697D&quot;/&gt;&lt;wsp:rsid wsp:val=&quot;00E17D31&quot;/&gt;&lt;wsp:rsid wsp:val=&quot;00E21458&quot;/&gt;&lt;wsp:rsid wsp:val=&quot;00E21FCE&quot;/&gt;&lt;wsp:rsid wsp:val=&quot;00E22D74&quot;/&gt;&lt;wsp:rsid wsp:val=&quot;00E233CB&quot;/&gt;&lt;wsp:rsid wsp:val=&quot;00E242E6&quot;/&gt;&lt;wsp:rsid wsp:val=&quot;00E263B0&quot;/&gt;&lt;wsp:rsid wsp:val=&quot;00E26439&quot;/&gt;&lt;wsp:rsid wsp:val=&quot;00E27F1E&quot;/&gt;&lt;wsp:rsid wsp:val=&quot;00E32DB5&quot;/&gt;&lt;wsp:rsid wsp:val=&quot;00E358AC&quot;/&gt;&lt;wsp:rsid wsp:val=&quot;00E358E2&quot;/&gt;&lt;wsp:rsid wsp:val=&quot;00E361D1&quot;/&gt;&lt;wsp:rsid wsp:val=&quot;00E37555&quot;/&gt;&lt;wsp:rsid wsp:val=&quot;00E37A3E&quot;/&gt;&lt;wsp:rsid wsp:val=&quot;00E4048C&quot;/&gt;&lt;wsp:rsid wsp:val=&quot;00E415AD&quot;/&gt;&lt;wsp:rsid wsp:val=&quot;00E4358B&quot;/&gt;&lt;wsp:rsid wsp:val=&quot;00E46ED0&quot;/&gt;&lt;wsp:rsid wsp:val=&quot;00E474CF&quot;/&gt;&lt;wsp:rsid wsp:val=&quot;00E530F2&quot;/&gt;&lt;wsp:rsid wsp:val=&quot;00E53DFA&quot;/&gt;&lt;wsp:rsid wsp:val=&quot;00E60F62&quot;/&gt;&lt;wsp:rsid wsp:val=&quot;00E616A5&quot;/&gt;&lt;wsp:rsid wsp:val=&quot;00E61983&quot;/&gt;&lt;wsp:rsid wsp:val=&quot;00E6198D&quot;/&gt;&lt;wsp:rsid wsp:val=&quot;00E62015&quot;/&gt;&lt;wsp:rsid wsp:val=&quot;00E662E0&quot;/&gt;&lt;wsp:rsid wsp:val=&quot;00E74132&quot;/&gt;&lt;wsp:rsid wsp:val=&quot;00E74543&quot;/&gt;&lt;wsp:rsid wsp:val=&quot;00E75C2A&quot;/&gt;&lt;wsp:rsid wsp:val=&quot;00E75F38&quot;/&gt;&lt;wsp:rsid wsp:val=&quot;00E7693F&quot;/&gt;&lt;wsp:rsid wsp:val=&quot;00E80946&quot;/&gt;&lt;wsp:rsid wsp:val=&quot;00E80F7E&quot;/&gt;&lt;wsp:rsid wsp:val=&quot;00E8113E&quot;/&gt;&lt;wsp:rsid wsp:val=&quot;00E8311A&quot;/&gt;&lt;wsp:rsid wsp:val=&quot;00E8442B&quot;/&gt;&lt;wsp:rsid wsp:val=&quot;00E91C2D&quot;/&gt;&lt;wsp:rsid wsp:val=&quot;00E92C80&quot;/&gt;&lt;wsp:rsid wsp:val=&quot;00E93D2C&quot;/&gt;&lt;wsp:rsid wsp:val=&quot;00E94A5C&quot;/&gt;&lt;wsp:rsid wsp:val=&quot;00E9502D&quot;/&gt;&lt;wsp:rsid wsp:val=&quot;00E95A2D&quot;/&gt;&lt;wsp:rsid wsp:val=&quot;00EA4E9A&quot;/&gt;&lt;wsp:rsid wsp:val=&quot;00EA5557&quot;/&gt;&lt;wsp:rsid wsp:val=&quot;00EA76C1&quot;/&gt;&lt;wsp:rsid wsp:val=&quot;00EB2A83&quot;/&gt;&lt;wsp:rsid wsp:val=&quot;00EB3BB9&quot;/&gt;&lt;wsp:rsid wsp:val=&quot;00EB4577&quot;/&gt;&lt;wsp:rsid wsp:val=&quot;00EB55D0&quot;/&gt;&lt;wsp:rsid wsp:val=&quot;00EC0444&quot;/&gt;&lt;wsp:rsid wsp:val=&quot;00EC3559&quot;/&gt;&lt;wsp:rsid wsp:val=&quot;00EC42D8&quot;/&gt;&lt;wsp:rsid wsp:val=&quot;00EC4B71&quot;/&gt;&lt;wsp:rsid wsp:val=&quot;00EC4C1D&quot;/&gt;&lt;wsp:rsid wsp:val=&quot;00EC634C&quot;/&gt;&lt;wsp:rsid wsp:val=&quot;00ED18F0&quot;/&gt;&lt;wsp:rsid wsp:val=&quot;00ED3F04&quot;/&gt;&lt;wsp:rsid wsp:val=&quot;00ED58AB&quot;/&gt;&lt;wsp:rsid wsp:val=&quot;00ED5A65&quot;/&gt;&lt;wsp:rsid wsp:val=&quot;00ED68EF&quot;/&gt;&lt;wsp:rsid wsp:val=&quot;00EE0847&quot;/&gt;&lt;wsp:rsid wsp:val=&quot;00EE0A90&quot;/&gt;&lt;wsp:rsid wsp:val=&quot;00EE1401&quot;/&gt;&lt;wsp:rsid wsp:val=&quot;00EE71AF&quot;/&gt;&lt;wsp:rsid wsp:val=&quot;00EF13F3&quot;/&gt;&lt;wsp:rsid wsp:val=&quot;00EF204B&quot;/&gt;&lt;wsp:rsid wsp:val=&quot;00EF35AB&quot;/&gt;&lt;wsp:rsid wsp:val=&quot;00EF594E&quot;/&gt;&lt;wsp:rsid wsp:val=&quot;00F001D2&quot;/&gt;&lt;wsp:rsid wsp:val=&quot;00F006E5&quot;/&gt;&lt;wsp:rsid wsp:val=&quot;00F02478&quot;/&gt;&lt;wsp:rsid wsp:val=&quot;00F02A0A&quot;/&gt;&lt;wsp:rsid wsp:val=&quot;00F067EA&quot;/&gt;&lt;wsp:rsid wsp:val=&quot;00F074F5&quot;/&gt;&lt;wsp:rsid wsp:val=&quot;00F07684&quot;/&gt;&lt;wsp:rsid wsp:val=&quot;00F07D6C&quot;/&gt;&lt;wsp:rsid wsp:val=&quot;00F111A3&quot;/&gt;&lt;wsp:rsid wsp:val=&quot;00F1201F&quot;/&gt;&lt;wsp:rsid wsp:val=&quot;00F129EE&quot;/&gt;&lt;wsp:rsid wsp:val=&quot;00F1373F&quot;/&gt;&lt;wsp:rsid wsp:val=&quot;00F21A5C&quot;/&gt;&lt;wsp:rsid wsp:val=&quot;00F23763&quot;/&gt;&lt;wsp:rsid wsp:val=&quot;00F255B7&quot;/&gt;&lt;wsp:rsid wsp:val=&quot;00F25F69&quot;/&gt;&lt;wsp:rsid wsp:val=&quot;00F26F2D&quot;/&gt;&lt;wsp:rsid wsp:val=&quot;00F27444&quot;/&gt;&lt;wsp:rsid wsp:val=&quot;00F27D1F&quot;/&gt;&lt;wsp:rsid wsp:val=&quot;00F300B8&quot;/&gt;&lt;wsp:rsid wsp:val=&quot;00F30739&quot;/&gt;&lt;wsp:rsid wsp:val=&quot;00F34260&quot;/&gt;&lt;wsp:rsid wsp:val=&quot;00F361FC&quot;/&gt;&lt;wsp:rsid wsp:val=&quot;00F36786&quot;/&gt;&lt;wsp:rsid wsp:val=&quot;00F36B93&quot;/&gt;&lt;wsp:rsid wsp:val=&quot;00F37468&quot;/&gt;&lt;wsp:rsid wsp:val=&quot;00F37CA4&quot;/&gt;&lt;wsp:rsid wsp:val=&quot;00F424E7&quot;/&gt;&lt;wsp:rsid wsp:val=&quot;00F428BF&quot;/&gt;&lt;wsp:rsid wsp:val=&quot;00F448ED&quot;/&gt;&lt;wsp:rsid wsp:val=&quot;00F47CA9&quot;/&gt;&lt;wsp:rsid wsp:val=&quot;00F53E89&quot;/&gt;&lt;wsp:rsid wsp:val=&quot;00F6074A&quot;/&gt;&lt;wsp:rsid wsp:val=&quot;00F60871&quot;/&gt;&lt;wsp:rsid wsp:val=&quot;00F6627A&quot;/&gt;&lt;wsp:rsid wsp:val=&quot;00F73314&quot;/&gt;&lt;wsp:rsid wsp:val=&quot;00F7470D&quot;/&gt;&lt;wsp:rsid wsp:val=&quot;00F8323F&quot;/&gt;&lt;wsp:rsid wsp:val=&quot;00F866A6&quot;/&gt;&lt;wsp:rsid wsp:val=&quot;00F904F9&quot;/&gt;&lt;wsp:rsid wsp:val=&quot;00F90C35&quot;/&gt;&lt;wsp:rsid wsp:val=&quot;00F91F8D&quot;/&gt;&lt;wsp:rsid wsp:val=&quot;00F92AD0&quot;/&gt;&lt;wsp:rsid wsp:val=&quot;00F92E13&quot;/&gt;&lt;wsp:rsid wsp:val=&quot;00F9337C&quot;/&gt;&lt;wsp:rsid wsp:val=&quot;00F9454B&quot;/&gt;&lt;wsp:rsid wsp:val=&quot;00F95432&quot;/&gt;&lt;wsp:rsid wsp:val=&quot;00FA36B8&quot;/&gt;&lt;wsp:rsid wsp:val=&quot;00FA65B8&quot;/&gt;&lt;wsp:rsid wsp:val=&quot;00FA6F1B&quot;/&gt;&lt;wsp:rsid wsp:val=&quot;00FA6FC3&quot;/&gt;&lt;wsp:rsid wsp:val=&quot;00FB2768&quot;/&gt;&lt;wsp:rsid wsp:val=&quot;00FB3115&quot;/&gt;&lt;wsp:rsid wsp:val=&quot;00FB420E&quot;/&gt;&lt;wsp:rsid wsp:val=&quot;00FB7CE1&quot;/&gt;&lt;wsp:rsid wsp:val=&quot;00FC0E24&quot;/&gt;&lt;wsp:rsid wsp:val=&quot;00FC0F00&quot;/&gt;&lt;wsp:rsid wsp:val=&quot;00FC2DA2&quot;/&gt;&lt;wsp:rsid wsp:val=&quot;00FC352B&quot;/&gt;&lt;wsp:rsid wsp:val=&quot;00FC4EEA&quot;/&gt;&lt;wsp:rsid wsp:val=&quot;00FC5783&quot;/&gt;&lt;wsp:rsid wsp:val=&quot;00FC622A&quot;/&gt;&lt;wsp:rsid wsp:val=&quot;00FD2034&quot;/&gt;&lt;wsp:rsid wsp:val=&quot;00FD3EFA&quot;/&gt;&lt;wsp:rsid wsp:val=&quot;00FD5FD0&quot;/&gt;&lt;wsp:rsid wsp:val=&quot;00FD7A7A&quot;/&gt;&lt;wsp:rsid wsp:val=&quot;00FE0604&quot;/&gt;&lt;wsp:rsid wsp:val=&quot;00FE1762&quot;/&gt;&lt;wsp:rsid wsp:val=&quot;00FE24D0&quot;/&gt;&lt;wsp:rsid wsp:val=&quot;00FE348A&quot;/&gt;&lt;wsp:rsid wsp:val=&quot;00FE5DFB&quot;/&gt;&lt;wsp:rsid wsp:val=&quot;00FE7F91&quot;/&gt;&lt;wsp:rsid wsp:val=&quot;00FF2C85&quot;/&gt;&lt;wsp:rsid wsp:val=&quot;00FF3782&quot;/&gt;&lt;wsp:rsid wsp:val=&quot;00FF3F5E&quot;/&gt;&lt;wsp:rsid wsp:val=&quot;00FF5108&quot;/&gt;&lt;wsp:rsid wsp:val=&quot;00FF7D73&quot;/&gt;&lt;/wsp:rsids&gt;&lt;/w:docPr&gt;&lt;w:body&gt;&lt;wx:sect&gt;&lt;w:p wsp:rsidR=&quot;00000000&quot; wsp:rsidRDefault=&quot;000B071D&quot; wsp:rsidP=&quot;000B071D&quot;&gt;&lt;m:oMathPara&gt;&lt;m:oMath&gt;&lt;m:f&gt;&lt;m:fPr&gt;&lt;m:ctrlPr&gt;&lt;w:rPr&gt;&lt;w:rFonts w:ascii=&quot;Cambria Math&quot; w:h-ansi=&quot;Cambria Math&quot;/&gt;&lt;wx:font wx:val=&quot;Cambria Math&quot;/&gt;&lt;w:i/&gt;&lt;w:sz w:val=&quot;28&quot;/&gt;&lt;w:sz-cs w:val=&quot;28&quot;/&gt;&lt;/w:rPr&gt;&lt;/m:ctrlPr&gt;&lt;/m:fPr&gt;&lt;m:num&gt;&lt;m:r&gt;&lt;w:rPr&gt;&lt;w:rFonts w:ascii=&quot;Cambria Math&quot; w:h-ansi=&quot;Cambria Math&quot;/&gt;&lt;wx:font wx:val=&quot;Cambria Math&quot;/&gt;&lt;w:i/&gt;&lt;w:sz w:val=&quot;28&quot;/&gt;&lt;w:sz-cs w:val=&quot;28&quot;/&gt;&lt;/w:rPr&gt;&lt;m:t&gt;Bobot sari setelah dikeringkan (g)X5&lt;/m:t&gt;&lt;/m:r&gt;&lt;/m:num&gt;&lt;m:den&gt;&lt;m:r&gt;&lt;w:rPr&gt;&lt;w:rFonts w:ascii=&quot;Cambria Math&quot; w:h-ansi=&quot;Cambria Math&quot;/&gt;&lt;wx:font wx:val=&quot;Cambria Math&quot;/&gt;&lt;w:i/&gt;&lt;w:sz w:val=&quot;28&quot;/&gt;&lt;w:sz-cs w:val=&quot;28&quot;/&gt;&lt;/w:rPr&gt;&lt;m:t&gt;Bobot simplisia (g)&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6" o:title="" chromakey="white"/>
                                </v:shape>
                              </w:pict>
                            </w:r>
                            <w:r w:rsidRPr="00534125">
                              <w:instrText xml:space="preserve"> </w:instrText>
                            </w:r>
                            <w:r w:rsidRPr="00534125">
                              <w:fldChar w:fldCharType="end"/>
                            </w:r>
                            <w:r>
                              <w:t>x</w:t>
                            </w:r>
                            <w:r w:rsidRPr="00DC2120">
                              <w:t>100%</w:t>
                            </w:r>
                          </w:p>
                          <w:p w14:paraId="2BAC9BF9" w14:textId="77777777" w:rsidR="00137275" w:rsidRDefault="00137275" w:rsidP="00FF2C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4" o:spid="_x0000_s1102" style="position:absolute;margin-left:6.05pt;margin-top:10.85pt;width:390pt;height:37.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">
                <v:path arrowok="t"/>
                <v:textbox>
                  <w:txbxContent>
                    <w:p w14:paraId="7EE17E06" w14:textId="05339410" w:rsidR="00137275" w:rsidRPr="00DC2120" w:rsidRDefault="00137275" w:rsidP="00FF2C85">
                      <w:pPr>
                        <w:spacing w:line="360" w:lineRule="auto"/>
                      </w:pPr>
                      <w:r w:rsidRPr="00DC2120">
                        <w:t>% Kadar sari</w:t>
                      </w:r>
                      <w:r>
                        <w:t xml:space="preserve"> larut dalam air = </w:t>
                      </w:r>
                      <m:oMath>
                        <m:f>
                          <m:fPr>
                            <m:ctrlPr>
                              <w:rPr>
                                <w:rFonts w:ascii="Cambria Math" w:hAnsi="Cambria Math"/>
                                <w:i/>
                                <w:sz w:val="28"/>
                                <w:szCs w:val="28"/>
                              </w:rPr>
                            </m:ctrlPr>
                          </m:fPr>
                          <m:num>
                            <m:r>
                              <w:rPr>
                                <w:rFonts w:ascii="Cambria Math" w:hAnsi="Cambria Math"/>
                                <w:sz w:val="28"/>
                                <w:szCs w:val="28"/>
                              </w:rPr>
                              <m:t>Bobot sari setelah dikeringkan (g)X5</m:t>
                            </m:r>
                          </m:num>
                          <m:den>
                            <m:r>
                              <w:rPr>
                                <w:rFonts w:ascii="Cambria Math" w:hAnsi="Cambria Math"/>
                                <w:sz w:val="28"/>
                                <w:szCs w:val="28"/>
                              </w:rPr>
                              <m:t>Bobot simplis</m:t>
                            </m:r>
                            <m:r>
                              <w:rPr>
                                <w:rFonts w:ascii="Cambria Math" w:hAnsi="Cambria Math"/>
                                <w:sz w:val="28"/>
                                <w:szCs w:val="28"/>
                              </w:rPr>
                              <m:t>ia (g)</m:t>
                            </m:r>
                          </m:den>
                        </m:f>
                        <m:r>
                          <w:rPr>
                            <w:rFonts w:ascii="Cambria Math" w:hAnsi="Cambria Math"/>
                            <w:sz w:val="28"/>
                            <w:szCs w:val="28"/>
                          </w:rPr>
                          <m:t xml:space="preserve"> </m:t>
                        </m:r>
                      </m:oMath>
                      <w:r w:rsidRPr="00534125">
                        <w:fldChar w:fldCharType="begin"/>
                      </w:r>
                      <w:r w:rsidRPr="00534125">
                        <w:instrText xml:space="preserve"> QUOTE </w:instrText>
                      </w:r>
                      <w:r w:rsidR="00211D3F">
                        <w:rPr>
                          <w:noProof/>
                          <w:position w:val="-24"/>
                        </w:rPr>
                        <w:pict w14:anchorId="0C326330">
                          <v:shape id="_x0000_i1701" type="#_x0000_t75" style="width:184.75pt;height:28.55pt" equationxml="&lt;?xml version=&quot;1.0&quot; encoding=&quot;UTF-8&quot; standalone=&quot;yes&quot;?&gt;&#10;&#10;&#10;&#10;&lt;?mso-application progid=&quot;Word.Document&quot;?&gt;&#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normal&quot;/&gt;&lt;w:zoom w:percent=&quot;100&quot;/&gt;&lt;w:doNotEmbedSystemFonts/&gt;&lt;w:hideSpellingErrors/&gt;&lt;w:revisionView w:ink-annotations=&quot;off&quot;/&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60871&quot;/&gt;&lt;wsp:rsid wsp:val=&quot;0000112E&quot;/&gt;&lt;wsp:rsid wsp:val=&quot;000015F4&quot;/&gt;&lt;wsp:rsid wsp:val=&quot;000020D8&quot;/&gt;&lt;wsp:rsid wsp:val=&quot;00003E09&quot;/&gt;&lt;wsp:rsid wsp:val=&quot;00004C6A&quot;/&gt;&lt;wsp:rsid wsp:val=&quot;0000579A&quot;/&gt;&lt;wsp:rsid wsp:val=&quot;00007705&quot;/&gt;&lt;wsp:rsid wsp:val=&quot;0000772D&quot;/&gt;&lt;wsp:rsid wsp:val=&quot;000103CD&quot;/&gt;&lt;wsp:rsid wsp:val=&quot;0001187D&quot;/&gt;&lt;wsp:rsid wsp:val=&quot;000158C4&quot;/&gt;&lt;wsp:rsid wsp:val=&quot;0001700E&quot;/&gt;&lt;wsp:rsid wsp:val=&quot;00020FD2&quot;/&gt;&lt;wsp:rsid wsp:val=&quot;0002106F&quot;/&gt;&lt;wsp:rsid wsp:val=&quot;000221FC&quot;/&gt;&lt;wsp:rsid wsp:val=&quot;000317B9&quot;/&gt;&lt;wsp:rsid wsp:val=&quot;00033D82&quot;/&gt;&lt;wsp:rsid wsp:val=&quot;0004180E&quot;/&gt;&lt;wsp:rsid wsp:val=&quot;00044C00&quot;/&gt;&lt;wsp:rsid wsp:val=&quot;00045314&quot;/&gt;&lt;wsp:rsid wsp:val=&quot;00045BBE&quot;/&gt;&lt;wsp:rsid wsp:val=&quot;00050800&quot;/&gt;&lt;wsp:rsid wsp:val=&quot;00052C60&quot;/&gt;&lt;wsp:rsid wsp:val=&quot;00053612&quot;/&gt;&lt;wsp:rsid wsp:val=&quot;00056990&quot;/&gt;&lt;wsp:rsid wsp:val=&quot;0005778A&quot;/&gt;&lt;wsp:rsid wsp:val=&quot;000601CF&quot;/&gt;&lt;wsp:rsid wsp:val=&quot;00060CCF&quot;/&gt;&lt;wsp:rsid wsp:val=&quot;000610A4&quot;/&gt;&lt;wsp:rsid wsp:val=&quot;0006329E&quot;/&gt;&lt;wsp:rsid wsp:val=&quot;000640C3&quot;/&gt;&lt;wsp:rsid wsp:val=&quot;00066237&quot;/&gt;&lt;wsp:rsid wsp:val=&quot;0006749E&quot;/&gt;&lt;wsp:rsid wsp:val=&quot;00070FF6&quot;/&gt;&lt;wsp:rsid wsp:val=&quot;00073EF5&quot;/&gt;&lt;wsp:rsid wsp:val=&quot;00074D1D&quot;/&gt;&lt;wsp:rsid wsp:val=&quot;00074D59&quot;/&gt;&lt;wsp:rsid wsp:val=&quot;00080477&quot;/&gt;&lt;wsp:rsid wsp:val=&quot;00086E49&quot;/&gt;&lt;wsp:rsid wsp:val=&quot;00086EAA&quot;/&gt;&lt;wsp:rsid wsp:val=&quot;00087C78&quot;/&gt;&lt;wsp:rsid wsp:val=&quot;0009626B&quot;/&gt;&lt;wsp:rsid wsp:val=&quot;000975E6&quot;/&gt;&lt;wsp:rsid wsp:val=&quot;000A2D3C&quot;/&gt;&lt;wsp:rsid wsp:val=&quot;000A3B13&quot;/&gt;&lt;wsp:rsid wsp:val=&quot;000A3E42&quot;/&gt;&lt;wsp:rsid wsp:val=&quot;000A411F&quot;/&gt;&lt;wsp:rsid wsp:val=&quot;000A7ACE&quot;/&gt;&lt;wsp:rsid wsp:val=&quot;000B071D&quot;/&gt;&lt;wsp:rsid wsp:val=&quot;000B48AC&quot;/&gt;&lt;wsp:rsid wsp:val=&quot;000B6B70&quot;/&gt;&lt;wsp:rsid wsp:val=&quot;000C06B4&quot;/&gt;&lt;wsp:rsid wsp:val=&quot;000C634B&quot;/&gt;&lt;wsp:rsid wsp:val=&quot;000D1236&quot;/&gt;&lt;wsp:rsid wsp:val=&quot;000D6DA5&quot;/&gt;&lt;wsp:rsid wsp:val=&quot;000D6E45&quot;/&gt;&lt;wsp:rsid wsp:val=&quot;000E1C1A&quot;/&gt;&lt;wsp:rsid wsp:val=&quot;000E58A7&quot;/&gt;&lt;wsp:rsid wsp:val=&quot;000E726B&quot;/&gt;&lt;wsp:rsid wsp:val=&quot;000F06FF&quot;/&gt;&lt;wsp:rsid wsp:val=&quot;000F18B9&quot;/&gt;&lt;wsp:rsid wsp:val=&quot;000F1FF3&quot;/&gt;&lt;wsp:rsid wsp:val=&quot;000F31F9&quot;/&gt;&lt;wsp:rsid wsp:val=&quot;000F57A8&quot;/&gt;&lt;wsp:rsid wsp:val=&quot;000F5BF8&quot;/&gt;&lt;wsp:rsid wsp:val=&quot;00101912&quot;/&gt;&lt;wsp:rsid wsp:val=&quot;001026CA&quot;/&gt;&lt;wsp:rsid wsp:val=&quot;00104451&quot;/&gt;&lt;wsp:rsid wsp:val=&quot;00105A7F&quot;/&gt;&lt;wsp:rsid wsp:val=&quot;0010681C&quot;/&gt;&lt;wsp:rsid wsp:val=&quot;00110928&quot;/&gt;&lt;wsp:rsid wsp:val=&quot;00111681&quot;/&gt;&lt;wsp:rsid wsp:val=&quot;001129B8&quot;/&gt;&lt;wsp:rsid wsp:val=&quot;0011429E&quot;/&gt;&lt;wsp:rsid wsp:val=&quot;00116CD7&quot;/&gt;&lt;wsp:rsid wsp:val=&quot;00117E40&quot;/&gt;&lt;wsp:rsid wsp:val=&quot;00120188&quot;/&gt;&lt;wsp:rsid wsp:val=&quot;0012303C&quot;/&gt;&lt;wsp:rsid wsp:val=&quot;001300DE&quot;/&gt;&lt;wsp:rsid wsp:val=&quot;00130177&quot;/&gt;&lt;wsp:rsid wsp:val=&quot;00135A48&quot;/&gt;&lt;wsp:rsid wsp:val=&quot;001400B6&quot;/&gt;&lt;wsp:rsid wsp:val=&quot;0014027D&quot;/&gt;&lt;wsp:rsid wsp:val=&quot;00143805&quot;/&gt;&lt;wsp:rsid wsp:val=&quot;00144961&quot;/&gt;&lt;wsp:rsid wsp:val=&quot;0014738E&quot;/&gt;&lt;wsp:rsid wsp:val=&quot;001522EC&quot;/&gt;&lt;wsp:rsid wsp:val=&quot;00152E76&quot;/&gt;&lt;wsp:rsid wsp:val=&quot;00153E30&quot;/&gt;&lt;wsp:rsid wsp:val=&quot;00156700&quot;/&gt;&lt;wsp:rsid wsp:val=&quot;00156EA6&quot;/&gt;&lt;wsp:rsid wsp:val=&quot;00160D14&quot;/&gt;&lt;wsp:rsid wsp:val=&quot;001629AF&quot;/&gt;&lt;wsp:rsid wsp:val=&quot;00162AF1&quot;/&gt;&lt;wsp:rsid wsp:val=&quot;0016305C&quot;/&gt;&lt;wsp:rsid wsp:val=&quot;00167C24&quot;/&gt;&lt;wsp:rsid wsp:val=&quot;0017057F&quot;/&gt;&lt;wsp:rsid wsp:val=&quot;0017684B&quot;/&gt;&lt;wsp:rsid wsp:val=&quot;0017722C&quot;/&gt;&lt;wsp:rsid wsp:val=&quot;001804D2&quot;/&gt;&lt;wsp:rsid wsp:val=&quot;00181B1B&quot;/&gt;&lt;wsp:rsid wsp:val=&quot;00187A7E&quot;/&gt;&lt;wsp:rsid wsp:val=&quot;00187D60&quot;/&gt;&lt;wsp:rsid wsp:val=&quot;00192F69&quot;/&gt;&lt;wsp:rsid wsp:val=&quot;00194A8D&quot;/&gt;&lt;wsp:rsid wsp:val=&quot;00196712&quot;/&gt;&lt;wsp:rsid wsp:val=&quot;001A2373&quot;/&gt;&lt;wsp:rsid wsp:val=&quot;001A3336&quot;/&gt;&lt;wsp:rsid wsp:val=&quot;001A5899&quot;/&gt;&lt;wsp:rsid wsp:val=&quot;001B5A04&quot;/&gt;&lt;wsp:rsid wsp:val=&quot;001B644D&quot;/&gt;&lt;wsp:rsid wsp:val=&quot;001B7823&quot;/&gt;&lt;wsp:rsid wsp:val=&quot;001B7C56&quot;/&gt;&lt;wsp:rsid wsp:val=&quot;001C1B6F&quot;/&gt;&lt;wsp:rsid wsp:val=&quot;001C2B8D&quot;/&gt;&lt;wsp:rsid wsp:val=&quot;001C4CDB&quot;/&gt;&lt;wsp:rsid wsp:val=&quot;001C7282&quot;/&gt;&lt;wsp:rsid wsp:val=&quot;001D2E18&quot;/&gt;&lt;wsp:rsid wsp:val=&quot;001D30F8&quot;/&gt;&lt;wsp:rsid wsp:val=&quot;001D3365&quot;/&gt;&lt;wsp:rsid wsp:val=&quot;001D687E&quot;/&gt;&lt;wsp:rsid wsp:val=&quot;001D74F3&quot;/&gt;&lt;wsp:rsid wsp:val=&quot;001D7FA9&quot;/&gt;&lt;wsp:rsid wsp:val=&quot;001E0F68&quot;/&gt;&lt;wsp:rsid wsp:val=&quot;001E125F&quot;/&gt;&lt;wsp:rsid wsp:val=&quot;001E1D68&quot;/&gt;&lt;wsp:rsid wsp:val=&quot;001E6CDD&quot;/&gt;&lt;wsp:rsid wsp:val=&quot;001F02B6&quot;/&gt;&lt;wsp:rsid wsp:val=&quot;001F216E&quot;/&gt;&lt;wsp:rsid wsp:val=&quot;001F784E&quot;/&gt;&lt;wsp:rsid wsp:val=&quot;001F7A91&quot;/&gt;&lt;wsp:rsid wsp:val=&quot;00200DA3&quot;/&gt;&lt;wsp:rsid wsp:val=&quot;00200DB6&quot;/&gt;&lt;wsp:rsid wsp:val=&quot;00201083&quot;/&gt;&lt;wsp:rsid wsp:val=&quot;00203219&quot;/&gt;&lt;wsp:rsid wsp:val=&quot;00205714&quot;/&gt;&lt;wsp:rsid wsp:val=&quot;00207A63&quot;/&gt;&lt;wsp:rsid wsp:val=&quot;00216430&quot;/&gt;&lt;wsp:rsid wsp:val=&quot;00216817&quot;/&gt;&lt;wsp:rsid wsp:val=&quot;002178D6&quot;/&gt;&lt;wsp:rsid wsp:val=&quot;0022204A&quot;/&gt;&lt;wsp:rsid wsp:val=&quot;00223412&quot;/&gt;&lt;wsp:rsid wsp:val=&quot;002257F5&quot;/&gt;&lt;wsp:rsid wsp:val=&quot;00227051&quot;/&gt;&lt;wsp:rsid wsp:val=&quot;00227147&quot;/&gt;&lt;wsp:rsid wsp:val=&quot;00230A00&quot;/&gt;&lt;wsp:rsid wsp:val=&quot;00231833&quot;/&gt;&lt;wsp:rsid wsp:val=&quot;00231A10&quot;/&gt;&lt;wsp:rsid wsp:val=&quot;00231C75&quot;/&gt;&lt;wsp:rsid wsp:val=&quot;00232F73&quot;/&gt;&lt;wsp:rsid wsp:val=&quot;0023336E&quot;/&gt;&lt;wsp:rsid wsp:val=&quot;00233D15&quot;/&gt;&lt;wsp:rsid wsp:val=&quot;00234AB2&quot;/&gt;&lt;wsp:rsid wsp:val=&quot;0023772B&quot;/&gt;&lt;wsp:rsid wsp:val=&quot;002430A9&quot;/&gt;&lt;wsp:rsid wsp:val=&quot;00243D14&quot;/&gt;&lt;wsp:rsid wsp:val=&quot;00250A32&quot;/&gt;&lt;wsp:rsid wsp:val=&quot;00253E0D&quot;/&gt;&lt;wsp:rsid wsp:val=&quot;0025598A&quot;/&gt;&lt;wsp:rsid wsp:val=&quot;00255FA0&quot;/&gt;&lt;wsp:rsid wsp:val=&quot;00257B93&quot;/&gt;&lt;wsp:rsid wsp:val=&quot;00265EB6&quot;/&gt;&lt;wsp:rsid wsp:val=&quot;00267607&quot;/&gt;&lt;wsp:rsid wsp:val=&quot;00267D23&quot;/&gt;&lt;wsp:rsid wsp:val=&quot;00270B13&quot;/&gt;&lt;wsp:rsid wsp:val=&quot;00272965&quot;/&gt;&lt;wsp:rsid wsp:val=&quot;00274825&quot;/&gt;&lt;wsp:rsid wsp:val=&quot;002837C8&quot;/&gt;&lt;wsp:rsid wsp:val=&quot;0028598B&quot;/&gt;&lt;wsp:rsid wsp:val=&quot;0028698F&quot;/&gt;&lt;wsp:rsid wsp:val=&quot;00287047&quot;/&gt;&lt;wsp:rsid wsp:val=&quot;00287C35&quot;/&gt;&lt;wsp:rsid wsp:val=&quot;00291013&quot;/&gt;&lt;wsp:rsid wsp:val=&quot;00293EBB&quot;/&gt;&lt;wsp:rsid wsp:val=&quot;00294599&quot;/&gt;&lt;wsp:rsid wsp:val=&quot;0029489A&quot;/&gt;&lt;wsp:rsid wsp:val=&quot;00295104&quot;/&gt;&lt;wsp:rsid wsp:val=&quot;002A22D3&quot;/&gt;&lt;wsp:rsid wsp:val=&quot;002A2A06&quot;/&gt;&lt;wsp:rsid wsp:val=&quot;002A2C77&quot;/&gt;&lt;wsp:rsid wsp:val=&quot;002A7BA3&quot;/&gt;&lt;wsp:rsid wsp:val=&quot;002A7C1B&quot;/&gt;&lt;wsp:rsid wsp:val=&quot;002B0351&quot;/&gt;&lt;wsp:rsid wsp:val=&quot;002B3F46&quot;/&gt;&lt;wsp:rsid wsp:val=&quot;002B7151&quot;/&gt;&lt;wsp:rsid wsp:val=&quot;002C0853&quot;/&gt;&lt;wsp:rsid wsp:val=&quot;002C6C82&quot;/&gt;&lt;wsp:rsid wsp:val=&quot;002D18D9&quot;/&gt;&lt;wsp:rsid wsp:val=&quot;002D1EA2&quot;/&gt;&lt;wsp:rsid wsp:val=&quot;002D5C45&quot;/&gt;&lt;wsp:rsid wsp:val=&quot;002E2A97&quot;/&gt;&lt;wsp:rsid wsp:val=&quot;002E3C74&quot;/&gt;&lt;wsp:rsid wsp:val=&quot;002F111E&quot;/&gt;&lt;wsp:rsid wsp:val=&quot;002F1906&quot;/&gt;&lt;wsp:rsid wsp:val=&quot;002F7CF1&quot;/&gt;&lt;wsp:rsid wsp:val=&quot;00301691&quot;/&gt;&lt;wsp:rsid wsp:val=&quot;0030727A&quot;/&gt;&lt;wsp:rsid wsp:val=&quot;003108EE&quot;/&gt;&lt;wsp:rsid wsp:val=&quot;00310C60&quot;/&gt;&lt;wsp:rsid wsp:val=&quot;00316570&quot;/&gt;&lt;wsp:rsid wsp:val=&quot;00316E2C&quot;/&gt;&lt;wsp:rsid wsp:val=&quot;003177F0&quot;/&gt;&lt;wsp:rsid wsp:val=&quot;00330E92&quot;/&gt;&lt;wsp:rsid wsp:val=&quot;00333DC0&quot;/&gt;&lt;wsp:rsid wsp:val=&quot;0034274E&quot;/&gt;&lt;wsp:rsid wsp:val=&quot;00342A52&quot;/&gt;&lt;wsp:rsid wsp:val=&quot;00342EDA&quot;/&gt;&lt;wsp:rsid wsp:val=&quot;00344452&quot;/&gt;&lt;wsp:rsid wsp:val=&quot;0035532E&quot;/&gt;&lt;wsp:rsid wsp:val=&quot;00356644&quot;/&gt;&lt;wsp:rsid wsp:val=&quot;00361C9B&quot;/&gt;&lt;wsp:rsid wsp:val=&quot;00363262&quot;/&gt;&lt;wsp:rsid wsp:val=&quot;0036651E&quot;/&gt;&lt;wsp:rsid wsp:val=&quot;003670DF&quot;/&gt;&lt;wsp:rsid wsp:val=&quot;00367F73&quot;/&gt;&lt;wsp:rsid wsp:val=&quot;00371721&quot;/&gt;&lt;wsp:rsid wsp:val=&quot;00371AD5&quot;/&gt;&lt;wsp:rsid wsp:val=&quot;00371EB7&quot;/&gt;&lt;wsp:rsid wsp:val=&quot;0037284D&quot;/&gt;&lt;wsp:rsid wsp:val=&quot;00374201&quot;/&gt;&lt;wsp:rsid wsp:val=&quot;0037495F&quot;/&gt;&lt;wsp:rsid wsp:val=&quot;00377017&quot;/&gt;&lt;wsp:rsid wsp:val=&quot;003827FC&quot;/&gt;&lt;wsp:rsid wsp:val=&quot;00382F9A&quot;/&gt;&lt;wsp:rsid wsp:val=&quot;003845B4&quot;/&gt;&lt;wsp:rsid wsp:val=&quot;00384C0A&quot;/&gt;&lt;wsp:rsid wsp:val=&quot;00385363&quot;/&gt;&lt;wsp:rsid wsp:val=&quot;00386F84&quot;/&gt;&lt;wsp:rsid wsp:val=&quot;00387559&quot;/&gt;&lt;wsp:rsid wsp:val=&quot;003903B5&quot;/&gt;&lt;wsp:rsid wsp:val=&quot;003909EE&quot;/&gt;&lt;wsp:rsid wsp:val=&quot;00392EA7&quot;/&gt;&lt;wsp:rsid wsp:val=&quot;0039599C&quot;/&gt;&lt;wsp:rsid wsp:val=&quot;00396966&quot;/&gt;&lt;wsp:rsid wsp:val=&quot;003A43B5&quot;/&gt;&lt;wsp:rsid wsp:val=&quot;003A69BE&quot;/&gt;&lt;wsp:rsid wsp:val=&quot;003A6B18&quot;/&gt;&lt;wsp:rsid wsp:val=&quot;003A72C3&quot;/&gt;&lt;wsp:rsid wsp:val=&quot;003B1E73&quot;/&gt;&lt;wsp:rsid wsp:val=&quot;003B25EC&quot;/&gt;&lt;wsp:rsid wsp:val=&quot;003B3085&quot;/&gt;&lt;wsp:rsid wsp:val=&quot;003B4573&quot;/&gt;&lt;wsp:rsid wsp:val=&quot;003B52D7&quot;/&gt;&lt;wsp:rsid wsp:val=&quot;003B7D3E&quot;/&gt;&lt;wsp:rsid wsp:val=&quot;003C0DA4&quot;/&gt;&lt;wsp:rsid wsp:val=&quot;003C16B1&quot;/&gt;&lt;wsp:rsid wsp:val=&quot;003C2145&quot;/&gt;&lt;wsp:rsid wsp:val=&quot;003D62DF&quot;/&gt;&lt;wsp:rsid wsp:val=&quot;003E225B&quot;/&gt;&lt;wsp:rsid wsp:val=&quot;003E2764&quot;/&gt;&lt;wsp:rsid wsp:val=&quot;003E5B3E&quot;/&gt;&lt;wsp:rsid wsp:val=&quot;003E683E&quot;/&gt;&lt;wsp:rsid wsp:val=&quot;003E7866&quot;/&gt;&lt;wsp:rsid wsp:val=&quot;003E7A51&quot;/&gt;&lt;wsp:rsid wsp:val=&quot;003E7C0E&quot;/&gt;&lt;wsp:rsid wsp:val=&quot;003F0003&quot;/&gt;&lt;wsp:rsid wsp:val=&quot;003F4AB3&quot;/&gt;&lt;wsp:rsid wsp:val=&quot;003F4C49&quot;/&gt;&lt;wsp:rsid wsp:val=&quot;003F69FE&quot;/&gt;&lt;wsp:rsid wsp:val=&quot;003F73FF&quot;/&gt;&lt;wsp:rsid wsp:val=&quot;00400693&quot;/&gt;&lt;wsp:rsid wsp:val=&quot;004006AE&quot;/&gt;&lt;wsp:rsid wsp:val=&quot;0040144A&quot;/&gt;&lt;wsp:rsid wsp:val=&quot;00402223&quot;/&gt;&lt;wsp:rsid wsp:val=&quot;004031DD&quot;/&gt;&lt;wsp:rsid wsp:val=&quot;00411670&quot;/&gt;&lt;wsp:rsid wsp:val=&quot;004118B9&quot;/&gt;&lt;wsp:rsid wsp:val=&quot;00414BAA&quot;/&gt;&lt;wsp:rsid wsp:val=&quot;00421BAA&quot;/&gt;&lt;wsp:rsid wsp:val=&quot;00421E4F&quot;/&gt;&lt;wsp:rsid wsp:val=&quot;004231B3&quot;/&gt;&lt;wsp:rsid wsp:val=&quot;00425856&quot;/&gt;&lt;wsp:rsid wsp:val=&quot;00426BFA&quot;/&gt;&lt;wsp:rsid wsp:val=&quot;00430A83&quot;/&gt;&lt;wsp:rsid wsp:val=&quot;00431C6A&quot;/&gt;&lt;wsp:rsid wsp:val=&quot;0043778B&quot;/&gt;&lt;wsp:rsid wsp:val=&quot;0044075B&quot;/&gt;&lt;wsp:rsid wsp:val=&quot;0044124F&quot;/&gt;&lt;wsp:rsid wsp:val=&quot;00445580&quot;/&gt;&lt;wsp:rsid wsp:val=&quot;00452AD4&quot;/&gt;&lt;wsp:rsid wsp:val=&quot;00452CAB&quot;/&gt;&lt;wsp:rsid wsp:val=&quot;00452D35&quot;/&gt;&lt;wsp:rsid wsp:val=&quot;00456C39&quot;/&gt;&lt;wsp:rsid wsp:val=&quot;00461DC9&quot;/&gt;&lt;wsp:rsid wsp:val=&quot;0046271D&quot;/&gt;&lt;wsp:rsid wsp:val=&quot;00462AB2&quot;/&gt;&lt;wsp:rsid wsp:val=&quot;00462B01&quot;/&gt;&lt;wsp:rsid wsp:val=&quot;00465C3E&quot;/&gt;&lt;wsp:rsid wsp:val=&quot;00470433&quot;/&gt;&lt;wsp:rsid wsp:val=&quot;004709D5&quot;/&gt;&lt;wsp:rsid wsp:val=&quot;00480ACD&quot;/&gt;&lt;wsp:rsid wsp:val=&quot;0048349F&quot;/&gt;&lt;wsp:rsid wsp:val=&quot;004835E2&quot;/&gt;&lt;wsp:rsid wsp:val=&quot;004839AB&quot;/&gt;&lt;wsp:rsid wsp:val=&quot;0048470E&quot;/&gt;&lt;wsp:rsid wsp:val=&quot;00485A0F&quot;/&gt;&lt;wsp:rsid wsp:val=&quot;00487853&quot;/&gt;&lt;wsp:rsid wsp:val=&quot;0048799D&quot;/&gt;&lt;wsp:rsid wsp:val=&quot;0049100D&quot;/&gt;&lt;wsp:rsid wsp:val=&quot;00495485&quot;/&gt;&lt;wsp:rsid wsp:val=&quot;004978F7&quot;/&gt;&lt;wsp:rsid wsp:val=&quot;004A1307&quot;/&gt;&lt;wsp:rsid wsp:val=&quot;004A162C&quot;/&gt;&lt;wsp:rsid wsp:val=&quot;004A1A57&quot;/&gt;&lt;wsp:rsid wsp:val=&quot;004A21B0&quot;/&gt;&lt;wsp:rsid wsp:val=&quot;004A2329&quot;/&gt;&lt;wsp:rsid wsp:val=&quot;004A2645&quot;/&gt;&lt;wsp:rsid wsp:val=&quot;004A37B3&quot;/&gt;&lt;wsp:rsid wsp:val=&quot;004A586B&quot;/&gt;&lt;wsp:rsid wsp:val=&quot;004B1085&quot;/&gt;&lt;wsp:rsid wsp:val=&quot;004B44F1&quot;/&gt;&lt;wsp:rsid wsp:val=&quot;004B54E2&quot;/&gt;&lt;wsp:rsid wsp:val=&quot;004C0A1F&quot;/&gt;&lt;wsp:rsid wsp:val=&quot;004E240D&quot;/&gt;&lt;wsp:rsid wsp:val=&quot;004E2BB2&quot;/&gt;&lt;wsp:rsid wsp:val=&quot;004E6588&quot;/&gt;&lt;wsp:rsid wsp:val=&quot;004F1AEE&quot;/&gt;&lt;wsp:rsid wsp:val=&quot;004F20D1&quot;/&gt;&lt;wsp:rsid wsp:val=&quot;004F428E&quot;/&gt;&lt;wsp:rsid wsp:val=&quot;004F664D&quot;/&gt;&lt;wsp:rsid wsp:val=&quot;005020EE&quot;/&gt;&lt;wsp:rsid wsp:val=&quot;00503B9F&quot;/&gt;&lt;wsp:rsid wsp:val=&quot;00505EAC&quot;/&gt;&lt;wsp:rsid wsp:val=&quot;005104C0&quot;/&gt;&lt;wsp:rsid wsp:val=&quot;005107AA&quot;/&gt;&lt;wsp:rsid wsp:val=&quot;00510B15&quot;/&gt;&lt;wsp:rsid wsp:val=&quot;00511E82&quot;/&gt;&lt;wsp:rsid wsp:val=&quot;00514DFB&quot;/&gt;&lt;wsp:rsid wsp:val=&quot;0052060A&quot;/&gt;&lt;wsp:rsid wsp:val=&quot;00521431&quot;/&gt;&lt;wsp:rsid wsp:val=&quot;00523D7B&quot;/&gt;&lt;wsp:rsid wsp:val=&quot;00523FDB&quot;/&gt;&lt;wsp:rsid wsp:val=&quot;005242CD&quot;/&gt;&lt;wsp:rsid wsp:val=&quot;00524C57&quot;/&gt;&lt;wsp:rsid wsp:val=&quot;00526E16&quot;/&gt;&lt;wsp:rsid wsp:val=&quot;00530026&quot;/&gt;&lt;wsp:rsid wsp:val=&quot;00530F28&quot;/&gt;&lt;wsp:rsid wsp:val=&quot;005314B2&quot;/&gt;&lt;wsp:rsid wsp:val=&quot;0053223D&quot;/&gt;&lt;wsp:rsid wsp:val=&quot;005334C8&quot;/&gt;&lt;wsp:rsid wsp:val=&quot;005340A1&quot;/&gt;&lt;wsp:rsid wsp:val=&quot;00534125&quot;/&gt;&lt;wsp:rsid wsp:val=&quot;00534296&quot;/&gt;&lt;wsp:rsid wsp:val=&quot;005345B6&quot;/&gt;&lt;wsp:rsid wsp:val=&quot;005347F2&quot;/&gt;&lt;wsp:rsid wsp:val=&quot;0053545B&quot;/&gt;&lt;wsp:rsid wsp:val=&quot;00537531&quot;/&gt;&lt;wsp:rsid wsp:val=&quot;005456FE&quot;/&gt;&lt;wsp:rsid wsp:val=&quot;00545B25&quot;/&gt;&lt;wsp:rsid wsp:val=&quot;005462FC&quot;/&gt;&lt;wsp:rsid wsp:val=&quot;00547B16&quot;/&gt;&lt;wsp:rsid wsp:val=&quot;00553C3E&quot;/&gt;&lt;wsp:rsid wsp:val=&quot;00554CBC&quot;/&gt;&lt;wsp:rsid wsp:val=&quot;00554F7E&quot;/&gt;&lt;wsp:rsid wsp:val=&quot;00556C09&quot;/&gt;&lt;wsp:rsid wsp:val=&quot;005570A3&quot;/&gt;&lt;wsp:rsid wsp:val=&quot;00560345&quot;/&gt;&lt;wsp:rsid wsp:val=&quot;00561C87&quot;/&gt;&lt;wsp:rsid wsp:val=&quot;00562158&quot;/&gt;&lt;wsp:rsid wsp:val=&quot;00563052&quot;/&gt;&lt;wsp:rsid wsp:val=&quot;005634D1&quot;/&gt;&lt;wsp:rsid wsp:val=&quot;0056746F&quot;/&gt;&lt;wsp:rsid wsp:val=&quot;00572119&quot;/&gt;&lt;wsp:rsid wsp:val=&quot;0057234C&quot;/&gt;&lt;wsp:rsid wsp:val=&quot;00572D7F&quot;/&gt;&lt;wsp:rsid wsp:val=&quot;005732F7&quot;/&gt;&lt;wsp:rsid wsp:val=&quot;00574649&quot;/&gt;&lt;wsp:rsid wsp:val=&quot;00575144&quot;/&gt;&lt;wsp:rsid wsp:val=&quot;00576979&quot;/&gt;&lt;wsp:rsid wsp:val=&quot;0057747A&quot;/&gt;&lt;wsp:rsid wsp:val=&quot;00577E7F&quot;/&gt;&lt;wsp:rsid wsp:val=&quot;00581833&quot;/&gt;&lt;wsp:rsid wsp:val=&quot;0058216F&quot;/&gt;&lt;wsp:rsid wsp:val=&quot;0058520D&quot;/&gt;&lt;wsp:rsid wsp:val=&quot;00586E18&quot;/&gt;&lt;wsp:rsid wsp:val=&quot;00587D46&quot;/&gt;&lt;wsp:rsid wsp:val=&quot;005909C3&quot;/&gt;&lt;wsp:rsid wsp:val=&quot;00592E7F&quot;/&gt;&lt;wsp:rsid wsp:val=&quot;005930B5&quot;/&gt;&lt;wsp:rsid wsp:val=&quot;005A0BD2&quot;/&gt;&lt;wsp:rsid wsp:val=&quot;005A1220&quot;/&gt;&lt;wsp:rsid wsp:val=&quot;005A1245&quot;/&gt;&lt;wsp:rsid wsp:val=&quot;005A3B95&quot;/&gt;&lt;wsp:rsid wsp:val=&quot;005A3E56&quot;/&gt;&lt;wsp:rsid wsp:val=&quot;005A6289&quot;/&gt;&lt;wsp:rsid wsp:val=&quot;005A723C&quot;/&gt;&lt;wsp:rsid wsp:val=&quot;005B2867&quot;/&gt;&lt;wsp:rsid wsp:val=&quot;005B54EA&quot;/&gt;&lt;wsp:rsid wsp:val=&quot;005B6817&quot;/&gt;&lt;wsp:rsid wsp:val=&quot;005C0E3E&quot;/&gt;&lt;wsp:rsid wsp:val=&quot;005C1830&quot;/&gt;&lt;wsp:rsid wsp:val=&quot;005C6742&quot;/&gt;&lt;wsp:rsid wsp:val=&quot;005D1979&quot;/&gt;&lt;wsp:rsid wsp:val=&quot;005D2A09&quot;/&gt;&lt;wsp:rsid wsp:val=&quot;005D65F8&quot;/&gt;&lt;wsp:rsid wsp:val=&quot;005D7126&quot;/&gt;&lt;wsp:rsid wsp:val=&quot;005E08B2&quot;/&gt;&lt;wsp:rsid wsp:val=&quot;005E1201&quot;/&gt;&lt;wsp:rsid wsp:val=&quot;005E4C2C&quot;/&gt;&lt;wsp:rsid wsp:val=&quot;005E5258&quot;/&gt;&lt;wsp:rsid wsp:val=&quot;005E7972&quot;/&gt;&lt;wsp:rsid wsp:val=&quot;005F10BE&quot;/&gt;&lt;wsp:rsid wsp:val=&quot;005F16F1&quot;/&gt;&lt;wsp:rsid wsp:val=&quot;005F2E3A&quot;/&gt;&lt;wsp:rsid wsp:val=&quot;005F60CC&quot;/&gt;&lt;wsp:rsid wsp:val=&quot;005F6B98&quot;/&gt;&lt;wsp:rsid wsp:val=&quot;00602D37&quot;/&gt;&lt;wsp:rsid wsp:val=&quot;006055F1&quot;/&gt;&lt;wsp:rsid wsp:val=&quot;00605A78&quot;/&gt;&lt;wsp:rsid wsp:val=&quot;006061A9&quot;/&gt;&lt;wsp:rsid wsp:val=&quot;0060639B&quot;/&gt;&lt;wsp:rsid wsp:val=&quot;0061006A&quot;/&gt;&lt;wsp:rsid wsp:val=&quot;006102F3&quot;/&gt;&lt;wsp:rsid wsp:val=&quot;00612D9D&quot;/&gt;&lt;wsp:rsid wsp:val=&quot;00615B55&quot;/&gt;&lt;wsp:rsid wsp:val=&quot;00616D0B&quot;/&gt;&lt;wsp:rsid wsp:val=&quot;0062275A&quot;/&gt;&lt;wsp:rsid wsp:val=&quot;00634C30&quot;/&gt;&lt;wsp:rsid wsp:val=&quot;006373C6&quot;/&gt;&lt;wsp:rsid wsp:val=&quot;00641D6B&quot;/&gt;&lt;wsp:rsid wsp:val=&quot;0064308E&quot;/&gt;&lt;wsp:rsid wsp:val=&quot;006471B0&quot;/&gt;&lt;wsp:rsid wsp:val=&quot;00647641&quot;/&gt;&lt;wsp:rsid wsp:val=&quot;0065205D&quot;/&gt;&lt;wsp:rsid wsp:val=&quot;00653FB8&quot;/&gt;&lt;wsp:rsid wsp:val=&quot;006555AA&quot;/&gt;&lt;wsp:rsid wsp:val=&quot;006557D1&quot;/&gt;&lt;wsp:rsid wsp:val=&quot;00657CCB&quot;/&gt;&lt;wsp:rsid wsp:val=&quot;0066063D&quot;/&gt;&lt;wsp:rsid wsp:val=&quot;0066076C&quot;/&gt;&lt;wsp:rsid wsp:val=&quot;006624E7&quot;/&gt;&lt;wsp:rsid wsp:val=&quot;006641C7&quot;/&gt;&lt;wsp:rsid wsp:val=&quot;0066530B&quot;/&gt;&lt;wsp:rsid wsp:val=&quot;00665655&quot;/&gt;&lt;wsp:rsid wsp:val=&quot;00665A08&quot;/&gt;&lt;wsp:rsid wsp:val=&quot;00665AA4&quot;/&gt;&lt;wsp:rsid wsp:val=&quot;00667FC6&quot;/&gt;&lt;wsp:rsid wsp:val=&quot;00672BA4&quot;/&gt;&lt;wsp:rsid wsp:val=&quot;006779A3&quot;/&gt;&lt;wsp:rsid wsp:val=&quot;00677CAD&quot;/&gt;&lt;wsp:rsid wsp:val=&quot;00682576&quot;/&gt;&lt;wsp:rsid wsp:val=&quot;00682D0A&quot;/&gt;&lt;wsp:rsid wsp:val=&quot;006834F9&quot;/&gt;&lt;wsp:rsid wsp:val=&quot;00687010&quot;/&gt;&lt;wsp:rsid wsp:val=&quot;006910BC&quot;/&gt;&lt;wsp:rsid wsp:val=&quot;00696B3C&quot;/&gt;&lt;wsp:rsid wsp:val=&quot;00697668&quot;/&gt;&lt;wsp:rsid wsp:val=&quot;006A075E&quot;/&gt;&lt;wsp:rsid wsp:val=&quot;006A2EBD&quot;/&gt;&lt;wsp:rsid wsp:val=&quot;006A42FF&quot;/&gt;&lt;wsp:rsid wsp:val=&quot;006A570C&quot;/&gt;&lt;wsp:rsid wsp:val=&quot;006B1848&quot;/&gt;&lt;wsp:rsid wsp:val=&quot;006B2CFD&quot;/&gt;&lt;wsp:rsid wsp:val=&quot;006B2D72&quot;/&gt;&lt;wsp:rsid wsp:val=&quot;006B3793&quot;/&gt;&lt;wsp:rsid wsp:val=&quot;006B4506&quot;/&gt;&lt;wsp:rsid wsp:val=&quot;006B54CB&quot;/&gt;&lt;wsp:rsid wsp:val=&quot;006C0B42&quot;/&gt;&lt;wsp:rsid wsp:val=&quot;006C3EF9&quot;/&gt;&lt;wsp:rsid wsp:val=&quot;006C4DB1&quot;/&gt;&lt;wsp:rsid wsp:val=&quot;006C5161&quot;/&gt;&lt;wsp:rsid wsp:val=&quot;006C607B&quot;/&gt;&lt;wsp:rsid wsp:val=&quot;006C7E3B&quot;/&gt;&lt;wsp:rsid wsp:val=&quot;006D1506&quot;/&gt;&lt;wsp:rsid wsp:val=&quot;006D1D5A&quot;/&gt;&lt;wsp:rsid wsp:val=&quot;006D3668&quot;/&gt;&lt;wsp:rsid wsp:val=&quot;006D376F&quot;/&gt;&lt;wsp:rsid wsp:val=&quot;006D49A6&quot;/&gt;&lt;wsp:rsid wsp:val=&quot;006D5CC2&quot;/&gt;&lt;wsp:rsid wsp:val=&quot;006E1D35&quot;/&gt;&lt;wsp:rsid wsp:val=&quot;006E3FBD&quot;/&gt;&lt;wsp:rsid wsp:val=&quot;006E5248&quot;/&gt;&lt;wsp:rsid wsp:val=&quot;006E5B9D&quot;/&gt;&lt;wsp:rsid wsp:val=&quot;006E7751&quot;/&gt;&lt;wsp:rsid wsp:val=&quot;006F3B5B&quot;/&gt;&lt;wsp:rsid wsp:val=&quot;006F49C2&quot;/&gt;&lt;wsp:rsid wsp:val=&quot;006F5C84&quot;/&gt;&lt;wsp:rsid wsp:val=&quot;006F707D&quot;/&gt;&lt;wsp:rsid wsp:val=&quot;006F73D0&quot;/&gt;&lt;wsp:rsid wsp:val=&quot;00700A14&quot;/&gt;&lt;wsp:rsid wsp:val=&quot;0070203D&quot;/&gt;&lt;wsp:rsid wsp:val=&quot;00702C7A&quot;/&gt;&lt;wsp:rsid wsp:val=&quot;00702CD0&quot;/&gt;&lt;wsp:rsid wsp:val=&quot;00703536&quot;/&gt;&lt;wsp:rsid wsp:val=&quot;0070629C&quot;/&gt;&lt;wsp:rsid wsp:val=&quot;007144FE&quot;/&gt;&lt;wsp:rsid wsp:val=&quot;00721753&quot;/&gt;&lt;wsp:rsid wsp:val=&quot;00721E27&quot;/&gt;&lt;wsp:rsid wsp:val=&quot;0072269F&quot;/&gt;&lt;wsp:rsid wsp:val=&quot;00723D32&quot;/&gt;&lt;wsp:rsid wsp:val=&quot;00725431&quot;/&gt;&lt;wsp:rsid wsp:val=&quot;00725749&quot;/&gt;&lt;wsp:rsid wsp:val=&quot;00726666&quot;/&gt;&lt;wsp:rsid wsp:val=&quot;00726CE7&quot;/&gt;&lt;wsp:rsid wsp:val=&quot;00730443&quot;/&gt;&lt;wsp:rsid wsp:val=&quot;0073157B&quot;/&gt;&lt;wsp:rsid wsp:val=&quot;00734812&quot;/&gt;&lt;wsp:rsid wsp:val=&quot;00734F6E&quot;/&gt;&lt;wsp:rsid wsp:val=&quot;00736359&quot;/&gt;&lt;wsp:rsid wsp:val=&quot;0074220D&quot;/&gt;&lt;wsp:rsid wsp:val=&quot;00745689&quot;/&gt;&lt;wsp:rsid wsp:val=&quot;007510BC&quot;/&gt;&lt;wsp:rsid wsp:val=&quot;007516DE&quot;/&gt;&lt;wsp:rsid wsp:val=&quot;00753F73&quot;/&gt;&lt;wsp:rsid wsp:val=&quot;00757A10&quot;/&gt;&lt;wsp:rsid wsp:val=&quot;00762592&quot;/&gt;&lt;wsp:rsid wsp:val=&quot;00764CE9&quot;/&gt;&lt;wsp:rsid wsp:val=&quot;00766A3B&quot;/&gt;&lt;wsp:rsid wsp:val=&quot;00773ACB&quot;/&gt;&lt;wsp:rsid wsp:val=&quot;00773B54&quot;/&gt;&lt;wsp:rsid wsp:val=&quot;00774EBF&quot;/&gt;&lt;wsp:rsid wsp:val=&quot;00780FE8&quot;/&gt;&lt;wsp:rsid wsp:val=&quot;00783ECE&quot;/&gt;&lt;wsp:rsid wsp:val=&quot;007847AD&quot;/&gt;&lt;wsp:rsid wsp:val=&quot;00787124&quot;/&gt;&lt;wsp:rsid wsp:val=&quot;0079413F&quot;/&gt;&lt;wsp:rsid wsp:val=&quot;0079747E&quot;/&gt;&lt;wsp:rsid wsp:val=&quot;007A1AA8&quot;/&gt;&lt;wsp:rsid wsp:val=&quot;007A636C&quot;/&gt;&lt;wsp:rsid wsp:val=&quot;007B14BE&quot;/&gt;&lt;wsp:rsid wsp:val=&quot;007B431F&quot;/&gt;&lt;wsp:rsid wsp:val=&quot;007B57AA&quot;/&gt;&lt;wsp:rsid wsp:val=&quot;007C1200&quot;/&gt;&lt;wsp:rsid wsp:val=&quot;007C2C69&quot;/&gt;&lt;wsp:rsid wsp:val=&quot;007C3F8E&quot;/&gt;&lt;wsp:rsid wsp:val=&quot;007C6628&quot;/&gt;&lt;wsp:rsid wsp:val=&quot;007D252F&quot;/&gt;&lt;wsp:rsid wsp:val=&quot;007D3321&quot;/&gt;&lt;wsp:rsid wsp:val=&quot;007D3AF6&quot;/&gt;&lt;wsp:rsid wsp:val=&quot;007D47AD&quot;/&gt;&lt;wsp:rsid wsp:val=&quot;007E38AE&quot;/&gt;&lt;wsp:rsid wsp:val=&quot;007E458C&quot;/&gt;&lt;wsp:rsid wsp:val=&quot;007E549C&quot;/&gt;&lt;wsp:rsid wsp:val=&quot;007E638E&quot;/&gt;&lt;wsp:rsid wsp:val=&quot;007F4056&quot;/&gt;&lt;wsp:rsid wsp:val=&quot;007F5347&quot;/&gt;&lt;wsp:rsid wsp:val=&quot;00802FF9&quot;/&gt;&lt;wsp:rsid wsp:val=&quot;00804BEE&quot;/&gt;&lt;wsp:rsid wsp:val=&quot;008131EC&quot;/&gt;&lt;wsp:rsid wsp:val=&quot;00817FB1&quot;/&gt;&lt;wsp:rsid wsp:val=&quot;0082015E&quot;/&gt;&lt;wsp:rsid wsp:val=&quot;00820C7A&quot;/&gt;&lt;wsp:rsid wsp:val=&quot;008224E7&quot;/&gt;&lt;wsp:rsid wsp:val=&quot;008260CF&quot;/&gt;&lt;wsp:rsid wsp:val=&quot;0083514B&quot;/&gt;&lt;wsp:rsid wsp:val=&quot;00840584&quot;/&gt;&lt;wsp:rsid wsp:val=&quot;00842396&quot;/&gt;&lt;wsp:rsid wsp:val=&quot;00843670&quot;/&gt;&lt;wsp:rsid wsp:val=&quot;00844E5F&quot;/&gt;&lt;wsp:rsid wsp:val=&quot;00844F95&quot;/&gt;&lt;wsp:rsid wsp:val=&quot;008463F5&quot;/&gt;&lt;wsp:rsid wsp:val=&quot;008475EC&quot;/&gt;&lt;wsp:rsid wsp:val=&quot;00850520&quot;/&gt;&lt;wsp:rsid wsp:val=&quot;00851336&quot;/&gt;&lt;wsp:rsid wsp:val=&quot;00853488&quot;/&gt;&lt;wsp:rsid wsp:val=&quot;00853727&quot;/&gt;&lt;wsp:rsid wsp:val=&quot;008540A9&quot;/&gt;&lt;wsp:rsid wsp:val=&quot;00854C60&quot;/&gt;&lt;wsp:rsid wsp:val=&quot;00855346&quot;/&gt;&lt;wsp:rsid wsp:val=&quot;00855E53&quot;/&gt;&lt;wsp:rsid wsp:val=&quot;00856BE3&quot;/&gt;&lt;wsp:rsid wsp:val=&quot;00862B6C&quot;/&gt;&lt;wsp:rsid wsp:val=&quot;0086427B&quot;/&gt;&lt;wsp:rsid wsp:val=&quot;008669B0&quot;/&gt;&lt;wsp:rsid wsp:val=&quot;0087284E&quot;/&gt;&lt;wsp:rsid wsp:val=&quot;00874E23&quot;/&gt;&lt;wsp:rsid wsp:val=&quot;0087741D&quot;/&gt;&lt;wsp:rsid wsp:val=&quot;00880260&quot;/&gt;&lt;wsp:rsid wsp:val=&quot;008823A4&quot;/&gt;&lt;wsp:rsid wsp:val=&quot;00882F99&quot;/&gt;&lt;wsp:rsid wsp:val=&quot;00884717&quot;/&gt;&lt;wsp:rsid wsp:val=&quot;00884C45&quot;/&gt;&lt;wsp:rsid wsp:val=&quot;008858A5&quot;/&gt;&lt;wsp:rsid wsp:val=&quot;008862D8&quot;/&gt;&lt;wsp:rsid wsp:val=&quot;00886E72&quot;/&gt;&lt;wsp:rsid wsp:val=&quot;00890E51&quot;/&gt;&lt;wsp:rsid wsp:val=&quot;00892B1E&quot;/&gt;&lt;wsp:rsid wsp:val=&quot;0089614D&quot;/&gt;&lt;wsp:rsid wsp:val=&quot;00897683&quot;/&gt;&lt;wsp:rsid wsp:val=&quot;008A31F5&quot;/&gt;&lt;wsp:rsid wsp:val=&quot;008A3C65&quot;/&gt;&lt;wsp:rsid wsp:val=&quot;008A464F&quot;/&gt;&lt;wsp:rsid wsp:val=&quot;008A62D3&quot;/&gt;&lt;wsp:rsid wsp:val=&quot;008A6FCB&quot;/&gt;&lt;wsp:rsid wsp:val=&quot;008A7292&quot;/&gt;&lt;wsp:rsid wsp:val=&quot;008A7690&quot;/&gt;&lt;wsp:rsid wsp:val=&quot;008A7780&quot;/&gt;&lt;wsp:rsid wsp:val=&quot;008B0B4D&quot;/&gt;&lt;wsp:rsid wsp:val=&quot;008B0EC2&quot;/&gt;&lt;wsp:rsid wsp:val=&quot;008B1CC9&quot;/&gt;&lt;wsp:rsid wsp:val=&quot;008B29C0&quot;/&gt;&lt;wsp:rsid wsp:val=&quot;008B51AF&quot;/&gt;&lt;wsp:rsid wsp:val=&quot;008B5585&quot;/&gt;&lt;wsp:rsid wsp:val=&quot;008C0916&quot;/&gt;&lt;wsp:rsid wsp:val=&quot;008C4FD6&quot;/&gt;&lt;wsp:rsid wsp:val=&quot;008D4DA4&quot;/&gt;&lt;wsp:rsid wsp:val=&quot;008E1951&quot;/&gt;&lt;wsp:rsid wsp:val=&quot;008E1FF5&quot;/&gt;&lt;wsp:rsid wsp:val=&quot;008E26FB&quot;/&gt;&lt;wsp:rsid wsp:val=&quot;008E3977&quot;/&gt;&lt;wsp:rsid wsp:val=&quot;008E3C24&quot;/&gt;&lt;wsp:rsid wsp:val=&quot;008F12A3&quot;/&gt;&lt;wsp:rsid wsp:val=&quot;008F1DE6&quot;/&gt;&lt;wsp:rsid wsp:val=&quot;008F456F&quot;/&gt;&lt;wsp:rsid wsp:val=&quot;008F4A5B&quot;/&gt;&lt;wsp:rsid wsp:val=&quot;008F554E&quot;/&gt;&lt;wsp:rsid wsp:val=&quot;008F5C10&quot;/&gt;&lt;wsp:rsid wsp:val=&quot;00903F8D&quot;/&gt;&lt;wsp:rsid wsp:val=&quot;00905528&quot;/&gt;&lt;wsp:rsid wsp:val=&quot;00906199&quot;/&gt;&lt;wsp:rsid wsp:val=&quot;00907756&quot;/&gt;&lt;wsp:rsid wsp:val=&quot;009100FE&quot;/&gt;&lt;wsp:rsid wsp:val=&quot;00916FC9&quot;/&gt;&lt;wsp:rsid wsp:val=&quot;00920612&quot;/&gt;&lt;wsp:rsid wsp:val=&quot;0092164E&quot;/&gt;&lt;wsp:rsid wsp:val=&quot;00921EE2&quot;/&gt;&lt;wsp:rsid wsp:val=&quot;00923B34&quot;/&gt;&lt;wsp:rsid wsp:val=&quot;00923E2B&quot;/&gt;&lt;wsp:rsid wsp:val=&quot;009338C1&quot;/&gt;&lt;wsp:rsid wsp:val=&quot;00935DD1&quot;/&gt;&lt;wsp:rsid wsp:val=&quot;009418DA&quot;/&gt;&lt;wsp:rsid wsp:val=&quot;009420F2&quot;/&gt;&lt;wsp:rsid wsp:val=&quot;009516A4&quot;/&gt;&lt;wsp:rsid wsp:val=&quot;00951D7D&quot;/&gt;&lt;wsp:rsid wsp:val=&quot;00954AE7&quot;/&gt;&lt;wsp:rsid wsp:val=&quot;0095709C&quot;/&gt;&lt;wsp:rsid wsp:val=&quot;00960580&quot;/&gt;&lt;wsp:rsid wsp:val=&quot;009626D5&quot;/&gt;&lt;wsp:rsid wsp:val=&quot;00966382&quot;/&gt;&lt;wsp:rsid wsp:val=&quot;0097360F&quot;/&gt;&lt;wsp:rsid wsp:val=&quot;009757BE&quot;/&gt;&lt;wsp:rsid wsp:val=&quot;00976A5C&quot;/&gt;&lt;wsp:rsid wsp:val=&quot;009809BB&quot;/&gt;&lt;wsp:rsid wsp:val=&quot;00981A25&quot;/&gt;&lt;wsp:rsid wsp:val=&quot;00981DFE&quot;/&gt;&lt;wsp:rsid wsp:val=&quot;00993801&quot;/&gt;&lt;wsp:rsid wsp:val=&quot;00994144&quot;/&gt;&lt;wsp:rsid wsp:val=&quot;009A1C09&quot;/&gt;&lt;wsp:rsid wsp:val=&quot;009A52E9&quot;/&gt;&lt;wsp:rsid wsp:val=&quot;009A6E0C&quot;/&gt;&lt;wsp:rsid wsp:val=&quot;009B12D5&quot;/&gt;&lt;wsp:rsid wsp:val=&quot;009B27B6&quot;/&gt;&lt;wsp:rsid wsp:val=&quot;009B3ED0&quot;/&gt;&lt;wsp:rsid wsp:val=&quot;009D0BEB&quot;/&gt;&lt;wsp:rsid wsp:val=&quot;009D386C&quot;/&gt;&lt;wsp:rsid wsp:val=&quot;009D3A54&quot;/&gt;&lt;wsp:rsid wsp:val=&quot;009D3BED&quot;/&gt;&lt;wsp:rsid wsp:val=&quot;009D3EDE&quot;/&gt;&lt;wsp:rsid wsp:val=&quot;009D47E8&quot;/&gt;&lt;wsp:rsid wsp:val=&quot;009E368B&quot;/&gt;&lt;wsp:rsid wsp:val=&quot;009E7A3A&quot;/&gt;&lt;wsp:rsid wsp:val=&quot;009F23D4&quot;/&gt;&lt;wsp:rsid wsp:val=&quot;009F2959&quot;/&gt;&lt;wsp:rsid wsp:val=&quot;009F55B6&quot;/&gt;&lt;wsp:rsid wsp:val=&quot;00A00A6A&quot;/&gt;&lt;wsp:rsid wsp:val=&quot;00A052FB&quot;/&gt;&lt;wsp:rsid wsp:val=&quot;00A0750B&quot;/&gt;&lt;wsp:rsid wsp:val=&quot;00A07E68&quot;/&gt;&lt;wsp:rsid wsp:val=&quot;00A111F6&quot;/&gt;&lt;wsp:rsid wsp:val=&quot;00A11E37&quot;/&gt;&lt;wsp:rsid wsp:val=&quot;00A13BF5&quot;/&gt;&lt;wsp:rsid wsp:val=&quot;00A149F5&quot;/&gt;&lt;wsp:rsid wsp:val=&quot;00A16CCE&quot;/&gt;&lt;wsp:rsid wsp:val=&quot;00A171AC&quot;/&gt;&lt;wsp:rsid wsp:val=&quot;00A2173C&quot;/&gt;&lt;wsp:rsid wsp:val=&quot;00A24520&quot;/&gt;&lt;wsp:rsid wsp:val=&quot;00A24AD0&quot;/&gt;&lt;wsp:rsid wsp:val=&quot;00A314E6&quot;/&gt;&lt;wsp:rsid wsp:val=&quot;00A31B9B&quot;/&gt;&lt;wsp:rsid wsp:val=&quot;00A32AC6&quot;/&gt;&lt;wsp:rsid wsp:val=&quot;00A32E91&quot;/&gt;&lt;wsp:rsid wsp:val=&quot;00A4205F&quot;/&gt;&lt;wsp:rsid wsp:val=&quot;00A43490&quot;/&gt;&lt;wsp:rsid wsp:val=&quot;00A44BD8&quot;/&gt;&lt;wsp:rsid wsp:val=&quot;00A51DFD&quot;/&gt;&lt;wsp:rsid wsp:val=&quot;00A5476C&quot;/&gt;&lt;wsp:rsid wsp:val=&quot;00A54925&quot;/&gt;&lt;wsp:rsid wsp:val=&quot;00A62CC2&quot;/&gt;&lt;wsp:rsid wsp:val=&quot;00A65944&quot;/&gt;&lt;wsp:rsid wsp:val=&quot;00A679AD&quot;/&gt;&lt;wsp:rsid wsp:val=&quot;00A70C87&quot;/&gt;&lt;wsp:rsid wsp:val=&quot;00A72DBC&quot;/&gt;&lt;wsp:rsid wsp:val=&quot;00A82758&quot;/&gt;&lt;wsp:rsid wsp:val=&quot;00A85BAF&quot;/&gt;&lt;wsp:rsid wsp:val=&quot;00A9439A&quot;/&gt;&lt;wsp:rsid wsp:val=&quot;00A951C8&quot;/&gt;&lt;wsp:rsid wsp:val=&quot;00A95B44&quot;/&gt;&lt;wsp:rsid wsp:val=&quot;00AA014D&quot;/&gt;&lt;wsp:rsid wsp:val=&quot;00AA0293&quot;/&gt;&lt;wsp:rsid wsp:val=&quot;00AA06D5&quot;/&gt;&lt;wsp:rsid wsp:val=&quot;00AA09D2&quot;/&gt;&lt;wsp:rsid wsp:val=&quot;00AA20A2&quot;/&gt;&lt;wsp:rsid wsp:val=&quot;00AA55AB&quot;/&gt;&lt;wsp:rsid wsp:val=&quot;00AB5DF7&quot;/&gt;&lt;wsp:rsid wsp:val=&quot;00AB63D6&quot;/&gt;&lt;wsp:rsid wsp:val=&quot;00AC04C6&quot;/&gt;&lt;wsp:rsid wsp:val=&quot;00AC588F&quot;/&gt;&lt;wsp:rsid wsp:val=&quot;00AC5915&quot;/&gt;&lt;wsp:rsid wsp:val=&quot;00AC6DB7&quot;/&gt;&lt;wsp:rsid wsp:val=&quot;00AC7523&quot;/&gt;&lt;wsp:rsid wsp:val=&quot;00AD0A8F&quot;/&gt;&lt;wsp:rsid wsp:val=&quot;00AD288E&quot;/&gt;&lt;wsp:rsid wsp:val=&quot;00AD7AF9&quot;/&gt;&lt;wsp:rsid wsp:val=&quot;00AE049C&quot;/&gt;&lt;wsp:rsid wsp:val=&quot;00AE1DF7&quot;/&gt;&lt;wsp:rsid wsp:val=&quot;00AE23B1&quot;/&gt;&lt;wsp:rsid wsp:val=&quot;00AF2477&quot;/&gt;&lt;wsp:rsid wsp:val=&quot;00AF4C62&quot;/&gt;&lt;wsp:rsid wsp:val=&quot;00AF5A8E&quot;/&gt;&lt;wsp:rsid wsp:val=&quot;00AF7D9B&quot;/&gt;&lt;wsp:rsid wsp:val=&quot;00AF7E5A&quot;/&gt;&lt;wsp:rsid wsp:val=&quot;00B00ACF&quot;/&gt;&lt;wsp:rsid wsp:val=&quot;00B0173D&quot;/&gt;&lt;wsp:rsid wsp:val=&quot;00B027C9&quot;/&gt;&lt;wsp:rsid wsp:val=&quot;00B0482F&quot;/&gt;&lt;wsp:rsid wsp:val=&quot;00B07466&quot;/&gt;&lt;wsp:rsid wsp:val=&quot;00B105B4&quot;/&gt;&lt;wsp:rsid wsp:val=&quot;00B111E1&quot;/&gt;&lt;wsp:rsid wsp:val=&quot;00B11462&quot;/&gt;&lt;wsp:rsid wsp:val=&quot;00B126A5&quot;/&gt;&lt;wsp:rsid wsp:val=&quot;00B1640F&quot;/&gt;&lt;wsp:rsid wsp:val=&quot;00B16A96&quot;/&gt;&lt;wsp:rsid wsp:val=&quot;00B16DA2&quot;/&gt;&lt;wsp:rsid wsp:val=&quot;00B2014A&quot;/&gt;&lt;wsp:rsid wsp:val=&quot;00B20436&quot;/&gt;&lt;wsp:rsid wsp:val=&quot;00B21A97&quot;/&gt;&lt;wsp:rsid wsp:val=&quot;00B22398&quot;/&gt;&lt;wsp:rsid wsp:val=&quot;00B23154&quot;/&gt;&lt;wsp:rsid wsp:val=&quot;00B26D05&quot;/&gt;&lt;wsp:rsid wsp:val=&quot;00B32358&quot;/&gt;&lt;wsp:rsid wsp:val=&quot;00B32A84&quot;/&gt;&lt;wsp:rsid wsp:val=&quot;00B365FC&quot;/&gt;&lt;wsp:rsid wsp:val=&quot;00B4079F&quot;/&gt;&lt;wsp:rsid wsp:val=&quot;00B414E9&quot;/&gt;&lt;wsp:rsid wsp:val=&quot;00B421E2&quot;/&gt;&lt;wsp:rsid wsp:val=&quot;00B45793&quot;/&gt;&lt;wsp:rsid wsp:val=&quot;00B510AA&quot;/&gt;&lt;wsp:rsid wsp:val=&quot;00B52645&quot;/&gt;&lt;wsp:rsid wsp:val=&quot;00B5284C&quot;/&gt;&lt;wsp:rsid wsp:val=&quot;00B548C2&quot;/&gt;&lt;wsp:rsid wsp:val=&quot;00B6007B&quot;/&gt;&lt;wsp:rsid wsp:val=&quot;00B60DF3&quot;/&gt;&lt;wsp:rsid wsp:val=&quot;00B71515&quot;/&gt;&lt;wsp:rsid wsp:val=&quot;00B73489&quot;/&gt;&lt;wsp:rsid wsp:val=&quot;00B746E1&quot;/&gt;&lt;wsp:rsid wsp:val=&quot;00B74BBB&quot;/&gt;&lt;wsp:rsid wsp:val=&quot;00B819BE&quot;/&gt;&lt;wsp:rsid wsp:val=&quot;00B823E2&quot;/&gt;&lt;wsp:rsid wsp:val=&quot;00B8620E&quot;/&gt;&lt;wsp:rsid wsp:val=&quot;00B906FE&quot;/&gt;&lt;wsp:rsid wsp:val=&quot;00B9343D&quot;/&gt;&lt;wsp:rsid wsp:val=&quot;00BA12C0&quot;/&gt;&lt;wsp:rsid wsp:val=&quot;00BA2796&quot;/&gt;&lt;wsp:rsid wsp:val=&quot;00BA6596&quot;/&gt;&lt;wsp:rsid wsp:val=&quot;00BA6EEF&quot;/&gt;&lt;wsp:rsid wsp:val=&quot;00BB126E&quot;/&gt;&lt;wsp:rsid wsp:val=&quot;00BB47B1&quot;/&gt;&lt;wsp:rsid wsp:val=&quot;00BC49B9&quot;/&gt;&lt;wsp:rsid wsp:val=&quot;00BC5E3B&quot;/&gt;&lt;wsp:rsid wsp:val=&quot;00BD6C2F&quot;/&gt;&lt;wsp:rsid wsp:val=&quot;00BD6CD9&quot;/&gt;&lt;wsp:rsid wsp:val=&quot;00BD7001&quot;/&gt;&lt;wsp:rsid wsp:val=&quot;00BD77C7&quot;/&gt;&lt;wsp:rsid wsp:val=&quot;00BE1D09&quot;/&gt;&lt;wsp:rsid wsp:val=&quot;00BE27D8&quot;/&gt;&lt;wsp:rsid wsp:val=&quot;00BE2B8D&quot;/&gt;&lt;wsp:rsid wsp:val=&quot;00BE79B0&quot;/&gt;&lt;wsp:rsid wsp:val=&quot;00BF25A2&quot;/&gt;&lt;wsp:rsid wsp:val=&quot;00BF261E&quot;/&gt;&lt;wsp:rsid wsp:val=&quot;00BF3730&quot;/&gt;&lt;wsp:rsid wsp:val=&quot;00C004F3&quot;/&gt;&lt;wsp:rsid wsp:val=&quot;00C015F7&quot;/&gt;&lt;wsp:rsid wsp:val=&quot;00C036B5&quot;/&gt;&lt;wsp:rsid wsp:val=&quot;00C06302&quot;/&gt;&lt;wsp:rsid wsp:val=&quot;00C06599&quot;/&gt;&lt;wsp:rsid wsp:val=&quot;00C068EA&quot;/&gt;&lt;wsp:rsid wsp:val=&quot;00C071F8&quot;/&gt;&lt;wsp:rsid wsp:val=&quot;00C072D5&quot;/&gt;&lt;wsp:rsid wsp:val=&quot;00C1130E&quot;/&gt;&lt;wsp:rsid wsp:val=&quot;00C11924&quot;/&gt;&lt;wsp:rsid wsp:val=&quot;00C12D10&quot;/&gt;&lt;wsp:rsid wsp:val=&quot;00C12FE5&quot;/&gt;&lt;wsp:rsid wsp:val=&quot;00C14563&quot;/&gt;&lt;wsp:rsid wsp:val=&quot;00C20007&quot;/&gt;&lt;wsp:rsid wsp:val=&quot;00C21D70&quot;/&gt;&lt;wsp:rsid wsp:val=&quot;00C22BE5&quot;/&gt;&lt;wsp:rsid wsp:val=&quot;00C22E21&quot;/&gt;&lt;wsp:rsid wsp:val=&quot;00C233B0&quot;/&gt;&lt;wsp:rsid wsp:val=&quot;00C33543&quot;/&gt;&lt;wsp:rsid wsp:val=&quot;00C4076E&quot;/&gt;&lt;wsp:rsid wsp:val=&quot;00C415C9&quot;/&gt;&lt;wsp:rsid wsp:val=&quot;00C4391E&quot;/&gt;&lt;wsp:rsid wsp:val=&quot;00C43FC1&quot;/&gt;&lt;wsp:rsid wsp:val=&quot;00C46EB7&quot;/&gt;&lt;wsp:rsid wsp:val=&quot;00C47D92&quot;/&gt;&lt;wsp:rsid wsp:val=&quot;00C523E6&quot;/&gt;&lt;wsp:rsid wsp:val=&quot;00C526C0&quot;/&gt;&lt;wsp:rsid wsp:val=&quot;00C528D7&quot;/&gt;&lt;wsp:rsid wsp:val=&quot;00C54D9C&quot;/&gt;&lt;wsp:rsid wsp:val=&quot;00C555D8&quot;/&gt;&lt;wsp:rsid wsp:val=&quot;00C57336&quot;/&gt;&lt;wsp:rsid wsp:val=&quot;00C6040F&quot;/&gt;&lt;wsp:rsid wsp:val=&quot;00C61778&quot;/&gt;&lt;wsp:rsid wsp:val=&quot;00C6196A&quot;/&gt;&lt;wsp:rsid wsp:val=&quot;00C64F98&quot;/&gt;&lt;wsp:rsid wsp:val=&quot;00C72137&quot;/&gt;&lt;wsp:rsid wsp:val=&quot;00C723A9&quot;/&gt;&lt;wsp:rsid wsp:val=&quot;00C767FB&quot;/&gt;&lt;wsp:rsid wsp:val=&quot;00C77BB3&quot;/&gt;&lt;wsp:rsid wsp:val=&quot;00C80E8B&quot;/&gt;&lt;wsp:rsid wsp:val=&quot;00C8127D&quot;/&gt;&lt;wsp:rsid wsp:val=&quot;00C82275&quot;/&gt;&lt;wsp:rsid wsp:val=&quot;00C82FFD&quot;/&gt;&lt;wsp:rsid wsp:val=&quot;00C86284&quot;/&gt;&lt;wsp:rsid wsp:val=&quot;00C90640&quot;/&gt;&lt;wsp:rsid wsp:val=&quot;00C9248B&quot;/&gt;&lt;wsp:rsid wsp:val=&quot;00C9250F&quot;/&gt;&lt;wsp:rsid wsp:val=&quot;00C93023&quot;/&gt;&lt;wsp:rsid wsp:val=&quot;00C954A2&quot;/&gt;&lt;wsp:rsid wsp:val=&quot;00CA3AC7&quot;/&gt;&lt;wsp:rsid wsp:val=&quot;00CA49D8&quot;/&gt;&lt;wsp:rsid wsp:val=&quot;00CA5EC8&quot;/&gt;&lt;wsp:rsid wsp:val=&quot;00CA64BA&quot;/&gt;&lt;wsp:rsid wsp:val=&quot;00CA7239&quot;/&gt;&lt;wsp:rsid wsp:val=&quot;00CB0086&quot;/&gt;&lt;wsp:rsid wsp:val=&quot;00CB0E8D&quot;/&gt;&lt;wsp:rsid wsp:val=&quot;00CB3BC6&quot;/&gt;&lt;wsp:rsid wsp:val=&quot;00CB587E&quot;/&gt;&lt;wsp:rsid wsp:val=&quot;00CB5B1F&quot;/&gt;&lt;wsp:rsid wsp:val=&quot;00CB6F88&quot;/&gt;&lt;wsp:rsid wsp:val=&quot;00CB75E1&quot;/&gt;&lt;wsp:rsid wsp:val=&quot;00CC08AD&quot;/&gt;&lt;wsp:rsid wsp:val=&quot;00CC45B6&quot;/&gt;&lt;wsp:rsid wsp:val=&quot;00CD0A5B&quot;/&gt;&lt;wsp:rsid wsp:val=&quot;00CD30A7&quot;/&gt;&lt;wsp:rsid wsp:val=&quot;00CD7811&quot;/&gt;&lt;wsp:rsid wsp:val=&quot;00CE2726&quot;/&gt;&lt;wsp:rsid wsp:val=&quot;00CE43EE&quot;/&gt;&lt;wsp:rsid wsp:val=&quot;00CE49CF&quot;/&gt;&lt;wsp:rsid wsp:val=&quot;00CE7EE3&quot;/&gt;&lt;wsp:rsid wsp:val=&quot;00CF1AEB&quot;/&gt;&lt;wsp:rsid wsp:val=&quot;00CF2E9D&quot;/&gt;&lt;wsp:rsid wsp:val=&quot;00CF5D16&quot;/&gt;&lt;wsp:rsid wsp:val=&quot;00CF62D3&quot;/&gt;&lt;wsp:rsid wsp:val=&quot;00CF62E2&quot;/&gt;&lt;wsp:rsid wsp:val=&quot;00CF7181&quot;/&gt;&lt;wsp:rsid wsp:val=&quot;00CF7555&quot;/&gt;&lt;wsp:rsid wsp:val=&quot;00CF7A95&quot;/&gt;&lt;wsp:rsid wsp:val=&quot;00D00AEA&quot;/&gt;&lt;wsp:rsid wsp:val=&quot;00D056F4&quot;/&gt;&lt;wsp:rsid wsp:val=&quot;00D1089C&quot;/&gt;&lt;wsp:rsid wsp:val=&quot;00D16366&quot;/&gt;&lt;wsp:rsid wsp:val=&quot;00D20033&quot;/&gt;&lt;wsp:rsid wsp:val=&quot;00D230B5&quot;/&gt;&lt;wsp:rsid wsp:val=&quot;00D2347F&quot;/&gt;&lt;wsp:rsid wsp:val=&quot;00D304F0&quot;/&gt;&lt;wsp:rsid wsp:val=&quot;00D30889&quot;/&gt;&lt;wsp:rsid wsp:val=&quot;00D30C53&quot;/&gt;&lt;wsp:rsid wsp:val=&quot;00D30DC2&quot;/&gt;&lt;wsp:rsid wsp:val=&quot;00D330B5&quot;/&gt;&lt;wsp:rsid wsp:val=&quot;00D3428E&quot;/&gt;&lt;wsp:rsid wsp:val=&quot;00D423A3&quot;/&gt;&lt;wsp:rsid wsp:val=&quot;00D44F4E&quot;/&gt;&lt;wsp:rsid wsp:val=&quot;00D47007&quot;/&gt;&lt;wsp:rsid wsp:val=&quot;00D56681&quot;/&gt;&lt;wsp:rsid wsp:val=&quot;00D57A97&quot;/&gt;&lt;wsp:rsid wsp:val=&quot;00D57EF1&quot;/&gt;&lt;wsp:rsid wsp:val=&quot;00D61116&quot;/&gt;&lt;wsp:rsid wsp:val=&quot;00D6339D&quot;/&gt;&lt;wsp:rsid wsp:val=&quot;00D645D7&quot;/&gt;&lt;wsp:rsid wsp:val=&quot;00D66219&quot;/&gt;&lt;wsp:rsid wsp:val=&quot;00D66A0E&quot;/&gt;&lt;wsp:rsid wsp:val=&quot;00D70548&quot;/&gt;&lt;wsp:rsid wsp:val=&quot;00D71733&quot;/&gt;&lt;wsp:rsid wsp:val=&quot;00D80426&quot;/&gt;&lt;wsp:rsid wsp:val=&quot;00D84C33&quot;/&gt;&lt;wsp:rsid wsp:val=&quot;00D85FCF&quot;/&gt;&lt;wsp:rsid wsp:val=&quot;00D86580&quot;/&gt;&lt;wsp:rsid wsp:val=&quot;00D869E1&quot;/&gt;&lt;wsp:rsid wsp:val=&quot;00D8769D&quot;/&gt;&lt;wsp:rsid wsp:val=&quot;00D87D6D&quot;/&gt;&lt;wsp:rsid wsp:val=&quot;00D90FF6&quot;/&gt;&lt;wsp:rsid wsp:val=&quot;00D93F6B&quot;/&gt;&lt;wsp:rsid wsp:val=&quot;00D950C2&quot;/&gt;&lt;wsp:rsid wsp:val=&quot;00D96105&quot;/&gt;&lt;wsp:rsid wsp:val=&quot;00D96113&quot;/&gt;&lt;wsp:rsid wsp:val=&quot;00DA26EC&quot;/&gt;&lt;wsp:rsid wsp:val=&quot;00DA5A83&quot;/&gt;&lt;wsp:rsid wsp:val=&quot;00DA68AA&quot;/&gt;&lt;wsp:rsid wsp:val=&quot;00DB0EED&quot;/&gt;&lt;wsp:rsid wsp:val=&quot;00DB5673&quot;/&gt;&lt;wsp:rsid wsp:val=&quot;00DB7078&quot;/&gt;&lt;wsp:rsid wsp:val=&quot;00DB74BE&quot;/&gt;&lt;wsp:rsid wsp:val=&quot;00DC13C9&quot;/&gt;&lt;wsp:rsid wsp:val=&quot;00DC4694&quot;/&gt;&lt;wsp:rsid wsp:val=&quot;00DC69BC&quot;/&gt;&lt;wsp:rsid wsp:val=&quot;00DD1825&quot;/&gt;&lt;wsp:rsid wsp:val=&quot;00DD4C27&quot;/&gt;&lt;wsp:rsid wsp:val=&quot;00DD4F54&quot;/&gt;&lt;wsp:rsid wsp:val=&quot;00DD7F36&quot;/&gt;&lt;wsp:rsid wsp:val=&quot;00DE1F7C&quot;/&gt;&lt;wsp:rsid wsp:val=&quot;00DE6FA4&quot;/&gt;&lt;wsp:rsid wsp:val=&quot;00DF14B4&quot;/&gt;&lt;wsp:rsid wsp:val=&quot;00DF2F0A&quot;/&gt;&lt;wsp:rsid wsp:val=&quot;00DF330F&quot;/&gt;&lt;wsp:rsid wsp:val=&quot;00DF46F7&quot;/&gt;&lt;wsp:rsid wsp:val=&quot;00DF6AB3&quot;/&gt;&lt;wsp:rsid wsp:val=&quot;00E00869&quot;/&gt;&lt;wsp:rsid wsp:val=&quot;00E0099A&quot;/&gt;&lt;wsp:rsid wsp:val=&quot;00E04A15&quot;/&gt;&lt;wsp:rsid wsp:val=&quot;00E0530C&quot;/&gt;&lt;wsp:rsid wsp:val=&quot;00E06552&quot;/&gt;&lt;wsp:rsid wsp:val=&quot;00E11F55&quot;/&gt;&lt;wsp:rsid wsp:val=&quot;00E12CD9&quot;/&gt;&lt;wsp:rsid wsp:val=&quot;00E15E99&quot;/&gt;&lt;wsp:rsid wsp:val=&quot;00E165E9&quot;/&gt;&lt;wsp:rsid wsp:val=&quot;00E1697D&quot;/&gt;&lt;wsp:rsid wsp:val=&quot;00E17D31&quot;/&gt;&lt;wsp:rsid wsp:val=&quot;00E21458&quot;/&gt;&lt;wsp:rsid wsp:val=&quot;00E21FCE&quot;/&gt;&lt;wsp:rsid wsp:val=&quot;00E22D74&quot;/&gt;&lt;wsp:rsid wsp:val=&quot;00E233CB&quot;/&gt;&lt;wsp:rsid wsp:val=&quot;00E242E6&quot;/&gt;&lt;wsp:rsid wsp:val=&quot;00E263B0&quot;/&gt;&lt;wsp:rsid wsp:val=&quot;00E26439&quot;/&gt;&lt;wsp:rsid wsp:val=&quot;00E27F1E&quot;/&gt;&lt;wsp:rsid wsp:val=&quot;00E32DB5&quot;/&gt;&lt;wsp:rsid wsp:val=&quot;00E358AC&quot;/&gt;&lt;wsp:rsid wsp:val=&quot;00E358E2&quot;/&gt;&lt;wsp:rsid wsp:val=&quot;00E361D1&quot;/&gt;&lt;wsp:rsid wsp:val=&quot;00E37555&quot;/&gt;&lt;wsp:rsid wsp:val=&quot;00E37A3E&quot;/&gt;&lt;wsp:rsid wsp:val=&quot;00E4048C&quot;/&gt;&lt;wsp:rsid wsp:val=&quot;00E415AD&quot;/&gt;&lt;wsp:rsid wsp:val=&quot;00E4358B&quot;/&gt;&lt;wsp:rsid wsp:val=&quot;00E46ED0&quot;/&gt;&lt;wsp:rsid wsp:val=&quot;00E474CF&quot;/&gt;&lt;wsp:rsid wsp:val=&quot;00E530F2&quot;/&gt;&lt;wsp:rsid wsp:val=&quot;00E53DFA&quot;/&gt;&lt;wsp:rsid wsp:val=&quot;00E60F62&quot;/&gt;&lt;wsp:rsid wsp:val=&quot;00E616A5&quot;/&gt;&lt;wsp:rsid wsp:val=&quot;00E61983&quot;/&gt;&lt;wsp:rsid wsp:val=&quot;00E6198D&quot;/&gt;&lt;wsp:rsid wsp:val=&quot;00E62015&quot;/&gt;&lt;wsp:rsid wsp:val=&quot;00E662E0&quot;/&gt;&lt;wsp:rsid wsp:val=&quot;00E74132&quot;/&gt;&lt;wsp:rsid wsp:val=&quot;00E74543&quot;/&gt;&lt;wsp:rsid wsp:val=&quot;00E75C2A&quot;/&gt;&lt;wsp:rsid wsp:val=&quot;00E75F38&quot;/&gt;&lt;wsp:rsid wsp:val=&quot;00E7693F&quot;/&gt;&lt;wsp:rsid wsp:val=&quot;00E80946&quot;/&gt;&lt;wsp:rsid wsp:val=&quot;00E80F7E&quot;/&gt;&lt;wsp:rsid wsp:val=&quot;00E8113E&quot;/&gt;&lt;wsp:rsid wsp:val=&quot;00E8311A&quot;/&gt;&lt;wsp:rsid wsp:val=&quot;00E8442B&quot;/&gt;&lt;wsp:rsid wsp:val=&quot;00E91C2D&quot;/&gt;&lt;wsp:rsid wsp:val=&quot;00E92C80&quot;/&gt;&lt;wsp:rsid wsp:val=&quot;00E93D2C&quot;/&gt;&lt;wsp:rsid wsp:val=&quot;00E94A5C&quot;/&gt;&lt;wsp:rsid wsp:val=&quot;00E9502D&quot;/&gt;&lt;wsp:rsid wsp:val=&quot;00E95A2D&quot;/&gt;&lt;wsp:rsid wsp:val=&quot;00EA4E9A&quot;/&gt;&lt;wsp:rsid wsp:val=&quot;00EA5557&quot;/&gt;&lt;wsp:rsid wsp:val=&quot;00EA76C1&quot;/&gt;&lt;wsp:rsid wsp:val=&quot;00EB2A83&quot;/&gt;&lt;wsp:rsid wsp:val=&quot;00EB3BB9&quot;/&gt;&lt;wsp:rsid wsp:val=&quot;00EB4577&quot;/&gt;&lt;wsp:rsid wsp:val=&quot;00EB55D0&quot;/&gt;&lt;wsp:rsid wsp:val=&quot;00EC0444&quot;/&gt;&lt;wsp:rsid wsp:val=&quot;00EC3559&quot;/&gt;&lt;wsp:rsid wsp:val=&quot;00EC42D8&quot;/&gt;&lt;wsp:rsid wsp:val=&quot;00EC4B71&quot;/&gt;&lt;wsp:rsid wsp:val=&quot;00EC4C1D&quot;/&gt;&lt;wsp:rsid wsp:val=&quot;00EC634C&quot;/&gt;&lt;wsp:rsid wsp:val=&quot;00ED18F0&quot;/&gt;&lt;wsp:rsid wsp:val=&quot;00ED3F04&quot;/&gt;&lt;wsp:rsid wsp:val=&quot;00ED58AB&quot;/&gt;&lt;wsp:rsid wsp:val=&quot;00ED5A65&quot;/&gt;&lt;wsp:rsid wsp:val=&quot;00ED68EF&quot;/&gt;&lt;wsp:rsid wsp:val=&quot;00EE0847&quot;/&gt;&lt;wsp:rsid wsp:val=&quot;00EE0A90&quot;/&gt;&lt;wsp:rsid wsp:val=&quot;00EE1401&quot;/&gt;&lt;wsp:rsid wsp:val=&quot;00EE71AF&quot;/&gt;&lt;wsp:rsid wsp:val=&quot;00EF13F3&quot;/&gt;&lt;wsp:rsid wsp:val=&quot;00EF204B&quot;/&gt;&lt;wsp:rsid wsp:val=&quot;00EF35AB&quot;/&gt;&lt;wsp:rsid wsp:val=&quot;00EF594E&quot;/&gt;&lt;wsp:rsid wsp:val=&quot;00F001D2&quot;/&gt;&lt;wsp:rsid wsp:val=&quot;00F006E5&quot;/&gt;&lt;wsp:rsid wsp:val=&quot;00F02478&quot;/&gt;&lt;wsp:rsid wsp:val=&quot;00F02A0A&quot;/&gt;&lt;wsp:rsid wsp:val=&quot;00F067EA&quot;/&gt;&lt;wsp:rsid wsp:val=&quot;00F074F5&quot;/&gt;&lt;wsp:rsid wsp:val=&quot;00F07684&quot;/&gt;&lt;wsp:rsid wsp:val=&quot;00F07D6C&quot;/&gt;&lt;wsp:rsid wsp:val=&quot;00F111A3&quot;/&gt;&lt;wsp:rsid wsp:val=&quot;00F1201F&quot;/&gt;&lt;wsp:rsid wsp:val=&quot;00F129EE&quot;/&gt;&lt;wsp:rsid wsp:val=&quot;00F1373F&quot;/&gt;&lt;wsp:rsid wsp:val=&quot;00F21A5C&quot;/&gt;&lt;wsp:rsid wsp:val=&quot;00F23763&quot;/&gt;&lt;wsp:rsid wsp:val=&quot;00F255B7&quot;/&gt;&lt;wsp:rsid wsp:val=&quot;00F25F69&quot;/&gt;&lt;wsp:rsid wsp:val=&quot;00F26F2D&quot;/&gt;&lt;wsp:rsid wsp:val=&quot;00F27444&quot;/&gt;&lt;wsp:rsid wsp:val=&quot;00F27D1F&quot;/&gt;&lt;wsp:rsid wsp:val=&quot;00F300B8&quot;/&gt;&lt;wsp:rsid wsp:val=&quot;00F30739&quot;/&gt;&lt;wsp:rsid wsp:val=&quot;00F34260&quot;/&gt;&lt;wsp:rsid wsp:val=&quot;00F361FC&quot;/&gt;&lt;wsp:rsid wsp:val=&quot;00F36786&quot;/&gt;&lt;wsp:rsid wsp:val=&quot;00F36B93&quot;/&gt;&lt;wsp:rsid wsp:val=&quot;00F37468&quot;/&gt;&lt;wsp:rsid wsp:val=&quot;00F37CA4&quot;/&gt;&lt;wsp:rsid wsp:val=&quot;00F424E7&quot;/&gt;&lt;wsp:rsid wsp:val=&quot;00F428BF&quot;/&gt;&lt;wsp:rsid wsp:val=&quot;00F448ED&quot;/&gt;&lt;wsp:rsid wsp:val=&quot;00F47CA9&quot;/&gt;&lt;wsp:rsid wsp:val=&quot;00F53E89&quot;/&gt;&lt;wsp:rsid wsp:val=&quot;00F6074A&quot;/&gt;&lt;wsp:rsid wsp:val=&quot;00F60871&quot;/&gt;&lt;wsp:rsid wsp:val=&quot;00F6627A&quot;/&gt;&lt;wsp:rsid wsp:val=&quot;00F73314&quot;/&gt;&lt;wsp:rsid wsp:val=&quot;00F7470D&quot;/&gt;&lt;wsp:rsid wsp:val=&quot;00F8323F&quot;/&gt;&lt;wsp:rsid wsp:val=&quot;00F866A6&quot;/&gt;&lt;wsp:rsid wsp:val=&quot;00F904F9&quot;/&gt;&lt;wsp:rsid wsp:val=&quot;00F90C35&quot;/&gt;&lt;wsp:rsid wsp:val=&quot;00F91F8D&quot;/&gt;&lt;wsp:rsid wsp:val=&quot;00F92AD0&quot;/&gt;&lt;wsp:rsid wsp:val=&quot;00F92E13&quot;/&gt;&lt;wsp:rsid wsp:val=&quot;00F9337C&quot;/&gt;&lt;wsp:rsid wsp:val=&quot;00F9454B&quot;/&gt;&lt;wsp:rsid wsp:val=&quot;00F95432&quot;/&gt;&lt;wsp:rsid wsp:val=&quot;00FA36B8&quot;/&gt;&lt;wsp:rsid wsp:val=&quot;00FA65B8&quot;/&gt;&lt;wsp:rsid wsp:val=&quot;00FA6F1B&quot;/&gt;&lt;wsp:rsid wsp:val=&quot;00FA6FC3&quot;/&gt;&lt;wsp:rsid wsp:val=&quot;00FB2768&quot;/&gt;&lt;wsp:rsid wsp:val=&quot;00FB3115&quot;/&gt;&lt;wsp:rsid wsp:val=&quot;00FB420E&quot;/&gt;&lt;wsp:rsid wsp:val=&quot;00FB7CE1&quot;/&gt;&lt;wsp:rsid wsp:val=&quot;00FC0E24&quot;/&gt;&lt;wsp:rsid wsp:val=&quot;00FC0F00&quot;/&gt;&lt;wsp:rsid wsp:val=&quot;00FC2DA2&quot;/&gt;&lt;wsp:rsid wsp:val=&quot;00FC352B&quot;/&gt;&lt;wsp:rsid wsp:val=&quot;00FC4EEA&quot;/&gt;&lt;wsp:rsid wsp:val=&quot;00FC5783&quot;/&gt;&lt;wsp:rsid wsp:val=&quot;00FC622A&quot;/&gt;&lt;wsp:rsid wsp:val=&quot;00FD2034&quot;/&gt;&lt;wsp:rsid wsp:val=&quot;00FD3EFA&quot;/&gt;&lt;wsp:rsid wsp:val=&quot;00FD5FD0&quot;/&gt;&lt;wsp:rsid wsp:val=&quot;00FD7A7A&quot;/&gt;&lt;wsp:rsid wsp:val=&quot;00FE0604&quot;/&gt;&lt;wsp:rsid wsp:val=&quot;00FE1762&quot;/&gt;&lt;wsp:rsid wsp:val=&quot;00FE24D0&quot;/&gt;&lt;wsp:rsid wsp:val=&quot;00FE348A&quot;/&gt;&lt;wsp:rsid wsp:val=&quot;00FE5DFB&quot;/&gt;&lt;wsp:rsid wsp:val=&quot;00FE7F91&quot;/&gt;&lt;wsp:rsid wsp:val=&quot;00FF2C85&quot;/&gt;&lt;wsp:rsid wsp:val=&quot;00FF3782&quot;/&gt;&lt;wsp:rsid wsp:val=&quot;00FF3F5E&quot;/&gt;&lt;wsp:rsid wsp:val=&quot;00FF5108&quot;/&gt;&lt;wsp:rsid wsp:val=&quot;00FF7D73&quot;/&gt;&lt;/wsp:rsids&gt;&lt;/w:docPr&gt;&lt;w:body&gt;&lt;wx:sect&gt;&lt;w:p wsp:rsidR=&quot;00000000&quot; wsp:rsidRDefault=&quot;000B071D&quot; wsp:rsidP=&quot;000B071D&quot;&gt;&lt;m:oMathPara&gt;&lt;m:oMath&gt;&lt;m:f&gt;&lt;m:fPr&gt;&lt;m:ctrlPr&gt;&lt;w:rPr&gt;&lt;w:rFonts w:ascii=&quot;Cambria Math&quot; w:h-ansi=&quot;Cambria Math&quot;/&gt;&lt;wx:font wx:val=&quot;Cambria Math&quot;/&gt;&lt;w:i/&gt;&lt;w:sz w:val=&quot;28&quot;/&gt;&lt;w:sz-cs w:val=&quot;28&quot;/&gt;&lt;/w:rPr&gt;&lt;/m:ctrlPr&gt;&lt;/m:fPr&gt;&lt;m:num&gt;&lt;m:r&gt;&lt;w:rPr&gt;&lt;w:rFonts w:ascii=&quot;Cambria Math&quot; w:h-ansi=&quot;Cambria Math&quot;/&gt;&lt;wx:font wx:val=&quot;Cambria Math&quot;/&gt;&lt;w:i/&gt;&lt;w:sz w:val=&quot;28&quot;/&gt;&lt;w:sz-cs w:val=&quot;28&quot;/&gt;&lt;/w:rPr&gt;&lt;m:t&gt;Bobot sari setelah dikeringkan (g)X5&lt;/m:t&gt;&lt;/m:r&gt;&lt;/m:num&gt;&lt;m:den&gt;&lt;m:r&gt;&lt;w:rPr&gt;&lt;w:rFonts w:ascii=&quot;Cambria Math&quot; w:h-ansi=&quot;Cambria Math&quot;/&gt;&lt;wx:font wx:val=&quot;Cambria Math&quot;/&gt;&lt;w:i/&gt;&lt;w:sz w:val=&quot;28&quot;/&gt;&lt;w:sz-cs w:val=&quot;28&quot;/&gt;&lt;/w:rPr&gt;&lt;m:t&gt;Bobot simplisia (g)&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6" o:title="" chromakey="white"/>
                          </v:shape>
                        </w:pict>
                      </w:r>
                      <w:r w:rsidRPr="00534125">
                        <w:instrText xml:space="preserve"> </w:instrText>
                      </w:r>
                      <w:r w:rsidRPr="00534125">
                        <w:fldChar w:fldCharType="end"/>
                      </w:r>
                      <w:r>
                        <w:t>x</w:t>
                      </w:r>
                      <w:r w:rsidRPr="00DC2120">
                        <w:t>100%</w:t>
                      </w:r>
                    </w:p>
                    <w:p w14:paraId="2BAC9BF9" w14:textId="77777777" w:rsidR="00137275" w:rsidRDefault="00137275" w:rsidP="00FF2C85"/>
                  </w:txbxContent>
                </v:textbox>
              </v:rect>
            </w:pict>
          </mc:Fallback>
        </mc:AlternateContent>
      </w:r>
    </w:p>
    <w:p w14:paraId="6397C023" w14:textId="77777777" w:rsidR="00FF2C85" w:rsidRDefault="00FF2C85" w:rsidP="00FF2C85">
      <w:pPr>
        <w:rPr>
          <w:b/>
        </w:rPr>
      </w:pPr>
    </w:p>
    <w:p w14:paraId="3236F882" w14:textId="77777777" w:rsidR="00DB5FE5" w:rsidRDefault="00DB5FE5" w:rsidP="00FF2C85">
      <w:pPr>
        <w:rPr>
          <w:b/>
        </w:rPr>
      </w:pPr>
    </w:p>
    <w:p w14:paraId="01E86188" w14:textId="77777777" w:rsidR="00DB5FE5" w:rsidRDefault="00DB5FE5" w:rsidP="00FF2C85">
      <w:pPr>
        <w:rPr>
          <w:b/>
        </w:rPr>
      </w:pPr>
    </w:p>
    <w:p w14:paraId="4FB2E1FF" w14:textId="77777777" w:rsidR="00FF2C85" w:rsidRPr="00BE5E0E" w:rsidRDefault="00FF2C85" w:rsidP="00FF2C85">
      <w:pPr>
        <w:rPr>
          <w:b/>
        </w:rPr>
      </w:pPr>
      <w:r>
        <w:rPr>
          <w:b/>
        </w:rPr>
        <w:t>Pengulangan 1</w:t>
      </w:r>
    </w:p>
    <w:p w14:paraId="1C94C0F7" w14:textId="3E645D35" w:rsidR="00FF2C85" w:rsidRPr="00F07A7A" w:rsidRDefault="00FF2C85" w:rsidP="00FF2C85">
      <w:pPr>
        <w:spacing w:line="360" w:lineRule="auto"/>
        <w:ind w:left="567"/>
      </w:pPr>
      <w:r w:rsidRPr="00641A35">
        <w:t xml:space="preserve">% Kadar sari larut </w:t>
      </w:r>
      <w:r>
        <w:t xml:space="preserve">dalam </w:t>
      </w:r>
      <w:r w:rsidRPr="004075A3">
        <w:t>ai</w:t>
      </w:r>
      <w:r w:rsidRPr="00641A35">
        <w:t>r</w:t>
      </w:r>
      <w:r>
        <w:tab/>
        <w:t xml:space="preserve">= </w:t>
      </w:r>
      <w:r w:rsidR="00400693" w:rsidRPr="00BE5E0E">
        <w:fldChar w:fldCharType="begin"/>
      </w:r>
      <w:r w:rsidRPr="00BE5E0E">
        <w:instrText xml:space="preserve"> QUOTE </w:instrText>
      </w:r>
      <w:r w:rsidRPr="00534125">
        <w:rPr>
          <w:rFonts w:ascii="Cambria Math" w:hAnsi="Cambria Math"/>
          <w:sz w:val="32"/>
          <w:szCs w:val="32"/>
        </w:rPr>
        <w:instrText>=0,06 g x 55 g</w:instrText>
      </w:r>
      <w:r w:rsidR="00400693" w:rsidRPr="00BE5E0E">
        <w:fldChar w:fldCharType="end"/>
      </w:r>
      <m:oMath>
        <m:f>
          <m:fPr>
            <m:ctrlPr>
              <w:rPr>
                <w:rFonts w:ascii="Cambria Math" w:hAnsi="Cambria Math"/>
                <w:i/>
                <w:sz w:val="28"/>
              </w:rPr>
            </m:ctrlPr>
          </m:fPr>
          <m:num>
            <m:d>
              <m:dPr>
                <m:ctrlPr>
                  <w:rPr>
                    <w:rFonts w:ascii="Cambria Math" w:hAnsi="Cambria Math"/>
                    <w:i/>
                    <w:sz w:val="28"/>
                  </w:rPr>
                </m:ctrlPr>
              </m:dPr>
              <m:e>
                <m:r>
                  <w:rPr>
                    <w:rFonts w:ascii="Cambria Math" w:hAnsi="Cambria Math"/>
                    <w:sz w:val="28"/>
                  </w:rPr>
                  <m:t>73,117 g-72,952 g</m:t>
                </m:r>
              </m:e>
            </m:d>
            <m:r>
              <w:rPr>
                <w:rFonts w:ascii="Cambria Math" w:hAnsi="Cambria Math"/>
                <w:sz w:val="28"/>
              </w:rPr>
              <m:t xml:space="preserve">x5 </m:t>
            </m:r>
          </m:num>
          <m:den>
            <m:r>
              <w:rPr>
                <w:rFonts w:ascii="Cambria Math" w:hAnsi="Cambria Math"/>
                <w:sz w:val="28"/>
              </w:rPr>
              <m:t>5 g</m:t>
            </m:r>
          </m:den>
        </m:f>
      </m:oMath>
      <w:r w:rsidRPr="00F07A7A">
        <w:t>x 100%</w:t>
      </w:r>
    </w:p>
    <w:p w14:paraId="11BB8898" w14:textId="77777777" w:rsidR="00FF2C85" w:rsidRDefault="00FF2C85" w:rsidP="00FF2C85">
      <w:pPr>
        <w:spacing w:line="360" w:lineRule="auto"/>
      </w:pPr>
      <w:r>
        <w:tab/>
      </w:r>
      <w:r>
        <w:tab/>
      </w:r>
      <w:r>
        <w:tab/>
      </w:r>
      <w:r>
        <w:tab/>
      </w:r>
      <w:r>
        <w:tab/>
      </w:r>
      <w:r w:rsidRPr="00F07A7A">
        <w:t xml:space="preserve">= </w:t>
      </w:r>
      <w:r>
        <w:t xml:space="preserve">0,165 x 100% </w:t>
      </w:r>
    </w:p>
    <w:p w14:paraId="6273DFEC" w14:textId="77777777" w:rsidR="00FF2C85" w:rsidRPr="00F27D1F" w:rsidRDefault="00FF2C85" w:rsidP="00F27D1F">
      <w:pPr>
        <w:spacing w:line="360" w:lineRule="auto"/>
        <w:ind w:left="2880" w:firstLine="720"/>
      </w:pPr>
      <w:r>
        <w:t>= 16,5</w:t>
      </w:r>
      <w:r w:rsidR="00F27D1F">
        <w:t>%</w:t>
      </w:r>
    </w:p>
    <w:p w14:paraId="12623D20" w14:textId="77777777" w:rsidR="00FF2C85" w:rsidRPr="00E4587C" w:rsidRDefault="00FF2C85" w:rsidP="00FF2C85">
      <w:pPr>
        <w:rPr>
          <w:b/>
        </w:rPr>
      </w:pPr>
      <w:r w:rsidRPr="00E4587C">
        <w:rPr>
          <w:b/>
        </w:rPr>
        <w:t>Pengulangan 2</w:t>
      </w:r>
    </w:p>
    <w:p w14:paraId="5DCFA6AD" w14:textId="31EF8A02" w:rsidR="00FF2C85" w:rsidRPr="00F07A7A" w:rsidRDefault="00FF2C85" w:rsidP="00FF2C85">
      <w:pPr>
        <w:spacing w:line="360" w:lineRule="auto"/>
        <w:ind w:left="567"/>
      </w:pPr>
      <w:r w:rsidRPr="00641A35">
        <w:t xml:space="preserve">% Kadar sari larut </w:t>
      </w:r>
      <w:r>
        <w:t xml:space="preserve">dalam </w:t>
      </w:r>
      <w:r w:rsidRPr="004075A3">
        <w:t>ai</w:t>
      </w:r>
      <w:r w:rsidRPr="00641A35">
        <w:t>r</w:t>
      </w:r>
      <w:r>
        <w:tab/>
        <w:t xml:space="preserve">= </w:t>
      </w:r>
      <w:r w:rsidR="00400693" w:rsidRPr="00BE5E0E">
        <w:fldChar w:fldCharType="begin"/>
      </w:r>
      <w:r w:rsidRPr="00BE5E0E">
        <w:instrText xml:space="preserve"> QUOTE </w:instrText>
      </w:r>
      <w:r w:rsidRPr="00534125">
        <w:rPr>
          <w:rFonts w:ascii="Cambria Math" w:hAnsi="Cambria Math"/>
          <w:sz w:val="32"/>
          <w:szCs w:val="32"/>
        </w:rPr>
        <w:instrText>=0,06 g x 55 g</w:instrText>
      </w:r>
      <w:r w:rsidR="00400693" w:rsidRPr="00BE5E0E">
        <w:fldChar w:fldCharType="end"/>
      </w:r>
      <m:oMath>
        <m:f>
          <m:fPr>
            <m:ctrlPr>
              <w:rPr>
                <w:rFonts w:ascii="Cambria Math" w:hAnsi="Cambria Math"/>
                <w:i/>
                <w:sz w:val="28"/>
              </w:rPr>
            </m:ctrlPr>
          </m:fPr>
          <m:num>
            <m:d>
              <m:dPr>
                <m:ctrlPr>
                  <w:rPr>
                    <w:rFonts w:ascii="Cambria Math" w:hAnsi="Cambria Math"/>
                    <w:i/>
                    <w:sz w:val="28"/>
                  </w:rPr>
                </m:ctrlPr>
              </m:dPr>
              <m:e>
                <m:r>
                  <w:rPr>
                    <w:rFonts w:ascii="Cambria Math" w:hAnsi="Cambria Math"/>
                    <w:sz w:val="28"/>
                  </w:rPr>
                  <m:t>76,024 g-75,857 g</m:t>
                </m:r>
              </m:e>
            </m:d>
            <m:r>
              <w:rPr>
                <w:rFonts w:ascii="Cambria Math" w:hAnsi="Cambria Math"/>
                <w:sz w:val="28"/>
              </w:rPr>
              <m:t xml:space="preserve">x5 </m:t>
            </m:r>
          </m:num>
          <m:den>
            <m:r>
              <w:rPr>
                <w:rFonts w:ascii="Cambria Math" w:hAnsi="Cambria Math"/>
                <w:sz w:val="28"/>
              </w:rPr>
              <m:t>5 g</m:t>
            </m:r>
          </m:den>
        </m:f>
      </m:oMath>
      <w:r w:rsidRPr="00F07A7A">
        <w:t>x 100%</w:t>
      </w:r>
    </w:p>
    <w:p w14:paraId="023A2194" w14:textId="77777777" w:rsidR="00FF2C85" w:rsidRDefault="00FF2C85" w:rsidP="00FF2C85">
      <w:pPr>
        <w:spacing w:line="360" w:lineRule="auto"/>
      </w:pPr>
      <w:r>
        <w:tab/>
      </w:r>
      <w:r>
        <w:tab/>
      </w:r>
      <w:r>
        <w:tab/>
      </w:r>
      <w:r>
        <w:tab/>
      </w:r>
      <w:r>
        <w:tab/>
      </w:r>
      <w:r w:rsidRPr="00F07A7A">
        <w:t xml:space="preserve">= </w:t>
      </w:r>
      <w:r>
        <w:t xml:space="preserve">0,177 x 100% </w:t>
      </w:r>
    </w:p>
    <w:p w14:paraId="0B26DF5E" w14:textId="77777777" w:rsidR="00FF2C85" w:rsidRPr="00F27D1F" w:rsidRDefault="00FF2C85" w:rsidP="00F27D1F">
      <w:pPr>
        <w:spacing w:line="360" w:lineRule="auto"/>
        <w:ind w:left="2880" w:firstLine="720"/>
      </w:pPr>
      <w:r>
        <w:t>= 17,7</w:t>
      </w:r>
      <w:r w:rsidR="00F27D1F">
        <w:t>%</w:t>
      </w:r>
    </w:p>
    <w:p w14:paraId="6D53E041" w14:textId="77777777" w:rsidR="00FF2C85" w:rsidRPr="00F27D1F" w:rsidRDefault="00F27D1F" w:rsidP="00F27D1F">
      <w:pPr>
        <w:rPr>
          <w:b/>
        </w:rPr>
      </w:pPr>
      <w:r>
        <w:rPr>
          <w:b/>
        </w:rPr>
        <w:t>Pengulangan 3</w:t>
      </w:r>
    </w:p>
    <w:p w14:paraId="45CF1CE8" w14:textId="493C7011" w:rsidR="00FF2C85" w:rsidRPr="00F07A7A" w:rsidRDefault="00FF2C85" w:rsidP="00FF2C85">
      <w:pPr>
        <w:spacing w:line="360" w:lineRule="auto"/>
        <w:ind w:left="567"/>
      </w:pPr>
      <w:r w:rsidRPr="00641A35">
        <w:t xml:space="preserve">% Kadar sari larut </w:t>
      </w:r>
      <w:r>
        <w:t xml:space="preserve">dalam </w:t>
      </w:r>
      <w:r w:rsidRPr="004075A3">
        <w:t>ai</w:t>
      </w:r>
      <w:r w:rsidRPr="00641A35">
        <w:t>r</w:t>
      </w:r>
      <w:r>
        <w:tab/>
        <w:t xml:space="preserve">= </w:t>
      </w:r>
      <w:r w:rsidR="00400693" w:rsidRPr="00BE5E0E">
        <w:fldChar w:fldCharType="begin"/>
      </w:r>
      <w:r w:rsidRPr="00BE5E0E">
        <w:instrText xml:space="preserve"> QUOTE </w:instrText>
      </w:r>
      <w:r w:rsidRPr="00534125">
        <w:rPr>
          <w:rFonts w:ascii="Cambria Math" w:hAnsi="Cambria Math"/>
          <w:sz w:val="32"/>
          <w:szCs w:val="32"/>
        </w:rPr>
        <w:instrText>=0,06 g x 55 g</w:instrText>
      </w:r>
      <w:r w:rsidR="00400693" w:rsidRPr="00BE5E0E">
        <w:fldChar w:fldCharType="end"/>
      </w:r>
      <m:oMath>
        <m:f>
          <m:fPr>
            <m:ctrlPr>
              <w:rPr>
                <w:rFonts w:ascii="Cambria Math" w:hAnsi="Cambria Math"/>
                <w:i/>
                <w:sz w:val="28"/>
              </w:rPr>
            </m:ctrlPr>
          </m:fPr>
          <m:num>
            <m:d>
              <m:dPr>
                <m:ctrlPr>
                  <w:rPr>
                    <w:rFonts w:ascii="Cambria Math" w:hAnsi="Cambria Math"/>
                    <w:i/>
                    <w:sz w:val="28"/>
                  </w:rPr>
                </m:ctrlPr>
              </m:dPr>
              <m:e>
                <m:r>
                  <w:rPr>
                    <w:rFonts w:ascii="Cambria Math" w:hAnsi="Cambria Math"/>
                    <w:sz w:val="28"/>
                  </w:rPr>
                  <m:t>70,698 g-70,537 g</m:t>
                </m:r>
              </m:e>
            </m:d>
            <m:r>
              <w:rPr>
                <w:rFonts w:ascii="Cambria Math" w:hAnsi="Cambria Math"/>
                <w:sz w:val="28"/>
              </w:rPr>
              <m:t xml:space="preserve">x5 </m:t>
            </m:r>
          </m:num>
          <m:den>
            <m:r>
              <w:rPr>
                <w:rFonts w:ascii="Cambria Math" w:hAnsi="Cambria Math"/>
                <w:sz w:val="28"/>
              </w:rPr>
              <m:t>5 g</m:t>
            </m:r>
          </m:den>
        </m:f>
      </m:oMath>
      <w:r w:rsidRPr="00F07A7A">
        <w:t>x 100%</w:t>
      </w:r>
    </w:p>
    <w:p w14:paraId="3594D237" w14:textId="77777777" w:rsidR="00FF2C85" w:rsidRDefault="00FF2C85" w:rsidP="00FF2C85">
      <w:pPr>
        <w:spacing w:line="360" w:lineRule="auto"/>
      </w:pPr>
      <w:r>
        <w:tab/>
      </w:r>
      <w:r>
        <w:tab/>
      </w:r>
      <w:r>
        <w:tab/>
      </w:r>
      <w:r>
        <w:tab/>
      </w:r>
      <w:r>
        <w:tab/>
      </w:r>
      <w:r w:rsidRPr="00F07A7A">
        <w:t xml:space="preserve">= </w:t>
      </w:r>
      <w:r>
        <w:t xml:space="preserve">0,161 x 100% </w:t>
      </w:r>
    </w:p>
    <w:p w14:paraId="29514AF8" w14:textId="77777777" w:rsidR="00FF2C85" w:rsidRPr="00D021B0" w:rsidRDefault="00FF2C85" w:rsidP="00F27D1F">
      <w:pPr>
        <w:spacing w:line="360" w:lineRule="auto"/>
        <w:ind w:left="2880" w:firstLine="720"/>
      </w:pPr>
      <w:r>
        <w:t>= 16,1</w:t>
      </w:r>
      <w:r w:rsidR="00F27D1F">
        <w:t>%</w:t>
      </w:r>
    </w:p>
    <w:p w14:paraId="2EB5CE68" w14:textId="06F728D6" w:rsidR="00FF2C85" w:rsidRPr="008F2709" w:rsidRDefault="00FF2C85" w:rsidP="00FF2C85">
      <w:pPr>
        <w:pStyle w:val="ListParagraph"/>
        <w:ind w:left="360" w:firstLine="349"/>
        <w:rPr>
          <w:rFonts w:eastAsia="Times New Roman"/>
          <w:i/>
          <w:sz w:val="32"/>
          <w:szCs w:val="32"/>
        </w:rPr>
      </w:pPr>
      <w:r w:rsidRPr="00F27D1F">
        <w:rPr>
          <w:rFonts w:ascii="Times New Roman" w:hAnsi="Times New Roman"/>
          <w:sz w:val="24"/>
          <w:szCs w:val="24"/>
        </w:rPr>
        <w:t>% Rata-Rata kadar sari larut dalam ai</w:t>
      </w:r>
      <w:r w:rsidR="0084604B">
        <w:rPr>
          <w:rFonts w:ascii="Times New Roman" w:hAnsi="Times New Roman"/>
          <w:sz w:val="24"/>
          <w:szCs w:val="24"/>
        </w:rPr>
        <w:t xml:space="preserve">r </w:t>
      </w:r>
      <w:r w:rsidRPr="00954656">
        <w:rPr>
          <w:sz w:val="32"/>
          <w:szCs w:val="32"/>
        </w:rPr>
        <w:t xml:space="preserve">= </w:t>
      </w:r>
      <m:oMath>
        <m:f>
          <m:fPr>
            <m:ctrlPr>
              <w:rPr>
                <w:rFonts w:ascii="Cambria Math" w:hAnsi="Cambria Math"/>
                <w:i/>
                <w:sz w:val="32"/>
                <w:szCs w:val="32"/>
              </w:rPr>
            </m:ctrlPr>
          </m:fPr>
          <m:num>
            <m:r>
              <w:rPr>
                <w:rFonts w:ascii="Cambria Math" w:hAnsi="Cambria Math"/>
                <w:sz w:val="32"/>
                <w:szCs w:val="32"/>
              </w:rPr>
              <m:t>16,5%+17,7%+16,1%</m:t>
            </m:r>
          </m:num>
          <m:den>
            <m:r>
              <w:rPr>
                <w:rFonts w:ascii="Cambria Math" w:hAnsi="Cambria Math"/>
                <w:sz w:val="32"/>
                <w:szCs w:val="32"/>
              </w:rPr>
              <m:t>3</m:t>
            </m:r>
          </m:den>
        </m:f>
      </m:oMath>
    </w:p>
    <w:p w14:paraId="0FBC3C1C" w14:textId="5292E8A0" w:rsidR="00FF2C85" w:rsidRPr="00F27D1F" w:rsidRDefault="00FF2C85" w:rsidP="00FF2C85">
      <w:pPr>
        <w:pStyle w:val="ListParagraph"/>
        <w:ind w:left="2410"/>
        <w:rPr>
          <w:rFonts w:ascii="Times New Roman" w:eastAsia="Times New Roman" w:hAnsi="Times New Roman"/>
          <w:i/>
          <w:sz w:val="24"/>
          <w:szCs w:val="24"/>
        </w:rPr>
      </w:pPr>
      <w:r>
        <w:rPr>
          <w:sz w:val="32"/>
          <w:szCs w:val="32"/>
        </w:rPr>
        <w:tab/>
      </w:r>
      <w:r>
        <w:rPr>
          <w:sz w:val="32"/>
          <w:szCs w:val="32"/>
        </w:rPr>
        <w:tab/>
      </w:r>
      <w:r>
        <w:rPr>
          <w:sz w:val="32"/>
          <w:szCs w:val="32"/>
        </w:rPr>
        <w:tab/>
      </w:r>
      <w:r w:rsidR="0084604B">
        <w:rPr>
          <w:sz w:val="32"/>
          <w:szCs w:val="32"/>
        </w:rPr>
        <w:t xml:space="preserve">  </w:t>
      </w:r>
      <w:r w:rsidR="0084604B" w:rsidRPr="00534125">
        <w:rPr>
          <w:rFonts w:ascii="Times New Roman" w:hAnsi="Times New Roman"/>
          <w:sz w:val="24"/>
          <w:szCs w:val="24"/>
        </w:rPr>
        <w:fldChar w:fldCharType="begin"/>
      </w:r>
      <w:r w:rsidR="0084604B" w:rsidRPr="00534125">
        <w:rPr>
          <w:rFonts w:ascii="Times New Roman" w:hAnsi="Times New Roman"/>
          <w:sz w:val="24"/>
          <w:szCs w:val="24"/>
        </w:rPr>
        <w:instrText xml:space="preserve"> QUOTE </w:instrText>
      </w:r>
      <w:r w:rsidR="00211D3F">
        <w:rPr>
          <w:noProof/>
          <w:position w:val="-11"/>
        </w:rPr>
        <w:pict w14:anchorId="7ED2D7CF">
          <v:shape id="_x0000_i1027" type="#_x0000_t75" style="width:47.55pt;height:16.3pt" equationxml="&lt;?xml version=&quot;1.0&quot; encoding=&quot;UTF-8&quot; standalone=&quot;yes&quot;?&gt;&#10;&#10;&#10;&#10;&lt;?mso-application progid=&quot;Word.Document&quot;?&gt;&#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normal&quot;/&gt;&lt;w:zoom w:percent=&quot;100&quot;/&gt;&lt;w:doNotEmbedSystemFonts/&gt;&lt;w:hideSpellingErrors/&gt;&lt;w:revisionView w:ink-annotations=&quot;off&quot;/&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60871&quot;/&gt;&lt;wsp:rsid wsp:val=&quot;000001B7&quot;/&gt;&lt;wsp:rsid wsp:val=&quot;0000112E&quot;/&gt;&lt;wsp:rsid wsp:val=&quot;000015F4&quot;/&gt;&lt;wsp:rsid wsp:val=&quot;000020D8&quot;/&gt;&lt;wsp:rsid wsp:val=&quot;00003E09&quot;/&gt;&lt;wsp:rsid wsp:val=&quot;00004C6A&quot;/&gt;&lt;wsp:rsid wsp:val=&quot;0000579A&quot;/&gt;&lt;wsp:rsid wsp:val=&quot;00007705&quot;/&gt;&lt;wsp:rsid wsp:val=&quot;0000772D&quot;/&gt;&lt;wsp:rsid wsp:val=&quot;000103CD&quot;/&gt;&lt;wsp:rsid wsp:val=&quot;0001187D&quot;/&gt;&lt;wsp:rsid wsp:val=&quot;000158C4&quot;/&gt;&lt;wsp:rsid wsp:val=&quot;0001700E&quot;/&gt;&lt;wsp:rsid wsp:val=&quot;00020FD2&quot;/&gt;&lt;wsp:rsid wsp:val=&quot;0002106F&quot;/&gt;&lt;wsp:rsid wsp:val=&quot;000221FC&quot;/&gt;&lt;wsp:rsid wsp:val=&quot;000317B9&quot;/&gt;&lt;wsp:rsid wsp:val=&quot;00033D82&quot;/&gt;&lt;wsp:rsid wsp:val=&quot;0004180E&quot;/&gt;&lt;wsp:rsid wsp:val=&quot;00044C00&quot;/&gt;&lt;wsp:rsid wsp:val=&quot;00045314&quot;/&gt;&lt;wsp:rsid wsp:val=&quot;00045BBE&quot;/&gt;&lt;wsp:rsid wsp:val=&quot;00050800&quot;/&gt;&lt;wsp:rsid wsp:val=&quot;00052C60&quot;/&gt;&lt;wsp:rsid wsp:val=&quot;00053612&quot;/&gt;&lt;wsp:rsid wsp:val=&quot;00056990&quot;/&gt;&lt;wsp:rsid wsp:val=&quot;0005778A&quot;/&gt;&lt;wsp:rsid wsp:val=&quot;000601CF&quot;/&gt;&lt;wsp:rsid wsp:val=&quot;00060CCF&quot;/&gt;&lt;wsp:rsid wsp:val=&quot;000610A4&quot;/&gt;&lt;wsp:rsid wsp:val=&quot;0006329E&quot;/&gt;&lt;wsp:rsid wsp:val=&quot;000640C3&quot;/&gt;&lt;wsp:rsid wsp:val=&quot;00066237&quot;/&gt;&lt;wsp:rsid wsp:val=&quot;0006749E&quot;/&gt;&lt;wsp:rsid wsp:val=&quot;00070FF6&quot;/&gt;&lt;wsp:rsid wsp:val=&quot;00073EF5&quot;/&gt;&lt;wsp:rsid wsp:val=&quot;00074D1D&quot;/&gt;&lt;wsp:rsid wsp:val=&quot;00074D59&quot;/&gt;&lt;wsp:rsid wsp:val=&quot;00080477&quot;/&gt;&lt;wsp:rsid wsp:val=&quot;00086E49&quot;/&gt;&lt;wsp:rsid wsp:val=&quot;00086EAA&quot;/&gt;&lt;wsp:rsid wsp:val=&quot;00087C78&quot;/&gt;&lt;wsp:rsid wsp:val=&quot;0009626B&quot;/&gt;&lt;wsp:rsid wsp:val=&quot;000975E6&quot;/&gt;&lt;wsp:rsid wsp:val=&quot;000A2D3C&quot;/&gt;&lt;wsp:rsid wsp:val=&quot;000A3B13&quot;/&gt;&lt;wsp:rsid wsp:val=&quot;000A3E42&quot;/&gt;&lt;wsp:rsid wsp:val=&quot;000A411F&quot;/&gt;&lt;wsp:rsid wsp:val=&quot;000A7ACE&quot;/&gt;&lt;wsp:rsid wsp:val=&quot;000B48AC&quot;/&gt;&lt;wsp:rsid wsp:val=&quot;000B6B70&quot;/&gt;&lt;wsp:rsid wsp:val=&quot;000C06B4&quot;/&gt;&lt;wsp:rsid wsp:val=&quot;000C634B&quot;/&gt;&lt;wsp:rsid wsp:val=&quot;000D1236&quot;/&gt;&lt;wsp:rsid wsp:val=&quot;000D6DA5&quot;/&gt;&lt;wsp:rsid wsp:val=&quot;000D6E45&quot;/&gt;&lt;wsp:rsid wsp:val=&quot;000E1C1A&quot;/&gt;&lt;wsp:rsid wsp:val=&quot;000E58A7&quot;/&gt;&lt;wsp:rsid wsp:val=&quot;000E726B&quot;/&gt;&lt;wsp:rsid wsp:val=&quot;000F06FF&quot;/&gt;&lt;wsp:rsid wsp:val=&quot;000F18B9&quot;/&gt;&lt;wsp:rsid wsp:val=&quot;000F1FF3&quot;/&gt;&lt;wsp:rsid wsp:val=&quot;000F31F9&quot;/&gt;&lt;wsp:rsid wsp:val=&quot;000F57A8&quot;/&gt;&lt;wsp:rsid wsp:val=&quot;000F5BF8&quot;/&gt;&lt;wsp:rsid wsp:val=&quot;00101912&quot;/&gt;&lt;wsp:rsid wsp:val=&quot;001026CA&quot;/&gt;&lt;wsp:rsid wsp:val=&quot;00104451&quot;/&gt;&lt;wsp:rsid wsp:val=&quot;00105A7F&quot;/&gt;&lt;wsp:rsid wsp:val=&quot;0010681C&quot;/&gt;&lt;wsp:rsid wsp:val=&quot;00110928&quot;/&gt;&lt;wsp:rsid wsp:val=&quot;00111681&quot;/&gt;&lt;wsp:rsid wsp:val=&quot;001129B8&quot;/&gt;&lt;wsp:rsid wsp:val=&quot;0011429E&quot;/&gt;&lt;wsp:rsid wsp:val=&quot;00116CD7&quot;/&gt;&lt;wsp:rsid wsp:val=&quot;00117E40&quot;/&gt;&lt;wsp:rsid wsp:val=&quot;00120188&quot;/&gt;&lt;wsp:rsid wsp:val=&quot;0012303C&quot;/&gt;&lt;wsp:rsid wsp:val=&quot;001300DE&quot;/&gt;&lt;wsp:rsid wsp:val=&quot;00130177&quot;/&gt;&lt;wsp:rsid wsp:val=&quot;00135A48&quot;/&gt;&lt;wsp:rsid wsp:val=&quot;001400B6&quot;/&gt;&lt;wsp:rsid wsp:val=&quot;0014027D&quot;/&gt;&lt;wsp:rsid wsp:val=&quot;00143805&quot;/&gt;&lt;wsp:rsid wsp:val=&quot;00144961&quot;/&gt;&lt;wsp:rsid wsp:val=&quot;0014738E&quot;/&gt;&lt;wsp:rsid wsp:val=&quot;001522EC&quot;/&gt;&lt;wsp:rsid wsp:val=&quot;00152E76&quot;/&gt;&lt;wsp:rsid wsp:val=&quot;00153E30&quot;/&gt;&lt;wsp:rsid wsp:val=&quot;00156700&quot;/&gt;&lt;wsp:rsid wsp:val=&quot;00156EA6&quot;/&gt;&lt;wsp:rsid wsp:val=&quot;00160D14&quot;/&gt;&lt;wsp:rsid wsp:val=&quot;001629AF&quot;/&gt;&lt;wsp:rsid wsp:val=&quot;00162AF1&quot;/&gt;&lt;wsp:rsid wsp:val=&quot;0016305C&quot;/&gt;&lt;wsp:rsid wsp:val=&quot;00167C24&quot;/&gt;&lt;wsp:rsid wsp:val=&quot;0017057F&quot;/&gt;&lt;wsp:rsid wsp:val=&quot;0017684B&quot;/&gt;&lt;wsp:rsid wsp:val=&quot;0017722C&quot;/&gt;&lt;wsp:rsid wsp:val=&quot;001804D2&quot;/&gt;&lt;wsp:rsid wsp:val=&quot;00181B1B&quot;/&gt;&lt;wsp:rsid wsp:val=&quot;00187A7E&quot;/&gt;&lt;wsp:rsid wsp:val=&quot;00187D60&quot;/&gt;&lt;wsp:rsid wsp:val=&quot;00192F69&quot;/&gt;&lt;wsp:rsid wsp:val=&quot;00194A8D&quot;/&gt;&lt;wsp:rsid wsp:val=&quot;00196712&quot;/&gt;&lt;wsp:rsid wsp:val=&quot;001A2373&quot;/&gt;&lt;wsp:rsid wsp:val=&quot;001A3336&quot;/&gt;&lt;wsp:rsid wsp:val=&quot;001A5899&quot;/&gt;&lt;wsp:rsid wsp:val=&quot;001B5A04&quot;/&gt;&lt;wsp:rsid wsp:val=&quot;001B644D&quot;/&gt;&lt;wsp:rsid wsp:val=&quot;001B7823&quot;/&gt;&lt;wsp:rsid wsp:val=&quot;001B7C56&quot;/&gt;&lt;wsp:rsid wsp:val=&quot;001C1B6F&quot;/&gt;&lt;wsp:rsid wsp:val=&quot;001C2B8D&quot;/&gt;&lt;wsp:rsid wsp:val=&quot;001C4CDB&quot;/&gt;&lt;wsp:rsid wsp:val=&quot;001C7282&quot;/&gt;&lt;wsp:rsid wsp:val=&quot;001D2E18&quot;/&gt;&lt;wsp:rsid wsp:val=&quot;001D30F8&quot;/&gt;&lt;wsp:rsid wsp:val=&quot;001D3365&quot;/&gt;&lt;wsp:rsid wsp:val=&quot;001D687E&quot;/&gt;&lt;wsp:rsid wsp:val=&quot;001D74F3&quot;/&gt;&lt;wsp:rsid wsp:val=&quot;001D7FA9&quot;/&gt;&lt;wsp:rsid wsp:val=&quot;001E0F68&quot;/&gt;&lt;wsp:rsid wsp:val=&quot;001E125F&quot;/&gt;&lt;wsp:rsid wsp:val=&quot;001E1D68&quot;/&gt;&lt;wsp:rsid wsp:val=&quot;001E6CDD&quot;/&gt;&lt;wsp:rsid wsp:val=&quot;001F02B6&quot;/&gt;&lt;wsp:rsid wsp:val=&quot;001F216E&quot;/&gt;&lt;wsp:rsid wsp:val=&quot;001F784E&quot;/&gt;&lt;wsp:rsid wsp:val=&quot;001F7A91&quot;/&gt;&lt;wsp:rsid wsp:val=&quot;00200DA3&quot;/&gt;&lt;wsp:rsid wsp:val=&quot;00200DB6&quot;/&gt;&lt;wsp:rsid wsp:val=&quot;00201083&quot;/&gt;&lt;wsp:rsid wsp:val=&quot;00203219&quot;/&gt;&lt;wsp:rsid wsp:val=&quot;00205714&quot;/&gt;&lt;wsp:rsid wsp:val=&quot;00207A63&quot;/&gt;&lt;wsp:rsid wsp:val=&quot;00216430&quot;/&gt;&lt;wsp:rsid wsp:val=&quot;00216817&quot;/&gt;&lt;wsp:rsid wsp:val=&quot;002178D6&quot;/&gt;&lt;wsp:rsid wsp:val=&quot;0022204A&quot;/&gt;&lt;wsp:rsid wsp:val=&quot;00223412&quot;/&gt;&lt;wsp:rsid wsp:val=&quot;002257F5&quot;/&gt;&lt;wsp:rsid wsp:val=&quot;00227051&quot;/&gt;&lt;wsp:rsid wsp:val=&quot;00227147&quot;/&gt;&lt;wsp:rsid wsp:val=&quot;00230A00&quot;/&gt;&lt;wsp:rsid wsp:val=&quot;00231833&quot;/&gt;&lt;wsp:rsid wsp:val=&quot;00231A10&quot;/&gt;&lt;wsp:rsid wsp:val=&quot;00231C75&quot;/&gt;&lt;wsp:rsid wsp:val=&quot;00232F73&quot;/&gt;&lt;wsp:rsid wsp:val=&quot;0023336E&quot;/&gt;&lt;wsp:rsid wsp:val=&quot;00233D15&quot;/&gt;&lt;wsp:rsid wsp:val=&quot;00234AB2&quot;/&gt;&lt;wsp:rsid wsp:val=&quot;0023772B&quot;/&gt;&lt;wsp:rsid wsp:val=&quot;002430A9&quot;/&gt;&lt;wsp:rsid wsp:val=&quot;00243D14&quot;/&gt;&lt;wsp:rsid wsp:val=&quot;00250A32&quot;/&gt;&lt;wsp:rsid wsp:val=&quot;00253E0D&quot;/&gt;&lt;wsp:rsid wsp:val=&quot;0025598A&quot;/&gt;&lt;wsp:rsid wsp:val=&quot;00255FA0&quot;/&gt;&lt;wsp:rsid wsp:val=&quot;00257B93&quot;/&gt;&lt;wsp:rsid wsp:val=&quot;00265EB6&quot;/&gt;&lt;wsp:rsid wsp:val=&quot;00267607&quot;/&gt;&lt;wsp:rsid wsp:val=&quot;00267D23&quot;/&gt;&lt;wsp:rsid wsp:val=&quot;00270B13&quot;/&gt;&lt;wsp:rsid wsp:val=&quot;00272965&quot;/&gt;&lt;wsp:rsid wsp:val=&quot;00274825&quot;/&gt;&lt;wsp:rsid wsp:val=&quot;002837C8&quot;/&gt;&lt;wsp:rsid wsp:val=&quot;0028598B&quot;/&gt;&lt;wsp:rsid wsp:val=&quot;0028698F&quot;/&gt;&lt;wsp:rsid wsp:val=&quot;00287047&quot;/&gt;&lt;wsp:rsid wsp:val=&quot;00287C35&quot;/&gt;&lt;wsp:rsid wsp:val=&quot;00291013&quot;/&gt;&lt;wsp:rsid wsp:val=&quot;00293EBB&quot;/&gt;&lt;wsp:rsid wsp:val=&quot;00294599&quot;/&gt;&lt;wsp:rsid wsp:val=&quot;0029489A&quot;/&gt;&lt;wsp:rsid wsp:val=&quot;00295104&quot;/&gt;&lt;wsp:rsid wsp:val=&quot;002A22D3&quot;/&gt;&lt;wsp:rsid wsp:val=&quot;002A2A06&quot;/&gt;&lt;wsp:rsid wsp:val=&quot;002A2C77&quot;/&gt;&lt;wsp:rsid wsp:val=&quot;002A7BA3&quot;/&gt;&lt;wsp:rsid wsp:val=&quot;002A7C1B&quot;/&gt;&lt;wsp:rsid wsp:val=&quot;002B0351&quot;/&gt;&lt;wsp:rsid wsp:val=&quot;002B3F46&quot;/&gt;&lt;wsp:rsid wsp:val=&quot;002B7151&quot;/&gt;&lt;wsp:rsid wsp:val=&quot;002C0853&quot;/&gt;&lt;wsp:rsid wsp:val=&quot;002C6C82&quot;/&gt;&lt;wsp:rsid wsp:val=&quot;002D18D9&quot;/&gt;&lt;wsp:rsid wsp:val=&quot;002D1EA2&quot;/&gt;&lt;wsp:rsid wsp:val=&quot;002D5C45&quot;/&gt;&lt;wsp:rsid wsp:val=&quot;002E2A97&quot;/&gt;&lt;wsp:rsid wsp:val=&quot;002E3C74&quot;/&gt;&lt;wsp:rsid wsp:val=&quot;002F111E&quot;/&gt;&lt;wsp:rsid wsp:val=&quot;002F1906&quot;/&gt;&lt;wsp:rsid wsp:val=&quot;002F7CF1&quot;/&gt;&lt;wsp:rsid wsp:val=&quot;00301691&quot;/&gt;&lt;wsp:rsid wsp:val=&quot;0030727A&quot;/&gt;&lt;wsp:rsid wsp:val=&quot;003108EE&quot;/&gt;&lt;wsp:rsid wsp:val=&quot;00310C60&quot;/&gt;&lt;wsp:rsid wsp:val=&quot;00316570&quot;/&gt;&lt;wsp:rsid wsp:val=&quot;00316E2C&quot;/&gt;&lt;wsp:rsid wsp:val=&quot;003177F0&quot;/&gt;&lt;wsp:rsid wsp:val=&quot;00330E92&quot;/&gt;&lt;wsp:rsid wsp:val=&quot;00333DC0&quot;/&gt;&lt;wsp:rsid wsp:val=&quot;0034274E&quot;/&gt;&lt;wsp:rsid wsp:val=&quot;00342A52&quot;/&gt;&lt;wsp:rsid wsp:val=&quot;00342EDA&quot;/&gt;&lt;wsp:rsid wsp:val=&quot;00344452&quot;/&gt;&lt;wsp:rsid wsp:val=&quot;0035532E&quot;/&gt;&lt;wsp:rsid wsp:val=&quot;00356644&quot;/&gt;&lt;wsp:rsid wsp:val=&quot;00361C9B&quot;/&gt;&lt;wsp:rsid wsp:val=&quot;00363262&quot;/&gt;&lt;wsp:rsid wsp:val=&quot;0036651E&quot;/&gt;&lt;wsp:rsid wsp:val=&quot;003670DF&quot;/&gt;&lt;wsp:rsid wsp:val=&quot;00367F73&quot;/&gt;&lt;wsp:rsid wsp:val=&quot;00371721&quot;/&gt;&lt;wsp:rsid wsp:val=&quot;00371AD5&quot;/&gt;&lt;wsp:rsid wsp:val=&quot;00371EB7&quot;/&gt;&lt;wsp:rsid wsp:val=&quot;0037284D&quot;/&gt;&lt;wsp:rsid wsp:val=&quot;00374201&quot;/&gt;&lt;wsp:rsid wsp:val=&quot;0037495F&quot;/&gt;&lt;wsp:rsid wsp:val=&quot;00377017&quot;/&gt;&lt;wsp:rsid wsp:val=&quot;003827FC&quot;/&gt;&lt;wsp:rsid wsp:val=&quot;00382F9A&quot;/&gt;&lt;wsp:rsid wsp:val=&quot;003845B4&quot;/&gt;&lt;wsp:rsid wsp:val=&quot;00384C0A&quot;/&gt;&lt;wsp:rsid wsp:val=&quot;00385363&quot;/&gt;&lt;wsp:rsid wsp:val=&quot;00386F84&quot;/&gt;&lt;wsp:rsid wsp:val=&quot;00387559&quot;/&gt;&lt;wsp:rsid wsp:val=&quot;003903B5&quot;/&gt;&lt;wsp:rsid wsp:val=&quot;003909EE&quot;/&gt;&lt;wsp:rsid wsp:val=&quot;00392EA7&quot;/&gt;&lt;wsp:rsid wsp:val=&quot;0039599C&quot;/&gt;&lt;wsp:rsid wsp:val=&quot;00396966&quot;/&gt;&lt;wsp:rsid wsp:val=&quot;003A43B5&quot;/&gt;&lt;wsp:rsid wsp:val=&quot;003A69BE&quot;/&gt;&lt;wsp:rsid wsp:val=&quot;003A6B18&quot;/&gt;&lt;wsp:rsid wsp:val=&quot;003A72C3&quot;/&gt;&lt;wsp:rsid wsp:val=&quot;003B1E73&quot;/&gt;&lt;wsp:rsid wsp:val=&quot;003B25EC&quot;/&gt;&lt;wsp:rsid wsp:val=&quot;003B3085&quot;/&gt;&lt;wsp:rsid wsp:val=&quot;003B4573&quot;/&gt;&lt;wsp:rsid wsp:val=&quot;003B52D7&quot;/&gt;&lt;wsp:rsid wsp:val=&quot;003B7D3E&quot;/&gt;&lt;wsp:rsid wsp:val=&quot;003C0DA4&quot;/&gt;&lt;wsp:rsid wsp:val=&quot;003C16B1&quot;/&gt;&lt;wsp:rsid wsp:val=&quot;003C2145&quot;/&gt;&lt;wsp:rsid wsp:val=&quot;003D62DF&quot;/&gt;&lt;wsp:rsid wsp:val=&quot;003E225B&quot;/&gt;&lt;wsp:rsid wsp:val=&quot;003E2764&quot;/&gt;&lt;wsp:rsid wsp:val=&quot;003E5B3E&quot;/&gt;&lt;wsp:rsid wsp:val=&quot;003E683E&quot;/&gt;&lt;wsp:rsid wsp:val=&quot;003E7866&quot;/&gt;&lt;wsp:rsid wsp:val=&quot;003E7A51&quot;/&gt;&lt;wsp:rsid wsp:val=&quot;003E7C0E&quot;/&gt;&lt;wsp:rsid wsp:val=&quot;003F0003&quot;/&gt;&lt;wsp:rsid wsp:val=&quot;003F4AB3&quot;/&gt;&lt;wsp:rsid wsp:val=&quot;003F4C49&quot;/&gt;&lt;wsp:rsid wsp:val=&quot;003F69FE&quot;/&gt;&lt;wsp:rsid wsp:val=&quot;003F73FF&quot;/&gt;&lt;wsp:rsid wsp:val=&quot;00400693&quot;/&gt;&lt;wsp:rsid wsp:val=&quot;004006AE&quot;/&gt;&lt;wsp:rsid wsp:val=&quot;0040144A&quot;/&gt;&lt;wsp:rsid wsp:val=&quot;00402223&quot;/&gt;&lt;wsp:rsid wsp:val=&quot;004031DD&quot;/&gt;&lt;wsp:rsid wsp:val=&quot;00411670&quot;/&gt;&lt;wsp:rsid wsp:val=&quot;004118B9&quot;/&gt;&lt;wsp:rsid wsp:val=&quot;00414BAA&quot;/&gt;&lt;wsp:rsid wsp:val=&quot;00421BAA&quot;/&gt;&lt;wsp:rsid wsp:val=&quot;00421E4F&quot;/&gt;&lt;wsp:rsid wsp:val=&quot;004231B3&quot;/&gt;&lt;wsp:rsid wsp:val=&quot;00425856&quot;/&gt;&lt;wsp:rsid wsp:val=&quot;00426BFA&quot;/&gt;&lt;wsp:rsid wsp:val=&quot;00430A83&quot;/&gt;&lt;wsp:rsid wsp:val=&quot;00431C6A&quot;/&gt;&lt;wsp:rsid wsp:val=&quot;0043778B&quot;/&gt;&lt;wsp:rsid wsp:val=&quot;0044075B&quot;/&gt;&lt;wsp:rsid wsp:val=&quot;0044124F&quot;/&gt;&lt;wsp:rsid wsp:val=&quot;00445580&quot;/&gt;&lt;wsp:rsid wsp:val=&quot;00452AD4&quot;/&gt;&lt;wsp:rsid wsp:val=&quot;00452CAB&quot;/&gt;&lt;wsp:rsid wsp:val=&quot;00452D35&quot;/&gt;&lt;wsp:rsid wsp:val=&quot;00456C39&quot;/&gt;&lt;wsp:rsid wsp:val=&quot;00461DC9&quot;/&gt;&lt;wsp:rsid wsp:val=&quot;0046271D&quot;/&gt;&lt;wsp:rsid wsp:val=&quot;00462AB2&quot;/&gt;&lt;wsp:rsid wsp:val=&quot;00462B01&quot;/&gt;&lt;wsp:rsid wsp:val=&quot;00465C3E&quot;/&gt;&lt;wsp:rsid wsp:val=&quot;00470433&quot;/&gt;&lt;wsp:rsid wsp:val=&quot;004709D5&quot;/&gt;&lt;wsp:rsid wsp:val=&quot;00480ACD&quot;/&gt;&lt;wsp:rsid wsp:val=&quot;0048349F&quot;/&gt;&lt;wsp:rsid wsp:val=&quot;004835E2&quot;/&gt;&lt;wsp:rsid wsp:val=&quot;004839AB&quot;/&gt;&lt;wsp:rsid wsp:val=&quot;0048470E&quot;/&gt;&lt;wsp:rsid wsp:val=&quot;00485A0F&quot;/&gt;&lt;wsp:rsid wsp:val=&quot;00487853&quot;/&gt;&lt;wsp:rsid wsp:val=&quot;0048799D&quot;/&gt;&lt;wsp:rsid wsp:val=&quot;0049100D&quot;/&gt;&lt;wsp:rsid wsp:val=&quot;00495485&quot;/&gt;&lt;wsp:rsid wsp:val=&quot;004978F7&quot;/&gt;&lt;wsp:rsid wsp:val=&quot;004A1307&quot;/&gt;&lt;wsp:rsid wsp:val=&quot;004A162C&quot;/&gt;&lt;wsp:rsid wsp:val=&quot;004A1A57&quot;/&gt;&lt;wsp:rsid wsp:val=&quot;004A21B0&quot;/&gt;&lt;wsp:rsid wsp:val=&quot;004A2329&quot;/&gt;&lt;wsp:rsid wsp:val=&quot;004A2645&quot;/&gt;&lt;wsp:rsid wsp:val=&quot;004A37B3&quot;/&gt;&lt;wsp:rsid wsp:val=&quot;004A586B&quot;/&gt;&lt;wsp:rsid wsp:val=&quot;004B1085&quot;/&gt;&lt;wsp:rsid wsp:val=&quot;004B44F1&quot;/&gt;&lt;wsp:rsid wsp:val=&quot;004B54E2&quot;/&gt;&lt;wsp:rsid wsp:val=&quot;004C0A1F&quot;/&gt;&lt;wsp:rsid wsp:val=&quot;004E240D&quot;/&gt;&lt;wsp:rsid wsp:val=&quot;004E2BB2&quot;/&gt;&lt;wsp:rsid wsp:val=&quot;004E6588&quot;/&gt;&lt;wsp:rsid wsp:val=&quot;004F1AEE&quot;/&gt;&lt;wsp:rsid wsp:val=&quot;004F20D1&quot;/&gt;&lt;wsp:rsid wsp:val=&quot;004F428E&quot;/&gt;&lt;wsp:rsid wsp:val=&quot;004F664D&quot;/&gt;&lt;wsp:rsid wsp:val=&quot;005020EE&quot;/&gt;&lt;wsp:rsid wsp:val=&quot;00503B9F&quot;/&gt;&lt;wsp:rsid wsp:val=&quot;00505EAC&quot;/&gt;&lt;wsp:rsid wsp:val=&quot;005104C0&quot;/&gt;&lt;wsp:rsid wsp:val=&quot;005107AA&quot;/&gt;&lt;wsp:rsid wsp:val=&quot;00510B15&quot;/&gt;&lt;wsp:rsid wsp:val=&quot;00511E82&quot;/&gt;&lt;wsp:rsid wsp:val=&quot;00514DFB&quot;/&gt;&lt;wsp:rsid wsp:val=&quot;0052060A&quot;/&gt;&lt;wsp:rsid wsp:val=&quot;00521431&quot;/&gt;&lt;wsp:rsid wsp:val=&quot;00523D7B&quot;/&gt;&lt;wsp:rsid wsp:val=&quot;00523FDB&quot;/&gt;&lt;wsp:rsid wsp:val=&quot;005242CD&quot;/&gt;&lt;wsp:rsid wsp:val=&quot;00524C57&quot;/&gt;&lt;wsp:rsid wsp:val=&quot;00526E16&quot;/&gt;&lt;wsp:rsid wsp:val=&quot;00530026&quot;/&gt;&lt;wsp:rsid wsp:val=&quot;00530F28&quot;/&gt;&lt;wsp:rsid wsp:val=&quot;005314B2&quot;/&gt;&lt;wsp:rsid wsp:val=&quot;0053223D&quot;/&gt;&lt;wsp:rsid wsp:val=&quot;005334C8&quot;/&gt;&lt;wsp:rsid wsp:val=&quot;005340A1&quot;/&gt;&lt;wsp:rsid wsp:val=&quot;00534125&quot;/&gt;&lt;wsp:rsid wsp:val=&quot;00534296&quot;/&gt;&lt;wsp:rsid wsp:val=&quot;005345B6&quot;/&gt;&lt;wsp:rsid wsp:val=&quot;005347F2&quot;/&gt;&lt;wsp:rsid wsp:val=&quot;0053545B&quot;/&gt;&lt;wsp:rsid wsp:val=&quot;00537531&quot;/&gt;&lt;wsp:rsid wsp:val=&quot;005456FE&quot;/&gt;&lt;wsp:rsid wsp:val=&quot;00545B25&quot;/&gt;&lt;wsp:rsid wsp:val=&quot;005462FC&quot;/&gt;&lt;wsp:rsid wsp:val=&quot;00547B16&quot;/&gt;&lt;wsp:rsid wsp:val=&quot;00553C3E&quot;/&gt;&lt;wsp:rsid wsp:val=&quot;00554CBC&quot;/&gt;&lt;wsp:rsid wsp:val=&quot;00554F7E&quot;/&gt;&lt;wsp:rsid wsp:val=&quot;00556C09&quot;/&gt;&lt;wsp:rsid wsp:val=&quot;005570A3&quot;/&gt;&lt;wsp:rsid wsp:val=&quot;00560345&quot;/&gt;&lt;wsp:rsid wsp:val=&quot;00561C87&quot;/&gt;&lt;wsp:rsid wsp:val=&quot;00562158&quot;/&gt;&lt;wsp:rsid wsp:val=&quot;00563052&quot;/&gt;&lt;wsp:rsid wsp:val=&quot;005634D1&quot;/&gt;&lt;wsp:rsid wsp:val=&quot;0056746F&quot;/&gt;&lt;wsp:rsid wsp:val=&quot;00572119&quot;/&gt;&lt;wsp:rsid wsp:val=&quot;0057234C&quot;/&gt;&lt;wsp:rsid wsp:val=&quot;00572D7F&quot;/&gt;&lt;wsp:rsid wsp:val=&quot;005732F7&quot;/&gt;&lt;wsp:rsid wsp:val=&quot;00574649&quot;/&gt;&lt;wsp:rsid wsp:val=&quot;00575144&quot;/&gt;&lt;wsp:rsid wsp:val=&quot;00576979&quot;/&gt;&lt;wsp:rsid wsp:val=&quot;0057747A&quot;/&gt;&lt;wsp:rsid wsp:val=&quot;00577E7F&quot;/&gt;&lt;wsp:rsid wsp:val=&quot;00581833&quot;/&gt;&lt;wsp:rsid wsp:val=&quot;0058216F&quot;/&gt;&lt;wsp:rsid wsp:val=&quot;0058520D&quot;/&gt;&lt;wsp:rsid wsp:val=&quot;00586E18&quot;/&gt;&lt;wsp:rsid wsp:val=&quot;00587D46&quot;/&gt;&lt;wsp:rsid wsp:val=&quot;005909C3&quot;/&gt;&lt;wsp:rsid wsp:val=&quot;00592E7F&quot;/&gt;&lt;wsp:rsid wsp:val=&quot;005930B5&quot;/&gt;&lt;wsp:rsid wsp:val=&quot;005A0BD2&quot;/&gt;&lt;wsp:rsid wsp:val=&quot;005A1220&quot;/&gt;&lt;wsp:rsid wsp:val=&quot;005A1245&quot;/&gt;&lt;wsp:rsid wsp:val=&quot;005A3B95&quot;/&gt;&lt;wsp:rsid wsp:val=&quot;005A3E56&quot;/&gt;&lt;wsp:rsid wsp:val=&quot;005A6289&quot;/&gt;&lt;wsp:rsid wsp:val=&quot;005A723C&quot;/&gt;&lt;wsp:rsid wsp:val=&quot;005B2867&quot;/&gt;&lt;wsp:rsid wsp:val=&quot;005B54EA&quot;/&gt;&lt;wsp:rsid wsp:val=&quot;005B6817&quot;/&gt;&lt;wsp:rsid wsp:val=&quot;005C0E3E&quot;/&gt;&lt;wsp:rsid wsp:val=&quot;005C1830&quot;/&gt;&lt;wsp:rsid wsp:val=&quot;005C6742&quot;/&gt;&lt;wsp:rsid wsp:val=&quot;005D1979&quot;/&gt;&lt;wsp:rsid wsp:val=&quot;005D2A09&quot;/&gt;&lt;wsp:rsid wsp:val=&quot;005D65F8&quot;/&gt;&lt;wsp:rsid wsp:val=&quot;005D7126&quot;/&gt;&lt;wsp:rsid wsp:val=&quot;005E08B2&quot;/&gt;&lt;wsp:rsid wsp:val=&quot;005E1201&quot;/&gt;&lt;wsp:rsid wsp:val=&quot;005E4C2C&quot;/&gt;&lt;wsp:rsid wsp:val=&quot;005E5258&quot;/&gt;&lt;wsp:rsid wsp:val=&quot;005E7972&quot;/&gt;&lt;wsp:rsid wsp:val=&quot;005F10BE&quot;/&gt;&lt;wsp:rsid wsp:val=&quot;005F16F1&quot;/&gt;&lt;wsp:rsid wsp:val=&quot;005F2E3A&quot;/&gt;&lt;wsp:rsid wsp:val=&quot;005F60CC&quot;/&gt;&lt;wsp:rsid wsp:val=&quot;005F6B98&quot;/&gt;&lt;wsp:rsid wsp:val=&quot;00602D37&quot;/&gt;&lt;wsp:rsid wsp:val=&quot;006055F1&quot;/&gt;&lt;wsp:rsid wsp:val=&quot;00605A78&quot;/&gt;&lt;wsp:rsid wsp:val=&quot;006061A9&quot;/&gt;&lt;wsp:rsid wsp:val=&quot;0060639B&quot;/&gt;&lt;wsp:rsid wsp:val=&quot;0061006A&quot;/&gt;&lt;wsp:rsid wsp:val=&quot;006102F3&quot;/&gt;&lt;wsp:rsid wsp:val=&quot;00612D9D&quot;/&gt;&lt;wsp:rsid wsp:val=&quot;00615B55&quot;/&gt;&lt;wsp:rsid wsp:val=&quot;00616D0B&quot;/&gt;&lt;wsp:rsid wsp:val=&quot;0062275A&quot;/&gt;&lt;wsp:rsid wsp:val=&quot;00634C30&quot;/&gt;&lt;wsp:rsid wsp:val=&quot;006373C6&quot;/&gt;&lt;wsp:rsid wsp:val=&quot;00641D6B&quot;/&gt;&lt;wsp:rsid wsp:val=&quot;0064308E&quot;/&gt;&lt;wsp:rsid wsp:val=&quot;006471B0&quot;/&gt;&lt;wsp:rsid wsp:val=&quot;00647641&quot;/&gt;&lt;wsp:rsid wsp:val=&quot;0065205D&quot;/&gt;&lt;wsp:rsid wsp:val=&quot;00653FB8&quot;/&gt;&lt;wsp:rsid wsp:val=&quot;006555AA&quot;/&gt;&lt;wsp:rsid wsp:val=&quot;006557D1&quot;/&gt;&lt;wsp:rsid wsp:val=&quot;00657CCB&quot;/&gt;&lt;wsp:rsid wsp:val=&quot;0066063D&quot;/&gt;&lt;wsp:rsid wsp:val=&quot;0066076C&quot;/&gt;&lt;wsp:rsid wsp:val=&quot;006624E7&quot;/&gt;&lt;wsp:rsid wsp:val=&quot;006641C7&quot;/&gt;&lt;wsp:rsid wsp:val=&quot;0066530B&quot;/&gt;&lt;wsp:rsid wsp:val=&quot;00665655&quot;/&gt;&lt;wsp:rsid wsp:val=&quot;00665A08&quot;/&gt;&lt;wsp:rsid wsp:val=&quot;00665AA4&quot;/&gt;&lt;wsp:rsid wsp:val=&quot;00667FC6&quot;/&gt;&lt;wsp:rsid wsp:val=&quot;00672BA4&quot;/&gt;&lt;wsp:rsid wsp:val=&quot;006779A3&quot;/&gt;&lt;wsp:rsid wsp:val=&quot;00677CAD&quot;/&gt;&lt;wsp:rsid wsp:val=&quot;00682576&quot;/&gt;&lt;wsp:rsid wsp:val=&quot;00682D0A&quot;/&gt;&lt;wsp:rsid wsp:val=&quot;006834F9&quot;/&gt;&lt;wsp:rsid wsp:val=&quot;00687010&quot;/&gt;&lt;wsp:rsid wsp:val=&quot;006910BC&quot;/&gt;&lt;wsp:rsid wsp:val=&quot;00696B3C&quot;/&gt;&lt;wsp:rsid wsp:val=&quot;00697668&quot;/&gt;&lt;wsp:rsid wsp:val=&quot;006A075E&quot;/&gt;&lt;wsp:rsid wsp:val=&quot;006A2EBD&quot;/&gt;&lt;wsp:rsid wsp:val=&quot;006A42FF&quot;/&gt;&lt;wsp:rsid wsp:val=&quot;006A570C&quot;/&gt;&lt;wsp:rsid wsp:val=&quot;006B1848&quot;/&gt;&lt;wsp:rsid wsp:val=&quot;006B2CFD&quot;/&gt;&lt;wsp:rsid wsp:val=&quot;006B2D72&quot;/&gt;&lt;wsp:rsid wsp:val=&quot;006B3793&quot;/&gt;&lt;wsp:rsid wsp:val=&quot;006B4506&quot;/&gt;&lt;wsp:rsid wsp:val=&quot;006B54CB&quot;/&gt;&lt;wsp:rsid wsp:val=&quot;006C0B42&quot;/&gt;&lt;wsp:rsid wsp:val=&quot;006C3EF9&quot;/&gt;&lt;wsp:rsid wsp:val=&quot;006C4DB1&quot;/&gt;&lt;wsp:rsid wsp:val=&quot;006C5161&quot;/&gt;&lt;wsp:rsid wsp:val=&quot;006C607B&quot;/&gt;&lt;wsp:rsid wsp:val=&quot;006C7E3B&quot;/&gt;&lt;wsp:rsid wsp:val=&quot;006D1506&quot;/&gt;&lt;wsp:rsid wsp:val=&quot;006D1D5A&quot;/&gt;&lt;wsp:rsid wsp:val=&quot;006D3668&quot;/&gt;&lt;wsp:rsid wsp:val=&quot;006D376F&quot;/&gt;&lt;wsp:rsid wsp:val=&quot;006D49A6&quot;/&gt;&lt;wsp:rsid wsp:val=&quot;006D5CC2&quot;/&gt;&lt;wsp:rsid wsp:val=&quot;006E1D35&quot;/&gt;&lt;wsp:rsid wsp:val=&quot;006E3FBD&quot;/&gt;&lt;wsp:rsid wsp:val=&quot;006E5248&quot;/&gt;&lt;wsp:rsid wsp:val=&quot;006E5B9D&quot;/&gt;&lt;wsp:rsid wsp:val=&quot;006E7751&quot;/&gt;&lt;wsp:rsid wsp:val=&quot;006F3B5B&quot;/&gt;&lt;wsp:rsid wsp:val=&quot;006F49C2&quot;/&gt;&lt;wsp:rsid wsp:val=&quot;006F5C84&quot;/&gt;&lt;wsp:rsid wsp:val=&quot;006F707D&quot;/&gt;&lt;wsp:rsid wsp:val=&quot;006F73D0&quot;/&gt;&lt;wsp:rsid wsp:val=&quot;00700A14&quot;/&gt;&lt;wsp:rsid wsp:val=&quot;0070203D&quot;/&gt;&lt;wsp:rsid wsp:val=&quot;00702C7A&quot;/&gt;&lt;wsp:rsid wsp:val=&quot;00702CD0&quot;/&gt;&lt;wsp:rsid wsp:val=&quot;00703536&quot;/&gt;&lt;wsp:rsid wsp:val=&quot;0070629C&quot;/&gt;&lt;wsp:rsid wsp:val=&quot;007144FE&quot;/&gt;&lt;wsp:rsid wsp:val=&quot;00721753&quot;/&gt;&lt;wsp:rsid wsp:val=&quot;00721E27&quot;/&gt;&lt;wsp:rsid wsp:val=&quot;0072269F&quot;/&gt;&lt;wsp:rsid wsp:val=&quot;00723D32&quot;/&gt;&lt;wsp:rsid wsp:val=&quot;00725431&quot;/&gt;&lt;wsp:rsid wsp:val=&quot;00725749&quot;/&gt;&lt;wsp:rsid wsp:val=&quot;00726666&quot;/&gt;&lt;wsp:rsid wsp:val=&quot;00726CE7&quot;/&gt;&lt;wsp:rsid wsp:val=&quot;00730443&quot;/&gt;&lt;wsp:rsid wsp:val=&quot;0073157B&quot;/&gt;&lt;wsp:rsid wsp:val=&quot;00734812&quot;/&gt;&lt;wsp:rsid wsp:val=&quot;00734F6E&quot;/&gt;&lt;wsp:rsid wsp:val=&quot;00736359&quot;/&gt;&lt;wsp:rsid wsp:val=&quot;0074220D&quot;/&gt;&lt;wsp:rsid wsp:val=&quot;00745689&quot;/&gt;&lt;wsp:rsid wsp:val=&quot;007510BC&quot;/&gt;&lt;wsp:rsid wsp:val=&quot;007516DE&quot;/&gt;&lt;wsp:rsid wsp:val=&quot;00753F73&quot;/&gt;&lt;wsp:rsid wsp:val=&quot;00757A10&quot;/&gt;&lt;wsp:rsid wsp:val=&quot;00762592&quot;/&gt;&lt;wsp:rsid wsp:val=&quot;00764CE9&quot;/&gt;&lt;wsp:rsid wsp:val=&quot;00766A3B&quot;/&gt;&lt;wsp:rsid wsp:val=&quot;00773ACB&quot;/&gt;&lt;wsp:rsid wsp:val=&quot;00773B54&quot;/&gt;&lt;wsp:rsid wsp:val=&quot;00774EBF&quot;/&gt;&lt;wsp:rsid wsp:val=&quot;00780FE8&quot;/&gt;&lt;wsp:rsid wsp:val=&quot;00783ECE&quot;/&gt;&lt;wsp:rsid wsp:val=&quot;007847AD&quot;/&gt;&lt;wsp:rsid wsp:val=&quot;00787124&quot;/&gt;&lt;wsp:rsid wsp:val=&quot;0079413F&quot;/&gt;&lt;wsp:rsid wsp:val=&quot;0079747E&quot;/&gt;&lt;wsp:rsid wsp:val=&quot;007A1AA8&quot;/&gt;&lt;wsp:rsid wsp:val=&quot;007A636C&quot;/&gt;&lt;wsp:rsid wsp:val=&quot;007B14BE&quot;/&gt;&lt;wsp:rsid wsp:val=&quot;007B431F&quot;/&gt;&lt;wsp:rsid wsp:val=&quot;007B57AA&quot;/&gt;&lt;wsp:rsid wsp:val=&quot;007C1200&quot;/&gt;&lt;wsp:rsid wsp:val=&quot;007C2C69&quot;/&gt;&lt;wsp:rsid wsp:val=&quot;007C3F8E&quot;/&gt;&lt;wsp:rsid wsp:val=&quot;007C6628&quot;/&gt;&lt;wsp:rsid wsp:val=&quot;007D252F&quot;/&gt;&lt;wsp:rsid wsp:val=&quot;007D3321&quot;/&gt;&lt;wsp:rsid wsp:val=&quot;007D3AF6&quot;/&gt;&lt;wsp:rsid wsp:val=&quot;007D47AD&quot;/&gt;&lt;wsp:rsid wsp:val=&quot;007E38AE&quot;/&gt;&lt;wsp:rsid wsp:val=&quot;007E458C&quot;/&gt;&lt;wsp:rsid wsp:val=&quot;007E549C&quot;/&gt;&lt;wsp:rsid wsp:val=&quot;007E638E&quot;/&gt;&lt;wsp:rsid wsp:val=&quot;007F4056&quot;/&gt;&lt;wsp:rsid wsp:val=&quot;007F5347&quot;/&gt;&lt;wsp:rsid wsp:val=&quot;00802FF9&quot;/&gt;&lt;wsp:rsid wsp:val=&quot;00804BEE&quot;/&gt;&lt;wsp:rsid wsp:val=&quot;008131EC&quot;/&gt;&lt;wsp:rsid wsp:val=&quot;00817FB1&quot;/&gt;&lt;wsp:rsid wsp:val=&quot;0082015E&quot;/&gt;&lt;wsp:rsid wsp:val=&quot;00820C7A&quot;/&gt;&lt;wsp:rsid wsp:val=&quot;008224E7&quot;/&gt;&lt;wsp:rsid wsp:val=&quot;008260CF&quot;/&gt;&lt;wsp:rsid wsp:val=&quot;0083514B&quot;/&gt;&lt;wsp:rsid wsp:val=&quot;00840584&quot;/&gt;&lt;wsp:rsid wsp:val=&quot;00842396&quot;/&gt;&lt;wsp:rsid wsp:val=&quot;00843670&quot;/&gt;&lt;wsp:rsid wsp:val=&quot;00844E5F&quot;/&gt;&lt;wsp:rsid wsp:val=&quot;00844F95&quot;/&gt;&lt;wsp:rsid wsp:val=&quot;008463F5&quot;/&gt;&lt;wsp:rsid wsp:val=&quot;008475EC&quot;/&gt;&lt;wsp:rsid wsp:val=&quot;00850520&quot;/&gt;&lt;wsp:rsid wsp:val=&quot;00851336&quot;/&gt;&lt;wsp:rsid wsp:val=&quot;00853488&quot;/&gt;&lt;wsp:rsid wsp:val=&quot;00853727&quot;/&gt;&lt;wsp:rsid wsp:val=&quot;008540A9&quot;/&gt;&lt;wsp:rsid wsp:val=&quot;00854C60&quot;/&gt;&lt;wsp:rsid wsp:val=&quot;00855346&quot;/&gt;&lt;wsp:rsid wsp:val=&quot;00855E53&quot;/&gt;&lt;wsp:rsid wsp:val=&quot;00856BE3&quot;/&gt;&lt;wsp:rsid wsp:val=&quot;00862B6C&quot;/&gt;&lt;wsp:rsid wsp:val=&quot;0086427B&quot;/&gt;&lt;wsp:rsid wsp:val=&quot;008669B0&quot;/&gt;&lt;wsp:rsid wsp:val=&quot;0087284E&quot;/&gt;&lt;wsp:rsid wsp:val=&quot;00874E23&quot;/&gt;&lt;wsp:rsid wsp:val=&quot;0087741D&quot;/&gt;&lt;wsp:rsid wsp:val=&quot;00880260&quot;/&gt;&lt;wsp:rsid wsp:val=&quot;008823A4&quot;/&gt;&lt;wsp:rsid wsp:val=&quot;00882F99&quot;/&gt;&lt;wsp:rsid wsp:val=&quot;00884717&quot;/&gt;&lt;wsp:rsid wsp:val=&quot;00884C45&quot;/&gt;&lt;wsp:rsid wsp:val=&quot;008858A5&quot;/&gt;&lt;wsp:rsid wsp:val=&quot;008862D8&quot;/&gt;&lt;wsp:rsid wsp:val=&quot;00886E72&quot;/&gt;&lt;wsp:rsid wsp:val=&quot;00890E51&quot;/&gt;&lt;wsp:rsid wsp:val=&quot;00892B1E&quot;/&gt;&lt;wsp:rsid wsp:val=&quot;0089614D&quot;/&gt;&lt;wsp:rsid wsp:val=&quot;00897683&quot;/&gt;&lt;wsp:rsid wsp:val=&quot;008A31F5&quot;/&gt;&lt;wsp:rsid wsp:val=&quot;008A3C65&quot;/&gt;&lt;wsp:rsid wsp:val=&quot;008A464F&quot;/&gt;&lt;wsp:rsid wsp:val=&quot;008A62D3&quot;/&gt;&lt;wsp:rsid wsp:val=&quot;008A6FCB&quot;/&gt;&lt;wsp:rsid wsp:val=&quot;008A7292&quot;/&gt;&lt;wsp:rsid wsp:val=&quot;008A7690&quot;/&gt;&lt;wsp:rsid wsp:val=&quot;008A7780&quot;/&gt;&lt;wsp:rsid wsp:val=&quot;008B0B4D&quot;/&gt;&lt;wsp:rsid wsp:val=&quot;008B0EC2&quot;/&gt;&lt;wsp:rsid wsp:val=&quot;008B1CC9&quot;/&gt;&lt;wsp:rsid wsp:val=&quot;008B29C0&quot;/&gt;&lt;wsp:rsid wsp:val=&quot;008B51AF&quot;/&gt;&lt;wsp:rsid wsp:val=&quot;008B5585&quot;/&gt;&lt;wsp:rsid wsp:val=&quot;008C0916&quot;/&gt;&lt;wsp:rsid wsp:val=&quot;008C4FD6&quot;/&gt;&lt;wsp:rsid wsp:val=&quot;008D4DA4&quot;/&gt;&lt;wsp:rsid wsp:val=&quot;008E1951&quot;/&gt;&lt;wsp:rsid wsp:val=&quot;008E1FF5&quot;/&gt;&lt;wsp:rsid wsp:val=&quot;008E26FB&quot;/&gt;&lt;wsp:rsid wsp:val=&quot;008E3977&quot;/&gt;&lt;wsp:rsid wsp:val=&quot;008E3C24&quot;/&gt;&lt;wsp:rsid wsp:val=&quot;008F12A3&quot;/&gt;&lt;wsp:rsid wsp:val=&quot;008F1DE6&quot;/&gt;&lt;wsp:rsid wsp:val=&quot;008F456F&quot;/&gt;&lt;wsp:rsid wsp:val=&quot;008F4A5B&quot;/&gt;&lt;wsp:rsid wsp:val=&quot;008F554E&quot;/&gt;&lt;wsp:rsid wsp:val=&quot;008F5C10&quot;/&gt;&lt;wsp:rsid wsp:val=&quot;00903F8D&quot;/&gt;&lt;wsp:rsid wsp:val=&quot;00905528&quot;/&gt;&lt;wsp:rsid wsp:val=&quot;00906199&quot;/&gt;&lt;wsp:rsid wsp:val=&quot;00907756&quot;/&gt;&lt;wsp:rsid wsp:val=&quot;009100FE&quot;/&gt;&lt;wsp:rsid wsp:val=&quot;00916FC9&quot;/&gt;&lt;wsp:rsid wsp:val=&quot;00920612&quot;/&gt;&lt;wsp:rsid wsp:val=&quot;0092164E&quot;/&gt;&lt;wsp:rsid wsp:val=&quot;00921EE2&quot;/&gt;&lt;wsp:rsid wsp:val=&quot;00923B34&quot;/&gt;&lt;wsp:rsid wsp:val=&quot;00923E2B&quot;/&gt;&lt;wsp:rsid wsp:val=&quot;009338C1&quot;/&gt;&lt;wsp:rsid wsp:val=&quot;00935DD1&quot;/&gt;&lt;wsp:rsid wsp:val=&quot;009418DA&quot;/&gt;&lt;wsp:rsid wsp:val=&quot;009420F2&quot;/&gt;&lt;wsp:rsid wsp:val=&quot;009516A4&quot;/&gt;&lt;wsp:rsid wsp:val=&quot;00951D7D&quot;/&gt;&lt;wsp:rsid wsp:val=&quot;00954AE7&quot;/&gt;&lt;wsp:rsid wsp:val=&quot;0095709C&quot;/&gt;&lt;wsp:rsid wsp:val=&quot;00960580&quot;/&gt;&lt;wsp:rsid wsp:val=&quot;009626D5&quot;/&gt;&lt;wsp:rsid wsp:val=&quot;00966382&quot;/&gt;&lt;wsp:rsid wsp:val=&quot;0097360F&quot;/&gt;&lt;wsp:rsid wsp:val=&quot;009757BE&quot;/&gt;&lt;wsp:rsid wsp:val=&quot;00976A5C&quot;/&gt;&lt;wsp:rsid wsp:val=&quot;009809BB&quot;/&gt;&lt;wsp:rsid wsp:val=&quot;00981A25&quot;/&gt;&lt;wsp:rsid wsp:val=&quot;00981DFE&quot;/&gt;&lt;wsp:rsid wsp:val=&quot;00993801&quot;/&gt;&lt;wsp:rsid wsp:val=&quot;00994144&quot;/&gt;&lt;wsp:rsid wsp:val=&quot;009A1C09&quot;/&gt;&lt;wsp:rsid wsp:val=&quot;009A52E9&quot;/&gt;&lt;wsp:rsid wsp:val=&quot;009A6E0C&quot;/&gt;&lt;wsp:rsid wsp:val=&quot;009B12D5&quot;/&gt;&lt;wsp:rsid wsp:val=&quot;009B27B6&quot;/&gt;&lt;wsp:rsid wsp:val=&quot;009B3ED0&quot;/&gt;&lt;wsp:rsid wsp:val=&quot;009D0BEB&quot;/&gt;&lt;wsp:rsid wsp:val=&quot;009D386C&quot;/&gt;&lt;wsp:rsid wsp:val=&quot;009D3A54&quot;/&gt;&lt;wsp:rsid wsp:val=&quot;009D3BED&quot;/&gt;&lt;wsp:rsid wsp:val=&quot;009D3EDE&quot;/&gt;&lt;wsp:rsid wsp:val=&quot;009D47E8&quot;/&gt;&lt;wsp:rsid wsp:val=&quot;009E368B&quot;/&gt;&lt;wsp:rsid wsp:val=&quot;009E7A3A&quot;/&gt;&lt;wsp:rsid wsp:val=&quot;009F23D4&quot;/&gt;&lt;wsp:rsid wsp:val=&quot;009F2959&quot;/&gt;&lt;wsp:rsid wsp:val=&quot;009F55B6&quot;/&gt;&lt;wsp:rsid wsp:val=&quot;00A00A6A&quot;/&gt;&lt;wsp:rsid wsp:val=&quot;00A052FB&quot;/&gt;&lt;wsp:rsid wsp:val=&quot;00A0750B&quot;/&gt;&lt;wsp:rsid wsp:val=&quot;00A07E68&quot;/&gt;&lt;wsp:rsid wsp:val=&quot;00A111F6&quot;/&gt;&lt;wsp:rsid wsp:val=&quot;00A11E37&quot;/&gt;&lt;wsp:rsid wsp:val=&quot;00A13BF5&quot;/&gt;&lt;wsp:rsid wsp:val=&quot;00A149F5&quot;/&gt;&lt;wsp:rsid wsp:val=&quot;00A16CCE&quot;/&gt;&lt;wsp:rsid wsp:val=&quot;00A171AC&quot;/&gt;&lt;wsp:rsid wsp:val=&quot;00A2173C&quot;/&gt;&lt;wsp:rsid wsp:val=&quot;00A24520&quot;/&gt;&lt;wsp:rsid wsp:val=&quot;00A24AD0&quot;/&gt;&lt;wsp:rsid wsp:val=&quot;00A314E6&quot;/&gt;&lt;wsp:rsid wsp:val=&quot;00A31B9B&quot;/&gt;&lt;wsp:rsid wsp:val=&quot;00A32AC6&quot;/&gt;&lt;wsp:rsid wsp:val=&quot;00A32E91&quot;/&gt;&lt;wsp:rsid wsp:val=&quot;00A4205F&quot;/&gt;&lt;wsp:rsid wsp:val=&quot;00A43490&quot;/&gt;&lt;wsp:rsid wsp:val=&quot;00A44BD8&quot;/&gt;&lt;wsp:rsid wsp:val=&quot;00A51DFD&quot;/&gt;&lt;wsp:rsid wsp:val=&quot;00A5476C&quot;/&gt;&lt;wsp:rsid wsp:val=&quot;00A54925&quot;/&gt;&lt;wsp:rsid wsp:val=&quot;00A62CC2&quot;/&gt;&lt;wsp:rsid wsp:val=&quot;00A65944&quot;/&gt;&lt;wsp:rsid wsp:val=&quot;00A679AD&quot;/&gt;&lt;wsp:rsid wsp:val=&quot;00A70C87&quot;/&gt;&lt;wsp:rsid wsp:val=&quot;00A72DBC&quot;/&gt;&lt;wsp:rsid wsp:val=&quot;00A82758&quot;/&gt;&lt;wsp:rsid wsp:val=&quot;00A85BAF&quot;/&gt;&lt;wsp:rsid wsp:val=&quot;00A9439A&quot;/&gt;&lt;wsp:rsid wsp:val=&quot;00A951C8&quot;/&gt;&lt;wsp:rsid wsp:val=&quot;00A95B44&quot;/&gt;&lt;wsp:rsid wsp:val=&quot;00AA014D&quot;/&gt;&lt;wsp:rsid wsp:val=&quot;00AA0293&quot;/&gt;&lt;wsp:rsid wsp:val=&quot;00AA06D5&quot;/&gt;&lt;wsp:rsid wsp:val=&quot;00AA09D2&quot;/&gt;&lt;wsp:rsid wsp:val=&quot;00AA20A2&quot;/&gt;&lt;wsp:rsid wsp:val=&quot;00AA55AB&quot;/&gt;&lt;wsp:rsid wsp:val=&quot;00AB5DF7&quot;/&gt;&lt;wsp:rsid wsp:val=&quot;00AB63D6&quot;/&gt;&lt;wsp:rsid wsp:val=&quot;00AC04C6&quot;/&gt;&lt;wsp:rsid wsp:val=&quot;00AC588F&quot;/&gt;&lt;wsp:rsid wsp:val=&quot;00AC5915&quot;/&gt;&lt;wsp:rsid wsp:val=&quot;00AC6DB7&quot;/&gt;&lt;wsp:rsid wsp:val=&quot;00AC7523&quot;/&gt;&lt;wsp:rsid wsp:val=&quot;00AD0A8F&quot;/&gt;&lt;wsp:rsid wsp:val=&quot;00AD288E&quot;/&gt;&lt;wsp:rsid wsp:val=&quot;00AD7AF9&quot;/&gt;&lt;wsp:rsid wsp:val=&quot;00AE049C&quot;/&gt;&lt;wsp:rsid wsp:val=&quot;00AE1DF7&quot;/&gt;&lt;wsp:rsid wsp:val=&quot;00AE23B1&quot;/&gt;&lt;wsp:rsid wsp:val=&quot;00AF2477&quot;/&gt;&lt;wsp:rsid wsp:val=&quot;00AF4C62&quot;/&gt;&lt;wsp:rsid wsp:val=&quot;00AF5A8E&quot;/&gt;&lt;wsp:rsid wsp:val=&quot;00AF7D9B&quot;/&gt;&lt;wsp:rsid wsp:val=&quot;00AF7E5A&quot;/&gt;&lt;wsp:rsid wsp:val=&quot;00B00ACF&quot;/&gt;&lt;wsp:rsid wsp:val=&quot;00B0173D&quot;/&gt;&lt;wsp:rsid wsp:val=&quot;00B027C9&quot;/&gt;&lt;wsp:rsid wsp:val=&quot;00B0482F&quot;/&gt;&lt;wsp:rsid wsp:val=&quot;00B07466&quot;/&gt;&lt;wsp:rsid wsp:val=&quot;00B105B4&quot;/&gt;&lt;wsp:rsid wsp:val=&quot;00B111E1&quot;/&gt;&lt;wsp:rsid wsp:val=&quot;00B11462&quot;/&gt;&lt;wsp:rsid wsp:val=&quot;00B126A5&quot;/&gt;&lt;wsp:rsid wsp:val=&quot;00B1640F&quot;/&gt;&lt;wsp:rsid wsp:val=&quot;00B16A96&quot;/&gt;&lt;wsp:rsid wsp:val=&quot;00B16DA2&quot;/&gt;&lt;wsp:rsid wsp:val=&quot;00B2014A&quot;/&gt;&lt;wsp:rsid wsp:val=&quot;00B20436&quot;/&gt;&lt;wsp:rsid wsp:val=&quot;00B21A97&quot;/&gt;&lt;wsp:rsid wsp:val=&quot;00B22398&quot;/&gt;&lt;wsp:rsid wsp:val=&quot;00B23154&quot;/&gt;&lt;wsp:rsid wsp:val=&quot;00B26D05&quot;/&gt;&lt;wsp:rsid wsp:val=&quot;00B32358&quot;/&gt;&lt;wsp:rsid wsp:val=&quot;00B32A84&quot;/&gt;&lt;wsp:rsid wsp:val=&quot;00B365FC&quot;/&gt;&lt;wsp:rsid wsp:val=&quot;00B4079F&quot;/&gt;&lt;wsp:rsid wsp:val=&quot;00B414E9&quot;/&gt;&lt;wsp:rsid wsp:val=&quot;00B421E2&quot;/&gt;&lt;wsp:rsid wsp:val=&quot;00B45793&quot;/&gt;&lt;wsp:rsid wsp:val=&quot;00B510AA&quot;/&gt;&lt;wsp:rsid wsp:val=&quot;00B52645&quot;/&gt;&lt;wsp:rsid wsp:val=&quot;00B5284C&quot;/&gt;&lt;wsp:rsid wsp:val=&quot;00B548C2&quot;/&gt;&lt;wsp:rsid wsp:val=&quot;00B6007B&quot;/&gt;&lt;wsp:rsid wsp:val=&quot;00B60DF3&quot;/&gt;&lt;wsp:rsid wsp:val=&quot;00B71515&quot;/&gt;&lt;wsp:rsid wsp:val=&quot;00B73489&quot;/&gt;&lt;wsp:rsid wsp:val=&quot;00B746E1&quot;/&gt;&lt;wsp:rsid wsp:val=&quot;00B74BBB&quot;/&gt;&lt;wsp:rsid wsp:val=&quot;00B819BE&quot;/&gt;&lt;wsp:rsid wsp:val=&quot;00B823E2&quot;/&gt;&lt;wsp:rsid wsp:val=&quot;00B8620E&quot;/&gt;&lt;wsp:rsid wsp:val=&quot;00B906FE&quot;/&gt;&lt;wsp:rsid wsp:val=&quot;00B9343D&quot;/&gt;&lt;wsp:rsid wsp:val=&quot;00BA12C0&quot;/&gt;&lt;wsp:rsid wsp:val=&quot;00BA2796&quot;/&gt;&lt;wsp:rsid wsp:val=&quot;00BA6596&quot;/&gt;&lt;wsp:rsid wsp:val=&quot;00BA6EEF&quot;/&gt;&lt;wsp:rsid wsp:val=&quot;00BB126E&quot;/&gt;&lt;wsp:rsid wsp:val=&quot;00BB47B1&quot;/&gt;&lt;wsp:rsid wsp:val=&quot;00BC49B9&quot;/&gt;&lt;wsp:rsid wsp:val=&quot;00BC5E3B&quot;/&gt;&lt;wsp:rsid wsp:val=&quot;00BD6C2F&quot;/&gt;&lt;wsp:rsid wsp:val=&quot;00BD6CD9&quot;/&gt;&lt;wsp:rsid wsp:val=&quot;00BD7001&quot;/&gt;&lt;wsp:rsid wsp:val=&quot;00BD77C7&quot;/&gt;&lt;wsp:rsid wsp:val=&quot;00BE1D09&quot;/&gt;&lt;wsp:rsid wsp:val=&quot;00BE27D8&quot;/&gt;&lt;wsp:rsid wsp:val=&quot;00BE2B8D&quot;/&gt;&lt;wsp:rsid wsp:val=&quot;00BE79B0&quot;/&gt;&lt;wsp:rsid wsp:val=&quot;00BF25A2&quot;/&gt;&lt;wsp:rsid wsp:val=&quot;00BF261E&quot;/&gt;&lt;wsp:rsid wsp:val=&quot;00BF3730&quot;/&gt;&lt;wsp:rsid wsp:val=&quot;00C004F3&quot;/&gt;&lt;wsp:rsid wsp:val=&quot;00C015F7&quot;/&gt;&lt;wsp:rsid wsp:val=&quot;00C036B5&quot;/&gt;&lt;wsp:rsid wsp:val=&quot;00C06302&quot;/&gt;&lt;wsp:rsid wsp:val=&quot;00C06599&quot;/&gt;&lt;wsp:rsid wsp:val=&quot;00C068EA&quot;/&gt;&lt;wsp:rsid wsp:val=&quot;00C071F8&quot;/&gt;&lt;wsp:rsid wsp:val=&quot;00C072D5&quot;/&gt;&lt;wsp:rsid wsp:val=&quot;00C1130E&quot;/&gt;&lt;wsp:rsid wsp:val=&quot;00C11924&quot;/&gt;&lt;wsp:rsid wsp:val=&quot;00C12D10&quot;/&gt;&lt;wsp:rsid wsp:val=&quot;00C12FE5&quot;/&gt;&lt;wsp:rsid wsp:val=&quot;00C14563&quot;/&gt;&lt;wsp:rsid wsp:val=&quot;00C20007&quot;/&gt;&lt;wsp:rsid wsp:val=&quot;00C21D70&quot;/&gt;&lt;wsp:rsid wsp:val=&quot;00C22BE5&quot;/&gt;&lt;wsp:rsid wsp:val=&quot;00C22E21&quot;/&gt;&lt;wsp:rsid wsp:val=&quot;00C233B0&quot;/&gt;&lt;wsp:rsid wsp:val=&quot;00C33543&quot;/&gt;&lt;wsp:rsid wsp:val=&quot;00C4076E&quot;/&gt;&lt;wsp:rsid wsp:val=&quot;00C415C9&quot;/&gt;&lt;wsp:rsid wsp:val=&quot;00C4391E&quot;/&gt;&lt;wsp:rsid wsp:val=&quot;00C43FC1&quot;/&gt;&lt;wsp:rsid wsp:val=&quot;00C46EB7&quot;/&gt;&lt;wsp:rsid wsp:val=&quot;00C47D92&quot;/&gt;&lt;wsp:rsid wsp:val=&quot;00C523E6&quot;/&gt;&lt;wsp:rsid wsp:val=&quot;00C526C0&quot;/&gt;&lt;wsp:rsid wsp:val=&quot;00C528D7&quot;/&gt;&lt;wsp:rsid wsp:val=&quot;00C54D9C&quot;/&gt;&lt;wsp:rsid wsp:val=&quot;00C555D8&quot;/&gt;&lt;wsp:rsid wsp:val=&quot;00C57336&quot;/&gt;&lt;wsp:rsid wsp:val=&quot;00C6040F&quot;/&gt;&lt;wsp:rsid wsp:val=&quot;00C61778&quot;/&gt;&lt;wsp:rsid wsp:val=&quot;00C6196A&quot;/&gt;&lt;wsp:rsid wsp:val=&quot;00C64F98&quot;/&gt;&lt;wsp:rsid wsp:val=&quot;00C72137&quot;/&gt;&lt;wsp:rsid wsp:val=&quot;00C723A9&quot;/&gt;&lt;wsp:rsid wsp:val=&quot;00C767FB&quot;/&gt;&lt;wsp:rsid wsp:val=&quot;00C77BB3&quot;/&gt;&lt;wsp:rsid wsp:val=&quot;00C80E8B&quot;/&gt;&lt;wsp:rsid wsp:val=&quot;00C8127D&quot;/&gt;&lt;wsp:rsid wsp:val=&quot;00C82275&quot;/&gt;&lt;wsp:rsid wsp:val=&quot;00C82FFD&quot;/&gt;&lt;wsp:rsid wsp:val=&quot;00C86284&quot;/&gt;&lt;wsp:rsid wsp:val=&quot;00C90640&quot;/&gt;&lt;wsp:rsid wsp:val=&quot;00C9248B&quot;/&gt;&lt;wsp:rsid wsp:val=&quot;00C9250F&quot;/&gt;&lt;wsp:rsid wsp:val=&quot;00C93023&quot;/&gt;&lt;wsp:rsid wsp:val=&quot;00C954A2&quot;/&gt;&lt;wsp:rsid wsp:val=&quot;00CA3AC7&quot;/&gt;&lt;wsp:rsid wsp:val=&quot;00CA49D8&quot;/&gt;&lt;wsp:rsid wsp:val=&quot;00CA5EC8&quot;/&gt;&lt;wsp:rsid wsp:val=&quot;00CA64BA&quot;/&gt;&lt;wsp:rsid wsp:val=&quot;00CA7239&quot;/&gt;&lt;wsp:rsid wsp:val=&quot;00CB0086&quot;/&gt;&lt;wsp:rsid wsp:val=&quot;00CB0E8D&quot;/&gt;&lt;wsp:rsid wsp:val=&quot;00CB3BC6&quot;/&gt;&lt;wsp:rsid wsp:val=&quot;00CB587E&quot;/&gt;&lt;wsp:rsid wsp:val=&quot;00CB5B1F&quot;/&gt;&lt;wsp:rsid wsp:val=&quot;00CB6F88&quot;/&gt;&lt;wsp:rsid wsp:val=&quot;00CB75E1&quot;/&gt;&lt;wsp:rsid wsp:val=&quot;00CC08AD&quot;/&gt;&lt;wsp:rsid wsp:val=&quot;00CC45B6&quot;/&gt;&lt;wsp:rsid wsp:val=&quot;00CD0A5B&quot;/&gt;&lt;wsp:rsid wsp:val=&quot;00CD30A7&quot;/&gt;&lt;wsp:rsid wsp:val=&quot;00CD7811&quot;/&gt;&lt;wsp:rsid wsp:val=&quot;00CE2726&quot;/&gt;&lt;wsp:rsid wsp:val=&quot;00CE43EE&quot;/&gt;&lt;wsp:rsid wsp:val=&quot;00CE49CF&quot;/&gt;&lt;wsp:rsid wsp:val=&quot;00CE7EE3&quot;/&gt;&lt;wsp:rsid wsp:val=&quot;00CF1AEB&quot;/&gt;&lt;wsp:rsid wsp:val=&quot;00CF2E9D&quot;/&gt;&lt;wsp:rsid wsp:val=&quot;00CF5D16&quot;/&gt;&lt;wsp:rsid wsp:val=&quot;00CF62D3&quot;/&gt;&lt;wsp:rsid wsp:val=&quot;00CF62E2&quot;/&gt;&lt;wsp:rsid wsp:val=&quot;00CF7181&quot;/&gt;&lt;wsp:rsid wsp:val=&quot;00CF7555&quot;/&gt;&lt;wsp:rsid wsp:val=&quot;00CF7A95&quot;/&gt;&lt;wsp:rsid wsp:val=&quot;00D00AEA&quot;/&gt;&lt;wsp:rsid wsp:val=&quot;00D056F4&quot;/&gt;&lt;wsp:rsid wsp:val=&quot;00D1089C&quot;/&gt;&lt;wsp:rsid wsp:val=&quot;00D16366&quot;/&gt;&lt;wsp:rsid wsp:val=&quot;00D20033&quot;/&gt;&lt;wsp:rsid wsp:val=&quot;00D230B5&quot;/&gt;&lt;wsp:rsid wsp:val=&quot;00D2347F&quot;/&gt;&lt;wsp:rsid wsp:val=&quot;00D304F0&quot;/&gt;&lt;wsp:rsid wsp:val=&quot;00D30889&quot;/&gt;&lt;wsp:rsid wsp:val=&quot;00D30C53&quot;/&gt;&lt;wsp:rsid wsp:val=&quot;00D30DC2&quot;/&gt;&lt;wsp:rsid wsp:val=&quot;00D330B5&quot;/&gt;&lt;wsp:rsid wsp:val=&quot;00D3428E&quot;/&gt;&lt;wsp:rsid wsp:val=&quot;00D423A3&quot;/&gt;&lt;wsp:rsid wsp:val=&quot;00D44F4E&quot;/&gt;&lt;wsp:rsid wsp:val=&quot;00D47007&quot;/&gt;&lt;wsp:rsid wsp:val=&quot;00D56681&quot;/&gt;&lt;wsp:rsid wsp:val=&quot;00D57A97&quot;/&gt;&lt;wsp:rsid wsp:val=&quot;00D57EF1&quot;/&gt;&lt;wsp:rsid wsp:val=&quot;00D61116&quot;/&gt;&lt;wsp:rsid wsp:val=&quot;00D6339D&quot;/&gt;&lt;wsp:rsid wsp:val=&quot;00D645D7&quot;/&gt;&lt;wsp:rsid wsp:val=&quot;00D66219&quot;/&gt;&lt;wsp:rsid wsp:val=&quot;00D66A0E&quot;/&gt;&lt;wsp:rsid wsp:val=&quot;00D70548&quot;/&gt;&lt;wsp:rsid wsp:val=&quot;00D71733&quot;/&gt;&lt;wsp:rsid wsp:val=&quot;00D80426&quot;/&gt;&lt;wsp:rsid wsp:val=&quot;00D84C33&quot;/&gt;&lt;wsp:rsid wsp:val=&quot;00D85FCF&quot;/&gt;&lt;wsp:rsid wsp:val=&quot;00D86580&quot;/&gt;&lt;wsp:rsid wsp:val=&quot;00D869E1&quot;/&gt;&lt;wsp:rsid wsp:val=&quot;00D8769D&quot;/&gt;&lt;wsp:rsid wsp:val=&quot;00D87D6D&quot;/&gt;&lt;wsp:rsid wsp:val=&quot;00D90FF6&quot;/&gt;&lt;wsp:rsid wsp:val=&quot;00D93F6B&quot;/&gt;&lt;wsp:rsid wsp:val=&quot;00D950C2&quot;/&gt;&lt;wsp:rsid wsp:val=&quot;00D96105&quot;/&gt;&lt;wsp:rsid wsp:val=&quot;00D96113&quot;/&gt;&lt;wsp:rsid wsp:val=&quot;00DA26EC&quot;/&gt;&lt;wsp:rsid wsp:val=&quot;00DA5A83&quot;/&gt;&lt;wsp:rsid wsp:val=&quot;00DA68AA&quot;/&gt;&lt;wsp:rsid wsp:val=&quot;00DB0EED&quot;/&gt;&lt;wsp:rsid wsp:val=&quot;00DB5673&quot;/&gt;&lt;wsp:rsid wsp:val=&quot;00DB7078&quot;/&gt;&lt;wsp:rsid wsp:val=&quot;00DB74BE&quot;/&gt;&lt;wsp:rsid wsp:val=&quot;00DC13C9&quot;/&gt;&lt;wsp:rsid wsp:val=&quot;00DC4694&quot;/&gt;&lt;wsp:rsid wsp:val=&quot;00DC69BC&quot;/&gt;&lt;wsp:rsid wsp:val=&quot;00DD1825&quot;/&gt;&lt;wsp:rsid wsp:val=&quot;00DD4C27&quot;/&gt;&lt;wsp:rsid wsp:val=&quot;00DD4F54&quot;/&gt;&lt;wsp:rsid wsp:val=&quot;00DD7F36&quot;/&gt;&lt;wsp:rsid wsp:val=&quot;00DE1F7C&quot;/&gt;&lt;wsp:rsid wsp:val=&quot;00DE6FA4&quot;/&gt;&lt;wsp:rsid wsp:val=&quot;00DF14B4&quot;/&gt;&lt;wsp:rsid wsp:val=&quot;00DF2F0A&quot;/&gt;&lt;wsp:rsid wsp:val=&quot;00DF330F&quot;/&gt;&lt;wsp:rsid wsp:val=&quot;00DF46F7&quot;/&gt;&lt;wsp:rsid wsp:val=&quot;00DF6AB3&quot;/&gt;&lt;wsp:rsid wsp:val=&quot;00E00869&quot;/&gt;&lt;wsp:rsid wsp:val=&quot;00E0099A&quot;/&gt;&lt;wsp:rsid wsp:val=&quot;00E04A15&quot;/&gt;&lt;wsp:rsid wsp:val=&quot;00E0530C&quot;/&gt;&lt;wsp:rsid wsp:val=&quot;00E06552&quot;/&gt;&lt;wsp:rsid wsp:val=&quot;00E11F55&quot;/&gt;&lt;wsp:rsid wsp:val=&quot;00E12CD9&quot;/&gt;&lt;wsp:rsid wsp:val=&quot;00E15E99&quot;/&gt;&lt;wsp:rsid wsp:val=&quot;00E165E9&quot;/&gt;&lt;wsp:rsid wsp:val=&quot;00E1697D&quot;/&gt;&lt;wsp:rsid wsp:val=&quot;00E17D31&quot;/&gt;&lt;wsp:rsid wsp:val=&quot;00E21458&quot;/&gt;&lt;wsp:rsid wsp:val=&quot;00E21FCE&quot;/&gt;&lt;wsp:rsid wsp:val=&quot;00E22D74&quot;/&gt;&lt;wsp:rsid wsp:val=&quot;00E233CB&quot;/&gt;&lt;wsp:rsid wsp:val=&quot;00E242E6&quot;/&gt;&lt;wsp:rsid wsp:val=&quot;00E263B0&quot;/&gt;&lt;wsp:rsid wsp:val=&quot;00E26439&quot;/&gt;&lt;wsp:rsid wsp:val=&quot;00E27F1E&quot;/&gt;&lt;wsp:rsid wsp:val=&quot;00E32DB5&quot;/&gt;&lt;wsp:rsid wsp:val=&quot;00E358AC&quot;/&gt;&lt;wsp:rsid wsp:val=&quot;00E358E2&quot;/&gt;&lt;wsp:rsid wsp:val=&quot;00E361D1&quot;/&gt;&lt;wsp:rsid wsp:val=&quot;00E37555&quot;/&gt;&lt;wsp:rsid wsp:val=&quot;00E37A3E&quot;/&gt;&lt;wsp:rsid wsp:val=&quot;00E4048C&quot;/&gt;&lt;wsp:rsid wsp:val=&quot;00E415AD&quot;/&gt;&lt;wsp:rsid wsp:val=&quot;00E4358B&quot;/&gt;&lt;wsp:rsid wsp:val=&quot;00E46ED0&quot;/&gt;&lt;wsp:rsid wsp:val=&quot;00E474CF&quot;/&gt;&lt;wsp:rsid wsp:val=&quot;00E530F2&quot;/&gt;&lt;wsp:rsid wsp:val=&quot;00E53DFA&quot;/&gt;&lt;wsp:rsid wsp:val=&quot;00E60F62&quot;/&gt;&lt;wsp:rsid wsp:val=&quot;00E616A5&quot;/&gt;&lt;wsp:rsid wsp:val=&quot;00E61983&quot;/&gt;&lt;wsp:rsid wsp:val=&quot;00E6198D&quot;/&gt;&lt;wsp:rsid wsp:val=&quot;00E62015&quot;/&gt;&lt;wsp:rsid wsp:val=&quot;00E662E0&quot;/&gt;&lt;wsp:rsid wsp:val=&quot;00E74132&quot;/&gt;&lt;wsp:rsid wsp:val=&quot;00E74543&quot;/&gt;&lt;wsp:rsid wsp:val=&quot;00E75C2A&quot;/&gt;&lt;wsp:rsid wsp:val=&quot;00E75F38&quot;/&gt;&lt;wsp:rsid wsp:val=&quot;00E7693F&quot;/&gt;&lt;wsp:rsid wsp:val=&quot;00E80946&quot;/&gt;&lt;wsp:rsid wsp:val=&quot;00E80F7E&quot;/&gt;&lt;wsp:rsid wsp:val=&quot;00E8113E&quot;/&gt;&lt;wsp:rsid wsp:val=&quot;00E8311A&quot;/&gt;&lt;wsp:rsid wsp:val=&quot;00E8442B&quot;/&gt;&lt;wsp:rsid wsp:val=&quot;00E91C2D&quot;/&gt;&lt;wsp:rsid wsp:val=&quot;00E92C80&quot;/&gt;&lt;wsp:rsid wsp:val=&quot;00E93D2C&quot;/&gt;&lt;wsp:rsid wsp:val=&quot;00E94A5C&quot;/&gt;&lt;wsp:rsid wsp:val=&quot;00E9502D&quot;/&gt;&lt;wsp:rsid wsp:val=&quot;00E95A2D&quot;/&gt;&lt;wsp:rsid wsp:val=&quot;00EA4E9A&quot;/&gt;&lt;wsp:rsid wsp:val=&quot;00EA5557&quot;/&gt;&lt;wsp:rsid wsp:val=&quot;00EA76C1&quot;/&gt;&lt;wsp:rsid wsp:val=&quot;00EB2A83&quot;/&gt;&lt;wsp:rsid wsp:val=&quot;00EB3BB9&quot;/&gt;&lt;wsp:rsid wsp:val=&quot;00EB4577&quot;/&gt;&lt;wsp:rsid wsp:val=&quot;00EB55D0&quot;/&gt;&lt;wsp:rsid wsp:val=&quot;00EC0444&quot;/&gt;&lt;wsp:rsid wsp:val=&quot;00EC3559&quot;/&gt;&lt;wsp:rsid wsp:val=&quot;00EC42D8&quot;/&gt;&lt;wsp:rsid wsp:val=&quot;00EC4B71&quot;/&gt;&lt;wsp:rsid wsp:val=&quot;00EC4C1D&quot;/&gt;&lt;wsp:rsid wsp:val=&quot;00EC634C&quot;/&gt;&lt;wsp:rsid wsp:val=&quot;00ED18F0&quot;/&gt;&lt;wsp:rsid wsp:val=&quot;00ED3F04&quot;/&gt;&lt;wsp:rsid wsp:val=&quot;00ED58AB&quot;/&gt;&lt;wsp:rsid wsp:val=&quot;00ED5A65&quot;/&gt;&lt;wsp:rsid wsp:val=&quot;00ED68EF&quot;/&gt;&lt;wsp:rsid wsp:val=&quot;00EE0847&quot;/&gt;&lt;wsp:rsid wsp:val=&quot;00EE0A90&quot;/&gt;&lt;wsp:rsid wsp:val=&quot;00EE1401&quot;/&gt;&lt;wsp:rsid wsp:val=&quot;00EE71AF&quot;/&gt;&lt;wsp:rsid wsp:val=&quot;00EF13F3&quot;/&gt;&lt;wsp:rsid wsp:val=&quot;00EF204B&quot;/&gt;&lt;wsp:rsid wsp:val=&quot;00EF35AB&quot;/&gt;&lt;wsp:rsid wsp:val=&quot;00EF594E&quot;/&gt;&lt;wsp:rsid wsp:val=&quot;00F001D2&quot;/&gt;&lt;wsp:rsid wsp:val=&quot;00F006E5&quot;/&gt;&lt;wsp:rsid wsp:val=&quot;00F02478&quot;/&gt;&lt;wsp:rsid wsp:val=&quot;00F02A0A&quot;/&gt;&lt;wsp:rsid wsp:val=&quot;00F067EA&quot;/&gt;&lt;wsp:rsid wsp:val=&quot;00F074F5&quot;/&gt;&lt;wsp:rsid wsp:val=&quot;00F07684&quot;/&gt;&lt;wsp:rsid wsp:val=&quot;00F07D6C&quot;/&gt;&lt;wsp:rsid wsp:val=&quot;00F111A3&quot;/&gt;&lt;wsp:rsid wsp:val=&quot;00F1201F&quot;/&gt;&lt;wsp:rsid wsp:val=&quot;00F129EE&quot;/&gt;&lt;wsp:rsid wsp:val=&quot;00F1373F&quot;/&gt;&lt;wsp:rsid wsp:val=&quot;00F21A5C&quot;/&gt;&lt;wsp:rsid wsp:val=&quot;00F23763&quot;/&gt;&lt;wsp:rsid wsp:val=&quot;00F255B7&quot;/&gt;&lt;wsp:rsid wsp:val=&quot;00F25F69&quot;/&gt;&lt;wsp:rsid wsp:val=&quot;00F26F2D&quot;/&gt;&lt;wsp:rsid wsp:val=&quot;00F27444&quot;/&gt;&lt;wsp:rsid wsp:val=&quot;00F27D1F&quot;/&gt;&lt;wsp:rsid wsp:val=&quot;00F300B8&quot;/&gt;&lt;wsp:rsid wsp:val=&quot;00F30739&quot;/&gt;&lt;wsp:rsid wsp:val=&quot;00F34260&quot;/&gt;&lt;wsp:rsid wsp:val=&quot;00F361FC&quot;/&gt;&lt;wsp:rsid wsp:val=&quot;00F36786&quot;/&gt;&lt;wsp:rsid wsp:val=&quot;00F36B93&quot;/&gt;&lt;wsp:rsid wsp:val=&quot;00F37468&quot;/&gt;&lt;wsp:rsid wsp:val=&quot;00F37CA4&quot;/&gt;&lt;wsp:rsid wsp:val=&quot;00F424E7&quot;/&gt;&lt;wsp:rsid wsp:val=&quot;00F428BF&quot;/&gt;&lt;wsp:rsid wsp:val=&quot;00F448ED&quot;/&gt;&lt;wsp:rsid wsp:val=&quot;00F47CA9&quot;/&gt;&lt;wsp:rsid wsp:val=&quot;00F53E89&quot;/&gt;&lt;wsp:rsid wsp:val=&quot;00F6074A&quot;/&gt;&lt;wsp:rsid wsp:val=&quot;00F60871&quot;/&gt;&lt;wsp:rsid wsp:val=&quot;00F6627A&quot;/&gt;&lt;wsp:rsid wsp:val=&quot;00F73314&quot;/&gt;&lt;wsp:rsid wsp:val=&quot;00F7470D&quot;/&gt;&lt;wsp:rsid wsp:val=&quot;00F8323F&quot;/&gt;&lt;wsp:rsid wsp:val=&quot;00F866A6&quot;/&gt;&lt;wsp:rsid wsp:val=&quot;00F904F9&quot;/&gt;&lt;wsp:rsid wsp:val=&quot;00F90C35&quot;/&gt;&lt;wsp:rsid wsp:val=&quot;00F91F8D&quot;/&gt;&lt;wsp:rsid wsp:val=&quot;00F92AD0&quot;/&gt;&lt;wsp:rsid wsp:val=&quot;00F92E13&quot;/&gt;&lt;wsp:rsid wsp:val=&quot;00F9337C&quot;/&gt;&lt;wsp:rsid wsp:val=&quot;00F9454B&quot;/&gt;&lt;wsp:rsid wsp:val=&quot;00F95432&quot;/&gt;&lt;wsp:rsid wsp:val=&quot;00FA36B8&quot;/&gt;&lt;wsp:rsid wsp:val=&quot;00FA65B8&quot;/&gt;&lt;wsp:rsid wsp:val=&quot;00FA6F1B&quot;/&gt;&lt;wsp:rsid wsp:val=&quot;00FA6FC3&quot;/&gt;&lt;wsp:rsid wsp:val=&quot;00FB2768&quot;/&gt;&lt;wsp:rsid wsp:val=&quot;00FB3115&quot;/&gt;&lt;wsp:rsid wsp:val=&quot;00FB420E&quot;/&gt;&lt;wsp:rsid wsp:val=&quot;00FB7CE1&quot;/&gt;&lt;wsp:rsid wsp:val=&quot;00FC0E24&quot;/&gt;&lt;wsp:rsid wsp:val=&quot;00FC0F00&quot;/&gt;&lt;wsp:rsid wsp:val=&quot;00FC2DA2&quot;/&gt;&lt;wsp:rsid wsp:val=&quot;00FC352B&quot;/&gt;&lt;wsp:rsid wsp:val=&quot;00FC4EEA&quot;/&gt;&lt;wsp:rsid wsp:val=&quot;00FC5783&quot;/&gt;&lt;wsp:rsid wsp:val=&quot;00FC622A&quot;/&gt;&lt;wsp:rsid wsp:val=&quot;00FD2034&quot;/&gt;&lt;wsp:rsid wsp:val=&quot;00FD3EFA&quot;/&gt;&lt;wsp:rsid wsp:val=&quot;00FD5FD0&quot;/&gt;&lt;wsp:rsid wsp:val=&quot;00FD7A7A&quot;/&gt;&lt;wsp:rsid wsp:val=&quot;00FE0604&quot;/&gt;&lt;wsp:rsid wsp:val=&quot;00FE1762&quot;/&gt;&lt;wsp:rsid wsp:val=&quot;00FE24D0&quot;/&gt;&lt;wsp:rsid wsp:val=&quot;00FE348A&quot;/&gt;&lt;wsp:rsid wsp:val=&quot;00FE5DFB&quot;/&gt;&lt;wsp:rsid wsp:val=&quot;00FE7F91&quot;/&gt;&lt;wsp:rsid wsp:val=&quot;00FF2C85&quot;/&gt;&lt;wsp:rsid wsp:val=&quot;00FF3782&quot;/&gt;&lt;wsp:rsid wsp:val=&quot;00FF3F5E&quot;/&gt;&lt;wsp:rsid wsp:val=&quot;00FF5108&quot;/&gt;&lt;wsp:rsid wsp:val=&quot;00FF7D73&quot;/&gt;&lt;/wsp:rsids&gt;&lt;/w:docPr&gt;&lt;w:body&gt;&lt;wx:sect&gt;&lt;w:p wsp:rsidR=&quot;00000000&quot; wsp:rsidRDefault=&quot;000001B7&quot; wsp:rsidP=&quot;000001B7&quot;&gt;&lt;m:oMathPara&gt;&lt;m:oMath&gt;&lt;m:r&gt;&lt;w:rPr&gt;&lt;w:rFonts w:ascii=&quot;Cambria Math&quot; w:fareast=&quot;Times New Roman&quot; w:h-ansi=&quot;Cambria Math&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rPr&gt;&lt;m:t&gt;16,7 %&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7" o:title="" chromakey="white"/>
          </v:shape>
        </w:pict>
      </w:r>
      <w:r w:rsidR="0084604B" w:rsidRPr="00534125">
        <w:rPr>
          <w:rFonts w:ascii="Times New Roman" w:hAnsi="Times New Roman"/>
          <w:sz w:val="24"/>
          <w:szCs w:val="24"/>
        </w:rPr>
        <w:instrText xml:space="preserve"> </w:instrText>
      </w:r>
      <w:r w:rsidR="0084604B" w:rsidRPr="00534125">
        <w:rPr>
          <w:rFonts w:ascii="Times New Roman" w:hAnsi="Times New Roman"/>
          <w:sz w:val="24"/>
          <w:szCs w:val="24"/>
        </w:rPr>
        <w:fldChar w:fldCharType="separate"/>
      </w:r>
      <m:oMath>
        <m:r>
          <m:rPr>
            <m:sty m:val="p"/>
          </m:rPr>
          <w:rPr>
            <w:rFonts w:ascii="Cambria Math" w:eastAsia="Times New Roman" w:hAnsi="Cambria Math"/>
            <w:sz w:val="24"/>
            <w:szCs w:val="24"/>
          </w:rPr>
          <m:t>=</m:t>
        </m:r>
        <m:r>
          <m:rPr>
            <m:sty m:val="p"/>
          </m:rPr>
          <w:rPr>
            <w:rFonts w:ascii="Cambria Math" w:hAnsi="Cambria Math"/>
            <w:sz w:val="24"/>
            <w:szCs w:val="24"/>
          </w:rPr>
          <m:t>16,7 %</m:t>
        </m:r>
      </m:oMath>
      <w:r w:rsidR="0084604B" w:rsidRPr="00534125">
        <w:rPr>
          <w:rFonts w:ascii="Times New Roman" w:hAnsi="Times New Roman"/>
          <w:sz w:val="24"/>
          <w:szCs w:val="24"/>
        </w:rPr>
        <w:fldChar w:fldCharType="end"/>
      </w:r>
      <w:r w:rsidRPr="00F27D1F">
        <w:rPr>
          <w:rFonts w:ascii="Times New Roman" w:hAnsi="Times New Roman"/>
          <w:sz w:val="24"/>
          <w:szCs w:val="24"/>
        </w:rPr>
        <w:t xml:space="preserve"> (memenuhi persyaratan)</w:t>
      </w:r>
    </w:p>
    <w:p w14:paraId="435AA6DC" w14:textId="2D182007" w:rsidR="00FF2C85" w:rsidRPr="00F27D1F" w:rsidRDefault="00FF2C85" w:rsidP="00F27D1F">
      <w:pPr>
        <w:pStyle w:val="ListParagraph"/>
        <w:ind w:left="360" w:firstLine="349"/>
        <w:rPr>
          <w:rFonts w:ascii="Times New Roman" w:hAnsi="Times New Roman"/>
          <w:b/>
          <w:sz w:val="24"/>
          <w:szCs w:val="24"/>
        </w:rPr>
      </w:pPr>
      <w:r w:rsidRPr="00F27D1F">
        <w:rPr>
          <w:rFonts w:ascii="Times New Roman" w:hAnsi="Times New Roman"/>
          <w:b/>
          <w:sz w:val="24"/>
          <w:szCs w:val="24"/>
        </w:rPr>
        <w:t>Syarat ≤ 11,6%</w:t>
      </w:r>
    </w:p>
    <w:p w14:paraId="4AF24AC3" w14:textId="77777777" w:rsidR="00DB5FE5" w:rsidRDefault="00DB5FE5" w:rsidP="00F27D1F">
      <w:pPr>
        <w:pStyle w:val="Caption"/>
        <w:rPr>
          <w:rFonts w:ascii="Times New Roman" w:hAnsi="Times New Roman"/>
          <w:b/>
          <w:i w:val="0"/>
          <w:color w:val="auto"/>
          <w:sz w:val="24"/>
          <w:szCs w:val="24"/>
        </w:rPr>
      </w:pPr>
      <w:bookmarkStart w:id="1038" w:name="_Toc185016909"/>
    </w:p>
    <w:p w14:paraId="4C2B0910" w14:textId="77777777" w:rsidR="00DB5FE5" w:rsidRDefault="00DB5FE5" w:rsidP="00F27D1F">
      <w:pPr>
        <w:pStyle w:val="Caption"/>
        <w:rPr>
          <w:rFonts w:ascii="Times New Roman" w:hAnsi="Times New Roman"/>
          <w:b/>
          <w:i w:val="0"/>
          <w:color w:val="auto"/>
          <w:sz w:val="24"/>
          <w:szCs w:val="24"/>
        </w:rPr>
      </w:pPr>
    </w:p>
    <w:p w14:paraId="2A077CB6" w14:textId="77777777" w:rsidR="00DB5FE5" w:rsidRDefault="00DB5FE5" w:rsidP="00F27D1F">
      <w:pPr>
        <w:pStyle w:val="Caption"/>
        <w:rPr>
          <w:rFonts w:ascii="Times New Roman" w:hAnsi="Times New Roman"/>
          <w:b/>
          <w:i w:val="0"/>
          <w:color w:val="auto"/>
          <w:sz w:val="24"/>
          <w:szCs w:val="24"/>
        </w:rPr>
      </w:pPr>
    </w:p>
    <w:p w14:paraId="7C481A0C" w14:textId="77777777" w:rsidR="00DB5FE5" w:rsidRDefault="00DB5FE5" w:rsidP="00F27D1F">
      <w:pPr>
        <w:pStyle w:val="Caption"/>
        <w:rPr>
          <w:rFonts w:ascii="Times New Roman" w:hAnsi="Times New Roman"/>
          <w:b/>
          <w:i w:val="0"/>
          <w:color w:val="auto"/>
          <w:sz w:val="24"/>
          <w:szCs w:val="24"/>
        </w:rPr>
      </w:pPr>
    </w:p>
    <w:p w14:paraId="751C2695" w14:textId="77777777" w:rsidR="00DB5FE5" w:rsidRDefault="00DB5FE5" w:rsidP="00F27D1F">
      <w:pPr>
        <w:pStyle w:val="Caption"/>
        <w:rPr>
          <w:rFonts w:ascii="Times New Roman" w:hAnsi="Times New Roman"/>
          <w:b/>
          <w:i w:val="0"/>
          <w:color w:val="auto"/>
          <w:sz w:val="24"/>
          <w:szCs w:val="24"/>
        </w:rPr>
      </w:pPr>
    </w:p>
    <w:p w14:paraId="54011571" w14:textId="77777777" w:rsidR="00DB5FE5" w:rsidRDefault="00DB5FE5" w:rsidP="00F27D1F">
      <w:pPr>
        <w:pStyle w:val="Caption"/>
        <w:rPr>
          <w:rFonts w:ascii="Times New Roman" w:hAnsi="Times New Roman"/>
          <w:b/>
          <w:i w:val="0"/>
          <w:color w:val="auto"/>
          <w:sz w:val="24"/>
          <w:szCs w:val="24"/>
        </w:rPr>
      </w:pPr>
    </w:p>
    <w:p w14:paraId="07C0119A" w14:textId="46A812C2" w:rsidR="00FF2C85" w:rsidRPr="00F27D1F" w:rsidRDefault="00FF2C85" w:rsidP="00F27D1F">
      <w:pPr>
        <w:pStyle w:val="Caption"/>
        <w:rPr>
          <w:rFonts w:ascii="Times New Roman" w:eastAsia="Times New Roman" w:hAnsi="Times New Roman"/>
          <w:b/>
          <w:i w:val="0"/>
          <w:color w:val="auto"/>
          <w:sz w:val="24"/>
          <w:szCs w:val="24"/>
        </w:rPr>
      </w:pPr>
      <w:bookmarkStart w:id="1039" w:name="_Toc186707793"/>
      <w:r w:rsidRPr="00F27D1F">
        <w:rPr>
          <w:rFonts w:ascii="Times New Roman" w:hAnsi="Times New Roman"/>
          <w:b/>
          <w:i w:val="0"/>
          <w:color w:val="auto"/>
          <w:sz w:val="24"/>
          <w:szCs w:val="24"/>
        </w:rPr>
        <w:lastRenderedPageBreak/>
        <w:t xml:space="preserve">Lampiran </w:t>
      </w:r>
      <w:r w:rsidR="00400693" w:rsidRPr="00F27D1F">
        <w:rPr>
          <w:rFonts w:ascii="Times New Roman" w:hAnsi="Times New Roman"/>
          <w:b/>
          <w:i w:val="0"/>
          <w:color w:val="auto"/>
          <w:sz w:val="24"/>
          <w:szCs w:val="24"/>
        </w:rPr>
        <w:fldChar w:fldCharType="begin"/>
      </w:r>
      <w:r w:rsidRPr="00F27D1F">
        <w:rPr>
          <w:rFonts w:ascii="Times New Roman" w:hAnsi="Times New Roman"/>
          <w:b/>
          <w:i w:val="0"/>
          <w:color w:val="auto"/>
          <w:sz w:val="24"/>
          <w:szCs w:val="24"/>
        </w:rPr>
        <w:instrText xml:space="preserve"> SEQ Lampiran \* ARABIC </w:instrText>
      </w:r>
      <w:r w:rsidR="00400693" w:rsidRPr="00F27D1F">
        <w:rPr>
          <w:rFonts w:ascii="Times New Roman" w:hAnsi="Times New Roman"/>
          <w:b/>
          <w:i w:val="0"/>
          <w:color w:val="auto"/>
          <w:sz w:val="24"/>
          <w:szCs w:val="24"/>
        </w:rPr>
        <w:fldChar w:fldCharType="separate"/>
      </w:r>
      <w:r w:rsidR="00733244">
        <w:rPr>
          <w:rFonts w:ascii="Times New Roman" w:hAnsi="Times New Roman"/>
          <w:b/>
          <w:i w:val="0"/>
          <w:noProof/>
          <w:color w:val="auto"/>
          <w:sz w:val="24"/>
          <w:szCs w:val="24"/>
        </w:rPr>
        <w:t>12</w:t>
      </w:r>
      <w:r w:rsidR="00400693" w:rsidRPr="00F27D1F">
        <w:rPr>
          <w:rFonts w:ascii="Times New Roman" w:hAnsi="Times New Roman"/>
          <w:b/>
          <w:i w:val="0"/>
          <w:color w:val="auto"/>
          <w:sz w:val="24"/>
          <w:szCs w:val="24"/>
        </w:rPr>
        <w:fldChar w:fldCharType="end"/>
      </w:r>
      <w:r w:rsidRPr="00F27D1F">
        <w:rPr>
          <w:rFonts w:ascii="Times New Roman" w:hAnsi="Times New Roman"/>
          <w:b/>
          <w:i w:val="0"/>
          <w:color w:val="auto"/>
          <w:sz w:val="24"/>
          <w:szCs w:val="24"/>
        </w:rPr>
        <w:t>.</w:t>
      </w:r>
      <w:r w:rsidR="00912F9F">
        <w:rPr>
          <w:rFonts w:ascii="Times New Roman" w:hAnsi="Times New Roman"/>
          <w:b/>
          <w:i w:val="0"/>
          <w:color w:val="auto"/>
          <w:sz w:val="24"/>
          <w:szCs w:val="24"/>
        </w:rPr>
        <w:t xml:space="preserve"> </w:t>
      </w:r>
      <w:r w:rsidRPr="00F27D1F">
        <w:rPr>
          <w:rFonts w:ascii="Times New Roman" w:eastAsia="Times New Roman" w:hAnsi="Times New Roman"/>
          <w:i w:val="0"/>
          <w:color w:val="auto"/>
          <w:sz w:val="24"/>
          <w:szCs w:val="24"/>
        </w:rPr>
        <w:t>Perhitungan Hasil Penetapan Kadar Sari Larut Dalam Etanol</w:t>
      </w:r>
      <w:bookmarkEnd w:id="1038"/>
      <w:bookmarkEnd w:id="1039"/>
    </w:p>
    <w:tbl>
      <w:tblPr>
        <w:tblW w:w="788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4"/>
        <w:gridCol w:w="1833"/>
        <w:gridCol w:w="2630"/>
        <w:gridCol w:w="2892"/>
      </w:tblGrid>
      <w:tr w:rsidR="00FF2C85" w:rsidRPr="00534125" w14:paraId="47972B5D" w14:textId="77777777" w:rsidTr="00FF2C85">
        <w:trPr>
          <w:trHeight w:val="573"/>
        </w:trPr>
        <w:tc>
          <w:tcPr>
            <w:tcW w:w="534" w:type="dxa"/>
            <w:vAlign w:val="center"/>
          </w:tcPr>
          <w:p w14:paraId="6E7005F4" w14:textId="77777777" w:rsidR="00FF2C85" w:rsidRPr="00534125" w:rsidRDefault="00FF2C85" w:rsidP="00FF2C85">
            <w:pPr>
              <w:jc w:val="center"/>
              <w:rPr>
                <w:b/>
              </w:rPr>
            </w:pPr>
            <w:r w:rsidRPr="00534125">
              <w:rPr>
                <w:b/>
              </w:rPr>
              <w:t>No</w:t>
            </w:r>
          </w:p>
        </w:tc>
        <w:tc>
          <w:tcPr>
            <w:tcW w:w="1833" w:type="dxa"/>
            <w:vAlign w:val="center"/>
          </w:tcPr>
          <w:p w14:paraId="5AA146A5" w14:textId="77777777" w:rsidR="00FF2C85" w:rsidRPr="00534125" w:rsidRDefault="00FF2C85" w:rsidP="00FF2C85">
            <w:pPr>
              <w:jc w:val="center"/>
              <w:rPr>
                <w:b/>
              </w:rPr>
            </w:pPr>
            <w:r w:rsidRPr="00534125">
              <w:rPr>
                <w:b/>
              </w:rPr>
              <w:t>Berat Sampel (g)</w:t>
            </w:r>
          </w:p>
        </w:tc>
        <w:tc>
          <w:tcPr>
            <w:tcW w:w="2630" w:type="dxa"/>
            <w:vAlign w:val="center"/>
          </w:tcPr>
          <w:p w14:paraId="781FFC15" w14:textId="77777777" w:rsidR="00FF2C85" w:rsidRPr="00534125" w:rsidRDefault="00FF2C85" w:rsidP="00FF2C85">
            <w:pPr>
              <w:jc w:val="center"/>
              <w:rPr>
                <w:b/>
              </w:rPr>
            </w:pPr>
            <w:r w:rsidRPr="00534125">
              <w:rPr>
                <w:b/>
              </w:rPr>
              <w:t>Berat Cawan Kosong (g)</w:t>
            </w:r>
          </w:p>
        </w:tc>
        <w:tc>
          <w:tcPr>
            <w:tcW w:w="2892" w:type="dxa"/>
            <w:vAlign w:val="center"/>
          </w:tcPr>
          <w:p w14:paraId="7E16B127" w14:textId="77777777" w:rsidR="00FF2C85" w:rsidRPr="00534125" w:rsidRDefault="00FF2C85" w:rsidP="00FF2C85">
            <w:pPr>
              <w:jc w:val="center"/>
              <w:rPr>
                <w:b/>
              </w:rPr>
            </w:pPr>
            <w:r w:rsidRPr="00534125">
              <w:rPr>
                <w:b/>
              </w:rPr>
              <w:t>Berat Setelah Diuapkan (g)</w:t>
            </w:r>
          </w:p>
        </w:tc>
      </w:tr>
      <w:tr w:rsidR="00FF2C85" w:rsidRPr="00534125" w14:paraId="4FE311D6" w14:textId="77777777" w:rsidTr="00FF2C85">
        <w:trPr>
          <w:trHeight w:val="573"/>
        </w:trPr>
        <w:tc>
          <w:tcPr>
            <w:tcW w:w="534" w:type="dxa"/>
            <w:vAlign w:val="center"/>
          </w:tcPr>
          <w:p w14:paraId="0D6774EA" w14:textId="77777777" w:rsidR="00FF2C85" w:rsidRPr="00534125" w:rsidRDefault="00FF2C85" w:rsidP="00FF2C85">
            <w:pPr>
              <w:jc w:val="center"/>
            </w:pPr>
            <w:r w:rsidRPr="00534125">
              <w:t>1</w:t>
            </w:r>
          </w:p>
        </w:tc>
        <w:tc>
          <w:tcPr>
            <w:tcW w:w="1833" w:type="dxa"/>
            <w:vAlign w:val="center"/>
          </w:tcPr>
          <w:p w14:paraId="54FCFE96" w14:textId="77777777" w:rsidR="00FF2C85" w:rsidRPr="00534125" w:rsidRDefault="00FF2C85" w:rsidP="00FF2C85">
            <w:pPr>
              <w:jc w:val="center"/>
            </w:pPr>
            <w:r w:rsidRPr="00534125">
              <w:t>5</w:t>
            </w:r>
          </w:p>
        </w:tc>
        <w:tc>
          <w:tcPr>
            <w:tcW w:w="2630" w:type="dxa"/>
            <w:vAlign w:val="center"/>
          </w:tcPr>
          <w:p w14:paraId="08BFA892" w14:textId="77777777" w:rsidR="00FF2C85" w:rsidRPr="00534125" w:rsidRDefault="00FF2C85" w:rsidP="00FF2C85">
            <w:pPr>
              <w:jc w:val="center"/>
              <w:rPr>
                <w:lang w:val="en-GB"/>
              </w:rPr>
            </w:pPr>
            <w:r w:rsidRPr="00534125">
              <w:rPr>
                <w:lang w:val="en-GB"/>
              </w:rPr>
              <w:t>72,496</w:t>
            </w:r>
          </w:p>
        </w:tc>
        <w:tc>
          <w:tcPr>
            <w:tcW w:w="2892" w:type="dxa"/>
            <w:vAlign w:val="center"/>
          </w:tcPr>
          <w:p w14:paraId="3BB2A7FB" w14:textId="77777777" w:rsidR="00FF2C85" w:rsidRPr="00534125" w:rsidRDefault="00FF2C85" w:rsidP="00FF2C85">
            <w:pPr>
              <w:jc w:val="center"/>
            </w:pPr>
            <w:r w:rsidRPr="00534125">
              <w:t>73,117</w:t>
            </w:r>
          </w:p>
        </w:tc>
      </w:tr>
      <w:tr w:rsidR="00FF2C85" w:rsidRPr="00534125" w14:paraId="2F6A68C5" w14:textId="77777777" w:rsidTr="00FF2C85">
        <w:trPr>
          <w:trHeight w:val="573"/>
        </w:trPr>
        <w:tc>
          <w:tcPr>
            <w:tcW w:w="534" w:type="dxa"/>
            <w:vAlign w:val="center"/>
          </w:tcPr>
          <w:p w14:paraId="55302DC9" w14:textId="77777777" w:rsidR="00FF2C85" w:rsidRPr="00534125" w:rsidRDefault="00FF2C85" w:rsidP="00FF2C85">
            <w:pPr>
              <w:jc w:val="center"/>
            </w:pPr>
            <w:r w:rsidRPr="00534125">
              <w:t>2</w:t>
            </w:r>
          </w:p>
        </w:tc>
        <w:tc>
          <w:tcPr>
            <w:tcW w:w="1833" w:type="dxa"/>
            <w:vAlign w:val="center"/>
          </w:tcPr>
          <w:p w14:paraId="34595934" w14:textId="77777777" w:rsidR="00FF2C85" w:rsidRPr="00534125" w:rsidRDefault="00FF2C85" w:rsidP="00FF2C85">
            <w:pPr>
              <w:jc w:val="center"/>
            </w:pPr>
            <w:r w:rsidRPr="00534125">
              <w:t>5</w:t>
            </w:r>
          </w:p>
        </w:tc>
        <w:tc>
          <w:tcPr>
            <w:tcW w:w="2630" w:type="dxa"/>
            <w:vAlign w:val="center"/>
          </w:tcPr>
          <w:p w14:paraId="62BFE9EB" w14:textId="77777777" w:rsidR="00FF2C85" w:rsidRPr="00534125" w:rsidRDefault="00FF2C85" w:rsidP="00FF2C85">
            <w:pPr>
              <w:jc w:val="center"/>
              <w:rPr>
                <w:lang w:val="en-GB"/>
              </w:rPr>
            </w:pPr>
            <w:r w:rsidRPr="00534125">
              <w:rPr>
                <w:lang w:val="en-GB"/>
              </w:rPr>
              <w:t>75,846</w:t>
            </w:r>
          </w:p>
        </w:tc>
        <w:tc>
          <w:tcPr>
            <w:tcW w:w="2892" w:type="dxa"/>
            <w:vAlign w:val="center"/>
          </w:tcPr>
          <w:p w14:paraId="777DC7E4" w14:textId="77777777" w:rsidR="00FF2C85" w:rsidRPr="00534125" w:rsidRDefault="00FF2C85" w:rsidP="00FF2C85">
            <w:pPr>
              <w:jc w:val="center"/>
              <w:rPr>
                <w:lang w:val="en-GB"/>
              </w:rPr>
            </w:pPr>
            <w:r w:rsidRPr="00534125">
              <w:rPr>
                <w:lang w:val="en-GB"/>
              </w:rPr>
              <w:t>76,023</w:t>
            </w:r>
          </w:p>
        </w:tc>
      </w:tr>
      <w:tr w:rsidR="00FF2C85" w:rsidRPr="00534125" w14:paraId="319686B6" w14:textId="77777777" w:rsidTr="00FF2C85">
        <w:trPr>
          <w:trHeight w:val="573"/>
        </w:trPr>
        <w:tc>
          <w:tcPr>
            <w:tcW w:w="534" w:type="dxa"/>
            <w:vAlign w:val="center"/>
          </w:tcPr>
          <w:p w14:paraId="2042199F" w14:textId="77777777" w:rsidR="00FF2C85" w:rsidRPr="00534125" w:rsidRDefault="00FF2C85" w:rsidP="00FF2C85">
            <w:pPr>
              <w:jc w:val="center"/>
            </w:pPr>
            <w:r w:rsidRPr="00534125">
              <w:t>3</w:t>
            </w:r>
          </w:p>
        </w:tc>
        <w:tc>
          <w:tcPr>
            <w:tcW w:w="1833" w:type="dxa"/>
            <w:vAlign w:val="center"/>
          </w:tcPr>
          <w:p w14:paraId="22DDAA40" w14:textId="77777777" w:rsidR="00FF2C85" w:rsidRPr="00534125" w:rsidRDefault="00FF2C85" w:rsidP="00FF2C85">
            <w:pPr>
              <w:jc w:val="center"/>
            </w:pPr>
            <w:r w:rsidRPr="00534125">
              <w:t>5</w:t>
            </w:r>
          </w:p>
        </w:tc>
        <w:tc>
          <w:tcPr>
            <w:tcW w:w="2630" w:type="dxa"/>
            <w:vAlign w:val="center"/>
          </w:tcPr>
          <w:p w14:paraId="2CD929A6" w14:textId="77777777" w:rsidR="00FF2C85" w:rsidRPr="00534125" w:rsidRDefault="00FF2C85" w:rsidP="00FF2C85">
            <w:pPr>
              <w:jc w:val="center"/>
              <w:rPr>
                <w:lang w:val="en-GB"/>
              </w:rPr>
            </w:pPr>
            <w:r w:rsidRPr="00534125">
              <w:rPr>
                <w:lang w:val="en-GB"/>
              </w:rPr>
              <w:t>70,546</w:t>
            </w:r>
          </w:p>
        </w:tc>
        <w:tc>
          <w:tcPr>
            <w:tcW w:w="2892" w:type="dxa"/>
            <w:vAlign w:val="center"/>
          </w:tcPr>
          <w:p w14:paraId="221F9B53" w14:textId="77777777" w:rsidR="00FF2C85" w:rsidRPr="00534125" w:rsidRDefault="00FF2C85" w:rsidP="00FF2C85">
            <w:pPr>
              <w:jc w:val="center"/>
              <w:rPr>
                <w:lang w:val="en-GB"/>
              </w:rPr>
            </w:pPr>
            <w:r w:rsidRPr="00534125">
              <w:rPr>
                <w:lang w:val="en-GB"/>
              </w:rPr>
              <w:t>70,716</w:t>
            </w:r>
          </w:p>
        </w:tc>
      </w:tr>
    </w:tbl>
    <w:p w14:paraId="76BAB97F" w14:textId="77777777" w:rsidR="00FF2C85" w:rsidRPr="00866A3A" w:rsidRDefault="004A581C" w:rsidP="00FF2C85">
      <w:pPr>
        <w:pStyle w:val="ListParagraph"/>
        <w:spacing w:line="240" w:lineRule="auto"/>
        <w:ind w:left="0"/>
        <w:rPr>
          <w:b/>
          <w:szCs w:val="24"/>
        </w:rPr>
      </w:pPr>
      <w:r>
        <w:rPr>
          <w:noProof/>
        </w:rPr>
        <mc:AlternateContent>
          <mc:Choice Requires="wps">
            <w:drawing>
              <wp:anchor distT="0" distB="0" distL="114300" distR="114300" simplePos="0" relativeHeight="251784192" behindDoc="0" locked="0" layoutInCell="1" allowOverlap="1" wp14:anchorId="0C6A5A39" wp14:editId="543E61D2">
                <wp:simplePos x="0" y="0"/>
                <wp:positionH relativeFrom="column">
                  <wp:posOffset>10795</wp:posOffset>
                </wp:positionH>
                <wp:positionV relativeFrom="paragraph">
                  <wp:posOffset>102870</wp:posOffset>
                </wp:positionV>
                <wp:extent cx="5026025" cy="476250"/>
                <wp:effectExtent l="0" t="0" r="3175" b="0"/>
                <wp:wrapNone/>
                <wp:docPr id="295"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26025" cy="476250"/>
                        </a:xfrm>
                        <a:prstGeom prst="rect">
                          <a:avLst/>
                        </a:prstGeom>
                        <a:solidFill>
                          <a:srgbClr val="FFFFFF"/>
                        </a:solidFill>
                        <a:ln w="9525">
                          <a:solidFill>
                            <a:srgbClr val="000000"/>
                          </a:solidFill>
                          <a:miter lim="800000"/>
                          <a:headEnd/>
                          <a:tailEnd/>
                        </a:ln>
                      </wps:spPr>
                      <wps:txbx>
                        <w:txbxContent>
                          <w:p w14:paraId="4C8DA9C3" w14:textId="5ADCF14E" w:rsidR="00137275" w:rsidRPr="00DC2120" w:rsidRDefault="00137275" w:rsidP="00FF2C85">
                            <w:pPr>
                              <w:spacing w:line="360" w:lineRule="auto"/>
                            </w:pPr>
                            <w:r w:rsidRPr="00DC2120">
                              <w:t>% Kadar sari</w:t>
                            </w:r>
                            <w:r>
                              <w:t xml:space="preserve"> larut dalam etanol= </w:t>
                            </w:r>
                            <m:oMath>
                              <m:f>
                                <m:fPr>
                                  <m:ctrlPr>
                                    <w:rPr>
                                      <w:rFonts w:ascii="Cambria Math" w:hAnsi="Cambria Math"/>
                                      <w:i/>
                                      <w:sz w:val="28"/>
                                      <w:szCs w:val="28"/>
                                    </w:rPr>
                                  </m:ctrlPr>
                                </m:fPr>
                                <m:num>
                                  <m:r>
                                    <w:rPr>
                                      <w:rFonts w:ascii="Cambria Math" w:hAnsi="Cambria Math"/>
                                      <w:sz w:val="28"/>
                                      <w:szCs w:val="28"/>
                                    </w:rPr>
                                    <m:t>Bobot sari setelah dikeringkan (g)X5</m:t>
                                  </m:r>
                                </m:num>
                                <m:den>
                                  <m:r>
                                    <w:rPr>
                                      <w:rFonts w:ascii="Cambria Math" w:hAnsi="Cambria Math"/>
                                      <w:sz w:val="28"/>
                                      <w:szCs w:val="28"/>
                                    </w:rPr>
                                    <m:t>Bobot simplisia (g)</m:t>
                                  </m:r>
                                </m:den>
                              </m:f>
                            </m:oMath>
                            <w:r w:rsidRPr="00534125">
                              <w:fldChar w:fldCharType="begin"/>
                            </w:r>
                            <w:r w:rsidRPr="00534125">
                              <w:instrText xml:space="preserve"> QUOTE </w:instrText>
                            </w:r>
                            <w:r w:rsidR="00211D3F">
                              <w:rPr>
                                <w:noProof/>
                                <w:position w:val="-24"/>
                              </w:rPr>
                              <w:pict w14:anchorId="42CE6246">
                                <v:shape id="_x0000_i1702" type="#_x0000_t75" style="width:184.75pt;height:28.55pt" equationxml="&lt;?xml version=&quot;1.0&quot; encoding=&quot;UTF-8&quot; standalone=&quot;yes&quot;?&gt;&#10;&#10;&#10;&#10;&lt;?mso-application progid=&quot;Word.Document&quot;?&gt;&#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normal&quot;/&gt;&lt;w:zoom w:percent=&quot;100&quot;/&gt;&lt;w:doNotEmbedSystemFonts/&gt;&lt;w:hideSpellingErrors/&gt;&lt;w:revisionView w:ink-annotations=&quot;off&quot;/&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60871&quot;/&gt;&lt;wsp:rsid wsp:val=&quot;0000112E&quot;/&gt;&lt;wsp:rsid wsp:val=&quot;000015F4&quot;/&gt;&lt;wsp:rsid wsp:val=&quot;000020D8&quot;/&gt;&lt;wsp:rsid wsp:val=&quot;00003E09&quot;/&gt;&lt;wsp:rsid wsp:val=&quot;00004C6A&quot;/&gt;&lt;wsp:rsid wsp:val=&quot;0000579A&quot;/&gt;&lt;wsp:rsid wsp:val=&quot;00007705&quot;/&gt;&lt;wsp:rsid wsp:val=&quot;0000772D&quot;/&gt;&lt;wsp:rsid wsp:val=&quot;000103CD&quot;/&gt;&lt;wsp:rsid wsp:val=&quot;0001187D&quot;/&gt;&lt;wsp:rsid wsp:val=&quot;000158C4&quot;/&gt;&lt;wsp:rsid wsp:val=&quot;0001700E&quot;/&gt;&lt;wsp:rsid wsp:val=&quot;00020FD2&quot;/&gt;&lt;wsp:rsid wsp:val=&quot;0002106F&quot;/&gt;&lt;wsp:rsid wsp:val=&quot;000221FC&quot;/&gt;&lt;wsp:rsid wsp:val=&quot;000317B9&quot;/&gt;&lt;wsp:rsid wsp:val=&quot;00033D82&quot;/&gt;&lt;wsp:rsid wsp:val=&quot;0004180E&quot;/&gt;&lt;wsp:rsid wsp:val=&quot;00044C00&quot;/&gt;&lt;wsp:rsid wsp:val=&quot;00045314&quot;/&gt;&lt;wsp:rsid wsp:val=&quot;00045BBE&quot;/&gt;&lt;wsp:rsid wsp:val=&quot;00050800&quot;/&gt;&lt;wsp:rsid wsp:val=&quot;00052C60&quot;/&gt;&lt;wsp:rsid wsp:val=&quot;00053612&quot;/&gt;&lt;wsp:rsid wsp:val=&quot;00056990&quot;/&gt;&lt;wsp:rsid wsp:val=&quot;0005778A&quot;/&gt;&lt;wsp:rsid wsp:val=&quot;000601CF&quot;/&gt;&lt;wsp:rsid wsp:val=&quot;00060CCF&quot;/&gt;&lt;wsp:rsid wsp:val=&quot;000610A4&quot;/&gt;&lt;wsp:rsid wsp:val=&quot;0006329E&quot;/&gt;&lt;wsp:rsid wsp:val=&quot;000640C3&quot;/&gt;&lt;wsp:rsid wsp:val=&quot;00066237&quot;/&gt;&lt;wsp:rsid wsp:val=&quot;0006749E&quot;/&gt;&lt;wsp:rsid wsp:val=&quot;00070FF6&quot;/&gt;&lt;wsp:rsid wsp:val=&quot;00073EF5&quot;/&gt;&lt;wsp:rsid wsp:val=&quot;00074D1D&quot;/&gt;&lt;wsp:rsid wsp:val=&quot;00074D59&quot;/&gt;&lt;wsp:rsid wsp:val=&quot;00080477&quot;/&gt;&lt;wsp:rsid wsp:val=&quot;00086E49&quot;/&gt;&lt;wsp:rsid wsp:val=&quot;00086EAA&quot;/&gt;&lt;wsp:rsid wsp:val=&quot;00087C78&quot;/&gt;&lt;wsp:rsid wsp:val=&quot;0009626B&quot;/&gt;&lt;wsp:rsid wsp:val=&quot;000975E6&quot;/&gt;&lt;wsp:rsid wsp:val=&quot;000A2D3C&quot;/&gt;&lt;wsp:rsid wsp:val=&quot;000A3B13&quot;/&gt;&lt;wsp:rsid wsp:val=&quot;000A3E42&quot;/&gt;&lt;wsp:rsid wsp:val=&quot;000A411F&quot;/&gt;&lt;wsp:rsid wsp:val=&quot;000A7ACE&quot;/&gt;&lt;wsp:rsid wsp:val=&quot;000B48AC&quot;/&gt;&lt;wsp:rsid wsp:val=&quot;000B6B70&quot;/&gt;&lt;wsp:rsid wsp:val=&quot;000C06B4&quot;/&gt;&lt;wsp:rsid wsp:val=&quot;000C634B&quot;/&gt;&lt;wsp:rsid wsp:val=&quot;000D1236&quot;/&gt;&lt;wsp:rsid wsp:val=&quot;000D6DA5&quot;/&gt;&lt;wsp:rsid wsp:val=&quot;000D6E45&quot;/&gt;&lt;wsp:rsid wsp:val=&quot;000E1C1A&quot;/&gt;&lt;wsp:rsid wsp:val=&quot;000E58A7&quot;/&gt;&lt;wsp:rsid wsp:val=&quot;000E726B&quot;/&gt;&lt;wsp:rsid wsp:val=&quot;000F06FF&quot;/&gt;&lt;wsp:rsid wsp:val=&quot;000F18B9&quot;/&gt;&lt;wsp:rsid wsp:val=&quot;000F1FF3&quot;/&gt;&lt;wsp:rsid wsp:val=&quot;000F31F9&quot;/&gt;&lt;wsp:rsid wsp:val=&quot;000F57A8&quot;/&gt;&lt;wsp:rsid wsp:val=&quot;000F5BF8&quot;/&gt;&lt;wsp:rsid wsp:val=&quot;00101912&quot;/&gt;&lt;wsp:rsid wsp:val=&quot;001026CA&quot;/&gt;&lt;wsp:rsid wsp:val=&quot;00104451&quot;/&gt;&lt;wsp:rsid wsp:val=&quot;00105A7F&quot;/&gt;&lt;wsp:rsid wsp:val=&quot;0010681C&quot;/&gt;&lt;wsp:rsid wsp:val=&quot;00110928&quot;/&gt;&lt;wsp:rsid wsp:val=&quot;00111681&quot;/&gt;&lt;wsp:rsid wsp:val=&quot;001129B8&quot;/&gt;&lt;wsp:rsid wsp:val=&quot;0011429E&quot;/&gt;&lt;wsp:rsid wsp:val=&quot;00116CD7&quot;/&gt;&lt;wsp:rsid wsp:val=&quot;00117E40&quot;/&gt;&lt;wsp:rsid wsp:val=&quot;00120188&quot;/&gt;&lt;wsp:rsid wsp:val=&quot;0012303C&quot;/&gt;&lt;wsp:rsid wsp:val=&quot;001300DE&quot;/&gt;&lt;wsp:rsid wsp:val=&quot;00130177&quot;/&gt;&lt;wsp:rsid wsp:val=&quot;00135A48&quot;/&gt;&lt;wsp:rsid wsp:val=&quot;001400B6&quot;/&gt;&lt;wsp:rsid wsp:val=&quot;0014027D&quot;/&gt;&lt;wsp:rsid wsp:val=&quot;00143805&quot;/&gt;&lt;wsp:rsid wsp:val=&quot;00144961&quot;/&gt;&lt;wsp:rsid wsp:val=&quot;0014738E&quot;/&gt;&lt;wsp:rsid wsp:val=&quot;001522EC&quot;/&gt;&lt;wsp:rsid wsp:val=&quot;00152E76&quot;/&gt;&lt;wsp:rsid wsp:val=&quot;00153E30&quot;/&gt;&lt;wsp:rsid wsp:val=&quot;00156700&quot;/&gt;&lt;wsp:rsid wsp:val=&quot;00156EA6&quot;/&gt;&lt;wsp:rsid wsp:val=&quot;00160D14&quot;/&gt;&lt;wsp:rsid wsp:val=&quot;001629AF&quot;/&gt;&lt;wsp:rsid wsp:val=&quot;00162AF1&quot;/&gt;&lt;wsp:rsid wsp:val=&quot;0016305C&quot;/&gt;&lt;wsp:rsid wsp:val=&quot;00167C24&quot;/&gt;&lt;wsp:rsid wsp:val=&quot;0017057F&quot;/&gt;&lt;wsp:rsid wsp:val=&quot;0017684B&quot;/&gt;&lt;wsp:rsid wsp:val=&quot;0017722C&quot;/&gt;&lt;wsp:rsid wsp:val=&quot;001804D2&quot;/&gt;&lt;wsp:rsid wsp:val=&quot;00181B1B&quot;/&gt;&lt;wsp:rsid wsp:val=&quot;00187A7E&quot;/&gt;&lt;wsp:rsid wsp:val=&quot;00187D60&quot;/&gt;&lt;wsp:rsid wsp:val=&quot;00192F69&quot;/&gt;&lt;wsp:rsid wsp:val=&quot;00194A8D&quot;/&gt;&lt;wsp:rsid wsp:val=&quot;00196712&quot;/&gt;&lt;wsp:rsid wsp:val=&quot;001A2373&quot;/&gt;&lt;wsp:rsid wsp:val=&quot;001A3336&quot;/&gt;&lt;wsp:rsid wsp:val=&quot;001A5899&quot;/&gt;&lt;wsp:rsid wsp:val=&quot;001B5A04&quot;/&gt;&lt;wsp:rsid wsp:val=&quot;001B644D&quot;/&gt;&lt;wsp:rsid wsp:val=&quot;001B7823&quot;/&gt;&lt;wsp:rsid wsp:val=&quot;001B7C56&quot;/&gt;&lt;wsp:rsid wsp:val=&quot;001C1B6F&quot;/&gt;&lt;wsp:rsid wsp:val=&quot;001C2B8D&quot;/&gt;&lt;wsp:rsid wsp:val=&quot;001C4CDB&quot;/&gt;&lt;wsp:rsid wsp:val=&quot;001C7282&quot;/&gt;&lt;wsp:rsid wsp:val=&quot;001D2E18&quot;/&gt;&lt;wsp:rsid wsp:val=&quot;001D30F8&quot;/&gt;&lt;wsp:rsid wsp:val=&quot;001D3365&quot;/&gt;&lt;wsp:rsid wsp:val=&quot;001D687E&quot;/&gt;&lt;wsp:rsid wsp:val=&quot;001D74F3&quot;/&gt;&lt;wsp:rsid wsp:val=&quot;001D7FA9&quot;/&gt;&lt;wsp:rsid wsp:val=&quot;001E0F68&quot;/&gt;&lt;wsp:rsid wsp:val=&quot;001E125F&quot;/&gt;&lt;wsp:rsid wsp:val=&quot;001E1D68&quot;/&gt;&lt;wsp:rsid wsp:val=&quot;001E6CDD&quot;/&gt;&lt;wsp:rsid wsp:val=&quot;001F02B6&quot;/&gt;&lt;wsp:rsid wsp:val=&quot;001F216E&quot;/&gt;&lt;wsp:rsid wsp:val=&quot;001F784E&quot;/&gt;&lt;wsp:rsid wsp:val=&quot;001F7A91&quot;/&gt;&lt;wsp:rsid wsp:val=&quot;00200DA3&quot;/&gt;&lt;wsp:rsid wsp:val=&quot;00200DB6&quot;/&gt;&lt;wsp:rsid wsp:val=&quot;00201083&quot;/&gt;&lt;wsp:rsid wsp:val=&quot;00203219&quot;/&gt;&lt;wsp:rsid wsp:val=&quot;00205714&quot;/&gt;&lt;wsp:rsid wsp:val=&quot;00207A63&quot;/&gt;&lt;wsp:rsid wsp:val=&quot;00216430&quot;/&gt;&lt;wsp:rsid wsp:val=&quot;00216817&quot;/&gt;&lt;wsp:rsid wsp:val=&quot;002178D6&quot;/&gt;&lt;wsp:rsid wsp:val=&quot;0022204A&quot;/&gt;&lt;wsp:rsid wsp:val=&quot;00223412&quot;/&gt;&lt;wsp:rsid wsp:val=&quot;002257F5&quot;/&gt;&lt;wsp:rsid wsp:val=&quot;00227051&quot;/&gt;&lt;wsp:rsid wsp:val=&quot;00227147&quot;/&gt;&lt;wsp:rsid wsp:val=&quot;00230A00&quot;/&gt;&lt;wsp:rsid wsp:val=&quot;00231833&quot;/&gt;&lt;wsp:rsid wsp:val=&quot;00231A10&quot;/&gt;&lt;wsp:rsid wsp:val=&quot;00231C75&quot;/&gt;&lt;wsp:rsid wsp:val=&quot;00232F73&quot;/&gt;&lt;wsp:rsid wsp:val=&quot;0023336E&quot;/&gt;&lt;wsp:rsid wsp:val=&quot;00233D15&quot;/&gt;&lt;wsp:rsid wsp:val=&quot;00234AB2&quot;/&gt;&lt;wsp:rsid wsp:val=&quot;0023772B&quot;/&gt;&lt;wsp:rsid wsp:val=&quot;002430A9&quot;/&gt;&lt;wsp:rsid wsp:val=&quot;00243D14&quot;/&gt;&lt;wsp:rsid wsp:val=&quot;00250A32&quot;/&gt;&lt;wsp:rsid wsp:val=&quot;00253E0D&quot;/&gt;&lt;wsp:rsid wsp:val=&quot;0025598A&quot;/&gt;&lt;wsp:rsid wsp:val=&quot;00255FA0&quot;/&gt;&lt;wsp:rsid wsp:val=&quot;00257B93&quot;/&gt;&lt;wsp:rsid wsp:val=&quot;00265EB6&quot;/&gt;&lt;wsp:rsid wsp:val=&quot;00267607&quot;/&gt;&lt;wsp:rsid wsp:val=&quot;00267D23&quot;/&gt;&lt;wsp:rsid wsp:val=&quot;00270B13&quot;/&gt;&lt;wsp:rsid wsp:val=&quot;00272965&quot;/&gt;&lt;wsp:rsid wsp:val=&quot;00274825&quot;/&gt;&lt;wsp:rsid wsp:val=&quot;002837C8&quot;/&gt;&lt;wsp:rsid wsp:val=&quot;0028598B&quot;/&gt;&lt;wsp:rsid wsp:val=&quot;0028698F&quot;/&gt;&lt;wsp:rsid wsp:val=&quot;00287047&quot;/&gt;&lt;wsp:rsid wsp:val=&quot;00287C35&quot;/&gt;&lt;wsp:rsid wsp:val=&quot;00291013&quot;/&gt;&lt;wsp:rsid wsp:val=&quot;00293EBB&quot;/&gt;&lt;wsp:rsid wsp:val=&quot;00294599&quot;/&gt;&lt;wsp:rsid wsp:val=&quot;0029489A&quot;/&gt;&lt;wsp:rsid wsp:val=&quot;00295104&quot;/&gt;&lt;wsp:rsid wsp:val=&quot;002A22D3&quot;/&gt;&lt;wsp:rsid wsp:val=&quot;002A2A06&quot;/&gt;&lt;wsp:rsid wsp:val=&quot;002A2C77&quot;/&gt;&lt;wsp:rsid wsp:val=&quot;002A7BA3&quot;/&gt;&lt;wsp:rsid wsp:val=&quot;002A7C1B&quot;/&gt;&lt;wsp:rsid wsp:val=&quot;002B0351&quot;/&gt;&lt;wsp:rsid wsp:val=&quot;002B3F46&quot;/&gt;&lt;wsp:rsid wsp:val=&quot;002B7151&quot;/&gt;&lt;wsp:rsid wsp:val=&quot;002C0853&quot;/&gt;&lt;wsp:rsid wsp:val=&quot;002C6C82&quot;/&gt;&lt;wsp:rsid wsp:val=&quot;002D18D9&quot;/&gt;&lt;wsp:rsid wsp:val=&quot;002D1EA2&quot;/&gt;&lt;wsp:rsid wsp:val=&quot;002D5C45&quot;/&gt;&lt;wsp:rsid wsp:val=&quot;002E2A97&quot;/&gt;&lt;wsp:rsid wsp:val=&quot;002E3C74&quot;/&gt;&lt;wsp:rsid wsp:val=&quot;002F111E&quot;/&gt;&lt;wsp:rsid wsp:val=&quot;002F1906&quot;/&gt;&lt;wsp:rsid wsp:val=&quot;002F7CF1&quot;/&gt;&lt;wsp:rsid wsp:val=&quot;00301691&quot;/&gt;&lt;wsp:rsid wsp:val=&quot;0030727A&quot;/&gt;&lt;wsp:rsid wsp:val=&quot;003108EE&quot;/&gt;&lt;wsp:rsid wsp:val=&quot;00310C60&quot;/&gt;&lt;wsp:rsid wsp:val=&quot;00316570&quot;/&gt;&lt;wsp:rsid wsp:val=&quot;00316E2C&quot;/&gt;&lt;wsp:rsid wsp:val=&quot;003177F0&quot;/&gt;&lt;wsp:rsid wsp:val=&quot;00330E92&quot;/&gt;&lt;wsp:rsid wsp:val=&quot;00333DC0&quot;/&gt;&lt;wsp:rsid wsp:val=&quot;0034274E&quot;/&gt;&lt;wsp:rsid wsp:val=&quot;00342A52&quot;/&gt;&lt;wsp:rsid wsp:val=&quot;00342EDA&quot;/&gt;&lt;wsp:rsid wsp:val=&quot;00344452&quot;/&gt;&lt;wsp:rsid wsp:val=&quot;0035532E&quot;/&gt;&lt;wsp:rsid wsp:val=&quot;00356644&quot;/&gt;&lt;wsp:rsid wsp:val=&quot;00361C9B&quot;/&gt;&lt;wsp:rsid wsp:val=&quot;00363262&quot;/&gt;&lt;wsp:rsid wsp:val=&quot;0036651E&quot;/&gt;&lt;wsp:rsid wsp:val=&quot;003670DF&quot;/&gt;&lt;wsp:rsid wsp:val=&quot;00367F73&quot;/&gt;&lt;wsp:rsid wsp:val=&quot;00371721&quot;/&gt;&lt;wsp:rsid wsp:val=&quot;00371AD5&quot;/&gt;&lt;wsp:rsid wsp:val=&quot;00371EB7&quot;/&gt;&lt;wsp:rsid wsp:val=&quot;0037284D&quot;/&gt;&lt;wsp:rsid wsp:val=&quot;00374201&quot;/&gt;&lt;wsp:rsid wsp:val=&quot;0037495F&quot;/&gt;&lt;wsp:rsid wsp:val=&quot;00377017&quot;/&gt;&lt;wsp:rsid wsp:val=&quot;003827FC&quot;/&gt;&lt;wsp:rsid wsp:val=&quot;00382F9A&quot;/&gt;&lt;wsp:rsid wsp:val=&quot;003845B4&quot;/&gt;&lt;wsp:rsid wsp:val=&quot;00384C0A&quot;/&gt;&lt;wsp:rsid wsp:val=&quot;00385363&quot;/&gt;&lt;wsp:rsid wsp:val=&quot;00386F84&quot;/&gt;&lt;wsp:rsid wsp:val=&quot;00387559&quot;/&gt;&lt;wsp:rsid wsp:val=&quot;003903B5&quot;/&gt;&lt;wsp:rsid wsp:val=&quot;003909EE&quot;/&gt;&lt;wsp:rsid wsp:val=&quot;00392EA7&quot;/&gt;&lt;wsp:rsid wsp:val=&quot;0039599C&quot;/&gt;&lt;wsp:rsid wsp:val=&quot;00396966&quot;/&gt;&lt;wsp:rsid wsp:val=&quot;003A43B5&quot;/&gt;&lt;wsp:rsid wsp:val=&quot;003A69BE&quot;/&gt;&lt;wsp:rsid wsp:val=&quot;003A6B18&quot;/&gt;&lt;wsp:rsid wsp:val=&quot;003A72C3&quot;/&gt;&lt;wsp:rsid wsp:val=&quot;003B1E73&quot;/&gt;&lt;wsp:rsid wsp:val=&quot;003B25EC&quot;/&gt;&lt;wsp:rsid wsp:val=&quot;003B3085&quot;/&gt;&lt;wsp:rsid wsp:val=&quot;003B4573&quot;/&gt;&lt;wsp:rsid wsp:val=&quot;003B52D7&quot;/&gt;&lt;wsp:rsid wsp:val=&quot;003B7D3E&quot;/&gt;&lt;wsp:rsid wsp:val=&quot;003C0DA4&quot;/&gt;&lt;wsp:rsid wsp:val=&quot;003C16B1&quot;/&gt;&lt;wsp:rsid wsp:val=&quot;003C2145&quot;/&gt;&lt;wsp:rsid wsp:val=&quot;003D62DF&quot;/&gt;&lt;wsp:rsid wsp:val=&quot;003E225B&quot;/&gt;&lt;wsp:rsid wsp:val=&quot;003E2764&quot;/&gt;&lt;wsp:rsid wsp:val=&quot;003E5B3E&quot;/&gt;&lt;wsp:rsid wsp:val=&quot;003E683E&quot;/&gt;&lt;wsp:rsid wsp:val=&quot;003E7866&quot;/&gt;&lt;wsp:rsid wsp:val=&quot;003E7A51&quot;/&gt;&lt;wsp:rsid wsp:val=&quot;003E7C0E&quot;/&gt;&lt;wsp:rsid wsp:val=&quot;003F0003&quot;/&gt;&lt;wsp:rsid wsp:val=&quot;003F4AB3&quot;/&gt;&lt;wsp:rsid wsp:val=&quot;003F4C49&quot;/&gt;&lt;wsp:rsid wsp:val=&quot;003F69FE&quot;/&gt;&lt;wsp:rsid wsp:val=&quot;003F73FF&quot;/&gt;&lt;wsp:rsid wsp:val=&quot;00400693&quot;/&gt;&lt;wsp:rsid wsp:val=&quot;004006AE&quot;/&gt;&lt;wsp:rsid wsp:val=&quot;0040144A&quot;/&gt;&lt;wsp:rsid wsp:val=&quot;00402223&quot;/&gt;&lt;wsp:rsid wsp:val=&quot;004031DD&quot;/&gt;&lt;wsp:rsid wsp:val=&quot;00411670&quot;/&gt;&lt;wsp:rsid wsp:val=&quot;004118B9&quot;/&gt;&lt;wsp:rsid wsp:val=&quot;00414BAA&quot;/&gt;&lt;wsp:rsid wsp:val=&quot;00421BAA&quot;/&gt;&lt;wsp:rsid wsp:val=&quot;00421E4F&quot;/&gt;&lt;wsp:rsid wsp:val=&quot;004231B3&quot;/&gt;&lt;wsp:rsid wsp:val=&quot;00425856&quot;/&gt;&lt;wsp:rsid wsp:val=&quot;00426BFA&quot;/&gt;&lt;wsp:rsid wsp:val=&quot;00430A83&quot;/&gt;&lt;wsp:rsid wsp:val=&quot;00431C6A&quot;/&gt;&lt;wsp:rsid wsp:val=&quot;0043778B&quot;/&gt;&lt;wsp:rsid wsp:val=&quot;0044075B&quot;/&gt;&lt;wsp:rsid wsp:val=&quot;0044124F&quot;/&gt;&lt;wsp:rsid wsp:val=&quot;00445580&quot;/&gt;&lt;wsp:rsid wsp:val=&quot;00452AD4&quot;/&gt;&lt;wsp:rsid wsp:val=&quot;00452CAB&quot;/&gt;&lt;wsp:rsid wsp:val=&quot;00452D35&quot;/&gt;&lt;wsp:rsid wsp:val=&quot;00456C39&quot;/&gt;&lt;wsp:rsid wsp:val=&quot;00461DC9&quot;/&gt;&lt;wsp:rsid wsp:val=&quot;0046271D&quot;/&gt;&lt;wsp:rsid wsp:val=&quot;00462AB2&quot;/&gt;&lt;wsp:rsid wsp:val=&quot;00462B01&quot;/&gt;&lt;wsp:rsid wsp:val=&quot;00465C3E&quot;/&gt;&lt;wsp:rsid wsp:val=&quot;00470433&quot;/&gt;&lt;wsp:rsid wsp:val=&quot;004709D5&quot;/&gt;&lt;wsp:rsid wsp:val=&quot;00480ACD&quot;/&gt;&lt;wsp:rsid wsp:val=&quot;0048349F&quot;/&gt;&lt;wsp:rsid wsp:val=&quot;004835E2&quot;/&gt;&lt;wsp:rsid wsp:val=&quot;004839AB&quot;/&gt;&lt;wsp:rsid wsp:val=&quot;0048470E&quot;/&gt;&lt;wsp:rsid wsp:val=&quot;00485A0F&quot;/&gt;&lt;wsp:rsid wsp:val=&quot;00487853&quot;/&gt;&lt;wsp:rsid wsp:val=&quot;0048799D&quot;/&gt;&lt;wsp:rsid wsp:val=&quot;0049100D&quot;/&gt;&lt;wsp:rsid wsp:val=&quot;00495485&quot;/&gt;&lt;wsp:rsid wsp:val=&quot;004978F7&quot;/&gt;&lt;wsp:rsid wsp:val=&quot;004A1307&quot;/&gt;&lt;wsp:rsid wsp:val=&quot;004A162C&quot;/&gt;&lt;wsp:rsid wsp:val=&quot;004A1A57&quot;/&gt;&lt;wsp:rsid wsp:val=&quot;004A21B0&quot;/&gt;&lt;wsp:rsid wsp:val=&quot;004A2329&quot;/&gt;&lt;wsp:rsid wsp:val=&quot;004A2645&quot;/&gt;&lt;wsp:rsid wsp:val=&quot;004A37B3&quot;/&gt;&lt;wsp:rsid wsp:val=&quot;004A586B&quot;/&gt;&lt;wsp:rsid wsp:val=&quot;004B1085&quot;/&gt;&lt;wsp:rsid wsp:val=&quot;004B44F1&quot;/&gt;&lt;wsp:rsid wsp:val=&quot;004B54E2&quot;/&gt;&lt;wsp:rsid wsp:val=&quot;004C0A1F&quot;/&gt;&lt;wsp:rsid wsp:val=&quot;004E240D&quot;/&gt;&lt;wsp:rsid wsp:val=&quot;004E2BB2&quot;/&gt;&lt;wsp:rsid wsp:val=&quot;004E6588&quot;/&gt;&lt;wsp:rsid wsp:val=&quot;004F1AEE&quot;/&gt;&lt;wsp:rsid wsp:val=&quot;004F20D1&quot;/&gt;&lt;wsp:rsid wsp:val=&quot;004F428E&quot;/&gt;&lt;wsp:rsid wsp:val=&quot;004F664D&quot;/&gt;&lt;wsp:rsid wsp:val=&quot;005020EE&quot;/&gt;&lt;wsp:rsid wsp:val=&quot;00503B9F&quot;/&gt;&lt;wsp:rsid wsp:val=&quot;00505EAC&quot;/&gt;&lt;wsp:rsid wsp:val=&quot;005104C0&quot;/&gt;&lt;wsp:rsid wsp:val=&quot;005107AA&quot;/&gt;&lt;wsp:rsid wsp:val=&quot;00510B15&quot;/&gt;&lt;wsp:rsid wsp:val=&quot;00511E82&quot;/&gt;&lt;wsp:rsid wsp:val=&quot;00514DFB&quot;/&gt;&lt;wsp:rsid wsp:val=&quot;0052060A&quot;/&gt;&lt;wsp:rsid wsp:val=&quot;00521431&quot;/&gt;&lt;wsp:rsid wsp:val=&quot;00523D7B&quot;/&gt;&lt;wsp:rsid wsp:val=&quot;00523FDB&quot;/&gt;&lt;wsp:rsid wsp:val=&quot;005242CD&quot;/&gt;&lt;wsp:rsid wsp:val=&quot;00524C57&quot;/&gt;&lt;wsp:rsid wsp:val=&quot;00526E16&quot;/&gt;&lt;wsp:rsid wsp:val=&quot;00530026&quot;/&gt;&lt;wsp:rsid wsp:val=&quot;00530F28&quot;/&gt;&lt;wsp:rsid wsp:val=&quot;005314B2&quot;/&gt;&lt;wsp:rsid wsp:val=&quot;0053223D&quot;/&gt;&lt;wsp:rsid wsp:val=&quot;005334C8&quot;/&gt;&lt;wsp:rsid wsp:val=&quot;005340A1&quot;/&gt;&lt;wsp:rsid wsp:val=&quot;00534125&quot;/&gt;&lt;wsp:rsid wsp:val=&quot;00534296&quot;/&gt;&lt;wsp:rsid wsp:val=&quot;005345B6&quot;/&gt;&lt;wsp:rsid wsp:val=&quot;005347F2&quot;/&gt;&lt;wsp:rsid wsp:val=&quot;0053545B&quot;/&gt;&lt;wsp:rsid wsp:val=&quot;00537531&quot;/&gt;&lt;wsp:rsid wsp:val=&quot;005456FE&quot;/&gt;&lt;wsp:rsid wsp:val=&quot;00545B25&quot;/&gt;&lt;wsp:rsid wsp:val=&quot;005462FC&quot;/&gt;&lt;wsp:rsid wsp:val=&quot;00547B16&quot;/&gt;&lt;wsp:rsid wsp:val=&quot;00553C3E&quot;/&gt;&lt;wsp:rsid wsp:val=&quot;00554CBC&quot;/&gt;&lt;wsp:rsid wsp:val=&quot;00554F7E&quot;/&gt;&lt;wsp:rsid wsp:val=&quot;00556C09&quot;/&gt;&lt;wsp:rsid wsp:val=&quot;005570A3&quot;/&gt;&lt;wsp:rsid wsp:val=&quot;00560345&quot;/&gt;&lt;wsp:rsid wsp:val=&quot;00561C87&quot;/&gt;&lt;wsp:rsid wsp:val=&quot;00562158&quot;/&gt;&lt;wsp:rsid wsp:val=&quot;00563052&quot;/&gt;&lt;wsp:rsid wsp:val=&quot;005634D1&quot;/&gt;&lt;wsp:rsid wsp:val=&quot;0056746F&quot;/&gt;&lt;wsp:rsid wsp:val=&quot;00572119&quot;/&gt;&lt;wsp:rsid wsp:val=&quot;0057234C&quot;/&gt;&lt;wsp:rsid wsp:val=&quot;00572D7F&quot;/&gt;&lt;wsp:rsid wsp:val=&quot;005732F7&quot;/&gt;&lt;wsp:rsid wsp:val=&quot;00574649&quot;/&gt;&lt;wsp:rsid wsp:val=&quot;00575144&quot;/&gt;&lt;wsp:rsid wsp:val=&quot;00576979&quot;/&gt;&lt;wsp:rsid wsp:val=&quot;0057747A&quot;/&gt;&lt;wsp:rsid wsp:val=&quot;00577E7F&quot;/&gt;&lt;wsp:rsid wsp:val=&quot;00581833&quot;/&gt;&lt;wsp:rsid wsp:val=&quot;0058216F&quot;/&gt;&lt;wsp:rsid wsp:val=&quot;0058520D&quot;/&gt;&lt;wsp:rsid wsp:val=&quot;00586E18&quot;/&gt;&lt;wsp:rsid wsp:val=&quot;00587D46&quot;/&gt;&lt;wsp:rsid wsp:val=&quot;005909C3&quot;/&gt;&lt;wsp:rsid wsp:val=&quot;00592E7F&quot;/&gt;&lt;wsp:rsid wsp:val=&quot;005930B5&quot;/&gt;&lt;wsp:rsid wsp:val=&quot;005A0BD2&quot;/&gt;&lt;wsp:rsid wsp:val=&quot;005A1220&quot;/&gt;&lt;wsp:rsid wsp:val=&quot;005A1245&quot;/&gt;&lt;wsp:rsid wsp:val=&quot;005A3B95&quot;/&gt;&lt;wsp:rsid wsp:val=&quot;005A3E56&quot;/&gt;&lt;wsp:rsid wsp:val=&quot;005A6289&quot;/&gt;&lt;wsp:rsid wsp:val=&quot;005A723C&quot;/&gt;&lt;wsp:rsid wsp:val=&quot;005B2867&quot;/&gt;&lt;wsp:rsid wsp:val=&quot;005B54EA&quot;/&gt;&lt;wsp:rsid wsp:val=&quot;005B6817&quot;/&gt;&lt;wsp:rsid wsp:val=&quot;005C0E3E&quot;/&gt;&lt;wsp:rsid wsp:val=&quot;005C1830&quot;/&gt;&lt;wsp:rsid wsp:val=&quot;005C6742&quot;/&gt;&lt;wsp:rsid wsp:val=&quot;005D1979&quot;/&gt;&lt;wsp:rsid wsp:val=&quot;005D2A09&quot;/&gt;&lt;wsp:rsid wsp:val=&quot;005D65F8&quot;/&gt;&lt;wsp:rsid wsp:val=&quot;005D7126&quot;/&gt;&lt;wsp:rsid wsp:val=&quot;005E08B2&quot;/&gt;&lt;wsp:rsid wsp:val=&quot;005E1201&quot;/&gt;&lt;wsp:rsid wsp:val=&quot;005E4C2C&quot;/&gt;&lt;wsp:rsid wsp:val=&quot;005E5258&quot;/&gt;&lt;wsp:rsid wsp:val=&quot;005E7972&quot;/&gt;&lt;wsp:rsid wsp:val=&quot;005F10BE&quot;/&gt;&lt;wsp:rsid wsp:val=&quot;005F16F1&quot;/&gt;&lt;wsp:rsid wsp:val=&quot;005F2E3A&quot;/&gt;&lt;wsp:rsid wsp:val=&quot;005F60CC&quot;/&gt;&lt;wsp:rsid wsp:val=&quot;005F6B98&quot;/&gt;&lt;wsp:rsid wsp:val=&quot;00602D37&quot;/&gt;&lt;wsp:rsid wsp:val=&quot;006055F1&quot;/&gt;&lt;wsp:rsid wsp:val=&quot;00605A78&quot;/&gt;&lt;wsp:rsid wsp:val=&quot;006061A9&quot;/&gt;&lt;wsp:rsid wsp:val=&quot;0060639B&quot;/&gt;&lt;wsp:rsid wsp:val=&quot;0061006A&quot;/&gt;&lt;wsp:rsid wsp:val=&quot;006102F3&quot;/&gt;&lt;wsp:rsid wsp:val=&quot;00612D9D&quot;/&gt;&lt;wsp:rsid wsp:val=&quot;00615B55&quot;/&gt;&lt;wsp:rsid wsp:val=&quot;00616D0B&quot;/&gt;&lt;wsp:rsid wsp:val=&quot;0062275A&quot;/&gt;&lt;wsp:rsid wsp:val=&quot;00634C30&quot;/&gt;&lt;wsp:rsid wsp:val=&quot;006373C6&quot;/&gt;&lt;wsp:rsid wsp:val=&quot;00641D6B&quot;/&gt;&lt;wsp:rsid wsp:val=&quot;0064308E&quot;/&gt;&lt;wsp:rsid wsp:val=&quot;006471B0&quot;/&gt;&lt;wsp:rsid wsp:val=&quot;00647641&quot;/&gt;&lt;wsp:rsid wsp:val=&quot;0065205D&quot;/&gt;&lt;wsp:rsid wsp:val=&quot;00653FB8&quot;/&gt;&lt;wsp:rsid wsp:val=&quot;006555AA&quot;/&gt;&lt;wsp:rsid wsp:val=&quot;006557D1&quot;/&gt;&lt;wsp:rsid wsp:val=&quot;00657CCB&quot;/&gt;&lt;wsp:rsid wsp:val=&quot;0066063D&quot;/&gt;&lt;wsp:rsid wsp:val=&quot;0066076C&quot;/&gt;&lt;wsp:rsid wsp:val=&quot;006624E7&quot;/&gt;&lt;wsp:rsid wsp:val=&quot;006641C7&quot;/&gt;&lt;wsp:rsid wsp:val=&quot;0066530B&quot;/&gt;&lt;wsp:rsid wsp:val=&quot;00665655&quot;/&gt;&lt;wsp:rsid wsp:val=&quot;00665A08&quot;/&gt;&lt;wsp:rsid wsp:val=&quot;00665AA4&quot;/&gt;&lt;wsp:rsid wsp:val=&quot;00667FC6&quot;/&gt;&lt;wsp:rsid wsp:val=&quot;00672BA4&quot;/&gt;&lt;wsp:rsid wsp:val=&quot;006779A3&quot;/&gt;&lt;wsp:rsid wsp:val=&quot;00677CAD&quot;/&gt;&lt;wsp:rsid wsp:val=&quot;00682576&quot;/&gt;&lt;wsp:rsid wsp:val=&quot;00682D0A&quot;/&gt;&lt;wsp:rsid wsp:val=&quot;006834F9&quot;/&gt;&lt;wsp:rsid wsp:val=&quot;00687010&quot;/&gt;&lt;wsp:rsid wsp:val=&quot;006910BC&quot;/&gt;&lt;wsp:rsid wsp:val=&quot;00696B3C&quot;/&gt;&lt;wsp:rsid wsp:val=&quot;00697668&quot;/&gt;&lt;wsp:rsid wsp:val=&quot;006A075E&quot;/&gt;&lt;wsp:rsid wsp:val=&quot;006A2EBD&quot;/&gt;&lt;wsp:rsid wsp:val=&quot;006A42FF&quot;/&gt;&lt;wsp:rsid wsp:val=&quot;006A570C&quot;/&gt;&lt;wsp:rsid wsp:val=&quot;006B1848&quot;/&gt;&lt;wsp:rsid wsp:val=&quot;006B2CFD&quot;/&gt;&lt;wsp:rsid wsp:val=&quot;006B2D72&quot;/&gt;&lt;wsp:rsid wsp:val=&quot;006B3793&quot;/&gt;&lt;wsp:rsid wsp:val=&quot;006B4506&quot;/&gt;&lt;wsp:rsid wsp:val=&quot;006B54CB&quot;/&gt;&lt;wsp:rsid wsp:val=&quot;006C0B42&quot;/&gt;&lt;wsp:rsid wsp:val=&quot;006C3EF9&quot;/&gt;&lt;wsp:rsid wsp:val=&quot;006C4DB1&quot;/&gt;&lt;wsp:rsid wsp:val=&quot;006C5161&quot;/&gt;&lt;wsp:rsid wsp:val=&quot;006C607B&quot;/&gt;&lt;wsp:rsid wsp:val=&quot;006C7E3B&quot;/&gt;&lt;wsp:rsid wsp:val=&quot;006D1506&quot;/&gt;&lt;wsp:rsid wsp:val=&quot;006D1D5A&quot;/&gt;&lt;wsp:rsid wsp:val=&quot;006D3668&quot;/&gt;&lt;wsp:rsid wsp:val=&quot;006D376F&quot;/&gt;&lt;wsp:rsid wsp:val=&quot;006D49A6&quot;/&gt;&lt;wsp:rsid wsp:val=&quot;006D5CC2&quot;/&gt;&lt;wsp:rsid wsp:val=&quot;006E1D35&quot;/&gt;&lt;wsp:rsid wsp:val=&quot;006E3FBD&quot;/&gt;&lt;wsp:rsid wsp:val=&quot;006E5248&quot;/&gt;&lt;wsp:rsid wsp:val=&quot;006E5B9D&quot;/&gt;&lt;wsp:rsid wsp:val=&quot;006E7751&quot;/&gt;&lt;wsp:rsid wsp:val=&quot;006F3B5B&quot;/&gt;&lt;wsp:rsid wsp:val=&quot;006F49C2&quot;/&gt;&lt;wsp:rsid wsp:val=&quot;006F5C84&quot;/&gt;&lt;wsp:rsid wsp:val=&quot;006F707D&quot;/&gt;&lt;wsp:rsid wsp:val=&quot;006F73D0&quot;/&gt;&lt;wsp:rsid wsp:val=&quot;00700A14&quot;/&gt;&lt;wsp:rsid wsp:val=&quot;0070203D&quot;/&gt;&lt;wsp:rsid wsp:val=&quot;00702C7A&quot;/&gt;&lt;wsp:rsid wsp:val=&quot;00702CD0&quot;/&gt;&lt;wsp:rsid wsp:val=&quot;00703536&quot;/&gt;&lt;wsp:rsid wsp:val=&quot;0070629C&quot;/&gt;&lt;wsp:rsid wsp:val=&quot;007144FE&quot;/&gt;&lt;wsp:rsid wsp:val=&quot;00721753&quot;/&gt;&lt;wsp:rsid wsp:val=&quot;00721E27&quot;/&gt;&lt;wsp:rsid wsp:val=&quot;0072269F&quot;/&gt;&lt;wsp:rsid wsp:val=&quot;00723D32&quot;/&gt;&lt;wsp:rsid wsp:val=&quot;00725431&quot;/&gt;&lt;wsp:rsid wsp:val=&quot;00725749&quot;/&gt;&lt;wsp:rsid wsp:val=&quot;00726666&quot;/&gt;&lt;wsp:rsid wsp:val=&quot;00726CE7&quot;/&gt;&lt;wsp:rsid wsp:val=&quot;00730443&quot;/&gt;&lt;wsp:rsid wsp:val=&quot;0073157B&quot;/&gt;&lt;wsp:rsid wsp:val=&quot;00734812&quot;/&gt;&lt;wsp:rsid wsp:val=&quot;00734F6E&quot;/&gt;&lt;wsp:rsid wsp:val=&quot;00736359&quot;/&gt;&lt;wsp:rsid wsp:val=&quot;0074220D&quot;/&gt;&lt;wsp:rsid wsp:val=&quot;00745689&quot;/&gt;&lt;wsp:rsid wsp:val=&quot;007510BC&quot;/&gt;&lt;wsp:rsid wsp:val=&quot;007516DE&quot;/&gt;&lt;wsp:rsid wsp:val=&quot;00753F73&quot;/&gt;&lt;wsp:rsid wsp:val=&quot;00757A10&quot;/&gt;&lt;wsp:rsid wsp:val=&quot;00762592&quot;/&gt;&lt;wsp:rsid wsp:val=&quot;00764CE9&quot;/&gt;&lt;wsp:rsid wsp:val=&quot;00766A3B&quot;/&gt;&lt;wsp:rsid wsp:val=&quot;00773ACB&quot;/&gt;&lt;wsp:rsid wsp:val=&quot;00773B54&quot;/&gt;&lt;wsp:rsid wsp:val=&quot;00774EBF&quot;/&gt;&lt;wsp:rsid wsp:val=&quot;00780FE8&quot;/&gt;&lt;wsp:rsid wsp:val=&quot;00783ECE&quot;/&gt;&lt;wsp:rsid wsp:val=&quot;007847AD&quot;/&gt;&lt;wsp:rsid wsp:val=&quot;00787124&quot;/&gt;&lt;wsp:rsid wsp:val=&quot;0079413F&quot;/&gt;&lt;wsp:rsid wsp:val=&quot;0079747E&quot;/&gt;&lt;wsp:rsid wsp:val=&quot;007A1AA8&quot;/&gt;&lt;wsp:rsid wsp:val=&quot;007A636C&quot;/&gt;&lt;wsp:rsid wsp:val=&quot;007B14BE&quot;/&gt;&lt;wsp:rsid wsp:val=&quot;007B431F&quot;/&gt;&lt;wsp:rsid wsp:val=&quot;007B57AA&quot;/&gt;&lt;wsp:rsid wsp:val=&quot;007C1200&quot;/&gt;&lt;wsp:rsid wsp:val=&quot;007C2C69&quot;/&gt;&lt;wsp:rsid wsp:val=&quot;007C3F8E&quot;/&gt;&lt;wsp:rsid wsp:val=&quot;007C6628&quot;/&gt;&lt;wsp:rsid wsp:val=&quot;007D252F&quot;/&gt;&lt;wsp:rsid wsp:val=&quot;007D3321&quot;/&gt;&lt;wsp:rsid wsp:val=&quot;007D3AF6&quot;/&gt;&lt;wsp:rsid wsp:val=&quot;007D47AD&quot;/&gt;&lt;wsp:rsid wsp:val=&quot;007E38AE&quot;/&gt;&lt;wsp:rsid wsp:val=&quot;007E458C&quot;/&gt;&lt;wsp:rsid wsp:val=&quot;007E549C&quot;/&gt;&lt;wsp:rsid wsp:val=&quot;007E638E&quot;/&gt;&lt;wsp:rsid wsp:val=&quot;007F4056&quot;/&gt;&lt;wsp:rsid wsp:val=&quot;007F5347&quot;/&gt;&lt;wsp:rsid wsp:val=&quot;00802FF9&quot;/&gt;&lt;wsp:rsid wsp:val=&quot;00804BEE&quot;/&gt;&lt;wsp:rsid wsp:val=&quot;008131EC&quot;/&gt;&lt;wsp:rsid wsp:val=&quot;00817FB1&quot;/&gt;&lt;wsp:rsid wsp:val=&quot;0082015E&quot;/&gt;&lt;wsp:rsid wsp:val=&quot;00820C7A&quot;/&gt;&lt;wsp:rsid wsp:val=&quot;008224E7&quot;/&gt;&lt;wsp:rsid wsp:val=&quot;008260CF&quot;/&gt;&lt;wsp:rsid wsp:val=&quot;0083514B&quot;/&gt;&lt;wsp:rsid wsp:val=&quot;00840584&quot;/&gt;&lt;wsp:rsid wsp:val=&quot;00842396&quot;/&gt;&lt;wsp:rsid wsp:val=&quot;00843670&quot;/&gt;&lt;wsp:rsid wsp:val=&quot;00844E5F&quot;/&gt;&lt;wsp:rsid wsp:val=&quot;00844F95&quot;/&gt;&lt;wsp:rsid wsp:val=&quot;008463F5&quot;/&gt;&lt;wsp:rsid wsp:val=&quot;008475EC&quot;/&gt;&lt;wsp:rsid wsp:val=&quot;00850520&quot;/&gt;&lt;wsp:rsid wsp:val=&quot;00851336&quot;/&gt;&lt;wsp:rsid wsp:val=&quot;00853488&quot;/&gt;&lt;wsp:rsid wsp:val=&quot;00853727&quot;/&gt;&lt;wsp:rsid wsp:val=&quot;008540A9&quot;/&gt;&lt;wsp:rsid wsp:val=&quot;00854C60&quot;/&gt;&lt;wsp:rsid wsp:val=&quot;00855346&quot;/&gt;&lt;wsp:rsid wsp:val=&quot;00855E53&quot;/&gt;&lt;wsp:rsid wsp:val=&quot;00856BE3&quot;/&gt;&lt;wsp:rsid wsp:val=&quot;00862B6C&quot;/&gt;&lt;wsp:rsid wsp:val=&quot;0086427B&quot;/&gt;&lt;wsp:rsid wsp:val=&quot;008669B0&quot;/&gt;&lt;wsp:rsid wsp:val=&quot;0087284E&quot;/&gt;&lt;wsp:rsid wsp:val=&quot;00874E23&quot;/&gt;&lt;wsp:rsid wsp:val=&quot;0087741D&quot;/&gt;&lt;wsp:rsid wsp:val=&quot;00880260&quot;/&gt;&lt;wsp:rsid wsp:val=&quot;008823A4&quot;/&gt;&lt;wsp:rsid wsp:val=&quot;00882F99&quot;/&gt;&lt;wsp:rsid wsp:val=&quot;00884717&quot;/&gt;&lt;wsp:rsid wsp:val=&quot;00884C45&quot;/&gt;&lt;wsp:rsid wsp:val=&quot;008858A5&quot;/&gt;&lt;wsp:rsid wsp:val=&quot;008862D8&quot;/&gt;&lt;wsp:rsid wsp:val=&quot;00886E72&quot;/&gt;&lt;wsp:rsid wsp:val=&quot;00890E51&quot;/&gt;&lt;wsp:rsid wsp:val=&quot;00892B1E&quot;/&gt;&lt;wsp:rsid wsp:val=&quot;0089614D&quot;/&gt;&lt;wsp:rsid wsp:val=&quot;00897683&quot;/&gt;&lt;wsp:rsid wsp:val=&quot;008A31F5&quot;/&gt;&lt;wsp:rsid wsp:val=&quot;008A3C65&quot;/&gt;&lt;wsp:rsid wsp:val=&quot;008A464F&quot;/&gt;&lt;wsp:rsid wsp:val=&quot;008A62D3&quot;/&gt;&lt;wsp:rsid wsp:val=&quot;008A6FCB&quot;/&gt;&lt;wsp:rsid wsp:val=&quot;008A7292&quot;/&gt;&lt;wsp:rsid wsp:val=&quot;008A7690&quot;/&gt;&lt;wsp:rsid wsp:val=&quot;008A7780&quot;/&gt;&lt;wsp:rsid wsp:val=&quot;008B0B4D&quot;/&gt;&lt;wsp:rsid wsp:val=&quot;008B0EC2&quot;/&gt;&lt;wsp:rsid wsp:val=&quot;008B1CC9&quot;/&gt;&lt;wsp:rsid wsp:val=&quot;008B29C0&quot;/&gt;&lt;wsp:rsid wsp:val=&quot;008B51AF&quot;/&gt;&lt;wsp:rsid wsp:val=&quot;008B5585&quot;/&gt;&lt;wsp:rsid wsp:val=&quot;008C0916&quot;/&gt;&lt;wsp:rsid wsp:val=&quot;008C4FD6&quot;/&gt;&lt;wsp:rsid wsp:val=&quot;008D4DA4&quot;/&gt;&lt;wsp:rsid wsp:val=&quot;008E1951&quot;/&gt;&lt;wsp:rsid wsp:val=&quot;008E1FF5&quot;/&gt;&lt;wsp:rsid wsp:val=&quot;008E26FB&quot;/&gt;&lt;wsp:rsid wsp:val=&quot;008E3977&quot;/&gt;&lt;wsp:rsid wsp:val=&quot;008E3C24&quot;/&gt;&lt;wsp:rsid wsp:val=&quot;008F12A3&quot;/&gt;&lt;wsp:rsid wsp:val=&quot;008F1DE6&quot;/&gt;&lt;wsp:rsid wsp:val=&quot;008F456F&quot;/&gt;&lt;wsp:rsid wsp:val=&quot;008F4A5B&quot;/&gt;&lt;wsp:rsid wsp:val=&quot;008F554E&quot;/&gt;&lt;wsp:rsid wsp:val=&quot;008F5C10&quot;/&gt;&lt;wsp:rsid wsp:val=&quot;00903F8D&quot;/&gt;&lt;wsp:rsid wsp:val=&quot;00905528&quot;/&gt;&lt;wsp:rsid wsp:val=&quot;00906199&quot;/&gt;&lt;wsp:rsid wsp:val=&quot;00907756&quot;/&gt;&lt;wsp:rsid wsp:val=&quot;009100FE&quot;/&gt;&lt;wsp:rsid wsp:val=&quot;00916FC9&quot;/&gt;&lt;wsp:rsid wsp:val=&quot;00920612&quot;/&gt;&lt;wsp:rsid wsp:val=&quot;0092164E&quot;/&gt;&lt;wsp:rsid wsp:val=&quot;00921EE2&quot;/&gt;&lt;wsp:rsid wsp:val=&quot;00923B34&quot;/&gt;&lt;wsp:rsid wsp:val=&quot;00923E2B&quot;/&gt;&lt;wsp:rsid wsp:val=&quot;009338C1&quot;/&gt;&lt;wsp:rsid wsp:val=&quot;00935DD1&quot;/&gt;&lt;wsp:rsid wsp:val=&quot;009418DA&quot;/&gt;&lt;wsp:rsid wsp:val=&quot;009420F2&quot;/&gt;&lt;wsp:rsid wsp:val=&quot;009516A4&quot;/&gt;&lt;wsp:rsid wsp:val=&quot;00951D7D&quot;/&gt;&lt;wsp:rsid wsp:val=&quot;00954AE7&quot;/&gt;&lt;wsp:rsid wsp:val=&quot;0095709C&quot;/&gt;&lt;wsp:rsid wsp:val=&quot;00960580&quot;/&gt;&lt;wsp:rsid wsp:val=&quot;009626D5&quot;/&gt;&lt;wsp:rsid wsp:val=&quot;00966382&quot;/&gt;&lt;wsp:rsid wsp:val=&quot;0097360F&quot;/&gt;&lt;wsp:rsid wsp:val=&quot;009757BE&quot;/&gt;&lt;wsp:rsid wsp:val=&quot;00976A5C&quot;/&gt;&lt;wsp:rsid wsp:val=&quot;009809BB&quot;/&gt;&lt;wsp:rsid wsp:val=&quot;00981A25&quot;/&gt;&lt;wsp:rsid wsp:val=&quot;00981DFE&quot;/&gt;&lt;wsp:rsid wsp:val=&quot;00993801&quot;/&gt;&lt;wsp:rsid wsp:val=&quot;00994144&quot;/&gt;&lt;wsp:rsid wsp:val=&quot;009A1C09&quot;/&gt;&lt;wsp:rsid wsp:val=&quot;009A52E9&quot;/&gt;&lt;wsp:rsid wsp:val=&quot;009A6E0C&quot;/&gt;&lt;wsp:rsid wsp:val=&quot;009B12D5&quot;/&gt;&lt;wsp:rsid wsp:val=&quot;009B27B6&quot;/&gt;&lt;wsp:rsid wsp:val=&quot;009B3ED0&quot;/&gt;&lt;wsp:rsid wsp:val=&quot;009D0BEB&quot;/&gt;&lt;wsp:rsid wsp:val=&quot;009D386C&quot;/&gt;&lt;wsp:rsid wsp:val=&quot;009D3A54&quot;/&gt;&lt;wsp:rsid wsp:val=&quot;009D3BED&quot;/&gt;&lt;wsp:rsid wsp:val=&quot;009D3EDE&quot;/&gt;&lt;wsp:rsid wsp:val=&quot;009D47E8&quot;/&gt;&lt;wsp:rsid wsp:val=&quot;009E368B&quot;/&gt;&lt;wsp:rsid wsp:val=&quot;009E7A3A&quot;/&gt;&lt;wsp:rsid wsp:val=&quot;009F23D4&quot;/&gt;&lt;wsp:rsid wsp:val=&quot;009F2959&quot;/&gt;&lt;wsp:rsid wsp:val=&quot;009F55B6&quot;/&gt;&lt;wsp:rsid wsp:val=&quot;00A00A6A&quot;/&gt;&lt;wsp:rsid wsp:val=&quot;00A052FB&quot;/&gt;&lt;wsp:rsid wsp:val=&quot;00A0750B&quot;/&gt;&lt;wsp:rsid wsp:val=&quot;00A07E68&quot;/&gt;&lt;wsp:rsid wsp:val=&quot;00A111F6&quot;/&gt;&lt;wsp:rsid wsp:val=&quot;00A11E37&quot;/&gt;&lt;wsp:rsid wsp:val=&quot;00A13BF5&quot;/&gt;&lt;wsp:rsid wsp:val=&quot;00A149F5&quot;/&gt;&lt;wsp:rsid wsp:val=&quot;00A16CCE&quot;/&gt;&lt;wsp:rsid wsp:val=&quot;00A171AC&quot;/&gt;&lt;wsp:rsid wsp:val=&quot;00A2173C&quot;/&gt;&lt;wsp:rsid wsp:val=&quot;00A24520&quot;/&gt;&lt;wsp:rsid wsp:val=&quot;00A24AD0&quot;/&gt;&lt;wsp:rsid wsp:val=&quot;00A314E6&quot;/&gt;&lt;wsp:rsid wsp:val=&quot;00A31B9B&quot;/&gt;&lt;wsp:rsid wsp:val=&quot;00A32AC6&quot;/&gt;&lt;wsp:rsid wsp:val=&quot;00A32E91&quot;/&gt;&lt;wsp:rsid wsp:val=&quot;00A4205F&quot;/&gt;&lt;wsp:rsid wsp:val=&quot;00A43490&quot;/&gt;&lt;wsp:rsid wsp:val=&quot;00A44BD8&quot;/&gt;&lt;wsp:rsid wsp:val=&quot;00A51DFD&quot;/&gt;&lt;wsp:rsid wsp:val=&quot;00A5476C&quot;/&gt;&lt;wsp:rsid wsp:val=&quot;00A54925&quot;/&gt;&lt;wsp:rsid wsp:val=&quot;00A62CC2&quot;/&gt;&lt;wsp:rsid wsp:val=&quot;00A65944&quot;/&gt;&lt;wsp:rsid wsp:val=&quot;00A679AD&quot;/&gt;&lt;wsp:rsid wsp:val=&quot;00A70C87&quot;/&gt;&lt;wsp:rsid wsp:val=&quot;00A72DBC&quot;/&gt;&lt;wsp:rsid wsp:val=&quot;00A82758&quot;/&gt;&lt;wsp:rsid wsp:val=&quot;00A85BAF&quot;/&gt;&lt;wsp:rsid wsp:val=&quot;00A9439A&quot;/&gt;&lt;wsp:rsid wsp:val=&quot;00A951C8&quot;/&gt;&lt;wsp:rsid wsp:val=&quot;00A95B44&quot;/&gt;&lt;wsp:rsid wsp:val=&quot;00AA014D&quot;/&gt;&lt;wsp:rsid wsp:val=&quot;00AA0293&quot;/&gt;&lt;wsp:rsid wsp:val=&quot;00AA06D5&quot;/&gt;&lt;wsp:rsid wsp:val=&quot;00AA09D2&quot;/&gt;&lt;wsp:rsid wsp:val=&quot;00AA20A2&quot;/&gt;&lt;wsp:rsid wsp:val=&quot;00AA55AB&quot;/&gt;&lt;wsp:rsid wsp:val=&quot;00AB5DF7&quot;/&gt;&lt;wsp:rsid wsp:val=&quot;00AB63D6&quot;/&gt;&lt;wsp:rsid wsp:val=&quot;00AC04C6&quot;/&gt;&lt;wsp:rsid wsp:val=&quot;00AC588F&quot;/&gt;&lt;wsp:rsid wsp:val=&quot;00AC5915&quot;/&gt;&lt;wsp:rsid wsp:val=&quot;00AC6DB7&quot;/&gt;&lt;wsp:rsid wsp:val=&quot;00AC7523&quot;/&gt;&lt;wsp:rsid wsp:val=&quot;00AD0A8F&quot;/&gt;&lt;wsp:rsid wsp:val=&quot;00AD288E&quot;/&gt;&lt;wsp:rsid wsp:val=&quot;00AD7AF9&quot;/&gt;&lt;wsp:rsid wsp:val=&quot;00AE049C&quot;/&gt;&lt;wsp:rsid wsp:val=&quot;00AE1DF7&quot;/&gt;&lt;wsp:rsid wsp:val=&quot;00AE23B1&quot;/&gt;&lt;wsp:rsid wsp:val=&quot;00AF2477&quot;/&gt;&lt;wsp:rsid wsp:val=&quot;00AF4C62&quot;/&gt;&lt;wsp:rsid wsp:val=&quot;00AF5A8E&quot;/&gt;&lt;wsp:rsid wsp:val=&quot;00AF7D9B&quot;/&gt;&lt;wsp:rsid wsp:val=&quot;00AF7E5A&quot;/&gt;&lt;wsp:rsid wsp:val=&quot;00B00ACF&quot;/&gt;&lt;wsp:rsid wsp:val=&quot;00B0173D&quot;/&gt;&lt;wsp:rsid wsp:val=&quot;00B027C9&quot;/&gt;&lt;wsp:rsid wsp:val=&quot;00B0482F&quot;/&gt;&lt;wsp:rsid wsp:val=&quot;00B07466&quot;/&gt;&lt;wsp:rsid wsp:val=&quot;00B105B4&quot;/&gt;&lt;wsp:rsid wsp:val=&quot;00B111E1&quot;/&gt;&lt;wsp:rsid wsp:val=&quot;00B11462&quot;/&gt;&lt;wsp:rsid wsp:val=&quot;00B126A5&quot;/&gt;&lt;wsp:rsid wsp:val=&quot;00B1640F&quot;/&gt;&lt;wsp:rsid wsp:val=&quot;00B16A96&quot;/&gt;&lt;wsp:rsid wsp:val=&quot;00B16DA2&quot;/&gt;&lt;wsp:rsid wsp:val=&quot;00B2014A&quot;/&gt;&lt;wsp:rsid wsp:val=&quot;00B20436&quot;/&gt;&lt;wsp:rsid wsp:val=&quot;00B21A97&quot;/&gt;&lt;wsp:rsid wsp:val=&quot;00B22398&quot;/&gt;&lt;wsp:rsid wsp:val=&quot;00B23154&quot;/&gt;&lt;wsp:rsid wsp:val=&quot;00B26D05&quot;/&gt;&lt;wsp:rsid wsp:val=&quot;00B32358&quot;/&gt;&lt;wsp:rsid wsp:val=&quot;00B32A84&quot;/&gt;&lt;wsp:rsid wsp:val=&quot;00B365FC&quot;/&gt;&lt;wsp:rsid wsp:val=&quot;00B4079F&quot;/&gt;&lt;wsp:rsid wsp:val=&quot;00B414E9&quot;/&gt;&lt;wsp:rsid wsp:val=&quot;00B421E2&quot;/&gt;&lt;wsp:rsid wsp:val=&quot;00B45793&quot;/&gt;&lt;wsp:rsid wsp:val=&quot;00B510AA&quot;/&gt;&lt;wsp:rsid wsp:val=&quot;00B52645&quot;/&gt;&lt;wsp:rsid wsp:val=&quot;00B5284C&quot;/&gt;&lt;wsp:rsid wsp:val=&quot;00B548C2&quot;/&gt;&lt;wsp:rsid wsp:val=&quot;00B6007B&quot;/&gt;&lt;wsp:rsid wsp:val=&quot;00B60DF3&quot;/&gt;&lt;wsp:rsid wsp:val=&quot;00B71515&quot;/&gt;&lt;wsp:rsid wsp:val=&quot;00B73489&quot;/&gt;&lt;wsp:rsid wsp:val=&quot;00B746E1&quot;/&gt;&lt;wsp:rsid wsp:val=&quot;00B74BBB&quot;/&gt;&lt;wsp:rsid wsp:val=&quot;00B819BE&quot;/&gt;&lt;wsp:rsid wsp:val=&quot;00B823E2&quot;/&gt;&lt;wsp:rsid wsp:val=&quot;00B8620E&quot;/&gt;&lt;wsp:rsid wsp:val=&quot;00B906FE&quot;/&gt;&lt;wsp:rsid wsp:val=&quot;00B9343D&quot;/&gt;&lt;wsp:rsid wsp:val=&quot;00BA12C0&quot;/&gt;&lt;wsp:rsid wsp:val=&quot;00BA2796&quot;/&gt;&lt;wsp:rsid wsp:val=&quot;00BA6596&quot;/&gt;&lt;wsp:rsid wsp:val=&quot;00BA6EEF&quot;/&gt;&lt;wsp:rsid wsp:val=&quot;00BB126E&quot;/&gt;&lt;wsp:rsid wsp:val=&quot;00BB47B1&quot;/&gt;&lt;wsp:rsid wsp:val=&quot;00BC49B9&quot;/&gt;&lt;wsp:rsid wsp:val=&quot;00BC5E3B&quot;/&gt;&lt;wsp:rsid wsp:val=&quot;00BD6C2F&quot;/&gt;&lt;wsp:rsid wsp:val=&quot;00BD6CD9&quot;/&gt;&lt;wsp:rsid wsp:val=&quot;00BD7001&quot;/&gt;&lt;wsp:rsid wsp:val=&quot;00BD77C7&quot;/&gt;&lt;wsp:rsid wsp:val=&quot;00BE1D09&quot;/&gt;&lt;wsp:rsid wsp:val=&quot;00BE27D8&quot;/&gt;&lt;wsp:rsid wsp:val=&quot;00BE2B8D&quot;/&gt;&lt;wsp:rsid wsp:val=&quot;00BE79B0&quot;/&gt;&lt;wsp:rsid wsp:val=&quot;00BF25A2&quot;/&gt;&lt;wsp:rsid wsp:val=&quot;00BF261E&quot;/&gt;&lt;wsp:rsid wsp:val=&quot;00BF3730&quot;/&gt;&lt;wsp:rsid wsp:val=&quot;00C004F3&quot;/&gt;&lt;wsp:rsid wsp:val=&quot;00C015F7&quot;/&gt;&lt;wsp:rsid wsp:val=&quot;00C036B5&quot;/&gt;&lt;wsp:rsid wsp:val=&quot;00C06302&quot;/&gt;&lt;wsp:rsid wsp:val=&quot;00C06599&quot;/&gt;&lt;wsp:rsid wsp:val=&quot;00C068EA&quot;/&gt;&lt;wsp:rsid wsp:val=&quot;00C071F8&quot;/&gt;&lt;wsp:rsid wsp:val=&quot;00C072D5&quot;/&gt;&lt;wsp:rsid wsp:val=&quot;00C1130E&quot;/&gt;&lt;wsp:rsid wsp:val=&quot;00C11924&quot;/&gt;&lt;wsp:rsid wsp:val=&quot;00C12D10&quot;/&gt;&lt;wsp:rsid wsp:val=&quot;00C12FE5&quot;/&gt;&lt;wsp:rsid wsp:val=&quot;00C14563&quot;/&gt;&lt;wsp:rsid wsp:val=&quot;00C20007&quot;/&gt;&lt;wsp:rsid wsp:val=&quot;00C21D70&quot;/&gt;&lt;wsp:rsid wsp:val=&quot;00C22BE5&quot;/&gt;&lt;wsp:rsid wsp:val=&quot;00C22E21&quot;/&gt;&lt;wsp:rsid wsp:val=&quot;00C233B0&quot;/&gt;&lt;wsp:rsid wsp:val=&quot;00C33543&quot;/&gt;&lt;wsp:rsid wsp:val=&quot;00C4076E&quot;/&gt;&lt;wsp:rsid wsp:val=&quot;00C415C9&quot;/&gt;&lt;wsp:rsid wsp:val=&quot;00C4391E&quot;/&gt;&lt;wsp:rsid wsp:val=&quot;00C43FC1&quot;/&gt;&lt;wsp:rsid wsp:val=&quot;00C46EB7&quot;/&gt;&lt;wsp:rsid wsp:val=&quot;00C47D92&quot;/&gt;&lt;wsp:rsid wsp:val=&quot;00C523E6&quot;/&gt;&lt;wsp:rsid wsp:val=&quot;00C526C0&quot;/&gt;&lt;wsp:rsid wsp:val=&quot;00C528D7&quot;/&gt;&lt;wsp:rsid wsp:val=&quot;00C54D9C&quot;/&gt;&lt;wsp:rsid wsp:val=&quot;00C555D8&quot;/&gt;&lt;wsp:rsid wsp:val=&quot;00C57336&quot;/&gt;&lt;wsp:rsid wsp:val=&quot;00C6040F&quot;/&gt;&lt;wsp:rsid wsp:val=&quot;00C61778&quot;/&gt;&lt;wsp:rsid wsp:val=&quot;00C6196A&quot;/&gt;&lt;wsp:rsid wsp:val=&quot;00C64F98&quot;/&gt;&lt;wsp:rsid wsp:val=&quot;00C72137&quot;/&gt;&lt;wsp:rsid wsp:val=&quot;00C723A9&quot;/&gt;&lt;wsp:rsid wsp:val=&quot;00C767FB&quot;/&gt;&lt;wsp:rsid wsp:val=&quot;00C77BB3&quot;/&gt;&lt;wsp:rsid wsp:val=&quot;00C80E8B&quot;/&gt;&lt;wsp:rsid wsp:val=&quot;00C8127D&quot;/&gt;&lt;wsp:rsid wsp:val=&quot;00C82275&quot;/&gt;&lt;wsp:rsid wsp:val=&quot;00C82FFD&quot;/&gt;&lt;wsp:rsid wsp:val=&quot;00C86284&quot;/&gt;&lt;wsp:rsid wsp:val=&quot;00C90640&quot;/&gt;&lt;wsp:rsid wsp:val=&quot;00C9248B&quot;/&gt;&lt;wsp:rsid wsp:val=&quot;00C9250F&quot;/&gt;&lt;wsp:rsid wsp:val=&quot;00C93023&quot;/&gt;&lt;wsp:rsid wsp:val=&quot;00C954A2&quot;/&gt;&lt;wsp:rsid wsp:val=&quot;00CA3AC7&quot;/&gt;&lt;wsp:rsid wsp:val=&quot;00CA49D8&quot;/&gt;&lt;wsp:rsid wsp:val=&quot;00CA5EC8&quot;/&gt;&lt;wsp:rsid wsp:val=&quot;00CA64BA&quot;/&gt;&lt;wsp:rsid wsp:val=&quot;00CA7239&quot;/&gt;&lt;wsp:rsid wsp:val=&quot;00CB0086&quot;/&gt;&lt;wsp:rsid wsp:val=&quot;00CB0E8D&quot;/&gt;&lt;wsp:rsid wsp:val=&quot;00CB3BC6&quot;/&gt;&lt;wsp:rsid wsp:val=&quot;00CB587E&quot;/&gt;&lt;wsp:rsid wsp:val=&quot;00CB5B1F&quot;/&gt;&lt;wsp:rsid wsp:val=&quot;00CB6F88&quot;/&gt;&lt;wsp:rsid wsp:val=&quot;00CB75E1&quot;/&gt;&lt;wsp:rsid wsp:val=&quot;00CC08AD&quot;/&gt;&lt;wsp:rsid wsp:val=&quot;00CC45B6&quot;/&gt;&lt;wsp:rsid wsp:val=&quot;00CD0A5B&quot;/&gt;&lt;wsp:rsid wsp:val=&quot;00CD30A7&quot;/&gt;&lt;wsp:rsid wsp:val=&quot;00CD7811&quot;/&gt;&lt;wsp:rsid wsp:val=&quot;00CE2726&quot;/&gt;&lt;wsp:rsid wsp:val=&quot;00CE43EE&quot;/&gt;&lt;wsp:rsid wsp:val=&quot;00CE49CF&quot;/&gt;&lt;wsp:rsid wsp:val=&quot;00CE7EE3&quot;/&gt;&lt;wsp:rsid wsp:val=&quot;00CF1AEB&quot;/&gt;&lt;wsp:rsid wsp:val=&quot;00CF2E9D&quot;/&gt;&lt;wsp:rsid wsp:val=&quot;00CF5D16&quot;/&gt;&lt;wsp:rsid wsp:val=&quot;00CF62D3&quot;/&gt;&lt;wsp:rsid wsp:val=&quot;00CF62E2&quot;/&gt;&lt;wsp:rsid wsp:val=&quot;00CF7181&quot;/&gt;&lt;wsp:rsid wsp:val=&quot;00CF7555&quot;/&gt;&lt;wsp:rsid wsp:val=&quot;00CF7A95&quot;/&gt;&lt;wsp:rsid wsp:val=&quot;00D00AEA&quot;/&gt;&lt;wsp:rsid wsp:val=&quot;00D056F4&quot;/&gt;&lt;wsp:rsid wsp:val=&quot;00D1089C&quot;/&gt;&lt;wsp:rsid wsp:val=&quot;00D16366&quot;/&gt;&lt;wsp:rsid wsp:val=&quot;00D20033&quot;/&gt;&lt;wsp:rsid wsp:val=&quot;00D230B5&quot;/&gt;&lt;wsp:rsid wsp:val=&quot;00D2347F&quot;/&gt;&lt;wsp:rsid wsp:val=&quot;00D304F0&quot;/&gt;&lt;wsp:rsid wsp:val=&quot;00D30889&quot;/&gt;&lt;wsp:rsid wsp:val=&quot;00D30C53&quot;/&gt;&lt;wsp:rsid wsp:val=&quot;00D30DC2&quot;/&gt;&lt;wsp:rsid wsp:val=&quot;00D330B5&quot;/&gt;&lt;wsp:rsid wsp:val=&quot;00D3428E&quot;/&gt;&lt;wsp:rsid wsp:val=&quot;00D423A3&quot;/&gt;&lt;wsp:rsid wsp:val=&quot;00D44F4E&quot;/&gt;&lt;wsp:rsid wsp:val=&quot;00D47007&quot;/&gt;&lt;wsp:rsid wsp:val=&quot;00D56681&quot;/&gt;&lt;wsp:rsid wsp:val=&quot;00D57A97&quot;/&gt;&lt;wsp:rsid wsp:val=&quot;00D57EF1&quot;/&gt;&lt;wsp:rsid wsp:val=&quot;00D61116&quot;/&gt;&lt;wsp:rsid wsp:val=&quot;00D6339D&quot;/&gt;&lt;wsp:rsid wsp:val=&quot;00D645D7&quot;/&gt;&lt;wsp:rsid wsp:val=&quot;00D66219&quot;/&gt;&lt;wsp:rsid wsp:val=&quot;00D66A0E&quot;/&gt;&lt;wsp:rsid wsp:val=&quot;00D70548&quot;/&gt;&lt;wsp:rsid wsp:val=&quot;00D71733&quot;/&gt;&lt;wsp:rsid wsp:val=&quot;00D80426&quot;/&gt;&lt;wsp:rsid wsp:val=&quot;00D84C33&quot;/&gt;&lt;wsp:rsid wsp:val=&quot;00D85FCF&quot;/&gt;&lt;wsp:rsid wsp:val=&quot;00D86580&quot;/&gt;&lt;wsp:rsid wsp:val=&quot;00D869E1&quot;/&gt;&lt;wsp:rsid wsp:val=&quot;00D8769D&quot;/&gt;&lt;wsp:rsid wsp:val=&quot;00D87D6D&quot;/&gt;&lt;wsp:rsid wsp:val=&quot;00D90FF6&quot;/&gt;&lt;wsp:rsid wsp:val=&quot;00D93F6B&quot;/&gt;&lt;wsp:rsid wsp:val=&quot;00D950C2&quot;/&gt;&lt;wsp:rsid wsp:val=&quot;00D96105&quot;/&gt;&lt;wsp:rsid wsp:val=&quot;00D96113&quot;/&gt;&lt;wsp:rsid wsp:val=&quot;00DA26EC&quot;/&gt;&lt;wsp:rsid wsp:val=&quot;00DA5A83&quot;/&gt;&lt;wsp:rsid wsp:val=&quot;00DA68AA&quot;/&gt;&lt;wsp:rsid wsp:val=&quot;00DB0EED&quot;/&gt;&lt;wsp:rsid wsp:val=&quot;00DB5673&quot;/&gt;&lt;wsp:rsid wsp:val=&quot;00DB7078&quot;/&gt;&lt;wsp:rsid wsp:val=&quot;00DB74BE&quot;/&gt;&lt;wsp:rsid wsp:val=&quot;00DC13C9&quot;/&gt;&lt;wsp:rsid wsp:val=&quot;00DC4694&quot;/&gt;&lt;wsp:rsid wsp:val=&quot;00DC69BC&quot;/&gt;&lt;wsp:rsid wsp:val=&quot;00DD1825&quot;/&gt;&lt;wsp:rsid wsp:val=&quot;00DD4C27&quot;/&gt;&lt;wsp:rsid wsp:val=&quot;00DD4F54&quot;/&gt;&lt;wsp:rsid wsp:val=&quot;00DD7F36&quot;/&gt;&lt;wsp:rsid wsp:val=&quot;00DE1F7C&quot;/&gt;&lt;wsp:rsid wsp:val=&quot;00DE6FA4&quot;/&gt;&lt;wsp:rsid wsp:val=&quot;00DF14B4&quot;/&gt;&lt;wsp:rsid wsp:val=&quot;00DF2F0A&quot;/&gt;&lt;wsp:rsid wsp:val=&quot;00DF330F&quot;/&gt;&lt;wsp:rsid wsp:val=&quot;00DF46F7&quot;/&gt;&lt;wsp:rsid wsp:val=&quot;00DF6AB3&quot;/&gt;&lt;wsp:rsid wsp:val=&quot;00E00869&quot;/&gt;&lt;wsp:rsid wsp:val=&quot;00E0099A&quot;/&gt;&lt;wsp:rsid wsp:val=&quot;00E04A15&quot;/&gt;&lt;wsp:rsid wsp:val=&quot;00E0530C&quot;/&gt;&lt;wsp:rsid wsp:val=&quot;00E06552&quot;/&gt;&lt;wsp:rsid wsp:val=&quot;00E11F55&quot;/&gt;&lt;wsp:rsid wsp:val=&quot;00E12CD9&quot;/&gt;&lt;wsp:rsid wsp:val=&quot;00E15E99&quot;/&gt;&lt;wsp:rsid wsp:val=&quot;00E165E9&quot;/&gt;&lt;wsp:rsid wsp:val=&quot;00E1697D&quot;/&gt;&lt;wsp:rsid wsp:val=&quot;00E17D31&quot;/&gt;&lt;wsp:rsid wsp:val=&quot;00E21458&quot;/&gt;&lt;wsp:rsid wsp:val=&quot;00E21FCE&quot;/&gt;&lt;wsp:rsid wsp:val=&quot;00E22D74&quot;/&gt;&lt;wsp:rsid wsp:val=&quot;00E233CB&quot;/&gt;&lt;wsp:rsid wsp:val=&quot;00E242E6&quot;/&gt;&lt;wsp:rsid wsp:val=&quot;00E263B0&quot;/&gt;&lt;wsp:rsid wsp:val=&quot;00E26439&quot;/&gt;&lt;wsp:rsid wsp:val=&quot;00E27F1E&quot;/&gt;&lt;wsp:rsid wsp:val=&quot;00E32DB5&quot;/&gt;&lt;wsp:rsid wsp:val=&quot;00E358AC&quot;/&gt;&lt;wsp:rsid wsp:val=&quot;00E358E2&quot;/&gt;&lt;wsp:rsid wsp:val=&quot;00E361D1&quot;/&gt;&lt;wsp:rsid wsp:val=&quot;00E37555&quot;/&gt;&lt;wsp:rsid wsp:val=&quot;00E37A3E&quot;/&gt;&lt;wsp:rsid wsp:val=&quot;00E4048C&quot;/&gt;&lt;wsp:rsid wsp:val=&quot;00E415AD&quot;/&gt;&lt;wsp:rsid wsp:val=&quot;00E4358B&quot;/&gt;&lt;wsp:rsid wsp:val=&quot;00E46ED0&quot;/&gt;&lt;wsp:rsid wsp:val=&quot;00E474CF&quot;/&gt;&lt;wsp:rsid wsp:val=&quot;00E530F2&quot;/&gt;&lt;wsp:rsid wsp:val=&quot;00E53DFA&quot;/&gt;&lt;wsp:rsid wsp:val=&quot;00E60F62&quot;/&gt;&lt;wsp:rsid wsp:val=&quot;00E616A5&quot;/&gt;&lt;wsp:rsid wsp:val=&quot;00E61983&quot;/&gt;&lt;wsp:rsid wsp:val=&quot;00E6198D&quot;/&gt;&lt;wsp:rsid wsp:val=&quot;00E62015&quot;/&gt;&lt;wsp:rsid wsp:val=&quot;00E662E0&quot;/&gt;&lt;wsp:rsid wsp:val=&quot;00E74132&quot;/&gt;&lt;wsp:rsid wsp:val=&quot;00E74543&quot;/&gt;&lt;wsp:rsid wsp:val=&quot;00E75C2A&quot;/&gt;&lt;wsp:rsid wsp:val=&quot;00E75F38&quot;/&gt;&lt;wsp:rsid wsp:val=&quot;00E7693F&quot;/&gt;&lt;wsp:rsid wsp:val=&quot;00E80946&quot;/&gt;&lt;wsp:rsid wsp:val=&quot;00E80F7E&quot;/&gt;&lt;wsp:rsid wsp:val=&quot;00E8113E&quot;/&gt;&lt;wsp:rsid wsp:val=&quot;00E8311A&quot;/&gt;&lt;wsp:rsid wsp:val=&quot;00E8442B&quot;/&gt;&lt;wsp:rsid wsp:val=&quot;00E91C2D&quot;/&gt;&lt;wsp:rsid wsp:val=&quot;00E92C80&quot;/&gt;&lt;wsp:rsid wsp:val=&quot;00E93D2C&quot;/&gt;&lt;wsp:rsid wsp:val=&quot;00E94A5C&quot;/&gt;&lt;wsp:rsid wsp:val=&quot;00E9502D&quot;/&gt;&lt;wsp:rsid wsp:val=&quot;00E95A2D&quot;/&gt;&lt;wsp:rsid wsp:val=&quot;00EA4E9A&quot;/&gt;&lt;wsp:rsid wsp:val=&quot;00EA5557&quot;/&gt;&lt;wsp:rsid wsp:val=&quot;00EA76C1&quot;/&gt;&lt;wsp:rsid wsp:val=&quot;00EB2A83&quot;/&gt;&lt;wsp:rsid wsp:val=&quot;00EB3BB9&quot;/&gt;&lt;wsp:rsid wsp:val=&quot;00EB4577&quot;/&gt;&lt;wsp:rsid wsp:val=&quot;00EB55D0&quot;/&gt;&lt;wsp:rsid wsp:val=&quot;00EC0444&quot;/&gt;&lt;wsp:rsid wsp:val=&quot;00EC3559&quot;/&gt;&lt;wsp:rsid wsp:val=&quot;00EC42D8&quot;/&gt;&lt;wsp:rsid wsp:val=&quot;00EC4B71&quot;/&gt;&lt;wsp:rsid wsp:val=&quot;00EC4C1D&quot;/&gt;&lt;wsp:rsid wsp:val=&quot;00EC634C&quot;/&gt;&lt;wsp:rsid wsp:val=&quot;00ED18F0&quot;/&gt;&lt;wsp:rsid wsp:val=&quot;00ED3F04&quot;/&gt;&lt;wsp:rsid wsp:val=&quot;00ED58AB&quot;/&gt;&lt;wsp:rsid wsp:val=&quot;00ED5A65&quot;/&gt;&lt;wsp:rsid wsp:val=&quot;00ED68EF&quot;/&gt;&lt;wsp:rsid wsp:val=&quot;00EE0847&quot;/&gt;&lt;wsp:rsid wsp:val=&quot;00EE0A90&quot;/&gt;&lt;wsp:rsid wsp:val=&quot;00EE1401&quot;/&gt;&lt;wsp:rsid wsp:val=&quot;00EE71AF&quot;/&gt;&lt;wsp:rsid wsp:val=&quot;00EF13F3&quot;/&gt;&lt;wsp:rsid wsp:val=&quot;00EF204B&quot;/&gt;&lt;wsp:rsid wsp:val=&quot;00EF35AB&quot;/&gt;&lt;wsp:rsid wsp:val=&quot;00EF594E&quot;/&gt;&lt;wsp:rsid wsp:val=&quot;00F001D2&quot;/&gt;&lt;wsp:rsid wsp:val=&quot;00F006E5&quot;/&gt;&lt;wsp:rsid wsp:val=&quot;00F02478&quot;/&gt;&lt;wsp:rsid wsp:val=&quot;00F02A0A&quot;/&gt;&lt;wsp:rsid wsp:val=&quot;00F067EA&quot;/&gt;&lt;wsp:rsid wsp:val=&quot;00F074F5&quot;/&gt;&lt;wsp:rsid wsp:val=&quot;00F07684&quot;/&gt;&lt;wsp:rsid wsp:val=&quot;00F07D6C&quot;/&gt;&lt;wsp:rsid wsp:val=&quot;00F111A3&quot;/&gt;&lt;wsp:rsid wsp:val=&quot;00F1201F&quot;/&gt;&lt;wsp:rsid wsp:val=&quot;00F129EE&quot;/&gt;&lt;wsp:rsid wsp:val=&quot;00F1373F&quot;/&gt;&lt;wsp:rsid wsp:val=&quot;00F21A5C&quot;/&gt;&lt;wsp:rsid wsp:val=&quot;00F23763&quot;/&gt;&lt;wsp:rsid wsp:val=&quot;00F255B7&quot;/&gt;&lt;wsp:rsid wsp:val=&quot;00F25F69&quot;/&gt;&lt;wsp:rsid wsp:val=&quot;00F26F2D&quot;/&gt;&lt;wsp:rsid wsp:val=&quot;00F27444&quot;/&gt;&lt;wsp:rsid wsp:val=&quot;00F27D1F&quot;/&gt;&lt;wsp:rsid wsp:val=&quot;00F300B8&quot;/&gt;&lt;wsp:rsid wsp:val=&quot;00F30739&quot;/&gt;&lt;wsp:rsid wsp:val=&quot;00F34260&quot;/&gt;&lt;wsp:rsid wsp:val=&quot;00F361FC&quot;/&gt;&lt;wsp:rsid wsp:val=&quot;00F36786&quot;/&gt;&lt;wsp:rsid wsp:val=&quot;00F36B93&quot;/&gt;&lt;wsp:rsid wsp:val=&quot;00F37468&quot;/&gt;&lt;wsp:rsid wsp:val=&quot;00F37CA4&quot;/&gt;&lt;wsp:rsid wsp:val=&quot;00F424E7&quot;/&gt;&lt;wsp:rsid wsp:val=&quot;00F428BF&quot;/&gt;&lt;wsp:rsid wsp:val=&quot;00F448ED&quot;/&gt;&lt;wsp:rsid wsp:val=&quot;00F47CA9&quot;/&gt;&lt;wsp:rsid wsp:val=&quot;00F53E89&quot;/&gt;&lt;wsp:rsid wsp:val=&quot;00F6074A&quot;/&gt;&lt;wsp:rsid wsp:val=&quot;00F60871&quot;/&gt;&lt;wsp:rsid wsp:val=&quot;00F6627A&quot;/&gt;&lt;wsp:rsid wsp:val=&quot;00F73314&quot;/&gt;&lt;wsp:rsid wsp:val=&quot;00F7470D&quot;/&gt;&lt;wsp:rsid wsp:val=&quot;00F8323F&quot;/&gt;&lt;wsp:rsid wsp:val=&quot;00F866A6&quot;/&gt;&lt;wsp:rsid wsp:val=&quot;00F904F9&quot;/&gt;&lt;wsp:rsid wsp:val=&quot;00F90C35&quot;/&gt;&lt;wsp:rsid wsp:val=&quot;00F91F8D&quot;/&gt;&lt;wsp:rsid wsp:val=&quot;00F92AD0&quot;/&gt;&lt;wsp:rsid wsp:val=&quot;00F92E13&quot;/&gt;&lt;wsp:rsid wsp:val=&quot;00F9337C&quot;/&gt;&lt;wsp:rsid wsp:val=&quot;00F9454B&quot;/&gt;&lt;wsp:rsid wsp:val=&quot;00F95432&quot;/&gt;&lt;wsp:rsid wsp:val=&quot;00FA36B8&quot;/&gt;&lt;wsp:rsid wsp:val=&quot;00FA65B8&quot;/&gt;&lt;wsp:rsid wsp:val=&quot;00FA6F1B&quot;/&gt;&lt;wsp:rsid wsp:val=&quot;00FA6FC3&quot;/&gt;&lt;wsp:rsid wsp:val=&quot;00FB2768&quot;/&gt;&lt;wsp:rsid wsp:val=&quot;00FB3115&quot;/&gt;&lt;wsp:rsid wsp:val=&quot;00FB420E&quot;/&gt;&lt;wsp:rsid wsp:val=&quot;00FB7CE1&quot;/&gt;&lt;wsp:rsid wsp:val=&quot;00FC0E24&quot;/&gt;&lt;wsp:rsid wsp:val=&quot;00FC0F00&quot;/&gt;&lt;wsp:rsid wsp:val=&quot;00FC2DA2&quot;/&gt;&lt;wsp:rsid wsp:val=&quot;00FC352B&quot;/&gt;&lt;wsp:rsid wsp:val=&quot;00FC4EEA&quot;/&gt;&lt;wsp:rsid wsp:val=&quot;00FC5783&quot;/&gt;&lt;wsp:rsid wsp:val=&quot;00FC622A&quot;/&gt;&lt;wsp:rsid wsp:val=&quot;00FD2034&quot;/&gt;&lt;wsp:rsid wsp:val=&quot;00FD3EFA&quot;/&gt;&lt;wsp:rsid wsp:val=&quot;00FD5FD0&quot;/&gt;&lt;wsp:rsid wsp:val=&quot;00FD7A7A&quot;/&gt;&lt;wsp:rsid wsp:val=&quot;00FE0604&quot;/&gt;&lt;wsp:rsid wsp:val=&quot;00FE1762&quot;/&gt;&lt;wsp:rsid wsp:val=&quot;00FE24D0&quot;/&gt;&lt;wsp:rsid wsp:val=&quot;00FE348A&quot;/&gt;&lt;wsp:rsid wsp:val=&quot;00FE3BC9&quot;/&gt;&lt;wsp:rsid wsp:val=&quot;00FE5DFB&quot;/&gt;&lt;wsp:rsid wsp:val=&quot;00FE7F91&quot;/&gt;&lt;wsp:rsid wsp:val=&quot;00FF2C85&quot;/&gt;&lt;wsp:rsid wsp:val=&quot;00FF3782&quot;/&gt;&lt;wsp:rsid wsp:val=&quot;00FF3F5E&quot;/&gt;&lt;wsp:rsid wsp:val=&quot;00FF5108&quot;/&gt;&lt;wsp:rsid wsp:val=&quot;00FF7D73&quot;/&gt;&lt;/wsp:rsids&gt;&lt;/w:docPr&gt;&lt;w:body&gt;&lt;wx:sect&gt;&lt;w:p wsp:rsidR=&quot;00000000&quot; wsp:rsidRDefault=&quot;00FE3BC9&quot; wsp:rsidP=&quot;00FE3BC9&quot;&gt;&lt;m:oMathPara&gt;&lt;m:oMath&gt;&lt;m:f&gt;&lt;m:fPr&gt;&lt;m:ctrlPr&gt;&lt;w:rPr&gt;&lt;w:rFonts w:ascii=&quot;Cambria Math&quot; w:h-ansi=&quot;Cambria Math&quot;/&gt;&lt;wx:font wx:val=&quot;Cambria Math&quot;/&gt;&lt;w:i/&gt;&lt;w:sz w:val=&quot;28&quot;/&gt;&lt;w:sz-cs w:val=&quot;28&quot;/&gt;&lt;/w:rPr&gt;&lt;/m:ctrlPr&gt;&lt;/m:fPr&gt;&lt;m:num&gt;&lt;m:r&gt;&lt;w:rPr&gt;&lt;w:rFonts w:ascii=&quot;Cambria Math&quot; w:h-ansi=&quot;Cambria Math&quot;/&gt;&lt;wx:font wx:val=&quot;Cambria Math&quot;/&gt;&lt;w:i/&gt;&lt;w:sz w:val=&quot;28&quot;/&gt;&lt;w:sz-cs w:val=&quot;28&quot;/&gt;&lt;/w:rPr&gt;&lt;m:t&gt;Bobot sari setelah dikeringkan (g)X5&lt;/m:t&gt;&lt;/m:r&gt;&lt;/m:num&gt;&lt;m:den&gt;&lt;m:r&gt;&lt;w:rPr&gt;&lt;w:rFonts w:ascii=&quot;Cambria Math&quot; w:h-ansi=&quot;Cambria Math&quot;/&gt;&lt;wx:font wx:val=&quot;Cambria Math&quot;/&gt;&lt;w:i/&gt;&lt;w:sz w:val=&quot;28&quot;/&gt;&lt;w:sz-cs w:val=&quot;28&quot;/&gt;&lt;/w:rPr&gt;&lt;m:t&gt;Bobot simplisia (g)&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6" o:title="" chromakey="white"/>
                                </v:shape>
                              </w:pict>
                            </w:r>
                            <w:r w:rsidRPr="00534125">
                              <w:instrText xml:space="preserve"> </w:instrText>
                            </w:r>
                            <w:r w:rsidRPr="00534125">
                              <w:fldChar w:fldCharType="end"/>
                            </w:r>
                            <w:r w:rsidRPr="00DC2120">
                              <w:t>x 100%</w:t>
                            </w:r>
                          </w:p>
                          <w:p w14:paraId="71B68D1B" w14:textId="77777777" w:rsidR="00137275" w:rsidRDefault="00137275" w:rsidP="00FF2C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5" o:spid="_x0000_s1103" style="position:absolute;margin-left:.85pt;margin-top:8.1pt;width:395.75pt;height:37.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">
                <v:path arrowok="t"/>
                <v:textbox>
                  <w:txbxContent>
                    <w:p w14:paraId="4C8DA9C3" w14:textId="5ADCF14E" w:rsidR="00137275" w:rsidRPr="00DC2120" w:rsidRDefault="00137275" w:rsidP="00FF2C85">
                      <w:pPr>
                        <w:spacing w:line="360" w:lineRule="auto"/>
                      </w:pPr>
                      <w:r w:rsidRPr="00DC2120">
                        <w:t>% Kadar sari</w:t>
                      </w:r>
                      <w:r>
                        <w:t xml:space="preserve"> larut dalam etanol= </w:t>
                      </w:r>
                      <m:oMath>
                        <m:f>
                          <m:fPr>
                            <m:ctrlPr>
                              <w:rPr>
                                <w:rFonts w:ascii="Cambria Math" w:hAnsi="Cambria Math"/>
                                <w:i/>
                                <w:sz w:val="28"/>
                                <w:szCs w:val="28"/>
                              </w:rPr>
                            </m:ctrlPr>
                          </m:fPr>
                          <m:num>
                            <m:r>
                              <w:rPr>
                                <w:rFonts w:ascii="Cambria Math" w:hAnsi="Cambria Math"/>
                                <w:sz w:val="28"/>
                                <w:szCs w:val="28"/>
                              </w:rPr>
                              <m:t>Bobot sari setelah dikeringkan (g)X5</m:t>
                            </m:r>
                          </m:num>
                          <m:den>
                            <m:r>
                              <w:rPr>
                                <w:rFonts w:ascii="Cambria Math" w:hAnsi="Cambria Math"/>
                                <w:sz w:val="28"/>
                                <w:szCs w:val="28"/>
                              </w:rPr>
                              <m:t>Bobot simplisia (g)</m:t>
                            </m:r>
                          </m:den>
                        </m:f>
                      </m:oMath>
                      <w:r w:rsidRPr="00534125">
                        <w:fldChar w:fldCharType="begin"/>
                      </w:r>
                      <w:r w:rsidRPr="00534125">
                        <w:instrText xml:space="preserve"> QUOTE </w:instrText>
                      </w:r>
                      <w:r w:rsidR="00211D3F">
                        <w:rPr>
                          <w:noProof/>
                          <w:position w:val="-24"/>
                        </w:rPr>
                        <w:pict w14:anchorId="42CE6246">
                          <v:shape id="_x0000_i1702" type="#_x0000_t75" style="width:184.75pt;height:28.55pt" equationxml="&lt;?xml version=&quot;1.0&quot; encoding=&quot;UTF-8&quot; standalone=&quot;yes&quot;?&gt;&#10;&#10;&#10;&#10;&lt;?mso-application progid=&quot;Word.Document&quot;?&gt;&#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normal&quot;/&gt;&lt;w:zoom w:percent=&quot;100&quot;/&gt;&lt;w:doNotEmbedSystemFonts/&gt;&lt;w:hideSpellingErrors/&gt;&lt;w:revisionView w:ink-annotations=&quot;off&quot;/&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60871&quot;/&gt;&lt;wsp:rsid wsp:val=&quot;0000112E&quot;/&gt;&lt;wsp:rsid wsp:val=&quot;000015F4&quot;/&gt;&lt;wsp:rsid wsp:val=&quot;000020D8&quot;/&gt;&lt;wsp:rsid wsp:val=&quot;00003E09&quot;/&gt;&lt;wsp:rsid wsp:val=&quot;00004C6A&quot;/&gt;&lt;wsp:rsid wsp:val=&quot;0000579A&quot;/&gt;&lt;wsp:rsid wsp:val=&quot;00007705&quot;/&gt;&lt;wsp:rsid wsp:val=&quot;0000772D&quot;/&gt;&lt;wsp:rsid wsp:val=&quot;000103CD&quot;/&gt;&lt;wsp:rsid wsp:val=&quot;0001187D&quot;/&gt;&lt;wsp:rsid wsp:val=&quot;000158C4&quot;/&gt;&lt;wsp:rsid wsp:val=&quot;0001700E&quot;/&gt;&lt;wsp:rsid wsp:val=&quot;00020FD2&quot;/&gt;&lt;wsp:rsid wsp:val=&quot;0002106F&quot;/&gt;&lt;wsp:rsid wsp:val=&quot;000221FC&quot;/&gt;&lt;wsp:rsid wsp:val=&quot;000317B9&quot;/&gt;&lt;wsp:rsid wsp:val=&quot;00033D82&quot;/&gt;&lt;wsp:rsid wsp:val=&quot;0004180E&quot;/&gt;&lt;wsp:rsid wsp:val=&quot;00044C00&quot;/&gt;&lt;wsp:rsid wsp:val=&quot;00045314&quot;/&gt;&lt;wsp:rsid wsp:val=&quot;00045BBE&quot;/&gt;&lt;wsp:rsid wsp:val=&quot;00050800&quot;/&gt;&lt;wsp:rsid wsp:val=&quot;00052C60&quot;/&gt;&lt;wsp:rsid wsp:val=&quot;00053612&quot;/&gt;&lt;wsp:rsid wsp:val=&quot;00056990&quot;/&gt;&lt;wsp:rsid wsp:val=&quot;0005778A&quot;/&gt;&lt;wsp:rsid wsp:val=&quot;000601CF&quot;/&gt;&lt;wsp:rsid wsp:val=&quot;00060CCF&quot;/&gt;&lt;wsp:rsid wsp:val=&quot;000610A4&quot;/&gt;&lt;wsp:rsid wsp:val=&quot;0006329E&quot;/&gt;&lt;wsp:rsid wsp:val=&quot;000640C3&quot;/&gt;&lt;wsp:rsid wsp:val=&quot;00066237&quot;/&gt;&lt;wsp:rsid wsp:val=&quot;0006749E&quot;/&gt;&lt;wsp:rsid wsp:val=&quot;00070FF6&quot;/&gt;&lt;wsp:rsid wsp:val=&quot;00073EF5&quot;/&gt;&lt;wsp:rsid wsp:val=&quot;00074D1D&quot;/&gt;&lt;wsp:rsid wsp:val=&quot;00074D59&quot;/&gt;&lt;wsp:rsid wsp:val=&quot;00080477&quot;/&gt;&lt;wsp:rsid wsp:val=&quot;00086E49&quot;/&gt;&lt;wsp:rsid wsp:val=&quot;00086EAA&quot;/&gt;&lt;wsp:rsid wsp:val=&quot;00087C78&quot;/&gt;&lt;wsp:rsid wsp:val=&quot;0009626B&quot;/&gt;&lt;wsp:rsid wsp:val=&quot;000975E6&quot;/&gt;&lt;wsp:rsid wsp:val=&quot;000A2D3C&quot;/&gt;&lt;wsp:rsid wsp:val=&quot;000A3B13&quot;/&gt;&lt;wsp:rsid wsp:val=&quot;000A3E42&quot;/&gt;&lt;wsp:rsid wsp:val=&quot;000A411F&quot;/&gt;&lt;wsp:rsid wsp:val=&quot;000A7ACE&quot;/&gt;&lt;wsp:rsid wsp:val=&quot;000B48AC&quot;/&gt;&lt;wsp:rsid wsp:val=&quot;000B6B70&quot;/&gt;&lt;wsp:rsid wsp:val=&quot;000C06B4&quot;/&gt;&lt;wsp:rsid wsp:val=&quot;000C634B&quot;/&gt;&lt;wsp:rsid wsp:val=&quot;000D1236&quot;/&gt;&lt;wsp:rsid wsp:val=&quot;000D6DA5&quot;/&gt;&lt;wsp:rsid wsp:val=&quot;000D6E45&quot;/&gt;&lt;wsp:rsid wsp:val=&quot;000E1C1A&quot;/&gt;&lt;wsp:rsid wsp:val=&quot;000E58A7&quot;/&gt;&lt;wsp:rsid wsp:val=&quot;000E726B&quot;/&gt;&lt;wsp:rsid wsp:val=&quot;000F06FF&quot;/&gt;&lt;wsp:rsid wsp:val=&quot;000F18B9&quot;/&gt;&lt;wsp:rsid wsp:val=&quot;000F1FF3&quot;/&gt;&lt;wsp:rsid wsp:val=&quot;000F31F9&quot;/&gt;&lt;wsp:rsid wsp:val=&quot;000F57A8&quot;/&gt;&lt;wsp:rsid wsp:val=&quot;000F5BF8&quot;/&gt;&lt;wsp:rsid wsp:val=&quot;00101912&quot;/&gt;&lt;wsp:rsid wsp:val=&quot;001026CA&quot;/&gt;&lt;wsp:rsid wsp:val=&quot;00104451&quot;/&gt;&lt;wsp:rsid wsp:val=&quot;00105A7F&quot;/&gt;&lt;wsp:rsid wsp:val=&quot;0010681C&quot;/&gt;&lt;wsp:rsid wsp:val=&quot;00110928&quot;/&gt;&lt;wsp:rsid wsp:val=&quot;00111681&quot;/&gt;&lt;wsp:rsid wsp:val=&quot;001129B8&quot;/&gt;&lt;wsp:rsid wsp:val=&quot;0011429E&quot;/&gt;&lt;wsp:rsid wsp:val=&quot;00116CD7&quot;/&gt;&lt;wsp:rsid wsp:val=&quot;00117E40&quot;/&gt;&lt;wsp:rsid wsp:val=&quot;00120188&quot;/&gt;&lt;wsp:rsid wsp:val=&quot;0012303C&quot;/&gt;&lt;wsp:rsid wsp:val=&quot;001300DE&quot;/&gt;&lt;wsp:rsid wsp:val=&quot;00130177&quot;/&gt;&lt;wsp:rsid wsp:val=&quot;00135A48&quot;/&gt;&lt;wsp:rsid wsp:val=&quot;001400B6&quot;/&gt;&lt;wsp:rsid wsp:val=&quot;0014027D&quot;/&gt;&lt;wsp:rsid wsp:val=&quot;00143805&quot;/&gt;&lt;wsp:rsid wsp:val=&quot;00144961&quot;/&gt;&lt;wsp:rsid wsp:val=&quot;0014738E&quot;/&gt;&lt;wsp:rsid wsp:val=&quot;001522EC&quot;/&gt;&lt;wsp:rsid wsp:val=&quot;00152E76&quot;/&gt;&lt;wsp:rsid wsp:val=&quot;00153E30&quot;/&gt;&lt;wsp:rsid wsp:val=&quot;00156700&quot;/&gt;&lt;wsp:rsid wsp:val=&quot;00156EA6&quot;/&gt;&lt;wsp:rsid wsp:val=&quot;00160D14&quot;/&gt;&lt;wsp:rsid wsp:val=&quot;001629AF&quot;/&gt;&lt;wsp:rsid wsp:val=&quot;00162AF1&quot;/&gt;&lt;wsp:rsid wsp:val=&quot;0016305C&quot;/&gt;&lt;wsp:rsid wsp:val=&quot;00167C24&quot;/&gt;&lt;wsp:rsid wsp:val=&quot;0017057F&quot;/&gt;&lt;wsp:rsid wsp:val=&quot;0017684B&quot;/&gt;&lt;wsp:rsid wsp:val=&quot;0017722C&quot;/&gt;&lt;wsp:rsid wsp:val=&quot;001804D2&quot;/&gt;&lt;wsp:rsid wsp:val=&quot;00181B1B&quot;/&gt;&lt;wsp:rsid wsp:val=&quot;00187A7E&quot;/&gt;&lt;wsp:rsid wsp:val=&quot;00187D60&quot;/&gt;&lt;wsp:rsid wsp:val=&quot;00192F69&quot;/&gt;&lt;wsp:rsid wsp:val=&quot;00194A8D&quot;/&gt;&lt;wsp:rsid wsp:val=&quot;00196712&quot;/&gt;&lt;wsp:rsid wsp:val=&quot;001A2373&quot;/&gt;&lt;wsp:rsid wsp:val=&quot;001A3336&quot;/&gt;&lt;wsp:rsid wsp:val=&quot;001A5899&quot;/&gt;&lt;wsp:rsid wsp:val=&quot;001B5A04&quot;/&gt;&lt;wsp:rsid wsp:val=&quot;001B644D&quot;/&gt;&lt;wsp:rsid wsp:val=&quot;001B7823&quot;/&gt;&lt;wsp:rsid wsp:val=&quot;001B7C56&quot;/&gt;&lt;wsp:rsid wsp:val=&quot;001C1B6F&quot;/&gt;&lt;wsp:rsid wsp:val=&quot;001C2B8D&quot;/&gt;&lt;wsp:rsid wsp:val=&quot;001C4CDB&quot;/&gt;&lt;wsp:rsid wsp:val=&quot;001C7282&quot;/&gt;&lt;wsp:rsid wsp:val=&quot;001D2E18&quot;/&gt;&lt;wsp:rsid wsp:val=&quot;001D30F8&quot;/&gt;&lt;wsp:rsid wsp:val=&quot;001D3365&quot;/&gt;&lt;wsp:rsid wsp:val=&quot;001D687E&quot;/&gt;&lt;wsp:rsid wsp:val=&quot;001D74F3&quot;/&gt;&lt;wsp:rsid wsp:val=&quot;001D7FA9&quot;/&gt;&lt;wsp:rsid wsp:val=&quot;001E0F68&quot;/&gt;&lt;wsp:rsid wsp:val=&quot;001E125F&quot;/&gt;&lt;wsp:rsid wsp:val=&quot;001E1D68&quot;/&gt;&lt;wsp:rsid wsp:val=&quot;001E6CDD&quot;/&gt;&lt;wsp:rsid wsp:val=&quot;001F02B6&quot;/&gt;&lt;wsp:rsid wsp:val=&quot;001F216E&quot;/&gt;&lt;wsp:rsid wsp:val=&quot;001F784E&quot;/&gt;&lt;wsp:rsid wsp:val=&quot;001F7A91&quot;/&gt;&lt;wsp:rsid wsp:val=&quot;00200DA3&quot;/&gt;&lt;wsp:rsid wsp:val=&quot;00200DB6&quot;/&gt;&lt;wsp:rsid wsp:val=&quot;00201083&quot;/&gt;&lt;wsp:rsid wsp:val=&quot;00203219&quot;/&gt;&lt;wsp:rsid wsp:val=&quot;00205714&quot;/&gt;&lt;wsp:rsid wsp:val=&quot;00207A63&quot;/&gt;&lt;wsp:rsid wsp:val=&quot;00216430&quot;/&gt;&lt;wsp:rsid wsp:val=&quot;00216817&quot;/&gt;&lt;wsp:rsid wsp:val=&quot;002178D6&quot;/&gt;&lt;wsp:rsid wsp:val=&quot;0022204A&quot;/&gt;&lt;wsp:rsid wsp:val=&quot;00223412&quot;/&gt;&lt;wsp:rsid wsp:val=&quot;002257F5&quot;/&gt;&lt;wsp:rsid wsp:val=&quot;00227051&quot;/&gt;&lt;wsp:rsid wsp:val=&quot;00227147&quot;/&gt;&lt;wsp:rsid wsp:val=&quot;00230A00&quot;/&gt;&lt;wsp:rsid wsp:val=&quot;00231833&quot;/&gt;&lt;wsp:rsid wsp:val=&quot;00231A10&quot;/&gt;&lt;wsp:rsid wsp:val=&quot;00231C75&quot;/&gt;&lt;wsp:rsid wsp:val=&quot;00232F73&quot;/&gt;&lt;wsp:rsid wsp:val=&quot;0023336E&quot;/&gt;&lt;wsp:rsid wsp:val=&quot;00233D15&quot;/&gt;&lt;wsp:rsid wsp:val=&quot;00234AB2&quot;/&gt;&lt;wsp:rsid wsp:val=&quot;0023772B&quot;/&gt;&lt;wsp:rsid wsp:val=&quot;002430A9&quot;/&gt;&lt;wsp:rsid wsp:val=&quot;00243D14&quot;/&gt;&lt;wsp:rsid wsp:val=&quot;00250A32&quot;/&gt;&lt;wsp:rsid wsp:val=&quot;00253E0D&quot;/&gt;&lt;wsp:rsid wsp:val=&quot;0025598A&quot;/&gt;&lt;wsp:rsid wsp:val=&quot;00255FA0&quot;/&gt;&lt;wsp:rsid wsp:val=&quot;00257B93&quot;/&gt;&lt;wsp:rsid wsp:val=&quot;00265EB6&quot;/&gt;&lt;wsp:rsid wsp:val=&quot;00267607&quot;/&gt;&lt;wsp:rsid wsp:val=&quot;00267D23&quot;/&gt;&lt;wsp:rsid wsp:val=&quot;00270B13&quot;/&gt;&lt;wsp:rsid wsp:val=&quot;00272965&quot;/&gt;&lt;wsp:rsid wsp:val=&quot;00274825&quot;/&gt;&lt;wsp:rsid wsp:val=&quot;002837C8&quot;/&gt;&lt;wsp:rsid wsp:val=&quot;0028598B&quot;/&gt;&lt;wsp:rsid wsp:val=&quot;0028698F&quot;/&gt;&lt;wsp:rsid wsp:val=&quot;00287047&quot;/&gt;&lt;wsp:rsid wsp:val=&quot;00287C35&quot;/&gt;&lt;wsp:rsid wsp:val=&quot;00291013&quot;/&gt;&lt;wsp:rsid wsp:val=&quot;00293EBB&quot;/&gt;&lt;wsp:rsid wsp:val=&quot;00294599&quot;/&gt;&lt;wsp:rsid wsp:val=&quot;0029489A&quot;/&gt;&lt;wsp:rsid wsp:val=&quot;00295104&quot;/&gt;&lt;wsp:rsid wsp:val=&quot;002A22D3&quot;/&gt;&lt;wsp:rsid wsp:val=&quot;002A2A06&quot;/&gt;&lt;wsp:rsid wsp:val=&quot;002A2C77&quot;/&gt;&lt;wsp:rsid wsp:val=&quot;002A7BA3&quot;/&gt;&lt;wsp:rsid wsp:val=&quot;002A7C1B&quot;/&gt;&lt;wsp:rsid wsp:val=&quot;002B0351&quot;/&gt;&lt;wsp:rsid wsp:val=&quot;002B3F46&quot;/&gt;&lt;wsp:rsid wsp:val=&quot;002B7151&quot;/&gt;&lt;wsp:rsid wsp:val=&quot;002C0853&quot;/&gt;&lt;wsp:rsid wsp:val=&quot;002C6C82&quot;/&gt;&lt;wsp:rsid wsp:val=&quot;002D18D9&quot;/&gt;&lt;wsp:rsid wsp:val=&quot;002D1EA2&quot;/&gt;&lt;wsp:rsid wsp:val=&quot;002D5C45&quot;/&gt;&lt;wsp:rsid wsp:val=&quot;002E2A97&quot;/&gt;&lt;wsp:rsid wsp:val=&quot;002E3C74&quot;/&gt;&lt;wsp:rsid wsp:val=&quot;002F111E&quot;/&gt;&lt;wsp:rsid wsp:val=&quot;002F1906&quot;/&gt;&lt;wsp:rsid wsp:val=&quot;002F7CF1&quot;/&gt;&lt;wsp:rsid wsp:val=&quot;00301691&quot;/&gt;&lt;wsp:rsid wsp:val=&quot;0030727A&quot;/&gt;&lt;wsp:rsid wsp:val=&quot;003108EE&quot;/&gt;&lt;wsp:rsid wsp:val=&quot;00310C60&quot;/&gt;&lt;wsp:rsid wsp:val=&quot;00316570&quot;/&gt;&lt;wsp:rsid wsp:val=&quot;00316E2C&quot;/&gt;&lt;wsp:rsid wsp:val=&quot;003177F0&quot;/&gt;&lt;wsp:rsid wsp:val=&quot;00330E92&quot;/&gt;&lt;wsp:rsid wsp:val=&quot;00333DC0&quot;/&gt;&lt;wsp:rsid wsp:val=&quot;0034274E&quot;/&gt;&lt;wsp:rsid wsp:val=&quot;00342A52&quot;/&gt;&lt;wsp:rsid wsp:val=&quot;00342EDA&quot;/&gt;&lt;wsp:rsid wsp:val=&quot;00344452&quot;/&gt;&lt;wsp:rsid wsp:val=&quot;0035532E&quot;/&gt;&lt;wsp:rsid wsp:val=&quot;00356644&quot;/&gt;&lt;wsp:rsid wsp:val=&quot;00361C9B&quot;/&gt;&lt;wsp:rsid wsp:val=&quot;00363262&quot;/&gt;&lt;wsp:rsid wsp:val=&quot;0036651E&quot;/&gt;&lt;wsp:rsid wsp:val=&quot;003670DF&quot;/&gt;&lt;wsp:rsid wsp:val=&quot;00367F73&quot;/&gt;&lt;wsp:rsid wsp:val=&quot;00371721&quot;/&gt;&lt;wsp:rsid wsp:val=&quot;00371AD5&quot;/&gt;&lt;wsp:rsid wsp:val=&quot;00371EB7&quot;/&gt;&lt;wsp:rsid wsp:val=&quot;0037284D&quot;/&gt;&lt;wsp:rsid wsp:val=&quot;00374201&quot;/&gt;&lt;wsp:rsid wsp:val=&quot;0037495F&quot;/&gt;&lt;wsp:rsid wsp:val=&quot;00377017&quot;/&gt;&lt;wsp:rsid wsp:val=&quot;003827FC&quot;/&gt;&lt;wsp:rsid wsp:val=&quot;00382F9A&quot;/&gt;&lt;wsp:rsid wsp:val=&quot;003845B4&quot;/&gt;&lt;wsp:rsid wsp:val=&quot;00384C0A&quot;/&gt;&lt;wsp:rsid wsp:val=&quot;00385363&quot;/&gt;&lt;wsp:rsid wsp:val=&quot;00386F84&quot;/&gt;&lt;wsp:rsid wsp:val=&quot;00387559&quot;/&gt;&lt;wsp:rsid wsp:val=&quot;003903B5&quot;/&gt;&lt;wsp:rsid wsp:val=&quot;003909EE&quot;/&gt;&lt;wsp:rsid wsp:val=&quot;00392EA7&quot;/&gt;&lt;wsp:rsid wsp:val=&quot;0039599C&quot;/&gt;&lt;wsp:rsid wsp:val=&quot;00396966&quot;/&gt;&lt;wsp:rsid wsp:val=&quot;003A43B5&quot;/&gt;&lt;wsp:rsid wsp:val=&quot;003A69BE&quot;/&gt;&lt;wsp:rsid wsp:val=&quot;003A6B18&quot;/&gt;&lt;wsp:rsid wsp:val=&quot;003A72C3&quot;/&gt;&lt;wsp:rsid wsp:val=&quot;003B1E73&quot;/&gt;&lt;wsp:rsid wsp:val=&quot;003B25EC&quot;/&gt;&lt;wsp:rsid wsp:val=&quot;003B3085&quot;/&gt;&lt;wsp:rsid wsp:val=&quot;003B4573&quot;/&gt;&lt;wsp:rsid wsp:val=&quot;003B52D7&quot;/&gt;&lt;wsp:rsid wsp:val=&quot;003B7D3E&quot;/&gt;&lt;wsp:rsid wsp:val=&quot;003C0DA4&quot;/&gt;&lt;wsp:rsid wsp:val=&quot;003C16B1&quot;/&gt;&lt;wsp:rsid wsp:val=&quot;003C2145&quot;/&gt;&lt;wsp:rsid wsp:val=&quot;003D62DF&quot;/&gt;&lt;wsp:rsid wsp:val=&quot;003E225B&quot;/&gt;&lt;wsp:rsid wsp:val=&quot;003E2764&quot;/&gt;&lt;wsp:rsid wsp:val=&quot;003E5B3E&quot;/&gt;&lt;wsp:rsid wsp:val=&quot;003E683E&quot;/&gt;&lt;wsp:rsid wsp:val=&quot;003E7866&quot;/&gt;&lt;wsp:rsid wsp:val=&quot;003E7A51&quot;/&gt;&lt;wsp:rsid wsp:val=&quot;003E7C0E&quot;/&gt;&lt;wsp:rsid wsp:val=&quot;003F0003&quot;/&gt;&lt;wsp:rsid wsp:val=&quot;003F4AB3&quot;/&gt;&lt;wsp:rsid wsp:val=&quot;003F4C49&quot;/&gt;&lt;wsp:rsid wsp:val=&quot;003F69FE&quot;/&gt;&lt;wsp:rsid wsp:val=&quot;003F73FF&quot;/&gt;&lt;wsp:rsid wsp:val=&quot;00400693&quot;/&gt;&lt;wsp:rsid wsp:val=&quot;004006AE&quot;/&gt;&lt;wsp:rsid wsp:val=&quot;0040144A&quot;/&gt;&lt;wsp:rsid wsp:val=&quot;00402223&quot;/&gt;&lt;wsp:rsid wsp:val=&quot;004031DD&quot;/&gt;&lt;wsp:rsid wsp:val=&quot;00411670&quot;/&gt;&lt;wsp:rsid wsp:val=&quot;004118B9&quot;/&gt;&lt;wsp:rsid wsp:val=&quot;00414BAA&quot;/&gt;&lt;wsp:rsid wsp:val=&quot;00421BAA&quot;/&gt;&lt;wsp:rsid wsp:val=&quot;00421E4F&quot;/&gt;&lt;wsp:rsid wsp:val=&quot;004231B3&quot;/&gt;&lt;wsp:rsid wsp:val=&quot;00425856&quot;/&gt;&lt;wsp:rsid wsp:val=&quot;00426BFA&quot;/&gt;&lt;wsp:rsid wsp:val=&quot;00430A83&quot;/&gt;&lt;wsp:rsid wsp:val=&quot;00431C6A&quot;/&gt;&lt;wsp:rsid wsp:val=&quot;0043778B&quot;/&gt;&lt;wsp:rsid wsp:val=&quot;0044075B&quot;/&gt;&lt;wsp:rsid wsp:val=&quot;0044124F&quot;/&gt;&lt;wsp:rsid wsp:val=&quot;00445580&quot;/&gt;&lt;wsp:rsid wsp:val=&quot;00452AD4&quot;/&gt;&lt;wsp:rsid wsp:val=&quot;00452CAB&quot;/&gt;&lt;wsp:rsid wsp:val=&quot;00452D35&quot;/&gt;&lt;wsp:rsid wsp:val=&quot;00456C39&quot;/&gt;&lt;wsp:rsid wsp:val=&quot;00461DC9&quot;/&gt;&lt;wsp:rsid wsp:val=&quot;0046271D&quot;/&gt;&lt;wsp:rsid wsp:val=&quot;00462AB2&quot;/&gt;&lt;wsp:rsid wsp:val=&quot;00462B01&quot;/&gt;&lt;wsp:rsid wsp:val=&quot;00465C3E&quot;/&gt;&lt;wsp:rsid wsp:val=&quot;00470433&quot;/&gt;&lt;wsp:rsid wsp:val=&quot;004709D5&quot;/&gt;&lt;wsp:rsid wsp:val=&quot;00480ACD&quot;/&gt;&lt;wsp:rsid wsp:val=&quot;0048349F&quot;/&gt;&lt;wsp:rsid wsp:val=&quot;004835E2&quot;/&gt;&lt;wsp:rsid wsp:val=&quot;004839AB&quot;/&gt;&lt;wsp:rsid wsp:val=&quot;0048470E&quot;/&gt;&lt;wsp:rsid wsp:val=&quot;00485A0F&quot;/&gt;&lt;wsp:rsid wsp:val=&quot;00487853&quot;/&gt;&lt;wsp:rsid wsp:val=&quot;0048799D&quot;/&gt;&lt;wsp:rsid wsp:val=&quot;0049100D&quot;/&gt;&lt;wsp:rsid wsp:val=&quot;00495485&quot;/&gt;&lt;wsp:rsid wsp:val=&quot;004978F7&quot;/&gt;&lt;wsp:rsid wsp:val=&quot;004A1307&quot;/&gt;&lt;wsp:rsid wsp:val=&quot;004A162C&quot;/&gt;&lt;wsp:rsid wsp:val=&quot;004A1A57&quot;/&gt;&lt;wsp:rsid wsp:val=&quot;004A21B0&quot;/&gt;&lt;wsp:rsid wsp:val=&quot;004A2329&quot;/&gt;&lt;wsp:rsid wsp:val=&quot;004A2645&quot;/&gt;&lt;wsp:rsid wsp:val=&quot;004A37B3&quot;/&gt;&lt;wsp:rsid wsp:val=&quot;004A586B&quot;/&gt;&lt;wsp:rsid wsp:val=&quot;004B1085&quot;/&gt;&lt;wsp:rsid wsp:val=&quot;004B44F1&quot;/&gt;&lt;wsp:rsid wsp:val=&quot;004B54E2&quot;/&gt;&lt;wsp:rsid wsp:val=&quot;004C0A1F&quot;/&gt;&lt;wsp:rsid wsp:val=&quot;004E240D&quot;/&gt;&lt;wsp:rsid wsp:val=&quot;004E2BB2&quot;/&gt;&lt;wsp:rsid wsp:val=&quot;004E6588&quot;/&gt;&lt;wsp:rsid wsp:val=&quot;004F1AEE&quot;/&gt;&lt;wsp:rsid wsp:val=&quot;004F20D1&quot;/&gt;&lt;wsp:rsid wsp:val=&quot;004F428E&quot;/&gt;&lt;wsp:rsid wsp:val=&quot;004F664D&quot;/&gt;&lt;wsp:rsid wsp:val=&quot;005020EE&quot;/&gt;&lt;wsp:rsid wsp:val=&quot;00503B9F&quot;/&gt;&lt;wsp:rsid wsp:val=&quot;00505EAC&quot;/&gt;&lt;wsp:rsid wsp:val=&quot;005104C0&quot;/&gt;&lt;wsp:rsid wsp:val=&quot;005107AA&quot;/&gt;&lt;wsp:rsid wsp:val=&quot;00510B15&quot;/&gt;&lt;wsp:rsid wsp:val=&quot;00511E82&quot;/&gt;&lt;wsp:rsid wsp:val=&quot;00514DFB&quot;/&gt;&lt;wsp:rsid wsp:val=&quot;0052060A&quot;/&gt;&lt;wsp:rsid wsp:val=&quot;00521431&quot;/&gt;&lt;wsp:rsid wsp:val=&quot;00523D7B&quot;/&gt;&lt;wsp:rsid wsp:val=&quot;00523FDB&quot;/&gt;&lt;wsp:rsid wsp:val=&quot;005242CD&quot;/&gt;&lt;wsp:rsid wsp:val=&quot;00524C57&quot;/&gt;&lt;wsp:rsid wsp:val=&quot;00526E16&quot;/&gt;&lt;wsp:rsid wsp:val=&quot;00530026&quot;/&gt;&lt;wsp:rsid wsp:val=&quot;00530F28&quot;/&gt;&lt;wsp:rsid wsp:val=&quot;005314B2&quot;/&gt;&lt;wsp:rsid wsp:val=&quot;0053223D&quot;/&gt;&lt;wsp:rsid wsp:val=&quot;005334C8&quot;/&gt;&lt;wsp:rsid wsp:val=&quot;005340A1&quot;/&gt;&lt;wsp:rsid wsp:val=&quot;00534125&quot;/&gt;&lt;wsp:rsid wsp:val=&quot;00534296&quot;/&gt;&lt;wsp:rsid wsp:val=&quot;005345B6&quot;/&gt;&lt;wsp:rsid wsp:val=&quot;005347F2&quot;/&gt;&lt;wsp:rsid wsp:val=&quot;0053545B&quot;/&gt;&lt;wsp:rsid wsp:val=&quot;00537531&quot;/&gt;&lt;wsp:rsid wsp:val=&quot;005456FE&quot;/&gt;&lt;wsp:rsid wsp:val=&quot;00545B25&quot;/&gt;&lt;wsp:rsid wsp:val=&quot;005462FC&quot;/&gt;&lt;wsp:rsid wsp:val=&quot;00547B16&quot;/&gt;&lt;wsp:rsid wsp:val=&quot;00553C3E&quot;/&gt;&lt;wsp:rsid wsp:val=&quot;00554CBC&quot;/&gt;&lt;wsp:rsid wsp:val=&quot;00554F7E&quot;/&gt;&lt;wsp:rsid wsp:val=&quot;00556C09&quot;/&gt;&lt;wsp:rsid wsp:val=&quot;005570A3&quot;/&gt;&lt;wsp:rsid wsp:val=&quot;00560345&quot;/&gt;&lt;wsp:rsid wsp:val=&quot;00561C87&quot;/&gt;&lt;wsp:rsid wsp:val=&quot;00562158&quot;/&gt;&lt;wsp:rsid wsp:val=&quot;00563052&quot;/&gt;&lt;wsp:rsid wsp:val=&quot;005634D1&quot;/&gt;&lt;wsp:rsid wsp:val=&quot;0056746F&quot;/&gt;&lt;wsp:rsid wsp:val=&quot;00572119&quot;/&gt;&lt;wsp:rsid wsp:val=&quot;0057234C&quot;/&gt;&lt;wsp:rsid wsp:val=&quot;00572D7F&quot;/&gt;&lt;wsp:rsid wsp:val=&quot;005732F7&quot;/&gt;&lt;wsp:rsid wsp:val=&quot;00574649&quot;/&gt;&lt;wsp:rsid wsp:val=&quot;00575144&quot;/&gt;&lt;wsp:rsid wsp:val=&quot;00576979&quot;/&gt;&lt;wsp:rsid wsp:val=&quot;0057747A&quot;/&gt;&lt;wsp:rsid wsp:val=&quot;00577E7F&quot;/&gt;&lt;wsp:rsid wsp:val=&quot;00581833&quot;/&gt;&lt;wsp:rsid wsp:val=&quot;0058216F&quot;/&gt;&lt;wsp:rsid wsp:val=&quot;0058520D&quot;/&gt;&lt;wsp:rsid wsp:val=&quot;00586E18&quot;/&gt;&lt;wsp:rsid wsp:val=&quot;00587D46&quot;/&gt;&lt;wsp:rsid wsp:val=&quot;005909C3&quot;/&gt;&lt;wsp:rsid wsp:val=&quot;00592E7F&quot;/&gt;&lt;wsp:rsid wsp:val=&quot;005930B5&quot;/&gt;&lt;wsp:rsid wsp:val=&quot;005A0BD2&quot;/&gt;&lt;wsp:rsid wsp:val=&quot;005A1220&quot;/&gt;&lt;wsp:rsid wsp:val=&quot;005A1245&quot;/&gt;&lt;wsp:rsid wsp:val=&quot;005A3B95&quot;/&gt;&lt;wsp:rsid wsp:val=&quot;005A3E56&quot;/&gt;&lt;wsp:rsid wsp:val=&quot;005A6289&quot;/&gt;&lt;wsp:rsid wsp:val=&quot;005A723C&quot;/&gt;&lt;wsp:rsid wsp:val=&quot;005B2867&quot;/&gt;&lt;wsp:rsid wsp:val=&quot;005B54EA&quot;/&gt;&lt;wsp:rsid wsp:val=&quot;005B6817&quot;/&gt;&lt;wsp:rsid wsp:val=&quot;005C0E3E&quot;/&gt;&lt;wsp:rsid wsp:val=&quot;005C1830&quot;/&gt;&lt;wsp:rsid wsp:val=&quot;005C6742&quot;/&gt;&lt;wsp:rsid wsp:val=&quot;005D1979&quot;/&gt;&lt;wsp:rsid wsp:val=&quot;005D2A09&quot;/&gt;&lt;wsp:rsid wsp:val=&quot;005D65F8&quot;/&gt;&lt;wsp:rsid wsp:val=&quot;005D7126&quot;/&gt;&lt;wsp:rsid wsp:val=&quot;005E08B2&quot;/&gt;&lt;wsp:rsid wsp:val=&quot;005E1201&quot;/&gt;&lt;wsp:rsid wsp:val=&quot;005E4C2C&quot;/&gt;&lt;wsp:rsid wsp:val=&quot;005E5258&quot;/&gt;&lt;wsp:rsid wsp:val=&quot;005E7972&quot;/&gt;&lt;wsp:rsid wsp:val=&quot;005F10BE&quot;/&gt;&lt;wsp:rsid wsp:val=&quot;005F16F1&quot;/&gt;&lt;wsp:rsid wsp:val=&quot;005F2E3A&quot;/&gt;&lt;wsp:rsid wsp:val=&quot;005F60CC&quot;/&gt;&lt;wsp:rsid wsp:val=&quot;005F6B98&quot;/&gt;&lt;wsp:rsid wsp:val=&quot;00602D37&quot;/&gt;&lt;wsp:rsid wsp:val=&quot;006055F1&quot;/&gt;&lt;wsp:rsid wsp:val=&quot;00605A78&quot;/&gt;&lt;wsp:rsid wsp:val=&quot;006061A9&quot;/&gt;&lt;wsp:rsid wsp:val=&quot;0060639B&quot;/&gt;&lt;wsp:rsid wsp:val=&quot;0061006A&quot;/&gt;&lt;wsp:rsid wsp:val=&quot;006102F3&quot;/&gt;&lt;wsp:rsid wsp:val=&quot;00612D9D&quot;/&gt;&lt;wsp:rsid wsp:val=&quot;00615B55&quot;/&gt;&lt;wsp:rsid wsp:val=&quot;00616D0B&quot;/&gt;&lt;wsp:rsid wsp:val=&quot;0062275A&quot;/&gt;&lt;wsp:rsid wsp:val=&quot;00634C30&quot;/&gt;&lt;wsp:rsid wsp:val=&quot;006373C6&quot;/&gt;&lt;wsp:rsid wsp:val=&quot;00641D6B&quot;/&gt;&lt;wsp:rsid wsp:val=&quot;0064308E&quot;/&gt;&lt;wsp:rsid wsp:val=&quot;006471B0&quot;/&gt;&lt;wsp:rsid wsp:val=&quot;00647641&quot;/&gt;&lt;wsp:rsid wsp:val=&quot;0065205D&quot;/&gt;&lt;wsp:rsid wsp:val=&quot;00653FB8&quot;/&gt;&lt;wsp:rsid wsp:val=&quot;006555AA&quot;/&gt;&lt;wsp:rsid wsp:val=&quot;006557D1&quot;/&gt;&lt;wsp:rsid wsp:val=&quot;00657CCB&quot;/&gt;&lt;wsp:rsid wsp:val=&quot;0066063D&quot;/&gt;&lt;wsp:rsid wsp:val=&quot;0066076C&quot;/&gt;&lt;wsp:rsid wsp:val=&quot;006624E7&quot;/&gt;&lt;wsp:rsid wsp:val=&quot;006641C7&quot;/&gt;&lt;wsp:rsid wsp:val=&quot;0066530B&quot;/&gt;&lt;wsp:rsid wsp:val=&quot;00665655&quot;/&gt;&lt;wsp:rsid wsp:val=&quot;00665A08&quot;/&gt;&lt;wsp:rsid wsp:val=&quot;00665AA4&quot;/&gt;&lt;wsp:rsid wsp:val=&quot;00667FC6&quot;/&gt;&lt;wsp:rsid wsp:val=&quot;00672BA4&quot;/&gt;&lt;wsp:rsid wsp:val=&quot;006779A3&quot;/&gt;&lt;wsp:rsid wsp:val=&quot;00677CAD&quot;/&gt;&lt;wsp:rsid wsp:val=&quot;00682576&quot;/&gt;&lt;wsp:rsid wsp:val=&quot;00682D0A&quot;/&gt;&lt;wsp:rsid wsp:val=&quot;006834F9&quot;/&gt;&lt;wsp:rsid wsp:val=&quot;00687010&quot;/&gt;&lt;wsp:rsid wsp:val=&quot;006910BC&quot;/&gt;&lt;wsp:rsid wsp:val=&quot;00696B3C&quot;/&gt;&lt;wsp:rsid wsp:val=&quot;00697668&quot;/&gt;&lt;wsp:rsid wsp:val=&quot;006A075E&quot;/&gt;&lt;wsp:rsid wsp:val=&quot;006A2EBD&quot;/&gt;&lt;wsp:rsid wsp:val=&quot;006A42FF&quot;/&gt;&lt;wsp:rsid wsp:val=&quot;006A570C&quot;/&gt;&lt;wsp:rsid wsp:val=&quot;006B1848&quot;/&gt;&lt;wsp:rsid wsp:val=&quot;006B2CFD&quot;/&gt;&lt;wsp:rsid wsp:val=&quot;006B2D72&quot;/&gt;&lt;wsp:rsid wsp:val=&quot;006B3793&quot;/&gt;&lt;wsp:rsid wsp:val=&quot;006B4506&quot;/&gt;&lt;wsp:rsid wsp:val=&quot;006B54CB&quot;/&gt;&lt;wsp:rsid wsp:val=&quot;006C0B42&quot;/&gt;&lt;wsp:rsid wsp:val=&quot;006C3EF9&quot;/&gt;&lt;wsp:rsid wsp:val=&quot;006C4DB1&quot;/&gt;&lt;wsp:rsid wsp:val=&quot;006C5161&quot;/&gt;&lt;wsp:rsid wsp:val=&quot;006C607B&quot;/&gt;&lt;wsp:rsid wsp:val=&quot;006C7E3B&quot;/&gt;&lt;wsp:rsid wsp:val=&quot;006D1506&quot;/&gt;&lt;wsp:rsid wsp:val=&quot;006D1D5A&quot;/&gt;&lt;wsp:rsid wsp:val=&quot;006D3668&quot;/&gt;&lt;wsp:rsid wsp:val=&quot;006D376F&quot;/&gt;&lt;wsp:rsid wsp:val=&quot;006D49A6&quot;/&gt;&lt;wsp:rsid wsp:val=&quot;006D5CC2&quot;/&gt;&lt;wsp:rsid wsp:val=&quot;006E1D35&quot;/&gt;&lt;wsp:rsid wsp:val=&quot;006E3FBD&quot;/&gt;&lt;wsp:rsid wsp:val=&quot;006E5248&quot;/&gt;&lt;wsp:rsid wsp:val=&quot;006E5B9D&quot;/&gt;&lt;wsp:rsid wsp:val=&quot;006E7751&quot;/&gt;&lt;wsp:rsid wsp:val=&quot;006F3B5B&quot;/&gt;&lt;wsp:rsid wsp:val=&quot;006F49C2&quot;/&gt;&lt;wsp:rsid wsp:val=&quot;006F5C84&quot;/&gt;&lt;wsp:rsid wsp:val=&quot;006F707D&quot;/&gt;&lt;wsp:rsid wsp:val=&quot;006F73D0&quot;/&gt;&lt;wsp:rsid wsp:val=&quot;00700A14&quot;/&gt;&lt;wsp:rsid wsp:val=&quot;0070203D&quot;/&gt;&lt;wsp:rsid wsp:val=&quot;00702C7A&quot;/&gt;&lt;wsp:rsid wsp:val=&quot;00702CD0&quot;/&gt;&lt;wsp:rsid wsp:val=&quot;00703536&quot;/&gt;&lt;wsp:rsid wsp:val=&quot;0070629C&quot;/&gt;&lt;wsp:rsid wsp:val=&quot;007144FE&quot;/&gt;&lt;wsp:rsid wsp:val=&quot;00721753&quot;/&gt;&lt;wsp:rsid wsp:val=&quot;00721E27&quot;/&gt;&lt;wsp:rsid wsp:val=&quot;0072269F&quot;/&gt;&lt;wsp:rsid wsp:val=&quot;00723D32&quot;/&gt;&lt;wsp:rsid wsp:val=&quot;00725431&quot;/&gt;&lt;wsp:rsid wsp:val=&quot;00725749&quot;/&gt;&lt;wsp:rsid wsp:val=&quot;00726666&quot;/&gt;&lt;wsp:rsid wsp:val=&quot;00726CE7&quot;/&gt;&lt;wsp:rsid wsp:val=&quot;00730443&quot;/&gt;&lt;wsp:rsid wsp:val=&quot;0073157B&quot;/&gt;&lt;wsp:rsid wsp:val=&quot;00734812&quot;/&gt;&lt;wsp:rsid wsp:val=&quot;00734F6E&quot;/&gt;&lt;wsp:rsid wsp:val=&quot;00736359&quot;/&gt;&lt;wsp:rsid wsp:val=&quot;0074220D&quot;/&gt;&lt;wsp:rsid wsp:val=&quot;00745689&quot;/&gt;&lt;wsp:rsid wsp:val=&quot;007510BC&quot;/&gt;&lt;wsp:rsid wsp:val=&quot;007516DE&quot;/&gt;&lt;wsp:rsid wsp:val=&quot;00753F73&quot;/&gt;&lt;wsp:rsid wsp:val=&quot;00757A10&quot;/&gt;&lt;wsp:rsid wsp:val=&quot;00762592&quot;/&gt;&lt;wsp:rsid wsp:val=&quot;00764CE9&quot;/&gt;&lt;wsp:rsid wsp:val=&quot;00766A3B&quot;/&gt;&lt;wsp:rsid wsp:val=&quot;00773ACB&quot;/&gt;&lt;wsp:rsid wsp:val=&quot;00773B54&quot;/&gt;&lt;wsp:rsid wsp:val=&quot;00774EBF&quot;/&gt;&lt;wsp:rsid wsp:val=&quot;00780FE8&quot;/&gt;&lt;wsp:rsid wsp:val=&quot;00783ECE&quot;/&gt;&lt;wsp:rsid wsp:val=&quot;007847AD&quot;/&gt;&lt;wsp:rsid wsp:val=&quot;00787124&quot;/&gt;&lt;wsp:rsid wsp:val=&quot;0079413F&quot;/&gt;&lt;wsp:rsid wsp:val=&quot;0079747E&quot;/&gt;&lt;wsp:rsid wsp:val=&quot;007A1AA8&quot;/&gt;&lt;wsp:rsid wsp:val=&quot;007A636C&quot;/&gt;&lt;wsp:rsid wsp:val=&quot;007B14BE&quot;/&gt;&lt;wsp:rsid wsp:val=&quot;007B431F&quot;/&gt;&lt;wsp:rsid wsp:val=&quot;007B57AA&quot;/&gt;&lt;wsp:rsid wsp:val=&quot;007C1200&quot;/&gt;&lt;wsp:rsid wsp:val=&quot;007C2C69&quot;/&gt;&lt;wsp:rsid wsp:val=&quot;007C3F8E&quot;/&gt;&lt;wsp:rsid wsp:val=&quot;007C6628&quot;/&gt;&lt;wsp:rsid wsp:val=&quot;007D252F&quot;/&gt;&lt;wsp:rsid wsp:val=&quot;007D3321&quot;/&gt;&lt;wsp:rsid wsp:val=&quot;007D3AF6&quot;/&gt;&lt;wsp:rsid wsp:val=&quot;007D47AD&quot;/&gt;&lt;wsp:rsid wsp:val=&quot;007E38AE&quot;/&gt;&lt;wsp:rsid wsp:val=&quot;007E458C&quot;/&gt;&lt;wsp:rsid wsp:val=&quot;007E549C&quot;/&gt;&lt;wsp:rsid wsp:val=&quot;007E638E&quot;/&gt;&lt;wsp:rsid wsp:val=&quot;007F4056&quot;/&gt;&lt;wsp:rsid wsp:val=&quot;007F5347&quot;/&gt;&lt;wsp:rsid wsp:val=&quot;00802FF9&quot;/&gt;&lt;wsp:rsid wsp:val=&quot;00804BEE&quot;/&gt;&lt;wsp:rsid wsp:val=&quot;008131EC&quot;/&gt;&lt;wsp:rsid wsp:val=&quot;00817FB1&quot;/&gt;&lt;wsp:rsid wsp:val=&quot;0082015E&quot;/&gt;&lt;wsp:rsid wsp:val=&quot;00820C7A&quot;/&gt;&lt;wsp:rsid wsp:val=&quot;008224E7&quot;/&gt;&lt;wsp:rsid wsp:val=&quot;008260CF&quot;/&gt;&lt;wsp:rsid wsp:val=&quot;0083514B&quot;/&gt;&lt;wsp:rsid wsp:val=&quot;00840584&quot;/&gt;&lt;wsp:rsid wsp:val=&quot;00842396&quot;/&gt;&lt;wsp:rsid wsp:val=&quot;00843670&quot;/&gt;&lt;wsp:rsid wsp:val=&quot;00844E5F&quot;/&gt;&lt;wsp:rsid wsp:val=&quot;00844F95&quot;/&gt;&lt;wsp:rsid wsp:val=&quot;008463F5&quot;/&gt;&lt;wsp:rsid wsp:val=&quot;008475EC&quot;/&gt;&lt;wsp:rsid wsp:val=&quot;00850520&quot;/&gt;&lt;wsp:rsid wsp:val=&quot;00851336&quot;/&gt;&lt;wsp:rsid wsp:val=&quot;00853488&quot;/&gt;&lt;wsp:rsid wsp:val=&quot;00853727&quot;/&gt;&lt;wsp:rsid wsp:val=&quot;008540A9&quot;/&gt;&lt;wsp:rsid wsp:val=&quot;00854C60&quot;/&gt;&lt;wsp:rsid wsp:val=&quot;00855346&quot;/&gt;&lt;wsp:rsid wsp:val=&quot;00855E53&quot;/&gt;&lt;wsp:rsid wsp:val=&quot;00856BE3&quot;/&gt;&lt;wsp:rsid wsp:val=&quot;00862B6C&quot;/&gt;&lt;wsp:rsid wsp:val=&quot;0086427B&quot;/&gt;&lt;wsp:rsid wsp:val=&quot;008669B0&quot;/&gt;&lt;wsp:rsid wsp:val=&quot;0087284E&quot;/&gt;&lt;wsp:rsid wsp:val=&quot;00874E23&quot;/&gt;&lt;wsp:rsid wsp:val=&quot;0087741D&quot;/&gt;&lt;wsp:rsid wsp:val=&quot;00880260&quot;/&gt;&lt;wsp:rsid wsp:val=&quot;008823A4&quot;/&gt;&lt;wsp:rsid wsp:val=&quot;00882F99&quot;/&gt;&lt;wsp:rsid wsp:val=&quot;00884717&quot;/&gt;&lt;wsp:rsid wsp:val=&quot;00884C45&quot;/&gt;&lt;wsp:rsid wsp:val=&quot;008858A5&quot;/&gt;&lt;wsp:rsid wsp:val=&quot;008862D8&quot;/&gt;&lt;wsp:rsid wsp:val=&quot;00886E72&quot;/&gt;&lt;wsp:rsid wsp:val=&quot;00890E51&quot;/&gt;&lt;wsp:rsid wsp:val=&quot;00892B1E&quot;/&gt;&lt;wsp:rsid wsp:val=&quot;0089614D&quot;/&gt;&lt;wsp:rsid wsp:val=&quot;00897683&quot;/&gt;&lt;wsp:rsid wsp:val=&quot;008A31F5&quot;/&gt;&lt;wsp:rsid wsp:val=&quot;008A3C65&quot;/&gt;&lt;wsp:rsid wsp:val=&quot;008A464F&quot;/&gt;&lt;wsp:rsid wsp:val=&quot;008A62D3&quot;/&gt;&lt;wsp:rsid wsp:val=&quot;008A6FCB&quot;/&gt;&lt;wsp:rsid wsp:val=&quot;008A7292&quot;/&gt;&lt;wsp:rsid wsp:val=&quot;008A7690&quot;/&gt;&lt;wsp:rsid wsp:val=&quot;008A7780&quot;/&gt;&lt;wsp:rsid wsp:val=&quot;008B0B4D&quot;/&gt;&lt;wsp:rsid wsp:val=&quot;008B0EC2&quot;/&gt;&lt;wsp:rsid wsp:val=&quot;008B1CC9&quot;/&gt;&lt;wsp:rsid wsp:val=&quot;008B29C0&quot;/&gt;&lt;wsp:rsid wsp:val=&quot;008B51AF&quot;/&gt;&lt;wsp:rsid wsp:val=&quot;008B5585&quot;/&gt;&lt;wsp:rsid wsp:val=&quot;008C0916&quot;/&gt;&lt;wsp:rsid wsp:val=&quot;008C4FD6&quot;/&gt;&lt;wsp:rsid wsp:val=&quot;008D4DA4&quot;/&gt;&lt;wsp:rsid wsp:val=&quot;008E1951&quot;/&gt;&lt;wsp:rsid wsp:val=&quot;008E1FF5&quot;/&gt;&lt;wsp:rsid wsp:val=&quot;008E26FB&quot;/&gt;&lt;wsp:rsid wsp:val=&quot;008E3977&quot;/&gt;&lt;wsp:rsid wsp:val=&quot;008E3C24&quot;/&gt;&lt;wsp:rsid wsp:val=&quot;008F12A3&quot;/&gt;&lt;wsp:rsid wsp:val=&quot;008F1DE6&quot;/&gt;&lt;wsp:rsid wsp:val=&quot;008F456F&quot;/&gt;&lt;wsp:rsid wsp:val=&quot;008F4A5B&quot;/&gt;&lt;wsp:rsid wsp:val=&quot;008F554E&quot;/&gt;&lt;wsp:rsid wsp:val=&quot;008F5C10&quot;/&gt;&lt;wsp:rsid wsp:val=&quot;00903F8D&quot;/&gt;&lt;wsp:rsid wsp:val=&quot;00905528&quot;/&gt;&lt;wsp:rsid wsp:val=&quot;00906199&quot;/&gt;&lt;wsp:rsid wsp:val=&quot;00907756&quot;/&gt;&lt;wsp:rsid wsp:val=&quot;009100FE&quot;/&gt;&lt;wsp:rsid wsp:val=&quot;00916FC9&quot;/&gt;&lt;wsp:rsid wsp:val=&quot;00920612&quot;/&gt;&lt;wsp:rsid wsp:val=&quot;0092164E&quot;/&gt;&lt;wsp:rsid wsp:val=&quot;00921EE2&quot;/&gt;&lt;wsp:rsid wsp:val=&quot;00923B34&quot;/&gt;&lt;wsp:rsid wsp:val=&quot;00923E2B&quot;/&gt;&lt;wsp:rsid wsp:val=&quot;009338C1&quot;/&gt;&lt;wsp:rsid wsp:val=&quot;00935DD1&quot;/&gt;&lt;wsp:rsid wsp:val=&quot;009418DA&quot;/&gt;&lt;wsp:rsid wsp:val=&quot;009420F2&quot;/&gt;&lt;wsp:rsid wsp:val=&quot;009516A4&quot;/&gt;&lt;wsp:rsid wsp:val=&quot;00951D7D&quot;/&gt;&lt;wsp:rsid wsp:val=&quot;00954AE7&quot;/&gt;&lt;wsp:rsid wsp:val=&quot;0095709C&quot;/&gt;&lt;wsp:rsid wsp:val=&quot;00960580&quot;/&gt;&lt;wsp:rsid wsp:val=&quot;009626D5&quot;/&gt;&lt;wsp:rsid wsp:val=&quot;00966382&quot;/&gt;&lt;wsp:rsid wsp:val=&quot;0097360F&quot;/&gt;&lt;wsp:rsid wsp:val=&quot;009757BE&quot;/&gt;&lt;wsp:rsid wsp:val=&quot;00976A5C&quot;/&gt;&lt;wsp:rsid wsp:val=&quot;009809BB&quot;/&gt;&lt;wsp:rsid wsp:val=&quot;00981A25&quot;/&gt;&lt;wsp:rsid wsp:val=&quot;00981DFE&quot;/&gt;&lt;wsp:rsid wsp:val=&quot;00993801&quot;/&gt;&lt;wsp:rsid wsp:val=&quot;00994144&quot;/&gt;&lt;wsp:rsid wsp:val=&quot;009A1C09&quot;/&gt;&lt;wsp:rsid wsp:val=&quot;009A52E9&quot;/&gt;&lt;wsp:rsid wsp:val=&quot;009A6E0C&quot;/&gt;&lt;wsp:rsid wsp:val=&quot;009B12D5&quot;/&gt;&lt;wsp:rsid wsp:val=&quot;009B27B6&quot;/&gt;&lt;wsp:rsid wsp:val=&quot;009B3ED0&quot;/&gt;&lt;wsp:rsid wsp:val=&quot;009D0BEB&quot;/&gt;&lt;wsp:rsid wsp:val=&quot;009D386C&quot;/&gt;&lt;wsp:rsid wsp:val=&quot;009D3A54&quot;/&gt;&lt;wsp:rsid wsp:val=&quot;009D3BED&quot;/&gt;&lt;wsp:rsid wsp:val=&quot;009D3EDE&quot;/&gt;&lt;wsp:rsid wsp:val=&quot;009D47E8&quot;/&gt;&lt;wsp:rsid wsp:val=&quot;009E368B&quot;/&gt;&lt;wsp:rsid wsp:val=&quot;009E7A3A&quot;/&gt;&lt;wsp:rsid wsp:val=&quot;009F23D4&quot;/&gt;&lt;wsp:rsid wsp:val=&quot;009F2959&quot;/&gt;&lt;wsp:rsid wsp:val=&quot;009F55B6&quot;/&gt;&lt;wsp:rsid wsp:val=&quot;00A00A6A&quot;/&gt;&lt;wsp:rsid wsp:val=&quot;00A052FB&quot;/&gt;&lt;wsp:rsid wsp:val=&quot;00A0750B&quot;/&gt;&lt;wsp:rsid wsp:val=&quot;00A07E68&quot;/&gt;&lt;wsp:rsid wsp:val=&quot;00A111F6&quot;/&gt;&lt;wsp:rsid wsp:val=&quot;00A11E37&quot;/&gt;&lt;wsp:rsid wsp:val=&quot;00A13BF5&quot;/&gt;&lt;wsp:rsid wsp:val=&quot;00A149F5&quot;/&gt;&lt;wsp:rsid wsp:val=&quot;00A16CCE&quot;/&gt;&lt;wsp:rsid wsp:val=&quot;00A171AC&quot;/&gt;&lt;wsp:rsid wsp:val=&quot;00A2173C&quot;/&gt;&lt;wsp:rsid wsp:val=&quot;00A24520&quot;/&gt;&lt;wsp:rsid wsp:val=&quot;00A24AD0&quot;/&gt;&lt;wsp:rsid wsp:val=&quot;00A314E6&quot;/&gt;&lt;wsp:rsid wsp:val=&quot;00A31B9B&quot;/&gt;&lt;wsp:rsid wsp:val=&quot;00A32AC6&quot;/&gt;&lt;wsp:rsid wsp:val=&quot;00A32E91&quot;/&gt;&lt;wsp:rsid wsp:val=&quot;00A4205F&quot;/&gt;&lt;wsp:rsid wsp:val=&quot;00A43490&quot;/&gt;&lt;wsp:rsid wsp:val=&quot;00A44BD8&quot;/&gt;&lt;wsp:rsid wsp:val=&quot;00A51DFD&quot;/&gt;&lt;wsp:rsid wsp:val=&quot;00A5476C&quot;/&gt;&lt;wsp:rsid wsp:val=&quot;00A54925&quot;/&gt;&lt;wsp:rsid wsp:val=&quot;00A62CC2&quot;/&gt;&lt;wsp:rsid wsp:val=&quot;00A65944&quot;/&gt;&lt;wsp:rsid wsp:val=&quot;00A679AD&quot;/&gt;&lt;wsp:rsid wsp:val=&quot;00A70C87&quot;/&gt;&lt;wsp:rsid wsp:val=&quot;00A72DBC&quot;/&gt;&lt;wsp:rsid wsp:val=&quot;00A82758&quot;/&gt;&lt;wsp:rsid wsp:val=&quot;00A85BAF&quot;/&gt;&lt;wsp:rsid wsp:val=&quot;00A9439A&quot;/&gt;&lt;wsp:rsid wsp:val=&quot;00A951C8&quot;/&gt;&lt;wsp:rsid wsp:val=&quot;00A95B44&quot;/&gt;&lt;wsp:rsid wsp:val=&quot;00AA014D&quot;/&gt;&lt;wsp:rsid wsp:val=&quot;00AA0293&quot;/&gt;&lt;wsp:rsid wsp:val=&quot;00AA06D5&quot;/&gt;&lt;wsp:rsid wsp:val=&quot;00AA09D2&quot;/&gt;&lt;wsp:rsid wsp:val=&quot;00AA20A2&quot;/&gt;&lt;wsp:rsid wsp:val=&quot;00AA55AB&quot;/&gt;&lt;wsp:rsid wsp:val=&quot;00AB5DF7&quot;/&gt;&lt;wsp:rsid wsp:val=&quot;00AB63D6&quot;/&gt;&lt;wsp:rsid wsp:val=&quot;00AC04C6&quot;/&gt;&lt;wsp:rsid wsp:val=&quot;00AC588F&quot;/&gt;&lt;wsp:rsid wsp:val=&quot;00AC5915&quot;/&gt;&lt;wsp:rsid wsp:val=&quot;00AC6DB7&quot;/&gt;&lt;wsp:rsid wsp:val=&quot;00AC7523&quot;/&gt;&lt;wsp:rsid wsp:val=&quot;00AD0A8F&quot;/&gt;&lt;wsp:rsid wsp:val=&quot;00AD288E&quot;/&gt;&lt;wsp:rsid wsp:val=&quot;00AD7AF9&quot;/&gt;&lt;wsp:rsid wsp:val=&quot;00AE049C&quot;/&gt;&lt;wsp:rsid wsp:val=&quot;00AE1DF7&quot;/&gt;&lt;wsp:rsid wsp:val=&quot;00AE23B1&quot;/&gt;&lt;wsp:rsid wsp:val=&quot;00AF2477&quot;/&gt;&lt;wsp:rsid wsp:val=&quot;00AF4C62&quot;/&gt;&lt;wsp:rsid wsp:val=&quot;00AF5A8E&quot;/&gt;&lt;wsp:rsid wsp:val=&quot;00AF7D9B&quot;/&gt;&lt;wsp:rsid wsp:val=&quot;00AF7E5A&quot;/&gt;&lt;wsp:rsid wsp:val=&quot;00B00ACF&quot;/&gt;&lt;wsp:rsid wsp:val=&quot;00B0173D&quot;/&gt;&lt;wsp:rsid wsp:val=&quot;00B027C9&quot;/&gt;&lt;wsp:rsid wsp:val=&quot;00B0482F&quot;/&gt;&lt;wsp:rsid wsp:val=&quot;00B07466&quot;/&gt;&lt;wsp:rsid wsp:val=&quot;00B105B4&quot;/&gt;&lt;wsp:rsid wsp:val=&quot;00B111E1&quot;/&gt;&lt;wsp:rsid wsp:val=&quot;00B11462&quot;/&gt;&lt;wsp:rsid wsp:val=&quot;00B126A5&quot;/&gt;&lt;wsp:rsid wsp:val=&quot;00B1640F&quot;/&gt;&lt;wsp:rsid wsp:val=&quot;00B16A96&quot;/&gt;&lt;wsp:rsid wsp:val=&quot;00B16DA2&quot;/&gt;&lt;wsp:rsid wsp:val=&quot;00B2014A&quot;/&gt;&lt;wsp:rsid wsp:val=&quot;00B20436&quot;/&gt;&lt;wsp:rsid wsp:val=&quot;00B21A97&quot;/&gt;&lt;wsp:rsid wsp:val=&quot;00B22398&quot;/&gt;&lt;wsp:rsid wsp:val=&quot;00B23154&quot;/&gt;&lt;wsp:rsid wsp:val=&quot;00B26D05&quot;/&gt;&lt;wsp:rsid wsp:val=&quot;00B32358&quot;/&gt;&lt;wsp:rsid wsp:val=&quot;00B32A84&quot;/&gt;&lt;wsp:rsid wsp:val=&quot;00B365FC&quot;/&gt;&lt;wsp:rsid wsp:val=&quot;00B4079F&quot;/&gt;&lt;wsp:rsid wsp:val=&quot;00B414E9&quot;/&gt;&lt;wsp:rsid wsp:val=&quot;00B421E2&quot;/&gt;&lt;wsp:rsid wsp:val=&quot;00B45793&quot;/&gt;&lt;wsp:rsid wsp:val=&quot;00B510AA&quot;/&gt;&lt;wsp:rsid wsp:val=&quot;00B52645&quot;/&gt;&lt;wsp:rsid wsp:val=&quot;00B5284C&quot;/&gt;&lt;wsp:rsid wsp:val=&quot;00B548C2&quot;/&gt;&lt;wsp:rsid wsp:val=&quot;00B6007B&quot;/&gt;&lt;wsp:rsid wsp:val=&quot;00B60DF3&quot;/&gt;&lt;wsp:rsid wsp:val=&quot;00B71515&quot;/&gt;&lt;wsp:rsid wsp:val=&quot;00B73489&quot;/&gt;&lt;wsp:rsid wsp:val=&quot;00B746E1&quot;/&gt;&lt;wsp:rsid wsp:val=&quot;00B74BBB&quot;/&gt;&lt;wsp:rsid wsp:val=&quot;00B819BE&quot;/&gt;&lt;wsp:rsid wsp:val=&quot;00B823E2&quot;/&gt;&lt;wsp:rsid wsp:val=&quot;00B8620E&quot;/&gt;&lt;wsp:rsid wsp:val=&quot;00B906FE&quot;/&gt;&lt;wsp:rsid wsp:val=&quot;00B9343D&quot;/&gt;&lt;wsp:rsid wsp:val=&quot;00BA12C0&quot;/&gt;&lt;wsp:rsid wsp:val=&quot;00BA2796&quot;/&gt;&lt;wsp:rsid wsp:val=&quot;00BA6596&quot;/&gt;&lt;wsp:rsid wsp:val=&quot;00BA6EEF&quot;/&gt;&lt;wsp:rsid wsp:val=&quot;00BB126E&quot;/&gt;&lt;wsp:rsid wsp:val=&quot;00BB47B1&quot;/&gt;&lt;wsp:rsid wsp:val=&quot;00BC49B9&quot;/&gt;&lt;wsp:rsid wsp:val=&quot;00BC5E3B&quot;/&gt;&lt;wsp:rsid wsp:val=&quot;00BD6C2F&quot;/&gt;&lt;wsp:rsid wsp:val=&quot;00BD6CD9&quot;/&gt;&lt;wsp:rsid wsp:val=&quot;00BD7001&quot;/&gt;&lt;wsp:rsid wsp:val=&quot;00BD77C7&quot;/&gt;&lt;wsp:rsid wsp:val=&quot;00BE1D09&quot;/&gt;&lt;wsp:rsid wsp:val=&quot;00BE27D8&quot;/&gt;&lt;wsp:rsid wsp:val=&quot;00BE2B8D&quot;/&gt;&lt;wsp:rsid wsp:val=&quot;00BE79B0&quot;/&gt;&lt;wsp:rsid wsp:val=&quot;00BF25A2&quot;/&gt;&lt;wsp:rsid wsp:val=&quot;00BF261E&quot;/&gt;&lt;wsp:rsid wsp:val=&quot;00BF3730&quot;/&gt;&lt;wsp:rsid wsp:val=&quot;00C004F3&quot;/&gt;&lt;wsp:rsid wsp:val=&quot;00C015F7&quot;/&gt;&lt;wsp:rsid wsp:val=&quot;00C036B5&quot;/&gt;&lt;wsp:rsid wsp:val=&quot;00C06302&quot;/&gt;&lt;wsp:rsid wsp:val=&quot;00C06599&quot;/&gt;&lt;wsp:rsid wsp:val=&quot;00C068EA&quot;/&gt;&lt;wsp:rsid wsp:val=&quot;00C071F8&quot;/&gt;&lt;wsp:rsid wsp:val=&quot;00C072D5&quot;/&gt;&lt;wsp:rsid wsp:val=&quot;00C1130E&quot;/&gt;&lt;wsp:rsid wsp:val=&quot;00C11924&quot;/&gt;&lt;wsp:rsid wsp:val=&quot;00C12D10&quot;/&gt;&lt;wsp:rsid wsp:val=&quot;00C12FE5&quot;/&gt;&lt;wsp:rsid wsp:val=&quot;00C14563&quot;/&gt;&lt;wsp:rsid wsp:val=&quot;00C20007&quot;/&gt;&lt;wsp:rsid wsp:val=&quot;00C21D70&quot;/&gt;&lt;wsp:rsid wsp:val=&quot;00C22BE5&quot;/&gt;&lt;wsp:rsid wsp:val=&quot;00C22E21&quot;/&gt;&lt;wsp:rsid wsp:val=&quot;00C233B0&quot;/&gt;&lt;wsp:rsid wsp:val=&quot;00C33543&quot;/&gt;&lt;wsp:rsid wsp:val=&quot;00C4076E&quot;/&gt;&lt;wsp:rsid wsp:val=&quot;00C415C9&quot;/&gt;&lt;wsp:rsid wsp:val=&quot;00C4391E&quot;/&gt;&lt;wsp:rsid wsp:val=&quot;00C43FC1&quot;/&gt;&lt;wsp:rsid wsp:val=&quot;00C46EB7&quot;/&gt;&lt;wsp:rsid wsp:val=&quot;00C47D92&quot;/&gt;&lt;wsp:rsid wsp:val=&quot;00C523E6&quot;/&gt;&lt;wsp:rsid wsp:val=&quot;00C526C0&quot;/&gt;&lt;wsp:rsid wsp:val=&quot;00C528D7&quot;/&gt;&lt;wsp:rsid wsp:val=&quot;00C54D9C&quot;/&gt;&lt;wsp:rsid wsp:val=&quot;00C555D8&quot;/&gt;&lt;wsp:rsid wsp:val=&quot;00C57336&quot;/&gt;&lt;wsp:rsid wsp:val=&quot;00C6040F&quot;/&gt;&lt;wsp:rsid wsp:val=&quot;00C61778&quot;/&gt;&lt;wsp:rsid wsp:val=&quot;00C6196A&quot;/&gt;&lt;wsp:rsid wsp:val=&quot;00C64F98&quot;/&gt;&lt;wsp:rsid wsp:val=&quot;00C72137&quot;/&gt;&lt;wsp:rsid wsp:val=&quot;00C723A9&quot;/&gt;&lt;wsp:rsid wsp:val=&quot;00C767FB&quot;/&gt;&lt;wsp:rsid wsp:val=&quot;00C77BB3&quot;/&gt;&lt;wsp:rsid wsp:val=&quot;00C80E8B&quot;/&gt;&lt;wsp:rsid wsp:val=&quot;00C8127D&quot;/&gt;&lt;wsp:rsid wsp:val=&quot;00C82275&quot;/&gt;&lt;wsp:rsid wsp:val=&quot;00C82FFD&quot;/&gt;&lt;wsp:rsid wsp:val=&quot;00C86284&quot;/&gt;&lt;wsp:rsid wsp:val=&quot;00C90640&quot;/&gt;&lt;wsp:rsid wsp:val=&quot;00C9248B&quot;/&gt;&lt;wsp:rsid wsp:val=&quot;00C9250F&quot;/&gt;&lt;wsp:rsid wsp:val=&quot;00C93023&quot;/&gt;&lt;wsp:rsid wsp:val=&quot;00C954A2&quot;/&gt;&lt;wsp:rsid wsp:val=&quot;00CA3AC7&quot;/&gt;&lt;wsp:rsid wsp:val=&quot;00CA49D8&quot;/&gt;&lt;wsp:rsid wsp:val=&quot;00CA5EC8&quot;/&gt;&lt;wsp:rsid wsp:val=&quot;00CA64BA&quot;/&gt;&lt;wsp:rsid wsp:val=&quot;00CA7239&quot;/&gt;&lt;wsp:rsid wsp:val=&quot;00CB0086&quot;/&gt;&lt;wsp:rsid wsp:val=&quot;00CB0E8D&quot;/&gt;&lt;wsp:rsid wsp:val=&quot;00CB3BC6&quot;/&gt;&lt;wsp:rsid wsp:val=&quot;00CB587E&quot;/&gt;&lt;wsp:rsid wsp:val=&quot;00CB5B1F&quot;/&gt;&lt;wsp:rsid wsp:val=&quot;00CB6F88&quot;/&gt;&lt;wsp:rsid wsp:val=&quot;00CB75E1&quot;/&gt;&lt;wsp:rsid wsp:val=&quot;00CC08AD&quot;/&gt;&lt;wsp:rsid wsp:val=&quot;00CC45B6&quot;/&gt;&lt;wsp:rsid wsp:val=&quot;00CD0A5B&quot;/&gt;&lt;wsp:rsid wsp:val=&quot;00CD30A7&quot;/&gt;&lt;wsp:rsid wsp:val=&quot;00CD7811&quot;/&gt;&lt;wsp:rsid wsp:val=&quot;00CE2726&quot;/&gt;&lt;wsp:rsid wsp:val=&quot;00CE43EE&quot;/&gt;&lt;wsp:rsid wsp:val=&quot;00CE49CF&quot;/&gt;&lt;wsp:rsid wsp:val=&quot;00CE7EE3&quot;/&gt;&lt;wsp:rsid wsp:val=&quot;00CF1AEB&quot;/&gt;&lt;wsp:rsid wsp:val=&quot;00CF2E9D&quot;/&gt;&lt;wsp:rsid wsp:val=&quot;00CF5D16&quot;/&gt;&lt;wsp:rsid wsp:val=&quot;00CF62D3&quot;/&gt;&lt;wsp:rsid wsp:val=&quot;00CF62E2&quot;/&gt;&lt;wsp:rsid wsp:val=&quot;00CF7181&quot;/&gt;&lt;wsp:rsid wsp:val=&quot;00CF7555&quot;/&gt;&lt;wsp:rsid wsp:val=&quot;00CF7A95&quot;/&gt;&lt;wsp:rsid wsp:val=&quot;00D00AEA&quot;/&gt;&lt;wsp:rsid wsp:val=&quot;00D056F4&quot;/&gt;&lt;wsp:rsid wsp:val=&quot;00D1089C&quot;/&gt;&lt;wsp:rsid wsp:val=&quot;00D16366&quot;/&gt;&lt;wsp:rsid wsp:val=&quot;00D20033&quot;/&gt;&lt;wsp:rsid wsp:val=&quot;00D230B5&quot;/&gt;&lt;wsp:rsid wsp:val=&quot;00D2347F&quot;/&gt;&lt;wsp:rsid wsp:val=&quot;00D304F0&quot;/&gt;&lt;wsp:rsid wsp:val=&quot;00D30889&quot;/&gt;&lt;wsp:rsid wsp:val=&quot;00D30C53&quot;/&gt;&lt;wsp:rsid wsp:val=&quot;00D30DC2&quot;/&gt;&lt;wsp:rsid wsp:val=&quot;00D330B5&quot;/&gt;&lt;wsp:rsid wsp:val=&quot;00D3428E&quot;/&gt;&lt;wsp:rsid wsp:val=&quot;00D423A3&quot;/&gt;&lt;wsp:rsid wsp:val=&quot;00D44F4E&quot;/&gt;&lt;wsp:rsid wsp:val=&quot;00D47007&quot;/&gt;&lt;wsp:rsid wsp:val=&quot;00D56681&quot;/&gt;&lt;wsp:rsid wsp:val=&quot;00D57A97&quot;/&gt;&lt;wsp:rsid wsp:val=&quot;00D57EF1&quot;/&gt;&lt;wsp:rsid wsp:val=&quot;00D61116&quot;/&gt;&lt;wsp:rsid wsp:val=&quot;00D6339D&quot;/&gt;&lt;wsp:rsid wsp:val=&quot;00D645D7&quot;/&gt;&lt;wsp:rsid wsp:val=&quot;00D66219&quot;/&gt;&lt;wsp:rsid wsp:val=&quot;00D66A0E&quot;/&gt;&lt;wsp:rsid wsp:val=&quot;00D70548&quot;/&gt;&lt;wsp:rsid wsp:val=&quot;00D71733&quot;/&gt;&lt;wsp:rsid wsp:val=&quot;00D80426&quot;/&gt;&lt;wsp:rsid wsp:val=&quot;00D84C33&quot;/&gt;&lt;wsp:rsid wsp:val=&quot;00D85FCF&quot;/&gt;&lt;wsp:rsid wsp:val=&quot;00D86580&quot;/&gt;&lt;wsp:rsid wsp:val=&quot;00D869E1&quot;/&gt;&lt;wsp:rsid wsp:val=&quot;00D8769D&quot;/&gt;&lt;wsp:rsid wsp:val=&quot;00D87D6D&quot;/&gt;&lt;wsp:rsid wsp:val=&quot;00D90FF6&quot;/&gt;&lt;wsp:rsid wsp:val=&quot;00D93F6B&quot;/&gt;&lt;wsp:rsid wsp:val=&quot;00D950C2&quot;/&gt;&lt;wsp:rsid wsp:val=&quot;00D96105&quot;/&gt;&lt;wsp:rsid wsp:val=&quot;00D96113&quot;/&gt;&lt;wsp:rsid wsp:val=&quot;00DA26EC&quot;/&gt;&lt;wsp:rsid wsp:val=&quot;00DA5A83&quot;/&gt;&lt;wsp:rsid wsp:val=&quot;00DA68AA&quot;/&gt;&lt;wsp:rsid wsp:val=&quot;00DB0EED&quot;/&gt;&lt;wsp:rsid wsp:val=&quot;00DB5673&quot;/&gt;&lt;wsp:rsid wsp:val=&quot;00DB7078&quot;/&gt;&lt;wsp:rsid wsp:val=&quot;00DB74BE&quot;/&gt;&lt;wsp:rsid wsp:val=&quot;00DC13C9&quot;/&gt;&lt;wsp:rsid wsp:val=&quot;00DC4694&quot;/&gt;&lt;wsp:rsid wsp:val=&quot;00DC69BC&quot;/&gt;&lt;wsp:rsid wsp:val=&quot;00DD1825&quot;/&gt;&lt;wsp:rsid wsp:val=&quot;00DD4C27&quot;/&gt;&lt;wsp:rsid wsp:val=&quot;00DD4F54&quot;/&gt;&lt;wsp:rsid wsp:val=&quot;00DD7F36&quot;/&gt;&lt;wsp:rsid wsp:val=&quot;00DE1F7C&quot;/&gt;&lt;wsp:rsid wsp:val=&quot;00DE6FA4&quot;/&gt;&lt;wsp:rsid wsp:val=&quot;00DF14B4&quot;/&gt;&lt;wsp:rsid wsp:val=&quot;00DF2F0A&quot;/&gt;&lt;wsp:rsid wsp:val=&quot;00DF330F&quot;/&gt;&lt;wsp:rsid wsp:val=&quot;00DF46F7&quot;/&gt;&lt;wsp:rsid wsp:val=&quot;00DF6AB3&quot;/&gt;&lt;wsp:rsid wsp:val=&quot;00E00869&quot;/&gt;&lt;wsp:rsid wsp:val=&quot;00E0099A&quot;/&gt;&lt;wsp:rsid wsp:val=&quot;00E04A15&quot;/&gt;&lt;wsp:rsid wsp:val=&quot;00E0530C&quot;/&gt;&lt;wsp:rsid wsp:val=&quot;00E06552&quot;/&gt;&lt;wsp:rsid wsp:val=&quot;00E11F55&quot;/&gt;&lt;wsp:rsid wsp:val=&quot;00E12CD9&quot;/&gt;&lt;wsp:rsid wsp:val=&quot;00E15E99&quot;/&gt;&lt;wsp:rsid wsp:val=&quot;00E165E9&quot;/&gt;&lt;wsp:rsid wsp:val=&quot;00E1697D&quot;/&gt;&lt;wsp:rsid wsp:val=&quot;00E17D31&quot;/&gt;&lt;wsp:rsid wsp:val=&quot;00E21458&quot;/&gt;&lt;wsp:rsid wsp:val=&quot;00E21FCE&quot;/&gt;&lt;wsp:rsid wsp:val=&quot;00E22D74&quot;/&gt;&lt;wsp:rsid wsp:val=&quot;00E233CB&quot;/&gt;&lt;wsp:rsid wsp:val=&quot;00E242E6&quot;/&gt;&lt;wsp:rsid wsp:val=&quot;00E263B0&quot;/&gt;&lt;wsp:rsid wsp:val=&quot;00E26439&quot;/&gt;&lt;wsp:rsid wsp:val=&quot;00E27F1E&quot;/&gt;&lt;wsp:rsid wsp:val=&quot;00E32DB5&quot;/&gt;&lt;wsp:rsid wsp:val=&quot;00E358AC&quot;/&gt;&lt;wsp:rsid wsp:val=&quot;00E358E2&quot;/&gt;&lt;wsp:rsid wsp:val=&quot;00E361D1&quot;/&gt;&lt;wsp:rsid wsp:val=&quot;00E37555&quot;/&gt;&lt;wsp:rsid wsp:val=&quot;00E37A3E&quot;/&gt;&lt;wsp:rsid wsp:val=&quot;00E4048C&quot;/&gt;&lt;wsp:rsid wsp:val=&quot;00E415AD&quot;/&gt;&lt;wsp:rsid wsp:val=&quot;00E4358B&quot;/&gt;&lt;wsp:rsid wsp:val=&quot;00E46ED0&quot;/&gt;&lt;wsp:rsid wsp:val=&quot;00E474CF&quot;/&gt;&lt;wsp:rsid wsp:val=&quot;00E530F2&quot;/&gt;&lt;wsp:rsid wsp:val=&quot;00E53DFA&quot;/&gt;&lt;wsp:rsid wsp:val=&quot;00E60F62&quot;/&gt;&lt;wsp:rsid wsp:val=&quot;00E616A5&quot;/&gt;&lt;wsp:rsid wsp:val=&quot;00E61983&quot;/&gt;&lt;wsp:rsid wsp:val=&quot;00E6198D&quot;/&gt;&lt;wsp:rsid wsp:val=&quot;00E62015&quot;/&gt;&lt;wsp:rsid wsp:val=&quot;00E662E0&quot;/&gt;&lt;wsp:rsid wsp:val=&quot;00E74132&quot;/&gt;&lt;wsp:rsid wsp:val=&quot;00E74543&quot;/&gt;&lt;wsp:rsid wsp:val=&quot;00E75C2A&quot;/&gt;&lt;wsp:rsid wsp:val=&quot;00E75F38&quot;/&gt;&lt;wsp:rsid wsp:val=&quot;00E7693F&quot;/&gt;&lt;wsp:rsid wsp:val=&quot;00E80946&quot;/&gt;&lt;wsp:rsid wsp:val=&quot;00E80F7E&quot;/&gt;&lt;wsp:rsid wsp:val=&quot;00E8113E&quot;/&gt;&lt;wsp:rsid wsp:val=&quot;00E8311A&quot;/&gt;&lt;wsp:rsid wsp:val=&quot;00E8442B&quot;/&gt;&lt;wsp:rsid wsp:val=&quot;00E91C2D&quot;/&gt;&lt;wsp:rsid wsp:val=&quot;00E92C80&quot;/&gt;&lt;wsp:rsid wsp:val=&quot;00E93D2C&quot;/&gt;&lt;wsp:rsid wsp:val=&quot;00E94A5C&quot;/&gt;&lt;wsp:rsid wsp:val=&quot;00E9502D&quot;/&gt;&lt;wsp:rsid wsp:val=&quot;00E95A2D&quot;/&gt;&lt;wsp:rsid wsp:val=&quot;00EA4E9A&quot;/&gt;&lt;wsp:rsid wsp:val=&quot;00EA5557&quot;/&gt;&lt;wsp:rsid wsp:val=&quot;00EA76C1&quot;/&gt;&lt;wsp:rsid wsp:val=&quot;00EB2A83&quot;/&gt;&lt;wsp:rsid wsp:val=&quot;00EB3BB9&quot;/&gt;&lt;wsp:rsid wsp:val=&quot;00EB4577&quot;/&gt;&lt;wsp:rsid wsp:val=&quot;00EB55D0&quot;/&gt;&lt;wsp:rsid wsp:val=&quot;00EC0444&quot;/&gt;&lt;wsp:rsid wsp:val=&quot;00EC3559&quot;/&gt;&lt;wsp:rsid wsp:val=&quot;00EC42D8&quot;/&gt;&lt;wsp:rsid wsp:val=&quot;00EC4B71&quot;/&gt;&lt;wsp:rsid wsp:val=&quot;00EC4C1D&quot;/&gt;&lt;wsp:rsid wsp:val=&quot;00EC634C&quot;/&gt;&lt;wsp:rsid wsp:val=&quot;00ED18F0&quot;/&gt;&lt;wsp:rsid wsp:val=&quot;00ED3F04&quot;/&gt;&lt;wsp:rsid wsp:val=&quot;00ED58AB&quot;/&gt;&lt;wsp:rsid wsp:val=&quot;00ED5A65&quot;/&gt;&lt;wsp:rsid wsp:val=&quot;00ED68EF&quot;/&gt;&lt;wsp:rsid wsp:val=&quot;00EE0847&quot;/&gt;&lt;wsp:rsid wsp:val=&quot;00EE0A90&quot;/&gt;&lt;wsp:rsid wsp:val=&quot;00EE1401&quot;/&gt;&lt;wsp:rsid wsp:val=&quot;00EE71AF&quot;/&gt;&lt;wsp:rsid wsp:val=&quot;00EF13F3&quot;/&gt;&lt;wsp:rsid wsp:val=&quot;00EF204B&quot;/&gt;&lt;wsp:rsid wsp:val=&quot;00EF35AB&quot;/&gt;&lt;wsp:rsid wsp:val=&quot;00EF594E&quot;/&gt;&lt;wsp:rsid wsp:val=&quot;00F001D2&quot;/&gt;&lt;wsp:rsid wsp:val=&quot;00F006E5&quot;/&gt;&lt;wsp:rsid wsp:val=&quot;00F02478&quot;/&gt;&lt;wsp:rsid wsp:val=&quot;00F02A0A&quot;/&gt;&lt;wsp:rsid wsp:val=&quot;00F067EA&quot;/&gt;&lt;wsp:rsid wsp:val=&quot;00F074F5&quot;/&gt;&lt;wsp:rsid wsp:val=&quot;00F07684&quot;/&gt;&lt;wsp:rsid wsp:val=&quot;00F07D6C&quot;/&gt;&lt;wsp:rsid wsp:val=&quot;00F111A3&quot;/&gt;&lt;wsp:rsid wsp:val=&quot;00F1201F&quot;/&gt;&lt;wsp:rsid wsp:val=&quot;00F129EE&quot;/&gt;&lt;wsp:rsid wsp:val=&quot;00F1373F&quot;/&gt;&lt;wsp:rsid wsp:val=&quot;00F21A5C&quot;/&gt;&lt;wsp:rsid wsp:val=&quot;00F23763&quot;/&gt;&lt;wsp:rsid wsp:val=&quot;00F255B7&quot;/&gt;&lt;wsp:rsid wsp:val=&quot;00F25F69&quot;/&gt;&lt;wsp:rsid wsp:val=&quot;00F26F2D&quot;/&gt;&lt;wsp:rsid wsp:val=&quot;00F27444&quot;/&gt;&lt;wsp:rsid wsp:val=&quot;00F27D1F&quot;/&gt;&lt;wsp:rsid wsp:val=&quot;00F300B8&quot;/&gt;&lt;wsp:rsid wsp:val=&quot;00F30739&quot;/&gt;&lt;wsp:rsid wsp:val=&quot;00F34260&quot;/&gt;&lt;wsp:rsid wsp:val=&quot;00F361FC&quot;/&gt;&lt;wsp:rsid wsp:val=&quot;00F36786&quot;/&gt;&lt;wsp:rsid wsp:val=&quot;00F36B93&quot;/&gt;&lt;wsp:rsid wsp:val=&quot;00F37468&quot;/&gt;&lt;wsp:rsid wsp:val=&quot;00F37CA4&quot;/&gt;&lt;wsp:rsid wsp:val=&quot;00F424E7&quot;/&gt;&lt;wsp:rsid wsp:val=&quot;00F428BF&quot;/&gt;&lt;wsp:rsid wsp:val=&quot;00F448ED&quot;/&gt;&lt;wsp:rsid wsp:val=&quot;00F47CA9&quot;/&gt;&lt;wsp:rsid wsp:val=&quot;00F53E89&quot;/&gt;&lt;wsp:rsid wsp:val=&quot;00F6074A&quot;/&gt;&lt;wsp:rsid wsp:val=&quot;00F60871&quot;/&gt;&lt;wsp:rsid wsp:val=&quot;00F6627A&quot;/&gt;&lt;wsp:rsid wsp:val=&quot;00F73314&quot;/&gt;&lt;wsp:rsid wsp:val=&quot;00F7470D&quot;/&gt;&lt;wsp:rsid wsp:val=&quot;00F8323F&quot;/&gt;&lt;wsp:rsid wsp:val=&quot;00F866A6&quot;/&gt;&lt;wsp:rsid wsp:val=&quot;00F904F9&quot;/&gt;&lt;wsp:rsid wsp:val=&quot;00F90C35&quot;/&gt;&lt;wsp:rsid wsp:val=&quot;00F91F8D&quot;/&gt;&lt;wsp:rsid wsp:val=&quot;00F92AD0&quot;/&gt;&lt;wsp:rsid wsp:val=&quot;00F92E13&quot;/&gt;&lt;wsp:rsid wsp:val=&quot;00F9337C&quot;/&gt;&lt;wsp:rsid wsp:val=&quot;00F9454B&quot;/&gt;&lt;wsp:rsid wsp:val=&quot;00F95432&quot;/&gt;&lt;wsp:rsid wsp:val=&quot;00FA36B8&quot;/&gt;&lt;wsp:rsid wsp:val=&quot;00FA65B8&quot;/&gt;&lt;wsp:rsid wsp:val=&quot;00FA6F1B&quot;/&gt;&lt;wsp:rsid wsp:val=&quot;00FA6FC3&quot;/&gt;&lt;wsp:rsid wsp:val=&quot;00FB2768&quot;/&gt;&lt;wsp:rsid wsp:val=&quot;00FB3115&quot;/&gt;&lt;wsp:rsid wsp:val=&quot;00FB420E&quot;/&gt;&lt;wsp:rsid wsp:val=&quot;00FB7CE1&quot;/&gt;&lt;wsp:rsid wsp:val=&quot;00FC0E24&quot;/&gt;&lt;wsp:rsid wsp:val=&quot;00FC0F00&quot;/&gt;&lt;wsp:rsid wsp:val=&quot;00FC2DA2&quot;/&gt;&lt;wsp:rsid wsp:val=&quot;00FC352B&quot;/&gt;&lt;wsp:rsid wsp:val=&quot;00FC4EEA&quot;/&gt;&lt;wsp:rsid wsp:val=&quot;00FC5783&quot;/&gt;&lt;wsp:rsid wsp:val=&quot;00FC622A&quot;/&gt;&lt;wsp:rsid wsp:val=&quot;00FD2034&quot;/&gt;&lt;wsp:rsid wsp:val=&quot;00FD3EFA&quot;/&gt;&lt;wsp:rsid wsp:val=&quot;00FD5FD0&quot;/&gt;&lt;wsp:rsid wsp:val=&quot;00FD7A7A&quot;/&gt;&lt;wsp:rsid wsp:val=&quot;00FE0604&quot;/&gt;&lt;wsp:rsid wsp:val=&quot;00FE1762&quot;/&gt;&lt;wsp:rsid wsp:val=&quot;00FE24D0&quot;/&gt;&lt;wsp:rsid wsp:val=&quot;00FE348A&quot;/&gt;&lt;wsp:rsid wsp:val=&quot;00FE3BC9&quot;/&gt;&lt;wsp:rsid wsp:val=&quot;00FE5DFB&quot;/&gt;&lt;wsp:rsid wsp:val=&quot;00FE7F91&quot;/&gt;&lt;wsp:rsid wsp:val=&quot;00FF2C85&quot;/&gt;&lt;wsp:rsid wsp:val=&quot;00FF3782&quot;/&gt;&lt;wsp:rsid wsp:val=&quot;00FF3F5E&quot;/&gt;&lt;wsp:rsid wsp:val=&quot;00FF5108&quot;/&gt;&lt;wsp:rsid wsp:val=&quot;00FF7D73&quot;/&gt;&lt;/wsp:rsids&gt;&lt;/w:docPr&gt;&lt;w:body&gt;&lt;wx:sect&gt;&lt;w:p wsp:rsidR=&quot;00000000&quot; wsp:rsidRDefault=&quot;00FE3BC9&quot; wsp:rsidP=&quot;00FE3BC9&quot;&gt;&lt;m:oMathPara&gt;&lt;m:oMath&gt;&lt;m:f&gt;&lt;m:fPr&gt;&lt;m:ctrlPr&gt;&lt;w:rPr&gt;&lt;w:rFonts w:ascii=&quot;Cambria Math&quot; w:h-ansi=&quot;Cambria Math&quot;/&gt;&lt;wx:font wx:val=&quot;Cambria Math&quot;/&gt;&lt;w:i/&gt;&lt;w:sz w:val=&quot;28&quot;/&gt;&lt;w:sz-cs w:val=&quot;28&quot;/&gt;&lt;/w:rPr&gt;&lt;/m:ctrlPr&gt;&lt;/m:fPr&gt;&lt;m:num&gt;&lt;m:r&gt;&lt;w:rPr&gt;&lt;w:rFonts w:ascii=&quot;Cambria Math&quot; w:h-ansi=&quot;Cambria Math&quot;/&gt;&lt;wx:font wx:val=&quot;Cambria Math&quot;/&gt;&lt;w:i/&gt;&lt;w:sz w:val=&quot;28&quot;/&gt;&lt;w:sz-cs w:val=&quot;28&quot;/&gt;&lt;/w:rPr&gt;&lt;m:t&gt;Bobot sari setelah dikeringkan (g)X5&lt;/m:t&gt;&lt;/m:r&gt;&lt;/m:num&gt;&lt;m:den&gt;&lt;m:r&gt;&lt;w:rPr&gt;&lt;w:rFonts w:ascii=&quot;Cambria Math&quot; w:h-ansi=&quot;Cambria Math&quot;/&gt;&lt;wx:font wx:val=&quot;Cambria Math&quot;/&gt;&lt;w:i/&gt;&lt;w:sz w:val=&quot;28&quot;/&gt;&lt;w:sz-cs w:val=&quot;28&quot;/&gt;&lt;/w:rPr&gt;&lt;m:t&gt;Bobot simplisia (g)&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6" o:title="" chromakey="white"/>
                          </v:shape>
                        </w:pict>
                      </w:r>
                      <w:r w:rsidRPr="00534125">
                        <w:instrText xml:space="preserve"> </w:instrText>
                      </w:r>
                      <w:r w:rsidRPr="00534125">
                        <w:fldChar w:fldCharType="end"/>
                      </w:r>
                      <w:r w:rsidRPr="00DC2120">
                        <w:t>x 100%</w:t>
                      </w:r>
                    </w:p>
                    <w:p w14:paraId="71B68D1B" w14:textId="77777777" w:rsidR="00137275" w:rsidRDefault="00137275" w:rsidP="00FF2C85"/>
                  </w:txbxContent>
                </v:textbox>
              </v:rect>
            </w:pict>
          </mc:Fallback>
        </mc:AlternateContent>
      </w:r>
    </w:p>
    <w:p w14:paraId="746B44FB" w14:textId="77777777" w:rsidR="00FF2C85" w:rsidRPr="00E74E62" w:rsidRDefault="00FF2C85" w:rsidP="00FF2C85">
      <w:pPr>
        <w:pStyle w:val="ListParagraph"/>
        <w:spacing w:line="240" w:lineRule="auto"/>
        <w:ind w:left="284"/>
        <w:rPr>
          <w:b/>
          <w:szCs w:val="24"/>
        </w:rPr>
      </w:pPr>
    </w:p>
    <w:p w14:paraId="52423729" w14:textId="77777777" w:rsidR="00FF2C85" w:rsidRDefault="00FF2C85" w:rsidP="00FF2C85"/>
    <w:p w14:paraId="514B01FA" w14:textId="77777777" w:rsidR="00FF2C85" w:rsidRPr="00E973CE" w:rsidRDefault="00FF2C85" w:rsidP="00FF2C85">
      <w:pPr>
        <w:rPr>
          <w:b/>
        </w:rPr>
      </w:pPr>
      <w:r w:rsidRPr="00E973CE">
        <w:rPr>
          <w:b/>
        </w:rPr>
        <w:t>Pengulangan 1</w:t>
      </w:r>
    </w:p>
    <w:p w14:paraId="4597A4BE" w14:textId="1D51E6F7" w:rsidR="00FF2C85" w:rsidRPr="00F07A7A" w:rsidRDefault="00FF2C85" w:rsidP="00912F9F">
      <w:pPr>
        <w:spacing w:line="360" w:lineRule="auto"/>
        <w:ind w:left="567"/>
      </w:pPr>
      <w:r w:rsidRPr="00641A35">
        <w:t xml:space="preserve">% Kadar sari larut </w:t>
      </w:r>
      <w:r>
        <w:t xml:space="preserve">dalam etanol   = </w:t>
      </w:r>
      <w:r w:rsidR="00400693" w:rsidRPr="00BE5E0E">
        <w:fldChar w:fldCharType="begin"/>
      </w:r>
      <w:r w:rsidRPr="00BE5E0E">
        <w:instrText xml:space="preserve"> QUOTE </w:instrText>
      </w:r>
      <w:r w:rsidRPr="00534125">
        <w:rPr>
          <w:rFonts w:ascii="Cambria Math" w:hAnsi="Cambria Math"/>
          <w:sz w:val="32"/>
          <w:szCs w:val="32"/>
        </w:rPr>
        <w:instrText>=0,06 g x 55 g</w:instrText>
      </w:r>
      <w:r w:rsidR="00400693" w:rsidRPr="00BE5E0E">
        <w:fldChar w:fldCharType="end"/>
      </w:r>
      <m:oMath>
        <m:f>
          <m:fPr>
            <m:ctrlPr>
              <w:rPr>
                <w:rFonts w:ascii="Cambria Math" w:hAnsi="Cambria Math"/>
                <w:i/>
                <w:sz w:val="28"/>
              </w:rPr>
            </m:ctrlPr>
          </m:fPr>
          <m:num>
            <m:d>
              <m:dPr>
                <m:ctrlPr>
                  <w:rPr>
                    <w:rFonts w:ascii="Cambria Math" w:hAnsi="Cambria Math"/>
                    <w:i/>
                    <w:sz w:val="28"/>
                  </w:rPr>
                </m:ctrlPr>
              </m:dPr>
              <m:e>
                <m:r>
                  <w:rPr>
                    <w:rFonts w:ascii="Cambria Math" w:hAnsi="Cambria Math"/>
                    <w:sz w:val="28"/>
                  </w:rPr>
                  <m:t>73,117 g-72,496 g</m:t>
                </m:r>
              </m:e>
            </m:d>
            <m:r>
              <w:rPr>
                <w:rFonts w:ascii="Cambria Math" w:hAnsi="Cambria Math"/>
                <w:sz w:val="28"/>
              </w:rPr>
              <m:t xml:space="preserve">x5 </m:t>
            </m:r>
          </m:num>
          <m:den>
            <m:r>
              <w:rPr>
                <w:rFonts w:ascii="Cambria Math" w:hAnsi="Cambria Math"/>
                <w:sz w:val="28"/>
              </w:rPr>
              <m:t>5 g</m:t>
            </m:r>
          </m:den>
        </m:f>
      </m:oMath>
      <w:r w:rsidRPr="00F07A7A">
        <w:t>x 100%</w:t>
      </w:r>
    </w:p>
    <w:p w14:paraId="6597ED74" w14:textId="77777777" w:rsidR="00FF2C85" w:rsidRDefault="00FF2C85" w:rsidP="00912F9F">
      <w:pPr>
        <w:spacing w:line="360" w:lineRule="auto"/>
      </w:pPr>
      <w:r>
        <w:tab/>
      </w:r>
      <w:r>
        <w:tab/>
      </w:r>
      <w:r>
        <w:tab/>
      </w:r>
      <w:r>
        <w:tab/>
      </w:r>
      <w:r>
        <w:tab/>
      </w:r>
      <w:r w:rsidR="00912F9F">
        <w:t xml:space="preserve">   </w:t>
      </w:r>
      <w:r w:rsidRPr="00F07A7A">
        <w:t xml:space="preserve">= </w:t>
      </w:r>
      <w:r>
        <w:t xml:space="preserve">0,171 x 100% </w:t>
      </w:r>
    </w:p>
    <w:p w14:paraId="107D7294" w14:textId="77777777" w:rsidR="00FF2C85" w:rsidRDefault="00FF2C85" w:rsidP="00912F9F">
      <w:pPr>
        <w:ind w:left="2880" w:firstLine="720"/>
      </w:pPr>
      <w:r>
        <w:t xml:space="preserve">   = 17,1</w:t>
      </w:r>
      <w:r w:rsidRPr="00F07A7A">
        <w:t>%</w:t>
      </w:r>
    </w:p>
    <w:p w14:paraId="37A15FC6" w14:textId="77777777" w:rsidR="00FF2C85" w:rsidRPr="002D299F" w:rsidRDefault="00FF2C85" w:rsidP="00FF2C85">
      <w:pPr>
        <w:rPr>
          <w:b/>
        </w:rPr>
      </w:pPr>
      <w:r w:rsidRPr="00E973CE">
        <w:rPr>
          <w:b/>
        </w:rPr>
        <w:t>Pengulangan 2</w:t>
      </w:r>
    </w:p>
    <w:p w14:paraId="44E3F7C3" w14:textId="26CA6132" w:rsidR="00FF2C85" w:rsidRPr="00F07A7A" w:rsidRDefault="00FF2C85" w:rsidP="00912F9F">
      <w:pPr>
        <w:spacing w:line="360" w:lineRule="auto"/>
        <w:ind w:left="567"/>
      </w:pPr>
      <w:r w:rsidRPr="00641A35">
        <w:t xml:space="preserve">% Kadar sari larut </w:t>
      </w:r>
      <w:r>
        <w:t xml:space="preserve">dalam etanol   = </w:t>
      </w:r>
      <w:r w:rsidR="00400693" w:rsidRPr="00BE5E0E">
        <w:fldChar w:fldCharType="begin"/>
      </w:r>
      <w:r w:rsidRPr="00BE5E0E">
        <w:instrText xml:space="preserve"> QUOTE </w:instrText>
      </w:r>
      <w:r w:rsidRPr="00534125">
        <w:rPr>
          <w:rFonts w:ascii="Cambria Math" w:hAnsi="Cambria Math"/>
          <w:sz w:val="32"/>
          <w:szCs w:val="32"/>
        </w:rPr>
        <w:instrText>=0,06 g x 55 g</w:instrText>
      </w:r>
      <w:r w:rsidR="00400693" w:rsidRPr="00BE5E0E">
        <w:fldChar w:fldCharType="end"/>
      </w:r>
      <m:oMath>
        <m:f>
          <m:fPr>
            <m:ctrlPr>
              <w:rPr>
                <w:rFonts w:ascii="Cambria Math" w:hAnsi="Cambria Math"/>
                <w:i/>
                <w:sz w:val="28"/>
              </w:rPr>
            </m:ctrlPr>
          </m:fPr>
          <m:num>
            <m:d>
              <m:dPr>
                <m:ctrlPr>
                  <w:rPr>
                    <w:rFonts w:ascii="Cambria Math" w:hAnsi="Cambria Math"/>
                    <w:i/>
                    <w:sz w:val="28"/>
                  </w:rPr>
                </m:ctrlPr>
              </m:dPr>
              <m:e>
                <m:r>
                  <w:rPr>
                    <w:rFonts w:ascii="Cambria Math" w:hAnsi="Cambria Math"/>
                    <w:sz w:val="28"/>
                  </w:rPr>
                  <m:t>76,023 g-75,846 g</m:t>
                </m:r>
              </m:e>
            </m:d>
            <m:r>
              <w:rPr>
                <w:rFonts w:ascii="Cambria Math" w:hAnsi="Cambria Math"/>
                <w:sz w:val="28"/>
              </w:rPr>
              <m:t xml:space="preserve">x5 </m:t>
            </m:r>
          </m:num>
          <m:den>
            <m:r>
              <w:rPr>
                <w:rFonts w:ascii="Cambria Math" w:hAnsi="Cambria Math"/>
                <w:sz w:val="28"/>
              </w:rPr>
              <m:t>5 g</m:t>
            </m:r>
          </m:den>
        </m:f>
      </m:oMath>
      <w:r w:rsidRPr="00F07A7A">
        <w:t>x 100%</w:t>
      </w:r>
    </w:p>
    <w:p w14:paraId="78A4BC98" w14:textId="77777777" w:rsidR="00FF2C85" w:rsidRDefault="00FF2C85" w:rsidP="00912F9F">
      <w:pPr>
        <w:spacing w:line="360" w:lineRule="auto"/>
      </w:pPr>
      <w:r>
        <w:tab/>
      </w:r>
      <w:r>
        <w:tab/>
      </w:r>
      <w:r>
        <w:tab/>
      </w:r>
      <w:r>
        <w:tab/>
      </w:r>
      <w:r>
        <w:tab/>
      </w:r>
      <w:r w:rsidR="00912F9F">
        <w:t xml:space="preserve">   </w:t>
      </w:r>
      <w:r w:rsidRPr="00F07A7A">
        <w:t xml:space="preserve">= </w:t>
      </w:r>
      <w:r>
        <w:t xml:space="preserve">0,177x 100% </w:t>
      </w:r>
    </w:p>
    <w:p w14:paraId="62E3FB5E" w14:textId="77777777" w:rsidR="00FF2C85" w:rsidRPr="00F27D1F" w:rsidRDefault="00FF2C85" w:rsidP="00912F9F">
      <w:pPr>
        <w:ind w:left="2880" w:firstLine="720"/>
      </w:pPr>
      <w:r>
        <w:t xml:space="preserve">   = 17,7</w:t>
      </w:r>
      <w:r w:rsidRPr="00F07A7A">
        <w:t>%</w:t>
      </w:r>
    </w:p>
    <w:p w14:paraId="5F2F3191" w14:textId="77777777" w:rsidR="00FF2C85" w:rsidRPr="00B550FB" w:rsidRDefault="00FF2C85" w:rsidP="00FF2C85">
      <w:pPr>
        <w:rPr>
          <w:b/>
        </w:rPr>
      </w:pPr>
      <w:r w:rsidRPr="002D299F">
        <w:rPr>
          <w:b/>
        </w:rPr>
        <w:t>Pengulangan 3</w:t>
      </w:r>
    </w:p>
    <w:p w14:paraId="308D8183" w14:textId="28FE2329" w:rsidR="00FF2C85" w:rsidRPr="00F07A7A" w:rsidRDefault="00FF2C85" w:rsidP="00912F9F">
      <w:pPr>
        <w:spacing w:line="360" w:lineRule="auto"/>
        <w:ind w:left="567"/>
      </w:pPr>
      <w:r w:rsidRPr="00641A35">
        <w:t xml:space="preserve">% Kadar sari larut </w:t>
      </w:r>
      <w:r>
        <w:t xml:space="preserve">dalam etanol   = </w:t>
      </w:r>
      <w:r w:rsidR="0084604B">
        <w:t xml:space="preserve"> </w:t>
      </w:r>
      <w:r w:rsidR="00400693" w:rsidRPr="00BE5E0E">
        <w:fldChar w:fldCharType="begin"/>
      </w:r>
      <w:r w:rsidRPr="00BE5E0E">
        <w:instrText xml:space="preserve"> QUOTE </w:instrText>
      </w:r>
      <w:r w:rsidRPr="00534125">
        <w:rPr>
          <w:rFonts w:ascii="Cambria Math" w:hAnsi="Cambria Math"/>
          <w:sz w:val="32"/>
          <w:szCs w:val="32"/>
        </w:rPr>
        <w:instrText>=0,06 g x 55 g</w:instrText>
      </w:r>
      <w:r w:rsidR="00400693" w:rsidRPr="00BE5E0E">
        <w:fldChar w:fldCharType="end"/>
      </w:r>
      <m:oMath>
        <m:f>
          <m:fPr>
            <m:ctrlPr>
              <w:rPr>
                <w:rFonts w:ascii="Cambria Math" w:hAnsi="Cambria Math"/>
                <w:i/>
                <w:sz w:val="28"/>
              </w:rPr>
            </m:ctrlPr>
          </m:fPr>
          <m:num>
            <m:d>
              <m:dPr>
                <m:ctrlPr>
                  <w:rPr>
                    <w:rFonts w:ascii="Cambria Math" w:hAnsi="Cambria Math"/>
                    <w:i/>
                    <w:sz w:val="28"/>
                  </w:rPr>
                </m:ctrlPr>
              </m:dPr>
              <m:e>
                <m:r>
                  <w:rPr>
                    <w:rFonts w:ascii="Cambria Math" w:hAnsi="Cambria Math"/>
                    <w:sz w:val="28"/>
                  </w:rPr>
                  <m:t>70,716 g-70,546 g</m:t>
                </m:r>
              </m:e>
            </m:d>
            <m:r>
              <w:rPr>
                <w:rFonts w:ascii="Cambria Math" w:hAnsi="Cambria Math"/>
                <w:sz w:val="28"/>
              </w:rPr>
              <m:t xml:space="preserve">x5 </m:t>
            </m:r>
          </m:num>
          <m:den>
            <m:r>
              <w:rPr>
                <w:rFonts w:ascii="Cambria Math" w:hAnsi="Cambria Math"/>
                <w:sz w:val="28"/>
              </w:rPr>
              <m:t>5 g</m:t>
            </m:r>
          </m:den>
        </m:f>
      </m:oMath>
      <w:r w:rsidRPr="00F07A7A">
        <w:t>x 100%</w:t>
      </w:r>
    </w:p>
    <w:p w14:paraId="3FAE3F67" w14:textId="67C26DE0" w:rsidR="00FF2C85" w:rsidRDefault="00FF2C85" w:rsidP="00912F9F">
      <w:pPr>
        <w:spacing w:line="360" w:lineRule="auto"/>
      </w:pPr>
      <w:r>
        <w:tab/>
      </w:r>
      <w:r>
        <w:tab/>
      </w:r>
      <w:r>
        <w:tab/>
      </w:r>
      <w:r>
        <w:tab/>
      </w:r>
      <w:r>
        <w:tab/>
      </w:r>
      <w:r w:rsidR="00912F9F">
        <w:t xml:space="preserve">  </w:t>
      </w:r>
      <w:r w:rsidR="0084604B">
        <w:t xml:space="preserve"> </w:t>
      </w:r>
      <w:r w:rsidRPr="00F07A7A">
        <w:t xml:space="preserve">= </w:t>
      </w:r>
      <w:r>
        <w:t xml:space="preserve">0,17x 100% </w:t>
      </w:r>
    </w:p>
    <w:p w14:paraId="1AC330D5" w14:textId="77777777" w:rsidR="00FF2C85" w:rsidRDefault="00FF2C85" w:rsidP="00912F9F">
      <w:r>
        <w:tab/>
      </w:r>
      <w:r>
        <w:tab/>
      </w:r>
      <w:r>
        <w:tab/>
      </w:r>
      <w:r>
        <w:tab/>
      </w:r>
      <w:r>
        <w:tab/>
        <w:t xml:space="preserve">   = 17</w:t>
      </w:r>
      <w:r w:rsidRPr="00F07A7A">
        <w:t>%</w:t>
      </w:r>
    </w:p>
    <w:p w14:paraId="4D3509C2" w14:textId="77777777" w:rsidR="00912F9F" w:rsidRDefault="00912F9F" w:rsidP="00912F9F"/>
    <w:p w14:paraId="06C44207" w14:textId="5EC80D90" w:rsidR="00FF2C85" w:rsidRPr="00C70B69" w:rsidRDefault="00FF2C85" w:rsidP="00FF2C85">
      <w:pPr>
        <w:pStyle w:val="ListParagraph"/>
        <w:ind w:left="360" w:firstLine="349"/>
        <w:rPr>
          <w:rFonts w:eastAsia="Times New Roman"/>
          <w:sz w:val="32"/>
          <w:szCs w:val="32"/>
        </w:rPr>
      </w:pPr>
      <w:r w:rsidRPr="00F27D1F">
        <w:rPr>
          <w:rFonts w:ascii="Times New Roman" w:hAnsi="Times New Roman"/>
          <w:sz w:val="24"/>
          <w:szCs w:val="24"/>
        </w:rPr>
        <w:t>% Rata-Rata kadar sari larut etanol</w:t>
      </w:r>
      <w:r w:rsidR="0084604B">
        <w:rPr>
          <w:rFonts w:ascii="Times New Roman" w:hAnsi="Times New Roman"/>
          <w:sz w:val="24"/>
          <w:szCs w:val="24"/>
        </w:rPr>
        <w:t xml:space="preserve"> </w:t>
      </w:r>
      <w:r w:rsidRPr="00954656">
        <w:rPr>
          <w:sz w:val="32"/>
          <w:szCs w:val="32"/>
        </w:rPr>
        <w:t xml:space="preserve">= </w:t>
      </w:r>
      <m:oMath>
        <m:f>
          <m:fPr>
            <m:ctrlPr>
              <w:rPr>
                <w:rFonts w:ascii="Cambria Math" w:hAnsi="Cambria Math"/>
                <w:i/>
                <w:sz w:val="32"/>
                <w:szCs w:val="32"/>
              </w:rPr>
            </m:ctrlPr>
          </m:fPr>
          <m:num>
            <m:r>
              <w:rPr>
                <w:rFonts w:ascii="Cambria Math" w:hAnsi="Cambria Math"/>
                <w:sz w:val="32"/>
                <w:szCs w:val="32"/>
              </w:rPr>
              <m:t>17,1%+17,7%+17%</m:t>
            </m:r>
          </m:num>
          <m:den>
            <m:r>
              <w:rPr>
                <w:rFonts w:ascii="Cambria Math" w:hAnsi="Cambria Math"/>
                <w:sz w:val="32"/>
                <w:szCs w:val="32"/>
              </w:rPr>
              <m:t>3</m:t>
            </m:r>
          </m:den>
        </m:f>
      </m:oMath>
    </w:p>
    <w:p w14:paraId="3225C542" w14:textId="3BBD3756" w:rsidR="00FF2C85" w:rsidRPr="00F27D1F" w:rsidRDefault="00FF2C85" w:rsidP="00FF2C85">
      <w:pPr>
        <w:pStyle w:val="ListParagraph"/>
        <w:ind w:left="360" w:firstLine="349"/>
        <w:rPr>
          <w:rFonts w:ascii="Times New Roman" w:eastAsia="Times New Roman" w:hAnsi="Times New Roman"/>
          <w:i/>
          <w:sz w:val="24"/>
          <w:szCs w:val="24"/>
        </w:rPr>
      </w:pPr>
      <w:r>
        <w:rPr>
          <w:szCs w:val="24"/>
        </w:rPr>
        <w:tab/>
      </w:r>
      <w:r>
        <w:rPr>
          <w:szCs w:val="24"/>
        </w:rPr>
        <w:tab/>
      </w:r>
      <w:r>
        <w:rPr>
          <w:szCs w:val="24"/>
        </w:rPr>
        <w:tab/>
      </w:r>
      <w:r>
        <w:rPr>
          <w:szCs w:val="24"/>
        </w:rPr>
        <w:tab/>
      </w:r>
      <w:r>
        <w:rPr>
          <w:szCs w:val="24"/>
        </w:rPr>
        <w:tab/>
      </w:r>
      <w:r w:rsidR="00912F9F">
        <w:rPr>
          <w:szCs w:val="24"/>
        </w:rPr>
        <w:t xml:space="preserve">         </w:t>
      </w:r>
      <w:r w:rsidR="0084604B">
        <w:rPr>
          <w:szCs w:val="24"/>
        </w:rPr>
        <w:t xml:space="preserve"> </w:t>
      </w:r>
      <w:r w:rsidRPr="00F27D1F">
        <w:rPr>
          <w:rFonts w:ascii="Times New Roman" w:hAnsi="Times New Roman"/>
          <w:sz w:val="24"/>
          <w:szCs w:val="24"/>
        </w:rPr>
        <w:t xml:space="preserve"> =</w:t>
      </w:r>
      <m:oMath>
        <m:r>
          <w:rPr>
            <w:rFonts w:ascii="Cambria Math" w:hAnsi="Cambria Math"/>
            <w:sz w:val="24"/>
            <w:szCs w:val="24"/>
          </w:rPr>
          <m:t xml:space="preserve"> 17,2 %</m:t>
        </m:r>
      </m:oMath>
      <w:r w:rsidRPr="00F27D1F">
        <w:rPr>
          <w:rFonts w:ascii="Times New Roman" w:hAnsi="Times New Roman"/>
          <w:sz w:val="24"/>
          <w:szCs w:val="24"/>
        </w:rPr>
        <w:t xml:space="preserve"> (Memenuhi persyaratan)</w:t>
      </w:r>
    </w:p>
    <w:p w14:paraId="6E0D5016" w14:textId="77777777" w:rsidR="00FF2C85" w:rsidRDefault="00FF2C85" w:rsidP="00F27D1F">
      <w:pPr>
        <w:spacing w:line="0" w:lineRule="atLeast"/>
        <w:ind w:firstLine="709"/>
        <w:rPr>
          <w:b/>
        </w:rPr>
      </w:pPr>
      <w:r>
        <w:rPr>
          <w:b/>
        </w:rPr>
        <w:t>Syarat  ≥</w:t>
      </w:r>
      <w:r w:rsidR="00F27D1F">
        <w:rPr>
          <w:b/>
        </w:rPr>
        <w:t xml:space="preserve"> 16,5</w:t>
      </w:r>
    </w:p>
    <w:p w14:paraId="0FC65767" w14:textId="77777777" w:rsidR="00912F9F" w:rsidRDefault="00912F9F" w:rsidP="00F27D1F">
      <w:pPr>
        <w:spacing w:line="0" w:lineRule="atLeast"/>
        <w:ind w:firstLine="709"/>
        <w:rPr>
          <w:b/>
        </w:rPr>
      </w:pPr>
    </w:p>
    <w:p w14:paraId="4713C430" w14:textId="77777777" w:rsidR="00912F9F" w:rsidRDefault="00912F9F" w:rsidP="00912F9F">
      <w:pPr>
        <w:spacing w:line="0" w:lineRule="atLeast"/>
        <w:rPr>
          <w:b/>
        </w:rPr>
      </w:pPr>
    </w:p>
    <w:p w14:paraId="3F61617A" w14:textId="77777777" w:rsidR="00E32C2B" w:rsidRDefault="00E32C2B" w:rsidP="00912F9F">
      <w:pPr>
        <w:spacing w:line="0" w:lineRule="atLeast"/>
        <w:rPr>
          <w:b/>
        </w:rPr>
      </w:pPr>
    </w:p>
    <w:p w14:paraId="48A07EDF" w14:textId="77777777" w:rsidR="00DB5FE5" w:rsidRDefault="00DB5FE5" w:rsidP="00FF2C85">
      <w:pPr>
        <w:pStyle w:val="Caption"/>
        <w:rPr>
          <w:rFonts w:ascii="Times New Roman" w:hAnsi="Times New Roman"/>
          <w:b/>
          <w:i w:val="0"/>
          <w:color w:val="auto"/>
          <w:sz w:val="24"/>
        </w:rPr>
      </w:pPr>
      <w:bookmarkStart w:id="1040" w:name="_Toc185016910"/>
    </w:p>
    <w:p w14:paraId="502FFD4A" w14:textId="77777777" w:rsidR="00DB5FE5" w:rsidRDefault="00DB5FE5" w:rsidP="00FF2C85">
      <w:pPr>
        <w:pStyle w:val="Caption"/>
        <w:rPr>
          <w:rFonts w:ascii="Times New Roman" w:hAnsi="Times New Roman"/>
          <w:b/>
          <w:i w:val="0"/>
          <w:color w:val="auto"/>
          <w:sz w:val="24"/>
        </w:rPr>
      </w:pPr>
    </w:p>
    <w:p w14:paraId="5C14D646" w14:textId="77777777" w:rsidR="00DB5FE5" w:rsidRDefault="00DB5FE5" w:rsidP="00FF2C85">
      <w:pPr>
        <w:pStyle w:val="Caption"/>
        <w:rPr>
          <w:rFonts w:ascii="Times New Roman" w:hAnsi="Times New Roman"/>
          <w:b/>
          <w:i w:val="0"/>
          <w:color w:val="auto"/>
          <w:sz w:val="24"/>
        </w:rPr>
      </w:pPr>
    </w:p>
    <w:p w14:paraId="266D25D4" w14:textId="77777777" w:rsidR="00DB5FE5" w:rsidRDefault="00DB5FE5" w:rsidP="00FF2C85">
      <w:pPr>
        <w:pStyle w:val="Caption"/>
        <w:rPr>
          <w:rFonts w:ascii="Times New Roman" w:hAnsi="Times New Roman"/>
          <w:b/>
          <w:i w:val="0"/>
          <w:color w:val="auto"/>
          <w:sz w:val="24"/>
        </w:rPr>
      </w:pPr>
    </w:p>
    <w:p w14:paraId="5C5A4100" w14:textId="6042FE50" w:rsidR="00FF2C85" w:rsidRPr="00F27D1F" w:rsidRDefault="00FF2C85" w:rsidP="00FF2C85">
      <w:pPr>
        <w:pStyle w:val="Caption"/>
        <w:rPr>
          <w:rFonts w:ascii="Times New Roman" w:eastAsia="Times New Roman" w:hAnsi="Times New Roman"/>
          <w:i w:val="0"/>
          <w:sz w:val="24"/>
        </w:rPr>
      </w:pPr>
      <w:bookmarkStart w:id="1041" w:name="_Toc186707794"/>
      <w:r w:rsidRPr="00F27D1F">
        <w:rPr>
          <w:rFonts w:ascii="Times New Roman" w:hAnsi="Times New Roman"/>
          <w:b/>
          <w:i w:val="0"/>
          <w:color w:val="auto"/>
          <w:sz w:val="24"/>
        </w:rPr>
        <w:lastRenderedPageBreak/>
        <w:t xml:space="preserve">Lampiran </w:t>
      </w:r>
      <w:r w:rsidR="00400693" w:rsidRPr="00F27D1F">
        <w:rPr>
          <w:rFonts w:ascii="Times New Roman" w:hAnsi="Times New Roman"/>
          <w:b/>
          <w:i w:val="0"/>
          <w:color w:val="auto"/>
          <w:sz w:val="24"/>
        </w:rPr>
        <w:fldChar w:fldCharType="begin"/>
      </w:r>
      <w:r w:rsidRPr="00F27D1F">
        <w:rPr>
          <w:rFonts w:ascii="Times New Roman" w:hAnsi="Times New Roman"/>
          <w:b/>
          <w:i w:val="0"/>
          <w:color w:val="auto"/>
          <w:sz w:val="24"/>
        </w:rPr>
        <w:instrText xml:space="preserve"> SEQ Lampiran \* ARABIC </w:instrText>
      </w:r>
      <w:r w:rsidR="00400693" w:rsidRPr="00F27D1F">
        <w:rPr>
          <w:rFonts w:ascii="Times New Roman" w:hAnsi="Times New Roman"/>
          <w:b/>
          <w:i w:val="0"/>
          <w:color w:val="auto"/>
          <w:sz w:val="24"/>
        </w:rPr>
        <w:fldChar w:fldCharType="separate"/>
      </w:r>
      <w:r w:rsidR="00733244">
        <w:rPr>
          <w:rFonts w:ascii="Times New Roman" w:hAnsi="Times New Roman"/>
          <w:b/>
          <w:i w:val="0"/>
          <w:noProof/>
          <w:color w:val="auto"/>
          <w:sz w:val="24"/>
        </w:rPr>
        <w:t>13</w:t>
      </w:r>
      <w:r w:rsidR="00400693" w:rsidRPr="00F27D1F">
        <w:rPr>
          <w:rFonts w:ascii="Times New Roman" w:hAnsi="Times New Roman"/>
          <w:b/>
          <w:i w:val="0"/>
          <w:color w:val="auto"/>
          <w:sz w:val="24"/>
        </w:rPr>
        <w:fldChar w:fldCharType="end"/>
      </w:r>
      <w:r w:rsidRPr="00F27D1F">
        <w:rPr>
          <w:rFonts w:ascii="Times New Roman" w:hAnsi="Times New Roman"/>
          <w:b/>
          <w:i w:val="0"/>
          <w:color w:val="auto"/>
          <w:sz w:val="24"/>
        </w:rPr>
        <w:t>.</w:t>
      </w:r>
      <w:r w:rsidR="00912F9F">
        <w:rPr>
          <w:rFonts w:ascii="Times New Roman" w:hAnsi="Times New Roman"/>
          <w:b/>
          <w:i w:val="0"/>
          <w:color w:val="auto"/>
          <w:sz w:val="24"/>
        </w:rPr>
        <w:t xml:space="preserve"> </w:t>
      </w:r>
      <w:r w:rsidRPr="00F27D1F">
        <w:rPr>
          <w:rFonts w:ascii="Times New Roman" w:eastAsia="Times New Roman" w:hAnsi="Times New Roman"/>
          <w:i w:val="0"/>
          <w:color w:val="auto"/>
          <w:sz w:val="24"/>
        </w:rPr>
        <w:t>Perhitungan Hasil Penetapan Kadar Abu Total</w:t>
      </w:r>
      <w:bookmarkEnd w:id="1040"/>
      <w:bookmarkEnd w:id="1041"/>
    </w:p>
    <w:p w14:paraId="0D7C757E" w14:textId="77777777" w:rsidR="00FF2C85" w:rsidRPr="00B550FB" w:rsidRDefault="00FF2C85" w:rsidP="00FF2C85">
      <w:pPr>
        <w:spacing w:line="0" w:lineRule="atLeast"/>
      </w:pPr>
    </w:p>
    <w:tbl>
      <w:tblPr>
        <w:tblW w:w="791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5"/>
        <w:gridCol w:w="1869"/>
        <w:gridCol w:w="2413"/>
        <w:gridCol w:w="3085"/>
      </w:tblGrid>
      <w:tr w:rsidR="00FF2C85" w:rsidRPr="00534125" w14:paraId="7516737D" w14:textId="77777777" w:rsidTr="00FF2C85">
        <w:trPr>
          <w:trHeight w:val="549"/>
        </w:trPr>
        <w:tc>
          <w:tcPr>
            <w:tcW w:w="545" w:type="dxa"/>
            <w:vAlign w:val="center"/>
          </w:tcPr>
          <w:p w14:paraId="7AB42A1A" w14:textId="77777777" w:rsidR="00FF2C85" w:rsidRPr="00534125" w:rsidRDefault="00FF2C85" w:rsidP="00FF2C85">
            <w:pPr>
              <w:jc w:val="center"/>
              <w:rPr>
                <w:b/>
              </w:rPr>
            </w:pPr>
            <w:r w:rsidRPr="00534125">
              <w:rPr>
                <w:b/>
              </w:rPr>
              <w:t>No</w:t>
            </w:r>
          </w:p>
        </w:tc>
        <w:tc>
          <w:tcPr>
            <w:tcW w:w="1869" w:type="dxa"/>
            <w:vAlign w:val="center"/>
          </w:tcPr>
          <w:p w14:paraId="6CC024A6" w14:textId="77777777" w:rsidR="00FF2C85" w:rsidRPr="00534125" w:rsidRDefault="00FF2C85" w:rsidP="00FF2C85">
            <w:pPr>
              <w:jc w:val="center"/>
              <w:rPr>
                <w:b/>
              </w:rPr>
            </w:pPr>
            <w:r w:rsidRPr="00534125">
              <w:rPr>
                <w:b/>
              </w:rPr>
              <w:t>Berat Sampel (g)</w:t>
            </w:r>
          </w:p>
        </w:tc>
        <w:tc>
          <w:tcPr>
            <w:tcW w:w="2413" w:type="dxa"/>
            <w:vAlign w:val="center"/>
          </w:tcPr>
          <w:p w14:paraId="224AE23A" w14:textId="77777777" w:rsidR="00FF2C85" w:rsidRPr="00534125" w:rsidRDefault="00FF2C85" w:rsidP="00FF2C85">
            <w:pPr>
              <w:jc w:val="center"/>
              <w:rPr>
                <w:b/>
              </w:rPr>
            </w:pPr>
            <w:r w:rsidRPr="00534125">
              <w:rPr>
                <w:b/>
              </w:rPr>
              <w:t>Berat Krus Kosong (g)</w:t>
            </w:r>
          </w:p>
        </w:tc>
        <w:tc>
          <w:tcPr>
            <w:tcW w:w="3085" w:type="dxa"/>
            <w:vAlign w:val="center"/>
          </w:tcPr>
          <w:p w14:paraId="2DD59088" w14:textId="77777777" w:rsidR="00FF2C85" w:rsidRPr="00534125" w:rsidRDefault="00FF2C85" w:rsidP="00FF2C85">
            <w:pPr>
              <w:ind w:left="-108" w:right="-108"/>
              <w:jc w:val="center"/>
              <w:rPr>
                <w:b/>
              </w:rPr>
            </w:pPr>
            <w:r w:rsidRPr="00534125">
              <w:rPr>
                <w:b/>
              </w:rPr>
              <w:t>Berat Krus Setelah Dipijar (g)</w:t>
            </w:r>
          </w:p>
        </w:tc>
      </w:tr>
      <w:tr w:rsidR="00FF2C85" w:rsidRPr="00534125" w14:paraId="4043E2F4" w14:textId="77777777" w:rsidTr="00FF2C85">
        <w:trPr>
          <w:trHeight w:val="549"/>
        </w:trPr>
        <w:tc>
          <w:tcPr>
            <w:tcW w:w="545" w:type="dxa"/>
            <w:vAlign w:val="center"/>
          </w:tcPr>
          <w:p w14:paraId="79598A8D" w14:textId="77777777" w:rsidR="00FF2C85" w:rsidRPr="00534125" w:rsidRDefault="00FF2C85" w:rsidP="00FF2C85">
            <w:pPr>
              <w:jc w:val="center"/>
            </w:pPr>
            <w:r w:rsidRPr="00534125">
              <w:t>1</w:t>
            </w:r>
          </w:p>
        </w:tc>
        <w:tc>
          <w:tcPr>
            <w:tcW w:w="1869" w:type="dxa"/>
            <w:vAlign w:val="center"/>
          </w:tcPr>
          <w:p w14:paraId="7B254512" w14:textId="77777777" w:rsidR="00FF2C85" w:rsidRPr="00534125" w:rsidRDefault="00FF2C85" w:rsidP="00FF2C85">
            <w:pPr>
              <w:jc w:val="center"/>
            </w:pPr>
            <w:r w:rsidRPr="00534125">
              <w:t>2</w:t>
            </w:r>
          </w:p>
        </w:tc>
        <w:tc>
          <w:tcPr>
            <w:tcW w:w="2413" w:type="dxa"/>
            <w:vAlign w:val="center"/>
          </w:tcPr>
          <w:p w14:paraId="5FD7BB7F" w14:textId="77777777" w:rsidR="00FF2C85" w:rsidRPr="00534125" w:rsidRDefault="00FF2C85" w:rsidP="00FF2C85">
            <w:pPr>
              <w:jc w:val="center"/>
              <w:rPr>
                <w:lang w:val="en-GB"/>
              </w:rPr>
            </w:pPr>
            <w:r w:rsidRPr="00534125">
              <w:rPr>
                <w:lang w:val="en-GB"/>
              </w:rPr>
              <w:t>42,440</w:t>
            </w:r>
          </w:p>
        </w:tc>
        <w:tc>
          <w:tcPr>
            <w:tcW w:w="3085" w:type="dxa"/>
            <w:vAlign w:val="center"/>
          </w:tcPr>
          <w:p w14:paraId="7240EFFE" w14:textId="77777777" w:rsidR="00FF2C85" w:rsidRPr="00534125" w:rsidRDefault="00FF2C85" w:rsidP="00FF2C85">
            <w:pPr>
              <w:jc w:val="center"/>
              <w:rPr>
                <w:lang w:val="en-GB"/>
              </w:rPr>
            </w:pPr>
            <w:r w:rsidRPr="00534125">
              <w:rPr>
                <w:lang w:val="en-GB"/>
              </w:rPr>
              <w:t>42,642</w:t>
            </w:r>
          </w:p>
        </w:tc>
      </w:tr>
      <w:tr w:rsidR="00FF2C85" w:rsidRPr="00534125" w14:paraId="53635EFD" w14:textId="77777777" w:rsidTr="00FF2C85">
        <w:trPr>
          <w:trHeight w:val="549"/>
        </w:trPr>
        <w:tc>
          <w:tcPr>
            <w:tcW w:w="545" w:type="dxa"/>
            <w:vAlign w:val="center"/>
          </w:tcPr>
          <w:p w14:paraId="076671E7" w14:textId="77777777" w:rsidR="00FF2C85" w:rsidRPr="00534125" w:rsidRDefault="00FF2C85" w:rsidP="00FF2C85">
            <w:pPr>
              <w:jc w:val="center"/>
            </w:pPr>
            <w:r w:rsidRPr="00534125">
              <w:t>2</w:t>
            </w:r>
          </w:p>
        </w:tc>
        <w:tc>
          <w:tcPr>
            <w:tcW w:w="1869" w:type="dxa"/>
            <w:vAlign w:val="center"/>
          </w:tcPr>
          <w:p w14:paraId="002C546F" w14:textId="77777777" w:rsidR="00FF2C85" w:rsidRPr="00534125" w:rsidRDefault="00FF2C85" w:rsidP="00FF2C85">
            <w:pPr>
              <w:jc w:val="center"/>
            </w:pPr>
            <w:r w:rsidRPr="00534125">
              <w:t>2</w:t>
            </w:r>
          </w:p>
        </w:tc>
        <w:tc>
          <w:tcPr>
            <w:tcW w:w="2413" w:type="dxa"/>
            <w:vAlign w:val="center"/>
          </w:tcPr>
          <w:p w14:paraId="3FAFCB90" w14:textId="77777777" w:rsidR="00FF2C85" w:rsidRPr="00534125" w:rsidRDefault="00FF2C85" w:rsidP="00FF2C85">
            <w:pPr>
              <w:jc w:val="center"/>
              <w:rPr>
                <w:lang w:val="en-GB"/>
              </w:rPr>
            </w:pPr>
            <w:r w:rsidRPr="00534125">
              <w:rPr>
                <w:lang w:val="en-GB"/>
              </w:rPr>
              <w:t>44,023</w:t>
            </w:r>
          </w:p>
        </w:tc>
        <w:tc>
          <w:tcPr>
            <w:tcW w:w="3085" w:type="dxa"/>
            <w:vAlign w:val="center"/>
          </w:tcPr>
          <w:p w14:paraId="562137B8" w14:textId="77777777" w:rsidR="00FF2C85" w:rsidRPr="00534125" w:rsidRDefault="00FF2C85" w:rsidP="00FF2C85">
            <w:pPr>
              <w:jc w:val="center"/>
              <w:rPr>
                <w:lang w:val="en-GB"/>
              </w:rPr>
            </w:pPr>
            <w:r w:rsidRPr="00534125">
              <w:rPr>
                <w:lang w:val="en-GB"/>
              </w:rPr>
              <w:t>44,231</w:t>
            </w:r>
          </w:p>
        </w:tc>
      </w:tr>
      <w:tr w:rsidR="00FF2C85" w:rsidRPr="00534125" w14:paraId="2A233056" w14:textId="77777777" w:rsidTr="00FF2C85">
        <w:trPr>
          <w:trHeight w:val="549"/>
        </w:trPr>
        <w:tc>
          <w:tcPr>
            <w:tcW w:w="545" w:type="dxa"/>
            <w:vAlign w:val="center"/>
          </w:tcPr>
          <w:p w14:paraId="26400540" w14:textId="77777777" w:rsidR="00FF2C85" w:rsidRPr="00534125" w:rsidRDefault="00FF2C85" w:rsidP="00FF2C85">
            <w:pPr>
              <w:jc w:val="center"/>
            </w:pPr>
            <w:r w:rsidRPr="00534125">
              <w:t>3</w:t>
            </w:r>
          </w:p>
        </w:tc>
        <w:tc>
          <w:tcPr>
            <w:tcW w:w="1869" w:type="dxa"/>
            <w:vAlign w:val="center"/>
          </w:tcPr>
          <w:p w14:paraId="01162CF7" w14:textId="77777777" w:rsidR="00FF2C85" w:rsidRPr="00534125" w:rsidRDefault="00FF2C85" w:rsidP="00FF2C85">
            <w:pPr>
              <w:jc w:val="center"/>
            </w:pPr>
            <w:r w:rsidRPr="00534125">
              <w:t>2</w:t>
            </w:r>
          </w:p>
        </w:tc>
        <w:tc>
          <w:tcPr>
            <w:tcW w:w="2413" w:type="dxa"/>
            <w:vAlign w:val="center"/>
          </w:tcPr>
          <w:p w14:paraId="4AC7A27F" w14:textId="77777777" w:rsidR="00FF2C85" w:rsidRPr="00534125" w:rsidRDefault="00FF2C85" w:rsidP="00FF2C85">
            <w:pPr>
              <w:jc w:val="center"/>
              <w:rPr>
                <w:lang w:val="en-GB"/>
              </w:rPr>
            </w:pPr>
            <w:r w:rsidRPr="00534125">
              <w:rPr>
                <w:lang w:val="en-GB"/>
              </w:rPr>
              <w:t>40,140</w:t>
            </w:r>
          </w:p>
        </w:tc>
        <w:tc>
          <w:tcPr>
            <w:tcW w:w="3085" w:type="dxa"/>
            <w:vAlign w:val="center"/>
          </w:tcPr>
          <w:p w14:paraId="67B1C6C4" w14:textId="77777777" w:rsidR="00FF2C85" w:rsidRPr="00534125" w:rsidRDefault="00FF2C85" w:rsidP="00FF2C85">
            <w:pPr>
              <w:jc w:val="center"/>
              <w:rPr>
                <w:lang w:val="en-GB"/>
              </w:rPr>
            </w:pPr>
            <w:r w:rsidRPr="00534125">
              <w:rPr>
                <w:lang w:val="en-GB"/>
              </w:rPr>
              <w:t>40,347</w:t>
            </w:r>
          </w:p>
        </w:tc>
      </w:tr>
    </w:tbl>
    <w:p w14:paraId="230212A2" w14:textId="77777777" w:rsidR="00FF2C85" w:rsidRPr="0035686B" w:rsidRDefault="004A581C" w:rsidP="00FF2C85">
      <w:pPr>
        <w:rPr>
          <w:b/>
          <w:i/>
        </w:rPr>
      </w:pPr>
      <w:r w:rsidRPr="00534125">
        <w:rPr>
          <w:noProof/>
        </w:rPr>
        <mc:AlternateContent>
          <mc:Choice Requires="wps">
            <w:drawing>
              <wp:anchor distT="0" distB="0" distL="114300" distR="114300" simplePos="0" relativeHeight="251785216" behindDoc="0" locked="0" layoutInCell="1" allowOverlap="1" wp14:anchorId="139474EF" wp14:editId="783B9A24">
                <wp:simplePos x="0" y="0"/>
                <wp:positionH relativeFrom="column">
                  <wp:posOffset>163830</wp:posOffset>
                </wp:positionH>
                <wp:positionV relativeFrom="paragraph">
                  <wp:posOffset>97790</wp:posOffset>
                </wp:positionV>
                <wp:extent cx="4724400" cy="466725"/>
                <wp:effectExtent l="0" t="0" r="0" b="9525"/>
                <wp:wrapNone/>
                <wp:docPr id="296" name="Rectangle 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24400" cy="466725"/>
                        </a:xfrm>
                        <a:prstGeom prst="rect">
                          <a:avLst/>
                        </a:prstGeom>
                        <a:solidFill>
                          <a:srgbClr val="FFFFFF"/>
                        </a:solidFill>
                        <a:ln w="9525">
                          <a:solidFill>
                            <a:srgbClr val="000000"/>
                          </a:solidFill>
                          <a:miter lim="800000"/>
                          <a:headEnd/>
                          <a:tailEnd/>
                        </a:ln>
                      </wps:spPr>
                      <wps:txbx>
                        <w:txbxContent>
                          <w:p w14:paraId="37F04739" w14:textId="3AA8FB31" w:rsidR="00137275" w:rsidRDefault="00137275" w:rsidP="00FF2C85">
                            <w:pPr>
                              <w:spacing w:line="360" w:lineRule="auto"/>
                            </w:pPr>
                            <w:r>
                              <w:t>% Kadar Abu Total  =</w:t>
                            </w:r>
                            <w:r w:rsidRPr="00534125">
                              <w:fldChar w:fldCharType="begin"/>
                            </w:r>
                            <w:r w:rsidRPr="00534125">
                              <w:instrText xml:space="preserve"> QUOTE </w:instrText>
                            </w:r>
                            <w:r w:rsidR="00211D3F">
                              <w:rPr>
                                <w:noProof/>
                                <w:position w:val="-24"/>
                              </w:rPr>
                              <w:pict w14:anchorId="5915D24E">
                                <v:shape id="_x0000_i1703" type="#_x0000_t75" style="width:146.7pt;height:28.55pt" equationxml="&lt;?xml version=&quot;1.0&quot; encoding=&quot;UTF-8&quot; standalone=&quot;yes&quot;?&gt;&#10;&#10;&#10;&#10;&lt;?mso-application progid=&quot;Word.Document&quot;?&gt;&#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normal&quot;/&gt;&lt;w:zoom w:percent=&quot;100&quot;/&gt;&lt;w:doNotEmbedSystemFonts/&gt;&lt;w:hideSpellingErrors/&gt;&lt;w:revisionView w:ink-annotations=&quot;off&quot;/&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60871&quot;/&gt;&lt;wsp:rsid wsp:val=&quot;0000112E&quot;/&gt;&lt;wsp:rsid wsp:val=&quot;000015F4&quot;/&gt;&lt;wsp:rsid wsp:val=&quot;000020D8&quot;/&gt;&lt;wsp:rsid wsp:val=&quot;00003E09&quot;/&gt;&lt;wsp:rsid wsp:val=&quot;00004C6A&quot;/&gt;&lt;wsp:rsid wsp:val=&quot;0000579A&quot;/&gt;&lt;wsp:rsid wsp:val=&quot;00007705&quot;/&gt;&lt;wsp:rsid wsp:val=&quot;0000772D&quot;/&gt;&lt;wsp:rsid wsp:val=&quot;000103CD&quot;/&gt;&lt;wsp:rsid wsp:val=&quot;0001187D&quot;/&gt;&lt;wsp:rsid wsp:val=&quot;000158C4&quot;/&gt;&lt;wsp:rsid wsp:val=&quot;0001700E&quot;/&gt;&lt;wsp:rsid wsp:val=&quot;00020FD2&quot;/&gt;&lt;wsp:rsid wsp:val=&quot;0002106F&quot;/&gt;&lt;wsp:rsid wsp:val=&quot;000221FC&quot;/&gt;&lt;wsp:rsid wsp:val=&quot;000317B9&quot;/&gt;&lt;wsp:rsid wsp:val=&quot;00033D82&quot;/&gt;&lt;wsp:rsid wsp:val=&quot;0004180E&quot;/&gt;&lt;wsp:rsid wsp:val=&quot;00044C00&quot;/&gt;&lt;wsp:rsid wsp:val=&quot;00045314&quot;/&gt;&lt;wsp:rsid wsp:val=&quot;00045BBE&quot;/&gt;&lt;wsp:rsid wsp:val=&quot;00050800&quot;/&gt;&lt;wsp:rsid wsp:val=&quot;00052C60&quot;/&gt;&lt;wsp:rsid wsp:val=&quot;00053612&quot;/&gt;&lt;wsp:rsid wsp:val=&quot;00056990&quot;/&gt;&lt;wsp:rsid wsp:val=&quot;0005778A&quot;/&gt;&lt;wsp:rsid wsp:val=&quot;000601CF&quot;/&gt;&lt;wsp:rsid wsp:val=&quot;00060CCF&quot;/&gt;&lt;wsp:rsid wsp:val=&quot;000610A4&quot;/&gt;&lt;wsp:rsid wsp:val=&quot;0006329E&quot;/&gt;&lt;wsp:rsid wsp:val=&quot;000640C3&quot;/&gt;&lt;wsp:rsid wsp:val=&quot;00066237&quot;/&gt;&lt;wsp:rsid wsp:val=&quot;0006749E&quot;/&gt;&lt;wsp:rsid wsp:val=&quot;00070FF6&quot;/&gt;&lt;wsp:rsid wsp:val=&quot;00073EF5&quot;/&gt;&lt;wsp:rsid wsp:val=&quot;00074D1D&quot;/&gt;&lt;wsp:rsid wsp:val=&quot;00074D59&quot;/&gt;&lt;wsp:rsid wsp:val=&quot;00080477&quot;/&gt;&lt;wsp:rsid wsp:val=&quot;00086E49&quot;/&gt;&lt;wsp:rsid wsp:val=&quot;00086EAA&quot;/&gt;&lt;wsp:rsid wsp:val=&quot;00087C78&quot;/&gt;&lt;wsp:rsid wsp:val=&quot;0009626B&quot;/&gt;&lt;wsp:rsid wsp:val=&quot;000975E6&quot;/&gt;&lt;wsp:rsid wsp:val=&quot;000A2D3C&quot;/&gt;&lt;wsp:rsid wsp:val=&quot;000A3B13&quot;/&gt;&lt;wsp:rsid wsp:val=&quot;000A3E42&quot;/&gt;&lt;wsp:rsid wsp:val=&quot;000A411F&quot;/&gt;&lt;wsp:rsid wsp:val=&quot;000A7ACE&quot;/&gt;&lt;wsp:rsid wsp:val=&quot;000B48AC&quot;/&gt;&lt;wsp:rsid wsp:val=&quot;000B6B70&quot;/&gt;&lt;wsp:rsid wsp:val=&quot;000C06B4&quot;/&gt;&lt;wsp:rsid wsp:val=&quot;000C634B&quot;/&gt;&lt;wsp:rsid wsp:val=&quot;000D1236&quot;/&gt;&lt;wsp:rsid wsp:val=&quot;000D6DA5&quot;/&gt;&lt;wsp:rsid wsp:val=&quot;000D6E45&quot;/&gt;&lt;wsp:rsid wsp:val=&quot;000E1C1A&quot;/&gt;&lt;wsp:rsid wsp:val=&quot;000E58A7&quot;/&gt;&lt;wsp:rsid wsp:val=&quot;000E726B&quot;/&gt;&lt;wsp:rsid wsp:val=&quot;000F06FF&quot;/&gt;&lt;wsp:rsid wsp:val=&quot;000F18B9&quot;/&gt;&lt;wsp:rsid wsp:val=&quot;000F1FF3&quot;/&gt;&lt;wsp:rsid wsp:val=&quot;000F31F9&quot;/&gt;&lt;wsp:rsid wsp:val=&quot;000F57A8&quot;/&gt;&lt;wsp:rsid wsp:val=&quot;000F5BF8&quot;/&gt;&lt;wsp:rsid wsp:val=&quot;00101912&quot;/&gt;&lt;wsp:rsid wsp:val=&quot;001026CA&quot;/&gt;&lt;wsp:rsid wsp:val=&quot;00104451&quot;/&gt;&lt;wsp:rsid wsp:val=&quot;00105A7F&quot;/&gt;&lt;wsp:rsid wsp:val=&quot;0010681C&quot;/&gt;&lt;wsp:rsid wsp:val=&quot;00110928&quot;/&gt;&lt;wsp:rsid wsp:val=&quot;00111681&quot;/&gt;&lt;wsp:rsid wsp:val=&quot;001129B8&quot;/&gt;&lt;wsp:rsid wsp:val=&quot;0011429E&quot;/&gt;&lt;wsp:rsid wsp:val=&quot;00116CD7&quot;/&gt;&lt;wsp:rsid wsp:val=&quot;00117E40&quot;/&gt;&lt;wsp:rsid wsp:val=&quot;00120188&quot;/&gt;&lt;wsp:rsid wsp:val=&quot;0012303C&quot;/&gt;&lt;wsp:rsid wsp:val=&quot;001300DE&quot;/&gt;&lt;wsp:rsid wsp:val=&quot;00130177&quot;/&gt;&lt;wsp:rsid wsp:val=&quot;00135A48&quot;/&gt;&lt;wsp:rsid wsp:val=&quot;001400B6&quot;/&gt;&lt;wsp:rsid wsp:val=&quot;0014027D&quot;/&gt;&lt;wsp:rsid wsp:val=&quot;00143805&quot;/&gt;&lt;wsp:rsid wsp:val=&quot;00144961&quot;/&gt;&lt;wsp:rsid wsp:val=&quot;0014738E&quot;/&gt;&lt;wsp:rsid wsp:val=&quot;001522EC&quot;/&gt;&lt;wsp:rsid wsp:val=&quot;00152E76&quot;/&gt;&lt;wsp:rsid wsp:val=&quot;00153E30&quot;/&gt;&lt;wsp:rsid wsp:val=&quot;00156700&quot;/&gt;&lt;wsp:rsid wsp:val=&quot;00156EA6&quot;/&gt;&lt;wsp:rsid wsp:val=&quot;00160D14&quot;/&gt;&lt;wsp:rsid wsp:val=&quot;001629AF&quot;/&gt;&lt;wsp:rsid wsp:val=&quot;00162AF1&quot;/&gt;&lt;wsp:rsid wsp:val=&quot;0016305C&quot;/&gt;&lt;wsp:rsid wsp:val=&quot;00167C24&quot;/&gt;&lt;wsp:rsid wsp:val=&quot;0017057F&quot;/&gt;&lt;wsp:rsid wsp:val=&quot;0017684B&quot;/&gt;&lt;wsp:rsid wsp:val=&quot;0017722C&quot;/&gt;&lt;wsp:rsid wsp:val=&quot;001804D2&quot;/&gt;&lt;wsp:rsid wsp:val=&quot;00181B1B&quot;/&gt;&lt;wsp:rsid wsp:val=&quot;00187A7E&quot;/&gt;&lt;wsp:rsid wsp:val=&quot;00187D60&quot;/&gt;&lt;wsp:rsid wsp:val=&quot;00192F69&quot;/&gt;&lt;wsp:rsid wsp:val=&quot;00194A8D&quot;/&gt;&lt;wsp:rsid wsp:val=&quot;00196712&quot;/&gt;&lt;wsp:rsid wsp:val=&quot;001A2373&quot;/&gt;&lt;wsp:rsid wsp:val=&quot;001A3336&quot;/&gt;&lt;wsp:rsid wsp:val=&quot;001A5899&quot;/&gt;&lt;wsp:rsid wsp:val=&quot;001B5A04&quot;/&gt;&lt;wsp:rsid wsp:val=&quot;001B644D&quot;/&gt;&lt;wsp:rsid wsp:val=&quot;001B7823&quot;/&gt;&lt;wsp:rsid wsp:val=&quot;001B7C56&quot;/&gt;&lt;wsp:rsid wsp:val=&quot;001C1B6F&quot;/&gt;&lt;wsp:rsid wsp:val=&quot;001C2B8D&quot;/&gt;&lt;wsp:rsid wsp:val=&quot;001C4CDB&quot;/&gt;&lt;wsp:rsid wsp:val=&quot;001C7282&quot;/&gt;&lt;wsp:rsid wsp:val=&quot;001D2E18&quot;/&gt;&lt;wsp:rsid wsp:val=&quot;001D30F8&quot;/&gt;&lt;wsp:rsid wsp:val=&quot;001D3365&quot;/&gt;&lt;wsp:rsid wsp:val=&quot;001D687E&quot;/&gt;&lt;wsp:rsid wsp:val=&quot;001D74F3&quot;/&gt;&lt;wsp:rsid wsp:val=&quot;001D7FA9&quot;/&gt;&lt;wsp:rsid wsp:val=&quot;001E0F68&quot;/&gt;&lt;wsp:rsid wsp:val=&quot;001E125F&quot;/&gt;&lt;wsp:rsid wsp:val=&quot;001E1D68&quot;/&gt;&lt;wsp:rsid wsp:val=&quot;001E6CDD&quot;/&gt;&lt;wsp:rsid wsp:val=&quot;001F02B6&quot;/&gt;&lt;wsp:rsid wsp:val=&quot;001F216E&quot;/&gt;&lt;wsp:rsid wsp:val=&quot;001F784E&quot;/&gt;&lt;wsp:rsid wsp:val=&quot;001F7A91&quot;/&gt;&lt;wsp:rsid wsp:val=&quot;00200DA3&quot;/&gt;&lt;wsp:rsid wsp:val=&quot;00200DB6&quot;/&gt;&lt;wsp:rsid wsp:val=&quot;00201083&quot;/&gt;&lt;wsp:rsid wsp:val=&quot;00203219&quot;/&gt;&lt;wsp:rsid wsp:val=&quot;00205714&quot;/&gt;&lt;wsp:rsid wsp:val=&quot;00207A63&quot;/&gt;&lt;wsp:rsid wsp:val=&quot;00216430&quot;/&gt;&lt;wsp:rsid wsp:val=&quot;00216817&quot;/&gt;&lt;wsp:rsid wsp:val=&quot;002178D6&quot;/&gt;&lt;wsp:rsid wsp:val=&quot;0022204A&quot;/&gt;&lt;wsp:rsid wsp:val=&quot;00223412&quot;/&gt;&lt;wsp:rsid wsp:val=&quot;002257F5&quot;/&gt;&lt;wsp:rsid wsp:val=&quot;00227051&quot;/&gt;&lt;wsp:rsid wsp:val=&quot;00227147&quot;/&gt;&lt;wsp:rsid wsp:val=&quot;00230A00&quot;/&gt;&lt;wsp:rsid wsp:val=&quot;00231833&quot;/&gt;&lt;wsp:rsid wsp:val=&quot;00231A10&quot;/&gt;&lt;wsp:rsid wsp:val=&quot;00231C75&quot;/&gt;&lt;wsp:rsid wsp:val=&quot;00232F73&quot;/&gt;&lt;wsp:rsid wsp:val=&quot;0023336E&quot;/&gt;&lt;wsp:rsid wsp:val=&quot;00233D15&quot;/&gt;&lt;wsp:rsid wsp:val=&quot;00234AB2&quot;/&gt;&lt;wsp:rsid wsp:val=&quot;0023772B&quot;/&gt;&lt;wsp:rsid wsp:val=&quot;002430A9&quot;/&gt;&lt;wsp:rsid wsp:val=&quot;00243D14&quot;/&gt;&lt;wsp:rsid wsp:val=&quot;00250A32&quot;/&gt;&lt;wsp:rsid wsp:val=&quot;00253E0D&quot;/&gt;&lt;wsp:rsid wsp:val=&quot;0025598A&quot;/&gt;&lt;wsp:rsid wsp:val=&quot;00255FA0&quot;/&gt;&lt;wsp:rsid wsp:val=&quot;00257B93&quot;/&gt;&lt;wsp:rsid wsp:val=&quot;00265EB6&quot;/&gt;&lt;wsp:rsid wsp:val=&quot;00267607&quot;/&gt;&lt;wsp:rsid wsp:val=&quot;00267D23&quot;/&gt;&lt;wsp:rsid wsp:val=&quot;00270B13&quot;/&gt;&lt;wsp:rsid wsp:val=&quot;00272965&quot;/&gt;&lt;wsp:rsid wsp:val=&quot;00274825&quot;/&gt;&lt;wsp:rsid wsp:val=&quot;002837C8&quot;/&gt;&lt;wsp:rsid wsp:val=&quot;0028598B&quot;/&gt;&lt;wsp:rsid wsp:val=&quot;0028698F&quot;/&gt;&lt;wsp:rsid wsp:val=&quot;00287047&quot;/&gt;&lt;wsp:rsid wsp:val=&quot;00287C35&quot;/&gt;&lt;wsp:rsid wsp:val=&quot;00291013&quot;/&gt;&lt;wsp:rsid wsp:val=&quot;00293EBB&quot;/&gt;&lt;wsp:rsid wsp:val=&quot;00294599&quot;/&gt;&lt;wsp:rsid wsp:val=&quot;0029489A&quot;/&gt;&lt;wsp:rsid wsp:val=&quot;00295104&quot;/&gt;&lt;wsp:rsid wsp:val=&quot;002A22D3&quot;/&gt;&lt;wsp:rsid wsp:val=&quot;002A2A06&quot;/&gt;&lt;wsp:rsid wsp:val=&quot;002A2C77&quot;/&gt;&lt;wsp:rsid wsp:val=&quot;002A7BA3&quot;/&gt;&lt;wsp:rsid wsp:val=&quot;002A7C1B&quot;/&gt;&lt;wsp:rsid wsp:val=&quot;002B0351&quot;/&gt;&lt;wsp:rsid wsp:val=&quot;002B3F46&quot;/&gt;&lt;wsp:rsid wsp:val=&quot;002B7151&quot;/&gt;&lt;wsp:rsid wsp:val=&quot;002C0853&quot;/&gt;&lt;wsp:rsid wsp:val=&quot;002C6C82&quot;/&gt;&lt;wsp:rsid wsp:val=&quot;002D18D9&quot;/&gt;&lt;wsp:rsid wsp:val=&quot;002D1EA2&quot;/&gt;&lt;wsp:rsid wsp:val=&quot;002D5C45&quot;/&gt;&lt;wsp:rsid wsp:val=&quot;002E2A97&quot;/&gt;&lt;wsp:rsid wsp:val=&quot;002E3C74&quot;/&gt;&lt;wsp:rsid wsp:val=&quot;002F111E&quot;/&gt;&lt;wsp:rsid wsp:val=&quot;002F1906&quot;/&gt;&lt;wsp:rsid wsp:val=&quot;002F7CF1&quot;/&gt;&lt;wsp:rsid wsp:val=&quot;00301691&quot;/&gt;&lt;wsp:rsid wsp:val=&quot;0030727A&quot;/&gt;&lt;wsp:rsid wsp:val=&quot;003108EE&quot;/&gt;&lt;wsp:rsid wsp:val=&quot;00310C60&quot;/&gt;&lt;wsp:rsid wsp:val=&quot;00316570&quot;/&gt;&lt;wsp:rsid wsp:val=&quot;00316E2C&quot;/&gt;&lt;wsp:rsid wsp:val=&quot;003177F0&quot;/&gt;&lt;wsp:rsid wsp:val=&quot;00330E92&quot;/&gt;&lt;wsp:rsid wsp:val=&quot;00333DC0&quot;/&gt;&lt;wsp:rsid wsp:val=&quot;0034274E&quot;/&gt;&lt;wsp:rsid wsp:val=&quot;00342A52&quot;/&gt;&lt;wsp:rsid wsp:val=&quot;00342EDA&quot;/&gt;&lt;wsp:rsid wsp:val=&quot;00344452&quot;/&gt;&lt;wsp:rsid wsp:val=&quot;0035532E&quot;/&gt;&lt;wsp:rsid wsp:val=&quot;00356644&quot;/&gt;&lt;wsp:rsid wsp:val=&quot;00361C9B&quot;/&gt;&lt;wsp:rsid wsp:val=&quot;00363262&quot;/&gt;&lt;wsp:rsid wsp:val=&quot;0036651E&quot;/&gt;&lt;wsp:rsid wsp:val=&quot;003670DF&quot;/&gt;&lt;wsp:rsid wsp:val=&quot;00367F73&quot;/&gt;&lt;wsp:rsid wsp:val=&quot;00371721&quot;/&gt;&lt;wsp:rsid wsp:val=&quot;00371AD5&quot;/&gt;&lt;wsp:rsid wsp:val=&quot;00371EB7&quot;/&gt;&lt;wsp:rsid wsp:val=&quot;0037284D&quot;/&gt;&lt;wsp:rsid wsp:val=&quot;00374201&quot;/&gt;&lt;wsp:rsid wsp:val=&quot;0037495F&quot;/&gt;&lt;wsp:rsid wsp:val=&quot;00377017&quot;/&gt;&lt;wsp:rsid wsp:val=&quot;003827FC&quot;/&gt;&lt;wsp:rsid wsp:val=&quot;00382F9A&quot;/&gt;&lt;wsp:rsid wsp:val=&quot;003845B4&quot;/&gt;&lt;wsp:rsid wsp:val=&quot;00384C0A&quot;/&gt;&lt;wsp:rsid wsp:val=&quot;00385363&quot;/&gt;&lt;wsp:rsid wsp:val=&quot;00386F84&quot;/&gt;&lt;wsp:rsid wsp:val=&quot;00387559&quot;/&gt;&lt;wsp:rsid wsp:val=&quot;003903B5&quot;/&gt;&lt;wsp:rsid wsp:val=&quot;003909EE&quot;/&gt;&lt;wsp:rsid wsp:val=&quot;00392EA7&quot;/&gt;&lt;wsp:rsid wsp:val=&quot;0039599C&quot;/&gt;&lt;wsp:rsid wsp:val=&quot;00396966&quot;/&gt;&lt;wsp:rsid wsp:val=&quot;003A43B5&quot;/&gt;&lt;wsp:rsid wsp:val=&quot;003A69BE&quot;/&gt;&lt;wsp:rsid wsp:val=&quot;003A6B18&quot;/&gt;&lt;wsp:rsid wsp:val=&quot;003A72C3&quot;/&gt;&lt;wsp:rsid wsp:val=&quot;003B1E73&quot;/&gt;&lt;wsp:rsid wsp:val=&quot;003B25EC&quot;/&gt;&lt;wsp:rsid wsp:val=&quot;003B3085&quot;/&gt;&lt;wsp:rsid wsp:val=&quot;003B4573&quot;/&gt;&lt;wsp:rsid wsp:val=&quot;003B52D7&quot;/&gt;&lt;wsp:rsid wsp:val=&quot;003B7D3E&quot;/&gt;&lt;wsp:rsid wsp:val=&quot;003C0DA4&quot;/&gt;&lt;wsp:rsid wsp:val=&quot;003C16B1&quot;/&gt;&lt;wsp:rsid wsp:val=&quot;003C2145&quot;/&gt;&lt;wsp:rsid wsp:val=&quot;003D62DF&quot;/&gt;&lt;wsp:rsid wsp:val=&quot;003E225B&quot;/&gt;&lt;wsp:rsid wsp:val=&quot;003E2764&quot;/&gt;&lt;wsp:rsid wsp:val=&quot;003E5B3E&quot;/&gt;&lt;wsp:rsid wsp:val=&quot;003E683E&quot;/&gt;&lt;wsp:rsid wsp:val=&quot;003E7866&quot;/&gt;&lt;wsp:rsid wsp:val=&quot;003E7A51&quot;/&gt;&lt;wsp:rsid wsp:val=&quot;003E7C0E&quot;/&gt;&lt;wsp:rsid wsp:val=&quot;003F0003&quot;/&gt;&lt;wsp:rsid wsp:val=&quot;003F4AB3&quot;/&gt;&lt;wsp:rsid wsp:val=&quot;003F4C49&quot;/&gt;&lt;wsp:rsid wsp:val=&quot;003F69FE&quot;/&gt;&lt;wsp:rsid wsp:val=&quot;003F73FF&quot;/&gt;&lt;wsp:rsid wsp:val=&quot;00400693&quot;/&gt;&lt;wsp:rsid wsp:val=&quot;004006AE&quot;/&gt;&lt;wsp:rsid wsp:val=&quot;0040144A&quot;/&gt;&lt;wsp:rsid wsp:val=&quot;00402223&quot;/&gt;&lt;wsp:rsid wsp:val=&quot;004031DD&quot;/&gt;&lt;wsp:rsid wsp:val=&quot;00411670&quot;/&gt;&lt;wsp:rsid wsp:val=&quot;004118B9&quot;/&gt;&lt;wsp:rsid wsp:val=&quot;00414BAA&quot;/&gt;&lt;wsp:rsid wsp:val=&quot;00421BAA&quot;/&gt;&lt;wsp:rsid wsp:val=&quot;00421E4F&quot;/&gt;&lt;wsp:rsid wsp:val=&quot;004231B3&quot;/&gt;&lt;wsp:rsid wsp:val=&quot;00425856&quot;/&gt;&lt;wsp:rsid wsp:val=&quot;00426BFA&quot;/&gt;&lt;wsp:rsid wsp:val=&quot;00430A83&quot;/&gt;&lt;wsp:rsid wsp:val=&quot;00431C6A&quot;/&gt;&lt;wsp:rsid wsp:val=&quot;0043778B&quot;/&gt;&lt;wsp:rsid wsp:val=&quot;0044075B&quot;/&gt;&lt;wsp:rsid wsp:val=&quot;0044124F&quot;/&gt;&lt;wsp:rsid wsp:val=&quot;00445580&quot;/&gt;&lt;wsp:rsid wsp:val=&quot;00452AD4&quot;/&gt;&lt;wsp:rsid wsp:val=&quot;00452CAB&quot;/&gt;&lt;wsp:rsid wsp:val=&quot;00452D35&quot;/&gt;&lt;wsp:rsid wsp:val=&quot;00456C39&quot;/&gt;&lt;wsp:rsid wsp:val=&quot;00461DC9&quot;/&gt;&lt;wsp:rsid wsp:val=&quot;0046271D&quot;/&gt;&lt;wsp:rsid wsp:val=&quot;00462AB2&quot;/&gt;&lt;wsp:rsid wsp:val=&quot;00462B01&quot;/&gt;&lt;wsp:rsid wsp:val=&quot;00465C3E&quot;/&gt;&lt;wsp:rsid wsp:val=&quot;00470433&quot;/&gt;&lt;wsp:rsid wsp:val=&quot;004709D5&quot;/&gt;&lt;wsp:rsid wsp:val=&quot;00480ACD&quot;/&gt;&lt;wsp:rsid wsp:val=&quot;0048349F&quot;/&gt;&lt;wsp:rsid wsp:val=&quot;004835E2&quot;/&gt;&lt;wsp:rsid wsp:val=&quot;004839AB&quot;/&gt;&lt;wsp:rsid wsp:val=&quot;0048470E&quot;/&gt;&lt;wsp:rsid wsp:val=&quot;00485A0F&quot;/&gt;&lt;wsp:rsid wsp:val=&quot;00487853&quot;/&gt;&lt;wsp:rsid wsp:val=&quot;0048799D&quot;/&gt;&lt;wsp:rsid wsp:val=&quot;0049100D&quot;/&gt;&lt;wsp:rsid wsp:val=&quot;00495485&quot;/&gt;&lt;wsp:rsid wsp:val=&quot;004978F7&quot;/&gt;&lt;wsp:rsid wsp:val=&quot;004A1307&quot;/&gt;&lt;wsp:rsid wsp:val=&quot;004A162C&quot;/&gt;&lt;wsp:rsid wsp:val=&quot;004A1A57&quot;/&gt;&lt;wsp:rsid wsp:val=&quot;004A21B0&quot;/&gt;&lt;wsp:rsid wsp:val=&quot;004A2329&quot;/&gt;&lt;wsp:rsid wsp:val=&quot;004A2645&quot;/&gt;&lt;wsp:rsid wsp:val=&quot;004A37B3&quot;/&gt;&lt;wsp:rsid wsp:val=&quot;004A586B&quot;/&gt;&lt;wsp:rsid wsp:val=&quot;004B1085&quot;/&gt;&lt;wsp:rsid wsp:val=&quot;004B44F1&quot;/&gt;&lt;wsp:rsid wsp:val=&quot;004B54E2&quot;/&gt;&lt;wsp:rsid wsp:val=&quot;004C0A1F&quot;/&gt;&lt;wsp:rsid wsp:val=&quot;004E240D&quot;/&gt;&lt;wsp:rsid wsp:val=&quot;004E2BB2&quot;/&gt;&lt;wsp:rsid wsp:val=&quot;004E6588&quot;/&gt;&lt;wsp:rsid wsp:val=&quot;004F1AEE&quot;/&gt;&lt;wsp:rsid wsp:val=&quot;004F20D1&quot;/&gt;&lt;wsp:rsid wsp:val=&quot;004F428E&quot;/&gt;&lt;wsp:rsid wsp:val=&quot;004F664D&quot;/&gt;&lt;wsp:rsid wsp:val=&quot;005020EE&quot;/&gt;&lt;wsp:rsid wsp:val=&quot;00503B9F&quot;/&gt;&lt;wsp:rsid wsp:val=&quot;00505EAC&quot;/&gt;&lt;wsp:rsid wsp:val=&quot;005104C0&quot;/&gt;&lt;wsp:rsid wsp:val=&quot;005107AA&quot;/&gt;&lt;wsp:rsid wsp:val=&quot;00510B15&quot;/&gt;&lt;wsp:rsid wsp:val=&quot;00511E82&quot;/&gt;&lt;wsp:rsid wsp:val=&quot;00514DFB&quot;/&gt;&lt;wsp:rsid wsp:val=&quot;0052060A&quot;/&gt;&lt;wsp:rsid wsp:val=&quot;00521431&quot;/&gt;&lt;wsp:rsid wsp:val=&quot;00523D7B&quot;/&gt;&lt;wsp:rsid wsp:val=&quot;00523FDB&quot;/&gt;&lt;wsp:rsid wsp:val=&quot;005242CD&quot;/&gt;&lt;wsp:rsid wsp:val=&quot;00524C57&quot;/&gt;&lt;wsp:rsid wsp:val=&quot;00526E16&quot;/&gt;&lt;wsp:rsid wsp:val=&quot;00530026&quot;/&gt;&lt;wsp:rsid wsp:val=&quot;00530F28&quot;/&gt;&lt;wsp:rsid wsp:val=&quot;005314B2&quot;/&gt;&lt;wsp:rsid wsp:val=&quot;0053223D&quot;/&gt;&lt;wsp:rsid wsp:val=&quot;005334C8&quot;/&gt;&lt;wsp:rsid wsp:val=&quot;005340A1&quot;/&gt;&lt;wsp:rsid wsp:val=&quot;00534125&quot;/&gt;&lt;wsp:rsid wsp:val=&quot;00534296&quot;/&gt;&lt;wsp:rsid wsp:val=&quot;005345B6&quot;/&gt;&lt;wsp:rsid wsp:val=&quot;005347F2&quot;/&gt;&lt;wsp:rsid wsp:val=&quot;0053545B&quot;/&gt;&lt;wsp:rsid wsp:val=&quot;00537531&quot;/&gt;&lt;wsp:rsid wsp:val=&quot;005456FE&quot;/&gt;&lt;wsp:rsid wsp:val=&quot;00545B25&quot;/&gt;&lt;wsp:rsid wsp:val=&quot;005462FC&quot;/&gt;&lt;wsp:rsid wsp:val=&quot;00547B16&quot;/&gt;&lt;wsp:rsid wsp:val=&quot;00553C3E&quot;/&gt;&lt;wsp:rsid wsp:val=&quot;00554CBC&quot;/&gt;&lt;wsp:rsid wsp:val=&quot;00554F7E&quot;/&gt;&lt;wsp:rsid wsp:val=&quot;00556C09&quot;/&gt;&lt;wsp:rsid wsp:val=&quot;005570A3&quot;/&gt;&lt;wsp:rsid wsp:val=&quot;00560345&quot;/&gt;&lt;wsp:rsid wsp:val=&quot;00561C87&quot;/&gt;&lt;wsp:rsid wsp:val=&quot;00562158&quot;/&gt;&lt;wsp:rsid wsp:val=&quot;00563052&quot;/&gt;&lt;wsp:rsid wsp:val=&quot;005634D1&quot;/&gt;&lt;wsp:rsid wsp:val=&quot;0056746F&quot;/&gt;&lt;wsp:rsid wsp:val=&quot;00572119&quot;/&gt;&lt;wsp:rsid wsp:val=&quot;0057234C&quot;/&gt;&lt;wsp:rsid wsp:val=&quot;00572D7F&quot;/&gt;&lt;wsp:rsid wsp:val=&quot;005732F7&quot;/&gt;&lt;wsp:rsid wsp:val=&quot;00574649&quot;/&gt;&lt;wsp:rsid wsp:val=&quot;00575144&quot;/&gt;&lt;wsp:rsid wsp:val=&quot;00576979&quot;/&gt;&lt;wsp:rsid wsp:val=&quot;0057747A&quot;/&gt;&lt;wsp:rsid wsp:val=&quot;00577E7F&quot;/&gt;&lt;wsp:rsid wsp:val=&quot;00581833&quot;/&gt;&lt;wsp:rsid wsp:val=&quot;0058216F&quot;/&gt;&lt;wsp:rsid wsp:val=&quot;0058520D&quot;/&gt;&lt;wsp:rsid wsp:val=&quot;00586E18&quot;/&gt;&lt;wsp:rsid wsp:val=&quot;00587D46&quot;/&gt;&lt;wsp:rsid wsp:val=&quot;005909C3&quot;/&gt;&lt;wsp:rsid wsp:val=&quot;00592E7F&quot;/&gt;&lt;wsp:rsid wsp:val=&quot;005930B5&quot;/&gt;&lt;wsp:rsid wsp:val=&quot;005A0BD2&quot;/&gt;&lt;wsp:rsid wsp:val=&quot;005A1220&quot;/&gt;&lt;wsp:rsid wsp:val=&quot;005A1245&quot;/&gt;&lt;wsp:rsid wsp:val=&quot;005A3B95&quot;/&gt;&lt;wsp:rsid wsp:val=&quot;005A3E56&quot;/&gt;&lt;wsp:rsid wsp:val=&quot;005A6289&quot;/&gt;&lt;wsp:rsid wsp:val=&quot;005A723C&quot;/&gt;&lt;wsp:rsid wsp:val=&quot;005B2867&quot;/&gt;&lt;wsp:rsid wsp:val=&quot;005B54EA&quot;/&gt;&lt;wsp:rsid wsp:val=&quot;005B6817&quot;/&gt;&lt;wsp:rsid wsp:val=&quot;005C0E3E&quot;/&gt;&lt;wsp:rsid wsp:val=&quot;005C1830&quot;/&gt;&lt;wsp:rsid wsp:val=&quot;005C6742&quot;/&gt;&lt;wsp:rsid wsp:val=&quot;005D1979&quot;/&gt;&lt;wsp:rsid wsp:val=&quot;005D2A09&quot;/&gt;&lt;wsp:rsid wsp:val=&quot;005D65F8&quot;/&gt;&lt;wsp:rsid wsp:val=&quot;005D7126&quot;/&gt;&lt;wsp:rsid wsp:val=&quot;005E08B2&quot;/&gt;&lt;wsp:rsid wsp:val=&quot;005E1201&quot;/&gt;&lt;wsp:rsid wsp:val=&quot;005E4C2C&quot;/&gt;&lt;wsp:rsid wsp:val=&quot;005E5258&quot;/&gt;&lt;wsp:rsid wsp:val=&quot;005E7972&quot;/&gt;&lt;wsp:rsid wsp:val=&quot;005F10BE&quot;/&gt;&lt;wsp:rsid wsp:val=&quot;005F16F1&quot;/&gt;&lt;wsp:rsid wsp:val=&quot;005F2E3A&quot;/&gt;&lt;wsp:rsid wsp:val=&quot;005F60CC&quot;/&gt;&lt;wsp:rsid wsp:val=&quot;005F6B98&quot;/&gt;&lt;wsp:rsid wsp:val=&quot;00602D37&quot;/&gt;&lt;wsp:rsid wsp:val=&quot;006055F1&quot;/&gt;&lt;wsp:rsid wsp:val=&quot;00605A78&quot;/&gt;&lt;wsp:rsid wsp:val=&quot;006061A9&quot;/&gt;&lt;wsp:rsid wsp:val=&quot;0060639B&quot;/&gt;&lt;wsp:rsid wsp:val=&quot;0061006A&quot;/&gt;&lt;wsp:rsid wsp:val=&quot;006102F3&quot;/&gt;&lt;wsp:rsid wsp:val=&quot;00612D9D&quot;/&gt;&lt;wsp:rsid wsp:val=&quot;00615B55&quot;/&gt;&lt;wsp:rsid wsp:val=&quot;00616D0B&quot;/&gt;&lt;wsp:rsid wsp:val=&quot;0062275A&quot;/&gt;&lt;wsp:rsid wsp:val=&quot;00634C30&quot;/&gt;&lt;wsp:rsid wsp:val=&quot;006373C6&quot;/&gt;&lt;wsp:rsid wsp:val=&quot;00641D6B&quot;/&gt;&lt;wsp:rsid wsp:val=&quot;0064308E&quot;/&gt;&lt;wsp:rsid wsp:val=&quot;006471B0&quot;/&gt;&lt;wsp:rsid wsp:val=&quot;00647641&quot;/&gt;&lt;wsp:rsid wsp:val=&quot;0065205D&quot;/&gt;&lt;wsp:rsid wsp:val=&quot;00653FB8&quot;/&gt;&lt;wsp:rsid wsp:val=&quot;006555AA&quot;/&gt;&lt;wsp:rsid wsp:val=&quot;006557D1&quot;/&gt;&lt;wsp:rsid wsp:val=&quot;00657CCB&quot;/&gt;&lt;wsp:rsid wsp:val=&quot;0066063D&quot;/&gt;&lt;wsp:rsid wsp:val=&quot;0066076C&quot;/&gt;&lt;wsp:rsid wsp:val=&quot;006624E7&quot;/&gt;&lt;wsp:rsid wsp:val=&quot;006641C7&quot;/&gt;&lt;wsp:rsid wsp:val=&quot;0066530B&quot;/&gt;&lt;wsp:rsid wsp:val=&quot;00665655&quot;/&gt;&lt;wsp:rsid wsp:val=&quot;00665A08&quot;/&gt;&lt;wsp:rsid wsp:val=&quot;00665AA4&quot;/&gt;&lt;wsp:rsid wsp:val=&quot;00667FC6&quot;/&gt;&lt;wsp:rsid wsp:val=&quot;00672BA4&quot;/&gt;&lt;wsp:rsid wsp:val=&quot;006779A3&quot;/&gt;&lt;wsp:rsid wsp:val=&quot;00677CAD&quot;/&gt;&lt;wsp:rsid wsp:val=&quot;00682576&quot;/&gt;&lt;wsp:rsid wsp:val=&quot;00682D0A&quot;/&gt;&lt;wsp:rsid wsp:val=&quot;006834F9&quot;/&gt;&lt;wsp:rsid wsp:val=&quot;00687010&quot;/&gt;&lt;wsp:rsid wsp:val=&quot;006910BC&quot;/&gt;&lt;wsp:rsid wsp:val=&quot;00696B3C&quot;/&gt;&lt;wsp:rsid wsp:val=&quot;00697668&quot;/&gt;&lt;wsp:rsid wsp:val=&quot;006A075E&quot;/&gt;&lt;wsp:rsid wsp:val=&quot;006A2EBD&quot;/&gt;&lt;wsp:rsid wsp:val=&quot;006A42FF&quot;/&gt;&lt;wsp:rsid wsp:val=&quot;006A570C&quot;/&gt;&lt;wsp:rsid wsp:val=&quot;006B1848&quot;/&gt;&lt;wsp:rsid wsp:val=&quot;006B2CFD&quot;/&gt;&lt;wsp:rsid wsp:val=&quot;006B2D72&quot;/&gt;&lt;wsp:rsid wsp:val=&quot;006B3793&quot;/&gt;&lt;wsp:rsid wsp:val=&quot;006B4506&quot;/&gt;&lt;wsp:rsid wsp:val=&quot;006B54CB&quot;/&gt;&lt;wsp:rsid wsp:val=&quot;006C0B42&quot;/&gt;&lt;wsp:rsid wsp:val=&quot;006C3EF9&quot;/&gt;&lt;wsp:rsid wsp:val=&quot;006C4DB1&quot;/&gt;&lt;wsp:rsid wsp:val=&quot;006C5161&quot;/&gt;&lt;wsp:rsid wsp:val=&quot;006C607B&quot;/&gt;&lt;wsp:rsid wsp:val=&quot;006C7E3B&quot;/&gt;&lt;wsp:rsid wsp:val=&quot;006D1506&quot;/&gt;&lt;wsp:rsid wsp:val=&quot;006D1D5A&quot;/&gt;&lt;wsp:rsid wsp:val=&quot;006D3668&quot;/&gt;&lt;wsp:rsid wsp:val=&quot;006D376F&quot;/&gt;&lt;wsp:rsid wsp:val=&quot;006D49A6&quot;/&gt;&lt;wsp:rsid wsp:val=&quot;006D5CC2&quot;/&gt;&lt;wsp:rsid wsp:val=&quot;006E1D35&quot;/&gt;&lt;wsp:rsid wsp:val=&quot;006E3FBD&quot;/&gt;&lt;wsp:rsid wsp:val=&quot;006E5248&quot;/&gt;&lt;wsp:rsid wsp:val=&quot;006E5B9D&quot;/&gt;&lt;wsp:rsid wsp:val=&quot;006E7751&quot;/&gt;&lt;wsp:rsid wsp:val=&quot;006F3B5B&quot;/&gt;&lt;wsp:rsid wsp:val=&quot;006F49C2&quot;/&gt;&lt;wsp:rsid wsp:val=&quot;006F5C84&quot;/&gt;&lt;wsp:rsid wsp:val=&quot;006F707D&quot;/&gt;&lt;wsp:rsid wsp:val=&quot;006F73D0&quot;/&gt;&lt;wsp:rsid wsp:val=&quot;00700A14&quot;/&gt;&lt;wsp:rsid wsp:val=&quot;0070203D&quot;/&gt;&lt;wsp:rsid wsp:val=&quot;00702C7A&quot;/&gt;&lt;wsp:rsid wsp:val=&quot;00702CD0&quot;/&gt;&lt;wsp:rsid wsp:val=&quot;00703536&quot;/&gt;&lt;wsp:rsid wsp:val=&quot;0070629C&quot;/&gt;&lt;wsp:rsid wsp:val=&quot;007144FE&quot;/&gt;&lt;wsp:rsid wsp:val=&quot;00721753&quot;/&gt;&lt;wsp:rsid wsp:val=&quot;00721E27&quot;/&gt;&lt;wsp:rsid wsp:val=&quot;0072269F&quot;/&gt;&lt;wsp:rsid wsp:val=&quot;00723D32&quot;/&gt;&lt;wsp:rsid wsp:val=&quot;00725431&quot;/&gt;&lt;wsp:rsid wsp:val=&quot;00725749&quot;/&gt;&lt;wsp:rsid wsp:val=&quot;00726666&quot;/&gt;&lt;wsp:rsid wsp:val=&quot;00726CE7&quot;/&gt;&lt;wsp:rsid wsp:val=&quot;00730443&quot;/&gt;&lt;wsp:rsid wsp:val=&quot;0073157B&quot;/&gt;&lt;wsp:rsid wsp:val=&quot;00734812&quot;/&gt;&lt;wsp:rsid wsp:val=&quot;00734F6E&quot;/&gt;&lt;wsp:rsid wsp:val=&quot;00736359&quot;/&gt;&lt;wsp:rsid wsp:val=&quot;0074220D&quot;/&gt;&lt;wsp:rsid wsp:val=&quot;00745689&quot;/&gt;&lt;wsp:rsid wsp:val=&quot;007510BC&quot;/&gt;&lt;wsp:rsid wsp:val=&quot;007516DE&quot;/&gt;&lt;wsp:rsid wsp:val=&quot;00753F73&quot;/&gt;&lt;wsp:rsid wsp:val=&quot;00757A10&quot;/&gt;&lt;wsp:rsid wsp:val=&quot;00762592&quot;/&gt;&lt;wsp:rsid wsp:val=&quot;00764CE9&quot;/&gt;&lt;wsp:rsid wsp:val=&quot;00766A3B&quot;/&gt;&lt;wsp:rsid wsp:val=&quot;00773ACB&quot;/&gt;&lt;wsp:rsid wsp:val=&quot;00773B54&quot;/&gt;&lt;wsp:rsid wsp:val=&quot;00774EBF&quot;/&gt;&lt;wsp:rsid wsp:val=&quot;00780FE8&quot;/&gt;&lt;wsp:rsid wsp:val=&quot;00783ECE&quot;/&gt;&lt;wsp:rsid wsp:val=&quot;007847AD&quot;/&gt;&lt;wsp:rsid wsp:val=&quot;00787124&quot;/&gt;&lt;wsp:rsid wsp:val=&quot;0079413F&quot;/&gt;&lt;wsp:rsid wsp:val=&quot;0079747E&quot;/&gt;&lt;wsp:rsid wsp:val=&quot;007A1AA8&quot;/&gt;&lt;wsp:rsid wsp:val=&quot;007A636C&quot;/&gt;&lt;wsp:rsid wsp:val=&quot;007B14BE&quot;/&gt;&lt;wsp:rsid wsp:val=&quot;007B431F&quot;/&gt;&lt;wsp:rsid wsp:val=&quot;007B57AA&quot;/&gt;&lt;wsp:rsid wsp:val=&quot;007C1200&quot;/&gt;&lt;wsp:rsid wsp:val=&quot;007C2C69&quot;/&gt;&lt;wsp:rsid wsp:val=&quot;007C3F8E&quot;/&gt;&lt;wsp:rsid wsp:val=&quot;007C6628&quot;/&gt;&lt;wsp:rsid wsp:val=&quot;007D252F&quot;/&gt;&lt;wsp:rsid wsp:val=&quot;007D3321&quot;/&gt;&lt;wsp:rsid wsp:val=&quot;007D3AF6&quot;/&gt;&lt;wsp:rsid wsp:val=&quot;007D47AD&quot;/&gt;&lt;wsp:rsid wsp:val=&quot;007E38AE&quot;/&gt;&lt;wsp:rsid wsp:val=&quot;007E458C&quot;/&gt;&lt;wsp:rsid wsp:val=&quot;007E549C&quot;/&gt;&lt;wsp:rsid wsp:val=&quot;007E638E&quot;/&gt;&lt;wsp:rsid wsp:val=&quot;007F4056&quot;/&gt;&lt;wsp:rsid wsp:val=&quot;007F5347&quot;/&gt;&lt;wsp:rsid wsp:val=&quot;00802FF9&quot;/&gt;&lt;wsp:rsid wsp:val=&quot;00804BEE&quot;/&gt;&lt;wsp:rsid wsp:val=&quot;008131EC&quot;/&gt;&lt;wsp:rsid wsp:val=&quot;00817FB1&quot;/&gt;&lt;wsp:rsid wsp:val=&quot;0082015E&quot;/&gt;&lt;wsp:rsid wsp:val=&quot;00820C7A&quot;/&gt;&lt;wsp:rsid wsp:val=&quot;008224E7&quot;/&gt;&lt;wsp:rsid wsp:val=&quot;008260CF&quot;/&gt;&lt;wsp:rsid wsp:val=&quot;0083514B&quot;/&gt;&lt;wsp:rsid wsp:val=&quot;00840584&quot;/&gt;&lt;wsp:rsid wsp:val=&quot;00842396&quot;/&gt;&lt;wsp:rsid wsp:val=&quot;00843670&quot;/&gt;&lt;wsp:rsid wsp:val=&quot;00844E5F&quot;/&gt;&lt;wsp:rsid wsp:val=&quot;00844F95&quot;/&gt;&lt;wsp:rsid wsp:val=&quot;008463F5&quot;/&gt;&lt;wsp:rsid wsp:val=&quot;008475EC&quot;/&gt;&lt;wsp:rsid wsp:val=&quot;00850520&quot;/&gt;&lt;wsp:rsid wsp:val=&quot;00851336&quot;/&gt;&lt;wsp:rsid wsp:val=&quot;00853488&quot;/&gt;&lt;wsp:rsid wsp:val=&quot;00853727&quot;/&gt;&lt;wsp:rsid wsp:val=&quot;008540A9&quot;/&gt;&lt;wsp:rsid wsp:val=&quot;00854C60&quot;/&gt;&lt;wsp:rsid wsp:val=&quot;00855346&quot;/&gt;&lt;wsp:rsid wsp:val=&quot;00855E53&quot;/&gt;&lt;wsp:rsid wsp:val=&quot;00856BE3&quot;/&gt;&lt;wsp:rsid wsp:val=&quot;00862B6C&quot;/&gt;&lt;wsp:rsid wsp:val=&quot;0086427B&quot;/&gt;&lt;wsp:rsid wsp:val=&quot;008669B0&quot;/&gt;&lt;wsp:rsid wsp:val=&quot;0087284E&quot;/&gt;&lt;wsp:rsid wsp:val=&quot;00874E23&quot;/&gt;&lt;wsp:rsid wsp:val=&quot;0087741D&quot;/&gt;&lt;wsp:rsid wsp:val=&quot;00880260&quot;/&gt;&lt;wsp:rsid wsp:val=&quot;008823A4&quot;/&gt;&lt;wsp:rsid wsp:val=&quot;00882F99&quot;/&gt;&lt;wsp:rsid wsp:val=&quot;00884717&quot;/&gt;&lt;wsp:rsid wsp:val=&quot;00884C45&quot;/&gt;&lt;wsp:rsid wsp:val=&quot;008858A5&quot;/&gt;&lt;wsp:rsid wsp:val=&quot;008862D8&quot;/&gt;&lt;wsp:rsid wsp:val=&quot;00886E72&quot;/&gt;&lt;wsp:rsid wsp:val=&quot;00890E51&quot;/&gt;&lt;wsp:rsid wsp:val=&quot;00892B1E&quot;/&gt;&lt;wsp:rsid wsp:val=&quot;0089614D&quot;/&gt;&lt;wsp:rsid wsp:val=&quot;00897683&quot;/&gt;&lt;wsp:rsid wsp:val=&quot;008A31F5&quot;/&gt;&lt;wsp:rsid wsp:val=&quot;008A3C65&quot;/&gt;&lt;wsp:rsid wsp:val=&quot;008A464F&quot;/&gt;&lt;wsp:rsid wsp:val=&quot;008A62D3&quot;/&gt;&lt;wsp:rsid wsp:val=&quot;008A6FCB&quot;/&gt;&lt;wsp:rsid wsp:val=&quot;008A7292&quot;/&gt;&lt;wsp:rsid wsp:val=&quot;008A7690&quot;/&gt;&lt;wsp:rsid wsp:val=&quot;008A7780&quot;/&gt;&lt;wsp:rsid wsp:val=&quot;008B0B4D&quot;/&gt;&lt;wsp:rsid wsp:val=&quot;008B0EC2&quot;/&gt;&lt;wsp:rsid wsp:val=&quot;008B1CC9&quot;/&gt;&lt;wsp:rsid wsp:val=&quot;008B29C0&quot;/&gt;&lt;wsp:rsid wsp:val=&quot;008B51AF&quot;/&gt;&lt;wsp:rsid wsp:val=&quot;008B5585&quot;/&gt;&lt;wsp:rsid wsp:val=&quot;008C0916&quot;/&gt;&lt;wsp:rsid wsp:val=&quot;008C4FD6&quot;/&gt;&lt;wsp:rsid wsp:val=&quot;008D4DA4&quot;/&gt;&lt;wsp:rsid wsp:val=&quot;008E1951&quot;/&gt;&lt;wsp:rsid wsp:val=&quot;008E1FF5&quot;/&gt;&lt;wsp:rsid wsp:val=&quot;008E26FB&quot;/&gt;&lt;wsp:rsid wsp:val=&quot;008E2E60&quot;/&gt;&lt;wsp:rsid wsp:val=&quot;008E3977&quot;/&gt;&lt;wsp:rsid wsp:val=&quot;008E3C24&quot;/&gt;&lt;wsp:rsid wsp:val=&quot;008F12A3&quot;/&gt;&lt;wsp:rsid wsp:val=&quot;008F1DE6&quot;/&gt;&lt;wsp:rsid wsp:val=&quot;008F456F&quot;/&gt;&lt;wsp:rsid wsp:val=&quot;008F4A5B&quot;/&gt;&lt;wsp:rsid wsp:val=&quot;008F554E&quot;/&gt;&lt;wsp:rsid wsp:val=&quot;008F5C10&quot;/&gt;&lt;wsp:rsid wsp:val=&quot;00903F8D&quot;/&gt;&lt;wsp:rsid wsp:val=&quot;00905528&quot;/&gt;&lt;wsp:rsid wsp:val=&quot;00906199&quot;/&gt;&lt;wsp:rsid wsp:val=&quot;00907756&quot;/&gt;&lt;wsp:rsid wsp:val=&quot;009100FE&quot;/&gt;&lt;wsp:rsid wsp:val=&quot;00916FC9&quot;/&gt;&lt;wsp:rsid wsp:val=&quot;00920612&quot;/&gt;&lt;wsp:rsid wsp:val=&quot;0092164E&quot;/&gt;&lt;wsp:rsid wsp:val=&quot;00921EE2&quot;/&gt;&lt;wsp:rsid wsp:val=&quot;00923B34&quot;/&gt;&lt;wsp:rsid wsp:val=&quot;00923E2B&quot;/&gt;&lt;wsp:rsid wsp:val=&quot;009338C1&quot;/&gt;&lt;wsp:rsid wsp:val=&quot;00935DD1&quot;/&gt;&lt;wsp:rsid wsp:val=&quot;009418DA&quot;/&gt;&lt;wsp:rsid wsp:val=&quot;009420F2&quot;/&gt;&lt;wsp:rsid wsp:val=&quot;009516A4&quot;/&gt;&lt;wsp:rsid wsp:val=&quot;00951D7D&quot;/&gt;&lt;wsp:rsid wsp:val=&quot;00954AE7&quot;/&gt;&lt;wsp:rsid wsp:val=&quot;0095709C&quot;/&gt;&lt;wsp:rsid wsp:val=&quot;00960580&quot;/&gt;&lt;wsp:rsid wsp:val=&quot;009626D5&quot;/&gt;&lt;wsp:rsid wsp:val=&quot;00966382&quot;/&gt;&lt;wsp:rsid wsp:val=&quot;0097360F&quot;/&gt;&lt;wsp:rsid wsp:val=&quot;009757BE&quot;/&gt;&lt;wsp:rsid wsp:val=&quot;00976A5C&quot;/&gt;&lt;wsp:rsid wsp:val=&quot;009809BB&quot;/&gt;&lt;wsp:rsid wsp:val=&quot;00981A25&quot;/&gt;&lt;wsp:rsid wsp:val=&quot;00981DFE&quot;/&gt;&lt;wsp:rsid wsp:val=&quot;00993801&quot;/&gt;&lt;wsp:rsid wsp:val=&quot;00994144&quot;/&gt;&lt;wsp:rsid wsp:val=&quot;009A1C09&quot;/&gt;&lt;wsp:rsid wsp:val=&quot;009A52E9&quot;/&gt;&lt;wsp:rsid wsp:val=&quot;009A6E0C&quot;/&gt;&lt;wsp:rsid wsp:val=&quot;009B12D5&quot;/&gt;&lt;wsp:rsid wsp:val=&quot;009B27B6&quot;/&gt;&lt;wsp:rsid wsp:val=&quot;009B3ED0&quot;/&gt;&lt;wsp:rsid wsp:val=&quot;009D0BEB&quot;/&gt;&lt;wsp:rsid wsp:val=&quot;009D386C&quot;/&gt;&lt;wsp:rsid wsp:val=&quot;009D3A54&quot;/&gt;&lt;wsp:rsid wsp:val=&quot;009D3BED&quot;/&gt;&lt;wsp:rsid wsp:val=&quot;009D3EDE&quot;/&gt;&lt;wsp:rsid wsp:val=&quot;009D47E8&quot;/&gt;&lt;wsp:rsid wsp:val=&quot;009E368B&quot;/&gt;&lt;wsp:rsid wsp:val=&quot;009E7A3A&quot;/&gt;&lt;wsp:rsid wsp:val=&quot;009F23D4&quot;/&gt;&lt;wsp:rsid wsp:val=&quot;009F2959&quot;/&gt;&lt;wsp:rsid wsp:val=&quot;009F55B6&quot;/&gt;&lt;wsp:rsid wsp:val=&quot;00A00A6A&quot;/&gt;&lt;wsp:rsid wsp:val=&quot;00A052FB&quot;/&gt;&lt;wsp:rsid wsp:val=&quot;00A0750B&quot;/&gt;&lt;wsp:rsid wsp:val=&quot;00A07E68&quot;/&gt;&lt;wsp:rsid wsp:val=&quot;00A111F6&quot;/&gt;&lt;wsp:rsid wsp:val=&quot;00A11E37&quot;/&gt;&lt;wsp:rsid wsp:val=&quot;00A13BF5&quot;/&gt;&lt;wsp:rsid wsp:val=&quot;00A149F5&quot;/&gt;&lt;wsp:rsid wsp:val=&quot;00A16CCE&quot;/&gt;&lt;wsp:rsid wsp:val=&quot;00A171AC&quot;/&gt;&lt;wsp:rsid wsp:val=&quot;00A2173C&quot;/&gt;&lt;wsp:rsid wsp:val=&quot;00A24520&quot;/&gt;&lt;wsp:rsid wsp:val=&quot;00A24AD0&quot;/&gt;&lt;wsp:rsid wsp:val=&quot;00A314E6&quot;/&gt;&lt;wsp:rsid wsp:val=&quot;00A31B9B&quot;/&gt;&lt;wsp:rsid wsp:val=&quot;00A32AC6&quot;/&gt;&lt;wsp:rsid wsp:val=&quot;00A32E91&quot;/&gt;&lt;wsp:rsid wsp:val=&quot;00A4205F&quot;/&gt;&lt;wsp:rsid wsp:val=&quot;00A43490&quot;/&gt;&lt;wsp:rsid wsp:val=&quot;00A44BD8&quot;/&gt;&lt;wsp:rsid wsp:val=&quot;00A51DFD&quot;/&gt;&lt;wsp:rsid wsp:val=&quot;00A5476C&quot;/&gt;&lt;wsp:rsid wsp:val=&quot;00A54925&quot;/&gt;&lt;wsp:rsid wsp:val=&quot;00A62CC2&quot;/&gt;&lt;wsp:rsid wsp:val=&quot;00A65944&quot;/&gt;&lt;wsp:rsid wsp:val=&quot;00A679AD&quot;/&gt;&lt;wsp:rsid wsp:val=&quot;00A70C87&quot;/&gt;&lt;wsp:rsid wsp:val=&quot;00A72DBC&quot;/&gt;&lt;wsp:rsid wsp:val=&quot;00A82758&quot;/&gt;&lt;wsp:rsid wsp:val=&quot;00A85BAF&quot;/&gt;&lt;wsp:rsid wsp:val=&quot;00A9439A&quot;/&gt;&lt;wsp:rsid wsp:val=&quot;00A951C8&quot;/&gt;&lt;wsp:rsid wsp:val=&quot;00A95B44&quot;/&gt;&lt;wsp:rsid wsp:val=&quot;00AA014D&quot;/&gt;&lt;wsp:rsid wsp:val=&quot;00AA0293&quot;/&gt;&lt;wsp:rsid wsp:val=&quot;00AA06D5&quot;/&gt;&lt;wsp:rsid wsp:val=&quot;00AA09D2&quot;/&gt;&lt;wsp:rsid wsp:val=&quot;00AA20A2&quot;/&gt;&lt;wsp:rsid wsp:val=&quot;00AA55AB&quot;/&gt;&lt;wsp:rsid wsp:val=&quot;00AB5DF7&quot;/&gt;&lt;wsp:rsid wsp:val=&quot;00AB63D6&quot;/&gt;&lt;wsp:rsid wsp:val=&quot;00AC04C6&quot;/&gt;&lt;wsp:rsid wsp:val=&quot;00AC588F&quot;/&gt;&lt;wsp:rsid wsp:val=&quot;00AC5915&quot;/&gt;&lt;wsp:rsid wsp:val=&quot;00AC6DB7&quot;/&gt;&lt;wsp:rsid wsp:val=&quot;00AC7523&quot;/&gt;&lt;wsp:rsid wsp:val=&quot;00AD0A8F&quot;/&gt;&lt;wsp:rsid wsp:val=&quot;00AD288E&quot;/&gt;&lt;wsp:rsid wsp:val=&quot;00AD7AF9&quot;/&gt;&lt;wsp:rsid wsp:val=&quot;00AE049C&quot;/&gt;&lt;wsp:rsid wsp:val=&quot;00AE1DF7&quot;/&gt;&lt;wsp:rsid wsp:val=&quot;00AE23B1&quot;/&gt;&lt;wsp:rsid wsp:val=&quot;00AF2477&quot;/&gt;&lt;wsp:rsid wsp:val=&quot;00AF4C62&quot;/&gt;&lt;wsp:rsid wsp:val=&quot;00AF5A8E&quot;/&gt;&lt;wsp:rsid wsp:val=&quot;00AF7D9B&quot;/&gt;&lt;wsp:rsid wsp:val=&quot;00AF7E5A&quot;/&gt;&lt;wsp:rsid wsp:val=&quot;00B00ACF&quot;/&gt;&lt;wsp:rsid wsp:val=&quot;00B0173D&quot;/&gt;&lt;wsp:rsid wsp:val=&quot;00B027C9&quot;/&gt;&lt;wsp:rsid wsp:val=&quot;00B0482F&quot;/&gt;&lt;wsp:rsid wsp:val=&quot;00B07466&quot;/&gt;&lt;wsp:rsid wsp:val=&quot;00B105B4&quot;/&gt;&lt;wsp:rsid wsp:val=&quot;00B111E1&quot;/&gt;&lt;wsp:rsid wsp:val=&quot;00B11462&quot;/&gt;&lt;wsp:rsid wsp:val=&quot;00B126A5&quot;/&gt;&lt;wsp:rsid wsp:val=&quot;00B1640F&quot;/&gt;&lt;wsp:rsid wsp:val=&quot;00B16A96&quot;/&gt;&lt;wsp:rsid wsp:val=&quot;00B16DA2&quot;/&gt;&lt;wsp:rsid wsp:val=&quot;00B2014A&quot;/&gt;&lt;wsp:rsid wsp:val=&quot;00B20436&quot;/&gt;&lt;wsp:rsid wsp:val=&quot;00B21A97&quot;/&gt;&lt;wsp:rsid wsp:val=&quot;00B22398&quot;/&gt;&lt;wsp:rsid wsp:val=&quot;00B23154&quot;/&gt;&lt;wsp:rsid wsp:val=&quot;00B26D05&quot;/&gt;&lt;wsp:rsid wsp:val=&quot;00B32358&quot;/&gt;&lt;wsp:rsid wsp:val=&quot;00B32A84&quot;/&gt;&lt;wsp:rsid wsp:val=&quot;00B365FC&quot;/&gt;&lt;wsp:rsid wsp:val=&quot;00B4079F&quot;/&gt;&lt;wsp:rsid wsp:val=&quot;00B414E9&quot;/&gt;&lt;wsp:rsid wsp:val=&quot;00B421E2&quot;/&gt;&lt;wsp:rsid wsp:val=&quot;00B45793&quot;/&gt;&lt;wsp:rsid wsp:val=&quot;00B510AA&quot;/&gt;&lt;wsp:rsid wsp:val=&quot;00B52645&quot;/&gt;&lt;wsp:rsid wsp:val=&quot;00B5284C&quot;/&gt;&lt;wsp:rsid wsp:val=&quot;00B548C2&quot;/&gt;&lt;wsp:rsid wsp:val=&quot;00B6007B&quot;/&gt;&lt;wsp:rsid wsp:val=&quot;00B60DF3&quot;/&gt;&lt;wsp:rsid wsp:val=&quot;00B71515&quot;/&gt;&lt;wsp:rsid wsp:val=&quot;00B73489&quot;/&gt;&lt;wsp:rsid wsp:val=&quot;00B746E1&quot;/&gt;&lt;wsp:rsid wsp:val=&quot;00B74BBB&quot;/&gt;&lt;wsp:rsid wsp:val=&quot;00B819BE&quot;/&gt;&lt;wsp:rsid wsp:val=&quot;00B823E2&quot;/&gt;&lt;wsp:rsid wsp:val=&quot;00B8620E&quot;/&gt;&lt;wsp:rsid wsp:val=&quot;00B906FE&quot;/&gt;&lt;wsp:rsid wsp:val=&quot;00B9343D&quot;/&gt;&lt;wsp:rsid wsp:val=&quot;00BA12C0&quot;/&gt;&lt;wsp:rsid wsp:val=&quot;00BA2796&quot;/&gt;&lt;wsp:rsid wsp:val=&quot;00BA6596&quot;/&gt;&lt;wsp:rsid wsp:val=&quot;00BA6EEF&quot;/&gt;&lt;wsp:rsid wsp:val=&quot;00BB126E&quot;/&gt;&lt;wsp:rsid wsp:val=&quot;00BB47B1&quot;/&gt;&lt;wsp:rsid wsp:val=&quot;00BC49B9&quot;/&gt;&lt;wsp:rsid wsp:val=&quot;00BC5E3B&quot;/&gt;&lt;wsp:rsid wsp:val=&quot;00BD6C2F&quot;/&gt;&lt;wsp:rsid wsp:val=&quot;00BD6CD9&quot;/&gt;&lt;wsp:rsid wsp:val=&quot;00BD7001&quot;/&gt;&lt;wsp:rsid wsp:val=&quot;00BD77C7&quot;/&gt;&lt;wsp:rsid wsp:val=&quot;00BE1D09&quot;/&gt;&lt;wsp:rsid wsp:val=&quot;00BE27D8&quot;/&gt;&lt;wsp:rsid wsp:val=&quot;00BE2B8D&quot;/&gt;&lt;wsp:rsid wsp:val=&quot;00BE79B0&quot;/&gt;&lt;wsp:rsid wsp:val=&quot;00BF25A2&quot;/&gt;&lt;wsp:rsid wsp:val=&quot;00BF261E&quot;/&gt;&lt;wsp:rsid wsp:val=&quot;00BF3730&quot;/&gt;&lt;wsp:rsid wsp:val=&quot;00C004F3&quot;/&gt;&lt;wsp:rsid wsp:val=&quot;00C015F7&quot;/&gt;&lt;wsp:rsid wsp:val=&quot;00C036B5&quot;/&gt;&lt;wsp:rsid wsp:val=&quot;00C06302&quot;/&gt;&lt;wsp:rsid wsp:val=&quot;00C06599&quot;/&gt;&lt;wsp:rsid wsp:val=&quot;00C068EA&quot;/&gt;&lt;wsp:rsid wsp:val=&quot;00C071F8&quot;/&gt;&lt;wsp:rsid wsp:val=&quot;00C072D5&quot;/&gt;&lt;wsp:rsid wsp:val=&quot;00C1130E&quot;/&gt;&lt;wsp:rsid wsp:val=&quot;00C11924&quot;/&gt;&lt;wsp:rsid wsp:val=&quot;00C12D10&quot;/&gt;&lt;wsp:rsid wsp:val=&quot;00C12FE5&quot;/&gt;&lt;wsp:rsid wsp:val=&quot;00C14563&quot;/&gt;&lt;wsp:rsid wsp:val=&quot;00C20007&quot;/&gt;&lt;wsp:rsid wsp:val=&quot;00C21D70&quot;/&gt;&lt;wsp:rsid wsp:val=&quot;00C22BE5&quot;/&gt;&lt;wsp:rsid wsp:val=&quot;00C22E21&quot;/&gt;&lt;wsp:rsid wsp:val=&quot;00C233B0&quot;/&gt;&lt;wsp:rsid wsp:val=&quot;00C33543&quot;/&gt;&lt;wsp:rsid wsp:val=&quot;00C4076E&quot;/&gt;&lt;wsp:rsid wsp:val=&quot;00C415C9&quot;/&gt;&lt;wsp:rsid wsp:val=&quot;00C4391E&quot;/&gt;&lt;wsp:rsid wsp:val=&quot;00C43FC1&quot;/&gt;&lt;wsp:rsid wsp:val=&quot;00C46EB7&quot;/&gt;&lt;wsp:rsid wsp:val=&quot;00C47D92&quot;/&gt;&lt;wsp:rsid wsp:val=&quot;00C523E6&quot;/&gt;&lt;wsp:rsid wsp:val=&quot;00C526C0&quot;/&gt;&lt;wsp:rsid wsp:val=&quot;00C528D7&quot;/&gt;&lt;wsp:rsid wsp:val=&quot;00C54D9C&quot;/&gt;&lt;wsp:rsid wsp:val=&quot;00C555D8&quot;/&gt;&lt;wsp:rsid wsp:val=&quot;00C57336&quot;/&gt;&lt;wsp:rsid wsp:val=&quot;00C6040F&quot;/&gt;&lt;wsp:rsid wsp:val=&quot;00C61778&quot;/&gt;&lt;wsp:rsid wsp:val=&quot;00C6196A&quot;/&gt;&lt;wsp:rsid wsp:val=&quot;00C64F98&quot;/&gt;&lt;wsp:rsid wsp:val=&quot;00C72137&quot;/&gt;&lt;wsp:rsid wsp:val=&quot;00C723A9&quot;/&gt;&lt;wsp:rsid wsp:val=&quot;00C767FB&quot;/&gt;&lt;wsp:rsid wsp:val=&quot;00C77BB3&quot;/&gt;&lt;wsp:rsid wsp:val=&quot;00C80E8B&quot;/&gt;&lt;wsp:rsid wsp:val=&quot;00C8127D&quot;/&gt;&lt;wsp:rsid wsp:val=&quot;00C82275&quot;/&gt;&lt;wsp:rsid wsp:val=&quot;00C82FFD&quot;/&gt;&lt;wsp:rsid wsp:val=&quot;00C86284&quot;/&gt;&lt;wsp:rsid wsp:val=&quot;00C90640&quot;/&gt;&lt;wsp:rsid wsp:val=&quot;00C9248B&quot;/&gt;&lt;wsp:rsid wsp:val=&quot;00C9250F&quot;/&gt;&lt;wsp:rsid wsp:val=&quot;00C93023&quot;/&gt;&lt;wsp:rsid wsp:val=&quot;00C954A2&quot;/&gt;&lt;wsp:rsid wsp:val=&quot;00CA3AC7&quot;/&gt;&lt;wsp:rsid wsp:val=&quot;00CA49D8&quot;/&gt;&lt;wsp:rsid wsp:val=&quot;00CA5EC8&quot;/&gt;&lt;wsp:rsid wsp:val=&quot;00CA64BA&quot;/&gt;&lt;wsp:rsid wsp:val=&quot;00CA7239&quot;/&gt;&lt;wsp:rsid wsp:val=&quot;00CB0086&quot;/&gt;&lt;wsp:rsid wsp:val=&quot;00CB0E8D&quot;/&gt;&lt;wsp:rsid wsp:val=&quot;00CB3BC6&quot;/&gt;&lt;wsp:rsid wsp:val=&quot;00CB587E&quot;/&gt;&lt;wsp:rsid wsp:val=&quot;00CB5B1F&quot;/&gt;&lt;wsp:rsid wsp:val=&quot;00CB6F88&quot;/&gt;&lt;wsp:rsid wsp:val=&quot;00CB75E1&quot;/&gt;&lt;wsp:rsid wsp:val=&quot;00CC08AD&quot;/&gt;&lt;wsp:rsid wsp:val=&quot;00CC45B6&quot;/&gt;&lt;wsp:rsid wsp:val=&quot;00CD0A5B&quot;/&gt;&lt;wsp:rsid wsp:val=&quot;00CD30A7&quot;/&gt;&lt;wsp:rsid wsp:val=&quot;00CD7811&quot;/&gt;&lt;wsp:rsid wsp:val=&quot;00CE2726&quot;/&gt;&lt;wsp:rsid wsp:val=&quot;00CE43EE&quot;/&gt;&lt;wsp:rsid wsp:val=&quot;00CE49CF&quot;/&gt;&lt;wsp:rsid wsp:val=&quot;00CE7EE3&quot;/&gt;&lt;wsp:rsid wsp:val=&quot;00CF1AEB&quot;/&gt;&lt;wsp:rsid wsp:val=&quot;00CF2E9D&quot;/&gt;&lt;wsp:rsid wsp:val=&quot;00CF5D16&quot;/&gt;&lt;wsp:rsid wsp:val=&quot;00CF62D3&quot;/&gt;&lt;wsp:rsid wsp:val=&quot;00CF62E2&quot;/&gt;&lt;wsp:rsid wsp:val=&quot;00CF7181&quot;/&gt;&lt;wsp:rsid wsp:val=&quot;00CF7555&quot;/&gt;&lt;wsp:rsid wsp:val=&quot;00CF7A95&quot;/&gt;&lt;wsp:rsid wsp:val=&quot;00D00AEA&quot;/&gt;&lt;wsp:rsid wsp:val=&quot;00D056F4&quot;/&gt;&lt;wsp:rsid wsp:val=&quot;00D1089C&quot;/&gt;&lt;wsp:rsid wsp:val=&quot;00D16366&quot;/&gt;&lt;wsp:rsid wsp:val=&quot;00D20033&quot;/&gt;&lt;wsp:rsid wsp:val=&quot;00D230B5&quot;/&gt;&lt;wsp:rsid wsp:val=&quot;00D2347F&quot;/&gt;&lt;wsp:rsid wsp:val=&quot;00D304F0&quot;/&gt;&lt;wsp:rsid wsp:val=&quot;00D30889&quot;/&gt;&lt;wsp:rsid wsp:val=&quot;00D30C53&quot;/&gt;&lt;wsp:rsid wsp:val=&quot;00D30DC2&quot;/&gt;&lt;wsp:rsid wsp:val=&quot;00D330B5&quot;/&gt;&lt;wsp:rsid wsp:val=&quot;00D3428E&quot;/&gt;&lt;wsp:rsid wsp:val=&quot;00D423A3&quot;/&gt;&lt;wsp:rsid wsp:val=&quot;00D44F4E&quot;/&gt;&lt;wsp:rsid wsp:val=&quot;00D47007&quot;/&gt;&lt;wsp:rsid wsp:val=&quot;00D56681&quot;/&gt;&lt;wsp:rsid wsp:val=&quot;00D57A97&quot;/&gt;&lt;wsp:rsid wsp:val=&quot;00D57EF1&quot;/&gt;&lt;wsp:rsid wsp:val=&quot;00D61116&quot;/&gt;&lt;wsp:rsid wsp:val=&quot;00D6339D&quot;/&gt;&lt;wsp:rsid wsp:val=&quot;00D645D7&quot;/&gt;&lt;wsp:rsid wsp:val=&quot;00D66219&quot;/&gt;&lt;wsp:rsid wsp:val=&quot;00D66A0E&quot;/&gt;&lt;wsp:rsid wsp:val=&quot;00D70548&quot;/&gt;&lt;wsp:rsid wsp:val=&quot;00D71733&quot;/&gt;&lt;wsp:rsid wsp:val=&quot;00D80426&quot;/&gt;&lt;wsp:rsid wsp:val=&quot;00D84C33&quot;/&gt;&lt;wsp:rsid wsp:val=&quot;00D85FCF&quot;/&gt;&lt;wsp:rsid wsp:val=&quot;00D86580&quot;/&gt;&lt;wsp:rsid wsp:val=&quot;00D869E1&quot;/&gt;&lt;wsp:rsid wsp:val=&quot;00D8769D&quot;/&gt;&lt;wsp:rsid wsp:val=&quot;00D87D6D&quot;/&gt;&lt;wsp:rsid wsp:val=&quot;00D90FF6&quot;/&gt;&lt;wsp:rsid wsp:val=&quot;00D93F6B&quot;/&gt;&lt;wsp:rsid wsp:val=&quot;00D950C2&quot;/&gt;&lt;wsp:rsid wsp:val=&quot;00D96105&quot;/&gt;&lt;wsp:rsid wsp:val=&quot;00D96113&quot;/&gt;&lt;wsp:rsid wsp:val=&quot;00DA26EC&quot;/&gt;&lt;wsp:rsid wsp:val=&quot;00DA5A83&quot;/&gt;&lt;wsp:rsid wsp:val=&quot;00DA68AA&quot;/&gt;&lt;wsp:rsid wsp:val=&quot;00DB0EED&quot;/&gt;&lt;wsp:rsid wsp:val=&quot;00DB5673&quot;/&gt;&lt;wsp:rsid wsp:val=&quot;00DB7078&quot;/&gt;&lt;wsp:rsid wsp:val=&quot;00DB74BE&quot;/&gt;&lt;wsp:rsid wsp:val=&quot;00DC13C9&quot;/&gt;&lt;wsp:rsid wsp:val=&quot;00DC4694&quot;/&gt;&lt;wsp:rsid wsp:val=&quot;00DC69BC&quot;/&gt;&lt;wsp:rsid wsp:val=&quot;00DD1825&quot;/&gt;&lt;wsp:rsid wsp:val=&quot;00DD4C27&quot;/&gt;&lt;wsp:rsid wsp:val=&quot;00DD4F54&quot;/&gt;&lt;wsp:rsid wsp:val=&quot;00DD7F36&quot;/&gt;&lt;wsp:rsid wsp:val=&quot;00DE1F7C&quot;/&gt;&lt;wsp:rsid wsp:val=&quot;00DE6FA4&quot;/&gt;&lt;wsp:rsid wsp:val=&quot;00DF14B4&quot;/&gt;&lt;wsp:rsid wsp:val=&quot;00DF2F0A&quot;/&gt;&lt;wsp:rsid wsp:val=&quot;00DF330F&quot;/&gt;&lt;wsp:rsid wsp:val=&quot;00DF46F7&quot;/&gt;&lt;wsp:rsid wsp:val=&quot;00DF6AB3&quot;/&gt;&lt;wsp:rsid wsp:val=&quot;00E00869&quot;/&gt;&lt;wsp:rsid wsp:val=&quot;00E0099A&quot;/&gt;&lt;wsp:rsid wsp:val=&quot;00E04A15&quot;/&gt;&lt;wsp:rsid wsp:val=&quot;00E0530C&quot;/&gt;&lt;wsp:rsid wsp:val=&quot;00E06552&quot;/&gt;&lt;wsp:rsid wsp:val=&quot;00E11F55&quot;/&gt;&lt;wsp:rsid wsp:val=&quot;00E12CD9&quot;/&gt;&lt;wsp:rsid wsp:val=&quot;00E15E99&quot;/&gt;&lt;wsp:rsid wsp:val=&quot;00E165E9&quot;/&gt;&lt;wsp:rsid wsp:val=&quot;00E1697D&quot;/&gt;&lt;wsp:rsid wsp:val=&quot;00E17D31&quot;/&gt;&lt;wsp:rsid wsp:val=&quot;00E21458&quot;/&gt;&lt;wsp:rsid wsp:val=&quot;00E21FCE&quot;/&gt;&lt;wsp:rsid wsp:val=&quot;00E22D74&quot;/&gt;&lt;wsp:rsid wsp:val=&quot;00E233CB&quot;/&gt;&lt;wsp:rsid wsp:val=&quot;00E242E6&quot;/&gt;&lt;wsp:rsid wsp:val=&quot;00E263B0&quot;/&gt;&lt;wsp:rsid wsp:val=&quot;00E26439&quot;/&gt;&lt;wsp:rsid wsp:val=&quot;00E27F1E&quot;/&gt;&lt;wsp:rsid wsp:val=&quot;00E32DB5&quot;/&gt;&lt;wsp:rsid wsp:val=&quot;00E358AC&quot;/&gt;&lt;wsp:rsid wsp:val=&quot;00E358E2&quot;/&gt;&lt;wsp:rsid wsp:val=&quot;00E361D1&quot;/&gt;&lt;wsp:rsid wsp:val=&quot;00E37555&quot;/&gt;&lt;wsp:rsid wsp:val=&quot;00E37A3E&quot;/&gt;&lt;wsp:rsid wsp:val=&quot;00E4048C&quot;/&gt;&lt;wsp:rsid wsp:val=&quot;00E415AD&quot;/&gt;&lt;wsp:rsid wsp:val=&quot;00E4358B&quot;/&gt;&lt;wsp:rsid wsp:val=&quot;00E46ED0&quot;/&gt;&lt;wsp:rsid wsp:val=&quot;00E474CF&quot;/&gt;&lt;wsp:rsid wsp:val=&quot;00E530F2&quot;/&gt;&lt;wsp:rsid wsp:val=&quot;00E53DFA&quot;/&gt;&lt;wsp:rsid wsp:val=&quot;00E60F62&quot;/&gt;&lt;wsp:rsid wsp:val=&quot;00E616A5&quot;/&gt;&lt;wsp:rsid wsp:val=&quot;00E61983&quot;/&gt;&lt;wsp:rsid wsp:val=&quot;00E6198D&quot;/&gt;&lt;wsp:rsid wsp:val=&quot;00E62015&quot;/&gt;&lt;wsp:rsid wsp:val=&quot;00E662E0&quot;/&gt;&lt;wsp:rsid wsp:val=&quot;00E74132&quot;/&gt;&lt;wsp:rsid wsp:val=&quot;00E74543&quot;/&gt;&lt;wsp:rsid wsp:val=&quot;00E75C2A&quot;/&gt;&lt;wsp:rsid wsp:val=&quot;00E75F38&quot;/&gt;&lt;wsp:rsid wsp:val=&quot;00E7693F&quot;/&gt;&lt;wsp:rsid wsp:val=&quot;00E80946&quot;/&gt;&lt;wsp:rsid wsp:val=&quot;00E80F7E&quot;/&gt;&lt;wsp:rsid wsp:val=&quot;00E8113E&quot;/&gt;&lt;wsp:rsid wsp:val=&quot;00E8311A&quot;/&gt;&lt;wsp:rsid wsp:val=&quot;00E8442B&quot;/&gt;&lt;wsp:rsid wsp:val=&quot;00E91C2D&quot;/&gt;&lt;wsp:rsid wsp:val=&quot;00E92C80&quot;/&gt;&lt;wsp:rsid wsp:val=&quot;00E93D2C&quot;/&gt;&lt;wsp:rsid wsp:val=&quot;00E94A5C&quot;/&gt;&lt;wsp:rsid wsp:val=&quot;00E9502D&quot;/&gt;&lt;wsp:rsid wsp:val=&quot;00E95A2D&quot;/&gt;&lt;wsp:rsid wsp:val=&quot;00EA4E9A&quot;/&gt;&lt;wsp:rsid wsp:val=&quot;00EA5557&quot;/&gt;&lt;wsp:rsid wsp:val=&quot;00EA76C1&quot;/&gt;&lt;wsp:rsid wsp:val=&quot;00EB2A83&quot;/&gt;&lt;wsp:rsid wsp:val=&quot;00EB3BB9&quot;/&gt;&lt;wsp:rsid wsp:val=&quot;00EB4577&quot;/&gt;&lt;wsp:rsid wsp:val=&quot;00EB55D0&quot;/&gt;&lt;wsp:rsid wsp:val=&quot;00EC0444&quot;/&gt;&lt;wsp:rsid wsp:val=&quot;00EC3559&quot;/&gt;&lt;wsp:rsid wsp:val=&quot;00EC42D8&quot;/&gt;&lt;wsp:rsid wsp:val=&quot;00EC4B71&quot;/&gt;&lt;wsp:rsid wsp:val=&quot;00EC4C1D&quot;/&gt;&lt;wsp:rsid wsp:val=&quot;00EC634C&quot;/&gt;&lt;wsp:rsid wsp:val=&quot;00ED18F0&quot;/&gt;&lt;wsp:rsid wsp:val=&quot;00ED3F04&quot;/&gt;&lt;wsp:rsid wsp:val=&quot;00ED58AB&quot;/&gt;&lt;wsp:rsid wsp:val=&quot;00ED5A65&quot;/&gt;&lt;wsp:rsid wsp:val=&quot;00ED68EF&quot;/&gt;&lt;wsp:rsid wsp:val=&quot;00EE0847&quot;/&gt;&lt;wsp:rsid wsp:val=&quot;00EE0A90&quot;/&gt;&lt;wsp:rsid wsp:val=&quot;00EE1401&quot;/&gt;&lt;wsp:rsid wsp:val=&quot;00EE71AF&quot;/&gt;&lt;wsp:rsid wsp:val=&quot;00EF13F3&quot;/&gt;&lt;wsp:rsid wsp:val=&quot;00EF204B&quot;/&gt;&lt;wsp:rsid wsp:val=&quot;00EF35AB&quot;/&gt;&lt;wsp:rsid wsp:val=&quot;00EF594E&quot;/&gt;&lt;wsp:rsid wsp:val=&quot;00F001D2&quot;/&gt;&lt;wsp:rsid wsp:val=&quot;00F006E5&quot;/&gt;&lt;wsp:rsid wsp:val=&quot;00F02478&quot;/&gt;&lt;wsp:rsid wsp:val=&quot;00F02A0A&quot;/&gt;&lt;wsp:rsid wsp:val=&quot;00F067EA&quot;/&gt;&lt;wsp:rsid wsp:val=&quot;00F074F5&quot;/&gt;&lt;wsp:rsid wsp:val=&quot;00F07684&quot;/&gt;&lt;wsp:rsid wsp:val=&quot;00F07D6C&quot;/&gt;&lt;wsp:rsid wsp:val=&quot;00F111A3&quot;/&gt;&lt;wsp:rsid wsp:val=&quot;00F1201F&quot;/&gt;&lt;wsp:rsid wsp:val=&quot;00F129EE&quot;/&gt;&lt;wsp:rsid wsp:val=&quot;00F1373F&quot;/&gt;&lt;wsp:rsid wsp:val=&quot;00F21A5C&quot;/&gt;&lt;wsp:rsid wsp:val=&quot;00F23763&quot;/&gt;&lt;wsp:rsid wsp:val=&quot;00F255B7&quot;/&gt;&lt;wsp:rsid wsp:val=&quot;00F25F69&quot;/&gt;&lt;wsp:rsid wsp:val=&quot;00F26F2D&quot;/&gt;&lt;wsp:rsid wsp:val=&quot;00F27444&quot;/&gt;&lt;wsp:rsid wsp:val=&quot;00F27D1F&quot;/&gt;&lt;wsp:rsid wsp:val=&quot;00F300B8&quot;/&gt;&lt;wsp:rsid wsp:val=&quot;00F30739&quot;/&gt;&lt;wsp:rsid wsp:val=&quot;00F34260&quot;/&gt;&lt;wsp:rsid wsp:val=&quot;00F361FC&quot;/&gt;&lt;wsp:rsid wsp:val=&quot;00F36786&quot;/&gt;&lt;wsp:rsid wsp:val=&quot;00F36B93&quot;/&gt;&lt;wsp:rsid wsp:val=&quot;00F37468&quot;/&gt;&lt;wsp:rsid wsp:val=&quot;00F37CA4&quot;/&gt;&lt;wsp:rsid wsp:val=&quot;00F424E7&quot;/&gt;&lt;wsp:rsid wsp:val=&quot;00F428BF&quot;/&gt;&lt;wsp:rsid wsp:val=&quot;00F448ED&quot;/&gt;&lt;wsp:rsid wsp:val=&quot;00F47CA9&quot;/&gt;&lt;wsp:rsid wsp:val=&quot;00F53E89&quot;/&gt;&lt;wsp:rsid wsp:val=&quot;00F6074A&quot;/&gt;&lt;wsp:rsid wsp:val=&quot;00F60871&quot;/&gt;&lt;wsp:rsid wsp:val=&quot;00F6627A&quot;/&gt;&lt;wsp:rsid wsp:val=&quot;00F73314&quot;/&gt;&lt;wsp:rsid wsp:val=&quot;00F7470D&quot;/&gt;&lt;wsp:rsid wsp:val=&quot;00F8323F&quot;/&gt;&lt;wsp:rsid wsp:val=&quot;00F866A6&quot;/&gt;&lt;wsp:rsid wsp:val=&quot;00F904F9&quot;/&gt;&lt;wsp:rsid wsp:val=&quot;00F90C35&quot;/&gt;&lt;wsp:rsid wsp:val=&quot;00F91F8D&quot;/&gt;&lt;wsp:rsid wsp:val=&quot;00F92AD0&quot;/&gt;&lt;wsp:rsid wsp:val=&quot;00F92E13&quot;/&gt;&lt;wsp:rsid wsp:val=&quot;00F9337C&quot;/&gt;&lt;wsp:rsid wsp:val=&quot;00F9454B&quot;/&gt;&lt;wsp:rsid wsp:val=&quot;00F95432&quot;/&gt;&lt;wsp:rsid wsp:val=&quot;00FA36B8&quot;/&gt;&lt;wsp:rsid wsp:val=&quot;00FA65B8&quot;/&gt;&lt;wsp:rsid wsp:val=&quot;00FA6F1B&quot;/&gt;&lt;wsp:rsid wsp:val=&quot;00FA6FC3&quot;/&gt;&lt;wsp:rsid wsp:val=&quot;00FB2768&quot;/&gt;&lt;wsp:rsid wsp:val=&quot;00FB3115&quot;/&gt;&lt;wsp:rsid wsp:val=&quot;00FB420E&quot;/&gt;&lt;wsp:rsid wsp:val=&quot;00FB7CE1&quot;/&gt;&lt;wsp:rsid wsp:val=&quot;00FC0E24&quot;/&gt;&lt;wsp:rsid wsp:val=&quot;00FC0F00&quot;/&gt;&lt;wsp:rsid wsp:val=&quot;00FC2DA2&quot;/&gt;&lt;wsp:rsid wsp:val=&quot;00FC352B&quot;/&gt;&lt;wsp:rsid wsp:val=&quot;00FC4EEA&quot;/&gt;&lt;wsp:rsid wsp:val=&quot;00FC5783&quot;/&gt;&lt;wsp:rsid wsp:val=&quot;00FC622A&quot;/&gt;&lt;wsp:rsid wsp:val=&quot;00FD2034&quot;/&gt;&lt;wsp:rsid wsp:val=&quot;00FD3EFA&quot;/&gt;&lt;wsp:rsid wsp:val=&quot;00FD5FD0&quot;/&gt;&lt;wsp:rsid wsp:val=&quot;00FD7A7A&quot;/&gt;&lt;wsp:rsid wsp:val=&quot;00FE0604&quot;/&gt;&lt;wsp:rsid wsp:val=&quot;00FE1762&quot;/&gt;&lt;wsp:rsid wsp:val=&quot;00FE24D0&quot;/&gt;&lt;wsp:rsid wsp:val=&quot;00FE348A&quot;/&gt;&lt;wsp:rsid wsp:val=&quot;00FE5DFB&quot;/&gt;&lt;wsp:rsid wsp:val=&quot;00FE7F91&quot;/&gt;&lt;wsp:rsid wsp:val=&quot;00FF2C85&quot;/&gt;&lt;wsp:rsid wsp:val=&quot;00FF3782&quot;/&gt;&lt;wsp:rsid wsp:val=&quot;00FF3F5E&quot;/&gt;&lt;wsp:rsid wsp:val=&quot;00FF5108&quot;/&gt;&lt;wsp:rsid wsp:val=&quot;00FF7D73&quot;/&gt;&lt;/wsp:rsids&gt;&lt;/w:docPr&gt;&lt;w:body&gt;&lt;wx:sect&gt;&lt;w:p wsp:rsidR=&quot;00000000&quot; wsp:rsidRDefault=&quot;008E2E60&quot; wsp:rsidP=&quot;008E2E60&quot;&gt;&lt;m:oMathPara&gt;&lt;m:oMath&gt;&lt;m:f&gt;&lt;m:fPr&gt;&lt;m:ctrlPr&gt;&lt;w:rPr&gt;&lt;w:rFonts w:ascii=&quot;Cambria Math&quot; w:h-ansi=&quot;Cambria Math&quot;/&gt;&lt;wx:font wx:val=&quot;Cambria Math&quot;/&gt;&lt;w:i/&gt;&lt;w:sz w:val=&quot;28&quot;/&gt;&lt;w:sz-cs w:val=&quot;28&quot;/&gt;&lt;/w:rPr&gt;&lt;/m:ctrlPr&gt;&lt;/m:fPr&gt;&lt;m:num&gt;&lt;m:r&gt;&lt;w:rPr&gt;&lt;w:rFonts w:ascii=&quot;Cambria Math&quot; w:h-ansi=&quot;Cambria Math&quot;/&gt;&lt;wx:font wx:val=&quot;Cambria Math&quot;/&gt;&lt;w:i/&gt;&lt;w:sz w:val=&quot;28&quot;/&gt;&lt;w:sz-cs w:val=&quot;28&quot;/&gt;&lt;/w:rPr&gt;&lt;m:t&gt;bobot abu yang diperoleh (g)&lt;/m:t&gt;&lt;/m:r&gt;&lt;/m:num&gt;&lt;m:den&gt;&lt;m:r&gt;&lt;w:rPr&gt;&lt;w:rFonts w:ascii=&quot;Cambria Math&quot; w:h-ansi=&quot;Cambria Math&quot;/&gt;&lt;wx:font wx:val=&quot;Cambria Math&quot;/&gt;&lt;w:i/&gt;&lt;w:sz w:val=&quot;28&quot;/&gt;&lt;w:sz-cs w:val=&quot;28&quot;/&gt;&lt;/w:rPr&gt;&lt;m:t&gt;Bobot simplisia (g)&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8" o:title="" chromakey="white"/>
                                </v:shape>
                              </w:pict>
                            </w:r>
                            <w:r w:rsidRPr="00534125">
                              <w:instrText xml:space="preserve"> </w:instrText>
                            </w:r>
                            <w:r w:rsidRPr="00534125">
                              <w:fldChar w:fldCharType="separate"/>
                            </w:r>
                            <w:r>
                              <w:rPr>
                                <w:noProof/>
                                <w:position w:val="-24"/>
                              </w:rPr>
                              <w:t xml:space="preserve"> </w:t>
                            </w:r>
                            <w:r w:rsidRPr="00534125">
                              <w:fldChar w:fldCharType="end"/>
                            </w:r>
                            <m:oMath>
                              <m:f>
                                <m:fPr>
                                  <m:ctrlPr>
                                    <w:rPr>
                                      <w:rFonts w:ascii="Cambria Math" w:hAnsi="Cambria Math"/>
                                      <w:i/>
                                      <w:sz w:val="28"/>
                                      <w:szCs w:val="28"/>
                                    </w:rPr>
                                  </m:ctrlPr>
                                </m:fPr>
                                <m:num>
                                  <m:r>
                                    <w:rPr>
                                      <w:rFonts w:ascii="Cambria Math" w:hAnsi="Cambria Math"/>
                                      <w:sz w:val="28"/>
                                      <w:szCs w:val="28"/>
                                    </w:rPr>
                                    <m:t>bobot abu yang diperoleh (g)</m:t>
                                  </m:r>
                                </m:num>
                                <m:den>
                                  <m:r>
                                    <w:rPr>
                                      <w:rFonts w:ascii="Cambria Math" w:hAnsi="Cambria Math"/>
                                      <w:sz w:val="28"/>
                                      <w:szCs w:val="28"/>
                                    </w:rPr>
                                    <m:t>Bobot simplisia (g)</m:t>
                                  </m:r>
                                </m:den>
                              </m:f>
                            </m:oMath>
                            <w:r>
                              <w:t xml:space="preserve">  x 100%</w:t>
                            </w:r>
                          </w:p>
                          <w:p w14:paraId="17E91BFF" w14:textId="77777777" w:rsidR="00137275" w:rsidRDefault="00137275" w:rsidP="00FF2C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6" o:spid="_x0000_s1104" style="position:absolute;margin-left:12.9pt;margin-top:7.7pt;width:372pt;height:36.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">
                <v:path arrowok="t"/>
                <v:textbox>
                  <w:txbxContent>
                    <w:p w14:paraId="37F04739" w14:textId="3AA8FB31" w:rsidR="00137275" w:rsidRDefault="00137275" w:rsidP="00FF2C85">
                      <w:pPr>
                        <w:spacing w:line="360" w:lineRule="auto"/>
                      </w:pPr>
                      <w:r>
                        <w:t>% Kadar Abu Total  =</w:t>
                      </w:r>
                      <w:r w:rsidRPr="00534125">
                        <w:fldChar w:fldCharType="begin"/>
                      </w:r>
                      <w:r w:rsidRPr="00534125">
                        <w:instrText xml:space="preserve"> QUOTE </w:instrText>
                      </w:r>
                      <w:r w:rsidR="00211D3F">
                        <w:rPr>
                          <w:noProof/>
                          <w:position w:val="-24"/>
                        </w:rPr>
                        <w:pict w14:anchorId="5915D24E">
                          <v:shape id="_x0000_i1703" type="#_x0000_t75" style="width:146.7pt;height:28.55pt" equationxml="&lt;?xml version=&quot;1.0&quot; encoding=&quot;UTF-8&quot; standalone=&quot;yes&quot;?&gt;&#10;&#10;&#10;&#10;&lt;?mso-application progid=&quot;Word.Document&quot;?&gt;&#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normal&quot;/&gt;&lt;w:zoom w:percent=&quot;100&quot;/&gt;&lt;w:doNotEmbedSystemFonts/&gt;&lt;w:hideSpellingErrors/&gt;&lt;w:revisionView w:ink-annotations=&quot;off&quot;/&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60871&quot;/&gt;&lt;wsp:rsid wsp:val=&quot;0000112E&quot;/&gt;&lt;wsp:rsid wsp:val=&quot;000015F4&quot;/&gt;&lt;wsp:rsid wsp:val=&quot;000020D8&quot;/&gt;&lt;wsp:rsid wsp:val=&quot;00003E09&quot;/&gt;&lt;wsp:rsid wsp:val=&quot;00004C6A&quot;/&gt;&lt;wsp:rsid wsp:val=&quot;0000579A&quot;/&gt;&lt;wsp:rsid wsp:val=&quot;00007705&quot;/&gt;&lt;wsp:rsid wsp:val=&quot;0000772D&quot;/&gt;&lt;wsp:rsid wsp:val=&quot;000103CD&quot;/&gt;&lt;wsp:rsid wsp:val=&quot;0001187D&quot;/&gt;&lt;wsp:rsid wsp:val=&quot;000158C4&quot;/&gt;&lt;wsp:rsid wsp:val=&quot;0001700E&quot;/&gt;&lt;wsp:rsid wsp:val=&quot;00020FD2&quot;/&gt;&lt;wsp:rsid wsp:val=&quot;0002106F&quot;/&gt;&lt;wsp:rsid wsp:val=&quot;000221FC&quot;/&gt;&lt;wsp:rsid wsp:val=&quot;000317B9&quot;/&gt;&lt;wsp:rsid wsp:val=&quot;00033D82&quot;/&gt;&lt;wsp:rsid wsp:val=&quot;0004180E&quot;/&gt;&lt;wsp:rsid wsp:val=&quot;00044C00&quot;/&gt;&lt;wsp:rsid wsp:val=&quot;00045314&quot;/&gt;&lt;wsp:rsid wsp:val=&quot;00045BBE&quot;/&gt;&lt;wsp:rsid wsp:val=&quot;00050800&quot;/&gt;&lt;wsp:rsid wsp:val=&quot;00052C60&quot;/&gt;&lt;wsp:rsid wsp:val=&quot;00053612&quot;/&gt;&lt;wsp:rsid wsp:val=&quot;00056990&quot;/&gt;&lt;wsp:rsid wsp:val=&quot;0005778A&quot;/&gt;&lt;wsp:rsid wsp:val=&quot;000601CF&quot;/&gt;&lt;wsp:rsid wsp:val=&quot;00060CCF&quot;/&gt;&lt;wsp:rsid wsp:val=&quot;000610A4&quot;/&gt;&lt;wsp:rsid wsp:val=&quot;0006329E&quot;/&gt;&lt;wsp:rsid wsp:val=&quot;000640C3&quot;/&gt;&lt;wsp:rsid wsp:val=&quot;00066237&quot;/&gt;&lt;wsp:rsid wsp:val=&quot;0006749E&quot;/&gt;&lt;wsp:rsid wsp:val=&quot;00070FF6&quot;/&gt;&lt;wsp:rsid wsp:val=&quot;00073EF5&quot;/&gt;&lt;wsp:rsid wsp:val=&quot;00074D1D&quot;/&gt;&lt;wsp:rsid wsp:val=&quot;00074D59&quot;/&gt;&lt;wsp:rsid wsp:val=&quot;00080477&quot;/&gt;&lt;wsp:rsid wsp:val=&quot;00086E49&quot;/&gt;&lt;wsp:rsid wsp:val=&quot;00086EAA&quot;/&gt;&lt;wsp:rsid wsp:val=&quot;00087C78&quot;/&gt;&lt;wsp:rsid wsp:val=&quot;0009626B&quot;/&gt;&lt;wsp:rsid wsp:val=&quot;000975E6&quot;/&gt;&lt;wsp:rsid wsp:val=&quot;000A2D3C&quot;/&gt;&lt;wsp:rsid wsp:val=&quot;000A3B13&quot;/&gt;&lt;wsp:rsid wsp:val=&quot;000A3E42&quot;/&gt;&lt;wsp:rsid wsp:val=&quot;000A411F&quot;/&gt;&lt;wsp:rsid wsp:val=&quot;000A7ACE&quot;/&gt;&lt;wsp:rsid wsp:val=&quot;000B48AC&quot;/&gt;&lt;wsp:rsid wsp:val=&quot;000B6B70&quot;/&gt;&lt;wsp:rsid wsp:val=&quot;000C06B4&quot;/&gt;&lt;wsp:rsid wsp:val=&quot;000C634B&quot;/&gt;&lt;wsp:rsid wsp:val=&quot;000D1236&quot;/&gt;&lt;wsp:rsid wsp:val=&quot;000D6DA5&quot;/&gt;&lt;wsp:rsid wsp:val=&quot;000D6E45&quot;/&gt;&lt;wsp:rsid wsp:val=&quot;000E1C1A&quot;/&gt;&lt;wsp:rsid wsp:val=&quot;000E58A7&quot;/&gt;&lt;wsp:rsid wsp:val=&quot;000E726B&quot;/&gt;&lt;wsp:rsid wsp:val=&quot;000F06FF&quot;/&gt;&lt;wsp:rsid wsp:val=&quot;000F18B9&quot;/&gt;&lt;wsp:rsid wsp:val=&quot;000F1FF3&quot;/&gt;&lt;wsp:rsid wsp:val=&quot;000F31F9&quot;/&gt;&lt;wsp:rsid wsp:val=&quot;000F57A8&quot;/&gt;&lt;wsp:rsid wsp:val=&quot;000F5BF8&quot;/&gt;&lt;wsp:rsid wsp:val=&quot;00101912&quot;/&gt;&lt;wsp:rsid wsp:val=&quot;001026CA&quot;/&gt;&lt;wsp:rsid wsp:val=&quot;00104451&quot;/&gt;&lt;wsp:rsid wsp:val=&quot;00105A7F&quot;/&gt;&lt;wsp:rsid wsp:val=&quot;0010681C&quot;/&gt;&lt;wsp:rsid wsp:val=&quot;00110928&quot;/&gt;&lt;wsp:rsid wsp:val=&quot;00111681&quot;/&gt;&lt;wsp:rsid wsp:val=&quot;001129B8&quot;/&gt;&lt;wsp:rsid wsp:val=&quot;0011429E&quot;/&gt;&lt;wsp:rsid wsp:val=&quot;00116CD7&quot;/&gt;&lt;wsp:rsid wsp:val=&quot;00117E40&quot;/&gt;&lt;wsp:rsid wsp:val=&quot;00120188&quot;/&gt;&lt;wsp:rsid wsp:val=&quot;0012303C&quot;/&gt;&lt;wsp:rsid wsp:val=&quot;001300DE&quot;/&gt;&lt;wsp:rsid wsp:val=&quot;00130177&quot;/&gt;&lt;wsp:rsid wsp:val=&quot;00135A48&quot;/&gt;&lt;wsp:rsid wsp:val=&quot;001400B6&quot;/&gt;&lt;wsp:rsid wsp:val=&quot;0014027D&quot;/&gt;&lt;wsp:rsid wsp:val=&quot;00143805&quot;/&gt;&lt;wsp:rsid wsp:val=&quot;00144961&quot;/&gt;&lt;wsp:rsid wsp:val=&quot;0014738E&quot;/&gt;&lt;wsp:rsid wsp:val=&quot;001522EC&quot;/&gt;&lt;wsp:rsid wsp:val=&quot;00152E76&quot;/&gt;&lt;wsp:rsid wsp:val=&quot;00153E30&quot;/&gt;&lt;wsp:rsid wsp:val=&quot;00156700&quot;/&gt;&lt;wsp:rsid wsp:val=&quot;00156EA6&quot;/&gt;&lt;wsp:rsid wsp:val=&quot;00160D14&quot;/&gt;&lt;wsp:rsid wsp:val=&quot;001629AF&quot;/&gt;&lt;wsp:rsid wsp:val=&quot;00162AF1&quot;/&gt;&lt;wsp:rsid wsp:val=&quot;0016305C&quot;/&gt;&lt;wsp:rsid wsp:val=&quot;00167C24&quot;/&gt;&lt;wsp:rsid wsp:val=&quot;0017057F&quot;/&gt;&lt;wsp:rsid wsp:val=&quot;0017684B&quot;/&gt;&lt;wsp:rsid wsp:val=&quot;0017722C&quot;/&gt;&lt;wsp:rsid wsp:val=&quot;001804D2&quot;/&gt;&lt;wsp:rsid wsp:val=&quot;00181B1B&quot;/&gt;&lt;wsp:rsid wsp:val=&quot;00187A7E&quot;/&gt;&lt;wsp:rsid wsp:val=&quot;00187D60&quot;/&gt;&lt;wsp:rsid wsp:val=&quot;00192F69&quot;/&gt;&lt;wsp:rsid wsp:val=&quot;00194A8D&quot;/&gt;&lt;wsp:rsid wsp:val=&quot;00196712&quot;/&gt;&lt;wsp:rsid wsp:val=&quot;001A2373&quot;/&gt;&lt;wsp:rsid wsp:val=&quot;001A3336&quot;/&gt;&lt;wsp:rsid wsp:val=&quot;001A5899&quot;/&gt;&lt;wsp:rsid wsp:val=&quot;001B5A04&quot;/&gt;&lt;wsp:rsid wsp:val=&quot;001B644D&quot;/&gt;&lt;wsp:rsid wsp:val=&quot;001B7823&quot;/&gt;&lt;wsp:rsid wsp:val=&quot;001B7C56&quot;/&gt;&lt;wsp:rsid wsp:val=&quot;001C1B6F&quot;/&gt;&lt;wsp:rsid wsp:val=&quot;001C2B8D&quot;/&gt;&lt;wsp:rsid wsp:val=&quot;001C4CDB&quot;/&gt;&lt;wsp:rsid wsp:val=&quot;001C7282&quot;/&gt;&lt;wsp:rsid wsp:val=&quot;001D2E18&quot;/&gt;&lt;wsp:rsid wsp:val=&quot;001D30F8&quot;/&gt;&lt;wsp:rsid wsp:val=&quot;001D3365&quot;/&gt;&lt;wsp:rsid wsp:val=&quot;001D687E&quot;/&gt;&lt;wsp:rsid wsp:val=&quot;001D74F3&quot;/&gt;&lt;wsp:rsid wsp:val=&quot;001D7FA9&quot;/&gt;&lt;wsp:rsid wsp:val=&quot;001E0F68&quot;/&gt;&lt;wsp:rsid wsp:val=&quot;001E125F&quot;/&gt;&lt;wsp:rsid wsp:val=&quot;001E1D68&quot;/&gt;&lt;wsp:rsid wsp:val=&quot;001E6CDD&quot;/&gt;&lt;wsp:rsid wsp:val=&quot;001F02B6&quot;/&gt;&lt;wsp:rsid wsp:val=&quot;001F216E&quot;/&gt;&lt;wsp:rsid wsp:val=&quot;001F784E&quot;/&gt;&lt;wsp:rsid wsp:val=&quot;001F7A91&quot;/&gt;&lt;wsp:rsid wsp:val=&quot;00200DA3&quot;/&gt;&lt;wsp:rsid wsp:val=&quot;00200DB6&quot;/&gt;&lt;wsp:rsid wsp:val=&quot;00201083&quot;/&gt;&lt;wsp:rsid wsp:val=&quot;00203219&quot;/&gt;&lt;wsp:rsid wsp:val=&quot;00205714&quot;/&gt;&lt;wsp:rsid wsp:val=&quot;00207A63&quot;/&gt;&lt;wsp:rsid wsp:val=&quot;00216430&quot;/&gt;&lt;wsp:rsid wsp:val=&quot;00216817&quot;/&gt;&lt;wsp:rsid wsp:val=&quot;002178D6&quot;/&gt;&lt;wsp:rsid wsp:val=&quot;0022204A&quot;/&gt;&lt;wsp:rsid wsp:val=&quot;00223412&quot;/&gt;&lt;wsp:rsid wsp:val=&quot;002257F5&quot;/&gt;&lt;wsp:rsid wsp:val=&quot;00227051&quot;/&gt;&lt;wsp:rsid wsp:val=&quot;00227147&quot;/&gt;&lt;wsp:rsid wsp:val=&quot;00230A00&quot;/&gt;&lt;wsp:rsid wsp:val=&quot;00231833&quot;/&gt;&lt;wsp:rsid wsp:val=&quot;00231A10&quot;/&gt;&lt;wsp:rsid wsp:val=&quot;00231C75&quot;/&gt;&lt;wsp:rsid wsp:val=&quot;00232F73&quot;/&gt;&lt;wsp:rsid wsp:val=&quot;0023336E&quot;/&gt;&lt;wsp:rsid wsp:val=&quot;00233D15&quot;/&gt;&lt;wsp:rsid wsp:val=&quot;00234AB2&quot;/&gt;&lt;wsp:rsid wsp:val=&quot;0023772B&quot;/&gt;&lt;wsp:rsid wsp:val=&quot;002430A9&quot;/&gt;&lt;wsp:rsid wsp:val=&quot;00243D14&quot;/&gt;&lt;wsp:rsid wsp:val=&quot;00250A32&quot;/&gt;&lt;wsp:rsid wsp:val=&quot;00253E0D&quot;/&gt;&lt;wsp:rsid wsp:val=&quot;0025598A&quot;/&gt;&lt;wsp:rsid wsp:val=&quot;00255FA0&quot;/&gt;&lt;wsp:rsid wsp:val=&quot;00257B93&quot;/&gt;&lt;wsp:rsid wsp:val=&quot;00265EB6&quot;/&gt;&lt;wsp:rsid wsp:val=&quot;00267607&quot;/&gt;&lt;wsp:rsid wsp:val=&quot;00267D23&quot;/&gt;&lt;wsp:rsid wsp:val=&quot;00270B13&quot;/&gt;&lt;wsp:rsid wsp:val=&quot;00272965&quot;/&gt;&lt;wsp:rsid wsp:val=&quot;00274825&quot;/&gt;&lt;wsp:rsid wsp:val=&quot;002837C8&quot;/&gt;&lt;wsp:rsid wsp:val=&quot;0028598B&quot;/&gt;&lt;wsp:rsid wsp:val=&quot;0028698F&quot;/&gt;&lt;wsp:rsid wsp:val=&quot;00287047&quot;/&gt;&lt;wsp:rsid wsp:val=&quot;00287C35&quot;/&gt;&lt;wsp:rsid wsp:val=&quot;00291013&quot;/&gt;&lt;wsp:rsid wsp:val=&quot;00293EBB&quot;/&gt;&lt;wsp:rsid wsp:val=&quot;00294599&quot;/&gt;&lt;wsp:rsid wsp:val=&quot;0029489A&quot;/&gt;&lt;wsp:rsid wsp:val=&quot;00295104&quot;/&gt;&lt;wsp:rsid wsp:val=&quot;002A22D3&quot;/&gt;&lt;wsp:rsid wsp:val=&quot;002A2A06&quot;/&gt;&lt;wsp:rsid wsp:val=&quot;002A2C77&quot;/&gt;&lt;wsp:rsid wsp:val=&quot;002A7BA3&quot;/&gt;&lt;wsp:rsid wsp:val=&quot;002A7C1B&quot;/&gt;&lt;wsp:rsid wsp:val=&quot;002B0351&quot;/&gt;&lt;wsp:rsid wsp:val=&quot;002B3F46&quot;/&gt;&lt;wsp:rsid wsp:val=&quot;002B7151&quot;/&gt;&lt;wsp:rsid wsp:val=&quot;002C0853&quot;/&gt;&lt;wsp:rsid wsp:val=&quot;002C6C82&quot;/&gt;&lt;wsp:rsid wsp:val=&quot;002D18D9&quot;/&gt;&lt;wsp:rsid wsp:val=&quot;002D1EA2&quot;/&gt;&lt;wsp:rsid wsp:val=&quot;002D5C45&quot;/&gt;&lt;wsp:rsid wsp:val=&quot;002E2A97&quot;/&gt;&lt;wsp:rsid wsp:val=&quot;002E3C74&quot;/&gt;&lt;wsp:rsid wsp:val=&quot;002F111E&quot;/&gt;&lt;wsp:rsid wsp:val=&quot;002F1906&quot;/&gt;&lt;wsp:rsid wsp:val=&quot;002F7CF1&quot;/&gt;&lt;wsp:rsid wsp:val=&quot;00301691&quot;/&gt;&lt;wsp:rsid wsp:val=&quot;0030727A&quot;/&gt;&lt;wsp:rsid wsp:val=&quot;003108EE&quot;/&gt;&lt;wsp:rsid wsp:val=&quot;00310C60&quot;/&gt;&lt;wsp:rsid wsp:val=&quot;00316570&quot;/&gt;&lt;wsp:rsid wsp:val=&quot;00316E2C&quot;/&gt;&lt;wsp:rsid wsp:val=&quot;003177F0&quot;/&gt;&lt;wsp:rsid wsp:val=&quot;00330E92&quot;/&gt;&lt;wsp:rsid wsp:val=&quot;00333DC0&quot;/&gt;&lt;wsp:rsid wsp:val=&quot;0034274E&quot;/&gt;&lt;wsp:rsid wsp:val=&quot;00342A52&quot;/&gt;&lt;wsp:rsid wsp:val=&quot;00342EDA&quot;/&gt;&lt;wsp:rsid wsp:val=&quot;00344452&quot;/&gt;&lt;wsp:rsid wsp:val=&quot;0035532E&quot;/&gt;&lt;wsp:rsid wsp:val=&quot;00356644&quot;/&gt;&lt;wsp:rsid wsp:val=&quot;00361C9B&quot;/&gt;&lt;wsp:rsid wsp:val=&quot;00363262&quot;/&gt;&lt;wsp:rsid wsp:val=&quot;0036651E&quot;/&gt;&lt;wsp:rsid wsp:val=&quot;003670DF&quot;/&gt;&lt;wsp:rsid wsp:val=&quot;00367F73&quot;/&gt;&lt;wsp:rsid wsp:val=&quot;00371721&quot;/&gt;&lt;wsp:rsid wsp:val=&quot;00371AD5&quot;/&gt;&lt;wsp:rsid wsp:val=&quot;00371EB7&quot;/&gt;&lt;wsp:rsid wsp:val=&quot;0037284D&quot;/&gt;&lt;wsp:rsid wsp:val=&quot;00374201&quot;/&gt;&lt;wsp:rsid wsp:val=&quot;0037495F&quot;/&gt;&lt;wsp:rsid wsp:val=&quot;00377017&quot;/&gt;&lt;wsp:rsid wsp:val=&quot;003827FC&quot;/&gt;&lt;wsp:rsid wsp:val=&quot;00382F9A&quot;/&gt;&lt;wsp:rsid wsp:val=&quot;003845B4&quot;/&gt;&lt;wsp:rsid wsp:val=&quot;00384C0A&quot;/&gt;&lt;wsp:rsid wsp:val=&quot;00385363&quot;/&gt;&lt;wsp:rsid wsp:val=&quot;00386F84&quot;/&gt;&lt;wsp:rsid wsp:val=&quot;00387559&quot;/&gt;&lt;wsp:rsid wsp:val=&quot;003903B5&quot;/&gt;&lt;wsp:rsid wsp:val=&quot;003909EE&quot;/&gt;&lt;wsp:rsid wsp:val=&quot;00392EA7&quot;/&gt;&lt;wsp:rsid wsp:val=&quot;0039599C&quot;/&gt;&lt;wsp:rsid wsp:val=&quot;00396966&quot;/&gt;&lt;wsp:rsid wsp:val=&quot;003A43B5&quot;/&gt;&lt;wsp:rsid wsp:val=&quot;003A69BE&quot;/&gt;&lt;wsp:rsid wsp:val=&quot;003A6B18&quot;/&gt;&lt;wsp:rsid wsp:val=&quot;003A72C3&quot;/&gt;&lt;wsp:rsid wsp:val=&quot;003B1E73&quot;/&gt;&lt;wsp:rsid wsp:val=&quot;003B25EC&quot;/&gt;&lt;wsp:rsid wsp:val=&quot;003B3085&quot;/&gt;&lt;wsp:rsid wsp:val=&quot;003B4573&quot;/&gt;&lt;wsp:rsid wsp:val=&quot;003B52D7&quot;/&gt;&lt;wsp:rsid wsp:val=&quot;003B7D3E&quot;/&gt;&lt;wsp:rsid wsp:val=&quot;003C0DA4&quot;/&gt;&lt;wsp:rsid wsp:val=&quot;003C16B1&quot;/&gt;&lt;wsp:rsid wsp:val=&quot;003C2145&quot;/&gt;&lt;wsp:rsid wsp:val=&quot;003D62DF&quot;/&gt;&lt;wsp:rsid wsp:val=&quot;003E225B&quot;/&gt;&lt;wsp:rsid wsp:val=&quot;003E2764&quot;/&gt;&lt;wsp:rsid wsp:val=&quot;003E5B3E&quot;/&gt;&lt;wsp:rsid wsp:val=&quot;003E683E&quot;/&gt;&lt;wsp:rsid wsp:val=&quot;003E7866&quot;/&gt;&lt;wsp:rsid wsp:val=&quot;003E7A51&quot;/&gt;&lt;wsp:rsid wsp:val=&quot;003E7C0E&quot;/&gt;&lt;wsp:rsid wsp:val=&quot;003F0003&quot;/&gt;&lt;wsp:rsid wsp:val=&quot;003F4AB3&quot;/&gt;&lt;wsp:rsid wsp:val=&quot;003F4C49&quot;/&gt;&lt;wsp:rsid wsp:val=&quot;003F69FE&quot;/&gt;&lt;wsp:rsid wsp:val=&quot;003F73FF&quot;/&gt;&lt;wsp:rsid wsp:val=&quot;00400693&quot;/&gt;&lt;wsp:rsid wsp:val=&quot;004006AE&quot;/&gt;&lt;wsp:rsid wsp:val=&quot;0040144A&quot;/&gt;&lt;wsp:rsid wsp:val=&quot;00402223&quot;/&gt;&lt;wsp:rsid wsp:val=&quot;004031DD&quot;/&gt;&lt;wsp:rsid wsp:val=&quot;00411670&quot;/&gt;&lt;wsp:rsid wsp:val=&quot;004118B9&quot;/&gt;&lt;wsp:rsid wsp:val=&quot;00414BAA&quot;/&gt;&lt;wsp:rsid wsp:val=&quot;00421BAA&quot;/&gt;&lt;wsp:rsid wsp:val=&quot;00421E4F&quot;/&gt;&lt;wsp:rsid wsp:val=&quot;004231B3&quot;/&gt;&lt;wsp:rsid wsp:val=&quot;00425856&quot;/&gt;&lt;wsp:rsid wsp:val=&quot;00426BFA&quot;/&gt;&lt;wsp:rsid wsp:val=&quot;00430A83&quot;/&gt;&lt;wsp:rsid wsp:val=&quot;00431C6A&quot;/&gt;&lt;wsp:rsid wsp:val=&quot;0043778B&quot;/&gt;&lt;wsp:rsid wsp:val=&quot;0044075B&quot;/&gt;&lt;wsp:rsid wsp:val=&quot;0044124F&quot;/&gt;&lt;wsp:rsid wsp:val=&quot;00445580&quot;/&gt;&lt;wsp:rsid wsp:val=&quot;00452AD4&quot;/&gt;&lt;wsp:rsid wsp:val=&quot;00452CAB&quot;/&gt;&lt;wsp:rsid wsp:val=&quot;00452D35&quot;/&gt;&lt;wsp:rsid wsp:val=&quot;00456C39&quot;/&gt;&lt;wsp:rsid wsp:val=&quot;00461DC9&quot;/&gt;&lt;wsp:rsid wsp:val=&quot;0046271D&quot;/&gt;&lt;wsp:rsid wsp:val=&quot;00462AB2&quot;/&gt;&lt;wsp:rsid wsp:val=&quot;00462B01&quot;/&gt;&lt;wsp:rsid wsp:val=&quot;00465C3E&quot;/&gt;&lt;wsp:rsid wsp:val=&quot;00470433&quot;/&gt;&lt;wsp:rsid wsp:val=&quot;004709D5&quot;/&gt;&lt;wsp:rsid wsp:val=&quot;00480ACD&quot;/&gt;&lt;wsp:rsid wsp:val=&quot;0048349F&quot;/&gt;&lt;wsp:rsid wsp:val=&quot;004835E2&quot;/&gt;&lt;wsp:rsid wsp:val=&quot;004839AB&quot;/&gt;&lt;wsp:rsid wsp:val=&quot;0048470E&quot;/&gt;&lt;wsp:rsid wsp:val=&quot;00485A0F&quot;/&gt;&lt;wsp:rsid wsp:val=&quot;00487853&quot;/&gt;&lt;wsp:rsid wsp:val=&quot;0048799D&quot;/&gt;&lt;wsp:rsid wsp:val=&quot;0049100D&quot;/&gt;&lt;wsp:rsid wsp:val=&quot;00495485&quot;/&gt;&lt;wsp:rsid wsp:val=&quot;004978F7&quot;/&gt;&lt;wsp:rsid wsp:val=&quot;004A1307&quot;/&gt;&lt;wsp:rsid wsp:val=&quot;004A162C&quot;/&gt;&lt;wsp:rsid wsp:val=&quot;004A1A57&quot;/&gt;&lt;wsp:rsid wsp:val=&quot;004A21B0&quot;/&gt;&lt;wsp:rsid wsp:val=&quot;004A2329&quot;/&gt;&lt;wsp:rsid wsp:val=&quot;004A2645&quot;/&gt;&lt;wsp:rsid wsp:val=&quot;004A37B3&quot;/&gt;&lt;wsp:rsid wsp:val=&quot;004A586B&quot;/&gt;&lt;wsp:rsid wsp:val=&quot;004B1085&quot;/&gt;&lt;wsp:rsid wsp:val=&quot;004B44F1&quot;/&gt;&lt;wsp:rsid wsp:val=&quot;004B54E2&quot;/&gt;&lt;wsp:rsid wsp:val=&quot;004C0A1F&quot;/&gt;&lt;wsp:rsid wsp:val=&quot;004E240D&quot;/&gt;&lt;wsp:rsid wsp:val=&quot;004E2BB2&quot;/&gt;&lt;wsp:rsid wsp:val=&quot;004E6588&quot;/&gt;&lt;wsp:rsid wsp:val=&quot;004F1AEE&quot;/&gt;&lt;wsp:rsid wsp:val=&quot;004F20D1&quot;/&gt;&lt;wsp:rsid wsp:val=&quot;004F428E&quot;/&gt;&lt;wsp:rsid wsp:val=&quot;004F664D&quot;/&gt;&lt;wsp:rsid wsp:val=&quot;005020EE&quot;/&gt;&lt;wsp:rsid wsp:val=&quot;00503B9F&quot;/&gt;&lt;wsp:rsid wsp:val=&quot;00505EAC&quot;/&gt;&lt;wsp:rsid wsp:val=&quot;005104C0&quot;/&gt;&lt;wsp:rsid wsp:val=&quot;005107AA&quot;/&gt;&lt;wsp:rsid wsp:val=&quot;00510B15&quot;/&gt;&lt;wsp:rsid wsp:val=&quot;00511E82&quot;/&gt;&lt;wsp:rsid wsp:val=&quot;00514DFB&quot;/&gt;&lt;wsp:rsid wsp:val=&quot;0052060A&quot;/&gt;&lt;wsp:rsid wsp:val=&quot;00521431&quot;/&gt;&lt;wsp:rsid wsp:val=&quot;00523D7B&quot;/&gt;&lt;wsp:rsid wsp:val=&quot;00523FDB&quot;/&gt;&lt;wsp:rsid wsp:val=&quot;005242CD&quot;/&gt;&lt;wsp:rsid wsp:val=&quot;00524C57&quot;/&gt;&lt;wsp:rsid wsp:val=&quot;00526E16&quot;/&gt;&lt;wsp:rsid wsp:val=&quot;00530026&quot;/&gt;&lt;wsp:rsid wsp:val=&quot;00530F28&quot;/&gt;&lt;wsp:rsid wsp:val=&quot;005314B2&quot;/&gt;&lt;wsp:rsid wsp:val=&quot;0053223D&quot;/&gt;&lt;wsp:rsid wsp:val=&quot;005334C8&quot;/&gt;&lt;wsp:rsid wsp:val=&quot;005340A1&quot;/&gt;&lt;wsp:rsid wsp:val=&quot;00534125&quot;/&gt;&lt;wsp:rsid wsp:val=&quot;00534296&quot;/&gt;&lt;wsp:rsid wsp:val=&quot;005345B6&quot;/&gt;&lt;wsp:rsid wsp:val=&quot;005347F2&quot;/&gt;&lt;wsp:rsid wsp:val=&quot;0053545B&quot;/&gt;&lt;wsp:rsid wsp:val=&quot;00537531&quot;/&gt;&lt;wsp:rsid wsp:val=&quot;005456FE&quot;/&gt;&lt;wsp:rsid wsp:val=&quot;00545B25&quot;/&gt;&lt;wsp:rsid wsp:val=&quot;005462FC&quot;/&gt;&lt;wsp:rsid wsp:val=&quot;00547B16&quot;/&gt;&lt;wsp:rsid wsp:val=&quot;00553C3E&quot;/&gt;&lt;wsp:rsid wsp:val=&quot;00554CBC&quot;/&gt;&lt;wsp:rsid wsp:val=&quot;00554F7E&quot;/&gt;&lt;wsp:rsid wsp:val=&quot;00556C09&quot;/&gt;&lt;wsp:rsid wsp:val=&quot;005570A3&quot;/&gt;&lt;wsp:rsid wsp:val=&quot;00560345&quot;/&gt;&lt;wsp:rsid wsp:val=&quot;00561C87&quot;/&gt;&lt;wsp:rsid wsp:val=&quot;00562158&quot;/&gt;&lt;wsp:rsid wsp:val=&quot;00563052&quot;/&gt;&lt;wsp:rsid wsp:val=&quot;005634D1&quot;/&gt;&lt;wsp:rsid wsp:val=&quot;0056746F&quot;/&gt;&lt;wsp:rsid wsp:val=&quot;00572119&quot;/&gt;&lt;wsp:rsid wsp:val=&quot;0057234C&quot;/&gt;&lt;wsp:rsid wsp:val=&quot;00572D7F&quot;/&gt;&lt;wsp:rsid wsp:val=&quot;005732F7&quot;/&gt;&lt;wsp:rsid wsp:val=&quot;00574649&quot;/&gt;&lt;wsp:rsid wsp:val=&quot;00575144&quot;/&gt;&lt;wsp:rsid wsp:val=&quot;00576979&quot;/&gt;&lt;wsp:rsid wsp:val=&quot;0057747A&quot;/&gt;&lt;wsp:rsid wsp:val=&quot;00577E7F&quot;/&gt;&lt;wsp:rsid wsp:val=&quot;00581833&quot;/&gt;&lt;wsp:rsid wsp:val=&quot;0058216F&quot;/&gt;&lt;wsp:rsid wsp:val=&quot;0058520D&quot;/&gt;&lt;wsp:rsid wsp:val=&quot;00586E18&quot;/&gt;&lt;wsp:rsid wsp:val=&quot;00587D46&quot;/&gt;&lt;wsp:rsid wsp:val=&quot;005909C3&quot;/&gt;&lt;wsp:rsid wsp:val=&quot;00592E7F&quot;/&gt;&lt;wsp:rsid wsp:val=&quot;005930B5&quot;/&gt;&lt;wsp:rsid wsp:val=&quot;005A0BD2&quot;/&gt;&lt;wsp:rsid wsp:val=&quot;005A1220&quot;/&gt;&lt;wsp:rsid wsp:val=&quot;005A1245&quot;/&gt;&lt;wsp:rsid wsp:val=&quot;005A3B95&quot;/&gt;&lt;wsp:rsid wsp:val=&quot;005A3E56&quot;/&gt;&lt;wsp:rsid wsp:val=&quot;005A6289&quot;/&gt;&lt;wsp:rsid wsp:val=&quot;005A723C&quot;/&gt;&lt;wsp:rsid wsp:val=&quot;005B2867&quot;/&gt;&lt;wsp:rsid wsp:val=&quot;005B54EA&quot;/&gt;&lt;wsp:rsid wsp:val=&quot;005B6817&quot;/&gt;&lt;wsp:rsid wsp:val=&quot;005C0E3E&quot;/&gt;&lt;wsp:rsid wsp:val=&quot;005C1830&quot;/&gt;&lt;wsp:rsid wsp:val=&quot;005C6742&quot;/&gt;&lt;wsp:rsid wsp:val=&quot;005D1979&quot;/&gt;&lt;wsp:rsid wsp:val=&quot;005D2A09&quot;/&gt;&lt;wsp:rsid wsp:val=&quot;005D65F8&quot;/&gt;&lt;wsp:rsid wsp:val=&quot;005D7126&quot;/&gt;&lt;wsp:rsid wsp:val=&quot;005E08B2&quot;/&gt;&lt;wsp:rsid wsp:val=&quot;005E1201&quot;/&gt;&lt;wsp:rsid wsp:val=&quot;005E4C2C&quot;/&gt;&lt;wsp:rsid wsp:val=&quot;005E5258&quot;/&gt;&lt;wsp:rsid wsp:val=&quot;005E7972&quot;/&gt;&lt;wsp:rsid wsp:val=&quot;005F10BE&quot;/&gt;&lt;wsp:rsid wsp:val=&quot;005F16F1&quot;/&gt;&lt;wsp:rsid wsp:val=&quot;005F2E3A&quot;/&gt;&lt;wsp:rsid wsp:val=&quot;005F60CC&quot;/&gt;&lt;wsp:rsid wsp:val=&quot;005F6B98&quot;/&gt;&lt;wsp:rsid wsp:val=&quot;00602D37&quot;/&gt;&lt;wsp:rsid wsp:val=&quot;006055F1&quot;/&gt;&lt;wsp:rsid wsp:val=&quot;00605A78&quot;/&gt;&lt;wsp:rsid wsp:val=&quot;006061A9&quot;/&gt;&lt;wsp:rsid wsp:val=&quot;0060639B&quot;/&gt;&lt;wsp:rsid wsp:val=&quot;0061006A&quot;/&gt;&lt;wsp:rsid wsp:val=&quot;006102F3&quot;/&gt;&lt;wsp:rsid wsp:val=&quot;00612D9D&quot;/&gt;&lt;wsp:rsid wsp:val=&quot;00615B55&quot;/&gt;&lt;wsp:rsid wsp:val=&quot;00616D0B&quot;/&gt;&lt;wsp:rsid wsp:val=&quot;0062275A&quot;/&gt;&lt;wsp:rsid wsp:val=&quot;00634C30&quot;/&gt;&lt;wsp:rsid wsp:val=&quot;006373C6&quot;/&gt;&lt;wsp:rsid wsp:val=&quot;00641D6B&quot;/&gt;&lt;wsp:rsid wsp:val=&quot;0064308E&quot;/&gt;&lt;wsp:rsid wsp:val=&quot;006471B0&quot;/&gt;&lt;wsp:rsid wsp:val=&quot;00647641&quot;/&gt;&lt;wsp:rsid wsp:val=&quot;0065205D&quot;/&gt;&lt;wsp:rsid wsp:val=&quot;00653FB8&quot;/&gt;&lt;wsp:rsid wsp:val=&quot;006555AA&quot;/&gt;&lt;wsp:rsid wsp:val=&quot;006557D1&quot;/&gt;&lt;wsp:rsid wsp:val=&quot;00657CCB&quot;/&gt;&lt;wsp:rsid wsp:val=&quot;0066063D&quot;/&gt;&lt;wsp:rsid wsp:val=&quot;0066076C&quot;/&gt;&lt;wsp:rsid wsp:val=&quot;006624E7&quot;/&gt;&lt;wsp:rsid wsp:val=&quot;006641C7&quot;/&gt;&lt;wsp:rsid wsp:val=&quot;0066530B&quot;/&gt;&lt;wsp:rsid wsp:val=&quot;00665655&quot;/&gt;&lt;wsp:rsid wsp:val=&quot;00665A08&quot;/&gt;&lt;wsp:rsid wsp:val=&quot;00665AA4&quot;/&gt;&lt;wsp:rsid wsp:val=&quot;00667FC6&quot;/&gt;&lt;wsp:rsid wsp:val=&quot;00672BA4&quot;/&gt;&lt;wsp:rsid wsp:val=&quot;006779A3&quot;/&gt;&lt;wsp:rsid wsp:val=&quot;00677CAD&quot;/&gt;&lt;wsp:rsid wsp:val=&quot;00682576&quot;/&gt;&lt;wsp:rsid wsp:val=&quot;00682D0A&quot;/&gt;&lt;wsp:rsid wsp:val=&quot;006834F9&quot;/&gt;&lt;wsp:rsid wsp:val=&quot;00687010&quot;/&gt;&lt;wsp:rsid wsp:val=&quot;006910BC&quot;/&gt;&lt;wsp:rsid wsp:val=&quot;00696B3C&quot;/&gt;&lt;wsp:rsid wsp:val=&quot;00697668&quot;/&gt;&lt;wsp:rsid wsp:val=&quot;006A075E&quot;/&gt;&lt;wsp:rsid wsp:val=&quot;006A2EBD&quot;/&gt;&lt;wsp:rsid wsp:val=&quot;006A42FF&quot;/&gt;&lt;wsp:rsid wsp:val=&quot;006A570C&quot;/&gt;&lt;wsp:rsid wsp:val=&quot;006B1848&quot;/&gt;&lt;wsp:rsid wsp:val=&quot;006B2CFD&quot;/&gt;&lt;wsp:rsid wsp:val=&quot;006B2D72&quot;/&gt;&lt;wsp:rsid wsp:val=&quot;006B3793&quot;/&gt;&lt;wsp:rsid wsp:val=&quot;006B4506&quot;/&gt;&lt;wsp:rsid wsp:val=&quot;006B54CB&quot;/&gt;&lt;wsp:rsid wsp:val=&quot;006C0B42&quot;/&gt;&lt;wsp:rsid wsp:val=&quot;006C3EF9&quot;/&gt;&lt;wsp:rsid wsp:val=&quot;006C4DB1&quot;/&gt;&lt;wsp:rsid wsp:val=&quot;006C5161&quot;/&gt;&lt;wsp:rsid wsp:val=&quot;006C607B&quot;/&gt;&lt;wsp:rsid wsp:val=&quot;006C7E3B&quot;/&gt;&lt;wsp:rsid wsp:val=&quot;006D1506&quot;/&gt;&lt;wsp:rsid wsp:val=&quot;006D1D5A&quot;/&gt;&lt;wsp:rsid wsp:val=&quot;006D3668&quot;/&gt;&lt;wsp:rsid wsp:val=&quot;006D376F&quot;/&gt;&lt;wsp:rsid wsp:val=&quot;006D49A6&quot;/&gt;&lt;wsp:rsid wsp:val=&quot;006D5CC2&quot;/&gt;&lt;wsp:rsid wsp:val=&quot;006E1D35&quot;/&gt;&lt;wsp:rsid wsp:val=&quot;006E3FBD&quot;/&gt;&lt;wsp:rsid wsp:val=&quot;006E5248&quot;/&gt;&lt;wsp:rsid wsp:val=&quot;006E5B9D&quot;/&gt;&lt;wsp:rsid wsp:val=&quot;006E7751&quot;/&gt;&lt;wsp:rsid wsp:val=&quot;006F3B5B&quot;/&gt;&lt;wsp:rsid wsp:val=&quot;006F49C2&quot;/&gt;&lt;wsp:rsid wsp:val=&quot;006F5C84&quot;/&gt;&lt;wsp:rsid wsp:val=&quot;006F707D&quot;/&gt;&lt;wsp:rsid wsp:val=&quot;006F73D0&quot;/&gt;&lt;wsp:rsid wsp:val=&quot;00700A14&quot;/&gt;&lt;wsp:rsid wsp:val=&quot;0070203D&quot;/&gt;&lt;wsp:rsid wsp:val=&quot;00702C7A&quot;/&gt;&lt;wsp:rsid wsp:val=&quot;00702CD0&quot;/&gt;&lt;wsp:rsid wsp:val=&quot;00703536&quot;/&gt;&lt;wsp:rsid wsp:val=&quot;0070629C&quot;/&gt;&lt;wsp:rsid wsp:val=&quot;007144FE&quot;/&gt;&lt;wsp:rsid wsp:val=&quot;00721753&quot;/&gt;&lt;wsp:rsid wsp:val=&quot;00721E27&quot;/&gt;&lt;wsp:rsid wsp:val=&quot;0072269F&quot;/&gt;&lt;wsp:rsid wsp:val=&quot;00723D32&quot;/&gt;&lt;wsp:rsid wsp:val=&quot;00725431&quot;/&gt;&lt;wsp:rsid wsp:val=&quot;00725749&quot;/&gt;&lt;wsp:rsid wsp:val=&quot;00726666&quot;/&gt;&lt;wsp:rsid wsp:val=&quot;00726CE7&quot;/&gt;&lt;wsp:rsid wsp:val=&quot;00730443&quot;/&gt;&lt;wsp:rsid wsp:val=&quot;0073157B&quot;/&gt;&lt;wsp:rsid wsp:val=&quot;00734812&quot;/&gt;&lt;wsp:rsid wsp:val=&quot;00734F6E&quot;/&gt;&lt;wsp:rsid wsp:val=&quot;00736359&quot;/&gt;&lt;wsp:rsid wsp:val=&quot;0074220D&quot;/&gt;&lt;wsp:rsid wsp:val=&quot;00745689&quot;/&gt;&lt;wsp:rsid wsp:val=&quot;007510BC&quot;/&gt;&lt;wsp:rsid wsp:val=&quot;007516DE&quot;/&gt;&lt;wsp:rsid wsp:val=&quot;00753F73&quot;/&gt;&lt;wsp:rsid wsp:val=&quot;00757A10&quot;/&gt;&lt;wsp:rsid wsp:val=&quot;00762592&quot;/&gt;&lt;wsp:rsid wsp:val=&quot;00764CE9&quot;/&gt;&lt;wsp:rsid wsp:val=&quot;00766A3B&quot;/&gt;&lt;wsp:rsid wsp:val=&quot;00773ACB&quot;/&gt;&lt;wsp:rsid wsp:val=&quot;00773B54&quot;/&gt;&lt;wsp:rsid wsp:val=&quot;00774EBF&quot;/&gt;&lt;wsp:rsid wsp:val=&quot;00780FE8&quot;/&gt;&lt;wsp:rsid wsp:val=&quot;00783ECE&quot;/&gt;&lt;wsp:rsid wsp:val=&quot;007847AD&quot;/&gt;&lt;wsp:rsid wsp:val=&quot;00787124&quot;/&gt;&lt;wsp:rsid wsp:val=&quot;0079413F&quot;/&gt;&lt;wsp:rsid wsp:val=&quot;0079747E&quot;/&gt;&lt;wsp:rsid wsp:val=&quot;007A1AA8&quot;/&gt;&lt;wsp:rsid wsp:val=&quot;007A636C&quot;/&gt;&lt;wsp:rsid wsp:val=&quot;007B14BE&quot;/&gt;&lt;wsp:rsid wsp:val=&quot;007B431F&quot;/&gt;&lt;wsp:rsid wsp:val=&quot;007B57AA&quot;/&gt;&lt;wsp:rsid wsp:val=&quot;007C1200&quot;/&gt;&lt;wsp:rsid wsp:val=&quot;007C2C69&quot;/&gt;&lt;wsp:rsid wsp:val=&quot;007C3F8E&quot;/&gt;&lt;wsp:rsid wsp:val=&quot;007C6628&quot;/&gt;&lt;wsp:rsid wsp:val=&quot;007D252F&quot;/&gt;&lt;wsp:rsid wsp:val=&quot;007D3321&quot;/&gt;&lt;wsp:rsid wsp:val=&quot;007D3AF6&quot;/&gt;&lt;wsp:rsid wsp:val=&quot;007D47AD&quot;/&gt;&lt;wsp:rsid wsp:val=&quot;007E38AE&quot;/&gt;&lt;wsp:rsid wsp:val=&quot;007E458C&quot;/&gt;&lt;wsp:rsid wsp:val=&quot;007E549C&quot;/&gt;&lt;wsp:rsid wsp:val=&quot;007E638E&quot;/&gt;&lt;wsp:rsid wsp:val=&quot;007F4056&quot;/&gt;&lt;wsp:rsid wsp:val=&quot;007F5347&quot;/&gt;&lt;wsp:rsid wsp:val=&quot;00802FF9&quot;/&gt;&lt;wsp:rsid wsp:val=&quot;00804BEE&quot;/&gt;&lt;wsp:rsid wsp:val=&quot;008131EC&quot;/&gt;&lt;wsp:rsid wsp:val=&quot;00817FB1&quot;/&gt;&lt;wsp:rsid wsp:val=&quot;0082015E&quot;/&gt;&lt;wsp:rsid wsp:val=&quot;00820C7A&quot;/&gt;&lt;wsp:rsid wsp:val=&quot;008224E7&quot;/&gt;&lt;wsp:rsid wsp:val=&quot;008260CF&quot;/&gt;&lt;wsp:rsid wsp:val=&quot;0083514B&quot;/&gt;&lt;wsp:rsid wsp:val=&quot;00840584&quot;/&gt;&lt;wsp:rsid wsp:val=&quot;00842396&quot;/&gt;&lt;wsp:rsid wsp:val=&quot;00843670&quot;/&gt;&lt;wsp:rsid wsp:val=&quot;00844E5F&quot;/&gt;&lt;wsp:rsid wsp:val=&quot;00844F95&quot;/&gt;&lt;wsp:rsid wsp:val=&quot;008463F5&quot;/&gt;&lt;wsp:rsid wsp:val=&quot;008475EC&quot;/&gt;&lt;wsp:rsid wsp:val=&quot;00850520&quot;/&gt;&lt;wsp:rsid wsp:val=&quot;00851336&quot;/&gt;&lt;wsp:rsid wsp:val=&quot;00853488&quot;/&gt;&lt;wsp:rsid wsp:val=&quot;00853727&quot;/&gt;&lt;wsp:rsid wsp:val=&quot;008540A9&quot;/&gt;&lt;wsp:rsid wsp:val=&quot;00854C60&quot;/&gt;&lt;wsp:rsid wsp:val=&quot;00855346&quot;/&gt;&lt;wsp:rsid wsp:val=&quot;00855E53&quot;/&gt;&lt;wsp:rsid wsp:val=&quot;00856BE3&quot;/&gt;&lt;wsp:rsid wsp:val=&quot;00862B6C&quot;/&gt;&lt;wsp:rsid wsp:val=&quot;0086427B&quot;/&gt;&lt;wsp:rsid wsp:val=&quot;008669B0&quot;/&gt;&lt;wsp:rsid wsp:val=&quot;0087284E&quot;/&gt;&lt;wsp:rsid wsp:val=&quot;00874E23&quot;/&gt;&lt;wsp:rsid wsp:val=&quot;0087741D&quot;/&gt;&lt;wsp:rsid wsp:val=&quot;00880260&quot;/&gt;&lt;wsp:rsid wsp:val=&quot;008823A4&quot;/&gt;&lt;wsp:rsid wsp:val=&quot;00882F99&quot;/&gt;&lt;wsp:rsid wsp:val=&quot;00884717&quot;/&gt;&lt;wsp:rsid wsp:val=&quot;00884C45&quot;/&gt;&lt;wsp:rsid wsp:val=&quot;008858A5&quot;/&gt;&lt;wsp:rsid wsp:val=&quot;008862D8&quot;/&gt;&lt;wsp:rsid wsp:val=&quot;00886E72&quot;/&gt;&lt;wsp:rsid wsp:val=&quot;00890E51&quot;/&gt;&lt;wsp:rsid wsp:val=&quot;00892B1E&quot;/&gt;&lt;wsp:rsid wsp:val=&quot;0089614D&quot;/&gt;&lt;wsp:rsid wsp:val=&quot;00897683&quot;/&gt;&lt;wsp:rsid wsp:val=&quot;008A31F5&quot;/&gt;&lt;wsp:rsid wsp:val=&quot;008A3C65&quot;/&gt;&lt;wsp:rsid wsp:val=&quot;008A464F&quot;/&gt;&lt;wsp:rsid wsp:val=&quot;008A62D3&quot;/&gt;&lt;wsp:rsid wsp:val=&quot;008A6FCB&quot;/&gt;&lt;wsp:rsid wsp:val=&quot;008A7292&quot;/&gt;&lt;wsp:rsid wsp:val=&quot;008A7690&quot;/&gt;&lt;wsp:rsid wsp:val=&quot;008A7780&quot;/&gt;&lt;wsp:rsid wsp:val=&quot;008B0B4D&quot;/&gt;&lt;wsp:rsid wsp:val=&quot;008B0EC2&quot;/&gt;&lt;wsp:rsid wsp:val=&quot;008B1CC9&quot;/&gt;&lt;wsp:rsid wsp:val=&quot;008B29C0&quot;/&gt;&lt;wsp:rsid wsp:val=&quot;008B51AF&quot;/&gt;&lt;wsp:rsid wsp:val=&quot;008B5585&quot;/&gt;&lt;wsp:rsid wsp:val=&quot;008C0916&quot;/&gt;&lt;wsp:rsid wsp:val=&quot;008C4FD6&quot;/&gt;&lt;wsp:rsid wsp:val=&quot;008D4DA4&quot;/&gt;&lt;wsp:rsid wsp:val=&quot;008E1951&quot;/&gt;&lt;wsp:rsid wsp:val=&quot;008E1FF5&quot;/&gt;&lt;wsp:rsid wsp:val=&quot;008E26FB&quot;/&gt;&lt;wsp:rsid wsp:val=&quot;008E2E60&quot;/&gt;&lt;wsp:rsid wsp:val=&quot;008E3977&quot;/&gt;&lt;wsp:rsid wsp:val=&quot;008E3C24&quot;/&gt;&lt;wsp:rsid wsp:val=&quot;008F12A3&quot;/&gt;&lt;wsp:rsid wsp:val=&quot;008F1DE6&quot;/&gt;&lt;wsp:rsid wsp:val=&quot;008F456F&quot;/&gt;&lt;wsp:rsid wsp:val=&quot;008F4A5B&quot;/&gt;&lt;wsp:rsid wsp:val=&quot;008F554E&quot;/&gt;&lt;wsp:rsid wsp:val=&quot;008F5C10&quot;/&gt;&lt;wsp:rsid wsp:val=&quot;00903F8D&quot;/&gt;&lt;wsp:rsid wsp:val=&quot;00905528&quot;/&gt;&lt;wsp:rsid wsp:val=&quot;00906199&quot;/&gt;&lt;wsp:rsid wsp:val=&quot;00907756&quot;/&gt;&lt;wsp:rsid wsp:val=&quot;009100FE&quot;/&gt;&lt;wsp:rsid wsp:val=&quot;00916FC9&quot;/&gt;&lt;wsp:rsid wsp:val=&quot;00920612&quot;/&gt;&lt;wsp:rsid wsp:val=&quot;0092164E&quot;/&gt;&lt;wsp:rsid wsp:val=&quot;00921EE2&quot;/&gt;&lt;wsp:rsid wsp:val=&quot;00923B34&quot;/&gt;&lt;wsp:rsid wsp:val=&quot;00923E2B&quot;/&gt;&lt;wsp:rsid wsp:val=&quot;009338C1&quot;/&gt;&lt;wsp:rsid wsp:val=&quot;00935DD1&quot;/&gt;&lt;wsp:rsid wsp:val=&quot;009418DA&quot;/&gt;&lt;wsp:rsid wsp:val=&quot;009420F2&quot;/&gt;&lt;wsp:rsid wsp:val=&quot;009516A4&quot;/&gt;&lt;wsp:rsid wsp:val=&quot;00951D7D&quot;/&gt;&lt;wsp:rsid wsp:val=&quot;00954AE7&quot;/&gt;&lt;wsp:rsid wsp:val=&quot;0095709C&quot;/&gt;&lt;wsp:rsid wsp:val=&quot;00960580&quot;/&gt;&lt;wsp:rsid wsp:val=&quot;009626D5&quot;/&gt;&lt;wsp:rsid wsp:val=&quot;00966382&quot;/&gt;&lt;wsp:rsid wsp:val=&quot;0097360F&quot;/&gt;&lt;wsp:rsid wsp:val=&quot;009757BE&quot;/&gt;&lt;wsp:rsid wsp:val=&quot;00976A5C&quot;/&gt;&lt;wsp:rsid wsp:val=&quot;009809BB&quot;/&gt;&lt;wsp:rsid wsp:val=&quot;00981A25&quot;/&gt;&lt;wsp:rsid wsp:val=&quot;00981DFE&quot;/&gt;&lt;wsp:rsid wsp:val=&quot;00993801&quot;/&gt;&lt;wsp:rsid wsp:val=&quot;00994144&quot;/&gt;&lt;wsp:rsid wsp:val=&quot;009A1C09&quot;/&gt;&lt;wsp:rsid wsp:val=&quot;009A52E9&quot;/&gt;&lt;wsp:rsid wsp:val=&quot;009A6E0C&quot;/&gt;&lt;wsp:rsid wsp:val=&quot;009B12D5&quot;/&gt;&lt;wsp:rsid wsp:val=&quot;009B27B6&quot;/&gt;&lt;wsp:rsid wsp:val=&quot;009B3ED0&quot;/&gt;&lt;wsp:rsid wsp:val=&quot;009D0BEB&quot;/&gt;&lt;wsp:rsid wsp:val=&quot;009D386C&quot;/&gt;&lt;wsp:rsid wsp:val=&quot;009D3A54&quot;/&gt;&lt;wsp:rsid wsp:val=&quot;009D3BED&quot;/&gt;&lt;wsp:rsid wsp:val=&quot;009D3EDE&quot;/&gt;&lt;wsp:rsid wsp:val=&quot;009D47E8&quot;/&gt;&lt;wsp:rsid wsp:val=&quot;009E368B&quot;/&gt;&lt;wsp:rsid wsp:val=&quot;009E7A3A&quot;/&gt;&lt;wsp:rsid wsp:val=&quot;009F23D4&quot;/&gt;&lt;wsp:rsid wsp:val=&quot;009F2959&quot;/&gt;&lt;wsp:rsid wsp:val=&quot;009F55B6&quot;/&gt;&lt;wsp:rsid wsp:val=&quot;00A00A6A&quot;/&gt;&lt;wsp:rsid wsp:val=&quot;00A052FB&quot;/&gt;&lt;wsp:rsid wsp:val=&quot;00A0750B&quot;/&gt;&lt;wsp:rsid wsp:val=&quot;00A07E68&quot;/&gt;&lt;wsp:rsid wsp:val=&quot;00A111F6&quot;/&gt;&lt;wsp:rsid wsp:val=&quot;00A11E37&quot;/&gt;&lt;wsp:rsid wsp:val=&quot;00A13BF5&quot;/&gt;&lt;wsp:rsid wsp:val=&quot;00A149F5&quot;/&gt;&lt;wsp:rsid wsp:val=&quot;00A16CCE&quot;/&gt;&lt;wsp:rsid wsp:val=&quot;00A171AC&quot;/&gt;&lt;wsp:rsid wsp:val=&quot;00A2173C&quot;/&gt;&lt;wsp:rsid wsp:val=&quot;00A24520&quot;/&gt;&lt;wsp:rsid wsp:val=&quot;00A24AD0&quot;/&gt;&lt;wsp:rsid wsp:val=&quot;00A314E6&quot;/&gt;&lt;wsp:rsid wsp:val=&quot;00A31B9B&quot;/&gt;&lt;wsp:rsid wsp:val=&quot;00A32AC6&quot;/&gt;&lt;wsp:rsid wsp:val=&quot;00A32E91&quot;/&gt;&lt;wsp:rsid wsp:val=&quot;00A4205F&quot;/&gt;&lt;wsp:rsid wsp:val=&quot;00A43490&quot;/&gt;&lt;wsp:rsid wsp:val=&quot;00A44BD8&quot;/&gt;&lt;wsp:rsid wsp:val=&quot;00A51DFD&quot;/&gt;&lt;wsp:rsid wsp:val=&quot;00A5476C&quot;/&gt;&lt;wsp:rsid wsp:val=&quot;00A54925&quot;/&gt;&lt;wsp:rsid wsp:val=&quot;00A62CC2&quot;/&gt;&lt;wsp:rsid wsp:val=&quot;00A65944&quot;/&gt;&lt;wsp:rsid wsp:val=&quot;00A679AD&quot;/&gt;&lt;wsp:rsid wsp:val=&quot;00A70C87&quot;/&gt;&lt;wsp:rsid wsp:val=&quot;00A72DBC&quot;/&gt;&lt;wsp:rsid wsp:val=&quot;00A82758&quot;/&gt;&lt;wsp:rsid wsp:val=&quot;00A85BAF&quot;/&gt;&lt;wsp:rsid wsp:val=&quot;00A9439A&quot;/&gt;&lt;wsp:rsid wsp:val=&quot;00A951C8&quot;/&gt;&lt;wsp:rsid wsp:val=&quot;00A95B44&quot;/&gt;&lt;wsp:rsid wsp:val=&quot;00AA014D&quot;/&gt;&lt;wsp:rsid wsp:val=&quot;00AA0293&quot;/&gt;&lt;wsp:rsid wsp:val=&quot;00AA06D5&quot;/&gt;&lt;wsp:rsid wsp:val=&quot;00AA09D2&quot;/&gt;&lt;wsp:rsid wsp:val=&quot;00AA20A2&quot;/&gt;&lt;wsp:rsid wsp:val=&quot;00AA55AB&quot;/&gt;&lt;wsp:rsid wsp:val=&quot;00AB5DF7&quot;/&gt;&lt;wsp:rsid wsp:val=&quot;00AB63D6&quot;/&gt;&lt;wsp:rsid wsp:val=&quot;00AC04C6&quot;/&gt;&lt;wsp:rsid wsp:val=&quot;00AC588F&quot;/&gt;&lt;wsp:rsid wsp:val=&quot;00AC5915&quot;/&gt;&lt;wsp:rsid wsp:val=&quot;00AC6DB7&quot;/&gt;&lt;wsp:rsid wsp:val=&quot;00AC7523&quot;/&gt;&lt;wsp:rsid wsp:val=&quot;00AD0A8F&quot;/&gt;&lt;wsp:rsid wsp:val=&quot;00AD288E&quot;/&gt;&lt;wsp:rsid wsp:val=&quot;00AD7AF9&quot;/&gt;&lt;wsp:rsid wsp:val=&quot;00AE049C&quot;/&gt;&lt;wsp:rsid wsp:val=&quot;00AE1DF7&quot;/&gt;&lt;wsp:rsid wsp:val=&quot;00AE23B1&quot;/&gt;&lt;wsp:rsid wsp:val=&quot;00AF2477&quot;/&gt;&lt;wsp:rsid wsp:val=&quot;00AF4C62&quot;/&gt;&lt;wsp:rsid wsp:val=&quot;00AF5A8E&quot;/&gt;&lt;wsp:rsid wsp:val=&quot;00AF7D9B&quot;/&gt;&lt;wsp:rsid wsp:val=&quot;00AF7E5A&quot;/&gt;&lt;wsp:rsid wsp:val=&quot;00B00ACF&quot;/&gt;&lt;wsp:rsid wsp:val=&quot;00B0173D&quot;/&gt;&lt;wsp:rsid wsp:val=&quot;00B027C9&quot;/&gt;&lt;wsp:rsid wsp:val=&quot;00B0482F&quot;/&gt;&lt;wsp:rsid wsp:val=&quot;00B07466&quot;/&gt;&lt;wsp:rsid wsp:val=&quot;00B105B4&quot;/&gt;&lt;wsp:rsid wsp:val=&quot;00B111E1&quot;/&gt;&lt;wsp:rsid wsp:val=&quot;00B11462&quot;/&gt;&lt;wsp:rsid wsp:val=&quot;00B126A5&quot;/&gt;&lt;wsp:rsid wsp:val=&quot;00B1640F&quot;/&gt;&lt;wsp:rsid wsp:val=&quot;00B16A96&quot;/&gt;&lt;wsp:rsid wsp:val=&quot;00B16DA2&quot;/&gt;&lt;wsp:rsid wsp:val=&quot;00B2014A&quot;/&gt;&lt;wsp:rsid wsp:val=&quot;00B20436&quot;/&gt;&lt;wsp:rsid wsp:val=&quot;00B21A97&quot;/&gt;&lt;wsp:rsid wsp:val=&quot;00B22398&quot;/&gt;&lt;wsp:rsid wsp:val=&quot;00B23154&quot;/&gt;&lt;wsp:rsid wsp:val=&quot;00B26D05&quot;/&gt;&lt;wsp:rsid wsp:val=&quot;00B32358&quot;/&gt;&lt;wsp:rsid wsp:val=&quot;00B32A84&quot;/&gt;&lt;wsp:rsid wsp:val=&quot;00B365FC&quot;/&gt;&lt;wsp:rsid wsp:val=&quot;00B4079F&quot;/&gt;&lt;wsp:rsid wsp:val=&quot;00B414E9&quot;/&gt;&lt;wsp:rsid wsp:val=&quot;00B421E2&quot;/&gt;&lt;wsp:rsid wsp:val=&quot;00B45793&quot;/&gt;&lt;wsp:rsid wsp:val=&quot;00B510AA&quot;/&gt;&lt;wsp:rsid wsp:val=&quot;00B52645&quot;/&gt;&lt;wsp:rsid wsp:val=&quot;00B5284C&quot;/&gt;&lt;wsp:rsid wsp:val=&quot;00B548C2&quot;/&gt;&lt;wsp:rsid wsp:val=&quot;00B6007B&quot;/&gt;&lt;wsp:rsid wsp:val=&quot;00B60DF3&quot;/&gt;&lt;wsp:rsid wsp:val=&quot;00B71515&quot;/&gt;&lt;wsp:rsid wsp:val=&quot;00B73489&quot;/&gt;&lt;wsp:rsid wsp:val=&quot;00B746E1&quot;/&gt;&lt;wsp:rsid wsp:val=&quot;00B74BBB&quot;/&gt;&lt;wsp:rsid wsp:val=&quot;00B819BE&quot;/&gt;&lt;wsp:rsid wsp:val=&quot;00B823E2&quot;/&gt;&lt;wsp:rsid wsp:val=&quot;00B8620E&quot;/&gt;&lt;wsp:rsid wsp:val=&quot;00B906FE&quot;/&gt;&lt;wsp:rsid wsp:val=&quot;00B9343D&quot;/&gt;&lt;wsp:rsid wsp:val=&quot;00BA12C0&quot;/&gt;&lt;wsp:rsid wsp:val=&quot;00BA2796&quot;/&gt;&lt;wsp:rsid wsp:val=&quot;00BA6596&quot;/&gt;&lt;wsp:rsid wsp:val=&quot;00BA6EEF&quot;/&gt;&lt;wsp:rsid wsp:val=&quot;00BB126E&quot;/&gt;&lt;wsp:rsid wsp:val=&quot;00BB47B1&quot;/&gt;&lt;wsp:rsid wsp:val=&quot;00BC49B9&quot;/&gt;&lt;wsp:rsid wsp:val=&quot;00BC5E3B&quot;/&gt;&lt;wsp:rsid wsp:val=&quot;00BD6C2F&quot;/&gt;&lt;wsp:rsid wsp:val=&quot;00BD6CD9&quot;/&gt;&lt;wsp:rsid wsp:val=&quot;00BD7001&quot;/&gt;&lt;wsp:rsid wsp:val=&quot;00BD77C7&quot;/&gt;&lt;wsp:rsid wsp:val=&quot;00BE1D09&quot;/&gt;&lt;wsp:rsid wsp:val=&quot;00BE27D8&quot;/&gt;&lt;wsp:rsid wsp:val=&quot;00BE2B8D&quot;/&gt;&lt;wsp:rsid wsp:val=&quot;00BE79B0&quot;/&gt;&lt;wsp:rsid wsp:val=&quot;00BF25A2&quot;/&gt;&lt;wsp:rsid wsp:val=&quot;00BF261E&quot;/&gt;&lt;wsp:rsid wsp:val=&quot;00BF3730&quot;/&gt;&lt;wsp:rsid wsp:val=&quot;00C004F3&quot;/&gt;&lt;wsp:rsid wsp:val=&quot;00C015F7&quot;/&gt;&lt;wsp:rsid wsp:val=&quot;00C036B5&quot;/&gt;&lt;wsp:rsid wsp:val=&quot;00C06302&quot;/&gt;&lt;wsp:rsid wsp:val=&quot;00C06599&quot;/&gt;&lt;wsp:rsid wsp:val=&quot;00C068EA&quot;/&gt;&lt;wsp:rsid wsp:val=&quot;00C071F8&quot;/&gt;&lt;wsp:rsid wsp:val=&quot;00C072D5&quot;/&gt;&lt;wsp:rsid wsp:val=&quot;00C1130E&quot;/&gt;&lt;wsp:rsid wsp:val=&quot;00C11924&quot;/&gt;&lt;wsp:rsid wsp:val=&quot;00C12D10&quot;/&gt;&lt;wsp:rsid wsp:val=&quot;00C12FE5&quot;/&gt;&lt;wsp:rsid wsp:val=&quot;00C14563&quot;/&gt;&lt;wsp:rsid wsp:val=&quot;00C20007&quot;/&gt;&lt;wsp:rsid wsp:val=&quot;00C21D70&quot;/&gt;&lt;wsp:rsid wsp:val=&quot;00C22BE5&quot;/&gt;&lt;wsp:rsid wsp:val=&quot;00C22E21&quot;/&gt;&lt;wsp:rsid wsp:val=&quot;00C233B0&quot;/&gt;&lt;wsp:rsid wsp:val=&quot;00C33543&quot;/&gt;&lt;wsp:rsid wsp:val=&quot;00C4076E&quot;/&gt;&lt;wsp:rsid wsp:val=&quot;00C415C9&quot;/&gt;&lt;wsp:rsid wsp:val=&quot;00C4391E&quot;/&gt;&lt;wsp:rsid wsp:val=&quot;00C43FC1&quot;/&gt;&lt;wsp:rsid wsp:val=&quot;00C46EB7&quot;/&gt;&lt;wsp:rsid wsp:val=&quot;00C47D92&quot;/&gt;&lt;wsp:rsid wsp:val=&quot;00C523E6&quot;/&gt;&lt;wsp:rsid wsp:val=&quot;00C526C0&quot;/&gt;&lt;wsp:rsid wsp:val=&quot;00C528D7&quot;/&gt;&lt;wsp:rsid wsp:val=&quot;00C54D9C&quot;/&gt;&lt;wsp:rsid wsp:val=&quot;00C555D8&quot;/&gt;&lt;wsp:rsid wsp:val=&quot;00C57336&quot;/&gt;&lt;wsp:rsid wsp:val=&quot;00C6040F&quot;/&gt;&lt;wsp:rsid wsp:val=&quot;00C61778&quot;/&gt;&lt;wsp:rsid wsp:val=&quot;00C6196A&quot;/&gt;&lt;wsp:rsid wsp:val=&quot;00C64F98&quot;/&gt;&lt;wsp:rsid wsp:val=&quot;00C72137&quot;/&gt;&lt;wsp:rsid wsp:val=&quot;00C723A9&quot;/&gt;&lt;wsp:rsid wsp:val=&quot;00C767FB&quot;/&gt;&lt;wsp:rsid wsp:val=&quot;00C77BB3&quot;/&gt;&lt;wsp:rsid wsp:val=&quot;00C80E8B&quot;/&gt;&lt;wsp:rsid wsp:val=&quot;00C8127D&quot;/&gt;&lt;wsp:rsid wsp:val=&quot;00C82275&quot;/&gt;&lt;wsp:rsid wsp:val=&quot;00C82FFD&quot;/&gt;&lt;wsp:rsid wsp:val=&quot;00C86284&quot;/&gt;&lt;wsp:rsid wsp:val=&quot;00C90640&quot;/&gt;&lt;wsp:rsid wsp:val=&quot;00C9248B&quot;/&gt;&lt;wsp:rsid wsp:val=&quot;00C9250F&quot;/&gt;&lt;wsp:rsid wsp:val=&quot;00C93023&quot;/&gt;&lt;wsp:rsid wsp:val=&quot;00C954A2&quot;/&gt;&lt;wsp:rsid wsp:val=&quot;00CA3AC7&quot;/&gt;&lt;wsp:rsid wsp:val=&quot;00CA49D8&quot;/&gt;&lt;wsp:rsid wsp:val=&quot;00CA5EC8&quot;/&gt;&lt;wsp:rsid wsp:val=&quot;00CA64BA&quot;/&gt;&lt;wsp:rsid wsp:val=&quot;00CA7239&quot;/&gt;&lt;wsp:rsid wsp:val=&quot;00CB0086&quot;/&gt;&lt;wsp:rsid wsp:val=&quot;00CB0E8D&quot;/&gt;&lt;wsp:rsid wsp:val=&quot;00CB3BC6&quot;/&gt;&lt;wsp:rsid wsp:val=&quot;00CB587E&quot;/&gt;&lt;wsp:rsid wsp:val=&quot;00CB5B1F&quot;/&gt;&lt;wsp:rsid wsp:val=&quot;00CB6F88&quot;/&gt;&lt;wsp:rsid wsp:val=&quot;00CB75E1&quot;/&gt;&lt;wsp:rsid wsp:val=&quot;00CC08AD&quot;/&gt;&lt;wsp:rsid wsp:val=&quot;00CC45B6&quot;/&gt;&lt;wsp:rsid wsp:val=&quot;00CD0A5B&quot;/&gt;&lt;wsp:rsid wsp:val=&quot;00CD30A7&quot;/&gt;&lt;wsp:rsid wsp:val=&quot;00CD7811&quot;/&gt;&lt;wsp:rsid wsp:val=&quot;00CE2726&quot;/&gt;&lt;wsp:rsid wsp:val=&quot;00CE43EE&quot;/&gt;&lt;wsp:rsid wsp:val=&quot;00CE49CF&quot;/&gt;&lt;wsp:rsid wsp:val=&quot;00CE7EE3&quot;/&gt;&lt;wsp:rsid wsp:val=&quot;00CF1AEB&quot;/&gt;&lt;wsp:rsid wsp:val=&quot;00CF2E9D&quot;/&gt;&lt;wsp:rsid wsp:val=&quot;00CF5D16&quot;/&gt;&lt;wsp:rsid wsp:val=&quot;00CF62D3&quot;/&gt;&lt;wsp:rsid wsp:val=&quot;00CF62E2&quot;/&gt;&lt;wsp:rsid wsp:val=&quot;00CF7181&quot;/&gt;&lt;wsp:rsid wsp:val=&quot;00CF7555&quot;/&gt;&lt;wsp:rsid wsp:val=&quot;00CF7A95&quot;/&gt;&lt;wsp:rsid wsp:val=&quot;00D00AEA&quot;/&gt;&lt;wsp:rsid wsp:val=&quot;00D056F4&quot;/&gt;&lt;wsp:rsid wsp:val=&quot;00D1089C&quot;/&gt;&lt;wsp:rsid wsp:val=&quot;00D16366&quot;/&gt;&lt;wsp:rsid wsp:val=&quot;00D20033&quot;/&gt;&lt;wsp:rsid wsp:val=&quot;00D230B5&quot;/&gt;&lt;wsp:rsid wsp:val=&quot;00D2347F&quot;/&gt;&lt;wsp:rsid wsp:val=&quot;00D304F0&quot;/&gt;&lt;wsp:rsid wsp:val=&quot;00D30889&quot;/&gt;&lt;wsp:rsid wsp:val=&quot;00D30C53&quot;/&gt;&lt;wsp:rsid wsp:val=&quot;00D30DC2&quot;/&gt;&lt;wsp:rsid wsp:val=&quot;00D330B5&quot;/&gt;&lt;wsp:rsid wsp:val=&quot;00D3428E&quot;/&gt;&lt;wsp:rsid wsp:val=&quot;00D423A3&quot;/&gt;&lt;wsp:rsid wsp:val=&quot;00D44F4E&quot;/&gt;&lt;wsp:rsid wsp:val=&quot;00D47007&quot;/&gt;&lt;wsp:rsid wsp:val=&quot;00D56681&quot;/&gt;&lt;wsp:rsid wsp:val=&quot;00D57A97&quot;/&gt;&lt;wsp:rsid wsp:val=&quot;00D57EF1&quot;/&gt;&lt;wsp:rsid wsp:val=&quot;00D61116&quot;/&gt;&lt;wsp:rsid wsp:val=&quot;00D6339D&quot;/&gt;&lt;wsp:rsid wsp:val=&quot;00D645D7&quot;/&gt;&lt;wsp:rsid wsp:val=&quot;00D66219&quot;/&gt;&lt;wsp:rsid wsp:val=&quot;00D66A0E&quot;/&gt;&lt;wsp:rsid wsp:val=&quot;00D70548&quot;/&gt;&lt;wsp:rsid wsp:val=&quot;00D71733&quot;/&gt;&lt;wsp:rsid wsp:val=&quot;00D80426&quot;/&gt;&lt;wsp:rsid wsp:val=&quot;00D84C33&quot;/&gt;&lt;wsp:rsid wsp:val=&quot;00D85FCF&quot;/&gt;&lt;wsp:rsid wsp:val=&quot;00D86580&quot;/&gt;&lt;wsp:rsid wsp:val=&quot;00D869E1&quot;/&gt;&lt;wsp:rsid wsp:val=&quot;00D8769D&quot;/&gt;&lt;wsp:rsid wsp:val=&quot;00D87D6D&quot;/&gt;&lt;wsp:rsid wsp:val=&quot;00D90FF6&quot;/&gt;&lt;wsp:rsid wsp:val=&quot;00D93F6B&quot;/&gt;&lt;wsp:rsid wsp:val=&quot;00D950C2&quot;/&gt;&lt;wsp:rsid wsp:val=&quot;00D96105&quot;/&gt;&lt;wsp:rsid wsp:val=&quot;00D96113&quot;/&gt;&lt;wsp:rsid wsp:val=&quot;00DA26EC&quot;/&gt;&lt;wsp:rsid wsp:val=&quot;00DA5A83&quot;/&gt;&lt;wsp:rsid wsp:val=&quot;00DA68AA&quot;/&gt;&lt;wsp:rsid wsp:val=&quot;00DB0EED&quot;/&gt;&lt;wsp:rsid wsp:val=&quot;00DB5673&quot;/&gt;&lt;wsp:rsid wsp:val=&quot;00DB7078&quot;/&gt;&lt;wsp:rsid wsp:val=&quot;00DB74BE&quot;/&gt;&lt;wsp:rsid wsp:val=&quot;00DC13C9&quot;/&gt;&lt;wsp:rsid wsp:val=&quot;00DC4694&quot;/&gt;&lt;wsp:rsid wsp:val=&quot;00DC69BC&quot;/&gt;&lt;wsp:rsid wsp:val=&quot;00DD1825&quot;/&gt;&lt;wsp:rsid wsp:val=&quot;00DD4C27&quot;/&gt;&lt;wsp:rsid wsp:val=&quot;00DD4F54&quot;/&gt;&lt;wsp:rsid wsp:val=&quot;00DD7F36&quot;/&gt;&lt;wsp:rsid wsp:val=&quot;00DE1F7C&quot;/&gt;&lt;wsp:rsid wsp:val=&quot;00DE6FA4&quot;/&gt;&lt;wsp:rsid wsp:val=&quot;00DF14B4&quot;/&gt;&lt;wsp:rsid wsp:val=&quot;00DF2F0A&quot;/&gt;&lt;wsp:rsid wsp:val=&quot;00DF330F&quot;/&gt;&lt;wsp:rsid wsp:val=&quot;00DF46F7&quot;/&gt;&lt;wsp:rsid wsp:val=&quot;00DF6AB3&quot;/&gt;&lt;wsp:rsid wsp:val=&quot;00E00869&quot;/&gt;&lt;wsp:rsid wsp:val=&quot;00E0099A&quot;/&gt;&lt;wsp:rsid wsp:val=&quot;00E04A15&quot;/&gt;&lt;wsp:rsid wsp:val=&quot;00E0530C&quot;/&gt;&lt;wsp:rsid wsp:val=&quot;00E06552&quot;/&gt;&lt;wsp:rsid wsp:val=&quot;00E11F55&quot;/&gt;&lt;wsp:rsid wsp:val=&quot;00E12CD9&quot;/&gt;&lt;wsp:rsid wsp:val=&quot;00E15E99&quot;/&gt;&lt;wsp:rsid wsp:val=&quot;00E165E9&quot;/&gt;&lt;wsp:rsid wsp:val=&quot;00E1697D&quot;/&gt;&lt;wsp:rsid wsp:val=&quot;00E17D31&quot;/&gt;&lt;wsp:rsid wsp:val=&quot;00E21458&quot;/&gt;&lt;wsp:rsid wsp:val=&quot;00E21FCE&quot;/&gt;&lt;wsp:rsid wsp:val=&quot;00E22D74&quot;/&gt;&lt;wsp:rsid wsp:val=&quot;00E233CB&quot;/&gt;&lt;wsp:rsid wsp:val=&quot;00E242E6&quot;/&gt;&lt;wsp:rsid wsp:val=&quot;00E263B0&quot;/&gt;&lt;wsp:rsid wsp:val=&quot;00E26439&quot;/&gt;&lt;wsp:rsid wsp:val=&quot;00E27F1E&quot;/&gt;&lt;wsp:rsid wsp:val=&quot;00E32DB5&quot;/&gt;&lt;wsp:rsid wsp:val=&quot;00E358AC&quot;/&gt;&lt;wsp:rsid wsp:val=&quot;00E358E2&quot;/&gt;&lt;wsp:rsid wsp:val=&quot;00E361D1&quot;/&gt;&lt;wsp:rsid wsp:val=&quot;00E37555&quot;/&gt;&lt;wsp:rsid wsp:val=&quot;00E37A3E&quot;/&gt;&lt;wsp:rsid wsp:val=&quot;00E4048C&quot;/&gt;&lt;wsp:rsid wsp:val=&quot;00E415AD&quot;/&gt;&lt;wsp:rsid wsp:val=&quot;00E4358B&quot;/&gt;&lt;wsp:rsid wsp:val=&quot;00E46ED0&quot;/&gt;&lt;wsp:rsid wsp:val=&quot;00E474CF&quot;/&gt;&lt;wsp:rsid wsp:val=&quot;00E530F2&quot;/&gt;&lt;wsp:rsid wsp:val=&quot;00E53DFA&quot;/&gt;&lt;wsp:rsid wsp:val=&quot;00E60F62&quot;/&gt;&lt;wsp:rsid wsp:val=&quot;00E616A5&quot;/&gt;&lt;wsp:rsid wsp:val=&quot;00E61983&quot;/&gt;&lt;wsp:rsid wsp:val=&quot;00E6198D&quot;/&gt;&lt;wsp:rsid wsp:val=&quot;00E62015&quot;/&gt;&lt;wsp:rsid wsp:val=&quot;00E662E0&quot;/&gt;&lt;wsp:rsid wsp:val=&quot;00E74132&quot;/&gt;&lt;wsp:rsid wsp:val=&quot;00E74543&quot;/&gt;&lt;wsp:rsid wsp:val=&quot;00E75C2A&quot;/&gt;&lt;wsp:rsid wsp:val=&quot;00E75F38&quot;/&gt;&lt;wsp:rsid wsp:val=&quot;00E7693F&quot;/&gt;&lt;wsp:rsid wsp:val=&quot;00E80946&quot;/&gt;&lt;wsp:rsid wsp:val=&quot;00E80F7E&quot;/&gt;&lt;wsp:rsid wsp:val=&quot;00E8113E&quot;/&gt;&lt;wsp:rsid wsp:val=&quot;00E8311A&quot;/&gt;&lt;wsp:rsid wsp:val=&quot;00E8442B&quot;/&gt;&lt;wsp:rsid wsp:val=&quot;00E91C2D&quot;/&gt;&lt;wsp:rsid wsp:val=&quot;00E92C80&quot;/&gt;&lt;wsp:rsid wsp:val=&quot;00E93D2C&quot;/&gt;&lt;wsp:rsid wsp:val=&quot;00E94A5C&quot;/&gt;&lt;wsp:rsid wsp:val=&quot;00E9502D&quot;/&gt;&lt;wsp:rsid wsp:val=&quot;00E95A2D&quot;/&gt;&lt;wsp:rsid wsp:val=&quot;00EA4E9A&quot;/&gt;&lt;wsp:rsid wsp:val=&quot;00EA5557&quot;/&gt;&lt;wsp:rsid wsp:val=&quot;00EA76C1&quot;/&gt;&lt;wsp:rsid wsp:val=&quot;00EB2A83&quot;/&gt;&lt;wsp:rsid wsp:val=&quot;00EB3BB9&quot;/&gt;&lt;wsp:rsid wsp:val=&quot;00EB4577&quot;/&gt;&lt;wsp:rsid wsp:val=&quot;00EB55D0&quot;/&gt;&lt;wsp:rsid wsp:val=&quot;00EC0444&quot;/&gt;&lt;wsp:rsid wsp:val=&quot;00EC3559&quot;/&gt;&lt;wsp:rsid wsp:val=&quot;00EC42D8&quot;/&gt;&lt;wsp:rsid wsp:val=&quot;00EC4B71&quot;/&gt;&lt;wsp:rsid wsp:val=&quot;00EC4C1D&quot;/&gt;&lt;wsp:rsid wsp:val=&quot;00EC634C&quot;/&gt;&lt;wsp:rsid wsp:val=&quot;00ED18F0&quot;/&gt;&lt;wsp:rsid wsp:val=&quot;00ED3F04&quot;/&gt;&lt;wsp:rsid wsp:val=&quot;00ED58AB&quot;/&gt;&lt;wsp:rsid wsp:val=&quot;00ED5A65&quot;/&gt;&lt;wsp:rsid wsp:val=&quot;00ED68EF&quot;/&gt;&lt;wsp:rsid wsp:val=&quot;00EE0847&quot;/&gt;&lt;wsp:rsid wsp:val=&quot;00EE0A90&quot;/&gt;&lt;wsp:rsid wsp:val=&quot;00EE1401&quot;/&gt;&lt;wsp:rsid wsp:val=&quot;00EE71AF&quot;/&gt;&lt;wsp:rsid wsp:val=&quot;00EF13F3&quot;/&gt;&lt;wsp:rsid wsp:val=&quot;00EF204B&quot;/&gt;&lt;wsp:rsid wsp:val=&quot;00EF35AB&quot;/&gt;&lt;wsp:rsid wsp:val=&quot;00EF594E&quot;/&gt;&lt;wsp:rsid wsp:val=&quot;00F001D2&quot;/&gt;&lt;wsp:rsid wsp:val=&quot;00F006E5&quot;/&gt;&lt;wsp:rsid wsp:val=&quot;00F02478&quot;/&gt;&lt;wsp:rsid wsp:val=&quot;00F02A0A&quot;/&gt;&lt;wsp:rsid wsp:val=&quot;00F067EA&quot;/&gt;&lt;wsp:rsid wsp:val=&quot;00F074F5&quot;/&gt;&lt;wsp:rsid wsp:val=&quot;00F07684&quot;/&gt;&lt;wsp:rsid wsp:val=&quot;00F07D6C&quot;/&gt;&lt;wsp:rsid wsp:val=&quot;00F111A3&quot;/&gt;&lt;wsp:rsid wsp:val=&quot;00F1201F&quot;/&gt;&lt;wsp:rsid wsp:val=&quot;00F129EE&quot;/&gt;&lt;wsp:rsid wsp:val=&quot;00F1373F&quot;/&gt;&lt;wsp:rsid wsp:val=&quot;00F21A5C&quot;/&gt;&lt;wsp:rsid wsp:val=&quot;00F23763&quot;/&gt;&lt;wsp:rsid wsp:val=&quot;00F255B7&quot;/&gt;&lt;wsp:rsid wsp:val=&quot;00F25F69&quot;/&gt;&lt;wsp:rsid wsp:val=&quot;00F26F2D&quot;/&gt;&lt;wsp:rsid wsp:val=&quot;00F27444&quot;/&gt;&lt;wsp:rsid wsp:val=&quot;00F27D1F&quot;/&gt;&lt;wsp:rsid wsp:val=&quot;00F300B8&quot;/&gt;&lt;wsp:rsid wsp:val=&quot;00F30739&quot;/&gt;&lt;wsp:rsid wsp:val=&quot;00F34260&quot;/&gt;&lt;wsp:rsid wsp:val=&quot;00F361FC&quot;/&gt;&lt;wsp:rsid wsp:val=&quot;00F36786&quot;/&gt;&lt;wsp:rsid wsp:val=&quot;00F36B93&quot;/&gt;&lt;wsp:rsid wsp:val=&quot;00F37468&quot;/&gt;&lt;wsp:rsid wsp:val=&quot;00F37CA4&quot;/&gt;&lt;wsp:rsid wsp:val=&quot;00F424E7&quot;/&gt;&lt;wsp:rsid wsp:val=&quot;00F428BF&quot;/&gt;&lt;wsp:rsid wsp:val=&quot;00F448ED&quot;/&gt;&lt;wsp:rsid wsp:val=&quot;00F47CA9&quot;/&gt;&lt;wsp:rsid wsp:val=&quot;00F53E89&quot;/&gt;&lt;wsp:rsid wsp:val=&quot;00F6074A&quot;/&gt;&lt;wsp:rsid wsp:val=&quot;00F60871&quot;/&gt;&lt;wsp:rsid wsp:val=&quot;00F6627A&quot;/&gt;&lt;wsp:rsid wsp:val=&quot;00F73314&quot;/&gt;&lt;wsp:rsid wsp:val=&quot;00F7470D&quot;/&gt;&lt;wsp:rsid wsp:val=&quot;00F8323F&quot;/&gt;&lt;wsp:rsid wsp:val=&quot;00F866A6&quot;/&gt;&lt;wsp:rsid wsp:val=&quot;00F904F9&quot;/&gt;&lt;wsp:rsid wsp:val=&quot;00F90C35&quot;/&gt;&lt;wsp:rsid wsp:val=&quot;00F91F8D&quot;/&gt;&lt;wsp:rsid wsp:val=&quot;00F92AD0&quot;/&gt;&lt;wsp:rsid wsp:val=&quot;00F92E13&quot;/&gt;&lt;wsp:rsid wsp:val=&quot;00F9337C&quot;/&gt;&lt;wsp:rsid wsp:val=&quot;00F9454B&quot;/&gt;&lt;wsp:rsid wsp:val=&quot;00F95432&quot;/&gt;&lt;wsp:rsid wsp:val=&quot;00FA36B8&quot;/&gt;&lt;wsp:rsid wsp:val=&quot;00FA65B8&quot;/&gt;&lt;wsp:rsid wsp:val=&quot;00FA6F1B&quot;/&gt;&lt;wsp:rsid wsp:val=&quot;00FA6FC3&quot;/&gt;&lt;wsp:rsid wsp:val=&quot;00FB2768&quot;/&gt;&lt;wsp:rsid wsp:val=&quot;00FB3115&quot;/&gt;&lt;wsp:rsid wsp:val=&quot;00FB420E&quot;/&gt;&lt;wsp:rsid wsp:val=&quot;00FB7CE1&quot;/&gt;&lt;wsp:rsid wsp:val=&quot;00FC0E24&quot;/&gt;&lt;wsp:rsid wsp:val=&quot;00FC0F00&quot;/&gt;&lt;wsp:rsid wsp:val=&quot;00FC2DA2&quot;/&gt;&lt;wsp:rsid wsp:val=&quot;00FC352B&quot;/&gt;&lt;wsp:rsid wsp:val=&quot;00FC4EEA&quot;/&gt;&lt;wsp:rsid wsp:val=&quot;00FC5783&quot;/&gt;&lt;wsp:rsid wsp:val=&quot;00FC622A&quot;/&gt;&lt;wsp:rsid wsp:val=&quot;00FD2034&quot;/&gt;&lt;wsp:rsid wsp:val=&quot;00FD3EFA&quot;/&gt;&lt;wsp:rsid wsp:val=&quot;00FD5FD0&quot;/&gt;&lt;wsp:rsid wsp:val=&quot;00FD7A7A&quot;/&gt;&lt;wsp:rsid wsp:val=&quot;00FE0604&quot;/&gt;&lt;wsp:rsid wsp:val=&quot;00FE1762&quot;/&gt;&lt;wsp:rsid wsp:val=&quot;00FE24D0&quot;/&gt;&lt;wsp:rsid wsp:val=&quot;00FE348A&quot;/&gt;&lt;wsp:rsid wsp:val=&quot;00FE5DFB&quot;/&gt;&lt;wsp:rsid wsp:val=&quot;00FE7F91&quot;/&gt;&lt;wsp:rsid wsp:val=&quot;00FF2C85&quot;/&gt;&lt;wsp:rsid wsp:val=&quot;00FF3782&quot;/&gt;&lt;wsp:rsid wsp:val=&quot;00FF3F5E&quot;/&gt;&lt;wsp:rsid wsp:val=&quot;00FF5108&quot;/&gt;&lt;wsp:rsid wsp:val=&quot;00FF7D73&quot;/&gt;&lt;/wsp:rsids&gt;&lt;/w:docPr&gt;&lt;w:body&gt;&lt;wx:sect&gt;&lt;w:p wsp:rsidR=&quot;00000000&quot; wsp:rsidRDefault=&quot;008E2E60&quot; wsp:rsidP=&quot;008E2E60&quot;&gt;&lt;m:oMathPara&gt;&lt;m:oMath&gt;&lt;m:f&gt;&lt;m:fPr&gt;&lt;m:ctrlPr&gt;&lt;w:rPr&gt;&lt;w:rFonts w:ascii=&quot;Cambria Math&quot; w:h-ansi=&quot;Cambria Math&quot;/&gt;&lt;wx:font wx:val=&quot;Cambria Math&quot;/&gt;&lt;w:i/&gt;&lt;w:sz w:val=&quot;28&quot;/&gt;&lt;w:sz-cs w:val=&quot;28&quot;/&gt;&lt;/w:rPr&gt;&lt;/m:ctrlPr&gt;&lt;/m:fPr&gt;&lt;m:num&gt;&lt;m:r&gt;&lt;w:rPr&gt;&lt;w:rFonts w:ascii=&quot;Cambria Math&quot; w:h-ansi=&quot;Cambria Math&quot;/&gt;&lt;wx:font wx:val=&quot;Cambria Math&quot;/&gt;&lt;w:i/&gt;&lt;w:sz w:val=&quot;28&quot;/&gt;&lt;w:sz-cs w:val=&quot;28&quot;/&gt;&lt;/w:rPr&gt;&lt;m:t&gt;bobot abu yang diperoleh (g)&lt;/m:t&gt;&lt;/m:r&gt;&lt;/m:num&gt;&lt;m:den&gt;&lt;m:r&gt;&lt;w:rPr&gt;&lt;w:rFonts w:ascii=&quot;Cambria Math&quot; w:h-ansi=&quot;Cambria Math&quot;/&gt;&lt;wx:font wx:val=&quot;Cambria Math&quot;/&gt;&lt;w:i/&gt;&lt;w:sz w:val=&quot;28&quot;/&gt;&lt;w:sz-cs w:val=&quot;28&quot;/&gt;&lt;/w:rPr&gt;&lt;m:t&gt;Bobot simplisia (g)&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8" o:title="" chromakey="white"/>
                          </v:shape>
                        </w:pict>
                      </w:r>
                      <w:r w:rsidRPr="00534125">
                        <w:instrText xml:space="preserve"> </w:instrText>
                      </w:r>
                      <w:r w:rsidRPr="00534125">
                        <w:fldChar w:fldCharType="separate"/>
                      </w:r>
                      <w:r>
                        <w:rPr>
                          <w:noProof/>
                          <w:position w:val="-24"/>
                        </w:rPr>
                        <w:t xml:space="preserve"> </w:t>
                      </w:r>
                      <w:r w:rsidRPr="00534125">
                        <w:fldChar w:fldCharType="end"/>
                      </w:r>
                      <m:oMath>
                        <m:f>
                          <m:fPr>
                            <m:ctrlPr>
                              <w:rPr>
                                <w:rFonts w:ascii="Cambria Math" w:hAnsi="Cambria Math"/>
                                <w:i/>
                                <w:sz w:val="28"/>
                                <w:szCs w:val="28"/>
                              </w:rPr>
                            </m:ctrlPr>
                          </m:fPr>
                          <m:num>
                            <m:r>
                              <w:rPr>
                                <w:rFonts w:ascii="Cambria Math" w:hAnsi="Cambria Math"/>
                                <w:sz w:val="28"/>
                                <w:szCs w:val="28"/>
                              </w:rPr>
                              <m:t>bobot abu yang diperoleh (g)</m:t>
                            </m:r>
                          </m:num>
                          <m:den>
                            <m:r>
                              <w:rPr>
                                <w:rFonts w:ascii="Cambria Math" w:hAnsi="Cambria Math"/>
                                <w:sz w:val="28"/>
                                <w:szCs w:val="28"/>
                              </w:rPr>
                              <m:t>Bobot simplisia (g)</m:t>
                            </m:r>
                          </m:den>
                        </m:f>
                      </m:oMath>
                      <w:r>
                        <w:t xml:space="preserve">  x 100%</w:t>
                      </w:r>
                    </w:p>
                    <w:p w14:paraId="17E91BFF" w14:textId="77777777" w:rsidR="00137275" w:rsidRDefault="00137275" w:rsidP="00FF2C85"/>
                  </w:txbxContent>
                </v:textbox>
              </v:rect>
            </w:pict>
          </mc:Fallback>
        </mc:AlternateContent>
      </w:r>
    </w:p>
    <w:p w14:paraId="21919DF4" w14:textId="77777777" w:rsidR="00FF2C85" w:rsidRDefault="00FF2C85" w:rsidP="00FF2C85">
      <w:pPr>
        <w:spacing w:line="360" w:lineRule="auto"/>
      </w:pPr>
    </w:p>
    <w:p w14:paraId="44510D28" w14:textId="77777777" w:rsidR="00DB5FE5" w:rsidRDefault="00DB5FE5" w:rsidP="00FF2C85">
      <w:pPr>
        <w:spacing w:line="360" w:lineRule="auto"/>
        <w:rPr>
          <w:b/>
        </w:rPr>
      </w:pPr>
    </w:p>
    <w:p w14:paraId="6A656FF5" w14:textId="77777777" w:rsidR="00FF2C85" w:rsidRPr="00772E5C" w:rsidRDefault="00FF2C85" w:rsidP="00FF2C85">
      <w:pPr>
        <w:spacing w:line="360" w:lineRule="auto"/>
        <w:rPr>
          <w:b/>
        </w:rPr>
      </w:pPr>
      <w:r w:rsidRPr="00772E5C">
        <w:rPr>
          <w:b/>
        </w:rPr>
        <w:t>Pengulangan 1</w:t>
      </w:r>
    </w:p>
    <w:p w14:paraId="5084ED6F" w14:textId="6850A326" w:rsidR="00FF2C85" w:rsidRPr="00F07A7A" w:rsidRDefault="00FF2C85" w:rsidP="00F27D1F">
      <w:pPr>
        <w:spacing w:line="360" w:lineRule="auto"/>
        <w:ind w:left="567"/>
      </w:pPr>
      <w:r w:rsidRPr="00641A35">
        <w:t xml:space="preserve">% Kadar </w:t>
      </w:r>
      <w:r>
        <w:t xml:space="preserve">abu total    = </w:t>
      </w:r>
      <m:oMath>
        <m:f>
          <m:fPr>
            <m:ctrlPr>
              <w:rPr>
                <w:rFonts w:ascii="Cambria Math" w:hAnsi="Cambria Math"/>
                <w:i/>
                <w:sz w:val="28"/>
              </w:rPr>
            </m:ctrlPr>
          </m:fPr>
          <m:num>
            <m:d>
              <m:dPr>
                <m:ctrlPr>
                  <w:rPr>
                    <w:rFonts w:ascii="Cambria Math" w:hAnsi="Cambria Math"/>
                    <w:i/>
                    <w:sz w:val="28"/>
                  </w:rPr>
                </m:ctrlPr>
              </m:dPr>
              <m:e>
                <m:r>
                  <w:rPr>
                    <w:rFonts w:ascii="Cambria Math" w:hAnsi="Cambria Math"/>
                    <w:sz w:val="28"/>
                  </w:rPr>
                  <m:t>42,642 g-42,440 g</m:t>
                </m:r>
              </m:e>
            </m:d>
          </m:num>
          <m:den>
            <m:r>
              <w:rPr>
                <w:rFonts w:ascii="Cambria Math" w:hAnsi="Cambria Math"/>
                <w:sz w:val="28"/>
              </w:rPr>
              <m:t>2 g</m:t>
            </m:r>
          </m:den>
        </m:f>
      </m:oMath>
      <w:r w:rsidR="00400693" w:rsidRPr="00BE5E0E">
        <w:fldChar w:fldCharType="begin"/>
      </w:r>
      <w:r w:rsidRPr="00BE5E0E">
        <w:instrText xml:space="preserve"> QUOTE </w:instrText>
      </w:r>
      <w:r w:rsidRPr="00534125">
        <w:rPr>
          <w:rFonts w:ascii="Cambria Math" w:hAnsi="Cambria Math"/>
          <w:sz w:val="32"/>
          <w:szCs w:val="32"/>
        </w:rPr>
        <w:instrText>=0,06 g x 55 g</w:instrText>
      </w:r>
      <w:r w:rsidR="00400693" w:rsidRPr="00BE5E0E">
        <w:fldChar w:fldCharType="end"/>
      </w:r>
      <w:r w:rsidR="00534125" w:rsidRPr="00534125">
        <w:fldChar w:fldCharType="begin"/>
      </w:r>
      <w:r w:rsidR="00534125" w:rsidRPr="00534125">
        <w:instrText xml:space="preserve"> QUOTE </w:instrText>
      </w:r>
      <w:r w:rsidR="00211D3F">
        <w:rPr>
          <w:noProof/>
          <w:position w:val="-24"/>
        </w:rPr>
        <w:pict w14:anchorId="357D7865">
          <v:shape id="_x0000_i1028" type="#_x0000_t75" style="width:96.45pt;height:28.55pt" equationxml="&lt;?xml version=&quot;1.0&quot; encoding=&quot;UTF-8&quot; standalone=&quot;yes&quot;?&gt;&#10;&#10;&#10;&#10;&lt;?mso-application progid=&quot;Word.Document&quot;?&gt;&#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normal&quot;/&gt;&lt;w:zoom w:percent=&quot;100&quot;/&gt;&lt;w:doNotEmbedSystemFonts/&gt;&lt;w:hideSpellingErrors/&gt;&lt;w:revisionView w:ink-annotations=&quot;off&quot;/&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60871&quot;/&gt;&lt;wsp:rsid wsp:val=&quot;0000112E&quot;/&gt;&lt;wsp:rsid wsp:val=&quot;000015F4&quot;/&gt;&lt;wsp:rsid wsp:val=&quot;000020D8&quot;/&gt;&lt;wsp:rsid wsp:val=&quot;00003E09&quot;/&gt;&lt;wsp:rsid wsp:val=&quot;00004C6A&quot;/&gt;&lt;wsp:rsid wsp:val=&quot;0000579A&quot;/&gt;&lt;wsp:rsid wsp:val=&quot;00007705&quot;/&gt;&lt;wsp:rsid wsp:val=&quot;0000772D&quot;/&gt;&lt;wsp:rsid wsp:val=&quot;000103CD&quot;/&gt;&lt;wsp:rsid wsp:val=&quot;0001187D&quot;/&gt;&lt;wsp:rsid wsp:val=&quot;000158C4&quot;/&gt;&lt;wsp:rsid wsp:val=&quot;0001700E&quot;/&gt;&lt;wsp:rsid wsp:val=&quot;00020FD2&quot;/&gt;&lt;wsp:rsid wsp:val=&quot;0002106F&quot;/&gt;&lt;wsp:rsid wsp:val=&quot;000221FC&quot;/&gt;&lt;wsp:rsid wsp:val=&quot;000317B9&quot;/&gt;&lt;wsp:rsid wsp:val=&quot;00033D82&quot;/&gt;&lt;wsp:rsid wsp:val=&quot;0004180E&quot;/&gt;&lt;wsp:rsid wsp:val=&quot;00044C00&quot;/&gt;&lt;wsp:rsid wsp:val=&quot;00045314&quot;/&gt;&lt;wsp:rsid wsp:val=&quot;00045BBE&quot;/&gt;&lt;wsp:rsid wsp:val=&quot;00050800&quot;/&gt;&lt;wsp:rsid wsp:val=&quot;00052C60&quot;/&gt;&lt;wsp:rsid wsp:val=&quot;00053612&quot;/&gt;&lt;wsp:rsid wsp:val=&quot;00056990&quot;/&gt;&lt;wsp:rsid wsp:val=&quot;0005778A&quot;/&gt;&lt;wsp:rsid wsp:val=&quot;000601CF&quot;/&gt;&lt;wsp:rsid wsp:val=&quot;00060CCF&quot;/&gt;&lt;wsp:rsid wsp:val=&quot;000610A4&quot;/&gt;&lt;wsp:rsid wsp:val=&quot;0006329E&quot;/&gt;&lt;wsp:rsid wsp:val=&quot;000640C3&quot;/&gt;&lt;wsp:rsid wsp:val=&quot;00066237&quot;/&gt;&lt;wsp:rsid wsp:val=&quot;0006749E&quot;/&gt;&lt;wsp:rsid wsp:val=&quot;00070FF6&quot;/&gt;&lt;wsp:rsid wsp:val=&quot;00073EF5&quot;/&gt;&lt;wsp:rsid wsp:val=&quot;00074D1D&quot;/&gt;&lt;wsp:rsid wsp:val=&quot;00074D59&quot;/&gt;&lt;wsp:rsid wsp:val=&quot;00080477&quot;/&gt;&lt;wsp:rsid wsp:val=&quot;00086E49&quot;/&gt;&lt;wsp:rsid wsp:val=&quot;00086EAA&quot;/&gt;&lt;wsp:rsid wsp:val=&quot;00087C78&quot;/&gt;&lt;wsp:rsid wsp:val=&quot;0009626B&quot;/&gt;&lt;wsp:rsid wsp:val=&quot;000975E6&quot;/&gt;&lt;wsp:rsid wsp:val=&quot;000A2D3C&quot;/&gt;&lt;wsp:rsid wsp:val=&quot;000A3B13&quot;/&gt;&lt;wsp:rsid wsp:val=&quot;000A3E42&quot;/&gt;&lt;wsp:rsid wsp:val=&quot;000A411F&quot;/&gt;&lt;wsp:rsid wsp:val=&quot;000A7ACE&quot;/&gt;&lt;wsp:rsid wsp:val=&quot;000B48AC&quot;/&gt;&lt;wsp:rsid wsp:val=&quot;000B6B70&quot;/&gt;&lt;wsp:rsid wsp:val=&quot;000C06B4&quot;/&gt;&lt;wsp:rsid wsp:val=&quot;000C634B&quot;/&gt;&lt;wsp:rsid wsp:val=&quot;000D1236&quot;/&gt;&lt;wsp:rsid wsp:val=&quot;000D6DA5&quot;/&gt;&lt;wsp:rsid wsp:val=&quot;000D6E45&quot;/&gt;&lt;wsp:rsid wsp:val=&quot;000E1C1A&quot;/&gt;&lt;wsp:rsid wsp:val=&quot;000E58A7&quot;/&gt;&lt;wsp:rsid wsp:val=&quot;000E726B&quot;/&gt;&lt;wsp:rsid wsp:val=&quot;000F06FF&quot;/&gt;&lt;wsp:rsid wsp:val=&quot;000F18B9&quot;/&gt;&lt;wsp:rsid wsp:val=&quot;000F1FF3&quot;/&gt;&lt;wsp:rsid wsp:val=&quot;000F31F9&quot;/&gt;&lt;wsp:rsid wsp:val=&quot;000F57A8&quot;/&gt;&lt;wsp:rsid wsp:val=&quot;000F5BF8&quot;/&gt;&lt;wsp:rsid wsp:val=&quot;00101912&quot;/&gt;&lt;wsp:rsid wsp:val=&quot;001026CA&quot;/&gt;&lt;wsp:rsid wsp:val=&quot;00104451&quot;/&gt;&lt;wsp:rsid wsp:val=&quot;00105A7F&quot;/&gt;&lt;wsp:rsid wsp:val=&quot;0010681C&quot;/&gt;&lt;wsp:rsid wsp:val=&quot;00110928&quot;/&gt;&lt;wsp:rsid wsp:val=&quot;00111681&quot;/&gt;&lt;wsp:rsid wsp:val=&quot;001129B8&quot;/&gt;&lt;wsp:rsid wsp:val=&quot;0011429E&quot;/&gt;&lt;wsp:rsid wsp:val=&quot;00116CD7&quot;/&gt;&lt;wsp:rsid wsp:val=&quot;00117E40&quot;/&gt;&lt;wsp:rsid wsp:val=&quot;00120188&quot;/&gt;&lt;wsp:rsid wsp:val=&quot;0012303C&quot;/&gt;&lt;wsp:rsid wsp:val=&quot;001300DE&quot;/&gt;&lt;wsp:rsid wsp:val=&quot;00130177&quot;/&gt;&lt;wsp:rsid wsp:val=&quot;00135A48&quot;/&gt;&lt;wsp:rsid wsp:val=&quot;001400B6&quot;/&gt;&lt;wsp:rsid wsp:val=&quot;0014027D&quot;/&gt;&lt;wsp:rsid wsp:val=&quot;00143805&quot;/&gt;&lt;wsp:rsid wsp:val=&quot;00144961&quot;/&gt;&lt;wsp:rsid wsp:val=&quot;0014738E&quot;/&gt;&lt;wsp:rsid wsp:val=&quot;001522EC&quot;/&gt;&lt;wsp:rsid wsp:val=&quot;00152E76&quot;/&gt;&lt;wsp:rsid wsp:val=&quot;00153E30&quot;/&gt;&lt;wsp:rsid wsp:val=&quot;00156700&quot;/&gt;&lt;wsp:rsid wsp:val=&quot;00156EA6&quot;/&gt;&lt;wsp:rsid wsp:val=&quot;00160D14&quot;/&gt;&lt;wsp:rsid wsp:val=&quot;001629AF&quot;/&gt;&lt;wsp:rsid wsp:val=&quot;00162AF1&quot;/&gt;&lt;wsp:rsid wsp:val=&quot;0016305C&quot;/&gt;&lt;wsp:rsid wsp:val=&quot;00167C24&quot;/&gt;&lt;wsp:rsid wsp:val=&quot;0017057F&quot;/&gt;&lt;wsp:rsid wsp:val=&quot;0017684B&quot;/&gt;&lt;wsp:rsid wsp:val=&quot;0017722C&quot;/&gt;&lt;wsp:rsid wsp:val=&quot;001804D2&quot;/&gt;&lt;wsp:rsid wsp:val=&quot;00181B1B&quot;/&gt;&lt;wsp:rsid wsp:val=&quot;00187A7E&quot;/&gt;&lt;wsp:rsid wsp:val=&quot;00187D60&quot;/&gt;&lt;wsp:rsid wsp:val=&quot;00192F69&quot;/&gt;&lt;wsp:rsid wsp:val=&quot;00194A8D&quot;/&gt;&lt;wsp:rsid wsp:val=&quot;00196712&quot;/&gt;&lt;wsp:rsid wsp:val=&quot;001A2373&quot;/&gt;&lt;wsp:rsid wsp:val=&quot;001A3336&quot;/&gt;&lt;wsp:rsid wsp:val=&quot;001A5899&quot;/&gt;&lt;wsp:rsid wsp:val=&quot;001B5A04&quot;/&gt;&lt;wsp:rsid wsp:val=&quot;001B644D&quot;/&gt;&lt;wsp:rsid wsp:val=&quot;001B7823&quot;/&gt;&lt;wsp:rsid wsp:val=&quot;001B7C56&quot;/&gt;&lt;wsp:rsid wsp:val=&quot;001C1B6F&quot;/&gt;&lt;wsp:rsid wsp:val=&quot;001C2B8D&quot;/&gt;&lt;wsp:rsid wsp:val=&quot;001C4CDB&quot;/&gt;&lt;wsp:rsid wsp:val=&quot;001C7282&quot;/&gt;&lt;wsp:rsid wsp:val=&quot;001D2E18&quot;/&gt;&lt;wsp:rsid wsp:val=&quot;001D30F8&quot;/&gt;&lt;wsp:rsid wsp:val=&quot;001D3365&quot;/&gt;&lt;wsp:rsid wsp:val=&quot;001D687E&quot;/&gt;&lt;wsp:rsid wsp:val=&quot;001D74F3&quot;/&gt;&lt;wsp:rsid wsp:val=&quot;001D7FA9&quot;/&gt;&lt;wsp:rsid wsp:val=&quot;001E0F68&quot;/&gt;&lt;wsp:rsid wsp:val=&quot;001E125F&quot;/&gt;&lt;wsp:rsid wsp:val=&quot;001E1D68&quot;/&gt;&lt;wsp:rsid wsp:val=&quot;001E6CDD&quot;/&gt;&lt;wsp:rsid wsp:val=&quot;001F02B6&quot;/&gt;&lt;wsp:rsid wsp:val=&quot;001F216E&quot;/&gt;&lt;wsp:rsid wsp:val=&quot;001F784E&quot;/&gt;&lt;wsp:rsid wsp:val=&quot;001F7A91&quot;/&gt;&lt;wsp:rsid wsp:val=&quot;00200DA3&quot;/&gt;&lt;wsp:rsid wsp:val=&quot;00200DB6&quot;/&gt;&lt;wsp:rsid wsp:val=&quot;00201083&quot;/&gt;&lt;wsp:rsid wsp:val=&quot;00203219&quot;/&gt;&lt;wsp:rsid wsp:val=&quot;00205714&quot;/&gt;&lt;wsp:rsid wsp:val=&quot;00207A63&quot;/&gt;&lt;wsp:rsid wsp:val=&quot;00216430&quot;/&gt;&lt;wsp:rsid wsp:val=&quot;00216817&quot;/&gt;&lt;wsp:rsid wsp:val=&quot;002178D6&quot;/&gt;&lt;wsp:rsid wsp:val=&quot;0022204A&quot;/&gt;&lt;wsp:rsid wsp:val=&quot;00223412&quot;/&gt;&lt;wsp:rsid wsp:val=&quot;002257F5&quot;/&gt;&lt;wsp:rsid wsp:val=&quot;00227051&quot;/&gt;&lt;wsp:rsid wsp:val=&quot;00227147&quot;/&gt;&lt;wsp:rsid wsp:val=&quot;00230A00&quot;/&gt;&lt;wsp:rsid wsp:val=&quot;00231833&quot;/&gt;&lt;wsp:rsid wsp:val=&quot;00231A10&quot;/&gt;&lt;wsp:rsid wsp:val=&quot;00231C75&quot;/&gt;&lt;wsp:rsid wsp:val=&quot;00232F73&quot;/&gt;&lt;wsp:rsid wsp:val=&quot;0023336E&quot;/&gt;&lt;wsp:rsid wsp:val=&quot;00233D15&quot;/&gt;&lt;wsp:rsid wsp:val=&quot;00234AB2&quot;/&gt;&lt;wsp:rsid wsp:val=&quot;0023772B&quot;/&gt;&lt;wsp:rsid wsp:val=&quot;002430A9&quot;/&gt;&lt;wsp:rsid wsp:val=&quot;00243D14&quot;/&gt;&lt;wsp:rsid wsp:val=&quot;00250A32&quot;/&gt;&lt;wsp:rsid wsp:val=&quot;00253E0D&quot;/&gt;&lt;wsp:rsid wsp:val=&quot;0025598A&quot;/&gt;&lt;wsp:rsid wsp:val=&quot;00255FA0&quot;/&gt;&lt;wsp:rsid wsp:val=&quot;00257B93&quot;/&gt;&lt;wsp:rsid wsp:val=&quot;00265EB6&quot;/&gt;&lt;wsp:rsid wsp:val=&quot;00267607&quot;/&gt;&lt;wsp:rsid wsp:val=&quot;00267D23&quot;/&gt;&lt;wsp:rsid wsp:val=&quot;00270B13&quot;/&gt;&lt;wsp:rsid wsp:val=&quot;00272965&quot;/&gt;&lt;wsp:rsid wsp:val=&quot;00274825&quot;/&gt;&lt;wsp:rsid wsp:val=&quot;002837C8&quot;/&gt;&lt;wsp:rsid wsp:val=&quot;0028598B&quot;/&gt;&lt;wsp:rsid wsp:val=&quot;0028698F&quot;/&gt;&lt;wsp:rsid wsp:val=&quot;00287047&quot;/&gt;&lt;wsp:rsid wsp:val=&quot;00287C35&quot;/&gt;&lt;wsp:rsid wsp:val=&quot;00291013&quot;/&gt;&lt;wsp:rsid wsp:val=&quot;00293EBB&quot;/&gt;&lt;wsp:rsid wsp:val=&quot;00294599&quot;/&gt;&lt;wsp:rsid wsp:val=&quot;0029489A&quot;/&gt;&lt;wsp:rsid wsp:val=&quot;00295104&quot;/&gt;&lt;wsp:rsid wsp:val=&quot;002A22D3&quot;/&gt;&lt;wsp:rsid wsp:val=&quot;002A2A06&quot;/&gt;&lt;wsp:rsid wsp:val=&quot;002A2C77&quot;/&gt;&lt;wsp:rsid wsp:val=&quot;002A7BA3&quot;/&gt;&lt;wsp:rsid wsp:val=&quot;002A7C1B&quot;/&gt;&lt;wsp:rsid wsp:val=&quot;002B0351&quot;/&gt;&lt;wsp:rsid wsp:val=&quot;002B3F46&quot;/&gt;&lt;wsp:rsid wsp:val=&quot;002B7151&quot;/&gt;&lt;wsp:rsid wsp:val=&quot;002C0853&quot;/&gt;&lt;wsp:rsid wsp:val=&quot;002C6C82&quot;/&gt;&lt;wsp:rsid wsp:val=&quot;002D18D9&quot;/&gt;&lt;wsp:rsid wsp:val=&quot;002D1EA2&quot;/&gt;&lt;wsp:rsid wsp:val=&quot;002D5C45&quot;/&gt;&lt;wsp:rsid wsp:val=&quot;002E2A97&quot;/&gt;&lt;wsp:rsid wsp:val=&quot;002E3C74&quot;/&gt;&lt;wsp:rsid wsp:val=&quot;002F111E&quot;/&gt;&lt;wsp:rsid wsp:val=&quot;002F1906&quot;/&gt;&lt;wsp:rsid wsp:val=&quot;002F7CF1&quot;/&gt;&lt;wsp:rsid wsp:val=&quot;00301691&quot;/&gt;&lt;wsp:rsid wsp:val=&quot;0030727A&quot;/&gt;&lt;wsp:rsid wsp:val=&quot;003108EE&quot;/&gt;&lt;wsp:rsid wsp:val=&quot;00310C60&quot;/&gt;&lt;wsp:rsid wsp:val=&quot;00316570&quot;/&gt;&lt;wsp:rsid wsp:val=&quot;00316E2C&quot;/&gt;&lt;wsp:rsid wsp:val=&quot;003177F0&quot;/&gt;&lt;wsp:rsid wsp:val=&quot;00330E92&quot;/&gt;&lt;wsp:rsid wsp:val=&quot;00333DC0&quot;/&gt;&lt;wsp:rsid wsp:val=&quot;0034274E&quot;/&gt;&lt;wsp:rsid wsp:val=&quot;00342A52&quot;/&gt;&lt;wsp:rsid wsp:val=&quot;00342EDA&quot;/&gt;&lt;wsp:rsid wsp:val=&quot;00344452&quot;/&gt;&lt;wsp:rsid wsp:val=&quot;0035532E&quot;/&gt;&lt;wsp:rsid wsp:val=&quot;00356644&quot;/&gt;&lt;wsp:rsid wsp:val=&quot;00361C9B&quot;/&gt;&lt;wsp:rsid wsp:val=&quot;00363262&quot;/&gt;&lt;wsp:rsid wsp:val=&quot;0036651E&quot;/&gt;&lt;wsp:rsid wsp:val=&quot;003670DF&quot;/&gt;&lt;wsp:rsid wsp:val=&quot;00367F73&quot;/&gt;&lt;wsp:rsid wsp:val=&quot;00371721&quot;/&gt;&lt;wsp:rsid wsp:val=&quot;00371AD5&quot;/&gt;&lt;wsp:rsid wsp:val=&quot;00371EB7&quot;/&gt;&lt;wsp:rsid wsp:val=&quot;0037284D&quot;/&gt;&lt;wsp:rsid wsp:val=&quot;00374201&quot;/&gt;&lt;wsp:rsid wsp:val=&quot;0037495F&quot;/&gt;&lt;wsp:rsid wsp:val=&quot;00377017&quot;/&gt;&lt;wsp:rsid wsp:val=&quot;003827FC&quot;/&gt;&lt;wsp:rsid wsp:val=&quot;00382F9A&quot;/&gt;&lt;wsp:rsid wsp:val=&quot;003845B4&quot;/&gt;&lt;wsp:rsid wsp:val=&quot;00384C0A&quot;/&gt;&lt;wsp:rsid wsp:val=&quot;00385363&quot;/&gt;&lt;wsp:rsid wsp:val=&quot;00386F84&quot;/&gt;&lt;wsp:rsid wsp:val=&quot;00387559&quot;/&gt;&lt;wsp:rsid wsp:val=&quot;003903B5&quot;/&gt;&lt;wsp:rsid wsp:val=&quot;003909EE&quot;/&gt;&lt;wsp:rsid wsp:val=&quot;00392EA7&quot;/&gt;&lt;wsp:rsid wsp:val=&quot;0039599C&quot;/&gt;&lt;wsp:rsid wsp:val=&quot;00396966&quot;/&gt;&lt;wsp:rsid wsp:val=&quot;003A43B5&quot;/&gt;&lt;wsp:rsid wsp:val=&quot;003A69BE&quot;/&gt;&lt;wsp:rsid wsp:val=&quot;003A6B18&quot;/&gt;&lt;wsp:rsid wsp:val=&quot;003A72C3&quot;/&gt;&lt;wsp:rsid wsp:val=&quot;003B1E73&quot;/&gt;&lt;wsp:rsid wsp:val=&quot;003B25EC&quot;/&gt;&lt;wsp:rsid wsp:val=&quot;003B3085&quot;/&gt;&lt;wsp:rsid wsp:val=&quot;003B4573&quot;/&gt;&lt;wsp:rsid wsp:val=&quot;003B52D7&quot;/&gt;&lt;wsp:rsid wsp:val=&quot;003B7D3E&quot;/&gt;&lt;wsp:rsid wsp:val=&quot;003C0DA4&quot;/&gt;&lt;wsp:rsid wsp:val=&quot;003C16B1&quot;/&gt;&lt;wsp:rsid wsp:val=&quot;003C2145&quot;/&gt;&lt;wsp:rsid wsp:val=&quot;003D62DF&quot;/&gt;&lt;wsp:rsid wsp:val=&quot;003E225B&quot;/&gt;&lt;wsp:rsid wsp:val=&quot;003E2764&quot;/&gt;&lt;wsp:rsid wsp:val=&quot;003E5B3E&quot;/&gt;&lt;wsp:rsid wsp:val=&quot;003E683E&quot;/&gt;&lt;wsp:rsid wsp:val=&quot;003E7866&quot;/&gt;&lt;wsp:rsid wsp:val=&quot;003E7A51&quot;/&gt;&lt;wsp:rsid wsp:val=&quot;003E7C0E&quot;/&gt;&lt;wsp:rsid wsp:val=&quot;003F0003&quot;/&gt;&lt;wsp:rsid wsp:val=&quot;003F4AB3&quot;/&gt;&lt;wsp:rsid wsp:val=&quot;003F4C49&quot;/&gt;&lt;wsp:rsid wsp:val=&quot;003F69FE&quot;/&gt;&lt;wsp:rsid wsp:val=&quot;003F73FF&quot;/&gt;&lt;wsp:rsid wsp:val=&quot;00400693&quot;/&gt;&lt;wsp:rsid wsp:val=&quot;004006AE&quot;/&gt;&lt;wsp:rsid wsp:val=&quot;0040144A&quot;/&gt;&lt;wsp:rsid wsp:val=&quot;00402223&quot;/&gt;&lt;wsp:rsid wsp:val=&quot;004031DD&quot;/&gt;&lt;wsp:rsid wsp:val=&quot;00411670&quot;/&gt;&lt;wsp:rsid wsp:val=&quot;004118B9&quot;/&gt;&lt;wsp:rsid wsp:val=&quot;00414BAA&quot;/&gt;&lt;wsp:rsid wsp:val=&quot;00421BAA&quot;/&gt;&lt;wsp:rsid wsp:val=&quot;00421E4F&quot;/&gt;&lt;wsp:rsid wsp:val=&quot;004231B3&quot;/&gt;&lt;wsp:rsid wsp:val=&quot;00425856&quot;/&gt;&lt;wsp:rsid wsp:val=&quot;00426BFA&quot;/&gt;&lt;wsp:rsid wsp:val=&quot;00430A83&quot;/&gt;&lt;wsp:rsid wsp:val=&quot;00431C6A&quot;/&gt;&lt;wsp:rsid wsp:val=&quot;0043778B&quot;/&gt;&lt;wsp:rsid wsp:val=&quot;0044075B&quot;/&gt;&lt;wsp:rsid wsp:val=&quot;0044124F&quot;/&gt;&lt;wsp:rsid wsp:val=&quot;00445580&quot;/&gt;&lt;wsp:rsid wsp:val=&quot;00452AD4&quot;/&gt;&lt;wsp:rsid wsp:val=&quot;00452CAB&quot;/&gt;&lt;wsp:rsid wsp:val=&quot;00452D35&quot;/&gt;&lt;wsp:rsid wsp:val=&quot;00456C39&quot;/&gt;&lt;wsp:rsid wsp:val=&quot;00461DC9&quot;/&gt;&lt;wsp:rsid wsp:val=&quot;0046271D&quot;/&gt;&lt;wsp:rsid wsp:val=&quot;00462AB2&quot;/&gt;&lt;wsp:rsid wsp:val=&quot;00462B01&quot;/&gt;&lt;wsp:rsid wsp:val=&quot;00465C3E&quot;/&gt;&lt;wsp:rsid wsp:val=&quot;00470433&quot;/&gt;&lt;wsp:rsid wsp:val=&quot;004709D5&quot;/&gt;&lt;wsp:rsid wsp:val=&quot;00480ACD&quot;/&gt;&lt;wsp:rsid wsp:val=&quot;0048349F&quot;/&gt;&lt;wsp:rsid wsp:val=&quot;004835E2&quot;/&gt;&lt;wsp:rsid wsp:val=&quot;004839AB&quot;/&gt;&lt;wsp:rsid wsp:val=&quot;0048470E&quot;/&gt;&lt;wsp:rsid wsp:val=&quot;00485A0F&quot;/&gt;&lt;wsp:rsid wsp:val=&quot;00487853&quot;/&gt;&lt;wsp:rsid wsp:val=&quot;0048799D&quot;/&gt;&lt;wsp:rsid wsp:val=&quot;0049100D&quot;/&gt;&lt;wsp:rsid wsp:val=&quot;00495485&quot;/&gt;&lt;wsp:rsid wsp:val=&quot;004978F7&quot;/&gt;&lt;wsp:rsid wsp:val=&quot;004A1307&quot;/&gt;&lt;wsp:rsid wsp:val=&quot;004A162C&quot;/&gt;&lt;wsp:rsid wsp:val=&quot;004A1A57&quot;/&gt;&lt;wsp:rsid wsp:val=&quot;004A21B0&quot;/&gt;&lt;wsp:rsid wsp:val=&quot;004A2329&quot;/&gt;&lt;wsp:rsid wsp:val=&quot;004A2645&quot;/&gt;&lt;wsp:rsid wsp:val=&quot;004A37B3&quot;/&gt;&lt;wsp:rsid wsp:val=&quot;004A586B&quot;/&gt;&lt;wsp:rsid wsp:val=&quot;004B1085&quot;/&gt;&lt;wsp:rsid wsp:val=&quot;004B44F1&quot;/&gt;&lt;wsp:rsid wsp:val=&quot;004B54E2&quot;/&gt;&lt;wsp:rsid wsp:val=&quot;004C0A1F&quot;/&gt;&lt;wsp:rsid wsp:val=&quot;004E240D&quot;/&gt;&lt;wsp:rsid wsp:val=&quot;004E2BB2&quot;/&gt;&lt;wsp:rsid wsp:val=&quot;004E6588&quot;/&gt;&lt;wsp:rsid wsp:val=&quot;004F1AEE&quot;/&gt;&lt;wsp:rsid wsp:val=&quot;004F20D1&quot;/&gt;&lt;wsp:rsid wsp:val=&quot;004F428E&quot;/&gt;&lt;wsp:rsid wsp:val=&quot;004F664D&quot;/&gt;&lt;wsp:rsid wsp:val=&quot;005020EE&quot;/&gt;&lt;wsp:rsid wsp:val=&quot;00503B9F&quot;/&gt;&lt;wsp:rsid wsp:val=&quot;00505EAC&quot;/&gt;&lt;wsp:rsid wsp:val=&quot;005104C0&quot;/&gt;&lt;wsp:rsid wsp:val=&quot;005107AA&quot;/&gt;&lt;wsp:rsid wsp:val=&quot;00510B15&quot;/&gt;&lt;wsp:rsid wsp:val=&quot;00511E82&quot;/&gt;&lt;wsp:rsid wsp:val=&quot;00514DFB&quot;/&gt;&lt;wsp:rsid wsp:val=&quot;0052060A&quot;/&gt;&lt;wsp:rsid wsp:val=&quot;00521431&quot;/&gt;&lt;wsp:rsid wsp:val=&quot;00523D7B&quot;/&gt;&lt;wsp:rsid wsp:val=&quot;00523FDB&quot;/&gt;&lt;wsp:rsid wsp:val=&quot;005242CD&quot;/&gt;&lt;wsp:rsid wsp:val=&quot;00524C57&quot;/&gt;&lt;wsp:rsid wsp:val=&quot;00526E16&quot;/&gt;&lt;wsp:rsid wsp:val=&quot;00530026&quot;/&gt;&lt;wsp:rsid wsp:val=&quot;00530F28&quot;/&gt;&lt;wsp:rsid wsp:val=&quot;005314B2&quot;/&gt;&lt;wsp:rsid wsp:val=&quot;0053223D&quot;/&gt;&lt;wsp:rsid wsp:val=&quot;005334C8&quot;/&gt;&lt;wsp:rsid wsp:val=&quot;005340A1&quot;/&gt;&lt;wsp:rsid wsp:val=&quot;00534125&quot;/&gt;&lt;wsp:rsid wsp:val=&quot;00534296&quot;/&gt;&lt;wsp:rsid wsp:val=&quot;005345B6&quot;/&gt;&lt;wsp:rsid wsp:val=&quot;005347F2&quot;/&gt;&lt;wsp:rsid wsp:val=&quot;0053545B&quot;/&gt;&lt;wsp:rsid wsp:val=&quot;00537531&quot;/&gt;&lt;wsp:rsid wsp:val=&quot;005456FE&quot;/&gt;&lt;wsp:rsid wsp:val=&quot;00545B25&quot;/&gt;&lt;wsp:rsid wsp:val=&quot;005462FC&quot;/&gt;&lt;wsp:rsid wsp:val=&quot;00547B16&quot;/&gt;&lt;wsp:rsid wsp:val=&quot;00553C3E&quot;/&gt;&lt;wsp:rsid wsp:val=&quot;00554CBC&quot;/&gt;&lt;wsp:rsid wsp:val=&quot;00554F7E&quot;/&gt;&lt;wsp:rsid wsp:val=&quot;00556C09&quot;/&gt;&lt;wsp:rsid wsp:val=&quot;005570A3&quot;/&gt;&lt;wsp:rsid wsp:val=&quot;00560345&quot;/&gt;&lt;wsp:rsid wsp:val=&quot;00561C87&quot;/&gt;&lt;wsp:rsid wsp:val=&quot;00562158&quot;/&gt;&lt;wsp:rsid wsp:val=&quot;00563052&quot;/&gt;&lt;wsp:rsid wsp:val=&quot;005634D1&quot;/&gt;&lt;wsp:rsid wsp:val=&quot;0056746F&quot;/&gt;&lt;wsp:rsid wsp:val=&quot;00572119&quot;/&gt;&lt;wsp:rsid wsp:val=&quot;0057234C&quot;/&gt;&lt;wsp:rsid wsp:val=&quot;00572D7F&quot;/&gt;&lt;wsp:rsid wsp:val=&quot;005732F7&quot;/&gt;&lt;wsp:rsid wsp:val=&quot;00574649&quot;/&gt;&lt;wsp:rsid wsp:val=&quot;00575144&quot;/&gt;&lt;wsp:rsid wsp:val=&quot;00576979&quot;/&gt;&lt;wsp:rsid wsp:val=&quot;0057747A&quot;/&gt;&lt;wsp:rsid wsp:val=&quot;00577E7F&quot;/&gt;&lt;wsp:rsid wsp:val=&quot;00581833&quot;/&gt;&lt;wsp:rsid wsp:val=&quot;0058216F&quot;/&gt;&lt;wsp:rsid wsp:val=&quot;0058520D&quot;/&gt;&lt;wsp:rsid wsp:val=&quot;00586E18&quot;/&gt;&lt;wsp:rsid wsp:val=&quot;00587D46&quot;/&gt;&lt;wsp:rsid wsp:val=&quot;005909C3&quot;/&gt;&lt;wsp:rsid wsp:val=&quot;00592E7F&quot;/&gt;&lt;wsp:rsid wsp:val=&quot;005930B5&quot;/&gt;&lt;wsp:rsid wsp:val=&quot;005A0BD2&quot;/&gt;&lt;wsp:rsid wsp:val=&quot;005A1220&quot;/&gt;&lt;wsp:rsid wsp:val=&quot;005A1245&quot;/&gt;&lt;wsp:rsid wsp:val=&quot;005A3B95&quot;/&gt;&lt;wsp:rsid wsp:val=&quot;005A3E56&quot;/&gt;&lt;wsp:rsid wsp:val=&quot;005A6289&quot;/&gt;&lt;wsp:rsid wsp:val=&quot;005A723C&quot;/&gt;&lt;wsp:rsid wsp:val=&quot;005B2867&quot;/&gt;&lt;wsp:rsid wsp:val=&quot;005B54EA&quot;/&gt;&lt;wsp:rsid wsp:val=&quot;005B6817&quot;/&gt;&lt;wsp:rsid wsp:val=&quot;005C0E3E&quot;/&gt;&lt;wsp:rsid wsp:val=&quot;005C1830&quot;/&gt;&lt;wsp:rsid wsp:val=&quot;005C6742&quot;/&gt;&lt;wsp:rsid wsp:val=&quot;005D1979&quot;/&gt;&lt;wsp:rsid wsp:val=&quot;005D2A09&quot;/&gt;&lt;wsp:rsid wsp:val=&quot;005D65F8&quot;/&gt;&lt;wsp:rsid wsp:val=&quot;005D7126&quot;/&gt;&lt;wsp:rsid wsp:val=&quot;005E08B2&quot;/&gt;&lt;wsp:rsid wsp:val=&quot;005E1201&quot;/&gt;&lt;wsp:rsid wsp:val=&quot;005E4C2C&quot;/&gt;&lt;wsp:rsid wsp:val=&quot;005E5258&quot;/&gt;&lt;wsp:rsid wsp:val=&quot;005E7972&quot;/&gt;&lt;wsp:rsid wsp:val=&quot;005F10BE&quot;/&gt;&lt;wsp:rsid wsp:val=&quot;005F16F1&quot;/&gt;&lt;wsp:rsid wsp:val=&quot;005F2E3A&quot;/&gt;&lt;wsp:rsid wsp:val=&quot;005F60CC&quot;/&gt;&lt;wsp:rsid wsp:val=&quot;005F6B98&quot;/&gt;&lt;wsp:rsid wsp:val=&quot;00602D37&quot;/&gt;&lt;wsp:rsid wsp:val=&quot;006055F1&quot;/&gt;&lt;wsp:rsid wsp:val=&quot;00605A78&quot;/&gt;&lt;wsp:rsid wsp:val=&quot;006061A9&quot;/&gt;&lt;wsp:rsid wsp:val=&quot;0060639B&quot;/&gt;&lt;wsp:rsid wsp:val=&quot;0061006A&quot;/&gt;&lt;wsp:rsid wsp:val=&quot;006102F3&quot;/&gt;&lt;wsp:rsid wsp:val=&quot;00612D9D&quot;/&gt;&lt;wsp:rsid wsp:val=&quot;00615B55&quot;/&gt;&lt;wsp:rsid wsp:val=&quot;00616D0B&quot;/&gt;&lt;wsp:rsid wsp:val=&quot;0062275A&quot;/&gt;&lt;wsp:rsid wsp:val=&quot;00634C30&quot;/&gt;&lt;wsp:rsid wsp:val=&quot;006373C6&quot;/&gt;&lt;wsp:rsid wsp:val=&quot;00641D6B&quot;/&gt;&lt;wsp:rsid wsp:val=&quot;0064308E&quot;/&gt;&lt;wsp:rsid wsp:val=&quot;006471B0&quot;/&gt;&lt;wsp:rsid wsp:val=&quot;00647641&quot;/&gt;&lt;wsp:rsid wsp:val=&quot;0065205D&quot;/&gt;&lt;wsp:rsid wsp:val=&quot;00653FB8&quot;/&gt;&lt;wsp:rsid wsp:val=&quot;006555AA&quot;/&gt;&lt;wsp:rsid wsp:val=&quot;006557D1&quot;/&gt;&lt;wsp:rsid wsp:val=&quot;00657CCB&quot;/&gt;&lt;wsp:rsid wsp:val=&quot;0066063D&quot;/&gt;&lt;wsp:rsid wsp:val=&quot;0066076C&quot;/&gt;&lt;wsp:rsid wsp:val=&quot;006624E7&quot;/&gt;&lt;wsp:rsid wsp:val=&quot;006641C7&quot;/&gt;&lt;wsp:rsid wsp:val=&quot;0066530B&quot;/&gt;&lt;wsp:rsid wsp:val=&quot;00665655&quot;/&gt;&lt;wsp:rsid wsp:val=&quot;00665A08&quot;/&gt;&lt;wsp:rsid wsp:val=&quot;00665AA4&quot;/&gt;&lt;wsp:rsid wsp:val=&quot;00667FC6&quot;/&gt;&lt;wsp:rsid wsp:val=&quot;00672BA4&quot;/&gt;&lt;wsp:rsid wsp:val=&quot;006779A3&quot;/&gt;&lt;wsp:rsid wsp:val=&quot;00677CAD&quot;/&gt;&lt;wsp:rsid wsp:val=&quot;00682576&quot;/&gt;&lt;wsp:rsid wsp:val=&quot;00682D0A&quot;/&gt;&lt;wsp:rsid wsp:val=&quot;006834F9&quot;/&gt;&lt;wsp:rsid wsp:val=&quot;00687010&quot;/&gt;&lt;wsp:rsid wsp:val=&quot;006910BC&quot;/&gt;&lt;wsp:rsid wsp:val=&quot;00696B3C&quot;/&gt;&lt;wsp:rsid wsp:val=&quot;00697668&quot;/&gt;&lt;wsp:rsid wsp:val=&quot;006A075E&quot;/&gt;&lt;wsp:rsid wsp:val=&quot;006A2EBD&quot;/&gt;&lt;wsp:rsid wsp:val=&quot;006A42FF&quot;/&gt;&lt;wsp:rsid wsp:val=&quot;006A570C&quot;/&gt;&lt;wsp:rsid wsp:val=&quot;006B1848&quot;/&gt;&lt;wsp:rsid wsp:val=&quot;006B2CFD&quot;/&gt;&lt;wsp:rsid wsp:val=&quot;006B2D72&quot;/&gt;&lt;wsp:rsid wsp:val=&quot;006B3793&quot;/&gt;&lt;wsp:rsid wsp:val=&quot;006B4506&quot;/&gt;&lt;wsp:rsid wsp:val=&quot;006B54CB&quot;/&gt;&lt;wsp:rsid wsp:val=&quot;006C0B42&quot;/&gt;&lt;wsp:rsid wsp:val=&quot;006C3EF9&quot;/&gt;&lt;wsp:rsid wsp:val=&quot;006C4DB1&quot;/&gt;&lt;wsp:rsid wsp:val=&quot;006C5161&quot;/&gt;&lt;wsp:rsid wsp:val=&quot;006C607B&quot;/&gt;&lt;wsp:rsid wsp:val=&quot;006C7E3B&quot;/&gt;&lt;wsp:rsid wsp:val=&quot;006D1506&quot;/&gt;&lt;wsp:rsid wsp:val=&quot;006D1D5A&quot;/&gt;&lt;wsp:rsid wsp:val=&quot;006D3668&quot;/&gt;&lt;wsp:rsid wsp:val=&quot;006D376F&quot;/&gt;&lt;wsp:rsid wsp:val=&quot;006D49A6&quot;/&gt;&lt;wsp:rsid wsp:val=&quot;006D5CC2&quot;/&gt;&lt;wsp:rsid wsp:val=&quot;006E1D35&quot;/&gt;&lt;wsp:rsid wsp:val=&quot;006E3FBD&quot;/&gt;&lt;wsp:rsid wsp:val=&quot;006E5248&quot;/&gt;&lt;wsp:rsid wsp:val=&quot;006E5B9D&quot;/&gt;&lt;wsp:rsid wsp:val=&quot;006E7751&quot;/&gt;&lt;wsp:rsid wsp:val=&quot;006F3B5B&quot;/&gt;&lt;wsp:rsid wsp:val=&quot;006F49C2&quot;/&gt;&lt;wsp:rsid wsp:val=&quot;006F5C84&quot;/&gt;&lt;wsp:rsid wsp:val=&quot;006F707D&quot;/&gt;&lt;wsp:rsid wsp:val=&quot;006F73D0&quot;/&gt;&lt;wsp:rsid wsp:val=&quot;00700A14&quot;/&gt;&lt;wsp:rsid wsp:val=&quot;0070203D&quot;/&gt;&lt;wsp:rsid wsp:val=&quot;00702C7A&quot;/&gt;&lt;wsp:rsid wsp:val=&quot;00702CD0&quot;/&gt;&lt;wsp:rsid wsp:val=&quot;00703536&quot;/&gt;&lt;wsp:rsid wsp:val=&quot;0070629C&quot;/&gt;&lt;wsp:rsid wsp:val=&quot;007144FE&quot;/&gt;&lt;wsp:rsid wsp:val=&quot;00721753&quot;/&gt;&lt;wsp:rsid wsp:val=&quot;00721E27&quot;/&gt;&lt;wsp:rsid wsp:val=&quot;0072269F&quot;/&gt;&lt;wsp:rsid wsp:val=&quot;00723D32&quot;/&gt;&lt;wsp:rsid wsp:val=&quot;00725431&quot;/&gt;&lt;wsp:rsid wsp:val=&quot;00725749&quot;/&gt;&lt;wsp:rsid wsp:val=&quot;00726666&quot;/&gt;&lt;wsp:rsid wsp:val=&quot;00726CE7&quot;/&gt;&lt;wsp:rsid wsp:val=&quot;00730443&quot;/&gt;&lt;wsp:rsid wsp:val=&quot;0073157B&quot;/&gt;&lt;wsp:rsid wsp:val=&quot;00734812&quot;/&gt;&lt;wsp:rsid wsp:val=&quot;00734F6E&quot;/&gt;&lt;wsp:rsid wsp:val=&quot;00736359&quot;/&gt;&lt;wsp:rsid wsp:val=&quot;0074220D&quot;/&gt;&lt;wsp:rsid wsp:val=&quot;00745689&quot;/&gt;&lt;wsp:rsid wsp:val=&quot;007510BC&quot;/&gt;&lt;wsp:rsid wsp:val=&quot;007516DE&quot;/&gt;&lt;wsp:rsid wsp:val=&quot;00753F73&quot;/&gt;&lt;wsp:rsid wsp:val=&quot;00757A10&quot;/&gt;&lt;wsp:rsid wsp:val=&quot;00762592&quot;/&gt;&lt;wsp:rsid wsp:val=&quot;00764CE9&quot;/&gt;&lt;wsp:rsid wsp:val=&quot;00766A3B&quot;/&gt;&lt;wsp:rsid wsp:val=&quot;00773ACB&quot;/&gt;&lt;wsp:rsid wsp:val=&quot;00773B54&quot;/&gt;&lt;wsp:rsid wsp:val=&quot;00774EBF&quot;/&gt;&lt;wsp:rsid wsp:val=&quot;00780FE8&quot;/&gt;&lt;wsp:rsid wsp:val=&quot;00783ECE&quot;/&gt;&lt;wsp:rsid wsp:val=&quot;007847AD&quot;/&gt;&lt;wsp:rsid wsp:val=&quot;00787124&quot;/&gt;&lt;wsp:rsid wsp:val=&quot;0079413F&quot;/&gt;&lt;wsp:rsid wsp:val=&quot;0079747E&quot;/&gt;&lt;wsp:rsid wsp:val=&quot;007A1AA8&quot;/&gt;&lt;wsp:rsid wsp:val=&quot;007A636C&quot;/&gt;&lt;wsp:rsid wsp:val=&quot;007B14BE&quot;/&gt;&lt;wsp:rsid wsp:val=&quot;007B431F&quot;/&gt;&lt;wsp:rsid wsp:val=&quot;007B57AA&quot;/&gt;&lt;wsp:rsid wsp:val=&quot;007C1200&quot;/&gt;&lt;wsp:rsid wsp:val=&quot;007C2C69&quot;/&gt;&lt;wsp:rsid wsp:val=&quot;007C3F8E&quot;/&gt;&lt;wsp:rsid wsp:val=&quot;007C6628&quot;/&gt;&lt;wsp:rsid wsp:val=&quot;007D252F&quot;/&gt;&lt;wsp:rsid wsp:val=&quot;007D3321&quot;/&gt;&lt;wsp:rsid wsp:val=&quot;007D3AF6&quot;/&gt;&lt;wsp:rsid wsp:val=&quot;007D47AD&quot;/&gt;&lt;wsp:rsid wsp:val=&quot;007E38AE&quot;/&gt;&lt;wsp:rsid wsp:val=&quot;007E458C&quot;/&gt;&lt;wsp:rsid wsp:val=&quot;007E549C&quot;/&gt;&lt;wsp:rsid wsp:val=&quot;007E638E&quot;/&gt;&lt;wsp:rsid wsp:val=&quot;007F4056&quot;/&gt;&lt;wsp:rsid wsp:val=&quot;007F5347&quot;/&gt;&lt;wsp:rsid wsp:val=&quot;00802FF9&quot;/&gt;&lt;wsp:rsid wsp:val=&quot;00804BEE&quot;/&gt;&lt;wsp:rsid wsp:val=&quot;008131EC&quot;/&gt;&lt;wsp:rsid wsp:val=&quot;00817FB1&quot;/&gt;&lt;wsp:rsid wsp:val=&quot;0082015E&quot;/&gt;&lt;wsp:rsid wsp:val=&quot;00820C7A&quot;/&gt;&lt;wsp:rsid wsp:val=&quot;008224E7&quot;/&gt;&lt;wsp:rsid wsp:val=&quot;008260CF&quot;/&gt;&lt;wsp:rsid wsp:val=&quot;0083514B&quot;/&gt;&lt;wsp:rsid wsp:val=&quot;00840584&quot;/&gt;&lt;wsp:rsid wsp:val=&quot;00842396&quot;/&gt;&lt;wsp:rsid wsp:val=&quot;00843670&quot;/&gt;&lt;wsp:rsid wsp:val=&quot;00844E5F&quot;/&gt;&lt;wsp:rsid wsp:val=&quot;00844F95&quot;/&gt;&lt;wsp:rsid wsp:val=&quot;008463F5&quot;/&gt;&lt;wsp:rsid wsp:val=&quot;008475EC&quot;/&gt;&lt;wsp:rsid wsp:val=&quot;00850520&quot;/&gt;&lt;wsp:rsid wsp:val=&quot;00851336&quot;/&gt;&lt;wsp:rsid wsp:val=&quot;00853488&quot;/&gt;&lt;wsp:rsid wsp:val=&quot;00853727&quot;/&gt;&lt;wsp:rsid wsp:val=&quot;008540A9&quot;/&gt;&lt;wsp:rsid wsp:val=&quot;00854C60&quot;/&gt;&lt;wsp:rsid wsp:val=&quot;00855346&quot;/&gt;&lt;wsp:rsid wsp:val=&quot;00855E53&quot;/&gt;&lt;wsp:rsid wsp:val=&quot;00856BE3&quot;/&gt;&lt;wsp:rsid wsp:val=&quot;00862B6C&quot;/&gt;&lt;wsp:rsid wsp:val=&quot;0086427B&quot;/&gt;&lt;wsp:rsid wsp:val=&quot;008669B0&quot;/&gt;&lt;wsp:rsid wsp:val=&quot;0087284E&quot;/&gt;&lt;wsp:rsid wsp:val=&quot;00874E23&quot;/&gt;&lt;wsp:rsid wsp:val=&quot;0087741D&quot;/&gt;&lt;wsp:rsid wsp:val=&quot;00880260&quot;/&gt;&lt;wsp:rsid wsp:val=&quot;008823A4&quot;/&gt;&lt;wsp:rsid wsp:val=&quot;00882F99&quot;/&gt;&lt;wsp:rsid wsp:val=&quot;00884717&quot;/&gt;&lt;wsp:rsid wsp:val=&quot;00884C45&quot;/&gt;&lt;wsp:rsid wsp:val=&quot;008858A5&quot;/&gt;&lt;wsp:rsid wsp:val=&quot;008862D8&quot;/&gt;&lt;wsp:rsid wsp:val=&quot;00886E72&quot;/&gt;&lt;wsp:rsid wsp:val=&quot;00890E51&quot;/&gt;&lt;wsp:rsid wsp:val=&quot;00892B1E&quot;/&gt;&lt;wsp:rsid wsp:val=&quot;0089614D&quot;/&gt;&lt;wsp:rsid wsp:val=&quot;00897683&quot;/&gt;&lt;wsp:rsid wsp:val=&quot;008A31F5&quot;/&gt;&lt;wsp:rsid wsp:val=&quot;008A3C65&quot;/&gt;&lt;wsp:rsid wsp:val=&quot;008A464F&quot;/&gt;&lt;wsp:rsid wsp:val=&quot;008A62D3&quot;/&gt;&lt;wsp:rsid wsp:val=&quot;008A6FCB&quot;/&gt;&lt;wsp:rsid wsp:val=&quot;008A7292&quot;/&gt;&lt;wsp:rsid wsp:val=&quot;008A7690&quot;/&gt;&lt;wsp:rsid wsp:val=&quot;008A7780&quot;/&gt;&lt;wsp:rsid wsp:val=&quot;008B0B4D&quot;/&gt;&lt;wsp:rsid wsp:val=&quot;008B0EC2&quot;/&gt;&lt;wsp:rsid wsp:val=&quot;008B1CC9&quot;/&gt;&lt;wsp:rsid wsp:val=&quot;008B29C0&quot;/&gt;&lt;wsp:rsid wsp:val=&quot;008B51AF&quot;/&gt;&lt;wsp:rsid wsp:val=&quot;008B5585&quot;/&gt;&lt;wsp:rsid wsp:val=&quot;008C0916&quot;/&gt;&lt;wsp:rsid wsp:val=&quot;008C4FD6&quot;/&gt;&lt;wsp:rsid wsp:val=&quot;008D4DA4&quot;/&gt;&lt;wsp:rsid wsp:val=&quot;008E1951&quot;/&gt;&lt;wsp:rsid wsp:val=&quot;008E1FF5&quot;/&gt;&lt;wsp:rsid wsp:val=&quot;008E26FB&quot;/&gt;&lt;wsp:rsid wsp:val=&quot;008E3977&quot;/&gt;&lt;wsp:rsid wsp:val=&quot;008E3C24&quot;/&gt;&lt;wsp:rsid wsp:val=&quot;008F12A3&quot;/&gt;&lt;wsp:rsid wsp:val=&quot;008F1DE6&quot;/&gt;&lt;wsp:rsid wsp:val=&quot;008F456F&quot;/&gt;&lt;wsp:rsid wsp:val=&quot;008F4A5B&quot;/&gt;&lt;wsp:rsid wsp:val=&quot;008F554E&quot;/&gt;&lt;wsp:rsid wsp:val=&quot;008F5C10&quot;/&gt;&lt;wsp:rsid wsp:val=&quot;00903F8D&quot;/&gt;&lt;wsp:rsid wsp:val=&quot;00905528&quot;/&gt;&lt;wsp:rsid wsp:val=&quot;00906199&quot;/&gt;&lt;wsp:rsid wsp:val=&quot;00907756&quot;/&gt;&lt;wsp:rsid wsp:val=&quot;009100FE&quot;/&gt;&lt;wsp:rsid wsp:val=&quot;00916FC9&quot;/&gt;&lt;wsp:rsid wsp:val=&quot;00920612&quot;/&gt;&lt;wsp:rsid wsp:val=&quot;0092164E&quot;/&gt;&lt;wsp:rsid wsp:val=&quot;00921EE2&quot;/&gt;&lt;wsp:rsid wsp:val=&quot;00923B34&quot;/&gt;&lt;wsp:rsid wsp:val=&quot;00923E2B&quot;/&gt;&lt;wsp:rsid wsp:val=&quot;009338C1&quot;/&gt;&lt;wsp:rsid wsp:val=&quot;00935DD1&quot;/&gt;&lt;wsp:rsid wsp:val=&quot;009418DA&quot;/&gt;&lt;wsp:rsid wsp:val=&quot;009420F2&quot;/&gt;&lt;wsp:rsid wsp:val=&quot;009516A4&quot;/&gt;&lt;wsp:rsid wsp:val=&quot;00951D7D&quot;/&gt;&lt;wsp:rsid wsp:val=&quot;00954AE7&quot;/&gt;&lt;wsp:rsid wsp:val=&quot;0095709C&quot;/&gt;&lt;wsp:rsid wsp:val=&quot;00960580&quot;/&gt;&lt;wsp:rsid wsp:val=&quot;009626D5&quot;/&gt;&lt;wsp:rsid wsp:val=&quot;00966382&quot;/&gt;&lt;wsp:rsid wsp:val=&quot;0097360F&quot;/&gt;&lt;wsp:rsid wsp:val=&quot;009757BE&quot;/&gt;&lt;wsp:rsid wsp:val=&quot;00976A5C&quot;/&gt;&lt;wsp:rsid wsp:val=&quot;009809BB&quot;/&gt;&lt;wsp:rsid wsp:val=&quot;00981A25&quot;/&gt;&lt;wsp:rsid wsp:val=&quot;00981DFE&quot;/&gt;&lt;wsp:rsid wsp:val=&quot;00993801&quot;/&gt;&lt;wsp:rsid wsp:val=&quot;00994144&quot;/&gt;&lt;wsp:rsid wsp:val=&quot;009A1C09&quot;/&gt;&lt;wsp:rsid wsp:val=&quot;009A52E9&quot;/&gt;&lt;wsp:rsid wsp:val=&quot;009A6E0C&quot;/&gt;&lt;wsp:rsid wsp:val=&quot;009B12D5&quot;/&gt;&lt;wsp:rsid wsp:val=&quot;009B27B6&quot;/&gt;&lt;wsp:rsid wsp:val=&quot;009B3ED0&quot;/&gt;&lt;wsp:rsid wsp:val=&quot;009D0BEB&quot;/&gt;&lt;wsp:rsid wsp:val=&quot;009D386C&quot;/&gt;&lt;wsp:rsid wsp:val=&quot;009D3A54&quot;/&gt;&lt;wsp:rsid wsp:val=&quot;009D3BED&quot;/&gt;&lt;wsp:rsid wsp:val=&quot;009D3EDE&quot;/&gt;&lt;wsp:rsid wsp:val=&quot;009D47E8&quot;/&gt;&lt;wsp:rsid wsp:val=&quot;009E368B&quot;/&gt;&lt;wsp:rsid wsp:val=&quot;009E7A3A&quot;/&gt;&lt;wsp:rsid wsp:val=&quot;009F23D4&quot;/&gt;&lt;wsp:rsid wsp:val=&quot;009F2959&quot;/&gt;&lt;wsp:rsid wsp:val=&quot;009F55B6&quot;/&gt;&lt;wsp:rsid wsp:val=&quot;00A00A6A&quot;/&gt;&lt;wsp:rsid wsp:val=&quot;00A052FB&quot;/&gt;&lt;wsp:rsid wsp:val=&quot;00A0750B&quot;/&gt;&lt;wsp:rsid wsp:val=&quot;00A07E68&quot;/&gt;&lt;wsp:rsid wsp:val=&quot;00A111F6&quot;/&gt;&lt;wsp:rsid wsp:val=&quot;00A11E37&quot;/&gt;&lt;wsp:rsid wsp:val=&quot;00A13BF5&quot;/&gt;&lt;wsp:rsid wsp:val=&quot;00A149F5&quot;/&gt;&lt;wsp:rsid wsp:val=&quot;00A16CCE&quot;/&gt;&lt;wsp:rsid wsp:val=&quot;00A171AC&quot;/&gt;&lt;wsp:rsid wsp:val=&quot;00A2173C&quot;/&gt;&lt;wsp:rsid wsp:val=&quot;00A24520&quot;/&gt;&lt;wsp:rsid wsp:val=&quot;00A24AD0&quot;/&gt;&lt;wsp:rsid wsp:val=&quot;00A314E6&quot;/&gt;&lt;wsp:rsid wsp:val=&quot;00A31B9B&quot;/&gt;&lt;wsp:rsid wsp:val=&quot;00A32AC6&quot;/&gt;&lt;wsp:rsid wsp:val=&quot;00A32E91&quot;/&gt;&lt;wsp:rsid wsp:val=&quot;00A4205F&quot;/&gt;&lt;wsp:rsid wsp:val=&quot;00A43490&quot;/&gt;&lt;wsp:rsid wsp:val=&quot;00A44BD8&quot;/&gt;&lt;wsp:rsid wsp:val=&quot;00A51DFD&quot;/&gt;&lt;wsp:rsid wsp:val=&quot;00A5476C&quot;/&gt;&lt;wsp:rsid wsp:val=&quot;00A54925&quot;/&gt;&lt;wsp:rsid wsp:val=&quot;00A62CC2&quot;/&gt;&lt;wsp:rsid wsp:val=&quot;00A65944&quot;/&gt;&lt;wsp:rsid wsp:val=&quot;00A679AD&quot;/&gt;&lt;wsp:rsid wsp:val=&quot;00A70C87&quot;/&gt;&lt;wsp:rsid wsp:val=&quot;00A72DBC&quot;/&gt;&lt;wsp:rsid wsp:val=&quot;00A82758&quot;/&gt;&lt;wsp:rsid wsp:val=&quot;00A85BAF&quot;/&gt;&lt;wsp:rsid wsp:val=&quot;00A9439A&quot;/&gt;&lt;wsp:rsid wsp:val=&quot;00A951C8&quot;/&gt;&lt;wsp:rsid wsp:val=&quot;00A95B44&quot;/&gt;&lt;wsp:rsid wsp:val=&quot;00AA014D&quot;/&gt;&lt;wsp:rsid wsp:val=&quot;00AA0293&quot;/&gt;&lt;wsp:rsid wsp:val=&quot;00AA06D5&quot;/&gt;&lt;wsp:rsid wsp:val=&quot;00AA09D2&quot;/&gt;&lt;wsp:rsid wsp:val=&quot;00AA20A2&quot;/&gt;&lt;wsp:rsid wsp:val=&quot;00AA55AB&quot;/&gt;&lt;wsp:rsid wsp:val=&quot;00AB5DF7&quot;/&gt;&lt;wsp:rsid wsp:val=&quot;00AB63D6&quot;/&gt;&lt;wsp:rsid wsp:val=&quot;00AC04C6&quot;/&gt;&lt;wsp:rsid wsp:val=&quot;00AC588F&quot;/&gt;&lt;wsp:rsid wsp:val=&quot;00AC5915&quot;/&gt;&lt;wsp:rsid wsp:val=&quot;00AC6DB7&quot;/&gt;&lt;wsp:rsid wsp:val=&quot;00AC7523&quot;/&gt;&lt;wsp:rsid wsp:val=&quot;00AD0A8F&quot;/&gt;&lt;wsp:rsid wsp:val=&quot;00AD288E&quot;/&gt;&lt;wsp:rsid wsp:val=&quot;00AD7AF9&quot;/&gt;&lt;wsp:rsid wsp:val=&quot;00AE049C&quot;/&gt;&lt;wsp:rsid wsp:val=&quot;00AE1DF7&quot;/&gt;&lt;wsp:rsid wsp:val=&quot;00AE23B1&quot;/&gt;&lt;wsp:rsid wsp:val=&quot;00AF2477&quot;/&gt;&lt;wsp:rsid wsp:val=&quot;00AF4C62&quot;/&gt;&lt;wsp:rsid wsp:val=&quot;00AF5A8E&quot;/&gt;&lt;wsp:rsid wsp:val=&quot;00AF7D9B&quot;/&gt;&lt;wsp:rsid wsp:val=&quot;00AF7E5A&quot;/&gt;&lt;wsp:rsid wsp:val=&quot;00B00ACF&quot;/&gt;&lt;wsp:rsid wsp:val=&quot;00B0173D&quot;/&gt;&lt;wsp:rsid wsp:val=&quot;00B027C9&quot;/&gt;&lt;wsp:rsid wsp:val=&quot;00B0482F&quot;/&gt;&lt;wsp:rsid wsp:val=&quot;00B07466&quot;/&gt;&lt;wsp:rsid wsp:val=&quot;00B105B4&quot;/&gt;&lt;wsp:rsid wsp:val=&quot;00B111E1&quot;/&gt;&lt;wsp:rsid wsp:val=&quot;00B11462&quot;/&gt;&lt;wsp:rsid wsp:val=&quot;00B126A5&quot;/&gt;&lt;wsp:rsid wsp:val=&quot;00B1640F&quot;/&gt;&lt;wsp:rsid wsp:val=&quot;00B16A96&quot;/&gt;&lt;wsp:rsid wsp:val=&quot;00B16DA2&quot;/&gt;&lt;wsp:rsid wsp:val=&quot;00B2014A&quot;/&gt;&lt;wsp:rsid wsp:val=&quot;00B20436&quot;/&gt;&lt;wsp:rsid wsp:val=&quot;00B21A97&quot;/&gt;&lt;wsp:rsid wsp:val=&quot;00B22398&quot;/&gt;&lt;wsp:rsid wsp:val=&quot;00B23154&quot;/&gt;&lt;wsp:rsid wsp:val=&quot;00B26D05&quot;/&gt;&lt;wsp:rsid wsp:val=&quot;00B32358&quot;/&gt;&lt;wsp:rsid wsp:val=&quot;00B32A84&quot;/&gt;&lt;wsp:rsid wsp:val=&quot;00B365FC&quot;/&gt;&lt;wsp:rsid wsp:val=&quot;00B4079F&quot;/&gt;&lt;wsp:rsid wsp:val=&quot;00B414E9&quot;/&gt;&lt;wsp:rsid wsp:val=&quot;00B421E2&quot;/&gt;&lt;wsp:rsid wsp:val=&quot;00B45793&quot;/&gt;&lt;wsp:rsid wsp:val=&quot;00B510AA&quot;/&gt;&lt;wsp:rsid wsp:val=&quot;00B52645&quot;/&gt;&lt;wsp:rsid wsp:val=&quot;00B5284C&quot;/&gt;&lt;wsp:rsid wsp:val=&quot;00B548C2&quot;/&gt;&lt;wsp:rsid wsp:val=&quot;00B6007B&quot;/&gt;&lt;wsp:rsid wsp:val=&quot;00B60DF3&quot;/&gt;&lt;wsp:rsid wsp:val=&quot;00B71515&quot;/&gt;&lt;wsp:rsid wsp:val=&quot;00B73489&quot;/&gt;&lt;wsp:rsid wsp:val=&quot;00B746E1&quot;/&gt;&lt;wsp:rsid wsp:val=&quot;00B74BBB&quot;/&gt;&lt;wsp:rsid wsp:val=&quot;00B819BE&quot;/&gt;&lt;wsp:rsid wsp:val=&quot;00B823E2&quot;/&gt;&lt;wsp:rsid wsp:val=&quot;00B8620E&quot;/&gt;&lt;wsp:rsid wsp:val=&quot;00B906FE&quot;/&gt;&lt;wsp:rsid wsp:val=&quot;00B9343D&quot;/&gt;&lt;wsp:rsid wsp:val=&quot;00BA12C0&quot;/&gt;&lt;wsp:rsid wsp:val=&quot;00BA2796&quot;/&gt;&lt;wsp:rsid wsp:val=&quot;00BA6596&quot;/&gt;&lt;wsp:rsid wsp:val=&quot;00BA6EEF&quot;/&gt;&lt;wsp:rsid wsp:val=&quot;00BB126E&quot;/&gt;&lt;wsp:rsid wsp:val=&quot;00BB47B1&quot;/&gt;&lt;wsp:rsid wsp:val=&quot;00BC49B9&quot;/&gt;&lt;wsp:rsid wsp:val=&quot;00BC5E3B&quot;/&gt;&lt;wsp:rsid wsp:val=&quot;00BD6C2F&quot;/&gt;&lt;wsp:rsid wsp:val=&quot;00BD6CD9&quot;/&gt;&lt;wsp:rsid wsp:val=&quot;00BD7001&quot;/&gt;&lt;wsp:rsid wsp:val=&quot;00BD77C7&quot;/&gt;&lt;wsp:rsid wsp:val=&quot;00BE1D09&quot;/&gt;&lt;wsp:rsid wsp:val=&quot;00BE27D8&quot;/&gt;&lt;wsp:rsid wsp:val=&quot;00BE2B8D&quot;/&gt;&lt;wsp:rsid wsp:val=&quot;00BE79B0&quot;/&gt;&lt;wsp:rsid wsp:val=&quot;00BF25A2&quot;/&gt;&lt;wsp:rsid wsp:val=&quot;00BF261E&quot;/&gt;&lt;wsp:rsid wsp:val=&quot;00BF3730&quot;/&gt;&lt;wsp:rsid wsp:val=&quot;00C004F3&quot;/&gt;&lt;wsp:rsid wsp:val=&quot;00C015F7&quot;/&gt;&lt;wsp:rsid wsp:val=&quot;00C036B5&quot;/&gt;&lt;wsp:rsid wsp:val=&quot;00C06302&quot;/&gt;&lt;wsp:rsid wsp:val=&quot;00C06599&quot;/&gt;&lt;wsp:rsid wsp:val=&quot;00C068EA&quot;/&gt;&lt;wsp:rsid wsp:val=&quot;00C071F8&quot;/&gt;&lt;wsp:rsid wsp:val=&quot;00C072D5&quot;/&gt;&lt;wsp:rsid wsp:val=&quot;00C1130E&quot;/&gt;&lt;wsp:rsid wsp:val=&quot;00C11924&quot;/&gt;&lt;wsp:rsid wsp:val=&quot;00C12D10&quot;/&gt;&lt;wsp:rsid wsp:val=&quot;00C12FE5&quot;/&gt;&lt;wsp:rsid wsp:val=&quot;00C14563&quot;/&gt;&lt;wsp:rsid wsp:val=&quot;00C20007&quot;/&gt;&lt;wsp:rsid wsp:val=&quot;00C21D70&quot;/&gt;&lt;wsp:rsid wsp:val=&quot;00C22BE5&quot;/&gt;&lt;wsp:rsid wsp:val=&quot;00C22E21&quot;/&gt;&lt;wsp:rsid wsp:val=&quot;00C233B0&quot;/&gt;&lt;wsp:rsid wsp:val=&quot;00C33543&quot;/&gt;&lt;wsp:rsid wsp:val=&quot;00C4076E&quot;/&gt;&lt;wsp:rsid wsp:val=&quot;00C415C9&quot;/&gt;&lt;wsp:rsid wsp:val=&quot;00C4391E&quot;/&gt;&lt;wsp:rsid wsp:val=&quot;00C43FC1&quot;/&gt;&lt;wsp:rsid wsp:val=&quot;00C46EB7&quot;/&gt;&lt;wsp:rsid wsp:val=&quot;00C47D92&quot;/&gt;&lt;wsp:rsid wsp:val=&quot;00C523E6&quot;/&gt;&lt;wsp:rsid wsp:val=&quot;00C526C0&quot;/&gt;&lt;wsp:rsid wsp:val=&quot;00C528D7&quot;/&gt;&lt;wsp:rsid wsp:val=&quot;00C54D9C&quot;/&gt;&lt;wsp:rsid wsp:val=&quot;00C555D8&quot;/&gt;&lt;wsp:rsid wsp:val=&quot;00C57336&quot;/&gt;&lt;wsp:rsid wsp:val=&quot;00C6040F&quot;/&gt;&lt;wsp:rsid wsp:val=&quot;00C61778&quot;/&gt;&lt;wsp:rsid wsp:val=&quot;00C6196A&quot;/&gt;&lt;wsp:rsid wsp:val=&quot;00C64F98&quot;/&gt;&lt;wsp:rsid wsp:val=&quot;00C72137&quot;/&gt;&lt;wsp:rsid wsp:val=&quot;00C723A9&quot;/&gt;&lt;wsp:rsid wsp:val=&quot;00C767FB&quot;/&gt;&lt;wsp:rsid wsp:val=&quot;00C77BB3&quot;/&gt;&lt;wsp:rsid wsp:val=&quot;00C80E8B&quot;/&gt;&lt;wsp:rsid wsp:val=&quot;00C8127D&quot;/&gt;&lt;wsp:rsid wsp:val=&quot;00C82275&quot;/&gt;&lt;wsp:rsid wsp:val=&quot;00C82FFD&quot;/&gt;&lt;wsp:rsid wsp:val=&quot;00C86284&quot;/&gt;&lt;wsp:rsid wsp:val=&quot;00C90640&quot;/&gt;&lt;wsp:rsid wsp:val=&quot;00C9248B&quot;/&gt;&lt;wsp:rsid wsp:val=&quot;00C9250F&quot;/&gt;&lt;wsp:rsid wsp:val=&quot;00C93023&quot;/&gt;&lt;wsp:rsid wsp:val=&quot;00C954A2&quot;/&gt;&lt;wsp:rsid wsp:val=&quot;00CA3AC7&quot;/&gt;&lt;wsp:rsid wsp:val=&quot;00CA49D8&quot;/&gt;&lt;wsp:rsid wsp:val=&quot;00CA5EC8&quot;/&gt;&lt;wsp:rsid wsp:val=&quot;00CA64BA&quot;/&gt;&lt;wsp:rsid wsp:val=&quot;00CA7239&quot;/&gt;&lt;wsp:rsid wsp:val=&quot;00CB0086&quot;/&gt;&lt;wsp:rsid wsp:val=&quot;00CB0E8D&quot;/&gt;&lt;wsp:rsid wsp:val=&quot;00CB3BC6&quot;/&gt;&lt;wsp:rsid wsp:val=&quot;00CB587E&quot;/&gt;&lt;wsp:rsid wsp:val=&quot;00CB5B1F&quot;/&gt;&lt;wsp:rsid wsp:val=&quot;00CB6F88&quot;/&gt;&lt;wsp:rsid wsp:val=&quot;00CB75E1&quot;/&gt;&lt;wsp:rsid wsp:val=&quot;00CC08AD&quot;/&gt;&lt;wsp:rsid wsp:val=&quot;00CC45B6&quot;/&gt;&lt;wsp:rsid wsp:val=&quot;00CD0A5B&quot;/&gt;&lt;wsp:rsid wsp:val=&quot;00CD30A7&quot;/&gt;&lt;wsp:rsid wsp:val=&quot;00CD7811&quot;/&gt;&lt;wsp:rsid wsp:val=&quot;00CE2726&quot;/&gt;&lt;wsp:rsid wsp:val=&quot;00CE43EE&quot;/&gt;&lt;wsp:rsid wsp:val=&quot;00CE49CF&quot;/&gt;&lt;wsp:rsid wsp:val=&quot;00CE7EE3&quot;/&gt;&lt;wsp:rsid wsp:val=&quot;00CF1AEB&quot;/&gt;&lt;wsp:rsid wsp:val=&quot;00CF2E9D&quot;/&gt;&lt;wsp:rsid wsp:val=&quot;00CF5D16&quot;/&gt;&lt;wsp:rsid wsp:val=&quot;00CF62D3&quot;/&gt;&lt;wsp:rsid wsp:val=&quot;00CF62E2&quot;/&gt;&lt;wsp:rsid wsp:val=&quot;00CF7181&quot;/&gt;&lt;wsp:rsid wsp:val=&quot;00CF7555&quot;/&gt;&lt;wsp:rsid wsp:val=&quot;00CF7A95&quot;/&gt;&lt;wsp:rsid wsp:val=&quot;00D00AEA&quot;/&gt;&lt;wsp:rsid wsp:val=&quot;00D056F4&quot;/&gt;&lt;wsp:rsid wsp:val=&quot;00D1089C&quot;/&gt;&lt;wsp:rsid wsp:val=&quot;00D16366&quot;/&gt;&lt;wsp:rsid wsp:val=&quot;00D20033&quot;/&gt;&lt;wsp:rsid wsp:val=&quot;00D230B5&quot;/&gt;&lt;wsp:rsid wsp:val=&quot;00D2347F&quot;/&gt;&lt;wsp:rsid wsp:val=&quot;00D304F0&quot;/&gt;&lt;wsp:rsid wsp:val=&quot;00D30889&quot;/&gt;&lt;wsp:rsid wsp:val=&quot;00D30C53&quot;/&gt;&lt;wsp:rsid wsp:val=&quot;00D30DC2&quot;/&gt;&lt;wsp:rsid wsp:val=&quot;00D330B5&quot;/&gt;&lt;wsp:rsid wsp:val=&quot;00D3428E&quot;/&gt;&lt;wsp:rsid wsp:val=&quot;00D423A3&quot;/&gt;&lt;wsp:rsid wsp:val=&quot;00D44F4E&quot;/&gt;&lt;wsp:rsid wsp:val=&quot;00D47007&quot;/&gt;&lt;wsp:rsid wsp:val=&quot;00D56681&quot;/&gt;&lt;wsp:rsid wsp:val=&quot;00D57A97&quot;/&gt;&lt;wsp:rsid wsp:val=&quot;00D57EF1&quot;/&gt;&lt;wsp:rsid wsp:val=&quot;00D61116&quot;/&gt;&lt;wsp:rsid wsp:val=&quot;00D6339D&quot;/&gt;&lt;wsp:rsid wsp:val=&quot;00D645D7&quot;/&gt;&lt;wsp:rsid wsp:val=&quot;00D66219&quot;/&gt;&lt;wsp:rsid wsp:val=&quot;00D66A0E&quot;/&gt;&lt;wsp:rsid wsp:val=&quot;00D70548&quot;/&gt;&lt;wsp:rsid wsp:val=&quot;00D71733&quot;/&gt;&lt;wsp:rsid wsp:val=&quot;00D80426&quot;/&gt;&lt;wsp:rsid wsp:val=&quot;00D84C33&quot;/&gt;&lt;wsp:rsid wsp:val=&quot;00D85FCF&quot;/&gt;&lt;wsp:rsid wsp:val=&quot;00D86580&quot;/&gt;&lt;wsp:rsid wsp:val=&quot;00D869E1&quot;/&gt;&lt;wsp:rsid wsp:val=&quot;00D8769D&quot;/&gt;&lt;wsp:rsid wsp:val=&quot;00D87D6D&quot;/&gt;&lt;wsp:rsid wsp:val=&quot;00D90FF6&quot;/&gt;&lt;wsp:rsid wsp:val=&quot;00D93F6B&quot;/&gt;&lt;wsp:rsid wsp:val=&quot;00D950C2&quot;/&gt;&lt;wsp:rsid wsp:val=&quot;00D96105&quot;/&gt;&lt;wsp:rsid wsp:val=&quot;00D96113&quot;/&gt;&lt;wsp:rsid wsp:val=&quot;00DA26EC&quot;/&gt;&lt;wsp:rsid wsp:val=&quot;00DA5A83&quot;/&gt;&lt;wsp:rsid wsp:val=&quot;00DA68AA&quot;/&gt;&lt;wsp:rsid wsp:val=&quot;00DB0EED&quot;/&gt;&lt;wsp:rsid wsp:val=&quot;00DB5673&quot;/&gt;&lt;wsp:rsid wsp:val=&quot;00DB7078&quot;/&gt;&lt;wsp:rsid wsp:val=&quot;00DB74BE&quot;/&gt;&lt;wsp:rsid wsp:val=&quot;00DC13C9&quot;/&gt;&lt;wsp:rsid wsp:val=&quot;00DC4694&quot;/&gt;&lt;wsp:rsid wsp:val=&quot;00DC69BC&quot;/&gt;&lt;wsp:rsid wsp:val=&quot;00DD1825&quot;/&gt;&lt;wsp:rsid wsp:val=&quot;00DD4C27&quot;/&gt;&lt;wsp:rsid wsp:val=&quot;00DD4F54&quot;/&gt;&lt;wsp:rsid wsp:val=&quot;00DD7F36&quot;/&gt;&lt;wsp:rsid wsp:val=&quot;00DE1F7C&quot;/&gt;&lt;wsp:rsid wsp:val=&quot;00DE6FA4&quot;/&gt;&lt;wsp:rsid wsp:val=&quot;00DF14B4&quot;/&gt;&lt;wsp:rsid wsp:val=&quot;00DF2F0A&quot;/&gt;&lt;wsp:rsid wsp:val=&quot;00DF330F&quot;/&gt;&lt;wsp:rsid wsp:val=&quot;00DF46F7&quot;/&gt;&lt;wsp:rsid wsp:val=&quot;00DF6AB3&quot;/&gt;&lt;wsp:rsid wsp:val=&quot;00E00869&quot;/&gt;&lt;wsp:rsid wsp:val=&quot;00E0099A&quot;/&gt;&lt;wsp:rsid wsp:val=&quot;00E04A15&quot;/&gt;&lt;wsp:rsid wsp:val=&quot;00E0530C&quot;/&gt;&lt;wsp:rsid wsp:val=&quot;00E06552&quot;/&gt;&lt;wsp:rsid wsp:val=&quot;00E11F55&quot;/&gt;&lt;wsp:rsid wsp:val=&quot;00E12CD9&quot;/&gt;&lt;wsp:rsid wsp:val=&quot;00E15E99&quot;/&gt;&lt;wsp:rsid wsp:val=&quot;00E165E9&quot;/&gt;&lt;wsp:rsid wsp:val=&quot;00E1697D&quot;/&gt;&lt;wsp:rsid wsp:val=&quot;00E17D31&quot;/&gt;&lt;wsp:rsid wsp:val=&quot;00E21458&quot;/&gt;&lt;wsp:rsid wsp:val=&quot;00E21FCE&quot;/&gt;&lt;wsp:rsid wsp:val=&quot;00E22D74&quot;/&gt;&lt;wsp:rsid wsp:val=&quot;00E233CB&quot;/&gt;&lt;wsp:rsid wsp:val=&quot;00E242E6&quot;/&gt;&lt;wsp:rsid wsp:val=&quot;00E263B0&quot;/&gt;&lt;wsp:rsid wsp:val=&quot;00E26439&quot;/&gt;&lt;wsp:rsid wsp:val=&quot;00E27F1E&quot;/&gt;&lt;wsp:rsid wsp:val=&quot;00E32DB5&quot;/&gt;&lt;wsp:rsid wsp:val=&quot;00E358AC&quot;/&gt;&lt;wsp:rsid wsp:val=&quot;00E358E2&quot;/&gt;&lt;wsp:rsid wsp:val=&quot;00E361D1&quot;/&gt;&lt;wsp:rsid wsp:val=&quot;00E37555&quot;/&gt;&lt;wsp:rsid wsp:val=&quot;00E37A3E&quot;/&gt;&lt;wsp:rsid wsp:val=&quot;00E4048C&quot;/&gt;&lt;wsp:rsid wsp:val=&quot;00E415AD&quot;/&gt;&lt;wsp:rsid wsp:val=&quot;00E4358B&quot;/&gt;&lt;wsp:rsid wsp:val=&quot;00E46ED0&quot;/&gt;&lt;wsp:rsid wsp:val=&quot;00E474CF&quot;/&gt;&lt;wsp:rsid wsp:val=&quot;00E530F2&quot;/&gt;&lt;wsp:rsid wsp:val=&quot;00E53DFA&quot;/&gt;&lt;wsp:rsid wsp:val=&quot;00E60F62&quot;/&gt;&lt;wsp:rsid wsp:val=&quot;00E616A5&quot;/&gt;&lt;wsp:rsid wsp:val=&quot;00E61983&quot;/&gt;&lt;wsp:rsid wsp:val=&quot;00E6198D&quot;/&gt;&lt;wsp:rsid wsp:val=&quot;00E62015&quot;/&gt;&lt;wsp:rsid wsp:val=&quot;00E662E0&quot;/&gt;&lt;wsp:rsid wsp:val=&quot;00E74132&quot;/&gt;&lt;wsp:rsid wsp:val=&quot;00E74543&quot;/&gt;&lt;wsp:rsid wsp:val=&quot;00E75C2A&quot;/&gt;&lt;wsp:rsid wsp:val=&quot;00E75F38&quot;/&gt;&lt;wsp:rsid wsp:val=&quot;00E7693F&quot;/&gt;&lt;wsp:rsid wsp:val=&quot;00E80946&quot;/&gt;&lt;wsp:rsid wsp:val=&quot;00E80F7E&quot;/&gt;&lt;wsp:rsid wsp:val=&quot;00E8113E&quot;/&gt;&lt;wsp:rsid wsp:val=&quot;00E8311A&quot;/&gt;&lt;wsp:rsid wsp:val=&quot;00E8442B&quot;/&gt;&lt;wsp:rsid wsp:val=&quot;00E91C2D&quot;/&gt;&lt;wsp:rsid wsp:val=&quot;00E92C80&quot;/&gt;&lt;wsp:rsid wsp:val=&quot;00E93D2C&quot;/&gt;&lt;wsp:rsid wsp:val=&quot;00E94A5C&quot;/&gt;&lt;wsp:rsid wsp:val=&quot;00E9502D&quot;/&gt;&lt;wsp:rsid wsp:val=&quot;00E95A2D&quot;/&gt;&lt;wsp:rsid wsp:val=&quot;00EA4E9A&quot;/&gt;&lt;wsp:rsid wsp:val=&quot;00EA5557&quot;/&gt;&lt;wsp:rsid wsp:val=&quot;00EA76C1&quot;/&gt;&lt;wsp:rsid wsp:val=&quot;00EB2A83&quot;/&gt;&lt;wsp:rsid wsp:val=&quot;00EB3BB9&quot;/&gt;&lt;wsp:rsid wsp:val=&quot;00EB4577&quot;/&gt;&lt;wsp:rsid wsp:val=&quot;00EB55D0&quot;/&gt;&lt;wsp:rsid wsp:val=&quot;00EC0444&quot;/&gt;&lt;wsp:rsid wsp:val=&quot;00EC3559&quot;/&gt;&lt;wsp:rsid wsp:val=&quot;00EC42D8&quot;/&gt;&lt;wsp:rsid wsp:val=&quot;00EC4B71&quot;/&gt;&lt;wsp:rsid wsp:val=&quot;00EC4C1D&quot;/&gt;&lt;wsp:rsid wsp:val=&quot;00EC634C&quot;/&gt;&lt;wsp:rsid wsp:val=&quot;00ED18F0&quot;/&gt;&lt;wsp:rsid wsp:val=&quot;00ED3F04&quot;/&gt;&lt;wsp:rsid wsp:val=&quot;00ED58AB&quot;/&gt;&lt;wsp:rsid wsp:val=&quot;00ED5A65&quot;/&gt;&lt;wsp:rsid wsp:val=&quot;00ED68EF&quot;/&gt;&lt;wsp:rsid wsp:val=&quot;00EE0847&quot;/&gt;&lt;wsp:rsid wsp:val=&quot;00EE0A90&quot;/&gt;&lt;wsp:rsid wsp:val=&quot;00EE1401&quot;/&gt;&lt;wsp:rsid wsp:val=&quot;00EE71AF&quot;/&gt;&lt;wsp:rsid wsp:val=&quot;00EF13F3&quot;/&gt;&lt;wsp:rsid wsp:val=&quot;00EF204B&quot;/&gt;&lt;wsp:rsid wsp:val=&quot;00EF35AB&quot;/&gt;&lt;wsp:rsid wsp:val=&quot;00EF594E&quot;/&gt;&lt;wsp:rsid wsp:val=&quot;00F001D2&quot;/&gt;&lt;wsp:rsid wsp:val=&quot;00F006E5&quot;/&gt;&lt;wsp:rsid wsp:val=&quot;00F02478&quot;/&gt;&lt;wsp:rsid wsp:val=&quot;00F02A0A&quot;/&gt;&lt;wsp:rsid wsp:val=&quot;00F067EA&quot;/&gt;&lt;wsp:rsid wsp:val=&quot;00F074F5&quot;/&gt;&lt;wsp:rsid wsp:val=&quot;00F07684&quot;/&gt;&lt;wsp:rsid wsp:val=&quot;00F07B4D&quot;/&gt;&lt;wsp:rsid wsp:val=&quot;00F07D6C&quot;/&gt;&lt;wsp:rsid wsp:val=&quot;00F111A3&quot;/&gt;&lt;wsp:rsid wsp:val=&quot;00F1201F&quot;/&gt;&lt;wsp:rsid wsp:val=&quot;00F129EE&quot;/&gt;&lt;wsp:rsid wsp:val=&quot;00F1373F&quot;/&gt;&lt;wsp:rsid wsp:val=&quot;00F21A5C&quot;/&gt;&lt;wsp:rsid wsp:val=&quot;00F23763&quot;/&gt;&lt;wsp:rsid wsp:val=&quot;00F255B7&quot;/&gt;&lt;wsp:rsid wsp:val=&quot;00F25F69&quot;/&gt;&lt;wsp:rsid wsp:val=&quot;00F26F2D&quot;/&gt;&lt;wsp:rsid wsp:val=&quot;00F27444&quot;/&gt;&lt;wsp:rsid wsp:val=&quot;00F27D1F&quot;/&gt;&lt;wsp:rsid wsp:val=&quot;00F300B8&quot;/&gt;&lt;wsp:rsid wsp:val=&quot;00F30739&quot;/&gt;&lt;wsp:rsid wsp:val=&quot;00F34260&quot;/&gt;&lt;wsp:rsid wsp:val=&quot;00F361FC&quot;/&gt;&lt;wsp:rsid wsp:val=&quot;00F36786&quot;/&gt;&lt;wsp:rsid wsp:val=&quot;00F36B93&quot;/&gt;&lt;wsp:rsid wsp:val=&quot;00F37468&quot;/&gt;&lt;wsp:rsid wsp:val=&quot;00F37CA4&quot;/&gt;&lt;wsp:rsid wsp:val=&quot;00F424E7&quot;/&gt;&lt;wsp:rsid wsp:val=&quot;00F428BF&quot;/&gt;&lt;wsp:rsid wsp:val=&quot;00F448ED&quot;/&gt;&lt;wsp:rsid wsp:val=&quot;00F47CA9&quot;/&gt;&lt;wsp:rsid wsp:val=&quot;00F53E89&quot;/&gt;&lt;wsp:rsid wsp:val=&quot;00F6074A&quot;/&gt;&lt;wsp:rsid wsp:val=&quot;00F60871&quot;/&gt;&lt;wsp:rsid wsp:val=&quot;00F6627A&quot;/&gt;&lt;wsp:rsid wsp:val=&quot;00F73314&quot;/&gt;&lt;wsp:rsid wsp:val=&quot;00F7470D&quot;/&gt;&lt;wsp:rsid wsp:val=&quot;00F8323F&quot;/&gt;&lt;wsp:rsid wsp:val=&quot;00F866A6&quot;/&gt;&lt;wsp:rsid wsp:val=&quot;00F904F9&quot;/&gt;&lt;wsp:rsid wsp:val=&quot;00F90C35&quot;/&gt;&lt;wsp:rsid wsp:val=&quot;00F91F8D&quot;/&gt;&lt;wsp:rsid wsp:val=&quot;00F92AD0&quot;/&gt;&lt;wsp:rsid wsp:val=&quot;00F92E13&quot;/&gt;&lt;wsp:rsid wsp:val=&quot;00F9337C&quot;/&gt;&lt;wsp:rsid wsp:val=&quot;00F9454B&quot;/&gt;&lt;wsp:rsid wsp:val=&quot;00F95432&quot;/&gt;&lt;wsp:rsid wsp:val=&quot;00FA36B8&quot;/&gt;&lt;wsp:rsid wsp:val=&quot;00FA65B8&quot;/&gt;&lt;wsp:rsid wsp:val=&quot;00FA6F1B&quot;/&gt;&lt;wsp:rsid wsp:val=&quot;00FA6FC3&quot;/&gt;&lt;wsp:rsid wsp:val=&quot;00FB2768&quot;/&gt;&lt;wsp:rsid wsp:val=&quot;00FB3115&quot;/&gt;&lt;wsp:rsid wsp:val=&quot;00FB420E&quot;/&gt;&lt;wsp:rsid wsp:val=&quot;00FB7CE1&quot;/&gt;&lt;wsp:rsid wsp:val=&quot;00FC0E24&quot;/&gt;&lt;wsp:rsid wsp:val=&quot;00FC0F00&quot;/&gt;&lt;wsp:rsid wsp:val=&quot;00FC2DA2&quot;/&gt;&lt;wsp:rsid wsp:val=&quot;00FC352B&quot;/&gt;&lt;wsp:rsid wsp:val=&quot;00FC4EEA&quot;/&gt;&lt;wsp:rsid wsp:val=&quot;00FC5783&quot;/&gt;&lt;wsp:rsid wsp:val=&quot;00FC622A&quot;/&gt;&lt;wsp:rsid wsp:val=&quot;00FD2034&quot;/&gt;&lt;wsp:rsid wsp:val=&quot;00FD3EFA&quot;/&gt;&lt;wsp:rsid wsp:val=&quot;00FD5FD0&quot;/&gt;&lt;wsp:rsid wsp:val=&quot;00FD7A7A&quot;/&gt;&lt;wsp:rsid wsp:val=&quot;00FE0604&quot;/&gt;&lt;wsp:rsid wsp:val=&quot;00FE1762&quot;/&gt;&lt;wsp:rsid wsp:val=&quot;00FE24D0&quot;/&gt;&lt;wsp:rsid wsp:val=&quot;00FE348A&quot;/&gt;&lt;wsp:rsid wsp:val=&quot;00FE5DFB&quot;/&gt;&lt;wsp:rsid wsp:val=&quot;00FE7F91&quot;/&gt;&lt;wsp:rsid wsp:val=&quot;00FF2C85&quot;/&gt;&lt;wsp:rsid wsp:val=&quot;00FF3782&quot;/&gt;&lt;wsp:rsid wsp:val=&quot;00FF3F5E&quot;/&gt;&lt;wsp:rsid wsp:val=&quot;00FF5108&quot;/&gt;&lt;wsp:rsid wsp:val=&quot;00FF7D73&quot;/&gt;&lt;/wsp:rsids&gt;&lt;/w:docPr&gt;&lt;w:body&gt;&lt;wx:sect&gt;&lt;w:p wsp:rsidR=&quot;00000000&quot; wsp:rsidRDefault=&quot;00F07B4D&quot; wsp:rsidP=&quot;00F07B4D&quot;&gt;&lt;m:oMathPara&gt;&lt;m:oMath&gt;&lt;m:f&gt;&lt;m:fPr&gt;&lt;m:ctrlPr&gt;&lt;w:rPr&gt;&lt;w:rFonts w:ascii=&quot;Cambria Math&quot; w:h-ansi=&quot;Cambria Math&quot;/&gt;&lt;wx:font wx:val=&quot;Cambria Math&quot;/&gt;&lt;w:i/&gt;&lt;w:sz w:val=&quot;28&quot;/&gt;&lt;w:sz-cs w:val=&quot;24&quot;/&gt;&lt;/w:rPr&gt;&lt;/m:ctrlPr&gt;&lt;/m:fPr&gt;&lt;m:num&gt;&lt;m:d&gt;&lt;m:dPr&gt;&lt;m:ctrlPr&gt;&lt;w:rPr&gt;&lt;w:rFonts w:ascii=&quot;Cambria Math&quot; w:h-ansi=&quot;Cambria Math&quot;/&gt;&lt;wx:font wx:val=&quot;Cambria Math&quot;/&gt;&lt;w:i/&gt;&lt;w:sz w:val=&quot;28&quot;/&gt;&lt;w:sz-cs w:val=&quot;24&quot;/&gt;&lt;/w:rPr&gt;&lt;/m:ctrlPr&gt;&lt;/m:dPr&gt;&lt;m:e&gt;&lt;m:r&gt;&lt;w:rPr&gt;&lt;w:rFonts w:ascii=&quot;Cambria Math&quot; w:h-ansi=&quot;Cambria Math&quot;/&gt;&lt;wx:font wx:val=&quot;Cambria Math&quot;/&gt;&lt;w:i/&gt;&lt;w:sz w:val=&quot;28&quot;/&gt;&lt;w:sz-cs w:val=&quot;24&quot;/&gt;&lt;/w:rPr&gt;&lt;m:t&gt;42,642 g-42,440 g&lt;/m:t&gt;&lt;/m:r&gt;&lt;/m:e&gt;&lt;/m:d&gt;&lt;/m:num&gt;&lt;m:den&gt;&lt;m:r&gt;&lt;w:rPr&gt;&lt;w:rFonts w:ascii=&quot;Cambria Math&quot; w:h-ansi=&quot;Cambria Math&quot;/&gt;&lt;wx:font wx:val=&quot;Cambria Math&quot;/&gt;&lt;w:i/&gt;&lt;w:sz w:val=&quot;28&quot;/&gt;&lt;w:sz-cs w:val=&quot;24&quot;/&gt;&lt;/w:rPr&gt;&lt;m:t&gt;2 g&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9" o:title="" chromakey="white"/>
          </v:shape>
        </w:pict>
      </w:r>
      <w:r w:rsidR="00534125" w:rsidRPr="00534125">
        <w:instrText xml:space="preserve"> </w:instrText>
      </w:r>
      <w:r w:rsidR="00534125" w:rsidRPr="00534125">
        <w:fldChar w:fldCharType="end"/>
      </w:r>
      <w:r w:rsidRPr="00F07A7A">
        <w:t>x 100%</w:t>
      </w:r>
    </w:p>
    <w:p w14:paraId="16959697" w14:textId="77777777" w:rsidR="00FF2C85" w:rsidRDefault="00FF2C85" w:rsidP="00F27D1F">
      <w:pPr>
        <w:spacing w:line="360" w:lineRule="auto"/>
      </w:pPr>
      <w:r>
        <w:tab/>
      </w:r>
      <w:r>
        <w:tab/>
      </w:r>
      <w:r>
        <w:tab/>
      </w:r>
      <w:r w:rsidR="00912F9F">
        <w:t xml:space="preserve">      </w:t>
      </w:r>
      <w:r w:rsidRPr="00F07A7A">
        <w:t xml:space="preserve">= </w:t>
      </w:r>
      <w:r>
        <w:t xml:space="preserve">0,101 g x 100% </w:t>
      </w:r>
    </w:p>
    <w:p w14:paraId="03BEDB7A" w14:textId="77777777" w:rsidR="00FF2C85" w:rsidRDefault="00FF2C85" w:rsidP="00F27D1F">
      <w:r>
        <w:tab/>
      </w:r>
      <w:r>
        <w:tab/>
      </w:r>
      <w:r>
        <w:tab/>
        <w:t xml:space="preserve">      = 10,1</w:t>
      </w:r>
      <w:r w:rsidRPr="00F07A7A">
        <w:t>%</w:t>
      </w:r>
    </w:p>
    <w:p w14:paraId="4BF688C6" w14:textId="77777777" w:rsidR="00F27D1F" w:rsidRDefault="00F27D1F" w:rsidP="00F27D1F"/>
    <w:p w14:paraId="4BE9E946" w14:textId="77777777" w:rsidR="00FF2C85" w:rsidRPr="00C526C2" w:rsidRDefault="00FF2C85" w:rsidP="00F27D1F">
      <w:pPr>
        <w:spacing w:line="360" w:lineRule="auto"/>
        <w:rPr>
          <w:b/>
        </w:rPr>
      </w:pPr>
      <w:r w:rsidRPr="00C526C2">
        <w:rPr>
          <w:b/>
        </w:rPr>
        <w:t>Pengulangan 2</w:t>
      </w:r>
    </w:p>
    <w:p w14:paraId="67A6F7FF" w14:textId="01D58F79" w:rsidR="00FF2C85" w:rsidRPr="00F07A7A" w:rsidRDefault="00FF2C85" w:rsidP="00F27D1F">
      <w:pPr>
        <w:spacing w:line="360" w:lineRule="auto"/>
        <w:ind w:left="567"/>
      </w:pPr>
      <w:r w:rsidRPr="00641A35">
        <w:t xml:space="preserve">% Kadar </w:t>
      </w:r>
      <w:r>
        <w:t xml:space="preserve">abu total   = </w:t>
      </w:r>
      <w:r w:rsidR="00400693" w:rsidRPr="00BE5E0E">
        <w:fldChar w:fldCharType="begin"/>
      </w:r>
      <w:r w:rsidRPr="00BE5E0E">
        <w:instrText xml:space="preserve"> QUOTE </w:instrText>
      </w:r>
      <w:r w:rsidRPr="00534125">
        <w:rPr>
          <w:rFonts w:ascii="Cambria Math" w:hAnsi="Cambria Math"/>
          <w:sz w:val="32"/>
          <w:szCs w:val="32"/>
        </w:rPr>
        <w:instrText>=0,06 g x 55 g</w:instrText>
      </w:r>
      <w:r w:rsidR="00400693" w:rsidRPr="00BE5E0E">
        <w:fldChar w:fldCharType="end"/>
      </w:r>
      <m:oMath>
        <m:f>
          <m:fPr>
            <m:ctrlPr>
              <w:rPr>
                <w:rFonts w:ascii="Cambria Math" w:hAnsi="Cambria Math"/>
                <w:i/>
                <w:sz w:val="28"/>
              </w:rPr>
            </m:ctrlPr>
          </m:fPr>
          <m:num>
            <m:d>
              <m:dPr>
                <m:ctrlPr>
                  <w:rPr>
                    <w:rFonts w:ascii="Cambria Math" w:hAnsi="Cambria Math"/>
                    <w:i/>
                    <w:sz w:val="28"/>
                  </w:rPr>
                </m:ctrlPr>
              </m:dPr>
              <m:e>
                <m:r>
                  <w:rPr>
                    <w:rFonts w:ascii="Cambria Math" w:hAnsi="Cambria Math"/>
                    <w:sz w:val="28"/>
                  </w:rPr>
                  <m:t>44,231 g- 44,023 g</m:t>
                </m:r>
              </m:e>
            </m:d>
          </m:num>
          <m:den>
            <m:r>
              <w:rPr>
                <w:rFonts w:ascii="Cambria Math" w:hAnsi="Cambria Math"/>
                <w:sz w:val="28"/>
              </w:rPr>
              <m:t>2 g</m:t>
            </m:r>
          </m:den>
        </m:f>
      </m:oMath>
      <w:r w:rsidRPr="00F07A7A">
        <w:t>x 100%</w:t>
      </w:r>
    </w:p>
    <w:p w14:paraId="0B84DC1D" w14:textId="77777777" w:rsidR="00FF2C85" w:rsidRDefault="00FF2C85" w:rsidP="00F27D1F">
      <w:pPr>
        <w:spacing w:line="360" w:lineRule="auto"/>
      </w:pPr>
      <w:r>
        <w:tab/>
      </w:r>
      <w:r>
        <w:tab/>
      </w:r>
      <w:r>
        <w:tab/>
      </w:r>
      <w:r w:rsidR="00912F9F">
        <w:t xml:space="preserve">      </w:t>
      </w:r>
      <w:r w:rsidRPr="00F07A7A">
        <w:t xml:space="preserve">= </w:t>
      </w:r>
      <w:r>
        <w:t xml:space="preserve">0,104 g x 100% </w:t>
      </w:r>
    </w:p>
    <w:p w14:paraId="02FCFC49" w14:textId="77777777" w:rsidR="00FF2C85" w:rsidRDefault="00FF2C85" w:rsidP="00F27D1F">
      <w:r>
        <w:tab/>
      </w:r>
      <w:r>
        <w:tab/>
      </w:r>
      <w:r>
        <w:tab/>
        <w:t xml:space="preserve">      = 10,4</w:t>
      </w:r>
      <w:r w:rsidRPr="00F07A7A">
        <w:t>%</w:t>
      </w:r>
    </w:p>
    <w:p w14:paraId="3E673564" w14:textId="77777777" w:rsidR="00F27D1F" w:rsidRDefault="00F27D1F" w:rsidP="00F27D1F"/>
    <w:p w14:paraId="18781201" w14:textId="77777777" w:rsidR="00FF2C85" w:rsidRPr="00C526C2" w:rsidRDefault="00FF2C85" w:rsidP="00F27D1F">
      <w:pPr>
        <w:spacing w:line="360" w:lineRule="auto"/>
        <w:rPr>
          <w:b/>
        </w:rPr>
      </w:pPr>
      <w:r w:rsidRPr="00C526C2">
        <w:rPr>
          <w:b/>
        </w:rPr>
        <w:t>Pengulangan 3</w:t>
      </w:r>
    </w:p>
    <w:p w14:paraId="51575E38" w14:textId="17616624" w:rsidR="00FF2C85" w:rsidRPr="00F07A7A" w:rsidRDefault="00FF2C85" w:rsidP="00F27D1F">
      <w:pPr>
        <w:spacing w:line="360" w:lineRule="auto"/>
        <w:ind w:left="567"/>
      </w:pPr>
      <w:r w:rsidRPr="00641A35">
        <w:t xml:space="preserve">% Kadar </w:t>
      </w:r>
      <w:r>
        <w:t xml:space="preserve">abu total   = </w:t>
      </w:r>
      <w:r w:rsidR="00400693" w:rsidRPr="00BE5E0E">
        <w:fldChar w:fldCharType="begin"/>
      </w:r>
      <w:r w:rsidRPr="00BE5E0E">
        <w:instrText xml:space="preserve"> QUOTE </w:instrText>
      </w:r>
      <w:r w:rsidRPr="00534125">
        <w:rPr>
          <w:rFonts w:ascii="Cambria Math" w:hAnsi="Cambria Math"/>
          <w:sz w:val="32"/>
          <w:szCs w:val="32"/>
        </w:rPr>
        <w:instrText>=0,06 g x 55 g</w:instrText>
      </w:r>
      <w:r w:rsidR="00400693" w:rsidRPr="00BE5E0E">
        <w:fldChar w:fldCharType="end"/>
      </w:r>
      <m:oMath>
        <m:f>
          <m:fPr>
            <m:ctrlPr>
              <w:rPr>
                <w:rFonts w:ascii="Cambria Math" w:hAnsi="Cambria Math"/>
                <w:i/>
                <w:sz w:val="28"/>
              </w:rPr>
            </m:ctrlPr>
          </m:fPr>
          <m:num>
            <m:d>
              <m:dPr>
                <m:ctrlPr>
                  <w:rPr>
                    <w:rFonts w:ascii="Cambria Math" w:hAnsi="Cambria Math"/>
                    <w:i/>
                    <w:sz w:val="28"/>
                  </w:rPr>
                </m:ctrlPr>
              </m:dPr>
              <m:e>
                <m:r>
                  <w:rPr>
                    <w:rFonts w:ascii="Cambria Math" w:hAnsi="Cambria Math"/>
                    <w:sz w:val="28"/>
                  </w:rPr>
                  <m:t>40,347 g- 40,140 g</m:t>
                </m:r>
              </m:e>
            </m:d>
          </m:num>
          <m:den>
            <m:r>
              <w:rPr>
                <w:rFonts w:ascii="Cambria Math" w:hAnsi="Cambria Math"/>
                <w:sz w:val="28"/>
              </w:rPr>
              <m:t>2 g</m:t>
            </m:r>
          </m:den>
        </m:f>
      </m:oMath>
      <w:r w:rsidRPr="00F07A7A">
        <w:t>x 100%</w:t>
      </w:r>
    </w:p>
    <w:p w14:paraId="1FC66A7B" w14:textId="77777777" w:rsidR="00FF2C85" w:rsidRDefault="00FF2C85" w:rsidP="00F27D1F">
      <w:pPr>
        <w:spacing w:line="360" w:lineRule="auto"/>
      </w:pPr>
      <w:r>
        <w:tab/>
      </w:r>
      <w:r>
        <w:tab/>
      </w:r>
      <w:r>
        <w:tab/>
      </w:r>
      <w:r w:rsidR="00912F9F">
        <w:t xml:space="preserve">      </w:t>
      </w:r>
      <w:r w:rsidRPr="00F07A7A">
        <w:t xml:space="preserve">= </w:t>
      </w:r>
      <w:r>
        <w:t xml:space="preserve">0,1035 g x 100% </w:t>
      </w:r>
    </w:p>
    <w:p w14:paraId="19EFA5E3" w14:textId="77777777" w:rsidR="00FF2C85" w:rsidRDefault="00FF2C85" w:rsidP="00F27D1F">
      <w:r>
        <w:tab/>
      </w:r>
      <w:r>
        <w:tab/>
      </w:r>
      <w:r>
        <w:tab/>
        <w:t xml:space="preserve">      = 10,35</w:t>
      </w:r>
      <w:r w:rsidRPr="00F07A7A">
        <w:t>%</w:t>
      </w:r>
    </w:p>
    <w:p w14:paraId="19BBA798" w14:textId="77777777" w:rsidR="00F27D1F" w:rsidRDefault="00F27D1F" w:rsidP="00F27D1F">
      <w:pPr>
        <w:ind w:firstLine="567"/>
      </w:pPr>
    </w:p>
    <w:p w14:paraId="4F19398D" w14:textId="360701D2" w:rsidR="00FF2C85" w:rsidRPr="008A4D3A" w:rsidRDefault="00FF2C85" w:rsidP="00F27D1F">
      <w:pPr>
        <w:ind w:firstLine="567"/>
        <w:rPr>
          <w:i/>
        </w:rPr>
      </w:pPr>
      <w:r>
        <w:t xml:space="preserve">% Rata-Rata kadar abu total </w:t>
      </w:r>
      <m:oMath>
        <m:r>
          <w:rPr>
            <w:rFonts w:ascii="Cambria Math" w:hAnsi="Cambria Math"/>
          </w:rPr>
          <m:t xml:space="preserve"> =</m:t>
        </m:r>
        <m:f>
          <m:fPr>
            <m:ctrlPr>
              <w:rPr>
                <w:rFonts w:ascii="Cambria Math" w:hAnsi="Cambria Math"/>
                <w:i/>
                <w:sz w:val="32"/>
                <w:szCs w:val="32"/>
              </w:rPr>
            </m:ctrlPr>
          </m:fPr>
          <m:num>
            <m:r>
              <w:rPr>
                <w:rFonts w:ascii="Cambria Math" w:hAnsi="Cambria Math"/>
                <w:sz w:val="32"/>
                <w:szCs w:val="32"/>
              </w:rPr>
              <m:t>10,1%+10,4%+10,35%</m:t>
            </m:r>
          </m:num>
          <m:den>
            <m:r>
              <w:rPr>
                <w:rFonts w:ascii="Cambria Math" w:hAnsi="Cambria Math"/>
                <w:sz w:val="32"/>
                <w:szCs w:val="32"/>
              </w:rPr>
              <m:t>3</m:t>
            </m:r>
          </m:den>
        </m:f>
      </m:oMath>
    </w:p>
    <w:p w14:paraId="15C1AD11" w14:textId="45DDAC48" w:rsidR="00FF2C85" w:rsidRPr="00336FF7" w:rsidRDefault="001A1CDD" w:rsidP="001A1CDD">
      <w:pPr>
        <w:ind w:left="2880"/>
      </w:pPr>
      <w:r>
        <w:rPr>
          <w:sz w:val="32"/>
          <w:szCs w:val="32"/>
        </w:rPr>
        <w:t xml:space="preserve">      </w:t>
      </w:r>
      <w:r w:rsidR="00FF2C85" w:rsidRPr="000231B8">
        <w:rPr>
          <w:sz w:val="32"/>
          <w:szCs w:val="32"/>
        </w:rPr>
        <w:t xml:space="preserve">= </w:t>
      </w:r>
      <w:r w:rsidR="00FF2C85">
        <w:t>10,28</w:t>
      </w:r>
      <w:r w:rsidR="00FF2C85" w:rsidRPr="000231B8">
        <w:t>%</w:t>
      </w:r>
      <w:r w:rsidR="00FF2C85">
        <w:t xml:space="preserve"> (Memenuhi persyaratan)</w:t>
      </w:r>
    </w:p>
    <w:p w14:paraId="42192CA8" w14:textId="77777777" w:rsidR="00FF2C85" w:rsidRPr="00100106" w:rsidRDefault="00FF2C85" w:rsidP="00F27D1F">
      <w:pPr>
        <w:ind w:firstLine="567"/>
        <w:rPr>
          <w:sz w:val="32"/>
          <w:szCs w:val="32"/>
        </w:rPr>
      </w:pPr>
    </w:p>
    <w:p w14:paraId="5AD30DCF" w14:textId="77777777" w:rsidR="00FF2C85" w:rsidRPr="00D24688" w:rsidRDefault="00FF2C85" w:rsidP="00F27D1F">
      <w:pPr>
        <w:spacing w:line="360" w:lineRule="auto"/>
        <w:ind w:firstLine="567"/>
      </w:pPr>
      <w:r>
        <w:rPr>
          <w:b/>
        </w:rPr>
        <w:t>Syarat ≤</w:t>
      </w:r>
      <w:r w:rsidRPr="00336FF7">
        <w:rPr>
          <w:b/>
        </w:rPr>
        <w:t xml:space="preserve"> 10,6%</w:t>
      </w:r>
    </w:p>
    <w:p w14:paraId="6DC5A3CD" w14:textId="77777777" w:rsidR="00FF2C85" w:rsidRPr="00336FF7" w:rsidRDefault="00FF2C85" w:rsidP="00FF2C85"/>
    <w:p w14:paraId="74729AE2" w14:textId="77777777" w:rsidR="00DB5FE5" w:rsidRDefault="00DB5FE5" w:rsidP="00FF2C85">
      <w:pPr>
        <w:pStyle w:val="Caption"/>
        <w:rPr>
          <w:rFonts w:ascii="Times New Roman" w:hAnsi="Times New Roman"/>
          <w:b/>
          <w:i w:val="0"/>
          <w:color w:val="auto"/>
          <w:sz w:val="24"/>
        </w:rPr>
      </w:pPr>
      <w:bookmarkStart w:id="1042" w:name="_Toc185016911"/>
    </w:p>
    <w:p w14:paraId="6BACCAC2" w14:textId="77777777" w:rsidR="00DB5FE5" w:rsidRDefault="00DB5FE5" w:rsidP="00FF2C85">
      <w:pPr>
        <w:pStyle w:val="Caption"/>
        <w:rPr>
          <w:rFonts w:ascii="Times New Roman" w:hAnsi="Times New Roman"/>
          <w:b/>
          <w:i w:val="0"/>
          <w:color w:val="auto"/>
          <w:sz w:val="24"/>
        </w:rPr>
      </w:pPr>
    </w:p>
    <w:p w14:paraId="5229D500" w14:textId="65490045" w:rsidR="00FF2C85" w:rsidRPr="00F27D1F" w:rsidRDefault="00FF2C85" w:rsidP="00FF2C85">
      <w:pPr>
        <w:pStyle w:val="Caption"/>
        <w:rPr>
          <w:rFonts w:ascii="Times New Roman" w:eastAsia="Times New Roman" w:hAnsi="Times New Roman"/>
          <w:b/>
          <w:i w:val="0"/>
          <w:color w:val="auto"/>
          <w:sz w:val="24"/>
        </w:rPr>
      </w:pPr>
      <w:bookmarkStart w:id="1043" w:name="_Toc186707795"/>
      <w:r w:rsidRPr="00F27D1F">
        <w:rPr>
          <w:rFonts w:ascii="Times New Roman" w:hAnsi="Times New Roman"/>
          <w:b/>
          <w:i w:val="0"/>
          <w:color w:val="auto"/>
          <w:sz w:val="24"/>
        </w:rPr>
        <w:lastRenderedPageBreak/>
        <w:t xml:space="preserve">Lampiran </w:t>
      </w:r>
      <w:r w:rsidR="00400693" w:rsidRPr="00F27D1F">
        <w:rPr>
          <w:rFonts w:ascii="Times New Roman" w:hAnsi="Times New Roman"/>
          <w:b/>
          <w:i w:val="0"/>
          <w:color w:val="auto"/>
          <w:sz w:val="24"/>
        </w:rPr>
        <w:fldChar w:fldCharType="begin"/>
      </w:r>
      <w:r w:rsidRPr="00F27D1F">
        <w:rPr>
          <w:rFonts w:ascii="Times New Roman" w:hAnsi="Times New Roman"/>
          <w:b/>
          <w:i w:val="0"/>
          <w:color w:val="auto"/>
          <w:sz w:val="24"/>
        </w:rPr>
        <w:instrText xml:space="preserve"> SEQ Lampiran \* ARABIC </w:instrText>
      </w:r>
      <w:r w:rsidR="00400693" w:rsidRPr="00F27D1F">
        <w:rPr>
          <w:rFonts w:ascii="Times New Roman" w:hAnsi="Times New Roman"/>
          <w:b/>
          <w:i w:val="0"/>
          <w:color w:val="auto"/>
          <w:sz w:val="24"/>
        </w:rPr>
        <w:fldChar w:fldCharType="separate"/>
      </w:r>
      <w:r w:rsidR="00733244">
        <w:rPr>
          <w:rFonts w:ascii="Times New Roman" w:hAnsi="Times New Roman"/>
          <w:b/>
          <w:i w:val="0"/>
          <w:noProof/>
          <w:color w:val="auto"/>
          <w:sz w:val="24"/>
        </w:rPr>
        <w:t>14</w:t>
      </w:r>
      <w:r w:rsidR="00400693" w:rsidRPr="00F27D1F">
        <w:rPr>
          <w:rFonts w:ascii="Times New Roman" w:hAnsi="Times New Roman"/>
          <w:b/>
          <w:i w:val="0"/>
          <w:color w:val="auto"/>
          <w:sz w:val="24"/>
        </w:rPr>
        <w:fldChar w:fldCharType="end"/>
      </w:r>
      <w:r w:rsidRPr="00F27D1F">
        <w:rPr>
          <w:rFonts w:ascii="Times New Roman" w:hAnsi="Times New Roman"/>
          <w:b/>
          <w:i w:val="0"/>
          <w:color w:val="auto"/>
          <w:sz w:val="24"/>
        </w:rPr>
        <w:t>.</w:t>
      </w:r>
      <w:r w:rsidR="00912F9F">
        <w:rPr>
          <w:rFonts w:ascii="Times New Roman" w:hAnsi="Times New Roman"/>
          <w:b/>
          <w:i w:val="0"/>
          <w:color w:val="auto"/>
          <w:sz w:val="24"/>
        </w:rPr>
        <w:t xml:space="preserve"> </w:t>
      </w:r>
      <w:r w:rsidRPr="00F27D1F">
        <w:rPr>
          <w:rFonts w:ascii="Times New Roman" w:eastAsia="Times New Roman" w:hAnsi="Times New Roman"/>
          <w:i w:val="0"/>
          <w:color w:val="auto"/>
          <w:sz w:val="24"/>
        </w:rPr>
        <w:t>Perhitungan Hasil Penetapan Kadar Abu Tidak Larut Asam</w:t>
      </w:r>
      <w:bookmarkEnd w:id="1042"/>
      <w:bookmarkEnd w:id="1043"/>
    </w:p>
    <w:p w14:paraId="29DD3FA3" w14:textId="77777777" w:rsidR="00FF2C85" w:rsidRDefault="00FF2C85" w:rsidP="00F27D1F">
      <w:pPr>
        <w:rPr>
          <w:b/>
        </w:rPr>
      </w:pPr>
    </w:p>
    <w:tbl>
      <w:tblPr>
        <w:tblW w:w="794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7"/>
        <w:gridCol w:w="1877"/>
        <w:gridCol w:w="2423"/>
        <w:gridCol w:w="3097"/>
      </w:tblGrid>
      <w:tr w:rsidR="00FF2C85" w:rsidRPr="00534125" w14:paraId="45140C0F" w14:textId="77777777" w:rsidTr="00FF2C85">
        <w:trPr>
          <w:trHeight w:val="568"/>
        </w:trPr>
        <w:tc>
          <w:tcPr>
            <w:tcW w:w="547" w:type="dxa"/>
            <w:vAlign w:val="center"/>
          </w:tcPr>
          <w:p w14:paraId="27DF1381" w14:textId="77777777" w:rsidR="00FF2C85" w:rsidRPr="00534125" w:rsidRDefault="00FF2C85" w:rsidP="00FF2C85">
            <w:pPr>
              <w:jc w:val="center"/>
              <w:rPr>
                <w:b/>
              </w:rPr>
            </w:pPr>
            <w:r w:rsidRPr="00534125">
              <w:rPr>
                <w:b/>
              </w:rPr>
              <w:t>No</w:t>
            </w:r>
          </w:p>
        </w:tc>
        <w:tc>
          <w:tcPr>
            <w:tcW w:w="1877" w:type="dxa"/>
            <w:vAlign w:val="center"/>
          </w:tcPr>
          <w:p w14:paraId="33FBF3B0" w14:textId="77777777" w:rsidR="00FF2C85" w:rsidRPr="00534125" w:rsidRDefault="00FF2C85" w:rsidP="00FF2C85">
            <w:pPr>
              <w:jc w:val="center"/>
              <w:rPr>
                <w:b/>
              </w:rPr>
            </w:pPr>
            <w:r w:rsidRPr="00534125">
              <w:rPr>
                <w:b/>
              </w:rPr>
              <w:t>Berat Sampel (g)</w:t>
            </w:r>
          </w:p>
        </w:tc>
        <w:tc>
          <w:tcPr>
            <w:tcW w:w="2423" w:type="dxa"/>
            <w:vAlign w:val="center"/>
          </w:tcPr>
          <w:p w14:paraId="63C066C6" w14:textId="77777777" w:rsidR="00FF2C85" w:rsidRPr="00534125" w:rsidRDefault="00FF2C85" w:rsidP="00FF2C85">
            <w:pPr>
              <w:jc w:val="center"/>
              <w:rPr>
                <w:b/>
              </w:rPr>
            </w:pPr>
            <w:r w:rsidRPr="00534125">
              <w:rPr>
                <w:b/>
              </w:rPr>
              <w:t>Berat Krus Kosong (g)</w:t>
            </w:r>
          </w:p>
        </w:tc>
        <w:tc>
          <w:tcPr>
            <w:tcW w:w="3097" w:type="dxa"/>
            <w:vAlign w:val="center"/>
          </w:tcPr>
          <w:p w14:paraId="6733B0D7" w14:textId="77777777" w:rsidR="00FF2C85" w:rsidRPr="00534125" w:rsidRDefault="00FF2C85" w:rsidP="00FF2C85">
            <w:pPr>
              <w:ind w:left="-108" w:right="-108"/>
              <w:jc w:val="center"/>
              <w:rPr>
                <w:b/>
              </w:rPr>
            </w:pPr>
            <w:r w:rsidRPr="00534125">
              <w:rPr>
                <w:b/>
              </w:rPr>
              <w:t>Berat Krus Setelah Dipijar (g)</w:t>
            </w:r>
          </w:p>
        </w:tc>
      </w:tr>
      <w:tr w:rsidR="00FF2C85" w:rsidRPr="00534125" w14:paraId="74B8C269" w14:textId="77777777" w:rsidTr="00FF2C85">
        <w:trPr>
          <w:trHeight w:val="568"/>
        </w:trPr>
        <w:tc>
          <w:tcPr>
            <w:tcW w:w="547" w:type="dxa"/>
            <w:vAlign w:val="center"/>
          </w:tcPr>
          <w:p w14:paraId="2D1F8121" w14:textId="77777777" w:rsidR="00FF2C85" w:rsidRPr="00534125" w:rsidRDefault="00FF2C85" w:rsidP="00FF2C85">
            <w:pPr>
              <w:jc w:val="center"/>
            </w:pPr>
            <w:r w:rsidRPr="00534125">
              <w:t>1</w:t>
            </w:r>
          </w:p>
        </w:tc>
        <w:tc>
          <w:tcPr>
            <w:tcW w:w="1877" w:type="dxa"/>
            <w:vAlign w:val="center"/>
          </w:tcPr>
          <w:p w14:paraId="2CA9951F" w14:textId="77777777" w:rsidR="00FF2C85" w:rsidRPr="00534125" w:rsidRDefault="00FF2C85" w:rsidP="00FF2C85">
            <w:pPr>
              <w:jc w:val="center"/>
            </w:pPr>
            <w:r w:rsidRPr="00534125">
              <w:t>2</w:t>
            </w:r>
          </w:p>
        </w:tc>
        <w:tc>
          <w:tcPr>
            <w:tcW w:w="2423" w:type="dxa"/>
            <w:vAlign w:val="center"/>
          </w:tcPr>
          <w:p w14:paraId="00CAA0B4" w14:textId="77777777" w:rsidR="00FF2C85" w:rsidRPr="00534125" w:rsidRDefault="00FF2C85" w:rsidP="00FF2C85">
            <w:pPr>
              <w:jc w:val="center"/>
              <w:rPr>
                <w:lang w:val="en-GB"/>
              </w:rPr>
            </w:pPr>
            <w:r w:rsidRPr="00534125">
              <w:rPr>
                <w:lang w:val="en-GB"/>
              </w:rPr>
              <w:t>42,440</w:t>
            </w:r>
          </w:p>
        </w:tc>
        <w:tc>
          <w:tcPr>
            <w:tcW w:w="3097" w:type="dxa"/>
            <w:vAlign w:val="center"/>
          </w:tcPr>
          <w:p w14:paraId="7883D614" w14:textId="77777777" w:rsidR="00FF2C85" w:rsidRPr="00534125" w:rsidRDefault="00FF2C85" w:rsidP="00FF2C85">
            <w:pPr>
              <w:jc w:val="center"/>
              <w:rPr>
                <w:lang w:val="en-GB"/>
              </w:rPr>
            </w:pPr>
            <w:r w:rsidRPr="00534125">
              <w:rPr>
                <w:lang w:val="en-GB"/>
              </w:rPr>
              <w:t>42,445</w:t>
            </w:r>
          </w:p>
        </w:tc>
      </w:tr>
      <w:tr w:rsidR="00FF2C85" w:rsidRPr="00534125" w14:paraId="7669F436" w14:textId="77777777" w:rsidTr="00FF2C85">
        <w:trPr>
          <w:trHeight w:val="568"/>
        </w:trPr>
        <w:tc>
          <w:tcPr>
            <w:tcW w:w="547" w:type="dxa"/>
            <w:vAlign w:val="center"/>
          </w:tcPr>
          <w:p w14:paraId="6F073957" w14:textId="77777777" w:rsidR="00FF2C85" w:rsidRPr="00534125" w:rsidRDefault="00FF2C85" w:rsidP="00FF2C85">
            <w:pPr>
              <w:jc w:val="center"/>
            </w:pPr>
            <w:r w:rsidRPr="00534125">
              <w:t>2</w:t>
            </w:r>
          </w:p>
        </w:tc>
        <w:tc>
          <w:tcPr>
            <w:tcW w:w="1877" w:type="dxa"/>
            <w:vAlign w:val="center"/>
          </w:tcPr>
          <w:p w14:paraId="032FC0E9" w14:textId="77777777" w:rsidR="00FF2C85" w:rsidRPr="00534125" w:rsidRDefault="00FF2C85" w:rsidP="00FF2C85">
            <w:pPr>
              <w:jc w:val="center"/>
            </w:pPr>
            <w:r w:rsidRPr="00534125">
              <w:t>2</w:t>
            </w:r>
          </w:p>
        </w:tc>
        <w:tc>
          <w:tcPr>
            <w:tcW w:w="2423" w:type="dxa"/>
            <w:vAlign w:val="center"/>
          </w:tcPr>
          <w:p w14:paraId="5A085953" w14:textId="77777777" w:rsidR="00FF2C85" w:rsidRPr="00534125" w:rsidRDefault="00FF2C85" w:rsidP="00FF2C85">
            <w:pPr>
              <w:jc w:val="center"/>
              <w:rPr>
                <w:lang w:val="en-GB"/>
              </w:rPr>
            </w:pPr>
            <w:r w:rsidRPr="00534125">
              <w:rPr>
                <w:lang w:val="en-GB"/>
              </w:rPr>
              <w:t>44,023</w:t>
            </w:r>
          </w:p>
        </w:tc>
        <w:tc>
          <w:tcPr>
            <w:tcW w:w="3097" w:type="dxa"/>
            <w:vAlign w:val="center"/>
          </w:tcPr>
          <w:p w14:paraId="0D57A537" w14:textId="77777777" w:rsidR="00FF2C85" w:rsidRPr="00534125" w:rsidRDefault="00FF2C85" w:rsidP="00FF2C85">
            <w:pPr>
              <w:jc w:val="center"/>
              <w:rPr>
                <w:lang w:val="en-GB"/>
              </w:rPr>
            </w:pPr>
            <w:r w:rsidRPr="00534125">
              <w:rPr>
                <w:lang w:val="en-GB"/>
              </w:rPr>
              <w:t>44,035</w:t>
            </w:r>
          </w:p>
        </w:tc>
      </w:tr>
      <w:tr w:rsidR="00FF2C85" w:rsidRPr="00534125" w14:paraId="6A2EC859" w14:textId="77777777" w:rsidTr="00FF2C85">
        <w:trPr>
          <w:trHeight w:val="568"/>
        </w:trPr>
        <w:tc>
          <w:tcPr>
            <w:tcW w:w="547" w:type="dxa"/>
            <w:vAlign w:val="center"/>
          </w:tcPr>
          <w:p w14:paraId="59CAB586" w14:textId="77777777" w:rsidR="00FF2C85" w:rsidRPr="00534125" w:rsidRDefault="00FF2C85" w:rsidP="00FF2C85">
            <w:pPr>
              <w:jc w:val="center"/>
            </w:pPr>
            <w:r w:rsidRPr="00534125">
              <w:t>3</w:t>
            </w:r>
          </w:p>
        </w:tc>
        <w:tc>
          <w:tcPr>
            <w:tcW w:w="1877" w:type="dxa"/>
            <w:vAlign w:val="center"/>
          </w:tcPr>
          <w:p w14:paraId="50A2C3E6" w14:textId="77777777" w:rsidR="00FF2C85" w:rsidRPr="00534125" w:rsidRDefault="00FF2C85" w:rsidP="00FF2C85">
            <w:pPr>
              <w:jc w:val="center"/>
            </w:pPr>
            <w:r w:rsidRPr="00534125">
              <w:t>2</w:t>
            </w:r>
          </w:p>
        </w:tc>
        <w:tc>
          <w:tcPr>
            <w:tcW w:w="2423" w:type="dxa"/>
            <w:vAlign w:val="center"/>
          </w:tcPr>
          <w:p w14:paraId="0F422FD1" w14:textId="77777777" w:rsidR="00FF2C85" w:rsidRPr="00534125" w:rsidRDefault="00FF2C85" w:rsidP="00FF2C85">
            <w:pPr>
              <w:jc w:val="center"/>
              <w:rPr>
                <w:lang w:val="en-GB"/>
              </w:rPr>
            </w:pPr>
            <w:r w:rsidRPr="00534125">
              <w:rPr>
                <w:lang w:val="en-GB"/>
              </w:rPr>
              <w:t>40,140</w:t>
            </w:r>
          </w:p>
        </w:tc>
        <w:tc>
          <w:tcPr>
            <w:tcW w:w="3097" w:type="dxa"/>
            <w:vAlign w:val="center"/>
          </w:tcPr>
          <w:p w14:paraId="79310F8F" w14:textId="77777777" w:rsidR="00FF2C85" w:rsidRPr="00534125" w:rsidRDefault="00FF2C85" w:rsidP="00FF2C85">
            <w:pPr>
              <w:jc w:val="center"/>
              <w:rPr>
                <w:lang w:val="en-GB"/>
              </w:rPr>
            </w:pPr>
            <w:r w:rsidRPr="00534125">
              <w:rPr>
                <w:lang w:val="en-GB"/>
              </w:rPr>
              <w:t>40,155</w:t>
            </w:r>
          </w:p>
        </w:tc>
      </w:tr>
    </w:tbl>
    <w:p w14:paraId="1FC8F1A6" w14:textId="77777777" w:rsidR="00FF2C85" w:rsidRPr="003315BD" w:rsidRDefault="004A581C" w:rsidP="00FF2C85">
      <w:pPr>
        <w:rPr>
          <w:b/>
        </w:rPr>
      </w:pPr>
      <w:r>
        <w:rPr>
          <w:b/>
          <w:noProof/>
        </w:rPr>
        <mc:AlternateContent>
          <mc:Choice Requires="wps">
            <w:drawing>
              <wp:anchor distT="0" distB="0" distL="114300" distR="114300" simplePos="0" relativeHeight="251786240" behindDoc="0" locked="0" layoutInCell="1" allowOverlap="1" wp14:anchorId="566A07E9" wp14:editId="219543A7">
                <wp:simplePos x="0" y="0"/>
                <wp:positionH relativeFrom="column">
                  <wp:posOffset>-2540</wp:posOffset>
                </wp:positionH>
                <wp:positionV relativeFrom="paragraph">
                  <wp:posOffset>103505</wp:posOffset>
                </wp:positionV>
                <wp:extent cx="5020310" cy="466725"/>
                <wp:effectExtent l="0" t="0" r="8890" b="9525"/>
                <wp:wrapNone/>
                <wp:docPr id="297" name="Rectangle 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20310" cy="466725"/>
                        </a:xfrm>
                        <a:prstGeom prst="rect">
                          <a:avLst/>
                        </a:prstGeom>
                        <a:solidFill>
                          <a:srgbClr val="FFFFFF"/>
                        </a:solidFill>
                        <a:ln w="9525">
                          <a:solidFill>
                            <a:srgbClr val="000000"/>
                          </a:solidFill>
                          <a:miter lim="800000"/>
                          <a:headEnd/>
                          <a:tailEnd/>
                        </a:ln>
                      </wps:spPr>
                      <wps:txbx>
                        <w:txbxContent>
                          <w:p w14:paraId="0F21C0A2" w14:textId="35488AA0" w:rsidR="00137275" w:rsidRDefault="00137275" w:rsidP="00FF2C85">
                            <w:pPr>
                              <w:spacing w:line="360" w:lineRule="auto"/>
                            </w:pPr>
                            <w:r>
                              <w:t xml:space="preserve">% Kadar Abu Tidak Larut Asam=  </w:t>
                            </w:r>
                            <w:r w:rsidRPr="00534125">
                              <w:fldChar w:fldCharType="begin"/>
                            </w:r>
                            <w:r w:rsidRPr="00534125">
                              <w:instrText xml:space="preserve"> QUOTE </w:instrText>
                            </w:r>
                            <w:r w:rsidR="00211D3F">
                              <w:rPr>
                                <w:noProof/>
                                <w:position w:val="-24"/>
                              </w:rPr>
                              <w:pict w14:anchorId="1FD46C9A">
                                <v:shape id="_x0000_i1704" type="#_x0000_t75" style="width:163pt;height:28.55pt" equationxml="&lt;?xml version=&quot;1.0&quot; encoding=&quot;UTF-8&quot; standalone=&quot;yes&quot;?&gt;&#10;&#10;&#10;&#10;&lt;?mso-application progid=&quot;Word.Document&quot;?&gt;&#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normal&quot;/&gt;&lt;w:zoom w:percent=&quot;100&quot;/&gt;&lt;w:doNotEmbedSystemFonts/&gt;&lt;w:hideSpellingErrors/&gt;&lt;w:revisionView w:ink-annotations=&quot;off&quot;/&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60871&quot;/&gt;&lt;wsp:rsid wsp:val=&quot;0000112E&quot;/&gt;&lt;wsp:rsid wsp:val=&quot;000015F4&quot;/&gt;&lt;wsp:rsid wsp:val=&quot;000020D8&quot;/&gt;&lt;wsp:rsid wsp:val=&quot;00003E09&quot;/&gt;&lt;wsp:rsid wsp:val=&quot;00004C6A&quot;/&gt;&lt;wsp:rsid wsp:val=&quot;0000579A&quot;/&gt;&lt;wsp:rsid wsp:val=&quot;00007705&quot;/&gt;&lt;wsp:rsid wsp:val=&quot;0000772D&quot;/&gt;&lt;wsp:rsid wsp:val=&quot;000103CD&quot;/&gt;&lt;wsp:rsid wsp:val=&quot;0001187D&quot;/&gt;&lt;wsp:rsid wsp:val=&quot;000158C4&quot;/&gt;&lt;wsp:rsid wsp:val=&quot;0001700E&quot;/&gt;&lt;wsp:rsid wsp:val=&quot;00020FD2&quot;/&gt;&lt;wsp:rsid wsp:val=&quot;0002106F&quot;/&gt;&lt;wsp:rsid wsp:val=&quot;000221FC&quot;/&gt;&lt;wsp:rsid wsp:val=&quot;000317B9&quot;/&gt;&lt;wsp:rsid wsp:val=&quot;00033D82&quot;/&gt;&lt;wsp:rsid wsp:val=&quot;0004180E&quot;/&gt;&lt;wsp:rsid wsp:val=&quot;00044C00&quot;/&gt;&lt;wsp:rsid wsp:val=&quot;00045314&quot;/&gt;&lt;wsp:rsid wsp:val=&quot;00045BBE&quot;/&gt;&lt;wsp:rsid wsp:val=&quot;00050800&quot;/&gt;&lt;wsp:rsid wsp:val=&quot;00052C60&quot;/&gt;&lt;wsp:rsid wsp:val=&quot;00053612&quot;/&gt;&lt;wsp:rsid wsp:val=&quot;00056990&quot;/&gt;&lt;wsp:rsid wsp:val=&quot;0005778A&quot;/&gt;&lt;wsp:rsid wsp:val=&quot;000601CF&quot;/&gt;&lt;wsp:rsid wsp:val=&quot;00060CCF&quot;/&gt;&lt;wsp:rsid wsp:val=&quot;000610A4&quot;/&gt;&lt;wsp:rsid wsp:val=&quot;0006329E&quot;/&gt;&lt;wsp:rsid wsp:val=&quot;000640C3&quot;/&gt;&lt;wsp:rsid wsp:val=&quot;00066237&quot;/&gt;&lt;wsp:rsid wsp:val=&quot;0006749E&quot;/&gt;&lt;wsp:rsid wsp:val=&quot;00070FF6&quot;/&gt;&lt;wsp:rsid wsp:val=&quot;00073EF5&quot;/&gt;&lt;wsp:rsid wsp:val=&quot;00074D1D&quot;/&gt;&lt;wsp:rsid wsp:val=&quot;00074D59&quot;/&gt;&lt;wsp:rsid wsp:val=&quot;00080477&quot;/&gt;&lt;wsp:rsid wsp:val=&quot;00086E49&quot;/&gt;&lt;wsp:rsid wsp:val=&quot;00086EAA&quot;/&gt;&lt;wsp:rsid wsp:val=&quot;00087C78&quot;/&gt;&lt;wsp:rsid wsp:val=&quot;0009626B&quot;/&gt;&lt;wsp:rsid wsp:val=&quot;000975E6&quot;/&gt;&lt;wsp:rsid wsp:val=&quot;000A2D3C&quot;/&gt;&lt;wsp:rsid wsp:val=&quot;000A3B13&quot;/&gt;&lt;wsp:rsid wsp:val=&quot;000A3E42&quot;/&gt;&lt;wsp:rsid wsp:val=&quot;000A411F&quot;/&gt;&lt;wsp:rsid wsp:val=&quot;000A7ACE&quot;/&gt;&lt;wsp:rsid wsp:val=&quot;000B48AC&quot;/&gt;&lt;wsp:rsid wsp:val=&quot;000B6B70&quot;/&gt;&lt;wsp:rsid wsp:val=&quot;000C06B4&quot;/&gt;&lt;wsp:rsid wsp:val=&quot;000C634B&quot;/&gt;&lt;wsp:rsid wsp:val=&quot;000D1236&quot;/&gt;&lt;wsp:rsid wsp:val=&quot;000D6DA5&quot;/&gt;&lt;wsp:rsid wsp:val=&quot;000D6E45&quot;/&gt;&lt;wsp:rsid wsp:val=&quot;000E1C1A&quot;/&gt;&lt;wsp:rsid wsp:val=&quot;000E58A7&quot;/&gt;&lt;wsp:rsid wsp:val=&quot;000E726B&quot;/&gt;&lt;wsp:rsid wsp:val=&quot;000F06FF&quot;/&gt;&lt;wsp:rsid wsp:val=&quot;000F18B9&quot;/&gt;&lt;wsp:rsid wsp:val=&quot;000F1FF3&quot;/&gt;&lt;wsp:rsid wsp:val=&quot;000F31F9&quot;/&gt;&lt;wsp:rsid wsp:val=&quot;000F57A8&quot;/&gt;&lt;wsp:rsid wsp:val=&quot;000F5BF8&quot;/&gt;&lt;wsp:rsid wsp:val=&quot;00101912&quot;/&gt;&lt;wsp:rsid wsp:val=&quot;001026CA&quot;/&gt;&lt;wsp:rsid wsp:val=&quot;00104451&quot;/&gt;&lt;wsp:rsid wsp:val=&quot;00105A7F&quot;/&gt;&lt;wsp:rsid wsp:val=&quot;0010681C&quot;/&gt;&lt;wsp:rsid wsp:val=&quot;00110928&quot;/&gt;&lt;wsp:rsid wsp:val=&quot;00111681&quot;/&gt;&lt;wsp:rsid wsp:val=&quot;001129B8&quot;/&gt;&lt;wsp:rsid wsp:val=&quot;0011429E&quot;/&gt;&lt;wsp:rsid wsp:val=&quot;00116CD7&quot;/&gt;&lt;wsp:rsid wsp:val=&quot;00117E40&quot;/&gt;&lt;wsp:rsid wsp:val=&quot;00120188&quot;/&gt;&lt;wsp:rsid wsp:val=&quot;0012303C&quot;/&gt;&lt;wsp:rsid wsp:val=&quot;001300DE&quot;/&gt;&lt;wsp:rsid wsp:val=&quot;00130177&quot;/&gt;&lt;wsp:rsid wsp:val=&quot;00135A48&quot;/&gt;&lt;wsp:rsid wsp:val=&quot;001400B6&quot;/&gt;&lt;wsp:rsid wsp:val=&quot;0014027D&quot;/&gt;&lt;wsp:rsid wsp:val=&quot;00143805&quot;/&gt;&lt;wsp:rsid wsp:val=&quot;00144961&quot;/&gt;&lt;wsp:rsid wsp:val=&quot;0014738E&quot;/&gt;&lt;wsp:rsid wsp:val=&quot;001522EC&quot;/&gt;&lt;wsp:rsid wsp:val=&quot;00152E76&quot;/&gt;&lt;wsp:rsid wsp:val=&quot;00153E30&quot;/&gt;&lt;wsp:rsid wsp:val=&quot;00156700&quot;/&gt;&lt;wsp:rsid wsp:val=&quot;00156EA6&quot;/&gt;&lt;wsp:rsid wsp:val=&quot;00160D14&quot;/&gt;&lt;wsp:rsid wsp:val=&quot;001629AF&quot;/&gt;&lt;wsp:rsid wsp:val=&quot;00162AF1&quot;/&gt;&lt;wsp:rsid wsp:val=&quot;0016305C&quot;/&gt;&lt;wsp:rsid wsp:val=&quot;00167C24&quot;/&gt;&lt;wsp:rsid wsp:val=&quot;0017057F&quot;/&gt;&lt;wsp:rsid wsp:val=&quot;0017684B&quot;/&gt;&lt;wsp:rsid wsp:val=&quot;0017722C&quot;/&gt;&lt;wsp:rsid wsp:val=&quot;001804D2&quot;/&gt;&lt;wsp:rsid wsp:val=&quot;00181B1B&quot;/&gt;&lt;wsp:rsid wsp:val=&quot;00187A7E&quot;/&gt;&lt;wsp:rsid wsp:val=&quot;00187D60&quot;/&gt;&lt;wsp:rsid wsp:val=&quot;00192F69&quot;/&gt;&lt;wsp:rsid wsp:val=&quot;00194A8D&quot;/&gt;&lt;wsp:rsid wsp:val=&quot;00196712&quot;/&gt;&lt;wsp:rsid wsp:val=&quot;001A2373&quot;/&gt;&lt;wsp:rsid wsp:val=&quot;001A3336&quot;/&gt;&lt;wsp:rsid wsp:val=&quot;001A5899&quot;/&gt;&lt;wsp:rsid wsp:val=&quot;001B5A04&quot;/&gt;&lt;wsp:rsid wsp:val=&quot;001B644D&quot;/&gt;&lt;wsp:rsid wsp:val=&quot;001B7823&quot;/&gt;&lt;wsp:rsid wsp:val=&quot;001B7C56&quot;/&gt;&lt;wsp:rsid wsp:val=&quot;001C1B6F&quot;/&gt;&lt;wsp:rsid wsp:val=&quot;001C2B8D&quot;/&gt;&lt;wsp:rsid wsp:val=&quot;001C4CDB&quot;/&gt;&lt;wsp:rsid wsp:val=&quot;001C7282&quot;/&gt;&lt;wsp:rsid wsp:val=&quot;001D2E18&quot;/&gt;&lt;wsp:rsid wsp:val=&quot;001D30F8&quot;/&gt;&lt;wsp:rsid wsp:val=&quot;001D3365&quot;/&gt;&lt;wsp:rsid wsp:val=&quot;001D687E&quot;/&gt;&lt;wsp:rsid wsp:val=&quot;001D74F3&quot;/&gt;&lt;wsp:rsid wsp:val=&quot;001D7FA9&quot;/&gt;&lt;wsp:rsid wsp:val=&quot;001E0F68&quot;/&gt;&lt;wsp:rsid wsp:val=&quot;001E125F&quot;/&gt;&lt;wsp:rsid wsp:val=&quot;001E1D68&quot;/&gt;&lt;wsp:rsid wsp:val=&quot;001E6CDD&quot;/&gt;&lt;wsp:rsid wsp:val=&quot;001F02B6&quot;/&gt;&lt;wsp:rsid wsp:val=&quot;001F216E&quot;/&gt;&lt;wsp:rsid wsp:val=&quot;001F784E&quot;/&gt;&lt;wsp:rsid wsp:val=&quot;001F7A91&quot;/&gt;&lt;wsp:rsid wsp:val=&quot;00200DA3&quot;/&gt;&lt;wsp:rsid wsp:val=&quot;00200DB6&quot;/&gt;&lt;wsp:rsid wsp:val=&quot;00201083&quot;/&gt;&lt;wsp:rsid wsp:val=&quot;00203219&quot;/&gt;&lt;wsp:rsid wsp:val=&quot;00205714&quot;/&gt;&lt;wsp:rsid wsp:val=&quot;00207A63&quot;/&gt;&lt;wsp:rsid wsp:val=&quot;00216430&quot;/&gt;&lt;wsp:rsid wsp:val=&quot;00216817&quot;/&gt;&lt;wsp:rsid wsp:val=&quot;002178D6&quot;/&gt;&lt;wsp:rsid wsp:val=&quot;0022204A&quot;/&gt;&lt;wsp:rsid wsp:val=&quot;00223412&quot;/&gt;&lt;wsp:rsid wsp:val=&quot;002257F5&quot;/&gt;&lt;wsp:rsid wsp:val=&quot;00227051&quot;/&gt;&lt;wsp:rsid wsp:val=&quot;00227147&quot;/&gt;&lt;wsp:rsid wsp:val=&quot;00230A00&quot;/&gt;&lt;wsp:rsid wsp:val=&quot;00231833&quot;/&gt;&lt;wsp:rsid wsp:val=&quot;00231A10&quot;/&gt;&lt;wsp:rsid wsp:val=&quot;00231C75&quot;/&gt;&lt;wsp:rsid wsp:val=&quot;00232F73&quot;/&gt;&lt;wsp:rsid wsp:val=&quot;0023336E&quot;/&gt;&lt;wsp:rsid wsp:val=&quot;00233D15&quot;/&gt;&lt;wsp:rsid wsp:val=&quot;00234AB2&quot;/&gt;&lt;wsp:rsid wsp:val=&quot;0023772B&quot;/&gt;&lt;wsp:rsid wsp:val=&quot;002430A9&quot;/&gt;&lt;wsp:rsid wsp:val=&quot;00243D14&quot;/&gt;&lt;wsp:rsid wsp:val=&quot;00250A32&quot;/&gt;&lt;wsp:rsid wsp:val=&quot;00253E0D&quot;/&gt;&lt;wsp:rsid wsp:val=&quot;0025598A&quot;/&gt;&lt;wsp:rsid wsp:val=&quot;00255FA0&quot;/&gt;&lt;wsp:rsid wsp:val=&quot;00257B93&quot;/&gt;&lt;wsp:rsid wsp:val=&quot;00265EB6&quot;/&gt;&lt;wsp:rsid wsp:val=&quot;00267607&quot;/&gt;&lt;wsp:rsid wsp:val=&quot;00267D23&quot;/&gt;&lt;wsp:rsid wsp:val=&quot;00270B13&quot;/&gt;&lt;wsp:rsid wsp:val=&quot;00272965&quot;/&gt;&lt;wsp:rsid wsp:val=&quot;00274825&quot;/&gt;&lt;wsp:rsid wsp:val=&quot;002837C8&quot;/&gt;&lt;wsp:rsid wsp:val=&quot;0028598B&quot;/&gt;&lt;wsp:rsid wsp:val=&quot;0028698F&quot;/&gt;&lt;wsp:rsid wsp:val=&quot;00287047&quot;/&gt;&lt;wsp:rsid wsp:val=&quot;00287C35&quot;/&gt;&lt;wsp:rsid wsp:val=&quot;00291013&quot;/&gt;&lt;wsp:rsid wsp:val=&quot;00293EBB&quot;/&gt;&lt;wsp:rsid wsp:val=&quot;00294599&quot;/&gt;&lt;wsp:rsid wsp:val=&quot;0029489A&quot;/&gt;&lt;wsp:rsid wsp:val=&quot;00295104&quot;/&gt;&lt;wsp:rsid wsp:val=&quot;002A22D3&quot;/&gt;&lt;wsp:rsid wsp:val=&quot;002A2A06&quot;/&gt;&lt;wsp:rsid wsp:val=&quot;002A2C77&quot;/&gt;&lt;wsp:rsid wsp:val=&quot;002A7BA3&quot;/&gt;&lt;wsp:rsid wsp:val=&quot;002A7C1B&quot;/&gt;&lt;wsp:rsid wsp:val=&quot;002B0351&quot;/&gt;&lt;wsp:rsid wsp:val=&quot;002B3F46&quot;/&gt;&lt;wsp:rsid wsp:val=&quot;002B7151&quot;/&gt;&lt;wsp:rsid wsp:val=&quot;002C0853&quot;/&gt;&lt;wsp:rsid wsp:val=&quot;002C6C82&quot;/&gt;&lt;wsp:rsid wsp:val=&quot;002D18D9&quot;/&gt;&lt;wsp:rsid wsp:val=&quot;002D1EA2&quot;/&gt;&lt;wsp:rsid wsp:val=&quot;002D5C45&quot;/&gt;&lt;wsp:rsid wsp:val=&quot;002E2A97&quot;/&gt;&lt;wsp:rsid wsp:val=&quot;002E3C74&quot;/&gt;&lt;wsp:rsid wsp:val=&quot;002F111E&quot;/&gt;&lt;wsp:rsid wsp:val=&quot;002F1906&quot;/&gt;&lt;wsp:rsid wsp:val=&quot;002F7CF1&quot;/&gt;&lt;wsp:rsid wsp:val=&quot;00301691&quot;/&gt;&lt;wsp:rsid wsp:val=&quot;0030727A&quot;/&gt;&lt;wsp:rsid wsp:val=&quot;003108EE&quot;/&gt;&lt;wsp:rsid wsp:val=&quot;00310C60&quot;/&gt;&lt;wsp:rsid wsp:val=&quot;00316570&quot;/&gt;&lt;wsp:rsid wsp:val=&quot;00316E2C&quot;/&gt;&lt;wsp:rsid wsp:val=&quot;003177F0&quot;/&gt;&lt;wsp:rsid wsp:val=&quot;00330E92&quot;/&gt;&lt;wsp:rsid wsp:val=&quot;00333DC0&quot;/&gt;&lt;wsp:rsid wsp:val=&quot;0034274E&quot;/&gt;&lt;wsp:rsid wsp:val=&quot;00342A52&quot;/&gt;&lt;wsp:rsid wsp:val=&quot;00342EDA&quot;/&gt;&lt;wsp:rsid wsp:val=&quot;00344452&quot;/&gt;&lt;wsp:rsid wsp:val=&quot;0035532E&quot;/&gt;&lt;wsp:rsid wsp:val=&quot;00356644&quot;/&gt;&lt;wsp:rsid wsp:val=&quot;00361C9B&quot;/&gt;&lt;wsp:rsid wsp:val=&quot;00363262&quot;/&gt;&lt;wsp:rsid wsp:val=&quot;0036651E&quot;/&gt;&lt;wsp:rsid wsp:val=&quot;003670DF&quot;/&gt;&lt;wsp:rsid wsp:val=&quot;00367F73&quot;/&gt;&lt;wsp:rsid wsp:val=&quot;00371721&quot;/&gt;&lt;wsp:rsid wsp:val=&quot;00371AD5&quot;/&gt;&lt;wsp:rsid wsp:val=&quot;00371EB7&quot;/&gt;&lt;wsp:rsid wsp:val=&quot;0037284D&quot;/&gt;&lt;wsp:rsid wsp:val=&quot;00374201&quot;/&gt;&lt;wsp:rsid wsp:val=&quot;0037495F&quot;/&gt;&lt;wsp:rsid wsp:val=&quot;00377017&quot;/&gt;&lt;wsp:rsid wsp:val=&quot;003827FC&quot;/&gt;&lt;wsp:rsid wsp:val=&quot;00382F9A&quot;/&gt;&lt;wsp:rsid wsp:val=&quot;003845B4&quot;/&gt;&lt;wsp:rsid wsp:val=&quot;00384C0A&quot;/&gt;&lt;wsp:rsid wsp:val=&quot;00385363&quot;/&gt;&lt;wsp:rsid wsp:val=&quot;00386F84&quot;/&gt;&lt;wsp:rsid wsp:val=&quot;00387559&quot;/&gt;&lt;wsp:rsid wsp:val=&quot;003903B5&quot;/&gt;&lt;wsp:rsid wsp:val=&quot;003909EE&quot;/&gt;&lt;wsp:rsid wsp:val=&quot;00392EA7&quot;/&gt;&lt;wsp:rsid wsp:val=&quot;0039599C&quot;/&gt;&lt;wsp:rsid wsp:val=&quot;00396966&quot;/&gt;&lt;wsp:rsid wsp:val=&quot;003A43B5&quot;/&gt;&lt;wsp:rsid wsp:val=&quot;003A69BE&quot;/&gt;&lt;wsp:rsid wsp:val=&quot;003A6B18&quot;/&gt;&lt;wsp:rsid wsp:val=&quot;003A72C3&quot;/&gt;&lt;wsp:rsid wsp:val=&quot;003B1E73&quot;/&gt;&lt;wsp:rsid wsp:val=&quot;003B25EC&quot;/&gt;&lt;wsp:rsid wsp:val=&quot;003B3085&quot;/&gt;&lt;wsp:rsid wsp:val=&quot;003B4573&quot;/&gt;&lt;wsp:rsid wsp:val=&quot;003B52D7&quot;/&gt;&lt;wsp:rsid wsp:val=&quot;003B7D3E&quot;/&gt;&lt;wsp:rsid wsp:val=&quot;003C0DA4&quot;/&gt;&lt;wsp:rsid wsp:val=&quot;003C16B1&quot;/&gt;&lt;wsp:rsid wsp:val=&quot;003C2145&quot;/&gt;&lt;wsp:rsid wsp:val=&quot;003D62DF&quot;/&gt;&lt;wsp:rsid wsp:val=&quot;003E225B&quot;/&gt;&lt;wsp:rsid wsp:val=&quot;003E2764&quot;/&gt;&lt;wsp:rsid wsp:val=&quot;003E5B3E&quot;/&gt;&lt;wsp:rsid wsp:val=&quot;003E683E&quot;/&gt;&lt;wsp:rsid wsp:val=&quot;003E7866&quot;/&gt;&lt;wsp:rsid wsp:val=&quot;003E7A51&quot;/&gt;&lt;wsp:rsid wsp:val=&quot;003E7C0E&quot;/&gt;&lt;wsp:rsid wsp:val=&quot;003F0003&quot;/&gt;&lt;wsp:rsid wsp:val=&quot;003F4AB3&quot;/&gt;&lt;wsp:rsid wsp:val=&quot;003F4C49&quot;/&gt;&lt;wsp:rsid wsp:val=&quot;003F69FE&quot;/&gt;&lt;wsp:rsid wsp:val=&quot;003F73FF&quot;/&gt;&lt;wsp:rsid wsp:val=&quot;00400693&quot;/&gt;&lt;wsp:rsid wsp:val=&quot;004006AE&quot;/&gt;&lt;wsp:rsid wsp:val=&quot;0040144A&quot;/&gt;&lt;wsp:rsid wsp:val=&quot;00402223&quot;/&gt;&lt;wsp:rsid wsp:val=&quot;004031DD&quot;/&gt;&lt;wsp:rsid wsp:val=&quot;00411670&quot;/&gt;&lt;wsp:rsid wsp:val=&quot;004118B9&quot;/&gt;&lt;wsp:rsid wsp:val=&quot;00414BAA&quot;/&gt;&lt;wsp:rsid wsp:val=&quot;00421BAA&quot;/&gt;&lt;wsp:rsid wsp:val=&quot;00421E4F&quot;/&gt;&lt;wsp:rsid wsp:val=&quot;004231B3&quot;/&gt;&lt;wsp:rsid wsp:val=&quot;00425856&quot;/&gt;&lt;wsp:rsid wsp:val=&quot;00426BFA&quot;/&gt;&lt;wsp:rsid wsp:val=&quot;00430A83&quot;/&gt;&lt;wsp:rsid wsp:val=&quot;00431C6A&quot;/&gt;&lt;wsp:rsid wsp:val=&quot;0043778B&quot;/&gt;&lt;wsp:rsid wsp:val=&quot;0044075B&quot;/&gt;&lt;wsp:rsid wsp:val=&quot;0044124F&quot;/&gt;&lt;wsp:rsid wsp:val=&quot;00445580&quot;/&gt;&lt;wsp:rsid wsp:val=&quot;00452AD4&quot;/&gt;&lt;wsp:rsid wsp:val=&quot;00452CAB&quot;/&gt;&lt;wsp:rsid wsp:val=&quot;00452D35&quot;/&gt;&lt;wsp:rsid wsp:val=&quot;00456C39&quot;/&gt;&lt;wsp:rsid wsp:val=&quot;00461DC9&quot;/&gt;&lt;wsp:rsid wsp:val=&quot;0046271D&quot;/&gt;&lt;wsp:rsid wsp:val=&quot;00462AB2&quot;/&gt;&lt;wsp:rsid wsp:val=&quot;00462B01&quot;/&gt;&lt;wsp:rsid wsp:val=&quot;00465C3E&quot;/&gt;&lt;wsp:rsid wsp:val=&quot;00470433&quot;/&gt;&lt;wsp:rsid wsp:val=&quot;004709D5&quot;/&gt;&lt;wsp:rsid wsp:val=&quot;00480ACD&quot;/&gt;&lt;wsp:rsid wsp:val=&quot;0048349F&quot;/&gt;&lt;wsp:rsid wsp:val=&quot;004835E2&quot;/&gt;&lt;wsp:rsid wsp:val=&quot;004839AB&quot;/&gt;&lt;wsp:rsid wsp:val=&quot;0048470E&quot;/&gt;&lt;wsp:rsid wsp:val=&quot;00485A0F&quot;/&gt;&lt;wsp:rsid wsp:val=&quot;00487853&quot;/&gt;&lt;wsp:rsid wsp:val=&quot;0048799D&quot;/&gt;&lt;wsp:rsid wsp:val=&quot;0049100D&quot;/&gt;&lt;wsp:rsid wsp:val=&quot;00495485&quot;/&gt;&lt;wsp:rsid wsp:val=&quot;004978F7&quot;/&gt;&lt;wsp:rsid wsp:val=&quot;004A1307&quot;/&gt;&lt;wsp:rsid wsp:val=&quot;004A162C&quot;/&gt;&lt;wsp:rsid wsp:val=&quot;004A1A57&quot;/&gt;&lt;wsp:rsid wsp:val=&quot;004A21B0&quot;/&gt;&lt;wsp:rsid wsp:val=&quot;004A2329&quot;/&gt;&lt;wsp:rsid wsp:val=&quot;004A2645&quot;/&gt;&lt;wsp:rsid wsp:val=&quot;004A37B3&quot;/&gt;&lt;wsp:rsid wsp:val=&quot;004A586B&quot;/&gt;&lt;wsp:rsid wsp:val=&quot;004B1085&quot;/&gt;&lt;wsp:rsid wsp:val=&quot;004B44F1&quot;/&gt;&lt;wsp:rsid wsp:val=&quot;004B54E2&quot;/&gt;&lt;wsp:rsid wsp:val=&quot;004C0A1F&quot;/&gt;&lt;wsp:rsid wsp:val=&quot;004E240D&quot;/&gt;&lt;wsp:rsid wsp:val=&quot;004E2BB2&quot;/&gt;&lt;wsp:rsid wsp:val=&quot;004E6588&quot;/&gt;&lt;wsp:rsid wsp:val=&quot;004F1AEE&quot;/&gt;&lt;wsp:rsid wsp:val=&quot;004F20D1&quot;/&gt;&lt;wsp:rsid wsp:val=&quot;004F428E&quot;/&gt;&lt;wsp:rsid wsp:val=&quot;004F664D&quot;/&gt;&lt;wsp:rsid wsp:val=&quot;005020EE&quot;/&gt;&lt;wsp:rsid wsp:val=&quot;00503B9F&quot;/&gt;&lt;wsp:rsid wsp:val=&quot;00505EAC&quot;/&gt;&lt;wsp:rsid wsp:val=&quot;005104C0&quot;/&gt;&lt;wsp:rsid wsp:val=&quot;005107AA&quot;/&gt;&lt;wsp:rsid wsp:val=&quot;00510B15&quot;/&gt;&lt;wsp:rsid wsp:val=&quot;00511E82&quot;/&gt;&lt;wsp:rsid wsp:val=&quot;00514DFB&quot;/&gt;&lt;wsp:rsid wsp:val=&quot;0052060A&quot;/&gt;&lt;wsp:rsid wsp:val=&quot;00521431&quot;/&gt;&lt;wsp:rsid wsp:val=&quot;00523D7B&quot;/&gt;&lt;wsp:rsid wsp:val=&quot;00523FDB&quot;/&gt;&lt;wsp:rsid wsp:val=&quot;005242CD&quot;/&gt;&lt;wsp:rsid wsp:val=&quot;00524C57&quot;/&gt;&lt;wsp:rsid wsp:val=&quot;00526E16&quot;/&gt;&lt;wsp:rsid wsp:val=&quot;00530026&quot;/&gt;&lt;wsp:rsid wsp:val=&quot;00530F28&quot;/&gt;&lt;wsp:rsid wsp:val=&quot;005314B2&quot;/&gt;&lt;wsp:rsid wsp:val=&quot;0053223D&quot;/&gt;&lt;wsp:rsid wsp:val=&quot;005334C8&quot;/&gt;&lt;wsp:rsid wsp:val=&quot;005340A1&quot;/&gt;&lt;wsp:rsid wsp:val=&quot;00534125&quot;/&gt;&lt;wsp:rsid wsp:val=&quot;00534296&quot;/&gt;&lt;wsp:rsid wsp:val=&quot;005345B6&quot;/&gt;&lt;wsp:rsid wsp:val=&quot;005347F2&quot;/&gt;&lt;wsp:rsid wsp:val=&quot;0053545B&quot;/&gt;&lt;wsp:rsid wsp:val=&quot;00537531&quot;/&gt;&lt;wsp:rsid wsp:val=&quot;005456FE&quot;/&gt;&lt;wsp:rsid wsp:val=&quot;00545B25&quot;/&gt;&lt;wsp:rsid wsp:val=&quot;005462FC&quot;/&gt;&lt;wsp:rsid wsp:val=&quot;00547B16&quot;/&gt;&lt;wsp:rsid wsp:val=&quot;00553C3E&quot;/&gt;&lt;wsp:rsid wsp:val=&quot;00554CBC&quot;/&gt;&lt;wsp:rsid wsp:val=&quot;00554F7E&quot;/&gt;&lt;wsp:rsid wsp:val=&quot;00556C09&quot;/&gt;&lt;wsp:rsid wsp:val=&quot;005570A3&quot;/&gt;&lt;wsp:rsid wsp:val=&quot;00560345&quot;/&gt;&lt;wsp:rsid wsp:val=&quot;00561C87&quot;/&gt;&lt;wsp:rsid wsp:val=&quot;00562158&quot;/&gt;&lt;wsp:rsid wsp:val=&quot;00563052&quot;/&gt;&lt;wsp:rsid wsp:val=&quot;005634D1&quot;/&gt;&lt;wsp:rsid wsp:val=&quot;0056746F&quot;/&gt;&lt;wsp:rsid wsp:val=&quot;00572119&quot;/&gt;&lt;wsp:rsid wsp:val=&quot;0057234C&quot;/&gt;&lt;wsp:rsid wsp:val=&quot;00572D7F&quot;/&gt;&lt;wsp:rsid wsp:val=&quot;005732F7&quot;/&gt;&lt;wsp:rsid wsp:val=&quot;00574649&quot;/&gt;&lt;wsp:rsid wsp:val=&quot;00575144&quot;/&gt;&lt;wsp:rsid wsp:val=&quot;00576979&quot;/&gt;&lt;wsp:rsid wsp:val=&quot;0057747A&quot;/&gt;&lt;wsp:rsid wsp:val=&quot;00577E7F&quot;/&gt;&lt;wsp:rsid wsp:val=&quot;00581833&quot;/&gt;&lt;wsp:rsid wsp:val=&quot;0058216F&quot;/&gt;&lt;wsp:rsid wsp:val=&quot;0058520D&quot;/&gt;&lt;wsp:rsid wsp:val=&quot;00586E18&quot;/&gt;&lt;wsp:rsid wsp:val=&quot;00587D46&quot;/&gt;&lt;wsp:rsid wsp:val=&quot;005909C3&quot;/&gt;&lt;wsp:rsid wsp:val=&quot;00592E7F&quot;/&gt;&lt;wsp:rsid wsp:val=&quot;005930B5&quot;/&gt;&lt;wsp:rsid wsp:val=&quot;005A0BD2&quot;/&gt;&lt;wsp:rsid wsp:val=&quot;005A1220&quot;/&gt;&lt;wsp:rsid wsp:val=&quot;005A1245&quot;/&gt;&lt;wsp:rsid wsp:val=&quot;005A3B95&quot;/&gt;&lt;wsp:rsid wsp:val=&quot;005A3E56&quot;/&gt;&lt;wsp:rsid wsp:val=&quot;005A6289&quot;/&gt;&lt;wsp:rsid wsp:val=&quot;005A723C&quot;/&gt;&lt;wsp:rsid wsp:val=&quot;005B2867&quot;/&gt;&lt;wsp:rsid wsp:val=&quot;005B54EA&quot;/&gt;&lt;wsp:rsid wsp:val=&quot;005B6817&quot;/&gt;&lt;wsp:rsid wsp:val=&quot;005C0E3E&quot;/&gt;&lt;wsp:rsid wsp:val=&quot;005C1830&quot;/&gt;&lt;wsp:rsid wsp:val=&quot;005C6742&quot;/&gt;&lt;wsp:rsid wsp:val=&quot;005D1979&quot;/&gt;&lt;wsp:rsid wsp:val=&quot;005D2A09&quot;/&gt;&lt;wsp:rsid wsp:val=&quot;005D65F8&quot;/&gt;&lt;wsp:rsid wsp:val=&quot;005D7126&quot;/&gt;&lt;wsp:rsid wsp:val=&quot;005E08B2&quot;/&gt;&lt;wsp:rsid wsp:val=&quot;005E1201&quot;/&gt;&lt;wsp:rsid wsp:val=&quot;005E4C2C&quot;/&gt;&lt;wsp:rsid wsp:val=&quot;005E5258&quot;/&gt;&lt;wsp:rsid wsp:val=&quot;005E7972&quot;/&gt;&lt;wsp:rsid wsp:val=&quot;005F10BE&quot;/&gt;&lt;wsp:rsid wsp:val=&quot;005F16F1&quot;/&gt;&lt;wsp:rsid wsp:val=&quot;005F2E3A&quot;/&gt;&lt;wsp:rsid wsp:val=&quot;005F60CC&quot;/&gt;&lt;wsp:rsid wsp:val=&quot;005F6B98&quot;/&gt;&lt;wsp:rsid wsp:val=&quot;00602D37&quot;/&gt;&lt;wsp:rsid wsp:val=&quot;006055F1&quot;/&gt;&lt;wsp:rsid wsp:val=&quot;00605A78&quot;/&gt;&lt;wsp:rsid wsp:val=&quot;006061A9&quot;/&gt;&lt;wsp:rsid wsp:val=&quot;0060639B&quot;/&gt;&lt;wsp:rsid wsp:val=&quot;0061006A&quot;/&gt;&lt;wsp:rsid wsp:val=&quot;006102F3&quot;/&gt;&lt;wsp:rsid wsp:val=&quot;00612D9D&quot;/&gt;&lt;wsp:rsid wsp:val=&quot;00615B55&quot;/&gt;&lt;wsp:rsid wsp:val=&quot;00616D0B&quot;/&gt;&lt;wsp:rsid wsp:val=&quot;0062275A&quot;/&gt;&lt;wsp:rsid wsp:val=&quot;00634C30&quot;/&gt;&lt;wsp:rsid wsp:val=&quot;006373C6&quot;/&gt;&lt;wsp:rsid wsp:val=&quot;00641D6B&quot;/&gt;&lt;wsp:rsid wsp:val=&quot;0064308E&quot;/&gt;&lt;wsp:rsid wsp:val=&quot;006471B0&quot;/&gt;&lt;wsp:rsid wsp:val=&quot;00647641&quot;/&gt;&lt;wsp:rsid wsp:val=&quot;0065205D&quot;/&gt;&lt;wsp:rsid wsp:val=&quot;00653FB8&quot;/&gt;&lt;wsp:rsid wsp:val=&quot;006555AA&quot;/&gt;&lt;wsp:rsid wsp:val=&quot;006557D1&quot;/&gt;&lt;wsp:rsid wsp:val=&quot;00657CCB&quot;/&gt;&lt;wsp:rsid wsp:val=&quot;0066063D&quot;/&gt;&lt;wsp:rsid wsp:val=&quot;0066076C&quot;/&gt;&lt;wsp:rsid wsp:val=&quot;006624E7&quot;/&gt;&lt;wsp:rsid wsp:val=&quot;006641C7&quot;/&gt;&lt;wsp:rsid wsp:val=&quot;0066530B&quot;/&gt;&lt;wsp:rsid wsp:val=&quot;00665655&quot;/&gt;&lt;wsp:rsid wsp:val=&quot;00665A08&quot;/&gt;&lt;wsp:rsid wsp:val=&quot;00665AA4&quot;/&gt;&lt;wsp:rsid wsp:val=&quot;00667FC6&quot;/&gt;&lt;wsp:rsid wsp:val=&quot;00672BA4&quot;/&gt;&lt;wsp:rsid wsp:val=&quot;006779A3&quot;/&gt;&lt;wsp:rsid wsp:val=&quot;00677CAD&quot;/&gt;&lt;wsp:rsid wsp:val=&quot;00682576&quot;/&gt;&lt;wsp:rsid wsp:val=&quot;00682D0A&quot;/&gt;&lt;wsp:rsid wsp:val=&quot;006834F9&quot;/&gt;&lt;wsp:rsid wsp:val=&quot;00687010&quot;/&gt;&lt;wsp:rsid wsp:val=&quot;006910BC&quot;/&gt;&lt;wsp:rsid wsp:val=&quot;00696B3C&quot;/&gt;&lt;wsp:rsid wsp:val=&quot;00697668&quot;/&gt;&lt;wsp:rsid wsp:val=&quot;006A075E&quot;/&gt;&lt;wsp:rsid wsp:val=&quot;006A2EBD&quot;/&gt;&lt;wsp:rsid wsp:val=&quot;006A42FF&quot;/&gt;&lt;wsp:rsid wsp:val=&quot;006A570C&quot;/&gt;&lt;wsp:rsid wsp:val=&quot;006B1848&quot;/&gt;&lt;wsp:rsid wsp:val=&quot;006B2CFD&quot;/&gt;&lt;wsp:rsid wsp:val=&quot;006B2D72&quot;/&gt;&lt;wsp:rsid wsp:val=&quot;006B3793&quot;/&gt;&lt;wsp:rsid wsp:val=&quot;006B4506&quot;/&gt;&lt;wsp:rsid wsp:val=&quot;006B54CB&quot;/&gt;&lt;wsp:rsid wsp:val=&quot;006C0B42&quot;/&gt;&lt;wsp:rsid wsp:val=&quot;006C3EF9&quot;/&gt;&lt;wsp:rsid wsp:val=&quot;006C4DB1&quot;/&gt;&lt;wsp:rsid wsp:val=&quot;006C5161&quot;/&gt;&lt;wsp:rsid wsp:val=&quot;006C607B&quot;/&gt;&lt;wsp:rsid wsp:val=&quot;006C7E3B&quot;/&gt;&lt;wsp:rsid wsp:val=&quot;006D1506&quot;/&gt;&lt;wsp:rsid wsp:val=&quot;006D1D5A&quot;/&gt;&lt;wsp:rsid wsp:val=&quot;006D3668&quot;/&gt;&lt;wsp:rsid wsp:val=&quot;006D376F&quot;/&gt;&lt;wsp:rsid wsp:val=&quot;006D49A6&quot;/&gt;&lt;wsp:rsid wsp:val=&quot;006D5CC2&quot;/&gt;&lt;wsp:rsid wsp:val=&quot;006E1D35&quot;/&gt;&lt;wsp:rsid wsp:val=&quot;006E3FBD&quot;/&gt;&lt;wsp:rsid wsp:val=&quot;006E5248&quot;/&gt;&lt;wsp:rsid wsp:val=&quot;006E5B9D&quot;/&gt;&lt;wsp:rsid wsp:val=&quot;006E7751&quot;/&gt;&lt;wsp:rsid wsp:val=&quot;006F3B5B&quot;/&gt;&lt;wsp:rsid wsp:val=&quot;006F49C2&quot;/&gt;&lt;wsp:rsid wsp:val=&quot;006F5C84&quot;/&gt;&lt;wsp:rsid wsp:val=&quot;006F707D&quot;/&gt;&lt;wsp:rsid wsp:val=&quot;006F73D0&quot;/&gt;&lt;wsp:rsid wsp:val=&quot;00700A14&quot;/&gt;&lt;wsp:rsid wsp:val=&quot;0070203D&quot;/&gt;&lt;wsp:rsid wsp:val=&quot;00702C7A&quot;/&gt;&lt;wsp:rsid wsp:val=&quot;00702CD0&quot;/&gt;&lt;wsp:rsid wsp:val=&quot;00703536&quot;/&gt;&lt;wsp:rsid wsp:val=&quot;0070629C&quot;/&gt;&lt;wsp:rsid wsp:val=&quot;007144FE&quot;/&gt;&lt;wsp:rsid wsp:val=&quot;00721753&quot;/&gt;&lt;wsp:rsid wsp:val=&quot;00721E27&quot;/&gt;&lt;wsp:rsid wsp:val=&quot;0072269F&quot;/&gt;&lt;wsp:rsid wsp:val=&quot;00723D32&quot;/&gt;&lt;wsp:rsid wsp:val=&quot;00725431&quot;/&gt;&lt;wsp:rsid wsp:val=&quot;00725749&quot;/&gt;&lt;wsp:rsid wsp:val=&quot;00726666&quot;/&gt;&lt;wsp:rsid wsp:val=&quot;00726CE7&quot;/&gt;&lt;wsp:rsid wsp:val=&quot;00730443&quot;/&gt;&lt;wsp:rsid wsp:val=&quot;0073157B&quot;/&gt;&lt;wsp:rsid wsp:val=&quot;00734812&quot;/&gt;&lt;wsp:rsid wsp:val=&quot;00734F6E&quot;/&gt;&lt;wsp:rsid wsp:val=&quot;00736359&quot;/&gt;&lt;wsp:rsid wsp:val=&quot;0074220D&quot;/&gt;&lt;wsp:rsid wsp:val=&quot;00745689&quot;/&gt;&lt;wsp:rsid wsp:val=&quot;007510BC&quot;/&gt;&lt;wsp:rsid wsp:val=&quot;007516DE&quot;/&gt;&lt;wsp:rsid wsp:val=&quot;00753F73&quot;/&gt;&lt;wsp:rsid wsp:val=&quot;00757A10&quot;/&gt;&lt;wsp:rsid wsp:val=&quot;00762592&quot;/&gt;&lt;wsp:rsid wsp:val=&quot;00764CE9&quot;/&gt;&lt;wsp:rsid wsp:val=&quot;00766A3B&quot;/&gt;&lt;wsp:rsid wsp:val=&quot;00773ACB&quot;/&gt;&lt;wsp:rsid wsp:val=&quot;00773B54&quot;/&gt;&lt;wsp:rsid wsp:val=&quot;00774EBF&quot;/&gt;&lt;wsp:rsid wsp:val=&quot;00780FE8&quot;/&gt;&lt;wsp:rsid wsp:val=&quot;00783ECE&quot;/&gt;&lt;wsp:rsid wsp:val=&quot;007847AD&quot;/&gt;&lt;wsp:rsid wsp:val=&quot;00787124&quot;/&gt;&lt;wsp:rsid wsp:val=&quot;0079413F&quot;/&gt;&lt;wsp:rsid wsp:val=&quot;0079747E&quot;/&gt;&lt;wsp:rsid wsp:val=&quot;007A1AA8&quot;/&gt;&lt;wsp:rsid wsp:val=&quot;007A636C&quot;/&gt;&lt;wsp:rsid wsp:val=&quot;007B14BE&quot;/&gt;&lt;wsp:rsid wsp:val=&quot;007B431F&quot;/&gt;&lt;wsp:rsid wsp:val=&quot;007B57AA&quot;/&gt;&lt;wsp:rsid wsp:val=&quot;007C1200&quot;/&gt;&lt;wsp:rsid wsp:val=&quot;007C2C69&quot;/&gt;&lt;wsp:rsid wsp:val=&quot;007C3F8E&quot;/&gt;&lt;wsp:rsid wsp:val=&quot;007C6628&quot;/&gt;&lt;wsp:rsid wsp:val=&quot;007D252F&quot;/&gt;&lt;wsp:rsid wsp:val=&quot;007D3321&quot;/&gt;&lt;wsp:rsid wsp:val=&quot;007D3AF6&quot;/&gt;&lt;wsp:rsid wsp:val=&quot;007D47AD&quot;/&gt;&lt;wsp:rsid wsp:val=&quot;007E38AE&quot;/&gt;&lt;wsp:rsid wsp:val=&quot;007E458C&quot;/&gt;&lt;wsp:rsid wsp:val=&quot;007E549C&quot;/&gt;&lt;wsp:rsid wsp:val=&quot;007E638E&quot;/&gt;&lt;wsp:rsid wsp:val=&quot;007F4056&quot;/&gt;&lt;wsp:rsid wsp:val=&quot;007F5347&quot;/&gt;&lt;wsp:rsid wsp:val=&quot;00802FF9&quot;/&gt;&lt;wsp:rsid wsp:val=&quot;00804BEE&quot;/&gt;&lt;wsp:rsid wsp:val=&quot;008131EC&quot;/&gt;&lt;wsp:rsid wsp:val=&quot;00817FB1&quot;/&gt;&lt;wsp:rsid wsp:val=&quot;0082015E&quot;/&gt;&lt;wsp:rsid wsp:val=&quot;00820C7A&quot;/&gt;&lt;wsp:rsid wsp:val=&quot;008224E7&quot;/&gt;&lt;wsp:rsid wsp:val=&quot;008260CF&quot;/&gt;&lt;wsp:rsid wsp:val=&quot;0083514B&quot;/&gt;&lt;wsp:rsid wsp:val=&quot;00840584&quot;/&gt;&lt;wsp:rsid wsp:val=&quot;00842396&quot;/&gt;&lt;wsp:rsid wsp:val=&quot;00843670&quot;/&gt;&lt;wsp:rsid wsp:val=&quot;00844E5F&quot;/&gt;&lt;wsp:rsid wsp:val=&quot;00844F95&quot;/&gt;&lt;wsp:rsid wsp:val=&quot;008463F5&quot;/&gt;&lt;wsp:rsid wsp:val=&quot;008475EC&quot;/&gt;&lt;wsp:rsid wsp:val=&quot;00850520&quot;/&gt;&lt;wsp:rsid wsp:val=&quot;00851336&quot;/&gt;&lt;wsp:rsid wsp:val=&quot;00853488&quot;/&gt;&lt;wsp:rsid wsp:val=&quot;00853727&quot;/&gt;&lt;wsp:rsid wsp:val=&quot;008540A9&quot;/&gt;&lt;wsp:rsid wsp:val=&quot;00854C60&quot;/&gt;&lt;wsp:rsid wsp:val=&quot;00855346&quot;/&gt;&lt;wsp:rsid wsp:val=&quot;00855E53&quot;/&gt;&lt;wsp:rsid wsp:val=&quot;00856BE3&quot;/&gt;&lt;wsp:rsid wsp:val=&quot;00862B6C&quot;/&gt;&lt;wsp:rsid wsp:val=&quot;0086427B&quot;/&gt;&lt;wsp:rsid wsp:val=&quot;008669B0&quot;/&gt;&lt;wsp:rsid wsp:val=&quot;0087284E&quot;/&gt;&lt;wsp:rsid wsp:val=&quot;00874E23&quot;/&gt;&lt;wsp:rsid wsp:val=&quot;0087741D&quot;/&gt;&lt;wsp:rsid wsp:val=&quot;00880260&quot;/&gt;&lt;wsp:rsid wsp:val=&quot;008823A4&quot;/&gt;&lt;wsp:rsid wsp:val=&quot;00882F99&quot;/&gt;&lt;wsp:rsid wsp:val=&quot;00884717&quot;/&gt;&lt;wsp:rsid wsp:val=&quot;00884C45&quot;/&gt;&lt;wsp:rsid wsp:val=&quot;008858A5&quot;/&gt;&lt;wsp:rsid wsp:val=&quot;008862D8&quot;/&gt;&lt;wsp:rsid wsp:val=&quot;00886E72&quot;/&gt;&lt;wsp:rsid wsp:val=&quot;00890E51&quot;/&gt;&lt;wsp:rsid wsp:val=&quot;00892B1E&quot;/&gt;&lt;wsp:rsid wsp:val=&quot;0089614D&quot;/&gt;&lt;wsp:rsid wsp:val=&quot;00897683&quot;/&gt;&lt;wsp:rsid wsp:val=&quot;008A31F5&quot;/&gt;&lt;wsp:rsid wsp:val=&quot;008A3C65&quot;/&gt;&lt;wsp:rsid wsp:val=&quot;008A464F&quot;/&gt;&lt;wsp:rsid wsp:val=&quot;008A62D3&quot;/&gt;&lt;wsp:rsid wsp:val=&quot;008A6FCB&quot;/&gt;&lt;wsp:rsid wsp:val=&quot;008A7292&quot;/&gt;&lt;wsp:rsid wsp:val=&quot;008A7690&quot;/&gt;&lt;wsp:rsid wsp:val=&quot;008A7780&quot;/&gt;&lt;wsp:rsid wsp:val=&quot;008B0B4D&quot;/&gt;&lt;wsp:rsid wsp:val=&quot;008B0EC2&quot;/&gt;&lt;wsp:rsid wsp:val=&quot;008B1CC9&quot;/&gt;&lt;wsp:rsid wsp:val=&quot;008B29C0&quot;/&gt;&lt;wsp:rsid wsp:val=&quot;008B51AF&quot;/&gt;&lt;wsp:rsid wsp:val=&quot;008B5585&quot;/&gt;&lt;wsp:rsid wsp:val=&quot;008C0916&quot;/&gt;&lt;wsp:rsid wsp:val=&quot;008C4FD6&quot;/&gt;&lt;wsp:rsid wsp:val=&quot;008D4DA4&quot;/&gt;&lt;wsp:rsid wsp:val=&quot;008E1951&quot;/&gt;&lt;wsp:rsid wsp:val=&quot;008E1FF5&quot;/&gt;&lt;wsp:rsid wsp:val=&quot;008E26FB&quot;/&gt;&lt;wsp:rsid wsp:val=&quot;008E3977&quot;/&gt;&lt;wsp:rsid wsp:val=&quot;008E3C24&quot;/&gt;&lt;wsp:rsid wsp:val=&quot;008F12A3&quot;/&gt;&lt;wsp:rsid wsp:val=&quot;008F1DE6&quot;/&gt;&lt;wsp:rsid wsp:val=&quot;008F456F&quot;/&gt;&lt;wsp:rsid wsp:val=&quot;008F4A5B&quot;/&gt;&lt;wsp:rsid wsp:val=&quot;008F554E&quot;/&gt;&lt;wsp:rsid wsp:val=&quot;008F5C10&quot;/&gt;&lt;wsp:rsid wsp:val=&quot;00903F8D&quot;/&gt;&lt;wsp:rsid wsp:val=&quot;00905528&quot;/&gt;&lt;wsp:rsid wsp:val=&quot;00906199&quot;/&gt;&lt;wsp:rsid wsp:val=&quot;00907756&quot;/&gt;&lt;wsp:rsid wsp:val=&quot;009100FE&quot;/&gt;&lt;wsp:rsid wsp:val=&quot;00916FC9&quot;/&gt;&lt;wsp:rsid wsp:val=&quot;00920612&quot;/&gt;&lt;wsp:rsid wsp:val=&quot;0092164E&quot;/&gt;&lt;wsp:rsid wsp:val=&quot;00921EE2&quot;/&gt;&lt;wsp:rsid wsp:val=&quot;00923B34&quot;/&gt;&lt;wsp:rsid wsp:val=&quot;00923E2B&quot;/&gt;&lt;wsp:rsid wsp:val=&quot;009338C1&quot;/&gt;&lt;wsp:rsid wsp:val=&quot;00935DD1&quot;/&gt;&lt;wsp:rsid wsp:val=&quot;009418DA&quot;/&gt;&lt;wsp:rsid wsp:val=&quot;009420F2&quot;/&gt;&lt;wsp:rsid wsp:val=&quot;009516A4&quot;/&gt;&lt;wsp:rsid wsp:val=&quot;00951D7D&quot;/&gt;&lt;wsp:rsid wsp:val=&quot;00954AE7&quot;/&gt;&lt;wsp:rsid wsp:val=&quot;0095709C&quot;/&gt;&lt;wsp:rsid wsp:val=&quot;00960580&quot;/&gt;&lt;wsp:rsid wsp:val=&quot;009626D5&quot;/&gt;&lt;wsp:rsid wsp:val=&quot;00966382&quot;/&gt;&lt;wsp:rsid wsp:val=&quot;0097360F&quot;/&gt;&lt;wsp:rsid wsp:val=&quot;009757BE&quot;/&gt;&lt;wsp:rsid wsp:val=&quot;00976A5C&quot;/&gt;&lt;wsp:rsid wsp:val=&quot;009809BB&quot;/&gt;&lt;wsp:rsid wsp:val=&quot;00981A25&quot;/&gt;&lt;wsp:rsid wsp:val=&quot;00981DFE&quot;/&gt;&lt;wsp:rsid wsp:val=&quot;00993801&quot;/&gt;&lt;wsp:rsid wsp:val=&quot;00994144&quot;/&gt;&lt;wsp:rsid wsp:val=&quot;009A1C09&quot;/&gt;&lt;wsp:rsid wsp:val=&quot;009A52E9&quot;/&gt;&lt;wsp:rsid wsp:val=&quot;009A6E0C&quot;/&gt;&lt;wsp:rsid wsp:val=&quot;009B12D5&quot;/&gt;&lt;wsp:rsid wsp:val=&quot;009B27B6&quot;/&gt;&lt;wsp:rsid wsp:val=&quot;009B3ED0&quot;/&gt;&lt;wsp:rsid wsp:val=&quot;009D0BEB&quot;/&gt;&lt;wsp:rsid wsp:val=&quot;009D386C&quot;/&gt;&lt;wsp:rsid wsp:val=&quot;009D3A54&quot;/&gt;&lt;wsp:rsid wsp:val=&quot;009D3BED&quot;/&gt;&lt;wsp:rsid wsp:val=&quot;009D3EDE&quot;/&gt;&lt;wsp:rsid wsp:val=&quot;009D47E8&quot;/&gt;&lt;wsp:rsid wsp:val=&quot;009E368B&quot;/&gt;&lt;wsp:rsid wsp:val=&quot;009E7A3A&quot;/&gt;&lt;wsp:rsid wsp:val=&quot;009F23D4&quot;/&gt;&lt;wsp:rsid wsp:val=&quot;009F2959&quot;/&gt;&lt;wsp:rsid wsp:val=&quot;009F55B6&quot;/&gt;&lt;wsp:rsid wsp:val=&quot;00A00A6A&quot;/&gt;&lt;wsp:rsid wsp:val=&quot;00A052FB&quot;/&gt;&lt;wsp:rsid wsp:val=&quot;00A0750B&quot;/&gt;&lt;wsp:rsid wsp:val=&quot;00A07E68&quot;/&gt;&lt;wsp:rsid wsp:val=&quot;00A111F6&quot;/&gt;&lt;wsp:rsid wsp:val=&quot;00A11E37&quot;/&gt;&lt;wsp:rsid wsp:val=&quot;00A13BF5&quot;/&gt;&lt;wsp:rsid wsp:val=&quot;00A149F5&quot;/&gt;&lt;wsp:rsid wsp:val=&quot;00A16CCE&quot;/&gt;&lt;wsp:rsid wsp:val=&quot;00A171AC&quot;/&gt;&lt;wsp:rsid wsp:val=&quot;00A2173C&quot;/&gt;&lt;wsp:rsid wsp:val=&quot;00A24520&quot;/&gt;&lt;wsp:rsid wsp:val=&quot;00A24AD0&quot;/&gt;&lt;wsp:rsid wsp:val=&quot;00A314E6&quot;/&gt;&lt;wsp:rsid wsp:val=&quot;00A31B9B&quot;/&gt;&lt;wsp:rsid wsp:val=&quot;00A32AC6&quot;/&gt;&lt;wsp:rsid wsp:val=&quot;00A32E91&quot;/&gt;&lt;wsp:rsid wsp:val=&quot;00A4205F&quot;/&gt;&lt;wsp:rsid wsp:val=&quot;00A43490&quot;/&gt;&lt;wsp:rsid wsp:val=&quot;00A44BD8&quot;/&gt;&lt;wsp:rsid wsp:val=&quot;00A51DFD&quot;/&gt;&lt;wsp:rsid wsp:val=&quot;00A5476C&quot;/&gt;&lt;wsp:rsid wsp:val=&quot;00A54925&quot;/&gt;&lt;wsp:rsid wsp:val=&quot;00A62CC2&quot;/&gt;&lt;wsp:rsid wsp:val=&quot;00A65944&quot;/&gt;&lt;wsp:rsid wsp:val=&quot;00A679AD&quot;/&gt;&lt;wsp:rsid wsp:val=&quot;00A70C87&quot;/&gt;&lt;wsp:rsid wsp:val=&quot;00A72DBC&quot;/&gt;&lt;wsp:rsid wsp:val=&quot;00A82758&quot;/&gt;&lt;wsp:rsid wsp:val=&quot;00A85BAF&quot;/&gt;&lt;wsp:rsid wsp:val=&quot;00A9439A&quot;/&gt;&lt;wsp:rsid wsp:val=&quot;00A951C8&quot;/&gt;&lt;wsp:rsid wsp:val=&quot;00A95B44&quot;/&gt;&lt;wsp:rsid wsp:val=&quot;00AA014D&quot;/&gt;&lt;wsp:rsid wsp:val=&quot;00AA0293&quot;/&gt;&lt;wsp:rsid wsp:val=&quot;00AA06D5&quot;/&gt;&lt;wsp:rsid wsp:val=&quot;00AA09D2&quot;/&gt;&lt;wsp:rsid wsp:val=&quot;00AA20A2&quot;/&gt;&lt;wsp:rsid wsp:val=&quot;00AA55AB&quot;/&gt;&lt;wsp:rsid wsp:val=&quot;00AB5DF7&quot;/&gt;&lt;wsp:rsid wsp:val=&quot;00AB63D6&quot;/&gt;&lt;wsp:rsid wsp:val=&quot;00AC04C6&quot;/&gt;&lt;wsp:rsid wsp:val=&quot;00AC588F&quot;/&gt;&lt;wsp:rsid wsp:val=&quot;00AC5915&quot;/&gt;&lt;wsp:rsid wsp:val=&quot;00AC6DB7&quot;/&gt;&lt;wsp:rsid wsp:val=&quot;00AC7523&quot;/&gt;&lt;wsp:rsid wsp:val=&quot;00AD0A8F&quot;/&gt;&lt;wsp:rsid wsp:val=&quot;00AD288E&quot;/&gt;&lt;wsp:rsid wsp:val=&quot;00AD7AF9&quot;/&gt;&lt;wsp:rsid wsp:val=&quot;00AE049C&quot;/&gt;&lt;wsp:rsid wsp:val=&quot;00AE1DF7&quot;/&gt;&lt;wsp:rsid wsp:val=&quot;00AE23B1&quot;/&gt;&lt;wsp:rsid wsp:val=&quot;00AF2477&quot;/&gt;&lt;wsp:rsid wsp:val=&quot;00AF4C62&quot;/&gt;&lt;wsp:rsid wsp:val=&quot;00AF5A8E&quot;/&gt;&lt;wsp:rsid wsp:val=&quot;00AF7D9B&quot;/&gt;&lt;wsp:rsid wsp:val=&quot;00AF7E5A&quot;/&gt;&lt;wsp:rsid wsp:val=&quot;00B00ACF&quot;/&gt;&lt;wsp:rsid wsp:val=&quot;00B0173D&quot;/&gt;&lt;wsp:rsid wsp:val=&quot;00B027C9&quot;/&gt;&lt;wsp:rsid wsp:val=&quot;00B0482F&quot;/&gt;&lt;wsp:rsid wsp:val=&quot;00B07466&quot;/&gt;&lt;wsp:rsid wsp:val=&quot;00B105B4&quot;/&gt;&lt;wsp:rsid wsp:val=&quot;00B111E1&quot;/&gt;&lt;wsp:rsid wsp:val=&quot;00B11462&quot;/&gt;&lt;wsp:rsid wsp:val=&quot;00B126A5&quot;/&gt;&lt;wsp:rsid wsp:val=&quot;00B1640F&quot;/&gt;&lt;wsp:rsid wsp:val=&quot;00B16A96&quot;/&gt;&lt;wsp:rsid wsp:val=&quot;00B16DA2&quot;/&gt;&lt;wsp:rsid wsp:val=&quot;00B2014A&quot;/&gt;&lt;wsp:rsid wsp:val=&quot;00B20436&quot;/&gt;&lt;wsp:rsid wsp:val=&quot;00B21A97&quot;/&gt;&lt;wsp:rsid wsp:val=&quot;00B22398&quot;/&gt;&lt;wsp:rsid wsp:val=&quot;00B23154&quot;/&gt;&lt;wsp:rsid wsp:val=&quot;00B26D05&quot;/&gt;&lt;wsp:rsid wsp:val=&quot;00B32358&quot;/&gt;&lt;wsp:rsid wsp:val=&quot;00B32A84&quot;/&gt;&lt;wsp:rsid wsp:val=&quot;00B365FC&quot;/&gt;&lt;wsp:rsid wsp:val=&quot;00B4079F&quot;/&gt;&lt;wsp:rsid wsp:val=&quot;00B414E9&quot;/&gt;&lt;wsp:rsid wsp:val=&quot;00B421E2&quot;/&gt;&lt;wsp:rsid wsp:val=&quot;00B45793&quot;/&gt;&lt;wsp:rsid wsp:val=&quot;00B510AA&quot;/&gt;&lt;wsp:rsid wsp:val=&quot;00B52645&quot;/&gt;&lt;wsp:rsid wsp:val=&quot;00B5284C&quot;/&gt;&lt;wsp:rsid wsp:val=&quot;00B548C2&quot;/&gt;&lt;wsp:rsid wsp:val=&quot;00B6007B&quot;/&gt;&lt;wsp:rsid wsp:val=&quot;00B60DF3&quot;/&gt;&lt;wsp:rsid wsp:val=&quot;00B71515&quot;/&gt;&lt;wsp:rsid wsp:val=&quot;00B73489&quot;/&gt;&lt;wsp:rsid wsp:val=&quot;00B746E1&quot;/&gt;&lt;wsp:rsid wsp:val=&quot;00B74BBB&quot;/&gt;&lt;wsp:rsid wsp:val=&quot;00B819BE&quot;/&gt;&lt;wsp:rsid wsp:val=&quot;00B823E2&quot;/&gt;&lt;wsp:rsid wsp:val=&quot;00B8620E&quot;/&gt;&lt;wsp:rsid wsp:val=&quot;00B906FE&quot;/&gt;&lt;wsp:rsid wsp:val=&quot;00B9343D&quot;/&gt;&lt;wsp:rsid wsp:val=&quot;00BA12C0&quot;/&gt;&lt;wsp:rsid wsp:val=&quot;00BA2796&quot;/&gt;&lt;wsp:rsid wsp:val=&quot;00BA6596&quot;/&gt;&lt;wsp:rsid wsp:val=&quot;00BA6EEF&quot;/&gt;&lt;wsp:rsid wsp:val=&quot;00BB126E&quot;/&gt;&lt;wsp:rsid wsp:val=&quot;00BB47B1&quot;/&gt;&lt;wsp:rsid wsp:val=&quot;00BC49B9&quot;/&gt;&lt;wsp:rsid wsp:val=&quot;00BC5E3B&quot;/&gt;&lt;wsp:rsid wsp:val=&quot;00BD6C2F&quot;/&gt;&lt;wsp:rsid wsp:val=&quot;00BD6CD9&quot;/&gt;&lt;wsp:rsid wsp:val=&quot;00BD7001&quot;/&gt;&lt;wsp:rsid wsp:val=&quot;00BD77C7&quot;/&gt;&lt;wsp:rsid wsp:val=&quot;00BE1D09&quot;/&gt;&lt;wsp:rsid wsp:val=&quot;00BE27D8&quot;/&gt;&lt;wsp:rsid wsp:val=&quot;00BE2B8D&quot;/&gt;&lt;wsp:rsid wsp:val=&quot;00BE79B0&quot;/&gt;&lt;wsp:rsid wsp:val=&quot;00BF25A2&quot;/&gt;&lt;wsp:rsid wsp:val=&quot;00BF261E&quot;/&gt;&lt;wsp:rsid wsp:val=&quot;00BF3730&quot;/&gt;&lt;wsp:rsid wsp:val=&quot;00C004F3&quot;/&gt;&lt;wsp:rsid wsp:val=&quot;00C015F7&quot;/&gt;&lt;wsp:rsid wsp:val=&quot;00C036B5&quot;/&gt;&lt;wsp:rsid wsp:val=&quot;00C06302&quot;/&gt;&lt;wsp:rsid wsp:val=&quot;00C06599&quot;/&gt;&lt;wsp:rsid wsp:val=&quot;00C068EA&quot;/&gt;&lt;wsp:rsid wsp:val=&quot;00C071F8&quot;/&gt;&lt;wsp:rsid wsp:val=&quot;00C072D5&quot;/&gt;&lt;wsp:rsid wsp:val=&quot;00C1130E&quot;/&gt;&lt;wsp:rsid wsp:val=&quot;00C11924&quot;/&gt;&lt;wsp:rsid wsp:val=&quot;00C12D10&quot;/&gt;&lt;wsp:rsid wsp:val=&quot;00C12FE5&quot;/&gt;&lt;wsp:rsid wsp:val=&quot;00C14563&quot;/&gt;&lt;wsp:rsid wsp:val=&quot;00C20007&quot;/&gt;&lt;wsp:rsid wsp:val=&quot;00C21D70&quot;/&gt;&lt;wsp:rsid wsp:val=&quot;00C22BE5&quot;/&gt;&lt;wsp:rsid wsp:val=&quot;00C22E21&quot;/&gt;&lt;wsp:rsid wsp:val=&quot;00C233B0&quot;/&gt;&lt;wsp:rsid wsp:val=&quot;00C33543&quot;/&gt;&lt;wsp:rsid wsp:val=&quot;00C4076E&quot;/&gt;&lt;wsp:rsid wsp:val=&quot;00C415C9&quot;/&gt;&lt;wsp:rsid wsp:val=&quot;00C4391E&quot;/&gt;&lt;wsp:rsid wsp:val=&quot;00C43FC1&quot;/&gt;&lt;wsp:rsid wsp:val=&quot;00C46EB7&quot;/&gt;&lt;wsp:rsid wsp:val=&quot;00C47D92&quot;/&gt;&lt;wsp:rsid wsp:val=&quot;00C523E6&quot;/&gt;&lt;wsp:rsid wsp:val=&quot;00C526C0&quot;/&gt;&lt;wsp:rsid wsp:val=&quot;00C528D7&quot;/&gt;&lt;wsp:rsid wsp:val=&quot;00C54D9C&quot;/&gt;&lt;wsp:rsid wsp:val=&quot;00C555D8&quot;/&gt;&lt;wsp:rsid wsp:val=&quot;00C57336&quot;/&gt;&lt;wsp:rsid wsp:val=&quot;00C6040F&quot;/&gt;&lt;wsp:rsid wsp:val=&quot;00C61778&quot;/&gt;&lt;wsp:rsid wsp:val=&quot;00C6196A&quot;/&gt;&lt;wsp:rsid wsp:val=&quot;00C64F98&quot;/&gt;&lt;wsp:rsid wsp:val=&quot;00C72137&quot;/&gt;&lt;wsp:rsid wsp:val=&quot;00C723A9&quot;/&gt;&lt;wsp:rsid wsp:val=&quot;00C767FB&quot;/&gt;&lt;wsp:rsid wsp:val=&quot;00C77BB3&quot;/&gt;&lt;wsp:rsid wsp:val=&quot;00C80E8B&quot;/&gt;&lt;wsp:rsid wsp:val=&quot;00C8127D&quot;/&gt;&lt;wsp:rsid wsp:val=&quot;00C82275&quot;/&gt;&lt;wsp:rsid wsp:val=&quot;00C82FFD&quot;/&gt;&lt;wsp:rsid wsp:val=&quot;00C86284&quot;/&gt;&lt;wsp:rsid wsp:val=&quot;00C90640&quot;/&gt;&lt;wsp:rsid wsp:val=&quot;00C9248B&quot;/&gt;&lt;wsp:rsid wsp:val=&quot;00C9250F&quot;/&gt;&lt;wsp:rsid wsp:val=&quot;00C93023&quot;/&gt;&lt;wsp:rsid wsp:val=&quot;00C954A2&quot;/&gt;&lt;wsp:rsid wsp:val=&quot;00CA3AC7&quot;/&gt;&lt;wsp:rsid wsp:val=&quot;00CA49D8&quot;/&gt;&lt;wsp:rsid wsp:val=&quot;00CA5EC8&quot;/&gt;&lt;wsp:rsid wsp:val=&quot;00CA64BA&quot;/&gt;&lt;wsp:rsid wsp:val=&quot;00CA7239&quot;/&gt;&lt;wsp:rsid wsp:val=&quot;00CB0086&quot;/&gt;&lt;wsp:rsid wsp:val=&quot;00CB0E8D&quot;/&gt;&lt;wsp:rsid wsp:val=&quot;00CB3BC6&quot;/&gt;&lt;wsp:rsid wsp:val=&quot;00CB587E&quot;/&gt;&lt;wsp:rsid wsp:val=&quot;00CB5B1F&quot;/&gt;&lt;wsp:rsid wsp:val=&quot;00CB6F88&quot;/&gt;&lt;wsp:rsid wsp:val=&quot;00CB75E1&quot;/&gt;&lt;wsp:rsid wsp:val=&quot;00CC08AD&quot;/&gt;&lt;wsp:rsid wsp:val=&quot;00CC45B6&quot;/&gt;&lt;wsp:rsid wsp:val=&quot;00CD0A5B&quot;/&gt;&lt;wsp:rsid wsp:val=&quot;00CD30A7&quot;/&gt;&lt;wsp:rsid wsp:val=&quot;00CD7811&quot;/&gt;&lt;wsp:rsid wsp:val=&quot;00CE2726&quot;/&gt;&lt;wsp:rsid wsp:val=&quot;00CE43EE&quot;/&gt;&lt;wsp:rsid wsp:val=&quot;00CE49CF&quot;/&gt;&lt;wsp:rsid wsp:val=&quot;00CE7EE3&quot;/&gt;&lt;wsp:rsid wsp:val=&quot;00CF1AEB&quot;/&gt;&lt;wsp:rsid wsp:val=&quot;00CF2E9D&quot;/&gt;&lt;wsp:rsid wsp:val=&quot;00CF5D16&quot;/&gt;&lt;wsp:rsid wsp:val=&quot;00CF62D3&quot;/&gt;&lt;wsp:rsid wsp:val=&quot;00CF62E2&quot;/&gt;&lt;wsp:rsid wsp:val=&quot;00CF7181&quot;/&gt;&lt;wsp:rsid wsp:val=&quot;00CF7555&quot;/&gt;&lt;wsp:rsid wsp:val=&quot;00CF7A95&quot;/&gt;&lt;wsp:rsid wsp:val=&quot;00D00AEA&quot;/&gt;&lt;wsp:rsid wsp:val=&quot;00D056F4&quot;/&gt;&lt;wsp:rsid wsp:val=&quot;00D1089C&quot;/&gt;&lt;wsp:rsid wsp:val=&quot;00D16366&quot;/&gt;&lt;wsp:rsid wsp:val=&quot;00D20033&quot;/&gt;&lt;wsp:rsid wsp:val=&quot;00D230B5&quot;/&gt;&lt;wsp:rsid wsp:val=&quot;00D2347F&quot;/&gt;&lt;wsp:rsid wsp:val=&quot;00D304F0&quot;/&gt;&lt;wsp:rsid wsp:val=&quot;00D30889&quot;/&gt;&lt;wsp:rsid wsp:val=&quot;00D30C53&quot;/&gt;&lt;wsp:rsid wsp:val=&quot;00D30DC2&quot;/&gt;&lt;wsp:rsid wsp:val=&quot;00D330B5&quot;/&gt;&lt;wsp:rsid wsp:val=&quot;00D3428E&quot;/&gt;&lt;wsp:rsid wsp:val=&quot;00D423A3&quot;/&gt;&lt;wsp:rsid wsp:val=&quot;00D44F4E&quot;/&gt;&lt;wsp:rsid wsp:val=&quot;00D47007&quot;/&gt;&lt;wsp:rsid wsp:val=&quot;00D56681&quot;/&gt;&lt;wsp:rsid wsp:val=&quot;00D57A97&quot;/&gt;&lt;wsp:rsid wsp:val=&quot;00D57EF1&quot;/&gt;&lt;wsp:rsid wsp:val=&quot;00D61116&quot;/&gt;&lt;wsp:rsid wsp:val=&quot;00D6339D&quot;/&gt;&lt;wsp:rsid wsp:val=&quot;00D645D7&quot;/&gt;&lt;wsp:rsid wsp:val=&quot;00D66219&quot;/&gt;&lt;wsp:rsid wsp:val=&quot;00D66A0E&quot;/&gt;&lt;wsp:rsid wsp:val=&quot;00D70548&quot;/&gt;&lt;wsp:rsid wsp:val=&quot;00D71733&quot;/&gt;&lt;wsp:rsid wsp:val=&quot;00D80426&quot;/&gt;&lt;wsp:rsid wsp:val=&quot;00D84C33&quot;/&gt;&lt;wsp:rsid wsp:val=&quot;00D85FCF&quot;/&gt;&lt;wsp:rsid wsp:val=&quot;00D86580&quot;/&gt;&lt;wsp:rsid wsp:val=&quot;00D869E1&quot;/&gt;&lt;wsp:rsid wsp:val=&quot;00D8769D&quot;/&gt;&lt;wsp:rsid wsp:val=&quot;00D87D6D&quot;/&gt;&lt;wsp:rsid wsp:val=&quot;00D90FF6&quot;/&gt;&lt;wsp:rsid wsp:val=&quot;00D93F6B&quot;/&gt;&lt;wsp:rsid wsp:val=&quot;00D950C2&quot;/&gt;&lt;wsp:rsid wsp:val=&quot;00D96105&quot;/&gt;&lt;wsp:rsid wsp:val=&quot;00D96113&quot;/&gt;&lt;wsp:rsid wsp:val=&quot;00DA26EC&quot;/&gt;&lt;wsp:rsid wsp:val=&quot;00DA5A83&quot;/&gt;&lt;wsp:rsid wsp:val=&quot;00DA68AA&quot;/&gt;&lt;wsp:rsid wsp:val=&quot;00DB0EED&quot;/&gt;&lt;wsp:rsid wsp:val=&quot;00DB5673&quot;/&gt;&lt;wsp:rsid wsp:val=&quot;00DB7078&quot;/&gt;&lt;wsp:rsid wsp:val=&quot;00DB74BE&quot;/&gt;&lt;wsp:rsid wsp:val=&quot;00DC13C9&quot;/&gt;&lt;wsp:rsid wsp:val=&quot;00DC4694&quot;/&gt;&lt;wsp:rsid wsp:val=&quot;00DC69BC&quot;/&gt;&lt;wsp:rsid wsp:val=&quot;00DD1825&quot;/&gt;&lt;wsp:rsid wsp:val=&quot;00DD4C27&quot;/&gt;&lt;wsp:rsid wsp:val=&quot;00DD4F54&quot;/&gt;&lt;wsp:rsid wsp:val=&quot;00DD7F36&quot;/&gt;&lt;wsp:rsid wsp:val=&quot;00DE1F7C&quot;/&gt;&lt;wsp:rsid wsp:val=&quot;00DE6FA4&quot;/&gt;&lt;wsp:rsid wsp:val=&quot;00DF14B4&quot;/&gt;&lt;wsp:rsid wsp:val=&quot;00DF2F0A&quot;/&gt;&lt;wsp:rsid wsp:val=&quot;00DF330F&quot;/&gt;&lt;wsp:rsid wsp:val=&quot;00DF46F7&quot;/&gt;&lt;wsp:rsid wsp:val=&quot;00DF6AB3&quot;/&gt;&lt;wsp:rsid wsp:val=&quot;00E00869&quot;/&gt;&lt;wsp:rsid wsp:val=&quot;00E0099A&quot;/&gt;&lt;wsp:rsid wsp:val=&quot;00E04A15&quot;/&gt;&lt;wsp:rsid wsp:val=&quot;00E0530C&quot;/&gt;&lt;wsp:rsid wsp:val=&quot;00E06552&quot;/&gt;&lt;wsp:rsid wsp:val=&quot;00E11F55&quot;/&gt;&lt;wsp:rsid wsp:val=&quot;00E12CD9&quot;/&gt;&lt;wsp:rsid wsp:val=&quot;00E15E99&quot;/&gt;&lt;wsp:rsid wsp:val=&quot;00E165E9&quot;/&gt;&lt;wsp:rsid wsp:val=&quot;00E1697D&quot;/&gt;&lt;wsp:rsid wsp:val=&quot;00E17D31&quot;/&gt;&lt;wsp:rsid wsp:val=&quot;00E21458&quot;/&gt;&lt;wsp:rsid wsp:val=&quot;00E21FCE&quot;/&gt;&lt;wsp:rsid wsp:val=&quot;00E22D74&quot;/&gt;&lt;wsp:rsid wsp:val=&quot;00E233CB&quot;/&gt;&lt;wsp:rsid wsp:val=&quot;00E242E6&quot;/&gt;&lt;wsp:rsid wsp:val=&quot;00E263B0&quot;/&gt;&lt;wsp:rsid wsp:val=&quot;00E26439&quot;/&gt;&lt;wsp:rsid wsp:val=&quot;00E27F1E&quot;/&gt;&lt;wsp:rsid wsp:val=&quot;00E32DB5&quot;/&gt;&lt;wsp:rsid wsp:val=&quot;00E358AC&quot;/&gt;&lt;wsp:rsid wsp:val=&quot;00E358E2&quot;/&gt;&lt;wsp:rsid wsp:val=&quot;00E361D1&quot;/&gt;&lt;wsp:rsid wsp:val=&quot;00E37555&quot;/&gt;&lt;wsp:rsid wsp:val=&quot;00E37A3E&quot;/&gt;&lt;wsp:rsid wsp:val=&quot;00E4048C&quot;/&gt;&lt;wsp:rsid wsp:val=&quot;00E415AD&quot;/&gt;&lt;wsp:rsid wsp:val=&quot;00E4358B&quot;/&gt;&lt;wsp:rsid wsp:val=&quot;00E46ED0&quot;/&gt;&lt;wsp:rsid wsp:val=&quot;00E474CF&quot;/&gt;&lt;wsp:rsid wsp:val=&quot;00E530F2&quot;/&gt;&lt;wsp:rsid wsp:val=&quot;00E53DFA&quot;/&gt;&lt;wsp:rsid wsp:val=&quot;00E60F62&quot;/&gt;&lt;wsp:rsid wsp:val=&quot;00E616A5&quot;/&gt;&lt;wsp:rsid wsp:val=&quot;00E61983&quot;/&gt;&lt;wsp:rsid wsp:val=&quot;00E6198D&quot;/&gt;&lt;wsp:rsid wsp:val=&quot;00E62015&quot;/&gt;&lt;wsp:rsid wsp:val=&quot;00E662E0&quot;/&gt;&lt;wsp:rsid wsp:val=&quot;00E74132&quot;/&gt;&lt;wsp:rsid wsp:val=&quot;00E74543&quot;/&gt;&lt;wsp:rsid wsp:val=&quot;00E75C2A&quot;/&gt;&lt;wsp:rsid wsp:val=&quot;00E75F38&quot;/&gt;&lt;wsp:rsid wsp:val=&quot;00E7693F&quot;/&gt;&lt;wsp:rsid wsp:val=&quot;00E80946&quot;/&gt;&lt;wsp:rsid wsp:val=&quot;00E80F7E&quot;/&gt;&lt;wsp:rsid wsp:val=&quot;00E8113E&quot;/&gt;&lt;wsp:rsid wsp:val=&quot;00E8311A&quot;/&gt;&lt;wsp:rsid wsp:val=&quot;00E8442B&quot;/&gt;&lt;wsp:rsid wsp:val=&quot;00E91C2D&quot;/&gt;&lt;wsp:rsid wsp:val=&quot;00E92C80&quot;/&gt;&lt;wsp:rsid wsp:val=&quot;00E93C44&quot;/&gt;&lt;wsp:rsid wsp:val=&quot;00E93D2C&quot;/&gt;&lt;wsp:rsid wsp:val=&quot;00E94A5C&quot;/&gt;&lt;wsp:rsid wsp:val=&quot;00E9502D&quot;/&gt;&lt;wsp:rsid wsp:val=&quot;00E95A2D&quot;/&gt;&lt;wsp:rsid wsp:val=&quot;00EA4E9A&quot;/&gt;&lt;wsp:rsid wsp:val=&quot;00EA5557&quot;/&gt;&lt;wsp:rsid wsp:val=&quot;00EA76C1&quot;/&gt;&lt;wsp:rsid wsp:val=&quot;00EB2A83&quot;/&gt;&lt;wsp:rsid wsp:val=&quot;00EB3BB9&quot;/&gt;&lt;wsp:rsid wsp:val=&quot;00EB4577&quot;/&gt;&lt;wsp:rsid wsp:val=&quot;00EB55D0&quot;/&gt;&lt;wsp:rsid wsp:val=&quot;00EC0444&quot;/&gt;&lt;wsp:rsid wsp:val=&quot;00EC3559&quot;/&gt;&lt;wsp:rsid wsp:val=&quot;00EC42D8&quot;/&gt;&lt;wsp:rsid wsp:val=&quot;00EC4B71&quot;/&gt;&lt;wsp:rsid wsp:val=&quot;00EC4C1D&quot;/&gt;&lt;wsp:rsid wsp:val=&quot;00EC634C&quot;/&gt;&lt;wsp:rsid wsp:val=&quot;00ED18F0&quot;/&gt;&lt;wsp:rsid wsp:val=&quot;00ED3F04&quot;/&gt;&lt;wsp:rsid wsp:val=&quot;00ED58AB&quot;/&gt;&lt;wsp:rsid wsp:val=&quot;00ED5A65&quot;/&gt;&lt;wsp:rsid wsp:val=&quot;00ED68EF&quot;/&gt;&lt;wsp:rsid wsp:val=&quot;00EE0847&quot;/&gt;&lt;wsp:rsid wsp:val=&quot;00EE0A90&quot;/&gt;&lt;wsp:rsid wsp:val=&quot;00EE1401&quot;/&gt;&lt;wsp:rsid wsp:val=&quot;00EE71AF&quot;/&gt;&lt;wsp:rsid wsp:val=&quot;00EF13F3&quot;/&gt;&lt;wsp:rsid wsp:val=&quot;00EF204B&quot;/&gt;&lt;wsp:rsid wsp:val=&quot;00EF35AB&quot;/&gt;&lt;wsp:rsid wsp:val=&quot;00EF594E&quot;/&gt;&lt;wsp:rsid wsp:val=&quot;00F001D2&quot;/&gt;&lt;wsp:rsid wsp:val=&quot;00F006E5&quot;/&gt;&lt;wsp:rsid wsp:val=&quot;00F02478&quot;/&gt;&lt;wsp:rsid wsp:val=&quot;00F02A0A&quot;/&gt;&lt;wsp:rsid wsp:val=&quot;00F067EA&quot;/&gt;&lt;wsp:rsid wsp:val=&quot;00F074F5&quot;/&gt;&lt;wsp:rsid wsp:val=&quot;00F07684&quot;/&gt;&lt;wsp:rsid wsp:val=&quot;00F07D6C&quot;/&gt;&lt;wsp:rsid wsp:val=&quot;00F111A3&quot;/&gt;&lt;wsp:rsid wsp:val=&quot;00F1201F&quot;/&gt;&lt;wsp:rsid wsp:val=&quot;00F129EE&quot;/&gt;&lt;wsp:rsid wsp:val=&quot;00F1373F&quot;/&gt;&lt;wsp:rsid wsp:val=&quot;00F21A5C&quot;/&gt;&lt;wsp:rsid wsp:val=&quot;00F23763&quot;/&gt;&lt;wsp:rsid wsp:val=&quot;00F255B7&quot;/&gt;&lt;wsp:rsid wsp:val=&quot;00F25F69&quot;/&gt;&lt;wsp:rsid wsp:val=&quot;00F26F2D&quot;/&gt;&lt;wsp:rsid wsp:val=&quot;00F27444&quot;/&gt;&lt;wsp:rsid wsp:val=&quot;00F27D1F&quot;/&gt;&lt;wsp:rsid wsp:val=&quot;00F300B8&quot;/&gt;&lt;wsp:rsid wsp:val=&quot;00F30739&quot;/&gt;&lt;wsp:rsid wsp:val=&quot;00F34260&quot;/&gt;&lt;wsp:rsid wsp:val=&quot;00F361FC&quot;/&gt;&lt;wsp:rsid wsp:val=&quot;00F36786&quot;/&gt;&lt;wsp:rsid wsp:val=&quot;00F36B93&quot;/&gt;&lt;wsp:rsid wsp:val=&quot;00F37468&quot;/&gt;&lt;wsp:rsid wsp:val=&quot;00F37CA4&quot;/&gt;&lt;wsp:rsid wsp:val=&quot;00F424E7&quot;/&gt;&lt;wsp:rsid wsp:val=&quot;00F428BF&quot;/&gt;&lt;wsp:rsid wsp:val=&quot;00F448ED&quot;/&gt;&lt;wsp:rsid wsp:val=&quot;00F47CA9&quot;/&gt;&lt;wsp:rsid wsp:val=&quot;00F53E89&quot;/&gt;&lt;wsp:rsid wsp:val=&quot;00F6074A&quot;/&gt;&lt;wsp:rsid wsp:val=&quot;00F60871&quot;/&gt;&lt;wsp:rsid wsp:val=&quot;00F6627A&quot;/&gt;&lt;wsp:rsid wsp:val=&quot;00F73314&quot;/&gt;&lt;wsp:rsid wsp:val=&quot;00F7470D&quot;/&gt;&lt;wsp:rsid wsp:val=&quot;00F8323F&quot;/&gt;&lt;wsp:rsid wsp:val=&quot;00F866A6&quot;/&gt;&lt;wsp:rsid wsp:val=&quot;00F904F9&quot;/&gt;&lt;wsp:rsid wsp:val=&quot;00F90C35&quot;/&gt;&lt;wsp:rsid wsp:val=&quot;00F91F8D&quot;/&gt;&lt;wsp:rsid wsp:val=&quot;00F92AD0&quot;/&gt;&lt;wsp:rsid wsp:val=&quot;00F92E13&quot;/&gt;&lt;wsp:rsid wsp:val=&quot;00F9337C&quot;/&gt;&lt;wsp:rsid wsp:val=&quot;00F9454B&quot;/&gt;&lt;wsp:rsid wsp:val=&quot;00F95432&quot;/&gt;&lt;wsp:rsid wsp:val=&quot;00FA36B8&quot;/&gt;&lt;wsp:rsid wsp:val=&quot;00FA65B8&quot;/&gt;&lt;wsp:rsid wsp:val=&quot;00FA6F1B&quot;/&gt;&lt;wsp:rsid wsp:val=&quot;00FA6FC3&quot;/&gt;&lt;wsp:rsid wsp:val=&quot;00FB2768&quot;/&gt;&lt;wsp:rsid wsp:val=&quot;00FB3115&quot;/&gt;&lt;wsp:rsid wsp:val=&quot;00FB420E&quot;/&gt;&lt;wsp:rsid wsp:val=&quot;00FB7CE1&quot;/&gt;&lt;wsp:rsid wsp:val=&quot;00FC0E24&quot;/&gt;&lt;wsp:rsid wsp:val=&quot;00FC0F00&quot;/&gt;&lt;wsp:rsid wsp:val=&quot;00FC2DA2&quot;/&gt;&lt;wsp:rsid wsp:val=&quot;00FC352B&quot;/&gt;&lt;wsp:rsid wsp:val=&quot;00FC4EEA&quot;/&gt;&lt;wsp:rsid wsp:val=&quot;00FC5783&quot;/&gt;&lt;wsp:rsid wsp:val=&quot;00FC622A&quot;/&gt;&lt;wsp:rsid wsp:val=&quot;00FD2034&quot;/&gt;&lt;wsp:rsid wsp:val=&quot;00FD3EFA&quot;/&gt;&lt;wsp:rsid wsp:val=&quot;00FD5FD0&quot;/&gt;&lt;wsp:rsid wsp:val=&quot;00FD7A7A&quot;/&gt;&lt;wsp:rsid wsp:val=&quot;00FE0604&quot;/&gt;&lt;wsp:rsid wsp:val=&quot;00FE1762&quot;/&gt;&lt;wsp:rsid wsp:val=&quot;00FE24D0&quot;/&gt;&lt;wsp:rsid wsp:val=&quot;00FE348A&quot;/&gt;&lt;wsp:rsid wsp:val=&quot;00FE5DFB&quot;/&gt;&lt;wsp:rsid wsp:val=&quot;00FE7F91&quot;/&gt;&lt;wsp:rsid wsp:val=&quot;00FF2C85&quot;/&gt;&lt;wsp:rsid wsp:val=&quot;00FF3782&quot;/&gt;&lt;wsp:rsid wsp:val=&quot;00FF3F5E&quot;/&gt;&lt;wsp:rsid wsp:val=&quot;00FF5108&quot;/&gt;&lt;wsp:rsid wsp:val=&quot;00FF7D73&quot;/&gt;&lt;/wsp:rsids&gt;&lt;/w:docPr&gt;&lt;w:body&gt;&lt;wx:sect&gt;&lt;w:p wsp:rsidR=&quot;00000000&quot; wsp:rsidRDefault=&quot;00E93C44&quot; wsp:rsidP=&quot;00E93C44&quot;&gt;&lt;m:oMathPara&gt;&lt;m:oMath&gt;&lt;m:f&gt;&lt;m:fPr&gt;&lt;m:ctrlPr&gt;&lt;w:rPr&gt;&lt;w:rFonts w:ascii=&quot;Cambria Math&quot; w:h-ansi=&quot;Cambria Math&quot;/&gt;&lt;wx:font wx:val=&quot;Cambria Math&quot;/&gt;&lt;w:i/&gt;&lt;w:sz w:val=&quot;28&quot;/&gt;&lt;w:sz-cs w:val=&quot;28&quot;/&gt;&lt;/w:rPr&gt;&lt;/m:ctrlPr&gt;&lt;/m:fPr&gt;&lt;m:num&gt;&lt;m:r&gt;&lt;w:rPr&gt;&lt;w:rFonts w:ascii=&quot;Cambria Math&quot; w:h-ansi=&quot;Cambria Math&quot;/&gt;&lt;wx:font wx:val=&quot;Cambria Math&quot;/&gt;&lt;w:i/&gt;&lt;w:sz w:val=&quot;28&quot;/&gt;&lt;w:sz-cs w:val=&quot;28&quot;/&gt;&lt;/w:rPr&gt;&lt;m:t&gt;bobot abu sisa dipijar (g)&lt;/m:t&gt;&lt;/m:r&gt;&lt;/m:num&gt;&lt;m:den&gt;&lt;m:r&gt;&lt;w:rPr&gt;&lt;w:rFonts w:ascii=&quot;Cambria Math&quot; w:h-ansi=&quot;Cambria Math&quot;/&gt;&lt;wx:font wx:val=&quot;Cambria Math&quot;/&gt;&lt;w:i/&gt;&lt;w:sz w:val=&quot;28&quot;/&gt;&lt;w:sz-cs w:val=&quot;28&quot;/&gt;&lt;/w:rPr&gt;&lt;m:t&gt;Bobot sampel abu mula-mula(g)&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90" o:title="" chromakey="white"/>
                                </v:shape>
                              </w:pict>
                            </w:r>
                            <w:r w:rsidRPr="00534125">
                              <w:instrText xml:space="preserve"> </w:instrText>
                            </w:r>
                            <w:r w:rsidRPr="00534125">
                              <w:fldChar w:fldCharType="separate"/>
                            </w:r>
                            <m:oMath>
                              <m:f>
                                <m:fPr>
                                  <m:ctrlPr>
                                    <w:rPr>
                                      <w:rFonts w:ascii="Cambria Math" w:hAnsi="Cambria Math"/>
                                      <w:i/>
                                      <w:sz w:val="28"/>
                                      <w:szCs w:val="28"/>
                                    </w:rPr>
                                  </m:ctrlPr>
                                </m:fPr>
                                <m:num>
                                  <m:r>
                                    <m:rPr>
                                      <m:sty m:val="p"/>
                                    </m:rPr>
                                    <w:rPr>
                                      <w:rFonts w:ascii="Cambria Math" w:hAnsi="Cambria Math"/>
                                      <w:sz w:val="28"/>
                                      <w:szCs w:val="28"/>
                                    </w:rPr>
                                    <m:t>bobot abu sisa dipijar (g)</m:t>
                                  </m:r>
                                </m:num>
                                <m:den>
                                  <m:r>
                                    <m:rPr>
                                      <m:sty m:val="p"/>
                                    </m:rPr>
                                    <w:rPr>
                                      <w:rFonts w:ascii="Cambria Math" w:hAnsi="Cambria Math"/>
                                      <w:sz w:val="28"/>
                                      <w:szCs w:val="28"/>
                                    </w:rPr>
                                    <m:t>Bobot sampel abu mula-mula(g)</m:t>
                                  </m:r>
                                </m:den>
                              </m:f>
                            </m:oMath>
                            <w:r w:rsidRPr="00534125">
                              <w:fldChar w:fldCharType="end"/>
                            </w:r>
                            <w:r>
                              <w:t xml:space="preserve">  x 100%</w:t>
                            </w:r>
                          </w:p>
                          <w:p w14:paraId="1CE7C0D9" w14:textId="77777777" w:rsidR="00137275" w:rsidRDefault="00137275" w:rsidP="00FF2C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7" o:spid="_x0000_s1105" style="position:absolute;margin-left:-.2pt;margin-top:8.15pt;width:395.3pt;height:36.7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">
                <v:path arrowok="t"/>
                <v:textbox>
                  <w:txbxContent>
                    <w:p w14:paraId="0F21C0A2" w14:textId="35488AA0" w:rsidR="00137275" w:rsidRDefault="00137275" w:rsidP="00FF2C85">
                      <w:pPr>
                        <w:spacing w:line="360" w:lineRule="auto"/>
                      </w:pPr>
                      <w:r>
                        <w:t xml:space="preserve">% Kadar Abu Tidak Larut Asam=  </w:t>
                      </w:r>
                      <w:r w:rsidRPr="00534125">
                        <w:fldChar w:fldCharType="begin"/>
                      </w:r>
                      <w:r w:rsidRPr="00534125">
                        <w:instrText xml:space="preserve"> QUOTE </w:instrText>
                      </w:r>
                      <w:r w:rsidR="00211D3F">
                        <w:rPr>
                          <w:noProof/>
                          <w:position w:val="-24"/>
                        </w:rPr>
                        <w:pict w14:anchorId="1FD46C9A">
                          <v:shape id="_x0000_i1704" type="#_x0000_t75" style="width:163pt;height:28.55pt" equationxml="&lt;?xml version=&quot;1.0&quot; encoding=&quot;UTF-8&quot; standalone=&quot;yes&quot;?&gt;&#10;&#10;&#10;&#10;&lt;?mso-application progid=&quot;Word.Document&quot;?&gt;&#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normal&quot;/&gt;&lt;w:zoom w:percent=&quot;100&quot;/&gt;&lt;w:doNotEmbedSystemFonts/&gt;&lt;w:hideSpellingErrors/&gt;&lt;w:revisionView w:ink-annotations=&quot;off&quot;/&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60871&quot;/&gt;&lt;wsp:rsid wsp:val=&quot;0000112E&quot;/&gt;&lt;wsp:rsid wsp:val=&quot;000015F4&quot;/&gt;&lt;wsp:rsid wsp:val=&quot;000020D8&quot;/&gt;&lt;wsp:rsid wsp:val=&quot;00003E09&quot;/&gt;&lt;wsp:rsid wsp:val=&quot;00004C6A&quot;/&gt;&lt;wsp:rsid wsp:val=&quot;0000579A&quot;/&gt;&lt;wsp:rsid wsp:val=&quot;00007705&quot;/&gt;&lt;wsp:rsid wsp:val=&quot;0000772D&quot;/&gt;&lt;wsp:rsid wsp:val=&quot;000103CD&quot;/&gt;&lt;wsp:rsid wsp:val=&quot;0001187D&quot;/&gt;&lt;wsp:rsid wsp:val=&quot;000158C4&quot;/&gt;&lt;wsp:rsid wsp:val=&quot;0001700E&quot;/&gt;&lt;wsp:rsid wsp:val=&quot;00020FD2&quot;/&gt;&lt;wsp:rsid wsp:val=&quot;0002106F&quot;/&gt;&lt;wsp:rsid wsp:val=&quot;000221FC&quot;/&gt;&lt;wsp:rsid wsp:val=&quot;000317B9&quot;/&gt;&lt;wsp:rsid wsp:val=&quot;00033D82&quot;/&gt;&lt;wsp:rsid wsp:val=&quot;0004180E&quot;/&gt;&lt;wsp:rsid wsp:val=&quot;00044C00&quot;/&gt;&lt;wsp:rsid wsp:val=&quot;00045314&quot;/&gt;&lt;wsp:rsid wsp:val=&quot;00045BBE&quot;/&gt;&lt;wsp:rsid wsp:val=&quot;00050800&quot;/&gt;&lt;wsp:rsid wsp:val=&quot;00052C60&quot;/&gt;&lt;wsp:rsid wsp:val=&quot;00053612&quot;/&gt;&lt;wsp:rsid wsp:val=&quot;00056990&quot;/&gt;&lt;wsp:rsid wsp:val=&quot;0005778A&quot;/&gt;&lt;wsp:rsid wsp:val=&quot;000601CF&quot;/&gt;&lt;wsp:rsid wsp:val=&quot;00060CCF&quot;/&gt;&lt;wsp:rsid wsp:val=&quot;000610A4&quot;/&gt;&lt;wsp:rsid wsp:val=&quot;0006329E&quot;/&gt;&lt;wsp:rsid wsp:val=&quot;000640C3&quot;/&gt;&lt;wsp:rsid wsp:val=&quot;00066237&quot;/&gt;&lt;wsp:rsid wsp:val=&quot;0006749E&quot;/&gt;&lt;wsp:rsid wsp:val=&quot;00070FF6&quot;/&gt;&lt;wsp:rsid wsp:val=&quot;00073EF5&quot;/&gt;&lt;wsp:rsid wsp:val=&quot;00074D1D&quot;/&gt;&lt;wsp:rsid wsp:val=&quot;00074D59&quot;/&gt;&lt;wsp:rsid wsp:val=&quot;00080477&quot;/&gt;&lt;wsp:rsid wsp:val=&quot;00086E49&quot;/&gt;&lt;wsp:rsid wsp:val=&quot;00086EAA&quot;/&gt;&lt;wsp:rsid wsp:val=&quot;00087C78&quot;/&gt;&lt;wsp:rsid wsp:val=&quot;0009626B&quot;/&gt;&lt;wsp:rsid wsp:val=&quot;000975E6&quot;/&gt;&lt;wsp:rsid wsp:val=&quot;000A2D3C&quot;/&gt;&lt;wsp:rsid wsp:val=&quot;000A3B13&quot;/&gt;&lt;wsp:rsid wsp:val=&quot;000A3E42&quot;/&gt;&lt;wsp:rsid wsp:val=&quot;000A411F&quot;/&gt;&lt;wsp:rsid wsp:val=&quot;000A7ACE&quot;/&gt;&lt;wsp:rsid wsp:val=&quot;000B48AC&quot;/&gt;&lt;wsp:rsid wsp:val=&quot;000B6B70&quot;/&gt;&lt;wsp:rsid wsp:val=&quot;000C06B4&quot;/&gt;&lt;wsp:rsid wsp:val=&quot;000C634B&quot;/&gt;&lt;wsp:rsid wsp:val=&quot;000D1236&quot;/&gt;&lt;wsp:rsid wsp:val=&quot;000D6DA5&quot;/&gt;&lt;wsp:rsid wsp:val=&quot;000D6E45&quot;/&gt;&lt;wsp:rsid wsp:val=&quot;000E1C1A&quot;/&gt;&lt;wsp:rsid wsp:val=&quot;000E58A7&quot;/&gt;&lt;wsp:rsid wsp:val=&quot;000E726B&quot;/&gt;&lt;wsp:rsid wsp:val=&quot;000F06FF&quot;/&gt;&lt;wsp:rsid wsp:val=&quot;000F18B9&quot;/&gt;&lt;wsp:rsid wsp:val=&quot;000F1FF3&quot;/&gt;&lt;wsp:rsid wsp:val=&quot;000F31F9&quot;/&gt;&lt;wsp:rsid wsp:val=&quot;000F57A8&quot;/&gt;&lt;wsp:rsid wsp:val=&quot;000F5BF8&quot;/&gt;&lt;wsp:rsid wsp:val=&quot;00101912&quot;/&gt;&lt;wsp:rsid wsp:val=&quot;001026CA&quot;/&gt;&lt;wsp:rsid wsp:val=&quot;00104451&quot;/&gt;&lt;wsp:rsid wsp:val=&quot;00105A7F&quot;/&gt;&lt;wsp:rsid wsp:val=&quot;0010681C&quot;/&gt;&lt;wsp:rsid wsp:val=&quot;00110928&quot;/&gt;&lt;wsp:rsid wsp:val=&quot;00111681&quot;/&gt;&lt;wsp:rsid wsp:val=&quot;001129B8&quot;/&gt;&lt;wsp:rsid wsp:val=&quot;0011429E&quot;/&gt;&lt;wsp:rsid wsp:val=&quot;00116CD7&quot;/&gt;&lt;wsp:rsid wsp:val=&quot;00117E40&quot;/&gt;&lt;wsp:rsid wsp:val=&quot;00120188&quot;/&gt;&lt;wsp:rsid wsp:val=&quot;0012303C&quot;/&gt;&lt;wsp:rsid wsp:val=&quot;001300DE&quot;/&gt;&lt;wsp:rsid wsp:val=&quot;00130177&quot;/&gt;&lt;wsp:rsid wsp:val=&quot;00135A48&quot;/&gt;&lt;wsp:rsid wsp:val=&quot;001400B6&quot;/&gt;&lt;wsp:rsid wsp:val=&quot;0014027D&quot;/&gt;&lt;wsp:rsid wsp:val=&quot;00143805&quot;/&gt;&lt;wsp:rsid wsp:val=&quot;00144961&quot;/&gt;&lt;wsp:rsid wsp:val=&quot;0014738E&quot;/&gt;&lt;wsp:rsid wsp:val=&quot;001522EC&quot;/&gt;&lt;wsp:rsid wsp:val=&quot;00152E76&quot;/&gt;&lt;wsp:rsid wsp:val=&quot;00153E30&quot;/&gt;&lt;wsp:rsid wsp:val=&quot;00156700&quot;/&gt;&lt;wsp:rsid wsp:val=&quot;00156EA6&quot;/&gt;&lt;wsp:rsid wsp:val=&quot;00160D14&quot;/&gt;&lt;wsp:rsid wsp:val=&quot;001629AF&quot;/&gt;&lt;wsp:rsid wsp:val=&quot;00162AF1&quot;/&gt;&lt;wsp:rsid wsp:val=&quot;0016305C&quot;/&gt;&lt;wsp:rsid wsp:val=&quot;00167C24&quot;/&gt;&lt;wsp:rsid wsp:val=&quot;0017057F&quot;/&gt;&lt;wsp:rsid wsp:val=&quot;0017684B&quot;/&gt;&lt;wsp:rsid wsp:val=&quot;0017722C&quot;/&gt;&lt;wsp:rsid wsp:val=&quot;001804D2&quot;/&gt;&lt;wsp:rsid wsp:val=&quot;00181B1B&quot;/&gt;&lt;wsp:rsid wsp:val=&quot;00187A7E&quot;/&gt;&lt;wsp:rsid wsp:val=&quot;00187D60&quot;/&gt;&lt;wsp:rsid wsp:val=&quot;00192F69&quot;/&gt;&lt;wsp:rsid wsp:val=&quot;00194A8D&quot;/&gt;&lt;wsp:rsid wsp:val=&quot;00196712&quot;/&gt;&lt;wsp:rsid wsp:val=&quot;001A2373&quot;/&gt;&lt;wsp:rsid wsp:val=&quot;001A3336&quot;/&gt;&lt;wsp:rsid wsp:val=&quot;001A5899&quot;/&gt;&lt;wsp:rsid wsp:val=&quot;001B5A04&quot;/&gt;&lt;wsp:rsid wsp:val=&quot;001B644D&quot;/&gt;&lt;wsp:rsid wsp:val=&quot;001B7823&quot;/&gt;&lt;wsp:rsid wsp:val=&quot;001B7C56&quot;/&gt;&lt;wsp:rsid wsp:val=&quot;001C1B6F&quot;/&gt;&lt;wsp:rsid wsp:val=&quot;001C2B8D&quot;/&gt;&lt;wsp:rsid wsp:val=&quot;001C4CDB&quot;/&gt;&lt;wsp:rsid wsp:val=&quot;001C7282&quot;/&gt;&lt;wsp:rsid wsp:val=&quot;001D2E18&quot;/&gt;&lt;wsp:rsid wsp:val=&quot;001D30F8&quot;/&gt;&lt;wsp:rsid wsp:val=&quot;001D3365&quot;/&gt;&lt;wsp:rsid wsp:val=&quot;001D687E&quot;/&gt;&lt;wsp:rsid wsp:val=&quot;001D74F3&quot;/&gt;&lt;wsp:rsid wsp:val=&quot;001D7FA9&quot;/&gt;&lt;wsp:rsid wsp:val=&quot;001E0F68&quot;/&gt;&lt;wsp:rsid wsp:val=&quot;001E125F&quot;/&gt;&lt;wsp:rsid wsp:val=&quot;001E1D68&quot;/&gt;&lt;wsp:rsid wsp:val=&quot;001E6CDD&quot;/&gt;&lt;wsp:rsid wsp:val=&quot;001F02B6&quot;/&gt;&lt;wsp:rsid wsp:val=&quot;001F216E&quot;/&gt;&lt;wsp:rsid wsp:val=&quot;001F784E&quot;/&gt;&lt;wsp:rsid wsp:val=&quot;001F7A91&quot;/&gt;&lt;wsp:rsid wsp:val=&quot;00200DA3&quot;/&gt;&lt;wsp:rsid wsp:val=&quot;00200DB6&quot;/&gt;&lt;wsp:rsid wsp:val=&quot;00201083&quot;/&gt;&lt;wsp:rsid wsp:val=&quot;00203219&quot;/&gt;&lt;wsp:rsid wsp:val=&quot;00205714&quot;/&gt;&lt;wsp:rsid wsp:val=&quot;00207A63&quot;/&gt;&lt;wsp:rsid wsp:val=&quot;00216430&quot;/&gt;&lt;wsp:rsid wsp:val=&quot;00216817&quot;/&gt;&lt;wsp:rsid wsp:val=&quot;002178D6&quot;/&gt;&lt;wsp:rsid wsp:val=&quot;0022204A&quot;/&gt;&lt;wsp:rsid wsp:val=&quot;00223412&quot;/&gt;&lt;wsp:rsid wsp:val=&quot;002257F5&quot;/&gt;&lt;wsp:rsid wsp:val=&quot;00227051&quot;/&gt;&lt;wsp:rsid wsp:val=&quot;00227147&quot;/&gt;&lt;wsp:rsid wsp:val=&quot;00230A00&quot;/&gt;&lt;wsp:rsid wsp:val=&quot;00231833&quot;/&gt;&lt;wsp:rsid wsp:val=&quot;00231A10&quot;/&gt;&lt;wsp:rsid wsp:val=&quot;00231C75&quot;/&gt;&lt;wsp:rsid wsp:val=&quot;00232F73&quot;/&gt;&lt;wsp:rsid wsp:val=&quot;0023336E&quot;/&gt;&lt;wsp:rsid wsp:val=&quot;00233D15&quot;/&gt;&lt;wsp:rsid wsp:val=&quot;00234AB2&quot;/&gt;&lt;wsp:rsid wsp:val=&quot;0023772B&quot;/&gt;&lt;wsp:rsid wsp:val=&quot;002430A9&quot;/&gt;&lt;wsp:rsid wsp:val=&quot;00243D14&quot;/&gt;&lt;wsp:rsid wsp:val=&quot;00250A32&quot;/&gt;&lt;wsp:rsid wsp:val=&quot;00253E0D&quot;/&gt;&lt;wsp:rsid wsp:val=&quot;0025598A&quot;/&gt;&lt;wsp:rsid wsp:val=&quot;00255FA0&quot;/&gt;&lt;wsp:rsid wsp:val=&quot;00257B93&quot;/&gt;&lt;wsp:rsid wsp:val=&quot;00265EB6&quot;/&gt;&lt;wsp:rsid wsp:val=&quot;00267607&quot;/&gt;&lt;wsp:rsid wsp:val=&quot;00267D23&quot;/&gt;&lt;wsp:rsid wsp:val=&quot;00270B13&quot;/&gt;&lt;wsp:rsid wsp:val=&quot;00272965&quot;/&gt;&lt;wsp:rsid wsp:val=&quot;00274825&quot;/&gt;&lt;wsp:rsid wsp:val=&quot;002837C8&quot;/&gt;&lt;wsp:rsid wsp:val=&quot;0028598B&quot;/&gt;&lt;wsp:rsid wsp:val=&quot;0028698F&quot;/&gt;&lt;wsp:rsid wsp:val=&quot;00287047&quot;/&gt;&lt;wsp:rsid wsp:val=&quot;00287C35&quot;/&gt;&lt;wsp:rsid wsp:val=&quot;00291013&quot;/&gt;&lt;wsp:rsid wsp:val=&quot;00293EBB&quot;/&gt;&lt;wsp:rsid wsp:val=&quot;00294599&quot;/&gt;&lt;wsp:rsid wsp:val=&quot;0029489A&quot;/&gt;&lt;wsp:rsid wsp:val=&quot;00295104&quot;/&gt;&lt;wsp:rsid wsp:val=&quot;002A22D3&quot;/&gt;&lt;wsp:rsid wsp:val=&quot;002A2A06&quot;/&gt;&lt;wsp:rsid wsp:val=&quot;002A2C77&quot;/&gt;&lt;wsp:rsid wsp:val=&quot;002A7BA3&quot;/&gt;&lt;wsp:rsid wsp:val=&quot;002A7C1B&quot;/&gt;&lt;wsp:rsid wsp:val=&quot;002B0351&quot;/&gt;&lt;wsp:rsid wsp:val=&quot;002B3F46&quot;/&gt;&lt;wsp:rsid wsp:val=&quot;002B7151&quot;/&gt;&lt;wsp:rsid wsp:val=&quot;002C0853&quot;/&gt;&lt;wsp:rsid wsp:val=&quot;002C6C82&quot;/&gt;&lt;wsp:rsid wsp:val=&quot;002D18D9&quot;/&gt;&lt;wsp:rsid wsp:val=&quot;002D1EA2&quot;/&gt;&lt;wsp:rsid wsp:val=&quot;002D5C45&quot;/&gt;&lt;wsp:rsid wsp:val=&quot;002E2A97&quot;/&gt;&lt;wsp:rsid wsp:val=&quot;002E3C74&quot;/&gt;&lt;wsp:rsid wsp:val=&quot;002F111E&quot;/&gt;&lt;wsp:rsid wsp:val=&quot;002F1906&quot;/&gt;&lt;wsp:rsid wsp:val=&quot;002F7CF1&quot;/&gt;&lt;wsp:rsid wsp:val=&quot;00301691&quot;/&gt;&lt;wsp:rsid wsp:val=&quot;0030727A&quot;/&gt;&lt;wsp:rsid wsp:val=&quot;003108EE&quot;/&gt;&lt;wsp:rsid wsp:val=&quot;00310C60&quot;/&gt;&lt;wsp:rsid wsp:val=&quot;00316570&quot;/&gt;&lt;wsp:rsid wsp:val=&quot;00316E2C&quot;/&gt;&lt;wsp:rsid wsp:val=&quot;003177F0&quot;/&gt;&lt;wsp:rsid wsp:val=&quot;00330E92&quot;/&gt;&lt;wsp:rsid wsp:val=&quot;00333DC0&quot;/&gt;&lt;wsp:rsid wsp:val=&quot;0034274E&quot;/&gt;&lt;wsp:rsid wsp:val=&quot;00342A52&quot;/&gt;&lt;wsp:rsid wsp:val=&quot;00342EDA&quot;/&gt;&lt;wsp:rsid wsp:val=&quot;00344452&quot;/&gt;&lt;wsp:rsid wsp:val=&quot;0035532E&quot;/&gt;&lt;wsp:rsid wsp:val=&quot;00356644&quot;/&gt;&lt;wsp:rsid wsp:val=&quot;00361C9B&quot;/&gt;&lt;wsp:rsid wsp:val=&quot;00363262&quot;/&gt;&lt;wsp:rsid wsp:val=&quot;0036651E&quot;/&gt;&lt;wsp:rsid wsp:val=&quot;003670DF&quot;/&gt;&lt;wsp:rsid wsp:val=&quot;00367F73&quot;/&gt;&lt;wsp:rsid wsp:val=&quot;00371721&quot;/&gt;&lt;wsp:rsid wsp:val=&quot;00371AD5&quot;/&gt;&lt;wsp:rsid wsp:val=&quot;00371EB7&quot;/&gt;&lt;wsp:rsid wsp:val=&quot;0037284D&quot;/&gt;&lt;wsp:rsid wsp:val=&quot;00374201&quot;/&gt;&lt;wsp:rsid wsp:val=&quot;0037495F&quot;/&gt;&lt;wsp:rsid wsp:val=&quot;00377017&quot;/&gt;&lt;wsp:rsid wsp:val=&quot;003827FC&quot;/&gt;&lt;wsp:rsid wsp:val=&quot;00382F9A&quot;/&gt;&lt;wsp:rsid wsp:val=&quot;003845B4&quot;/&gt;&lt;wsp:rsid wsp:val=&quot;00384C0A&quot;/&gt;&lt;wsp:rsid wsp:val=&quot;00385363&quot;/&gt;&lt;wsp:rsid wsp:val=&quot;00386F84&quot;/&gt;&lt;wsp:rsid wsp:val=&quot;00387559&quot;/&gt;&lt;wsp:rsid wsp:val=&quot;003903B5&quot;/&gt;&lt;wsp:rsid wsp:val=&quot;003909EE&quot;/&gt;&lt;wsp:rsid wsp:val=&quot;00392EA7&quot;/&gt;&lt;wsp:rsid wsp:val=&quot;0039599C&quot;/&gt;&lt;wsp:rsid wsp:val=&quot;00396966&quot;/&gt;&lt;wsp:rsid wsp:val=&quot;003A43B5&quot;/&gt;&lt;wsp:rsid wsp:val=&quot;003A69BE&quot;/&gt;&lt;wsp:rsid wsp:val=&quot;003A6B18&quot;/&gt;&lt;wsp:rsid wsp:val=&quot;003A72C3&quot;/&gt;&lt;wsp:rsid wsp:val=&quot;003B1E73&quot;/&gt;&lt;wsp:rsid wsp:val=&quot;003B25EC&quot;/&gt;&lt;wsp:rsid wsp:val=&quot;003B3085&quot;/&gt;&lt;wsp:rsid wsp:val=&quot;003B4573&quot;/&gt;&lt;wsp:rsid wsp:val=&quot;003B52D7&quot;/&gt;&lt;wsp:rsid wsp:val=&quot;003B7D3E&quot;/&gt;&lt;wsp:rsid wsp:val=&quot;003C0DA4&quot;/&gt;&lt;wsp:rsid wsp:val=&quot;003C16B1&quot;/&gt;&lt;wsp:rsid wsp:val=&quot;003C2145&quot;/&gt;&lt;wsp:rsid wsp:val=&quot;003D62DF&quot;/&gt;&lt;wsp:rsid wsp:val=&quot;003E225B&quot;/&gt;&lt;wsp:rsid wsp:val=&quot;003E2764&quot;/&gt;&lt;wsp:rsid wsp:val=&quot;003E5B3E&quot;/&gt;&lt;wsp:rsid wsp:val=&quot;003E683E&quot;/&gt;&lt;wsp:rsid wsp:val=&quot;003E7866&quot;/&gt;&lt;wsp:rsid wsp:val=&quot;003E7A51&quot;/&gt;&lt;wsp:rsid wsp:val=&quot;003E7C0E&quot;/&gt;&lt;wsp:rsid wsp:val=&quot;003F0003&quot;/&gt;&lt;wsp:rsid wsp:val=&quot;003F4AB3&quot;/&gt;&lt;wsp:rsid wsp:val=&quot;003F4C49&quot;/&gt;&lt;wsp:rsid wsp:val=&quot;003F69FE&quot;/&gt;&lt;wsp:rsid wsp:val=&quot;003F73FF&quot;/&gt;&lt;wsp:rsid wsp:val=&quot;00400693&quot;/&gt;&lt;wsp:rsid wsp:val=&quot;004006AE&quot;/&gt;&lt;wsp:rsid wsp:val=&quot;0040144A&quot;/&gt;&lt;wsp:rsid wsp:val=&quot;00402223&quot;/&gt;&lt;wsp:rsid wsp:val=&quot;004031DD&quot;/&gt;&lt;wsp:rsid wsp:val=&quot;00411670&quot;/&gt;&lt;wsp:rsid wsp:val=&quot;004118B9&quot;/&gt;&lt;wsp:rsid wsp:val=&quot;00414BAA&quot;/&gt;&lt;wsp:rsid wsp:val=&quot;00421BAA&quot;/&gt;&lt;wsp:rsid wsp:val=&quot;00421E4F&quot;/&gt;&lt;wsp:rsid wsp:val=&quot;004231B3&quot;/&gt;&lt;wsp:rsid wsp:val=&quot;00425856&quot;/&gt;&lt;wsp:rsid wsp:val=&quot;00426BFA&quot;/&gt;&lt;wsp:rsid wsp:val=&quot;00430A83&quot;/&gt;&lt;wsp:rsid wsp:val=&quot;00431C6A&quot;/&gt;&lt;wsp:rsid wsp:val=&quot;0043778B&quot;/&gt;&lt;wsp:rsid wsp:val=&quot;0044075B&quot;/&gt;&lt;wsp:rsid wsp:val=&quot;0044124F&quot;/&gt;&lt;wsp:rsid wsp:val=&quot;00445580&quot;/&gt;&lt;wsp:rsid wsp:val=&quot;00452AD4&quot;/&gt;&lt;wsp:rsid wsp:val=&quot;00452CAB&quot;/&gt;&lt;wsp:rsid wsp:val=&quot;00452D35&quot;/&gt;&lt;wsp:rsid wsp:val=&quot;00456C39&quot;/&gt;&lt;wsp:rsid wsp:val=&quot;00461DC9&quot;/&gt;&lt;wsp:rsid wsp:val=&quot;0046271D&quot;/&gt;&lt;wsp:rsid wsp:val=&quot;00462AB2&quot;/&gt;&lt;wsp:rsid wsp:val=&quot;00462B01&quot;/&gt;&lt;wsp:rsid wsp:val=&quot;00465C3E&quot;/&gt;&lt;wsp:rsid wsp:val=&quot;00470433&quot;/&gt;&lt;wsp:rsid wsp:val=&quot;004709D5&quot;/&gt;&lt;wsp:rsid wsp:val=&quot;00480ACD&quot;/&gt;&lt;wsp:rsid wsp:val=&quot;0048349F&quot;/&gt;&lt;wsp:rsid wsp:val=&quot;004835E2&quot;/&gt;&lt;wsp:rsid wsp:val=&quot;004839AB&quot;/&gt;&lt;wsp:rsid wsp:val=&quot;0048470E&quot;/&gt;&lt;wsp:rsid wsp:val=&quot;00485A0F&quot;/&gt;&lt;wsp:rsid wsp:val=&quot;00487853&quot;/&gt;&lt;wsp:rsid wsp:val=&quot;0048799D&quot;/&gt;&lt;wsp:rsid wsp:val=&quot;0049100D&quot;/&gt;&lt;wsp:rsid wsp:val=&quot;00495485&quot;/&gt;&lt;wsp:rsid wsp:val=&quot;004978F7&quot;/&gt;&lt;wsp:rsid wsp:val=&quot;004A1307&quot;/&gt;&lt;wsp:rsid wsp:val=&quot;004A162C&quot;/&gt;&lt;wsp:rsid wsp:val=&quot;004A1A57&quot;/&gt;&lt;wsp:rsid wsp:val=&quot;004A21B0&quot;/&gt;&lt;wsp:rsid wsp:val=&quot;004A2329&quot;/&gt;&lt;wsp:rsid wsp:val=&quot;004A2645&quot;/&gt;&lt;wsp:rsid wsp:val=&quot;004A37B3&quot;/&gt;&lt;wsp:rsid wsp:val=&quot;004A586B&quot;/&gt;&lt;wsp:rsid wsp:val=&quot;004B1085&quot;/&gt;&lt;wsp:rsid wsp:val=&quot;004B44F1&quot;/&gt;&lt;wsp:rsid wsp:val=&quot;004B54E2&quot;/&gt;&lt;wsp:rsid wsp:val=&quot;004C0A1F&quot;/&gt;&lt;wsp:rsid wsp:val=&quot;004E240D&quot;/&gt;&lt;wsp:rsid wsp:val=&quot;004E2BB2&quot;/&gt;&lt;wsp:rsid wsp:val=&quot;004E6588&quot;/&gt;&lt;wsp:rsid wsp:val=&quot;004F1AEE&quot;/&gt;&lt;wsp:rsid wsp:val=&quot;004F20D1&quot;/&gt;&lt;wsp:rsid wsp:val=&quot;004F428E&quot;/&gt;&lt;wsp:rsid wsp:val=&quot;004F664D&quot;/&gt;&lt;wsp:rsid wsp:val=&quot;005020EE&quot;/&gt;&lt;wsp:rsid wsp:val=&quot;00503B9F&quot;/&gt;&lt;wsp:rsid wsp:val=&quot;00505EAC&quot;/&gt;&lt;wsp:rsid wsp:val=&quot;005104C0&quot;/&gt;&lt;wsp:rsid wsp:val=&quot;005107AA&quot;/&gt;&lt;wsp:rsid wsp:val=&quot;00510B15&quot;/&gt;&lt;wsp:rsid wsp:val=&quot;00511E82&quot;/&gt;&lt;wsp:rsid wsp:val=&quot;00514DFB&quot;/&gt;&lt;wsp:rsid wsp:val=&quot;0052060A&quot;/&gt;&lt;wsp:rsid wsp:val=&quot;00521431&quot;/&gt;&lt;wsp:rsid wsp:val=&quot;00523D7B&quot;/&gt;&lt;wsp:rsid wsp:val=&quot;00523FDB&quot;/&gt;&lt;wsp:rsid wsp:val=&quot;005242CD&quot;/&gt;&lt;wsp:rsid wsp:val=&quot;00524C57&quot;/&gt;&lt;wsp:rsid wsp:val=&quot;00526E16&quot;/&gt;&lt;wsp:rsid wsp:val=&quot;00530026&quot;/&gt;&lt;wsp:rsid wsp:val=&quot;00530F28&quot;/&gt;&lt;wsp:rsid wsp:val=&quot;005314B2&quot;/&gt;&lt;wsp:rsid wsp:val=&quot;0053223D&quot;/&gt;&lt;wsp:rsid wsp:val=&quot;005334C8&quot;/&gt;&lt;wsp:rsid wsp:val=&quot;005340A1&quot;/&gt;&lt;wsp:rsid wsp:val=&quot;00534125&quot;/&gt;&lt;wsp:rsid wsp:val=&quot;00534296&quot;/&gt;&lt;wsp:rsid wsp:val=&quot;005345B6&quot;/&gt;&lt;wsp:rsid wsp:val=&quot;005347F2&quot;/&gt;&lt;wsp:rsid wsp:val=&quot;0053545B&quot;/&gt;&lt;wsp:rsid wsp:val=&quot;00537531&quot;/&gt;&lt;wsp:rsid wsp:val=&quot;005456FE&quot;/&gt;&lt;wsp:rsid wsp:val=&quot;00545B25&quot;/&gt;&lt;wsp:rsid wsp:val=&quot;005462FC&quot;/&gt;&lt;wsp:rsid wsp:val=&quot;00547B16&quot;/&gt;&lt;wsp:rsid wsp:val=&quot;00553C3E&quot;/&gt;&lt;wsp:rsid wsp:val=&quot;00554CBC&quot;/&gt;&lt;wsp:rsid wsp:val=&quot;00554F7E&quot;/&gt;&lt;wsp:rsid wsp:val=&quot;00556C09&quot;/&gt;&lt;wsp:rsid wsp:val=&quot;005570A3&quot;/&gt;&lt;wsp:rsid wsp:val=&quot;00560345&quot;/&gt;&lt;wsp:rsid wsp:val=&quot;00561C87&quot;/&gt;&lt;wsp:rsid wsp:val=&quot;00562158&quot;/&gt;&lt;wsp:rsid wsp:val=&quot;00563052&quot;/&gt;&lt;wsp:rsid wsp:val=&quot;005634D1&quot;/&gt;&lt;wsp:rsid wsp:val=&quot;0056746F&quot;/&gt;&lt;wsp:rsid wsp:val=&quot;00572119&quot;/&gt;&lt;wsp:rsid wsp:val=&quot;0057234C&quot;/&gt;&lt;wsp:rsid wsp:val=&quot;00572D7F&quot;/&gt;&lt;wsp:rsid wsp:val=&quot;005732F7&quot;/&gt;&lt;wsp:rsid wsp:val=&quot;00574649&quot;/&gt;&lt;wsp:rsid wsp:val=&quot;00575144&quot;/&gt;&lt;wsp:rsid wsp:val=&quot;00576979&quot;/&gt;&lt;wsp:rsid wsp:val=&quot;0057747A&quot;/&gt;&lt;wsp:rsid wsp:val=&quot;00577E7F&quot;/&gt;&lt;wsp:rsid wsp:val=&quot;00581833&quot;/&gt;&lt;wsp:rsid wsp:val=&quot;0058216F&quot;/&gt;&lt;wsp:rsid wsp:val=&quot;0058520D&quot;/&gt;&lt;wsp:rsid wsp:val=&quot;00586E18&quot;/&gt;&lt;wsp:rsid wsp:val=&quot;00587D46&quot;/&gt;&lt;wsp:rsid wsp:val=&quot;005909C3&quot;/&gt;&lt;wsp:rsid wsp:val=&quot;00592E7F&quot;/&gt;&lt;wsp:rsid wsp:val=&quot;005930B5&quot;/&gt;&lt;wsp:rsid wsp:val=&quot;005A0BD2&quot;/&gt;&lt;wsp:rsid wsp:val=&quot;005A1220&quot;/&gt;&lt;wsp:rsid wsp:val=&quot;005A1245&quot;/&gt;&lt;wsp:rsid wsp:val=&quot;005A3B95&quot;/&gt;&lt;wsp:rsid wsp:val=&quot;005A3E56&quot;/&gt;&lt;wsp:rsid wsp:val=&quot;005A6289&quot;/&gt;&lt;wsp:rsid wsp:val=&quot;005A723C&quot;/&gt;&lt;wsp:rsid wsp:val=&quot;005B2867&quot;/&gt;&lt;wsp:rsid wsp:val=&quot;005B54EA&quot;/&gt;&lt;wsp:rsid wsp:val=&quot;005B6817&quot;/&gt;&lt;wsp:rsid wsp:val=&quot;005C0E3E&quot;/&gt;&lt;wsp:rsid wsp:val=&quot;005C1830&quot;/&gt;&lt;wsp:rsid wsp:val=&quot;005C6742&quot;/&gt;&lt;wsp:rsid wsp:val=&quot;005D1979&quot;/&gt;&lt;wsp:rsid wsp:val=&quot;005D2A09&quot;/&gt;&lt;wsp:rsid wsp:val=&quot;005D65F8&quot;/&gt;&lt;wsp:rsid wsp:val=&quot;005D7126&quot;/&gt;&lt;wsp:rsid wsp:val=&quot;005E08B2&quot;/&gt;&lt;wsp:rsid wsp:val=&quot;005E1201&quot;/&gt;&lt;wsp:rsid wsp:val=&quot;005E4C2C&quot;/&gt;&lt;wsp:rsid wsp:val=&quot;005E5258&quot;/&gt;&lt;wsp:rsid wsp:val=&quot;005E7972&quot;/&gt;&lt;wsp:rsid wsp:val=&quot;005F10BE&quot;/&gt;&lt;wsp:rsid wsp:val=&quot;005F16F1&quot;/&gt;&lt;wsp:rsid wsp:val=&quot;005F2E3A&quot;/&gt;&lt;wsp:rsid wsp:val=&quot;005F60CC&quot;/&gt;&lt;wsp:rsid wsp:val=&quot;005F6B98&quot;/&gt;&lt;wsp:rsid wsp:val=&quot;00602D37&quot;/&gt;&lt;wsp:rsid wsp:val=&quot;006055F1&quot;/&gt;&lt;wsp:rsid wsp:val=&quot;00605A78&quot;/&gt;&lt;wsp:rsid wsp:val=&quot;006061A9&quot;/&gt;&lt;wsp:rsid wsp:val=&quot;0060639B&quot;/&gt;&lt;wsp:rsid wsp:val=&quot;0061006A&quot;/&gt;&lt;wsp:rsid wsp:val=&quot;006102F3&quot;/&gt;&lt;wsp:rsid wsp:val=&quot;00612D9D&quot;/&gt;&lt;wsp:rsid wsp:val=&quot;00615B55&quot;/&gt;&lt;wsp:rsid wsp:val=&quot;00616D0B&quot;/&gt;&lt;wsp:rsid wsp:val=&quot;0062275A&quot;/&gt;&lt;wsp:rsid wsp:val=&quot;00634C30&quot;/&gt;&lt;wsp:rsid wsp:val=&quot;006373C6&quot;/&gt;&lt;wsp:rsid wsp:val=&quot;00641D6B&quot;/&gt;&lt;wsp:rsid wsp:val=&quot;0064308E&quot;/&gt;&lt;wsp:rsid wsp:val=&quot;006471B0&quot;/&gt;&lt;wsp:rsid wsp:val=&quot;00647641&quot;/&gt;&lt;wsp:rsid wsp:val=&quot;0065205D&quot;/&gt;&lt;wsp:rsid wsp:val=&quot;00653FB8&quot;/&gt;&lt;wsp:rsid wsp:val=&quot;006555AA&quot;/&gt;&lt;wsp:rsid wsp:val=&quot;006557D1&quot;/&gt;&lt;wsp:rsid wsp:val=&quot;00657CCB&quot;/&gt;&lt;wsp:rsid wsp:val=&quot;0066063D&quot;/&gt;&lt;wsp:rsid wsp:val=&quot;0066076C&quot;/&gt;&lt;wsp:rsid wsp:val=&quot;006624E7&quot;/&gt;&lt;wsp:rsid wsp:val=&quot;006641C7&quot;/&gt;&lt;wsp:rsid wsp:val=&quot;0066530B&quot;/&gt;&lt;wsp:rsid wsp:val=&quot;00665655&quot;/&gt;&lt;wsp:rsid wsp:val=&quot;00665A08&quot;/&gt;&lt;wsp:rsid wsp:val=&quot;00665AA4&quot;/&gt;&lt;wsp:rsid wsp:val=&quot;00667FC6&quot;/&gt;&lt;wsp:rsid wsp:val=&quot;00672BA4&quot;/&gt;&lt;wsp:rsid wsp:val=&quot;006779A3&quot;/&gt;&lt;wsp:rsid wsp:val=&quot;00677CAD&quot;/&gt;&lt;wsp:rsid wsp:val=&quot;00682576&quot;/&gt;&lt;wsp:rsid wsp:val=&quot;00682D0A&quot;/&gt;&lt;wsp:rsid wsp:val=&quot;006834F9&quot;/&gt;&lt;wsp:rsid wsp:val=&quot;00687010&quot;/&gt;&lt;wsp:rsid wsp:val=&quot;006910BC&quot;/&gt;&lt;wsp:rsid wsp:val=&quot;00696B3C&quot;/&gt;&lt;wsp:rsid wsp:val=&quot;00697668&quot;/&gt;&lt;wsp:rsid wsp:val=&quot;006A075E&quot;/&gt;&lt;wsp:rsid wsp:val=&quot;006A2EBD&quot;/&gt;&lt;wsp:rsid wsp:val=&quot;006A42FF&quot;/&gt;&lt;wsp:rsid wsp:val=&quot;006A570C&quot;/&gt;&lt;wsp:rsid wsp:val=&quot;006B1848&quot;/&gt;&lt;wsp:rsid wsp:val=&quot;006B2CFD&quot;/&gt;&lt;wsp:rsid wsp:val=&quot;006B2D72&quot;/&gt;&lt;wsp:rsid wsp:val=&quot;006B3793&quot;/&gt;&lt;wsp:rsid wsp:val=&quot;006B4506&quot;/&gt;&lt;wsp:rsid wsp:val=&quot;006B54CB&quot;/&gt;&lt;wsp:rsid wsp:val=&quot;006C0B42&quot;/&gt;&lt;wsp:rsid wsp:val=&quot;006C3EF9&quot;/&gt;&lt;wsp:rsid wsp:val=&quot;006C4DB1&quot;/&gt;&lt;wsp:rsid wsp:val=&quot;006C5161&quot;/&gt;&lt;wsp:rsid wsp:val=&quot;006C607B&quot;/&gt;&lt;wsp:rsid wsp:val=&quot;006C7E3B&quot;/&gt;&lt;wsp:rsid wsp:val=&quot;006D1506&quot;/&gt;&lt;wsp:rsid wsp:val=&quot;006D1D5A&quot;/&gt;&lt;wsp:rsid wsp:val=&quot;006D3668&quot;/&gt;&lt;wsp:rsid wsp:val=&quot;006D376F&quot;/&gt;&lt;wsp:rsid wsp:val=&quot;006D49A6&quot;/&gt;&lt;wsp:rsid wsp:val=&quot;006D5CC2&quot;/&gt;&lt;wsp:rsid wsp:val=&quot;006E1D35&quot;/&gt;&lt;wsp:rsid wsp:val=&quot;006E3FBD&quot;/&gt;&lt;wsp:rsid wsp:val=&quot;006E5248&quot;/&gt;&lt;wsp:rsid wsp:val=&quot;006E5B9D&quot;/&gt;&lt;wsp:rsid wsp:val=&quot;006E7751&quot;/&gt;&lt;wsp:rsid wsp:val=&quot;006F3B5B&quot;/&gt;&lt;wsp:rsid wsp:val=&quot;006F49C2&quot;/&gt;&lt;wsp:rsid wsp:val=&quot;006F5C84&quot;/&gt;&lt;wsp:rsid wsp:val=&quot;006F707D&quot;/&gt;&lt;wsp:rsid wsp:val=&quot;006F73D0&quot;/&gt;&lt;wsp:rsid wsp:val=&quot;00700A14&quot;/&gt;&lt;wsp:rsid wsp:val=&quot;0070203D&quot;/&gt;&lt;wsp:rsid wsp:val=&quot;00702C7A&quot;/&gt;&lt;wsp:rsid wsp:val=&quot;00702CD0&quot;/&gt;&lt;wsp:rsid wsp:val=&quot;00703536&quot;/&gt;&lt;wsp:rsid wsp:val=&quot;0070629C&quot;/&gt;&lt;wsp:rsid wsp:val=&quot;007144FE&quot;/&gt;&lt;wsp:rsid wsp:val=&quot;00721753&quot;/&gt;&lt;wsp:rsid wsp:val=&quot;00721E27&quot;/&gt;&lt;wsp:rsid wsp:val=&quot;0072269F&quot;/&gt;&lt;wsp:rsid wsp:val=&quot;00723D32&quot;/&gt;&lt;wsp:rsid wsp:val=&quot;00725431&quot;/&gt;&lt;wsp:rsid wsp:val=&quot;00725749&quot;/&gt;&lt;wsp:rsid wsp:val=&quot;00726666&quot;/&gt;&lt;wsp:rsid wsp:val=&quot;00726CE7&quot;/&gt;&lt;wsp:rsid wsp:val=&quot;00730443&quot;/&gt;&lt;wsp:rsid wsp:val=&quot;0073157B&quot;/&gt;&lt;wsp:rsid wsp:val=&quot;00734812&quot;/&gt;&lt;wsp:rsid wsp:val=&quot;00734F6E&quot;/&gt;&lt;wsp:rsid wsp:val=&quot;00736359&quot;/&gt;&lt;wsp:rsid wsp:val=&quot;0074220D&quot;/&gt;&lt;wsp:rsid wsp:val=&quot;00745689&quot;/&gt;&lt;wsp:rsid wsp:val=&quot;007510BC&quot;/&gt;&lt;wsp:rsid wsp:val=&quot;007516DE&quot;/&gt;&lt;wsp:rsid wsp:val=&quot;00753F73&quot;/&gt;&lt;wsp:rsid wsp:val=&quot;00757A10&quot;/&gt;&lt;wsp:rsid wsp:val=&quot;00762592&quot;/&gt;&lt;wsp:rsid wsp:val=&quot;00764CE9&quot;/&gt;&lt;wsp:rsid wsp:val=&quot;00766A3B&quot;/&gt;&lt;wsp:rsid wsp:val=&quot;00773ACB&quot;/&gt;&lt;wsp:rsid wsp:val=&quot;00773B54&quot;/&gt;&lt;wsp:rsid wsp:val=&quot;00774EBF&quot;/&gt;&lt;wsp:rsid wsp:val=&quot;00780FE8&quot;/&gt;&lt;wsp:rsid wsp:val=&quot;00783ECE&quot;/&gt;&lt;wsp:rsid wsp:val=&quot;007847AD&quot;/&gt;&lt;wsp:rsid wsp:val=&quot;00787124&quot;/&gt;&lt;wsp:rsid wsp:val=&quot;0079413F&quot;/&gt;&lt;wsp:rsid wsp:val=&quot;0079747E&quot;/&gt;&lt;wsp:rsid wsp:val=&quot;007A1AA8&quot;/&gt;&lt;wsp:rsid wsp:val=&quot;007A636C&quot;/&gt;&lt;wsp:rsid wsp:val=&quot;007B14BE&quot;/&gt;&lt;wsp:rsid wsp:val=&quot;007B431F&quot;/&gt;&lt;wsp:rsid wsp:val=&quot;007B57AA&quot;/&gt;&lt;wsp:rsid wsp:val=&quot;007C1200&quot;/&gt;&lt;wsp:rsid wsp:val=&quot;007C2C69&quot;/&gt;&lt;wsp:rsid wsp:val=&quot;007C3F8E&quot;/&gt;&lt;wsp:rsid wsp:val=&quot;007C6628&quot;/&gt;&lt;wsp:rsid wsp:val=&quot;007D252F&quot;/&gt;&lt;wsp:rsid wsp:val=&quot;007D3321&quot;/&gt;&lt;wsp:rsid wsp:val=&quot;007D3AF6&quot;/&gt;&lt;wsp:rsid wsp:val=&quot;007D47AD&quot;/&gt;&lt;wsp:rsid wsp:val=&quot;007E38AE&quot;/&gt;&lt;wsp:rsid wsp:val=&quot;007E458C&quot;/&gt;&lt;wsp:rsid wsp:val=&quot;007E549C&quot;/&gt;&lt;wsp:rsid wsp:val=&quot;007E638E&quot;/&gt;&lt;wsp:rsid wsp:val=&quot;007F4056&quot;/&gt;&lt;wsp:rsid wsp:val=&quot;007F5347&quot;/&gt;&lt;wsp:rsid wsp:val=&quot;00802FF9&quot;/&gt;&lt;wsp:rsid wsp:val=&quot;00804BEE&quot;/&gt;&lt;wsp:rsid wsp:val=&quot;008131EC&quot;/&gt;&lt;wsp:rsid wsp:val=&quot;00817FB1&quot;/&gt;&lt;wsp:rsid wsp:val=&quot;0082015E&quot;/&gt;&lt;wsp:rsid wsp:val=&quot;00820C7A&quot;/&gt;&lt;wsp:rsid wsp:val=&quot;008224E7&quot;/&gt;&lt;wsp:rsid wsp:val=&quot;008260CF&quot;/&gt;&lt;wsp:rsid wsp:val=&quot;0083514B&quot;/&gt;&lt;wsp:rsid wsp:val=&quot;00840584&quot;/&gt;&lt;wsp:rsid wsp:val=&quot;00842396&quot;/&gt;&lt;wsp:rsid wsp:val=&quot;00843670&quot;/&gt;&lt;wsp:rsid wsp:val=&quot;00844E5F&quot;/&gt;&lt;wsp:rsid wsp:val=&quot;00844F95&quot;/&gt;&lt;wsp:rsid wsp:val=&quot;008463F5&quot;/&gt;&lt;wsp:rsid wsp:val=&quot;008475EC&quot;/&gt;&lt;wsp:rsid wsp:val=&quot;00850520&quot;/&gt;&lt;wsp:rsid wsp:val=&quot;00851336&quot;/&gt;&lt;wsp:rsid wsp:val=&quot;00853488&quot;/&gt;&lt;wsp:rsid wsp:val=&quot;00853727&quot;/&gt;&lt;wsp:rsid wsp:val=&quot;008540A9&quot;/&gt;&lt;wsp:rsid wsp:val=&quot;00854C60&quot;/&gt;&lt;wsp:rsid wsp:val=&quot;00855346&quot;/&gt;&lt;wsp:rsid wsp:val=&quot;00855E53&quot;/&gt;&lt;wsp:rsid wsp:val=&quot;00856BE3&quot;/&gt;&lt;wsp:rsid wsp:val=&quot;00862B6C&quot;/&gt;&lt;wsp:rsid wsp:val=&quot;0086427B&quot;/&gt;&lt;wsp:rsid wsp:val=&quot;008669B0&quot;/&gt;&lt;wsp:rsid wsp:val=&quot;0087284E&quot;/&gt;&lt;wsp:rsid wsp:val=&quot;00874E23&quot;/&gt;&lt;wsp:rsid wsp:val=&quot;0087741D&quot;/&gt;&lt;wsp:rsid wsp:val=&quot;00880260&quot;/&gt;&lt;wsp:rsid wsp:val=&quot;008823A4&quot;/&gt;&lt;wsp:rsid wsp:val=&quot;00882F99&quot;/&gt;&lt;wsp:rsid wsp:val=&quot;00884717&quot;/&gt;&lt;wsp:rsid wsp:val=&quot;00884C45&quot;/&gt;&lt;wsp:rsid wsp:val=&quot;008858A5&quot;/&gt;&lt;wsp:rsid wsp:val=&quot;008862D8&quot;/&gt;&lt;wsp:rsid wsp:val=&quot;00886E72&quot;/&gt;&lt;wsp:rsid wsp:val=&quot;00890E51&quot;/&gt;&lt;wsp:rsid wsp:val=&quot;00892B1E&quot;/&gt;&lt;wsp:rsid wsp:val=&quot;0089614D&quot;/&gt;&lt;wsp:rsid wsp:val=&quot;00897683&quot;/&gt;&lt;wsp:rsid wsp:val=&quot;008A31F5&quot;/&gt;&lt;wsp:rsid wsp:val=&quot;008A3C65&quot;/&gt;&lt;wsp:rsid wsp:val=&quot;008A464F&quot;/&gt;&lt;wsp:rsid wsp:val=&quot;008A62D3&quot;/&gt;&lt;wsp:rsid wsp:val=&quot;008A6FCB&quot;/&gt;&lt;wsp:rsid wsp:val=&quot;008A7292&quot;/&gt;&lt;wsp:rsid wsp:val=&quot;008A7690&quot;/&gt;&lt;wsp:rsid wsp:val=&quot;008A7780&quot;/&gt;&lt;wsp:rsid wsp:val=&quot;008B0B4D&quot;/&gt;&lt;wsp:rsid wsp:val=&quot;008B0EC2&quot;/&gt;&lt;wsp:rsid wsp:val=&quot;008B1CC9&quot;/&gt;&lt;wsp:rsid wsp:val=&quot;008B29C0&quot;/&gt;&lt;wsp:rsid wsp:val=&quot;008B51AF&quot;/&gt;&lt;wsp:rsid wsp:val=&quot;008B5585&quot;/&gt;&lt;wsp:rsid wsp:val=&quot;008C0916&quot;/&gt;&lt;wsp:rsid wsp:val=&quot;008C4FD6&quot;/&gt;&lt;wsp:rsid wsp:val=&quot;008D4DA4&quot;/&gt;&lt;wsp:rsid wsp:val=&quot;008E1951&quot;/&gt;&lt;wsp:rsid wsp:val=&quot;008E1FF5&quot;/&gt;&lt;wsp:rsid wsp:val=&quot;008E26FB&quot;/&gt;&lt;wsp:rsid wsp:val=&quot;008E3977&quot;/&gt;&lt;wsp:rsid wsp:val=&quot;008E3C24&quot;/&gt;&lt;wsp:rsid wsp:val=&quot;008F12A3&quot;/&gt;&lt;wsp:rsid wsp:val=&quot;008F1DE6&quot;/&gt;&lt;wsp:rsid wsp:val=&quot;008F456F&quot;/&gt;&lt;wsp:rsid wsp:val=&quot;008F4A5B&quot;/&gt;&lt;wsp:rsid wsp:val=&quot;008F554E&quot;/&gt;&lt;wsp:rsid wsp:val=&quot;008F5C10&quot;/&gt;&lt;wsp:rsid wsp:val=&quot;00903F8D&quot;/&gt;&lt;wsp:rsid wsp:val=&quot;00905528&quot;/&gt;&lt;wsp:rsid wsp:val=&quot;00906199&quot;/&gt;&lt;wsp:rsid wsp:val=&quot;00907756&quot;/&gt;&lt;wsp:rsid wsp:val=&quot;009100FE&quot;/&gt;&lt;wsp:rsid wsp:val=&quot;00916FC9&quot;/&gt;&lt;wsp:rsid wsp:val=&quot;00920612&quot;/&gt;&lt;wsp:rsid wsp:val=&quot;0092164E&quot;/&gt;&lt;wsp:rsid wsp:val=&quot;00921EE2&quot;/&gt;&lt;wsp:rsid wsp:val=&quot;00923B34&quot;/&gt;&lt;wsp:rsid wsp:val=&quot;00923E2B&quot;/&gt;&lt;wsp:rsid wsp:val=&quot;009338C1&quot;/&gt;&lt;wsp:rsid wsp:val=&quot;00935DD1&quot;/&gt;&lt;wsp:rsid wsp:val=&quot;009418DA&quot;/&gt;&lt;wsp:rsid wsp:val=&quot;009420F2&quot;/&gt;&lt;wsp:rsid wsp:val=&quot;009516A4&quot;/&gt;&lt;wsp:rsid wsp:val=&quot;00951D7D&quot;/&gt;&lt;wsp:rsid wsp:val=&quot;00954AE7&quot;/&gt;&lt;wsp:rsid wsp:val=&quot;0095709C&quot;/&gt;&lt;wsp:rsid wsp:val=&quot;00960580&quot;/&gt;&lt;wsp:rsid wsp:val=&quot;009626D5&quot;/&gt;&lt;wsp:rsid wsp:val=&quot;00966382&quot;/&gt;&lt;wsp:rsid wsp:val=&quot;0097360F&quot;/&gt;&lt;wsp:rsid wsp:val=&quot;009757BE&quot;/&gt;&lt;wsp:rsid wsp:val=&quot;00976A5C&quot;/&gt;&lt;wsp:rsid wsp:val=&quot;009809BB&quot;/&gt;&lt;wsp:rsid wsp:val=&quot;00981A25&quot;/&gt;&lt;wsp:rsid wsp:val=&quot;00981DFE&quot;/&gt;&lt;wsp:rsid wsp:val=&quot;00993801&quot;/&gt;&lt;wsp:rsid wsp:val=&quot;00994144&quot;/&gt;&lt;wsp:rsid wsp:val=&quot;009A1C09&quot;/&gt;&lt;wsp:rsid wsp:val=&quot;009A52E9&quot;/&gt;&lt;wsp:rsid wsp:val=&quot;009A6E0C&quot;/&gt;&lt;wsp:rsid wsp:val=&quot;009B12D5&quot;/&gt;&lt;wsp:rsid wsp:val=&quot;009B27B6&quot;/&gt;&lt;wsp:rsid wsp:val=&quot;009B3ED0&quot;/&gt;&lt;wsp:rsid wsp:val=&quot;009D0BEB&quot;/&gt;&lt;wsp:rsid wsp:val=&quot;009D386C&quot;/&gt;&lt;wsp:rsid wsp:val=&quot;009D3A54&quot;/&gt;&lt;wsp:rsid wsp:val=&quot;009D3BED&quot;/&gt;&lt;wsp:rsid wsp:val=&quot;009D3EDE&quot;/&gt;&lt;wsp:rsid wsp:val=&quot;009D47E8&quot;/&gt;&lt;wsp:rsid wsp:val=&quot;009E368B&quot;/&gt;&lt;wsp:rsid wsp:val=&quot;009E7A3A&quot;/&gt;&lt;wsp:rsid wsp:val=&quot;009F23D4&quot;/&gt;&lt;wsp:rsid wsp:val=&quot;009F2959&quot;/&gt;&lt;wsp:rsid wsp:val=&quot;009F55B6&quot;/&gt;&lt;wsp:rsid wsp:val=&quot;00A00A6A&quot;/&gt;&lt;wsp:rsid wsp:val=&quot;00A052FB&quot;/&gt;&lt;wsp:rsid wsp:val=&quot;00A0750B&quot;/&gt;&lt;wsp:rsid wsp:val=&quot;00A07E68&quot;/&gt;&lt;wsp:rsid wsp:val=&quot;00A111F6&quot;/&gt;&lt;wsp:rsid wsp:val=&quot;00A11E37&quot;/&gt;&lt;wsp:rsid wsp:val=&quot;00A13BF5&quot;/&gt;&lt;wsp:rsid wsp:val=&quot;00A149F5&quot;/&gt;&lt;wsp:rsid wsp:val=&quot;00A16CCE&quot;/&gt;&lt;wsp:rsid wsp:val=&quot;00A171AC&quot;/&gt;&lt;wsp:rsid wsp:val=&quot;00A2173C&quot;/&gt;&lt;wsp:rsid wsp:val=&quot;00A24520&quot;/&gt;&lt;wsp:rsid wsp:val=&quot;00A24AD0&quot;/&gt;&lt;wsp:rsid wsp:val=&quot;00A314E6&quot;/&gt;&lt;wsp:rsid wsp:val=&quot;00A31B9B&quot;/&gt;&lt;wsp:rsid wsp:val=&quot;00A32AC6&quot;/&gt;&lt;wsp:rsid wsp:val=&quot;00A32E91&quot;/&gt;&lt;wsp:rsid wsp:val=&quot;00A4205F&quot;/&gt;&lt;wsp:rsid wsp:val=&quot;00A43490&quot;/&gt;&lt;wsp:rsid wsp:val=&quot;00A44BD8&quot;/&gt;&lt;wsp:rsid wsp:val=&quot;00A51DFD&quot;/&gt;&lt;wsp:rsid wsp:val=&quot;00A5476C&quot;/&gt;&lt;wsp:rsid wsp:val=&quot;00A54925&quot;/&gt;&lt;wsp:rsid wsp:val=&quot;00A62CC2&quot;/&gt;&lt;wsp:rsid wsp:val=&quot;00A65944&quot;/&gt;&lt;wsp:rsid wsp:val=&quot;00A679AD&quot;/&gt;&lt;wsp:rsid wsp:val=&quot;00A70C87&quot;/&gt;&lt;wsp:rsid wsp:val=&quot;00A72DBC&quot;/&gt;&lt;wsp:rsid wsp:val=&quot;00A82758&quot;/&gt;&lt;wsp:rsid wsp:val=&quot;00A85BAF&quot;/&gt;&lt;wsp:rsid wsp:val=&quot;00A9439A&quot;/&gt;&lt;wsp:rsid wsp:val=&quot;00A951C8&quot;/&gt;&lt;wsp:rsid wsp:val=&quot;00A95B44&quot;/&gt;&lt;wsp:rsid wsp:val=&quot;00AA014D&quot;/&gt;&lt;wsp:rsid wsp:val=&quot;00AA0293&quot;/&gt;&lt;wsp:rsid wsp:val=&quot;00AA06D5&quot;/&gt;&lt;wsp:rsid wsp:val=&quot;00AA09D2&quot;/&gt;&lt;wsp:rsid wsp:val=&quot;00AA20A2&quot;/&gt;&lt;wsp:rsid wsp:val=&quot;00AA55AB&quot;/&gt;&lt;wsp:rsid wsp:val=&quot;00AB5DF7&quot;/&gt;&lt;wsp:rsid wsp:val=&quot;00AB63D6&quot;/&gt;&lt;wsp:rsid wsp:val=&quot;00AC04C6&quot;/&gt;&lt;wsp:rsid wsp:val=&quot;00AC588F&quot;/&gt;&lt;wsp:rsid wsp:val=&quot;00AC5915&quot;/&gt;&lt;wsp:rsid wsp:val=&quot;00AC6DB7&quot;/&gt;&lt;wsp:rsid wsp:val=&quot;00AC7523&quot;/&gt;&lt;wsp:rsid wsp:val=&quot;00AD0A8F&quot;/&gt;&lt;wsp:rsid wsp:val=&quot;00AD288E&quot;/&gt;&lt;wsp:rsid wsp:val=&quot;00AD7AF9&quot;/&gt;&lt;wsp:rsid wsp:val=&quot;00AE049C&quot;/&gt;&lt;wsp:rsid wsp:val=&quot;00AE1DF7&quot;/&gt;&lt;wsp:rsid wsp:val=&quot;00AE23B1&quot;/&gt;&lt;wsp:rsid wsp:val=&quot;00AF2477&quot;/&gt;&lt;wsp:rsid wsp:val=&quot;00AF4C62&quot;/&gt;&lt;wsp:rsid wsp:val=&quot;00AF5A8E&quot;/&gt;&lt;wsp:rsid wsp:val=&quot;00AF7D9B&quot;/&gt;&lt;wsp:rsid wsp:val=&quot;00AF7E5A&quot;/&gt;&lt;wsp:rsid wsp:val=&quot;00B00ACF&quot;/&gt;&lt;wsp:rsid wsp:val=&quot;00B0173D&quot;/&gt;&lt;wsp:rsid wsp:val=&quot;00B027C9&quot;/&gt;&lt;wsp:rsid wsp:val=&quot;00B0482F&quot;/&gt;&lt;wsp:rsid wsp:val=&quot;00B07466&quot;/&gt;&lt;wsp:rsid wsp:val=&quot;00B105B4&quot;/&gt;&lt;wsp:rsid wsp:val=&quot;00B111E1&quot;/&gt;&lt;wsp:rsid wsp:val=&quot;00B11462&quot;/&gt;&lt;wsp:rsid wsp:val=&quot;00B126A5&quot;/&gt;&lt;wsp:rsid wsp:val=&quot;00B1640F&quot;/&gt;&lt;wsp:rsid wsp:val=&quot;00B16A96&quot;/&gt;&lt;wsp:rsid wsp:val=&quot;00B16DA2&quot;/&gt;&lt;wsp:rsid wsp:val=&quot;00B2014A&quot;/&gt;&lt;wsp:rsid wsp:val=&quot;00B20436&quot;/&gt;&lt;wsp:rsid wsp:val=&quot;00B21A97&quot;/&gt;&lt;wsp:rsid wsp:val=&quot;00B22398&quot;/&gt;&lt;wsp:rsid wsp:val=&quot;00B23154&quot;/&gt;&lt;wsp:rsid wsp:val=&quot;00B26D05&quot;/&gt;&lt;wsp:rsid wsp:val=&quot;00B32358&quot;/&gt;&lt;wsp:rsid wsp:val=&quot;00B32A84&quot;/&gt;&lt;wsp:rsid wsp:val=&quot;00B365FC&quot;/&gt;&lt;wsp:rsid wsp:val=&quot;00B4079F&quot;/&gt;&lt;wsp:rsid wsp:val=&quot;00B414E9&quot;/&gt;&lt;wsp:rsid wsp:val=&quot;00B421E2&quot;/&gt;&lt;wsp:rsid wsp:val=&quot;00B45793&quot;/&gt;&lt;wsp:rsid wsp:val=&quot;00B510AA&quot;/&gt;&lt;wsp:rsid wsp:val=&quot;00B52645&quot;/&gt;&lt;wsp:rsid wsp:val=&quot;00B5284C&quot;/&gt;&lt;wsp:rsid wsp:val=&quot;00B548C2&quot;/&gt;&lt;wsp:rsid wsp:val=&quot;00B6007B&quot;/&gt;&lt;wsp:rsid wsp:val=&quot;00B60DF3&quot;/&gt;&lt;wsp:rsid wsp:val=&quot;00B71515&quot;/&gt;&lt;wsp:rsid wsp:val=&quot;00B73489&quot;/&gt;&lt;wsp:rsid wsp:val=&quot;00B746E1&quot;/&gt;&lt;wsp:rsid wsp:val=&quot;00B74BBB&quot;/&gt;&lt;wsp:rsid wsp:val=&quot;00B819BE&quot;/&gt;&lt;wsp:rsid wsp:val=&quot;00B823E2&quot;/&gt;&lt;wsp:rsid wsp:val=&quot;00B8620E&quot;/&gt;&lt;wsp:rsid wsp:val=&quot;00B906FE&quot;/&gt;&lt;wsp:rsid wsp:val=&quot;00B9343D&quot;/&gt;&lt;wsp:rsid wsp:val=&quot;00BA12C0&quot;/&gt;&lt;wsp:rsid wsp:val=&quot;00BA2796&quot;/&gt;&lt;wsp:rsid wsp:val=&quot;00BA6596&quot;/&gt;&lt;wsp:rsid wsp:val=&quot;00BA6EEF&quot;/&gt;&lt;wsp:rsid wsp:val=&quot;00BB126E&quot;/&gt;&lt;wsp:rsid wsp:val=&quot;00BB47B1&quot;/&gt;&lt;wsp:rsid wsp:val=&quot;00BC49B9&quot;/&gt;&lt;wsp:rsid wsp:val=&quot;00BC5E3B&quot;/&gt;&lt;wsp:rsid wsp:val=&quot;00BD6C2F&quot;/&gt;&lt;wsp:rsid wsp:val=&quot;00BD6CD9&quot;/&gt;&lt;wsp:rsid wsp:val=&quot;00BD7001&quot;/&gt;&lt;wsp:rsid wsp:val=&quot;00BD77C7&quot;/&gt;&lt;wsp:rsid wsp:val=&quot;00BE1D09&quot;/&gt;&lt;wsp:rsid wsp:val=&quot;00BE27D8&quot;/&gt;&lt;wsp:rsid wsp:val=&quot;00BE2B8D&quot;/&gt;&lt;wsp:rsid wsp:val=&quot;00BE79B0&quot;/&gt;&lt;wsp:rsid wsp:val=&quot;00BF25A2&quot;/&gt;&lt;wsp:rsid wsp:val=&quot;00BF261E&quot;/&gt;&lt;wsp:rsid wsp:val=&quot;00BF3730&quot;/&gt;&lt;wsp:rsid wsp:val=&quot;00C004F3&quot;/&gt;&lt;wsp:rsid wsp:val=&quot;00C015F7&quot;/&gt;&lt;wsp:rsid wsp:val=&quot;00C036B5&quot;/&gt;&lt;wsp:rsid wsp:val=&quot;00C06302&quot;/&gt;&lt;wsp:rsid wsp:val=&quot;00C06599&quot;/&gt;&lt;wsp:rsid wsp:val=&quot;00C068EA&quot;/&gt;&lt;wsp:rsid wsp:val=&quot;00C071F8&quot;/&gt;&lt;wsp:rsid wsp:val=&quot;00C072D5&quot;/&gt;&lt;wsp:rsid wsp:val=&quot;00C1130E&quot;/&gt;&lt;wsp:rsid wsp:val=&quot;00C11924&quot;/&gt;&lt;wsp:rsid wsp:val=&quot;00C12D10&quot;/&gt;&lt;wsp:rsid wsp:val=&quot;00C12FE5&quot;/&gt;&lt;wsp:rsid wsp:val=&quot;00C14563&quot;/&gt;&lt;wsp:rsid wsp:val=&quot;00C20007&quot;/&gt;&lt;wsp:rsid wsp:val=&quot;00C21D70&quot;/&gt;&lt;wsp:rsid wsp:val=&quot;00C22BE5&quot;/&gt;&lt;wsp:rsid wsp:val=&quot;00C22E21&quot;/&gt;&lt;wsp:rsid wsp:val=&quot;00C233B0&quot;/&gt;&lt;wsp:rsid wsp:val=&quot;00C33543&quot;/&gt;&lt;wsp:rsid wsp:val=&quot;00C4076E&quot;/&gt;&lt;wsp:rsid wsp:val=&quot;00C415C9&quot;/&gt;&lt;wsp:rsid wsp:val=&quot;00C4391E&quot;/&gt;&lt;wsp:rsid wsp:val=&quot;00C43FC1&quot;/&gt;&lt;wsp:rsid wsp:val=&quot;00C46EB7&quot;/&gt;&lt;wsp:rsid wsp:val=&quot;00C47D92&quot;/&gt;&lt;wsp:rsid wsp:val=&quot;00C523E6&quot;/&gt;&lt;wsp:rsid wsp:val=&quot;00C526C0&quot;/&gt;&lt;wsp:rsid wsp:val=&quot;00C528D7&quot;/&gt;&lt;wsp:rsid wsp:val=&quot;00C54D9C&quot;/&gt;&lt;wsp:rsid wsp:val=&quot;00C555D8&quot;/&gt;&lt;wsp:rsid wsp:val=&quot;00C57336&quot;/&gt;&lt;wsp:rsid wsp:val=&quot;00C6040F&quot;/&gt;&lt;wsp:rsid wsp:val=&quot;00C61778&quot;/&gt;&lt;wsp:rsid wsp:val=&quot;00C6196A&quot;/&gt;&lt;wsp:rsid wsp:val=&quot;00C64F98&quot;/&gt;&lt;wsp:rsid wsp:val=&quot;00C72137&quot;/&gt;&lt;wsp:rsid wsp:val=&quot;00C723A9&quot;/&gt;&lt;wsp:rsid wsp:val=&quot;00C767FB&quot;/&gt;&lt;wsp:rsid wsp:val=&quot;00C77BB3&quot;/&gt;&lt;wsp:rsid wsp:val=&quot;00C80E8B&quot;/&gt;&lt;wsp:rsid wsp:val=&quot;00C8127D&quot;/&gt;&lt;wsp:rsid wsp:val=&quot;00C82275&quot;/&gt;&lt;wsp:rsid wsp:val=&quot;00C82FFD&quot;/&gt;&lt;wsp:rsid wsp:val=&quot;00C86284&quot;/&gt;&lt;wsp:rsid wsp:val=&quot;00C90640&quot;/&gt;&lt;wsp:rsid wsp:val=&quot;00C9248B&quot;/&gt;&lt;wsp:rsid wsp:val=&quot;00C9250F&quot;/&gt;&lt;wsp:rsid wsp:val=&quot;00C93023&quot;/&gt;&lt;wsp:rsid wsp:val=&quot;00C954A2&quot;/&gt;&lt;wsp:rsid wsp:val=&quot;00CA3AC7&quot;/&gt;&lt;wsp:rsid wsp:val=&quot;00CA49D8&quot;/&gt;&lt;wsp:rsid wsp:val=&quot;00CA5EC8&quot;/&gt;&lt;wsp:rsid wsp:val=&quot;00CA64BA&quot;/&gt;&lt;wsp:rsid wsp:val=&quot;00CA7239&quot;/&gt;&lt;wsp:rsid wsp:val=&quot;00CB0086&quot;/&gt;&lt;wsp:rsid wsp:val=&quot;00CB0E8D&quot;/&gt;&lt;wsp:rsid wsp:val=&quot;00CB3BC6&quot;/&gt;&lt;wsp:rsid wsp:val=&quot;00CB587E&quot;/&gt;&lt;wsp:rsid wsp:val=&quot;00CB5B1F&quot;/&gt;&lt;wsp:rsid wsp:val=&quot;00CB6F88&quot;/&gt;&lt;wsp:rsid wsp:val=&quot;00CB75E1&quot;/&gt;&lt;wsp:rsid wsp:val=&quot;00CC08AD&quot;/&gt;&lt;wsp:rsid wsp:val=&quot;00CC45B6&quot;/&gt;&lt;wsp:rsid wsp:val=&quot;00CD0A5B&quot;/&gt;&lt;wsp:rsid wsp:val=&quot;00CD30A7&quot;/&gt;&lt;wsp:rsid wsp:val=&quot;00CD7811&quot;/&gt;&lt;wsp:rsid wsp:val=&quot;00CE2726&quot;/&gt;&lt;wsp:rsid wsp:val=&quot;00CE43EE&quot;/&gt;&lt;wsp:rsid wsp:val=&quot;00CE49CF&quot;/&gt;&lt;wsp:rsid wsp:val=&quot;00CE7EE3&quot;/&gt;&lt;wsp:rsid wsp:val=&quot;00CF1AEB&quot;/&gt;&lt;wsp:rsid wsp:val=&quot;00CF2E9D&quot;/&gt;&lt;wsp:rsid wsp:val=&quot;00CF5D16&quot;/&gt;&lt;wsp:rsid wsp:val=&quot;00CF62D3&quot;/&gt;&lt;wsp:rsid wsp:val=&quot;00CF62E2&quot;/&gt;&lt;wsp:rsid wsp:val=&quot;00CF7181&quot;/&gt;&lt;wsp:rsid wsp:val=&quot;00CF7555&quot;/&gt;&lt;wsp:rsid wsp:val=&quot;00CF7A95&quot;/&gt;&lt;wsp:rsid wsp:val=&quot;00D00AEA&quot;/&gt;&lt;wsp:rsid wsp:val=&quot;00D056F4&quot;/&gt;&lt;wsp:rsid wsp:val=&quot;00D1089C&quot;/&gt;&lt;wsp:rsid wsp:val=&quot;00D16366&quot;/&gt;&lt;wsp:rsid wsp:val=&quot;00D20033&quot;/&gt;&lt;wsp:rsid wsp:val=&quot;00D230B5&quot;/&gt;&lt;wsp:rsid wsp:val=&quot;00D2347F&quot;/&gt;&lt;wsp:rsid wsp:val=&quot;00D304F0&quot;/&gt;&lt;wsp:rsid wsp:val=&quot;00D30889&quot;/&gt;&lt;wsp:rsid wsp:val=&quot;00D30C53&quot;/&gt;&lt;wsp:rsid wsp:val=&quot;00D30DC2&quot;/&gt;&lt;wsp:rsid wsp:val=&quot;00D330B5&quot;/&gt;&lt;wsp:rsid wsp:val=&quot;00D3428E&quot;/&gt;&lt;wsp:rsid wsp:val=&quot;00D423A3&quot;/&gt;&lt;wsp:rsid wsp:val=&quot;00D44F4E&quot;/&gt;&lt;wsp:rsid wsp:val=&quot;00D47007&quot;/&gt;&lt;wsp:rsid wsp:val=&quot;00D56681&quot;/&gt;&lt;wsp:rsid wsp:val=&quot;00D57A97&quot;/&gt;&lt;wsp:rsid wsp:val=&quot;00D57EF1&quot;/&gt;&lt;wsp:rsid wsp:val=&quot;00D61116&quot;/&gt;&lt;wsp:rsid wsp:val=&quot;00D6339D&quot;/&gt;&lt;wsp:rsid wsp:val=&quot;00D645D7&quot;/&gt;&lt;wsp:rsid wsp:val=&quot;00D66219&quot;/&gt;&lt;wsp:rsid wsp:val=&quot;00D66A0E&quot;/&gt;&lt;wsp:rsid wsp:val=&quot;00D70548&quot;/&gt;&lt;wsp:rsid wsp:val=&quot;00D71733&quot;/&gt;&lt;wsp:rsid wsp:val=&quot;00D80426&quot;/&gt;&lt;wsp:rsid wsp:val=&quot;00D84C33&quot;/&gt;&lt;wsp:rsid wsp:val=&quot;00D85FCF&quot;/&gt;&lt;wsp:rsid wsp:val=&quot;00D86580&quot;/&gt;&lt;wsp:rsid wsp:val=&quot;00D869E1&quot;/&gt;&lt;wsp:rsid wsp:val=&quot;00D8769D&quot;/&gt;&lt;wsp:rsid wsp:val=&quot;00D87D6D&quot;/&gt;&lt;wsp:rsid wsp:val=&quot;00D90FF6&quot;/&gt;&lt;wsp:rsid wsp:val=&quot;00D93F6B&quot;/&gt;&lt;wsp:rsid wsp:val=&quot;00D950C2&quot;/&gt;&lt;wsp:rsid wsp:val=&quot;00D96105&quot;/&gt;&lt;wsp:rsid wsp:val=&quot;00D96113&quot;/&gt;&lt;wsp:rsid wsp:val=&quot;00DA26EC&quot;/&gt;&lt;wsp:rsid wsp:val=&quot;00DA5A83&quot;/&gt;&lt;wsp:rsid wsp:val=&quot;00DA68AA&quot;/&gt;&lt;wsp:rsid wsp:val=&quot;00DB0EED&quot;/&gt;&lt;wsp:rsid wsp:val=&quot;00DB5673&quot;/&gt;&lt;wsp:rsid wsp:val=&quot;00DB7078&quot;/&gt;&lt;wsp:rsid wsp:val=&quot;00DB74BE&quot;/&gt;&lt;wsp:rsid wsp:val=&quot;00DC13C9&quot;/&gt;&lt;wsp:rsid wsp:val=&quot;00DC4694&quot;/&gt;&lt;wsp:rsid wsp:val=&quot;00DC69BC&quot;/&gt;&lt;wsp:rsid wsp:val=&quot;00DD1825&quot;/&gt;&lt;wsp:rsid wsp:val=&quot;00DD4C27&quot;/&gt;&lt;wsp:rsid wsp:val=&quot;00DD4F54&quot;/&gt;&lt;wsp:rsid wsp:val=&quot;00DD7F36&quot;/&gt;&lt;wsp:rsid wsp:val=&quot;00DE1F7C&quot;/&gt;&lt;wsp:rsid wsp:val=&quot;00DE6FA4&quot;/&gt;&lt;wsp:rsid wsp:val=&quot;00DF14B4&quot;/&gt;&lt;wsp:rsid wsp:val=&quot;00DF2F0A&quot;/&gt;&lt;wsp:rsid wsp:val=&quot;00DF330F&quot;/&gt;&lt;wsp:rsid wsp:val=&quot;00DF46F7&quot;/&gt;&lt;wsp:rsid wsp:val=&quot;00DF6AB3&quot;/&gt;&lt;wsp:rsid wsp:val=&quot;00E00869&quot;/&gt;&lt;wsp:rsid wsp:val=&quot;00E0099A&quot;/&gt;&lt;wsp:rsid wsp:val=&quot;00E04A15&quot;/&gt;&lt;wsp:rsid wsp:val=&quot;00E0530C&quot;/&gt;&lt;wsp:rsid wsp:val=&quot;00E06552&quot;/&gt;&lt;wsp:rsid wsp:val=&quot;00E11F55&quot;/&gt;&lt;wsp:rsid wsp:val=&quot;00E12CD9&quot;/&gt;&lt;wsp:rsid wsp:val=&quot;00E15E99&quot;/&gt;&lt;wsp:rsid wsp:val=&quot;00E165E9&quot;/&gt;&lt;wsp:rsid wsp:val=&quot;00E1697D&quot;/&gt;&lt;wsp:rsid wsp:val=&quot;00E17D31&quot;/&gt;&lt;wsp:rsid wsp:val=&quot;00E21458&quot;/&gt;&lt;wsp:rsid wsp:val=&quot;00E21FCE&quot;/&gt;&lt;wsp:rsid wsp:val=&quot;00E22D74&quot;/&gt;&lt;wsp:rsid wsp:val=&quot;00E233CB&quot;/&gt;&lt;wsp:rsid wsp:val=&quot;00E242E6&quot;/&gt;&lt;wsp:rsid wsp:val=&quot;00E263B0&quot;/&gt;&lt;wsp:rsid wsp:val=&quot;00E26439&quot;/&gt;&lt;wsp:rsid wsp:val=&quot;00E27F1E&quot;/&gt;&lt;wsp:rsid wsp:val=&quot;00E32DB5&quot;/&gt;&lt;wsp:rsid wsp:val=&quot;00E358AC&quot;/&gt;&lt;wsp:rsid wsp:val=&quot;00E358E2&quot;/&gt;&lt;wsp:rsid wsp:val=&quot;00E361D1&quot;/&gt;&lt;wsp:rsid wsp:val=&quot;00E37555&quot;/&gt;&lt;wsp:rsid wsp:val=&quot;00E37A3E&quot;/&gt;&lt;wsp:rsid wsp:val=&quot;00E4048C&quot;/&gt;&lt;wsp:rsid wsp:val=&quot;00E415AD&quot;/&gt;&lt;wsp:rsid wsp:val=&quot;00E4358B&quot;/&gt;&lt;wsp:rsid wsp:val=&quot;00E46ED0&quot;/&gt;&lt;wsp:rsid wsp:val=&quot;00E474CF&quot;/&gt;&lt;wsp:rsid wsp:val=&quot;00E530F2&quot;/&gt;&lt;wsp:rsid wsp:val=&quot;00E53DFA&quot;/&gt;&lt;wsp:rsid wsp:val=&quot;00E60F62&quot;/&gt;&lt;wsp:rsid wsp:val=&quot;00E616A5&quot;/&gt;&lt;wsp:rsid wsp:val=&quot;00E61983&quot;/&gt;&lt;wsp:rsid wsp:val=&quot;00E6198D&quot;/&gt;&lt;wsp:rsid wsp:val=&quot;00E62015&quot;/&gt;&lt;wsp:rsid wsp:val=&quot;00E662E0&quot;/&gt;&lt;wsp:rsid wsp:val=&quot;00E74132&quot;/&gt;&lt;wsp:rsid wsp:val=&quot;00E74543&quot;/&gt;&lt;wsp:rsid wsp:val=&quot;00E75C2A&quot;/&gt;&lt;wsp:rsid wsp:val=&quot;00E75F38&quot;/&gt;&lt;wsp:rsid wsp:val=&quot;00E7693F&quot;/&gt;&lt;wsp:rsid wsp:val=&quot;00E80946&quot;/&gt;&lt;wsp:rsid wsp:val=&quot;00E80F7E&quot;/&gt;&lt;wsp:rsid wsp:val=&quot;00E8113E&quot;/&gt;&lt;wsp:rsid wsp:val=&quot;00E8311A&quot;/&gt;&lt;wsp:rsid wsp:val=&quot;00E8442B&quot;/&gt;&lt;wsp:rsid wsp:val=&quot;00E91C2D&quot;/&gt;&lt;wsp:rsid wsp:val=&quot;00E92C80&quot;/&gt;&lt;wsp:rsid wsp:val=&quot;00E93C44&quot;/&gt;&lt;wsp:rsid wsp:val=&quot;00E93D2C&quot;/&gt;&lt;wsp:rsid wsp:val=&quot;00E94A5C&quot;/&gt;&lt;wsp:rsid wsp:val=&quot;00E9502D&quot;/&gt;&lt;wsp:rsid wsp:val=&quot;00E95A2D&quot;/&gt;&lt;wsp:rsid wsp:val=&quot;00EA4E9A&quot;/&gt;&lt;wsp:rsid wsp:val=&quot;00EA5557&quot;/&gt;&lt;wsp:rsid wsp:val=&quot;00EA76C1&quot;/&gt;&lt;wsp:rsid wsp:val=&quot;00EB2A83&quot;/&gt;&lt;wsp:rsid wsp:val=&quot;00EB3BB9&quot;/&gt;&lt;wsp:rsid wsp:val=&quot;00EB4577&quot;/&gt;&lt;wsp:rsid wsp:val=&quot;00EB55D0&quot;/&gt;&lt;wsp:rsid wsp:val=&quot;00EC0444&quot;/&gt;&lt;wsp:rsid wsp:val=&quot;00EC3559&quot;/&gt;&lt;wsp:rsid wsp:val=&quot;00EC42D8&quot;/&gt;&lt;wsp:rsid wsp:val=&quot;00EC4B71&quot;/&gt;&lt;wsp:rsid wsp:val=&quot;00EC4C1D&quot;/&gt;&lt;wsp:rsid wsp:val=&quot;00EC634C&quot;/&gt;&lt;wsp:rsid wsp:val=&quot;00ED18F0&quot;/&gt;&lt;wsp:rsid wsp:val=&quot;00ED3F04&quot;/&gt;&lt;wsp:rsid wsp:val=&quot;00ED58AB&quot;/&gt;&lt;wsp:rsid wsp:val=&quot;00ED5A65&quot;/&gt;&lt;wsp:rsid wsp:val=&quot;00ED68EF&quot;/&gt;&lt;wsp:rsid wsp:val=&quot;00EE0847&quot;/&gt;&lt;wsp:rsid wsp:val=&quot;00EE0A90&quot;/&gt;&lt;wsp:rsid wsp:val=&quot;00EE1401&quot;/&gt;&lt;wsp:rsid wsp:val=&quot;00EE71AF&quot;/&gt;&lt;wsp:rsid wsp:val=&quot;00EF13F3&quot;/&gt;&lt;wsp:rsid wsp:val=&quot;00EF204B&quot;/&gt;&lt;wsp:rsid wsp:val=&quot;00EF35AB&quot;/&gt;&lt;wsp:rsid wsp:val=&quot;00EF594E&quot;/&gt;&lt;wsp:rsid wsp:val=&quot;00F001D2&quot;/&gt;&lt;wsp:rsid wsp:val=&quot;00F006E5&quot;/&gt;&lt;wsp:rsid wsp:val=&quot;00F02478&quot;/&gt;&lt;wsp:rsid wsp:val=&quot;00F02A0A&quot;/&gt;&lt;wsp:rsid wsp:val=&quot;00F067EA&quot;/&gt;&lt;wsp:rsid wsp:val=&quot;00F074F5&quot;/&gt;&lt;wsp:rsid wsp:val=&quot;00F07684&quot;/&gt;&lt;wsp:rsid wsp:val=&quot;00F07D6C&quot;/&gt;&lt;wsp:rsid wsp:val=&quot;00F111A3&quot;/&gt;&lt;wsp:rsid wsp:val=&quot;00F1201F&quot;/&gt;&lt;wsp:rsid wsp:val=&quot;00F129EE&quot;/&gt;&lt;wsp:rsid wsp:val=&quot;00F1373F&quot;/&gt;&lt;wsp:rsid wsp:val=&quot;00F21A5C&quot;/&gt;&lt;wsp:rsid wsp:val=&quot;00F23763&quot;/&gt;&lt;wsp:rsid wsp:val=&quot;00F255B7&quot;/&gt;&lt;wsp:rsid wsp:val=&quot;00F25F69&quot;/&gt;&lt;wsp:rsid wsp:val=&quot;00F26F2D&quot;/&gt;&lt;wsp:rsid wsp:val=&quot;00F27444&quot;/&gt;&lt;wsp:rsid wsp:val=&quot;00F27D1F&quot;/&gt;&lt;wsp:rsid wsp:val=&quot;00F300B8&quot;/&gt;&lt;wsp:rsid wsp:val=&quot;00F30739&quot;/&gt;&lt;wsp:rsid wsp:val=&quot;00F34260&quot;/&gt;&lt;wsp:rsid wsp:val=&quot;00F361FC&quot;/&gt;&lt;wsp:rsid wsp:val=&quot;00F36786&quot;/&gt;&lt;wsp:rsid wsp:val=&quot;00F36B93&quot;/&gt;&lt;wsp:rsid wsp:val=&quot;00F37468&quot;/&gt;&lt;wsp:rsid wsp:val=&quot;00F37CA4&quot;/&gt;&lt;wsp:rsid wsp:val=&quot;00F424E7&quot;/&gt;&lt;wsp:rsid wsp:val=&quot;00F428BF&quot;/&gt;&lt;wsp:rsid wsp:val=&quot;00F448ED&quot;/&gt;&lt;wsp:rsid wsp:val=&quot;00F47CA9&quot;/&gt;&lt;wsp:rsid wsp:val=&quot;00F53E89&quot;/&gt;&lt;wsp:rsid wsp:val=&quot;00F6074A&quot;/&gt;&lt;wsp:rsid wsp:val=&quot;00F60871&quot;/&gt;&lt;wsp:rsid wsp:val=&quot;00F6627A&quot;/&gt;&lt;wsp:rsid wsp:val=&quot;00F73314&quot;/&gt;&lt;wsp:rsid wsp:val=&quot;00F7470D&quot;/&gt;&lt;wsp:rsid wsp:val=&quot;00F8323F&quot;/&gt;&lt;wsp:rsid wsp:val=&quot;00F866A6&quot;/&gt;&lt;wsp:rsid wsp:val=&quot;00F904F9&quot;/&gt;&lt;wsp:rsid wsp:val=&quot;00F90C35&quot;/&gt;&lt;wsp:rsid wsp:val=&quot;00F91F8D&quot;/&gt;&lt;wsp:rsid wsp:val=&quot;00F92AD0&quot;/&gt;&lt;wsp:rsid wsp:val=&quot;00F92E13&quot;/&gt;&lt;wsp:rsid wsp:val=&quot;00F9337C&quot;/&gt;&lt;wsp:rsid wsp:val=&quot;00F9454B&quot;/&gt;&lt;wsp:rsid wsp:val=&quot;00F95432&quot;/&gt;&lt;wsp:rsid wsp:val=&quot;00FA36B8&quot;/&gt;&lt;wsp:rsid wsp:val=&quot;00FA65B8&quot;/&gt;&lt;wsp:rsid wsp:val=&quot;00FA6F1B&quot;/&gt;&lt;wsp:rsid wsp:val=&quot;00FA6FC3&quot;/&gt;&lt;wsp:rsid wsp:val=&quot;00FB2768&quot;/&gt;&lt;wsp:rsid wsp:val=&quot;00FB3115&quot;/&gt;&lt;wsp:rsid wsp:val=&quot;00FB420E&quot;/&gt;&lt;wsp:rsid wsp:val=&quot;00FB7CE1&quot;/&gt;&lt;wsp:rsid wsp:val=&quot;00FC0E24&quot;/&gt;&lt;wsp:rsid wsp:val=&quot;00FC0F00&quot;/&gt;&lt;wsp:rsid wsp:val=&quot;00FC2DA2&quot;/&gt;&lt;wsp:rsid wsp:val=&quot;00FC352B&quot;/&gt;&lt;wsp:rsid wsp:val=&quot;00FC4EEA&quot;/&gt;&lt;wsp:rsid wsp:val=&quot;00FC5783&quot;/&gt;&lt;wsp:rsid wsp:val=&quot;00FC622A&quot;/&gt;&lt;wsp:rsid wsp:val=&quot;00FD2034&quot;/&gt;&lt;wsp:rsid wsp:val=&quot;00FD3EFA&quot;/&gt;&lt;wsp:rsid wsp:val=&quot;00FD5FD0&quot;/&gt;&lt;wsp:rsid wsp:val=&quot;00FD7A7A&quot;/&gt;&lt;wsp:rsid wsp:val=&quot;00FE0604&quot;/&gt;&lt;wsp:rsid wsp:val=&quot;00FE1762&quot;/&gt;&lt;wsp:rsid wsp:val=&quot;00FE24D0&quot;/&gt;&lt;wsp:rsid wsp:val=&quot;00FE348A&quot;/&gt;&lt;wsp:rsid wsp:val=&quot;00FE5DFB&quot;/&gt;&lt;wsp:rsid wsp:val=&quot;00FE7F91&quot;/&gt;&lt;wsp:rsid wsp:val=&quot;00FF2C85&quot;/&gt;&lt;wsp:rsid wsp:val=&quot;00FF3782&quot;/&gt;&lt;wsp:rsid wsp:val=&quot;00FF3F5E&quot;/&gt;&lt;wsp:rsid wsp:val=&quot;00FF5108&quot;/&gt;&lt;wsp:rsid wsp:val=&quot;00FF7D73&quot;/&gt;&lt;/wsp:rsids&gt;&lt;/w:docPr&gt;&lt;w:body&gt;&lt;wx:sect&gt;&lt;w:p wsp:rsidR=&quot;00000000&quot; wsp:rsidRDefault=&quot;00E93C44&quot; wsp:rsidP=&quot;00E93C44&quot;&gt;&lt;m:oMathPara&gt;&lt;m:oMath&gt;&lt;m:f&gt;&lt;m:fPr&gt;&lt;m:ctrlPr&gt;&lt;w:rPr&gt;&lt;w:rFonts w:ascii=&quot;Cambria Math&quot; w:h-ansi=&quot;Cambria Math&quot;/&gt;&lt;wx:font wx:val=&quot;Cambria Math&quot;/&gt;&lt;w:i/&gt;&lt;w:sz w:val=&quot;28&quot;/&gt;&lt;w:sz-cs w:val=&quot;28&quot;/&gt;&lt;/w:rPr&gt;&lt;/m:ctrlPr&gt;&lt;/m:fPr&gt;&lt;m:num&gt;&lt;m:r&gt;&lt;w:rPr&gt;&lt;w:rFonts w:ascii=&quot;Cambria Math&quot; w:h-ansi=&quot;Cambria Math&quot;/&gt;&lt;wx:font wx:val=&quot;Cambria Math&quot;/&gt;&lt;w:i/&gt;&lt;w:sz w:val=&quot;28&quot;/&gt;&lt;w:sz-cs w:val=&quot;28&quot;/&gt;&lt;/w:rPr&gt;&lt;m:t&gt;bobot abu sisa dipijar (g)&lt;/m:t&gt;&lt;/m:r&gt;&lt;/m:num&gt;&lt;m:den&gt;&lt;m:r&gt;&lt;w:rPr&gt;&lt;w:rFonts w:ascii=&quot;Cambria Math&quot; w:h-ansi=&quot;Cambria Math&quot;/&gt;&lt;wx:font wx:val=&quot;Cambria Math&quot;/&gt;&lt;w:i/&gt;&lt;w:sz w:val=&quot;28&quot;/&gt;&lt;w:sz-cs w:val=&quot;28&quot;/&gt;&lt;/w:rPr&gt;&lt;m:t&gt;Bobot sampel abu mula-mula(g)&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90" o:title="" chromakey="white"/>
                          </v:shape>
                        </w:pict>
                      </w:r>
                      <w:r w:rsidRPr="00534125">
                        <w:instrText xml:space="preserve"> </w:instrText>
                      </w:r>
                      <w:r w:rsidRPr="00534125">
                        <w:fldChar w:fldCharType="separate"/>
                      </w:r>
                      <m:oMath>
                        <m:f>
                          <m:fPr>
                            <m:ctrlPr>
                              <w:rPr>
                                <w:rFonts w:ascii="Cambria Math" w:hAnsi="Cambria Math"/>
                                <w:i/>
                                <w:sz w:val="28"/>
                                <w:szCs w:val="28"/>
                              </w:rPr>
                            </m:ctrlPr>
                          </m:fPr>
                          <m:num>
                            <m:r>
                              <m:rPr>
                                <m:sty m:val="p"/>
                              </m:rPr>
                              <w:rPr>
                                <w:rFonts w:ascii="Cambria Math" w:hAnsi="Cambria Math"/>
                                <w:sz w:val="28"/>
                                <w:szCs w:val="28"/>
                              </w:rPr>
                              <m:t>bobot abu sisa dipijar (g)</m:t>
                            </m:r>
                          </m:num>
                          <m:den>
                            <m:r>
                              <m:rPr>
                                <m:sty m:val="p"/>
                              </m:rPr>
                              <w:rPr>
                                <w:rFonts w:ascii="Cambria Math" w:hAnsi="Cambria Math"/>
                                <w:sz w:val="28"/>
                                <w:szCs w:val="28"/>
                              </w:rPr>
                              <m:t>Bobot sampel abu mula-mula(g)</m:t>
                            </m:r>
                          </m:den>
                        </m:f>
                      </m:oMath>
                      <w:r w:rsidRPr="00534125">
                        <w:fldChar w:fldCharType="end"/>
                      </w:r>
                      <w:r>
                        <w:t xml:space="preserve">  x 100%</w:t>
                      </w:r>
                    </w:p>
                    <w:p w14:paraId="1CE7C0D9" w14:textId="77777777" w:rsidR="00137275" w:rsidRDefault="00137275" w:rsidP="00FF2C85"/>
                  </w:txbxContent>
                </v:textbox>
              </v:rect>
            </w:pict>
          </mc:Fallback>
        </mc:AlternateContent>
      </w:r>
    </w:p>
    <w:p w14:paraId="7AEB35AF" w14:textId="77777777" w:rsidR="00FF2C85" w:rsidRPr="00C805F4" w:rsidRDefault="00FF2C85" w:rsidP="00FF2C85">
      <w:pPr>
        <w:spacing w:line="360" w:lineRule="auto"/>
      </w:pPr>
    </w:p>
    <w:p w14:paraId="2C77663F" w14:textId="77777777" w:rsidR="00FF2C85" w:rsidRDefault="00FF2C85" w:rsidP="00FF2C85">
      <w:pPr>
        <w:pStyle w:val="ListParagraph"/>
        <w:tabs>
          <w:tab w:val="left" w:pos="4111"/>
          <w:tab w:val="left" w:pos="4395"/>
        </w:tabs>
        <w:spacing w:line="240" w:lineRule="auto"/>
        <w:ind w:left="0"/>
        <w:rPr>
          <w:szCs w:val="24"/>
        </w:rPr>
      </w:pPr>
    </w:p>
    <w:p w14:paraId="7B9A5979" w14:textId="77777777" w:rsidR="00FF2C85" w:rsidRPr="0046079C" w:rsidRDefault="00FF2C85" w:rsidP="00FF2C85">
      <w:pPr>
        <w:rPr>
          <w:b/>
        </w:rPr>
      </w:pPr>
      <w:r w:rsidRPr="0046079C">
        <w:rPr>
          <w:b/>
        </w:rPr>
        <w:t>Pengulangan 1</w:t>
      </w:r>
    </w:p>
    <w:p w14:paraId="6B6767F2" w14:textId="1BE26DBF" w:rsidR="00FF2C85" w:rsidRPr="00F07A7A" w:rsidRDefault="00FF2C85" w:rsidP="00F27D1F">
      <w:pPr>
        <w:spacing w:line="360" w:lineRule="auto"/>
        <w:ind w:left="567"/>
      </w:pPr>
      <w:r w:rsidRPr="00641A35">
        <w:t xml:space="preserve">% Kadar </w:t>
      </w:r>
      <w:r>
        <w:t xml:space="preserve">abu tidak larut asam    = </w:t>
      </w:r>
      <w:r w:rsidR="00400693" w:rsidRPr="00BE5E0E">
        <w:fldChar w:fldCharType="begin"/>
      </w:r>
      <w:r w:rsidRPr="00BE5E0E">
        <w:instrText xml:space="preserve"> QUOTE </w:instrText>
      </w:r>
      <w:r w:rsidRPr="00534125">
        <w:rPr>
          <w:rFonts w:ascii="Cambria Math" w:hAnsi="Cambria Math"/>
          <w:sz w:val="32"/>
          <w:szCs w:val="32"/>
        </w:rPr>
        <w:instrText>=0,06 g x 55 g</w:instrText>
      </w:r>
      <w:r w:rsidR="00400693" w:rsidRPr="00BE5E0E">
        <w:fldChar w:fldCharType="end"/>
      </w:r>
      <m:oMath>
        <m:f>
          <m:fPr>
            <m:ctrlPr>
              <w:rPr>
                <w:rFonts w:ascii="Cambria Math" w:hAnsi="Cambria Math"/>
                <w:i/>
                <w:sz w:val="28"/>
              </w:rPr>
            </m:ctrlPr>
          </m:fPr>
          <m:num>
            <m:d>
              <m:dPr>
                <m:ctrlPr>
                  <w:rPr>
                    <w:rFonts w:ascii="Cambria Math" w:hAnsi="Cambria Math"/>
                    <w:i/>
                    <w:sz w:val="28"/>
                  </w:rPr>
                </m:ctrlPr>
              </m:dPr>
              <m:e>
                <m:r>
                  <w:rPr>
                    <w:rFonts w:ascii="Cambria Math" w:hAnsi="Cambria Math"/>
                    <w:sz w:val="28"/>
                  </w:rPr>
                  <m:t>42,445 g-42,440 g</m:t>
                </m:r>
              </m:e>
            </m:d>
          </m:num>
          <m:den>
            <m:r>
              <w:rPr>
                <w:rFonts w:ascii="Cambria Math" w:hAnsi="Cambria Math"/>
                <w:sz w:val="28"/>
              </w:rPr>
              <m:t>2 g</m:t>
            </m:r>
          </m:den>
        </m:f>
      </m:oMath>
      <w:r w:rsidRPr="00F07A7A">
        <w:t>x 100%</w:t>
      </w:r>
    </w:p>
    <w:p w14:paraId="790BABD1" w14:textId="77777777" w:rsidR="00FF2C85" w:rsidRDefault="00FF2C85" w:rsidP="00F27D1F">
      <w:pPr>
        <w:spacing w:line="360" w:lineRule="auto"/>
      </w:pPr>
      <w:r>
        <w:tab/>
      </w:r>
      <w:r>
        <w:tab/>
      </w:r>
      <w:r>
        <w:tab/>
      </w:r>
      <w:r>
        <w:tab/>
      </w:r>
      <w:r>
        <w:tab/>
      </w:r>
      <w:r w:rsidR="00912F9F">
        <w:t xml:space="preserve"> </w:t>
      </w:r>
      <w:r w:rsidRPr="00F07A7A">
        <w:t xml:space="preserve">= </w:t>
      </w:r>
      <w:r>
        <w:t xml:space="preserve">0,0025 x 100% </w:t>
      </w:r>
    </w:p>
    <w:p w14:paraId="4FCB6956" w14:textId="77777777" w:rsidR="00F27D1F" w:rsidRPr="00F27D1F" w:rsidRDefault="00FF2C85" w:rsidP="00F27D1F">
      <w:pPr>
        <w:ind w:left="2880" w:firstLine="720"/>
      </w:pPr>
      <w:r>
        <w:t xml:space="preserve"> = 0,25</w:t>
      </w:r>
      <w:r w:rsidRPr="00F07A7A">
        <w:t>%</w:t>
      </w:r>
    </w:p>
    <w:p w14:paraId="4994DE2F" w14:textId="77777777" w:rsidR="00FF2C85" w:rsidRPr="0046079C" w:rsidRDefault="00FF2C85" w:rsidP="00F27D1F">
      <w:pPr>
        <w:rPr>
          <w:b/>
        </w:rPr>
      </w:pPr>
      <w:r w:rsidRPr="0046079C">
        <w:rPr>
          <w:b/>
        </w:rPr>
        <w:t>Pengulangan 2</w:t>
      </w:r>
    </w:p>
    <w:p w14:paraId="6F1C9806" w14:textId="138B7F35" w:rsidR="00FF2C85" w:rsidRPr="00F07A7A" w:rsidRDefault="00FF2C85" w:rsidP="00F27D1F">
      <w:pPr>
        <w:spacing w:line="360" w:lineRule="auto"/>
        <w:ind w:left="567"/>
      </w:pPr>
      <w:r w:rsidRPr="00641A35">
        <w:t xml:space="preserve">% Kadar </w:t>
      </w:r>
      <w:r>
        <w:t xml:space="preserve">abu tidak larut asam    = </w:t>
      </w:r>
      <w:r w:rsidR="00400693" w:rsidRPr="00BE5E0E">
        <w:fldChar w:fldCharType="begin"/>
      </w:r>
      <w:r w:rsidRPr="00BE5E0E">
        <w:instrText xml:space="preserve"> QUOTE </w:instrText>
      </w:r>
      <w:r w:rsidRPr="00534125">
        <w:rPr>
          <w:rFonts w:ascii="Cambria Math" w:hAnsi="Cambria Math"/>
          <w:sz w:val="32"/>
          <w:szCs w:val="32"/>
        </w:rPr>
        <w:instrText>=0,06 g x 55 g</w:instrText>
      </w:r>
      <w:r w:rsidR="00400693" w:rsidRPr="00BE5E0E">
        <w:fldChar w:fldCharType="end"/>
      </w:r>
      <m:oMath>
        <m:f>
          <m:fPr>
            <m:ctrlPr>
              <w:rPr>
                <w:rFonts w:ascii="Cambria Math" w:hAnsi="Cambria Math"/>
                <w:i/>
                <w:sz w:val="28"/>
              </w:rPr>
            </m:ctrlPr>
          </m:fPr>
          <m:num>
            <m:d>
              <m:dPr>
                <m:ctrlPr>
                  <w:rPr>
                    <w:rFonts w:ascii="Cambria Math" w:hAnsi="Cambria Math"/>
                    <w:i/>
                    <w:sz w:val="28"/>
                  </w:rPr>
                </m:ctrlPr>
              </m:dPr>
              <m:e>
                <m:r>
                  <w:rPr>
                    <w:rFonts w:ascii="Cambria Math" w:hAnsi="Cambria Math"/>
                    <w:sz w:val="28"/>
                  </w:rPr>
                  <m:t>44,035 g-44,023 g</m:t>
                </m:r>
              </m:e>
            </m:d>
          </m:num>
          <m:den>
            <m:r>
              <w:rPr>
                <w:rFonts w:ascii="Cambria Math" w:hAnsi="Cambria Math"/>
                <w:sz w:val="28"/>
              </w:rPr>
              <m:t>2 g</m:t>
            </m:r>
          </m:den>
        </m:f>
      </m:oMath>
      <w:r w:rsidRPr="00F07A7A">
        <w:t>x 100%</w:t>
      </w:r>
    </w:p>
    <w:p w14:paraId="37010E0C" w14:textId="77777777" w:rsidR="00FF2C85" w:rsidRDefault="00FF2C85" w:rsidP="00F27D1F">
      <w:pPr>
        <w:spacing w:line="360" w:lineRule="auto"/>
      </w:pPr>
      <w:r>
        <w:tab/>
      </w:r>
      <w:r>
        <w:tab/>
      </w:r>
      <w:r>
        <w:tab/>
      </w:r>
      <w:r>
        <w:tab/>
      </w:r>
      <w:r>
        <w:tab/>
      </w:r>
      <w:r w:rsidR="00912F9F">
        <w:t xml:space="preserve"> </w:t>
      </w:r>
      <w:r w:rsidRPr="00F07A7A">
        <w:t xml:space="preserve">= </w:t>
      </w:r>
      <w:r>
        <w:t xml:space="preserve">0,006 x 100% </w:t>
      </w:r>
    </w:p>
    <w:p w14:paraId="3E84C38B" w14:textId="77777777" w:rsidR="00FF2C85" w:rsidRDefault="00FF2C85" w:rsidP="00F27D1F">
      <w:pPr>
        <w:ind w:left="2880" w:firstLine="720"/>
      </w:pPr>
      <w:r>
        <w:t xml:space="preserve"> = 0,6</w:t>
      </w:r>
      <w:r w:rsidRPr="00F07A7A">
        <w:t>%</w:t>
      </w:r>
    </w:p>
    <w:p w14:paraId="064E7587" w14:textId="77777777" w:rsidR="00FF2C85" w:rsidRPr="000D4E91" w:rsidRDefault="00FF2C85" w:rsidP="00FF2C85">
      <w:pPr>
        <w:rPr>
          <w:b/>
        </w:rPr>
      </w:pPr>
      <w:r w:rsidRPr="000D4E91">
        <w:rPr>
          <w:b/>
        </w:rPr>
        <w:t>Pengulangan 3</w:t>
      </w:r>
    </w:p>
    <w:p w14:paraId="0AFF8135" w14:textId="6429FC23" w:rsidR="00FF2C85" w:rsidRPr="00F07A7A" w:rsidRDefault="00FF2C85" w:rsidP="00F27D1F">
      <w:pPr>
        <w:spacing w:line="360" w:lineRule="auto"/>
        <w:ind w:left="567"/>
      </w:pPr>
      <w:r w:rsidRPr="00641A35">
        <w:t xml:space="preserve">% Kadar </w:t>
      </w:r>
      <w:r>
        <w:t xml:space="preserve">abu tidak larut asam    = </w:t>
      </w:r>
      <w:r w:rsidR="00400693" w:rsidRPr="00BE5E0E">
        <w:fldChar w:fldCharType="begin"/>
      </w:r>
      <w:r w:rsidRPr="00BE5E0E">
        <w:instrText xml:space="preserve"> QUOTE </w:instrText>
      </w:r>
      <w:r w:rsidRPr="00534125">
        <w:rPr>
          <w:rFonts w:ascii="Cambria Math" w:hAnsi="Cambria Math"/>
          <w:sz w:val="32"/>
          <w:szCs w:val="32"/>
        </w:rPr>
        <w:instrText>=0,06 g x 55 g</w:instrText>
      </w:r>
      <w:r w:rsidR="00400693" w:rsidRPr="00BE5E0E">
        <w:fldChar w:fldCharType="end"/>
      </w:r>
      <m:oMath>
        <m:f>
          <m:fPr>
            <m:ctrlPr>
              <w:rPr>
                <w:rFonts w:ascii="Cambria Math" w:hAnsi="Cambria Math"/>
                <w:i/>
                <w:sz w:val="28"/>
              </w:rPr>
            </m:ctrlPr>
          </m:fPr>
          <m:num>
            <m:d>
              <m:dPr>
                <m:ctrlPr>
                  <w:rPr>
                    <w:rFonts w:ascii="Cambria Math" w:hAnsi="Cambria Math"/>
                    <w:i/>
                    <w:sz w:val="28"/>
                  </w:rPr>
                </m:ctrlPr>
              </m:dPr>
              <m:e>
                <m:r>
                  <w:rPr>
                    <w:rFonts w:ascii="Cambria Math" w:hAnsi="Cambria Math"/>
                    <w:sz w:val="28"/>
                  </w:rPr>
                  <m:t>40,155 g-40,140 g</m:t>
                </m:r>
              </m:e>
            </m:d>
          </m:num>
          <m:den>
            <m:r>
              <w:rPr>
                <w:rFonts w:ascii="Cambria Math" w:hAnsi="Cambria Math"/>
                <w:sz w:val="28"/>
              </w:rPr>
              <m:t>2 g</m:t>
            </m:r>
          </m:den>
        </m:f>
      </m:oMath>
      <w:r w:rsidRPr="00F07A7A">
        <w:t>x 100%</w:t>
      </w:r>
    </w:p>
    <w:p w14:paraId="070C7479" w14:textId="77777777" w:rsidR="00FF2C85" w:rsidRDefault="00FF2C85" w:rsidP="00F27D1F">
      <w:pPr>
        <w:spacing w:line="360" w:lineRule="auto"/>
      </w:pPr>
      <w:r>
        <w:tab/>
      </w:r>
      <w:r>
        <w:tab/>
      </w:r>
      <w:r>
        <w:tab/>
      </w:r>
      <w:r>
        <w:tab/>
      </w:r>
      <w:r>
        <w:tab/>
      </w:r>
      <w:r w:rsidR="00912F9F">
        <w:t xml:space="preserve"> </w:t>
      </w:r>
      <w:r w:rsidRPr="00F07A7A">
        <w:t xml:space="preserve">= </w:t>
      </w:r>
      <w:r>
        <w:t xml:space="preserve">0,0075 x 100% </w:t>
      </w:r>
    </w:p>
    <w:p w14:paraId="03DCEB80" w14:textId="77777777" w:rsidR="00FF2C85" w:rsidRDefault="00FF2C85" w:rsidP="00F27D1F">
      <w:pPr>
        <w:ind w:left="2880" w:firstLine="720"/>
      </w:pPr>
      <w:r>
        <w:t xml:space="preserve"> = 0,75</w:t>
      </w:r>
      <w:r w:rsidRPr="00F07A7A">
        <w:t>%</w:t>
      </w:r>
    </w:p>
    <w:p w14:paraId="4D43410D" w14:textId="77777777" w:rsidR="00FF2C85" w:rsidRDefault="00FF2C85" w:rsidP="00F27D1F">
      <w:pPr>
        <w:ind w:firstLine="567"/>
        <w:rPr>
          <w:b/>
        </w:rPr>
      </w:pPr>
    </w:p>
    <w:p w14:paraId="2823685D" w14:textId="0123575D" w:rsidR="00FF2C85" w:rsidRDefault="00FF2C85" w:rsidP="00DB5FE5">
      <w:pPr>
        <w:spacing w:line="360" w:lineRule="auto"/>
        <w:ind w:firstLine="567"/>
      </w:pPr>
      <w:r>
        <w:t xml:space="preserve">% Rata-Rata kadar abu tidak larut asam  = </w:t>
      </w:r>
      <m:oMath>
        <m:f>
          <m:fPr>
            <m:ctrlPr>
              <w:rPr>
                <w:rFonts w:ascii="Cambria Math" w:hAnsi="Cambria Math"/>
                <w:i/>
                <w:sz w:val="32"/>
                <w:szCs w:val="32"/>
              </w:rPr>
            </m:ctrlPr>
          </m:fPr>
          <m:num>
            <m:r>
              <w:rPr>
                <w:rFonts w:ascii="Cambria Math" w:hAnsi="Cambria Math"/>
                <w:sz w:val="32"/>
                <w:szCs w:val="32"/>
              </w:rPr>
              <m:t>0,25%+0,6%+0,75%</m:t>
            </m:r>
          </m:num>
          <m:den>
            <m:r>
              <w:rPr>
                <w:rFonts w:ascii="Cambria Math" w:hAnsi="Cambria Math"/>
                <w:sz w:val="32"/>
                <w:szCs w:val="32"/>
              </w:rPr>
              <m:t>3</m:t>
            </m:r>
          </m:den>
        </m:f>
      </m:oMath>
    </w:p>
    <w:p w14:paraId="71678D0D" w14:textId="43DB41A2" w:rsidR="00FF2C85" w:rsidRPr="007A1CC2" w:rsidRDefault="00FF2C85" w:rsidP="00DB5FE5">
      <w:pPr>
        <w:spacing w:line="360" w:lineRule="auto"/>
        <w:ind w:firstLine="567"/>
      </w:pPr>
      <w:r>
        <w:rPr>
          <w:sz w:val="32"/>
          <w:szCs w:val="32"/>
        </w:rPr>
        <w:tab/>
      </w:r>
      <w:r>
        <w:rPr>
          <w:sz w:val="32"/>
          <w:szCs w:val="32"/>
        </w:rPr>
        <w:tab/>
      </w:r>
      <w:r>
        <w:rPr>
          <w:sz w:val="32"/>
          <w:szCs w:val="32"/>
        </w:rPr>
        <w:tab/>
      </w:r>
      <w:r>
        <w:rPr>
          <w:sz w:val="32"/>
          <w:szCs w:val="32"/>
        </w:rPr>
        <w:tab/>
      </w:r>
      <w:r>
        <w:rPr>
          <w:sz w:val="32"/>
          <w:szCs w:val="32"/>
        </w:rPr>
        <w:tab/>
      </w:r>
      <w:r w:rsidR="00912F9F">
        <w:rPr>
          <w:sz w:val="32"/>
          <w:szCs w:val="32"/>
        </w:rPr>
        <w:t xml:space="preserve">           </w:t>
      </w:r>
      <w:r>
        <w:t>=</w:t>
      </w:r>
      <w:r w:rsidR="001A1CDD">
        <w:t xml:space="preserve"> </w:t>
      </w:r>
      <w:r>
        <w:rPr>
          <w:szCs w:val="32"/>
        </w:rPr>
        <w:t>0,53</w:t>
      </w:r>
      <w:r w:rsidRPr="000D4E91">
        <w:rPr>
          <w:szCs w:val="32"/>
        </w:rPr>
        <w:t xml:space="preserve"> %</w:t>
      </w:r>
      <w:r w:rsidR="000441FB">
        <w:rPr>
          <w:szCs w:val="32"/>
        </w:rPr>
        <w:t xml:space="preserve"> </w:t>
      </w:r>
      <w:r>
        <w:t>(Memenuhi persyaratan)</w:t>
      </w:r>
    </w:p>
    <w:p w14:paraId="2C9B20B0" w14:textId="77777777" w:rsidR="00FF2C85" w:rsidRPr="00F27D1F" w:rsidRDefault="00FF2C85" w:rsidP="00F27D1F">
      <w:pPr>
        <w:spacing w:line="360" w:lineRule="auto"/>
        <w:ind w:firstLine="567"/>
        <w:rPr>
          <w:b/>
        </w:rPr>
      </w:pPr>
      <w:r>
        <w:rPr>
          <w:b/>
        </w:rPr>
        <w:t>Syarat &lt;4,7%</w:t>
      </w:r>
    </w:p>
    <w:p w14:paraId="5641C83E" w14:textId="77777777" w:rsidR="00FF2C85" w:rsidRDefault="00FF2C85" w:rsidP="00FF2C85">
      <w:pPr>
        <w:tabs>
          <w:tab w:val="left" w:pos="1418"/>
        </w:tabs>
        <w:spacing w:line="0" w:lineRule="atLeast"/>
        <w:jc w:val="both"/>
        <w:rPr>
          <w:b/>
        </w:rPr>
      </w:pPr>
    </w:p>
    <w:p w14:paraId="1B46EE9F" w14:textId="77777777" w:rsidR="00DB5FE5" w:rsidRDefault="00DB5FE5" w:rsidP="00FF2C85">
      <w:pPr>
        <w:tabs>
          <w:tab w:val="left" w:pos="1418"/>
        </w:tabs>
        <w:spacing w:line="0" w:lineRule="atLeast"/>
        <w:jc w:val="both"/>
        <w:rPr>
          <w:b/>
        </w:rPr>
      </w:pPr>
    </w:p>
    <w:p w14:paraId="0B3CFE24" w14:textId="77777777" w:rsidR="00DB5FE5" w:rsidRDefault="00DB5FE5" w:rsidP="00FF2C85">
      <w:pPr>
        <w:tabs>
          <w:tab w:val="left" w:pos="1418"/>
        </w:tabs>
        <w:spacing w:line="0" w:lineRule="atLeast"/>
        <w:jc w:val="both"/>
        <w:rPr>
          <w:b/>
        </w:rPr>
      </w:pPr>
    </w:p>
    <w:p w14:paraId="1396D187" w14:textId="77777777" w:rsidR="00DB5FE5" w:rsidRDefault="00DB5FE5" w:rsidP="00E32C2B">
      <w:pPr>
        <w:pStyle w:val="Caption"/>
        <w:spacing w:after="0"/>
        <w:ind w:left="1560" w:right="-1" w:hanging="1560"/>
        <w:jc w:val="both"/>
        <w:rPr>
          <w:rFonts w:ascii="Times New Roman" w:hAnsi="Times New Roman"/>
          <w:b/>
          <w:i w:val="0"/>
          <w:color w:val="auto"/>
          <w:sz w:val="24"/>
          <w:szCs w:val="24"/>
        </w:rPr>
      </w:pPr>
      <w:bookmarkStart w:id="1044" w:name="_Toc185016912"/>
    </w:p>
    <w:p w14:paraId="1BF0E4AA" w14:textId="77777777" w:rsidR="00DB5FE5" w:rsidRDefault="00DB5FE5" w:rsidP="00E32C2B">
      <w:pPr>
        <w:pStyle w:val="Caption"/>
        <w:spacing w:after="0"/>
        <w:ind w:left="1560" w:right="-1" w:hanging="1560"/>
        <w:jc w:val="both"/>
        <w:rPr>
          <w:rFonts w:ascii="Times New Roman" w:hAnsi="Times New Roman"/>
          <w:b/>
          <w:i w:val="0"/>
          <w:color w:val="auto"/>
          <w:sz w:val="24"/>
          <w:szCs w:val="24"/>
        </w:rPr>
      </w:pPr>
    </w:p>
    <w:p w14:paraId="0380FF37" w14:textId="77777777" w:rsidR="00DB5FE5" w:rsidRDefault="00DB5FE5" w:rsidP="00E32C2B">
      <w:pPr>
        <w:pStyle w:val="Caption"/>
        <w:spacing w:after="0"/>
        <w:ind w:left="1560" w:right="-1" w:hanging="1560"/>
        <w:jc w:val="both"/>
        <w:rPr>
          <w:rFonts w:ascii="Times New Roman" w:hAnsi="Times New Roman"/>
          <w:b/>
          <w:i w:val="0"/>
          <w:color w:val="auto"/>
          <w:sz w:val="24"/>
          <w:szCs w:val="24"/>
        </w:rPr>
      </w:pPr>
    </w:p>
    <w:p w14:paraId="06CB8FF7" w14:textId="77777777" w:rsidR="00DB5FE5" w:rsidRDefault="00DB5FE5" w:rsidP="00E32C2B">
      <w:pPr>
        <w:pStyle w:val="Caption"/>
        <w:spacing w:after="0"/>
        <w:ind w:left="1560" w:right="-1" w:hanging="1560"/>
        <w:jc w:val="both"/>
        <w:rPr>
          <w:rFonts w:ascii="Times New Roman" w:hAnsi="Times New Roman"/>
          <w:b/>
          <w:i w:val="0"/>
          <w:color w:val="auto"/>
          <w:sz w:val="24"/>
          <w:szCs w:val="24"/>
        </w:rPr>
      </w:pPr>
    </w:p>
    <w:p w14:paraId="34ABD73A" w14:textId="72C0CFC0" w:rsidR="00FF2C85" w:rsidRPr="00F27D1F" w:rsidRDefault="00FF2C85" w:rsidP="00E32C2B">
      <w:pPr>
        <w:pStyle w:val="Caption"/>
        <w:spacing w:after="0"/>
        <w:ind w:left="1560" w:right="-1" w:hanging="1560"/>
        <w:jc w:val="both"/>
        <w:rPr>
          <w:rFonts w:ascii="Times New Roman" w:eastAsia="Times New Roman" w:hAnsi="Times New Roman"/>
          <w:b/>
          <w:i w:val="0"/>
          <w:color w:val="auto"/>
          <w:sz w:val="24"/>
          <w:szCs w:val="24"/>
        </w:rPr>
      </w:pPr>
      <w:bookmarkStart w:id="1045" w:name="_Toc186707796"/>
      <w:r w:rsidRPr="00F27D1F">
        <w:rPr>
          <w:rFonts w:ascii="Times New Roman" w:hAnsi="Times New Roman"/>
          <w:b/>
          <w:i w:val="0"/>
          <w:color w:val="auto"/>
          <w:sz w:val="24"/>
          <w:szCs w:val="24"/>
        </w:rPr>
        <w:lastRenderedPageBreak/>
        <w:t xml:space="preserve">Lampiran </w:t>
      </w:r>
      <w:r w:rsidR="00400693" w:rsidRPr="00F27D1F">
        <w:rPr>
          <w:rFonts w:ascii="Times New Roman" w:hAnsi="Times New Roman"/>
          <w:b/>
          <w:i w:val="0"/>
          <w:color w:val="auto"/>
          <w:sz w:val="24"/>
          <w:szCs w:val="24"/>
        </w:rPr>
        <w:fldChar w:fldCharType="begin"/>
      </w:r>
      <w:r w:rsidRPr="00F27D1F">
        <w:rPr>
          <w:rFonts w:ascii="Times New Roman" w:hAnsi="Times New Roman"/>
          <w:b/>
          <w:i w:val="0"/>
          <w:color w:val="auto"/>
          <w:sz w:val="24"/>
          <w:szCs w:val="24"/>
        </w:rPr>
        <w:instrText xml:space="preserve"> SEQ Lampiran \* ARABIC </w:instrText>
      </w:r>
      <w:r w:rsidR="00400693" w:rsidRPr="00F27D1F">
        <w:rPr>
          <w:rFonts w:ascii="Times New Roman" w:hAnsi="Times New Roman"/>
          <w:b/>
          <w:i w:val="0"/>
          <w:color w:val="auto"/>
          <w:sz w:val="24"/>
          <w:szCs w:val="24"/>
        </w:rPr>
        <w:fldChar w:fldCharType="separate"/>
      </w:r>
      <w:r w:rsidR="00733244">
        <w:rPr>
          <w:rFonts w:ascii="Times New Roman" w:hAnsi="Times New Roman"/>
          <w:b/>
          <w:i w:val="0"/>
          <w:noProof/>
          <w:color w:val="auto"/>
          <w:sz w:val="24"/>
          <w:szCs w:val="24"/>
        </w:rPr>
        <w:t>15</w:t>
      </w:r>
      <w:r w:rsidR="00400693" w:rsidRPr="00F27D1F">
        <w:rPr>
          <w:rFonts w:ascii="Times New Roman" w:hAnsi="Times New Roman"/>
          <w:b/>
          <w:i w:val="0"/>
          <w:color w:val="auto"/>
          <w:sz w:val="24"/>
          <w:szCs w:val="24"/>
        </w:rPr>
        <w:fldChar w:fldCharType="end"/>
      </w:r>
      <w:r w:rsidRPr="00F27D1F">
        <w:rPr>
          <w:rFonts w:ascii="Times New Roman" w:hAnsi="Times New Roman"/>
          <w:b/>
          <w:i w:val="0"/>
          <w:color w:val="auto"/>
          <w:sz w:val="24"/>
          <w:szCs w:val="24"/>
        </w:rPr>
        <w:t>.</w:t>
      </w:r>
      <w:r w:rsidRPr="00F27D1F">
        <w:rPr>
          <w:rFonts w:ascii="Times New Roman" w:eastAsia="Times New Roman" w:hAnsi="Times New Roman"/>
          <w:b/>
          <w:i w:val="0"/>
          <w:sz w:val="24"/>
          <w:szCs w:val="24"/>
        </w:rPr>
        <w:tab/>
      </w:r>
      <w:r w:rsidRPr="00F27D1F">
        <w:rPr>
          <w:rFonts w:ascii="Times New Roman" w:eastAsia="Times New Roman" w:hAnsi="Times New Roman"/>
          <w:i w:val="0"/>
          <w:color w:val="auto"/>
          <w:sz w:val="24"/>
          <w:szCs w:val="24"/>
          <w:lang w:val="en-GB"/>
        </w:rPr>
        <w:t>Bagan Alir</w:t>
      </w:r>
      <w:r w:rsidRPr="00F27D1F">
        <w:rPr>
          <w:rFonts w:ascii="Times New Roman" w:eastAsia="Times New Roman" w:hAnsi="Times New Roman"/>
          <w:i w:val="0"/>
          <w:color w:val="auto"/>
          <w:sz w:val="24"/>
          <w:szCs w:val="24"/>
        </w:rPr>
        <w:t xml:space="preserve"> Pembuatan Ekstrak </w:t>
      </w:r>
      <w:r w:rsidR="007C6AA8">
        <w:rPr>
          <w:rFonts w:ascii="Times New Roman" w:eastAsia="Times New Roman" w:hAnsi="Times New Roman"/>
          <w:i w:val="0"/>
          <w:color w:val="auto"/>
          <w:sz w:val="24"/>
          <w:szCs w:val="24"/>
        </w:rPr>
        <w:t xml:space="preserve">Etanol </w:t>
      </w:r>
      <w:r w:rsidRPr="00F27D1F">
        <w:rPr>
          <w:rFonts w:ascii="Times New Roman" w:eastAsia="Times New Roman" w:hAnsi="Times New Roman"/>
          <w:i w:val="0"/>
          <w:color w:val="auto"/>
          <w:sz w:val="24"/>
          <w:szCs w:val="24"/>
        </w:rPr>
        <w:t>Bunga Kecombrang (</w:t>
      </w:r>
      <w:r w:rsidR="007C6AA8">
        <w:rPr>
          <w:rFonts w:ascii="Times New Roman" w:eastAsia="Times New Roman" w:hAnsi="Times New Roman"/>
          <w:color w:val="auto"/>
          <w:sz w:val="24"/>
          <w:szCs w:val="24"/>
        </w:rPr>
        <w:t xml:space="preserve">Etlingera </w:t>
      </w:r>
      <w:r w:rsidRPr="00F27D1F">
        <w:rPr>
          <w:rFonts w:ascii="Times New Roman" w:eastAsia="Times New Roman" w:hAnsi="Times New Roman"/>
          <w:color w:val="auto"/>
          <w:sz w:val="24"/>
          <w:szCs w:val="24"/>
        </w:rPr>
        <w:t>elatior</w:t>
      </w:r>
      <w:r w:rsidR="00E32C2B">
        <w:rPr>
          <w:rFonts w:ascii="Times New Roman" w:eastAsia="Times New Roman" w:hAnsi="Times New Roman"/>
          <w:color w:val="auto"/>
          <w:sz w:val="24"/>
          <w:szCs w:val="24"/>
        </w:rPr>
        <w:t xml:space="preserve"> </w:t>
      </w:r>
      <w:r w:rsidRPr="00F27D1F">
        <w:rPr>
          <w:rFonts w:ascii="Times New Roman" w:hAnsi="Times New Roman"/>
          <w:i w:val="0"/>
          <w:color w:val="auto"/>
          <w:sz w:val="24"/>
          <w:szCs w:val="24"/>
        </w:rPr>
        <w:t>(Jack) R.M.Sm)</w:t>
      </w:r>
      <w:bookmarkEnd w:id="1044"/>
      <w:bookmarkEnd w:id="1045"/>
    </w:p>
    <w:p w14:paraId="3F6CAAB5" w14:textId="77777777" w:rsidR="00FF2C85" w:rsidRPr="00D8247C" w:rsidRDefault="00FF2C85" w:rsidP="00FF2C85">
      <w:pPr>
        <w:tabs>
          <w:tab w:val="left" w:pos="1418"/>
        </w:tabs>
        <w:spacing w:line="0" w:lineRule="atLeast"/>
        <w:ind w:left="1418" w:hanging="1418"/>
        <w:jc w:val="both"/>
        <w:rPr>
          <w:i/>
        </w:rPr>
      </w:pPr>
    </w:p>
    <w:p w14:paraId="46DDA50A" w14:textId="348E354D" w:rsidR="00FF2C85" w:rsidRDefault="004A581C" w:rsidP="00FF2C85">
      <w:r>
        <w:rPr>
          <w:noProof/>
        </w:rPr>
        <mc:AlternateContent>
          <mc:Choice Requires="wps">
            <w:drawing>
              <wp:anchor distT="4294967294" distB="4294967294" distL="114300" distR="114300" simplePos="0" relativeHeight="251481088" behindDoc="0" locked="0" layoutInCell="1" allowOverlap="1" wp14:anchorId="3607E23D" wp14:editId="765118C9">
                <wp:simplePos x="0" y="0"/>
                <wp:positionH relativeFrom="column">
                  <wp:posOffset>3293745</wp:posOffset>
                </wp:positionH>
                <wp:positionV relativeFrom="paragraph">
                  <wp:posOffset>3714749</wp:posOffset>
                </wp:positionV>
                <wp:extent cx="1385570" cy="0"/>
                <wp:effectExtent l="0" t="57150" r="0" b="76200"/>
                <wp:wrapNone/>
                <wp:docPr id="126" name="AutoShap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3855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1" o:spid="_x0000_s1026" type="#_x0000_t32" style="position:absolute;margin-left:259.35pt;margin-top:292.5pt;width:109.1pt;height:0;flip:x;z-index:2514810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">
                <v:stroke endarrow="block"/>
                <o:lock v:ext="edit" shapetype="f"/>
              </v:shape>
            </w:pict>
          </mc:Fallback>
        </mc:AlternateContent>
      </w:r>
      <w:r>
        <w:rPr>
          <w:noProof/>
        </w:rPr>
        <mc:AlternateContent>
          <mc:Choice Requires="wps">
            <w:drawing>
              <wp:anchor distT="0" distB="0" distL="114300" distR="114300" simplePos="0" relativeHeight="251480064" behindDoc="0" locked="0" layoutInCell="1" allowOverlap="1" wp14:anchorId="13245A07" wp14:editId="2030BCED">
                <wp:simplePos x="0" y="0"/>
                <wp:positionH relativeFrom="column">
                  <wp:posOffset>463550</wp:posOffset>
                </wp:positionH>
                <wp:positionV relativeFrom="paragraph">
                  <wp:posOffset>2058670</wp:posOffset>
                </wp:positionV>
                <wp:extent cx="1270" cy="951865"/>
                <wp:effectExtent l="76200" t="0" r="36830" b="38735"/>
                <wp:wrapNone/>
                <wp:docPr id="125" name="AutoShap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270" cy="9518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0" o:spid="_x0000_s1026" type="#_x0000_t32" style="position:absolute;margin-left:36.5pt;margin-top:162.1pt;width:.1pt;height:74.95pt;flip:x;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">
                <v:stroke endarrow="block"/>
                <o:lock v:ext="edit" shapetype="f"/>
              </v:shape>
            </w:pict>
          </mc:Fallback>
        </mc:AlternateContent>
      </w:r>
      <w:r>
        <w:rPr>
          <w:noProof/>
        </w:rPr>
        <mc:AlternateContent>
          <mc:Choice Requires="wps">
            <w:drawing>
              <wp:anchor distT="4294967294" distB="4294967294" distL="114300" distR="114300" simplePos="0" relativeHeight="251479040" behindDoc="0" locked="0" layoutInCell="1" allowOverlap="1" wp14:anchorId="7D7A9C22" wp14:editId="08CC84C7">
                <wp:simplePos x="0" y="0"/>
                <wp:positionH relativeFrom="column">
                  <wp:posOffset>473075</wp:posOffset>
                </wp:positionH>
                <wp:positionV relativeFrom="paragraph">
                  <wp:posOffset>3705224</wp:posOffset>
                </wp:positionV>
                <wp:extent cx="858520" cy="0"/>
                <wp:effectExtent l="0" t="76200" r="17780" b="57150"/>
                <wp:wrapNone/>
                <wp:docPr id="124" name="AutoShap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858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9" o:spid="_x0000_s1026" type="#_x0000_t32" style="position:absolute;margin-left:37.25pt;margin-top:291.75pt;width:67.6pt;height:0;z-index:2514790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">
                <v:stroke endarrow="block"/>
                <o:lock v:ext="edit" shapetype="f"/>
              </v:shape>
            </w:pict>
          </mc:Fallback>
        </mc:AlternateContent>
      </w:r>
      <w:r>
        <w:rPr>
          <w:noProof/>
        </w:rPr>
        <mc:AlternateContent>
          <mc:Choice Requires="wps">
            <w:drawing>
              <wp:anchor distT="0" distB="0" distL="114298" distR="114298" simplePos="0" relativeHeight="251478016" behindDoc="0" locked="0" layoutInCell="1" allowOverlap="1" wp14:anchorId="0BFDACA2" wp14:editId="290E6E02">
                <wp:simplePos x="0" y="0"/>
                <wp:positionH relativeFrom="column">
                  <wp:posOffset>4674869</wp:posOffset>
                </wp:positionH>
                <wp:positionV relativeFrom="paragraph">
                  <wp:posOffset>2026920</wp:posOffset>
                </wp:positionV>
                <wp:extent cx="0" cy="1666875"/>
                <wp:effectExtent l="0" t="0" r="19050" b="9525"/>
                <wp:wrapNone/>
                <wp:docPr id="314" name="Straight Connector 12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6668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Straight Connector 1203" o:spid="_x0000_s1026" style="position:absolute;z-index:25147801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368.1pt,159.6pt" to="368.1pt,29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">
                <o:lock v:ext="edit" shapetype="f"/>
              </v:line>
            </w:pict>
          </mc:Fallback>
        </mc:AlternateContent>
      </w:r>
      <w:r>
        <w:rPr>
          <w:noProof/>
        </w:rPr>
        <mc:AlternateContent>
          <mc:Choice Requires="wps">
            <w:drawing>
              <wp:anchor distT="0" distB="0" distL="0" distR="0" simplePos="0" relativeHeight="251476992" behindDoc="0" locked="0" layoutInCell="1" allowOverlap="1" wp14:anchorId="7BC09B31" wp14:editId="299F008B">
                <wp:simplePos x="0" y="0"/>
                <wp:positionH relativeFrom="column">
                  <wp:posOffset>1718945</wp:posOffset>
                </wp:positionH>
                <wp:positionV relativeFrom="paragraph">
                  <wp:posOffset>4451350</wp:posOffset>
                </wp:positionV>
                <wp:extent cx="1250950" cy="292100"/>
                <wp:effectExtent l="0" t="0" r="6350" b="0"/>
                <wp:wrapNone/>
                <wp:docPr id="1202" name="Text Box 1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50950" cy="292100"/>
                        </a:xfrm>
                        <a:prstGeom prst="rect">
                          <a:avLst/>
                        </a:prstGeom>
                        <a:solidFill>
                          <a:srgbClr val="FFFFFF"/>
                        </a:solidFill>
                        <a:ln w="9525">
                          <a:solidFill>
                            <a:srgbClr val="000000"/>
                          </a:solidFill>
                          <a:miter lim="800000"/>
                          <a:headEnd/>
                          <a:tailEnd/>
                        </a:ln>
                      </wps:spPr>
                      <wps:txbx>
                        <w:txbxContent>
                          <w:p w14:paraId="3EEFD951" w14:textId="77777777" w:rsidR="00137275" w:rsidRPr="00C65F79" w:rsidRDefault="00137275" w:rsidP="00FF2C85">
                            <w:pPr>
                              <w:jc w:val="center"/>
                            </w:pPr>
                            <w:r w:rsidRPr="00C65F79">
                              <w:t>Ekstrak</w:t>
                            </w:r>
                            <w:r>
                              <w:t xml:space="preserve"> </w:t>
                            </w:r>
                            <w:r w:rsidRPr="00C65F79">
                              <w:t>Kental</w:t>
                            </w:r>
                          </w:p>
                          <w:p w14:paraId="1270C0E3" w14:textId="77777777" w:rsidR="00137275" w:rsidRDefault="00137275" w:rsidP="00FF2C8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2" o:spid="_x0000_s1106" type="#_x0000_t202" style="position:absolute;margin-left:135.35pt;margin-top:350.5pt;width:98.5pt;height:23pt;z-index:2514769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">
                <v:path arrowok="t"/>
                <v:textbox>
                  <w:txbxContent>
                    <w:p w14:paraId="3EEFD951" w14:textId="77777777" w:rsidR="00137275" w:rsidRPr="00C65F79" w:rsidRDefault="00137275" w:rsidP="00FF2C85">
                      <w:pPr>
                        <w:jc w:val="center"/>
                      </w:pPr>
                      <w:r w:rsidRPr="00C65F79">
                        <w:t>Ekstrak</w:t>
                      </w:r>
                      <w:r>
                        <w:t xml:space="preserve"> </w:t>
                      </w:r>
                      <w:r w:rsidRPr="00C65F79">
                        <w:t>Kental</w:t>
                      </w:r>
                    </w:p>
                    <w:p w14:paraId="1270C0E3" w14:textId="77777777" w:rsidR="00137275" w:rsidRDefault="00137275" w:rsidP="00FF2C85">
                      <w:pPr>
                        <w:jc w:val="center"/>
                      </w:pPr>
                    </w:p>
                  </w:txbxContent>
                </v:textbox>
              </v:shape>
            </w:pict>
          </mc:Fallback>
        </mc:AlternateContent>
      </w:r>
      <w:r>
        <w:rPr>
          <w:noProof/>
        </w:rPr>
        <mc:AlternateContent>
          <mc:Choice Requires="wps">
            <w:drawing>
              <wp:anchor distT="0" distB="0" distL="114298" distR="114298" simplePos="0" relativeHeight="251475968" behindDoc="0" locked="0" layoutInCell="1" allowOverlap="1" wp14:anchorId="7757CC9F" wp14:editId="53E4A8B7">
                <wp:simplePos x="0" y="0"/>
                <wp:positionH relativeFrom="column">
                  <wp:posOffset>2341244</wp:posOffset>
                </wp:positionH>
                <wp:positionV relativeFrom="paragraph">
                  <wp:posOffset>3869055</wp:posOffset>
                </wp:positionV>
                <wp:extent cx="0" cy="571500"/>
                <wp:effectExtent l="76200" t="0" r="38100" b="38100"/>
                <wp:wrapNone/>
                <wp:docPr id="313" name="Straight Arrow Connector 12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571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Straight Arrow Connector 1201" o:spid="_x0000_s1026" type="#_x0000_t32" style="position:absolute;margin-left:184.35pt;margin-top:304.65pt;width:0;height:45pt;z-index:2514759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">
                <v:stroke endarrow="block"/>
                <o:lock v:ext="edit" shapetype="f"/>
              </v:shape>
            </w:pict>
          </mc:Fallback>
        </mc:AlternateContent>
      </w:r>
      <w:r>
        <w:rPr>
          <w:noProof/>
        </w:rPr>
        <mc:AlternateContent>
          <mc:Choice Requires="wps">
            <w:drawing>
              <wp:anchor distT="0" distB="0" distL="114298" distR="114298" simplePos="0" relativeHeight="251474944" behindDoc="0" locked="0" layoutInCell="1" allowOverlap="1" wp14:anchorId="298C3BC0" wp14:editId="0629549E">
                <wp:simplePos x="0" y="0"/>
                <wp:positionH relativeFrom="column">
                  <wp:posOffset>474344</wp:posOffset>
                </wp:positionH>
                <wp:positionV relativeFrom="paragraph">
                  <wp:posOffset>3341370</wp:posOffset>
                </wp:positionV>
                <wp:extent cx="0" cy="361950"/>
                <wp:effectExtent l="0" t="0" r="19050" b="0"/>
                <wp:wrapNone/>
                <wp:docPr id="312" name="Straight Connector 11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61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Straight Connector 1198" o:spid="_x0000_s1026" style="position:absolute;z-index:25147494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37.35pt,263.1pt" to="37.35pt,29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">
                <o:lock v:ext="edit" shapetype="f"/>
              </v:line>
            </w:pict>
          </mc:Fallback>
        </mc:AlternateContent>
      </w:r>
      <w:r>
        <w:rPr>
          <w:noProof/>
        </w:rPr>
        <mc:AlternateContent>
          <mc:Choice Requires="wps">
            <w:drawing>
              <wp:anchor distT="0" distB="0" distL="114298" distR="114298" simplePos="0" relativeHeight="251470848" behindDoc="0" locked="0" layoutInCell="1" allowOverlap="1" wp14:anchorId="5C6C5F59" wp14:editId="4E9FA0C4">
                <wp:simplePos x="0" y="0"/>
                <wp:positionH relativeFrom="column">
                  <wp:posOffset>1560194</wp:posOffset>
                </wp:positionH>
                <wp:positionV relativeFrom="paragraph">
                  <wp:posOffset>335915</wp:posOffset>
                </wp:positionV>
                <wp:extent cx="0" cy="1200150"/>
                <wp:effectExtent l="76200" t="0" r="38100" b="38100"/>
                <wp:wrapNone/>
                <wp:docPr id="310" name="Straight Arrow Connector 11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200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Straight Arrow Connector 1187" o:spid="_x0000_s1026" type="#_x0000_t32" style="position:absolute;margin-left:122.85pt;margin-top:26.45pt;width:0;height:94.5pt;z-index:2514708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">
                <v:stroke endarrow="block"/>
                <o:lock v:ext="edit" shapetype="f"/>
              </v:shape>
            </w:pict>
          </mc:Fallback>
        </mc:AlternateContent>
      </w:r>
      <w:r>
        <w:rPr>
          <w:noProof/>
        </w:rPr>
        <mc:AlternateContent>
          <mc:Choice Requires="wps">
            <w:drawing>
              <wp:anchor distT="0" distB="0" distL="0" distR="0" simplePos="0" relativeHeight="251469824" behindDoc="0" locked="0" layoutInCell="1" allowOverlap="1" wp14:anchorId="4FD5B845" wp14:editId="34CC244F">
                <wp:simplePos x="0" y="0"/>
                <wp:positionH relativeFrom="column">
                  <wp:posOffset>1379220</wp:posOffset>
                </wp:positionH>
                <wp:positionV relativeFrom="paragraph">
                  <wp:posOffset>394970</wp:posOffset>
                </wp:positionV>
                <wp:extent cx="3686175" cy="1076325"/>
                <wp:effectExtent l="0" t="0" r="0" b="0"/>
                <wp:wrapNone/>
                <wp:docPr id="12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86175" cy="1076325"/>
                        </a:xfrm>
                        <a:prstGeom prst="rect">
                          <a:avLst/>
                        </a:prstGeom>
                        <a:noFill/>
                        <a:ln>
                          <a:noFill/>
                        </a:ln>
                      </wps:spPr>
                      <wps:txbx>
                        <w:txbxContent>
                          <w:p w14:paraId="640459ED" w14:textId="77777777" w:rsidR="00137275" w:rsidRPr="00F27D1F" w:rsidRDefault="00137275" w:rsidP="00FF2C85">
                            <w:pPr>
                              <w:pStyle w:val="ListParagraph"/>
                              <w:numPr>
                                <w:ilvl w:val="0"/>
                                <w:numId w:val="50"/>
                              </w:numPr>
                              <w:rPr>
                                <w:rFonts w:ascii="Times New Roman" w:hAnsi="Times New Roman"/>
                                <w:sz w:val="24"/>
                                <w:szCs w:val="24"/>
                              </w:rPr>
                            </w:pPr>
                            <w:r w:rsidRPr="00F27D1F">
                              <w:rPr>
                                <w:rFonts w:ascii="Times New Roman" w:hAnsi="Times New Roman"/>
                                <w:sz w:val="24"/>
                                <w:szCs w:val="24"/>
                              </w:rPr>
                              <w:t>Ditimbang 500 gram</w:t>
                            </w:r>
                          </w:p>
                          <w:p w14:paraId="15FAC453" w14:textId="77777777" w:rsidR="00137275" w:rsidRPr="00F27D1F" w:rsidRDefault="00137275" w:rsidP="00FF2C85">
                            <w:pPr>
                              <w:pStyle w:val="ListParagraph"/>
                              <w:numPr>
                                <w:ilvl w:val="0"/>
                                <w:numId w:val="50"/>
                              </w:numPr>
                              <w:rPr>
                                <w:rFonts w:ascii="Times New Roman" w:hAnsi="Times New Roman"/>
                                <w:sz w:val="24"/>
                                <w:szCs w:val="24"/>
                              </w:rPr>
                            </w:pPr>
                            <w:r w:rsidRPr="00F27D1F">
                              <w:rPr>
                                <w:rFonts w:ascii="Times New Roman" w:hAnsi="Times New Roman"/>
                                <w:sz w:val="24"/>
                                <w:szCs w:val="24"/>
                              </w:rPr>
                              <w:t>Dimasukan dalam bejana</w:t>
                            </w:r>
                          </w:p>
                          <w:p w14:paraId="504A54DB" w14:textId="77777777" w:rsidR="00137275" w:rsidRPr="00F27D1F" w:rsidRDefault="00137275" w:rsidP="00FF2C85">
                            <w:pPr>
                              <w:pStyle w:val="ListParagraph"/>
                              <w:numPr>
                                <w:ilvl w:val="0"/>
                                <w:numId w:val="50"/>
                              </w:numPr>
                              <w:rPr>
                                <w:rFonts w:ascii="Times New Roman" w:hAnsi="Times New Roman"/>
                                <w:sz w:val="24"/>
                                <w:szCs w:val="24"/>
                              </w:rPr>
                            </w:pPr>
                            <w:r w:rsidRPr="00F27D1F">
                              <w:rPr>
                                <w:rFonts w:ascii="Times New Roman" w:hAnsi="Times New Roman"/>
                                <w:sz w:val="24"/>
                                <w:szCs w:val="24"/>
                              </w:rPr>
                              <w:t>Ditambahkan 75 bagian etanol 96% (3750 ml) diamkan selama 5 hari</w:t>
                            </w:r>
                          </w:p>
                          <w:p w14:paraId="4EA631F2" w14:textId="1DC48C82" w:rsidR="00137275" w:rsidRPr="00907ADC" w:rsidRDefault="00137275" w:rsidP="00FF2C85">
                            <w:pPr>
                              <w:pStyle w:val="ListParagraph"/>
                              <w:numPr>
                                <w:ilvl w:val="0"/>
                                <w:numId w:val="50"/>
                              </w:numPr>
                              <w:rPr>
                                <w:szCs w:val="24"/>
                              </w:rPr>
                            </w:pPr>
                            <w:r w:rsidRPr="00F27D1F">
                              <w:rPr>
                                <w:rFonts w:ascii="Times New Roman" w:hAnsi="Times New Roman"/>
                                <w:sz w:val="24"/>
                                <w:szCs w:val="24"/>
                              </w:rPr>
                              <w:t>Diaduk se</w:t>
                            </w:r>
                            <w:r>
                              <w:rPr>
                                <w:rFonts w:ascii="Times New Roman" w:hAnsi="Times New Roman"/>
                                <w:sz w:val="24"/>
                                <w:szCs w:val="24"/>
                              </w:rPr>
                              <w:t>se</w:t>
                            </w:r>
                            <w:r w:rsidRPr="00F27D1F">
                              <w:rPr>
                                <w:rFonts w:ascii="Times New Roman" w:hAnsi="Times New Roman"/>
                                <w:sz w:val="24"/>
                                <w:szCs w:val="24"/>
                              </w:rPr>
                              <w:t>kali dan disaring</w:t>
                            </w:r>
                          </w:p>
                          <w:p w14:paraId="58D6E954" w14:textId="77777777" w:rsidR="00137275" w:rsidRDefault="00137275" w:rsidP="00FF2C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107" type="#_x0000_t202" style="position:absolute;margin-left:108.6pt;margin-top:31.1pt;width:290.25pt;height:84.75pt;z-index:2514698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" filled="f" stroked="f">
                <v:path arrowok="t"/>
                <v:textbox>
                  <w:txbxContent>
                    <w:p w14:paraId="640459ED" w14:textId="77777777" w:rsidR="00137275" w:rsidRPr="00F27D1F" w:rsidRDefault="00137275" w:rsidP="00FF2C85">
                      <w:pPr>
                        <w:pStyle w:val="ListParagraph"/>
                        <w:numPr>
                          <w:ilvl w:val="0"/>
                          <w:numId w:val="50"/>
                        </w:numPr>
                        <w:rPr>
                          <w:rFonts w:ascii="Times New Roman" w:hAnsi="Times New Roman"/>
                          <w:sz w:val="24"/>
                          <w:szCs w:val="24"/>
                        </w:rPr>
                      </w:pPr>
                      <w:r w:rsidRPr="00F27D1F">
                        <w:rPr>
                          <w:rFonts w:ascii="Times New Roman" w:hAnsi="Times New Roman"/>
                          <w:sz w:val="24"/>
                          <w:szCs w:val="24"/>
                        </w:rPr>
                        <w:t>Ditimbang 500 gram</w:t>
                      </w:r>
                    </w:p>
                    <w:p w14:paraId="15FAC453" w14:textId="77777777" w:rsidR="00137275" w:rsidRPr="00F27D1F" w:rsidRDefault="00137275" w:rsidP="00FF2C85">
                      <w:pPr>
                        <w:pStyle w:val="ListParagraph"/>
                        <w:numPr>
                          <w:ilvl w:val="0"/>
                          <w:numId w:val="50"/>
                        </w:numPr>
                        <w:rPr>
                          <w:rFonts w:ascii="Times New Roman" w:hAnsi="Times New Roman"/>
                          <w:sz w:val="24"/>
                          <w:szCs w:val="24"/>
                        </w:rPr>
                      </w:pPr>
                      <w:r w:rsidRPr="00F27D1F">
                        <w:rPr>
                          <w:rFonts w:ascii="Times New Roman" w:hAnsi="Times New Roman"/>
                          <w:sz w:val="24"/>
                          <w:szCs w:val="24"/>
                        </w:rPr>
                        <w:t>Dimasukan dalam bejana</w:t>
                      </w:r>
                    </w:p>
                    <w:p w14:paraId="504A54DB" w14:textId="77777777" w:rsidR="00137275" w:rsidRPr="00F27D1F" w:rsidRDefault="00137275" w:rsidP="00FF2C85">
                      <w:pPr>
                        <w:pStyle w:val="ListParagraph"/>
                        <w:numPr>
                          <w:ilvl w:val="0"/>
                          <w:numId w:val="50"/>
                        </w:numPr>
                        <w:rPr>
                          <w:rFonts w:ascii="Times New Roman" w:hAnsi="Times New Roman"/>
                          <w:sz w:val="24"/>
                          <w:szCs w:val="24"/>
                        </w:rPr>
                      </w:pPr>
                      <w:r w:rsidRPr="00F27D1F">
                        <w:rPr>
                          <w:rFonts w:ascii="Times New Roman" w:hAnsi="Times New Roman"/>
                          <w:sz w:val="24"/>
                          <w:szCs w:val="24"/>
                        </w:rPr>
                        <w:t>Ditambahkan 75 bagian etanol 96% (3750 ml) diamkan selama 5 hari</w:t>
                      </w:r>
                    </w:p>
                    <w:p w14:paraId="4EA631F2" w14:textId="1DC48C82" w:rsidR="00137275" w:rsidRPr="00907ADC" w:rsidRDefault="00137275" w:rsidP="00FF2C85">
                      <w:pPr>
                        <w:pStyle w:val="ListParagraph"/>
                        <w:numPr>
                          <w:ilvl w:val="0"/>
                          <w:numId w:val="50"/>
                        </w:numPr>
                        <w:rPr>
                          <w:szCs w:val="24"/>
                        </w:rPr>
                      </w:pPr>
                      <w:r w:rsidRPr="00F27D1F">
                        <w:rPr>
                          <w:rFonts w:ascii="Times New Roman" w:hAnsi="Times New Roman"/>
                          <w:sz w:val="24"/>
                          <w:szCs w:val="24"/>
                        </w:rPr>
                        <w:t>Diaduk se</w:t>
                      </w:r>
                      <w:r>
                        <w:rPr>
                          <w:rFonts w:ascii="Times New Roman" w:hAnsi="Times New Roman"/>
                          <w:sz w:val="24"/>
                          <w:szCs w:val="24"/>
                        </w:rPr>
                        <w:t>se</w:t>
                      </w:r>
                      <w:r w:rsidRPr="00F27D1F">
                        <w:rPr>
                          <w:rFonts w:ascii="Times New Roman" w:hAnsi="Times New Roman"/>
                          <w:sz w:val="24"/>
                          <w:szCs w:val="24"/>
                        </w:rPr>
                        <w:t>kali dan disaring</w:t>
                      </w:r>
                    </w:p>
                    <w:p w14:paraId="58D6E954" w14:textId="77777777" w:rsidR="00137275" w:rsidRDefault="00137275" w:rsidP="00FF2C85"/>
                  </w:txbxContent>
                </v:textbox>
              </v:shape>
            </w:pict>
          </mc:Fallback>
        </mc:AlternateContent>
      </w:r>
      <w:r>
        <w:rPr>
          <w:noProof/>
        </w:rPr>
        <mc:AlternateContent>
          <mc:Choice Requires="wps">
            <w:drawing>
              <wp:anchor distT="0" distB="0" distL="0" distR="0" simplePos="0" relativeHeight="251468800" behindDoc="0" locked="0" layoutInCell="1" allowOverlap="1" wp14:anchorId="2441B3DE" wp14:editId="1699C883">
                <wp:simplePos x="0" y="0"/>
                <wp:positionH relativeFrom="column">
                  <wp:posOffset>931545</wp:posOffset>
                </wp:positionH>
                <wp:positionV relativeFrom="paragraph">
                  <wp:posOffset>76835</wp:posOffset>
                </wp:positionV>
                <wp:extent cx="1247775" cy="314325"/>
                <wp:effectExtent l="0" t="0" r="9525" b="9525"/>
                <wp:wrapNone/>
                <wp:docPr id="12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47775" cy="314325"/>
                        </a:xfrm>
                        <a:prstGeom prst="rect">
                          <a:avLst/>
                        </a:prstGeom>
                        <a:solidFill>
                          <a:srgbClr val="FFFFFF"/>
                        </a:solidFill>
                        <a:ln w="9525">
                          <a:solidFill>
                            <a:srgbClr val="000000"/>
                          </a:solidFill>
                          <a:miter lim="800000"/>
                          <a:headEnd/>
                          <a:tailEnd/>
                        </a:ln>
                      </wps:spPr>
                      <wps:txbx>
                        <w:txbxContent>
                          <w:p w14:paraId="7DA87F7C" w14:textId="77777777" w:rsidR="00137275" w:rsidRPr="00C65F79" w:rsidRDefault="00137275" w:rsidP="00FF2C85">
                            <w:pPr>
                              <w:jc w:val="center"/>
                            </w:pPr>
                            <w:r w:rsidRPr="00C65F79">
                              <w:t>Simplisia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108" type="#_x0000_t202" style="position:absolute;margin-left:73.35pt;margin-top:6.05pt;width:98.25pt;height:24.75pt;z-index:25146880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">
                <v:path arrowok="t"/>
                <v:textbox>
                  <w:txbxContent>
                    <w:p w14:paraId="7DA87F7C" w14:textId="77777777" w:rsidR="00137275" w:rsidRPr="00C65F79" w:rsidRDefault="00137275" w:rsidP="00FF2C85">
                      <w:pPr>
                        <w:jc w:val="center"/>
                      </w:pPr>
                      <w:r w:rsidRPr="00C65F79">
                        <w:t>Simplisia</w:t>
                      </w:r>
                    </w:p>
                  </w:txbxContent>
                </v:textbox>
              </v:shape>
            </w:pict>
          </mc:Fallback>
        </mc:AlternateContent>
      </w:r>
      <w:r>
        <w:rPr>
          <w:noProof/>
        </w:rPr>
        <mc:AlternateContent>
          <mc:Choice Requires="wps">
            <w:drawing>
              <wp:anchor distT="0" distB="0" distL="0" distR="0" simplePos="0" relativeHeight="251466752" behindDoc="0" locked="0" layoutInCell="1" allowOverlap="1" wp14:anchorId="56D217F2" wp14:editId="24AE0CF4">
                <wp:simplePos x="0" y="0"/>
                <wp:positionH relativeFrom="column">
                  <wp:posOffset>4198620</wp:posOffset>
                </wp:positionH>
                <wp:positionV relativeFrom="paragraph">
                  <wp:posOffset>1742440</wp:posOffset>
                </wp:positionV>
                <wp:extent cx="866775" cy="285750"/>
                <wp:effectExtent l="0" t="0" r="9525" b="0"/>
                <wp:wrapNone/>
                <wp:docPr id="12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66775" cy="285750"/>
                        </a:xfrm>
                        <a:prstGeom prst="rect">
                          <a:avLst/>
                        </a:prstGeom>
                        <a:solidFill>
                          <a:srgbClr val="FFFFFF"/>
                        </a:solidFill>
                        <a:ln w="9525">
                          <a:solidFill>
                            <a:srgbClr val="000000"/>
                          </a:solidFill>
                          <a:miter lim="800000"/>
                          <a:headEnd/>
                          <a:tailEnd/>
                        </a:ln>
                      </wps:spPr>
                      <wps:txbx>
                        <w:txbxContent>
                          <w:p w14:paraId="72EDA153" w14:textId="77777777" w:rsidR="00137275" w:rsidRPr="00C65F79" w:rsidRDefault="00137275" w:rsidP="00FF2C85">
                            <w:pPr>
                              <w:jc w:val="center"/>
                            </w:pPr>
                            <w:r w:rsidRPr="00C65F79">
                              <w:t xml:space="preserve">Maserat 1 </w:t>
                            </w:r>
                          </w:p>
                          <w:p w14:paraId="2152EE55" w14:textId="77777777" w:rsidR="00137275" w:rsidRDefault="00137275" w:rsidP="00FF2C85">
                            <w:pPr>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109" type="#_x0000_t202" style="position:absolute;margin-left:330.6pt;margin-top:137.2pt;width:68.25pt;height:22.5pt;z-index:2514667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">
                <v:path arrowok="t"/>
                <v:textbox>
                  <w:txbxContent>
                    <w:p w14:paraId="72EDA153" w14:textId="77777777" w:rsidR="00137275" w:rsidRPr="00C65F79" w:rsidRDefault="00137275" w:rsidP="00FF2C85">
                      <w:pPr>
                        <w:jc w:val="center"/>
                      </w:pPr>
                      <w:r w:rsidRPr="00C65F79">
                        <w:t xml:space="preserve">Maserat 1 </w:t>
                      </w:r>
                    </w:p>
                    <w:p w14:paraId="2152EE55" w14:textId="77777777" w:rsidR="00137275" w:rsidRDefault="00137275" w:rsidP="00FF2C85">
                      <w:pPr>
                        <w:jc w:val="center"/>
                      </w:pPr>
                    </w:p>
                  </w:txbxContent>
                </v:textbox>
              </v:shape>
            </w:pict>
          </mc:Fallback>
        </mc:AlternateContent>
      </w:r>
      <w:r>
        <w:rPr>
          <w:noProof/>
        </w:rPr>
        <mc:AlternateContent>
          <mc:Choice Requires="wps">
            <w:drawing>
              <wp:anchor distT="0" distB="0" distL="0" distR="0" simplePos="0" relativeHeight="251465728" behindDoc="0" locked="0" layoutInCell="1" allowOverlap="1" wp14:anchorId="37F5F67D" wp14:editId="4433AB6E">
                <wp:simplePos x="0" y="0"/>
                <wp:positionH relativeFrom="column">
                  <wp:posOffset>2150745</wp:posOffset>
                </wp:positionH>
                <wp:positionV relativeFrom="paragraph">
                  <wp:posOffset>3907155</wp:posOffset>
                </wp:positionV>
                <wp:extent cx="2040890" cy="485775"/>
                <wp:effectExtent l="0" t="0" r="0" b="0"/>
                <wp:wrapNone/>
                <wp:docPr id="305"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40890" cy="485775"/>
                        </a:xfrm>
                        <a:prstGeom prst="rect">
                          <a:avLst/>
                        </a:prstGeom>
                        <a:noFill/>
                        <a:ln>
                          <a:noFill/>
                        </a:ln>
                      </wps:spPr>
                      <wps:txbx>
                        <w:txbxContent>
                          <w:p w14:paraId="30A578E7" w14:textId="77777777" w:rsidR="00137275" w:rsidRPr="00F27D1F" w:rsidRDefault="00137275" w:rsidP="00FF2C85">
                            <w:pPr>
                              <w:pStyle w:val="ListParagraph"/>
                              <w:numPr>
                                <w:ilvl w:val="0"/>
                                <w:numId w:val="53"/>
                              </w:numPr>
                              <w:rPr>
                                <w:rFonts w:ascii="Times New Roman" w:hAnsi="Times New Roman"/>
                                <w:sz w:val="24"/>
                                <w:szCs w:val="24"/>
                              </w:rPr>
                            </w:pPr>
                            <w:r w:rsidRPr="00F27D1F">
                              <w:rPr>
                                <w:rFonts w:ascii="Times New Roman" w:hAnsi="Times New Roman"/>
                                <w:sz w:val="24"/>
                                <w:szCs w:val="24"/>
                              </w:rPr>
                              <w:t xml:space="preserve">Dipekatkan dengan </w:t>
                            </w:r>
                            <w:r w:rsidRPr="00F27D1F">
                              <w:rPr>
                                <w:rFonts w:ascii="Times New Roman" w:hAnsi="Times New Roman"/>
                                <w:i/>
                                <w:sz w:val="24"/>
                                <w:szCs w:val="24"/>
                              </w:rPr>
                              <w:t>rotary evaporator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9" o:spid="_x0000_s1110" type="#_x0000_t202" style="position:absolute;margin-left:169.35pt;margin-top:307.65pt;width:160.7pt;height:38.25pt;z-index:2514657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" filled="f" stroked="f">
                <v:path arrowok="t"/>
                <v:textbox>
                  <w:txbxContent>
                    <w:p w14:paraId="30A578E7" w14:textId="77777777" w:rsidR="00137275" w:rsidRPr="00F27D1F" w:rsidRDefault="00137275" w:rsidP="00FF2C85">
                      <w:pPr>
                        <w:pStyle w:val="ListParagraph"/>
                        <w:numPr>
                          <w:ilvl w:val="0"/>
                          <w:numId w:val="53"/>
                        </w:numPr>
                        <w:rPr>
                          <w:rFonts w:ascii="Times New Roman" w:hAnsi="Times New Roman"/>
                          <w:sz w:val="24"/>
                          <w:szCs w:val="24"/>
                        </w:rPr>
                      </w:pPr>
                      <w:r w:rsidRPr="00F27D1F">
                        <w:rPr>
                          <w:rFonts w:ascii="Times New Roman" w:hAnsi="Times New Roman"/>
                          <w:sz w:val="24"/>
                          <w:szCs w:val="24"/>
                        </w:rPr>
                        <w:t xml:space="preserve">Dipekatkan dengan </w:t>
                      </w:r>
                      <w:r w:rsidRPr="00F27D1F">
                        <w:rPr>
                          <w:rFonts w:ascii="Times New Roman" w:hAnsi="Times New Roman"/>
                          <w:i/>
                          <w:sz w:val="24"/>
                          <w:szCs w:val="24"/>
                        </w:rPr>
                        <w:t>rotary evaporator</w:t>
                      </w:r>
                    </w:p>
                  </w:txbxContent>
                </v:textbox>
              </v:shape>
            </w:pict>
          </mc:Fallback>
        </mc:AlternateContent>
      </w:r>
      <w:r>
        <w:rPr>
          <w:noProof/>
        </w:rPr>
        <mc:AlternateContent>
          <mc:Choice Requires="wps">
            <w:drawing>
              <wp:anchor distT="0" distB="0" distL="0" distR="0" simplePos="0" relativeHeight="251464704" behindDoc="0" locked="0" layoutInCell="1" allowOverlap="1" wp14:anchorId="365E3071" wp14:editId="0D447D0C">
                <wp:simplePos x="0" y="0"/>
                <wp:positionH relativeFrom="column">
                  <wp:posOffset>-3175</wp:posOffset>
                </wp:positionH>
                <wp:positionV relativeFrom="paragraph">
                  <wp:posOffset>3021330</wp:posOffset>
                </wp:positionV>
                <wp:extent cx="1076325" cy="323850"/>
                <wp:effectExtent l="0" t="0" r="9525" b="0"/>
                <wp:wrapNone/>
                <wp:docPr id="304"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76325" cy="323850"/>
                        </a:xfrm>
                        <a:prstGeom prst="rect">
                          <a:avLst/>
                        </a:prstGeom>
                        <a:solidFill>
                          <a:srgbClr val="FFFFFF"/>
                        </a:solidFill>
                        <a:ln w="9525">
                          <a:solidFill>
                            <a:srgbClr val="000000"/>
                          </a:solidFill>
                          <a:miter lim="800000"/>
                          <a:headEnd/>
                          <a:tailEnd/>
                        </a:ln>
                      </wps:spPr>
                      <wps:txbx>
                        <w:txbxContent>
                          <w:p w14:paraId="6992A2C9" w14:textId="77777777" w:rsidR="00137275" w:rsidRPr="00C65F79" w:rsidRDefault="00137275" w:rsidP="00FF2C85">
                            <w:pPr>
                              <w:jc w:val="center"/>
                            </w:pPr>
                            <w:r w:rsidRPr="00C65F79">
                              <w:t>Maserat 2</w:t>
                            </w:r>
                          </w:p>
                          <w:p w14:paraId="397BEC09" w14:textId="77777777" w:rsidR="00137275" w:rsidRDefault="00137275" w:rsidP="00FF2C8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1" o:spid="_x0000_s1111" type="#_x0000_t202" style="position:absolute;margin-left:-.25pt;margin-top:237.9pt;width:84.75pt;height:25.5pt;z-index:2514647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">
                <v:path arrowok="t"/>
                <v:textbox>
                  <w:txbxContent>
                    <w:p w14:paraId="6992A2C9" w14:textId="77777777" w:rsidR="00137275" w:rsidRPr="00C65F79" w:rsidRDefault="00137275" w:rsidP="00FF2C85">
                      <w:pPr>
                        <w:jc w:val="center"/>
                      </w:pPr>
                      <w:r w:rsidRPr="00C65F79">
                        <w:t>Maserat 2</w:t>
                      </w:r>
                    </w:p>
                    <w:p w14:paraId="397BEC09" w14:textId="77777777" w:rsidR="00137275" w:rsidRDefault="00137275" w:rsidP="00FF2C85">
                      <w:pPr>
                        <w:jc w:val="center"/>
                      </w:pPr>
                    </w:p>
                  </w:txbxContent>
                </v:textbox>
              </v:shape>
            </w:pict>
          </mc:Fallback>
        </mc:AlternateContent>
      </w:r>
      <w:r>
        <w:rPr>
          <w:noProof/>
        </w:rPr>
        <mc:AlternateContent>
          <mc:Choice Requires="wps">
            <w:drawing>
              <wp:anchor distT="0" distB="0" distL="114298" distR="114298" simplePos="0" relativeHeight="251463680" behindDoc="0" locked="0" layoutInCell="1" allowOverlap="1" wp14:anchorId="66C17AC7" wp14:editId="177DDFEC">
                <wp:simplePos x="0" y="0"/>
                <wp:positionH relativeFrom="column">
                  <wp:posOffset>4679314</wp:posOffset>
                </wp:positionH>
                <wp:positionV relativeFrom="paragraph">
                  <wp:posOffset>1537970</wp:posOffset>
                </wp:positionV>
                <wp:extent cx="0" cy="203200"/>
                <wp:effectExtent l="76200" t="0" r="38100" b="25400"/>
                <wp:wrapNone/>
                <wp:docPr id="299" name="Straight Arrow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Straight Arrow Connector 52" o:spid="_x0000_s1026" type="#_x0000_t32" style="position:absolute;margin-left:368.45pt;margin-top:121.1pt;width:0;height:16pt;z-index:2514636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">
                <v:stroke endarrow="block"/>
                <o:lock v:ext="edit" shapetype="f"/>
              </v:shape>
            </w:pict>
          </mc:Fallback>
        </mc:AlternateContent>
      </w:r>
      <w:r>
        <w:rPr>
          <w:noProof/>
        </w:rPr>
        <mc:AlternateContent>
          <mc:Choice Requires="wps">
            <w:drawing>
              <wp:anchor distT="0" distB="0" distL="114298" distR="114298" simplePos="0" relativeHeight="251462656" behindDoc="0" locked="0" layoutInCell="1" allowOverlap="1" wp14:anchorId="5E98BC08" wp14:editId="53041ACE">
                <wp:simplePos x="0" y="0"/>
                <wp:positionH relativeFrom="column">
                  <wp:posOffset>473074</wp:posOffset>
                </wp:positionH>
                <wp:positionV relativeFrom="paragraph">
                  <wp:posOffset>1528445</wp:posOffset>
                </wp:positionV>
                <wp:extent cx="0" cy="203200"/>
                <wp:effectExtent l="76200" t="0" r="38100" b="25400"/>
                <wp:wrapNone/>
                <wp:docPr id="298"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Straight Arrow Connector 21" o:spid="_x0000_s1026" type="#_x0000_t32" style="position:absolute;margin-left:37.25pt;margin-top:120.35pt;width:0;height:16pt;z-index:2514626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">
                <v:stroke endarrow="block"/>
                <o:lock v:ext="edit" shapetype="f"/>
              </v:shape>
            </w:pict>
          </mc:Fallback>
        </mc:AlternateContent>
      </w:r>
      <w:r>
        <w:rPr>
          <w:noProof/>
        </w:rPr>
        <mc:AlternateContent>
          <mc:Choice Requires="wps">
            <w:drawing>
              <wp:anchor distT="4294967294" distB="4294967294" distL="114300" distR="114300" simplePos="0" relativeHeight="251461632" behindDoc="0" locked="0" layoutInCell="1" allowOverlap="1" wp14:anchorId="5663B3C6" wp14:editId="5F8521E8">
                <wp:simplePos x="0" y="0"/>
                <wp:positionH relativeFrom="column">
                  <wp:posOffset>474345</wp:posOffset>
                </wp:positionH>
                <wp:positionV relativeFrom="paragraph">
                  <wp:posOffset>1527809</wp:posOffset>
                </wp:positionV>
                <wp:extent cx="4200525" cy="0"/>
                <wp:effectExtent l="0" t="0" r="0" b="0"/>
                <wp:wrapNone/>
                <wp:docPr id="293"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2005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Straight Connector 24" o:spid="_x0000_s1026" style="position:absolute;z-index:2514616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37.35pt,120.3pt" to="368.1pt,1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">
                <o:lock v:ext="edit" shapetype="f"/>
              </v:line>
            </w:pict>
          </mc:Fallback>
        </mc:AlternateContent>
      </w:r>
      <w:r>
        <w:rPr>
          <w:noProof/>
        </w:rPr>
        <mc:AlternateContent>
          <mc:Choice Requires="wps">
            <w:drawing>
              <wp:anchor distT="0" distB="0" distL="0" distR="0" simplePos="0" relativeHeight="251460608" behindDoc="0" locked="0" layoutInCell="1" allowOverlap="1" wp14:anchorId="49FC42DF" wp14:editId="1172AFA7">
                <wp:simplePos x="0" y="0"/>
                <wp:positionH relativeFrom="column">
                  <wp:posOffset>-1905</wp:posOffset>
                </wp:positionH>
                <wp:positionV relativeFrom="paragraph">
                  <wp:posOffset>1732915</wp:posOffset>
                </wp:positionV>
                <wp:extent cx="1104900" cy="314325"/>
                <wp:effectExtent l="0" t="0" r="0" b="9525"/>
                <wp:wrapNone/>
                <wp:docPr id="11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04900" cy="314325"/>
                        </a:xfrm>
                        <a:prstGeom prst="rect">
                          <a:avLst/>
                        </a:prstGeom>
                        <a:solidFill>
                          <a:srgbClr val="FFFFFF"/>
                        </a:solidFill>
                        <a:ln w="9525">
                          <a:solidFill>
                            <a:srgbClr val="000000"/>
                          </a:solidFill>
                          <a:miter lim="800000"/>
                          <a:headEnd/>
                          <a:tailEnd/>
                        </a:ln>
                      </wps:spPr>
                      <wps:txbx>
                        <w:txbxContent>
                          <w:p w14:paraId="3D4882DF" w14:textId="77777777" w:rsidR="00137275" w:rsidRPr="00C65F79" w:rsidRDefault="00137275" w:rsidP="00FF2C85">
                            <w:pPr>
                              <w:jc w:val="center"/>
                            </w:pPr>
                            <w:r w:rsidRPr="00C65F79">
                              <w:t>Ampas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112" type="#_x0000_t202" style="position:absolute;margin-left:-.15pt;margin-top:136.45pt;width:87pt;height:24.75pt;z-index:25146060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">
                <v:path arrowok="t"/>
                <v:textbox>
                  <w:txbxContent>
                    <w:p w14:paraId="3D4882DF" w14:textId="77777777" w:rsidR="00137275" w:rsidRPr="00C65F79" w:rsidRDefault="00137275" w:rsidP="00FF2C85">
                      <w:pPr>
                        <w:jc w:val="center"/>
                      </w:pPr>
                      <w:r w:rsidRPr="00C65F79">
                        <w:t>Ampas 1</w:t>
                      </w:r>
                    </w:p>
                  </w:txbxContent>
                </v:textbox>
              </v:shape>
            </w:pict>
          </mc:Fallback>
        </mc:AlternateContent>
      </w:r>
    </w:p>
    <w:p w14:paraId="40114ED1" w14:textId="77777777" w:rsidR="00FF2C85" w:rsidRPr="00751089" w:rsidRDefault="00FF2C85" w:rsidP="00FF2C85">
      <w:pPr>
        <w:jc w:val="right"/>
      </w:pPr>
    </w:p>
    <w:p w14:paraId="73098E20" w14:textId="77777777" w:rsidR="00FF2C85" w:rsidRPr="00751089" w:rsidRDefault="00FF2C85" w:rsidP="00FF2C85"/>
    <w:p w14:paraId="509E5889" w14:textId="77777777" w:rsidR="00FF2C85" w:rsidRDefault="00FF2C85" w:rsidP="00FF2C85"/>
    <w:p w14:paraId="3DEE5D48" w14:textId="77777777" w:rsidR="00DB5FE5" w:rsidRDefault="00DB5FE5" w:rsidP="00FF2C85"/>
    <w:p w14:paraId="7C7D6174" w14:textId="77777777" w:rsidR="00DB5FE5" w:rsidRPr="00751089" w:rsidRDefault="00DB5FE5" w:rsidP="00FF2C85"/>
    <w:p w14:paraId="65B763CC" w14:textId="77777777" w:rsidR="00FF2C85" w:rsidRPr="00751089" w:rsidRDefault="00FF2C85" w:rsidP="00FF2C85"/>
    <w:p w14:paraId="477C75C1" w14:textId="77777777" w:rsidR="00FF2C85" w:rsidRPr="00751089" w:rsidRDefault="00FF2C85" w:rsidP="00FF2C85"/>
    <w:p w14:paraId="24ACB0EE" w14:textId="77777777" w:rsidR="00DB5FE5" w:rsidRDefault="00DB5FE5" w:rsidP="00FF2C85"/>
    <w:p w14:paraId="100C556F" w14:textId="77777777" w:rsidR="00DB5FE5" w:rsidRDefault="00DB5FE5" w:rsidP="00FF2C85"/>
    <w:p w14:paraId="443634ED" w14:textId="77777777" w:rsidR="00DB5FE5" w:rsidRDefault="00DB5FE5" w:rsidP="00FF2C85"/>
    <w:p w14:paraId="6E994B60" w14:textId="77ED36D8" w:rsidR="00DB5FE5" w:rsidRDefault="0062795A" w:rsidP="0062795A">
      <w:pPr>
        <w:tabs>
          <w:tab w:val="left" w:pos="5244"/>
        </w:tabs>
      </w:pPr>
      <w:r>
        <w:tab/>
      </w:r>
    </w:p>
    <w:p w14:paraId="0CBE557E" w14:textId="77777777" w:rsidR="00FF2C85" w:rsidRPr="00751089" w:rsidRDefault="00CC1E66" w:rsidP="00FF2C85">
      <w:r>
        <w:rPr>
          <w:noProof/>
        </w:rPr>
        <mc:AlternateContent>
          <mc:Choice Requires="wps">
            <w:drawing>
              <wp:anchor distT="0" distB="0" distL="0" distR="0" simplePos="0" relativeHeight="251467776" behindDoc="0" locked="0" layoutInCell="1" allowOverlap="1" wp14:anchorId="69CA0F48" wp14:editId="77C9627F">
                <wp:simplePos x="0" y="0"/>
                <wp:positionH relativeFrom="column">
                  <wp:posOffset>255270</wp:posOffset>
                </wp:positionH>
                <wp:positionV relativeFrom="paragraph">
                  <wp:posOffset>86996</wp:posOffset>
                </wp:positionV>
                <wp:extent cx="3629025" cy="698500"/>
                <wp:effectExtent l="0" t="0" r="0" b="6350"/>
                <wp:wrapNone/>
                <wp:docPr id="12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29025" cy="698500"/>
                        </a:xfrm>
                        <a:prstGeom prst="rect">
                          <a:avLst/>
                        </a:prstGeom>
                        <a:noFill/>
                        <a:ln>
                          <a:noFill/>
                        </a:ln>
                      </wps:spPr>
                      <wps:txbx>
                        <w:txbxContent>
                          <w:p w14:paraId="7CDCA449" w14:textId="21B66FBB" w:rsidR="00137275" w:rsidRPr="00F27D1F" w:rsidRDefault="00137275" w:rsidP="00FF2C85">
                            <w:pPr>
                              <w:pStyle w:val="ListParagraph"/>
                              <w:numPr>
                                <w:ilvl w:val="0"/>
                                <w:numId w:val="54"/>
                              </w:numPr>
                              <w:rPr>
                                <w:rFonts w:ascii="Times New Roman" w:hAnsi="Times New Roman"/>
                                <w:sz w:val="24"/>
                                <w:szCs w:val="24"/>
                              </w:rPr>
                            </w:pPr>
                            <w:r w:rsidRPr="00F27D1F">
                              <w:rPr>
                                <w:rFonts w:ascii="Times New Roman" w:hAnsi="Times New Roman"/>
                                <w:sz w:val="24"/>
                                <w:szCs w:val="24"/>
                              </w:rPr>
                              <w:t>Ditambahkan</w:t>
                            </w:r>
                            <w:r>
                              <w:rPr>
                                <w:rFonts w:ascii="Times New Roman" w:hAnsi="Times New Roman"/>
                                <w:sz w:val="24"/>
                                <w:szCs w:val="24"/>
                              </w:rPr>
                              <w:t xml:space="preserve"> 25 bagian etanol 96% (1250 ml) didiamkan selama 2 hari</w:t>
                            </w:r>
                          </w:p>
                          <w:p w14:paraId="37978B3E" w14:textId="224A390D" w:rsidR="00137275" w:rsidRPr="00F27D1F" w:rsidRDefault="00137275" w:rsidP="00CC1E66">
                            <w:pPr>
                              <w:pStyle w:val="ListParagraph"/>
                              <w:numPr>
                                <w:ilvl w:val="0"/>
                                <w:numId w:val="54"/>
                              </w:numPr>
                              <w:jc w:val="both"/>
                              <w:rPr>
                                <w:rFonts w:ascii="Times New Roman" w:hAnsi="Times New Roman"/>
                                <w:sz w:val="24"/>
                                <w:szCs w:val="24"/>
                              </w:rPr>
                            </w:pPr>
                            <w:r>
                              <w:rPr>
                                <w:rFonts w:ascii="Times New Roman" w:hAnsi="Times New Roman"/>
                                <w:sz w:val="24"/>
                                <w:szCs w:val="24"/>
                              </w:rPr>
                              <w:t>Kemudian disaring dan diperas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113" type="#_x0000_t202" style="position:absolute;margin-left:20.1pt;margin-top:6.85pt;width:285.75pt;height:55pt;z-index:2514677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" filled="f" stroked="f">
                <v:path arrowok="t"/>
                <v:textbox>
                  <w:txbxContent>
                    <w:p w14:paraId="7CDCA449" w14:textId="21B66FBB" w:rsidR="00137275" w:rsidRPr="00F27D1F" w:rsidRDefault="00137275" w:rsidP="00FF2C85">
                      <w:pPr>
                        <w:pStyle w:val="ListParagraph"/>
                        <w:numPr>
                          <w:ilvl w:val="0"/>
                          <w:numId w:val="54"/>
                        </w:numPr>
                        <w:rPr>
                          <w:rFonts w:ascii="Times New Roman" w:hAnsi="Times New Roman"/>
                          <w:sz w:val="24"/>
                          <w:szCs w:val="24"/>
                        </w:rPr>
                      </w:pPr>
                      <w:r w:rsidRPr="00F27D1F">
                        <w:rPr>
                          <w:rFonts w:ascii="Times New Roman" w:hAnsi="Times New Roman"/>
                          <w:sz w:val="24"/>
                          <w:szCs w:val="24"/>
                        </w:rPr>
                        <w:t>Ditambahkan</w:t>
                      </w:r>
                      <w:r>
                        <w:rPr>
                          <w:rFonts w:ascii="Times New Roman" w:hAnsi="Times New Roman"/>
                          <w:sz w:val="24"/>
                          <w:szCs w:val="24"/>
                        </w:rPr>
                        <w:t xml:space="preserve"> 25 bagian etanol 96% (1250 ml) didiamkan selama 2 hari</w:t>
                      </w:r>
                    </w:p>
                    <w:p w14:paraId="37978B3E" w14:textId="224A390D" w:rsidR="00137275" w:rsidRPr="00F27D1F" w:rsidRDefault="00137275" w:rsidP="00CC1E66">
                      <w:pPr>
                        <w:pStyle w:val="ListParagraph"/>
                        <w:numPr>
                          <w:ilvl w:val="0"/>
                          <w:numId w:val="54"/>
                        </w:numPr>
                        <w:jc w:val="both"/>
                        <w:rPr>
                          <w:rFonts w:ascii="Times New Roman" w:hAnsi="Times New Roman"/>
                          <w:sz w:val="24"/>
                          <w:szCs w:val="24"/>
                        </w:rPr>
                      </w:pPr>
                      <w:r>
                        <w:rPr>
                          <w:rFonts w:ascii="Times New Roman" w:hAnsi="Times New Roman"/>
                          <w:sz w:val="24"/>
                          <w:szCs w:val="24"/>
                        </w:rPr>
                        <w:t>Kemudian disaring dan diperas</w:t>
                      </w:r>
                    </w:p>
                  </w:txbxContent>
                </v:textbox>
              </v:shape>
            </w:pict>
          </mc:Fallback>
        </mc:AlternateContent>
      </w:r>
    </w:p>
    <w:p w14:paraId="7CE27738" w14:textId="77777777" w:rsidR="00FF2C85" w:rsidRDefault="00FF2C85" w:rsidP="00FF2C85"/>
    <w:p w14:paraId="71109839" w14:textId="77777777" w:rsidR="00DB5FE5" w:rsidRDefault="00DB5FE5" w:rsidP="00FF2C85"/>
    <w:p w14:paraId="09ED9591" w14:textId="477A2946" w:rsidR="00DB5FE5" w:rsidRPr="00751089" w:rsidRDefault="00DB5FE5" w:rsidP="00FF2C85"/>
    <w:p w14:paraId="1704A53E" w14:textId="7FD92C4B" w:rsidR="00FF2C85" w:rsidRPr="00751089" w:rsidRDefault="00FF2C85" w:rsidP="00FF2C85"/>
    <w:p w14:paraId="7069712A" w14:textId="625DE72A" w:rsidR="00DB5FE5" w:rsidRDefault="00DB5FE5" w:rsidP="00FF2C85"/>
    <w:p w14:paraId="284405C7" w14:textId="5976D451" w:rsidR="00FF2C85" w:rsidRPr="00751089" w:rsidRDefault="00FF2C85" w:rsidP="00FF2C85"/>
    <w:p w14:paraId="549E7D5B" w14:textId="0B313460" w:rsidR="00FF2C85" w:rsidRPr="00751089" w:rsidRDefault="00B3778F" w:rsidP="00FF2C85">
      <w:r>
        <w:rPr>
          <w:noProof/>
        </w:rPr>
        <mc:AlternateContent>
          <mc:Choice Requires="wps">
            <w:drawing>
              <wp:anchor distT="0" distB="0" distL="0" distR="0" simplePos="0" relativeHeight="251471872" behindDoc="0" locked="0" layoutInCell="1" allowOverlap="1" wp14:anchorId="6F3C487B" wp14:editId="6ED7CEFB">
                <wp:simplePos x="0" y="0"/>
                <wp:positionH relativeFrom="column">
                  <wp:posOffset>1331595</wp:posOffset>
                </wp:positionH>
                <wp:positionV relativeFrom="paragraph">
                  <wp:posOffset>106045</wp:posOffset>
                </wp:positionV>
                <wp:extent cx="1962150" cy="492760"/>
                <wp:effectExtent l="0" t="0" r="19050" b="21590"/>
                <wp:wrapNone/>
                <wp:docPr id="1190" name="Text Box 1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62150" cy="492760"/>
                        </a:xfrm>
                        <a:prstGeom prst="rect">
                          <a:avLst/>
                        </a:prstGeom>
                        <a:solidFill>
                          <a:srgbClr val="FFFFFF"/>
                        </a:solidFill>
                        <a:ln w="9525">
                          <a:solidFill>
                            <a:srgbClr val="000000"/>
                          </a:solidFill>
                          <a:miter lim="800000"/>
                          <a:headEnd/>
                          <a:tailEnd/>
                        </a:ln>
                      </wps:spPr>
                      <wps:txbx>
                        <w:txbxContent>
                          <w:p w14:paraId="70DCFBBE" w14:textId="7DB43959" w:rsidR="00137275" w:rsidRDefault="00137275" w:rsidP="00CC1E66">
                            <w:pPr>
                              <w:jc w:val="center"/>
                            </w:pPr>
                            <w:r w:rsidRPr="00C65F79">
                              <w:t xml:space="preserve">Maserat 1 dan 2 </w:t>
                            </w:r>
                            <w:r>
                              <w:t>digabungkan</w:t>
                            </w:r>
                          </w:p>
                          <w:p w14:paraId="249CBC7B" w14:textId="77777777" w:rsidR="00137275" w:rsidRPr="00C65F79" w:rsidRDefault="00137275" w:rsidP="00FF2C8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0" o:spid="_x0000_s1114" type="#_x0000_t202" style="position:absolute;margin-left:104.85pt;margin-top:8.35pt;width:154.5pt;height:38.8pt;z-index:25147187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">
                <v:path arrowok="t"/>
                <v:textbox>
                  <w:txbxContent>
                    <w:p w14:paraId="70DCFBBE" w14:textId="7DB43959" w:rsidR="00137275" w:rsidRDefault="00137275" w:rsidP="00CC1E66">
                      <w:pPr>
                        <w:jc w:val="center"/>
                      </w:pPr>
                      <w:r w:rsidRPr="00C65F79">
                        <w:t xml:space="preserve">Maserat 1 dan 2 </w:t>
                      </w:r>
                      <w:r>
                        <w:t>digabungkan</w:t>
                      </w:r>
                    </w:p>
                    <w:p w14:paraId="249CBC7B" w14:textId="77777777" w:rsidR="00137275" w:rsidRPr="00C65F79" w:rsidRDefault="00137275" w:rsidP="00FF2C85">
                      <w:pPr>
                        <w:jc w:val="center"/>
                      </w:pPr>
                    </w:p>
                  </w:txbxContent>
                </v:textbox>
              </v:shape>
            </w:pict>
          </mc:Fallback>
        </mc:AlternateContent>
      </w:r>
    </w:p>
    <w:p w14:paraId="5F3BF2A2" w14:textId="77777777" w:rsidR="00FF2C85" w:rsidRDefault="00FF2C85" w:rsidP="00FF2C85"/>
    <w:p w14:paraId="19D8243E" w14:textId="77777777" w:rsidR="00FF2C85" w:rsidRDefault="00FF2C85" w:rsidP="00FF2C85"/>
    <w:p w14:paraId="13F32DE0" w14:textId="77777777" w:rsidR="00FF2C85" w:rsidRDefault="00FF2C85" w:rsidP="00FF2C85">
      <w:pPr>
        <w:tabs>
          <w:tab w:val="left" w:pos="6045"/>
        </w:tabs>
      </w:pPr>
      <w:r>
        <w:tab/>
      </w:r>
    </w:p>
    <w:p w14:paraId="7333AB8F" w14:textId="77777777" w:rsidR="00F27D1F" w:rsidRDefault="00FF2C85" w:rsidP="00FF2C85">
      <w:pPr>
        <w:tabs>
          <w:tab w:val="left" w:pos="0"/>
        </w:tabs>
      </w:pPr>
      <w:r>
        <w:tab/>
      </w:r>
    </w:p>
    <w:p w14:paraId="6E80A21A" w14:textId="77777777" w:rsidR="00DB5FE5" w:rsidRDefault="00DB5FE5" w:rsidP="00FF2C85">
      <w:pPr>
        <w:tabs>
          <w:tab w:val="left" w:pos="0"/>
        </w:tabs>
      </w:pPr>
    </w:p>
    <w:p w14:paraId="57D7ABB7" w14:textId="77777777" w:rsidR="00DB5FE5" w:rsidRDefault="00DB5FE5" w:rsidP="00FF2C85">
      <w:pPr>
        <w:tabs>
          <w:tab w:val="left" w:pos="0"/>
        </w:tabs>
      </w:pPr>
    </w:p>
    <w:p w14:paraId="07E37775" w14:textId="77777777" w:rsidR="00DB5FE5" w:rsidRDefault="00DB5FE5" w:rsidP="00FF2C85">
      <w:pPr>
        <w:tabs>
          <w:tab w:val="left" w:pos="0"/>
        </w:tabs>
      </w:pPr>
    </w:p>
    <w:p w14:paraId="3C6A6D2A" w14:textId="77777777" w:rsidR="00DB5FE5" w:rsidRDefault="00DB5FE5" w:rsidP="00FF2C85">
      <w:pPr>
        <w:tabs>
          <w:tab w:val="left" w:pos="0"/>
        </w:tabs>
      </w:pPr>
    </w:p>
    <w:p w14:paraId="20498E34" w14:textId="77777777" w:rsidR="00FF2C85" w:rsidRDefault="00FF2C85" w:rsidP="00FF2C85">
      <w:pPr>
        <w:tabs>
          <w:tab w:val="left" w:pos="0"/>
        </w:tabs>
      </w:pPr>
      <w:r w:rsidRPr="00D8247C">
        <w:rPr>
          <w:b/>
        </w:rPr>
        <w:t>Note :</w:t>
      </w:r>
      <w:r>
        <w:t xml:space="preserve"> Pembuatan ekstrak bunga kecombrang sebanyak 1500 g</w:t>
      </w:r>
    </w:p>
    <w:p w14:paraId="40E1211B" w14:textId="77777777" w:rsidR="00FF2C85" w:rsidRDefault="00FF2C85" w:rsidP="00FF2C85">
      <w:pPr>
        <w:tabs>
          <w:tab w:val="left" w:pos="6045"/>
        </w:tabs>
      </w:pPr>
    </w:p>
    <w:p w14:paraId="17BFD5D6" w14:textId="77777777" w:rsidR="00FF2C85" w:rsidRDefault="00FF2C85" w:rsidP="00FF2C85">
      <w:pPr>
        <w:tabs>
          <w:tab w:val="left" w:pos="6045"/>
        </w:tabs>
      </w:pPr>
    </w:p>
    <w:p w14:paraId="357B4218" w14:textId="77777777" w:rsidR="00FF2C85" w:rsidRDefault="00FF2C85" w:rsidP="00FF2C85">
      <w:pPr>
        <w:tabs>
          <w:tab w:val="left" w:pos="6045"/>
        </w:tabs>
      </w:pPr>
    </w:p>
    <w:p w14:paraId="54A353E8" w14:textId="77777777" w:rsidR="00FF2C85" w:rsidRDefault="00FF2C85" w:rsidP="00FF2C85">
      <w:pPr>
        <w:tabs>
          <w:tab w:val="left" w:pos="6045"/>
        </w:tabs>
      </w:pPr>
    </w:p>
    <w:p w14:paraId="18D6C62C" w14:textId="77777777" w:rsidR="00FF2C85" w:rsidRDefault="00FF2C85" w:rsidP="00FF2C85">
      <w:pPr>
        <w:tabs>
          <w:tab w:val="left" w:pos="6045"/>
        </w:tabs>
      </w:pPr>
    </w:p>
    <w:p w14:paraId="027D4621" w14:textId="77777777" w:rsidR="00FF2C85" w:rsidRDefault="00FF2C85" w:rsidP="00FF2C85">
      <w:pPr>
        <w:pStyle w:val="Caption"/>
        <w:ind w:left="1418" w:right="-1" w:hanging="1418"/>
        <w:rPr>
          <w:rFonts w:ascii="Times New Roman" w:hAnsi="Times New Roman"/>
          <w:color w:val="auto"/>
          <w:sz w:val="24"/>
        </w:rPr>
      </w:pPr>
    </w:p>
    <w:p w14:paraId="1AF7FFAF" w14:textId="77777777" w:rsidR="00FF2C85" w:rsidRDefault="00FF2C85" w:rsidP="00FF2C85">
      <w:pPr>
        <w:pStyle w:val="Caption"/>
        <w:ind w:right="-1"/>
        <w:rPr>
          <w:rFonts w:ascii="Times New Roman" w:hAnsi="Times New Roman"/>
          <w:color w:val="auto"/>
          <w:sz w:val="24"/>
        </w:rPr>
      </w:pPr>
    </w:p>
    <w:p w14:paraId="3718B00C" w14:textId="77777777" w:rsidR="00F27D1F" w:rsidRPr="00F27D1F" w:rsidRDefault="00F27D1F" w:rsidP="00F27D1F"/>
    <w:p w14:paraId="59EABDCC" w14:textId="77777777" w:rsidR="00DB5FE5" w:rsidRDefault="00DB5FE5" w:rsidP="007C6AA8">
      <w:pPr>
        <w:pStyle w:val="Caption"/>
        <w:ind w:left="1560" w:right="-1" w:hanging="1560"/>
        <w:jc w:val="both"/>
        <w:rPr>
          <w:rFonts w:ascii="Times New Roman" w:hAnsi="Times New Roman"/>
          <w:b/>
          <w:i w:val="0"/>
          <w:color w:val="auto"/>
          <w:sz w:val="24"/>
        </w:rPr>
      </w:pPr>
      <w:bookmarkStart w:id="1046" w:name="_Toc185016913"/>
    </w:p>
    <w:p w14:paraId="1D801746" w14:textId="77777777" w:rsidR="00DB5FE5" w:rsidRDefault="00DB5FE5" w:rsidP="007C6AA8">
      <w:pPr>
        <w:pStyle w:val="Caption"/>
        <w:ind w:left="1560" w:right="-1" w:hanging="1560"/>
        <w:jc w:val="both"/>
        <w:rPr>
          <w:rFonts w:ascii="Times New Roman" w:hAnsi="Times New Roman"/>
          <w:b/>
          <w:i w:val="0"/>
          <w:color w:val="auto"/>
          <w:sz w:val="24"/>
        </w:rPr>
      </w:pPr>
    </w:p>
    <w:p w14:paraId="56099BF0" w14:textId="77777777" w:rsidR="00DB5FE5" w:rsidRDefault="00DB5FE5" w:rsidP="007C6AA8">
      <w:pPr>
        <w:pStyle w:val="Caption"/>
        <w:ind w:left="1560" w:right="-1" w:hanging="1560"/>
        <w:jc w:val="both"/>
        <w:rPr>
          <w:rFonts w:ascii="Times New Roman" w:hAnsi="Times New Roman"/>
          <w:b/>
          <w:i w:val="0"/>
          <w:color w:val="auto"/>
          <w:sz w:val="24"/>
        </w:rPr>
      </w:pPr>
    </w:p>
    <w:p w14:paraId="49B03947" w14:textId="77777777" w:rsidR="00DB5FE5" w:rsidRDefault="00DB5FE5" w:rsidP="007C6AA8">
      <w:pPr>
        <w:pStyle w:val="Caption"/>
        <w:ind w:left="1560" w:right="-1" w:hanging="1560"/>
        <w:jc w:val="both"/>
        <w:rPr>
          <w:rFonts w:ascii="Times New Roman" w:hAnsi="Times New Roman"/>
          <w:b/>
          <w:i w:val="0"/>
          <w:color w:val="auto"/>
          <w:sz w:val="24"/>
        </w:rPr>
      </w:pPr>
    </w:p>
    <w:p w14:paraId="4926942D" w14:textId="5A0A31E5" w:rsidR="00FF2C85" w:rsidRPr="00F27D1F" w:rsidRDefault="00FF2C85" w:rsidP="007C6AA8">
      <w:pPr>
        <w:pStyle w:val="Caption"/>
        <w:ind w:left="1560" w:right="-1" w:hanging="1560"/>
        <w:jc w:val="both"/>
        <w:rPr>
          <w:rFonts w:ascii="Times New Roman" w:eastAsia="Times New Roman" w:hAnsi="Times New Roman"/>
          <w:b/>
          <w:i w:val="0"/>
          <w:color w:val="auto"/>
          <w:sz w:val="24"/>
        </w:rPr>
      </w:pPr>
      <w:bookmarkStart w:id="1047" w:name="_Toc186707797"/>
      <w:r w:rsidRPr="00F27D1F">
        <w:rPr>
          <w:rFonts w:ascii="Times New Roman" w:hAnsi="Times New Roman"/>
          <w:b/>
          <w:i w:val="0"/>
          <w:color w:val="auto"/>
          <w:sz w:val="24"/>
        </w:rPr>
        <w:lastRenderedPageBreak/>
        <w:t xml:space="preserve">Lampiran </w:t>
      </w:r>
      <w:r w:rsidR="00400693" w:rsidRPr="00F27D1F">
        <w:rPr>
          <w:rFonts w:ascii="Times New Roman" w:hAnsi="Times New Roman"/>
          <w:b/>
          <w:i w:val="0"/>
          <w:color w:val="auto"/>
          <w:sz w:val="24"/>
        </w:rPr>
        <w:fldChar w:fldCharType="begin"/>
      </w:r>
      <w:r w:rsidRPr="00F27D1F">
        <w:rPr>
          <w:rFonts w:ascii="Times New Roman" w:hAnsi="Times New Roman"/>
          <w:b/>
          <w:i w:val="0"/>
          <w:color w:val="auto"/>
          <w:sz w:val="24"/>
        </w:rPr>
        <w:instrText xml:space="preserve"> SEQ Lampiran \* ARABIC </w:instrText>
      </w:r>
      <w:r w:rsidR="00400693" w:rsidRPr="00F27D1F">
        <w:rPr>
          <w:rFonts w:ascii="Times New Roman" w:hAnsi="Times New Roman"/>
          <w:b/>
          <w:i w:val="0"/>
          <w:color w:val="auto"/>
          <w:sz w:val="24"/>
        </w:rPr>
        <w:fldChar w:fldCharType="separate"/>
      </w:r>
      <w:r w:rsidR="00733244">
        <w:rPr>
          <w:rFonts w:ascii="Times New Roman" w:hAnsi="Times New Roman"/>
          <w:b/>
          <w:i w:val="0"/>
          <w:noProof/>
          <w:color w:val="auto"/>
          <w:sz w:val="24"/>
        </w:rPr>
        <w:t>16</w:t>
      </w:r>
      <w:r w:rsidR="00400693" w:rsidRPr="00F27D1F">
        <w:rPr>
          <w:rFonts w:ascii="Times New Roman" w:hAnsi="Times New Roman"/>
          <w:b/>
          <w:i w:val="0"/>
          <w:color w:val="auto"/>
          <w:sz w:val="24"/>
        </w:rPr>
        <w:fldChar w:fldCharType="end"/>
      </w:r>
      <w:r w:rsidRPr="00F27D1F">
        <w:rPr>
          <w:rFonts w:ascii="Times New Roman" w:hAnsi="Times New Roman"/>
          <w:b/>
          <w:i w:val="0"/>
          <w:color w:val="auto"/>
          <w:sz w:val="24"/>
        </w:rPr>
        <w:t>.</w:t>
      </w:r>
      <w:r w:rsidR="007C6AA8">
        <w:rPr>
          <w:rFonts w:ascii="Times New Roman" w:hAnsi="Times New Roman"/>
          <w:i w:val="0"/>
          <w:color w:val="auto"/>
          <w:sz w:val="24"/>
        </w:rPr>
        <w:tab/>
      </w:r>
      <w:r w:rsidRPr="00F27D1F">
        <w:rPr>
          <w:rFonts w:ascii="Times New Roman" w:hAnsi="Times New Roman"/>
          <w:i w:val="0"/>
          <w:color w:val="auto"/>
          <w:sz w:val="24"/>
        </w:rPr>
        <w:t xml:space="preserve">Gambar Proses Pembuatan Ekstrak </w:t>
      </w:r>
      <w:r w:rsidR="007C6AA8">
        <w:rPr>
          <w:rFonts w:ascii="Times New Roman" w:hAnsi="Times New Roman"/>
          <w:i w:val="0"/>
          <w:color w:val="auto"/>
          <w:sz w:val="24"/>
        </w:rPr>
        <w:t xml:space="preserve">Etanol </w:t>
      </w:r>
      <w:r w:rsidRPr="00F27D1F">
        <w:rPr>
          <w:rFonts w:ascii="Times New Roman" w:eastAsia="Times New Roman" w:hAnsi="Times New Roman"/>
          <w:i w:val="0"/>
          <w:color w:val="auto"/>
          <w:sz w:val="24"/>
        </w:rPr>
        <w:t>Bunga Kecombrang (</w:t>
      </w:r>
      <w:r w:rsidRPr="00F27D1F">
        <w:rPr>
          <w:rFonts w:ascii="Times New Roman" w:eastAsia="Times New Roman" w:hAnsi="Times New Roman"/>
          <w:color w:val="auto"/>
          <w:sz w:val="24"/>
        </w:rPr>
        <w:t>Et</w:t>
      </w:r>
      <w:r w:rsidR="007C6AA8">
        <w:rPr>
          <w:rFonts w:ascii="Times New Roman" w:eastAsia="Times New Roman" w:hAnsi="Times New Roman"/>
          <w:color w:val="auto"/>
          <w:sz w:val="24"/>
        </w:rPr>
        <w:t>lingera</w:t>
      </w:r>
      <w:r w:rsidRPr="00F27D1F">
        <w:rPr>
          <w:rFonts w:ascii="Times New Roman" w:eastAsia="Times New Roman" w:hAnsi="Times New Roman"/>
          <w:color w:val="auto"/>
          <w:sz w:val="24"/>
        </w:rPr>
        <w:t xml:space="preserve"> elatior </w:t>
      </w:r>
      <w:r w:rsidRPr="00F27D1F">
        <w:rPr>
          <w:rFonts w:ascii="Times New Roman" w:hAnsi="Times New Roman"/>
          <w:i w:val="0"/>
          <w:color w:val="auto"/>
          <w:sz w:val="24"/>
          <w:szCs w:val="24"/>
        </w:rPr>
        <w:t>(Jack) R.M.Sm)</w:t>
      </w:r>
      <w:bookmarkEnd w:id="1046"/>
      <w:bookmarkEnd w:id="1047"/>
    </w:p>
    <w:p w14:paraId="680F57B0" w14:textId="77777777" w:rsidR="00FF2C85" w:rsidRPr="001F6AD1" w:rsidRDefault="00FF2C85" w:rsidP="00F27D1F">
      <w:pPr>
        <w:pStyle w:val="Caption"/>
        <w:spacing w:after="0"/>
        <w:rPr>
          <w:rFonts w:ascii="Times New Roman" w:eastAsia="Times New Roman" w:hAnsi="Times New Roman"/>
          <w:color w:val="auto"/>
          <w:sz w:val="24"/>
        </w:rPr>
      </w:pPr>
    </w:p>
    <w:p w14:paraId="2FA3F6DF" w14:textId="77777777" w:rsidR="00FF2C85" w:rsidRDefault="004A581C" w:rsidP="00FF2C85">
      <w:r>
        <w:rPr>
          <w:noProof/>
        </w:rPr>
        <w:drawing>
          <wp:anchor distT="0" distB="0" distL="114300" distR="114300" simplePos="0" relativeHeight="251788288" behindDoc="0" locked="0" layoutInCell="1" allowOverlap="1" wp14:anchorId="2FFCEDB1" wp14:editId="682C5AF5">
            <wp:simplePos x="0" y="0"/>
            <wp:positionH relativeFrom="column">
              <wp:posOffset>2700499</wp:posOffset>
            </wp:positionH>
            <wp:positionV relativeFrom="paragraph">
              <wp:posOffset>121764</wp:posOffset>
            </wp:positionV>
            <wp:extent cx="1617053" cy="2424023"/>
            <wp:effectExtent l="0" t="0" r="2540" b="0"/>
            <wp:wrapNone/>
            <wp:docPr id="493" name="Picture 106" descr="D:\BERKAS DINA\foto skrining ekstrak\IMG2024032510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descr="D:\BERKAS DINA\foto skrining ekstrak\IMG20240325100004.jpg"/>
                    <pic:cNvPicPr>
                      <a:picLocks/>
                    </pic:cNvPicPr>
                  </pic:nvPicPr>
                  <pic:blipFill>
                    <a:blip r:embed="rId91">
                      <a:extLst>
                        <a:ext uri="{28A0092B-C50C-407E-A947-70E740481C1C}">
                          <a14:useLocalDpi xmlns:a14="http://schemas.microsoft.com/office/drawing/2010/main" val="0"/>
                        </a:ext>
                      </a:extLst>
                    </a:blip>
                    <a:srcRect t="14430" b="21014"/>
                    <a:stretch>
                      <a:fillRect/>
                    </a:stretch>
                  </pic:blipFill>
                  <pic:spPr bwMode="auto">
                    <a:xfrm>
                      <a:off x="0" y="0"/>
                      <a:ext cx="1617345" cy="242446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7264" behindDoc="0" locked="0" layoutInCell="1" allowOverlap="1" wp14:anchorId="0B773408" wp14:editId="08AA58E0">
            <wp:simplePos x="0" y="0"/>
            <wp:positionH relativeFrom="column">
              <wp:posOffset>1270</wp:posOffset>
            </wp:positionH>
            <wp:positionV relativeFrom="paragraph">
              <wp:posOffset>125730</wp:posOffset>
            </wp:positionV>
            <wp:extent cx="2152015" cy="2512695"/>
            <wp:effectExtent l="0" t="0" r="0" b="0"/>
            <wp:wrapNone/>
            <wp:docPr id="492" name="Picture 105" descr="D:\BERKAS DINA\foto skrining ekstrak\IMG202403181403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descr="D:\BERKAS DINA\foto skrining ekstrak\IMG20240318140319.jpg"/>
                    <pic:cNvPicPr>
                      <a:picLocks/>
                    </pic:cNvPicPr>
                  </pic:nvPicPr>
                  <pic:blipFill>
                    <a:blip r:embed="rId92">
                      <a:extLst>
                        <a:ext uri="{28A0092B-C50C-407E-A947-70E740481C1C}">
                          <a14:useLocalDpi xmlns:a14="http://schemas.microsoft.com/office/drawing/2010/main" val="0"/>
                        </a:ext>
                      </a:extLst>
                    </a:blip>
                    <a:srcRect t="30090"/>
                    <a:stretch>
                      <a:fillRect/>
                    </a:stretch>
                  </pic:blipFill>
                  <pic:spPr bwMode="auto">
                    <a:xfrm>
                      <a:off x="0" y="0"/>
                      <a:ext cx="2152015" cy="2512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428D1F" w14:textId="77777777" w:rsidR="00FF2C85" w:rsidRDefault="00FF2C85" w:rsidP="00FF2C85"/>
    <w:p w14:paraId="542CBC5F" w14:textId="77777777" w:rsidR="00FF2C85" w:rsidRDefault="00FF2C85" w:rsidP="00FF2C85"/>
    <w:p w14:paraId="534367BF" w14:textId="77777777" w:rsidR="00FF2C85" w:rsidRDefault="00FF2C85" w:rsidP="00FF2C85"/>
    <w:p w14:paraId="5BEFDF0E" w14:textId="77777777" w:rsidR="00FF2C85" w:rsidRDefault="00FF2C85" w:rsidP="00FF2C85"/>
    <w:p w14:paraId="50F905F5" w14:textId="77777777" w:rsidR="00FF2C85" w:rsidRDefault="00FF2C85" w:rsidP="00FF2C85"/>
    <w:p w14:paraId="089232A3" w14:textId="77777777" w:rsidR="00DB5FE5" w:rsidRDefault="00DB5FE5" w:rsidP="00FF2C85"/>
    <w:p w14:paraId="6BAD4285" w14:textId="77777777" w:rsidR="00DB5FE5" w:rsidRDefault="00DB5FE5" w:rsidP="00FF2C85"/>
    <w:p w14:paraId="70DDE811" w14:textId="77777777" w:rsidR="00DB5FE5" w:rsidRDefault="00DB5FE5" w:rsidP="00FF2C85"/>
    <w:p w14:paraId="0C1CC8D8" w14:textId="77777777" w:rsidR="00DB5FE5" w:rsidRDefault="00DB5FE5" w:rsidP="00FF2C85"/>
    <w:p w14:paraId="4751B2E7" w14:textId="77777777" w:rsidR="00DB5FE5" w:rsidRDefault="00DB5FE5" w:rsidP="00FF2C85"/>
    <w:p w14:paraId="244916BF" w14:textId="77777777" w:rsidR="00DB5FE5" w:rsidRDefault="00DB5FE5" w:rsidP="00FF2C85"/>
    <w:p w14:paraId="22FA5429" w14:textId="77777777" w:rsidR="00DB5FE5" w:rsidRDefault="00DB5FE5" w:rsidP="00FF2C85"/>
    <w:p w14:paraId="7C6662BD" w14:textId="77777777" w:rsidR="00FF2C85" w:rsidRDefault="004A581C" w:rsidP="00FF2C85">
      <w:r>
        <w:rPr>
          <w:noProof/>
        </w:rPr>
        <mc:AlternateContent>
          <mc:Choice Requires="wps">
            <w:drawing>
              <wp:anchor distT="0" distB="0" distL="114300" distR="114300" simplePos="0" relativeHeight="251792384" behindDoc="0" locked="0" layoutInCell="1" allowOverlap="1" wp14:anchorId="4C7EAC53" wp14:editId="0A20441F">
                <wp:simplePos x="0" y="0"/>
                <wp:positionH relativeFrom="column">
                  <wp:posOffset>2927350</wp:posOffset>
                </wp:positionH>
                <wp:positionV relativeFrom="paragraph">
                  <wp:posOffset>276860</wp:posOffset>
                </wp:positionV>
                <wp:extent cx="1189990" cy="325120"/>
                <wp:effectExtent l="0" t="0" r="0" b="0"/>
                <wp:wrapNone/>
                <wp:docPr id="11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9990" cy="325120"/>
                        </a:xfrm>
                        <a:prstGeom prst="rect">
                          <a:avLst/>
                        </a:prstGeom>
                        <a:solidFill>
                          <a:sysClr val="window" lastClr="FFFFFF"/>
                        </a:solidFill>
                        <a:ln w="6350">
                          <a:noFill/>
                        </a:ln>
                        <a:effectLst/>
                      </wps:spPr>
                      <wps:txbx>
                        <w:txbxContent>
                          <w:p w14:paraId="50B3F0C3" w14:textId="77777777" w:rsidR="00137275" w:rsidRPr="007C1F0C" w:rsidRDefault="00137275" w:rsidP="00FF2C85">
                            <w:pPr>
                              <w:jc w:val="center"/>
                            </w:pPr>
                            <w:r>
                              <w:t>Proses maserasi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43" o:spid="_x0000_s1115" type="#_x0000_t202" style="position:absolute;margin-left:230.5pt;margin-top:21.8pt;width:93.7pt;height:25.6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" fillcolor="window" stroked="f" strokeweight=".5pt">
                <v:path arrowok="t"/>
                <v:textbox>
                  <w:txbxContent>
                    <w:p w14:paraId="50B3F0C3" w14:textId="77777777" w:rsidR="00137275" w:rsidRPr="007C1F0C" w:rsidRDefault="00137275" w:rsidP="00FF2C85">
                      <w:pPr>
                        <w:jc w:val="center"/>
                      </w:pPr>
                      <w:r>
                        <w:t>Proses maserasi</w:t>
                      </w:r>
                    </w:p>
                  </w:txbxContent>
                </v:textbox>
              </v:shape>
            </w:pict>
          </mc:Fallback>
        </mc:AlternateContent>
      </w:r>
      <w:r>
        <w:rPr>
          <w:noProof/>
        </w:rPr>
        <mc:AlternateContent>
          <mc:Choice Requires="wps">
            <w:drawing>
              <wp:anchor distT="0" distB="0" distL="114300" distR="114300" simplePos="0" relativeHeight="251791360" behindDoc="0" locked="0" layoutInCell="1" allowOverlap="1" wp14:anchorId="1F94D153" wp14:editId="12E21C53">
                <wp:simplePos x="0" y="0"/>
                <wp:positionH relativeFrom="column">
                  <wp:posOffset>1905</wp:posOffset>
                </wp:positionH>
                <wp:positionV relativeFrom="paragraph">
                  <wp:posOffset>276860</wp:posOffset>
                </wp:positionV>
                <wp:extent cx="2152015" cy="325120"/>
                <wp:effectExtent l="0" t="0" r="0" b="0"/>
                <wp:wrapNone/>
                <wp:docPr id="109"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2015" cy="325120"/>
                        </a:xfrm>
                        <a:prstGeom prst="rect">
                          <a:avLst/>
                        </a:prstGeom>
                        <a:solidFill>
                          <a:sysClr val="window" lastClr="FFFFFF"/>
                        </a:solidFill>
                        <a:ln w="6350">
                          <a:noFill/>
                        </a:ln>
                        <a:effectLst/>
                      </wps:spPr>
                      <wps:txbx>
                        <w:txbxContent>
                          <w:p w14:paraId="7CF4C5FE" w14:textId="77777777" w:rsidR="00137275" w:rsidRPr="007C1F0C" w:rsidRDefault="00137275" w:rsidP="00FF2C85">
                            <w:pPr>
                              <w:jc w:val="center"/>
                            </w:pPr>
                            <w:r>
                              <w:t>Penimbangan serbuk simplisia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116" type="#_x0000_t202" style="position:absolute;margin-left:.15pt;margin-top:21.8pt;width:169.45pt;height:25.6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" fillcolor="window" stroked="f" strokeweight=".5pt">
                <v:path arrowok="t"/>
                <v:textbox>
                  <w:txbxContent>
                    <w:p w14:paraId="7CF4C5FE" w14:textId="77777777" w:rsidR="00137275" w:rsidRPr="007C1F0C" w:rsidRDefault="00137275" w:rsidP="00FF2C85">
                      <w:pPr>
                        <w:jc w:val="center"/>
                      </w:pPr>
                      <w:r>
                        <w:t>Penimbangan serbuk simplisia</w:t>
                      </w:r>
                    </w:p>
                  </w:txbxContent>
                </v:textbox>
              </v:shape>
            </w:pict>
          </mc:Fallback>
        </mc:AlternateContent>
      </w:r>
    </w:p>
    <w:p w14:paraId="7EE6EB96" w14:textId="77777777" w:rsidR="00FF2C85" w:rsidRDefault="00FF2C85" w:rsidP="00FF2C85"/>
    <w:p w14:paraId="7BE8CE4D" w14:textId="77777777" w:rsidR="00FF2C85" w:rsidRDefault="00FF2C85" w:rsidP="00FF2C85"/>
    <w:p w14:paraId="787B7A43" w14:textId="77777777" w:rsidR="00DB5FE5" w:rsidRDefault="00DB5FE5" w:rsidP="00FF2C85"/>
    <w:p w14:paraId="2D3F6712" w14:textId="77777777" w:rsidR="00FF2C85" w:rsidRDefault="004A581C" w:rsidP="00FF2C85">
      <w:r>
        <w:rPr>
          <w:noProof/>
        </w:rPr>
        <w:drawing>
          <wp:anchor distT="0" distB="0" distL="114300" distR="114300" simplePos="0" relativeHeight="251790336" behindDoc="0" locked="0" layoutInCell="1" allowOverlap="1" wp14:anchorId="47F3FE48" wp14:editId="07656570">
            <wp:simplePos x="0" y="0"/>
            <wp:positionH relativeFrom="column">
              <wp:posOffset>2841625</wp:posOffset>
            </wp:positionH>
            <wp:positionV relativeFrom="paragraph">
              <wp:posOffset>111760</wp:posOffset>
            </wp:positionV>
            <wp:extent cx="2215515" cy="1776095"/>
            <wp:effectExtent l="0" t="0" r="0" b="0"/>
            <wp:wrapNone/>
            <wp:docPr id="491" name="Picture 108" descr="D:\BERKAS DINA\foto skrining ekstrak\IMG202404031621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descr="D:\BERKAS DINA\foto skrining ekstrak\IMG20240403162142.jpg"/>
                    <pic:cNvPicPr>
                      <a:picLocks/>
                    </pic:cNvPicPr>
                  </pic:nvPicPr>
                  <pic:blipFill>
                    <a:blip r:embed="rId93">
                      <a:extLst>
                        <a:ext uri="{28A0092B-C50C-407E-A947-70E740481C1C}">
                          <a14:useLocalDpi xmlns:a14="http://schemas.microsoft.com/office/drawing/2010/main" val="0"/>
                        </a:ext>
                      </a:extLst>
                    </a:blip>
                    <a:srcRect l="6041" r="25481"/>
                    <a:stretch>
                      <a:fillRect/>
                    </a:stretch>
                  </pic:blipFill>
                  <pic:spPr bwMode="auto">
                    <a:xfrm>
                      <a:off x="0" y="0"/>
                      <a:ext cx="2215515" cy="17760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9312" behindDoc="0" locked="0" layoutInCell="1" allowOverlap="1" wp14:anchorId="16BABCD5" wp14:editId="57F11F86">
            <wp:simplePos x="0" y="0"/>
            <wp:positionH relativeFrom="column">
              <wp:posOffset>1270</wp:posOffset>
            </wp:positionH>
            <wp:positionV relativeFrom="paragraph">
              <wp:posOffset>111125</wp:posOffset>
            </wp:positionV>
            <wp:extent cx="2584450" cy="1775460"/>
            <wp:effectExtent l="0" t="0" r="0" b="0"/>
            <wp:wrapNone/>
            <wp:docPr id="490" name="Picture 107" descr="D:\BERKAS DINA\foto skrining ekstrak\IMG202404021353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descr="D:\BERKAS DINA\foto skrining ekstrak\IMG20240402135311.jpg"/>
                    <pic:cNvPicPr>
                      <a:picLocks/>
                    </pic:cNvPicPr>
                  </pic:nvPicPr>
                  <pic:blipFill>
                    <a:blip r:embed="rId94">
                      <a:extLst>
                        <a:ext uri="{28A0092B-C50C-407E-A947-70E740481C1C}">
                          <a14:useLocalDpi xmlns:a14="http://schemas.microsoft.com/office/drawing/2010/main" val="0"/>
                        </a:ext>
                      </a:extLst>
                    </a:blip>
                    <a:srcRect r="14363"/>
                    <a:stretch>
                      <a:fillRect/>
                    </a:stretch>
                  </pic:blipFill>
                  <pic:spPr bwMode="auto">
                    <a:xfrm>
                      <a:off x="0" y="0"/>
                      <a:ext cx="2584450" cy="1775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61E432" w14:textId="77777777" w:rsidR="00FF2C85" w:rsidRPr="001F6AD1" w:rsidRDefault="00FF2C85" w:rsidP="00FF2C85"/>
    <w:p w14:paraId="6A7C3704" w14:textId="77777777" w:rsidR="00FF2C85" w:rsidRDefault="00FF2C85" w:rsidP="00FF2C85">
      <w:pPr>
        <w:tabs>
          <w:tab w:val="left" w:pos="6045"/>
        </w:tabs>
      </w:pPr>
    </w:p>
    <w:p w14:paraId="3A57812D" w14:textId="77777777" w:rsidR="00FF2C85" w:rsidRDefault="00FF2C85" w:rsidP="00FF2C85">
      <w:pPr>
        <w:tabs>
          <w:tab w:val="left" w:pos="6045"/>
        </w:tabs>
      </w:pPr>
    </w:p>
    <w:p w14:paraId="4A036454" w14:textId="77777777" w:rsidR="00FF2C85" w:rsidRDefault="00FF2C85" w:rsidP="00FF2C85">
      <w:pPr>
        <w:tabs>
          <w:tab w:val="left" w:pos="6045"/>
        </w:tabs>
      </w:pPr>
    </w:p>
    <w:p w14:paraId="340E6695" w14:textId="77777777" w:rsidR="00DB5FE5" w:rsidRDefault="00DB5FE5" w:rsidP="00FF2C85">
      <w:pPr>
        <w:tabs>
          <w:tab w:val="left" w:pos="6045"/>
        </w:tabs>
      </w:pPr>
    </w:p>
    <w:p w14:paraId="278240EA" w14:textId="77777777" w:rsidR="00DB5FE5" w:rsidRDefault="00DB5FE5" w:rsidP="00FF2C85">
      <w:pPr>
        <w:tabs>
          <w:tab w:val="left" w:pos="6045"/>
        </w:tabs>
      </w:pPr>
    </w:p>
    <w:p w14:paraId="4B01223B" w14:textId="77777777" w:rsidR="00DB5FE5" w:rsidRDefault="00DB5FE5" w:rsidP="00FF2C85">
      <w:pPr>
        <w:tabs>
          <w:tab w:val="left" w:pos="6045"/>
        </w:tabs>
      </w:pPr>
    </w:p>
    <w:p w14:paraId="058B0761" w14:textId="77777777" w:rsidR="00DB5FE5" w:rsidRDefault="00DB5FE5" w:rsidP="00FF2C85">
      <w:pPr>
        <w:tabs>
          <w:tab w:val="left" w:pos="6045"/>
        </w:tabs>
      </w:pPr>
    </w:p>
    <w:p w14:paraId="41A6D4D4" w14:textId="77777777" w:rsidR="00DB5FE5" w:rsidRDefault="00DB5FE5" w:rsidP="00FF2C85">
      <w:pPr>
        <w:tabs>
          <w:tab w:val="left" w:pos="6045"/>
        </w:tabs>
      </w:pPr>
    </w:p>
    <w:p w14:paraId="7F2CC134" w14:textId="77777777" w:rsidR="00FF2C85" w:rsidRDefault="004A581C" w:rsidP="00FF2C85">
      <w:pPr>
        <w:tabs>
          <w:tab w:val="left" w:pos="6045"/>
        </w:tabs>
      </w:pPr>
      <w:r>
        <w:rPr>
          <w:noProof/>
        </w:rPr>
        <mc:AlternateContent>
          <mc:Choice Requires="wps">
            <w:drawing>
              <wp:anchor distT="0" distB="0" distL="114300" distR="114300" simplePos="0" relativeHeight="251794432" behindDoc="0" locked="0" layoutInCell="1" allowOverlap="1" wp14:anchorId="12942CFE" wp14:editId="58534D77">
                <wp:simplePos x="0" y="0"/>
                <wp:positionH relativeFrom="column">
                  <wp:posOffset>2880360</wp:posOffset>
                </wp:positionH>
                <wp:positionV relativeFrom="paragraph">
                  <wp:posOffset>227330</wp:posOffset>
                </wp:positionV>
                <wp:extent cx="2152015" cy="325120"/>
                <wp:effectExtent l="0" t="0" r="0" b="0"/>
                <wp:wrapNone/>
                <wp:docPr id="115"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2015" cy="325120"/>
                        </a:xfrm>
                        <a:prstGeom prst="rect">
                          <a:avLst/>
                        </a:prstGeom>
                        <a:solidFill>
                          <a:sysClr val="window" lastClr="FFFFFF"/>
                        </a:solidFill>
                        <a:ln w="6350">
                          <a:noFill/>
                        </a:ln>
                        <a:effectLst/>
                      </wps:spPr>
                      <wps:txbx>
                        <w:txbxContent>
                          <w:p w14:paraId="5D133DFF" w14:textId="65DFAFDD" w:rsidR="00137275" w:rsidRPr="00D94D6F" w:rsidRDefault="00137275" w:rsidP="00FF2C85">
                            <w:pPr>
                              <w:jc w:val="center"/>
                            </w:pPr>
                            <w:r w:rsidRPr="00D94D6F">
                              <w:t>Proses Penguapan ekstrak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117" type="#_x0000_t202" style="position:absolute;margin-left:226.8pt;margin-top:17.9pt;width:169.45pt;height:25.6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" fillcolor="window" stroked="f" strokeweight=".5pt">
                <v:path arrowok="t"/>
                <v:textbox>
                  <w:txbxContent>
                    <w:p w14:paraId="5D133DFF" w14:textId="65DFAFDD" w:rsidR="00137275" w:rsidRPr="00D94D6F" w:rsidRDefault="00137275" w:rsidP="00FF2C85">
                      <w:pPr>
                        <w:jc w:val="center"/>
                      </w:pPr>
                      <w:r w:rsidRPr="00D94D6F">
                        <w:t>Proses Penguapan ekstrak</w:t>
                      </w:r>
                    </w:p>
                  </w:txbxContent>
                </v:textbox>
              </v:shape>
            </w:pict>
          </mc:Fallback>
        </mc:AlternateContent>
      </w:r>
      <w:r>
        <w:rPr>
          <w:noProof/>
        </w:rPr>
        <mc:AlternateContent>
          <mc:Choice Requires="wps">
            <w:drawing>
              <wp:anchor distT="0" distB="0" distL="114300" distR="114300" simplePos="0" relativeHeight="251793408" behindDoc="0" locked="0" layoutInCell="1" allowOverlap="1" wp14:anchorId="56DD1DB6" wp14:editId="0ECFBCC1">
                <wp:simplePos x="0" y="0"/>
                <wp:positionH relativeFrom="column">
                  <wp:posOffset>153670</wp:posOffset>
                </wp:positionH>
                <wp:positionV relativeFrom="paragraph">
                  <wp:posOffset>227330</wp:posOffset>
                </wp:positionV>
                <wp:extent cx="2152015" cy="325120"/>
                <wp:effectExtent l="0" t="0" r="0" b="0"/>
                <wp:wrapNone/>
                <wp:docPr id="112"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2015" cy="325120"/>
                        </a:xfrm>
                        <a:prstGeom prst="rect">
                          <a:avLst/>
                        </a:prstGeom>
                        <a:solidFill>
                          <a:sysClr val="window" lastClr="FFFFFF"/>
                        </a:solidFill>
                        <a:ln w="6350">
                          <a:noFill/>
                        </a:ln>
                        <a:effectLst/>
                      </wps:spPr>
                      <wps:txbx>
                        <w:txbxContent>
                          <w:p w14:paraId="5C71EC04" w14:textId="77777777" w:rsidR="00137275" w:rsidRPr="005E24EF" w:rsidRDefault="00137275" w:rsidP="00FF2C85">
                            <w:pPr>
                              <w:jc w:val="center"/>
                              <w:rPr>
                                <w:i/>
                              </w:rPr>
                            </w:pPr>
                            <w:r>
                              <w:t xml:space="preserve">Proses </w:t>
                            </w:r>
                            <w:r>
                              <w:rPr>
                                <w:i/>
                              </w:rPr>
                              <w:t>rotary evaporator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118" type="#_x0000_t202" style="position:absolute;margin-left:12.1pt;margin-top:17.9pt;width:169.45pt;height:25.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" fillcolor="window" stroked="f" strokeweight=".5pt">
                <v:path arrowok="t"/>
                <v:textbox>
                  <w:txbxContent>
                    <w:p w14:paraId="5C71EC04" w14:textId="77777777" w:rsidR="00137275" w:rsidRPr="005E24EF" w:rsidRDefault="00137275" w:rsidP="00FF2C85">
                      <w:pPr>
                        <w:jc w:val="center"/>
                        <w:rPr>
                          <w:i/>
                        </w:rPr>
                      </w:pPr>
                      <w:r>
                        <w:t xml:space="preserve">Proses </w:t>
                      </w:r>
                      <w:r>
                        <w:rPr>
                          <w:i/>
                        </w:rPr>
                        <w:t>rotary evaporator</w:t>
                      </w:r>
                    </w:p>
                  </w:txbxContent>
                </v:textbox>
              </v:shape>
            </w:pict>
          </mc:Fallback>
        </mc:AlternateContent>
      </w:r>
    </w:p>
    <w:p w14:paraId="72FCEE29" w14:textId="77777777" w:rsidR="00FF2C85" w:rsidRDefault="00FF2C85" w:rsidP="00FF2C85">
      <w:pPr>
        <w:tabs>
          <w:tab w:val="left" w:pos="6045"/>
        </w:tabs>
      </w:pPr>
    </w:p>
    <w:p w14:paraId="6C4987EA" w14:textId="77777777" w:rsidR="00FF2C85" w:rsidRDefault="00FF2C85" w:rsidP="00FF2C85">
      <w:pPr>
        <w:tabs>
          <w:tab w:val="left" w:pos="6045"/>
        </w:tabs>
      </w:pPr>
    </w:p>
    <w:p w14:paraId="5BF000EF" w14:textId="77777777" w:rsidR="00FF2C85" w:rsidRDefault="00FF2C85" w:rsidP="00FF2C85">
      <w:pPr>
        <w:tabs>
          <w:tab w:val="left" w:pos="6045"/>
        </w:tabs>
      </w:pPr>
    </w:p>
    <w:p w14:paraId="2160C471" w14:textId="77777777" w:rsidR="00FF2C85" w:rsidRDefault="00FF2C85" w:rsidP="00FF2C85">
      <w:pPr>
        <w:tabs>
          <w:tab w:val="left" w:pos="6045"/>
        </w:tabs>
      </w:pPr>
    </w:p>
    <w:p w14:paraId="185CE0F2" w14:textId="77777777" w:rsidR="00FF2C85" w:rsidRDefault="00FF2C85" w:rsidP="00FF2C85">
      <w:pPr>
        <w:tabs>
          <w:tab w:val="left" w:pos="6045"/>
        </w:tabs>
      </w:pPr>
    </w:p>
    <w:p w14:paraId="3E2E58BD" w14:textId="77777777" w:rsidR="00FF2C85" w:rsidRDefault="00FF2C85" w:rsidP="00FF2C85">
      <w:pPr>
        <w:tabs>
          <w:tab w:val="left" w:pos="6045"/>
        </w:tabs>
      </w:pPr>
    </w:p>
    <w:p w14:paraId="130F26AD" w14:textId="77777777" w:rsidR="00FF2C85" w:rsidRDefault="00FF2C85" w:rsidP="00FF2C85">
      <w:pPr>
        <w:spacing w:line="0" w:lineRule="atLeast"/>
        <w:jc w:val="both"/>
        <w:rPr>
          <w:b/>
        </w:rPr>
      </w:pPr>
    </w:p>
    <w:p w14:paraId="474B706C" w14:textId="77777777" w:rsidR="00FF2C85" w:rsidRDefault="00FF2C85" w:rsidP="00FF2C85">
      <w:pPr>
        <w:spacing w:line="0" w:lineRule="atLeast"/>
        <w:jc w:val="both"/>
        <w:rPr>
          <w:b/>
        </w:rPr>
      </w:pPr>
    </w:p>
    <w:p w14:paraId="383F9285" w14:textId="77777777" w:rsidR="00DB5FE5" w:rsidRDefault="00DB5FE5" w:rsidP="00912F9F">
      <w:pPr>
        <w:spacing w:line="0" w:lineRule="atLeast"/>
        <w:ind w:left="1560" w:hanging="1560"/>
        <w:jc w:val="both"/>
        <w:rPr>
          <w:b/>
        </w:rPr>
      </w:pPr>
      <w:bookmarkStart w:id="1048" w:name="_Toc185016914"/>
    </w:p>
    <w:p w14:paraId="79E4D96C" w14:textId="77777777" w:rsidR="00DB5FE5" w:rsidRDefault="00DB5FE5" w:rsidP="00912F9F">
      <w:pPr>
        <w:spacing w:line="0" w:lineRule="atLeast"/>
        <w:ind w:left="1560" w:hanging="1560"/>
        <w:jc w:val="both"/>
        <w:rPr>
          <w:b/>
        </w:rPr>
      </w:pPr>
    </w:p>
    <w:p w14:paraId="5B75EDA8" w14:textId="77777777" w:rsidR="00DB5FE5" w:rsidRDefault="00DB5FE5" w:rsidP="00912F9F">
      <w:pPr>
        <w:spacing w:line="0" w:lineRule="atLeast"/>
        <w:ind w:left="1560" w:hanging="1560"/>
        <w:jc w:val="both"/>
        <w:rPr>
          <w:b/>
        </w:rPr>
      </w:pPr>
    </w:p>
    <w:p w14:paraId="562B35C0" w14:textId="77777777" w:rsidR="00DB5FE5" w:rsidRDefault="00DB5FE5" w:rsidP="00912F9F">
      <w:pPr>
        <w:spacing w:line="0" w:lineRule="atLeast"/>
        <w:ind w:left="1560" w:hanging="1560"/>
        <w:jc w:val="both"/>
        <w:rPr>
          <w:b/>
        </w:rPr>
      </w:pPr>
    </w:p>
    <w:p w14:paraId="52B9D9EB" w14:textId="77777777" w:rsidR="00DB5FE5" w:rsidRDefault="00DB5FE5" w:rsidP="00912F9F">
      <w:pPr>
        <w:spacing w:line="0" w:lineRule="atLeast"/>
        <w:ind w:left="1560" w:hanging="1560"/>
        <w:jc w:val="both"/>
        <w:rPr>
          <w:b/>
        </w:rPr>
      </w:pPr>
    </w:p>
    <w:p w14:paraId="3EE9FE0A" w14:textId="77777777" w:rsidR="00DB5FE5" w:rsidRDefault="00DB5FE5" w:rsidP="00912F9F">
      <w:pPr>
        <w:spacing w:line="0" w:lineRule="atLeast"/>
        <w:ind w:left="1560" w:hanging="1560"/>
        <w:jc w:val="both"/>
        <w:rPr>
          <w:b/>
        </w:rPr>
      </w:pPr>
    </w:p>
    <w:p w14:paraId="31C38E2A" w14:textId="77777777" w:rsidR="00DB5FE5" w:rsidRDefault="00DB5FE5" w:rsidP="00912F9F">
      <w:pPr>
        <w:spacing w:line="0" w:lineRule="atLeast"/>
        <w:ind w:left="1560" w:hanging="1560"/>
        <w:jc w:val="both"/>
        <w:rPr>
          <w:b/>
        </w:rPr>
      </w:pPr>
    </w:p>
    <w:p w14:paraId="46748220" w14:textId="77777777" w:rsidR="00DB5FE5" w:rsidRDefault="00DB5FE5" w:rsidP="00DB5FE5">
      <w:pPr>
        <w:spacing w:line="0" w:lineRule="atLeast"/>
        <w:jc w:val="both"/>
        <w:rPr>
          <w:b/>
        </w:rPr>
      </w:pPr>
    </w:p>
    <w:p w14:paraId="3424B434" w14:textId="1FE06154" w:rsidR="00FF2C85" w:rsidRPr="00912F9F" w:rsidRDefault="00FF2C85" w:rsidP="00912F9F">
      <w:pPr>
        <w:spacing w:line="0" w:lineRule="atLeast"/>
        <w:ind w:left="1560" w:hanging="1560"/>
        <w:jc w:val="both"/>
        <w:rPr>
          <w:i/>
        </w:rPr>
      </w:pPr>
      <w:bookmarkStart w:id="1049" w:name="_Toc186707798"/>
      <w:r w:rsidRPr="00B32B57">
        <w:rPr>
          <w:b/>
        </w:rPr>
        <w:lastRenderedPageBreak/>
        <w:t xml:space="preserve">Lampiran </w:t>
      </w:r>
      <w:r w:rsidR="00400693" w:rsidRPr="00B32B57">
        <w:rPr>
          <w:b/>
        </w:rPr>
        <w:fldChar w:fldCharType="begin"/>
      </w:r>
      <w:r w:rsidRPr="00B32B57">
        <w:rPr>
          <w:b/>
        </w:rPr>
        <w:instrText xml:space="preserve"> SEQ Lampiran \* ARABIC </w:instrText>
      </w:r>
      <w:r w:rsidR="00400693" w:rsidRPr="00B32B57">
        <w:rPr>
          <w:b/>
        </w:rPr>
        <w:fldChar w:fldCharType="separate"/>
      </w:r>
      <w:r w:rsidR="00733244">
        <w:rPr>
          <w:b/>
          <w:noProof/>
        </w:rPr>
        <w:t>17</w:t>
      </w:r>
      <w:r w:rsidR="00400693" w:rsidRPr="00B32B57">
        <w:rPr>
          <w:b/>
        </w:rPr>
        <w:fldChar w:fldCharType="end"/>
      </w:r>
      <w:r w:rsidRPr="00B32B57">
        <w:rPr>
          <w:b/>
        </w:rPr>
        <w:t>.</w:t>
      </w:r>
      <w:r w:rsidR="007C6AA8">
        <w:rPr>
          <w:b/>
        </w:rPr>
        <w:tab/>
      </w:r>
      <w:r w:rsidR="007C6AA8">
        <w:t xml:space="preserve">Perhitungan  Rendemen  Ekstrak Etanol </w:t>
      </w:r>
      <w:r>
        <w:t>Bunga  Kecombrang  (</w:t>
      </w:r>
      <w:r w:rsidR="00912F9F">
        <w:rPr>
          <w:i/>
        </w:rPr>
        <w:t xml:space="preserve">Etlingera </w:t>
      </w:r>
      <w:r>
        <w:rPr>
          <w:i/>
        </w:rPr>
        <w:t xml:space="preserve">Elatior </w:t>
      </w:r>
      <w:r w:rsidRPr="00B32B57">
        <w:t>(Jack) R.M.Sm)</w:t>
      </w:r>
      <w:bookmarkEnd w:id="1048"/>
      <w:bookmarkEnd w:id="1049"/>
    </w:p>
    <w:p w14:paraId="7F2207FA" w14:textId="77777777" w:rsidR="00FF2C85" w:rsidRDefault="00FF2C85" w:rsidP="00FF2C85">
      <w:pPr>
        <w:spacing w:line="0" w:lineRule="atLeast"/>
      </w:pPr>
    </w:p>
    <w:p w14:paraId="579900E6" w14:textId="43505B1E" w:rsidR="00FF2C85" w:rsidRPr="00096FBC" w:rsidRDefault="00FF2C85" w:rsidP="00DB5FE5">
      <w:pPr>
        <w:tabs>
          <w:tab w:val="left" w:pos="426"/>
          <w:tab w:val="left" w:pos="3828"/>
        </w:tabs>
        <w:spacing w:line="480" w:lineRule="auto"/>
        <w:jc w:val="both"/>
      </w:pPr>
      <w:r w:rsidRPr="00096FBC">
        <w:tab/>
        <w:t xml:space="preserve">Berat simplisia </w:t>
      </w:r>
      <w:r w:rsidRPr="00096FBC">
        <w:rPr>
          <w:lang w:val="en-GB"/>
        </w:rPr>
        <w:t>bunga kecombrang</w:t>
      </w:r>
      <w:r w:rsidRPr="00096FBC">
        <w:rPr>
          <w:lang w:val="en-GB"/>
        </w:rPr>
        <w:tab/>
      </w:r>
      <w:r w:rsidRPr="00096FBC">
        <w:tab/>
      </w:r>
      <w:r w:rsidR="007C6AA8">
        <w:t xml:space="preserve">            </w:t>
      </w:r>
      <w:r w:rsidRPr="00096FBC">
        <w:t xml:space="preserve">= </w:t>
      </w:r>
      <w:r>
        <w:t xml:space="preserve">500 </w:t>
      </w:r>
      <w:r w:rsidRPr="00096FBC">
        <w:t>g</w:t>
      </w:r>
    </w:p>
    <w:p w14:paraId="23C453CB" w14:textId="5F5176BD" w:rsidR="00FF2C85" w:rsidRDefault="00FF2C85" w:rsidP="00DB5FE5">
      <w:pPr>
        <w:tabs>
          <w:tab w:val="left" w:pos="426"/>
          <w:tab w:val="left" w:pos="3828"/>
        </w:tabs>
        <w:spacing w:line="480" w:lineRule="auto"/>
        <w:jc w:val="both"/>
        <w:rPr>
          <w:bCs/>
          <w:color w:val="000000"/>
        </w:rPr>
      </w:pPr>
      <w:r w:rsidRPr="00096FBC">
        <w:tab/>
        <w:t xml:space="preserve">Berat ekstrak </w:t>
      </w:r>
      <w:r w:rsidR="007C6AA8">
        <w:t xml:space="preserve">etanol </w:t>
      </w:r>
      <w:r w:rsidRPr="00096FBC">
        <w:t xml:space="preserve">kental </w:t>
      </w:r>
      <w:r w:rsidRPr="00096FBC">
        <w:rPr>
          <w:lang w:val="en-GB"/>
        </w:rPr>
        <w:t>bunga kecombrang</w:t>
      </w:r>
      <w:r w:rsidR="007C6AA8">
        <w:rPr>
          <w:lang w:val="en-GB"/>
        </w:rPr>
        <w:t xml:space="preserve"> </w:t>
      </w:r>
      <w:r w:rsidRPr="00096FBC">
        <w:tab/>
      </w:r>
      <w:r w:rsidR="007F7651">
        <w:t xml:space="preserve"> </w:t>
      </w:r>
      <w:r w:rsidRPr="00096FBC">
        <w:t xml:space="preserve">= </w:t>
      </w:r>
      <w:r w:rsidR="007F7651">
        <w:t xml:space="preserve">52,694 </w:t>
      </w:r>
      <w:r w:rsidRPr="00096FBC">
        <w:rPr>
          <w:bCs/>
          <w:color w:val="000000"/>
        </w:rPr>
        <w:t>g</w:t>
      </w:r>
    </w:p>
    <w:p w14:paraId="3DCF5D3A" w14:textId="77777777" w:rsidR="00FF2C85" w:rsidRPr="001B7975" w:rsidRDefault="004A581C" w:rsidP="00FF2C85">
      <w:pPr>
        <w:tabs>
          <w:tab w:val="left" w:pos="426"/>
          <w:tab w:val="left" w:pos="3828"/>
        </w:tabs>
        <w:jc w:val="both"/>
        <w:rPr>
          <w:bCs/>
          <w:color w:val="000000"/>
        </w:rPr>
      </w:pPr>
      <w:r>
        <w:rPr>
          <w:noProof/>
        </w:rPr>
        <mc:AlternateContent>
          <mc:Choice Requires="wps">
            <w:drawing>
              <wp:anchor distT="0" distB="0" distL="114300" distR="114300" simplePos="0" relativeHeight="251795456" behindDoc="0" locked="0" layoutInCell="1" allowOverlap="1" wp14:anchorId="0332875E" wp14:editId="5288E884">
                <wp:simplePos x="0" y="0"/>
                <wp:positionH relativeFrom="column">
                  <wp:posOffset>270510</wp:posOffset>
                </wp:positionH>
                <wp:positionV relativeFrom="paragraph">
                  <wp:posOffset>158750</wp:posOffset>
                </wp:positionV>
                <wp:extent cx="4178300" cy="520700"/>
                <wp:effectExtent l="0" t="0" r="0" b="0"/>
                <wp:wrapNone/>
                <wp:docPr id="142" name="Text Box 1859754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78300" cy="5207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5B4DFA6" w14:textId="3CD56275" w:rsidR="00137275" w:rsidRPr="00F27D1F" w:rsidRDefault="00137275" w:rsidP="00FF2C85">
                            <w:pPr>
                              <w:pStyle w:val="ListParagraph"/>
                              <w:spacing w:line="480" w:lineRule="auto"/>
                              <w:ind w:left="360"/>
                              <w:jc w:val="both"/>
                              <w:rPr>
                                <w:rFonts w:ascii="Times New Roman" w:eastAsia="Times New Roman" w:hAnsi="Times New Roman"/>
                                <w:color w:val="000000"/>
                                <w:szCs w:val="24"/>
                              </w:rPr>
                            </w:pPr>
                            <w:r w:rsidRPr="00F27D1F">
                              <w:rPr>
                                <w:rFonts w:ascii="Times New Roman" w:hAnsi="Times New Roman"/>
                                <w:szCs w:val="24"/>
                              </w:rPr>
                              <w:t xml:space="preserve">% Rendemen   = </w:t>
                            </w:r>
                            <m:oMath>
                              <m:f>
                                <m:fPr>
                                  <m:ctrlPr>
                                    <w:rPr>
                                      <w:rFonts w:ascii="Cambria Math" w:hAnsi="Cambria Math"/>
                                      <w:color w:val="000000"/>
                                      <w:sz w:val="28"/>
                                      <w:szCs w:val="24"/>
                                    </w:rPr>
                                  </m:ctrlPr>
                                </m:fPr>
                                <m:num>
                                  <m:r>
                                    <m:rPr>
                                      <m:sty m:val="p"/>
                                    </m:rPr>
                                    <w:rPr>
                                      <w:rFonts w:ascii="Cambria Math" w:hAnsi="Cambria Math"/>
                                      <w:color w:val="000000"/>
                                      <w:sz w:val="28"/>
                                      <w:szCs w:val="24"/>
                                    </w:rPr>
                                    <m:t xml:space="preserve">Berat Ekstrak Kental </m:t>
                                  </m:r>
                                </m:num>
                                <m:den>
                                  <m:r>
                                    <m:rPr>
                                      <m:sty m:val="p"/>
                                    </m:rPr>
                                    <w:rPr>
                                      <w:rFonts w:ascii="Cambria Math" w:hAnsi="Cambria Math"/>
                                      <w:sz w:val="28"/>
                                      <w:szCs w:val="24"/>
                                    </w:rPr>
                                    <m:t>Bobot simplisia Kering</m:t>
                                  </m:r>
                                </m:den>
                              </m:f>
                            </m:oMath>
                            <w:r w:rsidRPr="00F27D1F">
                              <w:rPr>
                                <w:rFonts w:ascii="Times New Roman" w:eastAsia="Times New Roman" w:hAnsi="Times New Roman"/>
                                <w:color w:val="000000"/>
                                <w:szCs w:val="24"/>
                              </w:rPr>
                              <w:t xml:space="preserve"> × 100%</w:t>
                            </w:r>
                          </w:p>
                          <w:p w14:paraId="76F4AAC9" w14:textId="77777777" w:rsidR="00137275" w:rsidRPr="009E6578" w:rsidRDefault="00137275" w:rsidP="00FF2C8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59754446" o:spid="_x0000_s1119" type="#_x0000_t202" style="position:absolute;left:0;text-align:left;margin-left:21.3pt;margin-top:12.5pt;width:329pt;height:41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" stroked="f" strokeweight=".5pt">
                <v:path arrowok="t"/>
                <v:textbox>
                  <w:txbxContent>
                    <w:p w14:paraId="35B4DFA6" w14:textId="3CD56275" w:rsidR="00137275" w:rsidRPr="00F27D1F" w:rsidRDefault="00137275" w:rsidP="00FF2C85">
                      <w:pPr>
                        <w:pStyle w:val="ListParagraph"/>
                        <w:spacing w:line="480" w:lineRule="auto"/>
                        <w:ind w:left="360"/>
                        <w:jc w:val="both"/>
                        <w:rPr>
                          <w:rFonts w:ascii="Times New Roman" w:eastAsia="Times New Roman" w:hAnsi="Times New Roman"/>
                          <w:color w:val="000000"/>
                          <w:szCs w:val="24"/>
                        </w:rPr>
                      </w:pPr>
                      <w:r w:rsidRPr="00F27D1F">
                        <w:rPr>
                          <w:rFonts w:ascii="Times New Roman" w:hAnsi="Times New Roman"/>
                          <w:szCs w:val="24"/>
                        </w:rPr>
                        <w:t xml:space="preserve">% Rendemen   = </w:t>
                      </w:r>
                      <m:oMath>
                        <m:f>
                          <m:fPr>
                            <m:ctrlPr>
                              <w:rPr>
                                <w:rFonts w:ascii="Cambria Math" w:hAnsi="Cambria Math"/>
                                <w:color w:val="000000"/>
                                <w:sz w:val="28"/>
                                <w:szCs w:val="24"/>
                              </w:rPr>
                            </m:ctrlPr>
                          </m:fPr>
                          <m:num>
                            <m:r>
                              <m:rPr>
                                <m:sty m:val="p"/>
                              </m:rPr>
                              <w:rPr>
                                <w:rFonts w:ascii="Cambria Math" w:hAnsi="Cambria Math"/>
                                <w:color w:val="000000"/>
                                <w:sz w:val="28"/>
                                <w:szCs w:val="24"/>
                              </w:rPr>
                              <m:t xml:space="preserve">Berat Ekstrak Kental </m:t>
                            </m:r>
                          </m:num>
                          <m:den>
                            <m:r>
                              <m:rPr>
                                <m:sty m:val="p"/>
                              </m:rPr>
                              <w:rPr>
                                <w:rFonts w:ascii="Cambria Math" w:hAnsi="Cambria Math"/>
                                <w:sz w:val="28"/>
                                <w:szCs w:val="24"/>
                              </w:rPr>
                              <m:t>Bobot simplisia Kering</m:t>
                            </m:r>
                          </m:den>
                        </m:f>
                      </m:oMath>
                      <w:r w:rsidRPr="00F27D1F">
                        <w:rPr>
                          <w:rFonts w:ascii="Times New Roman" w:eastAsia="Times New Roman" w:hAnsi="Times New Roman"/>
                          <w:color w:val="000000"/>
                          <w:szCs w:val="24"/>
                        </w:rPr>
                        <w:t xml:space="preserve"> × 100%</w:t>
                      </w:r>
                    </w:p>
                    <w:p w14:paraId="76F4AAC9" w14:textId="77777777" w:rsidR="00137275" w:rsidRPr="009E6578" w:rsidRDefault="00137275" w:rsidP="00FF2C85"/>
                  </w:txbxContent>
                </v:textbox>
              </v:shape>
            </w:pict>
          </mc:Fallback>
        </mc:AlternateContent>
      </w:r>
    </w:p>
    <w:p w14:paraId="573842AD" w14:textId="77777777" w:rsidR="00FF2C85" w:rsidRDefault="00FF2C85" w:rsidP="00FF2C85"/>
    <w:p w14:paraId="7EB0D93E" w14:textId="77777777" w:rsidR="00DB5FE5" w:rsidRDefault="00DB5FE5" w:rsidP="00FF2C85"/>
    <w:p w14:paraId="2462C110" w14:textId="77777777" w:rsidR="00FF2C85" w:rsidRDefault="004A581C" w:rsidP="00FF2C85">
      <w:r w:rsidRPr="00534125">
        <w:rPr>
          <w:noProof/>
        </w:rPr>
        <mc:AlternateContent>
          <mc:Choice Requires="wps">
            <w:drawing>
              <wp:anchor distT="0" distB="0" distL="114300" distR="114300" simplePos="0" relativeHeight="251796480" behindDoc="0" locked="0" layoutInCell="1" allowOverlap="1" wp14:anchorId="78883EBA" wp14:editId="694CF6D4">
                <wp:simplePos x="0" y="0"/>
                <wp:positionH relativeFrom="column">
                  <wp:posOffset>1354455</wp:posOffset>
                </wp:positionH>
                <wp:positionV relativeFrom="paragraph">
                  <wp:posOffset>153670</wp:posOffset>
                </wp:positionV>
                <wp:extent cx="1965960" cy="819509"/>
                <wp:effectExtent l="0" t="0" r="0" b="0"/>
                <wp:wrapNone/>
                <wp:docPr id="14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65960" cy="819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D908CA" w14:textId="2FCE386A" w:rsidR="00137275" w:rsidRDefault="00137275" w:rsidP="001A1CDD">
                            <w:pPr>
                              <w:pStyle w:val="ListParagraph"/>
                              <w:spacing w:after="0" w:line="480" w:lineRule="auto"/>
                              <w:ind w:left="0"/>
                              <w:jc w:val="both"/>
                              <w:rPr>
                                <w:rFonts w:eastAsia="Times New Roman"/>
                                <w:color w:val="000000"/>
                                <w:szCs w:val="24"/>
                              </w:rPr>
                            </w:pPr>
                            <w:r>
                              <w:rPr>
                                <w:szCs w:val="24"/>
                              </w:rPr>
                              <w:t xml:space="preserve">= </w:t>
                            </w:r>
                            <m:oMath>
                              <m:f>
                                <m:fPr>
                                  <m:ctrlPr>
                                    <w:rPr>
                                      <w:rFonts w:ascii="Cambria Math" w:hAnsi="Cambria Math"/>
                                      <w:color w:val="000000"/>
                                      <w:sz w:val="28"/>
                                      <w:szCs w:val="24"/>
                                    </w:rPr>
                                  </m:ctrlPr>
                                </m:fPr>
                                <m:num>
                                  <m:r>
                                    <m:rPr>
                                      <m:sty m:val="p"/>
                                    </m:rPr>
                                    <w:rPr>
                                      <w:rFonts w:ascii="Cambria Math" w:hAnsi="Cambria Math"/>
                                    </w:rPr>
                                    <m:t xml:space="preserve"> 52,694 </m:t>
                                  </m:r>
                                  <m:r>
                                    <m:rPr>
                                      <m:sty m:val="p"/>
                                    </m:rPr>
                                    <w:rPr>
                                      <w:rFonts w:ascii="Cambria Math" w:hAnsi="Cambria Math"/>
                                      <w:color w:val="000000"/>
                                      <w:sz w:val="28"/>
                                      <w:szCs w:val="24"/>
                                    </w:rPr>
                                    <m:t>gram</m:t>
                                  </m:r>
                                </m:num>
                                <m:den>
                                  <m:r>
                                    <m:rPr>
                                      <m:sty m:val="p"/>
                                    </m:rPr>
                                    <w:rPr>
                                      <w:rFonts w:ascii="Cambria Math" w:hAnsi="Cambria Math"/>
                                      <w:sz w:val="28"/>
                                      <w:szCs w:val="24"/>
                                    </w:rPr>
                                    <m:t xml:space="preserve">500 gram </m:t>
                                  </m:r>
                                </m:den>
                              </m:f>
                            </m:oMath>
                            <w:r w:rsidRPr="00680550">
                              <w:rPr>
                                <w:rFonts w:eastAsia="Times New Roman"/>
                                <w:color w:val="000000"/>
                                <w:szCs w:val="24"/>
                              </w:rPr>
                              <w:t xml:space="preserve"> × 100% </w:t>
                            </w:r>
                          </w:p>
                          <w:p w14:paraId="5632F384" w14:textId="5B016C4B" w:rsidR="00137275" w:rsidRPr="00680550" w:rsidRDefault="00137275" w:rsidP="001A1CDD">
                            <w:pPr>
                              <w:pStyle w:val="ListParagraph"/>
                              <w:spacing w:after="0" w:line="480" w:lineRule="auto"/>
                              <w:ind w:left="0"/>
                              <w:jc w:val="both"/>
                              <w:rPr>
                                <w:rFonts w:eastAsia="Times New Roman"/>
                                <w:color w:val="000000"/>
                                <w:szCs w:val="24"/>
                              </w:rPr>
                            </w:pPr>
                            <w:r>
                              <w:rPr>
                                <w:rFonts w:eastAsia="Times New Roman"/>
                                <w:color w:val="000000"/>
                                <w:szCs w:val="24"/>
                              </w:rPr>
                              <w:t>= 10,53</w:t>
                            </w:r>
                            <w:r w:rsidRPr="00680550">
                              <w:rPr>
                                <w:rFonts w:eastAsia="Times New Roman"/>
                                <w:color w:val="000000"/>
                                <w:szCs w:val="24"/>
                              </w:rPr>
                              <w:t>%</w:t>
                            </w:r>
                          </w:p>
                          <w:p w14:paraId="7BB4E963" w14:textId="77777777" w:rsidR="00137275" w:rsidRPr="00680550" w:rsidRDefault="00137275" w:rsidP="00FF2C85"/>
                          <w:p w14:paraId="666A8462" w14:textId="77777777" w:rsidR="00137275" w:rsidRDefault="00137275" w:rsidP="00FF2C8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Text Box 33" o:spid="_x0000_s1120" style="position:absolute;margin-left:106.65pt;margin-top:12.1pt;width:154.8pt;height:64.5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" filled="f" stroked="f">
                <v:path arrowok="t"/>
                <v:textbox>
                  <w:txbxContent>
                    <w:p w14:paraId="39D908CA" w14:textId="2FCE386A" w:rsidR="00137275" w:rsidRDefault="00137275" w:rsidP="001A1CDD">
                      <w:pPr>
                        <w:pStyle w:val="ListParagraph"/>
                        <w:spacing w:after="0" w:line="480" w:lineRule="auto"/>
                        <w:ind w:left="0"/>
                        <w:jc w:val="both"/>
                        <w:rPr>
                          <w:rFonts w:eastAsia="Times New Roman"/>
                          <w:color w:val="000000"/>
                          <w:szCs w:val="24"/>
                        </w:rPr>
                      </w:pPr>
                      <w:r>
                        <w:rPr>
                          <w:szCs w:val="24"/>
                        </w:rPr>
                        <w:t xml:space="preserve">= </w:t>
                      </w:r>
                      <m:oMath>
                        <m:f>
                          <m:fPr>
                            <m:ctrlPr>
                              <w:rPr>
                                <w:rFonts w:ascii="Cambria Math" w:hAnsi="Cambria Math"/>
                                <w:color w:val="000000"/>
                                <w:sz w:val="28"/>
                                <w:szCs w:val="24"/>
                              </w:rPr>
                            </m:ctrlPr>
                          </m:fPr>
                          <m:num>
                            <m:r>
                              <m:rPr>
                                <m:sty m:val="p"/>
                              </m:rPr>
                              <w:rPr>
                                <w:rFonts w:ascii="Cambria Math" w:hAnsi="Cambria Math"/>
                              </w:rPr>
                              <m:t xml:space="preserve"> 52,694 </m:t>
                            </m:r>
                            <m:r>
                              <m:rPr>
                                <m:sty m:val="p"/>
                              </m:rPr>
                              <w:rPr>
                                <w:rFonts w:ascii="Cambria Math" w:hAnsi="Cambria Math"/>
                                <w:color w:val="000000"/>
                                <w:sz w:val="28"/>
                                <w:szCs w:val="24"/>
                              </w:rPr>
                              <m:t>gram</m:t>
                            </m:r>
                          </m:num>
                          <m:den>
                            <m:r>
                              <m:rPr>
                                <m:sty m:val="p"/>
                              </m:rPr>
                              <w:rPr>
                                <w:rFonts w:ascii="Cambria Math" w:hAnsi="Cambria Math"/>
                                <w:sz w:val="28"/>
                                <w:szCs w:val="24"/>
                              </w:rPr>
                              <m:t xml:space="preserve">500 gram </m:t>
                            </m:r>
                          </m:den>
                        </m:f>
                      </m:oMath>
                      <w:r w:rsidRPr="00680550">
                        <w:rPr>
                          <w:rFonts w:eastAsia="Times New Roman"/>
                          <w:color w:val="000000"/>
                          <w:szCs w:val="24"/>
                        </w:rPr>
                        <w:t xml:space="preserve"> × 100% </w:t>
                      </w:r>
                    </w:p>
                    <w:p w14:paraId="5632F384" w14:textId="5B016C4B" w:rsidR="00137275" w:rsidRPr="00680550" w:rsidRDefault="00137275" w:rsidP="001A1CDD">
                      <w:pPr>
                        <w:pStyle w:val="ListParagraph"/>
                        <w:spacing w:after="0" w:line="480" w:lineRule="auto"/>
                        <w:ind w:left="0"/>
                        <w:jc w:val="both"/>
                        <w:rPr>
                          <w:rFonts w:eastAsia="Times New Roman"/>
                          <w:color w:val="000000"/>
                          <w:szCs w:val="24"/>
                        </w:rPr>
                      </w:pPr>
                      <w:r>
                        <w:rPr>
                          <w:rFonts w:eastAsia="Times New Roman"/>
                          <w:color w:val="000000"/>
                          <w:szCs w:val="24"/>
                        </w:rPr>
                        <w:t>= 10,53</w:t>
                      </w:r>
                      <w:r w:rsidRPr="00680550">
                        <w:rPr>
                          <w:rFonts w:eastAsia="Times New Roman"/>
                          <w:color w:val="000000"/>
                          <w:szCs w:val="24"/>
                        </w:rPr>
                        <w:t>%</w:t>
                      </w:r>
                    </w:p>
                    <w:p w14:paraId="7BB4E963" w14:textId="77777777" w:rsidR="00137275" w:rsidRPr="00680550" w:rsidRDefault="00137275" w:rsidP="00FF2C85"/>
                    <w:p w14:paraId="666A8462" w14:textId="77777777" w:rsidR="00137275" w:rsidRDefault="00137275" w:rsidP="00FF2C85"/>
                  </w:txbxContent>
                </v:textbox>
              </v:rect>
            </w:pict>
          </mc:Fallback>
        </mc:AlternateContent>
      </w:r>
    </w:p>
    <w:p w14:paraId="7B9550F6" w14:textId="77777777" w:rsidR="00FF2C85" w:rsidRDefault="00FF2C85" w:rsidP="00FF2C85"/>
    <w:p w14:paraId="2A4FD884" w14:textId="77777777" w:rsidR="00FF2C85" w:rsidRDefault="00FF2C85" w:rsidP="00FF2C85"/>
    <w:p w14:paraId="54321033" w14:textId="77777777" w:rsidR="00FF2C85" w:rsidRPr="00B32B57" w:rsidRDefault="00FF2C85" w:rsidP="00FF2C85">
      <w:pPr>
        <w:pStyle w:val="Caption"/>
        <w:rPr>
          <w:rFonts w:ascii="Times New Roman" w:eastAsia="Times New Roman" w:hAnsi="Times New Roman"/>
          <w:color w:val="auto"/>
          <w:sz w:val="24"/>
          <w:szCs w:val="24"/>
        </w:rPr>
      </w:pPr>
    </w:p>
    <w:p w14:paraId="1FA462F9" w14:textId="77777777" w:rsidR="00FF2C85" w:rsidRDefault="00FF2C85" w:rsidP="00FF2C85">
      <w:pPr>
        <w:tabs>
          <w:tab w:val="left" w:pos="6045"/>
        </w:tabs>
      </w:pPr>
    </w:p>
    <w:p w14:paraId="0075BA43" w14:textId="77777777" w:rsidR="00FF2C85" w:rsidRDefault="00FF2C85" w:rsidP="00FF2C85">
      <w:pPr>
        <w:tabs>
          <w:tab w:val="left" w:pos="6045"/>
        </w:tabs>
      </w:pPr>
    </w:p>
    <w:p w14:paraId="3F773A9C" w14:textId="77777777" w:rsidR="00FF2C85" w:rsidRDefault="00FF2C85" w:rsidP="00FF2C85">
      <w:pPr>
        <w:tabs>
          <w:tab w:val="left" w:pos="6045"/>
        </w:tabs>
      </w:pPr>
    </w:p>
    <w:p w14:paraId="5C105B32" w14:textId="77777777" w:rsidR="00FF2C85" w:rsidRDefault="00FF2C85" w:rsidP="00FF2C85">
      <w:pPr>
        <w:tabs>
          <w:tab w:val="left" w:pos="6045"/>
        </w:tabs>
      </w:pPr>
    </w:p>
    <w:p w14:paraId="7A878160" w14:textId="77777777" w:rsidR="00FF2C85" w:rsidRDefault="00FF2C85" w:rsidP="00FF2C85">
      <w:pPr>
        <w:tabs>
          <w:tab w:val="left" w:pos="6045"/>
        </w:tabs>
      </w:pPr>
    </w:p>
    <w:p w14:paraId="3B7B3583" w14:textId="77777777" w:rsidR="00FF2C85" w:rsidRDefault="00FF2C85" w:rsidP="00FF2C85">
      <w:pPr>
        <w:tabs>
          <w:tab w:val="left" w:pos="6045"/>
        </w:tabs>
      </w:pPr>
    </w:p>
    <w:p w14:paraId="00C0C354" w14:textId="77777777" w:rsidR="00FF2C85" w:rsidRDefault="00FF2C85" w:rsidP="00FF2C85">
      <w:pPr>
        <w:tabs>
          <w:tab w:val="left" w:pos="6045"/>
        </w:tabs>
      </w:pPr>
    </w:p>
    <w:p w14:paraId="7E120DBB" w14:textId="77777777" w:rsidR="00FF2C85" w:rsidRDefault="00FF2C85" w:rsidP="00FF2C85">
      <w:pPr>
        <w:tabs>
          <w:tab w:val="left" w:pos="6045"/>
        </w:tabs>
      </w:pPr>
    </w:p>
    <w:p w14:paraId="15A5C330" w14:textId="77777777" w:rsidR="00FF2C85" w:rsidRDefault="00FF2C85" w:rsidP="00FF2C85">
      <w:pPr>
        <w:tabs>
          <w:tab w:val="left" w:pos="6045"/>
        </w:tabs>
      </w:pPr>
    </w:p>
    <w:p w14:paraId="133DB805" w14:textId="77777777" w:rsidR="00FF2C85" w:rsidRDefault="00FF2C85" w:rsidP="00FF2C85">
      <w:pPr>
        <w:tabs>
          <w:tab w:val="left" w:pos="6045"/>
        </w:tabs>
      </w:pPr>
    </w:p>
    <w:p w14:paraId="41C95868" w14:textId="77777777" w:rsidR="00FF2C85" w:rsidRDefault="00FF2C85" w:rsidP="00FF2C85">
      <w:pPr>
        <w:tabs>
          <w:tab w:val="left" w:pos="6045"/>
        </w:tabs>
      </w:pPr>
    </w:p>
    <w:p w14:paraId="64515749" w14:textId="77777777" w:rsidR="00FF2C85" w:rsidRDefault="00FF2C85" w:rsidP="00FF2C85">
      <w:pPr>
        <w:tabs>
          <w:tab w:val="left" w:pos="6045"/>
        </w:tabs>
      </w:pPr>
    </w:p>
    <w:p w14:paraId="1F8E6CA1" w14:textId="77777777" w:rsidR="00FF2C85" w:rsidRDefault="00FF2C85" w:rsidP="00FF2C85">
      <w:pPr>
        <w:tabs>
          <w:tab w:val="left" w:pos="6045"/>
        </w:tabs>
      </w:pPr>
    </w:p>
    <w:p w14:paraId="35EA1F8D" w14:textId="77777777" w:rsidR="00FF2C85" w:rsidRDefault="00FF2C85" w:rsidP="00FF2C85">
      <w:pPr>
        <w:tabs>
          <w:tab w:val="left" w:pos="6045"/>
        </w:tabs>
      </w:pPr>
    </w:p>
    <w:p w14:paraId="71C92D80" w14:textId="77777777" w:rsidR="00FF2C85" w:rsidRDefault="00FF2C85" w:rsidP="00FF2C85">
      <w:pPr>
        <w:tabs>
          <w:tab w:val="left" w:pos="6045"/>
        </w:tabs>
      </w:pPr>
    </w:p>
    <w:p w14:paraId="4DE37A11" w14:textId="77777777" w:rsidR="00FF2C85" w:rsidRDefault="00FF2C85" w:rsidP="00FF2C85">
      <w:pPr>
        <w:tabs>
          <w:tab w:val="left" w:pos="6045"/>
        </w:tabs>
      </w:pPr>
    </w:p>
    <w:p w14:paraId="0628F534" w14:textId="77777777" w:rsidR="00DB5FE5" w:rsidRDefault="00DB5FE5" w:rsidP="007C6AA8">
      <w:pPr>
        <w:pStyle w:val="Caption"/>
        <w:ind w:left="1560" w:right="-1" w:hanging="1560"/>
        <w:jc w:val="both"/>
        <w:rPr>
          <w:rFonts w:ascii="Times New Roman" w:hAnsi="Times New Roman"/>
          <w:b/>
          <w:i w:val="0"/>
          <w:color w:val="auto"/>
          <w:sz w:val="24"/>
          <w:szCs w:val="24"/>
        </w:rPr>
      </w:pPr>
      <w:bookmarkStart w:id="1050" w:name="_Toc185016915"/>
    </w:p>
    <w:p w14:paraId="6C537B3E" w14:textId="77777777" w:rsidR="00DB5FE5" w:rsidRDefault="00DB5FE5" w:rsidP="007C6AA8">
      <w:pPr>
        <w:pStyle w:val="Caption"/>
        <w:ind w:left="1560" w:right="-1" w:hanging="1560"/>
        <w:jc w:val="both"/>
        <w:rPr>
          <w:rFonts w:ascii="Times New Roman" w:hAnsi="Times New Roman"/>
          <w:b/>
          <w:i w:val="0"/>
          <w:color w:val="auto"/>
          <w:sz w:val="24"/>
          <w:szCs w:val="24"/>
        </w:rPr>
      </w:pPr>
    </w:p>
    <w:p w14:paraId="59ABF1EF" w14:textId="77777777" w:rsidR="00DB5FE5" w:rsidRDefault="00DB5FE5" w:rsidP="007C6AA8">
      <w:pPr>
        <w:pStyle w:val="Caption"/>
        <w:ind w:left="1560" w:right="-1" w:hanging="1560"/>
        <w:jc w:val="both"/>
        <w:rPr>
          <w:rFonts w:ascii="Times New Roman" w:hAnsi="Times New Roman"/>
          <w:b/>
          <w:i w:val="0"/>
          <w:color w:val="auto"/>
          <w:sz w:val="24"/>
          <w:szCs w:val="24"/>
        </w:rPr>
      </w:pPr>
    </w:p>
    <w:p w14:paraId="346D33C5" w14:textId="77777777" w:rsidR="00DB5FE5" w:rsidRDefault="00DB5FE5" w:rsidP="007C6AA8">
      <w:pPr>
        <w:pStyle w:val="Caption"/>
        <w:ind w:left="1560" w:right="-1" w:hanging="1560"/>
        <w:jc w:val="both"/>
        <w:rPr>
          <w:rFonts w:ascii="Times New Roman" w:hAnsi="Times New Roman"/>
          <w:b/>
          <w:i w:val="0"/>
          <w:color w:val="auto"/>
          <w:sz w:val="24"/>
          <w:szCs w:val="24"/>
        </w:rPr>
      </w:pPr>
    </w:p>
    <w:p w14:paraId="5C67CD27" w14:textId="77777777" w:rsidR="00DB5FE5" w:rsidRDefault="00DB5FE5" w:rsidP="007C6AA8">
      <w:pPr>
        <w:pStyle w:val="Caption"/>
        <w:ind w:left="1560" w:right="-1" w:hanging="1560"/>
        <w:jc w:val="both"/>
        <w:rPr>
          <w:rFonts w:ascii="Times New Roman" w:hAnsi="Times New Roman"/>
          <w:b/>
          <w:i w:val="0"/>
          <w:color w:val="auto"/>
          <w:sz w:val="24"/>
          <w:szCs w:val="24"/>
        </w:rPr>
      </w:pPr>
    </w:p>
    <w:p w14:paraId="1536410A" w14:textId="77777777" w:rsidR="00DB5FE5" w:rsidRDefault="00DB5FE5" w:rsidP="007C6AA8">
      <w:pPr>
        <w:pStyle w:val="Caption"/>
        <w:ind w:left="1560" w:right="-1" w:hanging="1560"/>
        <w:jc w:val="both"/>
        <w:rPr>
          <w:rFonts w:ascii="Times New Roman" w:hAnsi="Times New Roman"/>
          <w:b/>
          <w:i w:val="0"/>
          <w:color w:val="auto"/>
          <w:sz w:val="24"/>
          <w:szCs w:val="24"/>
        </w:rPr>
      </w:pPr>
    </w:p>
    <w:p w14:paraId="5D69D760" w14:textId="77777777" w:rsidR="00DB5FE5" w:rsidRDefault="00DB5FE5" w:rsidP="007C6AA8">
      <w:pPr>
        <w:pStyle w:val="Caption"/>
        <w:ind w:left="1560" w:right="-1" w:hanging="1560"/>
        <w:jc w:val="both"/>
        <w:rPr>
          <w:rFonts w:ascii="Times New Roman" w:hAnsi="Times New Roman"/>
          <w:b/>
          <w:i w:val="0"/>
          <w:color w:val="auto"/>
          <w:sz w:val="24"/>
          <w:szCs w:val="24"/>
        </w:rPr>
      </w:pPr>
    </w:p>
    <w:p w14:paraId="4078674D" w14:textId="77777777" w:rsidR="00DB5FE5" w:rsidRDefault="00DB5FE5" w:rsidP="007C6AA8">
      <w:pPr>
        <w:pStyle w:val="Caption"/>
        <w:ind w:left="1560" w:right="-1" w:hanging="1560"/>
        <w:jc w:val="both"/>
        <w:rPr>
          <w:rFonts w:ascii="Times New Roman" w:hAnsi="Times New Roman"/>
          <w:b/>
          <w:i w:val="0"/>
          <w:color w:val="auto"/>
          <w:sz w:val="24"/>
          <w:szCs w:val="24"/>
        </w:rPr>
      </w:pPr>
    </w:p>
    <w:p w14:paraId="661FBE40" w14:textId="77777777" w:rsidR="00DB5FE5" w:rsidRDefault="00DB5FE5" w:rsidP="007C6AA8">
      <w:pPr>
        <w:pStyle w:val="Caption"/>
        <w:ind w:left="1560" w:right="-1" w:hanging="1560"/>
        <w:jc w:val="both"/>
        <w:rPr>
          <w:rFonts w:ascii="Times New Roman" w:hAnsi="Times New Roman"/>
          <w:b/>
          <w:i w:val="0"/>
          <w:color w:val="auto"/>
          <w:sz w:val="24"/>
          <w:szCs w:val="24"/>
        </w:rPr>
      </w:pPr>
    </w:p>
    <w:p w14:paraId="6AD28FD0" w14:textId="77777777" w:rsidR="00DB5FE5" w:rsidRDefault="00DB5FE5" w:rsidP="007C6AA8">
      <w:pPr>
        <w:pStyle w:val="Caption"/>
        <w:ind w:left="1560" w:right="-1" w:hanging="1560"/>
        <w:jc w:val="both"/>
        <w:rPr>
          <w:rFonts w:ascii="Times New Roman" w:hAnsi="Times New Roman"/>
          <w:b/>
          <w:i w:val="0"/>
          <w:color w:val="auto"/>
          <w:sz w:val="24"/>
          <w:szCs w:val="24"/>
        </w:rPr>
      </w:pPr>
    </w:p>
    <w:p w14:paraId="55E994F9" w14:textId="10D383E2" w:rsidR="00FF2C85" w:rsidRDefault="00FF2C85" w:rsidP="007C6AA8">
      <w:pPr>
        <w:pStyle w:val="Caption"/>
        <w:ind w:left="1560" w:right="-1" w:hanging="1560"/>
        <w:jc w:val="both"/>
        <w:rPr>
          <w:rFonts w:ascii="Times New Roman" w:hAnsi="Times New Roman"/>
          <w:i w:val="0"/>
          <w:color w:val="auto"/>
          <w:sz w:val="24"/>
          <w:szCs w:val="24"/>
        </w:rPr>
      </w:pPr>
      <w:bookmarkStart w:id="1051" w:name="_Toc186707799"/>
      <w:r w:rsidRPr="00F27D1F">
        <w:rPr>
          <w:rFonts w:ascii="Times New Roman" w:hAnsi="Times New Roman"/>
          <w:b/>
          <w:i w:val="0"/>
          <w:color w:val="auto"/>
          <w:sz w:val="24"/>
          <w:szCs w:val="24"/>
        </w:rPr>
        <w:lastRenderedPageBreak/>
        <w:t xml:space="preserve">Lampiran </w:t>
      </w:r>
      <w:r w:rsidR="00400693" w:rsidRPr="00F27D1F">
        <w:rPr>
          <w:rFonts w:ascii="Times New Roman" w:hAnsi="Times New Roman"/>
          <w:b/>
          <w:i w:val="0"/>
          <w:color w:val="auto"/>
          <w:sz w:val="24"/>
          <w:szCs w:val="24"/>
        </w:rPr>
        <w:fldChar w:fldCharType="begin"/>
      </w:r>
      <w:r w:rsidRPr="00F27D1F">
        <w:rPr>
          <w:rFonts w:ascii="Times New Roman" w:hAnsi="Times New Roman"/>
          <w:b/>
          <w:i w:val="0"/>
          <w:color w:val="auto"/>
          <w:sz w:val="24"/>
          <w:szCs w:val="24"/>
        </w:rPr>
        <w:instrText xml:space="preserve"> SEQ Lampiran \* ARABIC </w:instrText>
      </w:r>
      <w:r w:rsidR="00400693" w:rsidRPr="00F27D1F">
        <w:rPr>
          <w:rFonts w:ascii="Times New Roman" w:hAnsi="Times New Roman"/>
          <w:b/>
          <w:i w:val="0"/>
          <w:color w:val="auto"/>
          <w:sz w:val="24"/>
          <w:szCs w:val="24"/>
        </w:rPr>
        <w:fldChar w:fldCharType="separate"/>
      </w:r>
      <w:r w:rsidR="00733244">
        <w:rPr>
          <w:rFonts w:ascii="Times New Roman" w:hAnsi="Times New Roman"/>
          <w:b/>
          <w:i w:val="0"/>
          <w:noProof/>
          <w:color w:val="auto"/>
          <w:sz w:val="24"/>
          <w:szCs w:val="24"/>
        </w:rPr>
        <w:t>18</w:t>
      </w:r>
      <w:r w:rsidR="00400693" w:rsidRPr="00F27D1F">
        <w:rPr>
          <w:rFonts w:ascii="Times New Roman" w:hAnsi="Times New Roman"/>
          <w:b/>
          <w:i w:val="0"/>
          <w:color w:val="auto"/>
          <w:sz w:val="24"/>
          <w:szCs w:val="24"/>
        </w:rPr>
        <w:fldChar w:fldCharType="end"/>
      </w:r>
      <w:r w:rsidRPr="00F27D1F">
        <w:rPr>
          <w:rFonts w:ascii="Times New Roman" w:hAnsi="Times New Roman"/>
          <w:b/>
          <w:i w:val="0"/>
          <w:color w:val="auto"/>
          <w:sz w:val="24"/>
          <w:szCs w:val="24"/>
        </w:rPr>
        <w:t>.</w:t>
      </w:r>
      <w:r w:rsidR="007C6AA8">
        <w:rPr>
          <w:rFonts w:ascii="Times New Roman" w:hAnsi="Times New Roman"/>
          <w:b/>
          <w:i w:val="0"/>
          <w:color w:val="auto"/>
          <w:sz w:val="24"/>
          <w:szCs w:val="24"/>
        </w:rPr>
        <w:tab/>
      </w:r>
      <w:r w:rsidRPr="00F27D1F">
        <w:rPr>
          <w:rFonts w:ascii="Times New Roman" w:hAnsi="Times New Roman"/>
          <w:i w:val="0"/>
          <w:color w:val="auto"/>
          <w:sz w:val="24"/>
          <w:szCs w:val="24"/>
        </w:rPr>
        <w:t xml:space="preserve">Bagan Alir Skirining Fitokimia Serbuk dan </w:t>
      </w:r>
      <w:r w:rsidR="007C6AA8">
        <w:rPr>
          <w:rFonts w:ascii="Times New Roman" w:eastAsia="Times New Roman" w:hAnsi="Times New Roman"/>
          <w:i w:val="0"/>
          <w:color w:val="auto"/>
          <w:sz w:val="24"/>
        </w:rPr>
        <w:t xml:space="preserve">Ekstrak Etanol Bung </w:t>
      </w:r>
      <w:r w:rsidRPr="00F27D1F">
        <w:rPr>
          <w:rFonts w:ascii="Times New Roman" w:eastAsia="Times New Roman" w:hAnsi="Times New Roman"/>
          <w:i w:val="0"/>
          <w:color w:val="auto"/>
          <w:sz w:val="24"/>
        </w:rPr>
        <w:t>Kecombrang (</w:t>
      </w:r>
      <w:r w:rsidRPr="00F27D1F">
        <w:rPr>
          <w:rFonts w:ascii="Times New Roman" w:eastAsia="Times New Roman" w:hAnsi="Times New Roman"/>
          <w:color w:val="auto"/>
          <w:sz w:val="24"/>
        </w:rPr>
        <w:t>Etlingera elatior</w:t>
      </w:r>
      <w:r w:rsidR="000441FB">
        <w:rPr>
          <w:rFonts w:ascii="Times New Roman" w:eastAsia="Times New Roman" w:hAnsi="Times New Roman"/>
          <w:color w:val="auto"/>
          <w:sz w:val="24"/>
        </w:rPr>
        <w:t xml:space="preserve"> </w:t>
      </w:r>
      <w:r w:rsidRPr="00F27D1F">
        <w:rPr>
          <w:rFonts w:ascii="Times New Roman" w:hAnsi="Times New Roman"/>
          <w:i w:val="0"/>
          <w:color w:val="auto"/>
          <w:sz w:val="24"/>
          <w:szCs w:val="24"/>
        </w:rPr>
        <w:t>(Jack) R.M.Sm)</w:t>
      </w:r>
      <w:bookmarkEnd w:id="1050"/>
      <w:bookmarkEnd w:id="1051"/>
    </w:p>
    <w:p w14:paraId="1D772A9A" w14:textId="77777777" w:rsidR="007C6AA8" w:rsidRPr="007C6AA8" w:rsidRDefault="007C6AA8" w:rsidP="007C6AA8">
      <w:pPr>
        <w:rPr>
          <w:sz w:val="16"/>
        </w:rPr>
      </w:pPr>
    </w:p>
    <w:p w14:paraId="7D04E719" w14:textId="6B1EC5C2" w:rsidR="00FF2C85" w:rsidRDefault="00E32C2B" w:rsidP="00F27D1F">
      <w:pPr>
        <w:tabs>
          <w:tab w:val="left" w:pos="6045"/>
        </w:tabs>
        <w:spacing w:line="480" w:lineRule="auto"/>
      </w:pPr>
      <w:r>
        <w:rPr>
          <w:noProof/>
        </w:rPr>
        <mc:AlternateContent>
          <mc:Choice Requires="wps">
            <w:drawing>
              <wp:anchor distT="0" distB="0" distL="114300" distR="114300" simplePos="0" relativeHeight="251798528" behindDoc="0" locked="0" layoutInCell="1" allowOverlap="1" wp14:anchorId="637AA0CE" wp14:editId="48A60BEA">
                <wp:simplePos x="0" y="0"/>
                <wp:positionH relativeFrom="column">
                  <wp:posOffset>931545</wp:posOffset>
                </wp:positionH>
                <wp:positionV relativeFrom="paragraph">
                  <wp:posOffset>10795</wp:posOffset>
                </wp:positionV>
                <wp:extent cx="3033395" cy="474980"/>
                <wp:effectExtent l="0" t="0" r="14605" b="20320"/>
                <wp:wrapNone/>
                <wp:docPr id="20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3395" cy="474980"/>
                        </a:xfrm>
                        <a:prstGeom prst="rect">
                          <a:avLst/>
                        </a:prstGeom>
                        <a:solidFill>
                          <a:sysClr val="window" lastClr="FFFFFF"/>
                        </a:solidFill>
                        <a:ln w="6350">
                          <a:solidFill>
                            <a:prstClr val="black"/>
                          </a:solidFill>
                        </a:ln>
                        <a:effectLst/>
                      </wps:spPr>
                      <wps:txbx>
                        <w:txbxContent>
                          <w:p w14:paraId="4D914498" w14:textId="66C4F68F" w:rsidR="00137275" w:rsidRPr="00B32B57" w:rsidRDefault="00137275" w:rsidP="00FF2C85">
                            <w:pPr>
                              <w:jc w:val="center"/>
                            </w:pPr>
                            <w:r w:rsidRPr="00B32B57">
                              <w:t xml:space="preserve">Serbuk dan </w:t>
                            </w:r>
                            <w:r>
                              <w:t xml:space="preserve">Ekstrak  Bunga </w:t>
                            </w:r>
                            <w:r w:rsidRPr="00B32B57">
                              <w:t>Kecombrang</w:t>
                            </w:r>
                            <w:r>
                              <w:t xml:space="preserve"> </w:t>
                            </w:r>
                            <w:r w:rsidRPr="00B32B57">
                              <w:t>(</w:t>
                            </w:r>
                            <w:r w:rsidRPr="00B32B57">
                              <w:rPr>
                                <w:i/>
                              </w:rPr>
                              <w:t xml:space="preserve">Etlingera elatior </w:t>
                            </w:r>
                            <w:r w:rsidRPr="00B32B57">
                              <w:t>(Jack) R.M.Sm)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121" type="#_x0000_t202" style="position:absolute;margin-left:73.35pt;margin-top:.85pt;width:238.85pt;height:37.4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" fillcolor="window" strokeweight=".5pt">
                <v:path arrowok="t"/>
                <v:textbox>
                  <w:txbxContent>
                    <w:p w14:paraId="4D914498" w14:textId="66C4F68F" w:rsidR="00137275" w:rsidRPr="00B32B57" w:rsidRDefault="00137275" w:rsidP="00FF2C85">
                      <w:pPr>
                        <w:jc w:val="center"/>
                      </w:pPr>
                      <w:r w:rsidRPr="00B32B57">
                        <w:t xml:space="preserve">Serbuk dan </w:t>
                      </w:r>
                      <w:r>
                        <w:t xml:space="preserve">Ekstrak  Bunga </w:t>
                      </w:r>
                      <w:r w:rsidRPr="00B32B57">
                        <w:t>Kecombrang</w:t>
                      </w:r>
                      <w:r>
                        <w:t xml:space="preserve"> </w:t>
                      </w:r>
                      <w:r w:rsidRPr="00B32B57">
                        <w:t>(</w:t>
                      </w:r>
                      <w:r w:rsidRPr="00B32B57">
                        <w:rPr>
                          <w:i/>
                        </w:rPr>
                        <w:t xml:space="preserve">Etlingera elatior </w:t>
                      </w:r>
                      <w:r w:rsidRPr="00B32B57">
                        <w:t>(Jack) R.M.Sm)</w:t>
                      </w:r>
                    </w:p>
                  </w:txbxContent>
                </v:textbox>
              </v:shape>
            </w:pict>
          </mc:Fallback>
        </mc:AlternateContent>
      </w:r>
      <w:r w:rsidR="004A581C">
        <w:rPr>
          <w:noProof/>
        </w:rPr>
        <mc:AlternateContent>
          <mc:Choice Requires="wps">
            <w:drawing>
              <wp:anchor distT="0" distB="0" distL="114299" distR="114299" simplePos="0" relativeHeight="251426816" behindDoc="0" locked="0" layoutInCell="1" allowOverlap="1" wp14:anchorId="15D7FB08" wp14:editId="2523F53D">
                <wp:simplePos x="0" y="0"/>
                <wp:positionH relativeFrom="column">
                  <wp:posOffset>2472689</wp:posOffset>
                </wp:positionH>
                <wp:positionV relativeFrom="paragraph">
                  <wp:posOffset>179705</wp:posOffset>
                </wp:positionV>
                <wp:extent cx="0" cy="1037590"/>
                <wp:effectExtent l="0" t="0" r="19050" b="10160"/>
                <wp:wrapNone/>
                <wp:docPr id="308"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3759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Straight Connector 41" o:spid="_x0000_s1026" style="position:absolute;z-index:2514268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194.7pt,14.15pt" to="194.7pt,9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">
                <o:lock v:ext="edit" shapetype="f"/>
              </v:line>
            </w:pict>
          </mc:Fallback>
        </mc:AlternateContent>
      </w:r>
    </w:p>
    <w:p w14:paraId="4022B7B2" w14:textId="31DEA174" w:rsidR="00FF2C85" w:rsidRDefault="00FF2C85" w:rsidP="00F27D1F">
      <w:pPr>
        <w:tabs>
          <w:tab w:val="left" w:pos="6045"/>
        </w:tabs>
        <w:spacing w:line="480" w:lineRule="auto"/>
      </w:pPr>
    </w:p>
    <w:p w14:paraId="0EEE0D32" w14:textId="44E4A0DA" w:rsidR="00FF2C85" w:rsidRDefault="00E32C2B" w:rsidP="00F27D1F">
      <w:pPr>
        <w:tabs>
          <w:tab w:val="left" w:pos="6045"/>
        </w:tabs>
        <w:spacing w:line="480" w:lineRule="auto"/>
      </w:pPr>
      <w:r>
        <w:rPr>
          <w:noProof/>
        </w:rPr>
        <mc:AlternateContent>
          <mc:Choice Requires="wps">
            <w:drawing>
              <wp:anchor distT="0" distB="0" distL="114300" distR="114300" simplePos="0" relativeHeight="251797504" behindDoc="0" locked="0" layoutInCell="1" allowOverlap="1" wp14:anchorId="017535CB" wp14:editId="6F83E7D8">
                <wp:simplePos x="0" y="0"/>
                <wp:positionH relativeFrom="column">
                  <wp:posOffset>2794000</wp:posOffset>
                </wp:positionH>
                <wp:positionV relativeFrom="paragraph">
                  <wp:posOffset>-6985</wp:posOffset>
                </wp:positionV>
                <wp:extent cx="1582420" cy="263525"/>
                <wp:effectExtent l="0" t="0" r="17780" b="22225"/>
                <wp:wrapNone/>
                <wp:docPr id="162"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2420" cy="263525"/>
                        </a:xfrm>
                        <a:prstGeom prst="rect">
                          <a:avLst/>
                        </a:prstGeom>
                        <a:solidFill>
                          <a:sysClr val="window" lastClr="FFFFFF"/>
                        </a:solidFill>
                        <a:ln w="6350">
                          <a:solidFill>
                            <a:schemeClr val="bg1"/>
                          </a:solidFill>
                        </a:ln>
                        <a:effectLst/>
                      </wps:spPr>
                      <wps:txbx>
                        <w:txbxContent>
                          <w:p w14:paraId="144DA0EE" w14:textId="77777777" w:rsidR="00137275" w:rsidRPr="007C1F0C" w:rsidRDefault="00137275" w:rsidP="00FF2C85">
                            <w:pPr>
                              <w:jc w:val="center"/>
                            </w:pPr>
                            <w:r>
                              <w:t>Skrining Fitokimia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122" type="#_x0000_t202" style="position:absolute;margin-left:220pt;margin-top:-.55pt;width:124.6pt;height:20.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" fillcolor="window" strokecolor="white [3212]" strokeweight=".5pt">
                <v:path arrowok="t"/>
                <v:textbox>
                  <w:txbxContent>
                    <w:p w14:paraId="144DA0EE" w14:textId="77777777" w:rsidR="00137275" w:rsidRPr="007C1F0C" w:rsidRDefault="00137275" w:rsidP="00FF2C85">
                      <w:pPr>
                        <w:jc w:val="center"/>
                      </w:pPr>
                      <w:r>
                        <w:t>Skrining Fitokimia</w:t>
                      </w:r>
                    </w:p>
                  </w:txbxContent>
                </v:textbox>
              </v:shape>
            </w:pict>
          </mc:Fallback>
        </mc:AlternateContent>
      </w:r>
      <w:r>
        <w:rPr>
          <w:noProof/>
        </w:rPr>
        <mc:AlternateContent>
          <mc:Choice Requires="wps">
            <w:drawing>
              <wp:anchor distT="0" distB="0" distL="114299" distR="114299" simplePos="0" relativeHeight="251922432" behindDoc="0" locked="0" layoutInCell="1" allowOverlap="1" wp14:anchorId="7F3716D9" wp14:editId="32623CA2">
                <wp:simplePos x="0" y="0"/>
                <wp:positionH relativeFrom="column">
                  <wp:posOffset>2475865</wp:posOffset>
                </wp:positionH>
                <wp:positionV relativeFrom="paragraph">
                  <wp:posOffset>124783</wp:posOffset>
                </wp:positionV>
                <wp:extent cx="362309" cy="0"/>
                <wp:effectExtent l="38100" t="76200" r="0" b="95250"/>
                <wp:wrapNone/>
                <wp:docPr id="13" name="Straight Arrow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62309"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2" o:spid="_x0000_s1026" type="#_x0000_t32" style="position:absolute;margin-left:194.95pt;margin-top:9.85pt;width:28.55pt;height:0;flip:x;z-index:251922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">
                <v:stroke endarrow="block"/>
                <o:lock v:ext="edit" shapetype="f"/>
              </v:shape>
            </w:pict>
          </mc:Fallback>
        </mc:AlternateContent>
      </w:r>
    </w:p>
    <w:p w14:paraId="5D7CEF5C" w14:textId="5C913493" w:rsidR="00FF2C85" w:rsidRDefault="00E32C2B" w:rsidP="00F27D1F">
      <w:pPr>
        <w:tabs>
          <w:tab w:val="left" w:pos="6045"/>
        </w:tabs>
        <w:spacing w:line="480" w:lineRule="auto"/>
      </w:pPr>
      <w:r>
        <w:rPr>
          <w:noProof/>
        </w:rPr>
        <mc:AlternateContent>
          <mc:Choice Requires="wps">
            <w:drawing>
              <wp:anchor distT="0" distB="0" distL="114299" distR="114299" simplePos="0" relativeHeight="251810816" behindDoc="0" locked="0" layoutInCell="1" allowOverlap="1" wp14:anchorId="4CAB09BD" wp14:editId="7DBCF3BB">
                <wp:simplePos x="0" y="0"/>
                <wp:positionH relativeFrom="column">
                  <wp:posOffset>3873500</wp:posOffset>
                </wp:positionH>
                <wp:positionV relativeFrom="paragraph">
                  <wp:posOffset>171450</wp:posOffset>
                </wp:positionV>
                <wp:extent cx="0" cy="1181735"/>
                <wp:effectExtent l="76200" t="0" r="57150" b="56515"/>
                <wp:wrapNone/>
                <wp:docPr id="1235" name="Straight Arrow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1817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2" o:spid="_x0000_s1026" type="#_x0000_t32" style="position:absolute;margin-left:305pt;margin-top:13.5pt;width:0;height:93.05pt;z-index:2518108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">
                <v:stroke endarrow="block"/>
                <o:lock v:ext="edit" shapetype="f"/>
              </v:shape>
            </w:pict>
          </mc:Fallback>
        </mc:AlternateContent>
      </w:r>
      <w:r w:rsidR="004A581C">
        <w:rPr>
          <w:noProof/>
        </w:rPr>
        <mc:AlternateContent>
          <mc:Choice Requires="wps">
            <w:drawing>
              <wp:anchor distT="0" distB="0" distL="114299" distR="114299" simplePos="0" relativeHeight="251811840" behindDoc="0" locked="0" layoutInCell="1" allowOverlap="1" wp14:anchorId="7D0C0C08" wp14:editId="54DF47D1">
                <wp:simplePos x="0" y="0"/>
                <wp:positionH relativeFrom="column">
                  <wp:posOffset>4514849</wp:posOffset>
                </wp:positionH>
                <wp:positionV relativeFrom="paragraph">
                  <wp:posOffset>168910</wp:posOffset>
                </wp:positionV>
                <wp:extent cx="0" cy="290195"/>
                <wp:effectExtent l="38100" t="0" r="38100" b="33655"/>
                <wp:wrapNone/>
                <wp:docPr id="1236" name="Straight Arrow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901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2" o:spid="_x0000_s1026" type="#_x0000_t32" style="position:absolute;margin-left:355.5pt;margin-top:13.3pt;width:0;height:22.85pt;z-index:2518118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">
                <v:stroke endarrow="block"/>
                <o:lock v:ext="edit" shapetype="f"/>
              </v:shape>
            </w:pict>
          </mc:Fallback>
        </mc:AlternateContent>
      </w:r>
      <w:r w:rsidR="004A581C">
        <w:rPr>
          <w:noProof/>
        </w:rPr>
        <mc:AlternateContent>
          <mc:Choice Requires="wps">
            <w:drawing>
              <wp:anchor distT="0" distB="0" distL="114300" distR="114300" simplePos="0" relativeHeight="251805696" behindDoc="0" locked="0" layoutInCell="1" allowOverlap="1" wp14:anchorId="11B57B94" wp14:editId="14D2F292">
                <wp:simplePos x="0" y="0"/>
                <wp:positionH relativeFrom="column">
                  <wp:posOffset>511175</wp:posOffset>
                </wp:positionH>
                <wp:positionV relativeFrom="paragraph">
                  <wp:posOffset>165100</wp:posOffset>
                </wp:positionV>
                <wp:extent cx="4008755" cy="8255"/>
                <wp:effectExtent l="0" t="0" r="10795" b="10795"/>
                <wp:wrapNone/>
                <wp:docPr id="1222"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08755" cy="825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Straight Connector 41" o:spid="_x0000_s1026" style="position:absolute;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40.25pt,13pt" to="355.9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">
                <o:lock v:ext="edit" shapetype="f"/>
              </v:line>
            </w:pict>
          </mc:Fallback>
        </mc:AlternateContent>
      </w:r>
      <w:r w:rsidR="004A581C">
        <w:rPr>
          <w:noProof/>
        </w:rPr>
        <mc:AlternateContent>
          <mc:Choice Requires="wps">
            <w:drawing>
              <wp:anchor distT="0" distB="0" distL="114299" distR="114299" simplePos="0" relativeHeight="251808768" behindDoc="0" locked="0" layoutInCell="1" allowOverlap="1" wp14:anchorId="44415089" wp14:editId="7BB0961D">
                <wp:simplePos x="0" y="0"/>
                <wp:positionH relativeFrom="column">
                  <wp:posOffset>1205864</wp:posOffset>
                </wp:positionH>
                <wp:positionV relativeFrom="paragraph">
                  <wp:posOffset>173990</wp:posOffset>
                </wp:positionV>
                <wp:extent cx="0" cy="940435"/>
                <wp:effectExtent l="38100" t="0" r="57150" b="31115"/>
                <wp:wrapNone/>
                <wp:docPr id="1233" name="Straight Arrow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9404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2" o:spid="_x0000_s1026" type="#_x0000_t32" style="position:absolute;margin-left:94.95pt;margin-top:13.7pt;width:0;height:74.05pt;z-index:2518087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">
                <v:stroke endarrow="block"/>
                <o:lock v:ext="edit" shapetype="f"/>
              </v:shape>
            </w:pict>
          </mc:Fallback>
        </mc:AlternateContent>
      </w:r>
      <w:r w:rsidR="004A581C">
        <w:rPr>
          <w:noProof/>
        </w:rPr>
        <mc:AlternateContent>
          <mc:Choice Requires="wps">
            <w:drawing>
              <wp:anchor distT="0" distB="0" distL="114299" distR="114299" simplePos="0" relativeHeight="251809792" behindDoc="0" locked="0" layoutInCell="1" allowOverlap="1" wp14:anchorId="68C04DD3" wp14:editId="407BD6E3">
                <wp:simplePos x="0" y="0"/>
                <wp:positionH relativeFrom="column">
                  <wp:posOffset>3229609</wp:posOffset>
                </wp:positionH>
                <wp:positionV relativeFrom="paragraph">
                  <wp:posOffset>167005</wp:posOffset>
                </wp:positionV>
                <wp:extent cx="0" cy="290195"/>
                <wp:effectExtent l="38100" t="0" r="38100" b="33655"/>
                <wp:wrapNone/>
                <wp:docPr id="1234" name="Straight Arrow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901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2" o:spid="_x0000_s1026" type="#_x0000_t32" style="position:absolute;margin-left:254.3pt;margin-top:13.15pt;width:0;height:22.85pt;z-index:2518097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">
                <v:stroke endarrow="block"/>
                <o:lock v:ext="edit" shapetype="f"/>
              </v:shape>
            </w:pict>
          </mc:Fallback>
        </mc:AlternateContent>
      </w:r>
      <w:r w:rsidR="004A581C">
        <w:rPr>
          <w:noProof/>
        </w:rPr>
        <mc:AlternateContent>
          <mc:Choice Requires="wps">
            <w:drawing>
              <wp:anchor distT="0" distB="0" distL="114299" distR="114299" simplePos="0" relativeHeight="251807744" behindDoc="0" locked="0" layoutInCell="1" allowOverlap="1" wp14:anchorId="44C93CF0" wp14:editId="69EFA225">
                <wp:simplePos x="0" y="0"/>
                <wp:positionH relativeFrom="column">
                  <wp:posOffset>1891664</wp:posOffset>
                </wp:positionH>
                <wp:positionV relativeFrom="paragraph">
                  <wp:posOffset>165100</wp:posOffset>
                </wp:positionV>
                <wp:extent cx="0" cy="290195"/>
                <wp:effectExtent l="38100" t="0" r="38100" b="33655"/>
                <wp:wrapNone/>
                <wp:docPr id="1232" name="Straight Arrow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901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2" o:spid="_x0000_s1026" type="#_x0000_t32" style="position:absolute;margin-left:148.95pt;margin-top:13pt;width:0;height:22.85pt;z-index:2518077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">
                <v:stroke endarrow="block"/>
                <o:lock v:ext="edit" shapetype="f"/>
              </v:shape>
            </w:pict>
          </mc:Fallback>
        </mc:AlternateContent>
      </w:r>
      <w:r w:rsidR="004A581C">
        <w:rPr>
          <w:noProof/>
        </w:rPr>
        <mc:AlternateContent>
          <mc:Choice Requires="wps">
            <w:drawing>
              <wp:anchor distT="0" distB="0" distL="114299" distR="114299" simplePos="0" relativeHeight="251806720" behindDoc="0" locked="0" layoutInCell="1" allowOverlap="1" wp14:anchorId="119D6CE9" wp14:editId="292C63EC">
                <wp:simplePos x="0" y="0"/>
                <wp:positionH relativeFrom="column">
                  <wp:posOffset>511174</wp:posOffset>
                </wp:positionH>
                <wp:positionV relativeFrom="paragraph">
                  <wp:posOffset>165100</wp:posOffset>
                </wp:positionV>
                <wp:extent cx="0" cy="264160"/>
                <wp:effectExtent l="76200" t="0" r="38100" b="21590"/>
                <wp:wrapNone/>
                <wp:docPr id="1224" name="Straight Arrow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641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2" o:spid="_x0000_s1026" type="#_x0000_t32" style="position:absolute;margin-left:40.25pt;margin-top:13pt;width:0;height:20.8pt;z-index:251806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">
                <v:stroke endarrow="block"/>
                <o:lock v:ext="edit" shapetype="f"/>
              </v:shape>
            </w:pict>
          </mc:Fallback>
        </mc:AlternateContent>
      </w:r>
    </w:p>
    <w:p w14:paraId="1CF77F1B" w14:textId="00ECE21E" w:rsidR="00FF2C85" w:rsidRDefault="00D94D6F" w:rsidP="00F27D1F">
      <w:pPr>
        <w:tabs>
          <w:tab w:val="left" w:pos="6045"/>
        </w:tabs>
        <w:spacing w:line="480" w:lineRule="auto"/>
      </w:pPr>
      <w:r>
        <w:rPr>
          <w:noProof/>
        </w:rPr>
        <mc:AlternateContent>
          <mc:Choice Requires="wps">
            <w:drawing>
              <wp:anchor distT="0" distB="0" distL="114300" distR="114300" simplePos="0" relativeHeight="251803648" behindDoc="0" locked="0" layoutInCell="1" allowOverlap="1" wp14:anchorId="2C89BB8F" wp14:editId="27021F97">
                <wp:simplePos x="0" y="0"/>
                <wp:positionH relativeFrom="column">
                  <wp:posOffset>4048125</wp:posOffset>
                </wp:positionH>
                <wp:positionV relativeFrom="paragraph">
                  <wp:posOffset>106045</wp:posOffset>
                </wp:positionV>
                <wp:extent cx="968375" cy="430530"/>
                <wp:effectExtent l="0" t="0" r="22225" b="26670"/>
                <wp:wrapNone/>
                <wp:docPr id="30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8375" cy="430530"/>
                        </a:xfrm>
                        <a:prstGeom prst="rect">
                          <a:avLst/>
                        </a:prstGeom>
                        <a:solidFill>
                          <a:sysClr val="window" lastClr="FFFFFF"/>
                        </a:solidFill>
                        <a:ln w="6350">
                          <a:solidFill>
                            <a:prstClr val="black"/>
                          </a:solidFill>
                        </a:ln>
                        <a:effectLst/>
                      </wps:spPr>
                      <wps:txbx>
                        <w:txbxContent>
                          <w:p w14:paraId="2567E3B9" w14:textId="77777777" w:rsidR="00137275" w:rsidRPr="007C1F0C" w:rsidRDefault="00137275" w:rsidP="00FF2C85">
                            <w:pPr>
                              <w:jc w:val="center"/>
                            </w:pPr>
                            <w:r>
                              <w:t>Golongan Glikosida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123" type="#_x0000_t202" style="position:absolute;margin-left:318.75pt;margin-top:8.35pt;width:76.25pt;height:33.9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" fillcolor="window" strokeweight=".5pt">
                <v:path arrowok="t"/>
                <v:textbox>
                  <w:txbxContent>
                    <w:p w14:paraId="2567E3B9" w14:textId="77777777" w:rsidR="00137275" w:rsidRPr="007C1F0C" w:rsidRDefault="00137275" w:rsidP="00FF2C85">
                      <w:pPr>
                        <w:jc w:val="center"/>
                      </w:pPr>
                      <w:r>
                        <w:t>Golongan Glikosida</w:t>
                      </w:r>
                    </w:p>
                  </w:txbxContent>
                </v:textbox>
              </v:shape>
            </w:pict>
          </mc:Fallback>
        </mc:AlternateContent>
      </w:r>
      <w:r w:rsidR="00E32C2B">
        <w:rPr>
          <w:noProof/>
        </w:rPr>
        <mc:AlternateContent>
          <mc:Choice Requires="wps">
            <w:drawing>
              <wp:anchor distT="0" distB="0" distL="114300" distR="114300" simplePos="0" relativeHeight="251802624" behindDoc="0" locked="0" layoutInCell="1" allowOverlap="1" wp14:anchorId="363C9902" wp14:editId="1782A8F1">
                <wp:simplePos x="0" y="0"/>
                <wp:positionH relativeFrom="column">
                  <wp:posOffset>2743200</wp:posOffset>
                </wp:positionH>
                <wp:positionV relativeFrom="paragraph">
                  <wp:posOffset>108585</wp:posOffset>
                </wp:positionV>
                <wp:extent cx="968375" cy="430530"/>
                <wp:effectExtent l="0" t="0" r="22225" b="26670"/>
                <wp:wrapNone/>
                <wp:docPr id="302"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8375" cy="430530"/>
                        </a:xfrm>
                        <a:prstGeom prst="rect">
                          <a:avLst/>
                        </a:prstGeom>
                        <a:solidFill>
                          <a:sysClr val="window" lastClr="FFFFFF"/>
                        </a:solidFill>
                        <a:ln w="6350">
                          <a:solidFill>
                            <a:prstClr val="black"/>
                          </a:solidFill>
                        </a:ln>
                        <a:effectLst/>
                      </wps:spPr>
                      <wps:txbx>
                        <w:txbxContent>
                          <w:p w14:paraId="68B88EB7" w14:textId="77777777" w:rsidR="00137275" w:rsidRPr="007C1F0C" w:rsidRDefault="00137275" w:rsidP="00FF2C85">
                            <w:pPr>
                              <w:jc w:val="center"/>
                            </w:pPr>
                            <w:r>
                              <w:t>Golongan Saponin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124" type="#_x0000_t202" style="position:absolute;margin-left:3in;margin-top:8.55pt;width:76.25pt;height:33.9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" fillcolor="window" strokeweight=".5pt">
                <v:path arrowok="t"/>
                <v:textbox>
                  <w:txbxContent>
                    <w:p w14:paraId="68B88EB7" w14:textId="77777777" w:rsidR="00137275" w:rsidRPr="007C1F0C" w:rsidRDefault="00137275" w:rsidP="00FF2C85">
                      <w:pPr>
                        <w:jc w:val="center"/>
                      </w:pPr>
                      <w:r>
                        <w:t>Golongan Saponin</w:t>
                      </w:r>
                    </w:p>
                  </w:txbxContent>
                </v:textbox>
              </v:shape>
            </w:pict>
          </mc:Fallback>
        </mc:AlternateContent>
      </w:r>
      <w:r w:rsidR="004A581C">
        <w:rPr>
          <w:noProof/>
        </w:rPr>
        <mc:AlternateContent>
          <mc:Choice Requires="wps">
            <w:drawing>
              <wp:anchor distT="0" distB="0" distL="114300" distR="114300" simplePos="0" relativeHeight="251801600" behindDoc="0" locked="0" layoutInCell="1" allowOverlap="1" wp14:anchorId="5B3C052D" wp14:editId="0A97EB2A">
                <wp:simplePos x="0" y="0"/>
                <wp:positionH relativeFrom="column">
                  <wp:posOffset>1403350</wp:posOffset>
                </wp:positionH>
                <wp:positionV relativeFrom="paragraph">
                  <wp:posOffset>100965</wp:posOffset>
                </wp:positionV>
                <wp:extent cx="968375" cy="430530"/>
                <wp:effectExtent l="0" t="0" r="3175" b="7620"/>
                <wp:wrapNone/>
                <wp:docPr id="30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8375" cy="430530"/>
                        </a:xfrm>
                        <a:prstGeom prst="rect">
                          <a:avLst/>
                        </a:prstGeom>
                        <a:solidFill>
                          <a:sysClr val="window" lastClr="FFFFFF"/>
                        </a:solidFill>
                        <a:ln w="6350">
                          <a:solidFill>
                            <a:prstClr val="black"/>
                          </a:solidFill>
                        </a:ln>
                        <a:effectLst/>
                      </wps:spPr>
                      <wps:txbx>
                        <w:txbxContent>
                          <w:p w14:paraId="6345B4A2" w14:textId="77777777" w:rsidR="00137275" w:rsidRPr="007C1F0C" w:rsidRDefault="00137275" w:rsidP="00FF2C85">
                            <w:pPr>
                              <w:jc w:val="center"/>
                            </w:pPr>
                            <w:r>
                              <w:t>Golongan Tanin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125" type="#_x0000_t202" style="position:absolute;margin-left:110.5pt;margin-top:7.95pt;width:76.25pt;height:33.9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" fillcolor="window" strokeweight=".5pt">
                <v:path arrowok="t"/>
                <v:textbox>
                  <w:txbxContent>
                    <w:p w14:paraId="6345B4A2" w14:textId="77777777" w:rsidR="00137275" w:rsidRPr="007C1F0C" w:rsidRDefault="00137275" w:rsidP="00FF2C85">
                      <w:pPr>
                        <w:jc w:val="center"/>
                      </w:pPr>
                      <w:r>
                        <w:t>Golongan Tanin</w:t>
                      </w:r>
                    </w:p>
                  </w:txbxContent>
                </v:textbox>
              </v:shape>
            </w:pict>
          </mc:Fallback>
        </mc:AlternateContent>
      </w:r>
      <w:r w:rsidR="004A581C">
        <w:rPr>
          <w:noProof/>
        </w:rPr>
        <mc:AlternateContent>
          <mc:Choice Requires="wps">
            <w:drawing>
              <wp:anchor distT="0" distB="0" distL="114300" distR="114300" simplePos="0" relativeHeight="251799552" behindDoc="0" locked="0" layoutInCell="1" allowOverlap="1" wp14:anchorId="07735E07" wp14:editId="012553EC">
                <wp:simplePos x="0" y="0"/>
                <wp:positionH relativeFrom="column">
                  <wp:posOffset>36830</wp:posOffset>
                </wp:positionH>
                <wp:positionV relativeFrom="paragraph">
                  <wp:posOffset>96520</wp:posOffset>
                </wp:positionV>
                <wp:extent cx="968375" cy="430530"/>
                <wp:effectExtent l="0" t="0" r="3175" b="7620"/>
                <wp:wrapNone/>
                <wp:docPr id="208"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8375" cy="430530"/>
                        </a:xfrm>
                        <a:prstGeom prst="rect">
                          <a:avLst/>
                        </a:prstGeom>
                        <a:solidFill>
                          <a:sysClr val="window" lastClr="FFFFFF"/>
                        </a:solidFill>
                        <a:ln w="6350">
                          <a:solidFill>
                            <a:prstClr val="black"/>
                          </a:solidFill>
                        </a:ln>
                        <a:effectLst/>
                      </wps:spPr>
                      <wps:txbx>
                        <w:txbxContent>
                          <w:p w14:paraId="3271B8E4" w14:textId="77777777" w:rsidR="00137275" w:rsidRPr="007C1F0C" w:rsidRDefault="00137275" w:rsidP="00FF2C85">
                            <w:pPr>
                              <w:jc w:val="center"/>
                            </w:pPr>
                            <w:r>
                              <w:t>Golongan Alkaloid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126" type="#_x0000_t202" style="position:absolute;margin-left:2.9pt;margin-top:7.6pt;width:76.25pt;height:33.9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" fillcolor="window" strokeweight=".5pt">
                <v:path arrowok="t"/>
                <v:textbox>
                  <w:txbxContent>
                    <w:p w14:paraId="3271B8E4" w14:textId="77777777" w:rsidR="00137275" w:rsidRPr="007C1F0C" w:rsidRDefault="00137275" w:rsidP="00FF2C85">
                      <w:pPr>
                        <w:jc w:val="center"/>
                      </w:pPr>
                      <w:r>
                        <w:t>Golongan Alkaloid</w:t>
                      </w:r>
                    </w:p>
                  </w:txbxContent>
                </v:textbox>
              </v:shape>
            </w:pict>
          </mc:Fallback>
        </mc:AlternateContent>
      </w:r>
    </w:p>
    <w:p w14:paraId="5DD3EAC0" w14:textId="77777777" w:rsidR="00FF2C85" w:rsidRDefault="00FF2C85" w:rsidP="00F27D1F">
      <w:pPr>
        <w:tabs>
          <w:tab w:val="left" w:pos="6045"/>
        </w:tabs>
        <w:spacing w:line="480" w:lineRule="auto"/>
      </w:pPr>
    </w:p>
    <w:p w14:paraId="25E1AD94" w14:textId="15D8CC45" w:rsidR="00FF2C85" w:rsidRDefault="00D94D6F" w:rsidP="00F27D1F">
      <w:pPr>
        <w:tabs>
          <w:tab w:val="left" w:pos="6045"/>
        </w:tabs>
        <w:spacing w:line="480" w:lineRule="auto"/>
      </w:pPr>
      <w:r>
        <w:rPr>
          <w:noProof/>
        </w:rPr>
        <mc:AlternateContent>
          <mc:Choice Requires="wps">
            <w:drawing>
              <wp:anchor distT="0" distB="0" distL="114300" distR="114300" simplePos="0" relativeHeight="251804672" behindDoc="0" locked="0" layoutInCell="1" allowOverlap="1" wp14:anchorId="1F48395B" wp14:editId="101137EA">
                <wp:simplePos x="0" y="0"/>
                <wp:positionH relativeFrom="column">
                  <wp:posOffset>3400425</wp:posOffset>
                </wp:positionH>
                <wp:positionV relativeFrom="paragraph">
                  <wp:posOffset>303418</wp:posOffset>
                </wp:positionV>
                <wp:extent cx="974090" cy="655320"/>
                <wp:effectExtent l="0" t="0" r="16510" b="11430"/>
                <wp:wrapNone/>
                <wp:docPr id="30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4090" cy="655320"/>
                        </a:xfrm>
                        <a:prstGeom prst="rect">
                          <a:avLst/>
                        </a:prstGeom>
                        <a:solidFill>
                          <a:sysClr val="window" lastClr="FFFFFF"/>
                        </a:solidFill>
                        <a:ln w="6350">
                          <a:solidFill>
                            <a:prstClr val="black"/>
                          </a:solidFill>
                        </a:ln>
                        <a:effectLst/>
                      </wps:spPr>
                      <wps:txbx>
                        <w:txbxContent>
                          <w:p w14:paraId="6A4F28F4" w14:textId="1C12BAC8" w:rsidR="00137275" w:rsidRPr="007C1F0C" w:rsidRDefault="00137275" w:rsidP="00E32C2B">
                            <w:pPr>
                              <w:jc w:val="center"/>
                            </w:pPr>
                            <w:r>
                              <w:t>Golongan Steroid/ Triterpenoid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127" type="#_x0000_t202" style="position:absolute;margin-left:267.75pt;margin-top:23.9pt;width:76.7pt;height:51.6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" fillcolor="window" strokeweight=".5pt">
                <v:path arrowok="t"/>
                <v:textbox>
                  <w:txbxContent>
                    <w:p w14:paraId="6A4F28F4" w14:textId="1C12BAC8" w:rsidR="00137275" w:rsidRPr="007C1F0C" w:rsidRDefault="00137275" w:rsidP="00E32C2B">
                      <w:pPr>
                        <w:jc w:val="center"/>
                      </w:pPr>
                      <w:r>
                        <w:t>Golongan Steroid/ Triterpenoid</w:t>
                      </w:r>
                    </w:p>
                  </w:txbxContent>
                </v:textbox>
              </v:shape>
            </w:pict>
          </mc:Fallback>
        </mc:AlternateContent>
      </w:r>
      <w:r w:rsidR="004A581C">
        <w:rPr>
          <w:noProof/>
        </w:rPr>
        <mc:AlternateContent>
          <mc:Choice Requires="wps">
            <w:drawing>
              <wp:anchor distT="0" distB="0" distL="114300" distR="114300" simplePos="0" relativeHeight="251800576" behindDoc="0" locked="0" layoutInCell="1" allowOverlap="1" wp14:anchorId="47FDB8E3" wp14:editId="7F9AC1CE">
                <wp:simplePos x="0" y="0"/>
                <wp:positionH relativeFrom="column">
                  <wp:posOffset>724535</wp:posOffset>
                </wp:positionH>
                <wp:positionV relativeFrom="paragraph">
                  <wp:posOffset>59690</wp:posOffset>
                </wp:positionV>
                <wp:extent cx="968375" cy="430530"/>
                <wp:effectExtent l="0" t="0" r="3175" b="7620"/>
                <wp:wrapNone/>
                <wp:docPr id="209"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8375" cy="430530"/>
                        </a:xfrm>
                        <a:prstGeom prst="rect">
                          <a:avLst/>
                        </a:prstGeom>
                        <a:solidFill>
                          <a:sysClr val="window" lastClr="FFFFFF"/>
                        </a:solidFill>
                        <a:ln w="6350">
                          <a:solidFill>
                            <a:prstClr val="black"/>
                          </a:solidFill>
                        </a:ln>
                        <a:effectLst/>
                      </wps:spPr>
                      <wps:txbx>
                        <w:txbxContent>
                          <w:p w14:paraId="15404A8B" w14:textId="77777777" w:rsidR="00137275" w:rsidRPr="007C1F0C" w:rsidRDefault="00137275" w:rsidP="00FF2C85">
                            <w:pPr>
                              <w:jc w:val="center"/>
                            </w:pPr>
                            <w:r>
                              <w:t>Golongan Flavonoid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128" type="#_x0000_t202" style="position:absolute;margin-left:57.05pt;margin-top:4.7pt;width:76.25pt;height:33.9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" fillcolor="window" strokeweight=".5pt">
                <v:path arrowok="t"/>
                <v:textbox>
                  <w:txbxContent>
                    <w:p w14:paraId="15404A8B" w14:textId="77777777" w:rsidR="00137275" w:rsidRPr="007C1F0C" w:rsidRDefault="00137275" w:rsidP="00FF2C85">
                      <w:pPr>
                        <w:jc w:val="center"/>
                      </w:pPr>
                      <w:r>
                        <w:t>Golongan Flavonoid</w:t>
                      </w:r>
                    </w:p>
                  </w:txbxContent>
                </v:textbox>
              </v:shape>
            </w:pict>
          </mc:Fallback>
        </mc:AlternateContent>
      </w:r>
    </w:p>
    <w:p w14:paraId="5DCCDAD5" w14:textId="10E8085B" w:rsidR="00FF2C85" w:rsidRDefault="00FF2C85" w:rsidP="00F27D1F">
      <w:pPr>
        <w:tabs>
          <w:tab w:val="left" w:pos="6045"/>
        </w:tabs>
        <w:spacing w:line="480" w:lineRule="auto"/>
      </w:pPr>
    </w:p>
    <w:p w14:paraId="16F415F1" w14:textId="7F5909C5" w:rsidR="00FF2C85" w:rsidRDefault="00FF2C85" w:rsidP="00F27D1F">
      <w:pPr>
        <w:tabs>
          <w:tab w:val="left" w:pos="6045"/>
        </w:tabs>
        <w:spacing w:line="480" w:lineRule="auto"/>
      </w:pPr>
    </w:p>
    <w:p w14:paraId="2CFA7BFE" w14:textId="77777777" w:rsidR="00FF2C85" w:rsidRDefault="00FF2C85" w:rsidP="00FF2C85">
      <w:pPr>
        <w:tabs>
          <w:tab w:val="left" w:pos="6045"/>
        </w:tabs>
      </w:pPr>
    </w:p>
    <w:p w14:paraId="20739704" w14:textId="77777777" w:rsidR="00FF2C85" w:rsidRDefault="00FF2C85" w:rsidP="00FF2C85">
      <w:pPr>
        <w:tabs>
          <w:tab w:val="left" w:pos="6045"/>
        </w:tabs>
      </w:pPr>
    </w:p>
    <w:p w14:paraId="0D7542D5" w14:textId="77777777" w:rsidR="00FF2C85" w:rsidRDefault="00FF2C85" w:rsidP="00FF2C85">
      <w:pPr>
        <w:tabs>
          <w:tab w:val="left" w:pos="6045"/>
        </w:tabs>
      </w:pPr>
    </w:p>
    <w:p w14:paraId="669198B4" w14:textId="77777777" w:rsidR="00FF2C85" w:rsidRDefault="00FF2C85" w:rsidP="00FF2C85">
      <w:pPr>
        <w:tabs>
          <w:tab w:val="left" w:pos="6045"/>
        </w:tabs>
      </w:pPr>
    </w:p>
    <w:p w14:paraId="7A9C1B7C" w14:textId="77777777" w:rsidR="00FF2C85" w:rsidRDefault="00FF2C85" w:rsidP="00FF2C85">
      <w:pPr>
        <w:tabs>
          <w:tab w:val="left" w:pos="6045"/>
        </w:tabs>
      </w:pPr>
    </w:p>
    <w:p w14:paraId="51D76C0A" w14:textId="77777777" w:rsidR="00FF2C85" w:rsidRDefault="00FF2C85" w:rsidP="00FF2C85">
      <w:pPr>
        <w:tabs>
          <w:tab w:val="left" w:pos="6045"/>
        </w:tabs>
      </w:pPr>
    </w:p>
    <w:p w14:paraId="5058AF8C" w14:textId="77777777" w:rsidR="00FF2C85" w:rsidRDefault="00FF2C85" w:rsidP="00FF2C85">
      <w:pPr>
        <w:tabs>
          <w:tab w:val="left" w:pos="6045"/>
        </w:tabs>
      </w:pPr>
    </w:p>
    <w:p w14:paraId="7553679F" w14:textId="77777777" w:rsidR="00FF2C85" w:rsidRDefault="00FF2C85" w:rsidP="00FF2C85">
      <w:pPr>
        <w:tabs>
          <w:tab w:val="left" w:pos="6045"/>
        </w:tabs>
      </w:pPr>
    </w:p>
    <w:p w14:paraId="1BBB2FD5" w14:textId="77777777" w:rsidR="00FF2C85" w:rsidRDefault="00FF2C85" w:rsidP="00FF2C85">
      <w:pPr>
        <w:tabs>
          <w:tab w:val="left" w:pos="6045"/>
        </w:tabs>
      </w:pPr>
    </w:p>
    <w:p w14:paraId="7726B599" w14:textId="77777777" w:rsidR="00FF2C85" w:rsidRDefault="00FF2C85" w:rsidP="00FF2C85">
      <w:pPr>
        <w:tabs>
          <w:tab w:val="left" w:pos="6045"/>
        </w:tabs>
      </w:pPr>
    </w:p>
    <w:p w14:paraId="2311A9C4" w14:textId="77777777" w:rsidR="00A62034" w:rsidRDefault="00A62034" w:rsidP="00FF2C85">
      <w:pPr>
        <w:tabs>
          <w:tab w:val="left" w:pos="6045"/>
        </w:tabs>
      </w:pPr>
    </w:p>
    <w:p w14:paraId="77AA8F5A" w14:textId="77777777" w:rsidR="00A62034" w:rsidRDefault="00A62034" w:rsidP="00FF2C85">
      <w:pPr>
        <w:tabs>
          <w:tab w:val="left" w:pos="6045"/>
        </w:tabs>
      </w:pPr>
    </w:p>
    <w:p w14:paraId="654A7704" w14:textId="77777777" w:rsidR="00A62034" w:rsidRDefault="00A62034" w:rsidP="00FF2C85">
      <w:pPr>
        <w:tabs>
          <w:tab w:val="left" w:pos="6045"/>
        </w:tabs>
      </w:pPr>
    </w:p>
    <w:p w14:paraId="3C3D1BF7" w14:textId="77777777" w:rsidR="007C6AA8" w:rsidRDefault="007C6AA8" w:rsidP="00FF2C85">
      <w:pPr>
        <w:tabs>
          <w:tab w:val="left" w:pos="6045"/>
        </w:tabs>
      </w:pPr>
    </w:p>
    <w:p w14:paraId="2AE4145A" w14:textId="77777777" w:rsidR="00DB5FE5" w:rsidRDefault="00DB5FE5" w:rsidP="00912F9F">
      <w:pPr>
        <w:pStyle w:val="Caption"/>
        <w:ind w:left="1560" w:right="-1" w:hanging="1560"/>
        <w:jc w:val="both"/>
        <w:rPr>
          <w:rFonts w:ascii="Times New Roman" w:hAnsi="Times New Roman"/>
          <w:b/>
          <w:i w:val="0"/>
          <w:color w:val="auto"/>
          <w:sz w:val="24"/>
          <w:szCs w:val="24"/>
        </w:rPr>
      </w:pPr>
      <w:bookmarkStart w:id="1052" w:name="_Toc185016916"/>
    </w:p>
    <w:p w14:paraId="0AED88DB" w14:textId="77777777" w:rsidR="00DB5FE5" w:rsidRDefault="00DB5FE5" w:rsidP="00912F9F">
      <w:pPr>
        <w:pStyle w:val="Caption"/>
        <w:ind w:left="1560" w:right="-1" w:hanging="1560"/>
        <w:jc w:val="both"/>
        <w:rPr>
          <w:rFonts w:ascii="Times New Roman" w:hAnsi="Times New Roman"/>
          <w:b/>
          <w:i w:val="0"/>
          <w:color w:val="auto"/>
          <w:sz w:val="24"/>
          <w:szCs w:val="24"/>
        </w:rPr>
      </w:pPr>
    </w:p>
    <w:p w14:paraId="55A7E9F6" w14:textId="77777777" w:rsidR="00DB5FE5" w:rsidRDefault="00DB5FE5" w:rsidP="00912F9F">
      <w:pPr>
        <w:pStyle w:val="Caption"/>
        <w:ind w:left="1560" w:right="-1" w:hanging="1560"/>
        <w:jc w:val="both"/>
        <w:rPr>
          <w:rFonts w:ascii="Times New Roman" w:hAnsi="Times New Roman"/>
          <w:b/>
          <w:i w:val="0"/>
          <w:color w:val="auto"/>
          <w:sz w:val="24"/>
          <w:szCs w:val="24"/>
        </w:rPr>
      </w:pPr>
    </w:p>
    <w:p w14:paraId="25C7693F" w14:textId="77777777" w:rsidR="00DB5FE5" w:rsidRDefault="00DB5FE5" w:rsidP="00912F9F">
      <w:pPr>
        <w:pStyle w:val="Caption"/>
        <w:ind w:left="1560" w:right="-1" w:hanging="1560"/>
        <w:jc w:val="both"/>
        <w:rPr>
          <w:rFonts w:ascii="Times New Roman" w:hAnsi="Times New Roman"/>
          <w:b/>
          <w:i w:val="0"/>
          <w:color w:val="auto"/>
          <w:sz w:val="24"/>
          <w:szCs w:val="24"/>
        </w:rPr>
      </w:pPr>
    </w:p>
    <w:p w14:paraId="6E1D586C" w14:textId="77777777" w:rsidR="00DB5FE5" w:rsidRDefault="00DB5FE5" w:rsidP="00912F9F">
      <w:pPr>
        <w:pStyle w:val="Caption"/>
        <w:ind w:left="1560" w:right="-1" w:hanging="1560"/>
        <w:jc w:val="both"/>
        <w:rPr>
          <w:rFonts w:ascii="Times New Roman" w:hAnsi="Times New Roman"/>
          <w:b/>
          <w:i w:val="0"/>
          <w:color w:val="auto"/>
          <w:sz w:val="24"/>
          <w:szCs w:val="24"/>
        </w:rPr>
      </w:pPr>
    </w:p>
    <w:p w14:paraId="76D60C76" w14:textId="77777777" w:rsidR="00DB5FE5" w:rsidRDefault="00DB5FE5" w:rsidP="00912F9F">
      <w:pPr>
        <w:pStyle w:val="Caption"/>
        <w:ind w:left="1560" w:right="-1" w:hanging="1560"/>
        <w:jc w:val="both"/>
        <w:rPr>
          <w:rFonts w:ascii="Times New Roman" w:hAnsi="Times New Roman"/>
          <w:b/>
          <w:i w:val="0"/>
          <w:color w:val="auto"/>
          <w:sz w:val="24"/>
          <w:szCs w:val="24"/>
        </w:rPr>
      </w:pPr>
    </w:p>
    <w:p w14:paraId="0CA8F3FF" w14:textId="77777777" w:rsidR="00DB5FE5" w:rsidRDefault="00DB5FE5" w:rsidP="00912F9F">
      <w:pPr>
        <w:pStyle w:val="Caption"/>
        <w:ind w:left="1560" w:right="-1" w:hanging="1560"/>
        <w:jc w:val="both"/>
        <w:rPr>
          <w:rFonts w:ascii="Times New Roman" w:hAnsi="Times New Roman"/>
          <w:b/>
          <w:i w:val="0"/>
          <w:color w:val="auto"/>
          <w:sz w:val="24"/>
          <w:szCs w:val="24"/>
        </w:rPr>
      </w:pPr>
    </w:p>
    <w:p w14:paraId="74C4B016" w14:textId="5D8282DE" w:rsidR="00FF2C85" w:rsidRPr="00534125" w:rsidRDefault="00FF2C85" w:rsidP="00912F9F">
      <w:pPr>
        <w:pStyle w:val="Caption"/>
        <w:ind w:left="1560" w:right="-1" w:hanging="1560"/>
        <w:jc w:val="both"/>
        <w:rPr>
          <w:rFonts w:ascii="Times New Roman" w:eastAsia="Times New Roman" w:hAnsi="Times New Roman"/>
          <w:color w:val="000000"/>
          <w:sz w:val="24"/>
        </w:rPr>
      </w:pPr>
      <w:bookmarkStart w:id="1053" w:name="_Toc186707800"/>
      <w:r w:rsidRPr="00F27D1F">
        <w:rPr>
          <w:rFonts w:ascii="Times New Roman" w:hAnsi="Times New Roman"/>
          <w:b/>
          <w:i w:val="0"/>
          <w:color w:val="auto"/>
          <w:sz w:val="24"/>
          <w:szCs w:val="24"/>
        </w:rPr>
        <w:lastRenderedPageBreak/>
        <w:t xml:space="preserve">Lampiran </w:t>
      </w:r>
      <w:r w:rsidR="00400693" w:rsidRPr="00F27D1F">
        <w:rPr>
          <w:rFonts w:ascii="Times New Roman" w:hAnsi="Times New Roman"/>
          <w:b/>
          <w:i w:val="0"/>
          <w:color w:val="auto"/>
          <w:sz w:val="24"/>
          <w:szCs w:val="24"/>
        </w:rPr>
        <w:fldChar w:fldCharType="begin"/>
      </w:r>
      <w:r w:rsidRPr="00F27D1F">
        <w:rPr>
          <w:rFonts w:ascii="Times New Roman" w:hAnsi="Times New Roman"/>
          <w:b/>
          <w:i w:val="0"/>
          <w:color w:val="auto"/>
          <w:sz w:val="24"/>
          <w:szCs w:val="24"/>
        </w:rPr>
        <w:instrText xml:space="preserve"> SEQ Lampiran \* ARABIC </w:instrText>
      </w:r>
      <w:r w:rsidR="00400693" w:rsidRPr="00F27D1F">
        <w:rPr>
          <w:rFonts w:ascii="Times New Roman" w:hAnsi="Times New Roman"/>
          <w:b/>
          <w:i w:val="0"/>
          <w:color w:val="auto"/>
          <w:sz w:val="24"/>
          <w:szCs w:val="24"/>
        </w:rPr>
        <w:fldChar w:fldCharType="separate"/>
      </w:r>
      <w:r w:rsidR="00733244">
        <w:rPr>
          <w:rFonts w:ascii="Times New Roman" w:hAnsi="Times New Roman"/>
          <w:b/>
          <w:i w:val="0"/>
          <w:noProof/>
          <w:color w:val="auto"/>
          <w:sz w:val="24"/>
          <w:szCs w:val="24"/>
        </w:rPr>
        <w:t>19</w:t>
      </w:r>
      <w:r w:rsidR="00400693" w:rsidRPr="00F27D1F">
        <w:rPr>
          <w:rFonts w:ascii="Times New Roman" w:hAnsi="Times New Roman"/>
          <w:b/>
          <w:i w:val="0"/>
          <w:color w:val="auto"/>
          <w:sz w:val="24"/>
          <w:szCs w:val="24"/>
        </w:rPr>
        <w:fldChar w:fldCharType="end"/>
      </w:r>
      <w:r w:rsidRPr="00F27D1F">
        <w:rPr>
          <w:rFonts w:ascii="Times New Roman" w:hAnsi="Times New Roman"/>
          <w:b/>
          <w:i w:val="0"/>
          <w:color w:val="auto"/>
          <w:sz w:val="24"/>
          <w:szCs w:val="24"/>
        </w:rPr>
        <w:t>.</w:t>
      </w:r>
      <w:r w:rsidR="007C6AA8">
        <w:rPr>
          <w:rFonts w:ascii="Times New Roman" w:hAnsi="Times New Roman"/>
          <w:b/>
          <w:i w:val="0"/>
          <w:color w:val="auto"/>
          <w:sz w:val="24"/>
          <w:szCs w:val="24"/>
        </w:rPr>
        <w:tab/>
      </w:r>
      <w:r w:rsidRPr="00F27D1F">
        <w:rPr>
          <w:rFonts w:ascii="Times New Roman" w:eastAsia="Times New Roman" w:hAnsi="Times New Roman"/>
          <w:i w:val="0"/>
          <w:color w:val="auto"/>
          <w:sz w:val="24"/>
        </w:rPr>
        <w:t>Hasil uji Skrining Fitokimia Serbuk Simplisia dan Ekstrak</w:t>
      </w:r>
      <w:r w:rsidR="007C6AA8">
        <w:rPr>
          <w:rFonts w:ascii="Times New Roman" w:eastAsia="Times New Roman" w:hAnsi="Times New Roman"/>
          <w:i w:val="0"/>
          <w:color w:val="auto"/>
          <w:sz w:val="24"/>
        </w:rPr>
        <w:t xml:space="preserve"> Etanol</w:t>
      </w:r>
      <w:r w:rsidRPr="00F27D1F">
        <w:rPr>
          <w:rFonts w:ascii="Times New Roman" w:eastAsia="Times New Roman" w:hAnsi="Times New Roman"/>
          <w:i w:val="0"/>
          <w:color w:val="auto"/>
          <w:sz w:val="24"/>
        </w:rPr>
        <w:t xml:space="preserve"> Bunga </w:t>
      </w:r>
      <w:r w:rsidR="00912F9F">
        <w:rPr>
          <w:rFonts w:ascii="Times New Roman" w:eastAsia="Times New Roman" w:hAnsi="Times New Roman"/>
          <w:i w:val="0"/>
          <w:color w:val="auto"/>
          <w:sz w:val="24"/>
        </w:rPr>
        <w:t xml:space="preserve"> </w:t>
      </w:r>
      <w:r w:rsidRPr="00534125">
        <w:rPr>
          <w:rFonts w:ascii="Times New Roman" w:eastAsia="Times New Roman" w:hAnsi="Times New Roman"/>
          <w:i w:val="0"/>
          <w:color w:val="000000"/>
          <w:sz w:val="24"/>
        </w:rPr>
        <w:t>Kecombrang (</w:t>
      </w:r>
      <w:r w:rsidRPr="004D21EA">
        <w:rPr>
          <w:rFonts w:ascii="Times New Roman" w:eastAsia="Times New Roman" w:hAnsi="Times New Roman"/>
          <w:color w:val="000000"/>
          <w:sz w:val="24"/>
        </w:rPr>
        <w:t>Etlingera elatior</w:t>
      </w:r>
      <w:r w:rsidRPr="00534125">
        <w:rPr>
          <w:rFonts w:ascii="Times New Roman" w:eastAsia="Times New Roman" w:hAnsi="Times New Roman"/>
          <w:i w:val="0"/>
          <w:color w:val="000000"/>
          <w:sz w:val="24"/>
        </w:rPr>
        <w:t xml:space="preserve"> </w:t>
      </w:r>
      <w:r w:rsidRPr="00534125">
        <w:rPr>
          <w:rFonts w:ascii="Times New Roman" w:hAnsi="Times New Roman"/>
          <w:i w:val="0"/>
          <w:color w:val="000000"/>
          <w:sz w:val="24"/>
          <w:szCs w:val="24"/>
        </w:rPr>
        <w:t>(Jack) R.M.Sm)</w:t>
      </w:r>
      <w:bookmarkEnd w:id="1052"/>
      <w:bookmarkEnd w:id="1053"/>
    </w:p>
    <w:p w14:paraId="38A441D1" w14:textId="77777777" w:rsidR="00FF2C85" w:rsidRDefault="00FF2C85" w:rsidP="00F27D1F">
      <w:pPr>
        <w:spacing w:line="0" w:lineRule="atLeast"/>
      </w:pPr>
    </w:p>
    <w:tbl>
      <w:tblPr>
        <w:tblW w:w="81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6"/>
        <w:gridCol w:w="1985"/>
        <w:gridCol w:w="1844"/>
        <w:gridCol w:w="851"/>
        <w:gridCol w:w="2114"/>
      </w:tblGrid>
      <w:tr w:rsidR="00FF2C85" w:rsidRPr="00534125" w14:paraId="3CBDB50D" w14:textId="77777777" w:rsidTr="00534125">
        <w:tc>
          <w:tcPr>
            <w:tcW w:w="1306" w:type="dxa"/>
            <w:tcBorders>
              <w:top w:val="single" w:sz="4" w:space="0" w:color="auto"/>
              <w:left w:val="single" w:sz="4" w:space="0" w:color="auto"/>
              <w:bottom w:val="single" w:sz="4" w:space="0" w:color="auto"/>
              <w:right w:val="single" w:sz="4" w:space="0" w:color="auto"/>
            </w:tcBorders>
            <w:shd w:val="clear" w:color="auto" w:fill="auto"/>
            <w:hideMark/>
          </w:tcPr>
          <w:p w14:paraId="107DB24A" w14:textId="77777777" w:rsidR="00FF2C85" w:rsidRPr="00534125" w:rsidRDefault="00FF2C85" w:rsidP="00534125">
            <w:pPr>
              <w:widowControl w:val="0"/>
              <w:jc w:val="center"/>
              <w:rPr>
                <w:b/>
              </w:rPr>
            </w:pPr>
            <w:r w:rsidRPr="00534125">
              <w:rPr>
                <w:b/>
              </w:rPr>
              <w:t>Golongan senyawa</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412D7FAC" w14:textId="77777777" w:rsidR="00FF2C85" w:rsidRPr="00534125" w:rsidRDefault="00FF2C85" w:rsidP="00534125">
            <w:pPr>
              <w:widowControl w:val="0"/>
              <w:jc w:val="center"/>
              <w:rPr>
                <w:b/>
              </w:rPr>
            </w:pPr>
            <w:r w:rsidRPr="00534125">
              <w:rPr>
                <w:b/>
              </w:rPr>
              <w:t>Serbuk Simplisia</w:t>
            </w:r>
          </w:p>
        </w:tc>
        <w:tc>
          <w:tcPr>
            <w:tcW w:w="1844" w:type="dxa"/>
            <w:tcBorders>
              <w:top w:val="single" w:sz="4" w:space="0" w:color="auto"/>
              <w:left w:val="single" w:sz="4" w:space="0" w:color="auto"/>
              <w:bottom w:val="single" w:sz="4" w:space="0" w:color="auto"/>
              <w:right w:val="single" w:sz="4" w:space="0" w:color="auto"/>
            </w:tcBorders>
            <w:shd w:val="clear" w:color="auto" w:fill="auto"/>
            <w:hideMark/>
          </w:tcPr>
          <w:p w14:paraId="0987CB92" w14:textId="77777777" w:rsidR="00FF2C85" w:rsidRPr="00534125" w:rsidRDefault="00FF2C85" w:rsidP="00534125">
            <w:pPr>
              <w:widowControl w:val="0"/>
              <w:jc w:val="center"/>
              <w:rPr>
                <w:b/>
              </w:rPr>
            </w:pPr>
            <w:r w:rsidRPr="00534125">
              <w:rPr>
                <w:b/>
              </w:rPr>
              <w:t xml:space="preserve">Ekstrak </w:t>
            </w:r>
          </w:p>
          <w:p w14:paraId="39994A99" w14:textId="77777777" w:rsidR="00FF2C85" w:rsidRPr="00534125" w:rsidRDefault="00FF2C85" w:rsidP="00534125">
            <w:pPr>
              <w:widowControl w:val="0"/>
              <w:jc w:val="center"/>
              <w:rPr>
                <w:b/>
              </w:rPr>
            </w:pPr>
            <w:r w:rsidRPr="00534125">
              <w:rPr>
                <w:b/>
              </w:rPr>
              <w:t>Etanol</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48CFB004" w14:textId="77777777" w:rsidR="00FF2C85" w:rsidRPr="00534125" w:rsidRDefault="00FF2C85" w:rsidP="00534125">
            <w:pPr>
              <w:widowControl w:val="0"/>
              <w:jc w:val="center"/>
              <w:rPr>
                <w:b/>
              </w:rPr>
            </w:pPr>
            <w:r w:rsidRPr="00534125">
              <w:rPr>
                <w:b/>
              </w:rPr>
              <w:t>Hasil Uji</w:t>
            </w:r>
          </w:p>
        </w:tc>
        <w:tc>
          <w:tcPr>
            <w:tcW w:w="2114" w:type="dxa"/>
            <w:tcBorders>
              <w:top w:val="single" w:sz="4" w:space="0" w:color="auto"/>
              <w:left w:val="single" w:sz="4" w:space="0" w:color="auto"/>
              <w:bottom w:val="single" w:sz="4" w:space="0" w:color="auto"/>
              <w:right w:val="single" w:sz="4" w:space="0" w:color="auto"/>
            </w:tcBorders>
            <w:shd w:val="clear" w:color="auto" w:fill="auto"/>
            <w:hideMark/>
          </w:tcPr>
          <w:p w14:paraId="62A05A86" w14:textId="77777777" w:rsidR="00FF2C85" w:rsidRPr="00534125" w:rsidRDefault="00FF2C85" w:rsidP="00534125">
            <w:pPr>
              <w:widowControl w:val="0"/>
              <w:jc w:val="center"/>
              <w:rPr>
                <w:b/>
              </w:rPr>
            </w:pPr>
            <w:r w:rsidRPr="00534125">
              <w:rPr>
                <w:b/>
              </w:rPr>
              <w:t>Keterangan</w:t>
            </w:r>
          </w:p>
        </w:tc>
      </w:tr>
      <w:tr w:rsidR="00FF2C85" w:rsidRPr="00534125" w14:paraId="255C98D7" w14:textId="77777777" w:rsidTr="00534125">
        <w:trPr>
          <w:trHeight w:val="3785"/>
        </w:trPr>
        <w:tc>
          <w:tcPr>
            <w:tcW w:w="1306" w:type="dxa"/>
            <w:tcBorders>
              <w:top w:val="single" w:sz="4" w:space="0" w:color="auto"/>
              <w:left w:val="single" w:sz="4" w:space="0" w:color="auto"/>
              <w:bottom w:val="single" w:sz="4" w:space="0" w:color="auto"/>
              <w:right w:val="single" w:sz="4" w:space="0" w:color="auto"/>
            </w:tcBorders>
            <w:shd w:val="clear" w:color="auto" w:fill="auto"/>
          </w:tcPr>
          <w:p w14:paraId="54D77C8D" w14:textId="77777777" w:rsidR="00FF2C85" w:rsidRPr="00534125" w:rsidRDefault="00FF2C85" w:rsidP="00534125">
            <w:pPr>
              <w:widowControl w:val="0"/>
              <w:rPr>
                <w:bCs/>
              </w:rPr>
            </w:pPr>
          </w:p>
          <w:p w14:paraId="69D21C57" w14:textId="77777777" w:rsidR="00FF2C85" w:rsidRPr="00534125" w:rsidRDefault="00FF2C85" w:rsidP="00534125">
            <w:pPr>
              <w:widowControl w:val="0"/>
              <w:jc w:val="center"/>
              <w:rPr>
                <w:bCs/>
              </w:rPr>
            </w:pPr>
          </w:p>
          <w:p w14:paraId="3C961DC2" w14:textId="77777777" w:rsidR="00FF2C85" w:rsidRPr="00534125" w:rsidRDefault="00FF2C85" w:rsidP="00534125">
            <w:pPr>
              <w:widowControl w:val="0"/>
              <w:jc w:val="center"/>
              <w:rPr>
                <w:bCs/>
              </w:rPr>
            </w:pPr>
            <w:r w:rsidRPr="00534125">
              <w:rPr>
                <w:bCs/>
              </w:rPr>
              <w:t>Alkaloid</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66006162" w14:textId="77777777" w:rsidR="00FF2C85" w:rsidRPr="00534125" w:rsidRDefault="004A581C" w:rsidP="00534125">
            <w:pPr>
              <w:widowControl w:val="0"/>
              <w:jc w:val="center"/>
              <w:rPr>
                <w:b/>
              </w:rPr>
            </w:pPr>
            <w:r w:rsidRPr="00534125">
              <w:rPr>
                <w:noProof/>
              </w:rPr>
              <mc:AlternateContent>
                <mc:Choice Requires="wps">
                  <w:drawing>
                    <wp:anchor distT="0" distB="0" distL="114300" distR="114300" simplePos="0" relativeHeight="251815936" behindDoc="0" locked="0" layoutInCell="1" allowOverlap="1" wp14:anchorId="0DD8EEC1" wp14:editId="6F09F135">
                      <wp:simplePos x="0" y="0"/>
                      <wp:positionH relativeFrom="column">
                        <wp:posOffset>738505</wp:posOffset>
                      </wp:positionH>
                      <wp:positionV relativeFrom="paragraph">
                        <wp:posOffset>2231390</wp:posOffset>
                      </wp:positionV>
                      <wp:extent cx="257175" cy="266700"/>
                      <wp:effectExtent l="0" t="0" r="9525" b="0"/>
                      <wp:wrapNone/>
                      <wp:docPr id="1579632486" name="Rectangle 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175" cy="266700"/>
                              </a:xfrm>
                              <a:prstGeom prst="rect">
                                <a:avLst/>
                              </a:prstGeom>
                              <a:solidFill>
                                <a:srgbClr val="FFFFFF"/>
                              </a:solidFill>
                              <a:ln w="25400">
                                <a:solidFill>
                                  <a:srgbClr val="000000"/>
                                </a:solidFill>
                                <a:miter lim="800000"/>
                                <a:headEnd/>
                                <a:tailEnd/>
                              </a:ln>
                            </wps:spPr>
                            <wps:txbx>
                              <w:txbxContent>
                                <w:p w14:paraId="4FC221E2" w14:textId="77777777" w:rsidR="00137275" w:rsidRPr="00A3748F" w:rsidRDefault="00137275" w:rsidP="00FF2C85">
                                  <w:pPr>
                                    <w:jc w:val="center"/>
                                    <w:rPr>
                                      <w:b/>
                                    </w:rPr>
                                  </w:pPr>
                                  <w:r>
                                    <w:rPr>
                                      <w:b/>
                                    </w:rPr>
                                    <w:t>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336" o:spid="_x0000_s1129" style="position:absolute;left:0;text-align:left;margin-left:58.15pt;margin-top:175.7pt;width:20.25pt;height:21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" strokeweight="2pt">
                      <v:path arrowok="t"/>
                      <v:textbox>
                        <w:txbxContent>
                          <w:p w14:paraId="4FC221E2" w14:textId="77777777" w:rsidR="00137275" w:rsidRPr="00A3748F" w:rsidRDefault="00137275" w:rsidP="00FF2C85">
                            <w:pPr>
                              <w:jc w:val="center"/>
                              <w:rPr>
                                <w:b/>
                              </w:rPr>
                            </w:pPr>
                            <w:r>
                              <w:rPr>
                                <w:b/>
                              </w:rPr>
                              <w:t>C</w:t>
                            </w:r>
                          </w:p>
                        </w:txbxContent>
                      </v:textbox>
                    </v:rect>
                  </w:pict>
                </mc:Fallback>
              </mc:AlternateContent>
            </w:r>
            <w:r w:rsidRPr="00534125">
              <w:rPr>
                <w:noProof/>
              </w:rPr>
              <mc:AlternateContent>
                <mc:Choice Requires="wps">
                  <w:drawing>
                    <wp:anchor distT="0" distB="0" distL="114300" distR="114300" simplePos="0" relativeHeight="251814912" behindDoc="0" locked="0" layoutInCell="1" allowOverlap="1" wp14:anchorId="413E0402" wp14:editId="6B777FF4">
                      <wp:simplePos x="0" y="0"/>
                      <wp:positionH relativeFrom="column">
                        <wp:posOffset>414655</wp:posOffset>
                      </wp:positionH>
                      <wp:positionV relativeFrom="paragraph">
                        <wp:posOffset>2231390</wp:posOffset>
                      </wp:positionV>
                      <wp:extent cx="257175" cy="266700"/>
                      <wp:effectExtent l="0" t="0" r="9525" b="0"/>
                      <wp:wrapNone/>
                      <wp:docPr id="1875624684" name="Rectangle 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175" cy="266700"/>
                              </a:xfrm>
                              <a:prstGeom prst="rect">
                                <a:avLst/>
                              </a:prstGeom>
                              <a:solidFill>
                                <a:srgbClr val="FFFFFF"/>
                              </a:solidFill>
                              <a:ln w="25400">
                                <a:solidFill>
                                  <a:srgbClr val="000000"/>
                                </a:solidFill>
                                <a:miter lim="800000"/>
                                <a:headEnd/>
                                <a:tailEnd/>
                              </a:ln>
                            </wps:spPr>
                            <wps:txbx>
                              <w:txbxContent>
                                <w:p w14:paraId="7B670FDB" w14:textId="77777777" w:rsidR="00137275" w:rsidRPr="00A3748F" w:rsidRDefault="00137275" w:rsidP="00FF2C85">
                                  <w:pPr>
                                    <w:jc w:val="center"/>
                                    <w:rPr>
                                      <w:b/>
                                    </w:rPr>
                                  </w:pPr>
                                  <w:r>
                                    <w:rPr>
                                      <w:b/>
                                    </w:rPr>
                                    <w:t>B</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335" o:spid="_x0000_s1130" style="position:absolute;left:0;text-align:left;margin-left:32.65pt;margin-top:175.7pt;width:20.25pt;height:21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" strokeweight="2pt">
                      <v:path arrowok="t"/>
                      <v:textbox>
                        <w:txbxContent>
                          <w:p w14:paraId="7B670FDB" w14:textId="77777777" w:rsidR="00137275" w:rsidRPr="00A3748F" w:rsidRDefault="00137275" w:rsidP="00FF2C85">
                            <w:pPr>
                              <w:jc w:val="center"/>
                              <w:rPr>
                                <w:b/>
                              </w:rPr>
                            </w:pPr>
                            <w:r>
                              <w:rPr>
                                <w:b/>
                              </w:rPr>
                              <w:t>B</w:t>
                            </w:r>
                          </w:p>
                        </w:txbxContent>
                      </v:textbox>
                    </v:rect>
                  </w:pict>
                </mc:Fallback>
              </mc:AlternateContent>
            </w:r>
            <w:r w:rsidRPr="00534125">
              <w:rPr>
                <w:noProof/>
              </w:rPr>
              <mc:AlternateContent>
                <mc:Choice Requires="wps">
                  <w:drawing>
                    <wp:anchor distT="0" distB="0" distL="114300" distR="114300" simplePos="0" relativeHeight="251813888" behindDoc="0" locked="0" layoutInCell="1" allowOverlap="1" wp14:anchorId="61C237E1" wp14:editId="62749DAA">
                      <wp:simplePos x="0" y="0"/>
                      <wp:positionH relativeFrom="column">
                        <wp:posOffset>100330</wp:posOffset>
                      </wp:positionH>
                      <wp:positionV relativeFrom="paragraph">
                        <wp:posOffset>2231390</wp:posOffset>
                      </wp:positionV>
                      <wp:extent cx="257175" cy="266700"/>
                      <wp:effectExtent l="0" t="0" r="9525" b="0"/>
                      <wp:wrapNone/>
                      <wp:docPr id="678129394" name="Rectangle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175" cy="266700"/>
                              </a:xfrm>
                              <a:prstGeom prst="rect">
                                <a:avLst/>
                              </a:prstGeom>
                              <a:solidFill>
                                <a:srgbClr val="FFFFFF"/>
                              </a:solidFill>
                              <a:ln w="25400">
                                <a:solidFill>
                                  <a:srgbClr val="000000"/>
                                </a:solidFill>
                                <a:miter lim="800000"/>
                                <a:headEnd/>
                                <a:tailEnd/>
                              </a:ln>
                            </wps:spPr>
                            <wps:txbx>
                              <w:txbxContent>
                                <w:p w14:paraId="73F231A7" w14:textId="77777777" w:rsidR="00137275" w:rsidRPr="00A3748F" w:rsidRDefault="00137275" w:rsidP="00FF2C85">
                                  <w:pPr>
                                    <w:jc w:val="center"/>
                                    <w:rPr>
                                      <w:b/>
                                    </w:rPr>
                                  </w:pPr>
                                  <w:r>
                                    <w:rPr>
                                      <w:b/>
                                    </w:rPr>
                                    <w:t>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334" o:spid="_x0000_s1131" style="position:absolute;left:0;text-align:left;margin-left:7.9pt;margin-top:175.7pt;width:20.25pt;height:21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" strokeweight="2pt">
                      <v:path arrowok="t"/>
                      <v:textbox>
                        <w:txbxContent>
                          <w:p w14:paraId="73F231A7" w14:textId="77777777" w:rsidR="00137275" w:rsidRPr="00A3748F" w:rsidRDefault="00137275" w:rsidP="00FF2C85">
                            <w:pPr>
                              <w:jc w:val="center"/>
                              <w:rPr>
                                <w:b/>
                              </w:rPr>
                            </w:pPr>
                            <w:r>
                              <w:rPr>
                                <w:b/>
                              </w:rPr>
                              <w:t>A</w:t>
                            </w:r>
                          </w:p>
                        </w:txbxContent>
                      </v:textbox>
                    </v:rect>
                  </w:pict>
                </mc:Fallback>
              </mc:AlternateContent>
            </w:r>
            <w:r>
              <w:rPr>
                <w:noProof/>
              </w:rPr>
              <w:drawing>
                <wp:anchor distT="0" distB="0" distL="114300" distR="114300" simplePos="0" relativeHeight="251812864" behindDoc="0" locked="0" layoutInCell="1" allowOverlap="1" wp14:anchorId="15384994" wp14:editId="2ED15D7F">
                  <wp:simplePos x="0" y="0"/>
                  <wp:positionH relativeFrom="column">
                    <wp:posOffset>14605</wp:posOffset>
                  </wp:positionH>
                  <wp:positionV relativeFrom="paragraph">
                    <wp:posOffset>111125</wp:posOffset>
                  </wp:positionV>
                  <wp:extent cx="1085850" cy="2252980"/>
                  <wp:effectExtent l="0" t="0" r="0" b="0"/>
                  <wp:wrapNone/>
                  <wp:docPr id="489" name="Picture 331" descr="D:\BERKAS DINA\foto skrining serbuk\alkaloi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1" descr="D:\BERKAS DINA\foto skrining serbuk\alkaloid.jpg"/>
                          <pic:cNvPicPr>
                            <a:picLocks/>
                          </pic:cNvPicPr>
                        </pic:nvPicPr>
                        <pic:blipFill>
                          <a:blip r:embed="rId95">
                            <a:extLst>
                              <a:ext uri="{28A0092B-C50C-407E-A947-70E740481C1C}">
                                <a14:useLocalDpi xmlns:a14="http://schemas.microsoft.com/office/drawing/2010/main" val="0"/>
                              </a:ext>
                            </a:extLst>
                          </a:blip>
                          <a:srcRect b="28935"/>
                          <a:stretch>
                            <a:fillRect/>
                          </a:stretch>
                        </pic:blipFill>
                        <pic:spPr bwMode="auto">
                          <a:xfrm>
                            <a:off x="0" y="0"/>
                            <a:ext cx="1085850" cy="22529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44" w:type="dxa"/>
            <w:tcBorders>
              <w:top w:val="single" w:sz="4" w:space="0" w:color="auto"/>
              <w:left w:val="single" w:sz="4" w:space="0" w:color="auto"/>
              <w:bottom w:val="single" w:sz="4" w:space="0" w:color="auto"/>
              <w:right w:val="single" w:sz="4" w:space="0" w:color="auto"/>
            </w:tcBorders>
            <w:shd w:val="clear" w:color="auto" w:fill="auto"/>
            <w:hideMark/>
          </w:tcPr>
          <w:p w14:paraId="37A4D880" w14:textId="77777777" w:rsidR="00FF2C85" w:rsidRPr="00534125" w:rsidRDefault="004A581C" w:rsidP="00534125">
            <w:pPr>
              <w:widowControl w:val="0"/>
              <w:jc w:val="center"/>
              <w:rPr>
                <w:b/>
              </w:rPr>
            </w:pPr>
            <w:r w:rsidRPr="00534125">
              <w:rPr>
                <w:b/>
                <w:noProof/>
              </w:rPr>
              <mc:AlternateContent>
                <mc:Choice Requires="wps">
                  <w:drawing>
                    <wp:anchor distT="0" distB="0" distL="114300" distR="114300" simplePos="0" relativeHeight="251822080" behindDoc="0" locked="0" layoutInCell="1" allowOverlap="1" wp14:anchorId="512476DE" wp14:editId="30FCA9B4">
                      <wp:simplePos x="0" y="0"/>
                      <wp:positionH relativeFrom="column">
                        <wp:posOffset>735330</wp:posOffset>
                      </wp:positionH>
                      <wp:positionV relativeFrom="paragraph">
                        <wp:posOffset>1945640</wp:posOffset>
                      </wp:positionV>
                      <wp:extent cx="257175" cy="266700"/>
                      <wp:effectExtent l="0" t="0" r="9525" b="0"/>
                      <wp:wrapNone/>
                      <wp:docPr id="42709264" name="Rectangle 3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175" cy="266700"/>
                              </a:xfrm>
                              <a:prstGeom prst="rect">
                                <a:avLst/>
                              </a:prstGeom>
                              <a:solidFill>
                                <a:srgbClr val="FFFFFF"/>
                              </a:solidFill>
                              <a:ln w="25400">
                                <a:solidFill>
                                  <a:srgbClr val="000000"/>
                                </a:solidFill>
                                <a:miter lim="800000"/>
                                <a:headEnd/>
                                <a:tailEnd/>
                              </a:ln>
                            </wps:spPr>
                            <wps:txbx>
                              <w:txbxContent>
                                <w:p w14:paraId="7FEDA9B9" w14:textId="77777777" w:rsidR="00137275" w:rsidRPr="00A3748F" w:rsidRDefault="00137275" w:rsidP="00FF2C85">
                                  <w:pPr>
                                    <w:jc w:val="center"/>
                                    <w:rPr>
                                      <w:b/>
                                    </w:rPr>
                                  </w:pPr>
                                  <w:r>
                                    <w:rPr>
                                      <w:b/>
                                    </w:rPr>
                                    <w:t>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342" o:spid="_x0000_s1132" style="position:absolute;left:0;text-align:left;margin-left:57.9pt;margin-top:153.2pt;width:20.25pt;height:21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" strokeweight="2pt">
                      <v:path arrowok="t"/>
                      <v:textbox>
                        <w:txbxContent>
                          <w:p w14:paraId="7FEDA9B9" w14:textId="77777777" w:rsidR="00137275" w:rsidRPr="00A3748F" w:rsidRDefault="00137275" w:rsidP="00FF2C85">
                            <w:pPr>
                              <w:jc w:val="center"/>
                              <w:rPr>
                                <w:b/>
                              </w:rPr>
                            </w:pPr>
                            <w:r>
                              <w:rPr>
                                <w:b/>
                              </w:rPr>
                              <w:t>C</w:t>
                            </w:r>
                          </w:p>
                        </w:txbxContent>
                      </v:textbox>
                    </v:rect>
                  </w:pict>
                </mc:Fallback>
              </mc:AlternateContent>
            </w:r>
            <w:r w:rsidRPr="00534125">
              <w:rPr>
                <w:b/>
                <w:noProof/>
              </w:rPr>
              <mc:AlternateContent>
                <mc:Choice Requires="wps">
                  <w:drawing>
                    <wp:anchor distT="0" distB="0" distL="114300" distR="114300" simplePos="0" relativeHeight="251821056" behindDoc="0" locked="0" layoutInCell="1" allowOverlap="1" wp14:anchorId="0109F6F2" wp14:editId="68072CB0">
                      <wp:simplePos x="0" y="0"/>
                      <wp:positionH relativeFrom="column">
                        <wp:posOffset>411480</wp:posOffset>
                      </wp:positionH>
                      <wp:positionV relativeFrom="paragraph">
                        <wp:posOffset>1936115</wp:posOffset>
                      </wp:positionV>
                      <wp:extent cx="257175" cy="266700"/>
                      <wp:effectExtent l="0" t="0" r="9525" b="0"/>
                      <wp:wrapNone/>
                      <wp:docPr id="1418897978" name="Rectangle 3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175" cy="266700"/>
                              </a:xfrm>
                              <a:prstGeom prst="rect">
                                <a:avLst/>
                              </a:prstGeom>
                              <a:solidFill>
                                <a:srgbClr val="FFFFFF"/>
                              </a:solidFill>
                              <a:ln w="25400">
                                <a:solidFill>
                                  <a:srgbClr val="000000"/>
                                </a:solidFill>
                                <a:miter lim="800000"/>
                                <a:headEnd/>
                                <a:tailEnd/>
                              </a:ln>
                            </wps:spPr>
                            <wps:txbx>
                              <w:txbxContent>
                                <w:p w14:paraId="01BC9F7B" w14:textId="77777777" w:rsidR="00137275" w:rsidRPr="00A3748F" w:rsidRDefault="00137275" w:rsidP="00FF2C85">
                                  <w:pPr>
                                    <w:jc w:val="center"/>
                                    <w:rPr>
                                      <w:b/>
                                    </w:rPr>
                                  </w:pPr>
                                  <w:r>
                                    <w:rPr>
                                      <w:b/>
                                    </w:rPr>
                                    <w:t>B</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341" o:spid="_x0000_s1133" style="position:absolute;left:0;text-align:left;margin-left:32.4pt;margin-top:152.45pt;width:20.25pt;height:21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" strokeweight="2pt">
                      <v:path arrowok="t"/>
                      <v:textbox>
                        <w:txbxContent>
                          <w:p w14:paraId="01BC9F7B" w14:textId="77777777" w:rsidR="00137275" w:rsidRPr="00A3748F" w:rsidRDefault="00137275" w:rsidP="00FF2C85">
                            <w:pPr>
                              <w:jc w:val="center"/>
                              <w:rPr>
                                <w:b/>
                              </w:rPr>
                            </w:pPr>
                            <w:r>
                              <w:rPr>
                                <w:b/>
                              </w:rPr>
                              <w:t>B</w:t>
                            </w:r>
                          </w:p>
                        </w:txbxContent>
                      </v:textbox>
                    </v:rect>
                  </w:pict>
                </mc:Fallback>
              </mc:AlternateContent>
            </w:r>
            <w:r w:rsidRPr="00534125">
              <w:rPr>
                <w:b/>
                <w:noProof/>
              </w:rPr>
              <mc:AlternateContent>
                <mc:Choice Requires="wps">
                  <w:drawing>
                    <wp:anchor distT="0" distB="0" distL="114300" distR="114300" simplePos="0" relativeHeight="251820032" behindDoc="0" locked="0" layoutInCell="1" allowOverlap="1" wp14:anchorId="73E34750" wp14:editId="764A5505">
                      <wp:simplePos x="0" y="0"/>
                      <wp:positionH relativeFrom="column">
                        <wp:posOffset>97155</wp:posOffset>
                      </wp:positionH>
                      <wp:positionV relativeFrom="paragraph">
                        <wp:posOffset>1936115</wp:posOffset>
                      </wp:positionV>
                      <wp:extent cx="257175" cy="266700"/>
                      <wp:effectExtent l="0" t="0" r="9525" b="0"/>
                      <wp:wrapNone/>
                      <wp:docPr id="971656643" name="Rectangle 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175" cy="266700"/>
                              </a:xfrm>
                              <a:prstGeom prst="rect">
                                <a:avLst/>
                              </a:prstGeom>
                              <a:solidFill>
                                <a:srgbClr val="FFFFFF"/>
                              </a:solidFill>
                              <a:ln w="25400">
                                <a:solidFill>
                                  <a:srgbClr val="000000"/>
                                </a:solidFill>
                                <a:miter lim="800000"/>
                                <a:headEnd/>
                                <a:tailEnd/>
                              </a:ln>
                            </wps:spPr>
                            <wps:txbx>
                              <w:txbxContent>
                                <w:p w14:paraId="5368CD63" w14:textId="77777777" w:rsidR="00137275" w:rsidRPr="00A3748F" w:rsidRDefault="00137275" w:rsidP="00FF2C85">
                                  <w:pPr>
                                    <w:jc w:val="center"/>
                                    <w:rPr>
                                      <w:b/>
                                    </w:rPr>
                                  </w:pPr>
                                  <w:r>
                                    <w:rPr>
                                      <w:b/>
                                    </w:rPr>
                                    <w:t>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340" o:spid="_x0000_s1134" style="position:absolute;left:0;text-align:left;margin-left:7.65pt;margin-top:152.45pt;width:20.25pt;height:21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" strokeweight="2pt">
                      <v:path arrowok="t"/>
                      <v:textbox>
                        <w:txbxContent>
                          <w:p w14:paraId="5368CD63" w14:textId="77777777" w:rsidR="00137275" w:rsidRPr="00A3748F" w:rsidRDefault="00137275" w:rsidP="00FF2C85">
                            <w:pPr>
                              <w:jc w:val="center"/>
                              <w:rPr>
                                <w:b/>
                              </w:rPr>
                            </w:pPr>
                            <w:r>
                              <w:rPr>
                                <w:b/>
                              </w:rPr>
                              <w:t>A</w:t>
                            </w:r>
                          </w:p>
                        </w:txbxContent>
                      </v:textbox>
                    </v:rect>
                  </w:pict>
                </mc:Fallback>
              </mc:AlternateContent>
            </w:r>
            <w:r>
              <w:rPr>
                <w:noProof/>
              </w:rPr>
              <w:drawing>
                <wp:anchor distT="0" distB="0" distL="114300" distR="114300" simplePos="0" relativeHeight="251819008" behindDoc="0" locked="0" layoutInCell="1" allowOverlap="1" wp14:anchorId="679FCC97" wp14:editId="1CAC8F0A">
                  <wp:simplePos x="0" y="0"/>
                  <wp:positionH relativeFrom="column">
                    <wp:posOffset>668655</wp:posOffset>
                  </wp:positionH>
                  <wp:positionV relativeFrom="paragraph">
                    <wp:posOffset>154940</wp:posOffset>
                  </wp:positionV>
                  <wp:extent cx="409575" cy="1876425"/>
                  <wp:effectExtent l="0" t="0" r="0" b="0"/>
                  <wp:wrapNone/>
                  <wp:docPr id="488" name="Picture 339" descr="D:\BERKAS DINA\foto skrining ekstrak\alkaloid_maye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9" descr="D:\BERKAS DINA\foto skrining ekstrak\alkaloid_mayer.jpg"/>
                          <pic:cNvPicPr>
                            <a:picLocks/>
                          </pic:cNvPicPr>
                        </pic:nvPicPr>
                        <pic:blipFill>
                          <a:blip r:embed="rId96">
                            <a:extLst>
                              <a:ext uri="{28A0092B-C50C-407E-A947-70E740481C1C}">
                                <a14:useLocalDpi xmlns:a14="http://schemas.microsoft.com/office/drawing/2010/main" val="0"/>
                              </a:ext>
                            </a:extLst>
                          </a:blip>
                          <a:srcRect l="21875" t="42856" r="35368" b="11720"/>
                          <a:stretch>
                            <a:fillRect/>
                          </a:stretch>
                        </pic:blipFill>
                        <pic:spPr bwMode="auto">
                          <a:xfrm>
                            <a:off x="0" y="0"/>
                            <a:ext cx="409575"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6960" behindDoc="0" locked="0" layoutInCell="1" allowOverlap="1" wp14:anchorId="4847D929" wp14:editId="22F82D9A">
                  <wp:simplePos x="0" y="0"/>
                  <wp:positionH relativeFrom="column">
                    <wp:posOffset>78105</wp:posOffset>
                  </wp:positionH>
                  <wp:positionV relativeFrom="paragraph">
                    <wp:posOffset>154940</wp:posOffset>
                  </wp:positionV>
                  <wp:extent cx="381000" cy="1876425"/>
                  <wp:effectExtent l="0" t="0" r="0" b="0"/>
                  <wp:wrapNone/>
                  <wp:docPr id="487" name="Picture 337" descr="D:\BERKAS DINA\foto skrining ekstrak\alkaloid_Bour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7" descr="D:\BERKAS DINA\foto skrining ekstrak\alkaloid_Bourc.jpg"/>
                          <pic:cNvPicPr>
                            <a:picLocks/>
                          </pic:cNvPicPr>
                        </pic:nvPicPr>
                        <pic:blipFill>
                          <a:blip r:embed="rId97" cstate="print">
                            <a:extLst>
                              <a:ext uri="{28A0092B-C50C-407E-A947-70E740481C1C}">
                                <a14:useLocalDpi xmlns:a14="http://schemas.microsoft.com/office/drawing/2010/main" val="0"/>
                              </a:ext>
                            </a:extLst>
                          </a:blip>
                          <a:srcRect l="27112" t="44727" r="27397" b="8339"/>
                          <a:stretch>
                            <a:fillRect/>
                          </a:stretch>
                        </pic:blipFill>
                        <pic:spPr bwMode="auto">
                          <a:xfrm>
                            <a:off x="0" y="0"/>
                            <a:ext cx="381000"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7984" behindDoc="0" locked="0" layoutInCell="1" allowOverlap="1" wp14:anchorId="741433F8" wp14:editId="25FA44EA">
                  <wp:simplePos x="0" y="0"/>
                  <wp:positionH relativeFrom="column">
                    <wp:posOffset>344805</wp:posOffset>
                  </wp:positionH>
                  <wp:positionV relativeFrom="paragraph">
                    <wp:posOffset>154940</wp:posOffset>
                  </wp:positionV>
                  <wp:extent cx="409575" cy="1876425"/>
                  <wp:effectExtent l="0" t="0" r="0" b="0"/>
                  <wp:wrapNone/>
                  <wp:docPr id="486" name="Picture 338" descr="D:\BERKAS DINA\foto skrining ekstrak\alkaloid_drage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8" descr="D:\BERKAS DINA\foto skrining ekstrak\alkaloid_dragen.jpg"/>
                          <pic:cNvPicPr>
                            <a:picLocks/>
                          </pic:cNvPicPr>
                        </pic:nvPicPr>
                        <pic:blipFill>
                          <a:blip r:embed="rId98" cstate="print">
                            <a:extLst>
                              <a:ext uri="{28A0092B-C50C-407E-A947-70E740481C1C}">
                                <a14:useLocalDpi xmlns:a14="http://schemas.microsoft.com/office/drawing/2010/main" val="0"/>
                              </a:ext>
                            </a:extLst>
                          </a:blip>
                          <a:srcRect l="26707" t="34392" r="32275" b="11755"/>
                          <a:stretch>
                            <a:fillRect/>
                          </a:stretch>
                        </pic:blipFill>
                        <pic:spPr bwMode="auto">
                          <a:xfrm>
                            <a:off x="0" y="0"/>
                            <a:ext cx="409575" cy="18764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A126F8E" w14:textId="77777777" w:rsidR="00FF2C85" w:rsidRPr="00534125" w:rsidRDefault="00FF2C85" w:rsidP="00534125">
            <w:pPr>
              <w:widowControl w:val="0"/>
              <w:jc w:val="center"/>
              <w:rPr>
                <w:b/>
              </w:rPr>
            </w:pPr>
          </w:p>
          <w:p w14:paraId="404E783F" w14:textId="77777777" w:rsidR="00FF2C85" w:rsidRPr="00534125" w:rsidRDefault="00FF2C85" w:rsidP="00534125">
            <w:pPr>
              <w:widowControl w:val="0"/>
              <w:jc w:val="center"/>
              <w:rPr>
                <w:b/>
              </w:rPr>
            </w:pPr>
          </w:p>
          <w:p w14:paraId="1D67E4AD" w14:textId="77777777" w:rsidR="00FF2C85" w:rsidRPr="00534125" w:rsidRDefault="00FF2C85" w:rsidP="00534125">
            <w:pPr>
              <w:widowControl w:val="0"/>
              <w:jc w:val="center"/>
              <w:rPr>
                <w:b/>
              </w:rPr>
            </w:pPr>
            <w:r w:rsidRPr="00534125">
              <w:rPr>
                <w:b/>
              </w:rPr>
              <w:t>+</w:t>
            </w:r>
          </w:p>
        </w:tc>
        <w:tc>
          <w:tcPr>
            <w:tcW w:w="2114" w:type="dxa"/>
            <w:tcBorders>
              <w:top w:val="single" w:sz="4" w:space="0" w:color="auto"/>
              <w:left w:val="single" w:sz="4" w:space="0" w:color="auto"/>
              <w:bottom w:val="single" w:sz="4" w:space="0" w:color="auto"/>
              <w:right w:val="single" w:sz="4" w:space="0" w:color="auto"/>
            </w:tcBorders>
            <w:shd w:val="clear" w:color="auto" w:fill="auto"/>
          </w:tcPr>
          <w:p w14:paraId="35BC87E1" w14:textId="77777777" w:rsidR="00FF2C85" w:rsidRPr="00534125" w:rsidRDefault="00FF2C85" w:rsidP="00534125">
            <w:pPr>
              <w:pStyle w:val="ListParagraph"/>
              <w:spacing w:after="0" w:line="240" w:lineRule="auto"/>
              <w:ind w:left="285"/>
              <w:jc w:val="both"/>
              <w:rPr>
                <w:rFonts w:eastAsia="Times New Roman"/>
                <w:b/>
                <w:szCs w:val="24"/>
                <w:lang w:eastAsia="en-ID"/>
              </w:rPr>
            </w:pPr>
          </w:p>
          <w:p w14:paraId="1CB5A413" w14:textId="77777777" w:rsidR="00FF2C85" w:rsidRPr="00534125" w:rsidRDefault="00FF2C85" w:rsidP="00534125">
            <w:pPr>
              <w:pStyle w:val="ListParagraph"/>
              <w:numPr>
                <w:ilvl w:val="0"/>
                <w:numId w:val="60"/>
              </w:numPr>
              <w:spacing w:after="0" w:line="240" w:lineRule="auto"/>
              <w:ind w:left="285" w:hanging="285"/>
              <w:jc w:val="both"/>
              <w:rPr>
                <w:rFonts w:ascii="Times New Roman" w:eastAsia="Times New Roman" w:hAnsi="Times New Roman"/>
                <w:b/>
                <w:sz w:val="24"/>
                <w:szCs w:val="24"/>
                <w:lang w:eastAsia="en-ID"/>
              </w:rPr>
            </w:pPr>
            <w:r w:rsidRPr="00534125">
              <w:rPr>
                <w:rFonts w:ascii="Times New Roman" w:eastAsia="Times New Roman" w:hAnsi="Times New Roman"/>
                <w:b/>
                <w:sz w:val="24"/>
                <w:szCs w:val="24"/>
                <w:lang w:eastAsia="en-ID"/>
              </w:rPr>
              <w:t>Buochardat</w:t>
            </w:r>
          </w:p>
          <w:p w14:paraId="7F641E80" w14:textId="77777777" w:rsidR="00FF2C85" w:rsidRPr="00534125" w:rsidRDefault="00FF2C85" w:rsidP="00534125">
            <w:pPr>
              <w:pStyle w:val="ListParagraph"/>
              <w:spacing w:after="0" w:line="240" w:lineRule="auto"/>
              <w:ind w:left="317"/>
              <w:jc w:val="both"/>
              <w:rPr>
                <w:rFonts w:ascii="Times New Roman" w:eastAsia="Times New Roman" w:hAnsi="Times New Roman"/>
                <w:sz w:val="24"/>
                <w:szCs w:val="24"/>
                <w:lang w:eastAsia="en-ID"/>
              </w:rPr>
            </w:pPr>
            <w:r w:rsidRPr="00534125">
              <w:rPr>
                <w:rFonts w:ascii="Times New Roman" w:eastAsia="Times New Roman" w:hAnsi="Times New Roman"/>
                <w:sz w:val="24"/>
                <w:szCs w:val="24"/>
                <w:lang w:val="id-ID" w:eastAsia="en-ID"/>
              </w:rPr>
              <w:t>T</w:t>
            </w:r>
            <w:r w:rsidRPr="00534125">
              <w:rPr>
                <w:rFonts w:ascii="Times New Roman" w:eastAsia="Times New Roman" w:hAnsi="Times New Roman"/>
                <w:sz w:val="24"/>
                <w:szCs w:val="24"/>
                <w:lang w:eastAsia="en-ID"/>
              </w:rPr>
              <w:t>erbentuk endapan coklat</w:t>
            </w:r>
          </w:p>
          <w:p w14:paraId="3EF31E25" w14:textId="77777777" w:rsidR="00FF2C85" w:rsidRPr="00534125" w:rsidRDefault="00FF2C85" w:rsidP="00534125">
            <w:pPr>
              <w:pStyle w:val="ListParagraph"/>
              <w:spacing w:after="0" w:line="240" w:lineRule="auto"/>
              <w:ind w:left="317"/>
              <w:jc w:val="both"/>
              <w:rPr>
                <w:rFonts w:ascii="Times New Roman" w:eastAsia="Times New Roman" w:hAnsi="Times New Roman"/>
                <w:sz w:val="24"/>
                <w:szCs w:val="24"/>
                <w:lang w:eastAsia="en-ID"/>
              </w:rPr>
            </w:pPr>
          </w:p>
          <w:p w14:paraId="0FD83ED8" w14:textId="3F92B7FD" w:rsidR="00FF2C85" w:rsidRPr="00534125" w:rsidRDefault="009F0A93" w:rsidP="00534125">
            <w:pPr>
              <w:pStyle w:val="ListParagraph"/>
              <w:numPr>
                <w:ilvl w:val="0"/>
                <w:numId w:val="60"/>
              </w:numPr>
              <w:spacing w:after="0" w:line="240" w:lineRule="auto"/>
              <w:ind w:left="285" w:hanging="285"/>
              <w:jc w:val="both"/>
              <w:rPr>
                <w:rFonts w:ascii="Times New Roman" w:eastAsia="Times New Roman" w:hAnsi="Times New Roman"/>
                <w:sz w:val="24"/>
                <w:szCs w:val="24"/>
                <w:lang w:eastAsia="en-ID"/>
              </w:rPr>
            </w:pPr>
            <w:r>
              <w:rPr>
                <w:rFonts w:ascii="Times New Roman" w:eastAsia="Times New Roman" w:hAnsi="Times New Roman"/>
                <w:b/>
                <w:sz w:val="24"/>
                <w:szCs w:val="24"/>
                <w:lang w:eastAsia="en-ID"/>
              </w:rPr>
              <w:t>Dragend</w:t>
            </w:r>
            <w:r w:rsidR="00FF2C85" w:rsidRPr="00534125">
              <w:rPr>
                <w:rFonts w:ascii="Times New Roman" w:eastAsia="Times New Roman" w:hAnsi="Times New Roman"/>
                <w:b/>
                <w:sz w:val="24"/>
                <w:szCs w:val="24"/>
                <w:lang w:eastAsia="en-ID"/>
              </w:rPr>
              <w:t>o</w:t>
            </w:r>
            <w:r>
              <w:rPr>
                <w:rFonts w:ascii="Times New Roman" w:eastAsia="Times New Roman" w:hAnsi="Times New Roman"/>
                <w:b/>
                <w:sz w:val="24"/>
                <w:szCs w:val="24"/>
                <w:lang w:eastAsia="en-ID"/>
              </w:rPr>
              <w:t>rff</w:t>
            </w:r>
          </w:p>
          <w:p w14:paraId="75EFB04B" w14:textId="576FC689" w:rsidR="00FF2C85" w:rsidRPr="00534125" w:rsidRDefault="009F0A93" w:rsidP="00534125">
            <w:pPr>
              <w:ind w:left="317"/>
              <w:jc w:val="both"/>
              <w:rPr>
                <w:lang w:eastAsia="en-ID"/>
              </w:rPr>
            </w:pPr>
            <w:r>
              <w:rPr>
                <w:lang w:eastAsia="en-ID"/>
              </w:rPr>
              <w:t xml:space="preserve">Terbentuk endapan </w:t>
            </w:r>
            <w:r w:rsidR="00FF2C85" w:rsidRPr="00534125">
              <w:rPr>
                <w:lang w:eastAsia="en-ID"/>
              </w:rPr>
              <w:t>bewarna merah- jingga</w:t>
            </w:r>
          </w:p>
          <w:p w14:paraId="074B268F" w14:textId="77777777" w:rsidR="00FF2C85" w:rsidRPr="00534125" w:rsidRDefault="00FF2C85" w:rsidP="00534125">
            <w:pPr>
              <w:ind w:left="317"/>
              <w:jc w:val="both"/>
              <w:rPr>
                <w:lang w:eastAsia="en-ID"/>
              </w:rPr>
            </w:pPr>
          </w:p>
          <w:p w14:paraId="6912F26B" w14:textId="77777777" w:rsidR="00FF2C85" w:rsidRPr="00534125" w:rsidRDefault="00FF2C85" w:rsidP="00534125">
            <w:pPr>
              <w:pStyle w:val="ListParagraph"/>
              <w:numPr>
                <w:ilvl w:val="0"/>
                <w:numId w:val="60"/>
              </w:numPr>
              <w:spacing w:after="0" w:line="240" w:lineRule="auto"/>
              <w:ind w:left="285" w:hanging="285"/>
              <w:jc w:val="both"/>
              <w:rPr>
                <w:rFonts w:ascii="Times New Roman" w:eastAsia="Times New Roman" w:hAnsi="Times New Roman"/>
                <w:b/>
                <w:sz w:val="24"/>
                <w:szCs w:val="24"/>
                <w:lang w:eastAsia="en-ID"/>
              </w:rPr>
            </w:pPr>
            <w:r w:rsidRPr="00534125">
              <w:rPr>
                <w:rFonts w:ascii="Times New Roman" w:eastAsia="Times New Roman" w:hAnsi="Times New Roman"/>
                <w:b/>
                <w:sz w:val="24"/>
                <w:szCs w:val="24"/>
                <w:lang w:eastAsia="en-ID"/>
              </w:rPr>
              <w:t>Mayer</w:t>
            </w:r>
          </w:p>
          <w:p w14:paraId="16EAF519" w14:textId="77777777" w:rsidR="00FF2C85" w:rsidRPr="00534125" w:rsidRDefault="00FF2C85" w:rsidP="00534125">
            <w:pPr>
              <w:pStyle w:val="ListParagraph"/>
              <w:spacing w:after="0" w:line="240" w:lineRule="auto"/>
              <w:ind w:left="317"/>
              <w:jc w:val="both"/>
              <w:rPr>
                <w:rFonts w:ascii="Times New Roman" w:eastAsia="Times New Roman" w:hAnsi="Times New Roman"/>
                <w:sz w:val="24"/>
                <w:szCs w:val="24"/>
                <w:lang w:eastAsia="en-ID"/>
              </w:rPr>
            </w:pPr>
            <w:r w:rsidRPr="00534125">
              <w:rPr>
                <w:rFonts w:ascii="Times New Roman" w:eastAsia="Times New Roman" w:hAnsi="Times New Roman"/>
                <w:sz w:val="24"/>
                <w:szCs w:val="24"/>
                <w:lang w:eastAsia="en-ID"/>
              </w:rPr>
              <w:t>Terbentuk endapan putih</w:t>
            </w:r>
          </w:p>
          <w:p w14:paraId="4EC98E15" w14:textId="77777777" w:rsidR="00FF2C85" w:rsidRPr="00534125" w:rsidRDefault="00FF2C85" w:rsidP="00534125">
            <w:pPr>
              <w:pStyle w:val="ListParagraph"/>
              <w:spacing w:after="0" w:line="240" w:lineRule="auto"/>
              <w:ind w:left="317"/>
              <w:jc w:val="both"/>
              <w:rPr>
                <w:rFonts w:eastAsia="Times New Roman"/>
                <w:b/>
                <w:szCs w:val="24"/>
                <w:lang w:eastAsia="id-ID"/>
              </w:rPr>
            </w:pPr>
          </w:p>
        </w:tc>
      </w:tr>
      <w:tr w:rsidR="00FF2C85" w:rsidRPr="00534125" w14:paraId="20BA84D1" w14:textId="77777777" w:rsidTr="00534125">
        <w:trPr>
          <w:trHeight w:val="2905"/>
        </w:trPr>
        <w:tc>
          <w:tcPr>
            <w:tcW w:w="1306" w:type="dxa"/>
            <w:tcBorders>
              <w:top w:val="single" w:sz="4" w:space="0" w:color="auto"/>
              <w:left w:val="single" w:sz="4" w:space="0" w:color="auto"/>
              <w:bottom w:val="single" w:sz="4" w:space="0" w:color="auto"/>
              <w:right w:val="single" w:sz="4" w:space="0" w:color="auto"/>
            </w:tcBorders>
            <w:shd w:val="clear" w:color="auto" w:fill="auto"/>
          </w:tcPr>
          <w:p w14:paraId="6C604872" w14:textId="77777777" w:rsidR="00FF2C85" w:rsidRPr="00534125" w:rsidRDefault="00FF2C85" w:rsidP="00534125">
            <w:pPr>
              <w:widowControl w:val="0"/>
              <w:jc w:val="center"/>
            </w:pPr>
          </w:p>
          <w:p w14:paraId="44C81D2C" w14:textId="77777777" w:rsidR="00FF2C85" w:rsidRPr="00534125" w:rsidRDefault="00FF2C85" w:rsidP="00534125">
            <w:pPr>
              <w:widowControl w:val="0"/>
              <w:jc w:val="center"/>
            </w:pPr>
          </w:p>
          <w:p w14:paraId="4C140038" w14:textId="77777777" w:rsidR="00FF2C85" w:rsidRPr="00534125" w:rsidRDefault="00FF2C85" w:rsidP="00534125">
            <w:pPr>
              <w:widowControl w:val="0"/>
              <w:jc w:val="center"/>
            </w:pPr>
          </w:p>
          <w:p w14:paraId="36593903" w14:textId="77777777" w:rsidR="00FF2C85" w:rsidRPr="00534125" w:rsidRDefault="00FF2C85" w:rsidP="00534125">
            <w:pPr>
              <w:widowControl w:val="0"/>
              <w:jc w:val="center"/>
            </w:pPr>
            <w:r w:rsidRPr="00534125">
              <w:t>Flavonoid</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17ED0BAC" w14:textId="77777777" w:rsidR="00FF2C85" w:rsidRPr="00534125" w:rsidRDefault="004A581C" w:rsidP="00534125">
            <w:pPr>
              <w:widowControl w:val="0"/>
              <w:jc w:val="center"/>
              <w:rPr>
                <w:b/>
              </w:rPr>
            </w:pPr>
            <w:r>
              <w:rPr>
                <w:noProof/>
              </w:rPr>
              <w:drawing>
                <wp:anchor distT="0" distB="0" distL="114300" distR="114300" simplePos="0" relativeHeight="251825152" behindDoc="0" locked="0" layoutInCell="1" allowOverlap="1" wp14:anchorId="05E5E6D4" wp14:editId="0D3281EE">
                  <wp:simplePos x="0" y="0"/>
                  <wp:positionH relativeFrom="column">
                    <wp:posOffset>100330</wp:posOffset>
                  </wp:positionH>
                  <wp:positionV relativeFrom="paragraph">
                    <wp:posOffset>173355</wp:posOffset>
                  </wp:positionV>
                  <wp:extent cx="895350" cy="1428750"/>
                  <wp:effectExtent l="0" t="0" r="0" b="0"/>
                  <wp:wrapNone/>
                  <wp:docPr id="485" name="Picture 349" descr="D:\BERKAS DINA\foto skrining serbuk\flavonoi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9" descr="D:\BERKAS DINA\foto skrining serbuk\flavonoid.jpg"/>
                          <pic:cNvPicPr>
                            <a:picLocks/>
                          </pic:cNvPicPr>
                        </pic:nvPicPr>
                        <pic:blipFill>
                          <a:blip r:embed="rId99">
                            <a:extLst>
                              <a:ext uri="{28A0092B-C50C-407E-A947-70E740481C1C}">
                                <a14:useLocalDpi xmlns:a14="http://schemas.microsoft.com/office/drawing/2010/main" val="0"/>
                              </a:ext>
                            </a:extLst>
                          </a:blip>
                          <a:srcRect l="27962" r="30331" b="4762"/>
                          <a:stretch>
                            <a:fillRect/>
                          </a:stretch>
                        </pic:blipFill>
                        <pic:spPr bwMode="auto">
                          <a:xfrm>
                            <a:off x="0" y="0"/>
                            <a:ext cx="895350" cy="1428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44" w:type="dxa"/>
            <w:tcBorders>
              <w:top w:val="single" w:sz="4" w:space="0" w:color="auto"/>
              <w:left w:val="single" w:sz="4" w:space="0" w:color="auto"/>
              <w:bottom w:val="single" w:sz="4" w:space="0" w:color="auto"/>
              <w:right w:val="single" w:sz="4" w:space="0" w:color="auto"/>
            </w:tcBorders>
            <w:shd w:val="clear" w:color="auto" w:fill="auto"/>
          </w:tcPr>
          <w:p w14:paraId="7BE58851" w14:textId="77777777" w:rsidR="00FF2C85" w:rsidRPr="00534125" w:rsidRDefault="00FF2C85" w:rsidP="00534125">
            <w:pPr>
              <w:rPr>
                <w:b/>
              </w:rPr>
            </w:pPr>
          </w:p>
          <w:p w14:paraId="2FAB8C87" w14:textId="77777777" w:rsidR="00FF2C85" w:rsidRPr="00534125" w:rsidRDefault="004A581C" w:rsidP="00534125">
            <w:pPr>
              <w:widowControl w:val="0"/>
              <w:jc w:val="center"/>
              <w:rPr>
                <w:b/>
              </w:rPr>
            </w:pPr>
            <w:r>
              <w:rPr>
                <w:noProof/>
              </w:rPr>
              <w:drawing>
                <wp:anchor distT="0" distB="0" distL="114300" distR="114300" simplePos="0" relativeHeight="251823104" behindDoc="0" locked="0" layoutInCell="1" allowOverlap="1" wp14:anchorId="0D1022CC" wp14:editId="65AF2E6C">
                  <wp:simplePos x="0" y="0"/>
                  <wp:positionH relativeFrom="column">
                    <wp:posOffset>30480</wp:posOffset>
                  </wp:positionH>
                  <wp:positionV relativeFrom="paragraph">
                    <wp:posOffset>-3175</wp:posOffset>
                  </wp:positionV>
                  <wp:extent cx="938530" cy="1476375"/>
                  <wp:effectExtent l="0" t="0" r="0" b="0"/>
                  <wp:wrapNone/>
                  <wp:docPr id="484" name="Picture 343" descr="D:\BERKAS DINA\foto skrining ekstrak\Flavonoi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3" descr="D:\BERKAS DINA\foto skrining ekstrak\Flavonoid.jpg"/>
                          <pic:cNvPicPr>
                            <a:picLocks/>
                          </pic:cNvPicPr>
                        </pic:nvPicPr>
                        <pic:blipFill>
                          <a:blip r:embed="rId100">
                            <a:extLst>
                              <a:ext uri="{28A0092B-C50C-407E-A947-70E740481C1C}">
                                <a14:useLocalDpi xmlns:a14="http://schemas.microsoft.com/office/drawing/2010/main" val="0"/>
                              </a:ext>
                            </a:extLst>
                          </a:blip>
                          <a:srcRect l="23672" t="42448" r="23302" b="10657"/>
                          <a:stretch>
                            <a:fillRect/>
                          </a:stretch>
                        </pic:blipFill>
                        <pic:spPr bwMode="auto">
                          <a:xfrm>
                            <a:off x="0" y="0"/>
                            <a:ext cx="938530" cy="1476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3AEFAE" w14:textId="77777777" w:rsidR="00FF2C85" w:rsidRPr="00534125" w:rsidRDefault="00FF2C85" w:rsidP="00534125">
            <w:pPr>
              <w:jc w:val="cente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709E1D7" w14:textId="77777777" w:rsidR="00FF2C85" w:rsidRPr="00534125" w:rsidRDefault="00FF2C85" w:rsidP="00534125">
            <w:pPr>
              <w:rPr>
                <w:b/>
              </w:rPr>
            </w:pPr>
          </w:p>
          <w:p w14:paraId="0129EA13" w14:textId="77777777" w:rsidR="00FF2C85" w:rsidRPr="00534125" w:rsidRDefault="00FF2C85" w:rsidP="00534125">
            <w:pPr>
              <w:widowControl w:val="0"/>
              <w:jc w:val="center"/>
              <w:rPr>
                <w:b/>
              </w:rPr>
            </w:pPr>
          </w:p>
          <w:p w14:paraId="40057CC5" w14:textId="77777777" w:rsidR="00FF2C85" w:rsidRPr="00534125" w:rsidRDefault="00FF2C85" w:rsidP="00534125">
            <w:pPr>
              <w:widowControl w:val="0"/>
              <w:jc w:val="center"/>
              <w:rPr>
                <w:b/>
              </w:rPr>
            </w:pPr>
          </w:p>
          <w:p w14:paraId="2D906F4E" w14:textId="77777777" w:rsidR="00FF2C85" w:rsidRPr="00534125" w:rsidRDefault="00FF2C85" w:rsidP="00534125">
            <w:pPr>
              <w:widowControl w:val="0"/>
              <w:jc w:val="center"/>
              <w:rPr>
                <w:b/>
              </w:rPr>
            </w:pPr>
          </w:p>
          <w:p w14:paraId="190ACB32" w14:textId="77777777" w:rsidR="00FF2C85" w:rsidRPr="00534125" w:rsidRDefault="00FF2C85" w:rsidP="00534125">
            <w:pPr>
              <w:widowControl w:val="0"/>
              <w:jc w:val="center"/>
              <w:rPr>
                <w:b/>
              </w:rPr>
            </w:pPr>
            <w:r w:rsidRPr="00534125">
              <w:rPr>
                <w:b/>
              </w:rPr>
              <w:t>+</w:t>
            </w:r>
          </w:p>
        </w:tc>
        <w:tc>
          <w:tcPr>
            <w:tcW w:w="21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21F80F" w14:textId="7AA94BB5" w:rsidR="00FF2C85" w:rsidRPr="00534125" w:rsidRDefault="009F0A93" w:rsidP="00534125">
            <w:r>
              <w:t xml:space="preserve">Terbentuk warna </w:t>
            </w:r>
            <w:r w:rsidR="00FF2C85" w:rsidRPr="00534125">
              <w:t>jingga pada lapisan amil alkohol</w:t>
            </w:r>
          </w:p>
          <w:p w14:paraId="08362873" w14:textId="77777777" w:rsidR="00FF2C85" w:rsidRPr="00534125" w:rsidRDefault="00FF2C85" w:rsidP="00534125">
            <w:pPr>
              <w:jc w:val="both"/>
              <w:rPr>
                <w:color w:val="000000"/>
                <w:lang w:eastAsia="en-ID"/>
              </w:rPr>
            </w:pPr>
            <w:r w:rsidRPr="00534125">
              <w:t>(Franswort, 1966).</w:t>
            </w:r>
          </w:p>
        </w:tc>
      </w:tr>
      <w:tr w:rsidR="00FF2C85" w:rsidRPr="00534125" w14:paraId="683389E9" w14:textId="77777777" w:rsidTr="00534125">
        <w:trPr>
          <w:trHeight w:val="2550"/>
        </w:trPr>
        <w:tc>
          <w:tcPr>
            <w:tcW w:w="1306" w:type="dxa"/>
            <w:tcBorders>
              <w:top w:val="single" w:sz="4" w:space="0" w:color="auto"/>
              <w:left w:val="single" w:sz="4" w:space="0" w:color="auto"/>
              <w:bottom w:val="single" w:sz="4" w:space="0" w:color="auto"/>
              <w:right w:val="single" w:sz="4" w:space="0" w:color="auto"/>
            </w:tcBorders>
            <w:shd w:val="clear" w:color="auto" w:fill="auto"/>
          </w:tcPr>
          <w:p w14:paraId="2E8612E1" w14:textId="77777777" w:rsidR="00FF2C85" w:rsidRPr="00534125" w:rsidRDefault="00FF2C85" w:rsidP="00534125">
            <w:pPr>
              <w:widowControl w:val="0"/>
              <w:jc w:val="center"/>
            </w:pPr>
          </w:p>
          <w:p w14:paraId="688F0A1E" w14:textId="77777777" w:rsidR="00FF2C85" w:rsidRPr="00534125" w:rsidRDefault="00FF2C85" w:rsidP="00534125">
            <w:pPr>
              <w:widowControl w:val="0"/>
            </w:pPr>
          </w:p>
          <w:p w14:paraId="52840C92" w14:textId="77777777" w:rsidR="00FF2C85" w:rsidRPr="00534125" w:rsidRDefault="00FF2C85" w:rsidP="00534125">
            <w:pPr>
              <w:widowControl w:val="0"/>
              <w:jc w:val="center"/>
            </w:pPr>
            <w:r w:rsidRPr="00534125">
              <w:t>Tanin</w:t>
            </w:r>
          </w:p>
          <w:p w14:paraId="2EE3178E" w14:textId="77777777" w:rsidR="00FF2C85" w:rsidRPr="00534125" w:rsidRDefault="00FF2C85" w:rsidP="00534125">
            <w:pPr>
              <w:widowControl w:val="0"/>
              <w:jc w:val="center"/>
            </w:pP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590B663F" w14:textId="77777777" w:rsidR="00FF2C85" w:rsidRPr="00534125" w:rsidRDefault="004A581C" w:rsidP="00534125">
            <w:pPr>
              <w:widowControl w:val="0"/>
              <w:jc w:val="center"/>
              <w:rPr>
                <w:b/>
              </w:rPr>
            </w:pPr>
            <w:r>
              <w:rPr>
                <w:noProof/>
              </w:rPr>
              <w:drawing>
                <wp:anchor distT="0" distB="0" distL="114300" distR="114300" simplePos="0" relativeHeight="251826176" behindDoc="0" locked="0" layoutInCell="1" allowOverlap="1" wp14:anchorId="71E90C1D" wp14:editId="0C94D076">
                  <wp:simplePos x="0" y="0"/>
                  <wp:positionH relativeFrom="column">
                    <wp:posOffset>109855</wp:posOffset>
                  </wp:positionH>
                  <wp:positionV relativeFrom="paragraph">
                    <wp:posOffset>132080</wp:posOffset>
                  </wp:positionV>
                  <wp:extent cx="885825" cy="1333500"/>
                  <wp:effectExtent l="0" t="0" r="0" b="0"/>
                  <wp:wrapNone/>
                  <wp:docPr id="483" name="Picture 350" descr="D:\BERKAS DINA\foto skrining serbuk\tani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0" descr="D:\BERKAS DINA\foto skrining serbuk\tanin.jpg"/>
                          <pic:cNvPicPr>
                            <a:picLocks/>
                          </pic:cNvPicPr>
                        </pic:nvPicPr>
                        <pic:blipFill>
                          <a:blip r:embed="rId101" cstate="print">
                            <a:extLst>
                              <a:ext uri="{28A0092B-C50C-407E-A947-70E740481C1C}">
                                <a14:useLocalDpi xmlns:a14="http://schemas.microsoft.com/office/drawing/2010/main" val="0"/>
                              </a:ext>
                            </a:extLst>
                          </a:blip>
                          <a:srcRect l="19810" t="11636" r="35849" b="-32"/>
                          <a:stretch>
                            <a:fillRect/>
                          </a:stretch>
                        </pic:blipFill>
                        <pic:spPr bwMode="auto">
                          <a:xfrm>
                            <a:off x="0" y="0"/>
                            <a:ext cx="885825" cy="1333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44" w:type="dxa"/>
            <w:tcBorders>
              <w:top w:val="single" w:sz="4" w:space="0" w:color="auto"/>
              <w:left w:val="single" w:sz="4" w:space="0" w:color="auto"/>
              <w:bottom w:val="single" w:sz="4" w:space="0" w:color="auto"/>
              <w:right w:val="single" w:sz="4" w:space="0" w:color="auto"/>
            </w:tcBorders>
            <w:shd w:val="clear" w:color="auto" w:fill="auto"/>
          </w:tcPr>
          <w:p w14:paraId="255E598D" w14:textId="77777777" w:rsidR="00FF2C85" w:rsidRPr="00534125" w:rsidRDefault="004A581C" w:rsidP="00534125">
            <w:pPr>
              <w:widowControl w:val="0"/>
              <w:jc w:val="center"/>
              <w:rPr>
                <w:b/>
              </w:rPr>
            </w:pPr>
            <w:r>
              <w:rPr>
                <w:noProof/>
              </w:rPr>
              <w:drawing>
                <wp:anchor distT="0" distB="0" distL="114300" distR="114300" simplePos="0" relativeHeight="251824128" behindDoc="0" locked="0" layoutInCell="1" allowOverlap="1" wp14:anchorId="74A7707A" wp14:editId="440DEF92">
                  <wp:simplePos x="0" y="0"/>
                  <wp:positionH relativeFrom="column">
                    <wp:posOffset>68580</wp:posOffset>
                  </wp:positionH>
                  <wp:positionV relativeFrom="paragraph">
                    <wp:posOffset>131445</wp:posOffset>
                  </wp:positionV>
                  <wp:extent cx="847725" cy="1247775"/>
                  <wp:effectExtent l="0" t="0" r="0" b="0"/>
                  <wp:wrapNone/>
                  <wp:docPr id="482" name="Picture 345" descr="D:\BERKAS DINA\foto skrining ekstrak\tani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5" descr="D:\BERKAS DINA\foto skrining ekstrak\tanin.jpg"/>
                          <pic:cNvPicPr>
                            <a:picLocks/>
                          </pic:cNvPicPr>
                        </pic:nvPicPr>
                        <pic:blipFill>
                          <a:blip r:embed="rId102">
                            <a:extLst>
                              <a:ext uri="{28A0092B-C50C-407E-A947-70E740481C1C}">
                                <a14:useLocalDpi xmlns:a14="http://schemas.microsoft.com/office/drawing/2010/main" val="0"/>
                              </a:ext>
                            </a:extLst>
                          </a:blip>
                          <a:srcRect l="23682" t="48286" r="26112" b="10129"/>
                          <a:stretch>
                            <a:fillRect/>
                          </a:stretch>
                        </pic:blipFill>
                        <pic:spPr bwMode="auto">
                          <a:xfrm>
                            <a:off x="0" y="0"/>
                            <a:ext cx="847725" cy="1247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9E47D2" w14:textId="77777777" w:rsidR="00FF2C85" w:rsidRPr="00534125" w:rsidRDefault="00FF2C85" w:rsidP="00534125">
            <w:pPr>
              <w:widowControl w:val="0"/>
              <w:jc w:val="center"/>
              <w:rPr>
                <w:b/>
              </w:rPr>
            </w:pPr>
          </w:p>
          <w:p w14:paraId="663615B5" w14:textId="77777777" w:rsidR="00FF2C85" w:rsidRPr="00534125" w:rsidRDefault="00FF2C85" w:rsidP="00534125">
            <w:pPr>
              <w:widowControl w:val="0"/>
              <w:jc w:val="center"/>
              <w:rPr>
                <w:b/>
              </w:rPr>
            </w:pPr>
          </w:p>
          <w:p w14:paraId="43EBB977" w14:textId="77777777" w:rsidR="00FF2C85" w:rsidRPr="00534125" w:rsidRDefault="00FF2C85" w:rsidP="00534125">
            <w:pPr>
              <w:widowControl w:val="0"/>
              <w:rPr>
                <w:b/>
              </w:rPr>
            </w:pPr>
          </w:p>
          <w:p w14:paraId="4536D59C" w14:textId="77777777" w:rsidR="00FF2C85" w:rsidRPr="00534125" w:rsidRDefault="00FF2C85" w:rsidP="00534125">
            <w:pPr>
              <w:widowControl w:val="0"/>
              <w:rPr>
                <w:b/>
              </w:rPr>
            </w:pPr>
          </w:p>
          <w:p w14:paraId="63AD912B" w14:textId="77777777" w:rsidR="00FF2C85" w:rsidRPr="00534125" w:rsidRDefault="00FF2C85" w:rsidP="00534125">
            <w:pPr>
              <w:jc w:val="cente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4A7141D" w14:textId="77777777" w:rsidR="00FF2C85" w:rsidRPr="00534125" w:rsidRDefault="00FF2C85" w:rsidP="00534125">
            <w:pPr>
              <w:widowControl w:val="0"/>
              <w:jc w:val="center"/>
              <w:rPr>
                <w:b/>
              </w:rPr>
            </w:pPr>
          </w:p>
          <w:p w14:paraId="68BB48D1" w14:textId="77777777" w:rsidR="00FF2C85" w:rsidRPr="00534125" w:rsidRDefault="00FF2C85" w:rsidP="00534125">
            <w:pPr>
              <w:widowControl w:val="0"/>
              <w:rPr>
                <w:b/>
              </w:rPr>
            </w:pPr>
          </w:p>
          <w:p w14:paraId="73E5612D" w14:textId="77777777" w:rsidR="00FF2C85" w:rsidRPr="00534125" w:rsidRDefault="00FF2C85" w:rsidP="00534125">
            <w:pPr>
              <w:widowControl w:val="0"/>
              <w:jc w:val="center"/>
              <w:rPr>
                <w:b/>
              </w:rPr>
            </w:pPr>
          </w:p>
          <w:p w14:paraId="41CDE0BA" w14:textId="77777777" w:rsidR="00FF2C85" w:rsidRPr="00534125" w:rsidRDefault="00FF2C85" w:rsidP="00534125">
            <w:pPr>
              <w:widowControl w:val="0"/>
              <w:jc w:val="center"/>
              <w:rPr>
                <w:b/>
              </w:rPr>
            </w:pPr>
          </w:p>
          <w:p w14:paraId="12331045" w14:textId="77777777" w:rsidR="00FF2C85" w:rsidRPr="00534125" w:rsidRDefault="00FF2C85" w:rsidP="00534125">
            <w:pPr>
              <w:widowControl w:val="0"/>
              <w:jc w:val="center"/>
              <w:rPr>
                <w:b/>
              </w:rPr>
            </w:pPr>
            <w:r w:rsidRPr="00534125">
              <w:rPr>
                <w:b/>
              </w:rPr>
              <w:t>+</w:t>
            </w:r>
          </w:p>
        </w:tc>
        <w:tc>
          <w:tcPr>
            <w:tcW w:w="2114" w:type="dxa"/>
            <w:tcBorders>
              <w:top w:val="single" w:sz="4" w:space="0" w:color="auto"/>
              <w:left w:val="single" w:sz="4" w:space="0" w:color="auto"/>
              <w:bottom w:val="single" w:sz="4" w:space="0" w:color="auto"/>
              <w:right w:val="single" w:sz="4" w:space="0" w:color="auto"/>
            </w:tcBorders>
            <w:shd w:val="clear" w:color="auto" w:fill="auto"/>
            <w:vAlign w:val="center"/>
          </w:tcPr>
          <w:p w14:paraId="4C03F298" w14:textId="77777777" w:rsidR="00FF2C85" w:rsidRPr="00534125" w:rsidRDefault="00FF2C85" w:rsidP="00534125">
            <w:pPr>
              <w:jc w:val="center"/>
            </w:pPr>
            <w:r w:rsidRPr="00534125">
              <w:t>Terbentuk warna hijau kehitaman (Depkes RI, 1995).</w:t>
            </w:r>
          </w:p>
          <w:p w14:paraId="4E7E8EA7" w14:textId="77777777" w:rsidR="00FF2C85" w:rsidRPr="00534125" w:rsidRDefault="00FF2C85" w:rsidP="00534125">
            <w:pPr>
              <w:rPr>
                <w:rFonts w:cs="Calibri"/>
                <w:color w:val="000000"/>
                <w:lang w:eastAsia="en-ID"/>
              </w:rPr>
            </w:pPr>
          </w:p>
        </w:tc>
      </w:tr>
    </w:tbl>
    <w:p w14:paraId="1C3EA968" w14:textId="77777777" w:rsidR="00FF2C85" w:rsidRDefault="00FF2C85" w:rsidP="00FF2C85">
      <w:pPr>
        <w:ind w:firstLine="720"/>
      </w:pPr>
    </w:p>
    <w:p w14:paraId="2AF5B4A1" w14:textId="77777777" w:rsidR="00FF2C85" w:rsidRDefault="00FF2C85" w:rsidP="00FF2C85">
      <w:pPr>
        <w:ind w:firstLine="720"/>
      </w:pPr>
    </w:p>
    <w:p w14:paraId="2F1F40A8" w14:textId="77777777" w:rsidR="00FF2C85" w:rsidRDefault="00FF2C85" w:rsidP="00FF2C85"/>
    <w:p w14:paraId="5D004166" w14:textId="77777777" w:rsidR="00FF2C85" w:rsidRPr="008B6E62" w:rsidRDefault="00FF2C85" w:rsidP="00FF2C85">
      <w:pPr>
        <w:rPr>
          <w:b/>
        </w:rPr>
      </w:pPr>
    </w:p>
    <w:p w14:paraId="48A52B1E" w14:textId="77777777" w:rsidR="00DB5FE5" w:rsidRDefault="00DB5FE5" w:rsidP="00FF2C85">
      <w:pPr>
        <w:rPr>
          <w:b/>
        </w:rPr>
      </w:pPr>
    </w:p>
    <w:p w14:paraId="0374018F" w14:textId="77777777" w:rsidR="00DB5FE5" w:rsidRDefault="00DB5FE5" w:rsidP="00FF2C85">
      <w:pPr>
        <w:rPr>
          <w:b/>
        </w:rPr>
      </w:pPr>
    </w:p>
    <w:p w14:paraId="146C6E65" w14:textId="77777777" w:rsidR="00DB5FE5" w:rsidRDefault="00DB5FE5" w:rsidP="00FF2C85">
      <w:pPr>
        <w:rPr>
          <w:b/>
        </w:rPr>
      </w:pPr>
    </w:p>
    <w:p w14:paraId="1ED3C8F3" w14:textId="77777777" w:rsidR="00DB5FE5" w:rsidRDefault="00DB5FE5" w:rsidP="00FF2C85">
      <w:pPr>
        <w:rPr>
          <w:b/>
        </w:rPr>
      </w:pPr>
    </w:p>
    <w:p w14:paraId="6DD9D41F" w14:textId="77777777" w:rsidR="00FF2C85" w:rsidRDefault="00FF2C85" w:rsidP="00FF2C85">
      <w:r>
        <w:rPr>
          <w:b/>
        </w:rPr>
        <w:lastRenderedPageBreak/>
        <w:t xml:space="preserve">Lampiran 19. </w:t>
      </w:r>
      <w:r w:rsidRPr="00AE6952">
        <w:t>(Lanjutan)</w:t>
      </w:r>
    </w:p>
    <w:p w14:paraId="3DD0C4DB" w14:textId="77777777" w:rsidR="00DB5FE5" w:rsidRDefault="00DB5FE5" w:rsidP="00FF2C85">
      <w:pPr>
        <w:rPr>
          <w:b/>
        </w:rPr>
      </w:pPr>
    </w:p>
    <w:tbl>
      <w:tblPr>
        <w:tblW w:w="81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873"/>
        <w:gridCol w:w="1844"/>
        <w:gridCol w:w="851"/>
        <w:gridCol w:w="2114"/>
      </w:tblGrid>
      <w:tr w:rsidR="00FF2C85" w:rsidRPr="00534125" w14:paraId="47536152" w14:textId="77777777" w:rsidTr="00534125">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58ABA2F2" w14:textId="77777777" w:rsidR="00FF2C85" w:rsidRPr="00534125" w:rsidRDefault="00FF2C85" w:rsidP="00534125">
            <w:pPr>
              <w:widowControl w:val="0"/>
              <w:jc w:val="center"/>
              <w:rPr>
                <w:b/>
              </w:rPr>
            </w:pPr>
            <w:r w:rsidRPr="00534125">
              <w:rPr>
                <w:b/>
              </w:rPr>
              <w:t>Golongan senyawa</w:t>
            </w:r>
          </w:p>
        </w:tc>
        <w:tc>
          <w:tcPr>
            <w:tcW w:w="1873" w:type="dxa"/>
            <w:tcBorders>
              <w:top w:val="single" w:sz="4" w:space="0" w:color="auto"/>
              <w:left w:val="single" w:sz="4" w:space="0" w:color="auto"/>
              <w:bottom w:val="single" w:sz="4" w:space="0" w:color="auto"/>
              <w:right w:val="single" w:sz="4" w:space="0" w:color="auto"/>
            </w:tcBorders>
            <w:shd w:val="clear" w:color="auto" w:fill="auto"/>
            <w:hideMark/>
          </w:tcPr>
          <w:p w14:paraId="4B96F727" w14:textId="77777777" w:rsidR="00FF2C85" w:rsidRPr="00534125" w:rsidRDefault="00FF2C85" w:rsidP="00534125">
            <w:pPr>
              <w:widowControl w:val="0"/>
              <w:jc w:val="center"/>
              <w:rPr>
                <w:b/>
              </w:rPr>
            </w:pPr>
            <w:r w:rsidRPr="00534125">
              <w:rPr>
                <w:b/>
              </w:rPr>
              <w:t>Serbuk Simplisia</w:t>
            </w:r>
          </w:p>
        </w:tc>
        <w:tc>
          <w:tcPr>
            <w:tcW w:w="1844" w:type="dxa"/>
            <w:tcBorders>
              <w:top w:val="single" w:sz="4" w:space="0" w:color="auto"/>
              <w:left w:val="single" w:sz="4" w:space="0" w:color="auto"/>
              <w:bottom w:val="single" w:sz="4" w:space="0" w:color="auto"/>
              <w:right w:val="single" w:sz="4" w:space="0" w:color="auto"/>
            </w:tcBorders>
            <w:shd w:val="clear" w:color="auto" w:fill="auto"/>
            <w:hideMark/>
          </w:tcPr>
          <w:p w14:paraId="799479D1" w14:textId="77777777" w:rsidR="00FF2C85" w:rsidRPr="00534125" w:rsidRDefault="00FF2C85" w:rsidP="00534125">
            <w:pPr>
              <w:widowControl w:val="0"/>
              <w:jc w:val="center"/>
              <w:rPr>
                <w:b/>
              </w:rPr>
            </w:pPr>
            <w:r w:rsidRPr="00534125">
              <w:rPr>
                <w:b/>
              </w:rPr>
              <w:t xml:space="preserve">Ekstrak </w:t>
            </w:r>
          </w:p>
          <w:p w14:paraId="50124148" w14:textId="77777777" w:rsidR="00FF2C85" w:rsidRPr="00534125" w:rsidRDefault="00FF2C85" w:rsidP="00534125">
            <w:pPr>
              <w:widowControl w:val="0"/>
              <w:jc w:val="center"/>
              <w:rPr>
                <w:b/>
              </w:rPr>
            </w:pP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675F58D2" w14:textId="77777777" w:rsidR="00FF2C85" w:rsidRPr="00534125" w:rsidRDefault="00FF2C85" w:rsidP="00534125">
            <w:pPr>
              <w:widowControl w:val="0"/>
              <w:jc w:val="center"/>
              <w:rPr>
                <w:b/>
              </w:rPr>
            </w:pPr>
            <w:r w:rsidRPr="00534125">
              <w:rPr>
                <w:b/>
              </w:rPr>
              <w:t>Hasil Uji</w:t>
            </w:r>
          </w:p>
        </w:tc>
        <w:tc>
          <w:tcPr>
            <w:tcW w:w="2114" w:type="dxa"/>
            <w:tcBorders>
              <w:top w:val="single" w:sz="4" w:space="0" w:color="auto"/>
              <w:left w:val="single" w:sz="4" w:space="0" w:color="auto"/>
              <w:bottom w:val="single" w:sz="4" w:space="0" w:color="auto"/>
              <w:right w:val="single" w:sz="4" w:space="0" w:color="auto"/>
            </w:tcBorders>
            <w:shd w:val="clear" w:color="auto" w:fill="auto"/>
            <w:hideMark/>
          </w:tcPr>
          <w:p w14:paraId="4FDF5F2F" w14:textId="77777777" w:rsidR="00FF2C85" w:rsidRPr="00534125" w:rsidRDefault="00FF2C85" w:rsidP="00534125">
            <w:pPr>
              <w:widowControl w:val="0"/>
              <w:jc w:val="center"/>
              <w:rPr>
                <w:b/>
              </w:rPr>
            </w:pPr>
            <w:r w:rsidRPr="00534125">
              <w:rPr>
                <w:b/>
              </w:rPr>
              <w:t>Keterangan</w:t>
            </w:r>
          </w:p>
        </w:tc>
      </w:tr>
      <w:tr w:rsidR="00FF2C85" w:rsidRPr="00534125" w14:paraId="2EB10F8C" w14:textId="77777777" w:rsidTr="00534125">
        <w:trPr>
          <w:trHeight w:val="2539"/>
        </w:trPr>
        <w:tc>
          <w:tcPr>
            <w:tcW w:w="1418" w:type="dxa"/>
            <w:tcBorders>
              <w:top w:val="single" w:sz="4" w:space="0" w:color="auto"/>
              <w:left w:val="single" w:sz="4" w:space="0" w:color="auto"/>
              <w:bottom w:val="single" w:sz="4" w:space="0" w:color="auto"/>
              <w:right w:val="single" w:sz="4" w:space="0" w:color="auto"/>
            </w:tcBorders>
            <w:shd w:val="clear" w:color="auto" w:fill="auto"/>
          </w:tcPr>
          <w:p w14:paraId="64C9590F" w14:textId="77777777" w:rsidR="00FF2C85" w:rsidRPr="00534125" w:rsidRDefault="00FF2C85" w:rsidP="00534125">
            <w:pPr>
              <w:widowControl w:val="0"/>
              <w:jc w:val="center"/>
            </w:pPr>
          </w:p>
          <w:p w14:paraId="1B6A7F39" w14:textId="77777777" w:rsidR="00FF2C85" w:rsidRPr="00534125" w:rsidRDefault="00FF2C85" w:rsidP="00534125">
            <w:pPr>
              <w:widowControl w:val="0"/>
              <w:jc w:val="center"/>
            </w:pPr>
          </w:p>
          <w:p w14:paraId="5F9F8153" w14:textId="77777777" w:rsidR="00FF2C85" w:rsidRPr="00534125" w:rsidRDefault="00FF2C85" w:rsidP="00534125">
            <w:pPr>
              <w:widowControl w:val="0"/>
              <w:jc w:val="center"/>
            </w:pPr>
            <w:r w:rsidRPr="00534125">
              <w:t>Saponin</w:t>
            </w:r>
          </w:p>
          <w:p w14:paraId="05314245" w14:textId="77777777" w:rsidR="00FF2C85" w:rsidRPr="00534125" w:rsidRDefault="00FF2C85" w:rsidP="00534125">
            <w:pPr>
              <w:widowControl w:val="0"/>
            </w:pPr>
          </w:p>
        </w:tc>
        <w:tc>
          <w:tcPr>
            <w:tcW w:w="1873" w:type="dxa"/>
            <w:tcBorders>
              <w:top w:val="single" w:sz="4" w:space="0" w:color="auto"/>
              <w:left w:val="single" w:sz="4" w:space="0" w:color="auto"/>
              <w:bottom w:val="single" w:sz="4" w:space="0" w:color="auto"/>
              <w:right w:val="single" w:sz="4" w:space="0" w:color="auto"/>
            </w:tcBorders>
            <w:shd w:val="clear" w:color="auto" w:fill="auto"/>
            <w:hideMark/>
          </w:tcPr>
          <w:p w14:paraId="4DC800DF" w14:textId="77777777" w:rsidR="00FF2C85" w:rsidRPr="00534125" w:rsidRDefault="004A581C" w:rsidP="00534125">
            <w:pPr>
              <w:widowControl w:val="0"/>
              <w:jc w:val="center"/>
              <w:rPr>
                <w:b/>
              </w:rPr>
            </w:pPr>
            <w:r>
              <w:rPr>
                <w:noProof/>
              </w:rPr>
              <w:drawing>
                <wp:anchor distT="0" distB="0" distL="114300" distR="114300" simplePos="0" relativeHeight="251830272" behindDoc="0" locked="0" layoutInCell="1" allowOverlap="1" wp14:anchorId="5DEDAEAA" wp14:editId="65AC906C">
                  <wp:simplePos x="0" y="0"/>
                  <wp:positionH relativeFrom="column">
                    <wp:posOffset>177800</wp:posOffset>
                  </wp:positionH>
                  <wp:positionV relativeFrom="paragraph">
                    <wp:posOffset>113665</wp:posOffset>
                  </wp:positionV>
                  <wp:extent cx="694055" cy="1381125"/>
                  <wp:effectExtent l="0" t="0" r="0" b="0"/>
                  <wp:wrapNone/>
                  <wp:docPr id="481" name="Picture 351" descr="D:\BERKAS DINA\foto skrining serbuk\saponi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1" descr="D:\BERKAS DINA\foto skrining serbuk\saponin.jpg"/>
                          <pic:cNvPicPr>
                            <a:picLocks/>
                          </pic:cNvPicPr>
                        </pic:nvPicPr>
                        <pic:blipFill>
                          <a:blip r:embed="rId103">
                            <a:extLst>
                              <a:ext uri="{28A0092B-C50C-407E-A947-70E740481C1C}">
                                <a14:useLocalDpi xmlns:a14="http://schemas.microsoft.com/office/drawing/2010/main" val="0"/>
                              </a:ext>
                            </a:extLst>
                          </a:blip>
                          <a:srcRect l="24458" r="33298"/>
                          <a:stretch>
                            <a:fillRect/>
                          </a:stretch>
                        </pic:blipFill>
                        <pic:spPr bwMode="auto">
                          <a:xfrm>
                            <a:off x="0" y="0"/>
                            <a:ext cx="694055" cy="1381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D64082" w14:textId="77777777" w:rsidR="00FF2C85" w:rsidRPr="00534125" w:rsidRDefault="00FF2C85" w:rsidP="00534125"/>
          <w:p w14:paraId="1275785F" w14:textId="77777777" w:rsidR="00FF2C85" w:rsidRPr="00534125" w:rsidRDefault="00FF2C85" w:rsidP="00534125">
            <w:pPr>
              <w:jc w:val="center"/>
            </w:pPr>
          </w:p>
        </w:tc>
        <w:tc>
          <w:tcPr>
            <w:tcW w:w="1844" w:type="dxa"/>
            <w:tcBorders>
              <w:top w:val="single" w:sz="4" w:space="0" w:color="auto"/>
              <w:left w:val="single" w:sz="4" w:space="0" w:color="auto"/>
              <w:bottom w:val="single" w:sz="4" w:space="0" w:color="auto"/>
              <w:right w:val="single" w:sz="4" w:space="0" w:color="auto"/>
            </w:tcBorders>
            <w:shd w:val="clear" w:color="auto" w:fill="auto"/>
            <w:hideMark/>
          </w:tcPr>
          <w:p w14:paraId="3F979061" w14:textId="77777777" w:rsidR="00FF2C85" w:rsidRPr="00534125" w:rsidRDefault="004A581C" w:rsidP="00534125">
            <w:pPr>
              <w:widowControl w:val="0"/>
              <w:jc w:val="center"/>
              <w:rPr>
                <w:b/>
              </w:rPr>
            </w:pPr>
            <w:r>
              <w:rPr>
                <w:noProof/>
              </w:rPr>
              <w:drawing>
                <wp:anchor distT="0" distB="0" distL="114300" distR="114300" simplePos="0" relativeHeight="251827200" behindDoc="0" locked="0" layoutInCell="1" allowOverlap="1" wp14:anchorId="37F070A7" wp14:editId="282D7E04">
                  <wp:simplePos x="0" y="0"/>
                  <wp:positionH relativeFrom="column">
                    <wp:posOffset>30480</wp:posOffset>
                  </wp:positionH>
                  <wp:positionV relativeFrom="paragraph">
                    <wp:posOffset>75565</wp:posOffset>
                  </wp:positionV>
                  <wp:extent cx="904875" cy="1418590"/>
                  <wp:effectExtent l="0" t="0" r="0" b="0"/>
                  <wp:wrapNone/>
                  <wp:docPr id="480" name="Picture 346" descr="D:\BERKAS DINA\foto skrining ekstrak\Saponi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6" descr="D:\BERKAS DINA\foto skrining ekstrak\Saponin.jpg"/>
                          <pic:cNvPicPr>
                            <a:picLocks/>
                          </pic:cNvPicPr>
                        </pic:nvPicPr>
                        <pic:blipFill>
                          <a:blip r:embed="rId104">
                            <a:extLst>
                              <a:ext uri="{28A0092B-C50C-407E-A947-70E740481C1C}">
                                <a14:useLocalDpi xmlns:a14="http://schemas.microsoft.com/office/drawing/2010/main" val="0"/>
                              </a:ext>
                            </a:extLst>
                          </a:blip>
                          <a:srcRect l="14194" t="22287" r="9158" b="10114"/>
                          <a:stretch>
                            <a:fillRect/>
                          </a:stretch>
                        </pic:blipFill>
                        <pic:spPr bwMode="auto">
                          <a:xfrm>
                            <a:off x="0" y="0"/>
                            <a:ext cx="904875" cy="14185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48AB819" w14:textId="77777777" w:rsidR="00FF2C85" w:rsidRPr="00534125" w:rsidRDefault="00FF2C85" w:rsidP="00534125">
            <w:pPr>
              <w:widowControl w:val="0"/>
              <w:jc w:val="center"/>
              <w:rPr>
                <w:b/>
              </w:rPr>
            </w:pPr>
          </w:p>
          <w:p w14:paraId="48C56F46" w14:textId="77777777" w:rsidR="00FF2C85" w:rsidRPr="00534125" w:rsidRDefault="00FF2C85" w:rsidP="00534125">
            <w:pPr>
              <w:widowControl w:val="0"/>
              <w:jc w:val="center"/>
              <w:rPr>
                <w:b/>
              </w:rPr>
            </w:pPr>
          </w:p>
          <w:p w14:paraId="594AA240" w14:textId="77777777" w:rsidR="00FF2C85" w:rsidRPr="00534125" w:rsidRDefault="00FF2C85" w:rsidP="00534125">
            <w:pPr>
              <w:widowControl w:val="0"/>
              <w:jc w:val="center"/>
              <w:rPr>
                <w:b/>
              </w:rPr>
            </w:pPr>
          </w:p>
          <w:p w14:paraId="1F3F5894" w14:textId="77777777" w:rsidR="00FF2C85" w:rsidRPr="00534125" w:rsidRDefault="00FF2C85" w:rsidP="00534125">
            <w:pPr>
              <w:widowControl w:val="0"/>
              <w:jc w:val="center"/>
              <w:rPr>
                <w:b/>
              </w:rPr>
            </w:pPr>
            <w:r w:rsidRPr="00534125">
              <w:rPr>
                <w:b/>
              </w:rPr>
              <w:t>+</w:t>
            </w:r>
          </w:p>
        </w:tc>
        <w:tc>
          <w:tcPr>
            <w:tcW w:w="21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35EBBF" w14:textId="77777777" w:rsidR="00FF2C85" w:rsidRPr="00534125" w:rsidRDefault="00FF2C85" w:rsidP="00534125">
            <w:r w:rsidRPr="00534125">
              <w:t xml:space="preserve">Terbentuk busa yang stabil </w:t>
            </w:r>
          </w:p>
          <w:p w14:paraId="1BA1F141" w14:textId="77777777" w:rsidR="00FF2C85" w:rsidRPr="00534125" w:rsidRDefault="00FF2C85" w:rsidP="00534125">
            <w:pPr>
              <w:rPr>
                <w:color w:val="000000"/>
                <w:lang w:eastAsia="en-ID"/>
              </w:rPr>
            </w:pPr>
            <w:r w:rsidRPr="00534125">
              <w:t>(Depkes RI, 1995).</w:t>
            </w:r>
          </w:p>
        </w:tc>
      </w:tr>
      <w:tr w:rsidR="00FF2C85" w:rsidRPr="00534125" w14:paraId="6EA58AAC" w14:textId="77777777" w:rsidTr="00534125">
        <w:trPr>
          <w:trHeight w:val="2412"/>
        </w:trPr>
        <w:tc>
          <w:tcPr>
            <w:tcW w:w="1418" w:type="dxa"/>
            <w:tcBorders>
              <w:top w:val="single" w:sz="4" w:space="0" w:color="auto"/>
              <w:left w:val="single" w:sz="4" w:space="0" w:color="auto"/>
              <w:bottom w:val="single" w:sz="4" w:space="0" w:color="auto"/>
              <w:right w:val="single" w:sz="4" w:space="0" w:color="auto"/>
            </w:tcBorders>
            <w:shd w:val="clear" w:color="auto" w:fill="auto"/>
          </w:tcPr>
          <w:p w14:paraId="59AE4BE5" w14:textId="77777777" w:rsidR="00FF2C85" w:rsidRPr="00534125" w:rsidRDefault="00FF2C85" w:rsidP="00534125">
            <w:pPr>
              <w:widowControl w:val="0"/>
              <w:jc w:val="center"/>
            </w:pPr>
          </w:p>
          <w:p w14:paraId="0EA26876" w14:textId="77777777" w:rsidR="00FF2C85" w:rsidRPr="00534125" w:rsidRDefault="00FF2C85" w:rsidP="00534125">
            <w:pPr>
              <w:widowControl w:val="0"/>
              <w:jc w:val="center"/>
            </w:pPr>
            <w:r w:rsidRPr="00534125">
              <w:t>Steroid/</w:t>
            </w:r>
          </w:p>
          <w:p w14:paraId="078E294C" w14:textId="77777777" w:rsidR="00FF2C85" w:rsidRPr="00534125" w:rsidRDefault="00FF2C85" w:rsidP="00534125">
            <w:pPr>
              <w:widowControl w:val="0"/>
              <w:jc w:val="center"/>
            </w:pPr>
            <w:r w:rsidRPr="00534125">
              <w:t>triterpenoid</w:t>
            </w:r>
          </w:p>
          <w:p w14:paraId="73D30573" w14:textId="77777777" w:rsidR="00FF2C85" w:rsidRPr="00534125" w:rsidRDefault="00FF2C85" w:rsidP="00534125">
            <w:pPr>
              <w:widowControl w:val="0"/>
              <w:jc w:val="center"/>
            </w:pPr>
          </w:p>
        </w:tc>
        <w:tc>
          <w:tcPr>
            <w:tcW w:w="1873" w:type="dxa"/>
            <w:tcBorders>
              <w:top w:val="single" w:sz="4" w:space="0" w:color="auto"/>
              <w:left w:val="single" w:sz="4" w:space="0" w:color="auto"/>
              <w:bottom w:val="single" w:sz="4" w:space="0" w:color="auto"/>
              <w:right w:val="single" w:sz="4" w:space="0" w:color="auto"/>
            </w:tcBorders>
            <w:shd w:val="clear" w:color="auto" w:fill="auto"/>
            <w:hideMark/>
          </w:tcPr>
          <w:p w14:paraId="0184F981" w14:textId="77777777" w:rsidR="00FF2C85" w:rsidRPr="00534125" w:rsidRDefault="004A581C" w:rsidP="00534125">
            <w:pPr>
              <w:widowControl w:val="0"/>
              <w:jc w:val="center"/>
              <w:rPr>
                <w:b/>
              </w:rPr>
            </w:pPr>
            <w:r>
              <w:rPr>
                <w:noProof/>
              </w:rPr>
              <w:drawing>
                <wp:anchor distT="0" distB="0" distL="114300" distR="114300" simplePos="0" relativeHeight="251831296" behindDoc="0" locked="0" layoutInCell="1" allowOverlap="1" wp14:anchorId="16558B80" wp14:editId="74481FD0">
                  <wp:simplePos x="0" y="0"/>
                  <wp:positionH relativeFrom="column">
                    <wp:posOffset>71755</wp:posOffset>
                  </wp:positionH>
                  <wp:positionV relativeFrom="paragraph">
                    <wp:posOffset>333375</wp:posOffset>
                  </wp:positionV>
                  <wp:extent cx="962025" cy="981075"/>
                  <wp:effectExtent l="0" t="0" r="0" b="0"/>
                  <wp:wrapNone/>
                  <wp:docPr id="479" name="Picture 160" descr="D:\BERKAS DINA\foto skrining serbuk\steroid_triterpenoi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descr="D:\BERKAS DINA\foto skrining serbuk\steroid_triterpenoid.jpg"/>
                          <pic:cNvPicPr>
                            <a:picLocks/>
                          </pic:cNvPicPr>
                        </pic:nvPicPr>
                        <pic:blipFill>
                          <a:blip r:embed="rId105" cstate="print">
                            <a:extLst>
                              <a:ext uri="{28A0092B-C50C-407E-A947-70E740481C1C}">
                                <a14:useLocalDpi xmlns:a14="http://schemas.microsoft.com/office/drawing/2010/main" val="0"/>
                              </a:ext>
                            </a:extLst>
                          </a:blip>
                          <a:srcRect t="13367" b="10149"/>
                          <a:stretch>
                            <a:fillRect/>
                          </a:stretch>
                        </pic:blipFill>
                        <pic:spPr bwMode="auto">
                          <a:xfrm>
                            <a:off x="0" y="0"/>
                            <a:ext cx="962025" cy="981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44" w:type="dxa"/>
            <w:tcBorders>
              <w:top w:val="single" w:sz="4" w:space="0" w:color="auto"/>
              <w:left w:val="single" w:sz="4" w:space="0" w:color="auto"/>
              <w:bottom w:val="single" w:sz="4" w:space="0" w:color="auto"/>
              <w:right w:val="single" w:sz="4" w:space="0" w:color="auto"/>
            </w:tcBorders>
            <w:shd w:val="clear" w:color="auto" w:fill="auto"/>
            <w:hideMark/>
          </w:tcPr>
          <w:p w14:paraId="65646C8E" w14:textId="77777777" w:rsidR="00FF2C85" w:rsidRPr="00534125" w:rsidRDefault="004A581C" w:rsidP="00534125">
            <w:pPr>
              <w:widowControl w:val="0"/>
              <w:rPr>
                <w:b/>
              </w:rPr>
            </w:pPr>
            <w:r>
              <w:rPr>
                <w:noProof/>
              </w:rPr>
              <w:drawing>
                <wp:anchor distT="0" distB="0" distL="114300" distR="114300" simplePos="0" relativeHeight="251828224" behindDoc="0" locked="0" layoutInCell="1" allowOverlap="1" wp14:anchorId="15A2F7C1" wp14:editId="0DF96FE4">
                  <wp:simplePos x="0" y="0"/>
                  <wp:positionH relativeFrom="column">
                    <wp:posOffset>30480</wp:posOffset>
                  </wp:positionH>
                  <wp:positionV relativeFrom="paragraph">
                    <wp:posOffset>333375</wp:posOffset>
                  </wp:positionV>
                  <wp:extent cx="1000125" cy="895350"/>
                  <wp:effectExtent l="0" t="0" r="0" b="0"/>
                  <wp:wrapNone/>
                  <wp:docPr id="478" name="Picture 347" descr="D:\BERKAS DINA\foto skrining ekstrak\Steroid_triterpenoi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7" descr="D:\BERKAS DINA\foto skrining ekstrak\Steroid_triterpenoid.jpg"/>
                          <pic:cNvPicPr>
                            <a:picLocks/>
                          </pic:cNvPicPr>
                        </pic:nvPicPr>
                        <pic:blipFill>
                          <a:blip r:embed="rId106" cstate="print">
                            <a:extLst>
                              <a:ext uri="{28A0092B-C50C-407E-A947-70E740481C1C}">
                                <a14:useLocalDpi xmlns:a14="http://schemas.microsoft.com/office/drawing/2010/main" val="0"/>
                              </a:ext>
                            </a:extLst>
                          </a:blip>
                          <a:srcRect l="7573" t="39290" r="11006" b="19704"/>
                          <a:stretch>
                            <a:fillRect/>
                          </a:stretch>
                        </pic:blipFill>
                        <pic:spPr bwMode="auto">
                          <a:xfrm>
                            <a:off x="0" y="0"/>
                            <a:ext cx="1000125" cy="8953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8A5613F" w14:textId="77777777" w:rsidR="00FF2C85" w:rsidRPr="00534125" w:rsidRDefault="00FF2C85" w:rsidP="00534125">
            <w:pPr>
              <w:widowControl w:val="0"/>
              <w:jc w:val="center"/>
              <w:rPr>
                <w:b/>
              </w:rPr>
            </w:pPr>
          </w:p>
          <w:p w14:paraId="5B909523" w14:textId="77777777" w:rsidR="00FF2C85" w:rsidRPr="00534125" w:rsidRDefault="00FF2C85" w:rsidP="00534125">
            <w:pPr>
              <w:widowControl w:val="0"/>
              <w:rPr>
                <w:b/>
              </w:rPr>
            </w:pPr>
          </w:p>
          <w:p w14:paraId="54B64518" w14:textId="77777777" w:rsidR="00FF2C85" w:rsidRPr="00534125" w:rsidRDefault="00FF2C85" w:rsidP="00534125">
            <w:pPr>
              <w:widowControl w:val="0"/>
              <w:jc w:val="center"/>
              <w:rPr>
                <w:b/>
              </w:rPr>
            </w:pPr>
            <w:r w:rsidRPr="00534125">
              <w:rPr>
                <w:b/>
              </w:rPr>
              <w:t>+</w:t>
            </w:r>
          </w:p>
        </w:tc>
        <w:tc>
          <w:tcPr>
            <w:tcW w:w="2114" w:type="dxa"/>
            <w:tcBorders>
              <w:top w:val="single" w:sz="4" w:space="0" w:color="auto"/>
              <w:left w:val="single" w:sz="4" w:space="0" w:color="auto"/>
              <w:bottom w:val="single" w:sz="4" w:space="0" w:color="auto"/>
              <w:right w:val="single" w:sz="4" w:space="0" w:color="auto"/>
            </w:tcBorders>
            <w:shd w:val="clear" w:color="auto" w:fill="auto"/>
            <w:vAlign w:val="center"/>
          </w:tcPr>
          <w:p w14:paraId="6F857A57" w14:textId="76BCDB15" w:rsidR="00FF2C85" w:rsidRPr="00534125" w:rsidRDefault="00FF2C85" w:rsidP="00534125">
            <w:r w:rsidRPr="00534125">
              <w:t xml:space="preserve">Terbentuk warna merah menunjukan adanya triterpenoid </w:t>
            </w:r>
          </w:p>
          <w:p w14:paraId="6EB34687" w14:textId="77777777" w:rsidR="00FF2C85" w:rsidRPr="00534125" w:rsidRDefault="00FF2C85" w:rsidP="00534125">
            <w:pPr>
              <w:rPr>
                <w:color w:val="000000"/>
                <w:lang w:eastAsia="en-ID"/>
              </w:rPr>
            </w:pPr>
            <w:r w:rsidRPr="00534125">
              <w:t>(Depkes RI, 1995).</w:t>
            </w:r>
          </w:p>
        </w:tc>
      </w:tr>
      <w:tr w:rsidR="00FF2C85" w:rsidRPr="00534125" w14:paraId="73BCA972" w14:textId="77777777" w:rsidTr="00534125">
        <w:trPr>
          <w:trHeight w:val="2531"/>
        </w:trPr>
        <w:tc>
          <w:tcPr>
            <w:tcW w:w="1418" w:type="dxa"/>
            <w:tcBorders>
              <w:top w:val="single" w:sz="4" w:space="0" w:color="auto"/>
              <w:left w:val="single" w:sz="4" w:space="0" w:color="auto"/>
              <w:bottom w:val="single" w:sz="4" w:space="0" w:color="auto"/>
              <w:right w:val="single" w:sz="4" w:space="0" w:color="auto"/>
            </w:tcBorders>
            <w:shd w:val="clear" w:color="auto" w:fill="auto"/>
          </w:tcPr>
          <w:p w14:paraId="5FC5DC66" w14:textId="77777777" w:rsidR="00FF2C85" w:rsidRPr="00534125" w:rsidRDefault="00FF2C85" w:rsidP="00534125">
            <w:pPr>
              <w:widowControl w:val="0"/>
            </w:pPr>
          </w:p>
          <w:p w14:paraId="44A50EE5" w14:textId="77777777" w:rsidR="00FF2C85" w:rsidRPr="00534125" w:rsidRDefault="00FF2C85" w:rsidP="00534125">
            <w:pPr>
              <w:widowControl w:val="0"/>
              <w:jc w:val="center"/>
            </w:pPr>
          </w:p>
          <w:p w14:paraId="0B3938DE" w14:textId="77777777" w:rsidR="00FF2C85" w:rsidRPr="00534125" w:rsidRDefault="00FF2C85" w:rsidP="00534125">
            <w:pPr>
              <w:widowControl w:val="0"/>
              <w:jc w:val="center"/>
            </w:pPr>
            <w:r w:rsidRPr="00534125">
              <w:t>Glikosida</w:t>
            </w:r>
          </w:p>
        </w:tc>
        <w:tc>
          <w:tcPr>
            <w:tcW w:w="1873" w:type="dxa"/>
            <w:tcBorders>
              <w:top w:val="single" w:sz="4" w:space="0" w:color="auto"/>
              <w:left w:val="single" w:sz="4" w:space="0" w:color="auto"/>
              <w:bottom w:val="single" w:sz="4" w:space="0" w:color="auto"/>
              <w:right w:val="single" w:sz="4" w:space="0" w:color="auto"/>
            </w:tcBorders>
            <w:shd w:val="clear" w:color="auto" w:fill="auto"/>
            <w:hideMark/>
          </w:tcPr>
          <w:p w14:paraId="2D474FAD" w14:textId="77777777" w:rsidR="00FF2C85" w:rsidRPr="00534125" w:rsidRDefault="004A581C" w:rsidP="00534125">
            <w:pPr>
              <w:widowControl w:val="0"/>
              <w:jc w:val="center"/>
              <w:rPr>
                <w:b/>
              </w:rPr>
            </w:pPr>
            <w:r>
              <w:rPr>
                <w:noProof/>
              </w:rPr>
              <w:drawing>
                <wp:anchor distT="0" distB="0" distL="114300" distR="114300" simplePos="0" relativeHeight="251832320" behindDoc="0" locked="0" layoutInCell="1" allowOverlap="1" wp14:anchorId="40FC788F" wp14:editId="354644F0">
                  <wp:simplePos x="0" y="0"/>
                  <wp:positionH relativeFrom="column">
                    <wp:posOffset>195580</wp:posOffset>
                  </wp:positionH>
                  <wp:positionV relativeFrom="paragraph">
                    <wp:posOffset>100330</wp:posOffset>
                  </wp:positionV>
                  <wp:extent cx="762000" cy="1352550"/>
                  <wp:effectExtent l="0" t="0" r="0" b="0"/>
                  <wp:wrapNone/>
                  <wp:docPr id="477" name="Picture 161" descr="D:\BERKAS DINA\foto skrining serbuk\glikosid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descr="D:\BERKAS DINA\foto skrining serbuk\glikosida.jpg"/>
                          <pic:cNvPicPr>
                            <a:picLocks/>
                          </pic:cNvPicPr>
                        </pic:nvPicPr>
                        <pic:blipFill>
                          <a:blip r:embed="rId107">
                            <a:extLst>
                              <a:ext uri="{28A0092B-C50C-407E-A947-70E740481C1C}">
                                <a14:useLocalDpi xmlns:a14="http://schemas.microsoft.com/office/drawing/2010/main" val="0"/>
                              </a:ext>
                            </a:extLst>
                          </a:blip>
                          <a:srcRect l="30666" r="35110"/>
                          <a:stretch>
                            <a:fillRect/>
                          </a:stretch>
                        </pic:blipFill>
                        <pic:spPr bwMode="auto">
                          <a:xfrm>
                            <a:off x="0" y="0"/>
                            <a:ext cx="762000" cy="13525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44" w:type="dxa"/>
            <w:tcBorders>
              <w:top w:val="single" w:sz="4" w:space="0" w:color="auto"/>
              <w:left w:val="single" w:sz="4" w:space="0" w:color="auto"/>
              <w:bottom w:val="single" w:sz="4" w:space="0" w:color="auto"/>
              <w:right w:val="single" w:sz="4" w:space="0" w:color="auto"/>
            </w:tcBorders>
            <w:shd w:val="clear" w:color="auto" w:fill="auto"/>
            <w:hideMark/>
          </w:tcPr>
          <w:p w14:paraId="23C86E13" w14:textId="77777777" w:rsidR="00FF2C85" w:rsidRPr="00534125" w:rsidRDefault="004A581C" w:rsidP="00534125">
            <w:pPr>
              <w:widowControl w:val="0"/>
              <w:jc w:val="center"/>
              <w:rPr>
                <w:b/>
              </w:rPr>
            </w:pPr>
            <w:r>
              <w:rPr>
                <w:noProof/>
              </w:rPr>
              <w:drawing>
                <wp:anchor distT="0" distB="0" distL="114300" distR="114300" simplePos="0" relativeHeight="251829248" behindDoc="0" locked="0" layoutInCell="1" allowOverlap="1" wp14:anchorId="7CE77D7D" wp14:editId="63CF6D1F">
                  <wp:simplePos x="0" y="0"/>
                  <wp:positionH relativeFrom="column">
                    <wp:posOffset>125095</wp:posOffset>
                  </wp:positionH>
                  <wp:positionV relativeFrom="paragraph">
                    <wp:posOffset>99695</wp:posOffset>
                  </wp:positionV>
                  <wp:extent cx="809625" cy="1379220"/>
                  <wp:effectExtent l="0" t="0" r="0" b="0"/>
                  <wp:wrapNone/>
                  <wp:docPr id="476" name="Picture 348" descr="D:\BERKAS DINA\foto skrining ekstrak\glikosid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 descr="D:\BERKAS DINA\foto skrining ekstrak\glikosida.jpg"/>
                          <pic:cNvPicPr>
                            <a:picLocks/>
                          </pic:cNvPicPr>
                        </pic:nvPicPr>
                        <pic:blipFill>
                          <a:blip r:embed="rId108">
                            <a:extLst>
                              <a:ext uri="{28A0092B-C50C-407E-A947-70E740481C1C}">
                                <a14:useLocalDpi xmlns:a14="http://schemas.microsoft.com/office/drawing/2010/main" val="0"/>
                              </a:ext>
                            </a:extLst>
                          </a:blip>
                          <a:srcRect l="26465" t="36617" r="22401" b="14380"/>
                          <a:stretch>
                            <a:fillRect/>
                          </a:stretch>
                        </pic:blipFill>
                        <pic:spPr bwMode="auto">
                          <a:xfrm>
                            <a:off x="0" y="0"/>
                            <a:ext cx="809625" cy="13792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B339AA7" w14:textId="77777777" w:rsidR="00FF2C85" w:rsidRPr="00534125" w:rsidRDefault="00FF2C85" w:rsidP="00534125">
            <w:pPr>
              <w:widowControl w:val="0"/>
              <w:jc w:val="center"/>
              <w:rPr>
                <w:b/>
              </w:rPr>
            </w:pPr>
          </w:p>
          <w:p w14:paraId="65C0EB02" w14:textId="77777777" w:rsidR="00FF2C85" w:rsidRPr="00534125" w:rsidRDefault="00FF2C85" w:rsidP="00534125">
            <w:pPr>
              <w:widowControl w:val="0"/>
              <w:jc w:val="center"/>
              <w:rPr>
                <w:b/>
              </w:rPr>
            </w:pPr>
          </w:p>
          <w:p w14:paraId="35048C9C" w14:textId="77777777" w:rsidR="00FF2C85" w:rsidRPr="00534125" w:rsidRDefault="00FF2C85" w:rsidP="00534125">
            <w:pPr>
              <w:widowControl w:val="0"/>
              <w:jc w:val="center"/>
              <w:rPr>
                <w:b/>
              </w:rPr>
            </w:pPr>
            <w:r w:rsidRPr="00534125">
              <w:rPr>
                <w:b/>
              </w:rPr>
              <w:t>+</w:t>
            </w:r>
          </w:p>
        </w:tc>
        <w:tc>
          <w:tcPr>
            <w:tcW w:w="2114" w:type="dxa"/>
            <w:tcBorders>
              <w:top w:val="single" w:sz="4" w:space="0" w:color="auto"/>
              <w:left w:val="single" w:sz="4" w:space="0" w:color="auto"/>
              <w:bottom w:val="single" w:sz="4" w:space="0" w:color="auto"/>
              <w:right w:val="single" w:sz="4" w:space="0" w:color="auto"/>
            </w:tcBorders>
            <w:shd w:val="clear" w:color="auto" w:fill="auto"/>
            <w:vAlign w:val="center"/>
          </w:tcPr>
          <w:p w14:paraId="0A931132" w14:textId="77777777" w:rsidR="00FF2C85" w:rsidRPr="00534125" w:rsidRDefault="00FF2C85" w:rsidP="00534125">
            <w:pPr>
              <w:rPr>
                <w:color w:val="000000"/>
                <w:lang w:eastAsia="en-ID"/>
              </w:rPr>
            </w:pPr>
            <w:r w:rsidRPr="00534125">
              <w:rPr>
                <w:bCs/>
              </w:rPr>
              <w:t xml:space="preserve">Terbentuk cincin berwarna ungu </w:t>
            </w:r>
            <w:r w:rsidRPr="00534125">
              <w:t>(Depkes RI, 1995).</w:t>
            </w:r>
          </w:p>
          <w:p w14:paraId="47075A72" w14:textId="77777777" w:rsidR="00FF2C85" w:rsidRPr="00534125" w:rsidRDefault="00FF2C85" w:rsidP="00534125">
            <w:pPr>
              <w:rPr>
                <w:color w:val="000000"/>
                <w:lang w:eastAsia="en-ID"/>
              </w:rPr>
            </w:pPr>
          </w:p>
          <w:p w14:paraId="0025927F" w14:textId="77777777" w:rsidR="00FF2C85" w:rsidRPr="00534125" w:rsidRDefault="00FF2C85" w:rsidP="00534125">
            <w:pPr>
              <w:rPr>
                <w:color w:val="000000"/>
                <w:lang w:eastAsia="en-ID"/>
              </w:rPr>
            </w:pPr>
          </w:p>
          <w:p w14:paraId="3C71C5C3" w14:textId="77777777" w:rsidR="00FF2C85" w:rsidRPr="00534125" w:rsidRDefault="00FF2C85" w:rsidP="00534125">
            <w:pPr>
              <w:rPr>
                <w:color w:val="000000"/>
                <w:lang w:eastAsia="en-ID"/>
              </w:rPr>
            </w:pPr>
          </w:p>
        </w:tc>
      </w:tr>
    </w:tbl>
    <w:p w14:paraId="27BD8050" w14:textId="77777777" w:rsidR="00FF2C85" w:rsidRDefault="00FF2C85" w:rsidP="00FF2C85"/>
    <w:p w14:paraId="2BF04751" w14:textId="77777777" w:rsidR="00FF2C85" w:rsidRDefault="00FF2C85" w:rsidP="00FF2C85">
      <w:pPr>
        <w:pStyle w:val="Caption"/>
        <w:rPr>
          <w:rFonts w:ascii="Times New Roman" w:hAnsi="Times New Roman"/>
          <w:color w:val="auto"/>
          <w:sz w:val="24"/>
          <w:szCs w:val="24"/>
        </w:rPr>
      </w:pPr>
    </w:p>
    <w:p w14:paraId="3BECC87D" w14:textId="77777777" w:rsidR="00FF2C85" w:rsidRDefault="00FF2C85" w:rsidP="00FF2C85">
      <w:pPr>
        <w:pStyle w:val="Caption"/>
        <w:rPr>
          <w:rFonts w:ascii="Times New Roman" w:hAnsi="Times New Roman"/>
          <w:color w:val="auto"/>
          <w:sz w:val="24"/>
          <w:szCs w:val="24"/>
        </w:rPr>
      </w:pPr>
    </w:p>
    <w:p w14:paraId="05D449FE" w14:textId="77777777" w:rsidR="00FF2C85" w:rsidRDefault="00FF2C85" w:rsidP="00FF2C85"/>
    <w:p w14:paraId="3C273BF0" w14:textId="77777777" w:rsidR="00FF2C85" w:rsidRDefault="00FF2C85" w:rsidP="00FF2C85"/>
    <w:p w14:paraId="48333589" w14:textId="77777777" w:rsidR="00FF2C85" w:rsidRDefault="00FF2C85" w:rsidP="00FF2C85"/>
    <w:p w14:paraId="6F99B051" w14:textId="77777777" w:rsidR="00FF2C85" w:rsidRDefault="00FF2C85" w:rsidP="00FF2C85"/>
    <w:p w14:paraId="760E14AD" w14:textId="77777777" w:rsidR="00A62034" w:rsidRDefault="00A62034" w:rsidP="00FF2C85"/>
    <w:p w14:paraId="153C176D" w14:textId="77777777" w:rsidR="00A62034" w:rsidRDefault="00A62034" w:rsidP="00FF2C85"/>
    <w:p w14:paraId="0D1CD057" w14:textId="77777777" w:rsidR="00DB5FE5" w:rsidRDefault="00DB5FE5" w:rsidP="004D21EA">
      <w:pPr>
        <w:ind w:left="1560" w:hanging="1560"/>
        <w:jc w:val="both"/>
        <w:rPr>
          <w:b/>
        </w:rPr>
      </w:pPr>
      <w:bookmarkStart w:id="1054" w:name="_Toc185016917"/>
    </w:p>
    <w:p w14:paraId="257157B9" w14:textId="77777777" w:rsidR="00DB5FE5" w:rsidRDefault="00DB5FE5" w:rsidP="004D21EA">
      <w:pPr>
        <w:ind w:left="1560" w:hanging="1560"/>
        <w:jc w:val="both"/>
        <w:rPr>
          <w:b/>
        </w:rPr>
      </w:pPr>
    </w:p>
    <w:p w14:paraId="083F1DF1" w14:textId="77777777" w:rsidR="00DB5FE5" w:rsidRDefault="00DB5FE5" w:rsidP="004D21EA">
      <w:pPr>
        <w:ind w:left="1560" w:hanging="1560"/>
        <w:jc w:val="both"/>
        <w:rPr>
          <w:b/>
        </w:rPr>
      </w:pPr>
    </w:p>
    <w:p w14:paraId="786C4FD5" w14:textId="77777777" w:rsidR="00DB5FE5" w:rsidRDefault="00DB5FE5" w:rsidP="004D21EA">
      <w:pPr>
        <w:ind w:left="1560" w:hanging="1560"/>
        <w:jc w:val="both"/>
        <w:rPr>
          <w:b/>
        </w:rPr>
      </w:pPr>
    </w:p>
    <w:p w14:paraId="6E3FA1CD" w14:textId="77777777" w:rsidR="00DB5FE5" w:rsidRDefault="00DB5FE5" w:rsidP="004D21EA">
      <w:pPr>
        <w:ind w:left="1560" w:hanging="1560"/>
        <w:jc w:val="both"/>
        <w:rPr>
          <w:b/>
        </w:rPr>
      </w:pPr>
    </w:p>
    <w:p w14:paraId="3D5B7DB3" w14:textId="1451CEB5" w:rsidR="00FF2C85" w:rsidRDefault="00FF2C85" w:rsidP="004D21EA">
      <w:pPr>
        <w:ind w:left="1560" w:hanging="1560"/>
        <w:jc w:val="both"/>
      </w:pPr>
      <w:bookmarkStart w:id="1055" w:name="_Toc186707801"/>
      <w:r w:rsidRPr="00AA273F">
        <w:rPr>
          <w:b/>
        </w:rPr>
        <w:lastRenderedPageBreak/>
        <w:t xml:space="preserve">Lampiran </w:t>
      </w:r>
      <w:r w:rsidR="00400693" w:rsidRPr="00AA273F">
        <w:rPr>
          <w:b/>
        </w:rPr>
        <w:fldChar w:fldCharType="begin"/>
      </w:r>
      <w:r w:rsidRPr="00AA273F">
        <w:rPr>
          <w:b/>
        </w:rPr>
        <w:instrText xml:space="preserve"> SEQ Lampiran \* ARABIC </w:instrText>
      </w:r>
      <w:r w:rsidR="00400693" w:rsidRPr="00AA273F">
        <w:rPr>
          <w:b/>
        </w:rPr>
        <w:fldChar w:fldCharType="separate"/>
      </w:r>
      <w:r w:rsidR="00733244">
        <w:rPr>
          <w:b/>
          <w:noProof/>
        </w:rPr>
        <w:t>20</w:t>
      </w:r>
      <w:r w:rsidR="00400693" w:rsidRPr="00AA273F">
        <w:rPr>
          <w:b/>
        </w:rPr>
        <w:fldChar w:fldCharType="end"/>
      </w:r>
      <w:r w:rsidRPr="00AA273F">
        <w:rPr>
          <w:b/>
        </w:rPr>
        <w:t>.</w:t>
      </w:r>
      <w:r w:rsidR="007C6AA8">
        <w:rPr>
          <w:b/>
        </w:rPr>
        <w:tab/>
      </w:r>
      <w:r>
        <w:t>Perhitungan Konsentrasi Larutan Uji Ekstrak</w:t>
      </w:r>
      <w:r w:rsidR="007C6AA8">
        <w:t xml:space="preserve"> Etanol</w:t>
      </w:r>
      <w:r>
        <w:t xml:space="preserve"> </w:t>
      </w:r>
      <w:r w:rsidR="004D21EA">
        <w:t xml:space="preserve">Bunga Kecombrang </w:t>
      </w:r>
      <w:r w:rsidR="004D21EA" w:rsidRPr="004D21EA">
        <w:t>(</w:t>
      </w:r>
      <w:r w:rsidR="004D21EA" w:rsidRPr="004D21EA">
        <w:rPr>
          <w:i/>
        </w:rPr>
        <w:t>Etlingera elatior</w:t>
      </w:r>
      <w:r w:rsidR="004D21EA" w:rsidRPr="004D21EA">
        <w:t xml:space="preserve"> (Jack) R.M.Sm)</w:t>
      </w:r>
      <w:bookmarkEnd w:id="1054"/>
      <w:bookmarkEnd w:id="1055"/>
    </w:p>
    <w:p w14:paraId="1A2F263E" w14:textId="77777777" w:rsidR="00DB5FE5" w:rsidRPr="004D21EA" w:rsidRDefault="00DB5FE5" w:rsidP="004D21EA">
      <w:pPr>
        <w:ind w:left="1560" w:hanging="1560"/>
        <w:jc w:val="both"/>
      </w:pPr>
    </w:p>
    <w:p w14:paraId="79F21257" w14:textId="44DBAA42" w:rsidR="00FF2C85" w:rsidRPr="00C528D7" w:rsidRDefault="00FF2C85" w:rsidP="00C068EA">
      <w:pPr>
        <w:pStyle w:val="ListParagraph"/>
        <w:numPr>
          <w:ilvl w:val="0"/>
          <w:numId w:val="59"/>
        </w:numPr>
        <w:spacing w:after="0" w:line="360" w:lineRule="auto"/>
        <w:ind w:left="426" w:right="-1"/>
        <w:rPr>
          <w:rFonts w:ascii="Times New Roman" w:hAnsi="Times New Roman"/>
          <w:b/>
          <w:sz w:val="24"/>
          <w:szCs w:val="24"/>
        </w:rPr>
      </w:pPr>
      <w:r w:rsidRPr="00C528D7">
        <w:rPr>
          <w:rFonts w:ascii="Times New Roman" w:eastAsia="Times New Roman" w:hAnsi="Times New Roman"/>
          <w:b/>
          <w:spacing w:val="1"/>
          <w:sz w:val="24"/>
          <w:szCs w:val="24"/>
        </w:rPr>
        <w:t>P</w:t>
      </w:r>
      <w:r w:rsidRPr="00C528D7">
        <w:rPr>
          <w:rFonts w:ascii="Times New Roman" w:eastAsia="Times New Roman" w:hAnsi="Times New Roman"/>
          <w:b/>
          <w:spacing w:val="4"/>
          <w:sz w:val="24"/>
          <w:szCs w:val="24"/>
        </w:rPr>
        <w:t>e</w:t>
      </w:r>
      <w:r w:rsidRPr="00C528D7">
        <w:rPr>
          <w:rFonts w:ascii="Times New Roman" w:eastAsia="Times New Roman" w:hAnsi="Times New Roman"/>
          <w:b/>
          <w:spacing w:val="-4"/>
          <w:sz w:val="24"/>
          <w:szCs w:val="24"/>
        </w:rPr>
        <w:t>m</w:t>
      </w:r>
      <w:r w:rsidRPr="00C528D7">
        <w:rPr>
          <w:rFonts w:ascii="Times New Roman" w:eastAsia="Times New Roman" w:hAnsi="Times New Roman"/>
          <w:b/>
          <w:spacing w:val="-5"/>
          <w:sz w:val="24"/>
          <w:szCs w:val="24"/>
        </w:rPr>
        <w:t>b</w:t>
      </w:r>
      <w:r w:rsidRPr="00C528D7">
        <w:rPr>
          <w:rFonts w:ascii="Times New Roman" w:eastAsia="Times New Roman" w:hAnsi="Times New Roman"/>
          <w:b/>
          <w:sz w:val="24"/>
          <w:szCs w:val="24"/>
        </w:rPr>
        <w:t>u</w:t>
      </w:r>
      <w:r w:rsidRPr="00C528D7">
        <w:rPr>
          <w:rFonts w:ascii="Times New Roman" w:eastAsia="Times New Roman" w:hAnsi="Times New Roman"/>
          <w:b/>
          <w:spacing w:val="-1"/>
          <w:sz w:val="24"/>
          <w:szCs w:val="24"/>
        </w:rPr>
        <w:t>a</w:t>
      </w:r>
      <w:r w:rsidRPr="00C528D7">
        <w:rPr>
          <w:rFonts w:ascii="Times New Roman" w:eastAsia="Times New Roman" w:hAnsi="Times New Roman"/>
          <w:b/>
          <w:spacing w:val="5"/>
          <w:sz w:val="24"/>
          <w:szCs w:val="24"/>
        </w:rPr>
        <w:t>t</w:t>
      </w:r>
      <w:r w:rsidRPr="00C528D7">
        <w:rPr>
          <w:rFonts w:ascii="Times New Roman" w:eastAsia="Times New Roman" w:hAnsi="Times New Roman"/>
          <w:b/>
          <w:spacing w:val="-1"/>
          <w:sz w:val="24"/>
          <w:szCs w:val="24"/>
        </w:rPr>
        <w:t>a</w:t>
      </w:r>
      <w:r w:rsidRPr="00C528D7">
        <w:rPr>
          <w:rFonts w:ascii="Times New Roman" w:eastAsia="Times New Roman" w:hAnsi="Times New Roman"/>
          <w:b/>
          <w:sz w:val="24"/>
          <w:szCs w:val="24"/>
        </w:rPr>
        <w:t>n</w:t>
      </w:r>
      <w:r w:rsidR="00CC1E66">
        <w:rPr>
          <w:rFonts w:ascii="Times New Roman" w:eastAsia="Times New Roman" w:hAnsi="Times New Roman"/>
          <w:b/>
          <w:sz w:val="24"/>
          <w:szCs w:val="24"/>
        </w:rPr>
        <w:t xml:space="preserve"> </w:t>
      </w:r>
      <w:r w:rsidRPr="00C528D7">
        <w:rPr>
          <w:rFonts w:ascii="Times New Roman" w:eastAsia="Times New Roman" w:hAnsi="Times New Roman"/>
          <w:b/>
          <w:spacing w:val="2"/>
          <w:sz w:val="24"/>
          <w:szCs w:val="24"/>
        </w:rPr>
        <w:t>L</w:t>
      </w:r>
      <w:r w:rsidRPr="00C528D7">
        <w:rPr>
          <w:rFonts w:ascii="Times New Roman" w:eastAsia="Times New Roman" w:hAnsi="Times New Roman"/>
          <w:b/>
          <w:spacing w:val="-1"/>
          <w:sz w:val="24"/>
          <w:szCs w:val="24"/>
        </w:rPr>
        <w:t>a</w:t>
      </w:r>
      <w:r w:rsidRPr="00C528D7">
        <w:rPr>
          <w:rFonts w:ascii="Times New Roman" w:eastAsia="Times New Roman" w:hAnsi="Times New Roman"/>
          <w:b/>
          <w:spacing w:val="1"/>
          <w:sz w:val="24"/>
          <w:szCs w:val="24"/>
        </w:rPr>
        <w:t>r</w:t>
      </w:r>
      <w:r w:rsidRPr="00C528D7">
        <w:rPr>
          <w:rFonts w:ascii="Times New Roman" w:eastAsia="Times New Roman" w:hAnsi="Times New Roman"/>
          <w:b/>
          <w:sz w:val="24"/>
          <w:szCs w:val="24"/>
        </w:rPr>
        <w:t>u</w:t>
      </w:r>
      <w:r w:rsidRPr="00C528D7">
        <w:rPr>
          <w:rFonts w:ascii="Times New Roman" w:eastAsia="Times New Roman" w:hAnsi="Times New Roman"/>
          <w:b/>
          <w:spacing w:val="5"/>
          <w:sz w:val="24"/>
          <w:szCs w:val="24"/>
        </w:rPr>
        <w:t>t</w:t>
      </w:r>
      <w:r w:rsidRPr="00C528D7">
        <w:rPr>
          <w:rFonts w:ascii="Times New Roman" w:eastAsia="Times New Roman" w:hAnsi="Times New Roman"/>
          <w:b/>
          <w:spacing w:val="-1"/>
          <w:sz w:val="24"/>
          <w:szCs w:val="24"/>
        </w:rPr>
        <w:t>a</w:t>
      </w:r>
      <w:r w:rsidRPr="00C528D7">
        <w:rPr>
          <w:rFonts w:ascii="Times New Roman" w:eastAsia="Times New Roman" w:hAnsi="Times New Roman"/>
          <w:b/>
          <w:sz w:val="24"/>
          <w:szCs w:val="24"/>
        </w:rPr>
        <w:t>n</w:t>
      </w:r>
      <w:r w:rsidR="00CC1E66">
        <w:rPr>
          <w:rFonts w:ascii="Times New Roman" w:eastAsia="Times New Roman" w:hAnsi="Times New Roman"/>
          <w:b/>
          <w:sz w:val="24"/>
          <w:szCs w:val="24"/>
        </w:rPr>
        <w:t xml:space="preserve"> </w:t>
      </w:r>
      <w:r w:rsidR="007C6AA8">
        <w:rPr>
          <w:rFonts w:ascii="Times New Roman" w:eastAsia="Times New Roman" w:hAnsi="Times New Roman"/>
          <w:b/>
          <w:sz w:val="24"/>
          <w:szCs w:val="24"/>
        </w:rPr>
        <w:t>K</w:t>
      </w:r>
      <w:r w:rsidRPr="00C528D7">
        <w:rPr>
          <w:rFonts w:ascii="Times New Roman" w:eastAsia="Times New Roman" w:hAnsi="Times New Roman"/>
          <w:b/>
          <w:spacing w:val="5"/>
          <w:sz w:val="24"/>
          <w:szCs w:val="24"/>
        </w:rPr>
        <w:t>o</w:t>
      </w:r>
      <w:r w:rsidRPr="00C528D7">
        <w:rPr>
          <w:rFonts w:ascii="Times New Roman" w:eastAsia="Times New Roman" w:hAnsi="Times New Roman"/>
          <w:b/>
          <w:sz w:val="24"/>
          <w:szCs w:val="24"/>
        </w:rPr>
        <w:t>n</w:t>
      </w:r>
      <w:r w:rsidRPr="00C528D7">
        <w:rPr>
          <w:rFonts w:ascii="Times New Roman" w:eastAsia="Times New Roman" w:hAnsi="Times New Roman"/>
          <w:b/>
          <w:spacing w:val="-2"/>
          <w:sz w:val="24"/>
          <w:szCs w:val="24"/>
        </w:rPr>
        <w:t>s</w:t>
      </w:r>
      <w:r w:rsidRPr="00C528D7">
        <w:rPr>
          <w:rFonts w:ascii="Times New Roman" w:eastAsia="Times New Roman" w:hAnsi="Times New Roman"/>
          <w:b/>
          <w:spacing w:val="4"/>
          <w:sz w:val="24"/>
          <w:szCs w:val="24"/>
        </w:rPr>
        <w:t>e</w:t>
      </w:r>
      <w:r w:rsidRPr="00C528D7">
        <w:rPr>
          <w:rFonts w:ascii="Times New Roman" w:eastAsia="Times New Roman" w:hAnsi="Times New Roman"/>
          <w:b/>
          <w:spacing w:val="-5"/>
          <w:sz w:val="24"/>
          <w:szCs w:val="24"/>
        </w:rPr>
        <w:t>n</w:t>
      </w:r>
      <w:r w:rsidRPr="00C528D7">
        <w:rPr>
          <w:rFonts w:ascii="Times New Roman" w:eastAsia="Times New Roman" w:hAnsi="Times New Roman"/>
          <w:b/>
          <w:spacing w:val="5"/>
          <w:sz w:val="24"/>
          <w:szCs w:val="24"/>
        </w:rPr>
        <w:t>t</w:t>
      </w:r>
      <w:r w:rsidRPr="00C528D7">
        <w:rPr>
          <w:rFonts w:ascii="Times New Roman" w:eastAsia="Times New Roman" w:hAnsi="Times New Roman"/>
          <w:b/>
          <w:spacing w:val="1"/>
          <w:sz w:val="24"/>
          <w:szCs w:val="24"/>
        </w:rPr>
        <w:t>r</w:t>
      </w:r>
      <w:r w:rsidRPr="00C528D7">
        <w:rPr>
          <w:rFonts w:ascii="Times New Roman" w:eastAsia="Times New Roman" w:hAnsi="Times New Roman"/>
          <w:b/>
          <w:spacing w:val="-1"/>
          <w:sz w:val="24"/>
          <w:szCs w:val="24"/>
        </w:rPr>
        <w:t>a</w:t>
      </w:r>
      <w:r w:rsidRPr="00C528D7">
        <w:rPr>
          <w:rFonts w:ascii="Times New Roman" w:eastAsia="Times New Roman" w:hAnsi="Times New Roman"/>
          <w:b/>
          <w:spacing w:val="2"/>
          <w:sz w:val="24"/>
          <w:szCs w:val="24"/>
        </w:rPr>
        <w:t>s</w:t>
      </w:r>
      <w:r w:rsidRPr="00C528D7">
        <w:rPr>
          <w:rFonts w:ascii="Times New Roman" w:eastAsia="Times New Roman" w:hAnsi="Times New Roman"/>
          <w:b/>
          <w:sz w:val="24"/>
          <w:szCs w:val="24"/>
        </w:rPr>
        <w:t>i 90</w:t>
      </w:r>
      <w:r w:rsidR="00DB5FE5">
        <w:rPr>
          <w:rFonts w:ascii="Times New Roman" w:eastAsia="Times New Roman" w:hAnsi="Times New Roman"/>
          <w:b/>
          <w:sz w:val="24"/>
          <w:szCs w:val="24"/>
        </w:rPr>
        <w:t xml:space="preserve"> </w:t>
      </w:r>
      <w:r w:rsidRPr="00C528D7">
        <w:rPr>
          <w:rFonts w:ascii="Times New Roman" w:eastAsia="Times New Roman" w:hAnsi="Times New Roman"/>
          <w:b/>
          <w:sz w:val="24"/>
          <w:szCs w:val="24"/>
        </w:rPr>
        <w:t>% dalam 5 ml</w:t>
      </w:r>
    </w:p>
    <w:p w14:paraId="56B69D66" w14:textId="77777777" w:rsidR="00FF2C85" w:rsidRDefault="00FF2C85" w:rsidP="00FF2C85">
      <w:pPr>
        <w:spacing w:before="7" w:line="120" w:lineRule="exact"/>
        <w:rPr>
          <w:sz w:val="13"/>
          <w:szCs w:val="13"/>
        </w:rPr>
      </w:pPr>
    </w:p>
    <w:p w14:paraId="36C12D65" w14:textId="3FF56976" w:rsidR="00FF2C85" w:rsidRPr="009C0522" w:rsidRDefault="00FF2C85" w:rsidP="00DB5FE5">
      <w:pPr>
        <w:spacing w:line="480" w:lineRule="auto"/>
        <w:ind w:left="426"/>
      </w:pPr>
      <w:r>
        <w:rPr>
          <w:spacing w:val="-3"/>
        </w:rPr>
        <w:t xml:space="preserve">Konsentrasi </w:t>
      </w:r>
      <w:r>
        <w:t>90</w:t>
      </w:r>
      <w:r w:rsidR="00DB5FE5">
        <w:t xml:space="preserve"> </w:t>
      </w:r>
      <w:r>
        <w:t>%</w:t>
      </w:r>
      <w:r w:rsidR="00CC1E66">
        <w:t xml:space="preserve"> </w:t>
      </w:r>
      <w:r>
        <w:t>=</w:t>
      </w:r>
      <w:r w:rsidR="00D94D6F">
        <w:t xml:space="preserve"> </w:t>
      </w:r>
      <w:r w:rsidR="00D94D6F">
        <w:rPr>
          <w:spacing w:val="-12"/>
        </w:rPr>
        <w:t xml:space="preserve"> </w:t>
      </w:r>
      <m:oMath>
        <m:f>
          <m:fPr>
            <m:ctrlPr>
              <w:rPr>
                <w:rFonts w:ascii="Cambria Math" w:hAnsi="Cambria Math"/>
                <w:i/>
                <w:spacing w:val="1"/>
                <w:sz w:val="28"/>
              </w:rPr>
            </m:ctrlPr>
          </m:fPr>
          <m:num>
            <m:r>
              <w:rPr>
                <w:rFonts w:ascii="Cambria Math" w:hAnsi="Cambria Math"/>
                <w:spacing w:val="1"/>
                <w:sz w:val="28"/>
              </w:rPr>
              <m:t>90g</m:t>
            </m:r>
          </m:num>
          <m:den>
            <m:r>
              <w:rPr>
                <w:rFonts w:ascii="Cambria Math" w:hAnsi="Cambria Math"/>
                <w:spacing w:val="1"/>
                <w:sz w:val="28"/>
              </w:rPr>
              <m:t>100 ml</m:t>
            </m:r>
          </m:den>
        </m:f>
        <m:r>
          <w:rPr>
            <w:rFonts w:ascii="Cambria Math" w:hAnsi="Cambria Math"/>
            <w:spacing w:val="1"/>
            <w:sz w:val="28"/>
          </w:rPr>
          <m:t xml:space="preserve"> </m:t>
        </m:r>
      </m:oMath>
      <w:r>
        <w:rPr>
          <w:spacing w:val="-12"/>
        </w:rPr>
        <w:t xml:space="preserve"> x 5 ml </w:t>
      </w:r>
      <w:r>
        <w:t>= 4</w:t>
      </w:r>
      <w:r>
        <w:rPr>
          <w:spacing w:val="2"/>
        </w:rPr>
        <w:t>,</w:t>
      </w:r>
      <w:r>
        <w:t>5g</w:t>
      </w:r>
      <w:r>
        <w:rPr>
          <w:spacing w:val="1"/>
        </w:rPr>
        <w:t>r</w:t>
      </w:r>
      <w:r>
        <w:rPr>
          <w:spacing w:val="4"/>
        </w:rPr>
        <w:t>a</w:t>
      </w:r>
      <w:r>
        <w:t>m</w:t>
      </w:r>
    </w:p>
    <w:p w14:paraId="2BF73F47" w14:textId="740A0882" w:rsidR="00FF2C85" w:rsidRPr="00CC1E66" w:rsidRDefault="00FF2C85" w:rsidP="00DB5FE5">
      <w:pPr>
        <w:spacing w:line="480" w:lineRule="auto"/>
        <w:ind w:left="426" w:right="-1"/>
        <w:jc w:val="both"/>
      </w:pPr>
      <w:r>
        <w:t>U</w:t>
      </w:r>
      <w:r>
        <w:rPr>
          <w:spacing w:val="-5"/>
        </w:rPr>
        <w:t>n</w:t>
      </w:r>
      <w:r>
        <w:rPr>
          <w:spacing w:val="5"/>
        </w:rPr>
        <w:t>t</w:t>
      </w:r>
      <w:r>
        <w:t>uk p</w:t>
      </w:r>
      <w:r>
        <w:rPr>
          <w:spacing w:val="-1"/>
        </w:rPr>
        <w:t>e</w:t>
      </w:r>
      <w:r>
        <w:rPr>
          <w:spacing w:val="-4"/>
        </w:rPr>
        <w:t>m</w:t>
      </w:r>
      <w:r>
        <w:rPr>
          <w:spacing w:val="-5"/>
        </w:rPr>
        <w:t>b</w:t>
      </w:r>
      <w:r>
        <w:rPr>
          <w:spacing w:val="5"/>
        </w:rPr>
        <w:t>u</w:t>
      </w:r>
      <w:r>
        <w:rPr>
          <w:spacing w:val="-1"/>
        </w:rPr>
        <w:t>a</w:t>
      </w:r>
      <w:r>
        <w:rPr>
          <w:spacing w:val="5"/>
        </w:rPr>
        <w:t>t</w:t>
      </w:r>
      <w:r>
        <w:rPr>
          <w:spacing w:val="-1"/>
        </w:rPr>
        <w:t>a</w:t>
      </w:r>
      <w:r>
        <w:t>n</w:t>
      </w:r>
      <w:r w:rsidR="00CC1E66">
        <w:t xml:space="preserve"> </w:t>
      </w:r>
      <w:r>
        <w:rPr>
          <w:spacing w:val="-9"/>
        </w:rPr>
        <w:t>l</w:t>
      </w:r>
      <w:r>
        <w:rPr>
          <w:spacing w:val="-1"/>
        </w:rPr>
        <w:t>a</w:t>
      </w:r>
      <w:r>
        <w:rPr>
          <w:spacing w:val="1"/>
        </w:rPr>
        <w:t>r</w:t>
      </w:r>
      <w:r>
        <w:t>u</w:t>
      </w:r>
      <w:r>
        <w:rPr>
          <w:spacing w:val="5"/>
        </w:rPr>
        <w:t>t</w:t>
      </w:r>
      <w:r>
        <w:rPr>
          <w:spacing w:val="-1"/>
        </w:rPr>
        <w:t>a</w:t>
      </w:r>
      <w:r>
        <w:t>n</w:t>
      </w:r>
      <w:r w:rsidR="00CC1E66">
        <w:t xml:space="preserve"> </w:t>
      </w:r>
      <w:r>
        <w:rPr>
          <w:spacing w:val="5"/>
        </w:rPr>
        <w:t>u</w:t>
      </w:r>
      <w:r>
        <w:t>ji</w:t>
      </w:r>
      <w:r w:rsidR="00CC1E66">
        <w:t xml:space="preserve"> </w:t>
      </w:r>
      <w:r>
        <w:t>k</w:t>
      </w:r>
      <w:r>
        <w:rPr>
          <w:spacing w:val="5"/>
        </w:rPr>
        <w:t>o</w:t>
      </w:r>
      <w:r>
        <w:rPr>
          <w:spacing w:val="-5"/>
        </w:rPr>
        <w:t>n</w:t>
      </w:r>
      <w:r>
        <w:rPr>
          <w:spacing w:val="-2"/>
        </w:rPr>
        <w:t>s</w:t>
      </w:r>
      <w:r>
        <w:rPr>
          <w:spacing w:val="4"/>
        </w:rPr>
        <w:t>e</w:t>
      </w:r>
      <w:r>
        <w:rPr>
          <w:spacing w:val="-5"/>
        </w:rPr>
        <w:t>n</w:t>
      </w:r>
      <w:r>
        <w:rPr>
          <w:spacing w:val="5"/>
        </w:rPr>
        <w:t>t</w:t>
      </w:r>
      <w:r>
        <w:rPr>
          <w:spacing w:val="1"/>
        </w:rPr>
        <w:t>r</w:t>
      </w:r>
      <w:r>
        <w:rPr>
          <w:spacing w:val="-1"/>
        </w:rPr>
        <w:t>a</w:t>
      </w:r>
      <w:r>
        <w:rPr>
          <w:spacing w:val="2"/>
        </w:rPr>
        <w:t>s</w:t>
      </w:r>
      <w:r>
        <w:t>i</w:t>
      </w:r>
      <w:r w:rsidR="00CC1E66">
        <w:t xml:space="preserve"> </w:t>
      </w:r>
      <w:r>
        <w:t>90</w:t>
      </w:r>
      <w:r w:rsidR="00DB5FE5">
        <w:t xml:space="preserve"> </w:t>
      </w:r>
      <w:r>
        <w:rPr>
          <w:spacing w:val="1"/>
        </w:rPr>
        <w:t>%</w:t>
      </w:r>
      <w:r>
        <w:rPr>
          <w:spacing w:val="7"/>
        </w:rPr>
        <w:t xml:space="preserve"> ekstrak bunga kecombrang</w:t>
      </w:r>
      <w:r w:rsidR="00CC1E66">
        <w:rPr>
          <w:spacing w:val="7"/>
        </w:rPr>
        <w:t xml:space="preserve"> </w:t>
      </w:r>
      <w:r>
        <w:rPr>
          <w:spacing w:val="5"/>
        </w:rPr>
        <w:t>d</w:t>
      </w:r>
      <w:r>
        <w:rPr>
          <w:spacing w:val="-9"/>
        </w:rPr>
        <w:t>i</w:t>
      </w:r>
      <w:r>
        <w:rPr>
          <w:spacing w:val="10"/>
        </w:rPr>
        <w:t>t</w:t>
      </w:r>
      <w:r>
        <w:rPr>
          <w:spacing w:val="-4"/>
        </w:rPr>
        <w:t>im</w:t>
      </w:r>
      <w:r>
        <w:t>b</w:t>
      </w:r>
      <w:r>
        <w:rPr>
          <w:spacing w:val="4"/>
        </w:rPr>
        <w:t>a</w:t>
      </w:r>
      <w:r>
        <w:rPr>
          <w:spacing w:val="-5"/>
        </w:rPr>
        <w:t>n</w:t>
      </w:r>
      <w:r>
        <w:t>g</w:t>
      </w:r>
      <w:r w:rsidR="00CC1E66">
        <w:t xml:space="preserve"> </w:t>
      </w:r>
      <w:r>
        <w:rPr>
          <w:spacing w:val="-2"/>
        </w:rPr>
        <w:t>s</w:t>
      </w:r>
      <w:r>
        <w:rPr>
          <w:spacing w:val="4"/>
        </w:rPr>
        <w:t>e</w:t>
      </w:r>
      <w:r>
        <w:rPr>
          <w:spacing w:val="-5"/>
        </w:rPr>
        <w:t>b</w:t>
      </w:r>
      <w:r>
        <w:rPr>
          <w:spacing w:val="4"/>
        </w:rPr>
        <w:t>a</w:t>
      </w:r>
      <w:r>
        <w:t>n</w:t>
      </w:r>
      <w:r>
        <w:rPr>
          <w:spacing w:val="-5"/>
        </w:rPr>
        <w:t>y</w:t>
      </w:r>
      <w:r>
        <w:rPr>
          <w:spacing w:val="4"/>
        </w:rPr>
        <w:t>a</w:t>
      </w:r>
      <w:r>
        <w:t>k</w:t>
      </w:r>
      <w:r w:rsidR="00CC1E66">
        <w:t xml:space="preserve"> </w:t>
      </w:r>
      <w:r>
        <w:t>4</w:t>
      </w:r>
      <w:r>
        <w:rPr>
          <w:spacing w:val="2"/>
        </w:rPr>
        <w:t>,</w:t>
      </w:r>
      <w:r>
        <w:t>5g</w:t>
      </w:r>
      <w:r>
        <w:rPr>
          <w:spacing w:val="1"/>
        </w:rPr>
        <w:t>r</w:t>
      </w:r>
      <w:r>
        <w:rPr>
          <w:spacing w:val="-1"/>
        </w:rPr>
        <w:t>a</w:t>
      </w:r>
      <w:r>
        <w:t>m</w:t>
      </w:r>
      <w:r w:rsidR="00CC1E66">
        <w:t xml:space="preserve"> </w:t>
      </w:r>
      <w:r>
        <w:rPr>
          <w:spacing w:val="5"/>
        </w:rPr>
        <w:t>d</w:t>
      </w:r>
      <w:r>
        <w:rPr>
          <w:spacing w:val="-4"/>
        </w:rPr>
        <w:t>il</w:t>
      </w:r>
      <w:r>
        <w:rPr>
          <w:spacing w:val="-1"/>
        </w:rPr>
        <w:t>a</w:t>
      </w:r>
      <w:r>
        <w:rPr>
          <w:spacing w:val="1"/>
        </w:rPr>
        <w:t>r</w:t>
      </w:r>
      <w:r>
        <w:t>u</w:t>
      </w:r>
      <w:r>
        <w:rPr>
          <w:spacing w:val="5"/>
        </w:rPr>
        <w:t>t</w:t>
      </w:r>
      <w:r>
        <w:t>k</w:t>
      </w:r>
      <w:r>
        <w:rPr>
          <w:spacing w:val="-1"/>
        </w:rPr>
        <w:t>a</w:t>
      </w:r>
      <w:r>
        <w:t>n</w:t>
      </w:r>
      <w:r w:rsidR="00CC1E66">
        <w:t xml:space="preserve"> </w:t>
      </w:r>
      <w:r>
        <w:t>d</w:t>
      </w:r>
      <w:r>
        <w:rPr>
          <w:spacing w:val="4"/>
        </w:rPr>
        <w:t>a</w:t>
      </w:r>
      <w:r>
        <w:rPr>
          <w:spacing w:val="-4"/>
        </w:rPr>
        <w:t>l</w:t>
      </w:r>
      <w:r>
        <w:rPr>
          <w:spacing w:val="4"/>
        </w:rPr>
        <w:t>a</w:t>
      </w:r>
      <w:r>
        <w:t>m</w:t>
      </w:r>
      <w:r w:rsidR="00CC1E66">
        <w:t xml:space="preserve"> </w:t>
      </w:r>
      <w:r>
        <w:t>5</w:t>
      </w:r>
      <w:r w:rsidR="00CC1E66">
        <w:t xml:space="preserve"> </w:t>
      </w:r>
      <w:r>
        <w:t>ml</w:t>
      </w:r>
      <w:r w:rsidR="00CC1E66">
        <w:t xml:space="preserve"> </w:t>
      </w:r>
      <w:r>
        <w:t>D</w:t>
      </w:r>
      <w:r>
        <w:rPr>
          <w:spacing w:val="-3"/>
        </w:rPr>
        <w:t>M</w:t>
      </w:r>
      <w:r>
        <w:rPr>
          <w:spacing w:val="1"/>
        </w:rPr>
        <w:t>S</w:t>
      </w:r>
      <w:r>
        <w:t>O.</w:t>
      </w:r>
    </w:p>
    <w:p w14:paraId="47435A7D" w14:textId="11172048" w:rsidR="00FF2C85" w:rsidRPr="00C528D7" w:rsidRDefault="00FF2C85" w:rsidP="00DB5FE5">
      <w:pPr>
        <w:pStyle w:val="ListParagraph"/>
        <w:numPr>
          <w:ilvl w:val="0"/>
          <w:numId w:val="59"/>
        </w:numPr>
        <w:spacing w:after="0" w:line="480" w:lineRule="auto"/>
        <w:ind w:left="426" w:right="-1"/>
        <w:rPr>
          <w:rFonts w:ascii="Times New Roman" w:hAnsi="Times New Roman"/>
          <w:b/>
          <w:sz w:val="24"/>
          <w:szCs w:val="24"/>
        </w:rPr>
      </w:pPr>
      <w:r w:rsidRPr="00C528D7">
        <w:rPr>
          <w:rFonts w:ascii="Times New Roman" w:eastAsia="Times New Roman" w:hAnsi="Times New Roman"/>
          <w:b/>
          <w:spacing w:val="1"/>
          <w:sz w:val="24"/>
          <w:szCs w:val="24"/>
        </w:rPr>
        <w:t>P</w:t>
      </w:r>
      <w:r w:rsidRPr="00C528D7">
        <w:rPr>
          <w:rFonts w:ascii="Times New Roman" w:eastAsia="Times New Roman" w:hAnsi="Times New Roman"/>
          <w:b/>
          <w:spacing w:val="4"/>
          <w:sz w:val="24"/>
          <w:szCs w:val="24"/>
        </w:rPr>
        <w:t>e</w:t>
      </w:r>
      <w:r w:rsidRPr="00C528D7">
        <w:rPr>
          <w:rFonts w:ascii="Times New Roman" w:eastAsia="Times New Roman" w:hAnsi="Times New Roman"/>
          <w:b/>
          <w:spacing w:val="-4"/>
          <w:sz w:val="24"/>
          <w:szCs w:val="24"/>
        </w:rPr>
        <w:t>m</w:t>
      </w:r>
      <w:r w:rsidRPr="00C528D7">
        <w:rPr>
          <w:rFonts w:ascii="Times New Roman" w:eastAsia="Times New Roman" w:hAnsi="Times New Roman"/>
          <w:b/>
          <w:spacing w:val="-5"/>
          <w:sz w:val="24"/>
          <w:szCs w:val="24"/>
        </w:rPr>
        <w:t>b</w:t>
      </w:r>
      <w:r w:rsidRPr="00C528D7">
        <w:rPr>
          <w:rFonts w:ascii="Times New Roman" w:eastAsia="Times New Roman" w:hAnsi="Times New Roman"/>
          <w:b/>
          <w:sz w:val="24"/>
          <w:szCs w:val="24"/>
        </w:rPr>
        <w:t>u</w:t>
      </w:r>
      <w:r w:rsidRPr="00C528D7">
        <w:rPr>
          <w:rFonts w:ascii="Times New Roman" w:eastAsia="Times New Roman" w:hAnsi="Times New Roman"/>
          <w:b/>
          <w:spacing w:val="-1"/>
          <w:sz w:val="24"/>
          <w:szCs w:val="24"/>
        </w:rPr>
        <w:t>a</w:t>
      </w:r>
      <w:r w:rsidRPr="00C528D7">
        <w:rPr>
          <w:rFonts w:ascii="Times New Roman" w:eastAsia="Times New Roman" w:hAnsi="Times New Roman"/>
          <w:b/>
          <w:spacing w:val="5"/>
          <w:sz w:val="24"/>
          <w:szCs w:val="24"/>
        </w:rPr>
        <w:t>t</w:t>
      </w:r>
      <w:r w:rsidRPr="00C528D7">
        <w:rPr>
          <w:rFonts w:ascii="Times New Roman" w:eastAsia="Times New Roman" w:hAnsi="Times New Roman"/>
          <w:b/>
          <w:spacing w:val="-1"/>
          <w:sz w:val="24"/>
          <w:szCs w:val="24"/>
        </w:rPr>
        <w:t>a</w:t>
      </w:r>
      <w:r w:rsidRPr="00C528D7">
        <w:rPr>
          <w:rFonts w:ascii="Times New Roman" w:eastAsia="Times New Roman" w:hAnsi="Times New Roman"/>
          <w:b/>
          <w:sz w:val="24"/>
          <w:szCs w:val="24"/>
        </w:rPr>
        <w:t>n</w:t>
      </w:r>
      <w:r w:rsidR="00CC1E66">
        <w:rPr>
          <w:rFonts w:ascii="Times New Roman" w:eastAsia="Times New Roman" w:hAnsi="Times New Roman"/>
          <w:b/>
          <w:sz w:val="24"/>
          <w:szCs w:val="24"/>
        </w:rPr>
        <w:t xml:space="preserve"> </w:t>
      </w:r>
      <w:r w:rsidRPr="00C528D7">
        <w:rPr>
          <w:rFonts w:ascii="Times New Roman" w:eastAsia="Times New Roman" w:hAnsi="Times New Roman"/>
          <w:b/>
          <w:spacing w:val="2"/>
          <w:sz w:val="24"/>
          <w:szCs w:val="24"/>
        </w:rPr>
        <w:t>L</w:t>
      </w:r>
      <w:r w:rsidRPr="00C528D7">
        <w:rPr>
          <w:rFonts w:ascii="Times New Roman" w:eastAsia="Times New Roman" w:hAnsi="Times New Roman"/>
          <w:b/>
          <w:spacing w:val="-1"/>
          <w:sz w:val="24"/>
          <w:szCs w:val="24"/>
        </w:rPr>
        <w:t>a</w:t>
      </w:r>
      <w:r w:rsidRPr="00C528D7">
        <w:rPr>
          <w:rFonts w:ascii="Times New Roman" w:eastAsia="Times New Roman" w:hAnsi="Times New Roman"/>
          <w:b/>
          <w:spacing w:val="1"/>
          <w:sz w:val="24"/>
          <w:szCs w:val="24"/>
        </w:rPr>
        <w:t>r</w:t>
      </w:r>
      <w:r w:rsidRPr="00C528D7">
        <w:rPr>
          <w:rFonts w:ascii="Times New Roman" w:eastAsia="Times New Roman" w:hAnsi="Times New Roman"/>
          <w:b/>
          <w:sz w:val="24"/>
          <w:szCs w:val="24"/>
        </w:rPr>
        <w:t>u</w:t>
      </w:r>
      <w:r w:rsidRPr="00C528D7">
        <w:rPr>
          <w:rFonts w:ascii="Times New Roman" w:eastAsia="Times New Roman" w:hAnsi="Times New Roman"/>
          <w:b/>
          <w:spacing w:val="5"/>
          <w:sz w:val="24"/>
          <w:szCs w:val="24"/>
        </w:rPr>
        <w:t>t</w:t>
      </w:r>
      <w:r w:rsidRPr="00C528D7">
        <w:rPr>
          <w:rFonts w:ascii="Times New Roman" w:eastAsia="Times New Roman" w:hAnsi="Times New Roman"/>
          <w:b/>
          <w:spacing w:val="-1"/>
          <w:sz w:val="24"/>
          <w:szCs w:val="24"/>
        </w:rPr>
        <w:t>a</w:t>
      </w:r>
      <w:r w:rsidRPr="00C528D7">
        <w:rPr>
          <w:rFonts w:ascii="Times New Roman" w:eastAsia="Times New Roman" w:hAnsi="Times New Roman"/>
          <w:b/>
          <w:sz w:val="24"/>
          <w:szCs w:val="24"/>
        </w:rPr>
        <w:t>n</w:t>
      </w:r>
      <w:r w:rsidR="00CC1E66">
        <w:rPr>
          <w:rFonts w:ascii="Times New Roman" w:eastAsia="Times New Roman" w:hAnsi="Times New Roman"/>
          <w:b/>
          <w:sz w:val="24"/>
          <w:szCs w:val="24"/>
        </w:rPr>
        <w:t xml:space="preserve"> </w:t>
      </w:r>
      <w:r w:rsidR="007C6AA8">
        <w:rPr>
          <w:rFonts w:ascii="Times New Roman" w:eastAsia="Times New Roman" w:hAnsi="Times New Roman"/>
          <w:b/>
          <w:sz w:val="24"/>
          <w:szCs w:val="24"/>
        </w:rPr>
        <w:t>K</w:t>
      </w:r>
      <w:r w:rsidRPr="00C528D7">
        <w:rPr>
          <w:rFonts w:ascii="Times New Roman" w:eastAsia="Times New Roman" w:hAnsi="Times New Roman"/>
          <w:b/>
          <w:spacing w:val="5"/>
          <w:sz w:val="24"/>
          <w:szCs w:val="24"/>
        </w:rPr>
        <w:t>o</w:t>
      </w:r>
      <w:r w:rsidRPr="00C528D7">
        <w:rPr>
          <w:rFonts w:ascii="Times New Roman" w:eastAsia="Times New Roman" w:hAnsi="Times New Roman"/>
          <w:b/>
          <w:sz w:val="24"/>
          <w:szCs w:val="24"/>
        </w:rPr>
        <w:t>n</w:t>
      </w:r>
      <w:r w:rsidRPr="00C528D7">
        <w:rPr>
          <w:rFonts w:ascii="Times New Roman" w:eastAsia="Times New Roman" w:hAnsi="Times New Roman"/>
          <w:b/>
          <w:spacing w:val="-2"/>
          <w:sz w:val="24"/>
          <w:szCs w:val="24"/>
        </w:rPr>
        <w:t>s</w:t>
      </w:r>
      <w:r w:rsidRPr="00C528D7">
        <w:rPr>
          <w:rFonts w:ascii="Times New Roman" w:eastAsia="Times New Roman" w:hAnsi="Times New Roman"/>
          <w:b/>
          <w:spacing w:val="4"/>
          <w:sz w:val="24"/>
          <w:szCs w:val="24"/>
        </w:rPr>
        <w:t>e</w:t>
      </w:r>
      <w:r w:rsidRPr="00C528D7">
        <w:rPr>
          <w:rFonts w:ascii="Times New Roman" w:eastAsia="Times New Roman" w:hAnsi="Times New Roman"/>
          <w:b/>
          <w:spacing w:val="-5"/>
          <w:sz w:val="24"/>
          <w:szCs w:val="24"/>
        </w:rPr>
        <w:t>n</w:t>
      </w:r>
      <w:r w:rsidRPr="00C528D7">
        <w:rPr>
          <w:rFonts w:ascii="Times New Roman" w:eastAsia="Times New Roman" w:hAnsi="Times New Roman"/>
          <w:b/>
          <w:spacing w:val="5"/>
          <w:sz w:val="24"/>
          <w:szCs w:val="24"/>
        </w:rPr>
        <w:t>t</w:t>
      </w:r>
      <w:r w:rsidRPr="00C528D7">
        <w:rPr>
          <w:rFonts w:ascii="Times New Roman" w:eastAsia="Times New Roman" w:hAnsi="Times New Roman"/>
          <w:b/>
          <w:spacing w:val="1"/>
          <w:sz w:val="24"/>
          <w:szCs w:val="24"/>
        </w:rPr>
        <w:t>r</w:t>
      </w:r>
      <w:r w:rsidRPr="00C528D7">
        <w:rPr>
          <w:rFonts w:ascii="Times New Roman" w:eastAsia="Times New Roman" w:hAnsi="Times New Roman"/>
          <w:b/>
          <w:spacing w:val="-1"/>
          <w:sz w:val="24"/>
          <w:szCs w:val="24"/>
        </w:rPr>
        <w:t>a</w:t>
      </w:r>
      <w:r w:rsidRPr="00C528D7">
        <w:rPr>
          <w:rFonts w:ascii="Times New Roman" w:eastAsia="Times New Roman" w:hAnsi="Times New Roman"/>
          <w:b/>
          <w:spacing w:val="2"/>
          <w:sz w:val="24"/>
          <w:szCs w:val="24"/>
        </w:rPr>
        <w:t>s</w:t>
      </w:r>
      <w:r w:rsidRPr="00C528D7">
        <w:rPr>
          <w:rFonts w:ascii="Times New Roman" w:eastAsia="Times New Roman" w:hAnsi="Times New Roman"/>
          <w:b/>
          <w:sz w:val="24"/>
          <w:szCs w:val="24"/>
        </w:rPr>
        <w:t>i 70% dalam 5 ml</w:t>
      </w:r>
    </w:p>
    <w:p w14:paraId="7DF34320" w14:textId="0C4FFF83" w:rsidR="00FF2C85" w:rsidRDefault="00FF2C85" w:rsidP="00DB5FE5">
      <w:pPr>
        <w:spacing w:line="480" w:lineRule="auto"/>
        <w:ind w:right="3672" w:firstLine="426"/>
      </w:pPr>
      <w:r>
        <w:rPr>
          <w:spacing w:val="-5"/>
          <w:position w:val="2"/>
        </w:rPr>
        <w:t>K</w:t>
      </w:r>
      <w:r>
        <w:rPr>
          <w:spacing w:val="5"/>
          <w:position w:val="2"/>
        </w:rPr>
        <w:t>o</w:t>
      </w:r>
      <w:r>
        <w:rPr>
          <w:position w:val="2"/>
        </w:rPr>
        <w:t>n</w:t>
      </w:r>
      <w:r>
        <w:rPr>
          <w:spacing w:val="-2"/>
          <w:position w:val="2"/>
        </w:rPr>
        <w:t>s</w:t>
      </w:r>
      <w:r>
        <w:rPr>
          <w:spacing w:val="4"/>
          <w:position w:val="2"/>
        </w:rPr>
        <w:t>e</w:t>
      </w:r>
      <w:r>
        <w:rPr>
          <w:spacing w:val="-5"/>
          <w:position w:val="2"/>
        </w:rPr>
        <w:t>n</w:t>
      </w:r>
      <w:r>
        <w:rPr>
          <w:spacing w:val="5"/>
          <w:position w:val="2"/>
        </w:rPr>
        <w:t>t</w:t>
      </w:r>
      <w:r>
        <w:rPr>
          <w:spacing w:val="1"/>
          <w:position w:val="2"/>
        </w:rPr>
        <w:t>r</w:t>
      </w:r>
      <w:r>
        <w:rPr>
          <w:spacing w:val="-1"/>
          <w:position w:val="2"/>
        </w:rPr>
        <w:t>a</w:t>
      </w:r>
      <w:r>
        <w:rPr>
          <w:spacing w:val="2"/>
          <w:position w:val="2"/>
        </w:rPr>
        <w:t>s</w:t>
      </w:r>
      <w:r>
        <w:rPr>
          <w:position w:val="2"/>
        </w:rPr>
        <w:t>i</w:t>
      </w:r>
      <w:r w:rsidR="00CC1E66">
        <w:rPr>
          <w:position w:val="2"/>
        </w:rPr>
        <w:t xml:space="preserve"> </w:t>
      </w:r>
      <w:r>
        <w:rPr>
          <w:spacing w:val="2"/>
          <w:position w:val="2"/>
        </w:rPr>
        <w:t>(</w:t>
      </w:r>
      <w:r>
        <w:rPr>
          <w:spacing w:val="-2"/>
          <w:position w:val="2"/>
        </w:rPr>
        <w:t>C</w:t>
      </w:r>
      <w:r>
        <w:rPr>
          <w:spacing w:val="2"/>
          <w:sz w:val="16"/>
          <w:szCs w:val="16"/>
        </w:rPr>
        <w:t>1</w:t>
      </w:r>
      <w:r>
        <w:rPr>
          <w:position w:val="2"/>
        </w:rPr>
        <w:t>)=9</w:t>
      </w:r>
      <w:r>
        <w:rPr>
          <w:spacing w:val="-5"/>
          <w:position w:val="2"/>
        </w:rPr>
        <w:t>0</w:t>
      </w:r>
      <w:r w:rsidR="00DB5FE5">
        <w:rPr>
          <w:spacing w:val="-5"/>
          <w:position w:val="2"/>
        </w:rPr>
        <w:t xml:space="preserve"> </w:t>
      </w:r>
      <w:r>
        <w:rPr>
          <w:position w:val="2"/>
        </w:rPr>
        <w:t>%</w:t>
      </w:r>
    </w:p>
    <w:p w14:paraId="78631B08" w14:textId="08645650" w:rsidR="00FF2C85" w:rsidRDefault="00FF2C85" w:rsidP="00DB5FE5">
      <w:pPr>
        <w:spacing w:before="6" w:line="480" w:lineRule="auto"/>
        <w:ind w:right="4278" w:firstLine="426"/>
        <w:rPr>
          <w:position w:val="2"/>
        </w:rPr>
      </w:pPr>
      <w:r>
        <w:rPr>
          <w:spacing w:val="-5"/>
          <w:position w:val="2"/>
        </w:rPr>
        <w:t>K</w:t>
      </w:r>
      <w:r>
        <w:rPr>
          <w:spacing w:val="5"/>
          <w:position w:val="2"/>
        </w:rPr>
        <w:t>o</w:t>
      </w:r>
      <w:r>
        <w:rPr>
          <w:position w:val="2"/>
        </w:rPr>
        <w:t>n</w:t>
      </w:r>
      <w:r>
        <w:rPr>
          <w:spacing w:val="-2"/>
          <w:position w:val="2"/>
        </w:rPr>
        <w:t>s</w:t>
      </w:r>
      <w:r>
        <w:rPr>
          <w:spacing w:val="4"/>
          <w:position w:val="2"/>
        </w:rPr>
        <w:t>e</w:t>
      </w:r>
      <w:r>
        <w:rPr>
          <w:spacing w:val="-5"/>
          <w:position w:val="2"/>
        </w:rPr>
        <w:t>n</w:t>
      </w:r>
      <w:r>
        <w:rPr>
          <w:spacing w:val="5"/>
          <w:position w:val="2"/>
        </w:rPr>
        <w:t>t</w:t>
      </w:r>
      <w:r>
        <w:rPr>
          <w:spacing w:val="1"/>
          <w:position w:val="2"/>
        </w:rPr>
        <w:t>r</w:t>
      </w:r>
      <w:r>
        <w:rPr>
          <w:spacing w:val="-1"/>
          <w:position w:val="2"/>
        </w:rPr>
        <w:t>a</w:t>
      </w:r>
      <w:r>
        <w:rPr>
          <w:spacing w:val="2"/>
          <w:position w:val="2"/>
        </w:rPr>
        <w:t>s</w:t>
      </w:r>
      <w:r>
        <w:rPr>
          <w:position w:val="2"/>
        </w:rPr>
        <w:t>i</w:t>
      </w:r>
      <w:r w:rsidR="00CC1E66">
        <w:rPr>
          <w:position w:val="2"/>
        </w:rPr>
        <w:t xml:space="preserve"> </w:t>
      </w:r>
      <w:r>
        <w:rPr>
          <w:spacing w:val="1"/>
          <w:position w:val="2"/>
        </w:rPr>
        <w:t>(C</w:t>
      </w:r>
      <w:r>
        <w:rPr>
          <w:spacing w:val="2"/>
          <w:sz w:val="16"/>
          <w:szCs w:val="16"/>
        </w:rPr>
        <w:t>2</w:t>
      </w:r>
      <w:r>
        <w:rPr>
          <w:position w:val="2"/>
        </w:rPr>
        <w:t>)=7</w:t>
      </w:r>
      <w:r>
        <w:rPr>
          <w:spacing w:val="-5"/>
          <w:position w:val="2"/>
        </w:rPr>
        <w:t>0</w:t>
      </w:r>
      <w:r w:rsidR="00DB5FE5">
        <w:rPr>
          <w:spacing w:val="-5"/>
          <w:position w:val="2"/>
        </w:rPr>
        <w:t xml:space="preserve"> </w:t>
      </w:r>
      <w:r>
        <w:rPr>
          <w:position w:val="2"/>
        </w:rPr>
        <w:t xml:space="preserve">% </w:t>
      </w:r>
    </w:p>
    <w:p w14:paraId="0D10FE37" w14:textId="77777777" w:rsidR="00FF2C85" w:rsidRDefault="00FF2C85" w:rsidP="00DB5FE5">
      <w:pPr>
        <w:spacing w:before="6" w:line="480" w:lineRule="auto"/>
        <w:ind w:right="4278" w:firstLine="426"/>
      </w:pPr>
      <w:r>
        <w:rPr>
          <w:position w:val="2"/>
        </w:rPr>
        <w:t>V</w:t>
      </w:r>
      <w:r>
        <w:rPr>
          <w:spacing w:val="4"/>
          <w:position w:val="2"/>
        </w:rPr>
        <w:t>o</w:t>
      </w:r>
      <w:r>
        <w:rPr>
          <w:spacing w:val="-9"/>
          <w:position w:val="2"/>
        </w:rPr>
        <w:t>l</w:t>
      </w:r>
      <w:r>
        <w:rPr>
          <w:spacing w:val="5"/>
          <w:position w:val="2"/>
        </w:rPr>
        <w:t>u</w:t>
      </w:r>
      <w:r>
        <w:rPr>
          <w:spacing w:val="-4"/>
          <w:position w:val="2"/>
        </w:rPr>
        <w:t>m</w:t>
      </w:r>
      <w:r>
        <w:rPr>
          <w:position w:val="2"/>
        </w:rPr>
        <w:t>e</w:t>
      </w:r>
      <w:r w:rsidR="00CC1E66">
        <w:rPr>
          <w:position w:val="2"/>
        </w:rPr>
        <w:t xml:space="preserve"> </w:t>
      </w:r>
      <w:r>
        <w:rPr>
          <w:spacing w:val="2"/>
          <w:position w:val="2"/>
        </w:rPr>
        <w:t>(</w:t>
      </w:r>
      <w:r>
        <w:rPr>
          <w:position w:val="2"/>
        </w:rPr>
        <w:t>V</w:t>
      </w:r>
      <w:r>
        <w:rPr>
          <w:spacing w:val="2"/>
          <w:sz w:val="16"/>
          <w:szCs w:val="16"/>
        </w:rPr>
        <w:t>2</w:t>
      </w:r>
      <w:r>
        <w:rPr>
          <w:position w:val="2"/>
        </w:rPr>
        <w:t>)      =5</w:t>
      </w:r>
      <w:r>
        <w:rPr>
          <w:spacing w:val="-4"/>
          <w:position w:val="2"/>
        </w:rPr>
        <w:t>ml</w:t>
      </w:r>
    </w:p>
    <w:p w14:paraId="5FF544A4" w14:textId="77777777" w:rsidR="00FF2C85" w:rsidRPr="009C0522" w:rsidRDefault="00FF2C85" w:rsidP="00DB5FE5">
      <w:pPr>
        <w:spacing w:before="5" w:line="480" w:lineRule="auto"/>
        <w:ind w:left="426"/>
      </w:pPr>
      <w:r>
        <w:rPr>
          <w:spacing w:val="4"/>
          <w:position w:val="2"/>
        </w:rPr>
        <w:t>D</w:t>
      </w:r>
      <w:r>
        <w:rPr>
          <w:spacing w:val="-9"/>
          <w:position w:val="2"/>
        </w:rPr>
        <w:t>i</w:t>
      </w:r>
      <w:r>
        <w:rPr>
          <w:spacing w:val="5"/>
          <w:position w:val="2"/>
        </w:rPr>
        <w:t>t</w:t>
      </w:r>
      <w:r>
        <w:rPr>
          <w:spacing w:val="-1"/>
          <w:position w:val="2"/>
        </w:rPr>
        <w:t>a</w:t>
      </w:r>
      <w:r>
        <w:rPr>
          <w:position w:val="2"/>
        </w:rPr>
        <w:t>n</w:t>
      </w:r>
      <w:r>
        <w:rPr>
          <w:spacing w:val="-5"/>
          <w:position w:val="2"/>
        </w:rPr>
        <w:t>y</w:t>
      </w:r>
      <w:r>
        <w:rPr>
          <w:position w:val="2"/>
        </w:rPr>
        <w:t>a:   V</w:t>
      </w:r>
      <w:r>
        <w:rPr>
          <w:spacing w:val="4"/>
          <w:position w:val="2"/>
        </w:rPr>
        <w:t>o</w:t>
      </w:r>
      <w:r>
        <w:rPr>
          <w:spacing w:val="-9"/>
          <w:position w:val="2"/>
        </w:rPr>
        <w:t>l</w:t>
      </w:r>
      <w:r>
        <w:rPr>
          <w:spacing w:val="5"/>
          <w:position w:val="2"/>
        </w:rPr>
        <w:t>u</w:t>
      </w:r>
      <w:r>
        <w:rPr>
          <w:spacing w:val="-4"/>
          <w:position w:val="2"/>
        </w:rPr>
        <w:t>m</w:t>
      </w:r>
      <w:r>
        <w:rPr>
          <w:position w:val="2"/>
        </w:rPr>
        <w:t>e</w:t>
      </w:r>
      <w:r>
        <w:rPr>
          <w:spacing w:val="1"/>
          <w:position w:val="2"/>
        </w:rPr>
        <w:t xml:space="preserve"> (V</w:t>
      </w:r>
      <w:r>
        <w:rPr>
          <w:spacing w:val="2"/>
          <w:sz w:val="16"/>
          <w:szCs w:val="16"/>
        </w:rPr>
        <w:t>1</w:t>
      </w:r>
      <w:r>
        <w:rPr>
          <w:position w:val="2"/>
        </w:rPr>
        <w:t>)      =…?</w:t>
      </w:r>
    </w:p>
    <w:p w14:paraId="5F573E6A" w14:textId="77777777" w:rsidR="00FF2C85" w:rsidRPr="006A10FB" w:rsidRDefault="00FF2C85" w:rsidP="00DB5FE5">
      <w:pPr>
        <w:spacing w:line="480" w:lineRule="auto"/>
        <w:ind w:left="426"/>
        <w:rPr>
          <w:sz w:val="16"/>
          <w:szCs w:val="16"/>
        </w:rPr>
      </w:pPr>
      <w:r>
        <w:rPr>
          <w:spacing w:val="-2"/>
          <w:position w:val="2"/>
        </w:rPr>
        <w:t>J</w:t>
      </w:r>
      <w:r>
        <w:rPr>
          <w:spacing w:val="-1"/>
          <w:position w:val="2"/>
        </w:rPr>
        <w:t>a</w:t>
      </w:r>
      <w:r>
        <w:rPr>
          <w:position w:val="2"/>
        </w:rPr>
        <w:t>w</w:t>
      </w:r>
      <w:r>
        <w:rPr>
          <w:spacing w:val="3"/>
          <w:position w:val="2"/>
        </w:rPr>
        <w:t>a</w:t>
      </w:r>
      <w:r>
        <w:rPr>
          <w:position w:val="2"/>
        </w:rPr>
        <w:t>b:      V</w:t>
      </w:r>
      <w:r>
        <w:rPr>
          <w:sz w:val="16"/>
          <w:szCs w:val="16"/>
        </w:rPr>
        <w:t>1</w:t>
      </w:r>
      <w:r>
        <w:rPr>
          <w:spacing w:val="2"/>
          <w:position w:val="2"/>
        </w:rPr>
        <w:t>.</w:t>
      </w:r>
      <w:r>
        <w:rPr>
          <w:spacing w:val="-1"/>
          <w:position w:val="2"/>
        </w:rPr>
        <w:t>C</w:t>
      </w:r>
      <w:r>
        <w:rPr>
          <w:sz w:val="16"/>
          <w:szCs w:val="16"/>
        </w:rPr>
        <w:t>1</w:t>
      </w:r>
      <w:r>
        <w:rPr>
          <w:position w:val="2"/>
        </w:rPr>
        <w:t>=V</w:t>
      </w:r>
      <w:r>
        <w:rPr>
          <w:sz w:val="16"/>
          <w:szCs w:val="16"/>
        </w:rPr>
        <w:t>2</w:t>
      </w:r>
      <w:r>
        <w:rPr>
          <w:position w:val="2"/>
        </w:rPr>
        <w:t>.</w:t>
      </w:r>
      <w:r>
        <w:rPr>
          <w:spacing w:val="-2"/>
          <w:position w:val="2"/>
        </w:rPr>
        <w:t>C</w:t>
      </w:r>
      <w:r>
        <w:rPr>
          <w:sz w:val="16"/>
          <w:szCs w:val="16"/>
        </w:rPr>
        <w:t>2</w:t>
      </w:r>
    </w:p>
    <w:p w14:paraId="3102457F" w14:textId="0E1CF80A" w:rsidR="00FF2C85" w:rsidRDefault="00FF2C85" w:rsidP="00DB5FE5">
      <w:pPr>
        <w:spacing w:line="480" w:lineRule="auto"/>
        <w:ind w:left="720" w:right="-1" w:firstLine="720"/>
        <w:rPr>
          <w:position w:val="2"/>
        </w:rPr>
      </w:pPr>
      <w:r>
        <w:rPr>
          <w:position w:val="2"/>
        </w:rPr>
        <w:t>V</w:t>
      </w:r>
      <w:r>
        <w:rPr>
          <w:spacing w:val="2"/>
          <w:sz w:val="16"/>
          <w:szCs w:val="16"/>
        </w:rPr>
        <w:t>1</w:t>
      </w:r>
      <w:r w:rsidR="00CC1E66">
        <w:rPr>
          <w:spacing w:val="2"/>
          <w:sz w:val="16"/>
          <w:szCs w:val="16"/>
        </w:rPr>
        <w:t xml:space="preserve"> </w:t>
      </w:r>
      <w:r>
        <w:rPr>
          <w:position w:val="2"/>
        </w:rPr>
        <w:t xml:space="preserve">x </w:t>
      </w:r>
      <w:r w:rsidR="00CC1E66">
        <w:rPr>
          <w:position w:val="2"/>
        </w:rPr>
        <w:t xml:space="preserve"> </w:t>
      </w:r>
      <w:r>
        <w:rPr>
          <w:position w:val="2"/>
        </w:rPr>
        <w:t>90</w:t>
      </w:r>
      <w:r w:rsidR="00DB5FE5">
        <w:rPr>
          <w:position w:val="2"/>
        </w:rPr>
        <w:t xml:space="preserve"> </w:t>
      </w:r>
      <w:r>
        <w:rPr>
          <w:position w:val="2"/>
        </w:rPr>
        <w:t>%</w:t>
      </w:r>
      <w:r w:rsidR="00CC1E66">
        <w:rPr>
          <w:position w:val="2"/>
        </w:rPr>
        <w:t xml:space="preserve"> </w:t>
      </w:r>
      <w:r>
        <w:rPr>
          <w:position w:val="2"/>
        </w:rPr>
        <w:t>=</w:t>
      </w:r>
      <w:r w:rsidR="00CC1E66">
        <w:rPr>
          <w:position w:val="2"/>
        </w:rPr>
        <w:t xml:space="preserve"> </w:t>
      </w:r>
      <w:r>
        <w:rPr>
          <w:position w:val="2"/>
        </w:rPr>
        <w:t>5</w:t>
      </w:r>
      <w:r w:rsidR="00CC1E66">
        <w:rPr>
          <w:position w:val="2"/>
        </w:rPr>
        <w:t xml:space="preserve"> </w:t>
      </w:r>
      <w:r>
        <w:rPr>
          <w:spacing w:val="-4"/>
          <w:position w:val="2"/>
        </w:rPr>
        <w:t>m</w:t>
      </w:r>
      <w:r>
        <w:rPr>
          <w:spacing w:val="-9"/>
          <w:position w:val="2"/>
        </w:rPr>
        <w:t>l</w:t>
      </w:r>
      <w:r>
        <w:rPr>
          <w:spacing w:val="2"/>
          <w:position w:val="2"/>
        </w:rPr>
        <w:t xml:space="preserve"> x </w:t>
      </w:r>
      <w:r>
        <w:rPr>
          <w:position w:val="2"/>
        </w:rPr>
        <w:t>70</w:t>
      </w:r>
      <w:r w:rsidR="00DB5FE5">
        <w:rPr>
          <w:position w:val="2"/>
        </w:rPr>
        <w:t xml:space="preserve"> </w:t>
      </w:r>
      <w:r>
        <w:rPr>
          <w:position w:val="2"/>
        </w:rPr>
        <w:t xml:space="preserve">% </w:t>
      </w:r>
    </w:p>
    <w:p w14:paraId="3F30DC93" w14:textId="77777777" w:rsidR="00FF2C85" w:rsidRDefault="00FF2C85" w:rsidP="00DB5FE5">
      <w:pPr>
        <w:spacing w:line="480" w:lineRule="auto"/>
        <w:ind w:left="720" w:right="-1" w:firstLine="720"/>
      </w:pPr>
      <w:r>
        <w:rPr>
          <w:position w:val="2"/>
        </w:rPr>
        <w:t>V</w:t>
      </w:r>
      <w:r>
        <w:rPr>
          <w:sz w:val="16"/>
          <w:szCs w:val="16"/>
        </w:rPr>
        <w:t>1</w:t>
      </w:r>
      <w:r w:rsidR="00CC1E66">
        <w:rPr>
          <w:sz w:val="16"/>
          <w:szCs w:val="16"/>
        </w:rPr>
        <w:t xml:space="preserve"> </w:t>
      </w:r>
      <w:r>
        <w:rPr>
          <w:position w:val="2"/>
        </w:rPr>
        <w:t>=</w:t>
      </w:r>
      <w:r w:rsidR="00CC1E66">
        <w:rPr>
          <w:position w:val="2"/>
        </w:rPr>
        <w:t xml:space="preserve"> </w:t>
      </w:r>
      <w:r>
        <w:rPr>
          <w:position w:val="2"/>
        </w:rPr>
        <w:t>3</w:t>
      </w:r>
      <w:r>
        <w:rPr>
          <w:spacing w:val="2"/>
          <w:position w:val="2"/>
        </w:rPr>
        <w:t>,</w:t>
      </w:r>
      <w:r>
        <w:rPr>
          <w:position w:val="2"/>
        </w:rPr>
        <w:t>8</w:t>
      </w:r>
      <w:r w:rsidR="00CC1E66">
        <w:rPr>
          <w:position w:val="2"/>
        </w:rPr>
        <w:t xml:space="preserve"> </w:t>
      </w:r>
      <w:r>
        <w:rPr>
          <w:spacing w:val="-4"/>
          <w:position w:val="2"/>
        </w:rPr>
        <w:t>m</w:t>
      </w:r>
      <w:r>
        <w:rPr>
          <w:position w:val="2"/>
        </w:rPr>
        <w:t>l</w:t>
      </w:r>
    </w:p>
    <w:p w14:paraId="508AB929" w14:textId="7B8E5392" w:rsidR="00FF2C85" w:rsidRPr="009C0522" w:rsidRDefault="00FF2C85" w:rsidP="00DB5FE5">
      <w:pPr>
        <w:spacing w:line="480" w:lineRule="auto"/>
        <w:ind w:left="426"/>
        <w:jc w:val="both"/>
      </w:pPr>
      <w:r>
        <w:t>U</w:t>
      </w:r>
      <w:r>
        <w:rPr>
          <w:spacing w:val="-5"/>
        </w:rPr>
        <w:t>n</w:t>
      </w:r>
      <w:r>
        <w:rPr>
          <w:spacing w:val="5"/>
        </w:rPr>
        <w:t>t</w:t>
      </w:r>
      <w:r>
        <w:t>uk</w:t>
      </w:r>
      <w:r w:rsidR="00CC1E66">
        <w:t xml:space="preserve"> </w:t>
      </w:r>
      <w:r>
        <w:rPr>
          <w:spacing w:val="-9"/>
        </w:rPr>
        <w:t>m</w:t>
      </w:r>
      <w:r>
        <w:rPr>
          <w:spacing w:val="4"/>
        </w:rPr>
        <w:t>e</w:t>
      </w:r>
      <w:r>
        <w:rPr>
          <w:spacing w:val="-4"/>
        </w:rPr>
        <w:t>m</w:t>
      </w:r>
      <w:r>
        <w:t>bu</w:t>
      </w:r>
      <w:r>
        <w:rPr>
          <w:spacing w:val="-1"/>
        </w:rPr>
        <w:t>a</w:t>
      </w:r>
      <w:r>
        <w:t>t</w:t>
      </w:r>
      <w:r w:rsidR="00CC1E66">
        <w:t xml:space="preserve"> </w:t>
      </w:r>
      <w:r>
        <w:t>k</w:t>
      </w:r>
      <w:r>
        <w:rPr>
          <w:spacing w:val="5"/>
        </w:rPr>
        <w:t>o</w:t>
      </w:r>
      <w:r>
        <w:rPr>
          <w:spacing w:val="-5"/>
        </w:rPr>
        <w:t>n</w:t>
      </w:r>
      <w:r>
        <w:rPr>
          <w:spacing w:val="-2"/>
        </w:rPr>
        <w:t>s</w:t>
      </w:r>
      <w:r>
        <w:rPr>
          <w:spacing w:val="-1"/>
        </w:rPr>
        <w:t>e</w:t>
      </w:r>
      <w:r>
        <w:rPr>
          <w:spacing w:val="-5"/>
        </w:rPr>
        <w:t>n</w:t>
      </w:r>
      <w:r>
        <w:rPr>
          <w:spacing w:val="5"/>
        </w:rPr>
        <w:t>t</w:t>
      </w:r>
      <w:r>
        <w:rPr>
          <w:spacing w:val="1"/>
        </w:rPr>
        <w:t>r</w:t>
      </w:r>
      <w:r>
        <w:rPr>
          <w:spacing w:val="-1"/>
        </w:rPr>
        <w:t>a</w:t>
      </w:r>
      <w:r>
        <w:rPr>
          <w:spacing w:val="2"/>
        </w:rPr>
        <w:t>s</w:t>
      </w:r>
      <w:r>
        <w:t>i</w:t>
      </w:r>
      <w:r w:rsidR="00CC1E66">
        <w:t xml:space="preserve"> </w:t>
      </w:r>
      <w:r>
        <w:t>70%,</w:t>
      </w:r>
      <w:r w:rsidR="00CC1E66">
        <w:t xml:space="preserve"> </w:t>
      </w:r>
      <w:r>
        <w:t>d</w:t>
      </w:r>
      <w:r>
        <w:rPr>
          <w:spacing w:val="-9"/>
        </w:rPr>
        <w:t>i</w:t>
      </w:r>
      <w:r>
        <w:rPr>
          <w:spacing w:val="5"/>
        </w:rPr>
        <w:t>p</w:t>
      </w:r>
      <w:r>
        <w:rPr>
          <w:spacing w:val="-4"/>
        </w:rPr>
        <w:t>i</w:t>
      </w:r>
      <w:r>
        <w:t>p</w:t>
      </w:r>
      <w:r>
        <w:rPr>
          <w:spacing w:val="-1"/>
        </w:rPr>
        <w:t>e</w:t>
      </w:r>
      <w:r>
        <w:t>t</w:t>
      </w:r>
      <w:r w:rsidR="00CC1E66">
        <w:t xml:space="preserve"> </w:t>
      </w:r>
      <w:r>
        <w:t>3</w:t>
      </w:r>
      <w:r>
        <w:rPr>
          <w:spacing w:val="2"/>
        </w:rPr>
        <w:t>,</w:t>
      </w:r>
      <w:r>
        <w:t>8</w:t>
      </w:r>
      <w:r w:rsidR="00CC1E66">
        <w:t xml:space="preserve"> </w:t>
      </w:r>
      <w:r>
        <w:rPr>
          <w:spacing w:val="-4"/>
        </w:rPr>
        <w:t>m</w:t>
      </w:r>
      <w:r>
        <w:t>l</w:t>
      </w:r>
      <w:r w:rsidR="00CC1E66">
        <w:rPr>
          <w:spacing w:val="-4"/>
        </w:rPr>
        <w:t xml:space="preserve"> l</w:t>
      </w:r>
      <w:r>
        <w:rPr>
          <w:spacing w:val="-1"/>
        </w:rPr>
        <w:t>a</w:t>
      </w:r>
      <w:r>
        <w:rPr>
          <w:spacing w:val="1"/>
        </w:rPr>
        <w:t>r</w:t>
      </w:r>
      <w:r>
        <w:t>u</w:t>
      </w:r>
      <w:r>
        <w:rPr>
          <w:spacing w:val="5"/>
        </w:rPr>
        <w:t>t</w:t>
      </w:r>
      <w:r>
        <w:rPr>
          <w:spacing w:val="-1"/>
        </w:rPr>
        <w:t>a</w:t>
      </w:r>
      <w:r>
        <w:t>n</w:t>
      </w:r>
      <w:r w:rsidR="00CC1E66">
        <w:t xml:space="preserve"> </w:t>
      </w:r>
      <w:r>
        <w:rPr>
          <w:spacing w:val="-8"/>
        </w:rPr>
        <w:t>konsentrasi</w:t>
      </w:r>
      <w:r w:rsidR="00CC1E66">
        <w:rPr>
          <w:spacing w:val="-8"/>
        </w:rPr>
        <w:t xml:space="preserve"> </w:t>
      </w:r>
      <w:r>
        <w:t>90%</w:t>
      </w:r>
      <w:r w:rsidR="00CC1E66">
        <w:t xml:space="preserve"> </w:t>
      </w:r>
      <w:r>
        <w:rPr>
          <w:spacing w:val="5"/>
        </w:rPr>
        <w:t>d</w:t>
      </w:r>
      <w:r>
        <w:rPr>
          <w:spacing w:val="-9"/>
        </w:rPr>
        <w:t>i</w:t>
      </w:r>
      <w:r>
        <w:rPr>
          <w:spacing w:val="5"/>
        </w:rPr>
        <w:t>t</w:t>
      </w:r>
      <w:r>
        <w:rPr>
          <w:spacing w:val="4"/>
        </w:rPr>
        <w:t>a</w:t>
      </w:r>
      <w:r>
        <w:rPr>
          <w:spacing w:val="-4"/>
        </w:rPr>
        <w:t>m</w:t>
      </w:r>
      <w:r>
        <w:rPr>
          <w:spacing w:val="-5"/>
        </w:rPr>
        <w:t>b</w:t>
      </w:r>
      <w:r>
        <w:rPr>
          <w:spacing w:val="4"/>
        </w:rPr>
        <w:t>a</w:t>
      </w:r>
      <w:r>
        <w:rPr>
          <w:spacing w:val="-5"/>
        </w:rPr>
        <w:t>h</w:t>
      </w:r>
      <w:r>
        <w:t>k</w:t>
      </w:r>
      <w:r>
        <w:rPr>
          <w:spacing w:val="4"/>
        </w:rPr>
        <w:t>a</w:t>
      </w:r>
      <w:r>
        <w:t>n</w:t>
      </w:r>
      <w:r w:rsidR="00CC1E66">
        <w:t xml:space="preserve"> </w:t>
      </w:r>
      <w:r>
        <w:rPr>
          <w:spacing w:val="-9"/>
        </w:rPr>
        <w:t>l</w:t>
      </w:r>
      <w:r>
        <w:rPr>
          <w:spacing w:val="-1"/>
        </w:rPr>
        <w:t>a</w:t>
      </w:r>
      <w:r>
        <w:rPr>
          <w:spacing w:val="1"/>
        </w:rPr>
        <w:t>r</w:t>
      </w:r>
      <w:r>
        <w:t>u</w:t>
      </w:r>
      <w:r>
        <w:rPr>
          <w:spacing w:val="5"/>
        </w:rPr>
        <w:t>t</w:t>
      </w:r>
      <w:r>
        <w:rPr>
          <w:spacing w:val="-1"/>
        </w:rPr>
        <w:t>a</w:t>
      </w:r>
      <w:r>
        <w:t>n</w:t>
      </w:r>
      <w:r w:rsidR="00CC1E66">
        <w:t xml:space="preserve"> </w:t>
      </w:r>
      <w:r>
        <w:t>D</w:t>
      </w:r>
      <w:r>
        <w:rPr>
          <w:spacing w:val="-3"/>
        </w:rPr>
        <w:t>M</w:t>
      </w:r>
      <w:r>
        <w:rPr>
          <w:spacing w:val="1"/>
        </w:rPr>
        <w:t>S</w:t>
      </w:r>
      <w:r>
        <w:t>O</w:t>
      </w:r>
      <w:r w:rsidR="00CC1E66">
        <w:t xml:space="preserve"> </w:t>
      </w:r>
      <w:r>
        <w:t>h</w:t>
      </w:r>
      <w:r>
        <w:rPr>
          <w:spacing w:val="-4"/>
        </w:rPr>
        <w:t>i</w:t>
      </w:r>
      <w:r>
        <w:t>ngga</w:t>
      </w:r>
      <w:r w:rsidR="00CC1E66">
        <w:t xml:space="preserve"> </w:t>
      </w:r>
      <w:r>
        <w:rPr>
          <w:spacing w:val="-5"/>
        </w:rPr>
        <w:t>v</w:t>
      </w:r>
      <w:r>
        <w:rPr>
          <w:spacing w:val="9"/>
        </w:rPr>
        <w:t>o</w:t>
      </w:r>
      <w:r>
        <w:rPr>
          <w:spacing w:val="-9"/>
        </w:rPr>
        <w:t>l</w:t>
      </w:r>
      <w:r>
        <w:rPr>
          <w:spacing w:val="5"/>
        </w:rPr>
        <w:t>u</w:t>
      </w:r>
      <w:r>
        <w:rPr>
          <w:spacing w:val="-4"/>
        </w:rPr>
        <w:t>m</w:t>
      </w:r>
      <w:r>
        <w:rPr>
          <w:spacing w:val="4"/>
        </w:rPr>
        <w:t>e</w:t>
      </w:r>
      <w:r>
        <w:t>n</w:t>
      </w:r>
      <w:r>
        <w:rPr>
          <w:spacing w:val="-5"/>
        </w:rPr>
        <w:t>y</w:t>
      </w:r>
      <w:r>
        <w:t>a</w:t>
      </w:r>
      <w:r w:rsidR="00CC1E66">
        <w:t xml:space="preserve"> </w:t>
      </w:r>
      <w:r>
        <w:t>5</w:t>
      </w:r>
      <w:r w:rsidR="00CC1E66">
        <w:t xml:space="preserve"> </w:t>
      </w:r>
      <w:r>
        <w:t>m</w:t>
      </w:r>
      <w:r>
        <w:rPr>
          <w:spacing w:val="-9"/>
        </w:rPr>
        <w:t>l</w:t>
      </w:r>
      <w:r>
        <w:t>.</w:t>
      </w:r>
    </w:p>
    <w:p w14:paraId="74EE37DA" w14:textId="501FDDB3" w:rsidR="00FF2C85" w:rsidRPr="00C528D7" w:rsidRDefault="00FF2C85" w:rsidP="00DB5FE5">
      <w:pPr>
        <w:pStyle w:val="ListParagraph"/>
        <w:numPr>
          <w:ilvl w:val="0"/>
          <w:numId w:val="59"/>
        </w:numPr>
        <w:spacing w:after="0" w:line="480" w:lineRule="auto"/>
        <w:ind w:left="426" w:right="-1"/>
        <w:rPr>
          <w:rFonts w:ascii="Times New Roman" w:hAnsi="Times New Roman"/>
          <w:b/>
          <w:sz w:val="24"/>
          <w:szCs w:val="24"/>
        </w:rPr>
      </w:pPr>
      <w:r w:rsidRPr="00C528D7">
        <w:rPr>
          <w:rFonts w:ascii="Times New Roman" w:eastAsia="Times New Roman" w:hAnsi="Times New Roman"/>
          <w:b/>
          <w:spacing w:val="1"/>
          <w:sz w:val="24"/>
          <w:szCs w:val="24"/>
        </w:rPr>
        <w:t>P</w:t>
      </w:r>
      <w:r w:rsidRPr="00C528D7">
        <w:rPr>
          <w:rFonts w:ascii="Times New Roman" w:eastAsia="Times New Roman" w:hAnsi="Times New Roman"/>
          <w:b/>
          <w:spacing w:val="4"/>
          <w:sz w:val="24"/>
          <w:szCs w:val="24"/>
        </w:rPr>
        <w:t>e</w:t>
      </w:r>
      <w:r w:rsidRPr="00C528D7">
        <w:rPr>
          <w:rFonts w:ascii="Times New Roman" w:eastAsia="Times New Roman" w:hAnsi="Times New Roman"/>
          <w:b/>
          <w:spacing w:val="-4"/>
          <w:sz w:val="24"/>
          <w:szCs w:val="24"/>
        </w:rPr>
        <w:t>m</w:t>
      </w:r>
      <w:r w:rsidRPr="00C528D7">
        <w:rPr>
          <w:rFonts w:ascii="Times New Roman" w:eastAsia="Times New Roman" w:hAnsi="Times New Roman"/>
          <w:b/>
          <w:spacing w:val="-5"/>
          <w:sz w:val="24"/>
          <w:szCs w:val="24"/>
        </w:rPr>
        <w:t>b</w:t>
      </w:r>
      <w:r w:rsidRPr="00C528D7">
        <w:rPr>
          <w:rFonts w:ascii="Times New Roman" w:eastAsia="Times New Roman" w:hAnsi="Times New Roman"/>
          <w:b/>
          <w:sz w:val="24"/>
          <w:szCs w:val="24"/>
        </w:rPr>
        <w:t>u</w:t>
      </w:r>
      <w:r w:rsidRPr="00C528D7">
        <w:rPr>
          <w:rFonts w:ascii="Times New Roman" w:eastAsia="Times New Roman" w:hAnsi="Times New Roman"/>
          <w:b/>
          <w:spacing w:val="-1"/>
          <w:sz w:val="24"/>
          <w:szCs w:val="24"/>
        </w:rPr>
        <w:t>a</w:t>
      </w:r>
      <w:r w:rsidRPr="00C528D7">
        <w:rPr>
          <w:rFonts w:ascii="Times New Roman" w:eastAsia="Times New Roman" w:hAnsi="Times New Roman"/>
          <w:b/>
          <w:spacing w:val="5"/>
          <w:sz w:val="24"/>
          <w:szCs w:val="24"/>
        </w:rPr>
        <w:t>t</w:t>
      </w:r>
      <w:r w:rsidRPr="00C528D7">
        <w:rPr>
          <w:rFonts w:ascii="Times New Roman" w:eastAsia="Times New Roman" w:hAnsi="Times New Roman"/>
          <w:b/>
          <w:spacing w:val="-1"/>
          <w:sz w:val="24"/>
          <w:szCs w:val="24"/>
        </w:rPr>
        <w:t>a</w:t>
      </w:r>
      <w:r w:rsidRPr="00C528D7">
        <w:rPr>
          <w:rFonts w:ascii="Times New Roman" w:eastAsia="Times New Roman" w:hAnsi="Times New Roman"/>
          <w:b/>
          <w:sz w:val="24"/>
          <w:szCs w:val="24"/>
        </w:rPr>
        <w:t>n</w:t>
      </w:r>
      <w:r w:rsidR="00CC1E66">
        <w:rPr>
          <w:rFonts w:ascii="Times New Roman" w:eastAsia="Times New Roman" w:hAnsi="Times New Roman"/>
          <w:b/>
          <w:sz w:val="24"/>
          <w:szCs w:val="24"/>
        </w:rPr>
        <w:t xml:space="preserve"> </w:t>
      </w:r>
      <w:r w:rsidRPr="00C528D7">
        <w:rPr>
          <w:rFonts w:ascii="Times New Roman" w:eastAsia="Times New Roman" w:hAnsi="Times New Roman"/>
          <w:b/>
          <w:spacing w:val="2"/>
          <w:sz w:val="24"/>
          <w:szCs w:val="24"/>
        </w:rPr>
        <w:t>L</w:t>
      </w:r>
      <w:r w:rsidRPr="00C528D7">
        <w:rPr>
          <w:rFonts w:ascii="Times New Roman" w:eastAsia="Times New Roman" w:hAnsi="Times New Roman"/>
          <w:b/>
          <w:spacing w:val="-1"/>
          <w:sz w:val="24"/>
          <w:szCs w:val="24"/>
        </w:rPr>
        <w:t>a</w:t>
      </w:r>
      <w:r w:rsidRPr="00C528D7">
        <w:rPr>
          <w:rFonts w:ascii="Times New Roman" w:eastAsia="Times New Roman" w:hAnsi="Times New Roman"/>
          <w:b/>
          <w:spacing w:val="1"/>
          <w:sz w:val="24"/>
          <w:szCs w:val="24"/>
        </w:rPr>
        <w:t>r</w:t>
      </w:r>
      <w:r w:rsidRPr="00C528D7">
        <w:rPr>
          <w:rFonts w:ascii="Times New Roman" w:eastAsia="Times New Roman" w:hAnsi="Times New Roman"/>
          <w:b/>
          <w:sz w:val="24"/>
          <w:szCs w:val="24"/>
        </w:rPr>
        <w:t>u</w:t>
      </w:r>
      <w:r w:rsidRPr="00C528D7">
        <w:rPr>
          <w:rFonts w:ascii="Times New Roman" w:eastAsia="Times New Roman" w:hAnsi="Times New Roman"/>
          <w:b/>
          <w:spacing w:val="5"/>
          <w:sz w:val="24"/>
          <w:szCs w:val="24"/>
        </w:rPr>
        <w:t>t</w:t>
      </w:r>
      <w:r w:rsidRPr="00C528D7">
        <w:rPr>
          <w:rFonts w:ascii="Times New Roman" w:eastAsia="Times New Roman" w:hAnsi="Times New Roman"/>
          <w:b/>
          <w:spacing w:val="-1"/>
          <w:sz w:val="24"/>
          <w:szCs w:val="24"/>
        </w:rPr>
        <w:t>a</w:t>
      </w:r>
      <w:r w:rsidRPr="00C528D7">
        <w:rPr>
          <w:rFonts w:ascii="Times New Roman" w:eastAsia="Times New Roman" w:hAnsi="Times New Roman"/>
          <w:b/>
          <w:sz w:val="24"/>
          <w:szCs w:val="24"/>
        </w:rPr>
        <w:t>n</w:t>
      </w:r>
      <w:r w:rsidR="00CC1E66">
        <w:rPr>
          <w:rFonts w:ascii="Times New Roman" w:eastAsia="Times New Roman" w:hAnsi="Times New Roman"/>
          <w:b/>
          <w:sz w:val="24"/>
          <w:szCs w:val="24"/>
        </w:rPr>
        <w:t xml:space="preserve"> </w:t>
      </w:r>
      <w:r w:rsidR="007C6AA8">
        <w:rPr>
          <w:rFonts w:ascii="Times New Roman" w:eastAsia="Times New Roman" w:hAnsi="Times New Roman"/>
          <w:b/>
          <w:sz w:val="24"/>
          <w:szCs w:val="24"/>
        </w:rPr>
        <w:t>K</w:t>
      </w:r>
      <w:r w:rsidRPr="00C528D7">
        <w:rPr>
          <w:rFonts w:ascii="Times New Roman" w:eastAsia="Times New Roman" w:hAnsi="Times New Roman"/>
          <w:b/>
          <w:spacing w:val="5"/>
          <w:sz w:val="24"/>
          <w:szCs w:val="24"/>
        </w:rPr>
        <w:t>o</w:t>
      </w:r>
      <w:r w:rsidRPr="00C528D7">
        <w:rPr>
          <w:rFonts w:ascii="Times New Roman" w:eastAsia="Times New Roman" w:hAnsi="Times New Roman"/>
          <w:b/>
          <w:sz w:val="24"/>
          <w:szCs w:val="24"/>
        </w:rPr>
        <w:t>n</w:t>
      </w:r>
      <w:r w:rsidRPr="00C528D7">
        <w:rPr>
          <w:rFonts w:ascii="Times New Roman" w:eastAsia="Times New Roman" w:hAnsi="Times New Roman"/>
          <w:b/>
          <w:spacing w:val="-2"/>
          <w:sz w:val="24"/>
          <w:szCs w:val="24"/>
        </w:rPr>
        <w:t>s</w:t>
      </w:r>
      <w:r w:rsidRPr="00C528D7">
        <w:rPr>
          <w:rFonts w:ascii="Times New Roman" w:eastAsia="Times New Roman" w:hAnsi="Times New Roman"/>
          <w:b/>
          <w:spacing w:val="4"/>
          <w:sz w:val="24"/>
          <w:szCs w:val="24"/>
        </w:rPr>
        <w:t>e</w:t>
      </w:r>
      <w:r w:rsidRPr="00C528D7">
        <w:rPr>
          <w:rFonts w:ascii="Times New Roman" w:eastAsia="Times New Roman" w:hAnsi="Times New Roman"/>
          <w:b/>
          <w:spacing w:val="-5"/>
          <w:sz w:val="24"/>
          <w:szCs w:val="24"/>
        </w:rPr>
        <w:t>n</w:t>
      </w:r>
      <w:r w:rsidRPr="00C528D7">
        <w:rPr>
          <w:rFonts w:ascii="Times New Roman" w:eastAsia="Times New Roman" w:hAnsi="Times New Roman"/>
          <w:b/>
          <w:spacing w:val="5"/>
          <w:sz w:val="24"/>
          <w:szCs w:val="24"/>
        </w:rPr>
        <w:t>t</w:t>
      </w:r>
      <w:r w:rsidRPr="00C528D7">
        <w:rPr>
          <w:rFonts w:ascii="Times New Roman" w:eastAsia="Times New Roman" w:hAnsi="Times New Roman"/>
          <w:b/>
          <w:spacing w:val="1"/>
          <w:sz w:val="24"/>
          <w:szCs w:val="24"/>
        </w:rPr>
        <w:t>r</w:t>
      </w:r>
      <w:r w:rsidRPr="00C528D7">
        <w:rPr>
          <w:rFonts w:ascii="Times New Roman" w:eastAsia="Times New Roman" w:hAnsi="Times New Roman"/>
          <w:b/>
          <w:spacing w:val="-1"/>
          <w:sz w:val="24"/>
          <w:szCs w:val="24"/>
        </w:rPr>
        <w:t>a</w:t>
      </w:r>
      <w:r w:rsidRPr="00C528D7">
        <w:rPr>
          <w:rFonts w:ascii="Times New Roman" w:eastAsia="Times New Roman" w:hAnsi="Times New Roman"/>
          <w:b/>
          <w:spacing w:val="2"/>
          <w:sz w:val="24"/>
          <w:szCs w:val="24"/>
        </w:rPr>
        <w:t>s</w:t>
      </w:r>
      <w:r w:rsidRPr="00C528D7">
        <w:rPr>
          <w:rFonts w:ascii="Times New Roman" w:eastAsia="Times New Roman" w:hAnsi="Times New Roman"/>
          <w:b/>
          <w:sz w:val="24"/>
          <w:szCs w:val="24"/>
        </w:rPr>
        <w:t>i 50% dalam 5 ml</w:t>
      </w:r>
    </w:p>
    <w:p w14:paraId="71E19DDA" w14:textId="77777777" w:rsidR="00FF2C85" w:rsidRDefault="00FF2C85" w:rsidP="00DB5FE5">
      <w:pPr>
        <w:spacing w:line="480" w:lineRule="auto"/>
        <w:ind w:right="3672" w:firstLine="426"/>
      </w:pPr>
      <w:r>
        <w:rPr>
          <w:spacing w:val="-5"/>
          <w:position w:val="2"/>
        </w:rPr>
        <w:t>K</w:t>
      </w:r>
      <w:r>
        <w:rPr>
          <w:spacing w:val="5"/>
          <w:position w:val="2"/>
        </w:rPr>
        <w:t>o</w:t>
      </w:r>
      <w:r>
        <w:rPr>
          <w:position w:val="2"/>
        </w:rPr>
        <w:t>n</w:t>
      </w:r>
      <w:r>
        <w:rPr>
          <w:spacing w:val="-2"/>
          <w:position w:val="2"/>
        </w:rPr>
        <w:t>s</w:t>
      </w:r>
      <w:r>
        <w:rPr>
          <w:spacing w:val="4"/>
          <w:position w:val="2"/>
        </w:rPr>
        <w:t>e</w:t>
      </w:r>
      <w:r>
        <w:rPr>
          <w:spacing w:val="-5"/>
          <w:position w:val="2"/>
        </w:rPr>
        <w:t>n</w:t>
      </w:r>
      <w:r>
        <w:rPr>
          <w:spacing w:val="5"/>
          <w:position w:val="2"/>
        </w:rPr>
        <w:t>t</w:t>
      </w:r>
      <w:r>
        <w:rPr>
          <w:spacing w:val="1"/>
          <w:position w:val="2"/>
        </w:rPr>
        <w:t>r</w:t>
      </w:r>
      <w:r>
        <w:rPr>
          <w:spacing w:val="-1"/>
          <w:position w:val="2"/>
        </w:rPr>
        <w:t>a</w:t>
      </w:r>
      <w:r>
        <w:rPr>
          <w:spacing w:val="2"/>
          <w:position w:val="2"/>
        </w:rPr>
        <w:t>s</w:t>
      </w:r>
      <w:r>
        <w:rPr>
          <w:position w:val="2"/>
        </w:rPr>
        <w:t>i</w:t>
      </w:r>
      <w:r w:rsidR="00CC1E66">
        <w:rPr>
          <w:position w:val="2"/>
        </w:rPr>
        <w:t xml:space="preserve"> </w:t>
      </w:r>
      <w:r>
        <w:rPr>
          <w:spacing w:val="2"/>
          <w:position w:val="2"/>
        </w:rPr>
        <w:t>(</w:t>
      </w:r>
      <w:r>
        <w:rPr>
          <w:spacing w:val="-2"/>
          <w:position w:val="2"/>
        </w:rPr>
        <w:t>C</w:t>
      </w:r>
      <w:r>
        <w:rPr>
          <w:spacing w:val="2"/>
          <w:sz w:val="16"/>
          <w:szCs w:val="16"/>
        </w:rPr>
        <w:t>1</w:t>
      </w:r>
      <w:r>
        <w:rPr>
          <w:position w:val="2"/>
        </w:rPr>
        <w:t>)=</w:t>
      </w:r>
      <w:r w:rsidR="00CC1E66">
        <w:rPr>
          <w:position w:val="2"/>
        </w:rPr>
        <w:t xml:space="preserve"> 7</w:t>
      </w:r>
      <w:r>
        <w:rPr>
          <w:spacing w:val="-5"/>
          <w:position w:val="2"/>
        </w:rPr>
        <w:t>0</w:t>
      </w:r>
      <w:r w:rsidR="00CC1E66">
        <w:rPr>
          <w:spacing w:val="-5"/>
          <w:position w:val="2"/>
        </w:rPr>
        <w:t xml:space="preserve"> </w:t>
      </w:r>
      <w:r>
        <w:rPr>
          <w:position w:val="2"/>
        </w:rPr>
        <w:t>%</w:t>
      </w:r>
    </w:p>
    <w:p w14:paraId="7771B78B" w14:textId="77777777" w:rsidR="00FF2C85" w:rsidRDefault="00FF2C85" w:rsidP="00DB5FE5">
      <w:pPr>
        <w:spacing w:before="6" w:line="480" w:lineRule="auto"/>
        <w:ind w:right="4278" w:firstLine="426"/>
        <w:rPr>
          <w:position w:val="2"/>
        </w:rPr>
      </w:pPr>
      <w:r>
        <w:rPr>
          <w:spacing w:val="-5"/>
          <w:position w:val="2"/>
        </w:rPr>
        <w:t>K</w:t>
      </w:r>
      <w:r>
        <w:rPr>
          <w:spacing w:val="5"/>
          <w:position w:val="2"/>
        </w:rPr>
        <w:t>o</w:t>
      </w:r>
      <w:r>
        <w:rPr>
          <w:position w:val="2"/>
        </w:rPr>
        <w:t>n</w:t>
      </w:r>
      <w:r>
        <w:rPr>
          <w:spacing w:val="-2"/>
          <w:position w:val="2"/>
        </w:rPr>
        <w:t>s</w:t>
      </w:r>
      <w:r>
        <w:rPr>
          <w:spacing w:val="4"/>
          <w:position w:val="2"/>
        </w:rPr>
        <w:t>e</w:t>
      </w:r>
      <w:r>
        <w:rPr>
          <w:spacing w:val="-5"/>
          <w:position w:val="2"/>
        </w:rPr>
        <w:t>n</w:t>
      </w:r>
      <w:r>
        <w:rPr>
          <w:spacing w:val="5"/>
          <w:position w:val="2"/>
        </w:rPr>
        <w:t>t</w:t>
      </w:r>
      <w:r>
        <w:rPr>
          <w:spacing w:val="1"/>
          <w:position w:val="2"/>
        </w:rPr>
        <w:t>r</w:t>
      </w:r>
      <w:r>
        <w:rPr>
          <w:spacing w:val="-1"/>
          <w:position w:val="2"/>
        </w:rPr>
        <w:t>a</w:t>
      </w:r>
      <w:r>
        <w:rPr>
          <w:spacing w:val="2"/>
          <w:position w:val="2"/>
        </w:rPr>
        <w:t>s</w:t>
      </w:r>
      <w:r>
        <w:rPr>
          <w:position w:val="2"/>
        </w:rPr>
        <w:t>i</w:t>
      </w:r>
      <w:r w:rsidR="00CC1E66">
        <w:rPr>
          <w:position w:val="2"/>
        </w:rPr>
        <w:t xml:space="preserve"> </w:t>
      </w:r>
      <w:r>
        <w:rPr>
          <w:spacing w:val="1"/>
          <w:position w:val="2"/>
        </w:rPr>
        <w:t>(C</w:t>
      </w:r>
      <w:r>
        <w:rPr>
          <w:spacing w:val="2"/>
          <w:sz w:val="16"/>
          <w:szCs w:val="16"/>
        </w:rPr>
        <w:t>2</w:t>
      </w:r>
      <w:r>
        <w:rPr>
          <w:position w:val="2"/>
        </w:rPr>
        <w:t>)=</w:t>
      </w:r>
      <w:r w:rsidR="00CC1E66">
        <w:rPr>
          <w:position w:val="2"/>
        </w:rPr>
        <w:t xml:space="preserve"> </w:t>
      </w:r>
      <w:r>
        <w:rPr>
          <w:position w:val="2"/>
        </w:rPr>
        <w:t>5</w:t>
      </w:r>
      <w:r>
        <w:rPr>
          <w:spacing w:val="-5"/>
          <w:position w:val="2"/>
        </w:rPr>
        <w:t>0</w:t>
      </w:r>
      <w:r w:rsidR="00CC1E66">
        <w:rPr>
          <w:spacing w:val="-5"/>
          <w:position w:val="2"/>
        </w:rPr>
        <w:t xml:space="preserve"> </w:t>
      </w:r>
      <w:r>
        <w:rPr>
          <w:position w:val="2"/>
        </w:rPr>
        <w:t xml:space="preserve">% </w:t>
      </w:r>
    </w:p>
    <w:p w14:paraId="609B395E" w14:textId="77777777" w:rsidR="00FF2C85" w:rsidRDefault="00FF2C85" w:rsidP="00DB5FE5">
      <w:pPr>
        <w:spacing w:before="6" w:line="480" w:lineRule="auto"/>
        <w:ind w:right="4278" w:firstLine="426"/>
      </w:pPr>
      <w:r>
        <w:rPr>
          <w:position w:val="2"/>
        </w:rPr>
        <w:t>V</w:t>
      </w:r>
      <w:r>
        <w:rPr>
          <w:spacing w:val="4"/>
          <w:position w:val="2"/>
        </w:rPr>
        <w:t>o</w:t>
      </w:r>
      <w:r>
        <w:rPr>
          <w:spacing w:val="-9"/>
          <w:position w:val="2"/>
        </w:rPr>
        <w:t>l</w:t>
      </w:r>
      <w:r>
        <w:rPr>
          <w:spacing w:val="5"/>
          <w:position w:val="2"/>
        </w:rPr>
        <w:t>u</w:t>
      </w:r>
      <w:r>
        <w:rPr>
          <w:spacing w:val="-4"/>
          <w:position w:val="2"/>
        </w:rPr>
        <w:t>m</w:t>
      </w:r>
      <w:r>
        <w:rPr>
          <w:position w:val="2"/>
        </w:rPr>
        <w:t>e</w:t>
      </w:r>
      <w:r w:rsidR="00CC1E66">
        <w:rPr>
          <w:position w:val="2"/>
        </w:rPr>
        <w:t xml:space="preserve"> </w:t>
      </w:r>
      <w:r>
        <w:rPr>
          <w:spacing w:val="2"/>
          <w:position w:val="2"/>
        </w:rPr>
        <w:t>(</w:t>
      </w:r>
      <w:r>
        <w:rPr>
          <w:position w:val="2"/>
        </w:rPr>
        <w:t>V</w:t>
      </w:r>
      <w:r>
        <w:rPr>
          <w:spacing w:val="2"/>
          <w:sz w:val="16"/>
          <w:szCs w:val="16"/>
        </w:rPr>
        <w:t>2</w:t>
      </w:r>
      <w:r>
        <w:rPr>
          <w:position w:val="2"/>
        </w:rPr>
        <w:t>)      =</w:t>
      </w:r>
      <w:r w:rsidR="00CC1E66">
        <w:rPr>
          <w:position w:val="2"/>
        </w:rPr>
        <w:t xml:space="preserve"> </w:t>
      </w:r>
      <w:r>
        <w:rPr>
          <w:position w:val="2"/>
        </w:rPr>
        <w:t>5</w:t>
      </w:r>
      <w:r w:rsidR="00CC1E66">
        <w:rPr>
          <w:position w:val="2"/>
        </w:rPr>
        <w:t xml:space="preserve"> </w:t>
      </w:r>
      <w:r>
        <w:rPr>
          <w:spacing w:val="-4"/>
          <w:position w:val="2"/>
        </w:rPr>
        <w:t>ml</w:t>
      </w:r>
    </w:p>
    <w:p w14:paraId="3DF4BE50" w14:textId="77777777" w:rsidR="00FF2C85" w:rsidRPr="009C0522" w:rsidRDefault="00FF2C85" w:rsidP="00DB5FE5">
      <w:pPr>
        <w:spacing w:before="5" w:line="480" w:lineRule="auto"/>
        <w:ind w:left="426"/>
      </w:pPr>
      <w:r>
        <w:rPr>
          <w:spacing w:val="4"/>
          <w:position w:val="2"/>
        </w:rPr>
        <w:t>D</w:t>
      </w:r>
      <w:r>
        <w:rPr>
          <w:spacing w:val="-9"/>
          <w:position w:val="2"/>
        </w:rPr>
        <w:t>i</w:t>
      </w:r>
      <w:r>
        <w:rPr>
          <w:spacing w:val="5"/>
          <w:position w:val="2"/>
        </w:rPr>
        <w:t>t</w:t>
      </w:r>
      <w:r>
        <w:rPr>
          <w:spacing w:val="-1"/>
          <w:position w:val="2"/>
        </w:rPr>
        <w:t>a</w:t>
      </w:r>
      <w:r>
        <w:rPr>
          <w:position w:val="2"/>
        </w:rPr>
        <w:t>n</w:t>
      </w:r>
      <w:r>
        <w:rPr>
          <w:spacing w:val="-5"/>
          <w:position w:val="2"/>
        </w:rPr>
        <w:t>y</w:t>
      </w:r>
      <w:r>
        <w:rPr>
          <w:position w:val="2"/>
        </w:rPr>
        <w:t>a:   V</w:t>
      </w:r>
      <w:r>
        <w:rPr>
          <w:spacing w:val="4"/>
          <w:position w:val="2"/>
        </w:rPr>
        <w:t>o</w:t>
      </w:r>
      <w:r>
        <w:rPr>
          <w:spacing w:val="-9"/>
          <w:position w:val="2"/>
        </w:rPr>
        <w:t>l</w:t>
      </w:r>
      <w:r>
        <w:rPr>
          <w:spacing w:val="5"/>
          <w:position w:val="2"/>
        </w:rPr>
        <w:t>u</w:t>
      </w:r>
      <w:r>
        <w:rPr>
          <w:spacing w:val="-4"/>
          <w:position w:val="2"/>
        </w:rPr>
        <w:t>m</w:t>
      </w:r>
      <w:r>
        <w:rPr>
          <w:position w:val="2"/>
        </w:rPr>
        <w:t>e</w:t>
      </w:r>
      <w:r>
        <w:rPr>
          <w:spacing w:val="1"/>
          <w:position w:val="2"/>
        </w:rPr>
        <w:t xml:space="preserve"> (V</w:t>
      </w:r>
      <w:r>
        <w:rPr>
          <w:spacing w:val="2"/>
          <w:sz w:val="16"/>
          <w:szCs w:val="16"/>
        </w:rPr>
        <w:t>1</w:t>
      </w:r>
      <w:r>
        <w:rPr>
          <w:position w:val="2"/>
        </w:rPr>
        <w:t>)      =…?</w:t>
      </w:r>
    </w:p>
    <w:p w14:paraId="7135E3DE" w14:textId="77777777" w:rsidR="00FF2C85" w:rsidRPr="006A10FB" w:rsidRDefault="00FF2C85" w:rsidP="00DB5FE5">
      <w:pPr>
        <w:spacing w:line="480" w:lineRule="auto"/>
        <w:ind w:left="426"/>
        <w:rPr>
          <w:sz w:val="16"/>
          <w:szCs w:val="16"/>
        </w:rPr>
      </w:pPr>
      <w:r>
        <w:rPr>
          <w:spacing w:val="-2"/>
          <w:position w:val="2"/>
        </w:rPr>
        <w:t>J</w:t>
      </w:r>
      <w:r>
        <w:rPr>
          <w:spacing w:val="-1"/>
          <w:position w:val="2"/>
        </w:rPr>
        <w:t>a</w:t>
      </w:r>
      <w:r>
        <w:rPr>
          <w:position w:val="2"/>
        </w:rPr>
        <w:t>w</w:t>
      </w:r>
      <w:r>
        <w:rPr>
          <w:spacing w:val="3"/>
          <w:position w:val="2"/>
        </w:rPr>
        <w:t>a</w:t>
      </w:r>
      <w:r>
        <w:rPr>
          <w:position w:val="2"/>
        </w:rPr>
        <w:t>b:      V</w:t>
      </w:r>
      <w:r>
        <w:rPr>
          <w:sz w:val="16"/>
          <w:szCs w:val="16"/>
        </w:rPr>
        <w:t>1</w:t>
      </w:r>
      <w:r>
        <w:rPr>
          <w:spacing w:val="2"/>
          <w:position w:val="2"/>
        </w:rPr>
        <w:t>.</w:t>
      </w:r>
      <w:r>
        <w:rPr>
          <w:spacing w:val="-1"/>
          <w:position w:val="2"/>
        </w:rPr>
        <w:t>C</w:t>
      </w:r>
      <w:r>
        <w:rPr>
          <w:sz w:val="16"/>
          <w:szCs w:val="16"/>
        </w:rPr>
        <w:t>1</w:t>
      </w:r>
      <w:r>
        <w:rPr>
          <w:position w:val="2"/>
        </w:rPr>
        <w:t>=V</w:t>
      </w:r>
      <w:r>
        <w:rPr>
          <w:sz w:val="16"/>
          <w:szCs w:val="16"/>
        </w:rPr>
        <w:t>2</w:t>
      </w:r>
      <w:r>
        <w:rPr>
          <w:position w:val="2"/>
        </w:rPr>
        <w:t>.</w:t>
      </w:r>
      <w:r>
        <w:rPr>
          <w:spacing w:val="-2"/>
          <w:position w:val="2"/>
        </w:rPr>
        <w:t>C</w:t>
      </w:r>
      <w:r>
        <w:rPr>
          <w:sz w:val="16"/>
          <w:szCs w:val="16"/>
        </w:rPr>
        <w:t>2</w:t>
      </w:r>
    </w:p>
    <w:p w14:paraId="3B73AF90" w14:textId="77777777" w:rsidR="00FF2C85" w:rsidRDefault="00FF2C85" w:rsidP="00DB5FE5">
      <w:pPr>
        <w:spacing w:line="480" w:lineRule="auto"/>
        <w:ind w:left="720" w:right="-1" w:firstLine="720"/>
        <w:rPr>
          <w:position w:val="2"/>
        </w:rPr>
      </w:pPr>
      <w:r>
        <w:rPr>
          <w:position w:val="2"/>
        </w:rPr>
        <w:t>V</w:t>
      </w:r>
      <w:r>
        <w:rPr>
          <w:spacing w:val="2"/>
          <w:sz w:val="16"/>
          <w:szCs w:val="16"/>
        </w:rPr>
        <w:t>1</w:t>
      </w:r>
      <w:r w:rsidR="00CC1E66">
        <w:rPr>
          <w:spacing w:val="2"/>
          <w:sz w:val="16"/>
          <w:szCs w:val="16"/>
        </w:rPr>
        <w:t xml:space="preserve"> </w:t>
      </w:r>
      <w:r>
        <w:rPr>
          <w:position w:val="2"/>
        </w:rPr>
        <w:t>x 70%</w:t>
      </w:r>
      <w:r w:rsidR="00CC1E66">
        <w:rPr>
          <w:position w:val="2"/>
        </w:rPr>
        <w:t xml:space="preserve"> </w:t>
      </w:r>
      <w:r>
        <w:rPr>
          <w:position w:val="2"/>
        </w:rPr>
        <w:t>=</w:t>
      </w:r>
      <w:r w:rsidR="00CC1E66">
        <w:rPr>
          <w:position w:val="2"/>
        </w:rPr>
        <w:t xml:space="preserve"> </w:t>
      </w:r>
      <w:r>
        <w:rPr>
          <w:position w:val="2"/>
        </w:rPr>
        <w:t>5</w:t>
      </w:r>
      <w:r w:rsidR="00CC1E66">
        <w:rPr>
          <w:position w:val="2"/>
        </w:rPr>
        <w:t xml:space="preserve"> </w:t>
      </w:r>
      <w:r>
        <w:rPr>
          <w:spacing w:val="-4"/>
          <w:position w:val="2"/>
        </w:rPr>
        <w:t>m</w:t>
      </w:r>
      <w:r>
        <w:rPr>
          <w:spacing w:val="-9"/>
          <w:position w:val="2"/>
        </w:rPr>
        <w:t>l</w:t>
      </w:r>
      <w:r>
        <w:rPr>
          <w:spacing w:val="2"/>
          <w:position w:val="2"/>
        </w:rPr>
        <w:t xml:space="preserve"> x </w:t>
      </w:r>
      <w:r>
        <w:rPr>
          <w:position w:val="2"/>
        </w:rPr>
        <w:t xml:space="preserve">50% </w:t>
      </w:r>
    </w:p>
    <w:p w14:paraId="48433F7F" w14:textId="1E290F36" w:rsidR="00CC1E66" w:rsidRDefault="00FF2C85" w:rsidP="007B4AA0">
      <w:pPr>
        <w:spacing w:line="480" w:lineRule="auto"/>
        <w:ind w:left="720" w:right="-1" w:firstLine="720"/>
      </w:pPr>
      <w:r>
        <w:rPr>
          <w:position w:val="2"/>
        </w:rPr>
        <w:t>V</w:t>
      </w:r>
      <w:r>
        <w:rPr>
          <w:sz w:val="16"/>
          <w:szCs w:val="16"/>
        </w:rPr>
        <w:t>1</w:t>
      </w:r>
      <w:r w:rsidR="00CC1E66">
        <w:rPr>
          <w:sz w:val="16"/>
          <w:szCs w:val="16"/>
        </w:rPr>
        <w:t xml:space="preserve"> </w:t>
      </w:r>
      <w:r>
        <w:rPr>
          <w:position w:val="2"/>
        </w:rPr>
        <w:t>=</w:t>
      </w:r>
      <w:r w:rsidR="00CC1E66">
        <w:rPr>
          <w:position w:val="2"/>
        </w:rPr>
        <w:t xml:space="preserve"> </w:t>
      </w:r>
      <w:r>
        <w:rPr>
          <w:position w:val="2"/>
        </w:rPr>
        <w:t>3</w:t>
      </w:r>
      <w:r>
        <w:rPr>
          <w:spacing w:val="2"/>
          <w:position w:val="2"/>
        </w:rPr>
        <w:t>,</w:t>
      </w:r>
      <w:r>
        <w:rPr>
          <w:position w:val="2"/>
        </w:rPr>
        <w:t>5</w:t>
      </w:r>
      <w:r w:rsidR="00CC1E66">
        <w:rPr>
          <w:position w:val="2"/>
        </w:rPr>
        <w:t xml:space="preserve"> </w:t>
      </w:r>
      <w:r>
        <w:rPr>
          <w:spacing w:val="-4"/>
          <w:position w:val="2"/>
        </w:rPr>
        <w:t>m</w:t>
      </w:r>
      <w:r>
        <w:rPr>
          <w:position w:val="2"/>
        </w:rPr>
        <w:t>l</w:t>
      </w:r>
    </w:p>
    <w:p w14:paraId="56E7B95C" w14:textId="77777777" w:rsidR="00FF2C85" w:rsidRPr="00AE6952" w:rsidRDefault="00FF2C85" w:rsidP="007B4AA0">
      <w:pPr>
        <w:spacing w:line="480" w:lineRule="auto"/>
        <w:jc w:val="both"/>
      </w:pPr>
      <w:r>
        <w:rPr>
          <w:b/>
        </w:rPr>
        <w:lastRenderedPageBreak/>
        <w:t xml:space="preserve">Lampiran 20. </w:t>
      </w:r>
      <w:r>
        <w:t>(Lanjutan)</w:t>
      </w:r>
    </w:p>
    <w:p w14:paraId="12BEF08A" w14:textId="77777777" w:rsidR="00FF2C85" w:rsidRPr="009C0522" w:rsidRDefault="00FF2C85" w:rsidP="007B4AA0">
      <w:pPr>
        <w:spacing w:line="480" w:lineRule="auto"/>
        <w:ind w:left="426"/>
        <w:jc w:val="both"/>
      </w:pPr>
      <w:r>
        <w:t>U</w:t>
      </w:r>
      <w:r>
        <w:rPr>
          <w:spacing w:val="-5"/>
        </w:rPr>
        <w:t>n</w:t>
      </w:r>
      <w:r>
        <w:rPr>
          <w:spacing w:val="5"/>
        </w:rPr>
        <w:t>t</w:t>
      </w:r>
      <w:r>
        <w:t>uk</w:t>
      </w:r>
      <w:r w:rsidR="00CC1E66">
        <w:t xml:space="preserve"> </w:t>
      </w:r>
      <w:r>
        <w:rPr>
          <w:spacing w:val="-9"/>
        </w:rPr>
        <w:t>m</w:t>
      </w:r>
      <w:r>
        <w:rPr>
          <w:spacing w:val="4"/>
        </w:rPr>
        <w:t>e</w:t>
      </w:r>
      <w:r>
        <w:rPr>
          <w:spacing w:val="-4"/>
        </w:rPr>
        <w:t>m</w:t>
      </w:r>
      <w:r>
        <w:t>bu</w:t>
      </w:r>
      <w:r>
        <w:rPr>
          <w:spacing w:val="-1"/>
        </w:rPr>
        <w:t>a</w:t>
      </w:r>
      <w:r>
        <w:t>t</w:t>
      </w:r>
      <w:r w:rsidR="00CC1E66">
        <w:t xml:space="preserve"> </w:t>
      </w:r>
      <w:r>
        <w:t>k</w:t>
      </w:r>
      <w:r>
        <w:rPr>
          <w:spacing w:val="5"/>
        </w:rPr>
        <w:t>o</w:t>
      </w:r>
      <w:r>
        <w:rPr>
          <w:spacing w:val="-5"/>
        </w:rPr>
        <w:t>n</w:t>
      </w:r>
      <w:r>
        <w:rPr>
          <w:spacing w:val="-2"/>
        </w:rPr>
        <w:t>s</w:t>
      </w:r>
      <w:r>
        <w:rPr>
          <w:spacing w:val="-1"/>
        </w:rPr>
        <w:t>e</w:t>
      </w:r>
      <w:r>
        <w:rPr>
          <w:spacing w:val="-5"/>
        </w:rPr>
        <w:t>n</w:t>
      </w:r>
      <w:r>
        <w:rPr>
          <w:spacing w:val="5"/>
        </w:rPr>
        <w:t>t</w:t>
      </w:r>
      <w:r>
        <w:rPr>
          <w:spacing w:val="1"/>
        </w:rPr>
        <w:t>r</w:t>
      </w:r>
      <w:r>
        <w:rPr>
          <w:spacing w:val="-1"/>
        </w:rPr>
        <w:t>a</w:t>
      </w:r>
      <w:r>
        <w:rPr>
          <w:spacing w:val="2"/>
        </w:rPr>
        <w:t>s</w:t>
      </w:r>
      <w:r>
        <w:t>i</w:t>
      </w:r>
      <w:r w:rsidR="00CC1E66">
        <w:t xml:space="preserve"> </w:t>
      </w:r>
      <w:r>
        <w:t>50%,</w:t>
      </w:r>
      <w:r w:rsidR="00CC1E66">
        <w:t xml:space="preserve"> </w:t>
      </w:r>
      <w:r>
        <w:t>d</w:t>
      </w:r>
      <w:r>
        <w:rPr>
          <w:spacing w:val="-9"/>
        </w:rPr>
        <w:t>i</w:t>
      </w:r>
      <w:r>
        <w:rPr>
          <w:spacing w:val="5"/>
        </w:rPr>
        <w:t>p</w:t>
      </w:r>
      <w:r>
        <w:rPr>
          <w:spacing w:val="-4"/>
        </w:rPr>
        <w:t>i</w:t>
      </w:r>
      <w:r>
        <w:t>p</w:t>
      </w:r>
      <w:r>
        <w:rPr>
          <w:spacing w:val="-1"/>
        </w:rPr>
        <w:t>e</w:t>
      </w:r>
      <w:r>
        <w:t>t</w:t>
      </w:r>
      <w:r w:rsidR="00CC1E66">
        <w:t xml:space="preserve"> </w:t>
      </w:r>
      <w:r>
        <w:t>3</w:t>
      </w:r>
      <w:r>
        <w:rPr>
          <w:spacing w:val="2"/>
        </w:rPr>
        <w:t>,</w:t>
      </w:r>
      <w:r>
        <w:t>5</w:t>
      </w:r>
      <w:r w:rsidR="00CC1E66">
        <w:t xml:space="preserve"> </w:t>
      </w:r>
      <w:r>
        <w:rPr>
          <w:spacing w:val="-4"/>
        </w:rPr>
        <w:t>m</w:t>
      </w:r>
      <w:r>
        <w:t>l</w:t>
      </w:r>
      <w:r w:rsidR="00CC1E66">
        <w:t xml:space="preserve"> </w:t>
      </w:r>
      <w:r>
        <w:rPr>
          <w:spacing w:val="-4"/>
        </w:rPr>
        <w:t>l</w:t>
      </w:r>
      <w:r>
        <w:rPr>
          <w:spacing w:val="-1"/>
        </w:rPr>
        <w:t>a</w:t>
      </w:r>
      <w:r>
        <w:rPr>
          <w:spacing w:val="1"/>
        </w:rPr>
        <w:t>r</w:t>
      </w:r>
      <w:r>
        <w:t>u</w:t>
      </w:r>
      <w:r>
        <w:rPr>
          <w:spacing w:val="5"/>
        </w:rPr>
        <w:t>t</w:t>
      </w:r>
      <w:r>
        <w:rPr>
          <w:spacing w:val="-1"/>
        </w:rPr>
        <w:t>a</w:t>
      </w:r>
      <w:r>
        <w:t>n</w:t>
      </w:r>
      <w:r w:rsidR="00CC1E66">
        <w:t xml:space="preserve"> </w:t>
      </w:r>
      <w:r>
        <w:rPr>
          <w:spacing w:val="-8"/>
        </w:rPr>
        <w:t>konsentrasi</w:t>
      </w:r>
      <w:r w:rsidR="00CC1E66">
        <w:rPr>
          <w:spacing w:val="-8"/>
        </w:rPr>
        <w:t xml:space="preserve"> </w:t>
      </w:r>
      <w:r>
        <w:t>70%</w:t>
      </w:r>
      <w:r w:rsidR="00CC1E66">
        <w:t xml:space="preserve"> </w:t>
      </w:r>
      <w:r>
        <w:rPr>
          <w:spacing w:val="5"/>
        </w:rPr>
        <w:t>d</w:t>
      </w:r>
      <w:r>
        <w:rPr>
          <w:spacing w:val="-9"/>
        </w:rPr>
        <w:t>i</w:t>
      </w:r>
      <w:r>
        <w:rPr>
          <w:spacing w:val="5"/>
        </w:rPr>
        <w:t>t</w:t>
      </w:r>
      <w:r>
        <w:rPr>
          <w:spacing w:val="4"/>
        </w:rPr>
        <w:t>a</w:t>
      </w:r>
      <w:r>
        <w:rPr>
          <w:spacing w:val="-4"/>
        </w:rPr>
        <w:t>m</w:t>
      </w:r>
      <w:r>
        <w:rPr>
          <w:spacing w:val="-5"/>
        </w:rPr>
        <w:t>b</w:t>
      </w:r>
      <w:r>
        <w:rPr>
          <w:spacing w:val="4"/>
        </w:rPr>
        <w:t>a</w:t>
      </w:r>
      <w:r>
        <w:rPr>
          <w:spacing w:val="-5"/>
        </w:rPr>
        <w:t>h</w:t>
      </w:r>
      <w:r>
        <w:t>k</w:t>
      </w:r>
      <w:r>
        <w:rPr>
          <w:spacing w:val="4"/>
        </w:rPr>
        <w:t>a</w:t>
      </w:r>
      <w:r>
        <w:t>n</w:t>
      </w:r>
      <w:r w:rsidR="00CC1E66">
        <w:t xml:space="preserve"> </w:t>
      </w:r>
      <w:r>
        <w:rPr>
          <w:spacing w:val="-9"/>
        </w:rPr>
        <w:t>l</w:t>
      </w:r>
      <w:r>
        <w:rPr>
          <w:spacing w:val="-1"/>
        </w:rPr>
        <w:t>a</w:t>
      </w:r>
      <w:r>
        <w:rPr>
          <w:spacing w:val="1"/>
        </w:rPr>
        <w:t>r</w:t>
      </w:r>
      <w:r>
        <w:t>u</w:t>
      </w:r>
      <w:r>
        <w:rPr>
          <w:spacing w:val="5"/>
        </w:rPr>
        <w:t>t</w:t>
      </w:r>
      <w:r>
        <w:rPr>
          <w:spacing w:val="-1"/>
        </w:rPr>
        <w:t>a</w:t>
      </w:r>
      <w:r>
        <w:t>n</w:t>
      </w:r>
      <w:r w:rsidR="00CC1E66">
        <w:t xml:space="preserve"> </w:t>
      </w:r>
      <w:r>
        <w:t>D</w:t>
      </w:r>
      <w:r>
        <w:rPr>
          <w:spacing w:val="-3"/>
        </w:rPr>
        <w:t>M</w:t>
      </w:r>
      <w:r>
        <w:rPr>
          <w:spacing w:val="1"/>
        </w:rPr>
        <w:t>S</w:t>
      </w:r>
      <w:r>
        <w:t>O</w:t>
      </w:r>
      <w:r w:rsidR="00CC1E66">
        <w:t xml:space="preserve"> </w:t>
      </w:r>
      <w:r>
        <w:t>h</w:t>
      </w:r>
      <w:r>
        <w:rPr>
          <w:spacing w:val="-4"/>
        </w:rPr>
        <w:t>i</w:t>
      </w:r>
      <w:r>
        <w:t>ngga</w:t>
      </w:r>
      <w:r w:rsidR="00CC1E66">
        <w:t xml:space="preserve"> </w:t>
      </w:r>
      <w:r>
        <w:rPr>
          <w:spacing w:val="-5"/>
        </w:rPr>
        <w:t>v</w:t>
      </w:r>
      <w:r>
        <w:rPr>
          <w:spacing w:val="9"/>
        </w:rPr>
        <w:t>o</w:t>
      </w:r>
      <w:r>
        <w:rPr>
          <w:spacing w:val="-9"/>
        </w:rPr>
        <w:t>l</w:t>
      </w:r>
      <w:r>
        <w:rPr>
          <w:spacing w:val="5"/>
        </w:rPr>
        <w:t>u</w:t>
      </w:r>
      <w:r>
        <w:rPr>
          <w:spacing w:val="-4"/>
        </w:rPr>
        <w:t>m</w:t>
      </w:r>
      <w:r>
        <w:rPr>
          <w:spacing w:val="4"/>
        </w:rPr>
        <w:t>e</w:t>
      </w:r>
      <w:r>
        <w:t>n</w:t>
      </w:r>
      <w:r>
        <w:rPr>
          <w:spacing w:val="-5"/>
        </w:rPr>
        <w:t>y</w:t>
      </w:r>
      <w:r>
        <w:t>a</w:t>
      </w:r>
      <w:r w:rsidR="00CC1E66">
        <w:t xml:space="preserve"> </w:t>
      </w:r>
      <w:r>
        <w:t>5</w:t>
      </w:r>
      <w:r w:rsidR="00CC1E66">
        <w:t xml:space="preserve"> </w:t>
      </w:r>
      <w:r>
        <w:t>m</w:t>
      </w:r>
      <w:r>
        <w:rPr>
          <w:spacing w:val="-9"/>
        </w:rPr>
        <w:t>l</w:t>
      </w:r>
      <w:r>
        <w:t>.</w:t>
      </w:r>
    </w:p>
    <w:p w14:paraId="421EAA1C" w14:textId="2FA327EF" w:rsidR="00FF2C85" w:rsidRPr="00C528D7" w:rsidRDefault="00FF2C85" w:rsidP="007B4AA0">
      <w:pPr>
        <w:pStyle w:val="ListParagraph"/>
        <w:numPr>
          <w:ilvl w:val="0"/>
          <w:numId w:val="59"/>
        </w:numPr>
        <w:spacing w:after="0" w:line="480" w:lineRule="auto"/>
        <w:ind w:left="426" w:right="-1"/>
        <w:rPr>
          <w:rFonts w:ascii="Times New Roman" w:hAnsi="Times New Roman"/>
          <w:b/>
          <w:sz w:val="24"/>
          <w:szCs w:val="24"/>
        </w:rPr>
      </w:pPr>
      <w:r w:rsidRPr="00C528D7">
        <w:rPr>
          <w:rFonts w:ascii="Times New Roman" w:eastAsia="Times New Roman" w:hAnsi="Times New Roman"/>
          <w:b/>
          <w:spacing w:val="1"/>
          <w:sz w:val="24"/>
          <w:szCs w:val="24"/>
        </w:rPr>
        <w:t>P</w:t>
      </w:r>
      <w:r w:rsidRPr="00C528D7">
        <w:rPr>
          <w:rFonts w:ascii="Times New Roman" w:eastAsia="Times New Roman" w:hAnsi="Times New Roman"/>
          <w:b/>
          <w:spacing w:val="4"/>
          <w:sz w:val="24"/>
          <w:szCs w:val="24"/>
        </w:rPr>
        <w:t>e</w:t>
      </w:r>
      <w:r w:rsidRPr="00C528D7">
        <w:rPr>
          <w:rFonts w:ascii="Times New Roman" w:eastAsia="Times New Roman" w:hAnsi="Times New Roman"/>
          <w:b/>
          <w:spacing w:val="-4"/>
          <w:sz w:val="24"/>
          <w:szCs w:val="24"/>
        </w:rPr>
        <w:t>m</w:t>
      </w:r>
      <w:r w:rsidRPr="00C528D7">
        <w:rPr>
          <w:rFonts w:ascii="Times New Roman" w:eastAsia="Times New Roman" w:hAnsi="Times New Roman"/>
          <w:b/>
          <w:spacing w:val="-5"/>
          <w:sz w:val="24"/>
          <w:szCs w:val="24"/>
        </w:rPr>
        <w:t>b</w:t>
      </w:r>
      <w:r w:rsidRPr="00C528D7">
        <w:rPr>
          <w:rFonts w:ascii="Times New Roman" w:eastAsia="Times New Roman" w:hAnsi="Times New Roman"/>
          <w:b/>
          <w:sz w:val="24"/>
          <w:szCs w:val="24"/>
        </w:rPr>
        <w:t>u</w:t>
      </w:r>
      <w:r w:rsidRPr="00C528D7">
        <w:rPr>
          <w:rFonts w:ascii="Times New Roman" w:eastAsia="Times New Roman" w:hAnsi="Times New Roman"/>
          <w:b/>
          <w:spacing w:val="-1"/>
          <w:sz w:val="24"/>
          <w:szCs w:val="24"/>
        </w:rPr>
        <w:t>a</w:t>
      </w:r>
      <w:r w:rsidRPr="00C528D7">
        <w:rPr>
          <w:rFonts w:ascii="Times New Roman" w:eastAsia="Times New Roman" w:hAnsi="Times New Roman"/>
          <w:b/>
          <w:spacing w:val="5"/>
          <w:sz w:val="24"/>
          <w:szCs w:val="24"/>
        </w:rPr>
        <w:t>t</w:t>
      </w:r>
      <w:r w:rsidRPr="00C528D7">
        <w:rPr>
          <w:rFonts w:ascii="Times New Roman" w:eastAsia="Times New Roman" w:hAnsi="Times New Roman"/>
          <w:b/>
          <w:spacing w:val="-1"/>
          <w:sz w:val="24"/>
          <w:szCs w:val="24"/>
        </w:rPr>
        <w:t>a</w:t>
      </w:r>
      <w:r w:rsidRPr="00C528D7">
        <w:rPr>
          <w:rFonts w:ascii="Times New Roman" w:eastAsia="Times New Roman" w:hAnsi="Times New Roman"/>
          <w:b/>
          <w:sz w:val="24"/>
          <w:szCs w:val="24"/>
        </w:rPr>
        <w:t>n</w:t>
      </w:r>
      <w:r w:rsidR="00CC1E66">
        <w:rPr>
          <w:rFonts w:ascii="Times New Roman" w:eastAsia="Times New Roman" w:hAnsi="Times New Roman"/>
          <w:b/>
          <w:sz w:val="24"/>
          <w:szCs w:val="24"/>
        </w:rPr>
        <w:t xml:space="preserve"> </w:t>
      </w:r>
      <w:r w:rsidRPr="00C528D7">
        <w:rPr>
          <w:rFonts w:ascii="Times New Roman" w:eastAsia="Times New Roman" w:hAnsi="Times New Roman"/>
          <w:b/>
          <w:spacing w:val="2"/>
          <w:sz w:val="24"/>
          <w:szCs w:val="24"/>
        </w:rPr>
        <w:t>L</w:t>
      </w:r>
      <w:r w:rsidRPr="00C528D7">
        <w:rPr>
          <w:rFonts w:ascii="Times New Roman" w:eastAsia="Times New Roman" w:hAnsi="Times New Roman"/>
          <w:b/>
          <w:spacing w:val="-1"/>
          <w:sz w:val="24"/>
          <w:szCs w:val="24"/>
        </w:rPr>
        <w:t>a</w:t>
      </w:r>
      <w:r w:rsidRPr="00C528D7">
        <w:rPr>
          <w:rFonts w:ascii="Times New Roman" w:eastAsia="Times New Roman" w:hAnsi="Times New Roman"/>
          <w:b/>
          <w:spacing w:val="1"/>
          <w:sz w:val="24"/>
          <w:szCs w:val="24"/>
        </w:rPr>
        <w:t>r</w:t>
      </w:r>
      <w:r w:rsidRPr="00C528D7">
        <w:rPr>
          <w:rFonts w:ascii="Times New Roman" w:eastAsia="Times New Roman" w:hAnsi="Times New Roman"/>
          <w:b/>
          <w:sz w:val="24"/>
          <w:szCs w:val="24"/>
        </w:rPr>
        <w:t>u</w:t>
      </w:r>
      <w:r w:rsidRPr="00C528D7">
        <w:rPr>
          <w:rFonts w:ascii="Times New Roman" w:eastAsia="Times New Roman" w:hAnsi="Times New Roman"/>
          <w:b/>
          <w:spacing w:val="5"/>
          <w:sz w:val="24"/>
          <w:szCs w:val="24"/>
        </w:rPr>
        <w:t>t</w:t>
      </w:r>
      <w:r w:rsidRPr="00C528D7">
        <w:rPr>
          <w:rFonts w:ascii="Times New Roman" w:eastAsia="Times New Roman" w:hAnsi="Times New Roman"/>
          <w:b/>
          <w:spacing w:val="-1"/>
          <w:sz w:val="24"/>
          <w:szCs w:val="24"/>
        </w:rPr>
        <w:t>a</w:t>
      </w:r>
      <w:r w:rsidRPr="00C528D7">
        <w:rPr>
          <w:rFonts w:ascii="Times New Roman" w:eastAsia="Times New Roman" w:hAnsi="Times New Roman"/>
          <w:b/>
          <w:sz w:val="24"/>
          <w:szCs w:val="24"/>
        </w:rPr>
        <w:t>n</w:t>
      </w:r>
      <w:r w:rsidR="00CC1E66">
        <w:rPr>
          <w:rFonts w:ascii="Times New Roman" w:eastAsia="Times New Roman" w:hAnsi="Times New Roman"/>
          <w:b/>
          <w:sz w:val="24"/>
          <w:szCs w:val="24"/>
        </w:rPr>
        <w:t xml:space="preserve"> </w:t>
      </w:r>
      <w:r w:rsidR="007C6AA8">
        <w:rPr>
          <w:rFonts w:ascii="Times New Roman" w:eastAsia="Times New Roman" w:hAnsi="Times New Roman"/>
          <w:b/>
          <w:sz w:val="24"/>
          <w:szCs w:val="24"/>
        </w:rPr>
        <w:t>K</w:t>
      </w:r>
      <w:r w:rsidRPr="00C528D7">
        <w:rPr>
          <w:rFonts w:ascii="Times New Roman" w:eastAsia="Times New Roman" w:hAnsi="Times New Roman"/>
          <w:b/>
          <w:spacing w:val="5"/>
          <w:sz w:val="24"/>
          <w:szCs w:val="24"/>
        </w:rPr>
        <w:t>o</w:t>
      </w:r>
      <w:r w:rsidRPr="00C528D7">
        <w:rPr>
          <w:rFonts w:ascii="Times New Roman" w:eastAsia="Times New Roman" w:hAnsi="Times New Roman"/>
          <w:b/>
          <w:sz w:val="24"/>
          <w:szCs w:val="24"/>
        </w:rPr>
        <w:t>n</w:t>
      </w:r>
      <w:r w:rsidRPr="00C528D7">
        <w:rPr>
          <w:rFonts w:ascii="Times New Roman" w:eastAsia="Times New Roman" w:hAnsi="Times New Roman"/>
          <w:b/>
          <w:spacing w:val="-2"/>
          <w:sz w:val="24"/>
          <w:szCs w:val="24"/>
        </w:rPr>
        <w:t>s</w:t>
      </w:r>
      <w:r w:rsidRPr="00C528D7">
        <w:rPr>
          <w:rFonts w:ascii="Times New Roman" w:eastAsia="Times New Roman" w:hAnsi="Times New Roman"/>
          <w:b/>
          <w:spacing w:val="4"/>
          <w:sz w:val="24"/>
          <w:szCs w:val="24"/>
        </w:rPr>
        <w:t>e</w:t>
      </w:r>
      <w:r w:rsidRPr="00C528D7">
        <w:rPr>
          <w:rFonts w:ascii="Times New Roman" w:eastAsia="Times New Roman" w:hAnsi="Times New Roman"/>
          <w:b/>
          <w:spacing w:val="-5"/>
          <w:sz w:val="24"/>
          <w:szCs w:val="24"/>
        </w:rPr>
        <w:t>n</w:t>
      </w:r>
      <w:r w:rsidRPr="00C528D7">
        <w:rPr>
          <w:rFonts w:ascii="Times New Roman" w:eastAsia="Times New Roman" w:hAnsi="Times New Roman"/>
          <w:b/>
          <w:spacing w:val="5"/>
          <w:sz w:val="24"/>
          <w:szCs w:val="24"/>
        </w:rPr>
        <w:t>t</w:t>
      </w:r>
      <w:r w:rsidRPr="00C528D7">
        <w:rPr>
          <w:rFonts w:ascii="Times New Roman" w:eastAsia="Times New Roman" w:hAnsi="Times New Roman"/>
          <w:b/>
          <w:spacing w:val="1"/>
          <w:sz w:val="24"/>
          <w:szCs w:val="24"/>
        </w:rPr>
        <w:t>r</w:t>
      </w:r>
      <w:r w:rsidRPr="00C528D7">
        <w:rPr>
          <w:rFonts w:ascii="Times New Roman" w:eastAsia="Times New Roman" w:hAnsi="Times New Roman"/>
          <w:b/>
          <w:spacing w:val="-1"/>
          <w:sz w:val="24"/>
          <w:szCs w:val="24"/>
        </w:rPr>
        <w:t>a</w:t>
      </w:r>
      <w:r w:rsidRPr="00C528D7">
        <w:rPr>
          <w:rFonts w:ascii="Times New Roman" w:eastAsia="Times New Roman" w:hAnsi="Times New Roman"/>
          <w:b/>
          <w:spacing w:val="2"/>
          <w:sz w:val="24"/>
          <w:szCs w:val="24"/>
        </w:rPr>
        <w:t>s</w:t>
      </w:r>
      <w:r w:rsidRPr="00C528D7">
        <w:rPr>
          <w:rFonts w:ascii="Times New Roman" w:eastAsia="Times New Roman" w:hAnsi="Times New Roman"/>
          <w:b/>
          <w:sz w:val="24"/>
          <w:szCs w:val="24"/>
        </w:rPr>
        <w:t>i 30% dalam 5 ml</w:t>
      </w:r>
    </w:p>
    <w:p w14:paraId="2D70D50E" w14:textId="77777777" w:rsidR="00FF2C85" w:rsidRDefault="00FF2C85" w:rsidP="007B4AA0">
      <w:pPr>
        <w:spacing w:line="480" w:lineRule="auto"/>
        <w:ind w:right="3672" w:firstLine="426"/>
      </w:pPr>
      <w:r>
        <w:rPr>
          <w:spacing w:val="-5"/>
          <w:position w:val="2"/>
        </w:rPr>
        <w:t>K</w:t>
      </w:r>
      <w:r>
        <w:rPr>
          <w:spacing w:val="5"/>
          <w:position w:val="2"/>
        </w:rPr>
        <w:t>o</w:t>
      </w:r>
      <w:r>
        <w:rPr>
          <w:position w:val="2"/>
        </w:rPr>
        <w:t>n</w:t>
      </w:r>
      <w:r>
        <w:rPr>
          <w:spacing w:val="-2"/>
          <w:position w:val="2"/>
        </w:rPr>
        <w:t>s</w:t>
      </w:r>
      <w:r>
        <w:rPr>
          <w:spacing w:val="4"/>
          <w:position w:val="2"/>
        </w:rPr>
        <w:t>e</w:t>
      </w:r>
      <w:r>
        <w:rPr>
          <w:spacing w:val="-5"/>
          <w:position w:val="2"/>
        </w:rPr>
        <w:t>n</w:t>
      </w:r>
      <w:r>
        <w:rPr>
          <w:spacing w:val="5"/>
          <w:position w:val="2"/>
        </w:rPr>
        <w:t>t</w:t>
      </w:r>
      <w:r>
        <w:rPr>
          <w:spacing w:val="1"/>
          <w:position w:val="2"/>
        </w:rPr>
        <w:t>r</w:t>
      </w:r>
      <w:r>
        <w:rPr>
          <w:spacing w:val="-1"/>
          <w:position w:val="2"/>
        </w:rPr>
        <w:t>a</w:t>
      </w:r>
      <w:r>
        <w:rPr>
          <w:spacing w:val="2"/>
          <w:position w:val="2"/>
        </w:rPr>
        <w:t>s</w:t>
      </w:r>
      <w:r>
        <w:rPr>
          <w:position w:val="2"/>
        </w:rPr>
        <w:t>i</w:t>
      </w:r>
      <w:r w:rsidR="00CC1E66">
        <w:rPr>
          <w:position w:val="2"/>
        </w:rPr>
        <w:t xml:space="preserve"> </w:t>
      </w:r>
      <w:r>
        <w:rPr>
          <w:spacing w:val="2"/>
          <w:position w:val="2"/>
        </w:rPr>
        <w:t>(</w:t>
      </w:r>
      <w:r>
        <w:rPr>
          <w:spacing w:val="-2"/>
          <w:position w:val="2"/>
        </w:rPr>
        <w:t>C</w:t>
      </w:r>
      <w:r>
        <w:rPr>
          <w:spacing w:val="2"/>
          <w:sz w:val="16"/>
          <w:szCs w:val="16"/>
        </w:rPr>
        <w:t>1</w:t>
      </w:r>
      <w:r>
        <w:rPr>
          <w:position w:val="2"/>
        </w:rPr>
        <w:t>)</w:t>
      </w:r>
      <w:r w:rsidR="00CC1E66">
        <w:rPr>
          <w:position w:val="2"/>
        </w:rPr>
        <w:t xml:space="preserve"> </w:t>
      </w:r>
      <w:r>
        <w:rPr>
          <w:position w:val="2"/>
        </w:rPr>
        <w:t>=</w:t>
      </w:r>
      <w:r w:rsidR="00CC1E66">
        <w:rPr>
          <w:position w:val="2"/>
        </w:rPr>
        <w:t xml:space="preserve"> </w:t>
      </w:r>
      <w:r>
        <w:rPr>
          <w:position w:val="2"/>
        </w:rPr>
        <w:t>5</w:t>
      </w:r>
      <w:r>
        <w:rPr>
          <w:spacing w:val="-5"/>
          <w:position w:val="2"/>
        </w:rPr>
        <w:t>0</w:t>
      </w:r>
      <w:r>
        <w:rPr>
          <w:position w:val="2"/>
        </w:rPr>
        <w:t>%</w:t>
      </w:r>
    </w:p>
    <w:p w14:paraId="5CAA4E9B" w14:textId="77777777" w:rsidR="00FF2C85" w:rsidRDefault="00FF2C85" w:rsidP="007B4AA0">
      <w:pPr>
        <w:spacing w:before="6" w:line="480" w:lineRule="auto"/>
        <w:ind w:right="4278" w:firstLine="426"/>
        <w:rPr>
          <w:position w:val="2"/>
        </w:rPr>
      </w:pPr>
      <w:r>
        <w:rPr>
          <w:spacing w:val="-5"/>
          <w:position w:val="2"/>
        </w:rPr>
        <w:t>K</w:t>
      </w:r>
      <w:r>
        <w:rPr>
          <w:spacing w:val="5"/>
          <w:position w:val="2"/>
        </w:rPr>
        <w:t>o</w:t>
      </w:r>
      <w:r>
        <w:rPr>
          <w:position w:val="2"/>
        </w:rPr>
        <w:t>n</w:t>
      </w:r>
      <w:r>
        <w:rPr>
          <w:spacing w:val="-2"/>
          <w:position w:val="2"/>
        </w:rPr>
        <w:t>s</w:t>
      </w:r>
      <w:r>
        <w:rPr>
          <w:spacing w:val="4"/>
          <w:position w:val="2"/>
        </w:rPr>
        <w:t>e</w:t>
      </w:r>
      <w:r>
        <w:rPr>
          <w:spacing w:val="-5"/>
          <w:position w:val="2"/>
        </w:rPr>
        <w:t>n</w:t>
      </w:r>
      <w:r>
        <w:rPr>
          <w:spacing w:val="5"/>
          <w:position w:val="2"/>
        </w:rPr>
        <w:t>t</w:t>
      </w:r>
      <w:r>
        <w:rPr>
          <w:spacing w:val="1"/>
          <w:position w:val="2"/>
        </w:rPr>
        <w:t>r</w:t>
      </w:r>
      <w:r>
        <w:rPr>
          <w:spacing w:val="-1"/>
          <w:position w:val="2"/>
        </w:rPr>
        <w:t>a</w:t>
      </w:r>
      <w:r>
        <w:rPr>
          <w:spacing w:val="2"/>
          <w:position w:val="2"/>
        </w:rPr>
        <w:t>s</w:t>
      </w:r>
      <w:r>
        <w:rPr>
          <w:position w:val="2"/>
        </w:rPr>
        <w:t>i</w:t>
      </w:r>
      <w:r w:rsidR="00CC1E66">
        <w:rPr>
          <w:position w:val="2"/>
        </w:rPr>
        <w:t xml:space="preserve"> </w:t>
      </w:r>
      <w:r>
        <w:rPr>
          <w:spacing w:val="1"/>
          <w:position w:val="2"/>
        </w:rPr>
        <w:t>(C</w:t>
      </w:r>
      <w:r>
        <w:rPr>
          <w:spacing w:val="2"/>
          <w:sz w:val="16"/>
          <w:szCs w:val="16"/>
        </w:rPr>
        <w:t>2</w:t>
      </w:r>
      <w:r>
        <w:rPr>
          <w:position w:val="2"/>
        </w:rPr>
        <w:t>)</w:t>
      </w:r>
      <w:r w:rsidR="00CC1E66">
        <w:rPr>
          <w:position w:val="2"/>
        </w:rPr>
        <w:t xml:space="preserve"> </w:t>
      </w:r>
      <w:r>
        <w:rPr>
          <w:position w:val="2"/>
        </w:rPr>
        <w:t>=</w:t>
      </w:r>
      <w:r w:rsidR="00CC1E66">
        <w:rPr>
          <w:position w:val="2"/>
        </w:rPr>
        <w:t xml:space="preserve"> </w:t>
      </w:r>
      <w:r>
        <w:rPr>
          <w:position w:val="2"/>
        </w:rPr>
        <w:t>3</w:t>
      </w:r>
      <w:r>
        <w:rPr>
          <w:spacing w:val="-5"/>
          <w:position w:val="2"/>
        </w:rPr>
        <w:t>0</w:t>
      </w:r>
      <w:r>
        <w:rPr>
          <w:position w:val="2"/>
        </w:rPr>
        <w:t xml:space="preserve">% </w:t>
      </w:r>
    </w:p>
    <w:p w14:paraId="0C9665F5" w14:textId="77777777" w:rsidR="00FF2C85" w:rsidRDefault="00FF2C85" w:rsidP="007B4AA0">
      <w:pPr>
        <w:spacing w:before="6" w:line="480" w:lineRule="auto"/>
        <w:ind w:right="4278" w:firstLine="426"/>
      </w:pPr>
      <w:r>
        <w:rPr>
          <w:position w:val="2"/>
        </w:rPr>
        <w:t>V</w:t>
      </w:r>
      <w:r>
        <w:rPr>
          <w:spacing w:val="4"/>
          <w:position w:val="2"/>
        </w:rPr>
        <w:t>o</w:t>
      </w:r>
      <w:r>
        <w:rPr>
          <w:spacing w:val="-9"/>
          <w:position w:val="2"/>
        </w:rPr>
        <w:t>l</w:t>
      </w:r>
      <w:r>
        <w:rPr>
          <w:spacing w:val="5"/>
          <w:position w:val="2"/>
        </w:rPr>
        <w:t>u</w:t>
      </w:r>
      <w:r>
        <w:rPr>
          <w:spacing w:val="-4"/>
          <w:position w:val="2"/>
        </w:rPr>
        <w:t>m</w:t>
      </w:r>
      <w:r>
        <w:rPr>
          <w:position w:val="2"/>
        </w:rPr>
        <w:t>e</w:t>
      </w:r>
      <w:r>
        <w:rPr>
          <w:spacing w:val="2"/>
          <w:position w:val="2"/>
        </w:rPr>
        <w:t>(</w:t>
      </w:r>
      <w:r>
        <w:rPr>
          <w:position w:val="2"/>
        </w:rPr>
        <w:t>V</w:t>
      </w:r>
      <w:r>
        <w:rPr>
          <w:spacing w:val="2"/>
          <w:sz w:val="16"/>
          <w:szCs w:val="16"/>
        </w:rPr>
        <w:t>2</w:t>
      </w:r>
      <w:r>
        <w:rPr>
          <w:position w:val="2"/>
        </w:rPr>
        <w:t xml:space="preserve">)      </w:t>
      </w:r>
      <w:r w:rsidR="00CC1E66">
        <w:rPr>
          <w:position w:val="2"/>
        </w:rPr>
        <w:t xml:space="preserve">  </w:t>
      </w:r>
      <w:r>
        <w:rPr>
          <w:position w:val="2"/>
        </w:rPr>
        <w:t>=</w:t>
      </w:r>
      <w:r w:rsidR="00CC1E66">
        <w:rPr>
          <w:position w:val="2"/>
        </w:rPr>
        <w:t xml:space="preserve"> </w:t>
      </w:r>
      <w:r>
        <w:rPr>
          <w:position w:val="2"/>
        </w:rPr>
        <w:t>5</w:t>
      </w:r>
      <w:r w:rsidR="00CC1E66">
        <w:rPr>
          <w:position w:val="2"/>
        </w:rPr>
        <w:t xml:space="preserve"> </w:t>
      </w:r>
      <w:r>
        <w:rPr>
          <w:spacing w:val="-4"/>
          <w:position w:val="2"/>
        </w:rPr>
        <w:t>ml</w:t>
      </w:r>
    </w:p>
    <w:p w14:paraId="00D20CB9" w14:textId="77777777" w:rsidR="00FF2C85" w:rsidRPr="009C0522" w:rsidRDefault="00FF2C85" w:rsidP="007B4AA0">
      <w:pPr>
        <w:spacing w:before="5" w:line="480" w:lineRule="auto"/>
        <w:ind w:left="426"/>
      </w:pPr>
      <w:r>
        <w:rPr>
          <w:spacing w:val="4"/>
          <w:position w:val="2"/>
        </w:rPr>
        <w:t>D</w:t>
      </w:r>
      <w:r>
        <w:rPr>
          <w:spacing w:val="-9"/>
          <w:position w:val="2"/>
        </w:rPr>
        <w:t>i</w:t>
      </w:r>
      <w:r>
        <w:rPr>
          <w:spacing w:val="5"/>
          <w:position w:val="2"/>
        </w:rPr>
        <w:t>t</w:t>
      </w:r>
      <w:r>
        <w:rPr>
          <w:spacing w:val="-1"/>
          <w:position w:val="2"/>
        </w:rPr>
        <w:t>a</w:t>
      </w:r>
      <w:r>
        <w:rPr>
          <w:position w:val="2"/>
        </w:rPr>
        <w:t>n</w:t>
      </w:r>
      <w:r>
        <w:rPr>
          <w:spacing w:val="-5"/>
          <w:position w:val="2"/>
        </w:rPr>
        <w:t>y</w:t>
      </w:r>
      <w:r>
        <w:rPr>
          <w:position w:val="2"/>
        </w:rPr>
        <w:t>a:   V</w:t>
      </w:r>
      <w:r>
        <w:rPr>
          <w:spacing w:val="4"/>
          <w:position w:val="2"/>
        </w:rPr>
        <w:t>o</w:t>
      </w:r>
      <w:r>
        <w:rPr>
          <w:spacing w:val="-9"/>
          <w:position w:val="2"/>
        </w:rPr>
        <w:t>l</w:t>
      </w:r>
      <w:r>
        <w:rPr>
          <w:spacing w:val="5"/>
          <w:position w:val="2"/>
        </w:rPr>
        <w:t>u</w:t>
      </w:r>
      <w:r>
        <w:rPr>
          <w:spacing w:val="-4"/>
          <w:position w:val="2"/>
        </w:rPr>
        <w:t>m</w:t>
      </w:r>
      <w:r>
        <w:rPr>
          <w:position w:val="2"/>
        </w:rPr>
        <w:t>e</w:t>
      </w:r>
      <w:r>
        <w:rPr>
          <w:spacing w:val="1"/>
          <w:position w:val="2"/>
        </w:rPr>
        <w:t xml:space="preserve"> (V</w:t>
      </w:r>
      <w:r>
        <w:rPr>
          <w:spacing w:val="2"/>
          <w:sz w:val="16"/>
          <w:szCs w:val="16"/>
        </w:rPr>
        <w:t>1</w:t>
      </w:r>
      <w:r>
        <w:rPr>
          <w:position w:val="2"/>
        </w:rPr>
        <w:t>)      =…?</w:t>
      </w:r>
    </w:p>
    <w:p w14:paraId="153EC8D6" w14:textId="77777777" w:rsidR="00FF2C85" w:rsidRPr="006A10FB" w:rsidRDefault="00FF2C85" w:rsidP="007B4AA0">
      <w:pPr>
        <w:spacing w:line="480" w:lineRule="auto"/>
        <w:ind w:left="426"/>
        <w:rPr>
          <w:sz w:val="16"/>
          <w:szCs w:val="16"/>
        </w:rPr>
      </w:pPr>
      <w:r>
        <w:rPr>
          <w:spacing w:val="-2"/>
          <w:position w:val="2"/>
        </w:rPr>
        <w:t>J</w:t>
      </w:r>
      <w:r>
        <w:rPr>
          <w:spacing w:val="-1"/>
          <w:position w:val="2"/>
        </w:rPr>
        <w:t>a</w:t>
      </w:r>
      <w:r>
        <w:rPr>
          <w:position w:val="2"/>
        </w:rPr>
        <w:t>w</w:t>
      </w:r>
      <w:r>
        <w:rPr>
          <w:spacing w:val="3"/>
          <w:position w:val="2"/>
        </w:rPr>
        <w:t>a</w:t>
      </w:r>
      <w:r>
        <w:rPr>
          <w:position w:val="2"/>
        </w:rPr>
        <w:t>b:      V</w:t>
      </w:r>
      <w:r>
        <w:rPr>
          <w:sz w:val="16"/>
          <w:szCs w:val="16"/>
        </w:rPr>
        <w:t>1</w:t>
      </w:r>
      <w:r>
        <w:rPr>
          <w:spacing w:val="2"/>
          <w:position w:val="2"/>
        </w:rPr>
        <w:t>.</w:t>
      </w:r>
      <w:r>
        <w:rPr>
          <w:spacing w:val="-1"/>
          <w:position w:val="2"/>
        </w:rPr>
        <w:t>C</w:t>
      </w:r>
      <w:r>
        <w:rPr>
          <w:sz w:val="16"/>
          <w:szCs w:val="16"/>
        </w:rPr>
        <w:t>1</w:t>
      </w:r>
      <w:r>
        <w:rPr>
          <w:position w:val="2"/>
        </w:rPr>
        <w:t>=V</w:t>
      </w:r>
      <w:r>
        <w:rPr>
          <w:sz w:val="16"/>
          <w:szCs w:val="16"/>
        </w:rPr>
        <w:t>2</w:t>
      </w:r>
      <w:r>
        <w:rPr>
          <w:position w:val="2"/>
        </w:rPr>
        <w:t>.</w:t>
      </w:r>
      <w:r>
        <w:rPr>
          <w:spacing w:val="-2"/>
          <w:position w:val="2"/>
        </w:rPr>
        <w:t>C</w:t>
      </w:r>
      <w:r>
        <w:rPr>
          <w:sz w:val="16"/>
          <w:szCs w:val="16"/>
        </w:rPr>
        <w:t>2</w:t>
      </w:r>
    </w:p>
    <w:p w14:paraId="24AB72FE" w14:textId="77777777" w:rsidR="00FF2C85" w:rsidRDefault="00FF2C85" w:rsidP="007B4AA0">
      <w:pPr>
        <w:spacing w:line="480" w:lineRule="auto"/>
        <w:ind w:left="720" w:right="-1" w:firstLine="720"/>
        <w:rPr>
          <w:position w:val="2"/>
        </w:rPr>
      </w:pPr>
      <w:r>
        <w:rPr>
          <w:position w:val="2"/>
        </w:rPr>
        <w:t>V</w:t>
      </w:r>
      <w:r>
        <w:rPr>
          <w:spacing w:val="2"/>
          <w:sz w:val="16"/>
          <w:szCs w:val="16"/>
        </w:rPr>
        <w:t>1</w:t>
      </w:r>
      <w:r w:rsidR="00CC1E66">
        <w:rPr>
          <w:spacing w:val="2"/>
          <w:sz w:val="16"/>
          <w:szCs w:val="16"/>
        </w:rPr>
        <w:t xml:space="preserve"> </w:t>
      </w:r>
      <w:r>
        <w:rPr>
          <w:position w:val="2"/>
        </w:rPr>
        <w:t>x 50%</w:t>
      </w:r>
      <w:r w:rsidR="00CC1E66">
        <w:rPr>
          <w:position w:val="2"/>
        </w:rPr>
        <w:t xml:space="preserve"> </w:t>
      </w:r>
      <w:r>
        <w:rPr>
          <w:position w:val="2"/>
        </w:rPr>
        <w:t>=</w:t>
      </w:r>
      <w:r w:rsidR="00CC1E66">
        <w:rPr>
          <w:position w:val="2"/>
        </w:rPr>
        <w:t xml:space="preserve"> </w:t>
      </w:r>
      <w:r>
        <w:rPr>
          <w:position w:val="2"/>
        </w:rPr>
        <w:t>5</w:t>
      </w:r>
      <w:r w:rsidR="00CC1E66">
        <w:rPr>
          <w:position w:val="2"/>
        </w:rPr>
        <w:t xml:space="preserve"> </w:t>
      </w:r>
      <w:r>
        <w:rPr>
          <w:spacing w:val="-4"/>
          <w:position w:val="2"/>
        </w:rPr>
        <w:t>m</w:t>
      </w:r>
      <w:r>
        <w:rPr>
          <w:spacing w:val="-9"/>
          <w:position w:val="2"/>
        </w:rPr>
        <w:t>l</w:t>
      </w:r>
      <w:r>
        <w:rPr>
          <w:spacing w:val="2"/>
          <w:position w:val="2"/>
        </w:rPr>
        <w:t xml:space="preserve"> x </w:t>
      </w:r>
      <w:r>
        <w:rPr>
          <w:position w:val="2"/>
        </w:rPr>
        <w:t xml:space="preserve">30% </w:t>
      </w:r>
    </w:p>
    <w:p w14:paraId="6067308F" w14:textId="77777777" w:rsidR="00FF2C85" w:rsidRDefault="00FF2C85" w:rsidP="007B4AA0">
      <w:pPr>
        <w:spacing w:line="480" w:lineRule="auto"/>
        <w:ind w:left="720" w:right="-1" w:firstLine="720"/>
      </w:pPr>
      <w:r>
        <w:rPr>
          <w:position w:val="2"/>
        </w:rPr>
        <w:t>V</w:t>
      </w:r>
      <w:r>
        <w:rPr>
          <w:sz w:val="16"/>
          <w:szCs w:val="16"/>
        </w:rPr>
        <w:t>1</w:t>
      </w:r>
      <w:r w:rsidR="00CC1E66">
        <w:rPr>
          <w:sz w:val="16"/>
          <w:szCs w:val="16"/>
        </w:rPr>
        <w:t xml:space="preserve"> </w:t>
      </w:r>
      <w:r>
        <w:rPr>
          <w:position w:val="2"/>
        </w:rPr>
        <w:t>=</w:t>
      </w:r>
      <w:r w:rsidR="00CC1E66">
        <w:rPr>
          <w:position w:val="2"/>
        </w:rPr>
        <w:t xml:space="preserve"> </w:t>
      </w:r>
      <w:r>
        <w:rPr>
          <w:position w:val="2"/>
        </w:rPr>
        <w:t>3</w:t>
      </w:r>
      <w:r>
        <w:rPr>
          <w:spacing w:val="-4"/>
          <w:position w:val="2"/>
        </w:rPr>
        <w:t>m</w:t>
      </w:r>
      <w:r>
        <w:rPr>
          <w:position w:val="2"/>
        </w:rPr>
        <w:t>l</w:t>
      </w:r>
    </w:p>
    <w:p w14:paraId="71BEBB92" w14:textId="77777777" w:rsidR="00FF2C85" w:rsidRPr="009C0522" w:rsidRDefault="00FF2C85" w:rsidP="007B4AA0">
      <w:pPr>
        <w:spacing w:line="480" w:lineRule="auto"/>
        <w:ind w:left="426"/>
        <w:jc w:val="both"/>
      </w:pPr>
      <w:r>
        <w:t>U</w:t>
      </w:r>
      <w:r>
        <w:rPr>
          <w:spacing w:val="-5"/>
        </w:rPr>
        <w:t>n</w:t>
      </w:r>
      <w:r>
        <w:rPr>
          <w:spacing w:val="5"/>
        </w:rPr>
        <w:t>t</w:t>
      </w:r>
      <w:r>
        <w:t>uk</w:t>
      </w:r>
      <w:r w:rsidR="00CC1E66">
        <w:t xml:space="preserve"> </w:t>
      </w:r>
      <w:r>
        <w:rPr>
          <w:spacing w:val="-9"/>
        </w:rPr>
        <w:t>m</w:t>
      </w:r>
      <w:r>
        <w:rPr>
          <w:spacing w:val="4"/>
        </w:rPr>
        <w:t>e</w:t>
      </w:r>
      <w:r>
        <w:rPr>
          <w:spacing w:val="-4"/>
        </w:rPr>
        <w:t>m</w:t>
      </w:r>
      <w:r>
        <w:t>bu</w:t>
      </w:r>
      <w:r>
        <w:rPr>
          <w:spacing w:val="-1"/>
        </w:rPr>
        <w:t>a</w:t>
      </w:r>
      <w:r>
        <w:t>t</w:t>
      </w:r>
      <w:r w:rsidR="00CC1E66">
        <w:t xml:space="preserve"> </w:t>
      </w:r>
      <w:r>
        <w:t>k</w:t>
      </w:r>
      <w:r>
        <w:rPr>
          <w:spacing w:val="5"/>
        </w:rPr>
        <w:t>o</w:t>
      </w:r>
      <w:r>
        <w:rPr>
          <w:spacing w:val="-5"/>
        </w:rPr>
        <w:t>n</w:t>
      </w:r>
      <w:r>
        <w:rPr>
          <w:spacing w:val="-2"/>
        </w:rPr>
        <w:t>s</w:t>
      </w:r>
      <w:r>
        <w:rPr>
          <w:spacing w:val="-1"/>
        </w:rPr>
        <w:t>e</w:t>
      </w:r>
      <w:r>
        <w:rPr>
          <w:spacing w:val="-5"/>
        </w:rPr>
        <w:t>n</w:t>
      </w:r>
      <w:r>
        <w:rPr>
          <w:spacing w:val="5"/>
        </w:rPr>
        <w:t>t</w:t>
      </w:r>
      <w:r>
        <w:rPr>
          <w:spacing w:val="1"/>
        </w:rPr>
        <w:t>r</w:t>
      </w:r>
      <w:r>
        <w:rPr>
          <w:spacing w:val="-1"/>
        </w:rPr>
        <w:t>a</w:t>
      </w:r>
      <w:r>
        <w:rPr>
          <w:spacing w:val="2"/>
        </w:rPr>
        <w:t>s</w:t>
      </w:r>
      <w:r>
        <w:t>i</w:t>
      </w:r>
      <w:r w:rsidR="00CC1E66">
        <w:t xml:space="preserve"> </w:t>
      </w:r>
      <w:r>
        <w:t>30%,</w:t>
      </w:r>
      <w:r w:rsidR="00CC1E66">
        <w:t xml:space="preserve"> </w:t>
      </w:r>
      <w:r>
        <w:t>d</w:t>
      </w:r>
      <w:r>
        <w:rPr>
          <w:spacing w:val="-9"/>
        </w:rPr>
        <w:t>i</w:t>
      </w:r>
      <w:r>
        <w:rPr>
          <w:spacing w:val="5"/>
        </w:rPr>
        <w:t>p</w:t>
      </w:r>
      <w:r>
        <w:rPr>
          <w:spacing w:val="-4"/>
        </w:rPr>
        <w:t>i</w:t>
      </w:r>
      <w:r>
        <w:t>p</w:t>
      </w:r>
      <w:r>
        <w:rPr>
          <w:spacing w:val="-1"/>
        </w:rPr>
        <w:t>e</w:t>
      </w:r>
      <w:r>
        <w:t>t</w:t>
      </w:r>
      <w:r w:rsidR="00CC1E66">
        <w:t xml:space="preserve"> </w:t>
      </w:r>
      <w:r>
        <w:t>3</w:t>
      </w:r>
      <w:r w:rsidR="00CC1E66">
        <w:t xml:space="preserve"> </w:t>
      </w:r>
      <w:r>
        <w:rPr>
          <w:spacing w:val="-4"/>
        </w:rPr>
        <w:t>m</w:t>
      </w:r>
      <w:r>
        <w:t>l</w:t>
      </w:r>
      <w:r w:rsidR="00CC1E66">
        <w:t xml:space="preserve"> </w:t>
      </w:r>
      <w:r>
        <w:rPr>
          <w:spacing w:val="-4"/>
        </w:rPr>
        <w:t>l</w:t>
      </w:r>
      <w:r>
        <w:rPr>
          <w:spacing w:val="-1"/>
        </w:rPr>
        <w:t>a</w:t>
      </w:r>
      <w:r>
        <w:rPr>
          <w:spacing w:val="1"/>
        </w:rPr>
        <w:t>r</w:t>
      </w:r>
      <w:r>
        <w:t>u</w:t>
      </w:r>
      <w:r>
        <w:rPr>
          <w:spacing w:val="5"/>
        </w:rPr>
        <w:t>t</w:t>
      </w:r>
      <w:r>
        <w:rPr>
          <w:spacing w:val="-1"/>
        </w:rPr>
        <w:t>a</w:t>
      </w:r>
      <w:r>
        <w:t>n</w:t>
      </w:r>
      <w:r w:rsidR="00CC1E66">
        <w:t xml:space="preserve"> </w:t>
      </w:r>
      <w:r>
        <w:rPr>
          <w:spacing w:val="-8"/>
        </w:rPr>
        <w:t>konsentrasi</w:t>
      </w:r>
      <w:r w:rsidR="00CC1E66">
        <w:rPr>
          <w:spacing w:val="-8"/>
        </w:rPr>
        <w:t xml:space="preserve"> </w:t>
      </w:r>
      <w:r>
        <w:t>50%</w:t>
      </w:r>
      <w:r w:rsidR="00CC1E66">
        <w:t xml:space="preserve"> </w:t>
      </w:r>
      <w:r>
        <w:rPr>
          <w:spacing w:val="5"/>
        </w:rPr>
        <w:t>d</w:t>
      </w:r>
      <w:r>
        <w:rPr>
          <w:spacing w:val="-9"/>
        </w:rPr>
        <w:t>i</w:t>
      </w:r>
      <w:r>
        <w:rPr>
          <w:spacing w:val="5"/>
        </w:rPr>
        <w:t>t</w:t>
      </w:r>
      <w:r>
        <w:rPr>
          <w:spacing w:val="4"/>
        </w:rPr>
        <w:t>a</w:t>
      </w:r>
      <w:r>
        <w:rPr>
          <w:spacing w:val="-4"/>
        </w:rPr>
        <w:t>m</w:t>
      </w:r>
      <w:r>
        <w:rPr>
          <w:spacing w:val="-5"/>
        </w:rPr>
        <w:t>b</w:t>
      </w:r>
      <w:r>
        <w:rPr>
          <w:spacing w:val="4"/>
        </w:rPr>
        <w:t>a</w:t>
      </w:r>
      <w:r>
        <w:rPr>
          <w:spacing w:val="-5"/>
        </w:rPr>
        <w:t>h</w:t>
      </w:r>
      <w:r>
        <w:t>k</w:t>
      </w:r>
      <w:r>
        <w:rPr>
          <w:spacing w:val="4"/>
        </w:rPr>
        <w:t>a</w:t>
      </w:r>
      <w:r>
        <w:t>n</w:t>
      </w:r>
      <w:r w:rsidR="00CC1E66">
        <w:t xml:space="preserve"> </w:t>
      </w:r>
      <w:r>
        <w:rPr>
          <w:spacing w:val="-9"/>
        </w:rPr>
        <w:t>l</w:t>
      </w:r>
      <w:r>
        <w:rPr>
          <w:spacing w:val="-1"/>
        </w:rPr>
        <w:t>a</w:t>
      </w:r>
      <w:r>
        <w:rPr>
          <w:spacing w:val="1"/>
        </w:rPr>
        <w:t>r</w:t>
      </w:r>
      <w:r>
        <w:t>u</w:t>
      </w:r>
      <w:r>
        <w:rPr>
          <w:spacing w:val="5"/>
        </w:rPr>
        <w:t>t</w:t>
      </w:r>
      <w:r>
        <w:rPr>
          <w:spacing w:val="-1"/>
        </w:rPr>
        <w:t>a</w:t>
      </w:r>
      <w:r>
        <w:t>n</w:t>
      </w:r>
      <w:r w:rsidR="00CC1E66">
        <w:t xml:space="preserve"> </w:t>
      </w:r>
      <w:r>
        <w:t>D</w:t>
      </w:r>
      <w:r>
        <w:rPr>
          <w:spacing w:val="-3"/>
        </w:rPr>
        <w:t>M</w:t>
      </w:r>
      <w:r>
        <w:rPr>
          <w:spacing w:val="1"/>
        </w:rPr>
        <w:t>S</w:t>
      </w:r>
      <w:r>
        <w:t>O</w:t>
      </w:r>
      <w:r w:rsidR="00CC1E66">
        <w:t xml:space="preserve"> </w:t>
      </w:r>
      <w:r>
        <w:t>h</w:t>
      </w:r>
      <w:r>
        <w:rPr>
          <w:spacing w:val="-4"/>
        </w:rPr>
        <w:t>i</w:t>
      </w:r>
      <w:r>
        <w:t>ngga</w:t>
      </w:r>
      <w:r w:rsidR="00CC1E66">
        <w:t xml:space="preserve"> </w:t>
      </w:r>
      <w:r>
        <w:rPr>
          <w:spacing w:val="-5"/>
        </w:rPr>
        <w:t>v</w:t>
      </w:r>
      <w:r>
        <w:rPr>
          <w:spacing w:val="9"/>
        </w:rPr>
        <w:t>o</w:t>
      </w:r>
      <w:r>
        <w:rPr>
          <w:spacing w:val="-9"/>
        </w:rPr>
        <w:t>l</w:t>
      </w:r>
      <w:r>
        <w:rPr>
          <w:spacing w:val="5"/>
        </w:rPr>
        <w:t>u</w:t>
      </w:r>
      <w:r>
        <w:rPr>
          <w:spacing w:val="-4"/>
        </w:rPr>
        <w:t>m</w:t>
      </w:r>
      <w:r>
        <w:rPr>
          <w:spacing w:val="4"/>
        </w:rPr>
        <w:t>e</w:t>
      </w:r>
      <w:r>
        <w:t>n</w:t>
      </w:r>
      <w:r>
        <w:rPr>
          <w:spacing w:val="-5"/>
        </w:rPr>
        <w:t>y</w:t>
      </w:r>
      <w:r>
        <w:t>a</w:t>
      </w:r>
      <w:r w:rsidR="00CC1E66">
        <w:t xml:space="preserve"> </w:t>
      </w:r>
      <w:r>
        <w:t>5</w:t>
      </w:r>
      <w:r w:rsidR="00CC1E66">
        <w:t xml:space="preserve"> </w:t>
      </w:r>
      <w:r>
        <w:t>m</w:t>
      </w:r>
      <w:r>
        <w:rPr>
          <w:spacing w:val="-9"/>
        </w:rPr>
        <w:t>l</w:t>
      </w:r>
      <w:r>
        <w:t>.</w:t>
      </w:r>
    </w:p>
    <w:p w14:paraId="3D2EBB7D" w14:textId="33700599" w:rsidR="00FF2C85" w:rsidRPr="00C528D7" w:rsidRDefault="00FF2C85" w:rsidP="007B4AA0">
      <w:pPr>
        <w:pStyle w:val="ListParagraph"/>
        <w:numPr>
          <w:ilvl w:val="0"/>
          <w:numId w:val="59"/>
        </w:numPr>
        <w:spacing w:after="0" w:line="480" w:lineRule="auto"/>
        <w:ind w:left="426" w:right="-1"/>
        <w:rPr>
          <w:rFonts w:ascii="Times New Roman" w:hAnsi="Times New Roman"/>
          <w:b/>
          <w:sz w:val="24"/>
          <w:szCs w:val="24"/>
        </w:rPr>
      </w:pPr>
      <w:r w:rsidRPr="00C528D7">
        <w:rPr>
          <w:rFonts w:ascii="Times New Roman" w:eastAsia="Times New Roman" w:hAnsi="Times New Roman"/>
          <w:b/>
          <w:spacing w:val="1"/>
          <w:sz w:val="24"/>
          <w:szCs w:val="24"/>
        </w:rPr>
        <w:t>P</w:t>
      </w:r>
      <w:r w:rsidRPr="00C528D7">
        <w:rPr>
          <w:rFonts w:ascii="Times New Roman" w:eastAsia="Times New Roman" w:hAnsi="Times New Roman"/>
          <w:b/>
          <w:spacing w:val="4"/>
          <w:sz w:val="24"/>
          <w:szCs w:val="24"/>
        </w:rPr>
        <w:t>e</w:t>
      </w:r>
      <w:r w:rsidRPr="00C528D7">
        <w:rPr>
          <w:rFonts w:ascii="Times New Roman" w:eastAsia="Times New Roman" w:hAnsi="Times New Roman"/>
          <w:b/>
          <w:spacing w:val="-4"/>
          <w:sz w:val="24"/>
          <w:szCs w:val="24"/>
        </w:rPr>
        <w:t>m</w:t>
      </w:r>
      <w:r w:rsidRPr="00C528D7">
        <w:rPr>
          <w:rFonts w:ascii="Times New Roman" w:eastAsia="Times New Roman" w:hAnsi="Times New Roman"/>
          <w:b/>
          <w:spacing w:val="-5"/>
          <w:sz w:val="24"/>
          <w:szCs w:val="24"/>
        </w:rPr>
        <w:t>b</w:t>
      </w:r>
      <w:r w:rsidRPr="00C528D7">
        <w:rPr>
          <w:rFonts w:ascii="Times New Roman" w:eastAsia="Times New Roman" w:hAnsi="Times New Roman"/>
          <w:b/>
          <w:sz w:val="24"/>
          <w:szCs w:val="24"/>
        </w:rPr>
        <w:t>u</w:t>
      </w:r>
      <w:r w:rsidRPr="00C528D7">
        <w:rPr>
          <w:rFonts w:ascii="Times New Roman" w:eastAsia="Times New Roman" w:hAnsi="Times New Roman"/>
          <w:b/>
          <w:spacing w:val="-1"/>
          <w:sz w:val="24"/>
          <w:szCs w:val="24"/>
        </w:rPr>
        <w:t>a</w:t>
      </w:r>
      <w:r w:rsidRPr="00C528D7">
        <w:rPr>
          <w:rFonts w:ascii="Times New Roman" w:eastAsia="Times New Roman" w:hAnsi="Times New Roman"/>
          <w:b/>
          <w:spacing w:val="5"/>
          <w:sz w:val="24"/>
          <w:szCs w:val="24"/>
        </w:rPr>
        <w:t>t</w:t>
      </w:r>
      <w:r w:rsidRPr="00C528D7">
        <w:rPr>
          <w:rFonts w:ascii="Times New Roman" w:eastAsia="Times New Roman" w:hAnsi="Times New Roman"/>
          <w:b/>
          <w:spacing w:val="-1"/>
          <w:sz w:val="24"/>
          <w:szCs w:val="24"/>
        </w:rPr>
        <w:t>a</w:t>
      </w:r>
      <w:r w:rsidRPr="00C528D7">
        <w:rPr>
          <w:rFonts w:ascii="Times New Roman" w:eastAsia="Times New Roman" w:hAnsi="Times New Roman"/>
          <w:b/>
          <w:sz w:val="24"/>
          <w:szCs w:val="24"/>
        </w:rPr>
        <w:t>n</w:t>
      </w:r>
      <w:r w:rsidR="007C6AA8">
        <w:rPr>
          <w:rFonts w:ascii="Times New Roman" w:eastAsia="Times New Roman" w:hAnsi="Times New Roman"/>
          <w:b/>
          <w:sz w:val="24"/>
          <w:szCs w:val="24"/>
        </w:rPr>
        <w:t xml:space="preserve"> </w:t>
      </w:r>
      <w:r w:rsidRPr="00C528D7">
        <w:rPr>
          <w:rFonts w:ascii="Times New Roman" w:eastAsia="Times New Roman" w:hAnsi="Times New Roman"/>
          <w:b/>
          <w:spacing w:val="2"/>
          <w:sz w:val="24"/>
          <w:szCs w:val="24"/>
        </w:rPr>
        <w:t>L</w:t>
      </w:r>
      <w:r w:rsidRPr="00C528D7">
        <w:rPr>
          <w:rFonts w:ascii="Times New Roman" w:eastAsia="Times New Roman" w:hAnsi="Times New Roman"/>
          <w:b/>
          <w:spacing w:val="-1"/>
          <w:sz w:val="24"/>
          <w:szCs w:val="24"/>
        </w:rPr>
        <w:t>a</w:t>
      </w:r>
      <w:r w:rsidRPr="00C528D7">
        <w:rPr>
          <w:rFonts w:ascii="Times New Roman" w:eastAsia="Times New Roman" w:hAnsi="Times New Roman"/>
          <w:b/>
          <w:spacing w:val="1"/>
          <w:sz w:val="24"/>
          <w:szCs w:val="24"/>
        </w:rPr>
        <w:t>r</w:t>
      </w:r>
      <w:r w:rsidRPr="00C528D7">
        <w:rPr>
          <w:rFonts w:ascii="Times New Roman" w:eastAsia="Times New Roman" w:hAnsi="Times New Roman"/>
          <w:b/>
          <w:sz w:val="24"/>
          <w:szCs w:val="24"/>
        </w:rPr>
        <w:t>u</w:t>
      </w:r>
      <w:r w:rsidRPr="00C528D7">
        <w:rPr>
          <w:rFonts w:ascii="Times New Roman" w:eastAsia="Times New Roman" w:hAnsi="Times New Roman"/>
          <w:b/>
          <w:spacing w:val="5"/>
          <w:sz w:val="24"/>
          <w:szCs w:val="24"/>
        </w:rPr>
        <w:t>t</w:t>
      </w:r>
      <w:r w:rsidRPr="00C528D7">
        <w:rPr>
          <w:rFonts w:ascii="Times New Roman" w:eastAsia="Times New Roman" w:hAnsi="Times New Roman"/>
          <w:b/>
          <w:spacing w:val="-1"/>
          <w:sz w:val="24"/>
          <w:szCs w:val="24"/>
        </w:rPr>
        <w:t>a</w:t>
      </w:r>
      <w:r w:rsidRPr="00C528D7">
        <w:rPr>
          <w:rFonts w:ascii="Times New Roman" w:eastAsia="Times New Roman" w:hAnsi="Times New Roman"/>
          <w:b/>
          <w:sz w:val="24"/>
          <w:szCs w:val="24"/>
        </w:rPr>
        <w:t>n</w:t>
      </w:r>
      <w:r w:rsidR="007C6AA8">
        <w:rPr>
          <w:rFonts w:ascii="Times New Roman" w:eastAsia="Times New Roman" w:hAnsi="Times New Roman"/>
          <w:b/>
          <w:sz w:val="24"/>
          <w:szCs w:val="24"/>
        </w:rPr>
        <w:t xml:space="preserve"> K</w:t>
      </w:r>
      <w:r w:rsidRPr="00C528D7">
        <w:rPr>
          <w:rFonts w:ascii="Times New Roman" w:eastAsia="Times New Roman" w:hAnsi="Times New Roman"/>
          <w:b/>
          <w:spacing w:val="5"/>
          <w:sz w:val="24"/>
          <w:szCs w:val="24"/>
        </w:rPr>
        <w:t>o</w:t>
      </w:r>
      <w:r w:rsidRPr="00C528D7">
        <w:rPr>
          <w:rFonts w:ascii="Times New Roman" w:eastAsia="Times New Roman" w:hAnsi="Times New Roman"/>
          <w:b/>
          <w:sz w:val="24"/>
          <w:szCs w:val="24"/>
        </w:rPr>
        <w:t>n</w:t>
      </w:r>
      <w:r w:rsidRPr="00C528D7">
        <w:rPr>
          <w:rFonts w:ascii="Times New Roman" w:eastAsia="Times New Roman" w:hAnsi="Times New Roman"/>
          <w:b/>
          <w:spacing w:val="-2"/>
          <w:sz w:val="24"/>
          <w:szCs w:val="24"/>
        </w:rPr>
        <w:t>s</w:t>
      </w:r>
      <w:r w:rsidRPr="00C528D7">
        <w:rPr>
          <w:rFonts w:ascii="Times New Roman" w:eastAsia="Times New Roman" w:hAnsi="Times New Roman"/>
          <w:b/>
          <w:spacing w:val="4"/>
          <w:sz w:val="24"/>
          <w:szCs w:val="24"/>
        </w:rPr>
        <w:t>e</w:t>
      </w:r>
      <w:r w:rsidRPr="00C528D7">
        <w:rPr>
          <w:rFonts w:ascii="Times New Roman" w:eastAsia="Times New Roman" w:hAnsi="Times New Roman"/>
          <w:b/>
          <w:spacing w:val="-5"/>
          <w:sz w:val="24"/>
          <w:szCs w:val="24"/>
        </w:rPr>
        <w:t>n</w:t>
      </w:r>
      <w:r w:rsidRPr="00C528D7">
        <w:rPr>
          <w:rFonts w:ascii="Times New Roman" w:eastAsia="Times New Roman" w:hAnsi="Times New Roman"/>
          <w:b/>
          <w:spacing w:val="5"/>
          <w:sz w:val="24"/>
          <w:szCs w:val="24"/>
        </w:rPr>
        <w:t>t</w:t>
      </w:r>
      <w:r w:rsidRPr="00C528D7">
        <w:rPr>
          <w:rFonts w:ascii="Times New Roman" w:eastAsia="Times New Roman" w:hAnsi="Times New Roman"/>
          <w:b/>
          <w:spacing w:val="1"/>
          <w:sz w:val="24"/>
          <w:szCs w:val="24"/>
        </w:rPr>
        <w:t>r</w:t>
      </w:r>
      <w:r w:rsidRPr="00C528D7">
        <w:rPr>
          <w:rFonts w:ascii="Times New Roman" w:eastAsia="Times New Roman" w:hAnsi="Times New Roman"/>
          <w:b/>
          <w:spacing w:val="-1"/>
          <w:sz w:val="24"/>
          <w:szCs w:val="24"/>
        </w:rPr>
        <w:t>a</w:t>
      </w:r>
      <w:r w:rsidRPr="00C528D7">
        <w:rPr>
          <w:rFonts w:ascii="Times New Roman" w:eastAsia="Times New Roman" w:hAnsi="Times New Roman"/>
          <w:b/>
          <w:spacing w:val="2"/>
          <w:sz w:val="24"/>
          <w:szCs w:val="24"/>
        </w:rPr>
        <w:t>s</w:t>
      </w:r>
      <w:r w:rsidRPr="00C528D7">
        <w:rPr>
          <w:rFonts w:ascii="Times New Roman" w:eastAsia="Times New Roman" w:hAnsi="Times New Roman"/>
          <w:b/>
          <w:sz w:val="24"/>
          <w:szCs w:val="24"/>
        </w:rPr>
        <w:t>i 10% dalam 5 ml</w:t>
      </w:r>
    </w:p>
    <w:p w14:paraId="44DB702B" w14:textId="77777777" w:rsidR="00FF2C85" w:rsidRDefault="00FF2C85" w:rsidP="007B4AA0">
      <w:pPr>
        <w:spacing w:line="480" w:lineRule="auto"/>
        <w:ind w:right="3672" w:firstLine="426"/>
      </w:pPr>
      <w:r>
        <w:rPr>
          <w:spacing w:val="-5"/>
          <w:position w:val="2"/>
        </w:rPr>
        <w:t>K</w:t>
      </w:r>
      <w:r>
        <w:rPr>
          <w:spacing w:val="5"/>
          <w:position w:val="2"/>
        </w:rPr>
        <w:t>o</w:t>
      </w:r>
      <w:r>
        <w:rPr>
          <w:position w:val="2"/>
        </w:rPr>
        <w:t>n</w:t>
      </w:r>
      <w:r>
        <w:rPr>
          <w:spacing w:val="-2"/>
          <w:position w:val="2"/>
        </w:rPr>
        <w:t>s</w:t>
      </w:r>
      <w:r>
        <w:rPr>
          <w:spacing w:val="4"/>
          <w:position w:val="2"/>
        </w:rPr>
        <w:t>e</w:t>
      </w:r>
      <w:r>
        <w:rPr>
          <w:spacing w:val="-5"/>
          <w:position w:val="2"/>
        </w:rPr>
        <w:t>n</w:t>
      </w:r>
      <w:r>
        <w:rPr>
          <w:spacing w:val="5"/>
          <w:position w:val="2"/>
        </w:rPr>
        <w:t>t</w:t>
      </w:r>
      <w:r>
        <w:rPr>
          <w:spacing w:val="1"/>
          <w:position w:val="2"/>
        </w:rPr>
        <w:t>r</w:t>
      </w:r>
      <w:r>
        <w:rPr>
          <w:spacing w:val="-1"/>
          <w:position w:val="2"/>
        </w:rPr>
        <w:t>a</w:t>
      </w:r>
      <w:r>
        <w:rPr>
          <w:spacing w:val="2"/>
          <w:position w:val="2"/>
        </w:rPr>
        <w:t>s</w:t>
      </w:r>
      <w:r>
        <w:rPr>
          <w:position w:val="2"/>
        </w:rPr>
        <w:t>i</w:t>
      </w:r>
      <w:r w:rsidR="00CC1E66">
        <w:rPr>
          <w:position w:val="2"/>
        </w:rPr>
        <w:t xml:space="preserve"> </w:t>
      </w:r>
      <w:r>
        <w:rPr>
          <w:spacing w:val="2"/>
          <w:position w:val="2"/>
        </w:rPr>
        <w:t>(</w:t>
      </w:r>
      <w:r>
        <w:rPr>
          <w:spacing w:val="-2"/>
          <w:position w:val="2"/>
        </w:rPr>
        <w:t>C</w:t>
      </w:r>
      <w:r>
        <w:rPr>
          <w:spacing w:val="2"/>
          <w:sz w:val="16"/>
          <w:szCs w:val="16"/>
        </w:rPr>
        <w:t>1</w:t>
      </w:r>
      <w:r>
        <w:rPr>
          <w:position w:val="2"/>
        </w:rPr>
        <w:t>)</w:t>
      </w:r>
      <w:r w:rsidR="00CC1E66">
        <w:rPr>
          <w:position w:val="2"/>
        </w:rPr>
        <w:t xml:space="preserve"> </w:t>
      </w:r>
      <w:r>
        <w:rPr>
          <w:position w:val="2"/>
        </w:rPr>
        <w:t>=</w:t>
      </w:r>
      <w:r w:rsidR="00CC1E66">
        <w:rPr>
          <w:position w:val="2"/>
        </w:rPr>
        <w:t xml:space="preserve"> </w:t>
      </w:r>
      <w:r>
        <w:rPr>
          <w:position w:val="2"/>
        </w:rPr>
        <w:t>3</w:t>
      </w:r>
      <w:r>
        <w:rPr>
          <w:spacing w:val="-5"/>
          <w:position w:val="2"/>
        </w:rPr>
        <w:t>0</w:t>
      </w:r>
      <w:r>
        <w:rPr>
          <w:position w:val="2"/>
        </w:rPr>
        <w:t>%</w:t>
      </w:r>
    </w:p>
    <w:p w14:paraId="316AFF95" w14:textId="77777777" w:rsidR="00FF2C85" w:rsidRDefault="00FF2C85" w:rsidP="007B4AA0">
      <w:pPr>
        <w:spacing w:before="6" w:line="480" w:lineRule="auto"/>
        <w:ind w:right="4278" w:firstLine="426"/>
        <w:rPr>
          <w:position w:val="2"/>
        </w:rPr>
      </w:pPr>
      <w:r>
        <w:rPr>
          <w:spacing w:val="-5"/>
          <w:position w:val="2"/>
        </w:rPr>
        <w:t>K</w:t>
      </w:r>
      <w:r>
        <w:rPr>
          <w:spacing w:val="5"/>
          <w:position w:val="2"/>
        </w:rPr>
        <w:t>o</w:t>
      </w:r>
      <w:r>
        <w:rPr>
          <w:position w:val="2"/>
        </w:rPr>
        <w:t>n</w:t>
      </w:r>
      <w:r>
        <w:rPr>
          <w:spacing w:val="-2"/>
          <w:position w:val="2"/>
        </w:rPr>
        <w:t>s</w:t>
      </w:r>
      <w:r>
        <w:rPr>
          <w:spacing w:val="4"/>
          <w:position w:val="2"/>
        </w:rPr>
        <w:t>e</w:t>
      </w:r>
      <w:r>
        <w:rPr>
          <w:spacing w:val="-5"/>
          <w:position w:val="2"/>
        </w:rPr>
        <w:t>n</w:t>
      </w:r>
      <w:r>
        <w:rPr>
          <w:spacing w:val="5"/>
          <w:position w:val="2"/>
        </w:rPr>
        <w:t>t</w:t>
      </w:r>
      <w:r>
        <w:rPr>
          <w:spacing w:val="1"/>
          <w:position w:val="2"/>
        </w:rPr>
        <w:t>r</w:t>
      </w:r>
      <w:r>
        <w:rPr>
          <w:spacing w:val="-1"/>
          <w:position w:val="2"/>
        </w:rPr>
        <w:t>a</w:t>
      </w:r>
      <w:r>
        <w:rPr>
          <w:spacing w:val="2"/>
          <w:position w:val="2"/>
        </w:rPr>
        <w:t>s</w:t>
      </w:r>
      <w:r>
        <w:rPr>
          <w:position w:val="2"/>
        </w:rPr>
        <w:t>i</w:t>
      </w:r>
      <w:r w:rsidR="00CC1E66">
        <w:rPr>
          <w:position w:val="2"/>
        </w:rPr>
        <w:t xml:space="preserve"> </w:t>
      </w:r>
      <w:r>
        <w:rPr>
          <w:spacing w:val="1"/>
          <w:position w:val="2"/>
        </w:rPr>
        <w:t>(C</w:t>
      </w:r>
      <w:r>
        <w:rPr>
          <w:spacing w:val="2"/>
          <w:sz w:val="16"/>
          <w:szCs w:val="16"/>
        </w:rPr>
        <w:t>2</w:t>
      </w:r>
      <w:r>
        <w:rPr>
          <w:position w:val="2"/>
        </w:rPr>
        <w:t>)</w:t>
      </w:r>
      <w:r w:rsidR="00CC1E66">
        <w:rPr>
          <w:position w:val="2"/>
        </w:rPr>
        <w:t xml:space="preserve"> </w:t>
      </w:r>
      <w:r>
        <w:rPr>
          <w:position w:val="2"/>
        </w:rPr>
        <w:t>=</w:t>
      </w:r>
      <w:r w:rsidR="00CC1E66">
        <w:rPr>
          <w:position w:val="2"/>
        </w:rPr>
        <w:t xml:space="preserve"> </w:t>
      </w:r>
      <w:r>
        <w:rPr>
          <w:position w:val="2"/>
        </w:rPr>
        <w:t>1</w:t>
      </w:r>
      <w:r>
        <w:rPr>
          <w:spacing w:val="-5"/>
          <w:position w:val="2"/>
        </w:rPr>
        <w:t>0</w:t>
      </w:r>
      <w:r>
        <w:rPr>
          <w:position w:val="2"/>
        </w:rPr>
        <w:t xml:space="preserve">% </w:t>
      </w:r>
    </w:p>
    <w:p w14:paraId="70DBC86C" w14:textId="77777777" w:rsidR="00FF2C85" w:rsidRDefault="00FF2C85" w:rsidP="007B4AA0">
      <w:pPr>
        <w:spacing w:before="6" w:line="480" w:lineRule="auto"/>
        <w:ind w:right="4278" w:firstLine="426"/>
      </w:pPr>
      <w:r>
        <w:rPr>
          <w:position w:val="2"/>
        </w:rPr>
        <w:t>V</w:t>
      </w:r>
      <w:r>
        <w:rPr>
          <w:spacing w:val="4"/>
          <w:position w:val="2"/>
        </w:rPr>
        <w:t>o</w:t>
      </w:r>
      <w:r>
        <w:rPr>
          <w:spacing w:val="-9"/>
          <w:position w:val="2"/>
        </w:rPr>
        <w:t>l</w:t>
      </w:r>
      <w:r>
        <w:rPr>
          <w:spacing w:val="5"/>
          <w:position w:val="2"/>
        </w:rPr>
        <w:t>u</w:t>
      </w:r>
      <w:r>
        <w:rPr>
          <w:spacing w:val="-4"/>
          <w:position w:val="2"/>
        </w:rPr>
        <w:t>m</w:t>
      </w:r>
      <w:r>
        <w:rPr>
          <w:position w:val="2"/>
        </w:rPr>
        <w:t>e</w:t>
      </w:r>
      <w:r>
        <w:rPr>
          <w:spacing w:val="2"/>
          <w:position w:val="2"/>
        </w:rPr>
        <w:t>(</w:t>
      </w:r>
      <w:r>
        <w:rPr>
          <w:position w:val="2"/>
        </w:rPr>
        <w:t>V</w:t>
      </w:r>
      <w:r>
        <w:rPr>
          <w:spacing w:val="2"/>
          <w:sz w:val="16"/>
          <w:szCs w:val="16"/>
        </w:rPr>
        <w:t>2</w:t>
      </w:r>
      <w:r>
        <w:rPr>
          <w:position w:val="2"/>
        </w:rPr>
        <w:t xml:space="preserve">)      </w:t>
      </w:r>
      <w:r w:rsidR="00CC1E66">
        <w:rPr>
          <w:position w:val="2"/>
        </w:rPr>
        <w:t xml:space="preserve">  </w:t>
      </w:r>
      <w:r>
        <w:rPr>
          <w:position w:val="2"/>
        </w:rPr>
        <w:t>=</w:t>
      </w:r>
      <w:r w:rsidR="00CC1E66">
        <w:rPr>
          <w:position w:val="2"/>
        </w:rPr>
        <w:t xml:space="preserve"> </w:t>
      </w:r>
      <w:r>
        <w:rPr>
          <w:position w:val="2"/>
        </w:rPr>
        <w:t>5</w:t>
      </w:r>
      <w:r w:rsidR="00CC1E66">
        <w:rPr>
          <w:position w:val="2"/>
        </w:rPr>
        <w:t xml:space="preserve"> </w:t>
      </w:r>
      <w:r>
        <w:rPr>
          <w:spacing w:val="-4"/>
          <w:position w:val="2"/>
        </w:rPr>
        <w:t>ml</w:t>
      </w:r>
    </w:p>
    <w:p w14:paraId="3AA4DA82" w14:textId="77777777" w:rsidR="00FF2C85" w:rsidRPr="009C0522" w:rsidRDefault="00FF2C85" w:rsidP="007B4AA0">
      <w:pPr>
        <w:spacing w:before="5" w:line="480" w:lineRule="auto"/>
        <w:ind w:left="426"/>
      </w:pPr>
      <w:r>
        <w:rPr>
          <w:spacing w:val="4"/>
          <w:position w:val="2"/>
        </w:rPr>
        <w:t>D</w:t>
      </w:r>
      <w:r>
        <w:rPr>
          <w:spacing w:val="-9"/>
          <w:position w:val="2"/>
        </w:rPr>
        <w:t>i</w:t>
      </w:r>
      <w:r>
        <w:rPr>
          <w:spacing w:val="5"/>
          <w:position w:val="2"/>
        </w:rPr>
        <w:t>t</w:t>
      </w:r>
      <w:r>
        <w:rPr>
          <w:spacing w:val="-1"/>
          <w:position w:val="2"/>
        </w:rPr>
        <w:t>a</w:t>
      </w:r>
      <w:r>
        <w:rPr>
          <w:position w:val="2"/>
        </w:rPr>
        <w:t>n</w:t>
      </w:r>
      <w:r>
        <w:rPr>
          <w:spacing w:val="-5"/>
          <w:position w:val="2"/>
        </w:rPr>
        <w:t>y</w:t>
      </w:r>
      <w:r>
        <w:rPr>
          <w:position w:val="2"/>
        </w:rPr>
        <w:t>a:   V</w:t>
      </w:r>
      <w:r>
        <w:rPr>
          <w:spacing w:val="4"/>
          <w:position w:val="2"/>
        </w:rPr>
        <w:t>o</w:t>
      </w:r>
      <w:r>
        <w:rPr>
          <w:spacing w:val="-9"/>
          <w:position w:val="2"/>
        </w:rPr>
        <w:t>l</w:t>
      </w:r>
      <w:r>
        <w:rPr>
          <w:spacing w:val="5"/>
          <w:position w:val="2"/>
        </w:rPr>
        <w:t>u</w:t>
      </w:r>
      <w:r>
        <w:rPr>
          <w:spacing w:val="-4"/>
          <w:position w:val="2"/>
        </w:rPr>
        <w:t>m</w:t>
      </w:r>
      <w:r>
        <w:rPr>
          <w:position w:val="2"/>
        </w:rPr>
        <w:t>e</w:t>
      </w:r>
      <w:r>
        <w:rPr>
          <w:spacing w:val="1"/>
          <w:position w:val="2"/>
        </w:rPr>
        <w:t xml:space="preserve"> (V</w:t>
      </w:r>
      <w:r>
        <w:rPr>
          <w:spacing w:val="2"/>
          <w:sz w:val="16"/>
          <w:szCs w:val="16"/>
        </w:rPr>
        <w:t>1</w:t>
      </w:r>
      <w:r>
        <w:rPr>
          <w:position w:val="2"/>
        </w:rPr>
        <w:t>)      =…?</w:t>
      </w:r>
    </w:p>
    <w:p w14:paraId="615F900E" w14:textId="77777777" w:rsidR="00FF2C85" w:rsidRPr="006A10FB" w:rsidRDefault="00FF2C85" w:rsidP="007B4AA0">
      <w:pPr>
        <w:spacing w:line="480" w:lineRule="auto"/>
        <w:ind w:left="426"/>
        <w:rPr>
          <w:sz w:val="16"/>
          <w:szCs w:val="16"/>
        </w:rPr>
      </w:pPr>
      <w:r>
        <w:rPr>
          <w:spacing w:val="-2"/>
          <w:position w:val="2"/>
        </w:rPr>
        <w:t>J</w:t>
      </w:r>
      <w:r>
        <w:rPr>
          <w:spacing w:val="-1"/>
          <w:position w:val="2"/>
        </w:rPr>
        <w:t>a</w:t>
      </w:r>
      <w:r>
        <w:rPr>
          <w:position w:val="2"/>
        </w:rPr>
        <w:t>w</w:t>
      </w:r>
      <w:r>
        <w:rPr>
          <w:spacing w:val="3"/>
          <w:position w:val="2"/>
        </w:rPr>
        <w:t>a</w:t>
      </w:r>
      <w:r>
        <w:rPr>
          <w:position w:val="2"/>
        </w:rPr>
        <w:t>b:      V</w:t>
      </w:r>
      <w:r>
        <w:rPr>
          <w:sz w:val="16"/>
          <w:szCs w:val="16"/>
        </w:rPr>
        <w:t>1</w:t>
      </w:r>
      <w:r>
        <w:rPr>
          <w:spacing w:val="2"/>
          <w:position w:val="2"/>
        </w:rPr>
        <w:t>.</w:t>
      </w:r>
      <w:r>
        <w:rPr>
          <w:spacing w:val="-1"/>
          <w:position w:val="2"/>
        </w:rPr>
        <w:t>C</w:t>
      </w:r>
      <w:r>
        <w:rPr>
          <w:sz w:val="16"/>
          <w:szCs w:val="16"/>
        </w:rPr>
        <w:t>1</w:t>
      </w:r>
      <w:r>
        <w:rPr>
          <w:position w:val="2"/>
        </w:rPr>
        <w:t>=V</w:t>
      </w:r>
      <w:r>
        <w:rPr>
          <w:sz w:val="16"/>
          <w:szCs w:val="16"/>
        </w:rPr>
        <w:t>2</w:t>
      </w:r>
      <w:r>
        <w:rPr>
          <w:position w:val="2"/>
        </w:rPr>
        <w:t>.</w:t>
      </w:r>
      <w:r>
        <w:rPr>
          <w:spacing w:val="-2"/>
          <w:position w:val="2"/>
        </w:rPr>
        <w:t>C</w:t>
      </w:r>
      <w:r>
        <w:rPr>
          <w:sz w:val="16"/>
          <w:szCs w:val="16"/>
        </w:rPr>
        <w:t>2</w:t>
      </w:r>
    </w:p>
    <w:p w14:paraId="2A265955" w14:textId="77777777" w:rsidR="00FF2C85" w:rsidRDefault="00FF2C85" w:rsidP="007B4AA0">
      <w:pPr>
        <w:spacing w:line="480" w:lineRule="auto"/>
        <w:ind w:left="720" w:right="-1" w:firstLine="720"/>
        <w:rPr>
          <w:position w:val="2"/>
        </w:rPr>
      </w:pPr>
      <w:r>
        <w:rPr>
          <w:position w:val="2"/>
        </w:rPr>
        <w:t>V</w:t>
      </w:r>
      <w:r>
        <w:rPr>
          <w:spacing w:val="2"/>
          <w:sz w:val="16"/>
          <w:szCs w:val="16"/>
        </w:rPr>
        <w:t>1</w:t>
      </w:r>
      <w:r w:rsidR="00CC1E66">
        <w:rPr>
          <w:spacing w:val="2"/>
          <w:sz w:val="16"/>
          <w:szCs w:val="16"/>
        </w:rPr>
        <w:t xml:space="preserve"> </w:t>
      </w:r>
      <w:r>
        <w:rPr>
          <w:position w:val="2"/>
        </w:rPr>
        <w:t>x 30%</w:t>
      </w:r>
      <w:r w:rsidR="00CC1E66">
        <w:rPr>
          <w:position w:val="2"/>
        </w:rPr>
        <w:t xml:space="preserve"> </w:t>
      </w:r>
      <w:r>
        <w:rPr>
          <w:position w:val="2"/>
        </w:rPr>
        <w:t>=</w:t>
      </w:r>
      <w:r w:rsidR="00CC1E66">
        <w:rPr>
          <w:position w:val="2"/>
        </w:rPr>
        <w:t xml:space="preserve"> </w:t>
      </w:r>
      <w:r>
        <w:rPr>
          <w:position w:val="2"/>
        </w:rPr>
        <w:t>5</w:t>
      </w:r>
      <w:r w:rsidR="00CC1E66">
        <w:rPr>
          <w:position w:val="2"/>
        </w:rPr>
        <w:t xml:space="preserve"> </w:t>
      </w:r>
      <w:r>
        <w:rPr>
          <w:spacing w:val="-4"/>
          <w:position w:val="2"/>
        </w:rPr>
        <w:t>m</w:t>
      </w:r>
      <w:r>
        <w:rPr>
          <w:spacing w:val="-9"/>
          <w:position w:val="2"/>
        </w:rPr>
        <w:t>l</w:t>
      </w:r>
      <w:r>
        <w:rPr>
          <w:spacing w:val="2"/>
          <w:position w:val="2"/>
        </w:rPr>
        <w:t xml:space="preserve"> x </w:t>
      </w:r>
      <w:r>
        <w:rPr>
          <w:position w:val="2"/>
        </w:rPr>
        <w:t xml:space="preserve">10% </w:t>
      </w:r>
    </w:p>
    <w:p w14:paraId="1C3DC91B" w14:textId="77777777" w:rsidR="00FF2C85" w:rsidRDefault="00FF2C85" w:rsidP="007B4AA0">
      <w:pPr>
        <w:spacing w:line="480" w:lineRule="auto"/>
        <w:ind w:left="720" w:right="-1" w:firstLine="720"/>
      </w:pPr>
      <w:r>
        <w:rPr>
          <w:position w:val="2"/>
        </w:rPr>
        <w:t>V</w:t>
      </w:r>
      <w:r>
        <w:rPr>
          <w:sz w:val="16"/>
          <w:szCs w:val="16"/>
        </w:rPr>
        <w:t>1</w:t>
      </w:r>
      <w:r w:rsidR="00CC1E66">
        <w:rPr>
          <w:sz w:val="16"/>
          <w:szCs w:val="16"/>
        </w:rPr>
        <w:t xml:space="preserve"> </w:t>
      </w:r>
      <w:r>
        <w:rPr>
          <w:position w:val="2"/>
        </w:rPr>
        <w:t>=</w:t>
      </w:r>
      <w:r w:rsidR="00CC1E66">
        <w:rPr>
          <w:position w:val="2"/>
        </w:rPr>
        <w:t xml:space="preserve"> </w:t>
      </w:r>
      <w:r>
        <w:rPr>
          <w:position w:val="2"/>
        </w:rPr>
        <w:t xml:space="preserve">1,6 </w:t>
      </w:r>
      <w:r>
        <w:rPr>
          <w:spacing w:val="-4"/>
          <w:position w:val="2"/>
        </w:rPr>
        <w:t>m</w:t>
      </w:r>
      <w:r>
        <w:rPr>
          <w:position w:val="2"/>
        </w:rPr>
        <w:t>l</w:t>
      </w:r>
    </w:p>
    <w:p w14:paraId="35741B71" w14:textId="230F732A" w:rsidR="00FF2C85" w:rsidRDefault="00FF2C85" w:rsidP="007B4AA0">
      <w:pPr>
        <w:spacing w:line="480" w:lineRule="auto"/>
        <w:ind w:left="426"/>
        <w:jc w:val="both"/>
      </w:pPr>
      <w:r>
        <w:t>U</w:t>
      </w:r>
      <w:r>
        <w:rPr>
          <w:spacing w:val="-5"/>
        </w:rPr>
        <w:t>n</w:t>
      </w:r>
      <w:r>
        <w:rPr>
          <w:spacing w:val="5"/>
        </w:rPr>
        <w:t>t</w:t>
      </w:r>
      <w:r>
        <w:t>uk</w:t>
      </w:r>
      <w:r w:rsidR="00CC1E66">
        <w:t xml:space="preserve"> </w:t>
      </w:r>
      <w:r>
        <w:rPr>
          <w:spacing w:val="-9"/>
        </w:rPr>
        <w:t>m</w:t>
      </w:r>
      <w:r>
        <w:rPr>
          <w:spacing w:val="4"/>
        </w:rPr>
        <w:t>e</w:t>
      </w:r>
      <w:r>
        <w:rPr>
          <w:spacing w:val="-4"/>
        </w:rPr>
        <w:t>m</w:t>
      </w:r>
      <w:r>
        <w:t>bu</w:t>
      </w:r>
      <w:r>
        <w:rPr>
          <w:spacing w:val="-1"/>
        </w:rPr>
        <w:t>a</w:t>
      </w:r>
      <w:r>
        <w:t>t</w:t>
      </w:r>
      <w:r w:rsidR="00CC1E66">
        <w:t xml:space="preserve"> </w:t>
      </w:r>
      <w:r>
        <w:t>k</w:t>
      </w:r>
      <w:r>
        <w:rPr>
          <w:spacing w:val="5"/>
        </w:rPr>
        <w:t>o</w:t>
      </w:r>
      <w:r>
        <w:rPr>
          <w:spacing w:val="-5"/>
        </w:rPr>
        <w:t>n</w:t>
      </w:r>
      <w:r>
        <w:rPr>
          <w:spacing w:val="-2"/>
        </w:rPr>
        <w:t>s</w:t>
      </w:r>
      <w:r>
        <w:rPr>
          <w:spacing w:val="-1"/>
        </w:rPr>
        <w:t>e</w:t>
      </w:r>
      <w:r>
        <w:rPr>
          <w:spacing w:val="-5"/>
        </w:rPr>
        <w:t>n</w:t>
      </w:r>
      <w:r>
        <w:rPr>
          <w:spacing w:val="5"/>
        </w:rPr>
        <w:t>t</w:t>
      </w:r>
      <w:r>
        <w:rPr>
          <w:spacing w:val="1"/>
        </w:rPr>
        <w:t>r</w:t>
      </w:r>
      <w:r>
        <w:rPr>
          <w:spacing w:val="-1"/>
        </w:rPr>
        <w:t>a</w:t>
      </w:r>
      <w:r>
        <w:rPr>
          <w:spacing w:val="2"/>
        </w:rPr>
        <w:t>s</w:t>
      </w:r>
      <w:r>
        <w:t>i</w:t>
      </w:r>
      <w:r w:rsidR="00CC1E66">
        <w:t xml:space="preserve"> </w:t>
      </w:r>
      <w:r>
        <w:t>10%,</w:t>
      </w:r>
      <w:r w:rsidR="00CC1E66">
        <w:t xml:space="preserve"> </w:t>
      </w:r>
      <w:r>
        <w:t>d</w:t>
      </w:r>
      <w:r>
        <w:rPr>
          <w:spacing w:val="-9"/>
        </w:rPr>
        <w:t>i</w:t>
      </w:r>
      <w:r>
        <w:rPr>
          <w:spacing w:val="5"/>
        </w:rPr>
        <w:t>p</w:t>
      </w:r>
      <w:r>
        <w:rPr>
          <w:spacing w:val="-4"/>
        </w:rPr>
        <w:t>i</w:t>
      </w:r>
      <w:r>
        <w:t>p</w:t>
      </w:r>
      <w:r>
        <w:rPr>
          <w:spacing w:val="-1"/>
        </w:rPr>
        <w:t>e</w:t>
      </w:r>
      <w:r>
        <w:t>t</w:t>
      </w:r>
      <w:r w:rsidR="00CC1E66">
        <w:t xml:space="preserve"> </w:t>
      </w:r>
      <w:r>
        <w:t>1,6</w:t>
      </w:r>
      <w:r w:rsidR="00CC1E66">
        <w:t xml:space="preserve"> </w:t>
      </w:r>
      <w:r>
        <w:rPr>
          <w:spacing w:val="-4"/>
        </w:rPr>
        <w:t>m</w:t>
      </w:r>
      <w:r>
        <w:t>l</w:t>
      </w:r>
      <w:r w:rsidR="00CC1E66">
        <w:t xml:space="preserve"> </w:t>
      </w:r>
      <w:r>
        <w:rPr>
          <w:spacing w:val="-4"/>
        </w:rPr>
        <w:t>l</w:t>
      </w:r>
      <w:r>
        <w:rPr>
          <w:spacing w:val="-1"/>
        </w:rPr>
        <w:t>a</w:t>
      </w:r>
      <w:r>
        <w:rPr>
          <w:spacing w:val="1"/>
        </w:rPr>
        <w:t>r</w:t>
      </w:r>
      <w:r>
        <w:t>u</w:t>
      </w:r>
      <w:r>
        <w:rPr>
          <w:spacing w:val="5"/>
        </w:rPr>
        <w:t>t</w:t>
      </w:r>
      <w:r>
        <w:rPr>
          <w:spacing w:val="-1"/>
        </w:rPr>
        <w:t>a</w:t>
      </w:r>
      <w:r>
        <w:t>n</w:t>
      </w:r>
      <w:r w:rsidR="00CC1E66">
        <w:t xml:space="preserve"> </w:t>
      </w:r>
      <w:r>
        <w:rPr>
          <w:spacing w:val="-8"/>
        </w:rPr>
        <w:t>konsentrasi</w:t>
      </w:r>
      <w:r w:rsidR="00CC1E66">
        <w:rPr>
          <w:spacing w:val="-8"/>
        </w:rPr>
        <w:t xml:space="preserve"> </w:t>
      </w:r>
      <w:r>
        <w:t>30%</w:t>
      </w:r>
      <w:r w:rsidR="00CC1E66">
        <w:t xml:space="preserve"> </w:t>
      </w:r>
      <w:r>
        <w:rPr>
          <w:spacing w:val="5"/>
        </w:rPr>
        <w:t>d</w:t>
      </w:r>
      <w:r>
        <w:rPr>
          <w:spacing w:val="-9"/>
        </w:rPr>
        <w:t>i</w:t>
      </w:r>
      <w:r>
        <w:rPr>
          <w:spacing w:val="5"/>
        </w:rPr>
        <w:t>t</w:t>
      </w:r>
      <w:r>
        <w:rPr>
          <w:spacing w:val="4"/>
        </w:rPr>
        <w:t>a</w:t>
      </w:r>
      <w:r>
        <w:rPr>
          <w:spacing w:val="-4"/>
        </w:rPr>
        <w:t>m</w:t>
      </w:r>
      <w:r>
        <w:rPr>
          <w:spacing w:val="-5"/>
        </w:rPr>
        <w:t>b</w:t>
      </w:r>
      <w:r>
        <w:rPr>
          <w:spacing w:val="4"/>
        </w:rPr>
        <w:t>a</w:t>
      </w:r>
      <w:r>
        <w:rPr>
          <w:spacing w:val="-5"/>
        </w:rPr>
        <w:t>h</w:t>
      </w:r>
      <w:r>
        <w:t>k</w:t>
      </w:r>
      <w:r>
        <w:rPr>
          <w:spacing w:val="4"/>
        </w:rPr>
        <w:t>a</w:t>
      </w:r>
      <w:r>
        <w:t>n</w:t>
      </w:r>
      <w:r w:rsidR="00CC1E66">
        <w:t xml:space="preserve"> </w:t>
      </w:r>
      <w:r>
        <w:rPr>
          <w:spacing w:val="-9"/>
        </w:rPr>
        <w:t>l</w:t>
      </w:r>
      <w:r>
        <w:rPr>
          <w:spacing w:val="-1"/>
        </w:rPr>
        <w:t>a</w:t>
      </w:r>
      <w:r>
        <w:rPr>
          <w:spacing w:val="1"/>
        </w:rPr>
        <w:t>r</w:t>
      </w:r>
      <w:r>
        <w:t>u</w:t>
      </w:r>
      <w:r>
        <w:rPr>
          <w:spacing w:val="5"/>
        </w:rPr>
        <w:t>t</w:t>
      </w:r>
      <w:r>
        <w:rPr>
          <w:spacing w:val="-1"/>
        </w:rPr>
        <w:t>a</w:t>
      </w:r>
      <w:r>
        <w:t>n</w:t>
      </w:r>
      <w:r w:rsidR="00CC1E66">
        <w:t xml:space="preserve"> </w:t>
      </w:r>
      <w:r>
        <w:t>D</w:t>
      </w:r>
      <w:r>
        <w:rPr>
          <w:spacing w:val="-3"/>
        </w:rPr>
        <w:t>M</w:t>
      </w:r>
      <w:r>
        <w:rPr>
          <w:spacing w:val="1"/>
        </w:rPr>
        <w:t>S</w:t>
      </w:r>
      <w:r>
        <w:t>O</w:t>
      </w:r>
      <w:r w:rsidR="00CC1E66">
        <w:t xml:space="preserve"> </w:t>
      </w:r>
      <w:r>
        <w:t>h</w:t>
      </w:r>
      <w:r>
        <w:rPr>
          <w:spacing w:val="-4"/>
        </w:rPr>
        <w:t>i</w:t>
      </w:r>
      <w:r>
        <w:t>ngga</w:t>
      </w:r>
      <w:r w:rsidR="00CC1E66">
        <w:t xml:space="preserve"> </w:t>
      </w:r>
      <w:r>
        <w:rPr>
          <w:spacing w:val="-5"/>
        </w:rPr>
        <w:t>v</w:t>
      </w:r>
      <w:r>
        <w:rPr>
          <w:spacing w:val="9"/>
        </w:rPr>
        <w:t>o</w:t>
      </w:r>
      <w:r>
        <w:rPr>
          <w:spacing w:val="-9"/>
        </w:rPr>
        <w:t>l</w:t>
      </w:r>
      <w:r>
        <w:rPr>
          <w:spacing w:val="5"/>
        </w:rPr>
        <w:t>u</w:t>
      </w:r>
      <w:r>
        <w:rPr>
          <w:spacing w:val="-4"/>
        </w:rPr>
        <w:t>m</w:t>
      </w:r>
      <w:r>
        <w:rPr>
          <w:spacing w:val="4"/>
        </w:rPr>
        <w:t>e</w:t>
      </w:r>
      <w:r>
        <w:t>n</w:t>
      </w:r>
      <w:r>
        <w:rPr>
          <w:spacing w:val="-5"/>
        </w:rPr>
        <w:t>y</w:t>
      </w:r>
      <w:r>
        <w:t>a</w:t>
      </w:r>
      <w:r w:rsidR="00CC1E66">
        <w:t xml:space="preserve"> </w:t>
      </w:r>
      <w:r>
        <w:t>5</w:t>
      </w:r>
      <w:r w:rsidR="00CC1E66">
        <w:t xml:space="preserve"> </w:t>
      </w:r>
      <w:r>
        <w:t>m</w:t>
      </w:r>
      <w:r>
        <w:rPr>
          <w:spacing w:val="-9"/>
        </w:rPr>
        <w:t>l</w:t>
      </w:r>
      <w:r>
        <w:t>.</w:t>
      </w:r>
    </w:p>
    <w:p w14:paraId="424D8F93" w14:textId="77777777" w:rsidR="00FF2C85" w:rsidRDefault="00FF2C85" w:rsidP="00FF2C85">
      <w:pPr>
        <w:pStyle w:val="Caption"/>
        <w:ind w:left="1560" w:right="-1" w:hanging="1560"/>
        <w:rPr>
          <w:rFonts w:ascii="Times New Roman" w:hAnsi="Times New Roman"/>
          <w:color w:val="auto"/>
          <w:sz w:val="24"/>
        </w:rPr>
      </w:pPr>
    </w:p>
    <w:p w14:paraId="3489C5DB" w14:textId="66E31C15" w:rsidR="00FF2C85" w:rsidRPr="00C528D7" w:rsidRDefault="00FF2C85" w:rsidP="00C528D7">
      <w:pPr>
        <w:pStyle w:val="Caption"/>
        <w:ind w:left="1560" w:right="-1" w:hanging="1560"/>
        <w:jc w:val="both"/>
        <w:rPr>
          <w:rFonts w:ascii="Times New Roman" w:eastAsia="Times New Roman" w:hAnsi="Times New Roman"/>
          <w:b/>
          <w:color w:val="auto"/>
          <w:sz w:val="24"/>
          <w:szCs w:val="24"/>
        </w:rPr>
      </w:pPr>
      <w:bookmarkStart w:id="1056" w:name="_Toc185016918"/>
      <w:bookmarkStart w:id="1057" w:name="_Toc186707802"/>
      <w:r w:rsidRPr="00C528D7">
        <w:rPr>
          <w:rFonts w:ascii="Times New Roman" w:hAnsi="Times New Roman"/>
          <w:b/>
          <w:i w:val="0"/>
          <w:color w:val="auto"/>
          <w:sz w:val="24"/>
          <w:szCs w:val="24"/>
        </w:rPr>
        <w:lastRenderedPageBreak/>
        <w:t xml:space="preserve">Lampiran </w:t>
      </w:r>
      <w:r w:rsidR="00400693" w:rsidRPr="00C528D7">
        <w:rPr>
          <w:rFonts w:ascii="Times New Roman" w:hAnsi="Times New Roman"/>
          <w:b/>
          <w:i w:val="0"/>
          <w:color w:val="auto"/>
          <w:sz w:val="24"/>
          <w:szCs w:val="24"/>
        </w:rPr>
        <w:fldChar w:fldCharType="begin"/>
      </w:r>
      <w:r w:rsidRPr="00C528D7">
        <w:rPr>
          <w:rFonts w:ascii="Times New Roman" w:hAnsi="Times New Roman"/>
          <w:b/>
          <w:i w:val="0"/>
          <w:color w:val="auto"/>
          <w:sz w:val="24"/>
          <w:szCs w:val="24"/>
        </w:rPr>
        <w:instrText xml:space="preserve"> SEQ Lampiran \* ARABIC </w:instrText>
      </w:r>
      <w:r w:rsidR="00400693" w:rsidRPr="00C528D7">
        <w:rPr>
          <w:rFonts w:ascii="Times New Roman" w:hAnsi="Times New Roman"/>
          <w:b/>
          <w:i w:val="0"/>
          <w:color w:val="auto"/>
          <w:sz w:val="24"/>
          <w:szCs w:val="24"/>
        </w:rPr>
        <w:fldChar w:fldCharType="separate"/>
      </w:r>
      <w:r w:rsidR="00733244">
        <w:rPr>
          <w:rFonts w:ascii="Times New Roman" w:hAnsi="Times New Roman"/>
          <w:b/>
          <w:i w:val="0"/>
          <w:noProof/>
          <w:color w:val="auto"/>
          <w:sz w:val="24"/>
          <w:szCs w:val="24"/>
        </w:rPr>
        <w:t>21</w:t>
      </w:r>
      <w:r w:rsidR="00400693" w:rsidRPr="00C528D7">
        <w:rPr>
          <w:rFonts w:ascii="Times New Roman" w:hAnsi="Times New Roman"/>
          <w:b/>
          <w:i w:val="0"/>
          <w:color w:val="auto"/>
          <w:sz w:val="24"/>
          <w:szCs w:val="24"/>
        </w:rPr>
        <w:fldChar w:fldCharType="end"/>
      </w:r>
      <w:r w:rsidRPr="00C528D7">
        <w:rPr>
          <w:rFonts w:ascii="Times New Roman" w:hAnsi="Times New Roman"/>
          <w:i w:val="0"/>
          <w:color w:val="auto"/>
          <w:sz w:val="24"/>
          <w:szCs w:val="24"/>
        </w:rPr>
        <w:t>.</w:t>
      </w:r>
      <w:r w:rsidR="007C6AA8">
        <w:rPr>
          <w:rFonts w:ascii="Times New Roman" w:hAnsi="Times New Roman"/>
          <w:i w:val="0"/>
          <w:color w:val="auto"/>
          <w:sz w:val="24"/>
          <w:szCs w:val="24"/>
        </w:rPr>
        <w:tab/>
      </w:r>
      <w:r w:rsidRPr="00C528D7">
        <w:rPr>
          <w:rFonts w:ascii="Times New Roman" w:eastAsia="Times New Roman" w:hAnsi="Times New Roman"/>
          <w:i w:val="0"/>
          <w:color w:val="auto"/>
          <w:sz w:val="24"/>
          <w:szCs w:val="24"/>
          <w:lang w:val="en-GB"/>
        </w:rPr>
        <w:t>Bagan Alir</w:t>
      </w:r>
      <w:r w:rsidRPr="00C528D7">
        <w:rPr>
          <w:rFonts w:ascii="Times New Roman" w:eastAsia="Times New Roman" w:hAnsi="Times New Roman"/>
          <w:i w:val="0"/>
          <w:color w:val="auto"/>
          <w:sz w:val="24"/>
          <w:szCs w:val="24"/>
        </w:rPr>
        <w:t xml:space="preserve"> Uji </w:t>
      </w:r>
      <w:r w:rsidR="009F0A93">
        <w:rPr>
          <w:rFonts w:ascii="Times New Roman" w:eastAsia="Times New Roman" w:hAnsi="Times New Roman"/>
          <w:i w:val="0"/>
          <w:color w:val="auto"/>
          <w:sz w:val="24"/>
          <w:szCs w:val="24"/>
        </w:rPr>
        <w:t>Zona</w:t>
      </w:r>
      <w:r w:rsidRPr="00C528D7">
        <w:rPr>
          <w:rFonts w:ascii="Times New Roman" w:eastAsia="Times New Roman" w:hAnsi="Times New Roman"/>
          <w:i w:val="0"/>
          <w:color w:val="auto"/>
          <w:sz w:val="24"/>
          <w:szCs w:val="24"/>
        </w:rPr>
        <w:t xml:space="preserve"> Hambat Ekstrak </w:t>
      </w:r>
      <w:r w:rsidR="007C6AA8">
        <w:rPr>
          <w:rFonts w:ascii="Times New Roman" w:eastAsia="Times New Roman" w:hAnsi="Times New Roman"/>
          <w:i w:val="0"/>
          <w:color w:val="auto"/>
          <w:sz w:val="24"/>
          <w:szCs w:val="24"/>
        </w:rPr>
        <w:t xml:space="preserve">Etanol Bunga Kecombrang </w:t>
      </w:r>
      <w:r w:rsidRPr="00C528D7">
        <w:rPr>
          <w:rFonts w:ascii="Times New Roman" w:eastAsia="Times New Roman" w:hAnsi="Times New Roman"/>
          <w:i w:val="0"/>
          <w:color w:val="auto"/>
          <w:sz w:val="24"/>
          <w:szCs w:val="24"/>
        </w:rPr>
        <w:t>(</w:t>
      </w:r>
      <w:r w:rsidRPr="00C528D7">
        <w:rPr>
          <w:rFonts w:ascii="Times New Roman" w:eastAsia="Times New Roman" w:hAnsi="Times New Roman"/>
          <w:color w:val="auto"/>
          <w:sz w:val="24"/>
          <w:szCs w:val="24"/>
        </w:rPr>
        <w:t>Etlingera elatior</w:t>
      </w:r>
      <w:r w:rsidR="00CC1E66">
        <w:rPr>
          <w:rFonts w:ascii="Times New Roman" w:eastAsia="Times New Roman" w:hAnsi="Times New Roman"/>
          <w:color w:val="auto"/>
          <w:sz w:val="24"/>
          <w:szCs w:val="24"/>
        </w:rPr>
        <w:t xml:space="preserve"> </w:t>
      </w:r>
      <w:r w:rsidRPr="00C528D7">
        <w:rPr>
          <w:rFonts w:ascii="Times New Roman" w:hAnsi="Times New Roman"/>
          <w:i w:val="0"/>
          <w:color w:val="auto"/>
          <w:sz w:val="24"/>
          <w:szCs w:val="24"/>
        </w:rPr>
        <w:t xml:space="preserve">(Jack) R.M.Sm) terhadap Bakteri </w:t>
      </w:r>
      <w:r w:rsidR="007B4AA0">
        <w:rPr>
          <w:rFonts w:ascii="Times New Roman" w:hAnsi="Times New Roman"/>
          <w:color w:val="auto"/>
          <w:sz w:val="24"/>
          <w:szCs w:val="24"/>
        </w:rPr>
        <w:t>Propionibacterium</w:t>
      </w:r>
      <w:r w:rsidRPr="00C528D7">
        <w:rPr>
          <w:rFonts w:ascii="Times New Roman" w:hAnsi="Times New Roman"/>
          <w:color w:val="auto"/>
          <w:sz w:val="24"/>
          <w:szCs w:val="24"/>
        </w:rPr>
        <w:t xml:space="preserve"> acnes</w:t>
      </w:r>
      <w:r w:rsidRPr="00C528D7">
        <w:rPr>
          <w:rFonts w:ascii="Times New Roman" w:eastAsia="Times New Roman" w:hAnsi="Times New Roman"/>
          <w:color w:val="auto"/>
          <w:sz w:val="24"/>
          <w:szCs w:val="24"/>
        </w:rPr>
        <w:t>, S</w:t>
      </w:r>
      <w:r w:rsidR="007B4AA0">
        <w:rPr>
          <w:rFonts w:ascii="Times New Roman" w:eastAsia="Times New Roman" w:hAnsi="Times New Roman"/>
          <w:color w:val="auto"/>
          <w:sz w:val="24"/>
          <w:szCs w:val="24"/>
        </w:rPr>
        <w:t>taphylococcus</w:t>
      </w:r>
      <w:r w:rsidR="00CC1E66">
        <w:rPr>
          <w:rFonts w:ascii="Times New Roman" w:eastAsia="Times New Roman" w:hAnsi="Times New Roman"/>
          <w:color w:val="auto"/>
          <w:sz w:val="24"/>
          <w:szCs w:val="24"/>
        </w:rPr>
        <w:t xml:space="preserve"> </w:t>
      </w:r>
      <w:r w:rsidRPr="00C528D7">
        <w:rPr>
          <w:rFonts w:ascii="Times New Roman" w:eastAsia="Times New Roman" w:hAnsi="Times New Roman"/>
          <w:color w:val="auto"/>
          <w:sz w:val="24"/>
          <w:szCs w:val="24"/>
        </w:rPr>
        <w:t>au</w:t>
      </w:r>
      <w:r w:rsidRPr="00C528D7">
        <w:rPr>
          <w:rFonts w:ascii="Times New Roman" w:eastAsia="Times New Roman" w:hAnsi="Times New Roman"/>
          <w:color w:val="auto"/>
          <w:spacing w:val="-2"/>
          <w:sz w:val="24"/>
          <w:szCs w:val="24"/>
        </w:rPr>
        <w:t>r</w:t>
      </w:r>
      <w:r w:rsidRPr="00C528D7">
        <w:rPr>
          <w:rFonts w:ascii="Times New Roman" w:eastAsia="Times New Roman" w:hAnsi="Times New Roman"/>
          <w:color w:val="auto"/>
          <w:spacing w:val="-1"/>
          <w:sz w:val="24"/>
          <w:szCs w:val="24"/>
        </w:rPr>
        <w:t>e</w:t>
      </w:r>
      <w:r w:rsidRPr="00C528D7">
        <w:rPr>
          <w:rFonts w:ascii="Times New Roman" w:eastAsia="Times New Roman" w:hAnsi="Times New Roman"/>
          <w:color w:val="auto"/>
          <w:sz w:val="24"/>
          <w:szCs w:val="24"/>
        </w:rPr>
        <w:t>us</w:t>
      </w:r>
      <w:r w:rsidR="00CC1E66">
        <w:rPr>
          <w:rFonts w:ascii="Times New Roman" w:eastAsia="Times New Roman" w:hAnsi="Times New Roman"/>
          <w:color w:val="auto"/>
          <w:sz w:val="24"/>
          <w:szCs w:val="24"/>
        </w:rPr>
        <w:t xml:space="preserve"> </w:t>
      </w:r>
      <w:r w:rsidRPr="00C528D7">
        <w:rPr>
          <w:rFonts w:ascii="Times New Roman" w:eastAsia="Times New Roman" w:hAnsi="Times New Roman"/>
          <w:i w:val="0"/>
          <w:color w:val="auto"/>
          <w:sz w:val="24"/>
          <w:szCs w:val="24"/>
        </w:rPr>
        <w:t>d</w:t>
      </w:r>
      <w:r w:rsidRPr="00C528D7">
        <w:rPr>
          <w:rFonts w:ascii="Times New Roman" w:eastAsia="Times New Roman" w:hAnsi="Times New Roman"/>
          <w:i w:val="0"/>
          <w:color w:val="auto"/>
          <w:spacing w:val="8"/>
          <w:sz w:val="24"/>
          <w:szCs w:val="24"/>
        </w:rPr>
        <w:t>a</w:t>
      </w:r>
      <w:r w:rsidRPr="00C528D7">
        <w:rPr>
          <w:rFonts w:ascii="Times New Roman" w:eastAsia="Times New Roman" w:hAnsi="Times New Roman"/>
          <w:i w:val="0"/>
          <w:color w:val="auto"/>
          <w:sz w:val="24"/>
          <w:szCs w:val="24"/>
        </w:rPr>
        <w:t>n</w:t>
      </w:r>
      <w:r w:rsidR="00CC1E66">
        <w:rPr>
          <w:rFonts w:ascii="Times New Roman" w:eastAsia="Times New Roman" w:hAnsi="Times New Roman"/>
          <w:color w:val="auto"/>
          <w:sz w:val="24"/>
          <w:szCs w:val="24"/>
        </w:rPr>
        <w:t xml:space="preserve"> </w:t>
      </w:r>
      <w:r w:rsidR="007B4AA0" w:rsidRPr="00C528D7">
        <w:rPr>
          <w:rFonts w:ascii="Times New Roman" w:eastAsia="Times New Roman" w:hAnsi="Times New Roman"/>
          <w:color w:val="auto"/>
          <w:sz w:val="24"/>
          <w:szCs w:val="24"/>
        </w:rPr>
        <w:t>S</w:t>
      </w:r>
      <w:r w:rsidR="007B4AA0">
        <w:rPr>
          <w:rFonts w:ascii="Times New Roman" w:eastAsia="Times New Roman" w:hAnsi="Times New Roman"/>
          <w:color w:val="auto"/>
          <w:sz w:val="24"/>
          <w:szCs w:val="24"/>
        </w:rPr>
        <w:t>taphylococcus</w:t>
      </w:r>
      <w:r w:rsidRPr="00C528D7">
        <w:rPr>
          <w:rFonts w:ascii="Times New Roman" w:eastAsia="Times New Roman" w:hAnsi="Times New Roman"/>
          <w:color w:val="auto"/>
          <w:sz w:val="24"/>
          <w:szCs w:val="24"/>
        </w:rPr>
        <w:t xml:space="preserve"> epedermidis</w:t>
      </w:r>
      <w:bookmarkEnd w:id="1056"/>
      <w:bookmarkEnd w:id="1057"/>
    </w:p>
    <w:p w14:paraId="24783907" w14:textId="77777777" w:rsidR="00FF2C85" w:rsidRDefault="004A581C" w:rsidP="00FF2C85">
      <w:pPr>
        <w:pStyle w:val="Caption"/>
        <w:ind w:left="1560" w:right="-1" w:hanging="1560"/>
        <w:rPr>
          <w:rFonts w:ascii="Times New Roman" w:eastAsia="Times New Roman" w:hAnsi="Times New Roman"/>
          <w:noProof/>
          <w:sz w:val="24"/>
        </w:rPr>
      </w:pPr>
      <w:r>
        <w:rPr>
          <w:rFonts w:ascii="Times New Roman" w:eastAsia="Times New Roman" w:hAnsi="Times New Roman"/>
          <w:noProof/>
          <w:sz w:val="24"/>
        </w:rPr>
        <mc:AlternateContent>
          <mc:Choice Requires="wps">
            <w:drawing>
              <wp:anchor distT="0" distB="0" distL="114300" distR="114300" simplePos="0" relativeHeight="251551744" behindDoc="0" locked="0" layoutInCell="1" allowOverlap="1" wp14:anchorId="0117488B" wp14:editId="279A3879">
                <wp:simplePos x="0" y="0"/>
                <wp:positionH relativeFrom="column">
                  <wp:posOffset>109220</wp:posOffset>
                </wp:positionH>
                <wp:positionV relativeFrom="paragraph">
                  <wp:posOffset>138430</wp:posOffset>
                </wp:positionV>
                <wp:extent cx="1828800" cy="352425"/>
                <wp:effectExtent l="0" t="0" r="0" b="9525"/>
                <wp:wrapNone/>
                <wp:docPr id="29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352425"/>
                        </a:xfrm>
                        <a:prstGeom prst="rect">
                          <a:avLst/>
                        </a:prstGeom>
                        <a:solidFill>
                          <a:sysClr val="window" lastClr="FFFFFF"/>
                        </a:solidFill>
                        <a:ln w="6350">
                          <a:solidFill>
                            <a:prstClr val="black"/>
                          </a:solidFill>
                        </a:ln>
                        <a:effectLst/>
                      </wps:spPr>
                      <wps:txbx>
                        <w:txbxContent>
                          <w:p w14:paraId="62431C92" w14:textId="77777777" w:rsidR="00137275" w:rsidRPr="007C1F0C" w:rsidRDefault="00137275" w:rsidP="00FF2C85">
                            <w:pPr>
                              <w:jc w:val="center"/>
                            </w:pPr>
                            <w:r>
                              <w:t>Biakan Murni Bakteri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135" type="#_x0000_t202" style="position:absolute;left:0;text-align:left;margin-left:8.6pt;margin-top:10.9pt;width:2in;height:27.7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" fillcolor="window" strokeweight=".5pt">
                <v:path arrowok="t"/>
                <v:textbox>
                  <w:txbxContent>
                    <w:p w14:paraId="62431C92" w14:textId="77777777" w:rsidR="00137275" w:rsidRPr="007C1F0C" w:rsidRDefault="00137275" w:rsidP="00FF2C85">
                      <w:pPr>
                        <w:jc w:val="center"/>
                      </w:pPr>
                      <w:r>
                        <w:t>Biakan Murni Bakteri</w:t>
                      </w:r>
                    </w:p>
                  </w:txbxContent>
                </v:textbox>
              </v:shape>
            </w:pict>
          </mc:Fallback>
        </mc:AlternateContent>
      </w:r>
    </w:p>
    <w:p w14:paraId="33308C8C" w14:textId="77777777" w:rsidR="00FF2C85" w:rsidRDefault="004A581C" w:rsidP="00FF2C85">
      <w:pPr>
        <w:pStyle w:val="Caption"/>
        <w:ind w:left="1560" w:right="-1" w:hanging="1560"/>
        <w:rPr>
          <w:rFonts w:ascii="Times New Roman" w:eastAsia="Times New Roman" w:hAnsi="Times New Roman"/>
          <w:sz w:val="24"/>
        </w:rPr>
      </w:pPr>
      <w:r>
        <w:rPr>
          <w:rFonts w:ascii="Times New Roman" w:eastAsia="Times New Roman" w:hAnsi="Times New Roman"/>
          <w:noProof/>
          <w:sz w:val="24"/>
        </w:rPr>
        <mc:AlternateContent>
          <mc:Choice Requires="wps">
            <w:drawing>
              <wp:anchor distT="0" distB="0" distL="114300" distR="114300" simplePos="0" relativeHeight="251559936" behindDoc="0" locked="0" layoutInCell="1" allowOverlap="1" wp14:anchorId="32C8A16B" wp14:editId="7FFEB551">
                <wp:simplePos x="0" y="0"/>
                <wp:positionH relativeFrom="column">
                  <wp:posOffset>1354778</wp:posOffset>
                </wp:positionH>
                <wp:positionV relativeFrom="paragraph">
                  <wp:posOffset>282599</wp:posOffset>
                </wp:positionV>
                <wp:extent cx="2881223" cy="966158"/>
                <wp:effectExtent l="0" t="0" r="0" b="5715"/>
                <wp:wrapNone/>
                <wp:docPr id="2010435727" name="Text Box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1223" cy="966158"/>
                        </a:xfrm>
                        <a:prstGeom prst="rect">
                          <a:avLst/>
                        </a:prstGeom>
                        <a:solidFill>
                          <a:sysClr val="window" lastClr="FFFFFF"/>
                        </a:solidFill>
                        <a:ln w="25400" cap="flat" cmpd="sng" algn="ctr">
                          <a:noFill/>
                          <a:prstDash val="solid"/>
                        </a:ln>
                        <a:effectLst/>
                      </wps:spPr>
                      <wps:txbx>
                        <w:txbxContent>
                          <w:p w14:paraId="394E632A" w14:textId="77777777" w:rsidR="00137275" w:rsidRDefault="00137275" w:rsidP="007B4AA0">
                            <w:pPr>
                              <w:spacing w:line="360" w:lineRule="auto"/>
                              <w:jc w:val="both"/>
                            </w:pPr>
                            <w:r>
                              <w:t>Diambil dengan jarum ose steril</w:t>
                            </w:r>
                          </w:p>
                          <w:p w14:paraId="0F3F0C5D" w14:textId="77777777" w:rsidR="00137275" w:rsidRDefault="00137275" w:rsidP="007B4AA0">
                            <w:pPr>
                              <w:spacing w:line="360" w:lineRule="auto"/>
                              <w:jc w:val="both"/>
                            </w:pPr>
                            <w:r>
                              <w:t>Digores pada media NA</w:t>
                            </w:r>
                          </w:p>
                          <w:p w14:paraId="00CA17EB" w14:textId="77777777" w:rsidR="00137275" w:rsidRPr="007C1F0C" w:rsidRDefault="00137275" w:rsidP="007B4AA0">
                            <w:pPr>
                              <w:spacing w:line="360" w:lineRule="auto"/>
                              <w:jc w:val="both"/>
                            </w:pPr>
                            <w:r>
                              <w:t>Diinkubasi pada suhu 37</w:t>
                            </w:r>
                            <w:r>
                              <w:rPr>
                                <w:spacing w:val="-2"/>
                                <w:position w:val="8"/>
                                <w:sz w:val="16"/>
                                <w:szCs w:val="16"/>
                              </w:rPr>
                              <w:t>o</w:t>
                            </w:r>
                            <w:r>
                              <w:rPr>
                                <w:position w:val="-1"/>
                              </w:rPr>
                              <w:t>C selama 24 jam</w:t>
                            </w:r>
                          </w:p>
                          <w:p w14:paraId="64043476" w14:textId="77777777" w:rsidR="00137275" w:rsidRPr="007C1F0C" w:rsidRDefault="00137275" w:rsidP="007B4AA0">
                            <w:pPr>
                              <w:spacing w:line="360" w:lineRule="auto"/>
                              <w:jc w:val="both"/>
                            </w:pPr>
                          </w:p>
                          <w:p w14:paraId="105D8583" w14:textId="77777777" w:rsidR="00137275" w:rsidRDefault="00137275" w:rsidP="00FF2C85">
                            <w:pPr>
                              <w:jc w:val="both"/>
                            </w:pPr>
                          </w:p>
                          <w:p w14:paraId="6ED7AE15" w14:textId="77777777" w:rsidR="00137275" w:rsidRPr="007C1F0C" w:rsidRDefault="00137275" w:rsidP="00FF2C85">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7" o:spid="_x0000_s1136" type="#_x0000_t202" style="position:absolute;left:0;text-align:left;margin-left:106.7pt;margin-top:22.25pt;width:226.85pt;height:76.1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" fillcolor="window" stroked="f" strokeweight="2pt">
                <v:path arrowok="t"/>
                <v:textbox>
                  <w:txbxContent>
                    <w:p w14:paraId="394E632A" w14:textId="77777777" w:rsidR="00137275" w:rsidRDefault="00137275" w:rsidP="007B4AA0">
                      <w:pPr>
                        <w:spacing w:line="360" w:lineRule="auto"/>
                        <w:jc w:val="both"/>
                      </w:pPr>
                      <w:r>
                        <w:t>Diambil dengan jarum ose steril</w:t>
                      </w:r>
                    </w:p>
                    <w:p w14:paraId="0F3F0C5D" w14:textId="77777777" w:rsidR="00137275" w:rsidRDefault="00137275" w:rsidP="007B4AA0">
                      <w:pPr>
                        <w:spacing w:line="360" w:lineRule="auto"/>
                        <w:jc w:val="both"/>
                      </w:pPr>
                      <w:r>
                        <w:t>Digores pada media NA</w:t>
                      </w:r>
                    </w:p>
                    <w:p w14:paraId="00CA17EB" w14:textId="77777777" w:rsidR="00137275" w:rsidRPr="007C1F0C" w:rsidRDefault="00137275" w:rsidP="007B4AA0">
                      <w:pPr>
                        <w:spacing w:line="360" w:lineRule="auto"/>
                        <w:jc w:val="both"/>
                      </w:pPr>
                      <w:r>
                        <w:t>Diinkubasi pada suhu 37</w:t>
                      </w:r>
                      <w:r>
                        <w:rPr>
                          <w:spacing w:val="-2"/>
                          <w:position w:val="8"/>
                          <w:sz w:val="16"/>
                          <w:szCs w:val="16"/>
                        </w:rPr>
                        <w:t>o</w:t>
                      </w:r>
                      <w:r>
                        <w:rPr>
                          <w:position w:val="-1"/>
                        </w:rPr>
                        <w:t>C selama 24 jam</w:t>
                      </w:r>
                    </w:p>
                    <w:p w14:paraId="64043476" w14:textId="77777777" w:rsidR="00137275" w:rsidRPr="007C1F0C" w:rsidRDefault="00137275" w:rsidP="007B4AA0">
                      <w:pPr>
                        <w:spacing w:line="360" w:lineRule="auto"/>
                        <w:jc w:val="both"/>
                      </w:pPr>
                    </w:p>
                    <w:p w14:paraId="105D8583" w14:textId="77777777" w:rsidR="00137275" w:rsidRDefault="00137275" w:rsidP="00FF2C85">
                      <w:pPr>
                        <w:jc w:val="both"/>
                      </w:pPr>
                    </w:p>
                    <w:p w14:paraId="6ED7AE15" w14:textId="77777777" w:rsidR="00137275" w:rsidRPr="007C1F0C" w:rsidRDefault="00137275" w:rsidP="00FF2C85">
                      <w:pPr>
                        <w:jc w:val="both"/>
                      </w:pPr>
                    </w:p>
                  </w:txbxContent>
                </v:textbox>
              </v:shape>
            </w:pict>
          </mc:Fallback>
        </mc:AlternateContent>
      </w:r>
      <w:r>
        <w:rPr>
          <w:rFonts w:ascii="Times New Roman" w:eastAsia="Times New Roman" w:hAnsi="Times New Roman"/>
          <w:noProof/>
          <w:sz w:val="24"/>
        </w:rPr>
        <mc:AlternateContent>
          <mc:Choice Requires="wps">
            <w:drawing>
              <wp:anchor distT="0" distB="0" distL="114300" distR="114300" simplePos="0" relativeHeight="251553792" behindDoc="0" locked="0" layoutInCell="1" allowOverlap="1" wp14:anchorId="58AFFC27" wp14:editId="45D55C0E">
                <wp:simplePos x="0" y="0"/>
                <wp:positionH relativeFrom="column">
                  <wp:posOffset>979170</wp:posOffset>
                </wp:positionH>
                <wp:positionV relativeFrom="paragraph">
                  <wp:posOffset>189865</wp:posOffset>
                </wp:positionV>
                <wp:extent cx="19050" cy="1406525"/>
                <wp:effectExtent l="0" t="0" r="0" b="3175"/>
                <wp:wrapNone/>
                <wp:docPr id="209788510"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050" cy="1406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Straight Connector 41" o:spid="_x0000_s1026" style="position:absolute;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77.1pt,14.95pt" to="78.6pt,1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">
                <o:lock v:ext="edit" shapetype="f"/>
              </v:line>
            </w:pict>
          </mc:Fallback>
        </mc:AlternateContent>
      </w:r>
    </w:p>
    <w:p w14:paraId="688CA9E1" w14:textId="77777777" w:rsidR="00FF2C85" w:rsidRDefault="004A581C" w:rsidP="00FF2C85">
      <w:pPr>
        <w:tabs>
          <w:tab w:val="left" w:pos="2500"/>
        </w:tabs>
      </w:pPr>
      <w:r>
        <w:rPr>
          <w:noProof/>
        </w:rPr>
        <mc:AlternateContent>
          <mc:Choice Requires="wps">
            <w:drawing>
              <wp:anchor distT="0" distB="0" distL="114300" distR="114300" simplePos="0" relativeHeight="251552768" behindDoc="0" locked="0" layoutInCell="1" allowOverlap="1" wp14:anchorId="4E8775D7" wp14:editId="25395BB4">
                <wp:simplePos x="0" y="0"/>
                <wp:positionH relativeFrom="column">
                  <wp:posOffset>1008380</wp:posOffset>
                </wp:positionH>
                <wp:positionV relativeFrom="paragraph">
                  <wp:posOffset>124460</wp:posOffset>
                </wp:positionV>
                <wp:extent cx="351790" cy="635"/>
                <wp:effectExtent l="0" t="57150" r="0" b="75565"/>
                <wp:wrapNone/>
                <wp:docPr id="649680625" name="Straight Arrow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2" o:spid="_x0000_s1026" type="#_x0000_t32" style="position:absolute;margin-left:79.4pt;margin-top:9.8pt;width:27.7pt;height:.05pt;flip:x;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">
                <v:stroke endarrow="block"/>
                <o:lock v:ext="edit" shapetype="f"/>
              </v:shape>
            </w:pict>
          </mc:Fallback>
        </mc:AlternateContent>
      </w:r>
    </w:p>
    <w:p w14:paraId="775E0077" w14:textId="10D11D01" w:rsidR="00FF2C85" w:rsidRDefault="00FF2C85" w:rsidP="00FF2C85">
      <w:pPr>
        <w:tabs>
          <w:tab w:val="left" w:pos="2500"/>
        </w:tabs>
      </w:pPr>
    </w:p>
    <w:p w14:paraId="6C44CC5D" w14:textId="41526875" w:rsidR="00FF2C85" w:rsidRDefault="007B4AA0" w:rsidP="00FF2C85">
      <w:pPr>
        <w:tabs>
          <w:tab w:val="left" w:pos="2500"/>
        </w:tabs>
      </w:pPr>
      <w:r>
        <w:rPr>
          <w:noProof/>
        </w:rPr>
        <mc:AlternateContent>
          <mc:Choice Requires="wps">
            <w:drawing>
              <wp:anchor distT="0" distB="0" distL="114300" distR="114300" simplePos="0" relativeHeight="251569152" behindDoc="0" locked="0" layoutInCell="1" allowOverlap="1" wp14:anchorId="21A98A61" wp14:editId="247FE155">
                <wp:simplePos x="0" y="0"/>
                <wp:positionH relativeFrom="column">
                  <wp:posOffset>1019810</wp:posOffset>
                </wp:positionH>
                <wp:positionV relativeFrom="paragraph">
                  <wp:posOffset>33655</wp:posOffset>
                </wp:positionV>
                <wp:extent cx="351790" cy="635"/>
                <wp:effectExtent l="38100" t="76200" r="0" b="94615"/>
                <wp:wrapNone/>
                <wp:docPr id="1670736690" name="Straight Arrow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2" o:spid="_x0000_s1026" type="#_x0000_t32" style="position:absolute;margin-left:80.3pt;margin-top:2.65pt;width:27.7pt;height:.05pt;flip:x;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">
                <v:stroke endarrow="block"/>
                <o:lock v:ext="edit" shapetype="f"/>
              </v:shape>
            </w:pict>
          </mc:Fallback>
        </mc:AlternateContent>
      </w:r>
    </w:p>
    <w:p w14:paraId="7B3E6FF7" w14:textId="69369F92" w:rsidR="007B4AA0" w:rsidRDefault="007B4AA0" w:rsidP="00FF2C85">
      <w:pPr>
        <w:tabs>
          <w:tab w:val="left" w:pos="2500"/>
        </w:tabs>
      </w:pPr>
      <w:r>
        <w:rPr>
          <w:noProof/>
        </w:rPr>
        <mc:AlternateContent>
          <mc:Choice Requires="wps">
            <w:drawing>
              <wp:anchor distT="0" distB="0" distL="114300" distR="114300" simplePos="0" relativeHeight="251560960" behindDoc="0" locked="0" layoutInCell="1" allowOverlap="1" wp14:anchorId="10168B95" wp14:editId="58F444A8">
                <wp:simplePos x="0" y="0"/>
                <wp:positionH relativeFrom="column">
                  <wp:posOffset>1011555</wp:posOffset>
                </wp:positionH>
                <wp:positionV relativeFrom="paragraph">
                  <wp:posOffset>137795</wp:posOffset>
                </wp:positionV>
                <wp:extent cx="351790" cy="635"/>
                <wp:effectExtent l="38100" t="76200" r="0" b="94615"/>
                <wp:wrapNone/>
                <wp:docPr id="348618255" name="Straight Arrow Connector 6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96" o:spid="_x0000_s1026" type="#_x0000_t32" style="position:absolute;margin-left:79.65pt;margin-top:10.85pt;width:27.7pt;height:.05pt;flip:x;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">
                <v:stroke endarrow="block"/>
                <o:lock v:ext="edit" shapetype="f"/>
              </v:shape>
            </w:pict>
          </mc:Fallback>
        </mc:AlternateContent>
      </w:r>
    </w:p>
    <w:p w14:paraId="255A604D" w14:textId="77777777" w:rsidR="007B4AA0" w:rsidRDefault="007B4AA0" w:rsidP="00FF2C85">
      <w:pPr>
        <w:tabs>
          <w:tab w:val="left" w:pos="2500"/>
        </w:tabs>
      </w:pPr>
    </w:p>
    <w:p w14:paraId="266104CC" w14:textId="2D000028" w:rsidR="00FF2C85" w:rsidRDefault="000F3BAF" w:rsidP="00FF2C85">
      <w:pPr>
        <w:tabs>
          <w:tab w:val="left" w:pos="2500"/>
        </w:tabs>
      </w:pPr>
      <w:r>
        <w:rPr>
          <w:noProof/>
        </w:rPr>
        <mc:AlternateContent>
          <mc:Choice Requires="wps">
            <w:drawing>
              <wp:anchor distT="0" distB="0" distL="114300" distR="114300" simplePos="0" relativeHeight="251554816" behindDoc="0" locked="0" layoutInCell="1" allowOverlap="1" wp14:anchorId="288CA212" wp14:editId="495302DF">
                <wp:simplePos x="0" y="0"/>
                <wp:positionH relativeFrom="column">
                  <wp:posOffset>113401</wp:posOffset>
                </wp:positionH>
                <wp:positionV relativeFrom="paragraph">
                  <wp:posOffset>113665</wp:posOffset>
                </wp:positionV>
                <wp:extent cx="2046605" cy="338455"/>
                <wp:effectExtent l="0" t="0" r="10795" b="23495"/>
                <wp:wrapNone/>
                <wp:docPr id="218369591"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6605" cy="338455"/>
                        </a:xfrm>
                        <a:prstGeom prst="rect">
                          <a:avLst/>
                        </a:prstGeom>
                        <a:solidFill>
                          <a:sysClr val="window" lastClr="FFFFFF"/>
                        </a:solidFill>
                        <a:ln w="6350">
                          <a:solidFill>
                            <a:prstClr val="black"/>
                          </a:solidFill>
                        </a:ln>
                        <a:effectLst/>
                      </wps:spPr>
                      <wps:txbx>
                        <w:txbxContent>
                          <w:p w14:paraId="65DDBF98" w14:textId="77777777" w:rsidR="00137275" w:rsidRPr="007C1F0C" w:rsidRDefault="00137275" w:rsidP="00FF2C85">
                            <w:pPr>
                              <w:jc w:val="center"/>
                            </w:pPr>
                            <w:r>
                              <w:t>Stok Kultur Bakteri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40" o:spid="_x0000_s1137" type="#_x0000_t202" style="position:absolute;margin-left:8.95pt;margin-top:8.95pt;width:161.15pt;height:26.6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" fillcolor="window" strokeweight=".5pt">
                <v:path arrowok="t"/>
                <v:textbox>
                  <w:txbxContent>
                    <w:p w14:paraId="65DDBF98" w14:textId="77777777" w:rsidR="00137275" w:rsidRPr="007C1F0C" w:rsidRDefault="00137275" w:rsidP="00FF2C85">
                      <w:pPr>
                        <w:jc w:val="center"/>
                      </w:pPr>
                      <w:r>
                        <w:t>Stok Kultur Bakteri</w:t>
                      </w:r>
                    </w:p>
                  </w:txbxContent>
                </v:textbox>
              </v:shape>
            </w:pict>
          </mc:Fallback>
        </mc:AlternateContent>
      </w:r>
    </w:p>
    <w:p w14:paraId="79DA99E6" w14:textId="02BEE587" w:rsidR="007B4AA0" w:rsidRDefault="007B4AA0" w:rsidP="00FF2C85">
      <w:pPr>
        <w:tabs>
          <w:tab w:val="left" w:pos="2500"/>
        </w:tabs>
      </w:pPr>
    </w:p>
    <w:p w14:paraId="524EF408" w14:textId="70780CC9" w:rsidR="007B4AA0" w:rsidRDefault="000F3BAF" w:rsidP="00FF2C85">
      <w:pPr>
        <w:tabs>
          <w:tab w:val="left" w:pos="2500"/>
        </w:tabs>
      </w:pPr>
      <w:r>
        <w:rPr>
          <w:noProof/>
        </w:rPr>
        <mc:AlternateContent>
          <mc:Choice Requires="wps">
            <w:drawing>
              <wp:anchor distT="0" distB="0" distL="114299" distR="114299" simplePos="0" relativeHeight="251555840" behindDoc="0" locked="0" layoutInCell="1" allowOverlap="1" wp14:anchorId="425E3926" wp14:editId="494CCD93">
                <wp:simplePos x="0" y="0"/>
                <wp:positionH relativeFrom="column">
                  <wp:posOffset>1007110</wp:posOffset>
                </wp:positionH>
                <wp:positionV relativeFrom="paragraph">
                  <wp:posOffset>100965</wp:posOffset>
                </wp:positionV>
                <wp:extent cx="1905" cy="1097915"/>
                <wp:effectExtent l="0" t="0" r="36195" b="26035"/>
                <wp:wrapNone/>
                <wp:docPr id="175412618"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05" cy="109791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39" o:spid="_x0000_s1026" style="position:absolute;flip:x;z-index:2515558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79.3pt,7.95pt" to="79.45pt,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">
                <o:lock v:ext="edit" shapetype="f"/>
              </v:line>
            </w:pict>
          </mc:Fallback>
        </mc:AlternateContent>
      </w:r>
    </w:p>
    <w:p w14:paraId="7301C712" w14:textId="78349061" w:rsidR="00FF2C85" w:rsidRDefault="007B4AA0" w:rsidP="00FF2C85">
      <w:pPr>
        <w:tabs>
          <w:tab w:val="left" w:pos="2500"/>
        </w:tabs>
      </w:pPr>
      <w:r>
        <w:rPr>
          <w:noProof/>
        </w:rPr>
        <mc:AlternateContent>
          <mc:Choice Requires="wps">
            <w:drawing>
              <wp:anchor distT="0" distB="0" distL="114300" distR="114300" simplePos="0" relativeHeight="251563008" behindDoc="0" locked="0" layoutInCell="1" allowOverlap="1" wp14:anchorId="47227CB4" wp14:editId="47BB93E1">
                <wp:simplePos x="0" y="0"/>
                <wp:positionH relativeFrom="column">
                  <wp:posOffset>1350645</wp:posOffset>
                </wp:positionH>
                <wp:positionV relativeFrom="paragraph">
                  <wp:posOffset>26299</wp:posOffset>
                </wp:positionV>
                <wp:extent cx="3636645" cy="809625"/>
                <wp:effectExtent l="0" t="0" r="1905" b="9525"/>
                <wp:wrapNone/>
                <wp:docPr id="290" name="Text Box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6645" cy="809625"/>
                        </a:xfrm>
                        <a:prstGeom prst="rect">
                          <a:avLst/>
                        </a:prstGeom>
                        <a:solidFill>
                          <a:sysClr val="window" lastClr="FFFFFF"/>
                        </a:solidFill>
                        <a:ln w="25400" cap="flat" cmpd="sng" algn="ctr">
                          <a:noFill/>
                          <a:prstDash val="solid"/>
                        </a:ln>
                        <a:effectLst/>
                      </wps:spPr>
                      <wps:txbx>
                        <w:txbxContent>
                          <w:p w14:paraId="785427F2" w14:textId="77777777" w:rsidR="00137275" w:rsidRDefault="00137275" w:rsidP="007B4AA0">
                            <w:pPr>
                              <w:spacing w:line="360" w:lineRule="auto"/>
                              <w:jc w:val="both"/>
                            </w:pPr>
                            <w:r>
                              <w:t>Diambil dengan jarum ose steril</w:t>
                            </w:r>
                          </w:p>
                          <w:p w14:paraId="4F8D75EF" w14:textId="750A3BAD" w:rsidR="00137275" w:rsidRDefault="00137275" w:rsidP="007B4AA0">
                            <w:pPr>
                              <w:spacing w:line="360" w:lineRule="auto"/>
                              <w:jc w:val="both"/>
                            </w:pPr>
                            <w:r>
                              <w:t>Disuspensikan dalam 10 ml NaCl 0,9 %</w:t>
                            </w:r>
                          </w:p>
                          <w:p w14:paraId="00F237F5" w14:textId="77777777" w:rsidR="00137275" w:rsidRPr="007C1F0C" w:rsidRDefault="00137275" w:rsidP="007B4AA0">
                            <w:pPr>
                              <w:spacing w:line="360" w:lineRule="auto"/>
                              <w:jc w:val="both"/>
                              <w:rPr>
                                <w:i/>
                              </w:rPr>
                            </w:pPr>
                            <w:r>
                              <w:t xml:space="preserve">Disesuaikan kekeruhan dengan standar </w:t>
                            </w:r>
                            <w:r>
                              <w:rPr>
                                <w:i/>
                              </w:rPr>
                              <w:t>Mc. Farland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3" o:spid="_x0000_s1138" type="#_x0000_t202" style="position:absolute;margin-left:106.35pt;margin-top:2.05pt;width:286.35pt;height:63.7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" fillcolor="window" stroked="f" strokeweight="2pt">
                <v:path arrowok="t"/>
                <v:textbox>
                  <w:txbxContent>
                    <w:p w14:paraId="785427F2" w14:textId="77777777" w:rsidR="00137275" w:rsidRDefault="00137275" w:rsidP="007B4AA0">
                      <w:pPr>
                        <w:spacing w:line="360" w:lineRule="auto"/>
                        <w:jc w:val="both"/>
                      </w:pPr>
                      <w:r>
                        <w:t>Diambil dengan jarum ose steril</w:t>
                      </w:r>
                    </w:p>
                    <w:p w14:paraId="4F8D75EF" w14:textId="750A3BAD" w:rsidR="00137275" w:rsidRDefault="00137275" w:rsidP="007B4AA0">
                      <w:pPr>
                        <w:spacing w:line="360" w:lineRule="auto"/>
                        <w:jc w:val="both"/>
                      </w:pPr>
                      <w:r>
                        <w:t>Disuspensikan dalam 10 ml NaCl 0,9 %</w:t>
                      </w:r>
                    </w:p>
                    <w:p w14:paraId="00F237F5" w14:textId="77777777" w:rsidR="00137275" w:rsidRPr="007C1F0C" w:rsidRDefault="00137275" w:rsidP="007B4AA0">
                      <w:pPr>
                        <w:spacing w:line="360" w:lineRule="auto"/>
                        <w:jc w:val="both"/>
                        <w:rPr>
                          <w:i/>
                        </w:rPr>
                      </w:pPr>
                      <w:r>
                        <w:t xml:space="preserve">Disesuaikan kekeruhan dengan standar </w:t>
                      </w:r>
                      <w:r>
                        <w:rPr>
                          <w:i/>
                        </w:rPr>
                        <w:t>Mc. Farland</w:t>
                      </w:r>
                    </w:p>
                  </w:txbxContent>
                </v:textbox>
              </v:shape>
            </w:pict>
          </mc:Fallback>
        </mc:AlternateContent>
      </w:r>
    </w:p>
    <w:p w14:paraId="263EE9E3" w14:textId="4A7D24C2" w:rsidR="00FF2C85" w:rsidRDefault="007B4AA0" w:rsidP="00FF2C85">
      <w:pPr>
        <w:tabs>
          <w:tab w:val="left" w:pos="2500"/>
        </w:tabs>
      </w:pPr>
      <w:r>
        <w:rPr>
          <w:noProof/>
        </w:rPr>
        <mc:AlternateContent>
          <mc:Choice Requires="wps">
            <w:drawing>
              <wp:anchor distT="0" distB="0" distL="114300" distR="114300" simplePos="0" relativeHeight="251570176" behindDoc="0" locked="0" layoutInCell="1" allowOverlap="1" wp14:anchorId="35538E0C" wp14:editId="0224FA88">
                <wp:simplePos x="0" y="0"/>
                <wp:positionH relativeFrom="column">
                  <wp:posOffset>1018540</wp:posOffset>
                </wp:positionH>
                <wp:positionV relativeFrom="paragraph">
                  <wp:posOffset>1534</wp:posOffset>
                </wp:positionV>
                <wp:extent cx="351790" cy="635"/>
                <wp:effectExtent l="38100" t="76200" r="0" b="94615"/>
                <wp:wrapNone/>
                <wp:docPr id="1961917056" name="Straight Arrow Connector 6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94" o:spid="_x0000_s1026" type="#_x0000_t32" style="position:absolute;margin-left:80.2pt;margin-top:.1pt;width:27.7pt;height:.05pt;flip:x;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">
                <v:stroke endarrow="block"/>
                <o:lock v:ext="edit" shapetype="f"/>
              </v:shape>
            </w:pict>
          </mc:Fallback>
        </mc:AlternateContent>
      </w:r>
    </w:p>
    <w:p w14:paraId="569F761E" w14:textId="735AC90D" w:rsidR="00FF2C85" w:rsidRDefault="007B4AA0" w:rsidP="00FF2C85">
      <w:pPr>
        <w:tabs>
          <w:tab w:val="left" w:pos="6045"/>
        </w:tabs>
      </w:pPr>
      <w:r>
        <w:rPr>
          <w:noProof/>
        </w:rPr>
        <mc:AlternateContent>
          <mc:Choice Requires="wps">
            <w:drawing>
              <wp:anchor distT="0" distB="0" distL="114300" distR="114300" simplePos="0" relativeHeight="251561984" behindDoc="0" locked="0" layoutInCell="1" allowOverlap="1" wp14:anchorId="64E727DC" wp14:editId="5FABD413">
                <wp:simplePos x="0" y="0"/>
                <wp:positionH relativeFrom="column">
                  <wp:posOffset>1019175</wp:posOffset>
                </wp:positionH>
                <wp:positionV relativeFrom="paragraph">
                  <wp:posOffset>87259</wp:posOffset>
                </wp:positionV>
                <wp:extent cx="351790" cy="635"/>
                <wp:effectExtent l="38100" t="76200" r="0" b="94615"/>
                <wp:wrapNone/>
                <wp:docPr id="289" name="Straight Arrow Connector 6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94" o:spid="_x0000_s1026" type="#_x0000_t32" style="position:absolute;margin-left:80.25pt;margin-top:6.85pt;width:27.7pt;height:.05pt;flip:x;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">
                <v:stroke endarrow="block"/>
                <o:lock v:ext="edit" shapetype="f"/>
              </v:shape>
            </w:pict>
          </mc:Fallback>
        </mc:AlternateContent>
      </w:r>
    </w:p>
    <w:p w14:paraId="19C3A565" w14:textId="6547B35E" w:rsidR="007B4AA0" w:rsidRDefault="000F3BAF" w:rsidP="00FF2C85">
      <w:pPr>
        <w:tabs>
          <w:tab w:val="left" w:pos="6045"/>
        </w:tabs>
      </w:pPr>
      <w:r>
        <w:rPr>
          <w:noProof/>
        </w:rPr>
        <mc:AlternateContent>
          <mc:Choice Requires="wps">
            <w:drawing>
              <wp:anchor distT="0" distB="0" distL="114300" distR="114300" simplePos="0" relativeHeight="251571200" behindDoc="0" locked="0" layoutInCell="1" allowOverlap="1" wp14:anchorId="1A2DFCB7" wp14:editId="5DF3BE3C">
                <wp:simplePos x="0" y="0"/>
                <wp:positionH relativeFrom="column">
                  <wp:posOffset>1019810</wp:posOffset>
                </wp:positionH>
                <wp:positionV relativeFrom="paragraph">
                  <wp:posOffset>167005</wp:posOffset>
                </wp:positionV>
                <wp:extent cx="351790" cy="635"/>
                <wp:effectExtent l="38100" t="76200" r="0" b="94615"/>
                <wp:wrapNone/>
                <wp:docPr id="752196383" name="Straight Arrow Connector 6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94" o:spid="_x0000_s1026" type="#_x0000_t32" style="position:absolute;margin-left:80.3pt;margin-top:13.15pt;width:27.7pt;height:.05pt;flip:x;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">
                <v:stroke endarrow="block"/>
                <o:lock v:ext="edit" shapetype="f"/>
              </v:shape>
            </w:pict>
          </mc:Fallback>
        </mc:AlternateContent>
      </w:r>
    </w:p>
    <w:p w14:paraId="01ACD063" w14:textId="2D34FFD7" w:rsidR="007B4AA0" w:rsidRDefault="007B4AA0" w:rsidP="00FF2C85">
      <w:pPr>
        <w:tabs>
          <w:tab w:val="left" w:pos="6045"/>
        </w:tabs>
      </w:pPr>
    </w:p>
    <w:p w14:paraId="3E832FC5" w14:textId="77777777" w:rsidR="00FF2C85" w:rsidRDefault="004A581C" w:rsidP="00FF2C85">
      <w:pPr>
        <w:tabs>
          <w:tab w:val="left" w:pos="6045"/>
        </w:tabs>
      </w:pPr>
      <w:r>
        <w:rPr>
          <w:noProof/>
        </w:rPr>
        <mc:AlternateContent>
          <mc:Choice Requires="wps">
            <w:drawing>
              <wp:anchor distT="0" distB="0" distL="114300" distR="114300" simplePos="0" relativeHeight="251556864" behindDoc="0" locked="0" layoutInCell="1" allowOverlap="1" wp14:anchorId="72940707" wp14:editId="7084EDE6">
                <wp:simplePos x="0" y="0"/>
                <wp:positionH relativeFrom="column">
                  <wp:posOffset>107950</wp:posOffset>
                </wp:positionH>
                <wp:positionV relativeFrom="paragraph">
                  <wp:posOffset>86995</wp:posOffset>
                </wp:positionV>
                <wp:extent cx="1828800" cy="294640"/>
                <wp:effectExtent l="0" t="0" r="19050" b="10160"/>
                <wp:wrapNone/>
                <wp:docPr id="87563933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294640"/>
                        </a:xfrm>
                        <a:prstGeom prst="rect">
                          <a:avLst/>
                        </a:prstGeom>
                        <a:solidFill>
                          <a:sysClr val="window" lastClr="FFFFFF"/>
                        </a:solidFill>
                        <a:ln w="6350">
                          <a:solidFill>
                            <a:prstClr val="black"/>
                          </a:solidFill>
                        </a:ln>
                        <a:effectLst/>
                      </wps:spPr>
                      <wps:txbx>
                        <w:txbxContent>
                          <w:p w14:paraId="69272D6B" w14:textId="77777777" w:rsidR="00137275" w:rsidRPr="004249DB" w:rsidRDefault="00137275" w:rsidP="00FF2C85">
                            <w:pPr>
                              <w:jc w:val="center"/>
                            </w:pPr>
                            <w:r>
                              <w:t>Inokulum Bakteri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8" o:spid="_x0000_s1139" type="#_x0000_t202" style="position:absolute;margin-left:8.5pt;margin-top:6.85pt;width:2in;height:23.2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" fillcolor="window" strokeweight=".5pt">
                <v:path arrowok="t"/>
                <v:textbox>
                  <w:txbxContent>
                    <w:p w14:paraId="69272D6B" w14:textId="77777777" w:rsidR="00137275" w:rsidRPr="004249DB" w:rsidRDefault="00137275" w:rsidP="00FF2C85">
                      <w:pPr>
                        <w:jc w:val="center"/>
                      </w:pPr>
                      <w:r>
                        <w:t>Inokulum Bakteri</w:t>
                      </w:r>
                    </w:p>
                  </w:txbxContent>
                </v:textbox>
              </v:shape>
            </w:pict>
          </mc:Fallback>
        </mc:AlternateContent>
      </w:r>
    </w:p>
    <w:p w14:paraId="49CC6E5C" w14:textId="77777777" w:rsidR="00FF2C85" w:rsidRPr="00E86771" w:rsidRDefault="004A581C" w:rsidP="00FF2C85">
      <w:pPr>
        <w:tabs>
          <w:tab w:val="left" w:pos="6045"/>
        </w:tabs>
      </w:pPr>
      <w:r>
        <w:rPr>
          <w:noProof/>
        </w:rPr>
        <mc:AlternateContent>
          <mc:Choice Requires="wps">
            <w:drawing>
              <wp:anchor distT="0" distB="0" distL="114299" distR="114299" simplePos="0" relativeHeight="251557888" behindDoc="0" locked="0" layoutInCell="1" allowOverlap="1" wp14:anchorId="7A4B7057" wp14:editId="36A7878B">
                <wp:simplePos x="0" y="0"/>
                <wp:positionH relativeFrom="column">
                  <wp:posOffset>989964</wp:posOffset>
                </wp:positionH>
                <wp:positionV relativeFrom="paragraph">
                  <wp:posOffset>179705</wp:posOffset>
                </wp:positionV>
                <wp:extent cx="0" cy="905510"/>
                <wp:effectExtent l="0" t="0" r="19050" b="8890"/>
                <wp:wrapNone/>
                <wp:docPr id="288" name="Straight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055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Straight Connector 35" o:spid="_x0000_s1026" style="position:absolute;z-index:2515578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77.95pt,14.15pt" to="77.95pt,8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">
                <o:lock v:ext="edit" shapetype="f"/>
              </v:line>
            </w:pict>
          </mc:Fallback>
        </mc:AlternateContent>
      </w:r>
    </w:p>
    <w:p w14:paraId="42B29870" w14:textId="387B0C08" w:rsidR="00FF2C85" w:rsidRDefault="009F0A93" w:rsidP="00FF2C85">
      <w:pPr>
        <w:tabs>
          <w:tab w:val="left" w:pos="6045"/>
        </w:tabs>
      </w:pPr>
      <w:r>
        <w:rPr>
          <w:noProof/>
        </w:rPr>
        <mc:AlternateContent>
          <mc:Choice Requires="wps">
            <w:drawing>
              <wp:anchor distT="0" distB="0" distL="114300" distR="114300" simplePos="0" relativeHeight="251565056" behindDoc="0" locked="0" layoutInCell="1" allowOverlap="1" wp14:anchorId="3005322D" wp14:editId="5407A40E">
                <wp:simplePos x="0" y="0"/>
                <wp:positionH relativeFrom="column">
                  <wp:posOffset>1388745</wp:posOffset>
                </wp:positionH>
                <wp:positionV relativeFrom="paragraph">
                  <wp:posOffset>68581</wp:posOffset>
                </wp:positionV>
                <wp:extent cx="3566160" cy="590550"/>
                <wp:effectExtent l="0" t="0" r="0" b="0"/>
                <wp:wrapNone/>
                <wp:docPr id="1786739122" name="Text Box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6160" cy="590550"/>
                        </a:xfrm>
                        <a:prstGeom prst="rect">
                          <a:avLst/>
                        </a:prstGeom>
                        <a:solidFill>
                          <a:sysClr val="window" lastClr="FFFFFF"/>
                        </a:solidFill>
                        <a:ln w="25400" cap="flat" cmpd="sng" algn="ctr">
                          <a:noFill/>
                          <a:prstDash val="solid"/>
                        </a:ln>
                        <a:effectLst/>
                      </wps:spPr>
                      <wps:txbx>
                        <w:txbxContent>
                          <w:p w14:paraId="509D1F37" w14:textId="77777777" w:rsidR="00137275" w:rsidRDefault="00137275" w:rsidP="007B4AA0">
                            <w:pPr>
                              <w:spacing w:line="360" w:lineRule="auto"/>
                            </w:pPr>
                            <w:r>
                              <w:t>Ditambahkan 15 ml media MHA kedalam cawan petri</w:t>
                            </w:r>
                          </w:p>
                          <w:p w14:paraId="002C7435" w14:textId="4014F150" w:rsidR="00137275" w:rsidRPr="00644570" w:rsidRDefault="00137275" w:rsidP="007B4AA0">
                            <w:pPr>
                              <w:spacing w:line="360" w:lineRule="auto"/>
                            </w:pPr>
                            <w:r>
                              <w:t>Dihomogenkan dan biarkan hingga memadat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3" o:spid="_x0000_s1140" type="#_x0000_t202" style="position:absolute;margin-left:109.35pt;margin-top:5.4pt;width:280.8pt;height:46.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" fillcolor="window" stroked="f" strokeweight="2pt">
                <v:path arrowok="t"/>
                <v:textbox>
                  <w:txbxContent>
                    <w:p w14:paraId="509D1F37" w14:textId="77777777" w:rsidR="00137275" w:rsidRDefault="00137275" w:rsidP="007B4AA0">
                      <w:pPr>
                        <w:spacing w:line="360" w:lineRule="auto"/>
                      </w:pPr>
                      <w:r>
                        <w:t>Ditambahkan 15 ml media MHA kedalam cawan petri</w:t>
                      </w:r>
                    </w:p>
                    <w:p w14:paraId="002C7435" w14:textId="4014F150" w:rsidR="00137275" w:rsidRPr="00644570" w:rsidRDefault="00137275" w:rsidP="007B4AA0">
                      <w:pPr>
                        <w:spacing w:line="360" w:lineRule="auto"/>
                      </w:pPr>
                      <w:r>
                        <w:t>Dihomogenkan dan biarkan hingga memadat</w:t>
                      </w:r>
                    </w:p>
                  </w:txbxContent>
                </v:textbox>
              </v:shape>
            </w:pict>
          </mc:Fallback>
        </mc:AlternateContent>
      </w:r>
      <w:r w:rsidR="004A581C">
        <w:rPr>
          <w:noProof/>
        </w:rPr>
        <mc:AlternateContent>
          <mc:Choice Requires="wps">
            <w:drawing>
              <wp:anchor distT="0" distB="0" distL="114300" distR="114300" simplePos="0" relativeHeight="251564032" behindDoc="0" locked="0" layoutInCell="1" allowOverlap="1" wp14:anchorId="194F1B99" wp14:editId="442D8EA5">
                <wp:simplePos x="0" y="0"/>
                <wp:positionH relativeFrom="column">
                  <wp:posOffset>1005840</wp:posOffset>
                </wp:positionH>
                <wp:positionV relativeFrom="paragraph">
                  <wp:posOffset>168910</wp:posOffset>
                </wp:positionV>
                <wp:extent cx="351790" cy="635"/>
                <wp:effectExtent l="0" t="57150" r="0" b="75565"/>
                <wp:wrapNone/>
                <wp:docPr id="2006022400" name="Straight Arrow Connector 6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99" o:spid="_x0000_s1026" type="#_x0000_t32" style="position:absolute;margin-left:79.2pt;margin-top:13.3pt;width:27.7pt;height:.05pt;flip:x;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">
                <v:stroke endarrow="block"/>
                <o:lock v:ext="edit" shapetype="f"/>
              </v:shape>
            </w:pict>
          </mc:Fallback>
        </mc:AlternateContent>
      </w:r>
    </w:p>
    <w:p w14:paraId="588ED26F" w14:textId="1FA4BFFE" w:rsidR="00FF2C85" w:rsidRDefault="00FF2C85" w:rsidP="00FF2C85">
      <w:pPr>
        <w:tabs>
          <w:tab w:val="left" w:pos="6045"/>
        </w:tabs>
      </w:pPr>
    </w:p>
    <w:p w14:paraId="368D622D" w14:textId="380C8102" w:rsidR="007B4AA0" w:rsidRDefault="00E4162C" w:rsidP="00FF2C85">
      <w:pPr>
        <w:tabs>
          <w:tab w:val="left" w:pos="6045"/>
        </w:tabs>
      </w:pPr>
      <w:r>
        <w:rPr>
          <w:noProof/>
        </w:rPr>
        <mc:AlternateContent>
          <mc:Choice Requires="wps">
            <w:drawing>
              <wp:anchor distT="0" distB="0" distL="114300" distR="114300" simplePos="0" relativeHeight="251566080" behindDoc="0" locked="0" layoutInCell="1" allowOverlap="1" wp14:anchorId="31B7DD80" wp14:editId="33E22AA4">
                <wp:simplePos x="0" y="0"/>
                <wp:positionH relativeFrom="column">
                  <wp:posOffset>1009015</wp:posOffset>
                </wp:positionH>
                <wp:positionV relativeFrom="paragraph">
                  <wp:posOffset>125359</wp:posOffset>
                </wp:positionV>
                <wp:extent cx="351790" cy="635"/>
                <wp:effectExtent l="38100" t="76200" r="0" b="94615"/>
                <wp:wrapNone/>
                <wp:docPr id="2088722172" name="Straight Arrow Connector 7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00" o:spid="_x0000_s1026" type="#_x0000_t32" style="position:absolute;margin-left:79.45pt;margin-top:9.85pt;width:27.7pt;height:.05pt;flip:x;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">
                <v:stroke endarrow="block"/>
                <o:lock v:ext="edit" shapetype="f"/>
              </v:shape>
            </w:pict>
          </mc:Fallback>
        </mc:AlternateContent>
      </w:r>
    </w:p>
    <w:p w14:paraId="68FC30E9" w14:textId="357A8351" w:rsidR="007B4AA0" w:rsidRDefault="007B4AA0" w:rsidP="00FF2C85">
      <w:pPr>
        <w:tabs>
          <w:tab w:val="left" w:pos="6045"/>
        </w:tabs>
      </w:pPr>
      <w:r>
        <w:rPr>
          <w:noProof/>
        </w:rPr>
        <mc:AlternateContent>
          <mc:Choice Requires="wps">
            <w:drawing>
              <wp:anchor distT="0" distB="0" distL="114300" distR="114300" simplePos="0" relativeHeight="251558912" behindDoc="0" locked="0" layoutInCell="1" allowOverlap="1" wp14:anchorId="5D7B95EE" wp14:editId="245810B2">
                <wp:simplePos x="0" y="0"/>
                <wp:positionH relativeFrom="column">
                  <wp:posOffset>106680</wp:posOffset>
                </wp:positionH>
                <wp:positionV relativeFrom="paragraph">
                  <wp:posOffset>143510</wp:posOffset>
                </wp:positionV>
                <wp:extent cx="1828800" cy="323850"/>
                <wp:effectExtent l="0" t="0" r="19050" b="19050"/>
                <wp:wrapNone/>
                <wp:docPr id="234220606"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323850"/>
                        </a:xfrm>
                        <a:prstGeom prst="rect">
                          <a:avLst/>
                        </a:prstGeom>
                        <a:solidFill>
                          <a:sysClr val="window" lastClr="FFFFFF"/>
                        </a:solidFill>
                        <a:ln w="6350">
                          <a:solidFill>
                            <a:prstClr val="black"/>
                          </a:solidFill>
                        </a:ln>
                        <a:effectLst/>
                      </wps:spPr>
                      <wps:txbx>
                        <w:txbxContent>
                          <w:p w14:paraId="7FEADDDE" w14:textId="77777777" w:rsidR="00137275" w:rsidRPr="00644570" w:rsidRDefault="00137275" w:rsidP="00FF2C85">
                            <w:pPr>
                              <w:jc w:val="center"/>
                              <w:rPr>
                                <w:noProof/>
                              </w:rPr>
                            </w:pPr>
                            <w:r>
                              <w:rPr>
                                <w:noProof/>
                              </w:rPr>
                              <w:t>Media padat</w:t>
                            </w:r>
                          </w:p>
                          <w:p w14:paraId="704E7AAB" w14:textId="77777777" w:rsidR="00137275" w:rsidRDefault="00137275" w:rsidP="00FF2C85">
                            <w:pPr>
                              <w:jc w:val="center"/>
                              <w:rPr>
                                <w:noProof/>
                              </w:rPr>
                            </w:pPr>
                          </w:p>
                          <w:p w14:paraId="0DC4D70E" w14:textId="77777777" w:rsidR="00137275" w:rsidRDefault="00137275" w:rsidP="00FF2C85">
                            <w:pPr>
                              <w:jc w:val="center"/>
                              <w:rPr>
                                <w:noProof/>
                              </w:rPr>
                            </w:pPr>
                          </w:p>
                          <w:p w14:paraId="537ADAF9" w14:textId="77777777" w:rsidR="00137275" w:rsidRDefault="00137275" w:rsidP="00FF2C85">
                            <w:pPr>
                              <w:jc w:val="center"/>
                              <w:rPr>
                                <w:noProof/>
                              </w:rPr>
                            </w:pPr>
                          </w:p>
                          <w:p w14:paraId="2B2F66B6" w14:textId="77777777" w:rsidR="00137275" w:rsidRDefault="00137275" w:rsidP="00FF2C85">
                            <w:pPr>
                              <w:jc w:val="center"/>
                              <w:rPr>
                                <w:noProof/>
                              </w:rPr>
                            </w:pPr>
                          </w:p>
                          <w:p w14:paraId="54842F4E" w14:textId="77777777" w:rsidR="00137275" w:rsidRDefault="00137275" w:rsidP="00FF2C85">
                            <w:pPr>
                              <w:jc w:val="center"/>
                              <w:rPr>
                                <w:noProof/>
                              </w:rPr>
                            </w:pPr>
                          </w:p>
                          <w:p w14:paraId="6E179F58" w14:textId="77777777" w:rsidR="00137275" w:rsidRDefault="00137275" w:rsidP="00FF2C85">
                            <w:pPr>
                              <w:jc w:val="center"/>
                              <w:rPr>
                                <w:noProof/>
                              </w:rPr>
                            </w:pPr>
                          </w:p>
                          <w:p w14:paraId="1B48F546" w14:textId="77777777" w:rsidR="00137275" w:rsidRDefault="00137275" w:rsidP="00FF2C85">
                            <w:pPr>
                              <w:jc w:val="center"/>
                              <w:rPr>
                                <w:noProof/>
                              </w:rPr>
                            </w:pPr>
                          </w:p>
                          <w:p w14:paraId="58F62D1C" w14:textId="77777777" w:rsidR="00137275" w:rsidRDefault="00137275" w:rsidP="00FF2C85">
                            <w:pPr>
                              <w:jc w:val="center"/>
                              <w:rPr>
                                <w:noProof/>
                              </w:rPr>
                            </w:pPr>
                          </w:p>
                          <w:p w14:paraId="772D6B3A" w14:textId="77777777" w:rsidR="00137275" w:rsidRDefault="00137275" w:rsidP="00FF2C85">
                            <w:pPr>
                              <w:jc w:val="center"/>
                              <w:rPr>
                                <w:noProof/>
                              </w:rPr>
                            </w:pPr>
                          </w:p>
                          <w:p w14:paraId="24778B08" w14:textId="77777777" w:rsidR="00137275" w:rsidRDefault="00137275" w:rsidP="00FF2C85">
                            <w:pPr>
                              <w:jc w:val="center"/>
                              <w:rPr>
                                <w:noProof/>
                              </w:rPr>
                            </w:pPr>
                          </w:p>
                          <w:p w14:paraId="191D683B" w14:textId="77777777" w:rsidR="00137275" w:rsidRDefault="00137275" w:rsidP="00FF2C85">
                            <w:pPr>
                              <w:jc w:val="center"/>
                              <w:rPr>
                                <w:noProof/>
                              </w:rPr>
                            </w:pPr>
                          </w:p>
                          <w:p w14:paraId="18346D5D" w14:textId="77777777" w:rsidR="00137275" w:rsidRDefault="00137275" w:rsidP="00FF2C85">
                            <w:pPr>
                              <w:jc w:val="center"/>
                              <w:rPr>
                                <w:noProof/>
                              </w:rPr>
                            </w:pPr>
                          </w:p>
                          <w:p w14:paraId="2E5438AA" w14:textId="77777777" w:rsidR="00137275" w:rsidRDefault="00137275" w:rsidP="00FF2C85">
                            <w:pPr>
                              <w:jc w:val="center"/>
                              <w:rPr>
                                <w:noProof/>
                              </w:rPr>
                            </w:pPr>
                          </w:p>
                          <w:p w14:paraId="700EAE37" w14:textId="77777777" w:rsidR="00137275" w:rsidRDefault="00137275" w:rsidP="00FF2C85">
                            <w:pPr>
                              <w:jc w:val="center"/>
                              <w:rPr>
                                <w:noProof/>
                              </w:rPr>
                            </w:pPr>
                          </w:p>
                          <w:p w14:paraId="7E3E79B9" w14:textId="77777777" w:rsidR="00137275" w:rsidRDefault="00137275" w:rsidP="00FF2C85">
                            <w:pPr>
                              <w:jc w:val="center"/>
                              <w:rPr>
                                <w:noProof/>
                              </w:rPr>
                            </w:pPr>
                          </w:p>
                          <w:p w14:paraId="3DD0B740" w14:textId="77777777" w:rsidR="00137275" w:rsidRDefault="00137275" w:rsidP="00FF2C85">
                            <w:pPr>
                              <w:jc w:val="center"/>
                              <w:rPr>
                                <w:noProof/>
                              </w:rPr>
                            </w:pPr>
                          </w:p>
                          <w:p w14:paraId="0B12F4A2" w14:textId="77777777" w:rsidR="00137275" w:rsidRDefault="00137275" w:rsidP="00FF2C85">
                            <w:pPr>
                              <w:jc w:val="center"/>
                              <w:rPr>
                                <w:noProof/>
                              </w:rPr>
                            </w:pPr>
                          </w:p>
                          <w:p w14:paraId="713FB148" w14:textId="77777777" w:rsidR="00137275" w:rsidRDefault="00137275" w:rsidP="00FF2C85">
                            <w:pPr>
                              <w:jc w:val="center"/>
                              <w:rPr>
                                <w:noProof/>
                              </w:rPr>
                            </w:pPr>
                          </w:p>
                          <w:p w14:paraId="33810D78" w14:textId="77777777" w:rsidR="00137275" w:rsidRDefault="00137275" w:rsidP="00FF2C85">
                            <w:pPr>
                              <w:jc w:val="center"/>
                              <w:rPr>
                                <w:noProof/>
                              </w:rPr>
                            </w:pPr>
                          </w:p>
                          <w:p w14:paraId="78EE873D" w14:textId="77777777" w:rsidR="00137275" w:rsidRDefault="00137275" w:rsidP="00FF2C85">
                            <w:pPr>
                              <w:jc w:val="center"/>
                              <w:rPr>
                                <w:noProof/>
                              </w:rPr>
                            </w:pPr>
                          </w:p>
                          <w:p w14:paraId="71C71669" w14:textId="77777777" w:rsidR="00137275" w:rsidRDefault="00137275" w:rsidP="00FF2C85">
                            <w:pPr>
                              <w:jc w:val="center"/>
                              <w:rPr>
                                <w:noProof/>
                              </w:rPr>
                            </w:pPr>
                          </w:p>
                          <w:p w14:paraId="7DB39FAB" w14:textId="77777777" w:rsidR="00137275" w:rsidRDefault="00137275" w:rsidP="00FF2C85">
                            <w:pPr>
                              <w:jc w:val="center"/>
                              <w:rPr>
                                <w:noProof/>
                              </w:rPr>
                            </w:pPr>
                          </w:p>
                          <w:p w14:paraId="6F01681E" w14:textId="77777777" w:rsidR="00137275" w:rsidRDefault="00137275" w:rsidP="00FF2C85">
                            <w:pPr>
                              <w:jc w:val="center"/>
                              <w:rPr>
                                <w:noProof/>
                              </w:rPr>
                            </w:pPr>
                          </w:p>
                          <w:p w14:paraId="240430A0" w14:textId="77777777" w:rsidR="00137275" w:rsidRDefault="00137275" w:rsidP="00FF2C85">
                            <w:pPr>
                              <w:jc w:val="center"/>
                              <w:rPr>
                                <w:noProof/>
                              </w:rPr>
                            </w:pPr>
                          </w:p>
                          <w:p w14:paraId="4FCA28FD" w14:textId="77777777" w:rsidR="00137275" w:rsidRDefault="00137275" w:rsidP="00FF2C85">
                            <w:pPr>
                              <w:jc w:val="center"/>
                              <w:rPr>
                                <w:noProof/>
                              </w:rPr>
                            </w:pPr>
                          </w:p>
                          <w:p w14:paraId="19935AF6" w14:textId="77777777" w:rsidR="00137275" w:rsidRDefault="00137275" w:rsidP="00FF2C85">
                            <w:pPr>
                              <w:jc w:val="center"/>
                              <w:rPr>
                                <w:noProof/>
                              </w:rPr>
                            </w:pPr>
                          </w:p>
                          <w:p w14:paraId="45155C2B" w14:textId="77777777" w:rsidR="00137275" w:rsidRDefault="00137275" w:rsidP="00FF2C85">
                            <w:pPr>
                              <w:jc w:val="center"/>
                              <w:rPr>
                                <w:noProof/>
                              </w:rPr>
                            </w:pPr>
                          </w:p>
                          <w:p w14:paraId="5F7DBE6D" w14:textId="77777777" w:rsidR="00137275" w:rsidRDefault="00137275" w:rsidP="00FF2C85">
                            <w:pPr>
                              <w:jc w:val="center"/>
                              <w:rPr>
                                <w:noProof/>
                              </w:rPr>
                            </w:pPr>
                          </w:p>
                          <w:p w14:paraId="75FF4F82" w14:textId="77777777" w:rsidR="00137275" w:rsidRDefault="00137275" w:rsidP="00FF2C85">
                            <w:pPr>
                              <w:jc w:val="center"/>
                              <w:rPr>
                                <w:noProof/>
                              </w:rPr>
                            </w:pPr>
                          </w:p>
                          <w:p w14:paraId="5E9A2E5A" w14:textId="77777777" w:rsidR="00137275" w:rsidRDefault="00137275" w:rsidP="00FF2C8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4" o:spid="_x0000_s1141" type="#_x0000_t202" style="position:absolute;margin-left:8.4pt;margin-top:11.3pt;width:2in;height:25.5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" fillcolor="window" strokeweight=".5pt">
                <v:path arrowok="t"/>
                <v:textbox>
                  <w:txbxContent>
                    <w:p w14:paraId="7FEADDDE" w14:textId="77777777" w:rsidR="00137275" w:rsidRPr="00644570" w:rsidRDefault="00137275" w:rsidP="00FF2C85">
                      <w:pPr>
                        <w:jc w:val="center"/>
                        <w:rPr>
                          <w:noProof/>
                        </w:rPr>
                      </w:pPr>
                      <w:r>
                        <w:rPr>
                          <w:noProof/>
                        </w:rPr>
                        <w:t>Media padat</w:t>
                      </w:r>
                    </w:p>
                    <w:p w14:paraId="704E7AAB" w14:textId="77777777" w:rsidR="00137275" w:rsidRDefault="00137275" w:rsidP="00FF2C85">
                      <w:pPr>
                        <w:jc w:val="center"/>
                        <w:rPr>
                          <w:noProof/>
                        </w:rPr>
                      </w:pPr>
                    </w:p>
                    <w:p w14:paraId="0DC4D70E" w14:textId="77777777" w:rsidR="00137275" w:rsidRDefault="00137275" w:rsidP="00FF2C85">
                      <w:pPr>
                        <w:jc w:val="center"/>
                        <w:rPr>
                          <w:noProof/>
                        </w:rPr>
                      </w:pPr>
                    </w:p>
                    <w:p w14:paraId="537ADAF9" w14:textId="77777777" w:rsidR="00137275" w:rsidRDefault="00137275" w:rsidP="00FF2C85">
                      <w:pPr>
                        <w:jc w:val="center"/>
                        <w:rPr>
                          <w:noProof/>
                        </w:rPr>
                      </w:pPr>
                    </w:p>
                    <w:p w14:paraId="2B2F66B6" w14:textId="77777777" w:rsidR="00137275" w:rsidRDefault="00137275" w:rsidP="00FF2C85">
                      <w:pPr>
                        <w:jc w:val="center"/>
                        <w:rPr>
                          <w:noProof/>
                        </w:rPr>
                      </w:pPr>
                    </w:p>
                    <w:p w14:paraId="54842F4E" w14:textId="77777777" w:rsidR="00137275" w:rsidRDefault="00137275" w:rsidP="00FF2C85">
                      <w:pPr>
                        <w:jc w:val="center"/>
                        <w:rPr>
                          <w:noProof/>
                        </w:rPr>
                      </w:pPr>
                    </w:p>
                    <w:p w14:paraId="6E179F58" w14:textId="77777777" w:rsidR="00137275" w:rsidRDefault="00137275" w:rsidP="00FF2C85">
                      <w:pPr>
                        <w:jc w:val="center"/>
                        <w:rPr>
                          <w:noProof/>
                        </w:rPr>
                      </w:pPr>
                    </w:p>
                    <w:p w14:paraId="1B48F546" w14:textId="77777777" w:rsidR="00137275" w:rsidRDefault="00137275" w:rsidP="00FF2C85">
                      <w:pPr>
                        <w:jc w:val="center"/>
                        <w:rPr>
                          <w:noProof/>
                        </w:rPr>
                      </w:pPr>
                    </w:p>
                    <w:p w14:paraId="58F62D1C" w14:textId="77777777" w:rsidR="00137275" w:rsidRDefault="00137275" w:rsidP="00FF2C85">
                      <w:pPr>
                        <w:jc w:val="center"/>
                        <w:rPr>
                          <w:noProof/>
                        </w:rPr>
                      </w:pPr>
                    </w:p>
                    <w:p w14:paraId="772D6B3A" w14:textId="77777777" w:rsidR="00137275" w:rsidRDefault="00137275" w:rsidP="00FF2C85">
                      <w:pPr>
                        <w:jc w:val="center"/>
                        <w:rPr>
                          <w:noProof/>
                        </w:rPr>
                      </w:pPr>
                    </w:p>
                    <w:p w14:paraId="24778B08" w14:textId="77777777" w:rsidR="00137275" w:rsidRDefault="00137275" w:rsidP="00FF2C85">
                      <w:pPr>
                        <w:jc w:val="center"/>
                        <w:rPr>
                          <w:noProof/>
                        </w:rPr>
                      </w:pPr>
                    </w:p>
                    <w:p w14:paraId="191D683B" w14:textId="77777777" w:rsidR="00137275" w:rsidRDefault="00137275" w:rsidP="00FF2C85">
                      <w:pPr>
                        <w:jc w:val="center"/>
                        <w:rPr>
                          <w:noProof/>
                        </w:rPr>
                      </w:pPr>
                    </w:p>
                    <w:p w14:paraId="18346D5D" w14:textId="77777777" w:rsidR="00137275" w:rsidRDefault="00137275" w:rsidP="00FF2C85">
                      <w:pPr>
                        <w:jc w:val="center"/>
                        <w:rPr>
                          <w:noProof/>
                        </w:rPr>
                      </w:pPr>
                    </w:p>
                    <w:p w14:paraId="2E5438AA" w14:textId="77777777" w:rsidR="00137275" w:rsidRDefault="00137275" w:rsidP="00FF2C85">
                      <w:pPr>
                        <w:jc w:val="center"/>
                        <w:rPr>
                          <w:noProof/>
                        </w:rPr>
                      </w:pPr>
                    </w:p>
                    <w:p w14:paraId="700EAE37" w14:textId="77777777" w:rsidR="00137275" w:rsidRDefault="00137275" w:rsidP="00FF2C85">
                      <w:pPr>
                        <w:jc w:val="center"/>
                        <w:rPr>
                          <w:noProof/>
                        </w:rPr>
                      </w:pPr>
                    </w:p>
                    <w:p w14:paraId="7E3E79B9" w14:textId="77777777" w:rsidR="00137275" w:rsidRDefault="00137275" w:rsidP="00FF2C85">
                      <w:pPr>
                        <w:jc w:val="center"/>
                        <w:rPr>
                          <w:noProof/>
                        </w:rPr>
                      </w:pPr>
                    </w:p>
                    <w:p w14:paraId="3DD0B740" w14:textId="77777777" w:rsidR="00137275" w:rsidRDefault="00137275" w:rsidP="00FF2C85">
                      <w:pPr>
                        <w:jc w:val="center"/>
                        <w:rPr>
                          <w:noProof/>
                        </w:rPr>
                      </w:pPr>
                    </w:p>
                    <w:p w14:paraId="0B12F4A2" w14:textId="77777777" w:rsidR="00137275" w:rsidRDefault="00137275" w:rsidP="00FF2C85">
                      <w:pPr>
                        <w:jc w:val="center"/>
                        <w:rPr>
                          <w:noProof/>
                        </w:rPr>
                      </w:pPr>
                    </w:p>
                    <w:p w14:paraId="713FB148" w14:textId="77777777" w:rsidR="00137275" w:rsidRDefault="00137275" w:rsidP="00FF2C85">
                      <w:pPr>
                        <w:jc w:val="center"/>
                        <w:rPr>
                          <w:noProof/>
                        </w:rPr>
                      </w:pPr>
                    </w:p>
                    <w:p w14:paraId="33810D78" w14:textId="77777777" w:rsidR="00137275" w:rsidRDefault="00137275" w:rsidP="00FF2C85">
                      <w:pPr>
                        <w:jc w:val="center"/>
                        <w:rPr>
                          <w:noProof/>
                        </w:rPr>
                      </w:pPr>
                    </w:p>
                    <w:p w14:paraId="78EE873D" w14:textId="77777777" w:rsidR="00137275" w:rsidRDefault="00137275" w:rsidP="00FF2C85">
                      <w:pPr>
                        <w:jc w:val="center"/>
                        <w:rPr>
                          <w:noProof/>
                        </w:rPr>
                      </w:pPr>
                    </w:p>
                    <w:p w14:paraId="71C71669" w14:textId="77777777" w:rsidR="00137275" w:rsidRDefault="00137275" w:rsidP="00FF2C85">
                      <w:pPr>
                        <w:jc w:val="center"/>
                        <w:rPr>
                          <w:noProof/>
                        </w:rPr>
                      </w:pPr>
                    </w:p>
                    <w:p w14:paraId="7DB39FAB" w14:textId="77777777" w:rsidR="00137275" w:rsidRDefault="00137275" w:rsidP="00FF2C85">
                      <w:pPr>
                        <w:jc w:val="center"/>
                        <w:rPr>
                          <w:noProof/>
                        </w:rPr>
                      </w:pPr>
                    </w:p>
                    <w:p w14:paraId="6F01681E" w14:textId="77777777" w:rsidR="00137275" w:rsidRDefault="00137275" w:rsidP="00FF2C85">
                      <w:pPr>
                        <w:jc w:val="center"/>
                        <w:rPr>
                          <w:noProof/>
                        </w:rPr>
                      </w:pPr>
                    </w:p>
                    <w:p w14:paraId="240430A0" w14:textId="77777777" w:rsidR="00137275" w:rsidRDefault="00137275" w:rsidP="00FF2C85">
                      <w:pPr>
                        <w:jc w:val="center"/>
                        <w:rPr>
                          <w:noProof/>
                        </w:rPr>
                      </w:pPr>
                    </w:p>
                    <w:p w14:paraId="4FCA28FD" w14:textId="77777777" w:rsidR="00137275" w:rsidRDefault="00137275" w:rsidP="00FF2C85">
                      <w:pPr>
                        <w:jc w:val="center"/>
                        <w:rPr>
                          <w:noProof/>
                        </w:rPr>
                      </w:pPr>
                    </w:p>
                    <w:p w14:paraId="19935AF6" w14:textId="77777777" w:rsidR="00137275" w:rsidRDefault="00137275" w:rsidP="00FF2C85">
                      <w:pPr>
                        <w:jc w:val="center"/>
                        <w:rPr>
                          <w:noProof/>
                        </w:rPr>
                      </w:pPr>
                    </w:p>
                    <w:p w14:paraId="45155C2B" w14:textId="77777777" w:rsidR="00137275" w:rsidRDefault="00137275" w:rsidP="00FF2C85">
                      <w:pPr>
                        <w:jc w:val="center"/>
                        <w:rPr>
                          <w:noProof/>
                        </w:rPr>
                      </w:pPr>
                    </w:p>
                    <w:p w14:paraId="5F7DBE6D" w14:textId="77777777" w:rsidR="00137275" w:rsidRDefault="00137275" w:rsidP="00FF2C85">
                      <w:pPr>
                        <w:jc w:val="center"/>
                        <w:rPr>
                          <w:noProof/>
                        </w:rPr>
                      </w:pPr>
                    </w:p>
                    <w:p w14:paraId="75FF4F82" w14:textId="77777777" w:rsidR="00137275" w:rsidRDefault="00137275" w:rsidP="00FF2C85">
                      <w:pPr>
                        <w:jc w:val="center"/>
                        <w:rPr>
                          <w:noProof/>
                        </w:rPr>
                      </w:pPr>
                    </w:p>
                    <w:p w14:paraId="5E9A2E5A" w14:textId="77777777" w:rsidR="00137275" w:rsidRDefault="00137275" w:rsidP="00FF2C85">
                      <w:pPr>
                        <w:jc w:val="center"/>
                      </w:pPr>
                    </w:p>
                  </w:txbxContent>
                </v:textbox>
              </v:shape>
            </w:pict>
          </mc:Fallback>
        </mc:AlternateContent>
      </w:r>
    </w:p>
    <w:p w14:paraId="7A2BCCAE" w14:textId="4AF495E3" w:rsidR="00FF2C85" w:rsidRDefault="00FF2C85" w:rsidP="00FF2C85">
      <w:pPr>
        <w:tabs>
          <w:tab w:val="left" w:pos="6045"/>
        </w:tabs>
      </w:pPr>
    </w:p>
    <w:p w14:paraId="7D581FAD" w14:textId="35788143" w:rsidR="00FF2C85" w:rsidRDefault="004A581C" w:rsidP="00FF2C85">
      <w:pPr>
        <w:tabs>
          <w:tab w:val="left" w:pos="6045"/>
        </w:tabs>
      </w:pPr>
      <w:r>
        <w:rPr>
          <w:noProof/>
        </w:rPr>
        <mc:AlternateContent>
          <mc:Choice Requires="wps">
            <w:drawing>
              <wp:anchor distT="0" distB="0" distL="114299" distR="114299" simplePos="0" relativeHeight="251572224" behindDoc="0" locked="0" layoutInCell="1" allowOverlap="1" wp14:anchorId="7CD51297" wp14:editId="61854B1D">
                <wp:simplePos x="0" y="0"/>
                <wp:positionH relativeFrom="column">
                  <wp:posOffset>981709</wp:posOffset>
                </wp:positionH>
                <wp:positionV relativeFrom="paragraph">
                  <wp:posOffset>121285</wp:posOffset>
                </wp:positionV>
                <wp:extent cx="0" cy="2818765"/>
                <wp:effectExtent l="0" t="0" r="19050" b="635"/>
                <wp:wrapNone/>
                <wp:docPr id="159786057" name="Straight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1876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Straight Connector 35" o:spid="_x0000_s1026" style="position:absolute;z-index:2515722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77.3pt,9.55pt" to="77.3pt,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">
                <o:lock v:ext="edit" shapetype="f"/>
              </v:line>
            </w:pict>
          </mc:Fallback>
        </mc:AlternateContent>
      </w:r>
    </w:p>
    <w:p w14:paraId="38C4226A" w14:textId="6B03B4BD" w:rsidR="00FF2C85" w:rsidRDefault="007B4AA0" w:rsidP="007B4AA0">
      <w:pPr>
        <w:tabs>
          <w:tab w:val="left" w:pos="6045"/>
        </w:tabs>
        <w:spacing w:line="360" w:lineRule="auto"/>
      </w:pPr>
      <w:r>
        <w:rPr>
          <w:noProof/>
        </w:rPr>
        <mc:AlternateContent>
          <mc:Choice Requires="wps">
            <w:drawing>
              <wp:anchor distT="0" distB="0" distL="114300" distR="114300" simplePos="0" relativeHeight="251567104" behindDoc="0" locked="0" layoutInCell="1" allowOverlap="1" wp14:anchorId="001434DB" wp14:editId="519F7831">
                <wp:simplePos x="0" y="0"/>
                <wp:positionH relativeFrom="column">
                  <wp:posOffset>1369695</wp:posOffset>
                </wp:positionH>
                <wp:positionV relativeFrom="paragraph">
                  <wp:posOffset>46355</wp:posOffset>
                </wp:positionV>
                <wp:extent cx="3727450" cy="2714625"/>
                <wp:effectExtent l="0" t="0" r="6350" b="9525"/>
                <wp:wrapNone/>
                <wp:docPr id="2083102076" name="Text 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27450" cy="2714625"/>
                        </a:xfrm>
                        <a:prstGeom prst="rect">
                          <a:avLst/>
                        </a:prstGeom>
                        <a:solidFill>
                          <a:sysClr val="window" lastClr="FFFFFF"/>
                        </a:solidFill>
                        <a:ln w="25400" cap="flat" cmpd="sng" algn="ctr">
                          <a:noFill/>
                          <a:prstDash val="solid"/>
                        </a:ln>
                        <a:effectLst/>
                      </wps:spPr>
                      <wps:txbx>
                        <w:txbxContent>
                          <w:p w14:paraId="4CFB8D17" w14:textId="77777777" w:rsidR="00137275" w:rsidRDefault="00137275" w:rsidP="007B4AA0">
                            <w:pPr>
                              <w:spacing w:line="360" w:lineRule="auto"/>
                              <w:jc w:val="both"/>
                            </w:pPr>
                            <w:r>
                              <w:t>Digoreskan suspense bakteri menggunakan cutton swab stril dengan cara zig zag</w:t>
                            </w:r>
                          </w:p>
                          <w:p w14:paraId="69609753" w14:textId="01A36945" w:rsidR="00137275" w:rsidRDefault="00137275" w:rsidP="007B4AA0">
                            <w:pPr>
                              <w:spacing w:line="360" w:lineRule="auto"/>
                              <w:jc w:val="both"/>
                            </w:pPr>
                            <w:r>
                              <w:t xml:space="preserve">Dipipet 60 </w:t>
                            </w:r>
                            <w:r>
                              <w:rPr>
                                <w:spacing w:val="1"/>
                              </w:rPr>
                              <w:t>μ</w:t>
                            </w:r>
                            <w:r>
                              <w:t>L ekstrak bunga kecombrang dengan konsentrasi 10 %; 30 %; 50 %; 70 % dan 90 %</w:t>
                            </w:r>
                          </w:p>
                          <w:p w14:paraId="399A418A" w14:textId="7F2DB3CB" w:rsidR="00137275" w:rsidRDefault="00137275" w:rsidP="007B4AA0">
                            <w:pPr>
                              <w:spacing w:line="360" w:lineRule="auto"/>
                              <w:jc w:val="both"/>
                            </w:pPr>
                            <w:r>
                              <w:t>Kontrol positif digunakan Clindamycin dan kontrol negatif digunakan DMSO</w:t>
                            </w:r>
                          </w:p>
                          <w:p w14:paraId="6DD124AB" w14:textId="77777777" w:rsidR="00137275" w:rsidRDefault="00137275" w:rsidP="007B4AA0">
                            <w:pPr>
                              <w:spacing w:line="360" w:lineRule="auto"/>
                              <w:jc w:val="both"/>
                              <w:rPr>
                                <w:position w:val="-1"/>
                              </w:rPr>
                            </w:pPr>
                            <w:r>
                              <w:t>Ditempelkan ke media dan diinkubasi pada suhu 37</w:t>
                            </w:r>
                            <w:r>
                              <w:rPr>
                                <w:spacing w:val="-2"/>
                                <w:position w:val="8"/>
                                <w:sz w:val="16"/>
                                <w:szCs w:val="16"/>
                              </w:rPr>
                              <w:t>o</w:t>
                            </w:r>
                            <w:r>
                              <w:rPr>
                                <w:position w:val="-1"/>
                              </w:rPr>
                              <w:t>C selama 24 jam</w:t>
                            </w:r>
                          </w:p>
                          <w:p w14:paraId="0B78B6A6" w14:textId="77777777" w:rsidR="00137275" w:rsidRPr="00644570" w:rsidRDefault="00137275" w:rsidP="007B4AA0">
                            <w:pPr>
                              <w:spacing w:line="360" w:lineRule="auto"/>
                              <w:jc w:val="both"/>
                            </w:pPr>
                            <w:r>
                              <w:rPr>
                                <w:position w:val="-1"/>
                              </w:rPr>
                              <w:t>Diukur zona hambat yang terbentuk disekitar kertas cakram menggunakan jangka sorong</w:t>
                            </w:r>
                          </w:p>
                          <w:p w14:paraId="3103C1F7" w14:textId="77777777" w:rsidR="00137275" w:rsidRPr="00A36C33" w:rsidRDefault="00137275" w:rsidP="00FF2C85"/>
                          <w:p w14:paraId="7834FB64" w14:textId="77777777" w:rsidR="00137275" w:rsidRDefault="00137275" w:rsidP="00FF2C85"/>
                          <w:p w14:paraId="239D234A" w14:textId="77777777" w:rsidR="00137275" w:rsidRDefault="00137275" w:rsidP="00FF2C85"/>
                          <w:p w14:paraId="5E5FA061" w14:textId="77777777" w:rsidR="00137275" w:rsidRDefault="00137275" w:rsidP="00FF2C85"/>
                          <w:p w14:paraId="1598828E" w14:textId="77777777" w:rsidR="00137275" w:rsidRDefault="00137275" w:rsidP="00FF2C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1" o:spid="_x0000_s1142" type="#_x0000_t202" style="position:absolute;margin-left:107.85pt;margin-top:3.65pt;width:293.5pt;height:213.75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" fillcolor="window" stroked="f" strokeweight="2pt">
                <v:path arrowok="t"/>
                <v:textbox>
                  <w:txbxContent>
                    <w:p w14:paraId="4CFB8D17" w14:textId="77777777" w:rsidR="00137275" w:rsidRDefault="00137275" w:rsidP="007B4AA0">
                      <w:pPr>
                        <w:spacing w:line="360" w:lineRule="auto"/>
                        <w:jc w:val="both"/>
                      </w:pPr>
                      <w:r>
                        <w:t>Digoreskan suspense bakteri menggunakan cutton swab stril dengan cara zig zag</w:t>
                      </w:r>
                    </w:p>
                    <w:p w14:paraId="69609753" w14:textId="01A36945" w:rsidR="00137275" w:rsidRDefault="00137275" w:rsidP="007B4AA0">
                      <w:pPr>
                        <w:spacing w:line="360" w:lineRule="auto"/>
                        <w:jc w:val="both"/>
                      </w:pPr>
                      <w:r>
                        <w:t xml:space="preserve">Dipipet 60 </w:t>
                      </w:r>
                      <w:r>
                        <w:rPr>
                          <w:spacing w:val="1"/>
                        </w:rPr>
                        <w:t>μ</w:t>
                      </w:r>
                      <w:r>
                        <w:t>L ekstrak bunga kecombrang dengan konsentrasi 10 %; 30 %; 50 %; 70 % dan 90 %</w:t>
                      </w:r>
                    </w:p>
                    <w:p w14:paraId="399A418A" w14:textId="7F2DB3CB" w:rsidR="00137275" w:rsidRDefault="00137275" w:rsidP="007B4AA0">
                      <w:pPr>
                        <w:spacing w:line="360" w:lineRule="auto"/>
                        <w:jc w:val="both"/>
                      </w:pPr>
                      <w:r>
                        <w:t>Kontrol positif digunakan Clindamycin dan kontrol negatif digunakan DMSO</w:t>
                      </w:r>
                    </w:p>
                    <w:p w14:paraId="6DD124AB" w14:textId="77777777" w:rsidR="00137275" w:rsidRDefault="00137275" w:rsidP="007B4AA0">
                      <w:pPr>
                        <w:spacing w:line="360" w:lineRule="auto"/>
                        <w:jc w:val="both"/>
                        <w:rPr>
                          <w:position w:val="-1"/>
                        </w:rPr>
                      </w:pPr>
                      <w:r>
                        <w:t>Ditempelkan ke media dan diinkubasi pada suhu 37</w:t>
                      </w:r>
                      <w:r>
                        <w:rPr>
                          <w:spacing w:val="-2"/>
                          <w:position w:val="8"/>
                          <w:sz w:val="16"/>
                          <w:szCs w:val="16"/>
                        </w:rPr>
                        <w:t>o</w:t>
                      </w:r>
                      <w:r>
                        <w:rPr>
                          <w:position w:val="-1"/>
                        </w:rPr>
                        <w:t>C selama 24 jam</w:t>
                      </w:r>
                    </w:p>
                    <w:p w14:paraId="0B78B6A6" w14:textId="77777777" w:rsidR="00137275" w:rsidRPr="00644570" w:rsidRDefault="00137275" w:rsidP="007B4AA0">
                      <w:pPr>
                        <w:spacing w:line="360" w:lineRule="auto"/>
                        <w:jc w:val="both"/>
                      </w:pPr>
                      <w:r>
                        <w:rPr>
                          <w:position w:val="-1"/>
                        </w:rPr>
                        <w:t>Diukur zona hambat yang terbentuk disekitar kertas cakram menggunakan jangka sorong</w:t>
                      </w:r>
                    </w:p>
                    <w:p w14:paraId="3103C1F7" w14:textId="77777777" w:rsidR="00137275" w:rsidRPr="00A36C33" w:rsidRDefault="00137275" w:rsidP="00FF2C85"/>
                    <w:p w14:paraId="7834FB64" w14:textId="77777777" w:rsidR="00137275" w:rsidRDefault="00137275" w:rsidP="00FF2C85"/>
                    <w:p w14:paraId="239D234A" w14:textId="77777777" w:rsidR="00137275" w:rsidRDefault="00137275" w:rsidP="00FF2C85"/>
                    <w:p w14:paraId="5E5FA061" w14:textId="77777777" w:rsidR="00137275" w:rsidRDefault="00137275" w:rsidP="00FF2C85"/>
                    <w:p w14:paraId="1598828E" w14:textId="77777777" w:rsidR="00137275" w:rsidRDefault="00137275" w:rsidP="00FF2C85"/>
                  </w:txbxContent>
                </v:textbox>
              </v:shape>
            </w:pict>
          </mc:Fallback>
        </mc:AlternateContent>
      </w:r>
      <w:r w:rsidR="004A581C">
        <w:rPr>
          <w:noProof/>
        </w:rPr>
        <mc:AlternateContent>
          <mc:Choice Requires="wps">
            <w:drawing>
              <wp:anchor distT="0" distB="0" distL="114300" distR="114300" simplePos="0" relativeHeight="251568128" behindDoc="0" locked="0" layoutInCell="1" allowOverlap="1" wp14:anchorId="02CCED7D" wp14:editId="6DD2D5C7">
                <wp:simplePos x="0" y="0"/>
                <wp:positionH relativeFrom="column">
                  <wp:posOffset>981710</wp:posOffset>
                </wp:positionH>
                <wp:positionV relativeFrom="paragraph">
                  <wp:posOffset>167640</wp:posOffset>
                </wp:positionV>
                <wp:extent cx="351790" cy="635"/>
                <wp:effectExtent l="38100" t="76200" r="0" b="94615"/>
                <wp:wrapNone/>
                <wp:docPr id="747152390" name="Straight Arrow Connector 7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00" o:spid="_x0000_s1026" type="#_x0000_t32" style="position:absolute;margin-left:77.3pt;margin-top:13.2pt;width:27.7pt;height:.05pt;flip:x;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">
                <v:stroke endarrow="block"/>
                <o:lock v:ext="edit" shapetype="f"/>
              </v:shape>
            </w:pict>
          </mc:Fallback>
        </mc:AlternateContent>
      </w:r>
    </w:p>
    <w:p w14:paraId="57690C01" w14:textId="0C0CB3EE" w:rsidR="00FF2C85" w:rsidRDefault="00FF2C85" w:rsidP="007B4AA0">
      <w:pPr>
        <w:tabs>
          <w:tab w:val="left" w:pos="6045"/>
        </w:tabs>
        <w:spacing w:line="360" w:lineRule="auto"/>
      </w:pPr>
    </w:p>
    <w:p w14:paraId="73FE77D9" w14:textId="04C362E1" w:rsidR="00FF2C85" w:rsidRDefault="007B4AA0" w:rsidP="007B4AA0">
      <w:pPr>
        <w:tabs>
          <w:tab w:val="left" w:pos="6045"/>
        </w:tabs>
        <w:spacing w:line="360" w:lineRule="auto"/>
      </w:pPr>
      <w:r>
        <w:rPr>
          <w:noProof/>
        </w:rPr>
        <mc:AlternateContent>
          <mc:Choice Requires="wps">
            <w:drawing>
              <wp:anchor distT="0" distB="0" distL="114300" distR="114300" simplePos="0" relativeHeight="251575296" behindDoc="0" locked="0" layoutInCell="1" allowOverlap="1" wp14:anchorId="54D3E6D2" wp14:editId="4C60154C">
                <wp:simplePos x="0" y="0"/>
                <wp:positionH relativeFrom="column">
                  <wp:posOffset>981710</wp:posOffset>
                </wp:positionH>
                <wp:positionV relativeFrom="paragraph">
                  <wp:posOffset>186055</wp:posOffset>
                </wp:positionV>
                <wp:extent cx="351790" cy="635"/>
                <wp:effectExtent l="38100" t="76200" r="0" b="94615"/>
                <wp:wrapNone/>
                <wp:docPr id="1161890342" name="Straight Arrow Connector 7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00" o:spid="_x0000_s1026" type="#_x0000_t32" style="position:absolute;margin-left:77.3pt;margin-top:14.65pt;width:27.7pt;height:.05pt;flip:x;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">
                <v:stroke endarrow="block"/>
                <o:lock v:ext="edit" shapetype="f"/>
              </v:shape>
            </w:pict>
          </mc:Fallback>
        </mc:AlternateContent>
      </w:r>
    </w:p>
    <w:p w14:paraId="0448B8D8" w14:textId="6663265B" w:rsidR="00FF2C85" w:rsidRDefault="00FF2C85" w:rsidP="007B4AA0">
      <w:pPr>
        <w:tabs>
          <w:tab w:val="left" w:pos="6045"/>
        </w:tabs>
        <w:spacing w:line="360" w:lineRule="auto"/>
      </w:pPr>
    </w:p>
    <w:p w14:paraId="74E7F76E" w14:textId="77777777" w:rsidR="00FF2C85" w:rsidRPr="007C1F0C" w:rsidRDefault="004A581C" w:rsidP="007B4AA0">
      <w:pPr>
        <w:tabs>
          <w:tab w:val="left" w:pos="6045"/>
        </w:tabs>
        <w:spacing w:line="360" w:lineRule="auto"/>
      </w:pPr>
      <w:r>
        <w:rPr>
          <w:noProof/>
        </w:rPr>
        <mc:AlternateContent>
          <mc:Choice Requires="wps">
            <w:drawing>
              <wp:anchor distT="0" distB="0" distL="114300" distR="114300" simplePos="0" relativeHeight="251576320" behindDoc="0" locked="0" layoutInCell="1" allowOverlap="1" wp14:anchorId="36B29F10" wp14:editId="1D1DF4EE">
                <wp:simplePos x="0" y="0"/>
                <wp:positionH relativeFrom="column">
                  <wp:posOffset>1010285</wp:posOffset>
                </wp:positionH>
                <wp:positionV relativeFrom="paragraph">
                  <wp:posOffset>201295</wp:posOffset>
                </wp:positionV>
                <wp:extent cx="351790" cy="635"/>
                <wp:effectExtent l="38100" t="76200" r="0" b="94615"/>
                <wp:wrapNone/>
                <wp:docPr id="850353283" name="Straight Arrow Connector 7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00" o:spid="_x0000_s1026" type="#_x0000_t32" style="position:absolute;margin-left:79.55pt;margin-top:15.85pt;width:27.7pt;height:.05pt;flip:x;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">
                <v:stroke endarrow="block"/>
                <o:lock v:ext="edit" shapetype="f"/>
              </v:shape>
            </w:pict>
          </mc:Fallback>
        </mc:AlternateContent>
      </w:r>
    </w:p>
    <w:p w14:paraId="020C2350" w14:textId="77777777" w:rsidR="00FF2C85" w:rsidRDefault="00FF2C85" w:rsidP="007B4AA0">
      <w:pPr>
        <w:tabs>
          <w:tab w:val="left" w:pos="6045"/>
        </w:tabs>
        <w:spacing w:line="360" w:lineRule="auto"/>
      </w:pPr>
    </w:p>
    <w:p w14:paraId="26B35A5A" w14:textId="77777777" w:rsidR="00FF2C85" w:rsidRDefault="004A581C" w:rsidP="007B4AA0">
      <w:pPr>
        <w:tabs>
          <w:tab w:val="left" w:pos="6045"/>
        </w:tabs>
        <w:spacing w:line="360" w:lineRule="auto"/>
      </w:pPr>
      <w:r>
        <w:rPr>
          <w:noProof/>
        </w:rPr>
        <mc:AlternateContent>
          <mc:Choice Requires="wps">
            <w:drawing>
              <wp:anchor distT="0" distB="0" distL="114300" distR="114300" simplePos="0" relativeHeight="251577344" behindDoc="0" locked="0" layoutInCell="1" allowOverlap="1" wp14:anchorId="234D0DA1" wp14:editId="214A0CA7">
                <wp:simplePos x="0" y="0"/>
                <wp:positionH relativeFrom="column">
                  <wp:posOffset>1000760</wp:posOffset>
                </wp:positionH>
                <wp:positionV relativeFrom="paragraph">
                  <wp:posOffset>186055</wp:posOffset>
                </wp:positionV>
                <wp:extent cx="351790" cy="635"/>
                <wp:effectExtent l="38100" t="76200" r="0" b="94615"/>
                <wp:wrapNone/>
                <wp:docPr id="1110721593" name="Straight Arrow Connector 7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00" o:spid="_x0000_s1026" type="#_x0000_t32" style="position:absolute;margin-left:78.8pt;margin-top:14.65pt;width:27.7pt;height:.05pt;flip:x;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">
                <v:stroke endarrow="block"/>
                <o:lock v:ext="edit" shapetype="f"/>
              </v:shape>
            </w:pict>
          </mc:Fallback>
        </mc:AlternateContent>
      </w:r>
    </w:p>
    <w:p w14:paraId="6FB78E4B" w14:textId="77777777" w:rsidR="007B4AA0" w:rsidRDefault="007B4AA0" w:rsidP="00FF2C85">
      <w:pPr>
        <w:tabs>
          <w:tab w:val="left" w:pos="3330"/>
        </w:tabs>
      </w:pPr>
    </w:p>
    <w:p w14:paraId="6FDACF40" w14:textId="77777777" w:rsidR="007B4AA0" w:rsidRDefault="007B4AA0" w:rsidP="00FF2C85">
      <w:pPr>
        <w:tabs>
          <w:tab w:val="left" w:pos="3330"/>
        </w:tabs>
      </w:pPr>
    </w:p>
    <w:p w14:paraId="384DBBC4" w14:textId="5E5F67EF" w:rsidR="007B4AA0" w:rsidRDefault="007B4AA0" w:rsidP="00FF2C85">
      <w:pPr>
        <w:tabs>
          <w:tab w:val="left" w:pos="3330"/>
        </w:tabs>
      </w:pPr>
      <w:r>
        <w:rPr>
          <w:noProof/>
        </w:rPr>
        <mc:AlternateContent>
          <mc:Choice Requires="wps">
            <w:drawing>
              <wp:anchor distT="0" distB="0" distL="114300" distR="114300" simplePos="0" relativeHeight="251574272" behindDoc="0" locked="0" layoutInCell="1" allowOverlap="1" wp14:anchorId="728A6D17" wp14:editId="30D4335E">
                <wp:simplePos x="0" y="0"/>
                <wp:positionH relativeFrom="column">
                  <wp:posOffset>991870</wp:posOffset>
                </wp:positionH>
                <wp:positionV relativeFrom="paragraph">
                  <wp:posOffset>144780</wp:posOffset>
                </wp:positionV>
                <wp:extent cx="351790" cy="635"/>
                <wp:effectExtent l="38100" t="76200" r="0" b="94615"/>
                <wp:wrapNone/>
                <wp:docPr id="1161890341" name="Straight Arrow Connector 7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00" o:spid="_x0000_s1026" type="#_x0000_t32" style="position:absolute;margin-left:78.1pt;margin-top:11.4pt;width:27.7pt;height:.05pt;flip:x;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">
                <v:stroke endarrow="block"/>
                <o:lock v:ext="edit" shapetype="f"/>
              </v:shape>
            </w:pict>
          </mc:Fallback>
        </mc:AlternateContent>
      </w:r>
    </w:p>
    <w:p w14:paraId="19292F3D" w14:textId="77777777" w:rsidR="007B4AA0" w:rsidRDefault="007B4AA0" w:rsidP="00FF2C85">
      <w:pPr>
        <w:tabs>
          <w:tab w:val="left" w:pos="3330"/>
        </w:tabs>
      </w:pPr>
    </w:p>
    <w:p w14:paraId="5C05F340" w14:textId="77777777" w:rsidR="007B4AA0" w:rsidRDefault="007B4AA0" w:rsidP="00FF2C85">
      <w:pPr>
        <w:tabs>
          <w:tab w:val="left" w:pos="3330"/>
        </w:tabs>
      </w:pPr>
    </w:p>
    <w:p w14:paraId="6B51D203" w14:textId="7BF65BA6" w:rsidR="007B4AA0" w:rsidRDefault="007B4AA0" w:rsidP="00FF2C85">
      <w:pPr>
        <w:tabs>
          <w:tab w:val="left" w:pos="3330"/>
        </w:tabs>
      </w:pPr>
      <w:r>
        <w:rPr>
          <w:noProof/>
        </w:rPr>
        <mc:AlternateContent>
          <mc:Choice Requires="wps">
            <w:drawing>
              <wp:anchor distT="0" distB="0" distL="114300" distR="114300" simplePos="0" relativeHeight="251573248" behindDoc="0" locked="0" layoutInCell="1" allowOverlap="1" wp14:anchorId="3FC285F3" wp14:editId="57C368AD">
                <wp:simplePos x="0" y="0"/>
                <wp:positionH relativeFrom="column">
                  <wp:posOffset>93345</wp:posOffset>
                </wp:positionH>
                <wp:positionV relativeFrom="paragraph">
                  <wp:posOffset>43180</wp:posOffset>
                </wp:positionV>
                <wp:extent cx="1828800" cy="285750"/>
                <wp:effectExtent l="0" t="0" r="19050" b="19050"/>
                <wp:wrapNone/>
                <wp:docPr id="702"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285750"/>
                        </a:xfrm>
                        <a:prstGeom prst="rect">
                          <a:avLst/>
                        </a:prstGeom>
                        <a:solidFill>
                          <a:sysClr val="window" lastClr="FFFFFF"/>
                        </a:solidFill>
                        <a:ln w="6350">
                          <a:solidFill>
                            <a:prstClr val="black"/>
                          </a:solidFill>
                        </a:ln>
                        <a:effectLst/>
                      </wps:spPr>
                      <wps:txbx>
                        <w:txbxContent>
                          <w:p w14:paraId="0F585658" w14:textId="77777777" w:rsidR="00137275" w:rsidRPr="00255637" w:rsidRDefault="00137275" w:rsidP="00FF2C85">
                            <w:pPr>
                              <w:jc w:val="center"/>
                              <w:rPr>
                                <w:noProof/>
                              </w:rPr>
                            </w:pPr>
                            <w:r>
                              <w:rPr>
                                <w:noProof/>
                              </w:rPr>
                              <w:t xml:space="preserve">Diameter zona hambat </w:t>
                            </w:r>
                          </w:p>
                          <w:p w14:paraId="4AF53992" w14:textId="77777777" w:rsidR="00137275" w:rsidRDefault="00137275" w:rsidP="00FF2C85">
                            <w:pPr>
                              <w:jc w:val="center"/>
                              <w:rPr>
                                <w:noProof/>
                              </w:rPr>
                            </w:pPr>
                          </w:p>
                          <w:p w14:paraId="3CAE7A72" w14:textId="77777777" w:rsidR="00137275" w:rsidRDefault="00137275" w:rsidP="00FF2C85">
                            <w:pPr>
                              <w:jc w:val="center"/>
                              <w:rPr>
                                <w:noProof/>
                              </w:rPr>
                            </w:pPr>
                          </w:p>
                          <w:p w14:paraId="0C9C2A2E" w14:textId="77777777" w:rsidR="00137275" w:rsidRDefault="00137275" w:rsidP="00FF2C85">
                            <w:pPr>
                              <w:jc w:val="center"/>
                              <w:rPr>
                                <w:noProof/>
                              </w:rPr>
                            </w:pPr>
                          </w:p>
                          <w:p w14:paraId="5E0AD41E" w14:textId="77777777" w:rsidR="00137275" w:rsidRDefault="00137275" w:rsidP="00FF2C85">
                            <w:pPr>
                              <w:jc w:val="center"/>
                              <w:rPr>
                                <w:noProof/>
                              </w:rPr>
                            </w:pPr>
                          </w:p>
                          <w:p w14:paraId="60785F95" w14:textId="77777777" w:rsidR="00137275" w:rsidRDefault="00137275" w:rsidP="00FF2C85">
                            <w:pPr>
                              <w:jc w:val="center"/>
                              <w:rPr>
                                <w:noProof/>
                              </w:rPr>
                            </w:pPr>
                          </w:p>
                          <w:p w14:paraId="04F7CB6C" w14:textId="77777777" w:rsidR="00137275" w:rsidRDefault="00137275" w:rsidP="00FF2C85">
                            <w:pPr>
                              <w:jc w:val="center"/>
                              <w:rPr>
                                <w:noProof/>
                              </w:rPr>
                            </w:pPr>
                          </w:p>
                          <w:p w14:paraId="31439E1D" w14:textId="77777777" w:rsidR="00137275" w:rsidRDefault="00137275" w:rsidP="00FF2C85">
                            <w:pPr>
                              <w:jc w:val="center"/>
                              <w:rPr>
                                <w:noProof/>
                              </w:rPr>
                            </w:pPr>
                          </w:p>
                          <w:p w14:paraId="0A159B00" w14:textId="77777777" w:rsidR="00137275" w:rsidRDefault="00137275" w:rsidP="00FF2C85">
                            <w:pPr>
                              <w:jc w:val="center"/>
                              <w:rPr>
                                <w:noProof/>
                              </w:rPr>
                            </w:pPr>
                          </w:p>
                          <w:p w14:paraId="79E80804" w14:textId="77777777" w:rsidR="00137275" w:rsidRDefault="00137275" w:rsidP="00FF2C85">
                            <w:pPr>
                              <w:jc w:val="center"/>
                              <w:rPr>
                                <w:noProof/>
                              </w:rPr>
                            </w:pPr>
                          </w:p>
                          <w:p w14:paraId="55888A6C" w14:textId="77777777" w:rsidR="00137275" w:rsidRDefault="00137275" w:rsidP="00FF2C85">
                            <w:pPr>
                              <w:jc w:val="center"/>
                              <w:rPr>
                                <w:noProof/>
                              </w:rPr>
                            </w:pPr>
                          </w:p>
                          <w:p w14:paraId="72332C92" w14:textId="77777777" w:rsidR="00137275" w:rsidRDefault="00137275" w:rsidP="00FF2C85">
                            <w:pPr>
                              <w:jc w:val="center"/>
                              <w:rPr>
                                <w:noProof/>
                              </w:rPr>
                            </w:pPr>
                          </w:p>
                          <w:p w14:paraId="3041C6FD" w14:textId="77777777" w:rsidR="00137275" w:rsidRDefault="00137275" w:rsidP="00FF2C85">
                            <w:pPr>
                              <w:jc w:val="center"/>
                              <w:rPr>
                                <w:noProof/>
                              </w:rPr>
                            </w:pPr>
                          </w:p>
                          <w:p w14:paraId="667BABC1" w14:textId="77777777" w:rsidR="00137275" w:rsidRDefault="00137275" w:rsidP="00FF2C85">
                            <w:pPr>
                              <w:jc w:val="center"/>
                              <w:rPr>
                                <w:noProof/>
                              </w:rPr>
                            </w:pPr>
                          </w:p>
                          <w:p w14:paraId="3178EEC5" w14:textId="77777777" w:rsidR="00137275" w:rsidRDefault="00137275" w:rsidP="00FF2C85">
                            <w:pPr>
                              <w:jc w:val="center"/>
                              <w:rPr>
                                <w:noProof/>
                              </w:rPr>
                            </w:pPr>
                          </w:p>
                          <w:p w14:paraId="076CC560" w14:textId="77777777" w:rsidR="00137275" w:rsidRDefault="00137275" w:rsidP="00FF2C85">
                            <w:pPr>
                              <w:jc w:val="center"/>
                              <w:rPr>
                                <w:noProof/>
                              </w:rPr>
                            </w:pPr>
                          </w:p>
                          <w:p w14:paraId="72DCA420" w14:textId="77777777" w:rsidR="00137275" w:rsidRDefault="00137275" w:rsidP="00FF2C85">
                            <w:pPr>
                              <w:jc w:val="center"/>
                              <w:rPr>
                                <w:noProof/>
                              </w:rPr>
                            </w:pPr>
                          </w:p>
                          <w:p w14:paraId="15915EEE" w14:textId="77777777" w:rsidR="00137275" w:rsidRDefault="00137275" w:rsidP="00FF2C85">
                            <w:pPr>
                              <w:jc w:val="center"/>
                              <w:rPr>
                                <w:noProof/>
                              </w:rPr>
                            </w:pPr>
                          </w:p>
                          <w:p w14:paraId="04F39B51" w14:textId="77777777" w:rsidR="00137275" w:rsidRDefault="00137275" w:rsidP="00FF2C85">
                            <w:pPr>
                              <w:jc w:val="center"/>
                              <w:rPr>
                                <w:noProof/>
                              </w:rPr>
                            </w:pPr>
                          </w:p>
                          <w:p w14:paraId="109A3783" w14:textId="77777777" w:rsidR="00137275" w:rsidRDefault="00137275" w:rsidP="00FF2C85">
                            <w:pPr>
                              <w:jc w:val="center"/>
                              <w:rPr>
                                <w:noProof/>
                              </w:rPr>
                            </w:pPr>
                          </w:p>
                          <w:p w14:paraId="07506234" w14:textId="77777777" w:rsidR="00137275" w:rsidRDefault="00137275" w:rsidP="00FF2C85">
                            <w:pPr>
                              <w:jc w:val="center"/>
                              <w:rPr>
                                <w:noProof/>
                              </w:rPr>
                            </w:pPr>
                          </w:p>
                          <w:p w14:paraId="31D40E8D" w14:textId="77777777" w:rsidR="00137275" w:rsidRDefault="00137275" w:rsidP="00FF2C85">
                            <w:pPr>
                              <w:jc w:val="center"/>
                              <w:rPr>
                                <w:noProof/>
                              </w:rPr>
                            </w:pPr>
                          </w:p>
                          <w:p w14:paraId="2F3F10C3" w14:textId="77777777" w:rsidR="00137275" w:rsidRDefault="00137275" w:rsidP="00FF2C85">
                            <w:pPr>
                              <w:jc w:val="center"/>
                              <w:rPr>
                                <w:noProof/>
                              </w:rPr>
                            </w:pPr>
                          </w:p>
                          <w:p w14:paraId="2172E501" w14:textId="77777777" w:rsidR="00137275" w:rsidRDefault="00137275" w:rsidP="00FF2C85">
                            <w:pPr>
                              <w:jc w:val="center"/>
                              <w:rPr>
                                <w:noProof/>
                              </w:rPr>
                            </w:pPr>
                          </w:p>
                          <w:p w14:paraId="4FC81ADF" w14:textId="77777777" w:rsidR="00137275" w:rsidRDefault="00137275" w:rsidP="00FF2C85">
                            <w:pPr>
                              <w:jc w:val="center"/>
                              <w:rPr>
                                <w:noProof/>
                              </w:rPr>
                            </w:pPr>
                          </w:p>
                          <w:p w14:paraId="4ABBD01A" w14:textId="77777777" w:rsidR="00137275" w:rsidRDefault="00137275" w:rsidP="00FF2C85">
                            <w:pPr>
                              <w:jc w:val="center"/>
                              <w:rPr>
                                <w:noProof/>
                              </w:rPr>
                            </w:pPr>
                          </w:p>
                          <w:p w14:paraId="222B4F49" w14:textId="77777777" w:rsidR="00137275" w:rsidRDefault="00137275" w:rsidP="00FF2C85">
                            <w:pPr>
                              <w:jc w:val="center"/>
                              <w:rPr>
                                <w:noProof/>
                              </w:rPr>
                            </w:pPr>
                          </w:p>
                          <w:p w14:paraId="728D7530" w14:textId="77777777" w:rsidR="00137275" w:rsidRDefault="00137275" w:rsidP="00FF2C85">
                            <w:pPr>
                              <w:jc w:val="center"/>
                              <w:rPr>
                                <w:noProof/>
                              </w:rPr>
                            </w:pPr>
                          </w:p>
                          <w:p w14:paraId="37D5B231" w14:textId="77777777" w:rsidR="00137275" w:rsidRDefault="00137275" w:rsidP="00FF2C85">
                            <w:pPr>
                              <w:jc w:val="center"/>
                              <w:rPr>
                                <w:noProof/>
                              </w:rPr>
                            </w:pPr>
                          </w:p>
                          <w:p w14:paraId="1C21D01A" w14:textId="77777777" w:rsidR="00137275" w:rsidRDefault="00137275" w:rsidP="00FF2C8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143" type="#_x0000_t202" style="position:absolute;margin-left:7.35pt;margin-top:3.4pt;width:2in;height:22.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" fillcolor="window" strokeweight=".5pt">
                <v:path arrowok="t"/>
                <v:textbox>
                  <w:txbxContent>
                    <w:p w14:paraId="0F585658" w14:textId="77777777" w:rsidR="00137275" w:rsidRPr="00255637" w:rsidRDefault="00137275" w:rsidP="00FF2C85">
                      <w:pPr>
                        <w:jc w:val="center"/>
                        <w:rPr>
                          <w:noProof/>
                        </w:rPr>
                      </w:pPr>
                      <w:r>
                        <w:rPr>
                          <w:noProof/>
                        </w:rPr>
                        <w:t xml:space="preserve">Diameter zona hambat </w:t>
                      </w:r>
                    </w:p>
                    <w:p w14:paraId="4AF53992" w14:textId="77777777" w:rsidR="00137275" w:rsidRDefault="00137275" w:rsidP="00FF2C85">
                      <w:pPr>
                        <w:jc w:val="center"/>
                        <w:rPr>
                          <w:noProof/>
                        </w:rPr>
                      </w:pPr>
                    </w:p>
                    <w:p w14:paraId="3CAE7A72" w14:textId="77777777" w:rsidR="00137275" w:rsidRDefault="00137275" w:rsidP="00FF2C85">
                      <w:pPr>
                        <w:jc w:val="center"/>
                        <w:rPr>
                          <w:noProof/>
                        </w:rPr>
                      </w:pPr>
                    </w:p>
                    <w:p w14:paraId="0C9C2A2E" w14:textId="77777777" w:rsidR="00137275" w:rsidRDefault="00137275" w:rsidP="00FF2C85">
                      <w:pPr>
                        <w:jc w:val="center"/>
                        <w:rPr>
                          <w:noProof/>
                        </w:rPr>
                      </w:pPr>
                    </w:p>
                    <w:p w14:paraId="5E0AD41E" w14:textId="77777777" w:rsidR="00137275" w:rsidRDefault="00137275" w:rsidP="00FF2C85">
                      <w:pPr>
                        <w:jc w:val="center"/>
                        <w:rPr>
                          <w:noProof/>
                        </w:rPr>
                      </w:pPr>
                    </w:p>
                    <w:p w14:paraId="60785F95" w14:textId="77777777" w:rsidR="00137275" w:rsidRDefault="00137275" w:rsidP="00FF2C85">
                      <w:pPr>
                        <w:jc w:val="center"/>
                        <w:rPr>
                          <w:noProof/>
                        </w:rPr>
                      </w:pPr>
                    </w:p>
                    <w:p w14:paraId="04F7CB6C" w14:textId="77777777" w:rsidR="00137275" w:rsidRDefault="00137275" w:rsidP="00FF2C85">
                      <w:pPr>
                        <w:jc w:val="center"/>
                        <w:rPr>
                          <w:noProof/>
                        </w:rPr>
                      </w:pPr>
                    </w:p>
                    <w:p w14:paraId="31439E1D" w14:textId="77777777" w:rsidR="00137275" w:rsidRDefault="00137275" w:rsidP="00FF2C85">
                      <w:pPr>
                        <w:jc w:val="center"/>
                        <w:rPr>
                          <w:noProof/>
                        </w:rPr>
                      </w:pPr>
                    </w:p>
                    <w:p w14:paraId="0A159B00" w14:textId="77777777" w:rsidR="00137275" w:rsidRDefault="00137275" w:rsidP="00FF2C85">
                      <w:pPr>
                        <w:jc w:val="center"/>
                        <w:rPr>
                          <w:noProof/>
                        </w:rPr>
                      </w:pPr>
                    </w:p>
                    <w:p w14:paraId="79E80804" w14:textId="77777777" w:rsidR="00137275" w:rsidRDefault="00137275" w:rsidP="00FF2C85">
                      <w:pPr>
                        <w:jc w:val="center"/>
                        <w:rPr>
                          <w:noProof/>
                        </w:rPr>
                      </w:pPr>
                    </w:p>
                    <w:p w14:paraId="55888A6C" w14:textId="77777777" w:rsidR="00137275" w:rsidRDefault="00137275" w:rsidP="00FF2C85">
                      <w:pPr>
                        <w:jc w:val="center"/>
                        <w:rPr>
                          <w:noProof/>
                        </w:rPr>
                      </w:pPr>
                    </w:p>
                    <w:p w14:paraId="72332C92" w14:textId="77777777" w:rsidR="00137275" w:rsidRDefault="00137275" w:rsidP="00FF2C85">
                      <w:pPr>
                        <w:jc w:val="center"/>
                        <w:rPr>
                          <w:noProof/>
                        </w:rPr>
                      </w:pPr>
                    </w:p>
                    <w:p w14:paraId="3041C6FD" w14:textId="77777777" w:rsidR="00137275" w:rsidRDefault="00137275" w:rsidP="00FF2C85">
                      <w:pPr>
                        <w:jc w:val="center"/>
                        <w:rPr>
                          <w:noProof/>
                        </w:rPr>
                      </w:pPr>
                    </w:p>
                    <w:p w14:paraId="667BABC1" w14:textId="77777777" w:rsidR="00137275" w:rsidRDefault="00137275" w:rsidP="00FF2C85">
                      <w:pPr>
                        <w:jc w:val="center"/>
                        <w:rPr>
                          <w:noProof/>
                        </w:rPr>
                      </w:pPr>
                    </w:p>
                    <w:p w14:paraId="3178EEC5" w14:textId="77777777" w:rsidR="00137275" w:rsidRDefault="00137275" w:rsidP="00FF2C85">
                      <w:pPr>
                        <w:jc w:val="center"/>
                        <w:rPr>
                          <w:noProof/>
                        </w:rPr>
                      </w:pPr>
                    </w:p>
                    <w:p w14:paraId="076CC560" w14:textId="77777777" w:rsidR="00137275" w:rsidRDefault="00137275" w:rsidP="00FF2C85">
                      <w:pPr>
                        <w:jc w:val="center"/>
                        <w:rPr>
                          <w:noProof/>
                        </w:rPr>
                      </w:pPr>
                    </w:p>
                    <w:p w14:paraId="72DCA420" w14:textId="77777777" w:rsidR="00137275" w:rsidRDefault="00137275" w:rsidP="00FF2C85">
                      <w:pPr>
                        <w:jc w:val="center"/>
                        <w:rPr>
                          <w:noProof/>
                        </w:rPr>
                      </w:pPr>
                    </w:p>
                    <w:p w14:paraId="15915EEE" w14:textId="77777777" w:rsidR="00137275" w:rsidRDefault="00137275" w:rsidP="00FF2C85">
                      <w:pPr>
                        <w:jc w:val="center"/>
                        <w:rPr>
                          <w:noProof/>
                        </w:rPr>
                      </w:pPr>
                    </w:p>
                    <w:p w14:paraId="04F39B51" w14:textId="77777777" w:rsidR="00137275" w:rsidRDefault="00137275" w:rsidP="00FF2C85">
                      <w:pPr>
                        <w:jc w:val="center"/>
                        <w:rPr>
                          <w:noProof/>
                        </w:rPr>
                      </w:pPr>
                    </w:p>
                    <w:p w14:paraId="109A3783" w14:textId="77777777" w:rsidR="00137275" w:rsidRDefault="00137275" w:rsidP="00FF2C85">
                      <w:pPr>
                        <w:jc w:val="center"/>
                        <w:rPr>
                          <w:noProof/>
                        </w:rPr>
                      </w:pPr>
                    </w:p>
                    <w:p w14:paraId="07506234" w14:textId="77777777" w:rsidR="00137275" w:rsidRDefault="00137275" w:rsidP="00FF2C85">
                      <w:pPr>
                        <w:jc w:val="center"/>
                        <w:rPr>
                          <w:noProof/>
                        </w:rPr>
                      </w:pPr>
                    </w:p>
                    <w:p w14:paraId="31D40E8D" w14:textId="77777777" w:rsidR="00137275" w:rsidRDefault="00137275" w:rsidP="00FF2C85">
                      <w:pPr>
                        <w:jc w:val="center"/>
                        <w:rPr>
                          <w:noProof/>
                        </w:rPr>
                      </w:pPr>
                    </w:p>
                    <w:p w14:paraId="2F3F10C3" w14:textId="77777777" w:rsidR="00137275" w:rsidRDefault="00137275" w:rsidP="00FF2C85">
                      <w:pPr>
                        <w:jc w:val="center"/>
                        <w:rPr>
                          <w:noProof/>
                        </w:rPr>
                      </w:pPr>
                    </w:p>
                    <w:p w14:paraId="2172E501" w14:textId="77777777" w:rsidR="00137275" w:rsidRDefault="00137275" w:rsidP="00FF2C85">
                      <w:pPr>
                        <w:jc w:val="center"/>
                        <w:rPr>
                          <w:noProof/>
                        </w:rPr>
                      </w:pPr>
                    </w:p>
                    <w:p w14:paraId="4FC81ADF" w14:textId="77777777" w:rsidR="00137275" w:rsidRDefault="00137275" w:rsidP="00FF2C85">
                      <w:pPr>
                        <w:jc w:val="center"/>
                        <w:rPr>
                          <w:noProof/>
                        </w:rPr>
                      </w:pPr>
                    </w:p>
                    <w:p w14:paraId="4ABBD01A" w14:textId="77777777" w:rsidR="00137275" w:rsidRDefault="00137275" w:rsidP="00FF2C85">
                      <w:pPr>
                        <w:jc w:val="center"/>
                        <w:rPr>
                          <w:noProof/>
                        </w:rPr>
                      </w:pPr>
                    </w:p>
                    <w:p w14:paraId="222B4F49" w14:textId="77777777" w:rsidR="00137275" w:rsidRDefault="00137275" w:rsidP="00FF2C85">
                      <w:pPr>
                        <w:jc w:val="center"/>
                        <w:rPr>
                          <w:noProof/>
                        </w:rPr>
                      </w:pPr>
                    </w:p>
                    <w:p w14:paraId="728D7530" w14:textId="77777777" w:rsidR="00137275" w:rsidRDefault="00137275" w:rsidP="00FF2C85">
                      <w:pPr>
                        <w:jc w:val="center"/>
                        <w:rPr>
                          <w:noProof/>
                        </w:rPr>
                      </w:pPr>
                    </w:p>
                    <w:p w14:paraId="37D5B231" w14:textId="77777777" w:rsidR="00137275" w:rsidRDefault="00137275" w:rsidP="00FF2C85">
                      <w:pPr>
                        <w:jc w:val="center"/>
                        <w:rPr>
                          <w:noProof/>
                        </w:rPr>
                      </w:pPr>
                    </w:p>
                    <w:p w14:paraId="1C21D01A" w14:textId="77777777" w:rsidR="00137275" w:rsidRDefault="00137275" w:rsidP="00FF2C85">
                      <w:pPr>
                        <w:jc w:val="center"/>
                      </w:pPr>
                    </w:p>
                  </w:txbxContent>
                </v:textbox>
              </v:shape>
            </w:pict>
          </mc:Fallback>
        </mc:AlternateContent>
      </w:r>
    </w:p>
    <w:p w14:paraId="3CF2AF48" w14:textId="77777777" w:rsidR="007B4AA0" w:rsidRDefault="007B4AA0" w:rsidP="00FF2C85">
      <w:pPr>
        <w:tabs>
          <w:tab w:val="left" w:pos="3330"/>
        </w:tabs>
      </w:pPr>
    </w:p>
    <w:p w14:paraId="499E0191" w14:textId="0AE7DC2D" w:rsidR="00FF2C85" w:rsidRDefault="00FF2C85" w:rsidP="00FF2C85">
      <w:pPr>
        <w:tabs>
          <w:tab w:val="left" w:pos="3330"/>
        </w:tabs>
      </w:pPr>
      <w:r>
        <w:tab/>
      </w:r>
    </w:p>
    <w:p w14:paraId="75810DF1" w14:textId="77777777" w:rsidR="007C6AA8" w:rsidRDefault="007C6AA8" w:rsidP="00CC1E66">
      <w:pPr>
        <w:pStyle w:val="Caption"/>
        <w:ind w:left="1560" w:right="-1" w:hanging="1560"/>
        <w:jc w:val="both"/>
        <w:rPr>
          <w:rFonts w:ascii="Times New Roman" w:hAnsi="Times New Roman"/>
          <w:b/>
          <w:i w:val="0"/>
          <w:color w:val="auto"/>
          <w:sz w:val="24"/>
        </w:rPr>
      </w:pPr>
    </w:p>
    <w:p w14:paraId="4DAF0479" w14:textId="7B9079AE" w:rsidR="00FF2C85" w:rsidRPr="00C528D7" w:rsidRDefault="00FF2C85" w:rsidP="00CC1E66">
      <w:pPr>
        <w:pStyle w:val="Caption"/>
        <w:ind w:left="1560" w:right="-1" w:hanging="1560"/>
        <w:jc w:val="both"/>
        <w:rPr>
          <w:rFonts w:ascii="Times New Roman" w:eastAsia="Times New Roman" w:hAnsi="Times New Roman"/>
          <w:b/>
          <w:i w:val="0"/>
          <w:color w:val="auto"/>
          <w:spacing w:val="1"/>
          <w:sz w:val="24"/>
          <w:szCs w:val="24"/>
        </w:rPr>
      </w:pPr>
      <w:bookmarkStart w:id="1058" w:name="_Toc185016919"/>
      <w:bookmarkStart w:id="1059" w:name="_Toc186707803"/>
      <w:r w:rsidRPr="00C528D7">
        <w:rPr>
          <w:rFonts w:ascii="Times New Roman" w:hAnsi="Times New Roman"/>
          <w:b/>
          <w:i w:val="0"/>
          <w:color w:val="auto"/>
          <w:sz w:val="24"/>
        </w:rPr>
        <w:lastRenderedPageBreak/>
        <w:t xml:space="preserve">Lampiran </w:t>
      </w:r>
      <w:r w:rsidR="00400693" w:rsidRPr="00C528D7">
        <w:rPr>
          <w:rFonts w:ascii="Times New Roman" w:hAnsi="Times New Roman"/>
          <w:b/>
          <w:i w:val="0"/>
          <w:color w:val="auto"/>
          <w:sz w:val="24"/>
        </w:rPr>
        <w:fldChar w:fldCharType="begin"/>
      </w:r>
      <w:r w:rsidRPr="00C528D7">
        <w:rPr>
          <w:rFonts w:ascii="Times New Roman" w:hAnsi="Times New Roman"/>
          <w:b/>
          <w:i w:val="0"/>
          <w:color w:val="auto"/>
          <w:sz w:val="24"/>
        </w:rPr>
        <w:instrText xml:space="preserve"> SEQ Lampiran \* ARABIC </w:instrText>
      </w:r>
      <w:r w:rsidR="00400693" w:rsidRPr="00C528D7">
        <w:rPr>
          <w:rFonts w:ascii="Times New Roman" w:hAnsi="Times New Roman"/>
          <w:b/>
          <w:i w:val="0"/>
          <w:color w:val="auto"/>
          <w:sz w:val="24"/>
        </w:rPr>
        <w:fldChar w:fldCharType="separate"/>
      </w:r>
      <w:r w:rsidR="00733244">
        <w:rPr>
          <w:rFonts w:ascii="Times New Roman" w:hAnsi="Times New Roman"/>
          <w:b/>
          <w:i w:val="0"/>
          <w:noProof/>
          <w:color w:val="auto"/>
          <w:sz w:val="24"/>
        </w:rPr>
        <w:t>22</w:t>
      </w:r>
      <w:r w:rsidR="00400693" w:rsidRPr="00C528D7">
        <w:rPr>
          <w:rFonts w:ascii="Times New Roman" w:hAnsi="Times New Roman"/>
          <w:b/>
          <w:i w:val="0"/>
          <w:color w:val="auto"/>
          <w:sz w:val="24"/>
        </w:rPr>
        <w:fldChar w:fldCharType="end"/>
      </w:r>
      <w:r w:rsidRPr="00C528D7">
        <w:rPr>
          <w:rFonts w:ascii="Times New Roman" w:hAnsi="Times New Roman"/>
          <w:b/>
          <w:i w:val="0"/>
          <w:color w:val="auto"/>
          <w:sz w:val="24"/>
        </w:rPr>
        <w:t>.</w:t>
      </w:r>
      <w:r w:rsidR="007C6AA8">
        <w:rPr>
          <w:rFonts w:ascii="Times New Roman" w:hAnsi="Times New Roman"/>
          <w:i w:val="0"/>
          <w:color w:val="auto"/>
          <w:sz w:val="24"/>
        </w:rPr>
        <w:tab/>
      </w:r>
      <w:r w:rsidRPr="00C528D7">
        <w:rPr>
          <w:rFonts w:ascii="Times New Roman" w:hAnsi="Times New Roman"/>
          <w:i w:val="0"/>
          <w:color w:val="auto"/>
          <w:sz w:val="24"/>
        </w:rPr>
        <w:t xml:space="preserve">Gambar Hasil Uji </w:t>
      </w:r>
      <w:r w:rsidR="009F0A93">
        <w:rPr>
          <w:rFonts w:ascii="Times New Roman" w:hAnsi="Times New Roman"/>
          <w:i w:val="0"/>
          <w:color w:val="auto"/>
          <w:sz w:val="24"/>
        </w:rPr>
        <w:t>Zona</w:t>
      </w:r>
      <w:r w:rsidRPr="00C528D7">
        <w:rPr>
          <w:rFonts w:ascii="Times New Roman" w:hAnsi="Times New Roman"/>
          <w:i w:val="0"/>
          <w:color w:val="auto"/>
          <w:sz w:val="24"/>
        </w:rPr>
        <w:t xml:space="preserve"> Hambat </w:t>
      </w:r>
      <w:r w:rsidRPr="00C528D7">
        <w:rPr>
          <w:rFonts w:ascii="Times New Roman" w:eastAsia="Times New Roman" w:hAnsi="Times New Roman"/>
          <w:i w:val="0"/>
          <w:color w:val="auto"/>
          <w:sz w:val="24"/>
        </w:rPr>
        <w:t xml:space="preserve">Ekstrak </w:t>
      </w:r>
      <w:r w:rsidR="007C6AA8">
        <w:rPr>
          <w:rFonts w:ascii="Times New Roman" w:eastAsia="Times New Roman" w:hAnsi="Times New Roman"/>
          <w:i w:val="0"/>
          <w:color w:val="auto"/>
          <w:sz w:val="24"/>
        </w:rPr>
        <w:t>Etanol Bunga Kecombran</w:t>
      </w:r>
      <w:r w:rsidR="00C15A14">
        <w:rPr>
          <w:rFonts w:ascii="Times New Roman" w:eastAsia="Times New Roman" w:hAnsi="Times New Roman"/>
          <w:i w:val="0"/>
          <w:color w:val="auto"/>
          <w:sz w:val="24"/>
        </w:rPr>
        <w:t>g</w:t>
      </w:r>
      <w:r w:rsidR="007C6AA8">
        <w:rPr>
          <w:rFonts w:ascii="Times New Roman" w:eastAsia="Times New Roman" w:hAnsi="Times New Roman"/>
          <w:i w:val="0"/>
          <w:color w:val="auto"/>
          <w:sz w:val="24"/>
        </w:rPr>
        <w:t xml:space="preserve"> </w:t>
      </w:r>
      <w:r w:rsidRPr="00C528D7">
        <w:rPr>
          <w:rFonts w:ascii="Times New Roman" w:eastAsia="Times New Roman" w:hAnsi="Times New Roman"/>
          <w:i w:val="0"/>
          <w:color w:val="auto"/>
          <w:sz w:val="24"/>
        </w:rPr>
        <w:t>(</w:t>
      </w:r>
      <w:r w:rsidRPr="00013C17">
        <w:rPr>
          <w:rFonts w:ascii="Times New Roman" w:eastAsia="Times New Roman" w:hAnsi="Times New Roman"/>
          <w:color w:val="auto"/>
          <w:sz w:val="24"/>
        </w:rPr>
        <w:t xml:space="preserve">Etlingera elatior </w:t>
      </w:r>
      <w:r w:rsidRPr="00C528D7">
        <w:rPr>
          <w:rFonts w:ascii="Times New Roman" w:hAnsi="Times New Roman"/>
          <w:i w:val="0"/>
          <w:color w:val="auto"/>
          <w:sz w:val="24"/>
          <w:szCs w:val="24"/>
        </w:rPr>
        <w:t>(Jack) R.M.Sm)</w:t>
      </w:r>
      <w:r w:rsidR="00CC1E66">
        <w:rPr>
          <w:rFonts w:ascii="Times New Roman" w:hAnsi="Times New Roman"/>
          <w:i w:val="0"/>
          <w:color w:val="auto"/>
          <w:sz w:val="24"/>
          <w:szCs w:val="24"/>
        </w:rPr>
        <w:t xml:space="preserve"> </w:t>
      </w:r>
      <w:r w:rsidRPr="00C528D7">
        <w:rPr>
          <w:rFonts w:ascii="Times New Roman" w:hAnsi="Times New Roman"/>
          <w:i w:val="0"/>
          <w:color w:val="auto"/>
          <w:sz w:val="24"/>
          <w:szCs w:val="24"/>
        </w:rPr>
        <w:t>terhadap Bakteri</w:t>
      </w:r>
      <w:r w:rsidR="007C6AA8">
        <w:rPr>
          <w:rFonts w:ascii="Times New Roman" w:hAnsi="Times New Roman"/>
          <w:color w:val="auto"/>
          <w:sz w:val="24"/>
          <w:szCs w:val="24"/>
        </w:rPr>
        <w:t xml:space="preserve"> </w:t>
      </w:r>
      <w:bookmarkEnd w:id="1058"/>
      <w:r w:rsidR="007B4AA0">
        <w:rPr>
          <w:rFonts w:ascii="Times New Roman" w:hAnsi="Times New Roman"/>
          <w:color w:val="auto"/>
          <w:sz w:val="24"/>
          <w:szCs w:val="24"/>
        </w:rPr>
        <w:t>Propionibacterium</w:t>
      </w:r>
      <w:r w:rsidR="007B4AA0" w:rsidRPr="00C528D7">
        <w:rPr>
          <w:rFonts w:ascii="Times New Roman" w:hAnsi="Times New Roman"/>
          <w:color w:val="auto"/>
          <w:sz w:val="24"/>
          <w:szCs w:val="24"/>
        </w:rPr>
        <w:t xml:space="preserve"> acnes</w:t>
      </w:r>
      <w:r w:rsidR="007B4AA0" w:rsidRPr="00C528D7">
        <w:rPr>
          <w:rFonts w:ascii="Times New Roman" w:eastAsia="Times New Roman" w:hAnsi="Times New Roman"/>
          <w:color w:val="auto"/>
          <w:sz w:val="24"/>
          <w:szCs w:val="24"/>
        </w:rPr>
        <w:t>, S</w:t>
      </w:r>
      <w:r w:rsidR="007B4AA0">
        <w:rPr>
          <w:rFonts w:ascii="Times New Roman" w:eastAsia="Times New Roman" w:hAnsi="Times New Roman"/>
          <w:color w:val="auto"/>
          <w:sz w:val="24"/>
          <w:szCs w:val="24"/>
        </w:rPr>
        <w:t xml:space="preserve">taphylococcus </w:t>
      </w:r>
      <w:r w:rsidR="007B4AA0" w:rsidRPr="00C528D7">
        <w:rPr>
          <w:rFonts w:ascii="Times New Roman" w:eastAsia="Times New Roman" w:hAnsi="Times New Roman"/>
          <w:color w:val="auto"/>
          <w:sz w:val="24"/>
          <w:szCs w:val="24"/>
        </w:rPr>
        <w:t>au</w:t>
      </w:r>
      <w:r w:rsidR="007B4AA0" w:rsidRPr="00C528D7">
        <w:rPr>
          <w:rFonts w:ascii="Times New Roman" w:eastAsia="Times New Roman" w:hAnsi="Times New Roman"/>
          <w:color w:val="auto"/>
          <w:spacing w:val="-2"/>
          <w:sz w:val="24"/>
          <w:szCs w:val="24"/>
        </w:rPr>
        <w:t>r</w:t>
      </w:r>
      <w:r w:rsidR="007B4AA0" w:rsidRPr="00C528D7">
        <w:rPr>
          <w:rFonts w:ascii="Times New Roman" w:eastAsia="Times New Roman" w:hAnsi="Times New Roman"/>
          <w:color w:val="auto"/>
          <w:spacing w:val="-1"/>
          <w:sz w:val="24"/>
          <w:szCs w:val="24"/>
        </w:rPr>
        <w:t>e</w:t>
      </w:r>
      <w:r w:rsidR="007B4AA0" w:rsidRPr="00C528D7">
        <w:rPr>
          <w:rFonts w:ascii="Times New Roman" w:eastAsia="Times New Roman" w:hAnsi="Times New Roman"/>
          <w:color w:val="auto"/>
          <w:sz w:val="24"/>
          <w:szCs w:val="24"/>
        </w:rPr>
        <w:t>us</w:t>
      </w:r>
      <w:r w:rsidR="007B4AA0">
        <w:rPr>
          <w:rFonts w:ascii="Times New Roman" w:eastAsia="Times New Roman" w:hAnsi="Times New Roman"/>
          <w:color w:val="auto"/>
          <w:sz w:val="24"/>
          <w:szCs w:val="24"/>
        </w:rPr>
        <w:t xml:space="preserve"> </w:t>
      </w:r>
      <w:r w:rsidR="007B4AA0" w:rsidRPr="00C528D7">
        <w:rPr>
          <w:rFonts w:ascii="Times New Roman" w:eastAsia="Times New Roman" w:hAnsi="Times New Roman"/>
          <w:i w:val="0"/>
          <w:color w:val="auto"/>
          <w:sz w:val="24"/>
          <w:szCs w:val="24"/>
        </w:rPr>
        <w:t>d</w:t>
      </w:r>
      <w:r w:rsidR="007B4AA0" w:rsidRPr="00C528D7">
        <w:rPr>
          <w:rFonts w:ascii="Times New Roman" w:eastAsia="Times New Roman" w:hAnsi="Times New Roman"/>
          <w:i w:val="0"/>
          <w:color w:val="auto"/>
          <w:spacing w:val="8"/>
          <w:sz w:val="24"/>
          <w:szCs w:val="24"/>
        </w:rPr>
        <w:t>a</w:t>
      </w:r>
      <w:r w:rsidR="007B4AA0" w:rsidRPr="00C528D7">
        <w:rPr>
          <w:rFonts w:ascii="Times New Roman" w:eastAsia="Times New Roman" w:hAnsi="Times New Roman"/>
          <w:i w:val="0"/>
          <w:color w:val="auto"/>
          <w:sz w:val="24"/>
          <w:szCs w:val="24"/>
        </w:rPr>
        <w:t>n</w:t>
      </w:r>
      <w:r w:rsidR="007B4AA0">
        <w:rPr>
          <w:rFonts w:ascii="Times New Roman" w:eastAsia="Times New Roman" w:hAnsi="Times New Roman"/>
          <w:color w:val="auto"/>
          <w:sz w:val="24"/>
          <w:szCs w:val="24"/>
        </w:rPr>
        <w:t xml:space="preserve"> </w:t>
      </w:r>
      <w:r w:rsidR="007B4AA0" w:rsidRPr="00C528D7">
        <w:rPr>
          <w:rFonts w:ascii="Times New Roman" w:eastAsia="Times New Roman" w:hAnsi="Times New Roman"/>
          <w:color w:val="auto"/>
          <w:sz w:val="24"/>
          <w:szCs w:val="24"/>
        </w:rPr>
        <w:t>S</w:t>
      </w:r>
      <w:r w:rsidR="007B4AA0">
        <w:rPr>
          <w:rFonts w:ascii="Times New Roman" w:eastAsia="Times New Roman" w:hAnsi="Times New Roman"/>
          <w:color w:val="auto"/>
          <w:sz w:val="24"/>
          <w:szCs w:val="24"/>
        </w:rPr>
        <w:t>taphylococcus</w:t>
      </w:r>
      <w:r w:rsidR="007B4AA0" w:rsidRPr="00C528D7">
        <w:rPr>
          <w:rFonts w:ascii="Times New Roman" w:eastAsia="Times New Roman" w:hAnsi="Times New Roman"/>
          <w:color w:val="auto"/>
          <w:sz w:val="24"/>
          <w:szCs w:val="24"/>
        </w:rPr>
        <w:t xml:space="preserve"> epedermidis</w:t>
      </w:r>
      <w:bookmarkEnd w:id="1059"/>
    </w:p>
    <w:p w14:paraId="4E4B65E8" w14:textId="77777777" w:rsidR="00FF2C85" w:rsidRPr="00F73314" w:rsidRDefault="00FF2C85" w:rsidP="00C068EA">
      <w:pPr>
        <w:pStyle w:val="ListParagraph"/>
        <w:numPr>
          <w:ilvl w:val="0"/>
          <w:numId w:val="65"/>
        </w:numPr>
        <w:spacing w:before="240" w:after="0" w:line="360" w:lineRule="auto"/>
        <w:ind w:left="426"/>
        <w:rPr>
          <w:rFonts w:ascii="Times New Roman" w:hAnsi="Times New Roman"/>
          <w:noProof/>
          <w:sz w:val="24"/>
        </w:rPr>
      </w:pPr>
      <w:r w:rsidRPr="00C528D7">
        <w:rPr>
          <w:rFonts w:ascii="Times New Roman" w:hAnsi="Times New Roman"/>
          <w:b/>
          <w:i/>
          <w:sz w:val="24"/>
        </w:rPr>
        <w:t>Propionibacterium acnes</w:t>
      </w:r>
    </w:p>
    <w:p w14:paraId="3D9147DA" w14:textId="2B247CE1" w:rsidR="00FF2C85" w:rsidRPr="00C528D7" w:rsidRDefault="00FF2C85" w:rsidP="007C6AA8">
      <w:pPr>
        <w:pStyle w:val="ListParagraph"/>
        <w:spacing w:after="0"/>
        <w:ind w:left="0"/>
        <w:rPr>
          <w:rFonts w:ascii="Times New Roman" w:hAnsi="Times New Roman"/>
          <w:noProof/>
          <w:sz w:val="24"/>
        </w:rPr>
      </w:pPr>
      <w:r w:rsidRPr="00C528D7">
        <w:rPr>
          <w:rFonts w:ascii="Times New Roman" w:hAnsi="Times New Roman"/>
          <w:noProof/>
          <w:sz w:val="24"/>
        </w:rPr>
        <w:t xml:space="preserve">Ekstrak </w:t>
      </w:r>
      <w:r w:rsidR="007C6AA8">
        <w:rPr>
          <w:rFonts w:ascii="Times New Roman" w:hAnsi="Times New Roman"/>
          <w:noProof/>
          <w:sz w:val="24"/>
        </w:rPr>
        <w:t xml:space="preserve">Etanol </w:t>
      </w:r>
      <w:r w:rsidRPr="00C528D7">
        <w:rPr>
          <w:rFonts w:ascii="Times New Roman" w:hAnsi="Times New Roman"/>
          <w:noProof/>
          <w:sz w:val="24"/>
        </w:rPr>
        <w:t>Bunga Kecombrang Konsentrasi 10%; 30%; 50%; 70%; dan 90%</w:t>
      </w:r>
    </w:p>
    <w:p w14:paraId="097E567B" w14:textId="14DAA62E" w:rsidR="00FF2C85" w:rsidRPr="00D15E4F" w:rsidRDefault="009A1E58" w:rsidP="00F73314">
      <w:pPr>
        <w:pStyle w:val="ListParagraph"/>
        <w:ind w:left="426"/>
        <w:rPr>
          <w:noProof/>
        </w:rPr>
      </w:pPr>
      <w:r>
        <w:rPr>
          <w:noProof/>
        </w:rPr>
        <w:drawing>
          <wp:anchor distT="0" distB="0" distL="114300" distR="114300" simplePos="0" relativeHeight="251834368" behindDoc="0" locked="0" layoutInCell="1" allowOverlap="1" wp14:anchorId="72C2D194" wp14:editId="00CE67AC">
            <wp:simplePos x="0" y="0"/>
            <wp:positionH relativeFrom="column">
              <wp:posOffset>55245</wp:posOffset>
            </wp:positionH>
            <wp:positionV relativeFrom="paragraph">
              <wp:posOffset>54610</wp:posOffset>
            </wp:positionV>
            <wp:extent cx="2476500" cy="2562225"/>
            <wp:effectExtent l="0" t="0" r="0" b="9525"/>
            <wp:wrapNone/>
            <wp:docPr id="574601736" name="Picture 1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4601736" name="Picture 1238"/>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76500" cy="2562225"/>
                    </a:xfrm>
                    <a:prstGeom prst="rect">
                      <a:avLst/>
                    </a:prstGeom>
                    <a:noFill/>
                    <a:extLst/>
                  </pic:spPr>
                </pic:pic>
              </a:graphicData>
            </a:graphic>
            <wp14:sizeRelH relativeFrom="margin">
              <wp14:pctWidth>0</wp14:pctWidth>
            </wp14:sizeRelH>
            <wp14:sizeRelV relativeFrom="margin">
              <wp14:pctHeight>0</wp14:pctHeight>
            </wp14:sizeRelV>
          </wp:anchor>
        </w:drawing>
      </w:r>
      <w:r w:rsidR="00BF337A">
        <w:rPr>
          <w:noProof/>
        </w:rPr>
        <w:drawing>
          <wp:anchor distT="0" distB="0" distL="114300" distR="114300" simplePos="0" relativeHeight="251833344" behindDoc="0" locked="0" layoutInCell="1" allowOverlap="1" wp14:anchorId="44E35A6D" wp14:editId="2325EBA9">
            <wp:simplePos x="0" y="0"/>
            <wp:positionH relativeFrom="column">
              <wp:posOffset>2636520</wp:posOffset>
            </wp:positionH>
            <wp:positionV relativeFrom="paragraph">
              <wp:posOffset>46355</wp:posOffset>
            </wp:positionV>
            <wp:extent cx="2400300" cy="2562225"/>
            <wp:effectExtent l="0" t="0" r="0" b="9525"/>
            <wp:wrapNone/>
            <wp:docPr id="1836520707" name="Picture 1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6520707" name="Picture 1239"/>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400300" cy="2562225"/>
                    </a:xfrm>
                    <a:prstGeom prst="rect">
                      <a:avLst/>
                    </a:prstGeom>
                    <a:noFill/>
                    <a:extLst/>
                  </pic:spPr>
                </pic:pic>
              </a:graphicData>
            </a:graphic>
            <wp14:sizeRelH relativeFrom="margin">
              <wp14:pctWidth>0</wp14:pctWidth>
            </wp14:sizeRelH>
            <wp14:sizeRelV relativeFrom="margin">
              <wp14:pctHeight>0</wp14:pctHeight>
            </wp14:sizeRelV>
          </wp:anchor>
        </w:drawing>
      </w:r>
    </w:p>
    <w:p w14:paraId="4EC86FD2" w14:textId="2684F9E9" w:rsidR="00FF2C85" w:rsidRPr="00D15E4F" w:rsidRDefault="009A1E58" w:rsidP="00FF2C85">
      <w:pPr>
        <w:rPr>
          <w:noProof/>
        </w:rPr>
      </w:pPr>
      <w:r>
        <w:rPr>
          <w:noProof/>
        </w:rPr>
        <mc:AlternateContent>
          <mc:Choice Requires="wps">
            <w:drawing>
              <wp:anchor distT="0" distB="0" distL="0" distR="0" simplePos="0" relativeHeight="251947008" behindDoc="0" locked="0" layoutInCell="1" allowOverlap="1" wp14:anchorId="0E02F846" wp14:editId="0C131958">
                <wp:simplePos x="0" y="0"/>
                <wp:positionH relativeFrom="column">
                  <wp:posOffset>1653109</wp:posOffset>
                </wp:positionH>
                <wp:positionV relativeFrom="paragraph">
                  <wp:posOffset>123562</wp:posOffset>
                </wp:positionV>
                <wp:extent cx="542925" cy="285750"/>
                <wp:effectExtent l="0" t="0" r="0" b="0"/>
                <wp:wrapNone/>
                <wp:docPr id="6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2925" cy="285750"/>
                        </a:xfrm>
                        <a:prstGeom prst="rect">
                          <a:avLst/>
                        </a:prstGeom>
                        <a:noFill/>
                        <a:ln>
                          <a:noFill/>
                        </a:ln>
                      </wps:spPr>
                      <wps:txbx>
                        <w:txbxContent>
                          <w:p w14:paraId="46DD89EC" w14:textId="4A8871E4"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sidRPr="008B5026">
                              <w:rPr>
                                <w:rFonts w:ascii="Times New Roman" w:hAnsi="Times New Roman"/>
                                <w:b/>
                                <w:sz w:val="24"/>
                                <w:szCs w:val="24"/>
                              </w:rPr>
                              <w:t>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4" type="#_x0000_t202" style="position:absolute;margin-left:130.15pt;margin-top:9.75pt;width:42.75pt;height:22.5pt;z-index:25194700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" filled="f" stroked="f">
                <v:path arrowok="t"/>
                <v:textbox>
                  <w:txbxContent>
                    <w:p w14:paraId="46DD89EC" w14:textId="4A8871E4"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sidRPr="008B5026">
                        <w:rPr>
                          <w:rFonts w:ascii="Times New Roman" w:hAnsi="Times New Roman"/>
                          <w:b/>
                          <w:sz w:val="24"/>
                          <w:szCs w:val="24"/>
                        </w:rPr>
                        <w:t>50%</w:t>
                      </w:r>
                    </w:p>
                  </w:txbxContent>
                </v:textbox>
              </v:shape>
            </w:pict>
          </mc:Fallback>
        </mc:AlternateContent>
      </w:r>
      <w:r w:rsidR="00BF337A">
        <w:rPr>
          <w:noProof/>
        </w:rPr>
        <mc:AlternateContent>
          <mc:Choice Requires="wps">
            <w:drawing>
              <wp:anchor distT="0" distB="0" distL="0" distR="0" simplePos="0" relativeHeight="251957248" behindDoc="0" locked="0" layoutInCell="1" allowOverlap="1" wp14:anchorId="630D80BE" wp14:editId="56742746">
                <wp:simplePos x="0" y="0"/>
                <wp:positionH relativeFrom="column">
                  <wp:posOffset>3188970</wp:posOffset>
                </wp:positionH>
                <wp:positionV relativeFrom="paragraph">
                  <wp:posOffset>-635</wp:posOffset>
                </wp:positionV>
                <wp:extent cx="514350" cy="247650"/>
                <wp:effectExtent l="0" t="0" r="0" b="0"/>
                <wp:wrapNone/>
                <wp:docPr id="9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089BE68B" w14:textId="77777777"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Pr>
                                <w:rFonts w:ascii="Times New Roman" w:hAnsi="Times New Roman"/>
                                <w:b/>
                                <w:sz w:val="24"/>
                                <w:szCs w:val="24"/>
                              </w:rPr>
                              <w:t>3</w:t>
                            </w:r>
                            <w:r w:rsidRPr="008B5026">
                              <w:rPr>
                                <w:rFonts w:ascii="Times New Roman" w:hAnsi="Times New Roman"/>
                                <w:b/>
                                <w:sz w:val="24"/>
                                <w:szCs w:val="24"/>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5" type="#_x0000_t202" style="position:absolute;margin-left:251.1pt;margin-top:-.05pt;width:40.5pt;height:19.5pt;z-index:25195724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" filled="f" stroked="f">
                <v:path arrowok="t"/>
                <v:textbox>
                  <w:txbxContent>
                    <w:p w14:paraId="089BE68B" w14:textId="77777777"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Pr>
                          <w:rFonts w:ascii="Times New Roman" w:hAnsi="Times New Roman"/>
                          <w:b/>
                          <w:sz w:val="24"/>
                          <w:szCs w:val="24"/>
                        </w:rPr>
                        <w:t>3</w:t>
                      </w:r>
                      <w:r w:rsidRPr="008B5026">
                        <w:rPr>
                          <w:rFonts w:ascii="Times New Roman" w:hAnsi="Times New Roman"/>
                          <w:b/>
                          <w:sz w:val="24"/>
                          <w:szCs w:val="24"/>
                        </w:rPr>
                        <w:t>0%</w:t>
                      </w:r>
                    </w:p>
                  </w:txbxContent>
                </v:textbox>
              </v:shape>
            </w:pict>
          </mc:Fallback>
        </mc:AlternateContent>
      </w:r>
    </w:p>
    <w:p w14:paraId="7A769B89" w14:textId="19BFAA96" w:rsidR="00FF2C85" w:rsidRPr="008B6E62" w:rsidRDefault="009A1E58" w:rsidP="00FF2C85">
      <w:r>
        <w:rPr>
          <w:noProof/>
        </w:rPr>
        <mc:AlternateContent>
          <mc:Choice Requires="wps">
            <w:drawing>
              <wp:anchor distT="0" distB="0" distL="0" distR="0" simplePos="0" relativeHeight="251944960" behindDoc="0" locked="0" layoutInCell="1" allowOverlap="1" wp14:anchorId="7E620ACF" wp14:editId="5DED77F5">
                <wp:simplePos x="0" y="0"/>
                <wp:positionH relativeFrom="column">
                  <wp:posOffset>298186</wp:posOffset>
                </wp:positionH>
                <wp:positionV relativeFrom="paragraph">
                  <wp:posOffset>90170</wp:posOffset>
                </wp:positionV>
                <wp:extent cx="514350" cy="243840"/>
                <wp:effectExtent l="0" t="0" r="0" b="3810"/>
                <wp:wrapNone/>
                <wp:docPr id="2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3840"/>
                        </a:xfrm>
                        <a:prstGeom prst="rect">
                          <a:avLst/>
                        </a:prstGeom>
                        <a:noFill/>
                        <a:ln>
                          <a:noFill/>
                        </a:ln>
                      </wps:spPr>
                      <wps:txbx>
                        <w:txbxContent>
                          <w:p w14:paraId="0F675EE4" w14:textId="12027482" w:rsidR="00137275" w:rsidRPr="008B5026" w:rsidRDefault="00137275" w:rsidP="00523A29">
                            <w:pPr>
                              <w:pStyle w:val="ListParagraph"/>
                              <w:shd w:val="clear" w:color="auto" w:fill="FFFFFF" w:themeFill="background1"/>
                              <w:ind w:left="0"/>
                              <w:jc w:val="center"/>
                              <w:rPr>
                                <w:rFonts w:ascii="Times New Roman" w:hAnsi="Times New Roman"/>
                                <w:b/>
                                <w:sz w:val="20"/>
                                <w:szCs w:val="24"/>
                              </w:rPr>
                            </w:pPr>
                            <w:r w:rsidRPr="008B5026">
                              <w:rPr>
                                <w:rFonts w:ascii="Times New Roman" w:hAnsi="Times New Roman"/>
                                <w:b/>
                                <w:sz w:val="24"/>
                                <w:szCs w:val="24"/>
                              </w:rPr>
                              <w:t>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6" type="#_x0000_t202" style="position:absolute;margin-left:23.5pt;margin-top:7.1pt;width:40.5pt;height:19.2pt;z-index:2519449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" filled="f" stroked="f">
                <v:path arrowok="t"/>
                <v:textbox>
                  <w:txbxContent>
                    <w:p w14:paraId="0F675EE4" w14:textId="12027482" w:rsidR="00137275" w:rsidRPr="008B5026" w:rsidRDefault="00137275" w:rsidP="00523A29">
                      <w:pPr>
                        <w:pStyle w:val="ListParagraph"/>
                        <w:shd w:val="clear" w:color="auto" w:fill="FFFFFF" w:themeFill="background1"/>
                        <w:ind w:left="0"/>
                        <w:jc w:val="center"/>
                        <w:rPr>
                          <w:rFonts w:ascii="Times New Roman" w:hAnsi="Times New Roman"/>
                          <w:b/>
                          <w:sz w:val="20"/>
                          <w:szCs w:val="24"/>
                        </w:rPr>
                      </w:pPr>
                      <w:r w:rsidRPr="008B5026">
                        <w:rPr>
                          <w:rFonts w:ascii="Times New Roman" w:hAnsi="Times New Roman"/>
                          <w:b/>
                          <w:sz w:val="24"/>
                          <w:szCs w:val="24"/>
                        </w:rPr>
                        <w:t>30%</w:t>
                      </w:r>
                    </w:p>
                  </w:txbxContent>
                </v:textbox>
              </v:shape>
            </w:pict>
          </mc:Fallback>
        </mc:AlternateContent>
      </w:r>
      <w:r w:rsidR="00BF337A">
        <w:rPr>
          <w:noProof/>
        </w:rPr>
        <mc:AlternateContent>
          <mc:Choice Requires="wps">
            <w:drawing>
              <wp:anchor distT="0" distB="0" distL="0" distR="0" simplePos="0" relativeHeight="251955200" behindDoc="0" locked="0" layoutInCell="1" allowOverlap="1" wp14:anchorId="5590178D" wp14:editId="68FFEADF">
                <wp:simplePos x="0" y="0"/>
                <wp:positionH relativeFrom="column">
                  <wp:posOffset>4370070</wp:posOffset>
                </wp:positionH>
                <wp:positionV relativeFrom="paragraph">
                  <wp:posOffset>67945</wp:posOffset>
                </wp:positionV>
                <wp:extent cx="514350" cy="247650"/>
                <wp:effectExtent l="0" t="0" r="0" b="0"/>
                <wp:wrapNone/>
                <wp:docPr id="9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45B737C6" w14:textId="4CFE406B"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Pr>
                                <w:rFonts w:ascii="Times New Roman" w:hAnsi="Times New Roman"/>
                                <w:b/>
                                <w:sz w:val="24"/>
                                <w:szCs w:val="24"/>
                              </w:rPr>
                              <w:t>5</w:t>
                            </w:r>
                            <w:r w:rsidRPr="008B5026">
                              <w:rPr>
                                <w:rFonts w:ascii="Times New Roman" w:hAnsi="Times New Roman"/>
                                <w:b/>
                                <w:sz w:val="24"/>
                                <w:szCs w:val="24"/>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7" type="#_x0000_t202" style="position:absolute;margin-left:344.1pt;margin-top:5.35pt;width:40.5pt;height:19.5pt;z-index:25195520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" filled="f" stroked="f">
                <v:path arrowok="t"/>
                <v:textbox>
                  <w:txbxContent>
                    <w:p w14:paraId="45B737C6" w14:textId="4CFE406B"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Pr>
                          <w:rFonts w:ascii="Times New Roman" w:hAnsi="Times New Roman"/>
                          <w:b/>
                          <w:sz w:val="24"/>
                          <w:szCs w:val="24"/>
                        </w:rPr>
                        <w:t>5</w:t>
                      </w:r>
                      <w:r w:rsidRPr="008B5026">
                        <w:rPr>
                          <w:rFonts w:ascii="Times New Roman" w:hAnsi="Times New Roman"/>
                          <w:b/>
                          <w:sz w:val="24"/>
                          <w:szCs w:val="24"/>
                        </w:rPr>
                        <w:t>0%</w:t>
                      </w:r>
                    </w:p>
                  </w:txbxContent>
                </v:textbox>
              </v:shape>
            </w:pict>
          </mc:Fallback>
        </mc:AlternateContent>
      </w:r>
    </w:p>
    <w:p w14:paraId="3339C537" w14:textId="1518A7FC" w:rsidR="00FF2C85" w:rsidRDefault="00FF2C85" w:rsidP="00FF2C85">
      <w:pPr>
        <w:pStyle w:val="Caption"/>
        <w:rPr>
          <w:rFonts w:ascii="Times New Roman" w:eastAsia="Times New Roman" w:hAnsi="Times New Roman"/>
          <w:color w:val="auto"/>
          <w:sz w:val="36"/>
        </w:rPr>
      </w:pPr>
    </w:p>
    <w:p w14:paraId="4A4F9EEE" w14:textId="15F13EAE" w:rsidR="00FF2C85" w:rsidRDefault="00FF2C85" w:rsidP="00F73314"/>
    <w:p w14:paraId="6B90E308" w14:textId="194A4926" w:rsidR="00FF2C85" w:rsidRDefault="00BF337A" w:rsidP="00FF2C85">
      <w:r>
        <w:rPr>
          <w:noProof/>
        </w:rPr>
        <mc:AlternateContent>
          <mc:Choice Requires="wps">
            <w:drawing>
              <wp:anchor distT="0" distB="0" distL="0" distR="0" simplePos="0" relativeHeight="251953152" behindDoc="0" locked="0" layoutInCell="1" allowOverlap="1" wp14:anchorId="4CC899FD" wp14:editId="170A4666">
                <wp:simplePos x="0" y="0"/>
                <wp:positionH relativeFrom="column">
                  <wp:posOffset>2598420</wp:posOffset>
                </wp:positionH>
                <wp:positionV relativeFrom="paragraph">
                  <wp:posOffset>102870</wp:posOffset>
                </wp:positionV>
                <wp:extent cx="514350" cy="247650"/>
                <wp:effectExtent l="0" t="0" r="0" b="0"/>
                <wp:wrapNone/>
                <wp:docPr id="73"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495384E9" w14:textId="77777777"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sidRPr="008B5026">
                              <w:rPr>
                                <w:rFonts w:ascii="Times New Roman" w:hAnsi="Times New Roman"/>
                                <w:b/>
                                <w:sz w:val="24"/>
                                <w:szCs w:val="24"/>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8" type="#_x0000_t202" style="position:absolute;margin-left:204.6pt;margin-top:8.1pt;width:40.5pt;height:19.5pt;z-index:2519531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" filled="f" stroked="f">
                <v:path arrowok="t"/>
                <v:textbox>
                  <w:txbxContent>
                    <w:p w14:paraId="495384E9" w14:textId="77777777"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sidRPr="008B5026">
                        <w:rPr>
                          <w:rFonts w:ascii="Times New Roman" w:hAnsi="Times New Roman"/>
                          <w:b/>
                          <w:sz w:val="24"/>
                          <w:szCs w:val="24"/>
                        </w:rPr>
                        <w:t>10%</w:t>
                      </w:r>
                    </w:p>
                  </w:txbxContent>
                </v:textbox>
              </v:shape>
            </w:pict>
          </mc:Fallback>
        </mc:AlternateContent>
      </w:r>
      <w:r w:rsidR="00A66B0B">
        <w:rPr>
          <w:noProof/>
        </w:rPr>
        <w:t xml:space="preserve"> </w:t>
      </w:r>
    </w:p>
    <w:p w14:paraId="30628A31" w14:textId="335EB636" w:rsidR="00FF2C85" w:rsidRDefault="008B5026" w:rsidP="00FF2C85">
      <w:pPr>
        <w:rPr>
          <w:noProof/>
        </w:rPr>
      </w:pPr>
      <w:r>
        <w:rPr>
          <w:noProof/>
        </w:rPr>
        <mc:AlternateContent>
          <mc:Choice Requires="wps">
            <w:drawing>
              <wp:anchor distT="0" distB="0" distL="0" distR="0" simplePos="0" relativeHeight="251949056" behindDoc="0" locked="0" layoutInCell="1" allowOverlap="1" wp14:anchorId="15009CA2" wp14:editId="3D150681">
                <wp:simplePos x="0" y="0"/>
                <wp:positionH relativeFrom="column">
                  <wp:posOffset>2055495</wp:posOffset>
                </wp:positionH>
                <wp:positionV relativeFrom="paragraph">
                  <wp:posOffset>64770</wp:posOffset>
                </wp:positionV>
                <wp:extent cx="523875" cy="247650"/>
                <wp:effectExtent l="0" t="0" r="0" b="0"/>
                <wp:wrapNone/>
                <wp:docPr id="69"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3875" cy="247650"/>
                        </a:xfrm>
                        <a:prstGeom prst="rect">
                          <a:avLst/>
                        </a:prstGeom>
                        <a:noFill/>
                        <a:ln>
                          <a:noFill/>
                        </a:ln>
                      </wps:spPr>
                      <wps:txbx>
                        <w:txbxContent>
                          <w:p w14:paraId="09C84859" w14:textId="0F0828C4"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sidRPr="008B5026">
                              <w:rPr>
                                <w:rFonts w:ascii="Times New Roman" w:hAnsi="Times New Roman"/>
                                <w:b/>
                                <w:sz w:val="24"/>
                                <w:szCs w:val="24"/>
                              </w:rPr>
                              <w:t>70%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9" type="#_x0000_t202" style="position:absolute;margin-left:161.85pt;margin-top:5.1pt;width:41.25pt;height:19.5pt;z-index:25194905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" filled="f" stroked="f">
                <v:path arrowok="t"/>
                <v:textbox>
                  <w:txbxContent>
                    <w:p w14:paraId="09C84859" w14:textId="0F0828C4"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sidRPr="008B5026">
                        <w:rPr>
                          <w:rFonts w:ascii="Times New Roman" w:hAnsi="Times New Roman"/>
                          <w:b/>
                          <w:sz w:val="24"/>
                          <w:szCs w:val="24"/>
                        </w:rPr>
                        <w:t>70%</w:t>
                      </w:r>
                    </w:p>
                  </w:txbxContent>
                </v:textbox>
              </v:shape>
            </w:pict>
          </mc:Fallback>
        </mc:AlternateContent>
      </w:r>
    </w:p>
    <w:p w14:paraId="70990E54" w14:textId="243610F5" w:rsidR="007B4AA0" w:rsidRDefault="00BF337A" w:rsidP="00FF2C85">
      <w:pPr>
        <w:rPr>
          <w:noProof/>
        </w:rPr>
      </w:pPr>
      <w:r>
        <w:rPr>
          <w:noProof/>
        </w:rPr>
        <mc:AlternateContent>
          <mc:Choice Requires="wps">
            <w:drawing>
              <wp:anchor distT="0" distB="0" distL="0" distR="0" simplePos="0" relativeHeight="251959296" behindDoc="0" locked="0" layoutInCell="1" allowOverlap="1" wp14:anchorId="4A3A467C" wp14:editId="1F1078CF">
                <wp:simplePos x="0" y="0"/>
                <wp:positionH relativeFrom="column">
                  <wp:posOffset>4522470</wp:posOffset>
                </wp:positionH>
                <wp:positionV relativeFrom="paragraph">
                  <wp:posOffset>57150</wp:posOffset>
                </wp:positionV>
                <wp:extent cx="514350" cy="247650"/>
                <wp:effectExtent l="0" t="0" r="0" b="0"/>
                <wp:wrapNone/>
                <wp:docPr id="98"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50FA32AB" w14:textId="0CEFE23D"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Pr>
                                <w:rFonts w:ascii="Times New Roman" w:hAnsi="Times New Roman"/>
                                <w:b/>
                                <w:sz w:val="24"/>
                                <w:szCs w:val="24"/>
                              </w:rPr>
                              <w:t>7</w:t>
                            </w:r>
                            <w:r w:rsidRPr="008B5026">
                              <w:rPr>
                                <w:rFonts w:ascii="Times New Roman" w:hAnsi="Times New Roman"/>
                                <w:b/>
                                <w:sz w:val="24"/>
                                <w:szCs w:val="24"/>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0" type="#_x0000_t202" style="position:absolute;margin-left:356.1pt;margin-top:4.5pt;width:40.5pt;height:19.5pt;z-index:2519592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" filled="f" stroked="f">
                <v:path arrowok="t"/>
                <v:textbox>
                  <w:txbxContent>
                    <w:p w14:paraId="50FA32AB" w14:textId="0CEFE23D"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Pr>
                          <w:rFonts w:ascii="Times New Roman" w:hAnsi="Times New Roman"/>
                          <w:b/>
                          <w:sz w:val="24"/>
                          <w:szCs w:val="24"/>
                        </w:rPr>
                        <w:t>7</w:t>
                      </w:r>
                      <w:r w:rsidRPr="008B5026">
                        <w:rPr>
                          <w:rFonts w:ascii="Times New Roman" w:hAnsi="Times New Roman"/>
                          <w:b/>
                          <w:sz w:val="24"/>
                          <w:szCs w:val="24"/>
                        </w:rPr>
                        <w:t>0%</w:t>
                      </w:r>
                    </w:p>
                  </w:txbxContent>
                </v:textbox>
              </v:shape>
            </w:pict>
          </mc:Fallback>
        </mc:AlternateContent>
      </w:r>
    </w:p>
    <w:p w14:paraId="3AC7B1F7" w14:textId="3DC1F461" w:rsidR="007B4AA0" w:rsidRDefault="008B5026" w:rsidP="00FF2C85">
      <w:pPr>
        <w:rPr>
          <w:noProof/>
        </w:rPr>
      </w:pPr>
      <w:r>
        <w:rPr>
          <w:noProof/>
        </w:rPr>
        <mc:AlternateContent>
          <mc:Choice Requires="wps">
            <w:drawing>
              <wp:anchor distT="0" distB="0" distL="0" distR="0" simplePos="0" relativeHeight="251942912" behindDoc="0" locked="0" layoutInCell="1" allowOverlap="1" wp14:anchorId="716E9711" wp14:editId="3DBFCBD8">
                <wp:simplePos x="0" y="0"/>
                <wp:positionH relativeFrom="column">
                  <wp:posOffset>169545</wp:posOffset>
                </wp:positionH>
                <wp:positionV relativeFrom="paragraph">
                  <wp:posOffset>81915</wp:posOffset>
                </wp:positionV>
                <wp:extent cx="514350" cy="247650"/>
                <wp:effectExtent l="0" t="0" r="0" b="0"/>
                <wp:wrapNone/>
                <wp:docPr id="7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17F3EAFC" w14:textId="70D5D68D"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sidRPr="008B5026">
                              <w:rPr>
                                <w:rFonts w:ascii="Times New Roman" w:hAnsi="Times New Roman"/>
                                <w:b/>
                                <w:sz w:val="24"/>
                                <w:szCs w:val="24"/>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1" type="#_x0000_t202" style="position:absolute;margin-left:13.35pt;margin-top:6.45pt;width:40.5pt;height:19.5pt;z-index:2519429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" filled="f" stroked="f">
                <v:path arrowok="t"/>
                <v:textbox>
                  <w:txbxContent>
                    <w:p w14:paraId="17F3EAFC" w14:textId="70D5D68D"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sidRPr="008B5026">
                        <w:rPr>
                          <w:rFonts w:ascii="Times New Roman" w:hAnsi="Times New Roman"/>
                          <w:b/>
                          <w:sz w:val="24"/>
                          <w:szCs w:val="24"/>
                        </w:rPr>
                        <w:t>10%</w:t>
                      </w:r>
                    </w:p>
                  </w:txbxContent>
                </v:textbox>
              </v:shape>
            </w:pict>
          </mc:Fallback>
        </mc:AlternateContent>
      </w:r>
    </w:p>
    <w:p w14:paraId="1A03178A" w14:textId="7FFBE56D" w:rsidR="007B4AA0" w:rsidRDefault="007B4AA0" w:rsidP="00FF2C85">
      <w:pPr>
        <w:rPr>
          <w:noProof/>
        </w:rPr>
      </w:pPr>
    </w:p>
    <w:p w14:paraId="03AAD590" w14:textId="4C36AA7B" w:rsidR="007B4AA0" w:rsidRDefault="009A1E58" w:rsidP="00FF2C85">
      <w:pPr>
        <w:rPr>
          <w:noProof/>
        </w:rPr>
      </w:pPr>
      <w:r>
        <w:rPr>
          <w:noProof/>
        </w:rPr>
        <mc:AlternateContent>
          <mc:Choice Requires="wps">
            <w:drawing>
              <wp:anchor distT="0" distB="0" distL="0" distR="0" simplePos="0" relativeHeight="251961344" behindDoc="0" locked="0" layoutInCell="1" allowOverlap="1" wp14:anchorId="7E121384" wp14:editId="62AB07D2">
                <wp:simplePos x="0" y="0"/>
                <wp:positionH relativeFrom="column">
                  <wp:posOffset>3512820</wp:posOffset>
                </wp:positionH>
                <wp:positionV relativeFrom="paragraph">
                  <wp:posOffset>98689</wp:posOffset>
                </wp:positionV>
                <wp:extent cx="514350" cy="247650"/>
                <wp:effectExtent l="0" t="0" r="0" b="0"/>
                <wp:wrapNone/>
                <wp:docPr id="99"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78A078DB" w14:textId="4B7E7AA9"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Pr>
                                <w:rFonts w:ascii="Times New Roman" w:hAnsi="Times New Roman"/>
                                <w:b/>
                                <w:sz w:val="24"/>
                                <w:szCs w:val="24"/>
                              </w:rPr>
                              <w:t>9</w:t>
                            </w:r>
                            <w:r w:rsidRPr="008B5026">
                              <w:rPr>
                                <w:rFonts w:ascii="Times New Roman" w:hAnsi="Times New Roman"/>
                                <w:b/>
                                <w:sz w:val="24"/>
                                <w:szCs w:val="24"/>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2" type="#_x0000_t202" style="position:absolute;margin-left:276.6pt;margin-top:7.75pt;width:40.5pt;height:19.5pt;z-index:25196134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" filled="f" stroked="f">
                <v:path arrowok="t"/>
                <v:textbox>
                  <w:txbxContent>
                    <w:p w14:paraId="78A078DB" w14:textId="4B7E7AA9"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Pr>
                          <w:rFonts w:ascii="Times New Roman" w:hAnsi="Times New Roman"/>
                          <w:b/>
                          <w:sz w:val="24"/>
                          <w:szCs w:val="24"/>
                        </w:rPr>
                        <w:t>9</w:t>
                      </w:r>
                      <w:r w:rsidRPr="008B5026">
                        <w:rPr>
                          <w:rFonts w:ascii="Times New Roman" w:hAnsi="Times New Roman"/>
                          <w:b/>
                          <w:sz w:val="24"/>
                          <w:szCs w:val="24"/>
                        </w:rPr>
                        <w:t>0%</w:t>
                      </w:r>
                    </w:p>
                  </w:txbxContent>
                </v:textbox>
              </v:shape>
            </w:pict>
          </mc:Fallback>
        </mc:AlternateContent>
      </w:r>
    </w:p>
    <w:p w14:paraId="4BCFB347" w14:textId="179BB9E1" w:rsidR="007B4AA0" w:rsidRDefault="00523A29" w:rsidP="00FF2C85">
      <w:pPr>
        <w:rPr>
          <w:noProof/>
        </w:rPr>
      </w:pPr>
      <w:r>
        <w:rPr>
          <w:noProof/>
        </w:rPr>
        <mc:AlternateContent>
          <mc:Choice Requires="wps">
            <w:drawing>
              <wp:anchor distT="0" distB="0" distL="0" distR="0" simplePos="0" relativeHeight="251951104" behindDoc="0" locked="0" layoutInCell="1" allowOverlap="1" wp14:anchorId="76E1E9DD" wp14:editId="6836FDEF">
                <wp:simplePos x="0" y="0"/>
                <wp:positionH relativeFrom="column">
                  <wp:posOffset>1112520</wp:posOffset>
                </wp:positionH>
                <wp:positionV relativeFrom="paragraph">
                  <wp:posOffset>-1905</wp:posOffset>
                </wp:positionV>
                <wp:extent cx="609600" cy="247650"/>
                <wp:effectExtent l="0" t="0" r="0" b="0"/>
                <wp:wrapNone/>
                <wp:docPr id="70"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9600" cy="247650"/>
                        </a:xfrm>
                        <a:prstGeom prst="rect">
                          <a:avLst/>
                        </a:prstGeom>
                        <a:noFill/>
                        <a:ln>
                          <a:noFill/>
                        </a:ln>
                      </wps:spPr>
                      <wps:txbx>
                        <w:txbxContent>
                          <w:p w14:paraId="471097AE" w14:textId="550E83CF"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sidRPr="008B5026">
                              <w:rPr>
                                <w:rFonts w:ascii="Times New Roman" w:hAnsi="Times New Roman"/>
                                <w:b/>
                                <w:sz w:val="24"/>
                                <w:szCs w:val="24"/>
                              </w:rPr>
                              <w:t>90%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3" type="#_x0000_t202" style="position:absolute;margin-left:87.6pt;margin-top:-.15pt;width:48pt;height:19.5pt;z-index:2519511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" filled="f" stroked="f">
                <v:path arrowok="t"/>
                <v:textbox>
                  <w:txbxContent>
                    <w:p w14:paraId="471097AE" w14:textId="550E83CF"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sidRPr="008B5026">
                        <w:rPr>
                          <w:rFonts w:ascii="Times New Roman" w:hAnsi="Times New Roman"/>
                          <w:b/>
                          <w:sz w:val="24"/>
                          <w:szCs w:val="24"/>
                        </w:rPr>
                        <w:t>90%</w:t>
                      </w:r>
                    </w:p>
                  </w:txbxContent>
                </v:textbox>
              </v:shape>
            </w:pict>
          </mc:Fallback>
        </mc:AlternateContent>
      </w:r>
    </w:p>
    <w:p w14:paraId="4F5C3D03" w14:textId="68951DCF" w:rsidR="00FF2C85" w:rsidRDefault="00BF337A" w:rsidP="00FF2C85">
      <w:pPr>
        <w:rPr>
          <w:noProof/>
        </w:rPr>
      </w:pPr>
      <w:r>
        <w:rPr>
          <w:noProof/>
        </w:rPr>
        <mc:AlternateContent>
          <mc:Choice Requires="wps">
            <w:drawing>
              <wp:anchor distT="0" distB="0" distL="0" distR="0" simplePos="0" relativeHeight="251979776" behindDoc="0" locked="0" layoutInCell="1" allowOverlap="1" wp14:anchorId="63E47DD2" wp14:editId="58AE1E97">
                <wp:simplePos x="0" y="0"/>
                <wp:positionH relativeFrom="column">
                  <wp:posOffset>140970</wp:posOffset>
                </wp:positionH>
                <wp:positionV relativeFrom="paragraph">
                  <wp:posOffset>133350</wp:posOffset>
                </wp:positionV>
                <wp:extent cx="2162175" cy="247650"/>
                <wp:effectExtent l="0" t="0" r="0" b="0"/>
                <wp:wrapNone/>
                <wp:docPr id="13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2175" cy="247650"/>
                        </a:xfrm>
                        <a:prstGeom prst="rect">
                          <a:avLst/>
                        </a:prstGeom>
                        <a:noFill/>
                        <a:ln>
                          <a:noFill/>
                        </a:ln>
                      </wps:spPr>
                      <wps:txbx>
                        <w:txbxContent>
                          <w:p w14:paraId="16D0C91E" w14:textId="0EA75BBB" w:rsidR="00137275" w:rsidRDefault="00137275" w:rsidP="00BF337A">
                            <w:pPr>
                              <w:pStyle w:val="ListParagraph"/>
                              <w:spacing w:line="240" w:lineRule="auto"/>
                              <w:ind w:left="0"/>
                              <w:jc w:val="center"/>
                              <w:rPr>
                                <w:rFonts w:ascii="Times New Roman" w:hAnsi="Times New Roman"/>
                                <w:noProof/>
                              </w:rPr>
                            </w:pPr>
                            <w:r>
                              <w:rPr>
                                <w:rFonts w:ascii="Times New Roman" w:hAnsi="Times New Roman"/>
                                <w:noProof/>
                                <w:sz w:val="24"/>
                              </w:rPr>
                              <w:t>P1</w:t>
                            </w:r>
                            <w:r w:rsidRPr="00C528D7">
                              <w:rPr>
                                <w:rFonts w:ascii="Times New Roman" w:hAnsi="Times New Roman"/>
                                <w:noProof/>
                              </w:rPr>
                              <w:br/>
                            </w:r>
                          </w:p>
                          <w:p w14:paraId="62C0307B" w14:textId="77777777" w:rsidR="00137275" w:rsidRPr="008B5026" w:rsidRDefault="00137275" w:rsidP="00BF337A">
                            <w:pPr>
                              <w:pStyle w:val="ListParagraph"/>
                              <w:shd w:val="clear" w:color="auto" w:fill="000000" w:themeFill="text1"/>
                              <w:ind w:left="0"/>
                              <w:rPr>
                                <w:rFonts w:ascii="Times New Roman" w:hAnsi="Times New Roman"/>
                                <w:b/>
                                <w:sz w:val="18"/>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4" type="#_x0000_t202" style="position:absolute;margin-left:11.1pt;margin-top:10.5pt;width:170.25pt;height:19.5pt;z-index:2519797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" filled="f" stroked="f">
                <v:path arrowok="t"/>
                <v:textbox>
                  <w:txbxContent>
                    <w:p w14:paraId="16D0C91E" w14:textId="0EA75BBB" w:rsidR="00137275" w:rsidRDefault="00137275" w:rsidP="00BF337A">
                      <w:pPr>
                        <w:pStyle w:val="ListParagraph"/>
                        <w:spacing w:line="240" w:lineRule="auto"/>
                        <w:ind w:left="0"/>
                        <w:jc w:val="center"/>
                        <w:rPr>
                          <w:rFonts w:ascii="Times New Roman" w:hAnsi="Times New Roman"/>
                          <w:noProof/>
                        </w:rPr>
                      </w:pPr>
                      <w:r>
                        <w:rPr>
                          <w:rFonts w:ascii="Times New Roman" w:hAnsi="Times New Roman"/>
                          <w:noProof/>
                          <w:sz w:val="24"/>
                        </w:rPr>
                        <w:t>P1</w:t>
                      </w:r>
                      <w:r w:rsidRPr="00C528D7">
                        <w:rPr>
                          <w:rFonts w:ascii="Times New Roman" w:hAnsi="Times New Roman"/>
                          <w:noProof/>
                        </w:rPr>
                        <w:br/>
                      </w:r>
                    </w:p>
                    <w:p w14:paraId="62C0307B" w14:textId="77777777" w:rsidR="00137275" w:rsidRPr="008B5026" w:rsidRDefault="00137275" w:rsidP="00BF337A">
                      <w:pPr>
                        <w:pStyle w:val="ListParagraph"/>
                        <w:shd w:val="clear" w:color="auto" w:fill="000000" w:themeFill="text1"/>
                        <w:ind w:left="0"/>
                        <w:rPr>
                          <w:rFonts w:ascii="Times New Roman" w:hAnsi="Times New Roman"/>
                          <w:b/>
                          <w:sz w:val="18"/>
                          <w:szCs w:val="24"/>
                        </w:rPr>
                      </w:pPr>
                    </w:p>
                  </w:txbxContent>
                </v:textbox>
              </v:shape>
            </w:pict>
          </mc:Fallback>
        </mc:AlternateContent>
      </w:r>
      <w:r>
        <w:rPr>
          <w:noProof/>
        </w:rPr>
        <mc:AlternateContent>
          <mc:Choice Requires="wps">
            <w:drawing>
              <wp:anchor distT="0" distB="0" distL="0" distR="0" simplePos="0" relativeHeight="251981824" behindDoc="0" locked="0" layoutInCell="1" allowOverlap="1" wp14:anchorId="275DC4B0" wp14:editId="2AD86917">
                <wp:simplePos x="0" y="0"/>
                <wp:positionH relativeFrom="column">
                  <wp:posOffset>2750820</wp:posOffset>
                </wp:positionH>
                <wp:positionV relativeFrom="paragraph">
                  <wp:posOffset>146685</wp:posOffset>
                </wp:positionV>
                <wp:extent cx="2162175" cy="247650"/>
                <wp:effectExtent l="0" t="0" r="0" b="0"/>
                <wp:wrapNone/>
                <wp:docPr id="13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2175" cy="247650"/>
                        </a:xfrm>
                        <a:prstGeom prst="rect">
                          <a:avLst/>
                        </a:prstGeom>
                        <a:noFill/>
                        <a:ln>
                          <a:noFill/>
                        </a:ln>
                      </wps:spPr>
                      <wps:txbx>
                        <w:txbxContent>
                          <w:p w14:paraId="43308B7E" w14:textId="4E321DBF" w:rsidR="00137275" w:rsidRDefault="00137275" w:rsidP="00BF337A">
                            <w:pPr>
                              <w:pStyle w:val="ListParagraph"/>
                              <w:spacing w:line="240" w:lineRule="auto"/>
                              <w:ind w:left="0"/>
                              <w:jc w:val="center"/>
                              <w:rPr>
                                <w:rFonts w:ascii="Times New Roman" w:hAnsi="Times New Roman"/>
                                <w:noProof/>
                              </w:rPr>
                            </w:pPr>
                            <w:r>
                              <w:rPr>
                                <w:rFonts w:ascii="Times New Roman" w:hAnsi="Times New Roman"/>
                                <w:noProof/>
                                <w:sz w:val="24"/>
                              </w:rPr>
                              <w:t>P2</w:t>
                            </w:r>
                            <w:r w:rsidRPr="00C528D7">
                              <w:rPr>
                                <w:rFonts w:ascii="Times New Roman" w:hAnsi="Times New Roman"/>
                                <w:noProof/>
                              </w:rPr>
                              <w:br/>
                            </w:r>
                          </w:p>
                          <w:p w14:paraId="3864391D" w14:textId="77777777" w:rsidR="00137275" w:rsidRPr="008B5026" w:rsidRDefault="00137275" w:rsidP="00BF337A">
                            <w:pPr>
                              <w:pStyle w:val="ListParagraph"/>
                              <w:shd w:val="clear" w:color="auto" w:fill="000000" w:themeFill="text1"/>
                              <w:ind w:left="0"/>
                              <w:rPr>
                                <w:rFonts w:ascii="Times New Roman" w:hAnsi="Times New Roman"/>
                                <w:b/>
                                <w:sz w:val="18"/>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5" type="#_x0000_t202" style="position:absolute;margin-left:216.6pt;margin-top:11.55pt;width:170.25pt;height:19.5pt;z-index:2519818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" filled="f" stroked="f">
                <v:path arrowok="t"/>
                <v:textbox>
                  <w:txbxContent>
                    <w:p w14:paraId="43308B7E" w14:textId="4E321DBF" w:rsidR="00137275" w:rsidRDefault="00137275" w:rsidP="00BF337A">
                      <w:pPr>
                        <w:pStyle w:val="ListParagraph"/>
                        <w:spacing w:line="240" w:lineRule="auto"/>
                        <w:ind w:left="0"/>
                        <w:jc w:val="center"/>
                        <w:rPr>
                          <w:rFonts w:ascii="Times New Roman" w:hAnsi="Times New Roman"/>
                          <w:noProof/>
                        </w:rPr>
                      </w:pPr>
                      <w:r>
                        <w:rPr>
                          <w:rFonts w:ascii="Times New Roman" w:hAnsi="Times New Roman"/>
                          <w:noProof/>
                          <w:sz w:val="24"/>
                        </w:rPr>
                        <w:t>P2</w:t>
                      </w:r>
                      <w:r w:rsidRPr="00C528D7">
                        <w:rPr>
                          <w:rFonts w:ascii="Times New Roman" w:hAnsi="Times New Roman"/>
                          <w:noProof/>
                        </w:rPr>
                        <w:br/>
                      </w:r>
                    </w:p>
                    <w:p w14:paraId="3864391D" w14:textId="77777777" w:rsidR="00137275" w:rsidRPr="008B5026" w:rsidRDefault="00137275" w:rsidP="00BF337A">
                      <w:pPr>
                        <w:pStyle w:val="ListParagraph"/>
                        <w:shd w:val="clear" w:color="auto" w:fill="000000" w:themeFill="text1"/>
                        <w:ind w:left="0"/>
                        <w:rPr>
                          <w:rFonts w:ascii="Times New Roman" w:hAnsi="Times New Roman"/>
                          <w:b/>
                          <w:sz w:val="18"/>
                          <w:szCs w:val="24"/>
                        </w:rPr>
                      </w:pPr>
                    </w:p>
                  </w:txbxContent>
                </v:textbox>
              </v:shape>
            </w:pict>
          </mc:Fallback>
        </mc:AlternateContent>
      </w:r>
    </w:p>
    <w:p w14:paraId="209D734F" w14:textId="069EB120" w:rsidR="00C528D7" w:rsidRDefault="00C528D7" w:rsidP="00FF2C85">
      <w:pPr>
        <w:rPr>
          <w:noProof/>
        </w:rPr>
      </w:pPr>
    </w:p>
    <w:p w14:paraId="535D61A9" w14:textId="7A1616D6" w:rsidR="00C528D7" w:rsidRPr="00A11423" w:rsidRDefault="00C528D7" w:rsidP="00FF2C85">
      <w:pPr>
        <w:rPr>
          <w:noProof/>
        </w:rPr>
      </w:pPr>
    </w:p>
    <w:p w14:paraId="12CEF411" w14:textId="63203B3B" w:rsidR="008B5026" w:rsidRDefault="00BF337A" w:rsidP="00FF2C85">
      <w:pPr>
        <w:pStyle w:val="ListParagraph"/>
        <w:spacing w:line="240" w:lineRule="auto"/>
        <w:ind w:left="426"/>
        <w:rPr>
          <w:rFonts w:ascii="Times New Roman" w:hAnsi="Times New Roman"/>
          <w:noProof/>
          <w:sz w:val="24"/>
        </w:rPr>
      </w:pPr>
      <w:r>
        <w:rPr>
          <w:noProof/>
        </w:rPr>
        <w:drawing>
          <wp:anchor distT="0" distB="0" distL="114300" distR="114300" simplePos="0" relativeHeight="251842560" behindDoc="0" locked="0" layoutInCell="1" allowOverlap="1" wp14:anchorId="64AF4061" wp14:editId="654C14AD">
            <wp:simplePos x="0" y="0"/>
            <wp:positionH relativeFrom="column">
              <wp:posOffset>2617470</wp:posOffset>
            </wp:positionH>
            <wp:positionV relativeFrom="paragraph">
              <wp:posOffset>154305</wp:posOffset>
            </wp:positionV>
            <wp:extent cx="2419350" cy="2266950"/>
            <wp:effectExtent l="0" t="0" r="0" b="0"/>
            <wp:wrapNone/>
            <wp:docPr id="475" name="Picture 1252" descr="D:\BERKAS DINA\foto skrining ekstrak\IMG-20241204-WA00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2" descr="D:\BERKAS DINA\foto skrining ekstrak\IMG-20241204-WA0015.jpg"/>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419350"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5392" behindDoc="0" locked="0" layoutInCell="1" allowOverlap="1" wp14:anchorId="42402319" wp14:editId="53CD790B">
            <wp:simplePos x="0" y="0"/>
            <wp:positionH relativeFrom="column">
              <wp:posOffset>6985</wp:posOffset>
            </wp:positionH>
            <wp:positionV relativeFrom="paragraph">
              <wp:posOffset>154305</wp:posOffset>
            </wp:positionV>
            <wp:extent cx="2524125" cy="2266950"/>
            <wp:effectExtent l="0" t="0" r="9525" b="0"/>
            <wp:wrapNone/>
            <wp:docPr id="1513309076" name="Picture 1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3309076" name="Picture 1237"/>
                    <pic:cNvPicPr>
                      <a:picLocks/>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524125" cy="2266950"/>
                    </a:xfrm>
                    <a:prstGeom prst="rect">
                      <a:avLst/>
                    </a:prstGeom>
                    <a:noFill/>
                    <a:extLst/>
                  </pic:spPr>
                </pic:pic>
              </a:graphicData>
            </a:graphic>
            <wp14:sizeRelH relativeFrom="margin">
              <wp14:pctWidth>0</wp14:pctWidth>
            </wp14:sizeRelH>
            <wp14:sizeRelV relativeFrom="margin">
              <wp14:pctHeight>0</wp14:pctHeight>
            </wp14:sizeRelV>
          </wp:anchor>
        </w:drawing>
      </w:r>
    </w:p>
    <w:p w14:paraId="40786091" w14:textId="1F859819" w:rsidR="00FF2C85" w:rsidRDefault="00FF2C85" w:rsidP="00FF2C85">
      <w:pPr>
        <w:pStyle w:val="ListParagraph"/>
        <w:spacing w:line="240" w:lineRule="auto"/>
        <w:ind w:left="426"/>
        <w:rPr>
          <w:rFonts w:ascii="Times New Roman" w:hAnsi="Times New Roman"/>
          <w:noProof/>
        </w:rPr>
      </w:pPr>
    </w:p>
    <w:p w14:paraId="46A9072B" w14:textId="6C09868D" w:rsidR="00A66B0B" w:rsidRDefault="00BF337A" w:rsidP="00FF2C85">
      <w:pPr>
        <w:pStyle w:val="ListParagraph"/>
        <w:spacing w:line="240" w:lineRule="auto"/>
        <w:ind w:left="426"/>
        <w:rPr>
          <w:rFonts w:ascii="Times New Roman" w:hAnsi="Times New Roman"/>
          <w:noProof/>
        </w:rPr>
      </w:pPr>
      <w:r>
        <w:rPr>
          <w:noProof/>
        </w:rPr>
        <mc:AlternateContent>
          <mc:Choice Requires="wps">
            <w:drawing>
              <wp:anchor distT="0" distB="0" distL="0" distR="0" simplePos="0" relativeHeight="251967488" behindDoc="0" locked="0" layoutInCell="1" allowOverlap="1" wp14:anchorId="0456343F" wp14:editId="5B084ED5">
                <wp:simplePos x="0" y="0"/>
                <wp:positionH relativeFrom="column">
                  <wp:posOffset>1522095</wp:posOffset>
                </wp:positionH>
                <wp:positionV relativeFrom="paragraph">
                  <wp:posOffset>24130</wp:posOffset>
                </wp:positionV>
                <wp:extent cx="514350" cy="247650"/>
                <wp:effectExtent l="0" t="0" r="0" b="0"/>
                <wp:wrapNone/>
                <wp:docPr id="10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433B738E" w14:textId="00C2C88B"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Pr>
                                <w:rFonts w:ascii="Times New Roman" w:hAnsi="Times New Roman"/>
                                <w:b/>
                                <w:sz w:val="24"/>
                                <w:szCs w:val="24"/>
                              </w:rPr>
                              <w:t>5</w:t>
                            </w:r>
                            <w:r w:rsidRPr="008B5026">
                              <w:rPr>
                                <w:rFonts w:ascii="Times New Roman" w:hAnsi="Times New Roman"/>
                                <w:b/>
                                <w:sz w:val="24"/>
                                <w:szCs w:val="24"/>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6" type="#_x0000_t202" style="position:absolute;left:0;text-align:left;margin-left:119.85pt;margin-top:1.9pt;width:40.5pt;height:19.5pt;z-index:2519674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" filled="f" stroked="f">
                <v:path arrowok="t"/>
                <v:textbox>
                  <w:txbxContent>
                    <w:p w14:paraId="433B738E" w14:textId="00C2C88B"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Pr>
                          <w:rFonts w:ascii="Times New Roman" w:hAnsi="Times New Roman"/>
                          <w:b/>
                          <w:sz w:val="24"/>
                          <w:szCs w:val="24"/>
                        </w:rPr>
                        <w:t>5</w:t>
                      </w:r>
                      <w:r w:rsidRPr="008B5026">
                        <w:rPr>
                          <w:rFonts w:ascii="Times New Roman" w:hAnsi="Times New Roman"/>
                          <w:b/>
                          <w:sz w:val="24"/>
                          <w:szCs w:val="24"/>
                        </w:rPr>
                        <w:t>0%</w:t>
                      </w:r>
                    </w:p>
                  </w:txbxContent>
                </v:textbox>
              </v:shape>
            </w:pict>
          </mc:Fallback>
        </mc:AlternateContent>
      </w:r>
    </w:p>
    <w:p w14:paraId="5D84E30C" w14:textId="030960DB" w:rsidR="00A66B0B" w:rsidRDefault="00BF337A" w:rsidP="00FF2C85">
      <w:pPr>
        <w:pStyle w:val="ListParagraph"/>
        <w:spacing w:line="240" w:lineRule="auto"/>
        <w:ind w:left="426"/>
        <w:rPr>
          <w:rFonts w:ascii="Times New Roman" w:hAnsi="Times New Roman"/>
          <w:noProof/>
        </w:rPr>
      </w:pPr>
      <w:r>
        <w:rPr>
          <w:noProof/>
        </w:rPr>
        <mc:AlternateContent>
          <mc:Choice Requires="wps">
            <w:drawing>
              <wp:anchor distT="0" distB="0" distL="0" distR="0" simplePos="0" relativeHeight="251963392" behindDoc="0" locked="0" layoutInCell="1" allowOverlap="1" wp14:anchorId="272F78F9" wp14:editId="68C51DD7">
                <wp:simplePos x="0" y="0"/>
                <wp:positionH relativeFrom="column">
                  <wp:posOffset>226695</wp:posOffset>
                </wp:positionH>
                <wp:positionV relativeFrom="paragraph">
                  <wp:posOffset>73025</wp:posOffset>
                </wp:positionV>
                <wp:extent cx="514350" cy="247650"/>
                <wp:effectExtent l="0" t="0" r="0" b="0"/>
                <wp:wrapNone/>
                <wp:docPr id="10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1B2B480E" w14:textId="77777777"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Pr>
                                <w:rFonts w:ascii="Times New Roman" w:hAnsi="Times New Roman"/>
                                <w:b/>
                                <w:sz w:val="24"/>
                                <w:szCs w:val="24"/>
                              </w:rPr>
                              <w:t>3</w:t>
                            </w:r>
                            <w:r w:rsidRPr="008B5026">
                              <w:rPr>
                                <w:rFonts w:ascii="Times New Roman" w:hAnsi="Times New Roman"/>
                                <w:b/>
                                <w:sz w:val="24"/>
                                <w:szCs w:val="24"/>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7" type="#_x0000_t202" style="position:absolute;left:0;text-align:left;margin-left:17.85pt;margin-top:5.75pt;width:40.5pt;height:19.5pt;z-index:2519633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" filled="f" stroked="f">
                <v:path arrowok="t"/>
                <v:textbox>
                  <w:txbxContent>
                    <w:p w14:paraId="1B2B480E" w14:textId="77777777"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Pr>
                          <w:rFonts w:ascii="Times New Roman" w:hAnsi="Times New Roman"/>
                          <w:b/>
                          <w:sz w:val="24"/>
                          <w:szCs w:val="24"/>
                        </w:rPr>
                        <w:t>3</w:t>
                      </w:r>
                      <w:r w:rsidRPr="008B5026">
                        <w:rPr>
                          <w:rFonts w:ascii="Times New Roman" w:hAnsi="Times New Roman"/>
                          <w:b/>
                          <w:sz w:val="24"/>
                          <w:szCs w:val="24"/>
                        </w:rPr>
                        <w:t>0%</w:t>
                      </w:r>
                    </w:p>
                  </w:txbxContent>
                </v:textbox>
              </v:shape>
            </w:pict>
          </mc:Fallback>
        </mc:AlternateContent>
      </w:r>
    </w:p>
    <w:p w14:paraId="4E0728D0" w14:textId="17202409" w:rsidR="00A66B0B" w:rsidRDefault="00A66B0B" w:rsidP="00FF2C85">
      <w:pPr>
        <w:pStyle w:val="ListParagraph"/>
        <w:spacing w:line="240" w:lineRule="auto"/>
        <w:ind w:left="426"/>
        <w:rPr>
          <w:rFonts w:ascii="Times New Roman" w:hAnsi="Times New Roman"/>
          <w:noProof/>
        </w:rPr>
      </w:pPr>
    </w:p>
    <w:p w14:paraId="03B58B28" w14:textId="10324C12" w:rsidR="00A66B0B" w:rsidRDefault="00A66B0B" w:rsidP="00FF2C85">
      <w:pPr>
        <w:pStyle w:val="ListParagraph"/>
        <w:spacing w:line="240" w:lineRule="auto"/>
        <w:ind w:left="426"/>
        <w:rPr>
          <w:rFonts w:ascii="Times New Roman" w:hAnsi="Times New Roman"/>
          <w:noProof/>
        </w:rPr>
      </w:pPr>
    </w:p>
    <w:p w14:paraId="66A83DF8" w14:textId="1EE15465" w:rsidR="00A66B0B" w:rsidRDefault="00A66B0B" w:rsidP="00FF2C85">
      <w:pPr>
        <w:pStyle w:val="ListParagraph"/>
        <w:spacing w:line="240" w:lineRule="auto"/>
        <w:ind w:left="426"/>
        <w:rPr>
          <w:rFonts w:ascii="Times New Roman" w:hAnsi="Times New Roman"/>
          <w:noProof/>
        </w:rPr>
      </w:pPr>
    </w:p>
    <w:p w14:paraId="5F5E3506" w14:textId="29A84D61" w:rsidR="00A66B0B" w:rsidRDefault="00BF337A" w:rsidP="00FF2C85">
      <w:pPr>
        <w:pStyle w:val="ListParagraph"/>
        <w:spacing w:line="240" w:lineRule="auto"/>
        <w:ind w:left="426"/>
        <w:rPr>
          <w:rFonts w:ascii="Times New Roman" w:hAnsi="Times New Roman"/>
          <w:noProof/>
        </w:rPr>
      </w:pPr>
      <w:r>
        <w:rPr>
          <w:noProof/>
        </w:rPr>
        <mc:AlternateContent>
          <mc:Choice Requires="wps">
            <w:drawing>
              <wp:anchor distT="0" distB="0" distL="0" distR="0" simplePos="0" relativeHeight="251975680" behindDoc="0" locked="0" layoutInCell="1" allowOverlap="1" wp14:anchorId="0C057569" wp14:editId="09063252">
                <wp:simplePos x="0" y="0"/>
                <wp:positionH relativeFrom="column">
                  <wp:posOffset>4524685</wp:posOffset>
                </wp:positionH>
                <wp:positionV relativeFrom="paragraph">
                  <wp:posOffset>42486</wp:posOffset>
                </wp:positionV>
                <wp:extent cx="386538" cy="276446"/>
                <wp:effectExtent l="0" t="0" r="0" b="9525"/>
                <wp:wrapNone/>
                <wp:docPr id="130"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6538" cy="276446"/>
                        </a:xfrm>
                        <a:prstGeom prst="rect">
                          <a:avLst/>
                        </a:prstGeom>
                        <a:noFill/>
                        <a:ln>
                          <a:noFill/>
                        </a:ln>
                      </wps:spPr>
                      <wps:txbx>
                        <w:txbxContent>
                          <w:p w14:paraId="3C11A398" w14:textId="6F78A3EA"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Pr>
                                <w:rFonts w:ascii="Times New Roman" w:hAnsi="Times New Roman"/>
                                <w:b/>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8" type="#_x0000_t202" style="position:absolute;left:0;text-align:left;margin-left:356.25pt;margin-top:3.35pt;width:30.45pt;height:21.75pt;z-index:2519756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" filled="f" stroked="f">
                <v:path arrowok="t"/>
                <v:textbox>
                  <w:txbxContent>
                    <w:p w14:paraId="3C11A398" w14:textId="6F78A3EA"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Pr>
                          <w:rFonts w:ascii="Times New Roman" w:hAnsi="Times New Roman"/>
                          <w:b/>
                          <w:sz w:val="24"/>
                          <w:szCs w:val="24"/>
                        </w:rPr>
                        <w:t>(-)</w:t>
                      </w:r>
                    </w:p>
                  </w:txbxContent>
                </v:textbox>
              </v:shape>
            </w:pict>
          </mc:Fallback>
        </mc:AlternateContent>
      </w:r>
    </w:p>
    <w:p w14:paraId="43753FAF" w14:textId="57711E68" w:rsidR="008B5026" w:rsidRDefault="00BF337A" w:rsidP="00FF2C85">
      <w:pPr>
        <w:pStyle w:val="ListParagraph"/>
        <w:spacing w:line="240" w:lineRule="auto"/>
        <w:ind w:left="426"/>
        <w:rPr>
          <w:rFonts w:ascii="Times New Roman" w:hAnsi="Times New Roman"/>
          <w:noProof/>
        </w:rPr>
      </w:pPr>
      <w:r>
        <w:rPr>
          <w:noProof/>
        </w:rPr>
        <mc:AlternateContent>
          <mc:Choice Requires="wps">
            <w:drawing>
              <wp:anchor distT="0" distB="0" distL="0" distR="0" simplePos="0" relativeHeight="251973632" behindDoc="0" locked="0" layoutInCell="1" allowOverlap="1" wp14:anchorId="46968594" wp14:editId="15861006">
                <wp:simplePos x="0" y="0"/>
                <wp:positionH relativeFrom="column">
                  <wp:posOffset>2568294</wp:posOffset>
                </wp:positionH>
                <wp:positionV relativeFrom="paragraph">
                  <wp:posOffset>83849</wp:posOffset>
                </wp:positionV>
                <wp:extent cx="404038" cy="322077"/>
                <wp:effectExtent l="0" t="0" r="0" b="1905"/>
                <wp:wrapNone/>
                <wp:docPr id="128"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04038" cy="322077"/>
                        </a:xfrm>
                        <a:prstGeom prst="rect">
                          <a:avLst/>
                        </a:prstGeom>
                        <a:noFill/>
                        <a:ln>
                          <a:noFill/>
                        </a:ln>
                      </wps:spPr>
                      <wps:txbx>
                        <w:txbxContent>
                          <w:p w14:paraId="3911C702" w14:textId="73873C8E"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Pr>
                                <w:rFonts w:ascii="Times New Roman" w:hAnsi="Times New Roman"/>
                                <w:b/>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9" type="#_x0000_t202" style="position:absolute;left:0;text-align:left;margin-left:202.25pt;margin-top:6.6pt;width:31.8pt;height:25.35pt;z-index:2519736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" filled="f" stroked="f">
                <v:path arrowok="t"/>
                <v:textbox>
                  <w:txbxContent>
                    <w:p w14:paraId="3911C702" w14:textId="73873C8E"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Pr>
                          <w:rFonts w:ascii="Times New Roman" w:hAnsi="Times New Roman"/>
                          <w:b/>
                          <w:sz w:val="24"/>
                          <w:szCs w:val="24"/>
                        </w:rPr>
                        <w:t>(+)</w:t>
                      </w:r>
                    </w:p>
                  </w:txbxContent>
                </v:textbox>
              </v:shape>
            </w:pict>
          </mc:Fallback>
        </mc:AlternateContent>
      </w:r>
      <w:r>
        <w:rPr>
          <w:noProof/>
        </w:rPr>
        <mc:AlternateContent>
          <mc:Choice Requires="wps">
            <w:drawing>
              <wp:anchor distT="0" distB="0" distL="0" distR="0" simplePos="0" relativeHeight="251969536" behindDoc="0" locked="0" layoutInCell="1" allowOverlap="1" wp14:anchorId="2D4A2A08" wp14:editId="70DC0A78">
                <wp:simplePos x="0" y="0"/>
                <wp:positionH relativeFrom="column">
                  <wp:posOffset>2017395</wp:posOffset>
                </wp:positionH>
                <wp:positionV relativeFrom="paragraph">
                  <wp:posOffset>88900</wp:posOffset>
                </wp:positionV>
                <wp:extent cx="514350" cy="247650"/>
                <wp:effectExtent l="0" t="0" r="0" b="0"/>
                <wp:wrapNone/>
                <wp:docPr id="108"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5132F282" w14:textId="5E13CFA5"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Pr>
                                <w:rFonts w:ascii="Times New Roman" w:hAnsi="Times New Roman"/>
                                <w:b/>
                                <w:sz w:val="24"/>
                                <w:szCs w:val="24"/>
                              </w:rPr>
                              <w:t>7</w:t>
                            </w:r>
                            <w:r w:rsidRPr="008B5026">
                              <w:rPr>
                                <w:rFonts w:ascii="Times New Roman" w:hAnsi="Times New Roman"/>
                                <w:b/>
                                <w:sz w:val="24"/>
                                <w:szCs w:val="24"/>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0" type="#_x0000_t202" style="position:absolute;left:0;text-align:left;margin-left:158.85pt;margin-top:7pt;width:40.5pt;height:19.5pt;z-index:25196953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" filled="f" stroked="f">
                <v:path arrowok="t"/>
                <v:textbox>
                  <w:txbxContent>
                    <w:p w14:paraId="5132F282" w14:textId="5E13CFA5"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Pr>
                          <w:rFonts w:ascii="Times New Roman" w:hAnsi="Times New Roman"/>
                          <w:b/>
                          <w:sz w:val="24"/>
                          <w:szCs w:val="24"/>
                        </w:rPr>
                        <w:t>7</w:t>
                      </w:r>
                      <w:r w:rsidRPr="008B5026">
                        <w:rPr>
                          <w:rFonts w:ascii="Times New Roman" w:hAnsi="Times New Roman"/>
                          <w:b/>
                          <w:sz w:val="24"/>
                          <w:szCs w:val="24"/>
                        </w:rPr>
                        <w:t>0%</w:t>
                      </w:r>
                    </w:p>
                  </w:txbxContent>
                </v:textbox>
              </v:shape>
            </w:pict>
          </mc:Fallback>
        </mc:AlternateContent>
      </w:r>
    </w:p>
    <w:p w14:paraId="0418E9D4" w14:textId="47131E7F" w:rsidR="008B5026" w:rsidRDefault="00BF337A" w:rsidP="00FF2C85">
      <w:pPr>
        <w:pStyle w:val="ListParagraph"/>
        <w:spacing w:line="240" w:lineRule="auto"/>
        <w:ind w:left="426"/>
        <w:rPr>
          <w:rFonts w:ascii="Times New Roman" w:hAnsi="Times New Roman"/>
          <w:noProof/>
        </w:rPr>
      </w:pPr>
      <w:r>
        <w:rPr>
          <w:noProof/>
        </w:rPr>
        <mc:AlternateContent>
          <mc:Choice Requires="wps">
            <w:drawing>
              <wp:anchor distT="0" distB="0" distL="0" distR="0" simplePos="0" relativeHeight="251965440" behindDoc="0" locked="0" layoutInCell="1" allowOverlap="1" wp14:anchorId="39922B23" wp14:editId="4385D4F0">
                <wp:simplePos x="0" y="0"/>
                <wp:positionH relativeFrom="column">
                  <wp:posOffset>7620</wp:posOffset>
                </wp:positionH>
                <wp:positionV relativeFrom="paragraph">
                  <wp:posOffset>-5080</wp:posOffset>
                </wp:positionV>
                <wp:extent cx="514350" cy="247650"/>
                <wp:effectExtent l="0" t="0" r="0" b="0"/>
                <wp:wrapNone/>
                <wp:docPr id="10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3EFE3336" w14:textId="77777777"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sidRPr="008B5026">
                              <w:rPr>
                                <w:rFonts w:ascii="Times New Roman" w:hAnsi="Times New Roman"/>
                                <w:b/>
                                <w:sz w:val="24"/>
                                <w:szCs w:val="24"/>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1" type="#_x0000_t202" style="position:absolute;left:0;text-align:left;margin-left:.6pt;margin-top:-.4pt;width:40.5pt;height:19.5pt;z-index:2519654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" filled="f" stroked="f">
                <v:path arrowok="t"/>
                <v:textbox>
                  <w:txbxContent>
                    <w:p w14:paraId="3EFE3336" w14:textId="77777777"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sidRPr="008B5026">
                        <w:rPr>
                          <w:rFonts w:ascii="Times New Roman" w:hAnsi="Times New Roman"/>
                          <w:b/>
                          <w:sz w:val="24"/>
                          <w:szCs w:val="24"/>
                        </w:rPr>
                        <w:t>10%</w:t>
                      </w:r>
                    </w:p>
                  </w:txbxContent>
                </v:textbox>
              </v:shape>
            </w:pict>
          </mc:Fallback>
        </mc:AlternateContent>
      </w:r>
    </w:p>
    <w:p w14:paraId="4ACF27E8" w14:textId="36CE8B64" w:rsidR="008B5026" w:rsidRDefault="008B5026" w:rsidP="00FF2C85">
      <w:pPr>
        <w:pStyle w:val="ListParagraph"/>
        <w:spacing w:line="240" w:lineRule="auto"/>
        <w:ind w:left="426"/>
        <w:rPr>
          <w:rFonts w:ascii="Times New Roman" w:hAnsi="Times New Roman"/>
          <w:noProof/>
        </w:rPr>
      </w:pPr>
    </w:p>
    <w:p w14:paraId="083ACA79" w14:textId="1F86B09F" w:rsidR="008B5026" w:rsidRDefault="008B5026" w:rsidP="00FF2C85">
      <w:pPr>
        <w:pStyle w:val="ListParagraph"/>
        <w:spacing w:line="240" w:lineRule="auto"/>
        <w:ind w:left="426"/>
        <w:rPr>
          <w:rFonts w:ascii="Times New Roman" w:hAnsi="Times New Roman"/>
          <w:noProof/>
        </w:rPr>
      </w:pPr>
    </w:p>
    <w:p w14:paraId="5276399B" w14:textId="668D3F97" w:rsidR="008B5026" w:rsidRDefault="00BF337A" w:rsidP="00FF2C85">
      <w:pPr>
        <w:pStyle w:val="ListParagraph"/>
        <w:spacing w:line="240" w:lineRule="auto"/>
        <w:ind w:left="426"/>
        <w:rPr>
          <w:rFonts w:ascii="Times New Roman" w:hAnsi="Times New Roman"/>
          <w:noProof/>
        </w:rPr>
      </w:pPr>
      <w:r>
        <w:rPr>
          <w:noProof/>
        </w:rPr>
        <mc:AlternateContent>
          <mc:Choice Requires="wps">
            <w:drawing>
              <wp:anchor distT="0" distB="0" distL="0" distR="0" simplePos="0" relativeHeight="251971584" behindDoc="0" locked="0" layoutInCell="1" allowOverlap="1" wp14:anchorId="2F28B627" wp14:editId="637FA4E0">
                <wp:simplePos x="0" y="0"/>
                <wp:positionH relativeFrom="column">
                  <wp:posOffset>1058545</wp:posOffset>
                </wp:positionH>
                <wp:positionV relativeFrom="paragraph">
                  <wp:posOffset>30953</wp:posOffset>
                </wp:positionV>
                <wp:extent cx="514350" cy="247650"/>
                <wp:effectExtent l="0" t="0" r="0" b="0"/>
                <wp:wrapNone/>
                <wp:docPr id="118"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448A8239" w14:textId="2FE77A16"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Pr>
                                <w:rFonts w:ascii="Times New Roman" w:hAnsi="Times New Roman"/>
                                <w:b/>
                                <w:sz w:val="24"/>
                                <w:szCs w:val="24"/>
                              </w:rPr>
                              <w:t>9</w:t>
                            </w:r>
                            <w:r w:rsidRPr="008B5026">
                              <w:rPr>
                                <w:rFonts w:ascii="Times New Roman" w:hAnsi="Times New Roman"/>
                                <w:b/>
                                <w:sz w:val="24"/>
                                <w:szCs w:val="24"/>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2" type="#_x0000_t202" style="position:absolute;left:0;text-align:left;margin-left:83.35pt;margin-top:2.45pt;width:40.5pt;height:19.5pt;z-index:25197158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" filled="f" stroked="f">
                <v:path arrowok="t"/>
                <v:textbox>
                  <w:txbxContent>
                    <w:p w14:paraId="448A8239" w14:textId="2FE77A16" w:rsidR="00137275" w:rsidRPr="008B5026" w:rsidRDefault="00137275" w:rsidP="00523A29">
                      <w:pPr>
                        <w:pStyle w:val="ListParagraph"/>
                        <w:shd w:val="clear" w:color="auto" w:fill="FFFFFF" w:themeFill="background1"/>
                        <w:ind w:left="0"/>
                        <w:jc w:val="center"/>
                        <w:rPr>
                          <w:rFonts w:ascii="Times New Roman" w:hAnsi="Times New Roman"/>
                          <w:b/>
                          <w:sz w:val="18"/>
                          <w:szCs w:val="24"/>
                        </w:rPr>
                      </w:pPr>
                      <w:r>
                        <w:rPr>
                          <w:rFonts w:ascii="Times New Roman" w:hAnsi="Times New Roman"/>
                          <w:b/>
                          <w:sz w:val="24"/>
                          <w:szCs w:val="24"/>
                        </w:rPr>
                        <w:t>9</w:t>
                      </w:r>
                      <w:r w:rsidRPr="008B5026">
                        <w:rPr>
                          <w:rFonts w:ascii="Times New Roman" w:hAnsi="Times New Roman"/>
                          <w:b/>
                          <w:sz w:val="24"/>
                          <w:szCs w:val="24"/>
                        </w:rPr>
                        <w:t>0%</w:t>
                      </w:r>
                    </w:p>
                  </w:txbxContent>
                </v:textbox>
              </v:shape>
            </w:pict>
          </mc:Fallback>
        </mc:AlternateContent>
      </w:r>
    </w:p>
    <w:p w14:paraId="1C8CCB40" w14:textId="028A40E0" w:rsidR="008B5026" w:rsidRDefault="008B5026" w:rsidP="00FF2C85">
      <w:pPr>
        <w:pStyle w:val="ListParagraph"/>
        <w:spacing w:line="240" w:lineRule="auto"/>
        <w:ind w:left="426"/>
        <w:rPr>
          <w:rFonts w:ascii="Times New Roman" w:hAnsi="Times New Roman"/>
          <w:noProof/>
        </w:rPr>
      </w:pPr>
    </w:p>
    <w:p w14:paraId="605E04DB" w14:textId="3CEEF6E9" w:rsidR="008B5026" w:rsidRDefault="008B5026" w:rsidP="00FF2C85">
      <w:pPr>
        <w:pStyle w:val="ListParagraph"/>
        <w:spacing w:line="240" w:lineRule="auto"/>
        <w:ind w:left="426"/>
        <w:rPr>
          <w:rFonts w:ascii="Times New Roman" w:hAnsi="Times New Roman"/>
          <w:noProof/>
        </w:rPr>
      </w:pPr>
    </w:p>
    <w:p w14:paraId="2EF6BFA9" w14:textId="6F4B6DCA" w:rsidR="00BF337A" w:rsidRDefault="00BF337A" w:rsidP="00BF337A">
      <w:pPr>
        <w:pStyle w:val="ListParagraph"/>
        <w:spacing w:line="240" w:lineRule="auto"/>
        <w:ind w:left="426"/>
        <w:rPr>
          <w:rFonts w:ascii="Times New Roman" w:hAnsi="Times New Roman"/>
          <w:noProof/>
        </w:rPr>
      </w:pPr>
      <w:r>
        <w:rPr>
          <w:noProof/>
        </w:rPr>
        <mc:AlternateContent>
          <mc:Choice Requires="wps">
            <w:drawing>
              <wp:anchor distT="0" distB="0" distL="0" distR="0" simplePos="0" relativeHeight="251977728" behindDoc="0" locked="0" layoutInCell="1" allowOverlap="1" wp14:anchorId="782A0EF9" wp14:editId="6B814420">
                <wp:simplePos x="0" y="0"/>
                <wp:positionH relativeFrom="column">
                  <wp:posOffset>2716530</wp:posOffset>
                </wp:positionH>
                <wp:positionV relativeFrom="paragraph">
                  <wp:posOffset>1432</wp:posOffset>
                </wp:positionV>
                <wp:extent cx="2162175" cy="318977"/>
                <wp:effectExtent l="0" t="0" r="0" b="5080"/>
                <wp:wrapNone/>
                <wp:docPr id="13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2175" cy="318977"/>
                        </a:xfrm>
                        <a:prstGeom prst="rect">
                          <a:avLst/>
                        </a:prstGeom>
                        <a:noFill/>
                        <a:ln>
                          <a:noFill/>
                        </a:ln>
                      </wps:spPr>
                      <wps:txbx>
                        <w:txbxContent>
                          <w:p w14:paraId="30906A91" w14:textId="77777777" w:rsidR="00137275" w:rsidRDefault="00137275" w:rsidP="00BF337A">
                            <w:pPr>
                              <w:pStyle w:val="ListParagraph"/>
                              <w:spacing w:line="240" w:lineRule="auto"/>
                              <w:ind w:left="426"/>
                              <w:rPr>
                                <w:rFonts w:ascii="Times New Roman" w:hAnsi="Times New Roman"/>
                                <w:noProof/>
                              </w:rPr>
                            </w:pPr>
                            <w:r w:rsidRPr="00C528D7">
                              <w:rPr>
                                <w:rFonts w:ascii="Times New Roman" w:hAnsi="Times New Roman"/>
                                <w:noProof/>
                                <w:sz w:val="24"/>
                              </w:rPr>
                              <w:t>Kontrol (+) dan kontrol (-)</w:t>
                            </w:r>
                            <w:r w:rsidRPr="00C528D7">
                              <w:rPr>
                                <w:rFonts w:ascii="Times New Roman" w:hAnsi="Times New Roman"/>
                                <w:noProof/>
                              </w:rPr>
                              <w:br/>
                            </w:r>
                          </w:p>
                          <w:p w14:paraId="7036D27F" w14:textId="76751792" w:rsidR="00137275" w:rsidRPr="008B5026" w:rsidRDefault="00137275" w:rsidP="00BF337A">
                            <w:pPr>
                              <w:pStyle w:val="ListParagraph"/>
                              <w:shd w:val="clear" w:color="auto" w:fill="000000" w:themeFill="text1"/>
                              <w:ind w:left="0"/>
                              <w:rPr>
                                <w:rFonts w:ascii="Times New Roman" w:hAnsi="Times New Roman"/>
                                <w:b/>
                                <w:sz w:val="18"/>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3" type="#_x0000_t202" style="position:absolute;left:0;text-align:left;margin-left:213.9pt;margin-top:.1pt;width:170.25pt;height:25.1pt;z-index:2519777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" filled="f" stroked="f">
                <v:path arrowok="t"/>
                <v:textbox>
                  <w:txbxContent>
                    <w:p w14:paraId="30906A91" w14:textId="77777777" w:rsidR="00137275" w:rsidRDefault="00137275" w:rsidP="00BF337A">
                      <w:pPr>
                        <w:pStyle w:val="ListParagraph"/>
                        <w:spacing w:line="240" w:lineRule="auto"/>
                        <w:ind w:left="426"/>
                        <w:rPr>
                          <w:rFonts w:ascii="Times New Roman" w:hAnsi="Times New Roman"/>
                          <w:noProof/>
                        </w:rPr>
                      </w:pPr>
                      <w:r w:rsidRPr="00C528D7">
                        <w:rPr>
                          <w:rFonts w:ascii="Times New Roman" w:hAnsi="Times New Roman"/>
                          <w:noProof/>
                          <w:sz w:val="24"/>
                        </w:rPr>
                        <w:t>Kontrol (+) dan kontrol (-)</w:t>
                      </w:r>
                      <w:r w:rsidRPr="00C528D7">
                        <w:rPr>
                          <w:rFonts w:ascii="Times New Roman" w:hAnsi="Times New Roman"/>
                          <w:noProof/>
                        </w:rPr>
                        <w:br/>
                      </w:r>
                    </w:p>
                    <w:p w14:paraId="7036D27F" w14:textId="76751792" w:rsidR="00137275" w:rsidRPr="008B5026" w:rsidRDefault="00137275" w:rsidP="00BF337A">
                      <w:pPr>
                        <w:pStyle w:val="ListParagraph"/>
                        <w:shd w:val="clear" w:color="auto" w:fill="000000" w:themeFill="text1"/>
                        <w:ind w:left="0"/>
                        <w:rPr>
                          <w:rFonts w:ascii="Times New Roman" w:hAnsi="Times New Roman"/>
                          <w:b/>
                          <w:sz w:val="18"/>
                          <w:szCs w:val="24"/>
                        </w:rPr>
                      </w:pPr>
                    </w:p>
                  </w:txbxContent>
                </v:textbox>
              </v:shape>
            </w:pict>
          </mc:Fallback>
        </mc:AlternateContent>
      </w:r>
      <w:r>
        <w:rPr>
          <w:noProof/>
        </w:rPr>
        <mc:AlternateContent>
          <mc:Choice Requires="wps">
            <w:drawing>
              <wp:anchor distT="0" distB="0" distL="0" distR="0" simplePos="0" relativeHeight="251983872" behindDoc="0" locked="0" layoutInCell="1" allowOverlap="1" wp14:anchorId="4F358A32" wp14:editId="3BBFD4C5">
                <wp:simplePos x="0" y="0"/>
                <wp:positionH relativeFrom="column">
                  <wp:posOffset>102870</wp:posOffset>
                </wp:positionH>
                <wp:positionV relativeFrom="paragraph">
                  <wp:posOffset>-2540</wp:posOffset>
                </wp:positionV>
                <wp:extent cx="2162175" cy="247650"/>
                <wp:effectExtent l="0" t="0" r="0" b="0"/>
                <wp:wrapNone/>
                <wp:docPr id="13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2175" cy="247650"/>
                        </a:xfrm>
                        <a:prstGeom prst="rect">
                          <a:avLst/>
                        </a:prstGeom>
                        <a:noFill/>
                        <a:ln>
                          <a:noFill/>
                        </a:ln>
                      </wps:spPr>
                      <wps:txbx>
                        <w:txbxContent>
                          <w:p w14:paraId="73ABFA5B" w14:textId="3B9AE9EB" w:rsidR="00137275" w:rsidRDefault="00137275" w:rsidP="00BF337A">
                            <w:pPr>
                              <w:pStyle w:val="ListParagraph"/>
                              <w:spacing w:line="240" w:lineRule="auto"/>
                              <w:ind w:left="0"/>
                              <w:jc w:val="center"/>
                              <w:rPr>
                                <w:rFonts w:ascii="Times New Roman" w:hAnsi="Times New Roman"/>
                                <w:noProof/>
                              </w:rPr>
                            </w:pPr>
                            <w:r>
                              <w:rPr>
                                <w:rFonts w:ascii="Times New Roman" w:hAnsi="Times New Roman"/>
                                <w:noProof/>
                                <w:sz w:val="24"/>
                              </w:rPr>
                              <w:t>P3</w:t>
                            </w:r>
                            <w:r w:rsidRPr="00C528D7">
                              <w:rPr>
                                <w:rFonts w:ascii="Times New Roman" w:hAnsi="Times New Roman"/>
                                <w:noProof/>
                              </w:rPr>
                              <w:br/>
                            </w:r>
                          </w:p>
                          <w:p w14:paraId="27B06A53" w14:textId="77777777" w:rsidR="00137275" w:rsidRPr="008B5026" w:rsidRDefault="00137275" w:rsidP="00BF337A">
                            <w:pPr>
                              <w:pStyle w:val="ListParagraph"/>
                              <w:shd w:val="clear" w:color="auto" w:fill="000000" w:themeFill="text1"/>
                              <w:ind w:left="0"/>
                              <w:rPr>
                                <w:rFonts w:ascii="Times New Roman" w:hAnsi="Times New Roman"/>
                                <w:b/>
                                <w:sz w:val="18"/>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4" type="#_x0000_t202" style="position:absolute;left:0;text-align:left;margin-left:8.1pt;margin-top:-.2pt;width:170.25pt;height:19.5pt;z-index:25198387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" filled="f" stroked="f">
                <v:path arrowok="t"/>
                <v:textbox>
                  <w:txbxContent>
                    <w:p w14:paraId="73ABFA5B" w14:textId="3B9AE9EB" w:rsidR="00137275" w:rsidRDefault="00137275" w:rsidP="00BF337A">
                      <w:pPr>
                        <w:pStyle w:val="ListParagraph"/>
                        <w:spacing w:line="240" w:lineRule="auto"/>
                        <w:ind w:left="0"/>
                        <w:jc w:val="center"/>
                        <w:rPr>
                          <w:rFonts w:ascii="Times New Roman" w:hAnsi="Times New Roman"/>
                          <w:noProof/>
                        </w:rPr>
                      </w:pPr>
                      <w:r>
                        <w:rPr>
                          <w:rFonts w:ascii="Times New Roman" w:hAnsi="Times New Roman"/>
                          <w:noProof/>
                          <w:sz w:val="24"/>
                        </w:rPr>
                        <w:t>P3</w:t>
                      </w:r>
                      <w:r w:rsidRPr="00C528D7">
                        <w:rPr>
                          <w:rFonts w:ascii="Times New Roman" w:hAnsi="Times New Roman"/>
                          <w:noProof/>
                        </w:rPr>
                        <w:br/>
                      </w:r>
                    </w:p>
                    <w:p w14:paraId="27B06A53" w14:textId="77777777" w:rsidR="00137275" w:rsidRPr="008B5026" w:rsidRDefault="00137275" w:rsidP="00BF337A">
                      <w:pPr>
                        <w:pStyle w:val="ListParagraph"/>
                        <w:shd w:val="clear" w:color="auto" w:fill="000000" w:themeFill="text1"/>
                        <w:ind w:left="0"/>
                        <w:rPr>
                          <w:rFonts w:ascii="Times New Roman" w:hAnsi="Times New Roman"/>
                          <w:b/>
                          <w:sz w:val="18"/>
                          <w:szCs w:val="24"/>
                        </w:rPr>
                      </w:pPr>
                    </w:p>
                  </w:txbxContent>
                </v:textbox>
              </v:shape>
            </w:pict>
          </mc:Fallback>
        </mc:AlternateContent>
      </w:r>
    </w:p>
    <w:p w14:paraId="50BD9F05" w14:textId="4EC29993" w:rsidR="008B5026" w:rsidRDefault="008B5026" w:rsidP="00FF2C85">
      <w:pPr>
        <w:pStyle w:val="ListParagraph"/>
        <w:spacing w:line="240" w:lineRule="auto"/>
        <w:ind w:left="426"/>
        <w:rPr>
          <w:rFonts w:ascii="Times New Roman" w:hAnsi="Times New Roman"/>
          <w:noProof/>
        </w:rPr>
      </w:pPr>
    </w:p>
    <w:p w14:paraId="158A5F0E" w14:textId="6CDCFC7A" w:rsidR="008B5026" w:rsidRDefault="008B5026" w:rsidP="00FF2C85">
      <w:pPr>
        <w:pStyle w:val="ListParagraph"/>
        <w:spacing w:line="240" w:lineRule="auto"/>
        <w:ind w:left="426"/>
        <w:rPr>
          <w:rFonts w:ascii="Times New Roman" w:hAnsi="Times New Roman"/>
          <w:noProof/>
        </w:rPr>
      </w:pPr>
    </w:p>
    <w:p w14:paraId="3C251088" w14:textId="73593B5C" w:rsidR="00A66B0B" w:rsidRDefault="00523A29" w:rsidP="00FF2C85">
      <w:pPr>
        <w:pStyle w:val="ListParagraph"/>
        <w:spacing w:line="240" w:lineRule="auto"/>
        <w:ind w:left="426"/>
        <w:rPr>
          <w:rFonts w:ascii="Times New Roman" w:hAnsi="Times New Roman"/>
          <w:noProof/>
        </w:rPr>
      </w:pPr>
      <w:r>
        <w:rPr>
          <w:noProof/>
        </w:rPr>
        <mc:AlternateContent>
          <mc:Choice Requires="wps">
            <w:drawing>
              <wp:anchor distT="0" distB="0" distL="114300" distR="114300" simplePos="0" relativeHeight="251845632" behindDoc="0" locked="0" layoutInCell="1" allowOverlap="1" wp14:anchorId="019DF807" wp14:editId="4AEFA731">
                <wp:simplePos x="0" y="0"/>
                <wp:positionH relativeFrom="column">
                  <wp:posOffset>-120338</wp:posOffset>
                </wp:positionH>
                <wp:positionV relativeFrom="paragraph">
                  <wp:posOffset>141629</wp:posOffset>
                </wp:positionV>
                <wp:extent cx="2386461" cy="1199072"/>
                <wp:effectExtent l="0" t="0" r="0" b="1270"/>
                <wp:wrapNone/>
                <wp:docPr id="1255" name="Text 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6461" cy="1199072"/>
                        </a:xfrm>
                        <a:prstGeom prst="rect">
                          <a:avLst/>
                        </a:prstGeom>
                        <a:solidFill>
                          <a:sysClr val="window" lastClr="FFFFFF"/>
                        </a:solidFill>
                        <a:ln w="25400" cap="flat" cmpd="sng" algn="ctr">
                          <a:noFill/>
                          <a:prstDash val="solid"/>
                        </a:ln>
                        <a:effectLst/>
                      </wps:spPr>
                      <wps:txbx>
                        <w:txbxContent>
                          <w:p w14:paraId="54A2FE6E" w14:textId="424B37E1" w:rsidR="00137275" w:rsidRDefault="00137275" w:rsidP="00FF2C85">
                            <w:pPr>
                              <w:rPr>
                                <w:b/>
                              </w:rPr>
                            </w:pPr>
                            <w:r>
                              <w:rPr>
                                <w:b/>
                              </w:rPr>
                              <w:t xml:space="preserve">Keterangan </w:t>
                            </w:r>
                            <w:r>
                              <w:rPr>
                                <w:b/>
                              </w:rPr>
                              <w:tab/>
                              <w:t>:</w:t>
                            </w:r>
                          </w:p>
                          <w:p w14:paraId="5657F358" w14:textId="5A8CF70D" w:rsidR="00137275" w:rsidRDefault="00137275" w:rsidP="00C6196A">
                            <w:r>
                              <w:t xml:space="preserve">P1 </w:t>
                            </w:r>
                            <w:r>
                              <w:tab/>
                            </w:r>
                            <w:r>
                              <w:tab/>
                              <w:t>: Pengulangan 1</w:t>
                            </w:r>
                          </w:p>
                          <w:p w14:paraId="6CEEA681" w14:textId="533B21DB" w:rsidR="00137275" w:rsidRDefault="00137275" w:rsidP="00C6196A">
                            <w:r>
                              <w:t>P2</w:t>
                            </w:r>
                            <w:r>
                              <w:tab/>
                            </w:r>
                            <w:r>
                              <w:tab/>
                              <w:t>: Pengulangan 2</w:t>
                            </w:r>
                          </w:p>
                          <w:p w14:paraId="1A769B93" w14:textId="1E8EA507" w:rsidR="00137275" w:rsidRDefault="00137275" w:rsidP="00C6196A">
                            <w:r>
                              <w:t>P3</w:t>
                            </w:r>
                            <w:r>
                              <w:tab/>
                            </w:r>
                            <w:r>
                              <w:tab/>
                              <w:t>: Pengulangan 3</w:t>
                            </w:r>
                          </w:p>
                          <w:p w14:paraId="0C07B5E1" w14:textId="3D01F3C2" w:rsidR="00137275" w:rsidRPr="00C528D7" w:rsidRDefault="00137275" w:rsidP="00C6196A">
                            <w:r>
                              <w:t>Kontrol (+)</w:t>
                            </w:r>
                            <w:r>
                              <w:tab/>
                              <w:t>: Clindamycin</w:t>
                            </w:r>
                          </w:p>
                          <w:p w14:paraId="1ED92C24" w14:textId="1E434FEA" w:rsidR="00137275" w:rsidRPr="00C6196A" w:rsidRDefault="00137275" w:rsidP="00FF2C85">
                            <w:r>
                              <w:t>Kontrol (-)</w:t>
                            </w:r>
                            <w:r>
                              <w:tab/>
                            </w:r>
                            <w:r w:rsidRPr="00C6196A">
                              <w:t>: DMSO</w:t>
                            </w:r>
                          </w:p>
                          <w:p w14:paraId="0C7F2BC9" w14:textId="77777777" w:rsidR="00137275" w:rsidRDefault="00137275" w:rsidP="00FF2C85"/>
                          <w:p w14:paraId="05BF752C" w14:textId="77777777" w:rsidR="00137275" w:rsidRDefault="00137275" w:rsidP="00FF2C85"/>
                          <w:p w14:paraId="1CFEC079" w14:textId="77777777" w:rsidR="00137275" w:rsidRDefault="00137275" w:rsidP="00FF2C85"/>
                          <w:p w14:paraId="742AB13A" w14:textId="77777777" w:rsidR="00137275" w:rsidRDefault="00137275" w:rsidP="00FF2C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65" type="#_x0000_t202" style="position:absolute;left:0;text-align:left;margin-left:-9.5pt;margin-top:11.15pt;width:187.9pt;height:94.4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" fillcolor="window" stroked="f" strokeweight="2pt">
                <v:path arrowok="t"/>
                <v:textbox>
                  <w:txbxContent>
                    <w:p w14:paraId="54A2FE6E" w14:textId="424B37E1" w:rsidR="00137275" w:rsidRDefault="00137275" w:rsidP="00FF2C85">
                      <w:pPr>
                        <w:rPr>
                          <w:b/>
                        </w:rPr>
                      </w:pPr>
                      <w:r>
                        <w:rPr>
                          <w:b/>
                        </w:rPr>
                        <w:t xml:space="preserve">Keterangan </w:t>
                      </w:r>
                      <w:r>
                        <w:rPr>
                          <w:b/>
                        </w:rPr>
                        <w:tab/>
                        <w:t>:</w:t>
                      </w:r>
                    </w:p>
                    <w:p w14:paraId="5657F358" w14:textId="5A8CF70D" w:rsidR="00137275" w:rsidRDefault="00137275" w:rsidP="00C6196A">
                      <w:r>
                        <w:t xml:space="preserve">P1 </w:t>
                      </w:r>
                      <w:r>
                        <w:tab/>
                      </w:r>
                      <w:r>
                        <w:tab/>
                        <w:t>: Pengulangan 1</w:t>
                      </w:r>
                    </w:p>
                    <w:p w14:paraId="6CEEA681" w14:textId="533B21DB" w:rsidR="00137275" w:rsidRDefault="00137275" w:rsidP="00C6196A">
                      <w:r>
                        <w:t>P2</w:t>
                      </w:r>
                      <w:r>
                        <w:tab/>
                      </w:r>
                      <w:r>
                        <w:tab/>
                        <w:t>: Pengulangan 2</w:t>
                      </w:r>
                    </w:p>
                    <w:p w14:paraId="1A769B93" w14:textId="1E8EA507" w:rsidR="00137275" w:rsidRDefault="00137275" w:rsidP="00C6196A">
                      <w:r>
                        <w:t>P3</w:t>
                      </w:r>
                      <w:r>
                        <w:tab/>
                      </w:r>
                      <w:r>
                        <w:tab/>
                        <w:t>: Pengulangan 3</w:t>
                      </w:r>
                    </w:p>
                    <w:p w14:paraId="0C07B5E1" w14:textId="3D01F3C2" w:rsidR="00137275" w:rsidRPr="00C528D7" w:rsidRDefault="00137275" w:rsidP="00C6196A">
                      <w:r>
                        <w:t>Kontrol (+)</w:t>
                      </w:r>
                      <w:r>
                        <w:tab/>
                        <w:t>: Clindamycin</w:t>
                      </w:r>
                    </w:p>
                    <w:p w14:paraId="1ED92C24" w14:textId="1E434FEA" w:rsidR="00137275" w:rsidRPr="00C6196A" w:rsidRDefault="00137275" w:rsidP="00FF2C85">
                      <w:r>
                        <w:t>Kontrol (-)</w:t>
                      </w:r>
                      <w:r>
                        <w:tab/>
                      </w:r>
                      <w:r w:rsidRPr="00C6196A">
                        <w:t>: DMSO</w:t>
                      </w:r>
                    </w:p>
                    <w:p w14:paraId="0C7F2BC9" w14:textId="77777777" w:rsidR="00137275" w:rsidRDefault="00137275" w:rsidP="00FF2C85"/>
                    <w:p w14:paraId="05BF752C" w14:textId="77777777" w:rsidR="00137275" w:rsidRDefault="00137275" w:rsidP="00FF2C85"/>
                    <w:p w14:paraId="1CFEC079" w14:textId="77777777" w:rsidR="00137275" w:rsidRDefault="00137275" w:rsidP="00FF2C85"/>
                    <w:p w14:paraId="742AB13A" w14:textId="77777777" w:rsidR="00137275" w:rsidRDefault="00137275" w:rsidP="00FF2C85"/>
                  </w:txbxContent>
                </v:textbox>
              </v:shape>
            </w:pict>
          </mc:Fallback>
        </mc:AlternateContent>
      </w:r>
    </w:p>
    <w:p w14:paraId="74F7F3B7" w14:textId="7C80C6D8" w:rsidR="00A66B0B" w:rsidRDefault="00A66B0B" w:rsidP="00FF2C85">
      <w:pPr>
        <w:pStyle w:val="ListParagraph"/>
        <w:spacing w:line="240" w:lineRule="auto"/>
        <w:ind w:left="426"/>
        <w:rPr>
          <w:rFonts w:ascii="Times New Roman" w:hAnsi="Times New Roman"/>
          <w:noProof/>
        </w:rPr>
      </w:pPr>
    </w:p>
    <w:p w14:paraId="25FBD067" w14:textId="77D9F929" w:rsidR="008B5026" w:rsidRDefault="008B5026" w:rsidP="00FF2C85">
      <w:pPr>
        <w:pStyle w:val="ListParagraph"/>
        <w:spacing w:line="240" w:lineRule="auto"/>
        <w:ind w:left="426"/>
        <w:rPr>
          <w:rFonts w:ascii="Times New Roman" w:hAnsi="Times New Roman"/>
          <w:noProof/>
        </w:rPr>
      </w:pPr>
    </w:p>
    <w:p w14:paraId="4876B704" w14:textId="77777777" w:rsidR="008B5026" w:rsidRDefault="008B5026" w:rsidP="00FF2C85">
      <w:pPr>
        <w:pStyle w:val="ListParagraph"/>
        <w:spacing w:line="240" w:lineRule="auto"/>
        <w:ind w:left="426"/>
        <w:rPr>
          <w:rFonts w:ascii="Times New Roman" w:hAnsi="Times New Roman"/>
          <w:noProof/>
        </w:rPr>
      </w:pPr>
    </w:p>
    <w:p w14:paraId="0D57E5C1" w14:textId="77777777" w:rsidR="008B5026" w:rsidRDefault="008B5026" w:rsidP="00FF2C85">
      <w:pPr>
        <w:pStyle w:val="ListParagraph"/>
        <w:spacing w:line="240" w:lineRule="auto"/>
        <w:ind w:left="426"/>
        <w:rPr>
          <w:rFonts w:ascii="Times New Roman" w:hAnsi="Times New Roman"/>
          <w:noProof/>
        </w:rPr>
      </w:pPr>
    </w:p>
    <w:p w14:paraId="674DAA2A" w14:textId="77777777" w:rsidR="00A66B0B" w:rsidRDefault="00A66B0B" w:rsidP="00FF2C85">
      <w:pPr>
        <w:pStyle w:val="ListParagraph"/>
        <w:spacing w:line="240" w:lineRule="auto"/>
        <w:ind w:left="426"/>
        <w:rPr>
          <w:rFonts w:ascii="Times New Roman" w:hAnsi="Times New Roman"/>
          <w:noProof/>
        </w:rPr>
      </w:pPr>
    </w:p>
    <w:p w14:paraId="447D4619" w14:textId="7B62CD1B" w:rsidR="00BF337A" w:rsidRDefault="00BF337A" w:rsidP="00FF2C85">
      <w:pPr>
        <w:pStyle w:val="ListParagraph"/>
        <w:spacing w:line="240" w:lineRule="auto"/>
        <w:ind w:left="426"/>
        <w:rPr>
          <w:rFonts w:ascii="Times New Roman" w:hAnsi="Times New Roman"/>
          <w:noProof/>
        </w:rPr>
      </w:pPr>
    </w:p>
    <w:p w14:paraId="298602AC" w14:textId="77777777" w:rsidR="00A66B0B" w:rsidRDefault="00A66B0B" w:rsidP="00FF2C85">
      <w:pPr>
        <w:pStyle w:val="ListParagraph"/>
        <w:spacing w:line="240" w:lineRule="auto"/>
        <w:ind w:left="426"/>
        <w:rPr>
          <w:rFonts w:ascii="Times New Roman" w:hAnsi="Times New Roman"/>
          <w:noProof/>
        </w:rPr>
      </w:pPr>
    </w:p>
    <w:p w14:paraId="14F6FCCF" w14:textId="28D29C1E" w:rsidR="00BF337A" w:rsidRDefault="00BF337A" w:rsidP="00BF337A">
      <w:pPr>
        <w:pStyle w:val="ListParagraph"/>
        <w:spacing w:line="240" w:lineRule="auto"/>
        <w:ind w:left="0"/>
        <w:rPr>
          <w:rFonts w:ascii="Times New Roman" w:hAnsi="Times New Roman"/>
          <w:noProof/>
          <w:sz w:val="24"/>
        </w:rPr>
      </w:pPr>
      <w:r>
        <w:rPr>
          <w:rFonts w:ascii="Times New Roman" w:hAnsi="Times New Roman"/>
          <w:b/>
          <w:noProof/>
          <w:sz w:val="24"/>
        </w:rPr>
        <w:lastRenderedPageBreak/>
        <w:t xml:space="preserve">Lampiran 22. </w:t>
      </w:r>
      <w:r>
        <w:rPr>
          <w:rFonts w:ascii="Times New Roman" w:hAnsi="Times New Roman"/>
          <w:noProof/>
          <w:sz w:val="24"/>
        </w:rPr>
        <w:t>(Lanjutan)</w:t>
      </w:r>
    </w:p>
    <w:p w14:paraId="4AD760EE" w14:textId="77777777" w:rsidR="00BF337A" w:rsidRPr="00BF337A" w:rsidRDefault="00BF337A" w:rsidP="00BF337A">
      <w:pPr>
        <w:pStyle w:val="ListParagraph"/>
        <w:spacing w:line="240" w:lineRule="auto"/>
        <w:ind w:left="0"/>
        <w:rPr>
          <w:rFonts w:ascii="Times New Roman" w:hAnsi="Times New Roman"/>
          <w:noProof/>
          <w:sz w:val="24"/>
        </w:rPr>
      </w:pPr>
    </w:p>
    <w:p w14:paraId="651D8226" w14:textId="6AE0E6BF" w:rsidR="00FF2C85" w:rsidRPr="00F73314" w:rsidRDefault="00FF2C85" w:rsidP="00C068EA">
      <w:pPr>
        <w:pStyle w:val="ListParagraph"/>
        <w:numPr>
          <w:ilvl w:val="0"/>
          <w:numId w:val="65"/>
        </w:numPr>
        <w:spacing w:after="0" w:line="360" w:lineRule="auto"/>
        <w:ind w:left="426"/>
        <w:rPr>
          <w:rFonts w:ascii="Times New Roman" w:hAnsi="Times New Roman"/>
          <w:sz w:val="24"/>
        </w:rPr>
      </w:pPr>
      <w:r w:rsidRPr="00F73314">
        <w:rPr>
          <w:rFonts w:ascii="Times New Roman" w:eastAsia="Times New Roman" w:hAnsi="Times New Roman"/>
          <w:b/>
          <w:i/>
          <w:sz w:val="24"/>
          <w:szCs w:val="24"/>
        </w:rPr>
        <w:t>Staphylo</w:t>
      </w:r>
      <w:r w:rsidRPr="00F73314">
        <w:rPr>
          <w:rFonts w:ascii="Times New Roman" w:eastAsia="Times New Roman" w:hAnsi="Times New Roman"/>
          <w:b/>
          <w:i/>
          <w:spacing w:val="-1"/>
          <w:sz w:val="24"/>
          <w:szCs w:val="24"/>
        </w:rPr>
        <w:t>c</w:t>
      </w:r>
      <w:r w:rsidRPr="00F73314">
        <w:rPr>
          <w:rFonts w:ascii="Times New Roman" w:eastAsia="Times New Roman" w:hAnsi="Times New Roman"/>
          <w:b/>
          <w:i/>
          <w:sz w:val="24"/>
          <w:szCs w:val="24"/>
        </w:rPr>
        <w:t>o</w:t>
      </w:r>
      <w:r w:rsidRPr="00F73314">
        <w:rPr>
          <w:rFonts w:ascii="Times New Roman" w:eastAsia="Times New Roman" w:hAnsi="Times New Roman"/>
          <w:b/>
          <w:i/>
          <w:spacing w:val="-1"/>
          <w:sz w:val="24"/>
          <w:szCs w:val="24"/>
        </w:rPr>
        <w:t>cc</w:t>
      </w:r>
      <w:r w:rsidRPr="00F73314">
        <w:rPr>
          <w:rFonts w:ascii="Times New Roman" w:eastAsia="Times New Roman" w:hAnsi="Times New Roman"/>
          <w:b/>
          <w:i/>
          <w:spacing w:val="5"/>
          <w:sz w:val="24"/>
          <w:szCs w:val="24"/>
        </w:rPr>
        <w:t>u</w:t>
      </w:r>
      <w:r w:rsidRPr="00F73314">
        <w:rPr>
          <w:rFonts w:ascii="Times New Roman" w:eastAsia="Times New Roman" w:hAnsi="Times New Roman"/>
          <w:b/>
          <w:i/>
          <w:sz w:val="24"/>
          <w:szCs w:val="24"/>
        </w:rPr>
        <w:t>s</w:t>
      </w:r>
      <w:r w:rsidR="009F0A93">
        <w:rPr>
          <w:rFonts w:ascii="Times New Roman" w:eastAsia="Times New Roman" w:hAnsi="Times New Roman"/>
          <w:b/>
          <w:i/>
          <w:sz w:val="24"/>
          <w:szCs w:val="24"/>
        </w:rPr>
        <w:t xml:space="preserve"> </w:t>
      </w:r>
      <w:r w:rsidRPr="00F73314">
        <w:rPr>
          <w:rFonts w:ascii="Times New Roman" w:eastAsia="Times New Roman" w:hAnsi="Times New Roman"/>
          <w:b/>
          <w:i/>
          <w:sz w:val="24"/>
          <w:szCs w:val="24"/>
        </w:rPr>
        <w:t>au</w:t>
      </w:r>
      <w:r w:rsidRPr="00F73314">
        <w:rPr>
          <w:rFonts w:ascii="Times New Roman" w:eastAsia="Times New Roman" w:hAnsi="Times New Roman"/>
          <w:b/>
          <w:i/>
          <w:spacing w:val="-2"/>
          <w:sz w:val="24"/>
          <w:szCs w:val="24"/>
        </w:rPr>
        <w:t>r</w:t>
      </w:r>
      <w:r w:rsidRPr="00F73314">
        <w:rPr>
          <w:rFonts w:ascii="Times New Roman" w:eastAsia="Times New Roman" w:hAnsi="Times New Roman"/>
          <w:b/>
          <w:i/>
          <w:spacing w:val="-1"/>
          <w:sz w:val="24"/>
          <w:szCs w:val="24"/>
        </w:rPr>
        <w:t>e</w:t>
      </w:r>
      <w:r w:rsidRPr="00F73314">
        <w:rPr>
          <w:rFonts w:ascii="Times New Roman" w:eastAsia="Times New Roman" w:hAnsi="Times New Roman"/>
          <w:b/>
          <w:i/>
          <w:sz w:val="24"/>
          <w:szCs w:val="24"/>
        </w:rPr>
        <w:t>us</w:t>
      </w:r>
    </w:p>
    <w:p w14:paraId="3816E617" w14:textId="77777777" w:rsidR="00FF2C85" w:rsidRDefault="00FF2C85" w:rsidP="00FF2C85">
      <w:pPr>
        <w:ind w:left="426"/>
        <w:rPr>
          <w:noProof/>
        </w:rPr>
      </w:pPr>
      <w:r w:rsidRPr="00B734A3">
        <w:rPr>
          <w:noProof/>
        </w:rPr>
        <w:t>Ekstrak Bunga Kecombrang Konsentrasi 10%; 30%; 50%; 70%; dan 90%</w:t>
      </w:r>
    </w:p>
    <w:p w14:paraId="1678568F" w14:textId="50DD8443" w:rsidR="00BF337A" w:rsidRDefault="007D36DD" w:rsidP="00FF2C85">
      <w:pPr>
        <w:ind w:left="426"/>
        <w:rPr>
          <w:noProof/>
        </w:rPr>
      </w:pPr>
      <w:r>
        <w:rPr>
          <w:noProof/>
        </w:rPr>
        <w:drawing>
          <wp:anchor distT="0" distB="0" distL="114300" distR="114300" simplePos="0" relativeHeight="251848704" behindDoc="0" locked="0" layoutInCell="1" allowOverlap="1" wp14:anchorId="171A32DB" wp14:editId="4AB7AE49">
            <wp:simplePos x="0" y="0"/>
            <wp:positionH relativeFrom="column">
              <wp:posOffset>2550795</wp:posOffset>
            </wp:positionH>
            <wp:positionV relativeFrom="paragraph">
              <wp:posOffset>160020</wp:posOffset>
            </wp:positionV>
            <wp:extent cx="2533650" cy="2371725"/>
            <wp:effectExtent l="0" t="0" r="0" b="9525"/>
            <wp:wrapNone/>
            <wp:docPr id="473" name="Picture 1" descr="D:\BERKAS DINA\foto skrining ekstrak\IMG_20241204_2322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BERKAS DINA\foto skrining ekstrak\IMG_20241204_232255.jpg"/>
                    <pic:cNvPicPr>
                      <a:picLocks/>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533650" cy="2371725"/>
                    </a:xfrm>
                    <a:prstGeom prst="rect">
                      <a:avLst/>
                    </a:prstGeom>
                    <a:noFill/>
                    <a:ln>
                      <a:noFill/>
                    </a:ln>
                  </pic:spPr>
                </pic:pic>
              </a:graphicData>
            </a:graphic>
            <wp14:sizeRelH relativeFrom="page">
              <wp14:pctWidth>0</wp14:pctWidth>
            </wp14:sizeRelH>
            <wp14:sizeRelV relativeFrom="page">
              <wp14:pctHeight>0</wp14:pctHeight>
            </wp14:sizeRelV>
          </wp:anchor>
        </w:drawing>
      </w:r>
      <w:r w:rsidR="00523A29">
        <w:rPr>
          <w:noProof/>
        </w:rPr>
        <w:drawing>
          <wp:anchor distT="0" distB="0" distL="114300" distR="114300" simplePos="0" relativeHeight="251846656" behindDoc="0" locked="0" layoutInCell="1" allowOverlap="1" wp14:anchorId="061E2EF2" wp14:editId="123F8DBC">
            <wp:simplePos x="0" y="0"/>
            <wp:positionH relativeFrom="column">
              <wp:posOffset>17145</wp:posOffset>
            </wp:positionH>
            <wp:positionV relativeFrom="paragraph">
              <wp:posOffset>160020</wp:posOffset>
            </wp:positionV>
            <wp:extent cx="2419350" cy="2390775"/>
            <wp:effectExtent l="0" t="0" r="0" b="9525"/>
            <wp:wrapNone/>
            <wp:docPr id="472" name="Picture 1256" descr="D:\BERKAS DINA\foto skrining ekstrak\IMG_20241204_2305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6" descr="D:\BERKAS DINA\foto skrining ekstrak\IMG_20241204_230509.jpg"/>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419350" cy="2390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9D651F" w14:textId="0F4B252A" w:rsidR="00BF337A" w:rsidRDefault="00523A29" w:rsidP="00FF2C85">
      <w:pPr>
        <w:ind w:left="426"/>
        <w:rPr>
          <w:noProof/>
        </w:rPr>
      </w:pPr>
      <w:r w:rsidRPr="00523A29">
        <w:rPr>
          <w:noProof/>
        </w:rPr>
        <mc:AlternateContent>
          <mc:Choice Requires="wps">
            <w:drawing>
              <wp:anchor distT="0" distB="0" distL="0" distR="0" simplePos="0" relativeHeight="251994112" behindDoc="0" locked="0" layoutInCell="1" allowOverlap="1" wp14:anchorId="11F95CC7" wp14:editId="61512B64">
                <wp:simplePos x="0" y="0"/>
                <wp:positionH relativeFrom="column">
                  <wp:posOffset>3660775</wp:posOffset>
                </wp:positionH>
                <wp:positionV relativeFrom="paragraph">
                  <wp:posOffset>114300</wp:posOffset>
                </wp:positionV>
                <wp:extent cx="514350" cy="247650"/>
                <wp:effectExtent l="0" t="0" r="0" b="0"/>
                <wp:wrapNone/>
                <wp:docPr id="15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1264CDC1" w14:textId="77777777" w:rsidR="00137275" w:rsidRPr="008B5026" w:rsidRDefault="00137275" w:rsidP="00523A29">
                            <w:pPr>
                              <w:shd w:val="clear" w:color="auto" w:fill="FFFFFF" w:themeFill="background1"/>
                              <w:jc w:val="center"/>
                              <w:rPr>
                                <w:b/>
                                <w:sz w:val="18"/>
                              </w:rPr>
                            </w:pPr>
                            <w:r>
                              <w:rPr>
                                <w:b/>
                              </w:rPr>
                              <w:t>3</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6" type="#_x0000_t202" style="position:absolute;left:0;text-align:left;margin-left:288.25pt;margin-top:9pt;width:40.5pt;height:19.5pt;z-index:2519941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" filled="f" stroked="f">
                <v:path arrowok="t"/>
                <v:textbox>
                  <w:txbxContent>
                    <w:p w14:paraId="1264CDC1" w14:textId="77777777" w:rsidR="00137275" w:rsidRPr="008B5026" w:rsidRDefault="00137275" w:rsidP="00523A29">
                      <w:pPr>
                        <w:shd w:val="clear" w:color="auto" w:fill="FFFFFF" w:themeFill="background1"/>
                        <w:jc w:val="center"/>
                        <w:rPr>
                          <w:b/>
                          <w:sz w:val="18"/>
                        </w:rPr>
                      </w:pPr>
                      <w:r>
                        <w:rPr>
                          <w:b/>
                        </w:rPr>
                        <w:t>3</w:t>
                      </w:r>
                      <w:r w:rsidRPr="008B5026">
                        <w:rPr>
                          <w:b/>
                        </w:rPr>
                        <w:t>0%</w:t>
                      </w:r>
                    </w:p>
                  </w:txbxContent>
                </v:textbox>
              </v:shape>
            </w:pict>
          </mc:Fallback>
        </mc:AlternateContent>
      </w:r>
      <w:r w:rsidRPr="00523A29">
        <w:rPr>
          <w:noProof/>
        </w:rPr>
        <mc:AlternateContent>
          <mc:Choice Requires="wps">
            <w:drawing>
              <wp:anchor distT="0" distB="0" distL="0" distR="0" simplePos="0" relativeHeight="251988992" behindDoc="0" locked="0" layoutInCell="1" allowOverlap="1" wp14:anchorId="07104327" wp14:editId="626F79D7">
                <wp:simplePos x="0" y="0"/>
                <wp:positionH relativeFrom="column">
                  <wp:posOffset>-30480</wp:posOffset>
                </wp:positionH>
                <wp:positionV relativeFrom="paragraph">
                  <wp:posOffset>1200150</wp:posOffset>
                </wp:positionV>
                <wp:extent cx="514350" cy="247650"/>
                <wp:effectExtent l="0" t="0" r="0" b="0"/>
                <wp:wrapNone/>
                <wp:docPr id="150"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2781233E" w14:textId="77777777" w:rsidR="00137275" w:rsidRPr="008B5026" w:rsidRDefault="00137275" w:rsidP="00523A29">
                            <w:pPr>
                              <w:shd w:val="clear" w:color="auto" w:fill="FFFFFF" w:themeFill="background1"/>
                              <w:jc w:val="center"/>
                              <w:rPr>
                                <w:b/>
                                <w:sz w:val="18"/>
                              </w:rPr>
                            </w:pPr>
                            <w:r w:rsidRPr="008B5026">
                              <w:rPr>
                                <w:b/>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7" type="#_x0000_t202" style="position:absolute;left:0;text-align:left;margin-left:-2.4pt;margin-top:94.5pt;width:40.5pt;height:19.5pt;z-index:2519889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" filled="f" stroked="f">
                <v:path arrowok="t"/>
                <v:textbox>
                  <w:txbxContent>
                    <w:p w14:paraId="2781233E" w14:textId="77777777" w:rsidR="00137275" w:rsidRPr="008B5026" w:rsidRDefault="00137275" w:rsidP="00523A29">
                      <w:pPr>
                        <w:shd w:val="clear" w:color="auto" w:fill="FFFFFF" w:themeFill="background1"/>
                        <w:jc w:val="center"/>
                        <w:rPr>
                          <w:b/>
                          <w:sz w:val="18"/>
                        </w:rPr>
                      </w:pPr>
                      <w:r w:rsidRPr="008B5026">
                        <w:rPr>
                          <w:b/>
                        </w:rPr>
                        <w:t>10%</w:t>
                      </w:r>
                    </w:p>
                  </w:txbxContent>
                </v:textbox>
              </v:shape>
            </w:pict>
          </mc:Fallback>
        </mc:AlternateContent>
      </w:r>
    </w:p>
    <w:p w14:paraId="2E3D2071" w14:textId="52FAD3A8" w:rsidR="00BF337A" w:rsidRDefault="00523A29" w:rsidP="00FF2C85">
      <w:pPr>
        <w:ind w:left="426"/>
        <w:rPr>
          <w:noProof/>
        </w:rPr>
      </w:pPr>
      <w:r w:rsidRPr="00523A29">
        <w:rPr>
          <w:noProof/>
        </w:rPr>
        <mc:AlternateContent>
          <mc:Choice Requires="wps">
            <w:drawing>
              <wp:anchor distT="0" distB="0" distL="0" distR="0" simplePos="0" relativeHeight="251987968" behindDoc="0" locked="0" layoutInCell="1" allowOverlap="1" wp14:anchorId="6587611D" wp14:editId="69A22896">
                <wp:simplePos x="0" y="0"/>
                <wp:positionH relativeFrom="column">
                  <wp:posOffset>520065</wp:posOffset>
                </wp:positionH>
                <wp:positionV relativeFrom="paragraph">
                  <wp:posOffset>62865</wp:posOffset>
                </wp:positionV>
                <wp:extent cx="514350" cy="247650"/>
                <wp:effectExtent l="0" t="0" r="0" b="0"/>
                <wp:wrapNone/>
                <wp:docPr id="149"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5D83E1FA" w14:textId="77777777" w:rsidR="00137275" w:rsidRPr="008B5026" w:rsidRDefault="00137275" w:rsidP="00523A29">
                            <w:pPr>
                              <w:shd w:val="clear" w:color="auto" w:fill="FFFFFF" w:themeFill="background1"/>
                              <w:jc w:val="center"/>
                              <w:rPr>
                                <w:b/>
                                <w:sz w:val="18"/>
                              </w:rPr>
                            </w:pPr>
                            <w:r>
                              <w:rPr>
                                <w:b/>
                              </w:rPr>
                              <w:t>3</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8" type="#_x0000_t202" style="position:absolute;left:0;text-align:left;margin-left:40.95pt;margin-top:4.95pt;width:40.5pt;height:19.5pt;z-index:25198796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" filled="f" stroked="f">
                <v:path arrowok="t"/>
                <v:textbox>
                  <w:txbxContent>
                    <w:p w14:paraId="5D83E1FA" w14:textId="77777777" w:rsidR="00137275" w:rsidRPr="008B5026" w:rsidRDefault="00137275" w:rsidP="00523A29">
                      <w:pPr>
                        <w:shd w:val="clear" w:color="auto" w:fill="FFFFFF" w:themeFill="background1"/>
                        <w:jc w:val="center"/>
                        <w:rPr>
                          <w:b/>
                          <w:sz w:val="18"/>
                        </w:rPr>
                      </w:pPr>
                      <w:r>
                        <w:rPr>
                          <w:b/>
                        </w:rPr>
                        <w:t>3</w:t>
                      </w:r>
                      <w:r w:rsidRPr="008B5026">
                        <w:rPr>
                          <w:b/>
                        </w:rPr>
                        <w:t>0%</w:t>
                      </w:r>
                    </w:p>
                  </w:txbxContent>
                </v:textbox>
              </v:shape>
            </w:pict>
          </mc:Fallback>
        </mc:AlternateContent>
      </w:r>
    </w:p>
    <w:p w14:paraId="7A126225" w14:textId="779A9C1D" w:rsidR="00BF337A" w:rsidRDefault="00523A29" w:rsidP="00FF2C85">
      <w:pPr>
        <w:ind w:left="426"/>
        <w:rPr>
          <w:noProof/>
        </w:rPr>
      </w:pPr>
      <w:r w:rsidRPr="00523A29">
        <w:rPr>
          <w:noProof/>
        </w:rPr>
        <mc:AlternateContent>
          <mc:Choice Requires="wps">
            <w:drawing>
              <wp:anchor distT="0" distB="0" distL="0" distR="0" simplePos="0" relativeHeight="251990016" behindDoc="0" locked="0" layoutInCell="1" allowOverlap="1" wp14:anchorId="3DAE0F5F" wp14:editId="0CFBE986">
                <wp:simplePos x="0" y="0"/>
                <wp:positionH relativeFrom="column">
                  <wp:posOffset>1805305</wp:posOffset>
                </wp:positionH>
                <wp:positionV relativeFrom="paragraph">
                  <wp:posOffset>135255</wp:posOffset>
                </wp:positionV>
                <wp:extent cx="514350" cy="247650"/>
                <wp:effectExtent l="0" t="0" r="0" b="0"/>
                <wp:wrapNone/>
                <wp:docPr id="15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2E8C2C14" w14:textId="77777777" w:rsidR="00137275" w:rsidRPr="008B5026" w:rsidRDefault="00137275" w:rsidP="00523A29">
                            <w:pPr>
                              <w:shd w:val="clear" w:color="auto" w:fill="FFFFFF" w:themeFill="background1"/>
                              <w:jc w:val="center"/>
                              <w:rPr>
                                <w:b/>
                                <w:sz w:val="18"/>
                              </w:rPr>
                            </w:pPr>
                            <w:r>
                              <w:rPr>
                                <w:b/>
                              </w:rPr>
                              <w:t>5</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9" type="#_x0000_t202" style="position:absolute;left:0;text-align:left;margin-left:142.15pt;margin-top:10.65pt;width:40.5pt;height:19.5pt;z-index:2519900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" filled="f" stroked="f">
                <v:path arrowok="t"/>
                <v:textbox>
                  <w:txbxContent>
                    <w:p w14:paraId="2E8C2C14" w14:textId="77777777" w:rsidR="00137275" w:rsidRPr="008B5026" w:rsidRDefault="00137275" w:rsidP="00523A29">
                      <w:pPr>
                        <w:shd w:val="clear" w:color="auto" w:fill="FFFFFF" w:themeFill="background1"/>
                        <w:jc w:val="center"/>
                        <w:rPr>
                          <w:b/>
                          <w:sz w:val="18"/>
                        </w:rPr>
                      </w:pPr>
                      <w:r>
                        <w:rPr>
                          <w:b/>
                        </w:rPr>
                        <w:t>5</w:t>
                      </w:r>
                      <w:r w:rsidRPr="008B5026">
                        <w:rPr>
                          <w:b/>
                        </w:rPr>
                        <w:t>0%</w:t>
                      </w:r>
                    </w:p>
                  </w:txbxContent>
                </v:textbox>
              </v:shape>
            </w:pict>
          </mc:Fallback>
        </mc:AlternateContent>
      </w:r>
    </w:p>
    <w:p w14:paraId="2E4C1024" w14:textId="536D13E2" w:rsidR="00BF337A" w:rsidRDefault="00523A29" w:rsidP="00FF2C85">
      <w:pPr>
        <w:ind w:left="426"/>
        <w:rPr>
          <w:noProof/>
        </w:rPr>
      </w:pPr>
      <w:r w:rsidRPr="00523A29">
        <w:rPr>
          <w:noProof/>
        </w:rPr>
        <mc:AlternateContent>
          <mc:Choice Requires="wps">
            <w:drawing>
              <wp:anchor distT="0" distB="0" distL="0" distR="0" simplePos="0" relativeHeight="251995136" behindDoc="0" locked="0" layoutInCell="1" allowOverlap="1" wp14:anchorId="24A25222" wp14:editId="373A63CA">
                <wp:simplePos x="0" y="0"/>
                <wp:positionH relativeFrom="column">
                  <wp:posOffset>2602865</wp:posOffset>
                </wp:positionH>
                <wp:positionV relativeFrom="paragraph">
                  <wp:posOffset>131445</wp:posOffset>
                </wp:positionV>
                <wp:extent cx="514350" cy="247650"/>
                <wp:effectExtent l="0" t="0" r="0" b="0"/>
                <wp:wrapNone/>
                <wp:docPr id="15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79064BBF" w14:textId="77777777" w:rsidR="00137275" w:rsidRPr="008B5026" w:rsidRDefault="00137275" w:rsidP="00523A29">
                            <w:pPr>
                              <w:shd w:val="clear" w:color="auto" w:fill="FFFFFF" w:themeFill="background1"/>
                              <w:jc w:val="center"/>
                              <w:rPr>
                                <w:b/>
                                <w:sz w:val="18"/>
                              </w:rPr>
                            </w:pPr>
                            <w:r w:rsidRPr="008B5026">
                              <w:rPr>
                                <w:b/>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0" type="#_x0000_t202" style="position:absolute;left:0;text-align:left;margin-left:204.95pt;margin-top:10.35pt;width:40.5pt;height:19.5pt;z-index:25199513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" filled="f" stroked="f">
                <v:path arrowok="t"/>
                <v:textbox>
                  <w:txbxContent>
                    <w:p w14:paraId="79064BBF" w14:textId="77777777" w:rsidR="00137275" w:rsidRPr="008B5026" w:rsidRDefault="00137275" w:rsidP="00523A29">
                      <w:pPr>
                        <w:shd w:val="clear" w:color="auto" w:fill="FFFFFF" w:themeFill="background1"/>
                        <w:jc w:val="center"/>
                        <w:rPr>
                          <w:b/>
                          <w:sz w:val="18"/>
                        </w:rPr>
                      </w:pPr>
                      <w:r w:rsidRPr="008B5026">
                        <w:rPr>
                          <w:b/>
                        </w:rPr>
                        <w:t>10%</w:t>
                      </w:r>
                    </w:p>
                  </w:txbxContent>
                </v:textbox>
              </v:shape>
            </w:pict>
          </mc:Fallback>
        </mc:AlternateContent>
      </w:r>
    </w:p>
    <w:p w14:paraId="371401BB" w14:textId="61DAB247" w:rsidR="00BF337A" w:rsidRDefault="00523A29" w:rsidP="00FF2C85">
      <w:pPr>
        <w:ind w:left="426"/>
        <w:rPr>
          <w:noProof/>
        </w:rPr>
      </w:pPr>
      <w:r w:rsidRPr="00523A29">
        <w:rPr>
          <w:noProof/>
        </w:rPr>
        <mc:AlternateContent>
          <mc:Choice Requires="wps">
            <w:drawing>
              <wp:anchor distT="0" distB="0" distL="0" distR="0" simplePos="0" relativeHeight="251996160" behindDoc="0" locked="0" layoutInCell="1" allowOverlap="1" wp14:anchorId="6236B8D5" wp14:editId="5613195E">
                <wp:simplePos x="0" y="0"/>
                <wp:positionH relativeFrom="column">
                  <wp:posOffset>4648200</wp:posOffset>
                </wp:positionH>
                <wp:positionV relativeFrom="paragraph">
                  <wp:posOffset>137160</wp:posOffset>
                </wp:positionV>
                <wp:extent cx="514350" cy="247650"/>
                <wp:effectExtent l="0" t="0" r="0" b="0"/>
                <wp:wrapNone/>
                <wp:docPr id="15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43D93EE2" w14:textId="77777777" w:rsidR="00137275" w:rsidRPr="008B5026" w:rsidRDefault="00137275" w:rsidP="00523A29">
                            <w:pPr>
                              <w:shd w:val="clear" w:color="auto" w:fill="FFFFFF" w:themeFill="background1"/>
                              <w:jc w:val="center"/>
                              <w:rPr>
                                <w:b/>
                                <w:sz w:val="18"/>
                              </w:rPr>
                            </w:pPr>
                            <w:r>
                              <w:rPr>
                                <w:b/>
                              </w:rPr>
                              <w:t>5</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1" type="#_x0000_t202" style="position:absolute;left:0;text-align:left;margin-left:366pt;margin-top:10.8pt;width:40.5pt;height:19.5pt;z-index:2519961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" filled="f" stroked="f">
                <v:path arrowok="t"/>
                <v:textbox>
                  <w:txbxContent>
                    <w:p w14:paraId="43D93EE2" w14:textId="77777777" w:rsidR="00137275" w:rsidRPr="008B5026" w:rsidRDefault="00137275" w:rsidP="00523A29">
                      <w:pPr>
                        <w:shd w:val="clear" w:color="auto" w:fill="FFFFFF" w:themeFill="background1"/>
                        <w:jc w:val="center"/>
                        <w:rPr>
                          <w:b/>
                          <w:sz w:val="18"/>
                        </w:rPr>
                      </w:pPr>
                      <w:r>
                        <w:rPr>
                          <w:b/>
                        </w:rPr>
                        <w:t>5</w:t>
                      </w:r>
                      <w:r w:rsidRPr="008B5026">
                        <w:rPr>
                          <w:b/>
                        </w:rPr>
                        <w:t>0%</w:t>
                      </w:r>
                    </w:p>
                  </w:txbxContent>
                </v:textbox>
              </v:shape>
            </w:pict>
          </mc:Fallback>
        </mc:AlternateContent>
      </w:r>
    </w:p>
    <w:p w14:paraId="159335CF" w14:textId="77777777" w:rsidR="00BF337A" w:rsidRDefault="00BF337A" w:rsidP="00FF2C85">
      <w:pPr>
        <w:ind w:left="426"/>
        <w:rPr>
          <w:noProof/>
        </w:rPr>
      </w:pPr>
    </w:p>
    <w:p w14:paraId="4B83F5A1" w14:textId="0CFA188D" w:rsidR="00BF337A" w:rsidRDefault="00BF337A" w:rsidP="00FF2C85">
      <w:pPr>
        <w:ind w:left="426"/>
        <w:rPr>
          <w:noProof/>
        </w:rPr>
      </w:pPr>
    </w:p>
    <w:p w14:paraId="2072FA81" w14:textId="77777777" w:rsidR="00BF337A" w:rsidRDefault="00BF337A" w:rsidP="00FF2C85">
      <w:pPr>
        <w:ind w:left="426"/>
        <w:rPr>
          <w:noProof/>
        </w:rPr>
      </w:pPr>
    </w:p>
    <w:p w14:paraId="7600F89B" w14:textId="1DAD87A0" w:rsidR="00BF337A" w:rsidRDefault="00523A29" w:rsidP="00FF2C85">
      <w:pPr>
        <w:ind w:left="426"/>
        <w:rPr>
          <w:noProof/>
        </w:rPr>
      </w:pPr>
      <w:r w:rsidRPr="00523A29">
        <w:rPr>
          <w:noProof/>
        </w:rPr>
        <mc:AlternateContent>
          <mc:Choice Requires="wps">
            <w:drawing>
              <wp:anchor distT="0" distB="0" distL="0" distR="0" simplePos="0" relativeHeight="251991040" behindDoc="0" locked="0" layoutInCell="1" allowOverlap="1" wp14:anchorId="162373B4" wp14:editId="10222EAD">
                <wp:simplePos x="0" y="0"/>
                <wp:positionH relativeFrom="column">
                  <wp:posOffset>1983740</wp:posOffset>
                </wp:positionH>
                <wp:positionV relativeFrom="paragraph">
                  <wp:posOffset>121920</wp:posOffset>
                </wp:positionV>
                <wp:extent cx="514350" cy="247650"/>
                <wp:effectExtent l="0" t="0" r="0" b="0"/>
                <wp:wrapNone/>
                <wp:docPr id="15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23C1BEF1" w14:textId="77777777" w:rsidR="00137275" w:rsidRPr="008B5026" w:rsidRDefault="00137275" w:rsidP="00523A29">
                            <w:pPr>
                              <w:shd w:val="clear" w:color="auto" w:fill="FFFFFF" w:themeFill="background1"/>
                              <w:jc w:val="center"/>
                              <w:rPr>
                                <w:b/>
                                <w:sz w:val="18"/>
                              </w:rPr>
                            </w:pPr>
                            <w:r>
                              <w:rPr>
                                <w:b/>
                              </w:rPr>
                              <w:t>7</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2" type="#_x0000_t202" style="position:absolute;left:0;text-align:left;margin-left:156.2pt;margin-top:9.6pt;width:40.5pt;height:19.5pt;z-index:2519910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" filled="f" stroked="f">
                <v:path arrowok="t"/>
                <v:textbox>
                  <w:txbxContent>
                    <w:p w14:paraId="23C1BEF1" w14:textId="77777777" w:rsidR="00137275" w:rsidRPr="008B5026" w:rsidRDefault="00137275" w:rsidP="00523A29">
                      <w:pPr>
                        <w:shd w:val="clear" w:color="auto" w:fill="FFFFFF" w:themeFill="background1"/>
                        <w:jc w:val="center"/>
                        <w:rPr>
                          <w:b/>
                          <w:sz w:val="18"/>
                        </w:rPr>
                      </w:pPr>
                      <w:r>
                        <w:rPr>
                          <w:b/>
                        </w:rPr>
                        <w:t>7</w:t>
                      </w:r>
                      <w:r w:rsidRPr="008B5026">
                        <w:rPr>
                          <w:b/>
                        </w:rPr>
                        <w:t>0%</w:t>
                      </w:r>
                    </w:p>
                  </w:txbxContent>
                </v:textbox>
              </v:shape>
            </w:pict>
          </mc:Fallback>
        </mc:AlternateContent>
      </w:r>
    </w:p>
    <w:p w14:paraId="1E4E5908" w14:textId="695DDB8F" w:rsidR="00BF337A" w:rsidRDefault="00523A29" w:rsidP="00FF2C85">
      <w:pPr>
        <w:ind w:left="426"/>
        <w:rPr>
          <w:noProof/>
        </w:rPr>
      </w:pPr>
      <w:r w:rsidRPr="00523A29">
        <w:rPr>
          <w:noProof/>
        </w:rPr>
        <mc:AlternateContent>
          <mc:Choice Requires="wps">
            <w:drawing>
              <wp:anchor distT="0" distB="0" distL="0" distR="0" simplePos="0" relativeHeight="251998208" behindDoc="0" locked="0" layoutInCell="1" allowOverlap="1" wp14:anchorId="1DAB5B3D" wp14:editId="59ED484B">
                <wp:simplePos x="0" y="0"/>
                <wp:positionH relativeFrom="column">
                  <wp:posOffset>2729230</wp:posOffset>
                </wp:positionH>
                <wp:positionV relativeFrom="paragraph">
                  <wp:posOffset>22860</wp:posOffset>
                </wp:positionV>
                <wp:extent cx="514350" cy="247650"/>
                <wp:effectExtent l="0" t="0" r="0" b="0"/>
                <wp:wrapNone/>
                <wp:docPr id="159"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01BFBD86" w14:textId="77777777" w:rsidR="00137275" w:rsidRPr="008B5026" w:rsidRDefault="00137275" w:rsidP="00523A29">
                            <w:pPr>
                              <w:shd w:val="clear" w:color="auto" w:fill="FFFFFF" w:themeFill="background1"/>
                              <w:jc w:val="center"/>
                              <w:rPr>
                                <w:b/>
                                <w:sz w:val="18"/>
                              </w:rPr>
                            </w:pPr>
                            <w:r>
                              <w:rPr>
                                <w:b/>
                              </w:rPr>
                              <w:t>9</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3" type="#_x0000_t202" style="position:absolute;left:0;text-align:left;margin-left:214.9pt;margin-top:1.8pt;width:40.5pt;height:19.5pt;z-index:25199820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" filled="f" stroked="f">
                <v:path arrowok="t"/>
                <v:textbox>
                  <w:txbxContent>
                    <w:p w14:paraId="01BFBD86" w14:textId="77777777" w:rsidR="00137275" w:rsidRPr="008B5026" w:rsidRDefault="00137275" w:rsidP="00523A29">
                      <w:pPr>
                        <w:shd w:val="clear" w:color="auto" w:fill="FFFFFF" w:themeFill="background1"/>
                        <w:jc w:val="center"/>
                        <w:rPr>
                          <w:b/>
                          <w:sz w:val="18"/>
                        </w:rPr>
                      </w:pPr>
                      <w:r>
                        <w:rPr>
                          <w:b/>
                        </w:rPr>
                        <w:t>9</w:t>
                      </w:r>
                      <w:r w:rsidRPr="008B5026">
                        <w:rPr>
                          <w:b/>
                        </w:rPr>
                        <w:t>0%</w:t>
                      </w:r>
                    </w:p>
                  </w:txbxContent>
                </v:textbox>
              </v:shape>
            </w:pict>
          </mc:Fallback>
        </mc:AlternateContent>
      </w:r>
    </w:p>
    <w:p w14:paraId="3EBA5203" w14:textId="31D59FAC" w:rsidR="00BF337A" w:rsidRDefault="00523A29" w:rsidP="00FF2C85">
      <w:pPr>
        <w:ind w:left="426"/>
        <w:rPr>
          <w:noProof/>
        </w:rPr>
      </w:pPr>
      <w:r w:rsidRPr="00523A29">
        <w:rPr>
          <w:noProof/>
        </w:rPr>
        <mc:AlternateContent>
          <mc:Choice Requires="wps">
            <w:drawing>
              <wp:anchor distT="0" distB="0" distL="0" distR="0" simplePos="0" relativeHeight="251997184" behindDoc="0" locked="0" layoutInCell="1" allowOverlap="1" wp14:anchorId="6EE32249" wp14:editId="6B5B456D">
                <wp:simplePos x="0" y="0"/>
                <wp:positionH relativeFrom="column">
                  <wp:posOffset>3881120</wp:posOffset>
                </wp:positionH>
                <wp:positionV relativeFrom="paragraph">
                  <wp:posOffset>95250</wp:posOffset>
                </wp:positionV>
                <wp:extent cx="514350" cy="247650"/>
                <wp:effectExtent l="0" t="0" r="0" b="0"/>
                <wp:wrapNone/>
                <wp:docPr id="158"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547A45E2" w14:textId="77777777" w:rsidR="00137275" w:rsidRPr="008B5026" w:rsidRDefault="00137275" w:rsidP="00523A29">
                            <w:pPr>
                              <w:shd w:val="clear" w:color="auto" w:fill="FFFFFF" w:themeFill="background1"/>
                              <w:jc w:val="center"/>
                              <w:rPr>
                                <w:b/>
                                <w:sz w:val="18"/>
                              </w:rPr>
                            </w:pPr>
                            <w:r>
                              <w:rPr>
                                <w:b/>
                              </w:rPr>
                              <w:t>7</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4" type="#_x0000_t202" style="position:absolute;left:0;text-align:left;margin-left:305.6pt;margin-top:7.5pt;width:40.5pt;height:19.5pt;z-index:25199718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" filled="f" stroked="f">
                <v:path arrowok="t"/>
                <v:textbox>
                  <w:txbxContent>
                    <w:p w14:paraId="547A45E2" w14:textId="77777777" w:rsidR="00137275" w:rsidRPr="008B5026" w:rsidRDefault="00137275" w:rsidP="00523A29">
                      <w:pPr>
                        <w:shd w:val="clear" w:color="auto" w:fill="FFFFFF" w:themeFill="background1"/>
                        <w:jc w:val="center"/>
                        <w:rPr>
                          <w:b/>
                          <w:sz w:val="18"/>
                        </w:rPr>
                      </w:pPr>
                      <w:r>
                        <w:rPr>
                          <w:b/>
                        </w:rPr>
                        <w:t>7</w:t>
                      </w:r>
                      <w:r w:rsidRPr="008B5026">
                        <w:rPr>
                          <w:b/>
                        </w:rPr>
                        <w:t>0%</w:t>
                      </w:r>
                    </w:p>
                  </w:txbxContent>
                </v:textbox>
              </v:shape>
            </w:pict>
          </mc:Fallback>
        </mc:AlternateContent>
      </w:r>
    </w:p>
    <w:p w14:paraId="0CE90938" w14:textId="361CD29D" w:rsidR="00BF337A" w:rsidRDefault="00523A29" w:rsidP="00FF2C85">
      <w:pPr>
        <w:ind w:left="426"/>
        <w:rPr>
          <w:noProof/>
        </w:rPr>
      </w:pPr>
      <w:r w:rsidRPr="00523A29">
        <w:rPr>
          <w:noProof/>
        </w:rPr>
        <mc:AlternateContent>
          <mc:Choice Requires="wps">
            <w:drawing>
              <wp:anchor distT="0" distB="0" distL="0" distR="0" simplePos="0" relativeHeight="251992064" behindDoc="0" locked="0" layoutInCell="1" allowOverlap="1" wp14:anchorId="35F5E7AB" wp14:editId="4EC90B20">
                <wp:simplePos x="0" y="0"/>
                <wp:positionH relativeFrom="column">
                  <wp:posOffset>931545</wp:posOffset>
                </wp:positionH>
                <wp:positionV relativeFrom="paragraph">
                  <wp:posOffset>139065</wp:posOffset>
                </wp:positionV>
                <wp:extent cx="514350" cy="247650"/>
                <wp:effectExtent l="0" t="0" r="0" b="0"/>
                <wp:wrapNone/>
                <wp:docPr id="153"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1EABDA3C" w14:textId="77777777" w:rsidR="00137275" w:rsidRPr="008B5026" w:rsidRDefault="00137275" w:rsidP="00523A29">
                            <w:pPr>
                              <w:shd w:val="clear" w:color="auto" w:fill="FFFFFF" w:themeFill="background1"/>
                              <w:jc w:val="center"/>
                              <w:rPr>
                                <w:b/>
                                <w:sz w:val="18"/>
                              </w:rPr>
                            </w:pPr>
                            <w:r>
                              <w:rPr>
                                <w:b/>
                              </w:rPr>
                              <w:t>9</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5" type="#_x0000_t202" style="position:absolute;left:0;text-align:left;margin-left:73.35pt;margin-top:10.95pt;width:40.5pt;height:19.5pt;z-index:2519920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" filled="f" stroked="f">
                <v:path arrowok="t"/>
                <v:textbox>
                  <w:txbxContent>
                    <w:p w14:paraId="1EABDA3C" w14:textId="77777777" w:rsidR="00137275" w:rsidRPr="008B5026" w:rsidRDefault="00137275" w:rsidP="00523A29">
                      <w:pPr>
                        <w:shd w:val="clear" w:color="auto" w:fill="FFFFFF" w:themeFill="background1"/>
                        <w:jc w:val="center"/>
                        <w:rPr>
                          <w:b/>
                          <w:sz w:val="18"/>
                        </w:rPr>
                      </w:pPr>
                      <w:r>
                        <w:rPr>
                          <w:b/>
                        </w:rPr>
                        <w:t>9</w:t>
                      </w:r>
                      <w:r w:rsidRPr="008B5026">
                        <w:rPr>
                          <w:b/>
                        </w:rPr>
                        <w:t>0%</w:t>
                      </w:r>
                    </w:p>
                  </w:txbxContent>
                </v:textbox>
              </v:shape>
            </w:pict>
          </mc:Fallback>
        </mc:AlternateContent>
      </w:r>
    </w:p>
    <w:p w14:paraId="631371CC" w14:textId="77777777" w:rsidR="00BF337A" w:rsidRDefault="00BF337A" w:rsidP="00FF2C85">
      <w:pPr>
        <w:ind w:left="426"/>
        <w:rPr>
          <w:noProof/>
        </w:rPr>
      </w:pPr>
    </w:p>
    <w:p w14:paraId="7C0191BF" w14:textId="79F51F93" w:rsidR="00BF337A" w:rsidRDefault="007D36DD" w:rsidP="00FF2C85">
      <w:pPr>
        <w:ind w:left="426"/>
        <w:rPr>
          <w:noProof/>
        </w:rPr>
      </w:pPr>
      <w:r w:rsidRPr="007D36DD">
        <w:rPr>
          <w:noProof/>
        </w:rPr>
        <mc:AlternateContent>
          <mc:Choice Requires="wps">
            <w:drawing>
              <wp:anchor distT="0" distB="0" distL="0" distR="0" simplePos="0" relativeHeight="252032000" behindDoc="0" locked="0" layoutInCell="1" allowOverlap="1" wp14:anchorId="2F3D8848" wp14:editId="56AB465D">
                <wp:simplePos x="0" y="0"/>
                <wp:positionH relativeFrom="column">
                  <wp:posOffset>2750820</wp:posOffset>
                </wp:positionH>
                <wp:positionV relativeFrom="paragraph">
                  <wp:posOffset>68580</wp:posOffset>
                </wp:positionV>
                <wp:extent cx="2162175" cy="247650"/>
                <wp:effectExtent l="0" t="0" r="0" b="0"/>
                <wp:wrapNone/>
                <wp:docPr id="348889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2175" cy="247650"/>
                        </a:xfrm>
                        <a:prstGeom prst="rect">
                          <a:avLst/>
                        </a:prstGeom>
                        <a:noFill/>
                        <a:ln>
                          <a:noFill/>
                        </a:ln>
                      </wps:spPr>
                      <wps:txbx>
                        <w:txbxContent>
                          <w:p w14:paraId="2B31A47B" w14:textId="77777777" w:rsidR="00137275" w:rsidRDefault="00137275" w:rsidP="007D36DD">
                            <w:pPr>
                              <w:jc w:val="center"/>
                              <w:rPr>
                                <w:noProof/>
                              </w:rPr>
                            </w:pPr>
                            <w:r>
                              <w:rPr>
                                <w:noProof/>
                              </w:rPr>
                              <w:t>P2</w:t>
                            </w:r>
                            <w:r w:rsidRPr="00C528D7">
                              <w:rPr>
                                <w:noProof/>
                              </w:rPr>
                              <w:br/>
                            </w:r>
                          </w:p>
                          <w:p w14:paraId="2A7FCF56" w14:textId="77777777" w:rsidR="00137275" w:rsidRPr="008B5026" w:rsidRDefault="00137275" w:rsidP="007D36DD">
                            <w:pPr>
                              <w:shd w:val="clear" w:color="auto" w:fill="000000" w:themeFill="text1"/>
                              <w:rPr>
                                <w:b/>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6" type="#_x0000_t202" style="position:absolute;left:0;text-align:left;margin-left:216.6pt;margin-top:5.4pt;width:170.25pt;height:19.5pt;z-index:25203200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" filled="f" stroked="f">
                <v:path arrowok="t"/>
                <v:textbox>
                  <w:txbxContent>
                    <w:p w14:paraId="2B31A47B" w14:textId="77777777" w:rsidR="00137275" w:rsidRDefault="00137275" w:rsidP="007D36DD">
                      <w:pPr>
                        <w:jc w:val="center"/>
                        <w:rPr>
                          <w:noProof/>
                        </w:rPr>
                      </w:pPr>
                      <w:r>
                        <w:rPr>
                          <w:noProof/>
                        </w:rPr>
                        <w:t>P2</w:t>
                      </w:r>
                      <w:r w:rsidRPr="00C528D7">
                        <w:rPr>
                          <w:noProof/>
                        </w:rPr>
                        <w:br/>
                      </w:r>
                    </w:p>
                    <w:p w14:paraId="2A7FCF56" w14:textId="77777777" w:rsidR="00137275" w:rsidRPr="008B5026" w:rsidRDefault="00137275" w:rsidP="007D36DD">
                      <w:pPr>
                        <w:shd w:val="clear" w:color="auto" w:fill="000000" w:themeFill="text1"/>
                        <w:rPr>
                          <w:b/>
                          <w:sz w:val="18"/>
                        </w:rPr>
                      </w:pPr>
                    </w:p>
                  </w:txbxContent>
                </v:textbox>
              </v:shape>
            </w:pict>
          </mc:Fallback>
        </mc:AlternateContent>
      </w:r>
      <w:r w:rsidRPr="007D36DD">
        <w:rPr>
          <w:noProof/>
        </w:rPr>
        <mc:AlternateContent>
          <mc:Choice Requires="wps">
            <w:drawing>
              <wp:anchor distT="0" distB="0" distL="0" distR="0" simplePos="0" relativeHeight="252030976" behindDoc="0" locked="0" layoutInCell="1" allowOverlap="1" wp14:anchorId="70D65625" wp14:editId="246E0D58">
                <wp:simplePos x="0" y="0"/>
                <wp:positionH relativeFrom="column">
                  <wp:posOffset>140970</wp:posOffset>
                </wp:positionH>
                <wp:positionV relativeFrom="paragraph">
                  <wp:posOffset>102870</wp:posOffset>
                </wp:positionV>
                <wp:extent cx="2162175" cy="247650"/>
                <wp:effectExtent l="0" t="0" r="0" b="0"/>
                <wp:wrapNone/>
                <wp:docPr id="223"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2175" cy="247650"/>
                        </a:xfrm>
                        <a:prstGeom prst="rect">
                          <a:avLst/>
                        </a:prstGeom>
                        <a:noFill/>
                        <a:ln>
                          <a:noFill/>
                        </a:ln>
                      </wps:spPr>
                      <wps:txbx>
                        <w:txbxContent>
                          <w:p w14:paraId="0D567191" w14:textId="77777777" w:rsidR="00137275" w:rsidRDefault="00137275" w:rsidP="007D36DD">
                            <w:pPr>
                              <w:jc w:val="center"/>
                              <w:rPr>
                                <w:noProof/>
                              </w:rPr>
                            </w:pPr>
                            <w:r>
                              <w:rPr>
                                <w:noProof/>
                              </w:rPr>
                              <w:t>P1</w:t>
                            </w:r>
                            <w:r w:rsidRPr="00C528D7">
                              <w:rPr>
                                <w:noProof/>
                              </w:rPr>
                              <w:br/>
                            </w:r>
                          </w:p>
                          <w:p w14:paraId="484F7468" w14:textId="77777777" w:rsidR="00137275" w:rsidRPr="008B5026" w:rsidRDefault="00137275" w:rsidP="007D36DD">
                            <w:pPr>
                              <w:shd w:val="clear" w:color="auto" w:fill="000000" w:themeFill="text1"/>
                              <w:rPr>
                                <w:b/>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7" type="#_x0000_t202" style="position:absolute;left:0;text-align:left;margin-left:11.1pt;margin-top:8.1pt;width:170.25pt;height:19.5pt;z-index:2520309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" filled="f" stroked="f">
                <v:path arrowok="t"/>
                <v:textbox>
                  <w:txbxContent>
                    <w:p w14:paraId="0D567191" w14:textId="77777777" w:rsidR="00137275" w:rsidRDefault="00137275" w:rsidP="007D36DD">
                      <w:pPr>
                        <w:jc w:val="center"/>
                        <w:rPr>
                          <w:noProof/>
                        </w:rPr>
                      </w:pPr>
                      <w:r>
                        <w:rPr>
                          <w:noProof/>
                        </w:rPr>
                        <w:t>P1</w:t>
                      </w:r>
                      <w:r w:rsidRPr="00C528D7">
                        <w:rPr>
                          <w:noProof/>
                        </w:rPr>
                        <w:br/>
                      </w:r>
                    </w:p>
                    <w:p w14:paraId="484F7468" w14:textId="77777777" w:rsidR="00137275" w:rsidRPr="008B5026" w:rsidRDefault="00137275" w:rsidP="007D36DD">
                      <w:pPr>
                        <w:shd w:val="clear" w:color="auto" w:fill="000000" w:themeFill="text1"/>
                        <w:rPr>
                          <w:b/>
                          <w:sz w:val="18"/>
                        </w:rPr>
                      </w:pPr>
                    </w:p>
                  </w:txbxContent>
                </v:textbox>
              </v:shape>
            </w:pict>
          </mc:Fallback>
        </mc:AlternateContent>
      </w:r>
    </w:p>
    <w:p w14:paraId="63414924" w14:textId="526F0559" w:rsidR="00BF337A" w:rsidRDefault="00BF337A" w:rsidP="00FF2C85">
      <w:pPr>
        <w:ind w:left="426"/>
        <w:rPr>
          <w:noProof/>
        </w:rPr>
      </w:pPr>
    </w:p>
    <w:p w14:paraId="5A9FD48D" w14:textId="4FC4BB05" w:rsidR="00BF337A" w:rsidRDefault="00BF337A" w:rsidP="00FF2C85">
      <w:pPr>
        <w:ind w:left="426"/>
        <w:rPr>
          <w:noProof/>
        </w:rPr>
      </w:pPr>
    </w:p>
    <w:p w14:paraId="40AA0355" w14:textId="54E50321" w:rsidR="00BF337A" w:rsidRPr="00B734A3" w:rsidRDefault="00523A29" w:rsidP="00FF2C85">
      <w:pPr>
        <w:ind w:left="426"/>
        <w:rPr>
          <w:noProof/>
        </w:rPr>
      </w:pPr>
      <w:r>
        <w:rPr>
          <w:noProof/>
        </w:rPr>
        <w:drawing>
          <wp:anchor distT="0" distB="0" distL="114300" distR="114300" simplePos="0" relativeHeight="251849728" behindDoc="0" locked="0" layoutInCell="1" allowOverlap="1" wp14:anchorId="2BC6AFD3" wp14:editId="6DC83209">
            <wp:simplePos x="0" y="0"/>
            <wp:positionH relativeFrom="column">
              <wp:posOffset>2550796</wp:posOffset>
            </wp:positionH>
            <wp:positionV relativeFrom="paragraph">
              <wp:posOffset>86360</wp:posOffset>
            </wp:positionV>
            <wp:extent cx="2533650" cy="2266950"/>
            <wp:effectExtent l="0" t="0" r="0" b="0"/>
            <wp:wrapNone/>
            <wp:docPr id="471" name="Picture 1258" descr="D:\BERKAS DINA\foto skrining ekstrak\IMG-20241204-WA00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8" descr="D:\BERKAS DINA\foto skrining ekstrak\IMG-20241204-WA0016.jpg"/>
                    <pic:cNvPicPr>
                      <a:picLocks/>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33650"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7680" behindDoc="0" locked="0" layoutInCell="1" allowOverlap="1" wp14:anchorId="11B4AB55" wp14:editId="63365465">
            <wp:simplePos x="0" y="0"/>
            <wp:positionH relativeFrom="column">
              <wp:posOffset>-1905</wp:posOffset>
            </wp:positionH>
            <wp:positionV relativeFrom="paragraph">
              <wp:posOffset>86360</wp:posOffset>
            </wp:positionV>
            <wp:extent cx="2438400" cy="2266950"/>
            <wp:effectExtent l="0" t="0" r="0" b="0"/>
            <wp:wrapNone/>
            <wp:docPr id="474" name="Picture 1257" descr="D:\BERKAS DINA\foto skrining ekstrak\IMG_20241204_2322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7" descr="D:\BERKAS DINA\foto skrining ekstrak\IMG_20241204_232225.jpg"/>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40553" cy="22689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85C49D" w14:textId="5876EBC9" w:rsidR="00FF2C85" w:rsidRDefault="00FF2C85" w:rsidP="00FF2C85"/>
    <w:p w14:paraId="63D4A714" w14:textId="2D79BBD7" w:rsidR="00FF2C85" w:rsidRDefault="00133574" w:rsidP="00FF2C85">
      <w:r w:rsidRPr="00133574">
        <w:rPr>
          <w:noProof/>
        </w:rPr>
        <mc:AlternateContent>
          <mc:Choice Requires="wps">
            <w:drawing>
              <wp:anchor distT="0" distB="0" distL="0" distR="0" simplePos="0" relativeHeight="252000256" behindDoc="0" locked="0" layoutInCell="1" allowOverlap="1" wp14:anchorId="370DC4E8" wp14:editId="416EAFF8">
                <wp:simplePos x="0" y="0"/>
                <wp:positionH relativeFrom="column">
                  <wp:posOffset>586740</wp:posOffset>
                </wp:positionH>
                <wp:positionV relativeFrom="paragraph">
                  <wp:posOffset>55880</wp:posOffset>
                </wp:positionV>
                <wp:extent cx="514350" cy="247650"/>
                <wp:effectExtent l="0" t="0" r="0" b="0"/>
                <wp:wrapNone/>
                <wp:docPr id="17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19E5A10F" w14:textId="77777777" w:rsidR="00137275" w:rsidRPr="008B5026" w:rsidRDefault="00137275" w:rsidP="00133574">
                            <w:pPr>
                              <w:shd w:val="clear" w:color="auto" w:fill="FFFFFF" w:themeFill="background1"/>
                              <w:jc w:val="center"/>
                              <w:rPr>
                                <w:b/>
                                <w:sz w:val="18"/>
                              </w:rPr>
                            </w:pPr>
                            <w:r>
                              <w:rPr>
                                <w:b/>
                              </w:rPr>
                              <w:t>3</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8" type="#_x0000_t202" style="position:absolute;margin-left:46.2pt;margin-top:4.4pt;width:40.5pt;height:19.5pt;z-index:25200025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" filled="f" stroked="f">
                <v:path arrowok="t"/>
                <v:textbox>
                  <w:txbxContent>
                    <w:p w14:paraId="19E5A10F" w14:textId="77777777" w:rsidR="00137275" w:rsidRPr="008B5026" w:rsidRDefault="00137275" w:rsidP="00133574">
                      <w:pPr>
                        <w:shd w:val="clear" w:color="auto" w:fill="FFFFFF" w:themeFill="background1"/>
                        <w:jc w:val="center"/>
                        <w:rPr>
                          <w:b/>
                          <w:sz w:val="18"/>
                        </w:rPr>
                      </w:pPr>
                      <w:r>
                        <w:rPr>
                          <w:b/>
                        </w:rPr>
                        <w:t>3</w:t>
                      </w:r>
                      <w:r w:rsidRPr="008B5026">
                        <w:rPr>
                          <w:b/>
                        </w:rPr>
                        <w:t>0%</w:t>
                      </w:r>
                    </w:p>
                  </w:txbxContent>
                </v:textbox>
              </v:shape>
            </w:pict>
          </mc:Fallback>
        </mc:AlternateContent>
      </w:r>
    </w:p>
    <w:p w14:paraId="701AA79E" w14:textId="1C733903" w:rsidR="00FF2C85" w:rsidRDefault="00133574" w:rsidP="00FF2C85">
      <w:r w:rsidRPr="00133574">
        <w:rPr>
          <w:noProof/>
        </w:rPr>
        <mc:AlternateContent>
          <mc:Choice Requires="wps">
            <w:drawing>
              <wp:anchor distT="0" distB="0" distL="0" distR="0" simplePos="0" relativeHeight="252002304" behindDoc="0" locked="0" layoutInCell="1" allowOverlap="1" wp14:anchorId="7D493B24" wp14:editId="4E619330">
                <wp:simplePos x="0" y="0"/>
                <wp:positionH relativeFrom="column">
                  <wp:posOffset>1809750</wp:posOffset>
                </wp:positionH>
                <wp:positionV relativeFrom="paragraph">
                  <wp:posOffset>71120</wp:posOffset>
                </wp:positionV>
                <wp:extent cx="514350" cy="247650"/>
                <wp:effectExtent l="0" t="0" r="0" b="0"/>
                <wp:wrapNone/>
                <wp:docPr id="179"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251438DD" w14:textId="77777777" w:rsidR="00137275" w:rsidRPr="008B5026" w:rsidRDefault="00137275" w:rsidP="00133574">
                            <w:pPr>
                              <w:shd w:val="clear" w:color="auto" w:fill="FFFFFF" w:themeFill="background1"/>
                              <w:jc w:val="center"/>
                              <w:rPr>
                                <w:b/>
                                <w:sz w:val="18"/>
                              </w:rPr>
                            </w:pPr>
                            <w:r>
                              <w:rPr>
                                <w:b/>
                              </w:rPr>
                              <w:t>5</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9" type="#_x0000_t202" style="position:absolute;margin-left:142.5pt;margin-top:5.6pt;width:40.5pt;height:19.5pt;z-index:2520023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" filled="f" stroked="f">
                <v:path arrowok="t"/>
                <v:textbox>
                  <w:txbxContent>
                    <w:p w14:paraId="251438DD" w14:textId="77777777" w:rsidR="00137275" w:rsidRPr="008B5026" w:rsidRDefault="00137275" w:rsidP="00133574">
                      <w:pPr>
                        <w:shd w:val="clear" w:color="auto" w:fill="FFFFFF" w:themeFill="background1"/>
                        <w:jc w:val="center"/>
                        <w:rPr>
                          <w:b/>
                          <w:sz w:val="18"/>
                        </w:rPr>
                      </w:pPr>
                      <w:r>
                        <w:rPr>
                          <w:b/>
                        </w:rPr>
                        <w:t>5</w:t>
                      </w:r>
                      <w:r w:rsidRPr="008B5026">
                        <w:rPr>
                          <w:b/>
                        </w:rPr>
                        <w:t>0%</w:t>
                      </w:r>
                    </w:p>
                  </w:txbxContent>
                </v:textbox>
              </v:shape>
            </w:pict>
          </mc:Fallback>
        </mc:AlternateContent>
      </w:r>
    </w:p>
    <w:p w14:paraId="499D542E" w14:textId="29BF246A" w:rsidR="00FF2C85" w:rsidRDefault="00FF2C85" w:rsidP="00FF2C85"/>
    <w:p w14:paraId="33B34540" w14:textId="2DC15DE5" w:rsidR="00FF2C85" w:rsidRDefault="00FF2C85" w:rsidP="00FF2C85"/>
    <w:p w14:paraId="7F74683C" w14:textId="789AF535" w:rsidR="00FF2C85" w:rsidRDefault="00545FFC" w:rsidP="00FF2C85">
      <w:r w:rsidRPr="00133574">
        <w:rPr>
          <w:noProof/>
        </w:rPr>
        <mc:AlternateContent>
          <mc:Choice Requires="wps">
            <w:drawing>
              <wp:anchor distT="0" distB="0" distL="0" distR="0" simplePos="0" relativeHeight="252008448" behindDoc="0" locked="0" layoutInCell="1" allowOverlap="1" wp14:anchorId="058C5FA9" wp14:editId="114DD8D1">
                <wp:simplePos x="0" y="0"/>
                <wp:positionH relativeFrom="column">
                  <wp:posOffset>4598670</wp:posOffset>
                </wp:positionH>
                <wp:positionV relativeFrom="paragraph">
                  <wp:posOffset>76200</wp:posOffset>
                </wp:positionV>
                <wp:extent cx="428625" cy="318770"/>
                <wp:effectExtent l="0" t="0" r="0" b="5080"/>
                <wp:wrapNone/>
                <wp:docPr id="190"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625" cy="318770"/>
                        </a:xfrm>
                        <a:prstGeom prst="rect">
                          <a:avLst/>
                        </a:prstGeom>
                        <a:noFill/>
                        <a:ln>
                          <a:noFill/>
                        </a:ln>
                      </wps:spPr>
                      <wps:txbx>
                        <w:txbxContent>
                          <w:p w14:paraId="0A8277AB" w14:textId="77777777" w:rsidR="00137275" w:rsidRPr="008B5026" w:rsidRDefault="00137275" w:rsidP="00133574">
                            <w:pPr>
                              <w:pStyle w:val="ListParagraph"/>
                              <w:shd w:val="clear" w:color="auto" w:fill="FFFFFF" w:themeFill="background1"/>
                              <w:ind w:left="0"/>
                              <w:jc w:val="center"/>
                              <w:rPr>
                                <w:rFonts w:ascii="Times New Roman" w:hAnsi="Times New Roman"/>
                                <w:b/>
                                <w:sz w:val="18"/>
                                <w:szCs w:val="24"/>
                              </w:rPr>
                            </w:pPr>
                            <w:r>
                              <w:rPr>
                                <w:rFonts w:ascii="Times New Roman" w:hAnsi="Times New Roman"/>
                                <w:b/>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0" type="#_x0000_t202" style="position:absolute;margin-left:362.1pt;margin-top:6pt;width:33.75pt;height:25.1pt;z-index:25200844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" filled="f" stroked="f">
                <v:path arrowok="t"/>
                <v:textbox>
                  <w:txbxContent>
                    <w:p w14:paraId="0A8277AB" w14:textId="77777777" w:rsidR="00137275" w:rsidRPr="008B5026" w:rsidRDefault="00137275" w:rsidP="00133574">
                      <w:pPr>
                        <w:pStyle w:val="ListParagraph"/>
                        <w:shd w:val="clear" w:color="auto" w:fill="FFFFFF" w:themeFill="background1"/>
                        <w:ind w:left="0"/>
                        <w:jc w:val="center"/>
                        <w:rPr>
                          <w:rFonts w:ascii="Times New Roman" w:hAnsi="Times New Roman"/>
                          <w:b/>
                          <w:sz w:val="18"/>
                          <w:szCs w:val="24"/>
                        </w:rPr>
                      </w:pPr>
                      <w:r>
                        <w:rPr>
                          <w:rFonts w:ascii="Times New Roman" w:hAnsi="Times New Roman"/>
                          <w:b/>
                          <w:sz w:val="24"/>
                          <w:szCs w:val="24"/>
                        </w:rPr>
                        <w:t>(+)</w:t>
                      </w:r>
                    </w:p>
                  </w:txbxContent>
                </v:textbox>
              </v:shape>
            </w:pict>
          </mc:Fallback>
        </mc:AlternateContent>
      </w:r>
      <w:r w:rsidRPr="00133574">
        <w:rPr>
          <w:noProof/>
        </w:rPr>
        <mc:AlternateContent>
          <mc:Choice Requires="wps">
            <w:drawing>
              <wp:anchor distT="0" distB="0" distL="0" distR="0" simplePos="0" relativeHeight="252006400" behindDoc="0" locked="0" layoutInCell="1" allowOverlap="1" wp14:anchorId="420FB5AB" wp14:editId="6BBDDD19">
                <wp:simplePos x="0" y="0"/>
                <wp:positionH relativeFrom="column">
                  <wp:posOffset>2663825</wp:posOffset>
                </wp:positionH>
                <wp:positionV relativeFrom="paragraph">
                  <wp:posOffset>150495</wp:posOffset>
                </wp:positionV>
                <wp:extent cx="428625" cy="332105"/>
                <wp:effectExtent l="0" t="0" r="0" b="0"/>
                <wp:wrapNone/>
                <wp:docPr id="188"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625" cy="332105"/>
                        </a:xfrm>
                        <a:prstGeom prst="rect">
                          <a:avLst/>
                        </a:prstGeom>
                        <a:noFill/>
                        <a:ln>
                          <a:noFill/>
                        </a:ln>
                      </wps:spPr>
                      <wps:txbx>
                        <w:txbxContent>
                          <w:p w14:paraId="654C3772" w14:textId="07750E0C" w:rsidR="00137275" w:rsidRPr="008B5026" w:rsidRDefault="00137275" w:rsidP="00133574">
                            <w:pPr>
                              <w:pStyle w:val="ListParagraph"/>
                              <w:shd w:val="clear" w:color="auto" w:fill="FFFFFF" w:themeFill="background1"/>
                              <w:ind w:left="0"/>
                              <w:jc w:val="center"/>
                              <w:rPr>
                                <w:rFonts w:ascii="Times New Roman" w:hAnsi="Times New Roman"/>
                                <w:b/>
                                <w:sz w:val="18"/>
                                <w:szCs w:val="24"/>
                              </w:rPr>
                            </w:pPr>
                            <w:r>
                              <w:rPr>
                                <w:rFonts w:ascii="Times New Roman" w:hAnsi="Times New Roman"/>
                                <w:b/>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1" type="#_x0000_t202" style="position:absolute;margin-left:209.75pt;margin-top:11.85pt;width:33.75pt;height:26.15pt;z-index:25200640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" filled="f" stroked="f">
                <v:path arrowok="t"/>
                <v:textbox>
                  <w:txbxContent>
                    <w:p w14:paraId="654C3772" w14:textId="07750E0C" w:rsidR="00137275" w:rsidRPr="008B5026" w:rsidRDefault="00137275" w:rsidP="00133574">
                      <w:pPr>
                        <w:pStyle w:val="ListParagraph"/>
                        <w:shd w:val="clear" w:color="auto" w:fill="FFFFFF" w:themeFill="background1"/>
                        <w:ind w:left="0"/>
                        <w:jc w:val="center"/>
                        <w:rPr>
                          <w:rFonts w:ascii="Times New Roman" w:hAnsi="Times New Roman"/>
                          <w:b/>
                          <w:sz w:val="18"/>
                          <w:szCs w:val="24"/>
                        </w:rPr>
                      </w:pPr>
                      <w:r>
                        <w:rPr>
                          <w:rFonts w:ascii="Times New Roman" w:hAnsi="Times New Roman"/>
                          <w:b/>
                          <w:sz w:val="24"/>
                          <w:szCs w:val="24"/>
                        </w:rPr>
                        <w:t>(+)</w:t>
                      </w:r>
                    </w:p>
                  </w:txbxContent>
                </v:textbox>
              </v:shape>
            </w:pict>
          </mc:Fallback>
        </mc:AlternateContent>
      </w:r>
    </w:p>
    <w:p w14:paraId="2FCFCAA5" w14:textId="3D6E0982" w:rsidR="00FF2C85" w:rsidRDefault="00133574" w:rsidP="00FF2C85">
      <w:r w:rsidRPr="00133574">
        <w:rPr>
          <w:noProof/>
        </w:rPr>
        <mc:AlternateContent>
          <mc:Choice Requires="wps">
            <w:drawing>
              <wp:anchor distT="0" distB="0" distL="0" distR="0" simplePos="0" relativeHeight="252001280" behindDoc="0" locked="0" layoutInCell="1" allowOverlap="1" wp14:anchorId="2D6B9FDB" wp14:editId="1CA1733E">
                <wp:simplePos x="0" y="0"/>
                <wp:positionH relativeFrom="column">
                  <wp:posOffset>26670</wp:posOffset>
                </wp:positionH>
                <wp:positionV relativeFrom="paragraph">
                  <wp:posOffset>65405</wp:posOffset>
                </wp:positionV>
                <wp:extent cx="514350" cy="247650"/>
                <wp:effectExtent l="0" t="0" r="0" b="0"/>
                <wp:wrapNone/>
                <wp:docPr id="178"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19607925" w14:textId="77777777" w:rsidR="00137275" w:rsidRPr="008B5026" w:rsidRDefault="00137275" w:rsidP="00133574">
                            <w:pPr>
                              <w:shd w:val="clear" w:color="auto" w:fill="FFFFFF" w:themeFill="background1"/>
                              <w:jc w:val="center"/>
                              <w:rPr>
                                <w:b/>
                                <w:sz w:val="18"/>
                              </w:rPr>
                            </w:pPr>
                            <w:r w:rsidRPr="008B5026">
                              <w:rPr>
                                <w:b/>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2" type="#_x0000_t202" style="position:absolute;margin-left:2.1pt;margin-top:5.15pt;width:40.5pt;height:19.5pt;z-index:2520012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" filled="f" stroked="f">
                <v:path arrowok="t"/>
                <v:textbox>
                  <w:txbxContent>
                    <w:p w14:paraId="19607925" w14:textId="77777777" w:rsidR="00137275" w:rsidRPr="008B5026" w:rsidRDefault="00137275" w:rsidP="00133574">
                      <w:pPr>
                        <w:shd w:val="clear" w:color="auto" w:fill="FFFFFF" w:themeFill="background1"/>
                        <w:jc w:val="center"/>
                        <w:rPr>
                          <w:b/>
                          <w:sz w:val="18"/>
                        </w:rPr>
                      </w:pPr>
                      <w:r w:rsidRPr="008B5026">
                        <w:rPr>
                          <w:b/>
                        </w:rPr>
                        <w:t>10%</w:t>
                      </w:r>
                    </w:p>
                  </w:txbxContent>
                </v:textbox>
              </v:shape>
            </w:pict>
          </mc:Fallback>
        </mc:AlternateContent>
      </w:r>
    </w:p>
    <w:p w14:paraId="519DF7BA" w14:textId="6C02C8C7" w:rsidR="00FF2C85" w:rsidRDefault="00FF2C85" w:rsidP="00FF2C85"/>
    <w:p w14:paraId="343587F7" w14:textId="3EFD66C3" w:rsidR="00FF2C85" w:rsidRDefault="00133574" w:rsidP="00FF2C85">
      <w:r w:rsidRPr="00133574">
        <w:rPr>
          <w:noProof/>
        </w:rPr>
        <mc:AlternateContent>
          <mc:Choice Requires="wps">
            <w:drawing>
              <wp:anchor distT="0" distB="0" distL="0" distR="0" simplePos="0" relativeHeight="252003328" behindDoc="0" locked="0" layoutInCell="1" allowOverlap="1" wp14:anchorId="211A5129" wp14:editId="58E664ED">
                <wp:simplePos x="0" y="0"/>
                <wp:positionH relativeFrom="column">
                  <wp:posOffset>1926590</wp:posOffset>
                </wp:positionH>
                <wp:positionV relativeFrom="paragraph">
                  <wp:posOffset>38735</wp:posOffset>
                </wp:positionV>
                <wp:extent cx="514350" cy="247650"/>
                <wp:effectExtent l="0" t="0" r="0" b="0"/>
                <wp:wrapNone/>
                <wp:docPr id="180"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13D64783" w14:textId="77777777" w:rsidR="00137275" w:rsidRPr="00133574" w:rsidRDefault="00137275" w:rsidP="00133574">
                            <w:pPr>
                              <w:shd w:val="clear" w:color="auto" w:fill="FFFFFF" w:themeFill="background1"/>
                              <w:jc w:val="center"/>
                              <w:rPr>
                                <w:b/>
                                <w:sz w:val="18"/>
                              </w:rPr>
                            </w:pPr>
                            <w:r w:rsidRPr="00133574">
                              <w:rPr>
                                <w:b/>
                              </w:rPr>
                              <w:t>70%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3" type="#_x0000_t202" style="position:absolute;margin-left:151.7pt;margin-top:3.05pt;width:40.5pt;height:19.5pt;z-index:2520033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" filled="f" stroked="f">
                <v:path arrowok="t"/>
                <v:textbox>
                  <w:txbxContent>
                    <w:p w14:paraId="13D64783" w14:textId="77777777" w:rsidR="00137275" w:rsidRPr="00133574" w:rsidRDefault="00137275" w:rsidP="00133574">
                      <w:pPr>
                        <w:shd w:val="clear" w:color="auto" w:fill="FFFFFF" w:themeFill="background1"/>
                        <w:jc w:val="center"/>
                        <w:rPr>
                          <w:b/>
                          <w:sz w:val="18"/>
                        </w:rPr>
                      </w:pPr>
                      <w:r w:rsidRPr="00133574">
                        <w:rPr>
                          <w:b/>
                        </w:rPr>
                        <w:t>70%</w:t>
                      </w:r>
                    </w:p>
                  </w:txbxContent>
                </v:textbox>
              </v:shape>
            </w:pict>
          </mc:Fallback>
        </mc:AlternateContent>
      </w:r>
    </w:p>
    <w:p w14:paraId="04ADF011" w14:textId="4211BB39" w:rsidR="00FF2C85" w:rsidRDefault="00FF2C85" w:rsidP="00FF2C85"/>
    <w:p w14:paraId="24E4BB85" w14:textId="6BEE90A7" w:rsidR="00523A29" w:rsidRDefault="00133574" w:rsidP="00FF2C85">
      <w:r w:rsidRPr="00133574">
        <w:rPr>
          <w:noProof/>
        </w:rPr>
        <mc:AlternateContent>
          <mc:Choice Requires="wps">
            <w:drawing>
              <wp:anchor distT="0" distB="0" distL="0" distR="0" simplePos="0" relativeHeight="252004352" behindDoc="0" locked="0" layoutInCell="1" allowOverlap="1" wp14:anchorId="1CCCA1E3" wp14:editId="3A3049E9">
                <wp:simplePos x="0" y="0"/>
                <wp:positionH relativeFrom="column">
                  <wp:posOffset>843280</wp:posOffset>
                </wp:positionH>
                <wp:positionV relativeFrom="paragraph">
                  <wp:posOffset>107315</wp:posOffset>
                </wp:positionV>
                <wp:extent cx="514350" cy="247650"/>
                <wp:effectExtent l="0" t="0" r="0" b="0"/>
                <wp:wrapNone/>
                <wp:docPr id="18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1E821C2C" w14:textId="77777777" w:rsidR="00137275" w:rsidRPr="008B5026" w:rsidRDefault="00137275" w:rsidP="00133574">
                            <w:pPr>
                              <w:shd w:val="clear" w:color="auto" w:fill="FFFFFF" w:themeFill="background1"/>
                              <w:jc w:val="center"/>
                              <w:rPr>
                                <w:b/>
                                <w:sz w:val="18"/>
                              </w:rPr>
                            </w:pPr>
                            <w:r>
                              <w:rPr>
                                <w:b/>
                              </w:rPr>
                              <w:t>9</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4" type="#_x0000_t202" style="position:absolute;margin-left:66.4pt;margin-top:8.45pt;width:40.5pt;height:19.5pt;z-index:2520043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" filled="f" stroked="f">
                <v:path arrowok="t"/>
                <v:textbox>
                  <w:txbxContent>
                    <w:p w14:paraId="1E821C2C" w14:textId="77777777" w:rsidR="00137275" w:rsidRPr="008B5026" w:rsidRDefault="00137275" w:rsidP="00133574">
                      <w:pPr>
                        <w:shd w:val="clear" w:color="auto" w:fill="FFFFFF" w:themeFill="background1"/>
                        <w:jc w:val="center"/>
                        <w:rPr>
                          <w:b/>
                          <w:sz w:val="18"/>
                        </w:rPr>
                      </w:pPr>
                      <w:r>
                        <w:rPr>
                          <w:b/>
                        </w:rPr>
                        <w:t>9</w:t>
                      </w:r>
                      <w:r w:rsidRPr="008B5026">
                        <w:rPr>
                          <w:b/>
                        </w:rPr>
                        <w:t>0%</w:t>
                      </w:r>
                    </w:p>
                  </w:txbxContent>
                </v:textbox>
              </v:shape>
            </w:pict>
          </mc:Fallback>
        </mc:AlternateContent>
      </w:r>
    </w:p>
    <w:p w14:paraId="75FA9BF4" w14:textId="77777777" w:rsidR="00523A29" w:rsidRDefault="00523A29" w:rsidP="00FF2C85"/>
    <w:p w14:paraId="2A3DDA26" w14:textId="4BC94CB4" w:rsidR="00523A29" w:rsidRDefault="007D36DD" w:rsidP="00FF2C85">
      <w:r w:rsidRPr="007D36DD">
        <w:rPr>
          <w:noProof/>
        </w:rPr>
        <mc:AlternateContent>
          <mc:Choice Requires="wps">
            <w:drawing>
              <wp:anchor distT="0" distB="0" distL="0" distR="0" simplePos="0" relativeHeight="252029952" behindDoc="0" locked="0" layoutInCell="1" allowOverlap="1" wp14:anchorId="199D3128" wp14:editId="2D503815">
                <wp:simplePos x="0" y="0"/>
                <wp:positionH relativeFrom="column">
                  <wp:posOffset>2717150</wp:posOffset>
                </wp:positionH>
                <wp:positionV relativeFrom="paragraph">
                  <wp:posOffset>72271</wp:posOffset>
                </wp:positionV>
                <wp:extent cx="2162175" cy="318977"/>
                <wp:effectExtent l="0" t="0" r="0" b="5080"/>
                <wp:wrapNone/>
                <wp:docPr id="22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2175" cy="318977"/>
                        </a:xfrm>
                        <a:prstGeom prst="rect">
                          <a:avLst/>
                        </a:prstGeom>
                        <a:noFill/>
                        <a:ln>
                          <a:noFill/>
                        </a:ln>
                      </wps:spPr>
                      <wps:txbx>
                        <w:txbxContent>
                          <w:p w14:paraId="365E4235" w14:textId="77777777" w:rsidR="00137275" w:rsidRDefault="00137275" w:rsidP="007D36DD">
                            <w:pPr>
                              <w:ind w:left="426"/>
                              <w:rPr>
                                <w:noProof/>
                              </w:rPr>
                            </w:pPr>
                            <w:r w:rsidRPr="00C528D7">
                              <w:rPr>
                                <w:noProof/>
                              </w:rPr>
                              <w:t>Kontrol (+) dan kontrol (-)</w:t>
                            </w:r>
                            <w:r w:rsidRPr="00C528D7">
                              <w:rPr>
                                <w:noProof/>
                              </w:rPr>
                              <w:br/>
                            </w:r>
                          </w:p>
                          <w:p w14:paraId="591ECAC9" w14:textId="77777777" w:rsidR="00137275" w:rsidRPr="008B5026" w:rsidRDefault="00137275" w:rsidP="007D36DD">
                            <w:pPr>
                              <w:shd w:val="clear" w:color="auto" w:fill="000000" w:themeFill="text1"/>
                              <w:rPr>
                                <w:b/>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5" type="#_x0000_t202" style="position:absolute;margin-left:213.95pt;margin-top:5.7pt;width:170.25pt;height:25.1pt;z-index:2520299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" filled="f" stroked="f">
                <v:path arrowok="t"/>
                <v:textbox>
                  <w:txbxContent>
                    <w:p w14:paraId="365E4235" w14:textId="77777777" w:rsidR="00137275" w:rsidRDefault="00137275" w:rsidP="007D36DD">
                      <w:pPr>
                        <w:ind w:left="426"/>
                        <w:rPr>
                          <w:noProof/>
                        </w:rPr>
                      </w:pPr>
                      <w:r w:rsidRPr="00C528D7">
                        <w:rPr>
                          <w:noProof/>
                        </w:rPr>
                        <w:t>Kontrol (+) dan kontrol (-)</w:t>
                      </w:r>
                      <w:r w:rsidRPr="00C528D7">
                        <w:rPr>
                          <w:noProof/>
                        </w:rPr>
                        <w:br/>
                      </w:r>
                    </w:p>
                    <w:p w14:paraId="591ECAC9" w14:textId="77777777" w:rsidR="00137275" w:rsidRPr="008B5026" w:rsidRDefault="00137275" w:rsidP="007D36DD">
                      <w:pPr>
                        <w:shd w:val="clear" w:color="auto" w:fill="000000" w:themeFill="text1"/>
                        <w:rPr>
                          <w:b/>
                          <w:sz w:val="18"/>
                        </w:rPr>
                      </w:pPr>
                    </w:p>
                  </w:txbxContent>
                </v:textbox>
              </v:shape>
            </w:pict>
          </mc:Fallback>
        </mc:AlternateContent>
      </w:r>
      <w:r w:rsidRPr="007D36DD">
        <w:rPr>
          <w:noProof/>
        </w:rPr>
        <mc:AlternateContent>
          <mc:Choice Requires="wps">
            <w:drawing>
              <wp:anchor distT="0" distB="0" distL="0" distR="0" simplePos="0" relativeHeight="252033024" behindDoc="0" locked="0" layoutInCell="1" allowOverlap="1" wp14:anchorId="6FAABEB7" wp14:editId="2D02B639">
                <wp:simplePos x="0" y="0"/>
                <wp:positionH relativeFrom="column">
                  <wp:posOffset>102870</wp:posOffset>
                </wp:positionH>
                <wp:positionV relativeFrom="paragraph">
                  <wp:posOffset>74930</wp:posOffset>
                </wp:positionV>
                <wp:extent cx="2162175" cy="247650"/>
                <wp:effectExtent l="0" t="0" r="0" b="0"/>
                <wp:wrapNone/>
                <wp:docPr id="348889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2175" cy="247650"/>
                        </a:xfrm>
                        <a:prstGeom prst="rect">
                          <a:avLst/>
                        </a:prstGeom>
                        <a:noFill/>
                        <a:ln>
                          <a:noFill/>
                        </a:ln>
                      </wps:spPr>
                      <wps:txbx>
                        <w:txbxContent>
                          <w:p w14:paraId="0441E91E" w14:textId="77777777" w:rsidR="00137275" w:rsidRDefault="00137275" w:rsidP="007D36DD">
                            <w:pPr>
                              <w:jc w:val="center"/>
                              <w:rPr>
                                <w:noProof/>
                              </w:rPr>
                            </w:pPr>
                            <w:r>
                              <w:rPr>
                                <w:noProof/>
                              </w:rPr>
                              <w:t>P3</w:t>
                            </w:r>
                            <w:r w:rsidRPr="00C528D7">
                              <w:rPr>
                                <w:noProof/>
                              </w:rPr>
                              <w:br/>
                            </w:r>
                          </w:p>
                          <w:p w14:paraId="6F98D353" w14:textId="77777777" w:rsidR="00137275" w:rsidRPr="008B5026" w:rsidRDefault="00137275" w:rsidP="007D36DD">
                            <w:pPr>
                              <w:shd w:val="clear" w:color="auto" w:fill="000000" w:themeFill="text1"/>
                              <w:rPr>
                                <w:b/>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6" type="#_x0000_t202" style="position:absolute;margin-left:8.1pt;margin-top:5.9pt;width:170.25pt;height:19.5pt;z-index:2520330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" filled="f" stroked="f">
                <v:path arrowok="t"/>
                <v:textbox>
                  <w:txbxContent>
                    <w:p w14:paraId="0441E91E" w14:textId="77777777" w:rsidR="00137275" w:rsidRDefault="00137275" w:rsidP="007D36DD">
                      <w:pPr>
                        <w:jc w:val="center"/>
                        <w:rPr>
                          <w:noProof/>
                        </w:rPr>
                      </w:pPr>
                      <w:r>
                        <w:rPr>
                          <w:noProof/>
                        </w:rPr>
                        <w:t>P3</w:t>
                      </w:r>
                      <w:r w:rsidRPr="00C528D7">
                        <w:rPr>
                          <w:noProof/>
                        </w:rPr>
                        <w:br/>
                      </w:r>
                    </w:p>
                    <w:p w14:paraId="6F98D353" w14:textId="77777777" w:rsidR="00137275" w:rsidRPr="008B5026" w:rsidRDefault="00137275" w:rsidP="007D36DD">
                      <w:pPr>
                        <w:shd w:val="clear" w:color="auto" w:fill="000000" w:themeFill="text1"/>
                        <w:rPr>
                          <w:b/>
                          <w:sz w:val="18"/>
                        </w:rPr>
                      </w:pPr>
                    </w:p>
                  </w:txbxContent>
                </v:textbox>
              </v:shape>
            </w:pict>
          </mc:Fallback>
        </mc:AlternateContent>
      </w:r>
    </w:p>
    <w:p w14:paraId="21E6BD0C" w14:textId="77777777" w:rsidR="00523A29" w:rsidRDefault="00523A29" w:rsidP="00FF2C85"/>
    <w:p w14:paraId="5EDE3D85" w14:textId="5C088B0F" w:rsidR="00523A29" w:rsidRDefault="00523A29" w:rsidP="00FF2C85"/>
    <w:p w14:paraId="0EEB0F34" w14:textId="4ECBAEC4" w:rsidR="00523A29" w:rsidRDefault="009A1E58" w:rsidP="00FF2C85">
      <w:r>
        <w:rPr>
          <w:noProof/>
        </w:rPr>
        <mc:AlternateContent>
          <mc:Choice Requires="wps">
            <w:drawing>
              <wp:anchor distT="0" distB="0" distL="114300" distR="114300" simplePos="0" relativeHeight="252087296" behindDoc="0" locked="0" layoutInCell="1" allowOverlap="1" wp14:anchorId="541D6EDF" wp14:editId="20A1FDC7">
                <wp:simplePos x="0" y="0"/>
                <wp:positionH relativeFrom="column">
                  <wp:posOffset>-82921</wp:posOffset>
                </wp:positionH>
                <wp:positionV relativeFrom="paragraph">
                  <wp:posOffset>71120</wp:posOffset>
                </wp:positionV>
                <wp:extent cx="2386330" cy="1198880"/>
                <wp:effectExtent l="0" t="0" r="0" b="1270"/>
                <wp:wrapNone/>
                <wp:docPr id="26" name="Text 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6330" cy="1198880"/>
                        </a:xfrm>
                        <a:prstGeom prst="rect">
                          <a:avLst/>
                        </a:prstGeom>
                        <a:solidFill>
                          <a:sysClr val="window" lastClr="FFFFFF"/>
                        </a:solidFill>
                        <a:ln w="25400" cap="flat" cmpd="sng" algn="ctr">
                          <a:noFill/>
                          <a:prstDash val="solid"/>
                        </a:ln>
                        <a:effectLst/>
                      </wps:spPr>
                      <wps:txbx>
                        <w:txbxContent>
                          <w:p w14:paraId="4C55A9EA" w14:textId="7CDEF9F4" w:rsidR="00137275" w:rsidRDefault="00137275" w:rsidP="009A1E58">
                            <w:pPr>
                              <w:rPr>
                                <w:b/>
                              </w:rPr>
                            </w:pPr>
                            <w:r>
                              <w:rPr>
                                <w:b/>
                              </w:rPr>
                              <w:t>Keterangan</w:t>
                            </w:r>
                            <w:r>
                              <w:rPr>
                                <w:b/>
                              </w:rPr>
                              <w:tab/>
                              <w:t>:</w:t>
                            </w:r>
                          </w:p>
                          <w:p w14:paraId="0D645C70" w14:textId="77777777" w:rsidR="00137275" w:rsidRDefault="00137275" w:rsidP="009A1E58">
                            <w:r>
                              <w:t xml:space="preserve">P1 </w:t>
                            </w:r>
                            <w:r>
                              <w:tab/>
                            </w:r>
                            <w:r>
                              <w:tab/>
                              <w:t>: Pengulangan 1</w:t>
                            </w:r>
                          </w:p>
                          <w:p w14:paraId="5E3AF3C7" w14:textId="77777777" w:rsidR="00137275" w:rsidRDefault="00137275" w:rsidP="009A1E58">
                            <w:r>
                              <w:t>P2</w:t>
                            </w:r>
                            <w:r>
                              <w:tab/>
                            </w:r>
                            <w:r>
                              <w:tab/>
                              <w:t>: Pengulangan 2</w:t>
                            </w:r>
                          </w:p>
                          <w:p w14:paraId="16A6F0E3" w14:textId="77777777" w:rsidR="00137275" w:rsidRDefault="00137275" w:rsidP="009A1E58">
                            <w:r>
                              <w:t>P3</w:t>
                            </w:r>
                            <w:r>
                              <w:tab/>
                            </w:r>
                            <w:r>
                              <w:tab/>
                              <w:t>: Pengulangan 3</w:t>
                            </w:r>
                          </w:p>
                          <w:p w14:paraId="1D73F4E8" w14:textId="77777777" w:rsidR="00137275" w:rsidRPr="00C528D7" w:rsidRDefault="00137275" w:rsidP="009A1E58">
                            <w:r>
                              <w:t>Kontrol (+)</w:t>
                            </w:r>
                            <w:r>
                              <w:tab/>
                              <w:t>: Clindamycin</w:t>
                            </w:r>
                          </w:p>
                          <w:p w14:paraId="048723DA" w14:textId="77777777" w:rsidR="00137275" w:rsidRPr="00C6196A" w:rsidRDefault="00137275" w:rsidP="009A1E58">
                            <w:r>
                              <w:t>Kontrol (-)</w:t>
                            </w:r>
                            <w:r>
                              <w:tab/>
                            </w:r>
                            <w:r w:rsidRPr="00C6196A">
                              <w:t>: DMSO</w:t>
                            </w:r>
                          </w:p>
                          <w:p w14:paraId="4F77252E" w14:textId="77777777" w:rsidR="00137275" w:rsidRDefault="00137275" w:rsidP="009A1E58"/>
                          <w:p w14:paraId="28DA3E63" w14:textId="77777777" w:rsidR="00137275" w:rsidRDefault="00137275" w:rsidP="009A1E58"/>
                          <w:p w14:paraId="57982C49" w14:textId="77777777" w:rsidR="00137275" w:rsidRDefault="00137275" w:rsidP="009A1E58"/>
                          <w:p w14:paraId="03E7E1F0" w14:textId="77777777" w:rsidR="00137275" w:rsidRDefault="00137275" w:rsidP="009A1E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87" type="#_x0000_t202" style="position:absolute;margin-left:-6.55pt;margin-top:5.6pt;width:187.9pt;height:94.4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" fillcolor="window" stroked="f" strokeweight="2pt">
                <v:path arrowok="t"/>
                <v:textbox>
                  <w:txbxContent>
                    <w:p w14:paraId="4C55A9EA" w14:textId="7CDEF9F4" w:rsidR="00137275" w:rsidRDefault="00137275" w:rsidP="009A1E58">
                      <w:pPr>
                        <w:rPr>
                          <w:b/>
                        </w:rPr>
                      </w:pPr>
                      <w:r>
                        <w:rPr>
                          <w:b/>
                        </w:rPr>
                        <w:t>Keterangan</w:t>
                      </w:r>
                      <w:r>
                        <w:rPr>
                          <w:b/>
                        </w:rPr>
                        <w:tab/>
                        <w:t>:</w:t>
                      </w:r>
                    </w:p>
                    <w:p w14:paraId="0D645C70" w14:textId="77777777" w:rsidR="00137275" w:rsidRDefault="00137275" w:rsidP="009A1E58">
                      <w:r>
                        <w:t xml:space="preserve">P1 </w:t>
                      </w:r>
                      <w:r>
                        <w:tab/>
                      </w:r>
                      <w:r>
                        <w:tab/>
                        <w:t>: Pengulangan 1</w:t>
                      </w:r>
                    </w:p>
                    <w:p w14:paraId="5E3AF3C7" w14:textId="77777777" w:rsidR="00137275" w:rsidRDefault="00137275" w:rsidP="009A1E58">
                      <w:r>
                        <w:t>P2</w:t>
                      </w:r>
                      <w:r>
                        <w:tab/>
                      </w:r>
                      <w:r>
                        <w:tab/>
                        <w:t>: Pengulangan 2</w:t>
                      </w:r>
                    </w:p>
                    <w:p w14:paraId="16A6F0E3" w14:textId="77777777" w:rsidR="00137275" w:rsidRDefault="00137275" w:rsidP="009A1E58">
                      <w:r>
                        <w:t>P3</w:t>
                      </w:r>
                      <w:r>
                        <w:tab/>
                      </w:r>
                      <w:r>
                        <w:tab/>
                        <w:t>: Pengulangan 3</w:t>
                      </w:r>
                    </w:p>
                    <w:p w14:paraId="1D73F4E8" w14:textId="77777777" w:rsidR="00137275" w:rsidRPr="00C528D7" w:rsidRDefault="00137275" w:rsidP="009A1E58">
                      <w:r>
                        <w:t>Kontrol (+)</w:t>
                      </w:r>
                      <w:r>
                        <w:tab/>
                        <w:t>: Clindamycin</w:t>
                      </w:r>
                    </w:p>
                    <w:p w14:paraId="048723DA" w14:textId="77777777" w:rsidR="00137275" w:rsidRPr="00C6196A" w:rsidRDefault="00137275" w:rsidP="009A1E58">
                      <w:r>
                        <w:t>Kontrol (-)</w:t>
                      </w:r>
                      <w:r>
                        <w:tab/>
                      </w:r>
                      <w:r w:rsidRPr="00C6196A">
                        <w:t>: DMSO</w:t>
                      </w:r>
                    </w:p>
                    <w:p w14:paraId="4F77252E" w14:textId="77777777" w:rsidR="00137275" w:rsidRDefault="00137275" w:rsidP="009A1E58"/>
                    <w:p w14:paraId="28DA3E63" w14:textId="77777777" w:rsidR="00137275" w:rsidRDefault="00137275" w:rsidP="009A1E58"/>
                    <w:p w14:paraId="57982C49" w14:textId="77777777" w:rsidR="00137275" w:rsidRDefault="00137275" w:rsidP="009A1E58"/>
                    <w:p w14:paraId="03E7E1F0" w14:textId="77777777" w:rsidR="00137275" w:rsidRDefault="00137275" w:rsidP="009A1E58"/>
                  </w:txbxContent>
                </v:textbox>
              </v:shape>
            </w:pict>
          </mc:Fallback>
        </mc:AlternateContent>
      </w:r>
    </w:p>
    <w:p w14:paraId="717A4B6F" w14:textId="77777777" w:rsidR="00523A29" w:rsidRDefault="00523A29" w:rsidP="00FF2C85"/>
    <w:p w14:paraId="7BACD2B0" w14:textId="77777777" w:rsidR="00523A29" w:rsidRDefault="00523A29" w:rsidP="00FF2C85"/>
    <w:p w14:paraId="6AB30957" w14:textId="38A5A957" w:rsidR="00523A29" w:rsidRDefault="00523A29" w:rsidP="00FF2C85"/>
    <w:p w14:paraId="7327F5E0" w14:textId="36E4C693" w:rsidR="008A4EDC" w:rsidRDefault="008A4EDC" w:rsidP="00FF2C85">
      <w:pPr>
        <w:rPr>
          <w:b/>
        </w:rPr>
      </w:pPr>
    </w:p>
    <w:p w14:paraId="16E3C1EF" w14:textId="77777777" w:rsidR="00133574" w:rsidRDefault="00133574" w:rsidP="00FF2C85">
      <w:pPr>
        <w:rPr>
          <w:b/>
        </w:rPr>
      </w:pPr>
    </w:p>
    <w:p w14:paraId="3A93A3B3" w14:textId="77777777" w:rsidR="00133574" w:rsidRDefault="00133574" w:rsidP="00FF2C85">
      <w:pPr>
        <w:rPr>
          <w:b/>
        </w:rPr>
      </w:pPr>
    </w:p>
    <w:p w14:paraId="4CFBD481" w14:textId="77777777" w:rsidR="00133574" w:rsidRDefault="00133574" w:rsidP="00FF2C85">
      <w:pPr>
        <w:rPr>
          <w:b/>
        </w:rPr>
      </w:pPr>
    </w:p>
    <w:p w14:paraId="741447D4" w14:textId="77777777" w:rsidR="00133574" w:rsidRDefault="00133574" w:rsidP="00FF2C85">
      <w:pPr>
        <w:rPr>
          <w:b/>
        </w:rPr>
      </w:pPr>
    </w:p>
    <w:p w14:paraId="49149098" w14:textId="77777777" w:rsidR="00133574" w:rsidRDefault="00133574" w:rsidP="00FF2C85">
      <w:pPr>
        <w:rPr>
          <w:b/>
        </w:rPr>
      </w:pPr>
    </w:p>
    <w:p w14:paraId="3598CF08" w14:textId="77777777" w:rsidR="00412A55" w:rsidRDefault="00412A55" w:rsidP="00FF2C85">
      <w:pPr>
        <w:rPr>
          <w:b/>
        </w:rPr>
      </w:pPr>
    </w:p>
    <w:p w14:paraId="1FDF6DC8" w14:textId="5D35D734" w:rsidR="00FF2C85" w:rsidRDefault="002205F5" w:rsidP="00FF2C85">
      <w:r>
        <w:rPr>
          <w:b/>
        </w:rPr>
        <w:lastRenderedPageBreak/>
        <w:t>Lampiran 22</w:t>
      </w:r>
      <w:r w:rsidR="00FF2C85">
        <w:rPr>
          <w:b/>
        </w:rPr>
        <w:t xml:space="preserve">. </w:t>
      </w:r>
      <w:r w:rsidR="00FF2C85">
        <w:t>(Lanjutan)</w:t>
      </w:r>
    </w:p>
    <w:p w14:paraId="2600E019" w14:textId="77777777" w:rsidR="007D36DD" w:rsidRPr="00AE6814" w:rsidRDefault="007D36DD" w:rsidP="00FF2C85"/>
    <w:p w14:paraId="59834E92" w14:textId="77777777" w:rsidR="00FF2C85" w:rsidRDefault="00FF2C85" w:rsidP="00C068EA">
      <w:pPr>
        <w:pStyle w:val="ListParagraph"/>
        <w:numPr>
          <w:ilvl w:val="0"/>
          <w:numId w:val="65"/>
        </w:numPr>
        <w:spacing w:after="0" w:line="240" w:lineRule="auto"/>
        <w:rPr>
          <w:rFonts w:ascii="Times New Roman" w:hAnsi="Times New Roman"/>
          <w:noProof/>
          <w:sz w:val="24"/>
        </w:rPr>
      </w:pPr>
      <w:r w:rsidRPr="00560345">
        <w:rPr>
          <w:rFonts w:ascii="Times New Roman" w:eastAsia="Times New Roman" w:hAnsi="Times New Roman"/>
          <w:b/>
          <w:i/>
          <w:spacing w:val="2"/>
          <w:sz w:val="24"/>
          <w:szCs w:val="24"/>
        </w:rPr>
        <w:t>Staphylococcus epidermidis</w:t>
      </w:r>
    </w:p>
    <w:p w14:paraId="1D6A2ABB" w14:textId="77777777" w:rsidR="00C6196A" w:rsidRPr="00560345" w:rsidRDefault="00C6196A" w:rsidP="00C6196A">
      <w:pPr>
        <w:pStyle w:val="ListParagraph"/>
        <w:spacing w:after="0" w:line="240" w:lineRule="auto"/>
        <w:rPr>
          <w:rFonts w:ascii="Times New Roman" w:hAnsi="Times New Roman"/>
          <w:noProof/>
          <w:sz w:val="24"/>
        </w:rPr>
      </w:pPr>
    </w:p>
    <w:p w14:paraId="0CF60CCC" w14:textId="74FEED50" w:rsidR="00FF2C85" w:rsidRPr="00C6196A" w:rsidRDefault="00FF2C85" w:rsidP="007C6AA8">
      <w:pPr>
        <w:pStyle w:val="ListParagraph"/>
        <w:spacing w:line="240" w:lineRule="auto"/>
        <w:ind w:left="0"/>
        <w:rPr>
          <w:rFonts w:ascii="Times New Roman" w:hAnsi="Times New Roman"/>
          <w:noProof/>
          <w:sz w:val="24"/>
          <w:szCs w:val="24"/>
        </w:rPr>
      </w:pPr>
      <w:r w:rsidRPr="00C6196A">
        <w:rPr>
          <w:rFonts w:ascii="Times New Roman" w:hAnsi="Times New Roman"/>
          <w:noProof/>
          <w:sz w:val="24"/>
          <w:szCs w:val="24"/>
        </w:rPr>
        <w:t xml:space="preserve">Ekstrak </w:t>
      </w:r>
      <w:r w:rsidR="007C6AA8">
        <w:rPr>
          <w:rFonts w:ascii="Times New Roman" w:hAnsi="Times New Roman"/>
          <w:noProof/>
          <w:sz w:val="24"/>
          <w:szCs w:val="24"/>
        </w:rPr>
        <w:t xml:space="preserve">Etanol </w:t>
      </w:r>
      <w:r w:rsidRPr="00C6196A">
        <w:rPr>
          <w:rFonts w:ascii="Times New Roman" w:hAnsi="Times New Roman"/>
          <w:noProof/>
          <w:sz w:val="24"/>
          <w:szCs w:val="24"/>
        </w:rPr>
        <w:t>Bunga Kecombrang Konsentrasi 10%; 30%; 50%; 70%; dan 90%</w:t>
      </w:r>
    </w:p>
    <w:p w14:paraId="56559ED0" w14:textId="16BF5C77" w:rsidR="00FF2C85" w:rsidRPr="00AE6814" w:rsidRDefault="00133574" w:rsidP="00FF2C85">
      <w:pPr>
        <w:pStyle w:val="ListParagraph"/>
        <w:spacing w:line="240" w:lineRule="auto"/>
        <w:rPr>
          <w:noProof/>
        </w:rPr>
      </w:pPr>
      <w:r>
        <w:rPr>
          <w:noProof/>
        </w:rPr>
        <w:drawing>
          <wp:anchor distT="0" distB="0" distL="114300" distR="114300" simplePos="0" relativeHeight="251865088" behindDoc="0" locked="0" layoutInCell="1" allowOverlap="1" wp14:anchorId="0B30AEF5" wp14:editId="17BFADE1">
            <wp:simplePos x="0" y="0"/>
            <wp:positionH relativeFrom="column">
              <wp:posOffset>16510</wp:posOffset>
            </wp:positionH>
            <wp:positionV relativeFrom="paragraph">
              <wp:posOffset>200025</wp:posOffset>
            </wp:positionV>
            <wp:extent cx="2486025" cy="2447925"/>
            <wp:effectExtent l="0" t="0" r="9525" b="9525"/>
            <wp:wrapNone/>
            <wp:docPr id="469" name="Picture 1278" descr="D:\BERKAS DINA\foto skrining ekstrak\IMG_20241204_2306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8" descr="D:\BERKAS DINA\foto skrining ekstrak\IMG_20241204_230626.jpg"/>
                    <pic:cNvPicPr>
                      <a:picLocks/>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86025" cy="2447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6112" behindDoc="0" locked="0" layoutInCell="1" allowOverlap="1" wp14:anchorId="5EDC1093" wp14:editId="464B0EC8">
            <wp:simplePos x="0" y="0"/>
            <wp:positionH relativeFrom="column">
              <wp:posOffset>2579370</wp:posOffset>
            </wp:positionH>
            <wp:positionV relativeFrom="paragraph">
              <wp:posOffset>200025</wp:posOffset>
            </wp:positionV>
            <wp:extent cx="2466975" cy="2444115"/>
            <wp:effectExtent l="0" t="0" r="9525" b="0"/>
            <wp:wrapNone/>
            <wp:docPr id="468" name="Picture 1279" descr="D:\BERKAS DINA\foto skrining ekstrak\IMG_20241204_2322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9" descr="D:\BERKAS DINA\foto skrining ekstrak\IMG_20241204_232225.jpg"/>
                    <pic:cNvPicPr>
                      <a:picLocks/>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66975" cy="2444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BA6DF3" w14:textId="5BFA8FCD" w:rsidR="00FF2C85" w:rsidRDefault="00FF2C85" w:rsidP="00FF2C85"/>
    <w:p w14:paraId="6418DBB1" w14:textId="02153853" w:rsidR="00FF2C85" w:rsidRDefault="00133574" w:rsidP="00FF2C85">
      <w:r w:rsidRPr="00133574">
        <w:rPr>
          <w:noProof/>
        </w:rPr>
        <mc:AlternateContent>
          <mc:Choice Requires="wps">
            <w:drawing>
              <wp:anchor distT="0" distB="0" distL="0" distR="0" simplePos="0" relativeHeight="252016640" behindDoc="0" locked="0" layoutInCell="1" allowOverlap="1" wp14:anchorId="266FE76F" wp14:editId="5921FA7D">
                <wp:simplePos x="0" y="0"/>
                <wp:positionH relativeFrom="column">
                  <wp:posOffset>3203575</wp:posOffset>
                </wp:positionH>
                <wp:positionV relativeFrom="paragraph">
                  <wp:posOffset>66675</wp:posOffset>
                </wp:positionV>
                <wp:extent cx="514350" cy="247650"/>
                <wp:effectExtent l="0" t="0" r="0" b="0"/>
                <wp:wrapNone/>
                <wp:docPr id="19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5C947DE2" w14:textId="77777777" w:rsidR="00137275" w:rsidRPr="008B5026" w:rsidRDefault="00137275" w:rsidP="00133574">
                            <w:pPr>
                              <w:shd w:val="clear" w:color="auto" w:fill="FFFFFF" w:themeFill="background1"/>
                              <w:jc w:val="center"/>
                              <w:rPr>
                                <w:b/>
                                <w:sz w:val="18"/>
                              </w:rPr>
                            </w:pPr>
                            <w:r>
                              <w:rPr>
                                <w:b/>
                              </w:rPr>
                              <w:t>3</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8" type="#_x0000_t202" style="position:absolute;margin-left:252.25pt;margin-top:5.25pt;width:40.5pt;height:19.5pt;z-index:2520166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" filled="f" stroked="f">
                <v:path arrowok="t"/>
                <v:textbox>
                  <w:txbxContent>
                    <w:p w14:paraId="5C947DE2" w14:textId="77777777" w:rsidR="00137275" w:rsidRPr="008B5026" w:rsidRDefault="00137275" w:rsidP="00133574">
                      <w:pPr>
                        <w:shd w:val="clear" w:color="auto" w:fill="FFFFFF" w:themeFill="background1"/>
                        <w:jc w:val="center"/>
                        <w:rPr>
                          <w:b/>
                          <w:sz w:val="18"/>
                        </w:rPr>
                      </w:pPr>
                      <w:r>
                        <w:rPr>
                          <w:b/>
                        </w:rPr>
                        <w:t>3</w:t>
                      </w:r>
                      <w:r w:rsidRPr="008B5026">
                        <w:rPr>
                          <w:b/>
                        </w:rPr>
                        <w:t>0%</w:t>
                      </w:r>
                    </w:p>
                  </w:txbxContent>
                </v:textbox>
              </v:shape>
            </w:pict>
          </mc:Fallback>
        </mc:AlternateContent>
      </w:r>
      <w:r w:rsidRPr="00133574">
        <w:rPr>
          <w:noProof/>
        </w:rPr>
        <mc:AlternateContent>
          <mc:Choice Requires="wps">
            <w:drawing>
              <wp:anchor distT="0" distB="0" distL="0" distR="0" simplePos="0" relativeHeight="252012544" behindDoc="0" locked="0" layoutInCell="1" allowOverlap="1" wp14:anchorId="68299177" wp14:editId="07936933">
                <wp:simplePos x="0" y="0"/>
                <wp:positionH relativeFrom="column">
                  <wp:posOffset>1476375</wp:posOffset>
                </wp:positionH>
                <wp:positionV relativeFrom="paragraph">
                  <wp:posOffset>0</wp:posOffset>
                </wp:positionV>
                <wp:extent cx="514350" cy="247650"/>
                <wp:effectExtent l="0" t="0" r="0" b="0"/>
                <wp:wrapNone/>
                <wp:docPr id="193"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789E73C5" w14:textId="77777777" w:rsidR="00137275" w:rsidRPr="008B5026" w:rsidRDefault="00137275" w:rsidP="00133574">
                            <w:pPr>
                              <w:shd w:val="clear" w:color="auto" w:fill="FFFFFF" w:themeFill="background1"/>
                              <w:jc w:val="center"/>
                              <w:rPr>
                                <w:b/>
                                <w:sz w:val="18"/>
                              </w:rPr>
                            </w:pPr>
                            <w:r>
                              <w:rPr>
                                <w:b/>
                              </w:rPr>
                              <w:t>5</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9" type="#_x0000_t202" style="position:absolute;margin-left:116.25pt;margin-top:0;width:40.5pt;height:19.5pt;z-index:25201254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" filled="f" stroked="f">
                <v:path arrowok="t"/>
                <v:textbox>
                  <w:txbxContent>
                    <w:p w14:paraId="789E73C5" w14:textId="77777777" w:rsidR="00137275" w:rsidRPr="008B5026" w:rsidRDefault="00137275" w:rsidP="00133574">
                      <w:pPr>
                        <w:shd w:val="clear" w:color="auto" w:fill="FFFFFF" w:themeFill="background1"/>
                        <w:jc w:val="center"/>
                        <w:rPr>
                          <w:b/>
                          <w:sz w:val="18"/>
                        </w:rPr>
                      </w:pPr>
                      <w:r>
                        <w:rPr>
                          <w:b/>
                        </w:rPr>
                        <w:t>5</w:t>
                      </w:r>
                      <w:r w:rsidRPr="008B5026">
                        <w:rPr>
                          <w:b/>
                        </w:rPr>
                        <w:t>0%</w:t>
                      </w:r>
                    </w:p>
                  </w:txbxContent>
                </v:textbox>
              </v:shape>
            </w:pict>
          </mc:Fallback>
        </mc:AlternateContent>
      </w:r>
    </w:p>
    <w:p w14:paraId="28B0FC07" w14:textId="4377DEE0" w:rsidR="00FF2C85" w:rsidRDefault="00133574" w:rsidP="00FF2C85">
      <w:r w:rsidRPr="00133574">
        <w:rPr>
          <w:noProof/>
        </w:rPr>
        <mc:AlternateContent>
          <mc:Choice Requires="wps">
            <w:drawing>
              <wp:anchor distT="0" distB="0" distL="0" distR="0" simplePos="0" relativeHeight="252018688" behindDoc="0" locked="0" layoutInCell="1" allowOverlap="1" wp14:anchorId="29C33B2F" wp14:editId="68AE1D93">
                <wp:simplePos x="0" y="0"/>
                <wp:positionH relativeFrom="column">
                  <wp:posOffset>4476750</wp:posOffset>
                </wp:positionH>
                <wp:positionV relativeFrom="paragraph">
                  <wp:posOffset>139065</wp:posOffset>
                </wp:positionV>
                <wp:extent cx="514350" cy="247650"/>
                <wp:effectExtent l="0" t="0" r="0" b="0"/>
                <wp:wrapNone/>
                <wp:docPr id="199"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014ECB67" w14:textId="77777777" w:rsidR="00137275" w:rsidRPr="008B5026" w:rsidRDefault="00137275" w:rsidP="00133574">
                            <w:pPr>
                              <w:shd w:val="clear" w:color="auto" w:fill="FFFFFF" w:themeFill="background1"/>
                              <w:jc w:val="center"/>
                              <w:rPr>
                                <w:b/>
                                <w:sz w:val="18"/>
                              </w:rPr>
                            </w:pPr>
                            <w:r>
                              <w:rPr>
                                <w:b/>
                              </w:rPr>
                              <w:t>5</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0" type="#_x0000_t202" style="position:absolute;margin-left:352.5pt;margin-top:10.95pt;width:40.5pt;height:19.5pt;z-index:2520186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" filled="f" stroked="f">
                <v:path arrowok="t"/>
                <v:textbox>
                  <w:txbxContent>
                    <w:p w14:paraId="014ECB67" w14:textId="77777777" w:rsidR="00137275" w:rsidRPr="008B5026" w:rsidRDefault="00137275" w:rsidP="00133574">
                      <w:pPr>
                        <w:shd w:val="clear" w:color="auto" w:fill="FFFFFF" w:themeFill="background1"/>
                        <w:jc w:val="center"/>
                        <w:rPr>
                          <w:b/>
                          <w:sz w:val="18"/>
                        </w:rPr>
                      </w:pPr>
                      <w:r>
                        <w:rPr>
                          <w:b/>
                        </w:rPr>
                        <w:t>5</w:t>
                      </w:r>
                      <w:r w:rsidRPr="008B5026">
                        <w:rPr>
                          <w:b/>
                        </w:rPr>
                        <w:t>0%</w:t>
                      </w:r>
                    </w:p>
                  </w:txbxContent>
                </v:textbox>
              </v:shape>
            </w:pict>
          </mc:Fallback>
        </mc:AlternateContent>
      </w:r>
      <w:r w:rsidRPr="00133574">
        <w:rPr>
          <w:noProof/>
        </w:rPr>
        <mc:AlternateContent>
          <mc:Choice Requires="wps">
            <w:drawing>
              <wp:anchor distT="0" distB="0" distL="0" distR="0" simplePos="0" relativeHeight="252010496" behindDoc="0" locked="0" layoutInCell="1" allowOverlap="1" wp14:anchorId="1EA43E2B" wp14:editId="587692DB">
                <wp:simplePos x="0" y="0"/>
                <wp:positionH relativeFrom="column">
                  <wp:posOffset>234315</wp:posOffset>
                </wp:positionH>
                <wp:positionV relativeFrom="paragraph">
                  <wp:posOffset>-3810</wp:posOffset>
                </wp:positionV>
                <wp:extent cx="514350" cy="247650"/>
                <wp:effectExtent l="0" t="0" r="0" b="0"/>
                <wp:wrapNone/>
                <wp:docPr id="19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615110AF" w14:textId="77777777" w:rsidR="00137275" w:rsidRPr="008B5026" w:rsidRDefault="00137275" w:rsidP="00133574">
                            <w:pPr>
                              <w:shd w:val="clear" w:color="auto" w:fill="FFFFFF" w:themeFill="background1"/>
                              <w:jc w:val="center"/>
                              <w:rPr>
                                <w:b/>
                                <w:sz w:val="18"/>
                              </w:rPr>
                            </w:pPr>
                            <w:r>
                              <w:rPr>
                                <w:b/>
                              </w:rPr>
                              <w:t>3</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1" type="#_x0000_t202" style="position:absolute;margin-left:18.45pt;margin-top:-.3pt;width:40.5pt;height:19.5pt;z-index:2520104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" filled="f" stroked="f">
                <v:path arrowok="t"/>
                <v:textbox>
                  <w:txbxContent>
                    <w:p w14:paraId="615110AF" w14:textId="77777777" w:rsidR="00137275" w:rsidRPr="008B5026" w:rsidRDefault="00137275" w:rsidP="00133574">
                      <w:pPr>
                        <w:shd w:val="clear" w:color="auto" w:fill="FFFFFF" w:themeFill="background1"/>
                        <w:jc w:val="center"/>
                        <w:rPr>
                          <w:b/>
                          <w:sz w:val="18"/>
                        </w:rPr>
                      </w:pPr>
                      <w:r>
                        <w:rPr>
                          <w:b/>
                        </w:rPr>
                        <w:t>3</w:t>
                      </w:r>
                      <w:r w:rsidRPr="008B5026">
                        <w:rPr>
                          <w:b/>
                        </w:rPr>
                        <w:t>0%</w:t>
                      </w:r>
                    </w:p>
                  </w:txbxContent>
                </v:textbox>
              </v:shape>
            </w:pict>
          </mc:Fallback>
        </mc:AlternateContent>
      </w:r>
    </w:p>
    <w:p w14:paraId="28C17382" w14:textId="5A07627D" w:rsidR="00FF2C85" w:rsidRDefault="00FF2C85" w:rsidP="00FF2C85"/>
    <w:p w14:paraId="5E67EA2D" w14:textId="53B156E1" w:rsidR="00FF2C85" w:rsidRDefault="00FF2C85" w:rsidP="00FF2C85"/>
    <w:p w14:paraId="538FBA8E" w14:textId="0EAF9663" w:rsidR="00FF2C85" w:rsidRDefault="00FF2C85" w:rsidP="00FF2C85"/>
    <w:p w14:paraId="4BF4BD3D" w14:textId="3854F2AA" w:rsidR="00FF2C85" w:rsidRDefault="00133574" w:rsidP="00FF2C85">
      <w:r w:rsidRPr="00133574">
        <w:rPr>
          <w:noProof/>
        </w:rPr>
        <mc:AlternateContent>
          <mc:Choice Requires="wps">
            <w:drawing>
              <wp:anchor distT="0" distB="0" distL="0" distR="0" simplePos="0" relativeHeight="252017664" behindDoc="0" locked="0" layoutInCell="1" allowOverlap="1" wp14:anchorId="76B2E94B" wp14:editId="24E6A8FA">
                <wp:simplePos x="0" y="0"/>
                <wp:positionH relativeFrom="column">
                  <wp:posOffset>2602865</wp:posOffset>
                </wp:positionH>
                <wp:positionV relativeFrom="paragraph">
                  <wp:posOffset>161925</wp:posOffset>
                </wp:positionV>
                <wp:extent cx="514350" cy="247650"/>
                <wp:effectExtent l="0" t="0" r="0" b="0"/>
                <wp:wrapNone/>
                <wp:docPr id="19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47AE35B2" w14:textId="77777777" w:rsidR="00137275" w:rsidRPr="008B5026" w:rsidRDefault="00137275" w:rsidP="00133574">
                            <w:pPr>
                              <w:shd w:val="clear" w:color="auto" w:fill="FFFFFF" w:themeFill="background1"/>
                              <w:jc w:val="center"/>
                              <w:rPr>
                                <w:b/>
                                <w:sz w:val="18"/>
                              </w:rPr>
                            </w:pPr>
                            <w:r w:rsidRPr="008B5026">
                              <w:rPr>
                                <w:b/>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2" type="#_x0000_t202" style="position:absolute;margin-left:204.95pt;margin-top:12.75pt;width:40.5pt;height:19.5pt;z-index:2520176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" filled="f" stroked="f">
                <v:path arrowok="t"/>
                <v:textbox>
                  <w:txbxContent>
                    <w:p w14:paraId="47AE35B2" w14:textId="77777777" w:rsidR="00137275" w:rsidRPr="008B5026" w:rsidRDefault="00137275" w:rsidP="00133574">
                      <w:pPr>
                        <w:shd w:val="clear" w:color="auto" w:fill="FFFFFF" w:themeFill="background1"/>
                        <w:jc w:val="center"/>
                        <w:rPr>
                          <w:b/>
                          <w:sz w:val="18"/>
                        </w:rPr>
                      </w:pPr>
                      <w:r w:rsidRPr="008B5026">
                        <w:rPr>
                          <w:b/>
                        </w:rPr>
                        <w:t>10%</w:t>
                      </w:r>
                    </w:p>
                  </w:txbxContent>
                </v:textbox>
              </v:shape>
            </w:pict>
          </mc:Fallback>
        </mc:AlternateContent>
      </w:r>
    </w:p>
    <w:p w14:paraId="070CBD55" w14:textId="6D60E573" w:rsidR="00FF2C85" w:rsidRDefault="00133574" w:rsidP="00FF2C85">
      <w:r w:rsidRPr="00133574">
        <w:rPr>
          <w:noProof/>
        </w:rPr>
        <mc:AlternateContent>
          <mc:Choice Requires="wps">
            <w:drawing>
              <wp:anchor distT="0" distB="0" distL="0" distR="0" simplePos="0" relativeHeight="252013568" behindDoc="0" locked="0" layoutInCell="1" allowOverlap="1" wp14:anchorId="2DE70D4B" wp14:editId="2549DB86">
                <wp:simplePos x="0" y="0"/>
                <wp:positionH relativeFrom="column">
                  <wp:posOffset>1988185</wp:posOffset>
                </wp:positionH>
                <wp:positionV relativeFrom="paragraph">
                  <wp:posOffset>34290</wp:posOffset>
                </wp:positionV>
                <wp:extent cx="514350" cy="247650"/>
                <wp:effectExtent l="0" t="0" r="0" b="0"/>
                <wp:wrapNone/>
                <wp:docPr id="19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71CC3B62" w14:textId="77777777" w:rsidR="00137275" w:rsidRPr="00133574" w:rsidRDefault="00137275" w:rsidP="00133574">
                            <w:pPr>
                              <w:shd w:val="clear" w:color="auto" w:fill="FFFFFF" w:themeFill="background1"/>
                              <w:jc w:val="center"/>
                              <w:rPr>
                                <w:b/>
                                <w:sz w:val="18"/>
                              </w:rPr>
                            </w:pPr>
                            <w:r w:rsidRPr="00133574">
                              <w:rPr>
                                <w:b/>
                              </w:rPr>
                              <w:t>70%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3" type="#_x0000_t202" style="position:absolute;margin-left:156.55pt;margin-top:2.7pt;width:40.5pt;height:19.5pt;z-index:25201356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" filled="f" stroked="f">
                <v:path arrowok="t"/>
                <v:textbox>
                  <w:txbxContent>
                    <w:p w14:paraId="71CC3B62" w14:textId="77777777" w:rsidR="00137275" w:rsidRPr="00133574" w:rsidRDefault="00137275" w:rsidP="00133574">
                      <w:pPr>
                        <w:shd w:val="clear" w:color="auto" w:fill="FFFFFF" w:themeFill="background1"/>
                        <w:jc w:val="center"/>
                        <w:rPr>
                          <w:b/>
                          <w:sz w:val="18"/>
                        </w:rPr>
                      </w:pPr>
                      <w:r w:rsidRPr="00133574">
                        <w:rPr>
                          <w:b/>
                        </w:rPr>
                        <w:t>70%</w:t>
                      </w:r>
                    </w:p>
                  </w:txbxContent>
                </v:textbox>
              </v:shape>
            </w:pict>
          </mc:Fallback>
        </mc:AlternateContent>
      </w:r>
      <w:r w:rsidRPr="00133574">
        <w:rPr>
          <w:noProof/>
        </w:rPr>
        <mc:AlternateContent>
          <mc:Choice Requires="wps">
            <w:drawing>
              <wp:anchor distT="0" distB="0" distL="0" distR="0" simplePos="0" relativeHeight="252011520" behindDoc="0" locked="0" layoutInCell="1" allowOverlap="1" wp14:anchorId="600638A9" wp14:editId="6F8878EB">
                <wp:simplePos x="0" y="0"/>
                <wp:positionH relativeFrom="column">
                  <wp:posOffset>17145</wp:posOffset>
                </wp:positionH>
                <wp:positionV relativeFrom="paragraph">
                  <wp:posOffset>72390</wp:posOffset>
                </wp:positionV>
                <wp:extent cx="514350" cy="247650"/>
                <wp:effectExtent l="0" t="0" r="0" b="0"/>
                <wp:wrapNone/>
                <wp:docPr id="19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7DF9F0F9" w14:textId="77777777" w:rsidR="00137275" w:rsidRPr="008B5026" w:rsidRDefault="00137275" w:rsidP="00133574">
                            <w:pPr>
                              <w:shd w:val="clear" w:color="auto" w:fill="FFFFFF" w:themeFill="background1"/>
                              <w:jc w:val="center"/>
                              <w:rPr>
                                <w:b/>
                                <w:sz w:val="18"/>
                              </w:rPr>
                            </w:pPr>
                            <w:r w:rsidRPr="008B5026">
                              <w:rPr>
                                <w:b/>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4" type="#_x0000_t202" style="position:absolute;margin-left:1.35pt;margin-top:5.7pt;width:40.5pt;height:19.5pt;z-index:25201152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" filled="f" stroked="f">
                <v:path arrowok="t"/>
                <v:textbox>
                  <w:txbxContent>
                    <w:p w14:paraId="7DF9F0F9" w14:textId="77777777" w:rsidR="00137275" w:rsidRPr="008B5026" w:rsidRDefault="00137275" w:rsidP="00133574">
                      <w:pPr>
                        <w:shd w:val="clear" w:color="auto" w:fill="FFFFFF" w:themeFill="background1"/>
                        <w:jc w:val="center"/>
                        <w:rPr>
                          <w:b/>
                          <w:sz w:val="18"/>
                        </w:rPr>
                      </w:pPr>
                      <w:r w:rsidRPr="008B5026">
                        <w:rPr>
                          <w:b/>
                        </w:rPr>
                        <w:t>10%</w:t>
                      </w:r>
                    </w:p>
                  </w:txbxContent>
                </v:textbox>
              </v:shape>
            </w:pict>
          </mc:Fallback>
        </mc:AlternateContent>
      </w:r>
    </w:p>
    <w:p w14:paraId="0EC81623" w14:textId="4F684D7C" w:rsidR="00FF2C85" w:rsidRDefault="00133574" w:rsidP="00FF2C85">
      <w:r w:rsidRPr="00133574">
        <w:rPr>
          <w:noProof/>
        </w:rPr>
        <mc:AlternateContent>
          <mc:Choice Requires="wps">
            <w:drawing>
              <wp:anchor distT="0" distB="0" distL="0" distR="0" simplePos="0" relativeHeight="252019712" behindDoc="0" locked="0" layoutInCell="1" allowOverlap="1" wp14:anchorId="54374AEA" wp14:editId="6F71687C">
                <wp:simplePos x="0" y="0"/>
                <wp:positionH relativeFrom="column">
                  <wp:posOffset>4614545</wp:posOffset>
                </wp:positionH>
                <wp:positionV relativeFrom="paragraph">
                  <wp:posOffset>59055</wp:posOffset>
                </wp:positionV>
                <wp:extent cx="514350" cy="247650"/>
                <wp:effectExtent l="0" t="0" r="0" b="0"/>
                <wp:wrapNone/>
                <wp:docPr id="200"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46DDEACF" w14:textId="77777777" w:rsidR="00137275" w:rsidRPr="008B5026" w:rsidRDefault="00137275" w:rsidP="00133574">
                            <w:pPr>
                              <w:shd w:val="clear" w:color="auto" w:fill="FFFFFF" w:themeFill="background1"/>
                              <w:jc w:val="center"/>
                              <w:rPr>
                                <w:b/>
                                <w:sz w:val="18"/>
                              </w:rPr>
                            </w:pPr>
                            <w:r>
                              <w:rPr>
                                <w:b/>
                              </w:rPr>
                              <w:t>7</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5" type="#_x0000_t202" style="position:absolute;margin-left:363.35pt;margin-top:4.65pt;width:40.5pt;height:19.5pt;z-index:2520197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" filled="f" stroked="f">
                <v:path arrowok="t"/>
                <v:textbox>
                  <w:txbxContent>
                    <w:p w14:paraId="46DDEACF" w14:textId="77777777" w:rsidR="00137275" w:rsidRPr="008B5026" w:rsidRDefault="00137275" w:rsidP="00133574">
                      <w:pPr>
                        <w:shd w:val="clear" w:color="auto" w:fill="FFFFFF" w:themeFill="background1"/>
                        <w:jc w:val="center"/>
                        <w:rPr>
                          <w:b/>
                          <w:sz w:val="18"/>
                        </w:rPr>
                      </w:pPr>
                      <w:r>
                        <w:rPr>
                          <w:b/>
                        </w:rPr>
                        <w:t>7</w:t>
                      </w:r>
                      <w:r w:rsidRPr="008B5026">
                        <w:rPr>
                          <w:b/>
                        </w:rPr>
                        <w:t>0%</w:t>
                      </w:r>
                    </w:p>
                  </w:txbxContent>
                </v:textbox>
              </v:shape>
            </w:pict>
          </mc:Fallback>
        </mc:AlternateContent>
      </w:r>
    </w:p>
    <w:p w14:paraId="2D05EF4B" w14:textId="329B0BBF" w:rsidR="00FF2C85" w:rsidRDefault="00FF2C85" w:rsidP="00FF2C85"/>
    <w:p w14:paraId="57B9DB06" w14:textId="5086B216" w:rsidR="00FF2C85" w:rsidRDefault="00133574" w:rsidP="00FF2C85">
      <w:r w:rsidRPr="00133574">
        <w:rPr>
          <w:noProof/>
        </w:rPr>
        <mc:AlternateContent>
          <mc:Choice Requires="wps">
            <w:drawing>
              <wp:anchor distT="0" distB="0" distL="0" distR="0" simplePos="0" relativeHeight="252014592" behindDoc="0" locked="0" layoutInCell="1" allowOverlap="1" wp14:anchorId="5825AEB3" wp14:editId="5A6AD500">
                <wp:simplePos x="0" y="0"/>
                <wp:positionH relativeFrom="column">
                  <wp:posOffset>1024255</wp:posOffset>
                </wp:positionH>
                <wp:positionV relativeFrom="paragraph">
                  <wp:posOffset>165735</wp:posOffset>
                </wp:positionV>
                <wp:extent cx="514350" cy="247650"/>
                <wp:effectExtent l="0" t="0" r="0" b="0"/>
                <wp:wrapNone/>
                <wp:docPr id="19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430F1151" w14:textId="77777777" w:rsidR="00137275" w:rsidRPr="008B5026" w:rsidRDefault="00137275" w:rsidP="00133574">
                            <w:pPr>
                              <w:shd w:val="clear" w:color="auto" w:fill="FFFFFF" w:themeFill="background1"/>
                              <w:jc w:val="center"/>
                              <w:rPr>
                                <w:b/>
                                <w:sz w:val="18"/>
                              </w:rPr>
                            </w:pPr>
                            <w:r>
                              <w:rPr>
                                <w:b/>
                              </w:rPr>
                              <w:t>9</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6" type="#_x0000_t202" style="position:absolute;margin-left:80.65pt;margin-top:13.05pt;width:40.5pt;height:19.5pt;z-index:2520145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" filled="f" stroked="f">
                <v:path arrowok="t"/>
                <v:textbox>
                  <w:txbxContent>
                    <w:p w14:paraId="430F1151" w14:textId="77777777" w:rsidR="00137275" w:rsidRPr="008B5026" w:rsidRDefault="00137275" w:rsidP="00133574">
                      <w:pPr>
                        <w:shd w:val="clear" w:color="auto" w:fill="FFFFFF" w:themeFill="background1"/>
                        <w:jc w:val="center"/>
                        <w:rPr>
                          <w:b/>
                          <w:sz w:val="18"/>
                        </w:rPr>
                      </w:pPr>
                      <w:r>
                        <w:rPr>
                          <w:b/>
                        </w:rPr>
                        <w:t>9</w:t>
                      </w:r>
                      <w:r w:rsidRPr="008B5026">
                        <w:rPr>
                          <w:b/>
                        </w:rPr>
                        <w:t>0%</w:t>
                      </w:r>
                    </w:p>
                  </w:txbxContent>
                </v:textbox>
              </v:shape>
            </w:pict>
          </mc:Fallback>
        </mc:AlternateContent>
      </w:r>
    </w:p>
    <w:p w14:paraId="101459A9" w14:textId="27A00EEC" w:rsidR="00FF2C85" w:rsidRDefault="00133574" w:rsidP="00FF2C85">
      <w:r w:rsidRPr="00133574">
        <w:rPr>
          <w:noProof/>
        </w:rPr>
        <mc:AlternateContent>
          <mc:Choice Requires="wps">
            <w:drawing>
              <wp:anchor distT="0" distB="0" distL="0" distR="0" simplePos="0" relativeHeight="252020736" behindDoc="0" locked="0" layoutInCell="1" allowOverlap="1" wp14:anchorId="42C92B0F" wp14:editId="4269373F">
                <wp:simplePos x="0" y="0"/>
                <wp:positionH relativeFrom="column">
                  <wp:posOffset>3491230</wp:posOffset>
                </wp:positionH>
                <wp:positionV relativeFrom="paragraph">
                  <wp:posOffset>95250</wp:posOffset>
                </wp:positionV>
                <wp:extent cx="514350" cy="247650"/>
                <wp:effectExtent l="0" t="0" r="0" b="0"/>
                <wp:wrapNone/>
                <wp:docPr id="20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4A85F079" w14:textId="77777777" w:rsidR="00137275" w:rsidRPr="008B5026" w:rsidRDefault="00137275" w:rsidP="00133574">
                            <w:pPr>
                              <w:shd w:val="clear" w:color="auto" w:fill="FFFFFF" w:themeFill="background1"/>
                              <w:jc w:val="center"/>
                              <w:rPr>
                                <w:b/>
                                <w:sz w:val="18"/>
                              </w:rPr>
                            </w:pPr>
                            <w:r>
                              <w:rPr>
                                <w:b/>
                              </w:rPr>
                              <w:t>9</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7" type="#_x0000_t202" style="position:absolute;margin-left:274.9pt;margin-top:7.5pt;width:40.5pt;height:19.5pt;z-index:25202073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" filled="f" stroked="f">
                <v:path arrowok="t"/>
                <v:textbox>
                  <w:txbxContent>
                    <w:p w14:paraId="4A85F079" w14:textId="77777777" w:rsidR="00137275" w:rsidRPr="008B5026" w:rsidRDefault="00137275" w:rsidP="00133574">
                      <w:pPr>
                        <w:shd w:val="clear" w:color="auto" w:fill="FFFFFF" w:themeFill="background1"/>
                        <w:jc w:val="center"/>
                        <w:rPr>
                          <w:b/>
                          <w:sz w:val="18"/>
                        </w:rPr>
                      </w:pPr>
                      <w:r>
                        <w:rPr>
                          <w:b/>
                        </w:rPr>
                        <w:t>9</w:t>
                      </w:r>
                      <w:r w:rsidRPr="008B5026">
                        <w:rPr>
                          <w:b/>
                        </w:rPr>
                        <w:t>0%</w:t>
                      </w:r>
                    </w:p>
                  </w:txbxContent>
                </v:textbox>
              </v:shape>
            </w:pict>
          </mc:Fallback>
        </mc:AlternateContent>
      </w:r>
    </w:p>
    <w:p w14:paraId="77C0721F" w14:textId="77777777" w:rsidR="00FF2C85" w:rsidRDefault="00FF2C85" w:rsidP="00FF2C85"/>
    <w:p w14:paraId="2CE70546" w14:textId="54919C96" w:rsidR="00FF2C85" w:rsidRDefault="007D36DD" w:rsidP="00FF2C85">
      <w:r w:rsidRPr="007D36DD">
        <w:rPr>
          <w:noProof/>
        </w:rPr>
        <mc:AlternateContent>
          <mc:Choice Requires="wps">
            <w:drawing>
              <wp:anchor distT="0" distB="0" distL="0" distR="0" simplePos="0" relativeHeight="252037120" behindDoc="0" locked="0" layoutInCell="1" allowOverlap="1" wp14:anchorId="30AE910F" wp14:editId="2A78835D">
                <wp:simplePos x="0" y="0"/>
                <wp:positionH relativeFrom="column">
                  <wp:posOffset>2714625</wp:posOffset>
                </wp:positionH>
                <wp:positionV relativeFrom="paragraph">
                  <wp:posOffset>113665</wp:posOffset>
                </wp:positionV>
                <wp:extent cx="2162175" cy="247650"/>
                <wp:effectExtent l="0" t="0" r="0" b="0"/>
                <wp:wrapNone/>
                <wp:docPr id="3488900"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2175" cy="247650"/>
                        </a:xfrm>
                        <a:prstGeom prst="rect">
                          <a:avLst/>
                        </a:prstGeom>
                        <a:noFill/>
                        <a:ln>
                          <a:noFill/>
                        </a:ln>
                      </wps:spPr>
                      <wps:txbx>
                        <w:txbxContent>
                          <w:p w14:paraId="244B889E" w14:textId="77777777" w:rsidR="00137275" w:rsidRDefault="00137275" w:rsidP="007D36DD">
                            <w:pPr>
                              <w:jc w:val="center"/>
                              <w:rPr>
                                <w:noProof/>
                              </w:rPr>
                            </w:pPr>
                            <w:r>
                              <w:rPr>
                                <w:noProof/>
                              </w:rPr>
                              <w:t>P2</w:t>
                            </w:r>
                            <w:r w:rsidRPr="00C528D7">
                              <w:rPr>
                                <w:noProof/>
                              </w:rPr>
                              <w:br/>
                            </w:r>
                          </w:p>
                          <w:p w14:paraId="00C4CB20" w14:textId="77777777" w:rsidR="00137275" w:rsidRPr="008B5026" w:rsidRDefault="00137275" w:rsidP="007D36DD">
                            <w:pPr>
                              <w:shd w:val="clear" w:color="auto" w:fill="000000" w:themeFill="text1"/>
                              <w:rPr>
                                <w:b/>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8" type="#_x0000_t202" style="position:absolute;margin-left:213.75pt;margin-top:8.95pt;width:170.25pt;height:19.5pt;z-index:25203712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" filled="f" stroked="f">
                <v:path arrowok="t"/>
                <v:textbox>
                  <w:txbxContent>
                    <w:p w14:paraId="244B889E" w14:textId="77777777" w:rsidR="00137275" w:rsidRDefault="00137275" w:rsidP="007D36DD">
                      <w:pPr>
                        <w:jc w:val="center"/>
                        <w:rPr>
                          <w:noProof/>
                        </w:rPr>
                      </w:pPr>
                      <w:r>
                        <w:rPr>
                          <w:noProof/>
                        </w:rPr>
                        <w:t>P2</w:t>
                      </w:r>
                      <w:r w:rsidRPr="00C528D7">
                        <w:rPr>
                          <w:noProof/>
                        </w:rPr>
                        <w:br/>
                      </w:r>
                    </w:p>
                    <w:p w14:paraId="00C4CB20" w14:textId="77777777" w:rsidR="00137275" w:rsidRPr="008B5026" w:rsidRDefault="00137275" w:rsidP="007D36DD">
                      <w:pPr>
                        <w:shd w:val="clear" w:color="auto" w:fill="000000" w:themeFill="text1"/>
                        <w:rPr>
                          <w:b/>
                          <w:sz w:val="18"/>
                        </w:rPr>
                      </w:pPr>
                    </w:p>
                  </w:txbxContent>
                </v:textbox>
              </v:shape>
            </w:pict>
          </mc:Fallback>
        </mc:AlternateContent>
      </w:r>
      <w:r w:rsidRPr="007D36DD">
        <w:rPr>
          <w:noProof/>
        </w:rPr>
        <mc:AlternateContent>
          <mc:Choice Requires="wps">
            <w:drawing>
              <wp:anchor distT="0" distB="0" distL="0" distR="0" simplePos="0" relativeHeight="252036096" behindDoc="0" locked="0" layoutInCell="1" allowOverlap="1" wp14:anchorId="5C7476D3" wp14:editId="17B19F49">
                <wp:simplePos x="0" y="0"/>
                <wp:positionH relativeFrom="column">
                  <wp:posOffset>104775</wp:posOffset>
                </wp:positionH>
                <wp:positionV relativeFrom="paragraph">
                  <wp:posOffset>100330</wp:posOffset>
                </wp:positionV>
                <wp:extent cx="2162175" cy="247650"/>
                <wp:effectExtent l="0" t="0" r="0" b="0"/>
                <wp:wrapNone/>
                <wp:docPr id="3488899"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2175" cy="247650"/>
                        </a:xfrm>
                        <a:prstGeom prst="rect">
                          <a:avLst/>
                        </a:prstGeom>
                        <a:noFill/>
                        <a:ln>
                          <a:noFill/>
                        </a:ln>
                      </wps:spPr>
                      <wps:txbx>
                        <w:txbxContent>
                          <w:p w14:paraId="627272C6" w14:textId="77777777" w:rsidR="00137275" w:rsidRDefault="00137275" w:rsidP="007D36DD">
                            <w:pPr>
                              <w:jc w:val="center"/>
                              <w:rPr>
                                <w:noProof/>
                              </w:rPr>
                            </w:pPr>
                            <w:r>
                              <w:rPr>
                                <w:noProof/>
                              </w:rPr>
                              <w:t>P1</w:t>
                            </w:r>
                            <w:r w:rsidRPr="00C528D7">
                              <w:rPr>
                                <w:noProof/>
                              </w:rPr>
                              <w:br/>
                            </w:r>
                          </w:p>
                          <w:p w14:paraId="5BAA0340" w14:textId="77777777" w:rsidR="00137275" w:rsidRPr="008B5026" w:rsidRDefault="00137275" w:rsidP="007D36DD">
                            <w:pPr>
                              <w:shd w:val="clear" w:color="auto" w:fill="000000" w:themeFill="text1"/>
                              <w:rPr>
                                <w:b/>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9" type="#_x0000_t202" style="position:absolute;margin-left:8.25pt;margin-top:7.9pt;width:170.25pt;height:19.5pt;z-index:2520360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" filled="f" stroked="f">
                <v:path arrowok="t"/>
                <v:textbox>
                  <w:txbxContent>
                    <w:p w14:paraId="627272C6" w14:textId="77777777" w:rsidR="00137275" w:rsidRDefault="00137275" w:rsidP="007D36DD">
                      <w:pPr>
                        <w:jc w:val="center"/>
                        <w:rPr>
                          <w:noProof/>
                        </w:rPr>
                      </w:pPr>
                      <w:r>
                        <w:rPr>
                          <w:noProof/>
                        </w:rPr>
                        <w:t>P1</w:t>
                      </w:r>
                      <w:r w:rsidRPr="00C528D7">
                        <w:rPr>
                          <w:noProof/>
                        </w:rPr>
                        <w:br/>
                      </w:r>
                    </w:p>
                    <w:p w14:paraId="5BAA0340" w14:textId="77777777" w:rsidR="00137275" w:rsidRPr="008B5026" w:rsidRDefault="00137275" w:rsidP="007D36DD">
                      <w:pPr>
                        <w:shd w:val="clear" w:color="auto" w:fill="000000" w:themeFill="text1"/>
                        <w:rPr>
                          <w:b/>
                          <w:sz w:val="18"/>
                        </w:rPr>
                      </w:pPr>
                    </w:p>
                  </w:txbxContent>
                </v:textbox>
              </v:shape>
            </w:pict>
          </mc:Fallback>
        </mc:AlternateContent>
      </w:r>
    </w:p>
    <w:p w14:paraId="35C22B91" w14:textId="77777777" w:rsidR="00FF2C85" w:rsidRDefault="00FF2C85" w:rsidP="00FF2C85"/>
    <w:p w14:paraId="750E2B0C" w14:textId="77777777" w:rsidR="00FF2C85" w:rsidRDefault="00FF2C85" w:rsidP="00FF2C85"/>
    <w:p w14:paraId="3B964F3D" w14:textId="2CB334F1" w:rsidR="00FF2C85" w:rsidRDefault="00FF2C85" w:rsidP="00FF2C85"/>
    <w:p w14:paraId="106AB5F3" w14:textId="74785F8A" w:rsidR="00FF2C85" w:rsidRDefault="007D36DD" w:rsidP="00FF2C85">
      <w:r>
        <w:rPr>
          <w:noProof/>
        </w:rPr>
        <w:drawing>
          <wp:anchor distT="0" distB="0" distL="114300" distR="114300" simplePos="0" relativeHeight="251868160" behindDoc="0" locked="0" layoutInCell="1" allowOverlap="1" wp14:anchorId="21BBAA95" wp14:editId="75E2AD15">
            <wp:simplePos x="0" y="0"/>
            <wp:positionH relativeFrom="column">
              <wp:posOffset>2589209</wp:posOffset>
            </wp:positionH>
            <wp:positionV relativeFrom="paragraph">
              <wp:posOffset>22253</wp:posOffset>
            </wp:positionV>
            <wp:extent cx="2400545" cy="2250831"/>
            <wp:effectExtent l="0" t="0" r="0" b="0"/>
            <wp:wrapNone/>
            <wp:docPr id="467" name="Picture 1281" descr="D:\BERKAS DINA\foto skrining ekstrak\IMG-20241205-WA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1" descr="D:\BERKAS DINA\foto skrining ekstrak\IMG-20241205-WA0001.jpg"/>
                    <pic:cNvPicPr>
                      <a:picLocks/>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03514" cy="2253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3574">
        <w:rPr>
          <w:noProof/>
        </w:rPr>
        <mc:AlternateContent>
          <mc:Choice Requires="wps">
            <w:drawing>
              <wp:anchor distT="0" distB="0" distL="0" distR="0" simplePos="0" relativeHeight="252021760" behindDoc="0" locked="0" layoutInCell="1" allowOverlap="1" wp14:anchorId="384651AF" wp14:editId="48F62472">
                <wp:simplePos x="0" y="0"/>
                <wp:positionH relativeFrom="column">
                  <wp:posOffset>862965</wp:posOffset>
                </wp:positionH>
                <wp:positionV relativeFrom="paragraph">
                  <wp:posOffset>139065</wp:posOffset>
                </wp:positionV>
                <wp:extent cx="514350" cy="247650"/>
                <wp:effectExtent l="0" t="0" r="0" b="0"/>
                <wp:wrapNone/>
                <wp:docPr id="20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0F673F21" w14:textId="77777777" w:rsidR="00137275" w:rsidRPr="008B5026" w:rsidRDefault="00137275" w:rsidP="00133574">
                            <w:pPr>
                              <w:shd w:val="clear" w:color="auto" w:fill="FFFFFF" w:themeFill="background1"/>
                              <w:jc w:val="center"/>
                              <w:rPr>
                                <w:b/>
                                <w:sz w:val="18"/>
                              </w:rPr>
                            </w:pPr>
                            <w:r>
                              <w:rPr>
                                <w:b/>
                              </w:rPr>
                              <w:t>3</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0" type="#_x0000_t202" style="position:absolute;margin-left:67.95pt;margin-top:10.95pt;width:40.5pt;height:19.5pt;z-index:2520217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" filled="f" stroked="f">
                <v:path arrowok="t"/>
                <v:textbox>
                  <w:txbxContent>
                    <w:p w14:paraId="0F673F21" w14:textId="77777777" w:rsidR="00137275" w:rsidRPr="008B5026" w:rsidRDefault="00137275" w:rsidP="00133574">
                      <w:pPr>
                        <w:shd w:val="clear" w:color="auto" w:fill="FFFFFF" w:themeFill="background1"/>
                        <w:jc w:val="center"/>
                        <w:rPr>
                          <w:b/>
                          <w:sz w:val="18"/>
                        </w:rPr>
                      </w:pPr>
                      <w:r>
                        <w:rPr>
                          <w:b/>
                        </w:rPr>
                        <w:t>3</w:t>
                      </w:r>
                      <w:r w:rsidRPr="008B5026">
                        <w:rPr>
                          <w:b/>
                        </w:rPr>
                        <w:t>0%</w:t>
                      </w:r>
                    </w:p>
                  </w:txbxContent>
                </v:textbox>
              </v:shape>
            </w:pict>
          </mc:Fallback>
        </mc:AlternateContent>
      </w:r>
      <w:r w:rsidR="00133574">
        <w:rPr>
          <w:noProof/>
        </w:rPr>
        <w:drawing>
          <wp:anchor distT="0" distB="0" distL="114300" distR="114300" simplePos="0" relativeHeight="251867136" behindDoc="0" locked="0" layoutInCell="1" allowOverlap="1" wp14:anchorId="4C9415D2" wp14:editId="47027153">
            <wp:simplePos x="0" y="0"/>
            <wp:positionH relativeFrom="column">
              <wp:posOffset>26670</wp:posOffset>
            </wp:positionH>
            <wp:positionV relativeFrom="paragraph">
              <wp:posOffset>9525</wp:posOffset>
            </wp:positionV>
            <wp:extent cx="2476500" cy="2257425"/>
            <wp:effectExtent l="0" t="0" r="0" b="0"/>
            <wp:wrapNone/>
            <wp:docPr id="470" name="Picture 1280" descr="D:\BERKAS DINA\foto skrining ekstrak\IMG_20241205_0539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0" descr="D:\BERKAS DINA\foto skrining ekstrak\IMG_20241205_053932.jpg"/>
                    <pic:cNvPicPr>
                      <a:picLocks/>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78687" cy="22594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D2D622" w14:textId="77777777" w:rsidR="00FF2C85" w:rsidRDefault="00FF2C85" w:rsidP="00FF2C85"/>
    <w:p w14:paraId="7B6DD2A7" w14:textId="77777777" w:rsidR="00FF2C85" w:rsidRDefault="00FF2C85" w:rsidP="00FF2C85"/>
    <w:p w14:paraId="3F375DFC" w14:textId="258FEEFE" w:rsidR="00FF2C85" w:rsidRDefault="007D36DD" w:rsidP="00FF2C85">
      <w:r w:rsidRPr="00133574">
        <w:rPr>
          <w:noProof/>
        </w:rPr>
        <mc:AlternateContent>
          <mc:Choice Requires="wps">
            <w:drawing>
              <wp:anchor distT="0" distB="0" distL="0" distR="0" simplePos="0" relativeHeight="252023808" behindDoc="0" locked="0" layoutInCell="1" allowOverlap="1" wp14:anchorId="50BCD7A0" wp14:editId="2D6A2242">
                <wp:simplePos x="0" y="0"/>
                <wp:positionH relativeFrom="column">
                  <wp:posOffset>1905000</wp:posOffset>
                </wp:positionH>
                <wp:positionV relativeFrom="paragraph">
                  <wp:posOffset>146685</wp:posOffset>
                </wp:positionV>
                <wp:extent cx="514350" cy="247650"/>
                <wp:effectExtent l="0" t="0" r="0" b="0"/>
                <wp:wrapNone/>
                <wp:docPr id="20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655643D6" w14:textId="77777777" w:rsidR="00137275" w:rsidRPr="008B5026" w:rsidRDefault="00137275" w:rsidP="00133574">
                            <w:pPr>
                              <w:shd w:val="clear" w:color="auto" w:fill="FFFFFF" w:themeFill="background1"/>
                              <w:jc w:val="center"/>
                              <w:rPr>
                                <w:b/>
                                <w:sz w:val="18"/>
                              </w:rPr>
                            </w:pPr>
                            <w:r>
                              <w:rPr>
                                <w:b/>
                              </w:rPr>
                              <w:t>5</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1" type="#_x0000_t202" style="position:absolute;margin-left:150pt;margin-top:11.55pt;width:40.5pt;height:19.5pt;z-index:25202380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" filled="f" stroked="f">
                <v:path arrowok="t"/>
                <v:textbox>
                  <w:txbxContent>
                    <w:p w14:paraId="655643D6" w14:textId="77777777" w:rsidR="00137275" w:rsidRPr="008B5026" w:rsidRDefault="00137275" w:rsidP="00133574">
                      <w:pPr>
                        <w:shd w:val="clear" w:color="auto" w:fill="FFFFFF" w:themeFill="background1"/>
                        <w:jc w:val="center"/>
                        <w:rPr>
                          <w:b/>
                          <w:sz w:val="18"/>
                        </w:rPr>
                      </w:pPr>
                      <w:r>
                        <w:rPr>
                          <w:b/>
                        </w:rPr>
                        <w:t>5</w:t>
                      </w:r>
                      <w:r w:rsidRPr="008B5026">
                        <w:rPr>
                          <w:b/>
                        </w:rPr>
                        <w:t>0%</w:t>
                      </w:r>
                    </w:p>
                  </w:txbxContent>
                </v:textbox>
              </v:shape>
            </w:pict>
          </mc:Fallback>
        </mc:AlternateContent>
      </w:r>
    </w:p>
    <w:p w14:paraId="4A1D5633" w14:textId="288B8292" w:rsidR="00FF2C85" w:rsidRPr="00D15E4F" w:rsidRDefault="007D36DD" w:rsidP="00FF2C85">
      <w:r w:rsidRPr="00133574">
        <w:rPr>
          <w:noProof/>
        </w:rPr>
        <mc:AlternateContent>
          <mc:Choice Requires="wps">
            <w:drawing>
              <wp:anchor distT="0" distB="0" distL="0" distR="0" simplePos="0" relativeHeight="252022784" behindDoc="0" locked="0" layoutInCell="1" allowOverlap="1" wp14:anchorId="4B09AC5D" wp14:editId="0B1CD736">
                <wp:simplePos x="0" y="0"/>
                <wp:positionH relativeFrom="column">
                  <wp:posOffset>160020</wp:posOffset>
                </wp:positionH>
                <wp:positionV relativeFrom="paragraph">
                  <wp:posOffset>38100</wp:posOffset>
                </wp:positionV>
                <wp:extent cx="514350" cy="247650"/>
                <wp:effectExtent l="0" t="0" r="0" b="0"/>
                <wp:wrapNone/>
                <wp:docPr id="20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06EDA16B" w14:textId="77777777" w:rsidR="00137275" w:rsidRPr="008B5026" w:rsidRDefault="00137275" w:rsidP="00133574">
                            <w:pPr>
                              <w:shd w:val="clear" w:color="auto" w:fill="FFFFFF" w:themeFill="background1"/>
                              <w:jc w:val="center"/>
                              <w:rPr>
                                <w:b/>
                                <w:sz w:val="18"/>
                              </w:rPr>
                            </w:pPr>
                            <w:r w:rsidRPr="008B5026">
                              <w:rPr>
                                <w:b/>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2" type="#_x0000_t202" style="position:absolute;margin-left:12.6pt;margin-top:3pt;width:40.5pt;height:19.5pt;z-index:25202278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" filled="f" stroked="f">
                <v:path arrowok="t"/>
                <v:textbox>
                  <w:txbxContent>
                    <w:p w14:paraId="06EDA16B" w14:textId="77777777" w:rsidR="00137275" w:rsidRPr="008B5026" w:rsidRDefault="00137275" w:rsidP="00133574">
                      <w:pPr>
                        <w:shd w:val="clear" w:color="auto" w:fill="FFFFFF" w:themeFill="background1"/>
                        <w:jc w:val="center"/>
                        <w:rPr>
                          <w:b/>
                          <w:sz w:val="18"/>
                        </w:rPr>
                      </w:pPr>
                      <w:r w:rsidRPr="008B5026">
                        <w:rPr>
                          <w:b/>
                        </w:rPr>
                        <w:t>10%</w:t>
                      </w:r>
                    </w:p>
                  </w:txbxContent>
                </v:textbox>
              </v:shape>
            </w:pict>
          </mc:Fallback>
        </mc:AlternateContent>
      </w:r>
    </w:p>
    <w:p w14:paraId="1898085A" w14:textId="4F757D5A" w:rsidR="00133574" w:rsidRDefault="00545FFC" w:rsidP="00051B87">
      <w:pPr>
        <w:pStyle w:val="Caption"/>
        <w:ind w:left="1560" w:right="-1" w:hanging="1560"/>
        <w:jc w:val="both"/>
        <w:rPr>
          <w:rFonts w:ascii="Times New Roman" w:hAnsi="Times New Roman"/>
          <w:b/>
          <w:i w:val="0"/>
          <w:color w:val="auto"/>
          <w:sz w:val="24"/>
        </w:rPr>
      </w:pPr>
      <w:bookmarkStart w:id="1060" w:name="_Toc185016920"/>
      <w:r w:rsidRPr="00133574">
        <w:rPr>
          <w:noProof/>
        </w:rPr>
        <mc:AlternateContent>
          <mc:Choice Requires="wps">
            <w:drawing>
              <wp:anchor distT="0" distB="0" distL="0" distR="0" simplePos="0" relativeHeight="252026880" behindDoc="0" locked="0" layoutInCell="1" allowOverlap="1" wp14:anchorId="28034875" wp14:editId="3E806DA4">
                <wp:simplePos x="0" y="0"/>
                <wp:positionH relativeFrom="column">
                  <wp:posOffset>2684780</wp:posOffset>
                </wp:positionH>
                <wp:positionV relativeFrom="paragraph">
                  <wp:posOffset>238125</wp:posOffset>
                </wp:positionV>
                <wp:extent cx="428625" cy="307975"/>
                <wp:effectExtent l="0" t="0" r="0" b="0"/>
                <wp:wrapNone/>
                <wp:docPr id="220"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625" cy="307975"/>
                        </a:xfrm>
                        <a:prstGeom prst="rect">
                          <a:avLst/>
                        </a:prstGeom>
                        <a:noFill/>
                        <a:ln>
                          <a:noFill/>
                        </a:ln>
                      </wps:spPr>
                      <wps:txbx>
                        <w:txbxContent>
                          <w:p w14:paraId="6BC0BEB9" w14:textId="77777777" w:rsidR="00137275" w:rsidRPr="008B5026" w:rsidRDefault="00137275" w:rsidP="00133574">
                            <w:pPr>
                              <w:shd w:val="clear" w:color="auto" w:fill="FFFFFF" w:themeFill="background1"/>
                              <w:jc w:val="center"/>
                              <w:rPr>
                                <w:b/>
                                <w:sz w:val="18"/>
                              </w:rPr>
                            </w:pPr>
                            <w:r>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3" type="#_x0000_t202" style="position:absolute;left:0;text-align:left;margin-left:211.4pt;margin-top:18.75pt;width:33.75pt;height:24.25pt;z-index:2520268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" filled="f" stroked="f">
                <v:path arrowok="t"/>
                <v:textbox>
                  <w:txbxContent>
                    <w:p w14:paraId="6BC0BEB9" w14:textId="77777777" w:rsidR="00137275" w:rsidRPr="008B5026" w:rsidRDefault="00137275" w:rsidP="00133574">
                      <w:pPr>
                        <w:shd w:val="clear" w:color="auto" w:fill="FFFFFF" w:themeFill="background1"/>
                        <w:jc w:val="center"/>
                        <w:rPr>
                          <w:b/>
                          <w:sz w:val="18"/>
                        </w:rPr>
                      </w:pPr>
                      <w:r>
                        <w:rPr>
                          <w:b/>
                        </w:rPr>
                        <w:t>(+)</w:t>
                      </w:r>
                    </w:p>
                  </w:txbxContent>
                </v:textbox>
              </v:shape>
            </w:pict>
          </mc:Fallback>
        </mc:AlternateContent>
      </w:r>
      <w:r w:rsidRPr="00133574">
        <w:rPr>
          <w:noProof/>
        </w:rPr>
        <mc:AlternateContent>
          <mc:Choice Requires="wps">
            <w:drawing>
              <wp:anchor distT="0" distB="0" distL="0" distR="0" simplePos="0" relativeHeight="252027904" behindDoc="0" locked="0" layoutInCell="1" allowOverlap="1" wp14:anchorId="035D46D2" wp14:editId="6956B591">
                <wp:simplePos x="0" y="0"/>
                <wp:positionH relativeFrom="column">
                  <wp:posOffset>4556583</wp:posOffset>
                </wp:positionH>
                <wp:positionV relativeFrom="paragraph">
                  <wp:posOffset>185139</wp:posOffset>
                </wp:positionV>
                <wp:extent cx="428625" cy="255182"/>
                <wp:effectExtent l="0" t="0" r="0" b="0"/>
                <wp:wrapNone/>
                <wp:docPr id="22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625" cy="255182"/>
                        </a:xfrm>
                        <a:prstGeom prst="rect">
                          <a:avLst/>
                        </a:prstGeom>
                        <a:noFill/>
                        <a:ln>
                          <a:noFill/>
                        </a:ln>
                      </wps:spPr>
                      <wps:txbx>
                        <w:txbxContent>
                          <w:p w14:paraId="5C61B704" w14:textId="30C6F5F0" w:rsidR="00137275" w:rsidRPr="008B5026" w:rsidRDefault="00137275" w:rsidP="00133574">
                            <w:pPr>
                              <w:shd w:val="clear" w:color="auto" w:fill="FFFFFF" w:themeFill="background1"/>
                              <w:jc w:val="center"/>
                              <w:rPr>
                                <w:b/>
                                <w:sz w:val="18"/>
                              </w:rPr>
                            </w:pPr>
                            <w:r>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4" type="#_x0000_t202" style="position:absolute;left:0;text-align:left;margin-left:358.8pt;margin-top:14.6pt;width:33.75pt;height:20.1pt;z-index:2520279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" filled="f" stroked="f">
                <v:path arrowok="t"/>
                <v:textbox>
                  <w:txbxContent>
                    <w:p w14:paraId="5C61B704" w14:textId="30C6F5F0" w:rsidR="00137275" w:rsidRPr="008B5026" w:rsidRDefault="00137275" w:rsidP="00133574">
                      <w:pPr>
                        <w:shd w:val="clear" w:color="auto" w:fill="FFFFFF" w:themeFill="background1"/>
                        <w:jc w:val="center"/>
                        <w:rPr>
                          <w:b/>
                          <w:sz w:val="18"/>
                        </w:rPr>
                      </w:pPr>
                      <w:r>
                        <w:rPr>
                          <w:b/>
                        </w:rPr>
                        <w:t>(-)</w:t>
                      </w:r>
                    </w:p>
                  </w:txbxContent>
                </v:textbox>
              </v:shape>
            </w:pict>
          </mc:Fallback>
        </mc:AlternateContent>
      </w:r>
    </w:p>
    <w:p w14:paraId="1B851EEB" w14:textId="77777777" w:rsidR="00133574" w:rsidRDefault="00133574" w:rsidP="00051B87">
      <w:pPr>
        <w:pStyle w:val="Caption"/>
        <w:ind w:left="1560" w:right="-1" w:hanging="1560"/>
        <w:jc w:val="both"/>
        <w:rPr>
          <w:rFonts w:ascii="Times New Roman" w:hAnsi="Times New Roman"/>
          <w:b/>
          <w:i w:val="0"/>
          <w:color w:val="auto"/>
          <w:sz w:val="24"/>
        </w:rPr>
      </w:pPr>
    </w:p>
    <w:p w14:paraId="5CFFD604" w14:textId="30704BDB" w:rsidR="00133574" w:rsidRDefault="007D36DD" w:rsidP="00051B87">
      <w:pPr>
        <w:pStyle w:val="Caption"/>
        <w:ind w:left="1560" w:right="-1" w:hanging="1560"/>
        <w:jc w:val="both"/>
        <w:rPr>
          <w:rFonts w:ascii="Times New Roman" w:hAnsi="Times New Roman"/>
          <w:b/>
          <w:i w:val="0"/>
          <w:color w:val="auto"/>
          <w:sz w:val="24"/>
        </w:rPr>
      </w:pPr>
      <w:r w:rsidRPr="00133574">
        <w:rPr>
          <w:noProof/>
        </w:rPr>
        <mc:AlternateContent>
          <mc:Choice Requires="wps">
            <w:drawing>
              <wp:anchor distT="0" distB="0" distL="0" distR="0" simplePos="0" relativeHeight="252024832" behindDoc="0" locked="0" layoutInCell="1" allowOverlap="1" wp14:anchorId="251E1FD6" wp14:editId="2631E1A5">
                <wp:simplePos x="0" y="0"/>
                <wp:positionH relativeFrom="column">
                  <wp:posOffset>1388110</wp:posOffset>
                </wp:positionH>
                <wp:positionV relativeFrom="paragraph">
                  <wp:posOffset>258445</wp:posOffset>
                </wp:positionV>
                <wp:extent cx="514350" cy="247650"/>
                <wp:effectExtent l="0" t="0" r="0" b="0"/>
                <wp:wrapNone/>
                <wp:docPr id="20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39754AE6" w14:textId="77777777" w:rsidR="00137275" w:rsidRPr="00133574" w:rsidRDefault="00137275" w:rsidP="00133574">
                            <w:pPr>
                              <w:shd w:val="clear" w:color="auto" w:fill="FFFFFF" w:themeFill="background1"/>
                              <w:jc w:val="center"/>
                              <w:rPr>
                                <w:b/>
                                <w:sz w:val="18"/>
                              </w:rPr>
                            </w:pPr>
                            <w:r w:rsidRPr="00133574">
                              <w:rPr>
                                <w:b/>
                              </w:rPr>
                              <w:t>70%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5" type="#_x0000_t202" style="position:absolute;left:0;text-align:left;margin-left:109.3pt;margin-top:20.35pt;width:40.5pt;height:19.5pt;z-index:2520248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" filled="f" stroked="f">
                <v:path arrowok="t"/>
                <v:textbox>
                  <w:txbxContent>
                    <w:p w14:paraId="39754AE6" w14:textId="77777777" w:rsidR="00137275" w:rsidRPr="00133574" w:rsidRDefault="00137275" w:rsidP="00133574">
                      <w:pPr>
                        <w:shd w:val="clear" w:color="auto" w:fill="FFFFFF" w:themeFill="background1"/>
                        <w:jc w:val="center"/>
                        <w:rPr>
                          <w:b/>
                          <w:sz w:val="18"/>
                        </w:rPr>
                      </w:pPr>
                      <w:r w:rsidRPr="00133574">
                        <w:rPr>
                          <w:b/>
                        </w:rPr>
                        <w:t>70%</w:t>
                      </w:r>
                    </w:p>
                  </w:txbxContent>
                </v:textbox>
              </v:shape>
            </w:pict>
          </mc:Fallback>
        </mc:AlternateContent>
      </w:r>
      <w:r w:rsidRPr="00133574">
        <w:rPr>
          <w:noProof/>
        </w:rPr>
        <mc:AlternateContent>
          <mc:Choice Requires="wps">
            <w:drawing>
              <wp:anchor distT="0" distB="0" distL="0" distR="0" simplePos="0" relativeHeight="252025856" behindDoc="0" locked="0" layoutInCell="1" allowOverlap="1" wp14:anchorId="27A65E64" wp14:editId="5DB79077">
                <wp:simplePos x="0" y="0"/>
                <wp:positionH relativeFrom="column">
                  <wp:posOffset>386080</wp:posOffset>
                </wp:positionH>
                <wp:positionV relativeFrom="paragraph">
                  <wp:posOffset>191770</wp:posOffset>
                </wp:positionV>
                <wp:extent cx="514350" cy="247650"/>
                <wp:effectExtent l="0" t="0" r="0" b="0"/>
                <wp:wrapNone/>
                <wp:docPr id="20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63C73172" w14:textId="77777777" w:rsidR="00137275" w:rsidRPr="008B5026" w:rsidRDefault="00137275" w:rsidP="00133574">
                            <w:pPr>
                              <w:shd w:val="clear" w:color="auto" w:fill="FFFFFF" w:themeFill="background1"/>
                              <w:jc w:val="center"/>
                              <w:rPr>
                                <w:b/>
                                <w:sz w:val="18"/>
                              </w:rPr>
                            </w:pPr>
                            <w:r>
                              <w:rPr>
                                <w:b/>
                              </w:rPr>
                              <w:t>9</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6" type="#_x0000_t202" style="position:absolute;left:0;text-align:left;margin-left:30.4pt;margin-top:15.1pt;width:40.5pt;height:19.5pt;z-index:25202585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" filled="f" stroked="f">
                <v:path arrowok="t"/>
                <v:textbox>
                  <w:txbxContent>
                    <w:p w14:paraId="63C73172" w14:textId="77777777" w:rsidR="00137275" w:rsidRPr="008B5026" w:rsidRDefault="00137275" w:rsidP="00133574">
                      <w:pPr>
                        <w:shd w:val="clear" w:color="auto" w:fill="FFFFFF" w:themeFill="background1"/>
                        <w:jc w:val="center"/>
                        <w:rPr>
                          <w:b/>
                          <w:sz w:val="18"/>
                        </w:rPr>
                      </w:pPr>
                      <w:r>
                        <w:rPr>
                          <w:b/>
                        </w:rPr>
                        <w:t>9</w:t>
                      </w:r>
                      <w:r w:rsidRPr="008B5026">
                        <w:rPr>
                          <w:b/>
                        </w:rPr>
                        <w:t>0%</w:t>
                      </w:r>
                    </w:p>
                  </w:txbxContent>
                </v:textbox>
              </v:shape>
            </w:pict>
          </mc:Fallback>
        </mc:AlternateContent>
      </w:r>
    </w:p>
    <w:p w14:paraId="5DC23D94" w14:textId="77777777" w:rsidR="00133574" w:rsidRDefault="00133574" w:rsidP="00051B87">
      <w:pPr>
        <w:pStyle w:val="Caption"/>
        <w:ind w:left="1560" w:right="-1" w:hanging="1560"/>
        <w:jc w:val="both"/>
        <w:rPr>
          <w:rFonts w:ascii="Times New Roman" w:hAnsi="Times New Roman"/>
          <w:b/>
          <w:i w:val="0"/>
          <w:color w:val="auto"/>
          <w:sz w:val="24"/>
        </w:rPr>
      </w:pPr>
    </w:p>
    <w:p w14:paraId="7FC146B4" w14:textId="71310EF1" w:rsidR="00133574" w:rsidRDefault="007D36DD" w:rsidP="00051B87">
      <w:pPr>
        <w:pStyle w:val="Caption"/>
        <w:ind w:left="1560" w:right="-1" w:hanging="1560"/>
        <w:jc w:val="both"/>
        <w:rPr>
          <w:rFonts w:ascii="Times New Roman" w:hAnsi="Times New Roman"/>
          <w:b/>
          <w:i w:val="0"/>
          <w:color w:val="auto"/>
          <w:sz w:val="24"/>
        </w:rPr>
      </w:pPr>
      <w:r w:rsidRPr="007D36DD">
        <w:rPr>
          <w:rFonts w:ascii="Times New Roman" w:hAnsi="Times New Roman"/>
          <w:noProof/>
        </w:rPr>
        <mc:AlternateContent>
          <mc:Choice Requires="wps">
            <w:drawing>
              <wp:anchor distT="0" distB="0" distL="0" distR="0" simplePos="0" relativeHeight="252035072" behindDoc="0" locked="0" layoutInCell="1" allowOverlap="1" wp14:anchorId="4260E6D4" wp14:editId="021720CD">
                <wp:simplePos x="0" y="0"/>
                <wp:positionH relativeFrom="column">
                  <wp:posOffset>2686050</wp:posOffset>
                </wp:positionH>
                <wp:positionV relativeFrom="paragraph">
                  <wp:posOffset>183515</wp:posOffset>
                </wp:positionV>
                <wp:extent cx="2162175" cy="247650"/>
                <wp:effectExtent l="0" t="0" r="0" b="0"/>
                <wp:wrapNone/>
                <wp:docPr id="3488898"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2175" cy="247650"/>
                        </a:xfrm>
                        <a:prstGeom prst="rect">
                          <a:avLst/>
                        </a:prstGeom>
                        <a:noFill/>
                        <a:ln>
                          <a:noFill/>
                        </a:ln>
                      </wps:spPr>
                      <wps:txbx>
                        <w:txbxContent>
                          <w:p w14:paraId="33500462" w14:textId="77777777" w:rsidR="00137275" w:rsidRDefault="00137275" w:rsidP="007D36DD">
                            <w:pPr>
                              <w:ind w:left="426"/>
                              <w:rPr>
                                <w:noProof/>
                              </w:rPr>
                            </w:pPr>
                            <w:r w:rsidRPr="00C528D7">
                              <w:rPr>
                                <w:noProof/>
                              </w:rPr>
                              <w:t>Kontrol (+) dan kontrol (-)</w:t>
                            </w:r>
                            <w:r w:rsidRPr="00C528D7">
                              <w:rPr>
                                <w:noProof/>
                              </w:rPr>
                              <w:br/>
                            </w:r>
                          </w:p>
                          <w:p w14:paraId="1FC4F833" w14:textId="77777777" w:rsidR="00137275" w:rsidRPr="008B5026" w:rsidRDefault="00137275" w:rsidP="007D36DD">
                            <w:pPr>
                              <w:shd w:val="clear" w:color="auto" w:fill="000000" w:themeFill="text1"/>
                              <w:rPr>
                                <w:b/>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7" type="#_x0000_t202" style="position:absolute;left:0;text-align:left;margin-left:211.5pt;margin-top:14.45pt;width:170.25pt;height:19.5pt;z-index:25203507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" filled="f" stroked="f">
                <v:path arrowok="t"/>
                <v:textbox>
                  <w:txbxContent>
                    <w:p w14:paraId="33500462" w14:textId="77777777" w:rsidR="00137275" w:rsidRDefault="00137275" w:rsidP="007D36DD">
                      <w:pPr>
                        <w:ind w:left="426"/>
                        <w:rPr>
                          <w:noProof/>
                        </w:rPr>
                      </w:pPr>
                      <w:r w:rsidRPr="00C528D7">
                        <w:rPr>
                          <w:noProof/>
                        </w:rPr>
                        <w:t>Kontrol (+) dan kontrol (-)</w:t>
                      </w:r>
                      <w:r w:rsidRPr="00C528D7">
                        <w:rPr>
                          <w:noProof/>
                        </w:rPr>
                        <w:br/>
                      </w:r>
                    </w:p>
                    <w:p w14:paraId="1FC4F833" w14:textId="77777777" w:rsidR="00137275" w:rsidRPr="008B5026" w:rsidRDefault="00137275" w:rsidP="007D36DD">
                      <w:pPr>
                        <w:shd w:val="clear" w:color="auto" w:fill="000000" w:themeFill="text1"/>
                        <w:rPr>
                          <w:b/>
                          <w:sz w:val="18"/>
                        </w:rPr>
                      </w:pPr>
                    </w:p>
                  </w:txbxContent>
                </v:textbox>
              </v:shape>
            </w:pict>
          </mc:Fallback>
        </mc:AlternateContent>
      </w:r>
      <w:r w:rsidRPr="007D36DD">
        <w:rPr>
          <w:rFonts w:ascii="Times New Roman" w:hAnsi="Times New Roman"/>
          <w:noProof/>
        </w:rPr>
        <mc:AlternateContent>
          <mc:Choice Requires="wps">
            <w:drawing>
              <wp:anchor distT="0" distB="0" distL="0" distR="0" simplePos="0" relativeHeight="252038144" behindDoc="0" locked="0" layoutInCell="1" allowOverlap="1" wp14:anchorId="747E2C8A" wp14:editId="6C544E1D">
                <wp:simplePos x="0" y="0"/>
                <wp:positionH relativeFrom="column">
                  <wp:posOffset>66675</wp:posOffset>
                </wp:positionH>
                <wp:positionV relativeFrom="paragraph">
                  <wp:posOffset>173990</wp:posOffset>
                </wp:positionV>
                <wp:extent cx="2162175" cy="247650"/>
                <wp:effectExtent l="0" t="0" r="0" b="0"/>
                <wp:wrapNone/>
                <wp:docPr id="348890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2175" cy="247650"/>
                        </a:xfrm>
                        <a:prstGeom prst="rect">
                          <a:avLst/>
                        </a:prstGeom>
                        <a:noFill/>
                        <a:ln>
                          <a:noFill/>
                        </a:ln>
                      </wps:spPr>
                      <wps:txbx>
                        <w:txbxContent>
                          <w:p w14:paraId="18B1472B" w14:textId="77777777" w:rsidR="00137275" w:rsidRDefault="00137275" w:rsidP="007D36DD">
                            <w:pPr>
                              <w:jc w:val="center"/>
                              <w:rPr>
                                <w:noProof/>
                              </w:rPr>
                            </w:pPr>
                            <w:r>
                              <w:rPr>
                                <w:noProof/>
                              </w:rPr>
                              <w:t>P3</w:t>
                            </w:r>
                            <w:r w:rsidRPr="00C528D7">
                              <w:rPr>
                                <w:noProof/>
                              </w:rPr>
                              <w:br/>
                            </w:r>
                          </w:p>
                          <w:p w14:paraId="64040D78" w14:textId="77777777" w:rsidR="00137275" w:rsidRPr="008B5026" w:rsidRDefault="00137275" w:rsidP="007D36DD">
                            <w:pPr>
                              <w:shd w:val="clear" w:color="auto" w:fill="000000" w:themeFill="text1"/>
                              <w:rPr>
                                <w:b/>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8" type="#_x0000_t202" style="position:absolute;left:0;text-align:left;margin-left:5.25pt;margin-top:13.7pt;width:170.25pt;height:19.5pt;z-index:25203814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" filled="f" stroked="f">
                <v:path arrowok="t"/>
                <v:textbox>
                  <w:txbxContent>
                    <w:p w14:paraId="18B1472B" w14:textId="77777777" w:rsidR="00137275" w:rsidRDefault="00137275" w:rsidP="007D36DD">
                      <w:pPr>
                        <w:jc w:val="center"/>
                        <w:rPr>
                          <w:noProof/>
                        </w:rPr>
                      </w:pPr>
                      <w:r>
                        <w:rPr>
                          <w:noProof/>
                        </w:rPr>
                        <w:t>P3</w:t>
                      </w:r>
                      <w:r w:rsidRPr="00C528D7">
                        <w:rPr>
                          <w:noProof/>
                        </w:rPr>
                        <w:br/>
                      </w:r>
                    </w:p>
                    <w:p w14:paraId="64040D78" w14:textId="77777777" w:rsidR="00137275" w:rsidRPr="008B5026" w:rsidRDefault="00137275" w:rsidP="007D36DD">
                      <w:pPr>
                        <w:shd w:val="clear" w:color="auto" w:fill="000000" w:themeFill="text1"/>
                        <w:rPr>
                          <w:b/>
                          <w:sz w:val="18"/>
                        </w:rPr>
                      </w:pPr>
                    </w:p>
                  </w:txbxContent>
                </v:textbox>
              </v:shape>
            </w:pict>
          </mc:Fallback>
        </mc:AlternateContent>
      </w:r>
    </w:p>
    <w:p w14:paraId="34C275D5" w14:textId="2719F7EB" w:rsidR="00133574" w:rsidRDefault="00133574" w:rsidP="00051B87">
      <w:pPr>
        <w:pStyle w:val="Caption"/>
        <w:ind w:left="1560" w:right="-1" w:hanging="1560"/>
        <w:jc w:val="both"/>
        <w:rPr>
          <w:rFonts w:ascii="Times New Roman" w:hAnsi="Times New Roman"/>
          <w:b/>
          <w:i w:val="0"/>
          <w:color w:val="auto"/>
          <w:sz w:val="24"/>
        </w:rPr>
      </w:pPr>
    </w:p>
    <w:p w14:paraId="232F2B65" w14:textId="61035837" w:rsidR="00133574" w:rsidRDefault="00412A55" w:rsidP="00051B87">
      <w:pPr>
        <w:pStyle w:val="Caption"/>
        <w:ind w:left="1560" w:right="-1" w:hanging="1560"/>
        <w:jc w:val="both"/>
        <w:rPr>
          <w:rFonts w:ascii="Times New Roman" w:hAnsi="Times New Roman"/>
          <w:b/>
          <w:i w:val="0"/>
          <w:color w:val="auto"/>
          <w:sz w:val="24"/>
        </w:rPr>
      </w:pPr>
      <w:r>
        <w:rPr>
          <w:noProof/>
        </w:rPr>
        <mc:AlternateContent>
          <mc:Choice Requires="wps">
            <w:drawing>
              <wp:anchor distT="0" distB="0" distL="114300" distR="114300" simplePos="0" relativeHeight="252089344" behindDoc="0" locked="0" layoutInCell="1" allowOverlap="1" wp14:anchorId="585C2D7D" wp14:editId="26CE1C7F">
                <wp:simplePos x="0" y="0"/>
                <wp:positionH relativeFrom="column">
                  <wp:posOffset>-95621</wp:posOffset>
                </wp:positionH>
                <wp:positionV relativeFrom="paragraph">
                  <wp:posOffset>62230</wp:posOffset>
                </wp:positionV>
                <wp:extent cx="2386461" cy="1199072"/>
                <wp:effectExtent l="0" t="0" r="0" b="1270"/>
                <wp:wrapNone/>
                <wp:docPr id="27" name="Text 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6461" cy="1199072"/>
                        </a:xfrm>
                        <a:prstGeom prst="rect">
                          <a:avLst/>
                        </a:prstGeom>
                        <a:solidFill>
                          <a:sysClr val="window" lastClr="FFFFFF"/>
                        </a:solidFill>
                        <a:ln w="25400" cap="flat" cmpd="sng" algn="ctr">
                          <a:noFill/>
                          <a:prstDash val="solid"/>
                        </a:ln>
                        <a:effectLst/>
                      </wps:spPr>
                      <wps:txbx>
                        <w:txbxContent>
                          <w:p w14:paraId="00992E53" w14:textId="4C280309" w:rsidR="00137275" w:rsidRDefault="00137275" w:rsidP="00412A55">
                            <w:pPr>
                              <w:rPr>
                                <w:b/>
                              </w:rPr>
                            </w:pPr>
                            <w:r>
                              <w:rPr>
                                <w:b/>
                              </w:rPr>
                              <w:t xml:space="preserve">Keterangan </w:t>
                            </w:r>
                            <w:r>
                              <w:rPr>
                                <w:b/>
                              </w:rPr>
                              <w:tab/>
                              <w:t>:</w:t>
                            </w:r>
                          </w:p>
                          <w:p w14:paraId="0F92CD0B" w14:textId="77777777" w:rsidR="00137275" w:rsidRDefault="00137275" w:rsidP="00412A55">
                            <w:r>
                              <w:t xml:space="preserve">P1 </w:t>
                            </w:r>
                            <w:r>
                              <w:tab/>
                            </w:r>
                            <w:r>
                              <w:tab/>
                              <w:t>: Pengulangan 1</w:t>
                            </w:r>
                          </w:p>
                          <w:p w14:paraId="0DD0DCE4" w14:textId="77777777" w:rsidR="00137275" w:rsidRDefault="00137275" w:rsidP="00412A55">
                            <w:r>
                              <w:t>P2</w:t>
                            </w:r>
                            <w:r>
                              <w:tab/>
                            </w:r>
                            <w:r>
                              <w:tab/>
                              <w:t>: Pengulangan 2</w:t>
                            </w:r>
                          </w:p>
                          <w:p w14:paraId="20B6D728" w14:textId="77777777" w:rsidR="00137275" w:rsidRDefault="00137275" w:rsidP="00412A55">
                            <w:r>
                              <w:t>P3</w:t>
                            </w:r>
                            <w:r>
                              <w:tab/>
                            </w:r>
                            <w:r>
                              <w:tab/>
                              <w:t>: Pengulangan 3</w:t>
                            </w:r>
                          </w:p>
                          <w:p w14:paraId="2168DDD5" w14:textId="77777777" w:rsidR="00137275" w:rsidRPr="00C528D7" w:rsidRDefault="00137275" w:rsidP="00412A55">
                            <w:r>
                              <w:t>Kontrol (+)</w:t>
                            </w:r>
                            <w:r>
                              <w:tab/>
                              <w:t>: Clindamycin</w:t>
                            </w:r>
                          </w:p>
                          <w:p w14:paraId="4F12EA5D" w14:textId="77777777" w:rsidR="00137275" w:rsidRPr="00C6196A" w:rsidRDefault="00137275" w:rsidP="00412A55">
                            <w:r>
                              <w:t>Kontrol (-)</w:t>
                            </w:r>
                            <w:r>
                              <w:tab/>
                            </w:r>
                            <w:r w:rsidRPr="00C6196A">
                              <w:t>: DMSO</w:t>
                            </w:r>
                          </w:p>
                          <w:p w14:paraId="23B5D9E6" w14:textId="77777777" w:rsidR="00137275" w:rsidRDefault="00137275" w:rsidP="00412A55"/>
                          <w:p w14:paraId="12752233" w14:textId="77777777" w:rsidR="00137275" w:rsidRDefault="00137275" w:rsidP="00412A55"/>
                          <w:p w14:paraId="32ADC99B" w14:textId="77777777" w:rsidR="00137275" w:rsidRDefault="00137275" w:rsidP="00412A55"/>
                          <w:p w14:paraId="501C194C" w14:textId="77777777" w:rsidR="00137275" w:rsidRDefault="00137275" w:rsidP="00412A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09" type="#_x0000_t202" style="position:absolute;left:0;text-align:left;margin-left:-7.55pt;margin-top:4.9pt;width:187.9pt;height:94.4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" fillcolor="window" stroked="f" strokeweight="2pt">
                <v:path arrowok="t"/>
                <v:textbox>
                  <w:txbxContent>
                    <w:p w14:paraId="00992E53" w14:textId="4C280309" w:rsidR="00137275" w:rsidRDefault="00137275" w:rsidP="00412A55">
                      <w:pPr>
                        <w:rPr>
                          <w:b/>
                        </w:rPr>
                      </w:pPr>
                      <w:r>
                        <w:rPr>
                          <w:b/>
                        </w:rPr>
                        <w:t xml:space="preserve">Keterangan </w:t>
                      </w:r>
                      <w:r>
                        <w:rPr>
                          <w:b/>
                        </w:rPr>
                        <w:tab/>
                        <w:t>:</w:t>
                      </w:r>
                    </w:p>
                    <w:p w14:paraId="0F92CD0B" w14:textId="77777777" w:rsidR="00137275" w:rsidRDefault="00137275" w:rsidP="00412A55">
                      <w:r>
                        <w:t xml:space="preserve">P1 </w:t>
                      </w:r>
                      <w:r>
                        <w:tab/>
                      </w:r>
                      <w:r>
                        <w:tab/>
                        <w:t>: Pengulangan 1</w:t>
                      </w:r>
                    </w:p>
                    <w:p w14:paraId="0DD0DCE4" w14:textId="77777777" w:rsidR="00137275" w:rsidRDefault="00137275" w:rsidP="00412A55">
                      <w:r>
                        <w:t>P2</w:t>
                      </w:r>
                      <w:r>
                        <w:tab/>
                      </w:r>
                      <w:r>
                        <w:tab/>
                        <w:t>: Pengulangan 2</w:t>
                      </w:r>
                    </w:p>
                    <w:p w14:paraId="20B6D728" w14:textId="77777777" w:rsidR="00137275" w:rsidRDefault="00137275" w:rsidP="00412A55">
                      <w:r>
                        <w:t>P3</w:t>
                      </w:r>
                      <w:r>
                        <w:tab/>
                      </w:r>
                      <w:r>
                        <w:tab/>
                        <w:t>: Pengulangan 3</w:t>
                      </w:r>
                    </w:p>
                    <w:p w14:paraId="2168DDD5" w14:textId="77777777" w:rsidR="00137275" w:rsidRPr="00C528D7" w:rsidRDefault="00137275" w:rsidP="00412A55">
                      <w:r>
                        <w:t>Kontrol (+)</w:t>
                      </w:r>
                      <w:r>
                        <w:tab/>
                        <w:t>: Clindamycin</w:t>
                      </w:r>
                    </w:p>
                    <w:p w14:paraId="4F12EA5D" w14:textId="77777777" w:rsidR="00137275" w:rsidRPr="00C6196A" w:rsidRDefault="00137275" w:rsidP="00412A55">
                      <w:r>
                        <w:t>Kontrol (-)</w:t>
                      </w:r>
                      <w:r>
                        <w:tab/>
                      </w:r>
                      <w:r w:rsidRPr="00C6196A">
                        <w:t>: DMSO</w:t>
                      </w:r>
                    </w:p>
                    <w:p w14:paraId="23B5D9E6" w14:textId="77777777" w:rsidR="00137275" w:rsidRDefault="00137275" w:rsidP="00412A55"/>
                    <w:p w14:paraId="12752233" w14:textId="77777777" w:rsidR="00137275" w:rsidRDefault="00137275" w:rsidP="00412A55"/>
                    <w:p w14:paraId="32ADC99B" w14:textId="77777777" w:rsidR="00137275" w:rsidRDefault="00137275" w:rsidP="00412A55"/>
                    <w:p w14:paraId="501C194C" w14:textId="77777777" w:rsidR="00137275" w:rsidRDefault="00137275" w:rsidP="00412A55"/>
                  </w:txbxContent>
                </v:textbox>
              </v:shape>
            </w:pict>
          </mc:Fallback>
        </mc:AlternateContent>
      </w:r>
    </w:p>
    <w:p w14:paraId="63A09250" w14:textId="77777777" w:rsidR="00133574" w:rsidRDefault="00133574" w:rsidP="00051B87">
      <w:pPr>
        <w:pStyle w:val="Caption"/>
        <w:ind w:left="1560" w:right="-1" w:hanging="1560"/>
        <w:jc w:val="both"/>
        <w:rPr>
          <w:rFonts w:ascii="Times New Roman" w:hAnsi="Times New Roman"/>
          <w:b/>
          <w:i w:val="0"/>
          <w:color w:val="auto"/>
          <w:sz w:val="24"/>
        </w:rPr>
      </w:pPr>
    </w:p>
    <w:p w14:paraId="2219F1FD" w14:textId="77777777" w:rsidR="00133574" w:rsidRDefault="00133574" w:rsidP="00051B87">
      <w:pPr>
        <w:pStyle w:val="Caption"/>
        <w:ind w:left="1560" w:right="-1" w:hanging="1560"/>
        <w:jc w:val="both"/>
        <w:rPr>
          <w:rFonts w:ascii="Times New Roman" w:hAnsi="Times New Roman"/>
          <w:b/>
          <w:i w:val="0"/>
          <w:color w:val="auto"/>
          <w:sz w:val="24"/>
        </w:rPr>
      </w:pPr>
    </w:p>
    <w:p w14:paraId="5865321A" w14:textId="77777777" w:rsidR="00133574" w:rsidRDefault="00133574" w:rsidP="00051B87">
      <w:pPr>
        <w:pStyle w:val="Caption"/>
        <w:ind w:left="1560" w:right="-1" w:hanging="1560"/>
        <w:jc w:val="both"/>
        <w:rPr>
          <w:rFonts w:ascii="Times New Roman" w:hAnsi="Times New Roman"/>
          <w:b/>
          <w:i w:val="0"/>
          <w:color w:val="auto"/>
          <w:sz w:val="24"/>
        </w:rPr>
      </w:pPr>
    </w:p>
    <w:p w14:paraId="3D3FFC51" w14:textId="77777777" w:rsidR="00133574" w:rsidRDefault="00133574" w:rsidP="00051B87">
      <w:pPr>
        <w:pStyle w:val="Caption"/>
        <w:ind w:left="1560" w:right="-1" w:hanging="1560"/>
        <w:jc w:val="both"/>
        <w:rPr>
          <w:rFonts w:ascii="Times New Roman" w:hAnsi="Times New Roman"/>
          <w:b/>
          <w:i w:val="0"/>
          <w:color w:val="auto"/>
          <w:sz w:val="24"/>
        </w:rPr>
      </w:pPr>
    </w:p>
    <w:p w14:paraId="6280D192" w14:textId="1C3E84C7" w:rsidR="00FF2C85" w:rsidRPr="007C1F0C" w:rsidRDefault="00FF2C85" w:rsidP="00051B87">
      <w:pPr>
        <w:pStyle w:val="Caption"/>
        <w:ind w:left="1560" w:right="-1" w:hanging="1560"/>
        <w:jc w:val="both"/>
        <w:rPr>
          <w:sz w:val="24"/>
          <w:szCs w:val="24"/>
        </w:rPr>
      </w:pPr>
      <w:bookmarkStart w:id="1061" w:name="_Toc186707804"/>
      <w:r w:rsidRPr="00560345">
        <w:rPr>
          <w:rFonts w:ascii="Times New Roman" w:hAnsi="Times New Roman"/>
          <w:b/>
          <w:i w:val="0"/>
          <w:color w:val="auto"/>
          <w:sz w:val="24"/>
        </w:rPr>
        <w:lastRenderedPageBreak/>
        <w:t xml:space="preserve">Lampiran </w:t>
      </w:r>
      <w:r w:rsidR="00400693" w:rsidRPr="00560345">
        <w:rPr>
          <w:rFonts w:ascii="Times New Roman" w:hAnsi="Times New Roman"/>
          <w:b/>
          <w:i w:val="0"/>
          <w:color w:val="auto"/>
          <w:sz w:val="24"/>
        </w:rPr>
        <w:fldChar w:fldCharType="begin"/>
      </w:r>
      <w:r w:rsidRPr="00560345">
        <w:rPr>
          <w:rFonts w:ascii="Times New Roman" w:hAnsi="Times New Roman"/>
          <w:b/>
          <w:i w:val="0"/>
          <w:color w:val="auto"/>
          <w:sz w:val="24"/>
        </w:rPr>
        <w:instrText xml:space="preserve"> SEQ Lampiran \* ARABIC </w:instrText>
      </w:r>
      <w:r w:rsidR="00400693" w:rsidRPr="00560345">
        <w:rPr>
          <w:rFonts w:ascii="Times New Roman" w:hAnsi="Times New Roman"/>
          <w:b/>
          <w:i w:val="0"/>
          <w:color w:val="auto"/>
          <w:sz w:val="24"/>
        </w:rPr>
        <w:fldChar w:fldCharType="separate"/>
      </w:r>
      <w:r w:rsidR="00733244">
        <w:rPr>
          <w:rFonts w:ascii="Times New Roman" w:hAnsi="Times New Roman"/>
          <w:b/>
          <w:i w:val="0"/>
          <w:noProof/>
          <w:color w:val="auto"/>
          <w:sz w:val="24"/>
        </w:rPr>
        <w:t>23</w:t>
      </w:r>
      <w:r w:rsidR="00400693" w:rsidRPr="00560345">
        <w:rPr>
          <w:rFonts w:ascii="Times New Roman" w:hAnsi="Times New Roman"/>
          <w:b/>
          <w:i w:val="0"/>
          <w:color w:val="auto"/>
          <w:sz w:val="24"/>
        </w:rPr>
        <w:fldChar w:fldCharType="end"/>
      </w:r>
      <w:r w:rsidRPr="00560345">
        <w:rPr>
          <w:rFonts w:ascii="Times New Roman" w:hAnsi="Times New Roman"/>
          <w:b/>
          <w:i w:val="0"/>
          <w:color w:val="auto"/>
          <w:sz w:val="24"/>
        </w:rPr>
        <w:t>.</w:t>
      </w:r>
      <w:r w:rsidR="00051B87">
        <w:rPr>
          <w:rFonts w:ascii="Times New Roman" w:hAnsi="Times New Roman"/>
          <w:b/>
          <w:i w:val="0"/>
          <w:color w:val="auto"/>
          <w:sz w:val="24"/>
        </w:rPr>
        <w:tab/>
      </w:r>
      <w:r w:rsidRPr="00560345">
        <w:rPr>
          <w:rFonts w:ascii="Times New Roman" w:eastAsia="Times New Roman" w:hAnsi="Times New Roman"/>
          <w:i w:val="0"/>
          <w:color w:val="auto"/>
          <w:sz w:val="24"/>
          <w:lang w:val="en-GB"/>
        </w:rPr>
        <w:t>Bagan Alir</w:t>
      </w:r>
      <w:r w:rsidRPr="00560345">
        <w:rPr>
          <w:rFonts w:ascii="Times New Roman" w:eastAsia="Times New Roman" w:hAnsi="Times New Roman"/>
          <w:i w:val="0"/>
          <w:color w:val="auto"/>
          <w:sz w:val="24"/>
        </w:rPr>
        <w:t xml:space="preserve"> Uji </w:t>
      </w:r>
      <w:r w:rsidR="003E34F4">
        <w:rPr>
          <w:rFonts w:ascii="Times New Roman" w:eastAsia="Times New Roman" w:hAnsi="Times New Roman"/>
          <w:i w:val="0"/>
          <w:color w:val="auto"/>
          <w:sz w:val="24"/>
        </w:rPr>
        <w:t xml:space="preserve">Zona </w:t>
      </w:r>
      <w:r w:rsidRPr="00560345">
        <w:rPr>
          <w:rFonts w:ascii="Times New Roman" w:eastAsia="Times New Roman" w:hAnsi="Times New Roman"/>
          <w:i w:val="0"/>
          <w:color w:val="auto"/>
          <w:sz w:val="24"/>
        </w:rPr>
        <w:t xml:space="preserve">Hambat </w:t>
      </w:r>
      <w:r w:rsidR="007C6AA8">
        <w:rPr>
          <w:rFonts w:ascii="Times New Roman" w:eastAsia="Times New Roman" w:hAnsi="Times New Roman"/>
          <w:i w:val="0"/>
          <w:color w:val="auto"/>
          <w:sz w:val="24"/>
        </w:rPr>
        <w:t xml:space="preserve">Sediaan </w:t>
      </w:r>
      <w:r w:rsidR="00AE0C0B">
        <w:rPr>
          <w:rFonts w:ascii="Times New Roman" w:eastAsia="Times New Roman" w:hAnsi="Times New Roman"/>
          <w:i w:val="0"/>
          <w:color w:val="auto"/>
          <w:sz w:val="24"/>
        </w:rPr>
        <w:t xml:space="preserve">Serum Ekstrak Etanol </w:t>
      </w:r>
      <w:r w:rsidR="00051B87">
        <w:rPr>
          <w:rFonts w:ascii="Times New Roman" w:eastAsia="Times New Roman" w:hAnsi="Times New Roman"/>
          <w:i w:val="0"/>
          <w:color w:val="auto"/>
          <w:sz w:val="24"/>
        </w:rPr>
        <w:t xml:space="preserve">Bunga Kecombrang </w:t>
      </w:r>
      <w:r w:rsidRPr="00560345">
        <w:rPr>
          <w:rFonts w:ascii="Times New Roman" w:eastAsia="Times New Roman" w:hAnsi="Times New Roman"/>
          <w:i w:val="0"/>
          <w:color w:val="auto"/>
          <w:sz w:val="24"/>
        </w:rPr>
        <w:t>(</w:t>
      </w:r>
      <w:r w:rsidRPr="00013C17">
        <w:rPr>
          <w:rFonts w:ascii="Times New Roman" w:eastAsia="Times New Roman" w:hAnsi="Times New Roman"/>
          <w:color w:val="auto"/>
          <w:sz w:val="24"/>
        </w:rPr>
        <w:t xml:space="preserve">Etlingera elatior </w:t>
      </w:r>
      <w:r w:rsidRPr="00560345">
        <w:rPr>
          <w:rFonts w:ascii="Times New Roman" w:hAnsi="Times New Roman"/>
          <w:i w:val="0"/>
          <w:color w:val="auto"/>
          <w:sz w:val="24"/>
          <w:szCs w:val="24"/>
        </w:rPr>
        <w:t>(Jack) R.M.Sm)</w:t>
      </w:r>
      <w:r w:rsidR="00A430AF">
        <w:rPr>
          <w:rFonts w:ascii="Times New Roman" w:hAnsi="Times New Roman"/>
          <w:i w:val="0"/>
          <w:color w:val="auto"/>
          <w:sz w:val="24"/>
          <w:szCs w:val="24"/>
        </w:rPr>
        <w:t xml:space="preserve"> </w:t>
      </w:r>
      <w:r w:rsidRPr="00560345">
        <w:rPr>
          <w:rFonts w:ascii="Times New Roman" w:hAnsi="Times New Roman"/>
          <w:i w:val="0"/>
          <w:color w:val="auto"/>
          <w:sz w:val="24"/>
          <w:szCs w:val="24"/>
        </w:rPr>
        <w:t>terhadap Bakteri</w:t>
      </w:r>
      <w:r w:rsidR="00A430AF">
        <w:rPr>
          <w:rFonts w:ascii="Times New Roman" w:hAnsi="Times New Roman"/>
          <w:color w:val="auto"/>
          <w:sz w:val="24"/>
        </w:rPr>
        <w:t xml:space="preserve"> </w:t>
      </w:r>
      <w:bookmarkEnd w:id="1060"/>
      <w:r w:rsidR="007D36DD">
        <w:rPr>
          <w:rFonts w:ascii="Times New Roman" w:hAnsi="Times New Roman"/>
          <w:color w:val="auto"/>
          <w:sz w:val="24"/>
          <w:szCs w:val="24"/>
        </w:rPr>
        <w:t>Propionibacterium</w:t>
      </w:r>
      <w:r w:rsidR="007D36DD" w:rsidRPr="00C528D7">
        <w:rPr>
          <w:rFonts w:ascii="Times New Roman" w:hAnsi="Times New Roman"/>
          <w:color w:val="auto"/>
          <w:sz w:val="24"/>
          <w:szCs w:val="24"/>
        </w:rPr>
        <w:t xml:space="preserve"> acnes</w:t>
      </w:r>
      <w:r w:rsidR="007D36DD" w:rsidRPr="00C528D7">
        <w:rPr>
          <w:rFonts w:ascii="Times New Roman" w:eastAsia="Times New Roman" w:hAnsi="Times New Roman"/>
          <w:color w:val="auto"/>
          <w:sz w:val="24"/>
          <w:szCs w:val="24"/>
        </w:rPr>
        <w:t>, S</w:t>
      </w:r>
      <w:r w:rsidR="007D36DD">
        <w:rPr>
          <w:rFonts w:ascii="Times New Roman" w:eastAsia="Times New Roman" w:hAnsi="Times New Roman"/>
          <w:color w:val="auto"/>
          <w:sz w:val="24"/>
          <w:szCs w:val="24"/>
        </w:rPr>
        <w:t xml:space="preserve">taphylococcus </w:t>
      </w:r>
      <w:r w:rsidR="007D36DD" w:rsidRPr="00C528D7">
        <w:rPr>
          <w:rFonts w:ascii="Times New Roman" w:eastAsia="Times New Roman" w:hAnsi="Times New Roman"/>
          <w:color w:val="auto"/>
          <w:sz w:val="24"/>
          <w:szCs w:val="24"/>
        </w:rPr>
        <w:t>au</w:t>
      </w:r>
      <w:r w:rsidR="007D36DD" w:rsidRPr="00C528D7">
        <w:rPr>
          <w:rFonts w:ascii="Times New Roman" w:eastAsia="Times New Roman" w:hAnsi="Times New Roman"/>
          <w:color w:val="auto"/>
          <w:spacing w:val="-2"/>
          <w:sz w:val="24"/>
          <w:szCs w:val="24"/>
        </w:rPr>
        <w:t>r</w:t>
      </w:r>
      <w:r w:rsidR="007D36DD" w:rsidRPr="00C528D7">
        <w:rPr>
          <w:rFonts w:ascii="Times New Roman" w:eastAsia="Times New Roman" w:hAnsi="Times New Roman"/>
          <w:color w:val="auto"/>
          <w:spacing w:val="-1"/>
          <w:sz w:val="24"/>
          <w:szCs w:val="24"/>
        </w:rPr>
        <w:t>e</w:t>
      </w:r>
      <w:r w:rsidR="007D36DD" w:rsidRPr="00C528D7">
        <w:rPr>
          <w:rFonts w:ascii="Times New Roman" w:eastAsia="Times New Roman" w:hAnsi="Times New Roman"/>
          <w:color w:val="auto"/>
          <w:sz w:val="24"/>
          <w:szCs w:val="24"/>
        </w:rPr>
        <w:t>us</w:t>
      </w:r>
      <w:r w:rsidR="007D36DD">
        <w:rPr>
          <w:rFonts w:ascii="Times New Roman" w:eastAsia="Times New Roman" w:hAnsi="Times New Roman"/>
          <w:color w:val="auto"/>
          <w:sz w:val="24"/>
          <w:szCs w:val="24"/>
        </w:rPr>
        <w:t xml:space="preserve"> </w:t>
      </w:r>
      <w:r w:rsidR="007D36DD" w:rsidRPr="00C528D7">
        <w:rPr>
          <w:rFonts w:ascii="Times New Roman" w:eastAsia="Times New Roman" w:hAnsi="Times New Roman"/>
          <w:i w:val="0"/>
          <w:color w:val="auto"/>
          <w:sz w:val="24"/>
          <w:szCs w:val="24"/>
        </w:rPr>
        <w:t>d</w:t>
      </w:r>
      <w:r w:rsidR="007D36DD" w:rsidRPr="00C528D7">
        <w:rPr>
          <w:rFonts w:ascii="Times New Roman" w:eastAsia="Times New Roman" w:hAnsi="Times New Roman"/>
          <w:i w:val="0"/>
          <w:color w:val="auto"/>
          <w:spacing w:val="8"/>
          <w:sz w:val="24"/>
          <w:szCs w:val="24"/>
        </w:rPr>
        <w:t>a</w:t>
      </w:r>
      <w:r w:rsidR="007D36DD" w:rsidRPr="00C528D7">
        <w:rPr>
          <w:rFonts w:ascii="Times New Roman" w:eastAsia="Times New Roman" w:hAnsi="Times New Roman"/>
          <w:i w:val="0"/>
          <w:color w:val="auto"/>
          <w:sz w:val="24"/>
          <w:szCs w:val="24"/>
        </w:rPr>
        <w:t>n</w:t>
      </w:r>
      <w:r w:rsidR="007D36DD">
        <w:rPr>
          <w:rFonts w:ascii="Times New Roman" w:eastAsia="Times New Roman" w:hAnsi="Times New Roman"/>
          <w:color w:val="auto"/>
          <w:sz w:val="24"/>
          <w:szCs w:val="24"/>
        </w:rPr>
        <w:t xml:space="preserve"> </w:t>
      </w:r>
      <w:r w:rsidR="007D36DD" w:rsidRPr="00C528D7">
        <w:rPr>
          <w:rFonts w:ascii="Times New Roman" w:eastAsia="Times New Roman" w:hAnsi="Times New Roman"/>
          <w:color w:val="auto"/>
          <w:sz w:val="24"/>
          <w:szCs w:val="24"/>
        </w:rPr>
        <w:t>S</w:t>
      </w:r>
      <w:r w:rsidR="007D36DD">
        <w:rPr>
          <w:rFonts w:ascii="Times New Roman" w:eastAsia="Times New Roman" w:hAnsi="Times New Roman"/>
          <w:color w:val="auto"/>
          <w:sz w:val="24"/>
          <w:szCs w:val="24"/>
        </w:rPr>
        <w:t>taphylococcus</w:t>
      </w:r>
      <w:r w:rsidR="007D36DD" w:rsidRPr="00C528D7">
        <w:rPr>
          <w:rFonts w:ascii="Times New Roman" w:eastAsia="Times New Roman" w:hAnsi="Times New Roman"/>
          <w:color w:val="auto"/>
          <w:sz w:val="24"/>
          <w:szCs w:val="24"/>
        </w:rPr>
        <w:t xml:space="preserve"> epedermidis</w:t>
      </w:r>
      <w:bookmarkEnd w:id="1061"/>
    </w:p>
    <w:p w14:paraId="02F4AF3A" w14:textId="77777777" w:rsidR="00FF2C85" w:rsidRDefault="004A581C" w:rsidP="00FF2C85">
      <w:pPr>
        <w:tabs>
          <w:tab w:val="left" w:pos="2500"/>
        </w:tabs>
      </w:pPr>
      <w:r>
        <w:rPr>
          <w:noProof/>
        </w:rPr>
        <mc:AlternateContent>
          <mc:Choice Requires="wps">
            <w:drawing>
              <wp:anchor distT="0" distB="0" distL="114300" distR="114300" simplePos="0" relativeHeight="251578368" behindDoc="0" locked="0" layoutInCell="1" allowOverlap="1" wp14:anchorId="1C024848" wp14:editId="4E00A9C4">
                <wp:simplePos x="0" y="0"/>
                <wp:positionH relativeFrom="column">
                  <wp:posOffset>98425</wp:posOffset>
                </wp:positionH>
                <wp:positionV relativeFrom="paragraph">
                  <wp:posOffset>130810</wp:posOffset>
                </wp:positionV>
                <wp:extent cx="1828800" cy="352425"/>
                <wp:effectExtent l="0" t="0" r="0" b="9525"/>
                <wp:wrapNone/>
                <wp:docPr id="70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352425"/>
                        </a:xfrm>
                        <a:prstGeom prst="rect">
                          <a:avLst/>
                        </a:prstGeom>
                        <a:solidFill>
                          <a:sysClr val="window" lastClr="FFFFFF"/>
                        </a:solidFill>
                        <a:ln w="6350">
                          <a:solidFill>
                            <a:prstClr val="black"/>
                          </a:solidFill>
                        </a:ln>
                        <a:effectLst/>
                      </wps:spPr>
                      <wps:txbx>
                        <w:txbxContent>
                          <w:p w14:paraId="445C60B8" w14:textId="77777777" w:rsidR="00137275" w:rsidRPr="007C1F0C" w:rsidRDefault="00137275" w:rsidP="00FF2C85">
                            <w:pPr>
                              <w:jc w:val="center"/>
                            </w:pPr>
                            <w:r>
                              <w:t>Biakan Murni Bakteri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210" type="#_x0000_t202" style="position:absolute;margin-left:7.75pt;margin-top:10.3pt;width:2in;height:27.7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" fillcolor="window" strokeweight=".5pt">
                <v:path arrowok="t"/>
                <v:textbox>
                  <w:txbxContent>
                    <w:p w14:paraId="445C60B8" w14:textId="77777777" w:rsidR="00137275" w:rsidRPr="007C1F0C" w:rsidRDefault="00137275" w:rsidP="00FF2C85">
                      <w:pPr>
                        <w:jc w:val="center"/>
                      </w:pPr>
                      <w:r>
                        <w:t>Biakan Murni Bakteri</w:t>
                      </w:r>
                    </w:p>
                  </w:txbxContent>
                </v:textbox>
              </v:shape>
            </w:pict>
          </mc:Fallback>
        </mc:AlternateContent>
      </w:r>
    </w:p>
    <w:p w14:paraId="7FF2E7BC" w14:textId="4126369D" w:rsidR="00FF2C85" w:rsidRDefault="004A581C" w:rsidP="00FF2C85">
      <w:pPr>
        <w:tabs>
          <w:tab w:val="left" w:pos="2500"/>
        </w:tabs>
      </w:pPr>
      <w:r>
        <w:rPr>
          <w:noProof/>
        </w:rPr>
        <mc:AlternateContent>
          <mc:Choice Requires="wps">
            <w:drawing>
              <wp:anchor distT="0" distB="0" distL="114300" distR="114300" simplePos="0" relativeHeight="251580416" behindDoc="0" locked="0" layoutInCell="1" allowOverlap="1" wp14:anchorId="54AC83D5" wp14:editId="0A7DA098">
                <wp:simplePos x="0" y="0"/>
                <wp:positionH relativeFrom="column">
                  <wp:posOffset>982345</wp:posOffset>
                </wp:positionH>
                <wp:positionV relativeFrom="paragraph">
                  <wp:posOffset>139700</wp:posOffset>
                </wp:positionV>
                <wp:extent cx="19050" cy="1158875"/>
                <wp:effectExtent l="0" t="0" r="0" b="3175"/>
                <wp:wrapNone/>
                <wp:docPr id="685"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050" cy="115887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Straight Connector 41" o:spid="_x0000_s1026" style="position:absolute;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77.35pt,11pt" to="78.85pt,10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">
                <o:lock v:ext="edit" shapetype="f"/>
              </v:line>
            </w:pict>
          </mc:Fallback>
        </mc:AlternateContent>
      </w:r>
    </w:p>
    <w:p w14:paraId="24B102D3" w14:textId="68109E0E" w:rsidR="00FF2C85" w:rsidRDefault="00FF2C85" w:rsidP="00FF2C85">
      <w:pPr>
        <w:tabs>
          <w:tab w:val="left" w:pos="2500"/>
        </w:tabs>
      </w:pPr>
    </w:p>
    <w:p w14:paraId="35C615DF" w14:textId="4B2D4A9C" w:rsidR="00FF2C85" w:rsidRDefault="007D36DD" w:rsidP="00FF2C85">
      <w:pPr>
        <w:tabs>
          <w:tab w:val="left" w:pos="2500"/>
        </w:tabs>
      </w:pPr>
      <w:r>
        <w:rPr>
          <w:noProof/>
        </w:rPr>
        <mc:AlternateContent>
          <mc:Choice Requires="wps">
            <w:drawing>
              <wp:anchor distT="0" distB="0" distL="114300" distR="114300" simplePos="0" relativeHeight="251586560" behindDoc="0" locked="0" layoutInCell="1" allowOverlap="1" wp14:anchorId="3641D0B0" wp14:editId="348BA5E3">
                <wp:simplePos x="0" y="0"/>
                <wp:positionH relativeFrom="column">
                  <wp:posOffset>1394460</wp:posOffset>
                </wp:positionH>
                <wp:positionV relativeFrom="paragraph">
                  <wp:posOffset>30592</wp:posOffset>
                </wp:positionV>
                <wp:extent cx="2667000" cy="268605"/>
                <wp:effectExtent l="0" t="0" r="0" b="0"/>
                <wp:wrapNone/>
                <wp:docPr id="684" name="Text Box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0" cy="268605"/>
                        </a:xfrm>
                        <a:prstGeom prst="rect">
                          <a:avLst/>
                        </a:prstGeom>
                        <a:solidFill>
                          <a:sysClr val="window" lastClr="FFFFFF"/>
                        </a:solidFill>
                        <a:ln w="25400" cap="flat" cmpd="sng" algn="ctr">
                          <a:noFill/>
                          <a:prstDash val="solid"/>
                        </a:ln>
                        <a:effectLst/>
                      </wps:spPr>
                      <wps:txbx>
                        <w:txbxContent>
                          <w:p w14:paraId="797379AA" w14:textId="77777777" w:rsidR="00137275" w:rsidRPr="007C1F0C" w:rsidRDefault="00137275" w:rsidP="00FF2C85">
                            <w:pPr>
                              <w:jc w:val="both"/>
                            </w:pPr>
                            <w:r>
                              <w:t>Diambil dengan jarum ose steril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11" type="#_x0000_t202" style="position:absolute;margin-left:109.8pt;margin-top:2.4pt;width:210pt;height:21.1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" fillcolor="window" stroked="f" strokeweight="2pt">
                <v:path arrowok="t"/>
                <v:textbox>
                  <w:txbxContent>
                    <w:p w14:paraId="797379AA" w14:textId="77777777" w:rsidR="00137275" w:rsidRPr="007C1F0C" w:rsidRDefault="00137275" w:rsidP="00FF2C85">
                      <w:pPr>
                        <w:jc w:val="both"/>
                      </w:pPr>
                      <w:r>
                        <w:t>Diambil dengan jarum ose steril</w:t>
                      </w:r>
                    </w:p>
                  </w:txbxContent>
                </v:textbox>
              </v:shape>
            </w:pict>
          </mc:Fallback>
        </mc:AlternateContent>
      </w:r>
    </w:p>
    <w:p w14:paraId="1B08C0DE" w14:textId="23942DF9" w:rsidR="007D36DD" w:rsidRDefault="002107E6" w:rsidP="00FF2C85">
      <w:pPr>
        <w:tabs>
          <w:tab w:val="left" w:pos="2500"/>
        </w:tabs>
      </w:pPr>
      <w:r>
        <w:rPr>
          <w:noProof/>
        </w:rPr>
        <mc:AlternateContent>
          <mc:Choice Requires="wps">
            <w:drawing>
              <wp:anchor distT="0" distB="0" distL="114300" distR="114300" simplePos="0" relativeHeight="251579392" behindDoc="0" locked="0" layoutInCell="1" allowOverlap="1" wp14:anchorId="7138E008" wp14:editId="06B46122">
                <wp:simplePos x="0" y="0"/>
                <wp:positionH relativeFrom="column">
                  <wp:posOffset>989330</wp:posOffset>
                </wp:positionH>
                <wp:positionV relativeFrom="paragraph">
                  <wp:posOffset>-5080</wp:posOffset>
                </wp:positionV>
                <wp:extent cx="351790" cy="635"/>
                <wp:effectExtent l="38100" t="76200" r="0" b="94615"/>
                <wp:wrapNone/>
                <wp:docPr id="680" name="Straight Arrow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2" o:spid="_x0000_s1026" type="#_x0000_t32" style="position:absolute;margin-left:77.9pt;margin-top:-.4pt;width:27.7pt;height:.05pt;flip:x;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">
                <v:stroke endarrow="block"/>
                <o:lock v:ext="edit" shapetype="f"/>
              </v:shape>
            </w:pict>
          </mc:Fallback>
        </mc:AlternateContent>
      </w:r>
      <w:r w:rsidR="007D36DD">
        <w:rPr>
          <w:noProof/>
        </w:rPr>
        <mc:AlternateContent>
          <mc:Choice Requires="wps">
            <w:drawing>
              <wp:anchor distT="0" distB="0" distL="114300" distR="114300" simplePos="0" relativeHeight="251596800" behindDoc="0" locked="0" layoutInCell="1" allowOverlap="1" wp14:anchorId="28C6C3DE" wp14:editId="7754E668">
                <wp:simplePos x="0" y="0"/>
                <wp:positionH relativeFrom="column">
                  <wp:posOffset>1369695</wp:posOffset>
                </wp:positionH>
                <wp:positionV relativeFrom="paragraph">
                  <wp:posOffset>141605</wp:posOffset>
                </wp:positionV>
                <wp:extent cx="2667000" cy="268605"/>
                <wp:effectExtent l="0" t="0" r="0" b="0"/>
                <wp:wrapNone/>
                <wp:docPr id="683" name="Text Box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0" cy="268605"/>
                        </a:xfrm>
                        <a:prstGeom prst="rect">
                          <a:avLst/>
                        </a:prstGeom>
                        <a:solidFill>
                          <a:sysClr val="window" lastClr="FFFFFF"/>
                        </a:solidFill>
                        <a:ln w="25400" cap="flat" cmpd="sng" algn="ctr">
                          <a:noFill/>
                          <a:prstDash val="solid"/>
                        </a:ln>
                        <a:effectLst/>
                      </wps:spPr>
                      <wps:txbx>
                        <w:txbxContent>
                          <w:p w14:paraId="0F745876" w14:textId="77777777" w:rsidR="00137275" w:rsidRPr="007C1F0C" w:rsidRDefault="00137275" w:rsidP="00FF2C85">
                            <w:pPr>
                              <w:jc w:val="both"/>
                            </w:pPr>
                            <w:r>
                              <w:t>Ditanam pada media 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12" type="#_x0000_t202" style="position:absolute;margin-left:107.85pt;margin-top:11.15pt;width:210pt;height:21.1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" fillcolor="window" stroked="f" strokeweight="2pt">
                <v:path arrowok="t"/>
                <v:textbox>
                  <w:txbxContent>
                    <w:p w14:paraId="0F745876" w14:textId="77777777" w:rsidR="00137275" w:rsidRPr="007C1F0C" w:rsidRDefault="00137275" w:rsidP="00FF2C85">
                      <w:pPr>
                        <w:jc w:val="both"/>
                      </w:pPr>
                      <w:r>
                        <w:t>Ditanam pada media NA</w:t>
                      </w:r>
                    </w:p>
                  </w:txbxContent>
                </v:textbox>
              </v:shape>
            </w:pict>
          </mc:Fallback>
        </mc:AlternateContent>
      </w:r>
    </w:p>
    <w:p w14:paraId="39DBB1E8" w14:textId="14DEE09B" w:rsidR="007D36DD" w:rsidRDefault="007D36DD" w:rsidP="00FF2C85">
      <w:pPr>
        <w:tabs>
          <w:tab w:val="left" w:pos="2500"/>
        </w:tabs>
      </w:pPr>
      <w:r>
        <w:rPr>
          <w:noProof/>
        </w:rPr>
        <mc:AlternateContent>
          <mc:Choice Requires="wps">
            <w:drawing>
              <wp:anchor distT="0" distB="0" distL="114300" distR="114300" simplePos="0" relativeHeight="251597824" behindDoc="0" locked="0" layoutInCell="1" allowOverlap="1" wp14:anchorId="0E837A51" wp14:editId="65260E29">
                <wp:simplePos x="0" y="0"/>
                <wp:positionH relativeFrom="column">
                  <wp:posOffset>991235</wp:posOffset>
                </wp:positionH>
                <wp:positionV relativeFrom="paragraph">
                  <wp:posOffset>99583</wp:posOffset>
                </wp:positionV>
                <wp:extent cx="351790" cy="635"/>
                <wp:effectExtent l="38100" t="76200" r="0" b="94615"/>
                <wp:wrapNone/>
                <wp:docPr id="682" name="Straight Arrow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2" o:spid="_x0000_s1026" type="#_x0000_t32" style="position:absolute;margin-left:78.05pt;margin-top:7.85pt;width:27.7pt;height:.05pt;flip:x;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">
                <v:stroke endarrow="block"/>
                <o:lock v:ext="edit" shapetype="f"/>
              </v:shape>
            </w:pict>
          </mc:Fallback>
        </mc:AlternateContent>
      </w:r>
    </w:p>
    <w:p w14:paraId="3C44F709" w14:textId="075D6D48" w:rsidR="007D36DD" w:rsidRDefault="007D36DD" w:rsidP="00FF2C85">
      <w:pPr>
        <w:tabs>
          <w:tab w:val="left" w:pos="2500"/>
        </w:tabs>
      </w:pPr>
      <w:r>
        <w:rPr>
          <w:noProof/>
        </w:rPr>
        <mc:AlternateContent>
          <mc:Choice Requires="wps">
            <w:drawing>
              <wp:anchor distT="0" distB="0" distL="114300" distR="114300" simplePos="0" relativeHeight="251588608" behindDoc="0" locked="0" layoutInCell="1" allowOverlap="1" wp14:anchorId="1DB389B3" wp14:editId="18E5619E">
                <wp:simplePos x="0" y="0"/>
                <wp:positionH relativeFrom="column">
                  <wp:posOffset>1372235</wp:posOffset>
                </wp:positionH>
                <wp:positionV relativeFrom="paragraph">
                  <wp:posOffset>124460</wp:posOffset>
                </wp:positionV>
                <wp:extent cx="2960370" cy="300355"/>
                <wp:effectExtent l="0" t="0" r="0" b="4445"/>
                <wp:wrapNone/>
                <wp:docPr id="695" name="Text Box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0370" cy="300355"/>
                        </a:xfrm>
                        <a:prstGeom prst="rect">
                          <a:avLst/>
                        </a:prstGeom>
                        <a:solidFill>
                          <a:sysClr val="window" lastClr="FFFFFF"/>
                        </a:solidFill>
                        <a:ln w="25400" cap="flat" cmpd="sng" algn="ctr">
                          <a:noFill/>
                          <a:prstDash val="solid"/>
                        </a:ln>
                        <a:effectLst/>
                      </wps:spPr>
                      <wps:txbx>
                        <w:txbxContent>
                          <w:p w14:paraId="290EBBFA" w14:textId="77777777" w:rsidR="00137275" w:rsidRPr="007C1F0C" w:rsidRDefault="00137275" w:rsidP="00FF2C85">
                            <w:pPr>
                              <w:jc w:val="both"/>
                            </w:pPr>
                            <w:r>
                              <w:t>Diinkubasi pada suhu 37</w:t>
                            </w:r>
                            <w:r>
                              <w:rPr>
                                <w:spacing w:val="-2"/>
                                <w:position w:val="8"/>
                                <w:sz w:val="16"/>
                                <w:szCs w:val="16"/>
                              </w:rPr>
                              <w:t>o</w:t>
                            </w:r>
                            <w:r>
                              <w:rPr>
                                <w:position w:val="-1"/>
                              </w:rPr>
                              <w:t>C selama 24 jam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5" o:spid="_x0000_s1213" type="#_x0000_t202" style="position:absolute;margin-left:108.05pt;margin-top:9.8pt;width:233.1pt;height:23.6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" fillcolor="window" stroked="f" strokeweight="2pt">
                <v:path arrowok="t"/>
                <v:textbox>
                  <w:txbxContent>
                    <w:p w14:paraId="290EBBFA" w14:textId="77777777" w:rsidR="00137275" w:rsidRPr="007C1F0C" w:rsidRDefault="00137275" w:rsidP="00FF2C85">
                      <w:pPr>
                        <w:jc w:val="both"/>
                      </w:pPr>
                      <w:r>
                        <w:t>Diinkubasi pada suhu 37</w:t>
                      </w:r>
                      <w:r>
                        <w:rPr>
                          <w:spacing w:val="-2"/>
                          <w:position w:val="8"/>
                          <w:sz w:val="16"/>
                          <w:szCs w:val="16"/>
                        </w:rPr>
                        <w:t>o</w:t>
                      </w:r>
                      <w:r>
                        <w:rPr>
                          <w:position w:val="-1"/>
                        </w:rPr>
                        <w:t>C selama 24 jam</w:t>
                      </w:r>
                    </w:p>
                  </w:txbxContent>
                </v:textbox>
              </v:shape>
            </w:pict>
          </mc:Fallback>
        </mc:AlternateContent>
      </w:r>
    </w:p>
    <w:p w14:paraId="0B41CEDA" w14:textId="720A071D" w:rsidR="00FF2C85" w:rsidRDefault="007D36DD" w:rsidP="00FF2C85">
      <w:pPr>
        <w:tabs>
          <w:tab w:val="left" w:pos="2500"/>
        </w:tabs>
      </w:pPr>
      <w:r>
        <w:rPr>
          <w:noProof/>
        </w:rPr>
        <mc:AlternateContent>
          <mc:Choice Requires="wps">
            <w:drawing>
              <wp:anchor distT="0" distB="0" distL="114300" distR="114300" simplePos="0" relativeHeight="251587584" behindDoc="0" locked="0" layoutInCell="1" allowOverlap="1" wp14:anchorId="6BA3A3B9" wp14:editId="2C3A8AB9">
                <wp:simplePos x="0" y="0"/>
                <wp:positionH relativeFrom="column">
                  <wp:posOffset>991870</wp:posOffset>
                </wp:positionH>
                <wp:positionV relativeFrom="paragraph">
                  <wp:posOffset>87630</wp:posOffset>
                </wp:positionV>
                <wp:extent cx="351790" cy="635"/>
                <wp:effectExtent l="38100" t="76200" r="0" b="94615"/>
                <wp:wrapNone/>
                <wp:docPr id="681" name="Straight Arrow Connector 6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96" o:spid="_x0000_s1026" type="#_x0000_t32" style="position:absolute;margin-left:78.1pt;margin-top:6.9pt;width:27.7pt;height:.05pt;flip:x;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">
                <v:stroke endarrow="block"/>
                <o:lock v:ext="edit" shapetype="f"/>
              </v:shape>
            </w:pict>
          </mc:Fallback>
        </mc:AlternateContent>
      </w:r>
      <w:r w:rsidR="004A581C">
        <w:rPr>
          <w:noProof/>
        </w:rPr>
        <mc:AlternateContent>
          <mc:Choice Requires="wps">
            <w:drawing>
              <wp:anchor distT="0" distB="0" distL="114300" distR="114300" simplePos="0" relativeHeight="251581440" behindDoc="0" locked="0" layoutInCell="1" allowOverlap="1" wp14:anchorId="0B2189F6" wp14:editId="3A9880B2">
                <wp:simplePos x="0" y="0"/>
                <wp:positionH relativeFrom="column">
                  <wp:posOffset>104775</wp:posOffset>
                </wp:positionH>
                <wp:positionV relativeFrom="paragraph">
                  <wp:posOffset>247650</wp:posOffset>
                </wp:positionV>
                <wp:extent cx="2046605" cy="338455"/>
                <wp:effectExtent l="0" t="0" r="0" b="4445"/>
                <wp:wrapNone/>
                <wp:docPr id="679"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6605" cy="338455"/>
                        </a:xfrm>
                        <a:prstGeom prst="rect">
                          <a:avLst/>
                        </a:prstGeom>
                        <a:solidFill>
                          <a:sysClr val="window" lastClr="FFFFFF"/>
                        </a:solidFill>
                        <a:ln w="6350">
                          <a:solidFill>
                            <a:prstClr val="black"/>
                          </a:solidFill>
                        </a:ln>
                        <a:effectLst/>
                      </wps:spPr>
                      <wps:txbx>
                        <w:txbxContent>
                          <w:p w14:paraId="1215F44D" w14:textId="77777777" w:rsidR="00137275" w:rsidRPr="007C1F0C" w:rsidRDefault="00137275" w:rsidP="00FF2C85">
                            <w:pPr>
                              <w:jc w:val="center"/>
                            </w:pPr>
                            <w:r>
                              <w:t>Stok Kultur Bakteri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214" type="#_x0000_t202" style="position:absolute;margin-left:8.25pt;margin-top:19.5pt;width:161.15pt;height:26.6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" fillcolor="window" strokeweight=".5pt">
                <v:path arrowok="t"/>
                <v:textbox>
                  <w:txbxContent>
                    <w:p w14:paraId="1215F44D" w14:textId="77777777" w:rsidR="00137275" w:rsidRPr="007C1F0C" w:rsidRDefault="00137275" w:rsidP="00FF2C85">
                      <w:pPr>
                        <w:jc w:val="center"/>
                      </w:pPr>
                      <w:r>
                        <w:t>Stok Kultur Bakteri</w:t>
                      </w:r>
                    </w:p>
                  </w:txbxContent>
                </v:textbox>
              </v:shape>
            </w:pict>
          </mc:Fallback>
        </mc:AlternateContent>
      </w:r>
    </w:p>
    <w:p w14:paraId="76A93591" w14:textId="64E165BD" w:rsidR="00FF2C85" w:rsidRDefault="00FF2C85" w:rsidP="00FF2C85">
      <w:pPr>
        <w:tabs>
          <w:tab w:val="left" w:pos="2500"/>
        </w:tabs>
      </w:pPr>
    </w:p>
    <w:p w14:paraId="5478FA9A" w14:textId="1D9DF697" w:rsidR="00FF2C85" w:rsidRDefault="00FF2C85" w:rsidP="00FF2C85">
      <w:pPr>
        <w:tabs>
          <w:tab w:val="left" w:pos="2500"/>
        </w:tabs>
      </w:pPr>
    </w:p>
    <w:p w14:paraId="3CC5E15F" w14:textId="3276BF26" w:rsidR="007D36DD" w:rsidRDefault="00DE6ED5" w:rsidP="00FF2C85">
      <w:pPr>
        <w:tabs>
          <w:tab w:val="left" w:pos="6045"/>
        </w:tabs>
      </w:pPr>
      <w:r>
        <w:rPr>
          <w:noProof/>
        </w:rPr>
        <mc:AlternateContent>
          <mc:Choice Requires="wps">
            <w:drawing>
              <wp:anchor distT="0" distB="0" distL="114299" distR="114299" simplePos="0" relativeHeight="251580927" behindDoc="0" locked="0" layoutInCell="1" allowOverlap="1" wp14:anchorId="0DC03461" wp14:editId="0FCACC3A">
                <wp:simplePos x="0" y="0"/>
                <wp:positionH relativeFrom="column">
                  <wp:posOffset>994410</wp:posOffset>
                </wp:positionH>
                <wp:positionV relativeFrom="paragraph">
                  <wp:posOffset>6985</wp:posOffset>
                </wp:positionV>
                <wp:extent cx="10160" cy="5262880"/>
                <wp:effectExtent l="0" t="0" r="27940" b="13970"/>
                <wp:wrapNone/>
                <wp:docPr id="678"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160" cy="526288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39" o:spid="_x0000_s1026" style="position:absolute;z-index:251580927;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78.3pt,.55pt" to="79.1pt,4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">
                <o:lock v:ext="edit" shapetype="f"/>
              </v:line>
            </w:pict>
          </mc:Fallback>
        </mc:AlternateContent>
      </w:r>
      <w:r>
        <w:rPr>
          <w:noProof/>
        </w:rPr>
        <mc:AlternateContent>
          <mc:Choice Requires="wps">
            <w:drawing>
              <wp:anchor distT="0" distB="0" distL="114300" distR="114300" simplePos="0" relativeHeight="251590656" behindDoc="0" locked="0" layoutInCell="1" allowOverlap="1" wp14:anchorId="7B61D3BF" wp14:editId="108FF58A">
                <wp:simplePos x="0" y="0"/>
                <wp:positionH relativeFrom="column">
                  <wp:posOffset>1345550</wp:posOffset>
                </wp:positionH>
                <wp:positionV relativeFrom="paragraph">
                  <wp:posOffset>135048</wp:posOffset>
                </wp:positionV>
                <wp:extent cx="3636645" cy="925033"/>
                <wp:effectExtent l="0" t="0" r="1905" b="8890"/>
                <wp:wrapNone/>
                <wp:docPr id="698" name="Text Box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6645" cy="925033"/>
                        </a:xfrm>
                        <a:prstGeom prst="rect">
                          <a:avLst/>
                        </a:prstGeom>
                        <a:solidFill>
                          <a:sysClr val="window" lastClr="FFFFFF"/>
                        </a:solidFill>
                        <a:ln w="25400" cap="flat" cmpd="sng" algn="ctr">
                          <a:noFill/>
                          <a:prstDash val="solid"/>
                        </a:ln>
                        <a:effectLst/>
                      </wps:spPr>
                      <wps:txbx>
                        <w:txbxContent>
                          <w:p w14:paraId="7EC85C8D" w14:textId="77777777" w:rsidR="00137275" w:rsidRDefault="00137275" w:rsidP="007D36DD">
                            <w:pPr>
                              <w:spacing w:line="360" w:lineRule="auto"/>
                              <w:jc w:val="both"/>
                            </w:pPr>
                            <w:r>
                              <w:t>Diambil dengan jarum ose steril</w:t>
                            </w:r>
                          </w:p>
                          <w:p w14:paraId="67938E9F" w14:textId="5F102F24" w:rsidR="00137275" w:rsidRDefault="00137275" w:rsidP="007D36DD">
                            <w:pPr>
                              <w:spacing w:line="360" w:lineRule="auto"/>
                              <w:jc w:val="both"/>
                            </w:pPr>
                            <w:r>
                              <w:t>Disuspensikan dalam 10 ml NaCl 0,9 %</w:t>
                            </w:r>
                          </w:p>
                          <w:p w14:paraId="22D35E47" w14:textId="77777777" w:rsidR="00137275" w:rsidRPr="007C1F0C" w:rsidRDefault="00137275" w:rsidP="007D36DD">
                            <w:pPr>
                              <w:spacing w:line="360" w:lineRule="auto"/>
                              <w:jc w:val="both"/>
                              <w:rPr>
                                <w:i/>
                              </w:rPr>
                            </w:pPr>
                            <w:r>
                              <w:t xml:space="preserve">Disesuaikan kekeruhan dengan standar </w:t>
                            </w:r>
                            <w:r>
                              <w:rPr>
                                <w:i/>
                              </w:rPr>
                              <w:t>Mc. Farland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15" type="#_x0000_t202" style="position:absolute;margin-left:105.95pt;margin-top:10.65pt;width:286.35pt;height:72.8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" fillcolor="window" stroked="f" strokeweight="2pt">
                <v:path arrowok="t"/>
                <v:textbox>
                  <w:txbxContent>
                    <w:p w14:paraId="7EC85C8D" w14:textId="77777777" w:rsidR="00137275" w:rsidRDefault="00137275" w:rsidP="007D36DD">
                      <w:pPr>
                        <w:spacing w:line="360" w:lineRule="auto"/>
                        <w:jc w:val="both"/>
                      </w:pPr>
                      <w:r>
                        <w:t>Diambil dengan jarum ose steril</w:t>
                      </w:r>
                    </w:p>
                    <w:p w14:paraId="67938E9F" w14:textId="5F102F24" w:rsidR="00137275" w:rsidRDefault="00137275" w:rsidP="007D36DD">
                      <w:pPr>
                        <w:spacing w:line="360" w:lineRule="auto"/>
                        <w:jc w:val="both"/>
                      </w:pPr>
                      <w:r>
                        <w:t>Disuspensikan dalam 10 ml NaCl 0,9 %</w:t>
                      </w:r>
                    </w:p>
                    <w:p w14:paraId="22D35E47" w14:textId="77777777" w:rsidR="00137275" w:rsidRPr="007C1F0C" w:rsidRDefault="00137275" w:rsidP="007D36DD">
                      <w:pPr>
                        <w:spacing w:line="360" w:lineRule="auto"/>
                        <w:jc w:val="both"/>
                        <w:rPr>
                          <w:i/>
                        </w:rPr>
                      </w:pPr>
                      <w:r>
                        <w:t xml:space="preserve">Disesuaikan kekeruhan dengan standar </w:t>
                      </w:r>
                      <w:r>
                        <w:rPr>
                          <w:i/>
                        </w:rPr>
                        <w:t>Mc. Farland</w:t>
                      </w:r>
                    </w:p>
                  </w:txbxContent>
                </v:textbox>
              </v:shape>
            </w:pict>
          </mc:Fallback>
        </mc:AlternateContent>
      </w:r>
    </w:p>
    <w:p w14:paraId="0E63CFD5" w14:textId="5009C1FE" w:rsidR="007D36DD" w:rsidRDefault="007D36DD" w:rsidP="00FF2C85">
      <w:pPr>
        <w:tabs>
          <w:tab w:val="left" w:pos="6045"/>
        </w:tabs>
      </w:pPr>
      <w:r>
        <w:rPr>
          <w:noProof/>
        </w:rPr>
        <mc:AlternateContent>
          <mc:Choice Requires="wps">
            <w:drawing>
              <wp:anchor distT="0" distB="0" distL="114300" distR="114300" simplePos="0" relativeHeight="251589632" behindDoc="0" locked="0" layoutInCell="1" allowOverlap="1" wp14:anchorId="2C078577" wp14:editId="1401C5C4">
                <wp:simplePos x="0" y="0"/>
                <wp:positionH relativeFrom="column">
                  <wp:posOffset>1008380</wp:posOffset>
                </wp:positionH>
                <wp:positionV relativeFrom="paragraph">
                  <wp:posOffset>69215</wp:posOffset>
                </wp:positionV>
                <wp:extent cx="351790" cy="635"/>
                <wp:effectExtent l="38100" t="76200" r="0" b="94615"/>
                <wp:wrapNone/>
                <wp:docPr id="690" name="Straight Arrow Connector 6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94" o:spid="_x0000_s1026" type="#_x0000_t32" style="position:absolute;margin-left:79.4pt;margin-top:5.45pt;width:27.7pt;height:.05pt;flip:x;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">
                <v:stroke endarrow="block"/>
                <o:lock v:ext="edit" shapetype="f"/>
              </v:shape>
            </w:pict>
          </mc:Fallback>
        </mc:AlternateContent>
      </w:r>
    </w:p>
    <w:p w14:paraId="2628DB73" w14:textId="77777777" w:rsidR="007D36DD" w:rsidRDefault="007D36DD" w:rsidP="00FF2C85">
      <w:pPr>
        <w:tabs>
          <w:tab w:val="left" w:pos="6045"/>
        </w:tabs>
      </w:pPr>
    </w:p>
    <w:p w14:paraId="08777FAE" w14:textId="0B47C8FD" w:rsidR="007D36DD" w:rsidRDefault="007D36DD" w:rsidP="00FF2C85">
      <w:pPr>
        <w:tabs>
          <w:tab w:val="left" w:pos="6045"/>
        </w:tabs>
      </w:pPr>
      <w:r>
        <w:rPr>
          <w:noProof/>
        </w:rPr>
        <mc:AlternateContent>
          <mc:Choice Requires="wps">
            <w:drawing>
              <wp:anchor distT="0" distB="0" distL="114300" distR="114300" simplePos="0" relativeHeight="251598848" behindDoc="0" locked="0" layoutInCell="1" allowOverlap="1" wp14:anchorId="596AB0B3" wp14:editId="62C62167">
                <wp:simplePos x="0" y="0"/>
                <wp:positionH relativeFrom="column">
                  <wp:posOffset>1008542</wp:posOffset>
                </wp:positionH>
                <wp:positionV relativeFrom="paragraph">
                  <wp:posOffset>26670</wp:posOffset>
                </wp:positionV>
                <wp:extent cx="351790" cy="635"/>
                <wp:effectExtent l="38100" t="76200" r="0" b="94615"/>
                <wp:wrapNone/>
                <wp:docPr id="677" name="Straight Arrow Connector 6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94" o:spid="_x0000_s1026" type="#_x0000_t32" style="position:absolute;margin-left:79.4pt;margin-top:2.1pt;width:27.7pt;height:.05pt;flip:x;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">
                <v:stroke endarrow="block"/>
                <o:lock v:ext="edit" shapetype="f"/>
              </v:shape>
            </w:pict>
          </mc:Fallback>
        </mc:AlternateContent>
      </w:r>
    </w:p>
    <w:p w14:paraId="4032DAC2" w14:textId="38E35A31" w:rsidR="00FF2C85" w:rsidRDefault="007D36DD" w:rsidP="00FF2C85">
      <w:pPr>
        <w:tabs>
          <w:tab w:val="left" w:pos="6045"/>
        </w:tabs>
      </w:pPr>
      <w:r>
        <w:rPr>
          <w:noProof/>
        </w:rPr>
        <mc:AlternateContent>
          <mc:Choice Requires="wps">
            <w:drawing>
              <wp:anchor distT="0" distB="0" distL="114300" distR="114300" simplePos="0" relativeHeight="251599872" behindDoc="0" locked="0" layoutInCell="1" allowOverlap="1" wp14:anchorId="247D8634" wp14:editId="16F1E794">
                <wp:simplePos x="0" y="0"/>
                <wp:positionH relativeFrom="column">
                  <wp:posOffset>1009650</wp:posOffset>
                </wp:positionH>
                <wp:positionV relativeFrom="paragraph">
                  <wp:posOffset>116840</wp:posOffset>
                </wp:positionV>
                <wp:extent cx="351790" cy="635"/>
                <wp:effectExtent l="38100" t="76200" r="0" b="94615"/>
                <wp:wrapNone/>
                <wp:docPr id="676" name="Straight Arrow Connector 6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94" o:spid="_x0000_s1026" type="#_x0000_t32" style="position:absolute;margin-left:79.5pt;margin-top:9.2pt;width:27.7pt;height:.05pt;flip:x;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">
                <v:stroke endarrow="block"/>
                <o:lock v:ext="edit" shapetype="f"/>
              </v:shape>
            </w:pict>
          </mc:Fallback>
        </mc:AlternateContent>
      </w:r>
    </w:p>
    <w:p w14:paraId="79FF2521" w14:textId="2D29D529" w:rsidR="00FF2C85" w:rsidRDefault="00FF2C85" w:rsidP="00FF2C85">
      <w:pPr>
        <w:tabs>
          <w:tab w:val="left" w:pos="6045"/>
        </w:tabs>
      </w:pPr>
    </w:p>
    <w:p w14:paraId="4C406F54" w14:textId="7BE8EA34" w:rsidR="00FF2C85" w:rsidRPr="00E86771" w:rsidRDefault="004A581C" w:rsidP="00FF2C85">
      <w:pPr>
        <w:tabs>
          <w:tab w:val="left" w:pos="6045"/>
        </w:tabs>
      </w:pPr>
      <w:r>
        <w:rPr>
          <w:noProof/>
        </w:rPr>
        <mc:AlternateContent>
          <mc:Choice Requires="wps">
            <w:drawing>
              <wp:anchor distT="0" distB="0" distL="114300" distR="114300" simplePos="0" relativeHeight="251583488" behindDoc="0" locked="0" layoutInCell="1" allowOverlap="1" wp14:anchorId="5F631F13" wp14:editId="2317574C">
                <wp:simplePos x="0" y="0"/>
                <wp:positionH relativeFrom="column">
                  <wp:posOffset>98425</wp:posOffset>
                </wp:positionH>
                <wp:positionV relativeFrom="paragraph">
                  <wp:posOffset>46193</wp:posOffset>
                </wp:positionV>
                <wp:extent cx="1828800" cy="294640"/>
                <wp:effectExtent l="0" t="0" r="19050" b="10160"/>
                <wp:wrapNone/>
                <wp:docPr id="67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294640"/>
                        </a:xfrm>
                        <a:prstGeom prst="rect">
                          <a:avLst/>
                        </a:prstGeom>
                        <a:solidFill>
                          <a:sysClr val="window" lastClr="FFFFFF"/>
                        </a:solidFill>
                        <a:ln w="6350">
                          <a:solidFill>
                            <a:prstClr val="black"/>
                          </a:solidFill>
                        </a:ln>
                        <a:effectLst/>
                      </wps:spPr>
                      <wps:txbx>
                        <w:txbxContent>
                          <w:p w14:paraId="726E93DC" w14:textId="77777777" w:rsidR="00137275" w:rsidRPr="004249DB" w:rsidRDefault="00137275" w:rsidP="00FF2C85">
                            <w:pPr>
                              <w:jc w:val="center"/>
                            </w:pPr>
                            <w:r>
                              <w:t>Inokulum Bakteri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216" type="#_x0000_t202" style="position:absolute;margin-left:7.75pt;margin-top:3.65pt;width:2in;height:23.2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" fillcolor="window" strokeweight=".5pt">
                <v:path arrowok="t"/>
                <v:textbox>
                  <w:txbxContent>
                    <w:p w14:paraId="726E93DC" w14:textId="77777777" w:rsidR="00137275" w:rsidRPr="004249DB" w:rsidRDefault="00137275" w:rsidP="00FF2C85">
                      <w:pPr>
                        <w:jc w:val="center"/>
                      </w:pPr>
                      <w:r>
                        <w:t>Inokulum Bakteri</w:t>
                      </w:r>
                    </w:p>
                  </w:txbxContent>
                </v:textbox>
              </v:shape>
            </w:pict>
          </mc:Fallback>
        </mc:AlternateContent>
      </w:r>
    </w:p>
    <w:p w14:paraId="5EFBCB98" w14:textId="48B969F9" w:rsidR="00FF2C85" w:rsidRDefault="00FF2C85" w:rsidP="00FF2C85">
      <w:pPr>
        <w:tabs>
          <w:tab w:val="left" w:pos="6045"/>
        </w:tabs>
      </w:pPr>
    </w:p>
    <w:p w14:paraId="594DCB44" w14:textId="190CDB08" w:rsidR="007D36DD" w:rsidRDefault="00DE6ED5" w:rsidP="00FF2C85">
      <w:pPr>
        <w:tabs>
          <w:tab w:val="left" w:pos="6045"/>
        </w:tabs>
      </w:pPr>
      <w:r>
        <w:rPr>
          <w:noProof/>
        </w:rPr>
        <mc:AlternateContent>
          <mc:Choice Requires="wps">
            <w:drawing>
              <wp:anchor distT="0" distB="0" distL="114300" distR="114300" simplePos="0" relativeHeight="251592704" behindDoc="0" locked="0" layoutInCell="1" allowOverlap="1" wp14:anchorId="50084CB3" wp14:editId="78AED140">
                <wp:simplePos x="0" y="0"/>
                <wp:positionH relativeFrom="column">
                  <wp:posOffset>1348740</wp:posOffset>
                </wp:positionH>
                <wp:positionV relativeFrom="paragraph">
                  <wp:posOffset>67783</wp:posOffset>
                </wp:positionV>
                <wp:extent cx="3566160" cy="657225"/>
                <wp:effectExtent l="0" t="0" r="0" b="9525"/>
                <wp:wrapNone/>
                <wp:docPr id="674" name="Text Box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6160" cy="657225"/>
                        </a:xfrm>
                        <a:prstGeom prst="rect">
                          <a:avLst/>
                        </a:prstGeom>
                        <a:solidFill>
                          <a:sysClr val="window" lastClr="FFFFFF"/>
                        </a:solidFill>
                        <a:ln w="25400" cap="flat" cmpd="sng" algn="ctr">
                          <a:noFill/>
                          <a:prstDash val="solid"/>
                        </a:ln>
                        <a:effectLst/>
                      </wps:spPr>
                      <wps:txbx>
                        <w:txbxContent>
                          <w:p w14:paraId="76ECF4C9" w14:textId="77777777" w:rsidR="00137275" w:rsidRDefault="00137275" w:rsidP="007D36DD">
                            <w:pPr>
                              <w:spacing w:line="480" w:lineRule="auto"/>
                            </w:pPr>
                            <w:r>
                              <w:t>Ditambahkan 15 ml media MHA kedalam cawan petri</w:t>
                            </w:r>
                          </w:p>
                          <w:p w14:paraId="7B77AD44" w14:textId="77777777" w:rsidR="00137275" w:rsidRPr="00644570" w:rsidRDefault="00137275" w:rsidP="007D36DD">
                            <w:pPr>
                              <w:spacing w:line="480" w:lineRule="auto"/>
                            </w:pPr>
                            <w:r>
                              <w:t>Dihomogenkan dan biarkan hingga memadat</w:t>
                            </w:r>
                          </w:p>
                          <w:p w14:paraId="393EF96C" w14:textId="77777777" w:rsidR="00137275" w:rsidRPr="00644570" w:rsidRDefault="00137275" w:rsidP="00FF2C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17" type="#_x0000_t202" style="position:absolute;margin-left:106.2pt;margin-top:5.35pt;width:280.8pt;height:51.7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" fillcolor="window" stroked="f" strokeweight="2pt">
                <v:path arrowok="t"/>
                <v:textbox>
                  <w:txbxContent>
                    <w:p w14:paraId="76ECF4C9" w14:textId="77777777" w:rsidR="00137275" w:rsidRDefault="00137275" w:rsidP="007D36DD">
                      <w:pPr>
                        <w:spacing w:line="480" w:lineRule="auto"/>
                      </w:pPr>
                      <w:r>
                        <w:t>Ditambahkan 15 ml media MHA kedalam cawan petri</w:t>
                      </w:r>
                    </w:p>
                    <w:p w14:paraId="7B77AD44" w14:textId="77777777" w:rsidR="00137275" w:rsidRPr="00644570" w:rsidRDefault="00137275" w:rsidP="007D36DD">
                      <w:pPr>
                        <w:spacing w:line="480" w:lineRule="auto"/>
                      </w:pPr>
                      <w:r>
                        <w:t>Dihomogenkan dan biarkan hingga memadat</w:t>
                      </w:r>
                    </w:p>
                    <w:p w14:paraId="393EF96C" w14:textId="77777777" w:rsidR="00137275" w:rsidRPr="00644570" w:rsidRDefault="00137275" w:rsidP="00FF2C85"/>
                  </w:txbxContent>
                </v:textbox>
              </v:shape>
            </w:pict>
          </mc:Fallback>
        </mc:AlternateContent>
      </w:r>
    </w:p>
    <w:p w14:paraId="187BD9E1" w14:textId="1BD0C07B" w:rsidR="007D36DD" w:rsidRDefault="00DE6ED5" w:rsidP="00FF2C85">
      <w:pPr>
        <w:tabs>
          <w:tab w:val="left" w:pos="6045"/>
        </w:tabs>
      </w:pPr>
      <w:r>
        <w:rPr>
          <w:noProof/>
        </w:rPr>
        <mc:AlternateContent>
          <mc:Choice Requires="wps">
            <w:drawing>
              <wp:anchor distT="0" distB="0" distL="114300" distR="114300" simplePos="0" relativeHeight="251591680" behindDoc="0" locked="0" layoutInCell="1" allowOverlap="1" wp14:anchorId="7AE4EA53" wp14:editId="659E7B02">
                <wp:simplePos x="0" y="0"/>
                <wp:positionH relativeFrom="column">
                  <wp:posOffset>995045</wp:posOffset>
                </wp:positionH>
                <wp:positionV relativeFrom="paragraph">
                  <wp:posOffset>49368</wp:posOffset>
                </wp:positionV>
                <wp:extent cx="351790" cy="635"/>
                <wp:effectExtent l="38100" t="76200" r="0" b="94615"/>
                <wp:wrapNone/>
                <wp:docPr id="688" name="Straight Arrow Connector 6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99" o:spid="_x0000_s1026" type="#_x0000_t32" style="position:absolute;margin-left:78.35pt;margin-top:3.9pt;width:27.7pt;height:.05pt;flip:x;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">
                <v:stroke endarrow="block"/>
                <o:lock v:ext="edit" shapetype="f"/>
              </v:shape>
            </w:pict>
          </mc:Fallback>
        </mc:AlternateContent>
      </w:r>
    </w:p>
    <w:p w14:paraId="7CBE7D80" w14:textId="1C7D61FA" w:rsidR="00FF2C85" w:rsidRDefault="00FF2C85" w:rsidP="00FF2C85">
      <w:pPr>
        <w:tabs>
          <w:tab w:val="left" w:pos="6045"/>
        </w:tabs>
      </w:pPr>
    </w:p>
    <w:p w14:paraId="32E19E4C" w14:textId="757ACAF7" w:rsidR="00FF2C85" w:rsidRDefault="00DE6ED5" w:rsidP="00FF2C85">
      <w:pPr>
        <w:tabs>
          <w:tab w:val="left" w:pos="6045"/>
        </w:tabs>
      </w:pPr>
      <w:r>
        <w:rPr>
          <w:noProof/>
        </w:rPr>
        <mc:AlternateContent>
          <mc:Choice Requires="wps">
            <w:drawing>
              <wp:anchor distT="0" distB="0" distL="114300" distR="114300" simplePos="0" relativeHeight="251593728" behindDoc="0" locked="0" layoutInCell="1" allowOverlap="1" wp14:anchorId="077FD5A9" wp14:editId="1B87737C">
                <wp:simplePos x="0" y="0"/>
                <wp:positionH relativeFrom="column">
                  <wp:posOffset>1008542</wp:posOffset>
                </wp:positionH>
                <wp:positionV relativeFrom="paragraph">
                  <wp:posOffset>45720</wp:posOffset>
                </wp:positionV>
                <wp:extent cx="351790" cy="635"/>
                <wp:effectExtent l="38100" t="76200" r="0" b="94615"/>
                <wp:wrapNone/>
                <wp:docPr id="673" name="Straight Arrow Connector 7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00" o:spid="_x0000_s1026" type="#_x0000_t32" style="position:absolute;margin-left:79.4pt;margin-top:3.6pt;width:27.7pt;height:.05pt;flip:x;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">
                <v:stroke endarrow="block"/>
                <o:lock v:ext="edit" shapetype="f"/>
              </v:shape>
            </w:pict>
          </mc:Fallback>
        </mc:AlternateContent>
      </w:r>
    </w:p>
    <w:p w14:paraId="14829AC2" w14:textId="02C95B26" w:rsidR="00FF2C85" w:rsidRDefault="00DE6ED5" w:rsidP="00FF2C85">
      <w:pPr>
        <w:tabs>
          <w:tab w:val="left" w:pos="6045"/>
        </w:tabs>
      </w:pPr>
      <w:r>
        <w:rPr>
          <w:noProof/>
        </w:rPr>
        <mc:AlternateContent>
          <mc:Choice Requires="wps">
            <w:drawing>
              <wp:anchor distT="0" distB="0" distL="114300" distR="114300" simplePos="0" relativeHeight="251585536" behindDoc="0" locked="0" layoutInCell="1" allowOverlap="1" wp14:anchorId="4A4E1585" wp14:editId="66EF5824">
                <wp:simplePos x="0" y="0"/>
                <wp:positionH relativeFrom="column">
                  <wp:posOffset>76835</wp:posOffset>
                </wp:positionH>
                <wp:positionV relativeFrom="paragraph">
                  <wp:posOffset>81915</wp:posOffset>
                </wp:positionV>
                <wp:extent cx="1828800" cy="323850"/>
                <wp:effectExtent l="0" t="0" r="19050" b="19050"/>
                <wp:wrapNone/>
                <wp:docPr id="672"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323850"/>
                        </a:xfrm>
                        <a:prstGeom prst="rect">
                          <a:avLst/>
                        </a:prstGeom>
                        <a:solidFill>
                          <a:sysClr val="window" lastClr="FFFFFF"/>
                        </a:solidFill>
                        <a:ln w="6350">
                          <a:solidFill>
                            <a:prstClr val="black"/>
                          </a:solidFill>
                        </a:ln>
                        <a:effectLst/>
                      </wps:spPr>
                      <wps:txbx>
                        <w:txbxContent>
                          <w:p w14:paraId="7A3B7BF4" w14:textId="77777777" w:rsidR="00137275" w:rsidRPr="00644570" w:rsidRDefault="00137275" w:rsidP="00FF2C85">
                            <w:pPr>
                              <w:jc w:val="center"/>
                              <w:rPr>
                                <w:noProof/>
                              </w:rPr>
                            </w:pPr>
                            <w:r>
                              <w:rPr>
                                <w:noProof/>
                              </w:rPr>
                              <w:t>Media padat</w:t>
                            </w:r>
                          </w:p>
                          <w:p w14:paraId="570F2A6A" w14:textId="77777777" w:rsidR="00137275" w:rsidRDefault="00137275" w:rsidP="00FF2C85">
                            <w:pPr>
                              <w:jc w:val="center"/>
                              <w:rPr>
                                <w:noProof/>
                              </w:rPr>
                            </w:pPr>
                          </w:p>
                          <w:p w14:paraId="7BDAF833" w14:textId="77777777" w:rsidR="00137275" w:rsidRDefault="00137275" w:rsidP="00FF2C85">
                            <w:pPr>
                              <w:jc w:val="center"/>
                              <w:rPr>
                                <w:noProof/>
                              </w:rPr>
                            </w:pPr>
                          </w:p>
                          <w:p w14:paraId="1A70B89C" w14:textId="77777777" w:rsidR="00137275" w:rsidRDefault="00137275" w:rsidP="00FF2C85">
                            <w:pPr>
                              <w:jc w:val="center"/>
                              <w:rPr>
                                <w:noProof/>
                              </w:rPr>
                            </w:pPr>
                          </w:p>
                          <w:p w14:paraId="71670AB7" w14:textId="77777777" w:rsidR="00137275" w:rsidRDefault="00137275" w:rsidP="00FF2C85">
                            <w:pPr>
                              <w:jc w:val="center"/>
                              <w:rPr>
                                <w:noProof/>
                              </w:rPr>
                            </w:pPr>
                          </w:p>
                          <w:p w14:paraId="19130AB7" w14:textId="77777777" w:rsidR="00137275" w:rsidRDefault="00137275" w:rsidP="00FF2C85">
                            <w:pPr>
                              <w:jc w:val="center"/>
                              <w:rPr>
                                <w:noProof/>
                              </w:rPr>
                            </w:pPr>
                          </w:p>
                          <w:p w14:paraId="0A8EC841" w14:textId="77777777" w:rsidR="00137275" w:rsidRDefault="00137275" w:rsidP="00FF2C85">
                            <w:pPr>
                              <w:jc w:val="center"/>
                              <w:rPr>
                                <w:noProof/>
                              </w:rPr>
                            </w:pPr>
                          </w:p>
                          <w:p w14:paraId="22A51AD1" w14:textId="77777777" w:rsidR="00137275" w:rsidRDefault="00137275" w:rsidP="00FF2C85">
                            <w:pPr>
                              <w:jc w:val="center"/>
                              <w:rPr>
                                <w:noProof/>
                              </w:rPr>
                            </w:pPr>
                          </w:p>
                          <w:p w14:paraId="3302760E" w14:textId="77777777" w:rsidR="00137275" w:rsidRDefault="00137275" w:rsidP="00FF2C85">
                            <w:pPr>
                              <w:jc w:val="center"/>
                              <w:rPr>
                                <w:noProof/>
                              </w:rPr>
                            </w:pPr>
                          </w:p>
                          <w:p w14:paraId="0077BE6C" w14:textId="77777777" w:rsidR="00137275" w:rsidRDefault="00137275" w:rsidP="00FF2C85">
                            <w:pPr>
                              <w:jc w:val="center"/>
                              <w:rPr>
                                <w:noProof/>
                              </w:rPr>
                            </w:pPr>
                          </w:p>
                          <w:p w14:paraId="0CD0E5B7" w14:textId="77777777" w:rsidR="00137275" w:rsidRDefault="00137275" w:rsidP="00FF2C85">
                            <w:pPr>
                              <w:jc w:val="center"/>
                              <w:rPr>
                                <w:noProof/>
                              </w:rPr>
                            </w:pPr>
                          </w:p>
                          <w:p w14:paraId="450964F7" w14:textId="77777777" w:rsidR="00137275" w:rsidRDefault="00137275" w:rsidP="00FF2C85">
                            <w:pPr>
                              <w:jc w:val="center"/>
                              <w:rPr>
                                <w:noProof/>
                              </w:rPr>
                            </w:pPr>
                          </w:p>
                          <w:p w14:paraId="147321A6" w14:textId="77777777" w:rsidR="00137275" w:rsidRDefault="00137275" w:rsidP="00FF2C85">
                            <w:pPr>
                              <w:jc w:val="center"/>
                              <w:rPr>
                                <w:noProof/>
                              </w:rPr>
                            </w:pPr>
                          </w:p>
                          <w:p w14:paraId="1FDEAB3B" w14:textId="77777777" w:rsidR="00137275" w:rsidRDefault="00137275" w:rsidP="00FF2C85">
                            <w:pPr>
                              <w:jc w:val="center"/>
                              <w:rPr>
                                <w:noProof/>
                              </w:rPr>
                            </w:pPr>
                          </w:p>
                          <w:p w14:paraId="3C5BCCAD" w14:textId="77777777" w:rsidR="00137275" w:rsidRDefault="00137275" w:rsidP="00FF2C85">
                            <w:pPr>
                              <w:jc w:val="center"/>
                              <w:rPr>
                                <w:noProof/>
                              </w:rPr>
                            </w:pPr>
                          </w:p>
                          <w:p w14:paraId="28C7E550" w14:textId="77777777" w:rsidR="00137275" w:rsidRDefault="00137275" w:rsidP="00FF2C85">
                            <w:pPr>
                              <w:jc w:val="center"/>
                              <w:rPr>
                                <w:noProof/>
                              </w:rPr>
                            </w:pPr>
                          </w:p>
                          <w:p w14:paraId="17B4E716" w14:textId="77777777" w:rsidR="00137275" w:rsidRDefault="00137275" w:rsidP="00FF2C85">
                            <w:pPr>
                              <w:jc w:val="center"/>
                              <w:rPr>
                                <w:noProof/>
                              </w:rPr>
                            </w:pPr>
                          </w:p>
                          <w:p w14:paraId="1211F33D" w14:textId="77777777" w:rsidR="00137275" w:rsidRDefault="00137275" w:rsidP="00FF2C85">
                            <w:pPr>
                              <w:jc w:val="center"/>
                              <w:rPr>
                                <w:noProof/>
                              </w:rPr>
                            </w:pPr>
                          </w:p>
                          <w:p w14:paraId="55AD2022" w14:textId="77777777" w:rsidR="00137275" w:rsidRDefault="00137275" w:rsidP="00FF2C85">
                            <w:pPr>
                              <w:jc w:val="center"/>
                              <w:rPr>
                                <w:noProof/>
                              </w:rPr>
                            </w:pPr>
                          </w:p>
                          <w:p w14:paraId="6DB6A24C" w14:textId="77777777" w:rsidR="00137275" w:rsidRDefault="00137275" w:rsidP="00FF2C85">
                            <w:pPr>
                              <w:jc w:val="center"/>
                              <w:rPr>
                                <w:noProof/>
                              </w:rPr>
                            </w:pPr>
                          </w:p>
                          <w:p w14:paraId="127D37AC" w14:textId="77777777" w:rsidR="00137275" w:rsidRDefault="00137275" w:rsidP="00FF2C85">
                            <w:pPr>
                              <w:jc w:val="center"/>
                              <w:rPr>
                                <w:noProof/>
                              </w:rPr>
                            </w:pPr>
                          </w:p>
                          <w:p w14:paraId="68CD70E9" w14:textId="77777777" w:rsidR="00137275" w:rsidRDefault="00137275" w:rsidP="00FF2C85">
                            <w:pPr>
                              <w:jc w:val="center"/>
                              <w:rPr>
                                <w:noProof/>
                              </w:rPr>
                            </w:pPr>
                          </w:p>
                          <w:p w14:paraId="2C719A06" w14:textId="77777777" w:rsidR="00137275" w:rsidRDefault="00137275" w:rsidP="00FF2C85">
                            <w:pPr>
                              <w:jc w:val="center"/>
                              <w:rPr>
                                <w:noProof/>
                              </w:rPr>
                            </w:pPr>
                          </w:p>
                          <w:p w14:paraId="1D2EA9EE" w14:textId="77777777" w:rsidR="00137275" w:rsidRDefault="00137275" w:rsidP="00FF2C85">
                            <w:pPr>
                              <w:jc w:val="center"/>
                              <w:rPr>
                                <w:noProof/>
                              </w:rPr>
                            </w:pPr>
                          </w:p>
                          <w:p w14:paraId="2239C975" w14:textId="77777777" w:rsidR="00137275" w:rsidRDefault="00137275" w:rsidP="00FF2C85">
                            <w:pPr>
                              <w:jc w:val="center"/>
                              <w:rPr>
                                <w:noProof/>
                              </w:rPr>
                            </w:pPr>
                          </w:p>
                          <w:p w14:paraId="1DF2579C" w14:textId="77777777" w:rsidR="00137275" w:rsidRDefault="00137275" w:rsidP="00FF2C85">
                            <w:pPr>
                              <w:jc w:val="center"/>
                              <w:rPr>
                                <w:noProof/>
                              </w:rPr>
                            </w:pPr>
                          </w:p>
                          <w:p w14:paraId="7517C7CC" w14:textId="77777777" w:rsidR="00137275" w:rsidRDefault="00137275" w:rsidP="00FF2C85">
                            <w:pPr>
                              <w:jc w:val="center"/>
                              <w:rPr>
                                <w:noProof/>
                              </w:rPr>
                            </w:pPr>
                          </w:p>
                          <w:p w14:paraId="2C58CBEE" w14:textId="77777777" w:rsidR="00137275" w:rsidRDefault="00137275" w:rsidP="00FF2C85">
                            <w:pPr>
                              <w:jc w:val="center"/>
                              <w:rPr>
                                <w:noProof/>
                              </w:rPr>
                            </w:pPr>
                          </w:p>
                          <w:p w14:paraId="659435D0" w14:textId="77777777" w:rsidR="00137275" w:rsidRDefault="00137275" w:rsidP="00FF2C85">
                            <w:pPr>
                              <w:jc w:val="center"/>
                              <w:rPr>
                                <w:noProof/>
                              </w:rPr>
                            </w:pPr>
                          </w:p>
                          <w:p w14:paraId="01E149ED" w14:textId="77777777" w:rsidR="00137275" w:rsidRDefault="00137275" w:rsidP="00FF2C85">
                            <w:pPr>
                              <w:jc w:val="center"/>
                              <w:rPr>
                                <w:noProof/>
                              </w:rPr>
                            </w:pPr>
                          </w:p>
                          <w:p w14:paraId="3ADDC903" w14:textId="77777777" w:rsidR="00137275" w:rsidRDefault="00137275" w:rsidP="00FF2C8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218" type="#_x0000_t202" style="position:absolute;margin-left:6.05pt;margin-top:6.45pt;width:2in;height:25.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" fillcolor="window" strokeweight=".5pt">
                <v:path arrowok="t"/>
                <v:textbox>
                  <w:txbxContent>
                    <w:p w14:paraId="7A3B7BF4" w14:textId="77777777" w:rsidR="00137275" w:rsidRPr="00644570" w:rsidRDefault="00137275" w:rsidP="00FF2C85">
                      <w:pPr>
                        <w:jc w:val="center"/>
                        <w:rPr>
                          <w:noProof/>
                        </w:rPr>
                      </w:pPr>
                      <w:r>
                        <w:rPr>
                          <w:noProof/>
                        </w:rPr>
                        <w:t>Media padat</w:t>
                      </w:r>
                    </w:p>
                    <w:p w14:paraId="570F2A6A" w14:textId="77777777" w:rsidR="00137275" w:rsidRDefault="00137275" w:rsidP="00FF2C85">
                      <w:pPr>
                        <w:jc w:val="center"/>
                        <w:rPr>
                          <w:noProof/>
                        </w:rPr>
                      </w:pPr>
                    </w:p>
                    <w:p w14:paraId="7BDAF833" w14:textId="77777777" w:rsidR="00137275" w:rsidRDefault="00137275" w:rsidP="00FF2C85">
                      <w:pPr>
                        <w:jc w:val="center"/>
                        <w:rPr>
                          <w:noProof/>
                        </w:rPr>
                      </w:pPr>
                    </w:p>
                    <w:p w14:paraId="1A70B89C" w14:textId="77777777" w:rsidR="00137275" w:rsidRDefault="00137275" w:rsidP="00FF2C85">
                      <w:pPr>
                        <w:jc w:val="center"/>
                        <w:rPr>
                          <w:noProof/>
                        </w:rPr>
                      </w:pPr>
                    </w:p>
                    <w:p w14:paraId="71670AB7" w14:textId="77777777" w:rsidR="00137275" w:rsidRDefault="00137275" w:rsidP="00FF2C85">
                      <w:pPr>
                        <w:jc w:val="center"/>
                        <w:rPr>
                          <w:noProof/>
                        </w:rPr>
                      </w:pPr>
                    </w:p>
                    <w:p w14:paraId="19130AB7" w14:textId="77777777" w:rsidR="00137275" w:rsidRDefault="00137275" w:rsidP="00FF2C85">
                      <w:pPr>
                        <w:jc w:val="center"/>
                        <w:rPr>
                          <w:noProof/>
                        </w:rPr>
                      </w:pPr>
                    </w:p>
                    <w:p w14:paraId="0A8EC841" w14:textId="77777777" w:rsidR="00137275" w:rsidRDefault="00137275" w:rsidP="00FF2C85">
                      <w:pPr>
                        <w:jc w:val="center"/>
                        <w:rPr>
                          <w:noProof/>
                        </w:rPr>
                      </w:pPr>
                    </w:p>
                    <w:p w14:paraId="22A51AD1" w14:textId="77777777" w:rsidR="00137275" w:rsidRDefault="00137275" w:rsidP="00FF2C85">
                      <w:pPr>
                        <w:jc w:val="center"/>
                        <w:rPr>
                          <w:noProof/>
                        </w:rPr>
                      </w:pPr>
                    </w:p>
                    <w:p w14:paraId="3302760E" w14:textId="77777777" w:rsidR="00137275" w:rsidRDefault="00137275" w:rsidP="00FF2C85">
                      <w:pPr>
                        <w:jc w:val="center"/>
                        <w:rPr>
                          <w:noProof/>
                        </w:rPr>
                      </w:pPr>
                    </w:p>
                    <w:p w14:paraId="0077BE6C" w14:textId="77777777" w:rsidR="00137275" w:rsidRDefault="00137275" w:rsidP="00FF2C85">
                      <w:pPr>
                        <w:jc w:val="center"/>
                        <w:rPr>
                          <w:noProof/>
                        </w:rPr>
                      </w:pPr>
                    </w:p>
                    <w:p w14:paraId="0CD0E5B7" w14:textId="77777777" w:rsidR="00137275" w:rsidRDefault="00137275" w:rsidP="00FF2C85">
                      <w:pPr>
                        <w:jc w:val="center"/>
                        <w:rPr>
                          <w:noProof/>
                        </w:rPr>
                      </w:pPr>
                    </w:p>
                    <w:p w14:paraId="450964F7" w14:textId="77777777" w:rsidR="00137275" w:rsidRDefault="00137275" w:rsidP="00FF2C85">
                      <w:pPr>
                        <w:jc w:val="center"/>
                        <w:rPr>
                          <w:noProof/>
                        </w:rPr>
                      </w:pPr>
                    </w:p>
                    <w:p w14:paraId="147321A6" w14:textId="77777777" w:rsidR="00137275" w:rsidRDefault="00137275" w:rsidP="00FF2C85">
                      <w:pPr>
                        <w:jc w:val="center"/>
                        <w:rPr>
                          <w:noProof/>
                        </w:rPr>
                      </w:pPr>
                    </w:p>
                    <w:p w14:paraId="1FDEAB3B" w14:textId="77777777" w:rsidR="00137275" w:rsidRDefault="00137275" w:rsidP="00FF2C85">
                      <w:pPr>
                        <w:jc w:val="center"/>
                        <w:rPr>
                          <w:noProof/>
                        </w:rPr>
                      </w:pPr>
                    </w:p>
                    <w:p w14:paraId="3C5BCCAD" w14:textId="77777777" w:rsidR="00137275" w:rsidRDefault="00137275" w:rsidP="00FF2C85">
                      <w:pPr>
                        <w:jc w:val="center"/>
                        <w:rPr>
                          <w:noProof/>
                        </w:rPr>
                      </w:pPr>
                    </w:p>
                    <w:p w14:paraId="28C7E550" w14:textId="77777777" w:rsidR="00137275" w:rsidRDefault="00137275" w:rsidP="00FF2C85">
                      <w:pPr>
                        <w:jc w:val="center"/>
                        <w:rPr>
                          <w:noProof/>
                        </w:rPr>
                      </w:pPr>
                    </w:p>
                    <w:p w14:paraId="17B4E716" w14:textId="77777777" w:rsidR="00137275" w:rsidRDefault="00137275" w:rsidP="00FF2C85">
                      <w:pPr>
                        <w:jc w:val="center"/>
                        <w:rPr>
                          <w:noProof/>
                        </w:rPr>
                      </w:pPr>
                    </w:p>
                    <w:p w14:paraId="1211F33D" w14:textId="77777777" w:rsidR="00137275" w:rsidRDefault="00137275" w:rsidP="00FF2C85">
                      <w:pPr>
                        <w:jc w:val="center"/>
                        <w:rPr>
                          <w:noProof/>
                        </w:rPr>
                      </w:pPr>
                    </w:p>
                    <w:p w14:paraId="55AD2022" w14:textId="77777777" w:rsidR="00137275" w:rsidRDefault="00137275" w:rsidP="00FF2C85">
                      <w:pPr>
                        <w:jc w:val="center"/>
                        <w:rPr>
                          <w:noProof/>
                        </w:rPr>
                      </w:pPr>
                    </w:p>
                    <w:p w14:paraId="6DB6A24C" w14:textId="77777777" w:rsidR="00137275" w:rsidRDefault="00137275" w:rsidP="00FF2C85">
                      <w:pPr>
                        <w:jc w:val="center"/>
                        <w:rPr>
                          <w:noProof/>
                        </w:rPr>
                      </w:pPr>
                    </w:p>
                    <w:p w14:paraId="127D37AC" w14:textId="77777777" w:rsidR="00137275" w:rsidRDefault="00137275" w:rsidP="00FF2C85">
                      <w:pPr>
                        <w:jc w:val="center"/>
                        <w:rPr>
                          <w:noProof/>
                        </w:rPr>
                      </w:pPr>
                    </w:p>
                    <w:p w14:paraId="68CD70E9" w14:textId="77777777" w:rsidR="00137275" w:rsidRDefault="00137275" w:rsidP="00FF2C85">
                      <w:pPr>
                        <w:jc w:val="center"/>
                        <w:rPr>
                          <w:noProof/>
                        </w:rPr>
                      </w:pPr>
                    </w:p>
                    <w:p w14:paraId="2C719A06" w14:textId="77777777" w:rsidR="00137275" w:rsidRDefault="00137275" w:rsidP="00FF2C85">
                      <w:pPr>
                        <w:jc w:val="center"/>
                        <w:rPr>
                          <w:noProof/>
                        </w:rPr>
                      </w:pPr>
                    </w:p>
                    <w:p w14:paraId="1D2EA9EE" w14:textId="77777777" w:rsidR="00137275" w:rsidRDefault="00137275" w:rsidP="00FF2C85">
                      <w:pPr>
                        <w:jc w:val="center"/>
                        <w:rPr>
                          <w:noProof/>
                        </w:rPr>
                      </w:pPr>
                    </w:p>
                    <w:p w14:paraId="2239C975" w14:textId="77777777" w:rsidR="00137275" w:rsidRDefault="00137275" w:rsidP="00FF2C85">
                      <w:pPr>
                        <w:jc w:val="center"/>
                        <w:rPr>
                          <w:noProof/>
                        </w:rPr>
                      </w:pPr>
                    </w:p>
                    <w:p w14:paraId="1DF2579C" w14:textId="77777777" w:rsidR="00137275" w:rsidRDefault="00137275" w:rsidP="00FF2C85">
                      <w:pPr>
                        <w:jc w:val="center"/>
                        <w:rPr>
                          <w:noProof/>
                        </w:rPr>
                      </w:pPr>
                    </w:p>
                    <w:p w14:paraId="7517C7CC" w14:textId="77777777" w:rsidR="00137275" w:rsidRDefault="00137275" w:rsidP="00FF2C85">
                      <w:pPr>
                        <w:jc w:val="center"/>
                        <w:rPr>
                          <w:noProof/>
                        </w:rPr>
                      </w:pPr>
                    </w:p>
                    <w:p w14:paraId="2C58CBEE" w14:textId="77777777" w:rsidR="00137275" w:rsidRDefault="00137275" w:rsidP="00FF2C85">
                      <w:pPr>
                        <w:jc w:val="center"/>
                        <w:rPr>
                          <w:noProof/>
                        </w:rPr>
                      </w:pPr>
                    </w:p>
                    <w:p w14:paraId="659435D0" w14:textId="77777777" w:rsidR="00137275" w:rsidRDefault="00137275" w:rsidP="00FF2C85">
                      <w:pPr>
                        <w:jc w:val="center"/>
                        <w:rPr>
                          <w:noProof/>
                        </w:rPr>
                      </w:pPr>
                    </w:p>
                    <w:p w14:paraId="01E149ED" w14:textId="77777777" w:rsidR="00137275" w:rsidRDefault="00137275" w:rsidP="00FF2C85">
                      <w:pPr>
                        <w:jc w:val="center"/>
                        <w:rPr>
                          <w:noProof/>
                        </w:rPr>
                      </w:pPr>
                    </w:p>
                    <w:p w14:paraId="3ADDC903" w14:textId="77777777" w:rsidR="00137275" w:rsidRDefault="00137275" w:rsidP="00FF2C85">
                      <w:pPr>
                        <w:jc w:val="center"/>
                      </w:pPr>
                    </w:p>
                  </w:txbxContent>
                </v:textbox>
              </v:shape>
            </w:pict>
          </mc:Fallback>
        </mc:AlternateContent>
      </w:r>
    </w:p>
    <w:p w14:paraId="7177D373" w14:textId="41A9D021" w:rsidR="00FF2C85" w:rsidRDefault="00FF2C85" w:rsidP="00FF2C85">
      <w:pPr>
        <w:tabs>
          <w:tab w:val="left" w:pos="6045"/>
        </w:tabs>
      </w:pPr>
    </w:p>
    <w:p w14:paraId="1CF7CDDA" w14:textId="54C417F2" w:rsidR="00FF2C85" w:rsidRDefault="00432669" w:rsidP="00FF2C85">
      <w:pPr>
        <w:tabs>
          <w:tab w:val="left" w:pos="6045"/>
        </w:tabs>
      </w:pPr>
      <w:r>
        <w:rPr>
          <w:noProof/>
        </w:rPr>
        <mc:AlternateContent>
          <mc:Choice Requires="wps">
            <w:drawing>
              <wp:anchor distT="0" distB="0" distL="114300" distR="114300" simplePos="0" relativeHeight="251594752" behindDoc="0" locked="0" layoutInCell="1" allowOverlap="1" wp14:anchorId="35FBEB77" wp14:editId="16F12321">
                <wp:simplePos x="0" y="0"/>
                <wp:positionH relativeFrom="column">
                  <wp:posOffset>1356183</wp:posOffset>
                </wp:positionH>
                <wp:positionV relativeFrom="paragraph">
                  <wp:posOffset>159429</wp:posOffset>
                </wp:positionV>
                <wp:extent cx="3727450" cy="2551814"/>
                <wp:effectExtent l="0" t="0" r="6350" b="1270"/>
                <wp:wrapNone/>
                <wp:docPr id="95" name="Text 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27450" cy="2551814"/>
                        </a:xfrm>
                        <a:prstGeom prst="rect">
                          <a:avLst/>
                        </a:prstGeom>
                        <a:solidFill>
                          <a:sysClr val="window" lastClr="FFFFFF"/>
                        </a:solidFill>
                        <a:ln w="25400" cap="flat" cmpd="sng" algn="ctr">
                          <a:noFill/>
                          <a:prstDash val="solid"/>
                        </a:ln>
                        <a:effectLst/>
                      </wps:spPr>
                      <wps:txbx>
                        <w:txbxContent>
                          <w:p w14:paraId="547BE425" w14:textId="43AA1232" w:rsidR="00137275" w:rsidRDefault="00137275" w:rsidP="00432669">
                            <w:pPr>
                              <w:jc w:val="both"/>
                            </w:pPr>
                            <w:r>
                              <w:t>Digoreskan suspensi bakteri menggunakan cutton swab steril dengan cara zig zag</w:t>
                            </w:r>
                          </w:p>
                          <w:p w14:paraId="2FEC3C6E" w14:textId="77777777" w:rsidR="00137275" w:rsidRDefault="00137275" w:rsidP="00432669">
                            <w:pPr>
                              <w:spacing w:before="240"/>
                              <w:jc w:val="both"/>
                            </w:pPr>
                            <w:r>
                              <w:t xml:space="preserve">Dipipet 60 </w:t>
                            </w:r>
                            <w:r>
                              <w:rPr>
                                <w:spacing w:val="1"/>
                              </w:rPr>
                              <w:t>μ</w:t>
                            </w:r>
                            <w:r>
                              <w:t>L ekstrak bunga kecombrang dengan konsentrasi blanko, 30% dan 50%</w:t>
                            </w:r>
                          </w:p>
                          <w:p w14:paraId="14D70B66" w14:textId="77777777" w:rsidR="00137275" w:rsidRDefault="00137275" w:rsidP="00432669">
                            <w:pPr>
                              <w:spacing w:before="240"/>
                              <w:jc w:val="both"/>
                            </w:pPr>
                            <w:r>
                              <w:t>Kontrol positif digunakan Serum Garnier dan kontrol negatif digunakan DMSO</w:t>
                            </w:r>
                          </w:p>
                          <w:p w14:paraId="18DD0DD1" w14:textId="116D7BE7" w:rsidR="00137275" w:rsidRDefault="00137275" w:rsidP="00432669">
                            <w:pPr>
                              <w:spacing w:before="240"/>
                              <w:jc w:val="both"/>
                              <w:rPr>
                                <w:position w:val="-1"/>
                              </w:rPr>
                            </w:pPr>
                            <w:r>
                              <w:t>Ditempelkan ke media dan diinkubasi pada suhu 37</w:t>
                            </w:r>
                            <w:r>
                              <w:rPr>
                                <w:spacing w:val="-2"/>
                                <w:position w:val="8"/>
                                <w:sz w:val="16"/>
                                <w:szCs w:val="16"/>
                              </w:rPr>
                              <w:t>o</w:t>
                            </w:r>
                            <w:r>
                              <w:rPr>
                                <w:position w:val="-1"/>
                              </w:rPr>
                              <w:t>C selama 24 jam</w:t>
                            </w:r>
                          </w:p>
                          <w:p w14:paraId="7367C285" w14:textId="77777777" w:rsidR="00137275" w:rsidRPr="00644570" w:rsidRDefault="00137275" w:rsidP="00432669">
                            <w:pPr>
                              <w:spacing w:before="240"/>
                              <w:jc w:val="both"/>
                            </w:pPr>
                            <w:r>
                              <w:rPr>
                                <w:position w:val="-1"/>
                              </w:rPr>
                              <w:t>Diukur zona hambat yang terbentuk disekitar kertas cakram menggunakan jangka sorong</w:t>
                            </w:r>
                          </w:p>
                          <w:p w14:paraId="6E9E5FF9" w14:textId="77777777" w:rsidR="00137275" w:rsidRPr="00A36C33" w:rsidRDefault="00137275" w:rsidP="00432669">
                            <w:pPr>
                              <w:spacing w:line="480" w:lineRule="auto"/>
                            </w:pPr>
                          </w:p>
                          <w:p w14:paraId="4CD4D6CE" w14:textId="77777777" w:rsidR="00137275" w:rsidRDefault="00137275" w:rsidP="00432669">
                            <w:pPr>
                              <w:spacing w:line="480" w:lineRule="auto"/>
                            </w:pPr>
                          </w:p>
                          <w:p w14:paraId="1C4186B6" w14:textId="77777777" w:rsidR="00137275" w:rsidRDefault="00137275" w:rsidP="00FF2C85"/>
                          <w:p w14:paraId="18D9C0D9" w14:textId="77777777" w:rsidR="00137275" w:rsidRDefault="00137275" w:rsidP="00FF2C85"/>
                          <w:p w14:paraId="74C7F84E" w14:textId="77777777" w:rsidR="00137275" w:rsidRDefault="00137275" w:rsidP="00FF2C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19" type="#_x0000_t202" style="position:absolute;margin-left:106.8pt;margin-top:12.55pt;width:293.5pt;height:200.9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" fillcolor="window" stroked="f" strokeweight="2pt">
                <v:path arrowok="t"/>
                <v:textbox>
                  <w:txbxContent>
                    <w:p w14:paraId="547BE425" w14:textId="43AA1232" w:rsidR="00137275" w:rsidRDefault="00137275" w:rsidP="00432669">
                      <w:pPr>
                        <w:jc w:val="both"/>
                      </w:pPr>
                      <w:r>
                        <w:t>Digoreskan suspensi bakteri menggunakan cutton swab steril dengan cara zig zag</w:t>
                      </w:r>
                    </w:p>
                    <w:p w14:paraId="2FEC3C6E" w14:textId="77777777" w:rsidR="00137275" w:rsidRDefault="00137275" w:rsidP="00432669">
                      <w:pPr>
                        <w:spacing w:before="240"/>
                        <w:jc w:val="both"/>
                      </w:pPr>
                      <w:r>
                        <w:t xml:space="preserve">Dipipet 60 </w:t>
                      </w:r>
                      <w:r>
                        <w:rPr>
                          <w:spacing w:val="1"/>
                        </w:rPr>
                        <w:t>μ</w:t>
                      </w:r>
                      <w:r>
                        <w:t>L ekstrak bunga kecombrang dengan konsentrasi blanko, 30% dan 50%</w:t>
                      </w:r>
                    </w:p>
                    <w:p w14:paraId="14D70B66" w14:textId="77777777" w:rsidR="00137275" w:rsidRDefault="00137275" w:rsidP="00432669">
                      <w:pPr>
                        <w:spacing w:before="240"/>
                        <w:jc w:val="both"/>
                      </w:pPr>
                      <w:r>
                        <w:t>Kontrol positif digunakan Serum Garnier dan kontrol negatif digunakan DMSO</w:t>
                      </w:r>
                    </w:p>
                    <w:p w14:paraId="18DD0DD1" w14:textId="116D7BE7" w:rsidR="00137275" w:rsidRDefault="00137275" w:rsidP="00432669">
                      <w:pPr>
                        <w:spacing w:before="240"/>
                        <w:jc w:val="both"/>
                        <w:rPr>
                          <w:position w:val="-1"/>
                        </w:rPr>
                      </w:pPr>
                      <w:r>
                        <w:t>Ditempelkan ke media dan diinkubasi pada suhu 37</w:t>
                      </w:r>
                      <w:r>
                        <w:rPr>
                          <w:spacing w:val="-2"/>
                          <w:position w:val="8"/>
                          <w:sz w:val="16"/>
                          <w:szCs w:val="16"/>
                        </w:rPr>
                        <w:t>o</w:t>
                      </w:r>
                      <w:r>
                        <w:rPr>
                          <w:position w:val="-1"/>
                        </w:rPr>
                        <w:t>C selama 24 jam</w:t>
                      </w:r>
                    </w:p>
                    <w:p w14:paraId="7367C285" w14:textId="77777777" w:rsidR="00137275" w:rsidRPr="00644570" w:rsidRDefault="00137275" w:rsidP="00432669">
                      <w:pPr>
                        <w:spacing w:before="240"/>
                        <w:jc w:val="both"/>
                      </w:pPr>
                      <w:r>
                        <w:rPr>
                          <w:position w:val="-1"/>
                        </w:rPr>
                        <w:t>Diukur zona hambat yang terbentuk disekitar kertas cakram menggunakan jangka sorong</w:t>
                      </w:r>
                    </w:p>
                    <w:p w14:paraId="6E9E5FF9" w14:textId="77777777" w:rsidR="00137275" w:rsidRPr="00A36C33" w:rsidRDefault="00137275" w:rsidP="00432669">
                      <w:pPr>
                        <w:spacing w:line="480" w:lineRule="auto"/>
                      </w:pPr>
                    </w:p>
                    <w:p w14:paraId="4CD4D6CE" w14:textId="77777777" w:rsidR="00137275" w:rsidRDefault="00137275" w:rsidP="00432669">
                      <w:pPr>
                        <w:spacing w:line="480" w:lineRule="auto"/>
                      </w:pPr>
                    </w:p>
                    <w:p w14:paraId="1C4186B6" w14:textId="77777777" w:rsidR="00137275" w:rsidRDefault="00137275" w:rsidP="00FF2C85"/>
                    <w:p w14:paraId="18D9C0D9" w14:textId="77777777" w:rsidR="00137275" w:rsidRDefault="00137275" w:rsidP="00FF2C85"/>
                    <w:p w14:paraId="74C7F84E" w14:textId="77777777" w:rsidR="00137275" w:rsidRDefault="00137275" w:rsidP="00FF2C85"/>
                  </w:txbxContent>
                </v:textbox>
              </v:shape>
            </w:pict>
          </mc:Fallback>
        </mc:AlternateContent>
      </w:r>
    </w:p>
    <w:p w14:paraId="69A0ED66" w14:textId="79E4D5FD" w:rsidR="00FF2C85" w:rsidRDefault="00DE6ED5" w:rsidP="00FF2C85">
      <w:pPr>
        <w:tabs>
          <w:tab w:val="left" w:pos="6045"/>
        </w:tabs>
      </w:pPr>
      <w:r>
        <w:rPr>
          <w:noProof/>
        </w:rPr>
        <mc:AlternateContent>
          <mc:Choice Requires="wps">
            <w:drawing>
              <wp:anchor distT="0" distB="0" distL="114300" distR="114300" simplePos="0" relativeHeight="251602944" behindDoc="0" locked="0" layoutInCell="1" allowOverlap="1" wp14:anchorId="0357FDB3" wp14:editId="4C4BB64C">
                <wp:simplePos x="0" y="0"/>
                <wp:positionH relativeFrom="column">
                  <wp:posOffset>981710</wp:posOffset>
                </wp:positionH>
                <wp:positionV relativeFrom="paragraph">
                  <wp:posOffset>113030</wp:posOffset>
                </wp:positionV>
                <wp:extent cx="351790" cy="635"/>
                <wp:effectExtent l="38100" t="76200" r="0" b="94615"/>
                <wp:wrapNone/>
                <wp:docPr id="93" name="Straight Arrow Connector 7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00" o:spid="_x0000_s1026" type="#_x0000_t32" style="position:absolute;margin-left:77.3pt;margin-top:8.9pt;width:27.7pt;height:.05pt;flip:x;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">
                <v:stroke endarrow="block"/>
                <o:lock v:ext="edit" shapetype="f"/>
              </v:shape>
            </w:pict>
          </mc:Fallback>
        </mc:AlternateContent>
      </w:r>
    </w:p>
    <w:p w14:paraId="5F5FD25A" w14:textId="77777777" w:rsidR="007D36DD" w:rsidRDefault="007D36DD" w:rsidP="00FF2C85">
      <w:pPr>
        <w:tabs>
          <w:tab w:val="left" w:pos="6045"/>
        </w:tabs>
      </w:pPr>
    </w:p>
    <w:p w14:paraId="7A15B8A8" w14:textId="782F89F3" w:rsidR="007D36DD" w:rsidRDefault="007D36DD" w:rsidP="00FF2C85">
      <w:pPr>
        <w:tabs>
          <w:tab w:val="left" w:pos="6045"/>
        </w:tabs>
      </w:pPr>
    </w:p>
    <w:p w14:paraId="2E5A0FCD" w14:textId="5AF24C03" w:rsidR="007D36DD" w:rsidRDefault="00DE6ED5" w:rsidP="00FF2C85">
      <w:pPr>
        <w:tabs>
          <w:tab w:val="left" w:pos="6045"/>
        </w:tabs>
      </w:pPr>
      <w:r>
        <w:rPr>
          <w:noProof/>
        </w:rPr>
        <mc:AlternateContent>
          <mc:Choice Requires="wps">
            <w:drawing>
              <wp:anchor distT="0" distB="0" distL="114300" distR="114300" simplePos="0" relativeHeight="251595776" behindDoc="0" locked="0" layoutInCell="1" allowOverlap="1" wp14:anchorId="373D3CED" wp14:editId="4258877E">
                <wp:simplePos x="0" y="0"/>
                <wp:positionH relativeFrom="column">
                  <wp:posOffset>1000287</wp:posOffset>
                </wp:positionH>
                <wp:positionV relativeFrom="paragraph">
                  <wp:posOffset>94615</wp:posOffset>
                </wp:positionV>
                <wp:extent cx="351790" cy="635"/>
                <wp:effectExtent l="38100" t="76200" r="0" b="94615"/>
                <wp:wrapNone/>
                <wp:docPr id="94" name="Straight Arrow Connector 7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00" o:spid="_x0000_s1026" type="#_x0000_t32" style="position:absolute;margin-left:78.75pt;margin-top:7.45pt;width:27.7pt;height:.05pt;flip:x;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">
                <v:stroke endarrow="block"/>
                <o:lock v:ext="edit" shapetype="f"/>
              </v:shape>
            </w:pict>
          </mc:Fallback>
        </mc:AlternateContent>
      </w:r>
    </w:p>
    <w:p w14:paraId="501CEE3C" w14:textId="77777777" w:rsidR="007D36DD" w:rsidRDefault="007D36DD" w:rsidP="00FF2C85">
      <w:pPr>
        <w:tabs>
          <w:tab w:val="left" w:pos="6045"/>
        </w:tabs>
      </w:pPr>
    </w:p>
    <w:p w14:paraId="00EC4792" w14:textId="0BD7F195" w:rsidR="007D36DD" w:rsidRDefault="007D36DD" w:rsidP="00FF2C85">
      <w:pPr>
        <w:tabs>
          <w:tab w:val="left" w:pos="6045"/>
        </w:tabs>
      </w:pPr>
    </w:p>
    <w:p w14:paraId="0382625E" w14:textId="48645633" w:rsidR="007D36DD" w:rsidRDefault="00DE6ED5" w:rsidP="00FF2C85">
      <w:pPr>
        <w:tabs>
          <w:tab w:val="left" w:pos="6045"/>
        </w:tabs>
      </w:pPr>
      <w:r>
        <w:rPr>
          <w:noProof/>
        </w:rPr>
        <mc:AlternateContent>
          <mc:Choice Requires="wps">
            <w:drawing>
              <wp:anchor distT="0" distB="0" distL="114300" distR="114300" simplePos="0" relativeHeight="251604992" behindDoc="0" locked="0" layoutInCell="1" allowOverlap="1" wp14:anchorId="02E8B380" wp14:editId="1B57349C">
                <wp:simplePos x="0" y="0"/>
                <wp:positionH relativeFrom="column">
                  <wp:posOffset>989492</wp:posOffset>
                </wp:positionH>
                <wp:positionV relativeFrom="paragraph">
                  <wp:posOffset>96520</wp:posOffset>
                </wp:positionV>
                <wp:extent cx="351790" cy="635"/>
                <wp:effectExtent l="38100" t="76200" r="0" b="94615"/>
                <wp:wrapNone/>
                <wp:docPr id="91" name="Straight Arrow Connector 7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00" o:spid="_x0000_s1026" type="#_x0000_t32" style="position:absolute;margin-left:77.9pt;margin-top:7.6pt;width:27.7pt;height:.05pt;flip:x;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">
                <v:stroke endarrow="block"/>
                <o:lock v:ext="edit" shapetype="f"/>
              </v:shape>
            </w:pict>
          </mc:Fallback>
        </mc:AlternateContent>
      </w:r>
    </w:p>
    <w:p w14:paraId="3C0457B6" w14:textId="77777777" w:rsidR="007D36DD" w:rsidRDefault="007D36DD" w:rsidP="00FF2C85">
      <w:pPr>
        <w:tabs>
          <w:tab w:val="left" w:pos="6045"/>
        </w:tabs>
      </w:pPr>
    </w:p>
    <w:p w14:paraId="5DC04DA6" w14:textId="19F432D7" w:rsidR="00FF2C85" w:rsidRDefault="00FF2C85" w:rsidP="00FF2C85">
      <w:pPr>
        <w:tabs>
          <w:tab w:val="left" w:pos="6045"/>
        </w:tabs>
      </w:pPr>
    </w:p>
    <w:p w14:paraId="356FD337" w14:textId="484F2504" w:rsidR="00FF2C85" w:rsidRPr="007C1F0C" w:rsidRDefault="00DE6ED5" w:rsidP="00FF2C85">
      <w:pPr>
        <w:tabs>
          <w:tab w:val="left" w:pos="6045"/>
        </w:tabs>
      </w:pPr>
      <w:r>
        <w:rPr>
          <w:noProof/>
        </w:rPr>
        <mc:AlternateContent>
          <mc:Choice Requires="wps">
            <w:drawing>
              <wp:anchor distT="0" distB="0" distL="114300" distR="114300" simplePos="0" relativeHeight="251603968" behindDoc="0" locked="0" layoutInCell="1" allowOverlap="1" wp14:anchorId="2CB7B6A3" wp14:editId="1F4BEC29">
                <wp:simplePos x="0" y="0"/>
                <wp:positionH relativeFrom="column">
                  <wp:posOffset>991870</wp:posOffset>
                </wp:positionH>
                <wp:positionV relativeFrom="paragraph">
                  <wp:posOffset>51435</wp:posOffset>
                </wp:positionV>
                <wp:extent cx="351790" cy="635"/>
                <wp:effectExtent l="38100" t="76200" r="0" b="94615"/>
                <wp:wrapNone/>
                <wp:docPr id="92" name="Straight Arrow Connector 7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00" o:spid="_x0000_s1026" type="#_x0000_t32" style="position:absolute;margin-left:78.1pt;margin-top:4.05pt;width:27.7pt;height:.05pt;flip:x;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">
                <v:stroke endarrow="block"/>
                <o:lock v:ext="edit" shapetype="f"/>
              </v:shape>
            </w:pict>
          </mc:Fallback>
        </mc:AlternateContent>
      </w:r>
    </w:p>
    <w:p w14:paraId="1E06ACC4" w14:textId="77777777" w:rsidR="00FF2C85" w:rsidRDefault="00FF2C85" w:rsidP="00FF2C85">
      <w:pPr>
        <w:tabs>
          <w:tab w:val="left" w:pos="6045"/>
        </w:tabs>
      </w:pPr>
    </w:p>
    <w:p w14:paraId="011E8F22" w14:textId="45212E5B" w:rsidR="00FF2C85" w:rsidRDefault="00FF2C85" w:rsidP="00FF2C85">
      <w:pPr>
        <w:tabs>
          <w:tab w:val="left" w:pos="6045"/>
        </w:tabs>
      </w:pPr>
    </w:p>
    <w:p w14:paraId="1B116102" w14:textId="24FC32C0" w:rsidR="00432669" w:rsidRDefault="00DE6ED5" w:rsidP="00FF2C85">
      <w:pPr>
        <w:tabs>
          <w:tab w:val="left" w:pos="6045"/>
        </w:tabs>
      </w:pPr>
      <w:r>
        <w:rPr>
          <w:noProof/>
        </w:rPr>
        <mc:AlternateContent>
          <mc:Choice Requires="wps">
            <w:drawing>
              <wp:anchor distT="0" distB="0" distL="114300" distR="114300" simplePos="0" relativeHeight="251606016" behindDoc="0" locked="0" layoutInCell="1" allowOverlap="1" wp14:anchorId="54AF1D7C" wp14:editId="2C05E003">
                <wp:simplePos x="0" y="0"/>
                <wp:positionH relativeFrom="column">
                  <wp:posOffset>981710</wp:posOffset>
                </wp:positionH>
                <wp:positionV relativeFrom="paragraph">
                  <wp:posOffset>55718</wp:posOffset>
                </wp:positionV>
                <wp:extent cx="351790" cy="635"/>
                <wp:effectExtent l="38100" t="76200" r="0" b="94615"/>
                <wp:wrapNone/>
                <wp:docPr id="90" name="Straight Arrow Connector 7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00" o:spid="_x0000_s1026" type="#_x0000_t32" style="position:absolute;margin-left:77.3pt;margin-top:4.4pt;width:27.7pt;height:.05pt;flip:x;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">
                <v:stroke endarrow="block"/>
                <o:lock v:ext="edit" shapetype="f"/>
              </v:shape>
            </w:pict>
          </mc:Fallback>
        </mc:AlternateContent>
      </w:r>
    </w:p>
    <w:p w14:paraId="0C65BA1C" w14:textId="2D19C188" w:rsidR="00FF2C85" w:rsidRPr="00A36C33" w:rsidRDefault="00FF2C85" w:rsidP="00FF2C85">
      <w:pPr>
        <w:tabs>
          <w:tab w:val="left" w:pos="6045"/>
        </w:tabs>
      </w:pPr>
    </w:p>
    <w:p w14:paraId="35A184D6" w14:textId="48630AD4" w:rsidR="00560345" w:rsidRDefault="00DE6ED5" w:rsidP="00FF2C85">
      <w:pPr>
        <w:pStyle w:val="Caption"/>
        <w:ind w:left="1560" w:right="-1" w:hanging="1560"/>
        <w:rPr>
          <w:rFonts w:ascii="Times New Roman" w:hAnsi="Times New Roman"/>
          <w:color w:val="auto"/>
          <w:sz w:val="24"/>
          <w:szCs w:val="24"/>
        </w:rPr>
      </w:pPr>
      <w:r>
        <w:rPr>
          <w:noProof/>
        </w:rPr>
        <mc:AlternateContent>
          <mc:Choice Requires="wps">
            <w:drawing>
              <wp:anchor distT="0" distB="0" distL="114300" distR="114300" simplePos="0" relativeHeight="251601920" behindDoc="0" locked="0" layoutInCell="1" allowOverlap="1" wp14:anchorId="07A99E97" wp14:editId="09ACE959">
                <wp:simplePos x="0" y="0"/>
                <wp:positionH relativeFrom="column">
                  <wp:posOffset>104140</wp:posOffset>
                </wp:positionH>
                <wp:positionV relativeFrom="paragraph">
                  <wp:posOffset>145577</wp:posOffset>
                </wp:positionV>
                <wp:extent cx="1828800" cy="295275"/>
                <wp:effectExtent l="0" t="0" r="19050" b="28575"/>
                <wp:wrapNone/>
                <wp:docPr id="8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295275"/>
                        </a:xfrm>
                        <a:prstGeom prst="rect">
                          <a:avLst/>
                        </a:prstGeom>
                        <a:solidFill>
                          <a:sysClr val="window" lastClr="FFFFFF"/>
                        </a:solidFill>
                        <a:ln w="6350">
                          <a:solidFill>
                            <a:prstClr val="black"/>
                          </a:solidFill>
                        </a:ln>
                        <a:effectLst/>
                      </wps:spPr>
                      <wps:txbx>
                        <w:txbxContent>
                          <w:p w14:paraId="7719D60C" w14:textId="77777777" w:rsidR="00137275" w:rsidRPr="00255637" w:rsidRDefault="00137275" w:rsidP="00FF2C85">
                            <w:pPr>
                              <w:jc w:val="center"/>
                              <w:rPr>
                                <w:noProof/>
                              </w:rPr>
                            </w:pPr>
                            <w:r>
                              <w:rPr>
                                <w:noProof/>
                              </w:rPr>
                              <w:t xml:space="preserve">Diameter zona hambat </w:t>
                            </w:r>
                          </w:p>
                          <w:p w14:paraId="35358CE3" w14:textId="77777777" w:rsidR="00137275" w:rsidRDefault="00137275" w:rsidP="00FF2C85">
                            <w:pPr>
                              <w:jc w:val="center"/>
                              <w:rPr>
                                <w:noProof/>
                              </w:rPr>
                            </w:pPr>
                          </w:p>
                          <w:p w14:paraId="626AA420" w14:textId="77777777" w:rsidR="00137275" w:rsidRDefault="00137275" w:rsidP="00FF2C85">
                            <w:pPr>
                              <w:jc w:val="center"/>
                              <w:rPr>
                                <w:noProof/>
                              </w:rPr>
                            </w:pPr>
                          </w:p>
                          <w:p w14:paraId="30273A4A" w14:textId="77777777" w:rsidR="00137275" w:rsidRDefault="00137275" w:rsidP="00FF2C85">
                            <w:pPr>
                              <w:jc w:val="center"/>
                              <w:rPr>
                                <w:noProof/>
                              </w:rPr>
                            </w:pPr>
                          </w:p>
                          <w:p w14:paraId="6BF3FA7A" w14:textId="77777777" w:rsidR="00137275" w:rsidRDefault="00137275" w:rsidP="00FF2C85">
                            <w:pPr>
                              <w:jc w:val="center"/>
                              <w:rPr>
                                <w:noProof/>
                              </w:rPr>
                            </w:pPr>
                          </w:p>
                          <w:p w14:paraId="09DD131C" w14:textId="77777777" w:rsidR="00137275" w:rsidRDefault="00137275" w:rsidP="00FF2C85">
                            <w:pPr>
                              <w:jc w:val="center"/>
                              <w:rPr>
                                <w:noProof/>
                              </w:rPr>
                            </w:pPr>
                          </w:p>
                          <w:p w14:paraId="0132C529" w14:textId="77777777" w:rsidR="00137275" w:rsidRDefault="00137275" w:rsidP="00FF2C85">
                            <w:pPr>
                              <w:jc w:val="center"/>
                              <w:rPr>
                                <w:noProof/>
                              </w:rPr>
                            </w:pPr>
                          </w:p>
                          <w:p w14:paraId="13C25AEA" w14:textId="77777777" w:rsidR="00137275" w:rsidRDefault="00137275" w:rsidP="00FF2C85">
                            <w:pPr>
                              <w:jc w:val="center"/>
                              <w:rPr>
                                <w:noProof/>
                              </w:rPr>
                            </w:pPr>
                          </w:p>
                          <w:p w14:paraId="22266C26" w14:textId="77777777" w:rsidR="00137275" w:rsidRDefault="00137275" w:rsidP="00FF2C85">
                            <w:pPr>
                              <w:jc w:val="center"/>
                              <w:rPr>
                                <w:noProof/>
                              </w:rPr>
                            </w:pPr>
                          </w:p>
                          <w:p w14:paraId="370FA211" w14:textId="77777777" w:rsidR="00137275" w:rsidRDefault="00137275" w:rsidP="00FF2C85">
                            <w:pPr>
                              <w:jc w:val="center"/>
                              <w:rPr>
                                <w:noProof/>
                              </w:rPr>
                            </w:pPr>
                          </w:p>
                          <w:p w14:paraId="6DC94778" w14:textId="77777777" w:rsidR="00137275" w:rsidRDefault="00137275" w:rsidP="00FF2C85">
                            <w:pPr>
                              <w:jc w:val="center"/>
                              <w:rPr>
                                <w:noProof/>
                              </w:rPr>
                            </w:pPr>
                          </w:p>
                          <w:p w14:paraId="5DC7AE4B" w14:textId="77777777" w:rsidR="00137275" w:rsidRDefault="00137275" w:rsidP="00FF2C85">
                            <w:pPr>
                              <w:jc w:val="center"/>
                              <w:rPr>
                                <w:noProof/>
                              </w:rPr>
                            </w:pPr>
                          </w:p>
                          <w:p w14:paraId="50765C12" w14:textId="77777777" w:rsidR="00137275" w:rsidRDefault="00137275" w:rsidP="00FF2C85">
                            <w:pPr>
                              <w:jc w:val="center"/>
                              <w:rPr>
                                <w:noProof/>
                              </w:rPr>
                            </w:pPr>
                          </w:p>
                          <w:p w14:paraId="67B6FCCC" w14:textId="77777777" w:rsidR="00137275" w:rsidRDefault="00137275" w:rsidP="00FF2C85">
                            <w:pPr>
                              <w:jc w:val="center"/>
                              <w:rPr>
                                <w:noProof/>
                              </w:rPr>
                            </w:pPr>
                          </w:p>
                          <w:p w14:paraId="720D0B47" w14:textId="77777777" w:rsidR="00137275" w:rsidRDefault="00137275" w:rsidP="00FF2C85">
                            <w:pPr>
                              <w:jc w:val="center"/>
                              <w:rPr>
                                <w:noProof/>
                              </w:rPr>
                            </w:pPr>
                          </w:p>
                          <w:p w14:paraId="79769594" w14:textId="77777777" w:rsidR="00137275" w:rsidRDefault="00137275" w:rsidP="00FF2C85">
                            <w:pPr>
                              <w:jc w:val="center"/>
                              <w:rPr>
                                <w:noProof/>
                              </w:rPr>
                            </w:pPr>
                          </w:p>
                          <w:p w14:paraId="55555975" w14:textId="77777777" w:rsidR="00137275" w:rsidRDefault="00137275" w:rsidP="00FF2C85">
                            <w:pPr>
                              <w:jc w:val="center"/>
                              <w:rPr>
                                <w:noProof/>
                              </w:rPr>
                            </w:pPr>
                          </w:p>
                          <w:p w14:paraId="4655BFBC" w14:textId="77777777" w:rsidR="00137275" w:rsidRDefault="00137275" w:rsidP="00FF2C85">
                            <w:pPr>
                              <w:jc w:val="center"/>
                              <w:rPr>
                                <w:noProof/>
                              </w:rPr>
                            </w:pPr>
                          </w:p>
                          <w:p w14:paraId="62A96E28" w14:textId="77777777" w:rsidR="00137275" w:rsidRDefault="00137275" w:rsidP="00FF2C85">
                            <w:pPr>
                              <w:jc w:val="center"/>
                              <w:rPr>
                                <w:noProof/>
                              </w:rPr>
                            </w:pPr>
                          </w:p>
                          <w:p w14:paraId="18F3CCB9" w14:textId="77777777" w:rsidR="00137275" w:rsidRDefault="00137275" w:rsidP="00FF2C85">
                            <w:pPr>
                              <w:jc w:val="center"/>
                              <w:rPr>
                                <w:noProof/>
                              </w:rPr>
                            </w:pPr>
                          </w:p>
                          <w:p w14:paraId="5C01A707" w14:textId="77777777" w:rsidR="00137275" w:rsidRDefault="00137275" w:rsidP="00FF2C85">
                            <w:pPr>
                              <w:jc w:val="center"/>
                              <w:rPr>
                                <w:noProof/>
                              </w:rPr>
                            </w:pPr>
                          </w:p>
                          <w:p w14:paraId="46719EDE" w14:textId="77777777" w:rsidR="00137275" w:rsidRDefault="00137275" w:rsidP="00FF2C85">
                            <w:pPr>
                              <w:jc w:val="center"/>
                              <w:rPr>
                                <w:noProof/>
                              </w:rPr>
                            </w:pPr>
                          </w:p>
                          <w:p w14:paraId="0FE896FF" w14:textId="77777777" w:rsidR="00137275" w:rsidRDefault="00137275" w:rsidP="00FF2C85">
                            <w:pPr>
                              <w:jc w:val="center"/>
                              <w:rPr>
                                <w:noProof/>
                              </w:rPr>
                            </w:pPr>
                          </w:p>
                          <w:p w14:paraId="68F58123" w14:textId="77777777" w:rsidR="00137275" w:rsidRDefault="00137275" w:rsidP="00FF2C85">
                            <w:pPr>
                              <w:jc w:val="center"/>
                              <w:rPr>
                                <w:noProof/>
                              </w:rPr>
                            </w:pPr>
                          </w:p>
                          <w:p w14:paraId="2D680703" w14:textId="77777777" w:rsidR="00137275" w:rsidRDefault="00137275" w:rsidP="00FF2C85">
                            <w:pPr>
                              <w:jc w:val="center"/>
                              <w:rPr>
                                <w:noProof/>
                              </w:rPr>
                            </w:pPr>
                          </w:p>
                          <w:p w14:paraId="0AE1DC21" w14:textId="77777777" w:rsidR="00137275" w:rsidRDefault="00137275" w:rsidP="00FF2C85">
                            <w:pPr>
                              <w:jc w:val="center"/>
                              <w:rPr>
                                <w:noProof/>
                              </w:rPr>
                            </w:pPr>
                          </w:p>
                          <w:p w14:paraId="15C68FE5" w14:textId="77777777" w:rsidR="00137275" w:rsidRDefault="00137275" w:rsidP="00FF2C85">
                            <w:pPr>
                              <w:jc w:val="center"/>
                              <w:rPr>
                                <w:noProof/>
                              </w:rPr>
                            </w:pPr>
                          </w:p>
                          <w:p w14:paraId="7D8AF69D" w14:textId="77777777" w:rsidR="00137275" w:rsidRDefault="00137275" w:rsidP="00FF2C85">
                            <w:pPr>
                              <w:jc w:val="center"/>
                              <w:rPr>
                                <w:noProof/>
                              </w:rPr>
                            </w:pPr>
                          </w:p>
                          <w:p w14:paraId="5723EE9A" w14:textId="77777777" w:rsidR="00137275" w:rsidRDefault="00137275" w:rsidP="00FF2C85">
                            <w:pPr>
                              <w:jc w:val="center"/>
                              <w:rPr>
                                <w:noProof/>
                              </w:rPr>
                            </w:pPr>
                          </w:p>
                          <w:p w14:paraId="188576AB" w14:textId="77777777" w:rsidR="00137275" w:rsidRDefault="00137275" w:rsidP="00FF2C8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220" type="#_x0000_t202" style="position:absolute;left:0;text-align:left;margin-left:8.2pt;margin-top:11.45pt;width:2in;height:23.2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" fillcolor="window" strokeweight=".5pt">
                <v:path arrowok="t"/>
                <v:textbox>
                  <w:txbxContent>
                    <w:p w14:paraId="7719D60C" w14:textId="77777777" w:rsidR="00137275" w:rsidRPr="00255637" w:rsidRDefault="00137275" w:rsidP="00FF2C85">
                      <w:pPr>
                        <w:jc w:val="center"/>
                        <w:rPr>
                          <w:noProof/>
                        </w:rPr>
                      </w:pPr>
                      <w:r>
                        <w:rPr>
                          <w:noProof/>
                        </w:rPr>
                        <w:t xml:space="preserve">Diameter zona hambat </w:t>
                      </w:r>
                    </w:p>
                    <w:p w14:paraId="35358CE3" w14:textId="77777777" w:rsidR="00137275" w:rsidRDefault="00137275" w:rsidP="00FF2C85">
                      <w:pPr>
                        <w:jc w:val="center"/>
                        <w:rPr>
                          <w:noProof/>
                        </w:rPr>
                      </w:pPr>
                    </w:p>
                    <w:p w14:paraId="626AA420" w14:textId="77777777" w:rsidR="00137275" w:rsidRDefault="00137275" w:rsidP="00FF2C85">
                      <w:pPr>
                        <w:jc w:val="center"/>
                        <w:rPr>
                          <w:noProof/>
                        </w:rPr>
                      </w:pPr>
                    </w:p>
                    <w:p w14:paraId="30273A4A" w14:textId="77777777" w:rsidR="00137275" w:rsidRDefault="00137275" w:rsidP="00FF2C85">
                      <w:pPr>
                        <w:jc w:val="center"/>
                        <w:rPr>
                          <w:noProof/>
                        </w:rPr>
                      </w:pPr>
                    </w:p>
                    <w:p w14:paraId="6BF3FA7A" w14:textId="77777777" w:rsidR="00137275" w:rsidRDefault="00137275" w:rsidP="00FF2C85">
                      <w:pPr>
                        <w:jc w:val="center"/>
                        <w:rPr>
                          <w:noProof/>
                        </w:rPr>
                      </w:pPr>
                    </w:p>
                    <w:p w14:paraId="09DD131C" w14:textId="77777777" w:rsidR="00137275" w:rsidRDefault="00137275" w:rsidP="00FF2C85">
                      <w:pPr>
                        <w:jc w:val="center"/>
                        <w:rPr>
                          <w:noProof/>
                        </w:rPr>
                      </w:pPr>
                    </w:p>
                    <w:p w14:paraId="0132C529" w14:textId="77777777" w:rsidR="00137275" w:rsidRDefault="00137275" w:rsidP="00FF2C85">
                      <w:pPr>
                        <w:jc w:val="center"/>
                        <w:rPr>
                          <w:noProof/>
                        </w:rPr>
                      </w:pPr>
                    </w:p>
                    <w:p w14:paraId="13C25AEA" w14:textId="77777777" w:rsidR="00137275" w:rsidRDefault="00137275" w:rsidP="00FF2C85">
                      <w:pPr>
                        <w:jc w:val="center"/>
                        <w:rPr>
                          <w:noProof/>
                        </w:rPr>
                      </w:pPr>
                    </w:p>
                    <w:p w14:paraId="22266C26" w14:textId="77777777" w:rsidR="00137275" w:rsidRDefault="00137275" w:rsidP="00FF2C85">
                      <w:pPr>
                        <w:jc w:val="center"/>
                        <w:rPr>
                          <w:noProof/>
                        </w:rPr>
                      </w:pPr>
                    </w:p>
                    <w:p w14:paraId="370FA211" w14:textId="77777777" w:rsidR="00137275" w:rsidRDefault="00137275" w:rsidP="00FF2C85">
                      <w:pPr>
                        <w:jc w:val="center"/>
                        <w:rPr>
                          <w:noProof/>
                        </w:rPr>
                      </w:pPr>
                    </w:p>
                    <w:p w14:paraId="6DC94778" w14:textId="77777777" w:rsidR="00137275" w:rsidRDefault="00137275" w:rsidP="00FF2C85">
                      <w:pPr>
                        <w:jc w:val="center"/>
                        <w:rPr>
                          <w:noProof/>
                        </w:rPr>
                      </w:pPr>
                    </w:p>
                    <w:p w14:paraId="5DC7AE4B" w14:textId="77777777" w:rsidR="00137275" w:rsidRDefault="00137275" w:rsidP="00FF2C85">
                      <w:pPr>
                        <w:jc w:val="center"/>
                        <w:rPr>
                          <w:noProof/>
                        </w:rPr>
                      </w:pPr>
                    </w:p>
                    <w:p w14:paraId="50765C12" w14:textId="77777777" w:rsidR="00137275" w:rsidRDefault="00137275" w:rsidP="00FF2C85">
                      <w:pPr>
                        <w:jc w:val="center"/>
                        <w:rPr>
                          <w:noProof/>
                        </w:rPr>
                      </w:pPr>
                    </w:p>
                    <w:p w14:paraId="67B6FCCC" w14:textId="77777777" w:rsidR="00137275" w:rsidRDefault="00137275" w:rsidP="00FF2C85">
                      <w:pPr>
                        <w:jc w:val="center"/>
                        <w:rPr>
                          <w:noProof/>
                        </w:rPr>
                      </w:pPr>
                    </w:p>
                    <w:p w14:paraId="720D0B47" w14:textId="77777777" w:rsidR="00137275" w:rsidRDefault="00137275" w:rsidP="00FF2C85">
                      <w:pPr>
                        <w:jc w:val="center"/>
                        <w:rPr>
                          <w:noProof/>
                        </w:rPr>
                      </w:pPr>
                    </w:p>
                    <w:p w14:paraId="79769594" w14:textId="77777777" w:rsidR="00137275" w:rsidRDefault="00137275" w:rsidP="00FF2C85">
                      <w:pPr>
                        <w:jc w:val="center"/>
                        <w:rPr>
                          <w:noProof/>
                        </w:rPr>
                      </w:pPr>
                    </w:p>
                    <w:p w14:paraId="55555975" w14:textId="77777777" w:rsidR="00137275" w:rsidRDefault="00137275" w:rsidP="00FF2C85">
                      <w:pPr>
                        <w:jc w:val="center"/>
                        <w:rPr>
                          <w:noProof/>
                        </w:rPr>
                      </w:pPr>
                    </w:p>
                    <w:p w14:paraId="4655BFBC" w14:textId="77777777" w:rsidR="00137275" w:rsidRDefault="00137275" w:rsidP="00FF2C85">
                      <w:pPr>
                        <w:jc w:val="center"/>
                        <w:rPr>
                          <w:noProof/>
                        </w:rPr>
                      </w:pPr>
                    </w:p>
                    <w:p w14:paraId="62A96E28" w14:textId="77777777" w:rsidR="00137275" w:rsidRDefault="00137275" w:rsidP="00FF2C85">
                      <w:pPr>
                        <w:jc w:val="center"/>
                        <w:rPr>
                          <w:noProof/>
                        </w:rPr>
                      </w:pPr>
                    </w:p>
                    <w:p w14:paraId="18F3CCB9" w14:textId="77777777" w:rsidR="00137275" w:rsidRDefault="00137275" w:rsidP="00FF2C85">
                      <w:pPr>
                        <w:jc w:val="center"/>
                        <w:rPr>
                          <w:noProof/>
                        </w:rPr>
                      </w:pPr>
                    </w:p>
                    <w:p w14:paraId="5C01A707" w14:textId="77777777" w:rsidR="00137275" w:rsidRDefault="00137275" w:rsidP="00FF2C85">
                      <w:pPr>
                        <w:jc w:val="center"/>
                        <w:rPr>
                          <w:noProof/>
                        </w:rPr>
                      </w:pPr>
                    </w:p>
                    <w:p w14:paraId="46719EDE" w14:textId="77777777" w:rsidR="00137275" w:rsidRDefault="00137275" w:rsidP="00FF2C85">
                      <w:pPr>
                        <w:jc w:val="center"/>
                        <w:rPr>
                          <w:noProof/>
                        </w:rPr>
                      </w:pPr>
                    </w:p>
                    <w:p w14:paraId="0FE896FF" w14:textId="77777777" w:rsidR="00137275" w:rsidRDefault="00137275" w:rsidP="00FF2C85">
                      <w:pPr>
                        <w:jc w:val="center"/>
                        <w:rPr>
                          <w:noProof/>
                        </w:rPr>
                      </w:pPr>
                    </w:p>
                    <w:p w14:paraId="68F58123" w14:textId="77777777" w:rsidR="00137275" w:rsidRDefault="00137275" w:rsidP="00FF2C85">
                      <w:pPr>
                        <w:jc w:val="center"/>
                        <w:rPr>
                          <w:noProof/>
                        </w:rPr>
                      </w:pPr>
                    </w:p>
                    <w:p w14:paraId="2D680703" w14:textId="77777777" w:rsidR="00137275" w:rsidRDefault="00137275" w:rsidP="00FF2C85">
                      <w:pPr>
                        <w:jc w:val="center"/>
                        <w:rPr>
                          <w:noProof/>
                        </w:rPr>
                      </w:pPr>
                    </w:p>
                    <w:p w14:paraId="0AE1DC21" w14:textId="77777777" w:rsidR="00137275" w:rsidRDefault="00137275" w:rsidP="00FF2C85">
                      <w:pPr>
                        <w:jc w:val="center"/>
                        <w:rPr>
                          <w:noProof/>
                        </w:rPr>
                      </w:pPr>
                    </w:p>
                    <w:p w14:paraId="15C68FE5" w14:textId="77777777" w:rsidR="00137275" w:rsidRDefault="00137275" w:rsidP="00FF2C85">
                      <w:pPr>
                        <w:jc w:val="center"/>
                        <w:rPr>
                          <w:noProof/>
                        </w:rPr>
                      </w:pPr>
                    </w:p>
                    <w:p w14:paraId="7D8AF69D" w14:textId="77777777" w:rsidR="00137275" w:rsidRDefault="00137275" w:rsidP="00FF2C85">
                      <w:pPr>
                        <w:jc w:val="center"/>
                        <w:rPr>
                          <w:noProof/>
                        </w:rPr>
                      </w:pPr>
                    </w:p>
                    <w:p w14:paraId="5723EE9A" w14:textId="77777777" w:rsidR="00137275" w:rsidRDefault="00137275" w:rsidP="00FF2C85">
                      <w:pPr>
                        <w:jc w:val="center"/>
                        <w:rPr>
                          <w:noProof/>
                        </w:rPr>
                      </w:pPr>
                    </w:p>
                    <w:p w14:paraId="188576AB" w14:textId="77777777" w:rsidR="00137275" w:rsidRDefault="00137275" w:rsidP="00FF2C85">
                      <w:pPr>
                        <w:jc w:val="center"/>
                      </w:pPr>
                    </w:p>
                  </w:txbxContent>
                </v:textbox>
              </v:shape>
            </w:pict>
          </mc:Fallback>
        </mc:AlternateContent>
      </w:r>
    </w:p>
    <w:p w14:paraId="096504C0" w14:textId="77777777" w:rsidR="00432669" w:rsidRPr="00432669" w:rsidRDefault="00432669" w:rsidP="00432669"/>
    <w:p w14:paraId="72829A07" w14:textId="77777777" w:rsidR="00432669" w:rsidRDefault="00432669" w:rsidP="00560345">
      <w:pPr>
        <w:pStyle w:val="Caption"/>
        <w:ind w:left="1560" w:right="-1" w:hanging="1560"/>
        <w:jc w:val="both"/>
        <w:rPr>
          <w:rFonts w:ascii="Times New Roman" w:hAnsi="Times New Roman"/>
          <w:b/>
          <w:i w:val="0"/>
          <w:color w:val="auto"/>
          <w:sz w:val="24"/>
          <w:szCs w:val="24"/>
        </w:rPr>
      </w:pPr>
      <w:bookmarkStart w:id="1062" w:name="_Toc185016921"/>
    </w:p>
    <w:p w14:paraId="1071E1B8" w14:textId="51823251" w:rsidR="00FF2C85" w:rsidRDefault="00FF2C85" w:rsidP="00560345">
      <w:pPr>
        <w:pStyle w:val="Caption"/>
        <w:ind w:left="1560" w:right="-1" w:hanging="1560"/>
        <w:jc w:val="both"/>
        <w:rPr>
          <w:rFonts w:ascii="Times New Roman" w:eastAsia="Times New Roman" w:hAnsi="Times New Roman"/>
          <w:color w:val="auto"/>
          <w:spacing w:val="2"/>
          <w:sz w:val="24"/>
          <w:szCs w:val="24"/>
        </w:rPr>
      </w:pPr>
      <w:bookmarkStart w:id="1063" w:name="_Toc186707805"/>
      <w:r w:rsidRPr="00560345">
        <w:rPr>
          <w:rFonts w:ascii="Times New Roman" w:hAnsi="Times New Roman"/>
          <w:b/>
          <w:i w:val="0"/>
          <w:color w:val="auto"/>
          <w:sz w:val="24"/>
          <w:szCs w:val="24"/>
        </w:rPr>
        <w:lastRenderedPageBreak/>
        <w:t xml:space="preserve">Lampiran </w:t>
      </w:r>
      <w:r w:rsidR="00400693" w:rsidRPr="00560345">
        <w:rPr>
          <w:rFonts w:ascii="Times New Roman" w:hAnsi="Times New Roman"/>
          <w:b/>
          <w:i w:val="0"/>
          <w:color w:val="auto"/>
          <w:sz w:val="24"/>
          <w:szCs w:val="24"/>
        </w:rPr>
        <w:fldChar w:fldCharType="begin"/>
      </w:r>
      <w:r w:rsidRPr="00560345">
        <w:rPr>
          <w:rFonts w:ascii="Times New Roman" w:hAnsi="Times New Roman"/>
          <w:b/>
          <w:i w:val="0"/>
          <w:color w:val="auto"/>
          <w:sz w:val="24"/>
          <w:szCs w:val="24"/>
        </w:rPr>
        <w:instrText xml:space="preserve"> SEQ Lampiran \* ARABIC </w:instrText>
      </w:r>
      <w:r w:rsidR="00400693" w:rsidRPr="00560345">
        <w:rPr>
          <w:rFonts w:ascii="Times New Roman" w:hAnsi="Times New Roman"/>
          <w:b/>
          <w:i w:val="0"/>
          <w:color w:val="auto"/>
          <w:sz w:val="24"/>
          <w:szCs w:val="24"/>
        </w:rPr>
        <w:fldChar w:fldCharType="separate"/>
      </w:r>
      <w:r w:rsidR="00733244">
        <w:rPr>
          <w:rFonts w:ascii="Times New Roman" w:hAnsi="Times New Roman"/>
          <w:b/>
          <w:i w:val="0"/>
          <w:noProof/>
          <w:color w:val="auto"/>
          <w:sz w:val="24"/>
          <w:szCs w:val="24"/>
        </w:rPr>
        <w:t>24</w:t>
      </w:r>
      <w:r w:rsidR="00400693" w:rsidRPr="00560345">
        <w:rPr>
          <w:rFonts w:ascii="Times New Roman" w:hAnsi="Times New Roman"/>
          <w:b/>
          <w:i w:val="0"/>
          <w:color w:val="auto"/>
          <w:sz w:val="24"/>
          <w:szCs w:val="24"/>
        </w:rPr>
        <w:fldChar w:fldCharType="end"/>
      </w:r>
      <w:r w:rsidRPr="00560345">
        <w:rPr>
          <w:rFonts w:ascii="Times New Roman" w:hAnsi="Times New Roman"/>
          <w:b/>
          <w:i w:val="0"/>
          <w:color w:val="auto"/>
          <w:sz w:val="24"/>
          <w:szCs w:val="24"/>
        </w:rPr>
        <w:t>.</w:t>
      </w:r>
      <w:r w:rsidR="00051B87">
        <w:rPr>
          <w:rFonts w:ascii="Times New Roman" w:hAnsi="Times New Roman"/>
          <w:i w:val="0"/>
          <w:color w:val="auto"/>
          <w:sz w:val="24"/>
        </w:rPr>
        <w:tab/>
      </w:r>
      <w:r w:rsidRPr="00560345">
        <w:rPr>
          <w:rFonts w:ascii="Times New Roman" w:hAnsi="Times New Roman"/>
          <w:i w:val="0"/>
          <w:color w:val="auto"/>
          <w:sz w:val="24"/>
        </w:rPr>
        <w:t xml:space="preserve">Gambar Hasil Uji Daya Hambat </w:t>
      </w:r>
      <w:r w:rsidR="00051B87">
        <w:rPr>
          <w:rFonts w:ascii="Times New Roman" w:hAnsi="Times New Roman"/>
          <w:i w:val="0"/>
          <w:color w:val="auto"/>
          <w:sz w:val="24"/>
        </w:rPr>
        <w:t xml:space="preserve">Sediaan </w:t>
      </w:r>
      <w:r w:rsidRPr="00560345">
        <w:rPr>
          <w:rFonts w:ascii="Times New Roman" w:eastAsia="Times New Roman" w:hAnsi="Times New Roman"/>
          <w:i w:val="0"/>
          <w:color w:val="auto"/>
          <w:sz w:val="24"/>
        </w:rPr>
        <w:t>Serum</w:t>
      </w:r>
      <w:r w:rsidR="00051B87">
        <w:rPr>
          <w:rFonts w:ascii="Times New Roman" w:eastAsia="Times New Roman" w:hAnsi="Times New Roman"/>
          <w:i w:val="0"/>
          <w:color w:val="auto"/>
          <w:sz w:val="24"/>
        </w:rPr>
        <w:t xml:space="preserve"> Ekstrak Etanol  Bunga Kecombrang </w:t>
      </w:r>
      <w:r w:rsidRPr="00560345">
        <w:rPr>
          <w:rFonts w:ascii="Times New Roman" w:eastAsia="Times New Roman" w:hAnsi="Times New Roman"/>
          <w:i w:val="0"/>
          <w:color w:val="auto"/>
          <w:sz w:val="24"/>
        </w:rPr>
        <w:t>(</w:t>
      </w:r>
      <w:r w:rsidRPr="00560345">
        <w:rPr>
          <w:rFonts w:ascii="Times New Roman" w:eastAsia="Times New Roman" w:hAnsi="Times New Roman"/>
          <w:color w:val="auto"/>
          <w:sz w:val="24"/>
        </w:rPr>
        <w:t>Etlingera elatior</w:t>
      </w:r>
      <w:r w:rsidR="00051B87">
        <w:rPr>
          <w:rFonts w:ascii="Times New Roman" w:eastAsia="Times New Roman" w:hAnsi="Times New Roman"/>
          <w:color w:val="auto"/>
          <w:sz w:val="24"/>
        </w:rPr>
        <w:t xml:space="preserve"> </w:t>
      </w:r>
      <w:r w:rsidRPr="00560345">
        <w:rPr>
          <w:rFonts w:ascii="Times New Roman" w:hAnsi="Times New Roman"/>
          <w:i w:val="0"/>
          <w:color w:val="auto"/>
          <w:sz w:val="24"/>
          <w:szCs w:val="24"/>
        </w:rPr>
        <w:t>(Jack)</w:t>
      </w:r>
      <w:r w:rsidR="00545FFC">
        <w:rPr>
          <w:rFonts w:ascii="Times New Roman" w:hAnsi="Times New Roman"/>
          <w:i w:val="0"/>
          <w:color w:val="auto"/>
          <w:sz w:val="24"/>
          <w:szCs w:val="24"/>
        </w:rPr>
        <w:t xml:space="preserve"> R.M.Sm) T</w:t>
      </w:r>
      <w:r w:rsidR="00051B87">
        <w:rPr>
          <w:rFonts w:ascii="Times New Roman" w:hAnsi="Times New Roman"/>
          <w:i w:val="0"/>
          <w:color w:val="auto"/>
          <w:sz w:val="24"/>
          <w:szCs w:val="24"/>
        </w:rPr>
        <w:t xml:space="preserve">erhadap Bakteri </w:t>
      </w:r>
      <w:bookmarkEnd w:id="1062"/>
      <w:r w:rsidR="00432669">
        <w:rPr>
          <w:rFonts w:ascii="Times New Roman" w:hAnsi="Times New Roman"/>
          <w:color w:val="auto"/>
          <w:sz w:val="24"/>
          <w:szCs w:val="24"/>
        </w:rPr>
        <w:t>Propionibacterium</w:t>
      </w:r>
      <w:r w:rsidR="00432669" w:rsidRPr="00C528D7">
        <w:rPr>
          <w:rFonts w:ascii="Times New Roman" w:hAnsi="Times New Roman"/>
          <w:color w:val="auto"/>
          <w:sz w:val="24"/>
          <w:szCs w:val="24"/>
        </w:rPr>
        <w:t xml:space="preserve"> acnes</w:t>
      </w:r>
      <w:r w:rsidR="00432669" w:rsidRPr="00C528D7">
        <w:rPr>
          <w:rFonts w:ascii="Times New Roman" w:eastAsia="Times New Roman" w:hAnsi="Times New Roman"/>
          <w:color w:val="auto"/>
          <w:sz w:val="24"/>
          <w:szCs w:val="24"/>
        </w:rPr>
        <w:t>, S</w:t>
      </w:r>
      <w:r w:rsidR="00432669">
        <w:rPr>
          <w:rFonts w:ascii="Times New Roman" w:eastAsia="Times New Roman" w:hAnsi="Times New Roman"/>
          <w:color w:val="auto"/>
          <w:sz w:val="24"/>
          <w:szCs w:val="24"/>
        </w:rPr>
        <w:t xml:space="preserve">taphylococcus </w:t>
      </w:r>
      <w:r w:rsidR="00432669" w:rsidRPr="00C528D7">
        <w:rPr>
          <w:rFonts w:ascii="Times New Roman" w:eastAsia="Times New Roman" w:hAnsi="Times New Roman"/>
          <w:color w:val="auto"/>
          <w:sz w:val="24"/>
          <w:szCs w:val="24"/>
        </w:rPr>
        <w:t>au</w:t>
      </w:r>
      <w:r w:rsidR="00432669" w:rsidRPr="00C528D7">
        <w:rPr>
          <w:rFonts w:ascii="Times New Roman" w:eastAsia="Times New Roman" w:hAnsi="Times New Roman"/>
          <w:color w:val="auto"/>
          <w:spacing w:val="-2"/>
          <w:sz w:val="24"/>
          <w:szCs w:val="24"/>
        </w:rPr>
        <w:t>r</w:t>
      </w:r>
      <w:r w:rsidR="00432669" w:rsidRPr="00C528D7">
        <w:rPr>
          <w:rFonts w:ascii="Times New Roman" w:eastAsia="Times New Roman" w:hAnsi="Times New Roman"/>
          <w:color w:val="auto"/>
          <w:spacing w:val="-1"/>
          <w:sz w:val="24"/>
          <w:szCs w:val="24"/>
        </w:rPr>
        <w:t>e</w:t>
      </w:r>
      <w:r w:rsidR="00432669" w:rsidRPr="00C528D7">
        <w:rPr>
          <w:rFonts w:ascii="Times New Roman" w:eastAsia="Times New Roman" w:hAnsi="Times New Roman"/>
          <w:color w:val="auto"/>
          <w:sz w:val="24"/>
          <w:szCs w:val="24"/>
        </w:rPr>
        <w:t>us</w:t>
      </w:r>
      <w:r w:rsidR="00432669">
        <w:rPr>
          <w:rFonts w:ascii="Times New Roman" w:eastAsia="Times New Roman" w:hAnsi="Times New Roman"/>
          <w:color w:val="auto"/>
          <w:sz w:val="24"/>
          <w:szCs w:val="24"/>
        </w:rPr>
        <w:t xml:space="preserve"> </w:t>
      </w:r>
      <w:r w:rsidR="00432669" w:rsidRPr="00C528D7">
        <w:rPr>
          <w:rFonts w:ascii="Times New Roman" w:eastAsia="Times New Roman" w:hAnsi="Times New Roman"/>
          <w:i w:val="0"/>
          <w:color w:val="auto"/>
          <w:sz w:val="24"/>
          <w:szCs w:val="24"/>
        </w:rPr>
        <w:t>d</w:t>
      </w:r>
      <w:r w:rsidR="00432669" w:rsidRPr="00C528D7">
        <w:rPr>
          <w:rFonts w:ascii="Times New Roman" w:eastAsia="Times New Roman" w:hAnsi="Times New Roman"/>
          <w:i w:val="0"/>
          <w:color w:val="auto"/>
          <w:spacing w:val="8"/>
          <w:sz w:val="24"/>
          <w:szCs w:val="24"/>
        </w:rPr>
        <w:t>a</w:t>
      </w:r>
      <w:r w:rsidR="00432669" w:rsidRPr="00C528D7">
        <w:rPr>
          <w:rFonts w:ascii="Times New Roman" w:eastAsia="Times New Roman" w:hAnsi="Times New Roman"/>
          <w:i w:val="0"/>
          <w:color w:val="auto"/>
          <w:sz w:val="24"/>
          <w:szCs w:val="24"/>
        </w:rPr>
        <w:t>n</w:t>
      </w:r>
      <w:r w:rsidR="00432669">
        <w:rPr>
          <w:rFonts w:ascii="Times New Roman" w:eastAsia="Times New Roman" w:hAnsi="Times New Roman"/>
          <w:color w:val="auto"/>
          <w:sz w:val="24"/>
          <w:szCs w:val="24"/>
        </w:rPr>
        <w:t xml:space="preserve"> </w:t>
      </w:r>
      <w:r w:rsidR="00432669" w:rsidRPr="00C528D7">
        <w:rPr>
          <w:rFonts w:ascii="Times New Roman" w:eastAsia="Times New Roman" w:hAnsi="Times New Roman"/>
          <w:color w:val="auto"/>
          <w:sz w:val="24"/>
          <w:szCs w:val="24"/>
        </w:rPr>
        <w:t>S</w:t>
      </w:r>
      <w:r w:rsidR="00432669">
        <w:rPr>
          <w:rFonts w:ascii="Times New Roman" w:eastAsia="Times New Roman" w:hAnsi="Times New Roman"/>
          <w:color w:val="auto"/>
          <w:sz w:val="24"/>
          <w:szCs w:val="24"/>
        </w:rPr>
        <w:t>taphylococcus</w:t>
      </w:r>
      <w:r w:rsidR="00432669" w:rsidRPr="00C528D7">
        <w:rPr>
          <w:rFonts w:ascii="Times New Roman" w:eastAsia="Times New Roman" w:hAnsi="Times New Roman"/>
          <w:color w:val="auto"/>
          <w:sz w:val="24"/>
          <w:szCs w:val="24"/>
        </w:rPr>
        <w:t xml:space="preserve"> epedermidis</w:t>
      </w:r>
      <w:bookmarkEnd w:id="1063"/>
    </w:p>
    <w:p w14:paraId="42169187" w14:textId="77777777" w:rsidR="00432669" w:rsidRPr="00432669" w:rsidRDefault="00432669" w:rsidP="00432669"/>
    <w:p w14:paraId="7BED1513" w14:textId="77777777" w:rsidR="00FF2C85" w:rsidRPr="00560345" w:rsidRDefault="00FF2C85" w:rsidP="00C068EA">
      <w:pPr>
        <w:pStyle w:val="Caption"/>
        <w:numPr>
          <w:ilvl w:val="0"/>
          <w:numId w:val="66"/>
        </w:numPr>
        <w:spacing w:after="0"/>
        <w:ind w:right="-1"/>
        <w:jc w:val="both"/>
        <w:rPr>
          <w:rFonts w:ascii="Times New Roman" w:eastAsia="Times New Roman" w:hAnsi="Times New Roman"/>
          <w:b/>
          <w:i w:val="0"/>
          <w:color w:val="auto"/>
          <w:sz w:val="22"/>
          <w:szCs w:val="24"/>
        </w:rPr>
      </w:pPr>
      <w:r w:rsidRPr="00560345">
        <w:rPr>
          <w:rFonts w:ascii="Times New Roman" w:hAnsi="Times New Roman"/>
          <w:b/>
          <w:color w:val="auto"/>
          <w:sz w:val="24"/>
        </w:rPr>
        <w:t>Propionibacterium acnes</w:t>
      </w:r>
    </w:p>
    <w:p w14:paraId="514E73CF" w14:textId="44184C89" w:rsidR="00FF2C85" w:rsidRDefault="00FF2C85" w:rsidP="00FF2C85">
      <w:pPr>
        <w:pStyle w:val="ListParagraph"/>
        <w:spacing w:line="240" w:lineRule="auto"/>
        <w:rPr>
          <w:noProof/>
        </w:rPr>
      </w:pPr>
    </w:p>
    <w:p w14:paraId="49BDBA6B" w14:textId="692745BE" w:rsidR="00FF2C85" w:rsidRPr="00560345" w:rsidRDefault="00051B87" w:rsidP="00051B87">
      <w:pPr>
        <w:pStyle w:val="ListParagraph"/>
        <w:spacing w:after="0" w:line="240" w:lineRule="auto"/>
        <w:ind w:left="0"/>
        <w:rPr>
          <w:rFonts w:ascii="Times New Roman" w:hAnsi="Times New Roman"/>
          <w:noProof/>
        </w:rPr>
      </w:pPr>
      <w:r>
        <w:rPr>
          <w:rFonts w:ascii="Times New Roman" w:hAnsi="Times New Roman"/>
          <w:noProof/>
          <w:sz w:val="24"/>
        </w:rPr>
        <w:t xml:space="preserve">Sediaan </w:t>
      </w:r>
      <w:r w:rsidR="00FF2C85" w:rsidRPr="00560345">
        <w:rPr>
          <w:rFonts w:ascii="Times New Roman" w:hAnsi="Times New Roman"/>
          <w:noProof/>
          <w:sz w:val="24"/>
        </w:rPr>
        <w:t>Serum</w:t>
      </w:r>
      <w:r>
        <w:rPr>
          <w:rFonts w:ascii="Times New Roman" w:hAnsi="Times New Roman"/>
          <w:noProof/>
          <w:sz w:val="24"/>
        </w:rPr>
        <w:t xml:space="preserve"> Ekstrak Etanol</w:t>
      </w:r>
      <w:r w:rsidR="00FF2C85" w:rsidRPr="00560345">
        <w:rPr>
          <w:rFonts w:ascii="Times New Roman" w:hAnsi="Times New Roman"/>
          <w:noProof/>
          <w:sz w:val="24"/>
        </w:rPr>
        <w:t xml:space="preserve"> Bunga Kecombrang Konsentrasi </w:t>
      </w:r>
      <w:r w:rsidR="00560345">
        <w:rPr>
          <w:rFonts w:ascii="Times New Roman" w:hAnsi="Times New Roman"/>
          <w:noProof/>
          <w:sz w:val="24"/>
        </w:rPr>
        <w:t>30% dan 50%</w:t>
      </w:r>
    </w:p>
    <w:p w14:paraId="0EA57C22" w14:textId="1D297863" w:rsidR="00FF2C85" w:rsidRDefault="00FF2C85" w:rsidP="00FF2C85"/>
    <w:p w14:paraId="7D97CEFB" w14:textId="4D622BCE" w:rsidR="00FF2C85" w:rsidRDefault="00545FFC" w:rsidP="00FF2C85">
      <w:r>
        <w:rPr>
          <w:noProof/>
        </w:rPr>
        <w:drawing>
          <wp:anchor distT="0" distB="0" distL="114300" distR="114300" simplePos="0" relativeHeight="251623424" behindDoc="0" locked="0" layoutInCell="1" allowOverlap="1" wp14:anchorId="2C775007" wp14:editId="626C2E2E">
            <wp:simplePos x="0" y="0"/>
            <wp:positionH relativeFrom="column">
              <wp:posOffset>-1905</wp:posOffset>
            </wp:positionH>
            <wp:positionV relativeFrom="paragraph">
              <wp:posOffset>51745</wp:posOffset>
            </wp:positionV>
            <wp:extent cx="2486025" cy="2362200"/>
            <wp:effectExtent l="0" t="0" r="9525" b="0"/>
            <wp:wrapNone/>
            <wp:docPr id="464" name="Picture 1316" descr="D:\BERKAS DINA\foto skrining ekstrak\IMG-20241205-WA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6" descr="D:\BERKAS DINA\foto skrining ekstrak\IMG-20241205-WA0002.jpg"/>
                    <pic:cNvPicPr>
                      <a:picLocks/>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86025"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5472" behindDoc="0" locked="0" layoutInCell="1" allowOverlap="1" wp14:anchorId="5625D5F2" wp14:editId="56FC3C57">
            <wp:simplePos x="0" y="0"/>
            <wp:positionH relativeFrom="column">
              <wp:posOffset>2665095</wp:posOffset>
            </wp:positionH>
            <wp:positionV relativeFrom="paragraph">
              <wp:posOffset>30480</wp:posOffset>
            </wp:positionV>
            <wp:extent cx="2371725" cy="2362200"/>
            <wp:effectExtent l="0" t="0" r="9525" b="0"/>
            <wp:wrapNone/>
            <wp:docPr id="466" name="Picture 1317" descr="D:\BERKAS DINA\foto skrining ekstrak\IMG-20241205-WA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7" descr="D:\BERKAS DINA\foto skrining ekstrak\IMG-20241205-WA0003.jpg"/>
                    <pic:cNvPicPr>
                      <a:picLocks/>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76459" cy="2366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EC80F3" w14:textId="57AB06C1" w:rsidR="00FF2C85" w:rsidRDefault="00545FFC" w:rsidP="00FF2C85">
      <w:r w:rsidRPr="00545FFC">
        <w:rPr>
          <w:noProof/>
        </w:rPr>
        <mc:AlternateContent>
          <mc:Choice Requires="wps">
            <w:drawing>
              <wp:anchor distT="0" distB="0" distL="0" distR="0" simplePos="0" relativeHeight="252051456" behindDoc="0" locked="0" layoutInCell="1" allowOverlap="1" wp14:anchorId="18FA750F" wp14:editId="3F7427C3">
                <wp:simplePos x="0" y="0"/>
                <wp:positionH relativeFrom="column">
                  <wp:posOffset>69850</wp:posOffset>
                </wp:positionH>
                <wp:positionV relativeFrom="paragraph">
                  <wp:posOffset>5062220</wp:posOffset>
                </wp:positionV>
                <wp:extent cx="2162175" cy="247650"/>
                <wp:effectExtent l="0" t="0" r="0" b="0"/>
                <wp:wrapNone/>
                <wp:docPr id="3488913"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2175" cy="247650"/>
                        </a:xfrm>
                        <a:prstGeom prst="rect">
                          <a:avLst/>
                        </a:prstGeom>
                        <a:noFill/>
                        <a:ln>
                          <a:noFill/>
                        </a:ln>
                      </wps:spPr>
                      <wps:txbx>
                        <w:txbxContent>
                          <w:p w14:paraId="0E5A332F" w14:textId="77777777" w:rsidR="00137275" w:rsidRDefault="00137275" w:rsidP="00545FFC">
                            <w:pPr>
                              <w:jc w:val="center"/>
                              <w:rPr>
                                <w:noProof/>
                              </w:rPr>
                            </w:pPr>
                            <w:r>
                              <w:rPr>
                                <w:noProof/>
                              </w:rPr>
                              <w:t>P3</w:t>
                            </w:r>
                            <w:r w:rsidRPr="00C528D7">
                              <w:rPr>
                                <w:noProof/>
                              </w:rPr>
                              <w:br/>
                            </w:r>
                          </w:p>
                          <w:p w14:paraId="356A3CC9" w14:textId="77777777" w:rsidR="00137275" w:rsidRPr="008B5026" w:rsidRDefault="00137275" w:rsidP="00545FFC">
                            <w:pPr>
                              <w:shd w:val="clear" w:color="auto" w:fill="000000" w:themeFill="text1"/>
                              <w:rPr>
                                <w:b/>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21" type="#_x0000_t202" style="position:absolute;margin-left:5.5pt;margin-top:398.6pt;width:170.25pt;height:19.5pt;z-index:25205145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" filled="f" stroked="f">
                <v:path arrowok="t"/>
                <v:textbox>
                  <w:txbxContent>
                    <w:p w14:paraId="0E5A332F" w14:textId="77777777" w:rsidR="00137275" w:rsidRDefault="00137275" w:rsidP="00545FFC">
                      <w:pPr>
                        <w:jc w:val="center"/>
                        <w:rPr>
                          <w:noProof/>
                        </w:rPr>
                      </w:pPr>
                      <w:r>
                        <w:rPr>
                          <w:noProof/>
                        </w:rPr>
                        <w:t>P3</w:t>
                      </w:r>
                      <w:r w:rsidRPr="00C528D7">
                        <w:rPr>
                          <w:noProof/>
                        </w:rPr>
                        <w:br/>
                      </w:r>
                    </w:p>
                    <w:p w14:paraId="356A3CC9" w14:textId="77777777" w:rsidR="00137275" w:rsidRPr="008B5026" w:rsidRDefault="00137275" w:rsidP="00545FFC">
                      <w:pPr>
                        <w:shd w:val="clear" w:color="auto" w:fill="000000" w:themeFill="text1"/>
                        <w:rPr>
                          <w:b/>
                          <w:sz w:val="18"/>
                        </w:rPr>
                      </w:pPr>
                    </w:p>
                  </w:txbxContent>
                </v:textbox>
              </v:shape>
            </w:pict>
          </mc:Fallback>
        </mc:AlternateContent>
      </w:r>
      <w:r w:rsidRPr="00545FFC">
        <w:rPr>
          <w:noProof/>
        </w:rPr>
        <mc:AlternateContent>
          <mc:Choice Requires="wps">
            <w:drawing>
              <wp:anchor distT="0" distB="0" distL="0" distR="0" simplePos="0" relativeHeight="252050432" behindDoc="0" locked="0" layoutInCell="1" allowOverlap="1" wp14:anchorId="13BCDF84" wp14:editId="66263223">
                <wp:simplePos x="0" y="0"/>
                <wp:positionH relativeFrom="column">
                  <wp:posOffset>2717800</wp:posOffset>
                </wp:positionH>
                <wp:positionV relativeFrom="paragraph">
                  <wp:posOffset>2215515</wp:posOffset>
                </wp:positionV>
                <wp:extent cx="2162175" cy="247650"/>
                <wp:effectExtent l="0" t="0" r="0" b="0"/>
                <wp:wrapNone/>
                <wp:docPr id="348891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2175" cy="247650"/>
                        </a:xfrm>
                        <a:prstGeom prst="rect">
                          <a:avLst/>
                        </a:prstGeom>
                        <a:noFill/>
                        <a:ln>
                          <a:noFill/>
                        </a:ln>
                      </wps:spPr>
                      <wps:txbx>
                        <w:txbxContent>
                          <w:p w14:paraId="6E04917B" w14:textId="77777777" w:rsidR="00137275" w:rsidRDefault="00137275" w:rsidP="00545FFC">
                            <w:pPr>
                              <w:jc w:val="center"/>
                              <w:rPr>
                                <w:noProof/>
                              </w:rPr>
                            </w:pPr>
                            <w:r>
                              <w:rPr>
                                <w:noProof/>
                              </w:rPr>
                              <w:t>P2</w:t>
                            </w:r>
                            <w:r w:rsidRPr="00C528D7">
                              <w:rPr>
                                <w:noProof/>
                              </w:rPr>
                              <w:br/>
                            </w:r>
                          </w:p>
                          <w:p w14:paraId="404E13CB" w14:textId="77777777" w:rsidR="00137275" w:rsidRPr="008B5026" w:rsidRDefault="00137275" w:rsidP="00545FFC">
                            <w:pPr>
                              <w:shd w:val="clear" w:color="auto" w:fill="000000" w:themeFill="text1"/>
                              <w:rPr>
                                <w:b/>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22" type="#_x0000_t202" style="position:absolute;margin-left:214pt;margin-top:174.45pt;width:170.25pt;height:19.5pt;z-index:2520504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" filled="f" stroked="f">
                <v:path arrowok="t"/>
                <v:textbox>
                  <w:txbxContent>
                    <w:p w14:paraId="6E04917B" w14:textId="77777777" w:rsidR="00137275" w:rsidRDefault="00137275" w:rsidP="00545FFC">
                      <w:pPr>
                        <w:jc w:val="center"/>
                        <w:rPr>
                          <w:noProof/>
                        </w:rPr>
                      </w:pPr>
                      <w:r>
                        <w:rPr>
                          <w:noProof/>
                        </w:rPr>
                        <w:t>P2</w:t>
                      </w:r>
                      <w:r w:rsidRPr="00C528D7">
                        <w:rPr>
                          <w:noProof/>
                        </w:rPr>
                        <w:br/>
                      </w:r>
                    </w:p>
                    <w:p w14:paraId="404E13CB" w14:textId="77777777" w:rsidR="00137275" w:rsidRPr="008B5026" w:rsidRDefault="00137275" w:rsidP="00545FFC">
                      <w:pPr>
                        <w:shd w:val="clear" w:color="auto" w:fill="000000" w:themeFill="text1"/>
                        <w:rPr>
                          <w:b/>
                          <w:sz w:val="18"/>
                        </w:rPr>
                      </w:pPr>
                    </w:p>
                  </w:txbxContent>
                </v:textbox>
              </v:shape>
            </w:pict>
          </mc:Fallback>
        </mc:AlternateContent>
      </w:r>
    </w:p>
    <w:p w14:paraId="631BB73A" w14:textId="5DAB096E" w:rsidR="00FF2C85" w:rsidRDefault="00FF2C85" w:rsidP="00FF2C85"/>
    <w:p w14:paraId="39511AD1" w14:textId="1ED629E2" w:rsidR="00FF2C85" w:rsidRDefault="00FF2C85" w:rsidP="00FF2C85"/>
    <w:p w14:paraId="777E893B" w14:textId="6FAE0EA9" w:rsidR="00FF2C85" w:rsidRDefault="00FF2C85" w:rsidP="00FF2C85"/>
    <w:p w14:paraId="4C639D4F" w14:textId="64B58CC6" w:rsidR="00FF2C85" w:rsidRDefault="00FF2C85" w:rsidP="00FF2C85"/>
    <w:p w14:paraId="2496C9BA" w14:textId="23E663A5" w:rsidR="00FF2C85" w:rsidRDefault="004B5B9E" w:rsidP="00FF2C85">
      <w:r w:rsidRPr="00545FFC">
        <w:rPr>
          <w:noProof/>
        </w:rPr>
        <mc:AlternateContent>
          <mc:Choice Requires="wps">
            <w:drawing>
              <wp:anchor distT="0" distB="0" distL="0" distR="0" simplePos="0" relativeHeight="252041216" behindDoc="0" locked="0" layoutInCell="1" allowOverlap="1" wp14:anchorId="26B063B7" wp14:editId="29E1E185">
                <wp:simplePos x="0" y="0"/>
                <wp:positionH relativeFrom="column">
                  <wp:posOffset>2064813</wp:posOffset>
                </wp:positionH>
                <wp:positionV relativeFrom="paragraph">
                  <wp:posOffset>10795</wp:posOffset>
                </wp:positionV>
                <wp:extent cx="514350" cy="247650"/>
                <wp:effectExtent l="0" t="0" r="0" b="0"/>
                <wp:wrapNone/>
                <wp:docPr id="3488903"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30FED539" w14:textId="77777777" w:rsidR="00137275" w:rsidRPr="008B5026" w:rsidRDefault="00137275" w:rsidP="00545FFC">
                            <w:pPr>
                              <w:shd w:val="clear" w:color="auto" w:fill="FFFFFF" w:themeFill="background1"/>
                              <w:jc w:val="center"/>
                              <w:rPr>
                                <w:b/>
                                <w:sz w:val="18"/>
                              </w:rPr>
                            </w:pPr>
                            <w:r>
                              <w:rPr>
                                <w:b/>
                              </w:rPr>
                              <w:t>5</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23" type="#_x0000_t202" style="position:absolute;margin-left:162.6pt;margin-top:.85pt;width:40.5pt;height:19.5pt;z-index:2520412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" filled="f" stroked="f">
                <v:path arrowok="t"/>
                <v:textbox>
                  <w:txbxContent>
                    <w:p w14:paraId="30FED539" w14:textId="77777777" w:rsidR="00137275" w:rsidRPr="008B5026" w:rsidRDefault="00137275" w:rsidP="00545FFC">
                      <w:pPr>
                        <w:shd w:val="clear" w:color="auto" w:fill="FFFFFF" w:themeFill="background1"/>
                        <w:jc w:val="center"/>
                        <w:rPr>
                          <w:b/>
                          <w:sz w:val="18"/>
                        </w:rPr>
                      </w:pPr>
                      <w:r>
                        <w:rPr>
                          <w:b/>
                        </w:rPr>
                        <w:t>5</w:t>
                      </w:r>
                      <w:r w:rsidRPr="008B5026">
                        <w:rPr>
                          <w:b/>
                        </w:rPr>
                        <w:t>0%</w:t>
                      </w:r>
                    </w:p>
                  </w:txbxContent>
                </v:textbox>
              </v:shape>
            </w:pict>
          </mc:Fallback>
        </mc:AlternateContent>
      </w:r>
      <w:r w:rsidR="00545FFC" w:rsidRPr="00545FFC">
        <w:rPr>
          <w:noProof/>
        </w:rPr>
        <mc:AlternateContent>
          <mc:Choice Requires="wps">
            <w:drawing>
              <wp:anchor distT="0" distB="0" distL="0" distR="0" simplePos="0" relativeHeight="252042240" behindDoc="0" locked="0" layoutInCell="1" allowOverlap="1" wp14:anchorId="67C1FAD5" wp14:editId="59DABD54">
                <wp:simplePos x="0" y="0"/>
                <wp:positionH relativeFrom="column">
                  <wp:posOffset>2717165</wp:posOffset>
                </wp:positionH>
                <wp:positionV relativeFrom="paragraph">
                  <wp:posOffset>124460</wp:posOffset>
                </wp:positionV>
                <wp:extent cx="514350" cy="247650"/>
                <wp:effectExtent l="0" t="0" r="0" b="0"/>
                <wp:wrapNone/>
                <wp:docPr id="348890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3B46AD6B" w14:textId="77777777" w:rsidR="00137275" w:rsidRPr="008B5026" w:rsidRDefault="00137275" w:rsidP="00545FFC">
                            <w:pPr>
                              <w:shd w:val="clear" w:color="auto" w:fill="FFFFFF" w:themeFill="background1"/>
                              <w:jc w:val="center"/>
                              <w:rPr>
                                <w:b/>
                                <w:sz w:val="18"/>
                              </w:rPr>
                            </w:pPr>
                            <w:r>
                              <w:rPr>
                                <w:b/>
                              </w:rPr>
                              <w:t>3</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24" type="#_x0000_t202" style="position:absolute;margin-left:213.95pt;margin-top:9.8pt;width:40.5pt;height:19.5pt;z-index:2520422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" filled="f" stroked="f">
                <v:path arrowok="t"/>
                <v:textbox>
                  <w:txbxContent>
                    <w:p w14:paraId="3B46AD6B" w14:textId="77777777" w:rsidR="00137275" w:rsidRPr="008B5026" w:rsidRDefault="00137275" w:rsidP="00545FFC">
                      <w:pPr>
                        <w:shd w:val="clear" w:color="auto" w:fill="FFFFFF" w:themeFill="background1"/>
                        <w:jc w:val="center"/>
                        <w:rPr>
                          <w:b/>
                          <w:sz w:val="18"/>
                        </w:rPr>
                      </w:pPr>
                      <w:r>
                        <w:rPr>
                          <w:b/>
                        </w:rPr>
                        <w:t>3</w:t>
                      </w:r>
                      <w:r w:rsidRPr="008B5026">
                        <w:rPr>
                          <w:b/>
                        </w:rPr>
                        <w:t>0%</w:t>
                      </w:r>
                    </w:p>
                  </w:txbxContent>
                </v:textbox>
              </v:shape>
            </w:pict>
          </mc:Fallback>
        </mc:AlternateContent>
      </w:r>
      <w:r w:rsidR="00545FFC" w:rsidRPr="00545FFC">
        <w:rPr>
          <w:noProof/>
        </w:rPr>
        <mc:AlternateContent>
          <mc:Choice Requires="wps">
            <w:drawing>
              <wp:anchor distT="0" distB="0" distL="0" distR="0" simplePos="0" relativeHeight="252040192" behindDoc="0" locked="0" layoutInCell="1" allowOverlap="1" wp14:anchorId="7AA2DC5F" wp14:editId="379E20C6">
                <wp:simplePos x="0" y="0"/>
                <wp:positionH relativeFrom="column">
                  <wp:posOffset>190500</wp:posOffset>
                </wp:positionH>
                <wp:positionV relativeFrom="paragraph">
                  <wp:posOffset>133512</wp:posOffset>
                </wp:positionV>
                <wp:extent cx="514350" cy="247650"/>
                <wp:effectExtent l="0" t="0" r="0" b="0"/>
                <wp:wrapNone/>
                <wp:docPr id="348890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5BD5B7F3" w14:textId="77777777" w:rsidR="00137275" w:rsidRPr="008B5026" w:rsidRDefault="00137275" w:rsidP="00545FFC">
                            <w:pPr>
                              <w:shd w:val="clear" w:color="auto" w:fill="FFFFFF" w:themeFill="background1"/>
                              <w:jc w:val="center"/>
                              <w:rPr>
                                <w:b/>
                                <w:sz w:val="18"/>
                              </w:rPr>
                            </w:pPr>
                            <w:r>
                              <w:rPr>
                                <w:b/>
                              </w:rPr>
                              <w:t>3</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25" type="#_x0000_t202" style="position:absolute;margin-left:15pt;margin-top:10.5pt;width:40.5pt;height:19.5pt;z-index:2520401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" filled="f" stroked="f">
                <v:path arrowok="t"/>
                <v:textbox>
                  <w:txbxContent>
                    <w:p w14:paraId="5BD5B7F3" w14:textId="77777777" w:rsidR="00137275" w:rsidRPr="008B5026" w:rsidRDefault="00137275" w:rsidP="00545FFC">
                      <w:pPr>
                        <w:shd w:val="clear" w:color="auto" w:fill="FFFFFF" w:themeFill="background1"/>
                        <w:jc w:val="center"/>
                        <w:rPr>
                          <w:b/>
                          <w:sz w:val="18"/>
                        </w:rPr>
                      </w:pPr>
                      <w:r>
                        <w:rPr>
                          <w:b/>
                        </w:rPr>
                        <w:t>3</w:t>
                      </w:r>
                      <w:r w:rsidRPr="008B5026">
                        <w:rPr>
                          <w:b/>
                        </w:rPr>
                        <w:t>0%</w:t>
                      </w:r>
                    </w:p>
                  </w:txbxContent>
                </v:textbox>
              </v:shape>
            </w:pict>
          </mc:Fallback>
        </mc:AlternateContent>
      </w:r>
    </w:p>
    <w:p w14:paraId="47C598DF" w14:textId="112D584F" w:rsidR="00FF2C85" w:rsidRDefault="00545FFC" w:rsidP="00FF2C85">
      <w:r w:rsidRPr="00545FFC">
        <w:rPr>
          <w:noProof/>
        </w:rPr>
        <mc:AlternateContent>
          <mc:Choice Requires="wps">
            <w:drawing>
              <wp:anchor distT="0" distB="0" distL="0" distR="0" simplePos="0" relativeHeight="252043264" behindDoc="0" locked="0" layoutInCell="1" allowOverlap="1" wp14:anchorId="55C04B1F" wp14:editId="485C1CED">
                <wp:simplePos x="0" y="0"/>
                <wp:positionH relativeFrom="column">
                  <wp:posOffset>4442474</wp:posOffset>
                </wp:positionH>
                <wp:positionV relativeFrom="paragraph">
                  <wp:posOffset>40433</wp:posOffset>
                </wp:positionV>
                <wp:extent cx="514350" cy="247650"/>
                <wp:effectExtent l="0" t="0" r="0" b="0"/>
                <wp:wrapNone/>
                <wp:docPr id="348890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2177C72D" w14:textId="77777777" w:rsidR="00137275" w:rsidRPr="008B5026" w:rsidRDefault="00137275" w:rsidP="00545FFC">
                            <w:pPr>
                              <w:shd w:val="clear" w:color="auto" w:fill="FFFFFF" w:themeFill="background1"/>
                              <w:jc w:val="center"/>
                              <w:rPr>
                                <w:b/>
                                <w:sz w:val="18"/>
                              </w:rPr>
                            </w:pPr>
                            <w:r>
                              <w:rPr>
                                <w:b/>
                              </w:rPr>
                              <w:t>5</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26" type="#_x0000_t202" style="position:absolute;margin-left:349.8pt;margin-top:3.2pt;width:40.5pt;height:19.5pt;z-index:2520432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" filled="f" stroked="f">
                <v:path arrowok="t"/>
                <v:textbox>
                  <w:txbxContent>
                    <w:p w14:paraId="2177C72D" w14:textId="77777777" w:rsidR="00137275" w:rsidRPr="008B5026" w:rsidRDefault="00137275" w:rsidP="00545FFC">
                      <w:pPr>
                        <w:shd w:val="clear" w:color="auto" w:fill="FFFFFF" w:themeFill="background1"/>
                        <w:jc w:val="center"/>
                        <w:rPr>
                          <w:b/>
                          <w:sz w:val="18"/>
                        </w:rPr>
                      </w:pPr>
                      <w:r>
                        <w:rPr>
                          <w:b/>
                        </w:rPr>
                        <w:t>5</w:t>
                      </w:r>
                      <w:r w:rsidRPr="008B5026">
                        <w:rPr>
                          <w:b/>
                        </w:rPr>
                        <w:t>0%</w:t>
                      </w:r>
                    </w:p>
                  </w:txbxContent>
                </v:textbox>
              </v:shape>
            </w:pict>
          </mc:Fallback>
        </mc:AlternateContent>
      </w:r>
    </w:p>
    <w:p w14:paraId="175BE8A5" w14:textId="77777777" w:rsidR="00432669" w:rsidRDefault="00432669" w:rsidP="00FF2C85"/>
    <w:p w14:paraId="3BF8BD36" w14:textId="77777777" w:rsidR="00432669" w:rsidRDefault="00432669" w:rsidP="00FF2C85"/>
    <w:p w14:paraId="507F8E18" w14:textId="77777777" w:rsidR="00432669" w:rsidRDefault="00432669" w:rsidP="00FF2C85"/>
    <w:p w14:paraId="487B0184" w14:textId="1035A5FB" w:rsidR="00432669" w:rsidRDefault="00432669" w:rsidP="00FF2C85"/>
    <w:p w14:paraId="31F5F3C7" w14:textId="22494DB4" w:rsidR="00432669" w:rsidRDefault="00432669" w:rsidP="00FF2C85"/>
    <w:p w14:paraId="4395F66E" w14:textId="5B1D2B89" w:rsidR="00432669" w:rsidRDefault="00545FFC" w:rsidP="00FF2C85">
      <w:r w:rsidRPr="00545FFC">
        <w:rPr>
          <w:noProof/>
        </w:rPr>
        <mc:AlternateContent>
          <mc:Choice Requires="wps">
            <w:drawing>
              <wp:anchor distT="0" distB="0" distL="0" distR="0" simplePos="0" relativeHeight="252049408" behindDoc="0" locked="0" layoutInCell="1" allowOverlap="1" wp14:anchorId="408AE58D" wp14:editId="603F6552">
                <wp:simplePos x="0" y="0"/>
                <wp:positionH relativeFrom="column">
                  <wp:posOffset>107950</wp:posOffset>
                </wp:positionH>
                <wp:positionV relativeFrom="paragraph">
                  <wp:posOffset>119853</wp:posOffset>
                </wp:positionV>
                <wp:extent cx="2162175" cy="247650"/>
                <wp:effectExtent l="0" t="0" r="0" b="0"/>
                <wp:wrapNone/>
                <wp:docPr id="348891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2175" cy="247650"/>
                        </a:xfrm>
                        <a:prstGeom prst="rect">
                          <a:avLst/>
                        </a:prstGeom>
                        <a:noFill/>
                        <a:ln>
                          <a:noFill/>
                        </a:ln>
                      </wps:spPr>
                      <wps:txbx>
                        <w:txbxContent>
                          <w:p w14:paraId="6910F670" w14:textId="77777777" w:rsidR="00137275" w:rsidRDefault="00137275" w:rsidP="00545FFC">
                            <w:pPr>
                              <w:jc w:val="center"/>
                              <w:rPr>
                                <w:noProof/>
                              </w:rPr>
                            </w:pPr>
                            <w:r>
                              <w:rPr>
                                <w:noProof/>
                              </w:rPr>
                              <w:t>P1</w:t>
                            </w:r>
                            <w:r w:rsidRPr="00C528D7">
                              <w:rPr>
                                <w:noProof/>
                              </w:rPr>
                              <w:br/>
                            </w:r>
                          </w:p>
                          <w:p w14:paraId="4ACB22D8" w14:textId="77777777" w:rsidR="00137275" w:rsidRPr="008B5026" w:rsidRDefault="00137275" w:rsidP="00545FFC">
                            <w:pPr>
                              <w:shd w:val="clear" w:color="auto" w:fill="000000" w:themeFill="text1"/>
                              <w:rPr>
                                <w:b/>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27" type="#_x0000_t202" style="position:absolute;margin-left:8.5pt;margin-top:9.45pt;width:170.25pt;height:19.5pt;z-index:25204940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" filled="f" stroked="f">
                <v:path arrowok="t"/>
                <v:textbox>
                  <w:txbxContent>
                    <w:p w14:paraId="6910F670" w14:textId="77777777" w:rsidR="00137275" w:rsidRDefault="00137275" w:rsidP="00545FFC">
                      <w:pPr>
                        <w:jc w:val="center"/>
                        <w:rPr>
                          <w:noProof/>
                        </w:rPr>
                      </w:pPr>
                      <w:r>
                        <w:rPr>
                          <w:noProof/>
                        </w:rPr>
                        <w:t>P1</w:t>
                      </w:r>
                      <w:r w:rsidRPr="00C528D7">
                        <w:rPr>
                          <w:noProof/>
                        </w:rPr>
                        <w:br/>
                      </w:r>
                    </w:p>
                    <w:p w14:paraId="4ACB22D8" w14:textId="77777777" w:rsidR="00137275" w:rsidRPr="008B5026" w:rsidRDefault="00137275" w:rsidP="00545FFC">
                      <w:pPr>
                        <w:shd w:val="clear" w:color="auto" w:fill="000000" w:themeFill="text1"/>
                        <w:rPr>
                          <w:b/>
                          <w:sz w:val="18"/>
                        </w:rPr>
                      </w:pPr>
                    </w:p>
                  </w:txbxContent>
                </v:textbox>
              </v:shape>
            </w:pict>
          </mc:Fallback>
        </mc:AlternateContent>
      </w:r>
    </w:p>
    <w:p w14:paraId="6B1BAB55" w14:textId="77777777" w:rsidR="00432669" w:rsidRDefault="00432669" w:rsidP="00FF2C85"/>
    <w:p w14:paraId="1F88BFC3" w14:textId="77777777" w:rsidR="00432669" w:rsidRDefault="00432669" w:rsidP="00FF2C85"/>
    <w:p w14:paraId="5C315442" w14:textId="496992AC" w:rsidR="00432669" w:rsidRDefault="00545FFC" w:rsidP="00FF2C85">
      <w:r>
        <w:rPr>
          <w:noProof/>
        </w:rPr>
        <mc:AlternateContent>
          <mc:Choice Requires="wps">
            <w:drawing>
              <wp:anchor distT="0" distB="0" distL="114300" distR="114300" simplePos="0" relativeHeight="251640832" behindDoc="0" locked="0" layoutInCell="1" allowOverlap="1" wp14:anchorId="6EBB2960" wp14:editId="383590D0">
                <wp:simplePos x="0" y="0"/>
                <wp:positionH relativeFrom="column">
                  <wp:posOffset>2967990</wp:posOffset>
                </wp:positionH>
                <wp:positionV relativeFrom="paragraph">
                  <wp:posOffset>123825</wp:posOffset>
                </wp:positionV>
                <wp:extent cx="1880870" cy="819150"/>
                <wp:effectExtent l="0" t="0" r="5080" b="0"/>
                <wp:wrapNone/>
                <wp:docPr id="1315" name="Text 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0870" cy="819150"/>
                        </a:xfrm>
                        <a:prstGeom prst="rect">
                          <a:avLst/>
                        </a:prstGeom>
                        <a:solidFill>
                          <a:sysClr val="window" lastClr="FFFFFF"/>
                        </a:solidFill>
                        <a:ln w="25400" cap="flat" cmpd="sng" algn="ctr">
                          <a:noFill/>
                          <a:prstDash val="solid"/>
                        </a:ln>
                        <a:effectLst/>
                      </wps:spPr>
                      <wps:txbx>
                        <w:txbxContent>
                          <w:p w14:paraId="04E7B4EF" w14:textId="77777777" w:rsidR="00137275" w:rsidRDefault="00137275" w:rsidP="00FF2C85">
                            <w:pPr>
                              <w:rPr>
                                <w:b/>
                              </w:rPr>
                            </w:pPr>
                            <w:r>
                              <w:rPr>
                                <w:b/>
                              </w:rPr>
                              <w:t>Keterangan :</w:t>
                            </w:r>
                          </w:p>
                          <w:p w14:paraId="4814E6BA" w14:textId="77777777" w:rsidR="00137275" w:rsidRPr="00C6196A" w:rsidRDefault="00137275" w:rsidP="00C6196A">
                            <w:r w:rsidRPr="00C6196A">
                              <w:t>Kontrol (+) : Serum Garnier</w:t>
                            </w:r>
                          </w:p>
                          <w:p w14:paraId="64E4465C" w14:textId="77777777" w:rsidR="00137275" w:rsidRPr="00C6196A" w:rsidRDefault="00137275" w:rsidP="00FF2C85">
                            <w:r w:rsidRPr="00C6196A">
                              <w:t>Kontrol (-)  : Blanko</w:t>
                            </w:r>
                          </w:p>
                          <w:p w14:paraId="246C1AA1" w14:textId="77777777" w:rsidR="00137275" w:rsidRDefault="00137275" w:rsidP="00FF2C85"/>
                          <w:p w14:paraId="624658D8" w14:textId="77777777" w:rsidR="00137275" w:rsidRDefault="00137275" w:rsidP="00FF2C85"/>
                          <w:p w14:paraId="3FCB45D0" w14:textId="77777777" w:rsidR="00137275" w:rsidRDefault="00137275" w:rsidP="00FF2C85"/>
                          <w:p w14:paraId="74421340" w14:textId="77777777" w:rsidR="00137275" w:rsidRDefault="00137275" w:rsidP="00FF2C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28" type="#_x0000_t202" style="position:absolute;margin-left:233.7pt;margin-top:9.75pt;width:148.1pt;height:64.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" fillcolor="window" stroked="f" strokeweight="2pt">
                <v:path arrowok="t"/>
                <v:textbox>
                  <w:txbxContent>
                    <w:p w14:paraId="04E7B4EF" w14:textId="77777777" w:rsidR="00137275" w:rsidRDefault="00137275" w:rsidP="00FF2C85">
                      <w:pPr>
                        <w:rPr>
                          <w:b/>
                        </w:rPr>
                      </w:pPr>
                      <w:r>
                        <w:rPr>
                          <w:b/>
                        </w:rPr>
                        <w:t>Keterangan :</w:t>
                      </w:r>
                    </w:p>
                    <w:p w14:paraId="4814E6BA" w14:textId="77777777" w:rsidR="00137275" w:rsidRPr="00C6196A" w:rsidRDefault="00137275" w:rsidP="00C6196A">
                      <w:r w:rsidRPr="00C6196A">
                        <w:t>Kontrol (+) : Serum Garnier</w:t>
                      </w:r>
                    </w:p>
                    <w:p w14:paraId="64E4465C" w14:textId="77777777" w:rsidR="00137275" w:rsidRPr="00C6196A" w:rsidRDefault="00137275" w:rsidP="00FF2C85">
                      <w:r w:rsidRPr="00C6196A">
                        <w:t>Kontrol (-)  : Blanko</w:t>
                      </w:r>
                    </w:p>
                    <w:p w14:paraId="246C1AA1" w14:textId="77777777" w:rsidR="00137275" w:rsidRDefault="00137275" w:rsidP="00FF2C85"/>
                    <w:p w14:paraId="624658D8" w14:textId="77777777" w:rsidR="00137275" w:rsidRDefault="00137275" w:rsidP="00FF2C85"/>
                    <w:p w14:paraId="3FCB45D0" w14:textId="77777777" w:rsidR="00137275" w:rsidRDefault="00137275" w:rsidP="00FF2C85"/>
                    <w:p w14:paraId="74421340" w14:textId="77777777" w:rsidR="00137275" w:rsidRDefault="00137275" w:rsidP="00FF2C85"/>
                  </w:txbxContent>
                </v:textbox>
              </v:shape>
            </w:pict>
          </mc:Fallback>
        </mc:AlternateContent>
      </w:r>
      <w:r>
        <w:rPr>
          <w:noProof/>
        </w:rPr>
        <w:drawing>
          <wp:anchor distT="0" distB="0" distL="114300" distR="114300" simplePos="0" relativeHeight="251645952" behindDoc="0" locked="0" layoutInCell="1" allowOverlap="1" wp14:anchorId="648BA8BB" wp14:editId="115773F1">
            <wp:simplePos x="0" y="0"/>
            <wp:positionH relativeFrom="column">
              <wp:posOffset>2665095</wp:posOffset>
            </wp:positionH>
            <wp:positionV relativeFrom="paragraph">
              <wp:posOffset>131445</wp:posOffset>
            </wp:positionV>
            <wp:extent cx="2371725" cy="2305050"/>
            <wp:effectExtent l="0" t="0" r="9525" b="0"/>
            <wp:wrapNone/>
            <wp:docPr id="463" name="Picture 1325" descr="D:\BERKAS DINA\foto skrining ekstrak\IMG-20241205-WA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5" descr="D:\BERKAS DINA\foto skrining ekstrak\IMG-20241205-WA0005.jpg"/>
                    <pic:cNvPicPr>
                      <a:picLocks/>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373819" cy="23070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7520" behindDoc="0" locked="0" layoutInCell="1" allowOverlap="1" wp14:anchorId="444CF7E3" wp14:editId="0FE36025">
            <wp:simplePos x="0" y="0"/>
            <wp:positionH relativeFrom="column">
              <wp:posOffset>-11430</wp:posOffset>
            </wp:positionH>
            <wp:positionV relativeFrom="paragraph">
              <wp:posOffset>131445</wp:posOffset>
            </wp:positionV>
            <wp:extent cx="2476500" cy="2305050"/>
            <wp:effectExtent l="0" t="0" r="0" b="0"/>
            <wp:wrapNone/>
            <wp:docPr id="465" name="Picture 1318" descr="D:\BERKAS DINA\foto skrining ekstrak\IMG-20241205-WA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8" descr="D:\BERKAS DINA\foto skrining ekstrak\IMG-20241205-WA0004.jpg"/>
                    <pic:cNvPicPr>
                      <a:picLocks/>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476500" cy="2305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7A5F8F" w14:textId="6AD75090" w:rsidR="00432669" w:rsidRDefault="00432669" w:rsidP="00FF2C85"/>
    <w:p w14:paraId="50B0ED41" w14:textId="77777777" w:rsidR="00432669" w:rsidRDefault="00432669" w:rsidP="00FF2C85"/>
    <w:p w14:paraId="2E8ABDA4" w14:textId="77777777" w:rsidR="00432669" w:rsidRDefault="00432669" w:rsidP="00FF2C85"/>
    <w:p w14:paraId="1B9A0D0E" w14:textId="77777777" w:rsidR="00432669" w:rsidRDefault="00432669" w:rsidP="00FF2C85"/>
    <w:p w14:paraId="7FF388B5" w14:textId="77777777" w:rsidR="00432669" w:rsidRDefault="00432669" w:rsidP="00FF2C85"/>
    <w:p w14:paraId="3CD0718E" w14:textId="3EE6925E" w:rsidR="00432669" w:rsidRDefault="00545FFC" w:rsidP="00FF2C85">
      <w:r w:rsidRPr="00545FFC">
        <w:rPr>
          <w:noProof/>
        </w:rPr>
        <mc:AlternateContent>
          <mc:Choice Requires="wps">
            <w:drawing>
              <wp:anchor distT="0" distB="0" distL="0" distR="0" simplePos="0" relativeHeight="252045312" behindDoc="0" locked="0" layoutInCell="1" allowOverlap="1" wp14:anchorId="26CFA770" wp14:editId="7D9318BA">
                <wp:simplePos x="0" y="0"/>
                <wp:positionH relativeFrom="column">
                  <wp:posOffset>2035175</wp:posOffset>
                </wp:positionH>
                <wp:positionV relativeFrom="paragraph">
                  <wp:posOffset>113030</wp:posOffset>
                </wp:positionV>
                <wp:extent cx="514350" cy="247650"/>
                <wp:effectExtent l="0" t="0" r="0" b="0"/>
                <wp:wrapNone/>
                <wp:docPr id="348890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054B960C" w14:textId="77777777" w:rsidR="00137275" w:rsidRPr="008B5026" w:rsidRDefault="00137275" w:rsidP="00545FFC">
                            <w:pPr>
                              <w:shd w:val="clear" w:color="auto" w:fill="FFFFFF" w:themeFill="background1"/>
                              <w:jc w:val="center"/>
                              <w:rPr>
                                <w:b/>
                                <w:sz w:val="18"/>
                              </w:rPr>
                            </w:pPr>
                            <w:r>
                              <w:rPr>
                                <w:b/>
                              </w:rPr>
                              <w:t>5</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29" type="#_x0000_t202" style="position:absolute;margin-left:160.25pt;margin-top:8.9pt;width:40.5pt;height:19.5pt;z-index:2520453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" filled="f" stroked="f">
                <v:path arrowok="t"/>
                <v:textbox>
                  <w:txbxContent>
                    <w:p w14:paraId="054B960C" w14:textId="77777777" w:rsidR="00137275" w:rsidRPr="008B5026" w:rsidRDefault="00137275" w:rsidP="00545FFC">
                      <w:pPr>
                        <w:shd w:val="clear" w:color="auto" w:fill="FFFFFF" w:themeFill="background1"/>
                        <w:jc w:val="center"/>
                        <w:rPr>
                          <w:b/>
                          <w:sz w:val="18"/>
                        </w:rPr>
                      </w:pPr>
                      <w:r>
                        <w:rPr>
                          <w:b/>
                        </w:rPr>
                        <w:t>5</w:t>
                      </w:r>
                      <w:r w:rsidRPr="008B5026">
                        <w:rPr>
                          <w:b/>
                        </w:rPr>
                        <w:t>0%</w:t>
                      </w:r>
                    </w:p>
                  </w:txbxContent>
                </v:textbox>
              </v:shape>
            </w:pict>
          </mc:Fallback>
        </mc:AlternateContent>
      </w:r>
      <w:r w:rsidRPr="00545FFC">
        <w:rPr>
          <w:noProof/>
        </w:rPr>
        <mc:AlternateContent>
          <mc:Choice Requires="wps">
            <w:drawing>
              <wp:anchor distT="0" distB="0" distL="0" distR="0" simplePos="0" relativeHeight="252047360" behindDoc="0" locked="0" layoutInCell="1" allowOverlap="1" wp14:anchorId="0CEA7251" wp14:editId="4CA6D913">
                <wp:simplePos x="0" y="0"/>
                <wp:positionH relativeFrom="column">
                  <wp:posOffset>4556583</wp:posOffset>
                </wp:positionH>
                <wp:positionV relativeFrom="paragraph">
                  <wp:posOffset>84662</wp:posOffset>
                </wp:positionV>
                <wp:extent cx="428625" cy="255181"/>
                <wp:effectExtent l="0" t="0" r="0" b="0"/>
                <wp:wrapNone/>
                <wp:docPr id="3488909"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625" cy="255181"/>
                        </a:xfrm>
                        <a:prstGeom prst="rect">
                          <a:avLst/>
                        </a:prstGeom>
                        <a:noFill/>
                        <a:ln>
                          <a:noFill/>
                        </a:ln>
                      </wps:spPr>
                      <wps:txbx>
                        <w:txbxContent>
                          <w:p w14:paraId="777B7FBD" w14:textId="51C1958E" w:rsidR="00137275" w:rsidRPr="008B5026" w:rsidRDefault="00137275" w:rsidP="00545FFC">
                            <w:pPr>
                              <w:shd w:val="clear" w:color="auto" w:fill="FFFFFF" w:themeFill="background1"/>
                              <w:jc w:val="center"/>
                              <w:rPr>
                                <w:b/>
                                <w:sz w:val="18"/>
                              </w:rPr>
                            </w:pPr>
                            <w:r>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30" type="#_x0000_t202" style="position:absolute;margin-left:358.8pt;margin-top:6.65pt;width:33.75pt;height:20.1pt;z-index:2520473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" filled="f" stroked="f">
                <v:path arrowok="t"/>
                <v:textbox>
                  <w:txbxContent>
                    <w:p w14:paraId="777B7FBD" w14:textId="51C1958E" w:rsidR="00137275" w:rsidRPr="008B5026" w:rsidRDefault="00137275" w:rsidP="00545FFC">
                      <w:pPr>
                        <w:shd w:val="clear" w:color="auto" w:fill="FFFFFF" w:themeFill="background1"/>
                        <w:jc w:val="center"/>
                        <w:rPr>
                          <w:b/>
                          <w:sz w:val="18"/>
                        </w:rPr>
                      </w:pPr>
                      <w:r>
                        <w:rPr>
                          <w:b/>
                        </w:rPr>
                        <w:t>(-)</w:t>
                      </w:r>
                    </w:p>
                  </w:txbxContent>
                </v:textbox>
              </v:shape>
            </w:pict>
          </mc:Fallback>
        </mc:AlternateContent>
      </w:r>
    </w:p>
    <w:p w14:paraId="23A11A59" w14:textId="1C79B920" w:rsidR="00432669" w:rsidRDefault="00545FFC" w:rsidP="00FF2C85">
      <w:r w:rsidRPr="00545FFC">
        <w:rPr>
          <w:noProof/>
        </w:rPr>
        <mc:AlternateContent>
          <mc:Choice Requires="wps">
            <w:drawing>
              <wp:anchor distT="0" distB="0" distL="0" distR="0" simplePos="0" relativeHeight="252044288" behindDoc="0" locked="0" layoutInCell="1" allowOverlap="1" wp14:anchorId="4C93BB1B" wp14:editId="191D512B">
                <wp:simplePos x="0" y="0"/>
                <wp:positionH relativeFrom="column">
                  <wp:posOffset>-16687</wp:posOffset>
                </wp:positionH>
                <wp:positionV relativeFrom="paragraph">
                  <wp:posOffset>64135</wp:posOffset>
                </wp:positionV>
                <wp:extent cx="514350" cy="247650"/>
                <wp:effectExtent l="0" t="0" r="0" b="0"/>
                <wp:wrapNone/>
                <wp:docPr id="348890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0B20D301" w14:textId="77777777" w:rsidR="00137275" w:rsidRPr="008B5026" w:rsidRDefault="00137275" w:rsidP="00545FFC">
                            <w:pPr>
                              <w:shd w:val="clear" w:color="auto" w:fill="FFFFFF" w:themeFill="background1"/>
                              <w:jc w:val="center"/>
                              <w:rPr>
                                <w:b/>
                                <w:sz w:val="18"/>
                              </w:rPr>
                            </w:pPr>
                            <w:r>
                              <w:rPr>
                                <w:b/>
                              </w:rPr>
                              <w:t>3</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31" type="#_x0000_t202" style="position:absolute;margin-left:-1.3pt;margin-top:5.05pt;width:40.5pt;height:19.5pt;z-index:2520442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" filled="f" stroked="f">
                <v:path arrowok="t"/>
                <v:textbox>
                  <w:txbxContent>
                    <w:p w14:paraId="0B20D301" w14:textId="77777777" w:rsidR="00137275" w:rsidRPr="008B5026" w:rsidRDefault="00137275" w:rsidP="00545FFC">
                      <w:pPr>
                        <w:shd w:val="clear" w:color="auto" w:fill="FFFFFF" w:themeFill="background1"/>
                        <w:jc w:val="center"/>
                        <w:rPr>
                          <w:b/>
                          <w:sz w:val="18"/>
                        </w:rPr>
                      </w:pPr>
                      <w:r>
                        <w:rPr>
                          <w:b/>
                        </w:rPr>
                        <w:t>3</w:t>
                      </w:r>
                      <w:r w:rsidRPr="008B5026">
                        <w:rPr>
                          <w:b/>
                        </w:rPr>
                        <w:t>0%</w:t>
                      </w:r>
                    </w:p>
                  </w:txbxContent>
                </v:textbox>
              </v:shape>
            </w:pict>
          </mc:Fallback>
        </mc:AlternateContent>
      </w:r>
      <w:r w:rsidRPr="00545FFC">
        <w:rPr>
          <w:noProof/>
        </w:rPr>
        <mc:AlternateContent>
          <mc:Choice Requires="wps">
            <w:drawing>
              <wp:anchor distT="0" distB="0" distL="0" distR="0" simplePos="0" relativeHeight="252046336" behindDoc="0" locked="0" layoutInCell="1" allowOverlap="1" wp14:anchorId="3857C778" wp14:editId="323C5179">
                <wp:simplePos x="0" y="0"/>
                <wp:positionH relativeFrom="column">
                  <wp:posOffset>2802211</wp:posOffset>
                </wp:positionH>
                <wp:positionV relativeFrom="paragraph">
                  <wp:posOffset>68890</wp:posOffset>
                </wp:positionV>
                <wp:extent cx="428625" cy="308344"/>
                <wp:effectExtent l="0" t="0" r="0" b="0"/>
                <wp:wrapNone/>
                <wp:docPr id="3488908"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625" cy="308344"/>
                        </a:xfrm>
                        <a:prstGeom prst="rect">
                          <a:avLst/>
                        </a:prstGeom>
                        <a:noFill/>
                        <a:ln>
                          <a:noFill/>
                        </a:ln>
                      </wps:spPr>
                      <wps:txbx>
                        <w:txbxContent>
                          <w:p w14:paraId="3FC8052E" w14:textId="77777777" w:rsidR="00137275" w:rsidRPr="008B5026" w:rsidRDefault="00137275" w:rsidP="00545FFC">
                            <w:pPr>
                              <w:shd w:val="clear" w:color="auto" w:fill="FFFFFF" w:themeFill="background1"/>
                              <w:jc w:val="center"/>
                              <w:rPr>
                                <w:b/>
                                <w:sz w:val="18"/>
                              </w:rPr>
                            </w:pPr>
                            <w:r>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32" type="#_x0000_t202" style="position:absolute;margin-left:220.65pt;margin-top:5.4pt;width:33.75pt;height:24.3pt;z-index:25204633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" filled="f" stroked="f">
                <v:path arrowok="t"/>
                <v:textbox>
                  <w:txbxContent>
                    <w:p w14:paraId="3FC8052E" w14:textId="77777777" w:rsidR="00137275" w:rsidRPr="008B5026" w:rsidRDefault="00137275" w:rsidP="00545FFC">
                      <w:pPr>
                        <w:shd w:val="clear" w:color="auto" w:fill="FFFFFF" w:themeFill="background1"/>
                        <w:jc w:val="center"/>
                        <w:rPr>
                          <w:b/>
                          <w:sz w:val="18"/>
                        </w:rPr>
                      </w:pPr>
                      <w:r>
                        <w:rPr>
                          <w:b/>
                        </w:rPr>
                        <w:t>(+)</w:t>
                      </w:r>
                    </w:p>
                  </w:txbxContent>
                </v:textbox>
              </v:shape>
            </w:pict>
          </mc:Fallback>
        </mc:AlternateContent>
      </w:r>
    </w:p>
    <w:p w14:paraId="767C7FED" w14:textId="77777777" w:rsidR="00432669" w:rsidRDefault="00432669" w:rsidP="00FF2C85"/>
    <w:p w14:paraId="21449EC3" w14:textId="77777777" w:rsidR="00432669" w:rsidRDefault="00432669" w:rsidP="00FF2C85"/>
    <w:p w14:paraId="608B5576" w14:textId="77777777" w:rsidR="00432669" w:rsidRDefault="00432669" w:rsidP="00FF2C85"/>
    <w:p w14:paraId="5C5A79AA" w14:textId="77777777" w:rsidR="00432669" w:rsidRDefault="00432669" w:rsidP="00FF2C85"/>
    <w:p w14:paraId="15FA5AE2" w14:textId="77777777" w:rsidR="00432669" w:rsidRDefault="00432669" w:rsidP="00FF2C85"/>
    <w:p w14:paraId="0286749D" w14:textId="1AECC770" w:rsidR="00FF2C85" w:rsidRDefault="00545FFC" w:rsidP="00FF2C85">
      <w:r w:rsidRPr="00545FFC">
        <w:rPr>
          <w:noProof/>
        </w:rPr>
        <mc:AlternateContent>
          <mc:Choice Requires="wps">
            <w:drawing>
              <wp:anchor distT="0" distB="0" distL="0" distR="0" simplePos="0" relativeHeight="252048384" behindDoc="0" locked="0" layoutInCell="1" allowOverlap="1" wp14:anchorId="6E9DA867" wp14:editId="37984CEC">
                <wp:simplePos x="0" y="0"/>
                <wp:positionH relativeFrom="column">
                  <wp:posOffset>2684780</wp:posOffset>
                </wp:positionH>
                <wp:positionV relativeFrom="paragraph">
                  <wp:posOffset>143672</wp:posOffset>
                </wp:positionV>
                <wp:extent cx="2162175" cy="308345"/>
                <wp:effectExtent l="0" t="0" r="0" b="0"/>
                <wp:wrapNone/>
                <wp:docPr id="3488910"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2175" cy="308345"/>
                        </a:xfrm>
                        <a:prstGeom prst="rect">
                          <a:avLst/>
                        </a:prstGeom>
                        <a:noFill/>
                        <a:ln>
                          <a:noFill/>
                        </a:ln>
                      </wps:spPr>
                      <wps:txbx>
                        <w:txbxContent>
                          <w:p w14:paraId="57E0612E" w14:textId="77777777" w:rsidR="00137275" w:rsidRDefault="00137275" w:rsidP="00545FFC">
                            <w:pPr>
                              <w:ind w:left="426"/>
                              <w:rPr>
                                <w:noProof/>
                              </w:rPr>
                            </w:pPr>
                            <w:r w:rsidRPr="00C528D7">
                              <w:rPr>
                                <w:noProof/>
                              </w:rPr>
                              <w:t>Kontrol (+) dan kontrol (-)</w:t>
                            </w:r>
                            <w:r w:rsidRPr="00C528D7">
                              <w:rPr>
                                <w:noProof/>
                              </w:rPr>
                              <w:br/>
                            </w:r>
                          </w:p>
                          <w:p w14:paraId="55FD14BA" w14:textId="77777777" w:rsidR="00137275" w:rsidRPr="008B5026" w:rsidRDefault="00137275" w:rsidP="00545FFC">
                            <w:pPr>
                              <w:shd w:val="clear" w:color="auto" w:fill="000000" w:themeFill="text1"/>
                              <w:rPr>
                                <w:b/>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33" type="#_x0000_t202" style="position:absolute;margin-left:211.4pt;margin-top:11.3pt;width:170.25pt;height:24.3pt;z-index:25204838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" filled="f" stroked="f">
                <v:path arrowok="t"/>
                <v:textbox>
                  <w:txbxContent>
                    <w:p w14:paraId="57E0612E" w14:textId="77777777" w:rsidR="00137275" w:rsidRDefault="00137275" w:rsidP="00545FFC">
                      <w:pPr>
                        <w:ind w:left="426"/>
                        <w:rPr>
                          <w:noProof/>
                        </w:rPr>
                      </w:pPr>
                      <w:r w:rsidRPr="00C528D7">
                        <w:rPr>
                          <w:noProof/>
                        </w:rPr>
                        <w:t>Kontrol (+) dan kontrol (-)</w:t>
                      </w:r>
                      <w:r w:rsidRPr="00C528D7">
                        <w:rPr>
                          <w:noProof/>
                        </w:rPr>
                        <w:br/>
                      </w:r>
                    </w:p>
                    <w:p w14:paraId="55FD14BA" w14:textId="77777777" w:rsidR="00137275" w:rsidRPr="008B5026" w:rsidRDefault="00137275" w:rsidP="00545FFC">
                      <w:pPr>
                        <w:shd w:val="clear" w:color="auto" w:fill="000000" w:themeFill="text1"/>
                        <w:rPr>
                          <w:b/>
                          <w:sz w:val="18"/>
                        </w:rPr>
                      </w:pPr>
                    </w:p>
                  </w:txbxContent>
                </v:textbox>
              </v:shape>
            </w:pict>
          </mc:Fallback>
        </mc:AlternateContent>
      </w:r>
    </w:p>
    <w:p w14:paraId="7B345717" w14:textId="77777777" w:rsidR="00FF2C85" w:rsidRDefault="00FF2C85" w:rsidP="00FF2C85"/>
    <w:p w14:paraId="22AB7C11" w14:textId="77777777" w:rsidR="00545FFC" w:rsidRDefault="00545FFC" w:rsidP="00FF2C85"/>
    <w:p w14:paraId="27C35D30" w14:textId="4307D391" w:rsidR="00545FFC" w:rsidRDefault="00412A55" w:rsidP="00FF2C85">
      <w:r>
        <w:rPr>
          <w:noProof/>
        </w:rPr>
        <mc:AlternateContent>
          <mc:Choice Requires="wps">
            <w:drawing>
              <wp:anchor distT="0" distB="0" distL="114300" distR="114300" simplePos="0" relativeHeight="252091392" behindDoc="0" locked="0" layoutInCell="1" allowOverlap="1" wp14:anchorId="2449E7F7" wp14:editId="79673301">
                <wp:simplePos x="0" y="0"/>
                <wp:positionH relativeFrom="column">
                  <wp:posOffset>-123190</wp:posOffset>
                </wp:positionH>
                <wp:positionV relativeFrom="paragraph">
                  <wp:posOffset>52334</wp:posOffset>
                </wp:positionV>
                <wp:extent cx="2386330" cy="1198880"/>
                <wp:effectExtent l="0" t="0" r="0" b="1270"/>
                <wp:wrapNone/>
                <wp:docPr id="28" name="Text 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6330" cy="1198880"/>
                        </a:xfrm>
                        <a:prstGeom prst="rect">
                          <a:avLst/>
                        </a:prstGeom>
                        <a:solidFill>
                          <a:sysClr val="window" lastClr="FFFFFF"/>
                        </a:solidFill>
                        <a:ln w="25400" cap="flat" cmpd="sng" algn="ctr">
                          <a:noFill/>
                          <a:prstDash val="solid"/>
                        </a:ln>
                        <a:effectLst/>
                      </wps:spPr>
                      <wps:txbx>
                        <w:txbxContent>
                          <w:p w14:paraId="1EF6B421" w14:textId="77777777" w:rsidR="00137275" w:rsidRDefault="00137275" w:rsidP="00412A55">
                            <w:pPr>
                              <w:rPr>
                                <w:b/>
                              </w:rPr>
                            </w:pPr>
                            <w:r>
                              <w:rPr>
                                <w:b/>
                              </w:rPr>
                              <w:t>Keterangan :</w:t>
                            </w:r>
                          </w:p>
                          <w:p w14:paraId="796913E0" w14:textId="77777777" w:rsidR="00137275" w:rsidRDefault="00137275" w:rsidP="00412A55">
                            <w:r>
                              <w:t xml:space="preserve">P1 </w:t>
                            </w:r>
                            <w:r>
                              <w:tab/>
                            </w:r>
                            <w:r>
                              <w:tab/>
                              <w:t>: Pengulangan 1</w:t>
                            </w:r>
                          </w:p>
                          <w:p w14:paraId="4F2C79ED" w14:textId="77777777" w:rsidR="00137275" w:rsidRDefault="00137275" w:rsidP="00412A55">
                            <w:r>
                              <w:t>P2</w:t>
                            </w:r>
                            <w:r>
                              <w:tab/>
                            </w:r>
                            <w:r>
                              <w:tab/>
                              <w:t>: Pengulangan 2</w:t>
                            </w:r>
                          </w:p>
                          <w:p w14:paraId="784E552E" w14:textId="77777777" w:rsidR="00137275" w:rsidRDefault="00137275" w:rsidP="00412A55">
                            <w:r>
                              <w:t>P3</w:t>
                            </w:r>
                            <w:r>
                              <w:tab/>
                            </w:r>
                            <w:r>
                              <w:tab/>
                              <w:t>: Pengulangan 3</w:t>
                            </w:r>
                          </w:p>
                          <w:p w14:paraId="7026CEFA" w14:textId="2881A467" w:rsidR="00137275" w:rsidRPr="00C528D7" w:rsidRDefault="00137275" w:rsidP="00412A55">
                            <w:r>
                              <w:t>Kontrol (+)</w:t>
                            </w:r>
                            <w:r>
                              <w:tab/>
                              <w:t>: Serum Garnier</w:t>
                            </w:r>
                          </w:p>
                          <w:p w14:paraId="1BDF4409" w14:textId="180C3CB5" w:rsidR="00137275" w:rsidRPr="00C6196A" w:rsidRDefault="00137275" w:rsidP="00412A55">
                            <w:r>
                              <w:t>Kontrol (-)</w:t>
                            </w:r>
                            <w:r>
                              <w:tab/>
                              <w:t>: Blanko</w:t>
                            </w:r>
                          </w:p>
                          <w:p w14:paraId="5F41C072" w14:textId="77777777" w:rsidR="00137275" w:rsidRDefault="00137275" w:rsidP="00412A55"/>
                          <w:p w14:paraId="7880B193" w14:textId="77777777" w:rsidR="00137275" w:rsidRDefault="00137275" w:rsidP="00412A55"/>
                          <w:p w14:paraId="7C293E46" w14:textId="77777777" w:rsidR="00137275" w:rsidRDefault="00137275" w:rsidP="00412A55"/>
                          <w:p w14:paraId="5546F698" w14:textId="77777777" w:rsidR="00137275" w:rsidRDefault="00137275" w:rsidP="00412A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34" type="#_x0000_t202" style="position:absolute;margin-left:-9.7pt;margin-top:4.1pt;width:187.9pt;height:94.4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" fillcolor="window" stroked="f" strokeweight="2pt">
                <v:path arrowok="t"/>
                <v:textbox>
                  <w:txbxContent>
                    <w:p w14:paraId="1EF6B421" w14:textId="77777777" w:rsidR="00137275" w:rsidRDefault="00137275" w:rsidP="00412A55">
                      <w:pPr>
                        <w:rPr>
                          <w:b/>
                        </w:rPr>
                      </w:pPr>
                      <w:r>
                        <w:rPr>
                          <w:b/>
                        </w:rPr>
                        <w:t>Keterangan :</w:t>
                      </w:r>
                    </w:p>
                    <w:p w14:paraId="796913E0" w14:textId="77777777" w:rsidR="00137275" w:rsidRDefault="00137275" w:rsidP="00412A55">
                      <w:r>
                        <w:t xml:space="preserve">P1 </w:t>
                      </w:r>
                      <w:r>
                        <w:tab/>
                      </w:r>
                      <w:r>
                        <w:tab/>
                        <w:t>: Pengulangan 1</w:t>
                      </w:r>
                    </w:p>
                    <w:p w14:paraId="4F2C79ED" w14:textId="77777777" w:rsidR="00137275" w:rsidRDefault="00137275" w:rsidP="00412A55">
                      <w:r>
                        <w:t>P2</w:t>
                      </w:r>
                      <w:r>
                        <w:tab/>
                      </w:r>
                      <w:r>
                        <w:tab/>
                        <w:t>: Pengulangan 2</w:t>
                      </w:r>
                    </w:p>
                    <w:p w14:paraId="784E552E" w14:textId="77777777" w:rsidR="00137275" w:rsidRDefault="00137275" w:rsidP="00412A55">
                      <w:r>
                        <w:t>P3</w:t>
                      </w:r>
                      <w:r>
                        <w:tab/>
                      </w:r>
                      <w:r>
                        <w:tab/>
                        <w:t>: Pengulangan 3</w:t>
                      </w:r>
                    </w:p>
                    <w:p w14:paraId="7026CEFA" w14:textId="2881A467" w:rsidR="00137275" w:rsidRPr="00C528D7" w:rsidRDefault="00137275" w:rsidP="00412A55">
                      <w:r>
                        <w:t>Kontrol (+)</w:t>
                      </w:r>
                      <w:r>
                        <w:tab/>
                        <w:t>: Serum Garnier</w:t>
                      </w:r>
                    </w:p>
                    <w:p w14:paraId="1BDF4409" w14:textId="180C3CB5" w:rsidR="00137275" w:rsidRPr="00C6196A" w:rsidRDefault="00137275" w:rsidP="00412A55">
                      <w:r>
                        <w:t>Kontrol (-)</w:t>
                      </w:r>
                      <w:r>
                        <w:tab/>
                        <w:t>: Blanko</w:t>
                      </w:r>
                    </w:p>
                    <w:p w14:paraId="5F41C072" w14:textId="77777777" w:rsidR="00137275" w:rsidRDefault="00137275" w:rsidP="00412A55"/>
                    <w:p w14:paraId="7880B193" w14:textId="77777777" w:rsidR="00137275" w:rsidRDefault="00137275" w:rsidP="00412A55"/>
                    <w:p w14:paraId="7C293E46" w14:textId="77777777" w:rsidR="00137275" w:rsidRDefault="00137275" w:rsidP="00412A55"/>
                    <w:p w14:paraId="5546F698" w14:textId="77777777" w:rsidR="00137275" w:rsidRDefault="00137275" w:rsidP="00412A55"/>
                  </w:txbxContent>
                </v:textbox>
              </v:shape>
            </w:pict>
          </mc:Fallback>
        </mc:AlternateContent>
      </w:r>
    </w:p>
    <w:p w14:paraId="0CDAB915" w14:textId="345BDBB1" w:rsidR="00545FFC" w:rsidRDefault="00545FFC" w:rsidP="00FF2C85"/>
    <w:p w14:paraId="3DFB0869" w14:textId="77777777" w:rsidR="00545FFC" w:rsidRDefault="00545FFC" w:rsidP="00FF2C85"/>
    <w:p w14:paraId="627E7D4F" w14:textId="77777777" w:rsidR="00545FFC" w:rsidRDefault="00545FFC" w:rsidP="00FF2C85"/>
    <w:p w14:paraId="299A1F62" w14:textId="77777777" w:rsidR="00545FFC" w:rsidRDefault="00545FFC" w:rsidP="00FF2C85"/>
    <w:p w14:paraId="18B2CAB8" w14:textId="77777777" w:rsidR="00545FFC" w:rsidRDefault="00545FFC" w:rsidP="00FF2C85"/>
    <w:p w14:paraId="1021FB1D" w14:textId="7BEFEDDC" w:rsidR="00545FFC" w:rsidRDefault="00545FFC" w:rsidP="00FF2C85">
      <w:r>
        <w:rPr>
          <w:b/>
        </w:rPr>
        <w:lastRenderedPageBreak/>
        <w:t xml:space="preserve">Lampiran </w:t>
      </w:r>
      <w:r w:rsidR="009C259A">
        <w:rPr>
          <w:b/>
        </w:rPr>
        <w:t xml:space="preserve">24. </w:t>
      </w:r>
      <w:r w:rsidR="009C259A">
        <w:t>(Lanjutan)</w:t>
      </w:r>
    </w:p>
    <w:p w14:paraId="3E84FC5F" w14:textId="77777777" w:rsidR="009C259A" w:rsidRPr="009C259A" w:rsidRDefault="009C259A" w:rsidP="00FF2C85"/>
    <w:p w14:paraId="21FE0612" w14:textId="178C5DD7" w:rsidR="00FF2C85" w:rsidRDefault="00FF2C85" w:rsidP="00C068EA">
      <w:pPr>
        <w:pStyle w:val="Caption"/>
        <w:numPr>
          <w:ilvl w:val="0"/>
          <w:numId w:val="66"/>
        </w:numPr>
        <w:spacing w:after="0"/>
        <w:ind w:right="-1"/>
        <w:jc w:val="both"/>
        <w:rPr>
          <w:rFonts w:ascii="Times New Roman" w:eastAsia="Times New Roman" w:hAnsi="Times New Roman"/>
          <w:b/>
          <w:color w:val="auto"/>
          <w:sz w:val="24"/>
          <w:szCs w:val="24"/>
        </w:rPr>
      </w:pPr>
      <w:r w:rsidRPr="00C6196A">
        <w:rPr>
          <w:rFonts w:ascii="Times New Roman" w:eastAsia="Times New Roman" w:hAnsi="Times New Roman"/>
          <w:b/>
          <w:color w:val="auto"/>
          <w:sz w:val="24"/>
          <w:szCs w:val="24"/>
        </w:rPr>
        <w:t>Staphylo</w:t>
      </w:r>
      <w:r w:rsidRPr="00C6196A">
        <w:rPr>
          <w:rFonts w:ascii="Times New Roman" w:eastAsia="Times New Roman" w:hAnsi="Times New Roman"/>
          <w:b/>
          <w:color w:val="auto"/>
          <w:spacing w:val="-1"/>
          <w:sz w:val="24"/>
          <w:szCs w:val="24"/>
        </w:rPr>
        <w:t>c</w:t>
      </w:r>
      <w:r w:rsidRPr="00C6196A">
        <w:rPr>
          <w:rFonts w:ascii="Times New Roman" w:eastAsia="Times New Roman" w:hAnsi="Times New Roman"/>
          <w:b/>
          <w:color w:val="auto"/>
          <w:sz w:val="24"/>
          <w:szCs w:val="24"/>
        </w:rPr>
        <w:t>o</w:t>
      </w:r>
      <w:r w:rsidRPr="00C6196A">
        <w:rPr>
          <w:rFonts w:ascii="Times New Roman" w:eastAsia="Times New Roman" w:hAnsi="Times New Roman"/>
          <w:b/>
          <w:color w:val="auto"/>
          <w:spacing w:val="-1"/>
          <w:sz w:val="24"/>
          <w:szCs w:val="24"/>
        </w:rPr>
        <w:t>cc</w:t>
      </w:r>
      <w:r w:rsidRPr="00C6196A">
        <w:rPr>
          <w:rFonts w:ascii="Times New Roman" w:eastAsia="Times New Roman" w:hAnsi="Times New Roman"/>
          <w:b/>
          <w:color w:val="auto"/>
          <w:spacing w:val="5"/>
          <w:sz w:val="24"/>
          <w:szCs w:val="24"/>
        </w:rPr>
        <w:t>u</w:t>
      </w:r>
      <w:r w:rsidRPr="00C6196A">
        <w:rPr>
          <w:rFonts w:ascii="Times New Roman" w:eastAsia="Times New Roman" w:hAnsi="Times New Roman"/>
          <w:b/>
          <w:color w:val="auto"/>
          <w:sz w:val="24"/>
          <w:szCs w:val="24"/>
        </w:rPr>
        <w:t>s</w:t>
      </w:r>
      <w:r w:rsidR="000E596F">
        <w:rPr>
          <w:rFonts w:ascii="Times New Roman" w:eastAsia="Times New Roman" w:hAnsi="Times New Roman"/>
          <w:b/>
          <w:color w:val="auto"/>
          <w:sz w:val="24"/>
          <w:szCs w:val="24"/>
        </w:rPr>
        <w:t xml:space="preserve"> </w:t>
      </w:r>
      <w:r w:rsidRPr="00C6196A">
        <w:rPr>
          <w:rFonts w:ascii="Times New Roman" w:eastAsia="Times New Roman" w:hAnsi="Times New Roman"/>
          <w:b/>
          <w:color w:val="auto"/>
          <w:sz w:val="24"/>
          <w:szCs w:val="24"/>
        </w:rPr>
        <w:t>au</w:t>
      </w:r>
      <w:r w:rsidRPr="00C6196A">
        <w:rPr>
          <w:rFonts w:ascii="Times New Roman" w:eastAsia="Times New Roman" w:hAnsi="Times New Roman"/>
          <w:b/>
          <w:color w:val="auto"/>
          <w:spacing w:val="-2"/>
          <w:sz w:val="24"/>
          <w:szCs w:val="24"/>
        </w:rPr>
        <w:t>r</w:t>
      </w:r>
      <w:r w:rsidRPr="00C6196A">
        <w:rPr>
          <w:rFonts w:ascii="Times New Roman" w:eastAsia="Times New Roman" w:hAnsi="Times New Roman"/>
          <w:b/>
          <w:color w:val="auto"/>
          <w:spacing w:val="-1"/>
          <w:sz w:val="24"/>
          <w:szCs w:val="24"/>
        </w:rPr>
        <w:t>e</w:t>
      </w:r>
      <w:r w:rsidRPr="00C6196A">
        <w:rPr>
          <w:rFonts w:ascii="Times New Roman" w:eastAsia="Times New Roman" w:hAnsi="Times New Roman"/>
          <w:b/>
          <w:color w:val="auto"/>
          <w:sz w:val="24"/>
          <w:szCs w:val="24"/>
        </w:rPr>
        <w:t>us</w:t>
      </w:r>
    </w:p>
    <w:p w14:paraId="0ED28E20" w14:textId="77777777" w:rsidR="009C259A" w:rsidRPr="009C259A" w:rsidRDefault="009C259A" w:rsidP="009C259A"/>
    <w:p w14:paraId="293B9C8F" w14:textId="4FB1A815" w:rsidR="00FF2C85" w:rsidRPr="00C6196A" w:rsidRDefault="00051B87" w:rsidP="00051B87">
      <w:pPr>
        <w:pStyle w:val="ListParagraph"/>
        <w:spacing w:line="240" w:lineRule="auto"/>
        <w:ind w:left="0"/>
        <w:rPr>
          <w:rFonts w:ascii="Times New Roman" w:hAnsi="Times New Roman"/>
          <w:noProof/>
          <w:sz w:val="24"/>
        </w:rPr>
      </w:pPr>
      <w:r>
        <w:rPr>
          <w:rFonts w:ascii="Times New Roman" w:hAnsi="Times New Roman"/>
          <w:noProof/>
          <w:sz w:val="24"/>
        </w:rPr>
        <w:t xml:space="preserve">Sediaan </w:t>
      </w:r>
      <w:r w:rsidR="00FF2C85" w:rsidRPr="00C6196A">
        <w:rPr>
          <w:rFonts w:ascii="Times New Roman" w:hAnsi="Times New Roman"/>
          <w:noProof/>
          <w:sz w:val="24"/>
        </w:rPr>
        <w:t xml:space="preserve">Serum </w:t>
      </w:r>
      <w:r>
        <w:rPr>
          <w:rFonts w:ascii="Times New Roman" w:hAnsi="Times New Roman"/>
          <w:noProof/>
          <w:sz w:val="24"/>
        </w:rPr>
        <w:t xml:space="preserve">Ekstrak Etanol </w:t>
      </w:r>
      <w:r w:rsidR="00FF2C85" w:rsidRPr="00C6196A">
        <w:rPr>
          <w:rFonts w:ascii="Times New Roman" w:hAnsi="Times New Roman"/>
          <w:noProof/>
          <w:sz w:val="24"/>
        </w:rPr>
        <w:t xml:space="preserve">Bunga Kecombrang Konsentrasi </w:t>
      </w:r>
      <w:r w:rsidR="00C6196A">
        <w:rPr>
          <w:rFonts w:ascii="Times New Roman" w:hAnsi="Times New Roman"/>
          <w:noProof/>
          <w:sz w:val="24"/>
        </w:rPr>
        <w:t>30% dan 50%</w:t>
      </w:r>
    </w:p>
    <w:p w14:paraId="6EF1E061" w14:textId="6D8A0BD0" w:rsidR="00FF2C85" w:rsidRDefault="0094245D" w:rsidP="00FF2C85">
      <w:r>
        <w:rPr>
          <w:noProof/>
        </w:rPr>
        <w:drawing>
          <wp:anchor distT="0" distB="0" distL="114300" distR="114300" simplePos="0" relativeHeight="251665408" behindDoc="0" locked="0" layoutInCell="1" allowOverlap="1" wp14:anchorId="5FCF22DC" wp14:editId="3EF4F0A4">
            <wp:simplePos x="0" y="0"/>
            <wp:positionH relativeFrom="column">
              <wp:posOffset>2589560</wp:posOffset>
            </wp:positionH>
            <wp:positionV relativeFrom="paragraph">
              <wp:posOffset>11179</wp:posOffset>
            </wp:positionV>
            <wp:extent cx="2419714" cy="2562446"/>
            <wp:effectExtent l="0" t="0" r="0" b="0"/>
            <wp:wrapNone/>
            <wp:docPr id="461" name="Picture 1329" descr="D:\BERKAS DINA\foto skrining ekstrak\IMG-20241205-WA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9" descr="D:\BERKAS DINA\foto skrining ekstrak\IMG-20241205-WA0007.jpg"/>
                    <pic:cNvPicPr>
                      <a:picLocks/>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419350" cy="2562061"/>
                    </a:xfrm>
                    <a:prstGeom prst="rect">
                      <a:avLst/>
                    </a:prstGeom>
                    <a:noFill/>
                    <a:ln>
                      <a:noFill/>
                    </a:ln>
                  </pic:spPr>
                </pic:pic>
              </a:graphicData>
            </a:graphic>
            <wp14:sizeRelH relativeFrom="page">
              <wp14:pctWidth>0</wp14:pctWidth>
            </wp14:sizeRelH>
            <wp14:sizeRelV relativeFrom="page">
              <wp14:pctHeight>0</wp14:pctHeight>
            </wp14:sizeRelV>
          </wp:anchor>
        </w:drawing>
      </w:r>
      <w:r w:rsidR="006D57A9">
        <w:rPr>
          <w:noProof/>
        </w:rPr>
        <w:drawing>
          <wp:anchor distT="0" distB="0" distL="114300" distR="114300" simplePos="0" relativeHeight="251662336" behindDoc="0" locked="0" layoutInCell="1" allowOverlap="1" wp14:anchorId="4F8D1B9A" wp14:editId="00C47A1A">
            <wp:simplePos x="0" y="0"/>
            <wp:positionH relativeFrom="column">
              <wp:posOffset>-4785</wp:posOffset>
            </wp:positionH>
            <wp:positionV relativeFrom="paragraph">
              <wp:posOffset>11179</wp:posOffset>
            </wp:positionV>
            <wp:extent cx="2445489" cy="2562446"/>
            <wp:effectExtent l="0" t="0" r="0" b="9525"/>
            <wp:wrapNone/>
            <wp:docPr id="460" name="Picture 1328" descr="D:\BERKAS DINA\foto skrining ekstrak\IMG-20241205-WA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8" descr="D:\BERKAS DINA\foto skrining ekstrak\IMG-20241205-WA0006.jpg"/>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453641" cy="25709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39DF8D" w14:textId="3B9758E0" w:rsidR="00FF2C85" w:rsidRDefault="00FF2C85" w:rsidP="00FF2C85"/>
    <w:p w14:paraId="5741F6DE" w14:textId="38395C65" w:rsidR="00FF2C85" w:rsidRDefault="00FF2C85" w:rsidP="00FF2C85"/>
    <w:p w14:paraId="18A889E7" w14:textId="5E192F58" w:rsidR="00FF2C85" w:rsidRDefault="00FF2C85" w:rsidP="00FF2C85"/>
    <w:p w14:paraId="14BF21F0" w14:textId="77777777" w:rsidR="00FF2C85" w:rsidRDefault="00FF2C85" w:rsidP="00FF2C85"/>
    <w:p w14:paraId="03859E73" w14:textId="42E21DA7" w:rsidR="00FF2C85" w:rsidRDefault="00FF2C85" w:rsidP="00FF2C85"/>
    <w:p w14:paraId="381C6656" w14:textId="2E3D3423" w:rsidR="00FF2C85" w:rsidRDefault="0094245D" w:rsidP="00FF2C85">
      <w:r w:rsidRPr="0094245D">
        <w:rPr>
          <w:noProof/>
        </w:rPr>
        <mc:AlternateContent>
          <mc:Choice Requires="wps">
            <w:drawing>
              <wp:anchor distT="0" distB="0" distL="0" distR="0" simplePos="0" relativeHeight="252058624" behindDoc="0" locked="0" layoutInCell="1" allowOverlap="1" wp14:anchorId="43B2BCD1" wp14:editId="47798850">
                <wp:simplePos x="0" y="0"/>
                <wp:positionH relativeFrom="column">
                  <wp:posOffset>4530725</wp:posOffset>
                </wp:positionH>
                <wp:positionV relativeFrom="paragraph">
                  <wp:posOffset>116840</wp:posOffset>
                </wp:positionV>
                <wp:extent cx="514350" cy="247650"/>
                <wp:effectExtent l="0" t="0" r="0" b="0"/>
                <wp:wrapNone/>
                <wp:docPr id="3488918"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6AF4530B" w14:textId="77777777" w:rsidR="00137275" w:rsidRPr="008B5026" w:rsidRDefault="00137275" w:rsidP="0094245D">
                            <w:pPr>
                              <w:shd w:val="clear" w:color="auto" w:fill="FFFFFF" w:themeFill="background1"/>
                              <w:jc w:val="center"/>
                              <w:rPr>
                                <w:b/>
                                <w:sz w:val="18"/>
                              </w:rPr>
                            </w:pPr>
                            <w:r>
                              <w:rPr>
                                <w:b/>
                              </w:rPr>
                              <w:t>5</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35" type="#_x0000_t202" style="position:absolute;margin-left:356.75pt;margin-top:9.2pt;width:40.5pt;height:19.5pt;z-index:2520586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" filled="f" stroked="f">
                <v:path arrowok="t"/>
                <v:textbox>
                  <w:txbxContent>
                    <w:p w14:paraId="6AF4530B" w14:textId="77777777" w:rsidR="00137275" w:rsidRPr="008B5026" w:rsidRDefault="00137275" w:rsidP="0094245D">
                      <w:pPr>
                        <w:shd w:val="clear" w:color="auto" w:fill="FFFFFF" w:themeFill="background1"/>
                        <w:jc w:val="center"/>
                        <w:rPr>
                          <w:b/>
                          <w:sz w:val="18"/>
                        </w:rPr>
                      </w:pPr>
                      <w:r>
                        <w:rPr>
                          <w:b/>
                        </w:rPr>
                        <w:t>5</w:t>
                      </w:r>
                      <w:r w:rsidRPr="008B5026">
                        <w:rPr>
                          <w:b/>
                        </w:rPr>
                        <w:t>0%</w:t>
                      </w:r>
                    </w:p>
                  </w:txbxContent>
                </v:textbox>
              </v:shape>
            </w:pict>
          </mc:Fallback>
        </mc:AlternateContent>
      </w:r>
      <w:r w:rsidRPr="0094245D">
        <w:rPr>
          <w:noProof/>
        </w:rPr>
        <mc:AlternateContent>
          <mc:Choice Requires="wps">
            <w:drawing>
              <wp:anchor distT="0" distB="0" distL="0" distR="0" simplePos="0" relativeHeight="252056576" behindDoc="0" locked="0" layoutInCell="1" allowOverlap="1" wp14:anchorId="52A9DD75" wp14:editId="713C9DA9">
                <wp:simplePos x="0" y="0"/>
                <wp:positionH relativeFrom="column">
                  <wp:posOffset>1960245</wp:posOffset>
                </wp:positionH>
                <wp:positionV relativeFrom="paragraph">
                  <wp:posOffset>122555</wp:posOffset>
                </wp:positionV>
                <wp:extent cx="514350" cy="247650"/>
                <wp:effectExtent l="0" t="0" r="0" b="0"/>
                <wp:wrapNone/>
                <wp:docPr id="348891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39F43A59" w14:textId="77777777" w:rsidR="00137275" w:rsidRPr="008B5026" w:rsidRDefault="00137275" w:rsidP="0094245D">
                            <w:pPr>
                              <w:shd w:val="clear" w:color="auto" w:fill="FFFFFF" w:themeFill="background1"/>
                              <w:jc w:val="center"/>
                              <w:rPr>
                                <w:b/>
                                <w:sz w:val="18"/>
                              </w:rPr>
                            </w:pPr>
                            <w:r>
                              <w:rPr>
                                <w:b/>
                              </w:rPr>
                              <w:t>5</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36" type="#_x0000_t202" style="position:absolute;margin-left:154.35pt;margin-top:9.65pt;width:40.5pt;height:19.5pt;z-index:2520565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" filled="f" stroked="f">
                <v:path arrowok="t"/>
                <v:textbox>
                  <w:txbxContent>
                    <w:p w14:paraId="39F43A59" w14:textId="77777777" w:rsidR="00137275" w:rsidRPr="008B5026" w:rsidRDefault="00137275" w:rsidP="0094245D">
                      <w:pPr>
                        <w:shd w:val="clear" w:color="auto" w:fill="FFFFFF" w:themeFill="background1"/>
                        <w:jc w:val="center"/>
                        <w:rPr>
                          <w:b/>
                          <w:sz w:val="18"/>
                        </w:rPr>
                      </w:pPr>
                      <w:r>
                        <w:rPr>
                          <w:b/>
                        </w:rPr>
                        <w:t>5</w:t>
                      </w:r>
                      <w:r w:rsidRPr="008B5026">
                        <w:rPr>
                          <w:b/>
                        </w:rPr>
                        <w:t>0%</w:t>
                      </w:r>
                    </w:p>
                  </w:txbxContent>
                </v:textbox>
              </v:shape>
            </w:pict>
          </mc:Fallback>
        </mc:AlternateContent>
      </w:r>
      <w:r w:rsidRPr="0094245D">
        <w:rPr>
          <w:noProof/>
        </w:rPr>
        <mc:AlternateContent>
          <mc:Choice Requires="wps">
            <w:drawing>
              <wp:anchor distT="0" distB="0" distL="0" distR="0" simplePos="0" relativeHeight="252065792" behindDoc="0" locked="0" layoutInCell="1" allowOverlap="1" wp14:anchorId="0A20E28D" wp14:editId="234CBE88">
                <wp:simplePos x="0" y="0"/>
                <wp:positionH relativeFrom="column">
                  <wp:posOffset>2689860</wp:posOffset>
                </wp:positionH>
                <wp:positionV relativeFrom="paragraph">
                  <wp:posOffset>1496060</wp:posOffset>
                </wp:positionV>
                <wp:extent cx="2162175" cy="247650"/>
                <wp:effectExtent l="0" t="0" r="0" b="0"/>
                <wp:wrapNone/>
                <wp:docPr id="348892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2175" cy="247650"/>
                        </a:xfrm>
                        <a:prstGeom prst="rect">
                          <a:avLst/>
                        </a:prstGeom>
                        <a:noFill/>
                        <a:ln>
                          <a:noFill/>
                        </a:ln>
                      </wps:spPr>
                      <wps:txbx>
                        <w:txbxContent>
                          <w:p w14:paraId="3C56D327" w14:textId="77777777" w:rsidR="00137275" w:rsidRDefault="00137275" w:rsidP="0094245D">
                            <w:pPr>
                              <w:jc w:val="center"/>
                              <w:rPr>
                                <w:noProof/>
                              </w:rPr>
                            </w:pPr>
                            <w:r>
                              <w:rPr>
                                <w:noProof/>
                              </w:rPr>
                              <w:t>P2</w:t>
                            </w:r>
                            <w:r w:rsidRPr="00C528D7">
                              <w:rPr>
                                <w:noProof/>
                              </w:rPr>
                              <w:br/>
                            </w:r>
                          </w:p>
                          <w:p w14:paraId="69EF5AF4" w14:textId="77777777" w:rsidR="00137275" w:rsidRPr="008B5026" w:rsidRDefault="00137275" w:rsidP="0094245D">
                            <w:pPr>
                              <w:shd w:val="clear" w:color="auto" w:fill="000000" w:themeFill="text1"/>
                              <w:rPr>
                                <w:b/>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37" type="#_x0000_t202" style="position:absolute;margin-left:211.8pt;margin-top:117.8pt;width:170.25pt;height:19.5pt;z-index:2520657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" filled="f" stroked="f">
                <v:path arrowok="t"/>
                <v:textbox>
                  <w:txbxContent>
                    <w:p w14:paraId="3C56D327" w14:textId="77777777" w:rsidR="00137275" w:rsidRDefault="00137275" w:rsidP="0094245D">
                      <w:pPr>
                        <w:jc w:val="center"/>
                        <w:rPr>
                          <w:noProof/>
                        </w:rPr>
                      </w:pPr>
                      <w:r>
                        <w:rPr>
                          <w:noProof/>
                        </w:rPr>
                        <w:t>P2</w:t>
                      </w:r>
                      <w:r w:rsidRPr="00C528D7">
                        <w:rPr>
                          <w:noProof/>
                        </w:rPr>
                        <w:br/>
                      </w:r>
                    </w:p>
                    <w:p w14:paraId="69EF5AF4" w14:textId="77777777" w:rsidR="00137275" w:rsidRPr="008B5026" w:rsidRDefault="00137275" w:rsidP="0094245D">
                      <w:pPr>
                        <w:shd w:val="clear" w:color="auto" w:fill="000000" w:themeFill="text1"/>
                        <w:rPr>
                          <w:b/>
                          <w:sz w:val="18"/>
                        </w:rPr>
                      </w:pPr>
                    </w:p>
                  </w:txbxContent>
                </v:textbox>
              </v:shape>
            </w:pict>
          </mc:Fallback>
        </mc:AlternateContent>
      </w:r>
      <w:r w:rsidRPr="0094245D">
        <w:rPr>
          <w:noProof/>
        </w:rPr>
        <mc:AlternateContent>
          <mc:Choice Requires="wps">
            <w:drawing>
              <wp:anchor distT="0" distB="0" distL="0" distR="0" simplePos="0" relativeHeight="252064768" behindDoc="0" locked="0" layoutInCell="1" allowOverlap="1" wp14:anchorId="30232EB7" wp14:editId="3095C0EA">
                <wp:simplePos x="0" y="0"/>
                <wp:positionH relativeFrom="column">
                  <wp:posOffset>80010</wp:posOffset>
                </wp:positionH>
                <wp:positionV relativeFrom="paragraph">
                  <wp:posOffset>1503045</wp:posOffset>
                </wp:positionV>
                <wp:extent cx="2162175" cy="247650"/>
                <wp:effectExtent l="0" t="0" r="0" b="0"/>
                <wp:wrapNone/>
                <wp:docPr id="348892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2175" cy="247650"/>
                        </a:xfrm>
                        <a:prstGeom prst="rect">
                          <a:avLst/>
                        </a:prstGeom>
                        <a:noFill/>
                        <a:ln>
                          <a:noFill/>
                        </a:ln>
                      </wps:spPr>
                      <wps:txbx>
                        <w:txbxContent>
                          <w:p w14:paraId="1EF5B028" w14:textId="77777777" w:rsidR="00137275" w:rsidRDefault="00137275" w:rsidP="0094245D">
                            <w:pPr>
                              <w:jc w:val="center"/>
                              <w:rPr>
                                <w:noProof/>
                              </w:rPr>
                            </w:pPr>
                            <w:r>
                              <w:rPr>
                                <w:noProof/>
                              </w:rPr>
                              <w:t>P1</w:t>
                            </w:r>
                            <w:r w:rsidRPr="00C528D7">
                              <w:rPr>
                                <w:noProof/>
                              </w:rPr>
                              <w:br/>
                            </w:r>
                          </w:p>
                          <w:p w14:paraId="5273B796" w14:textId="77777777" w:rsidR="00137275" w:rsidRPr="008B5026" w:rsidRDefault="00137275" w:rsidP="0094245D">
                            <w:pPr>
                              <w:shd w:val="clear" w:color="auto" w:fill="000000" w:themeFill="text1"/>
                              <w:rPr>
                                <w:b/>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38" type="#_x0000_t202" style="position:absolute;margin-left:6.3pt;margin-top:118.35pt;width:170.25pt;height:19.5pt;z-index:25206476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" filled="f" stroked="f">
                <v:path arrowok="t"/>
                <v:textbox>
                  <w:txbxContent>
                    <w:p w14:paraId="1EF5B028" w14:textId="77777777" w:rsidR="00137275" w:rsidRDefault="00137275" w:rsidP="0094245D">
                      <w:pPr>
                        <w:jc w:val="center"/>
                        <w:rPr>
                          <w:noProof/>
                        </w:rPr>
                      </w:pPr>
                      <w:r>
                        <w:rPr>
                          <w:noProof/>
                        </w:rPr>
                        <w:t>P1</w:t>
                      </w:r>
                      <w:r w:rsidRPr="00C528D7">
                        <w:rPr>
                          <w:noProof/>
                        </w:rPr>
                        <w:br/>
                      </w:r>
                    </w:p>
                    <w:p w14:paraId="5273B796" w14:textId="77777777" w:rsidR="00137275" w:rsidRPr="008B5026" w:rsidRDefault="00137275" w:rsidP="0094245D">
                      <w:pPr>
                        <w:shd w:val="clear" w:color="auto" w:fill="000000" w:themeFill="text1"/>
                        <w:rPr>
                          <w:b/>
                          <w:sz w:val="18"/>
                        </w:rPr>
                      </w:pPr>
                    </w:p>
                  </w:txbxContent>
                </v:textbox>
              </v:shape>
            </w:pict>
          </mc:Fallback>
        </mc:AlternateContent>
      </w:r>
      <w:r w:rsidRPr="0094245D">
        <w:rPr>
          <w:noProof/>
        </w:rPr>
        <mc:AlternateContent>
          <mc:Choice Requires="wps">
            <w:drawing>
              <wp:anchor distT="0" distB="0" distL="0" distR="0" simplePos="0" relativeHeight="252061696" behindDoc="0" locked="0" layoutInCell="1" allowOverlap="1" wp14:anchorId="37CEB10F" wp14:editId="6694A956">
                <wp:simplePos x="0" y="0"/>
                <wp:positionH relativeFrom="column">
                  <wp:posOffset>2773680</wp:posOffset>
                </wp:positionH>
                <wp:positionV relativeFrom="paragraph">
                  <wp:posOffset>3204845</wp:posOffset>
                </wp:positionV>
                <wp:extent cx="428625" cy="307975"/>
                <wp:effectExtent l="0" t="0" r="0" b="0"/>
                <wp:wrapNone/>
                <wp:docPr id="348892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625" cy="307975"/>
                        </a:xfrm>
                        <a:prstGeom prst="rect">
                          <a:avLst/>
                        </a:prstGeom>
                        <a:noFill/>
                        <a:ln>
                          <a:noFill/>
                        </a:ln>
                      </wps:spPr>
                      <wps:txbx>
                        <w:txbxContent>
                          <w:p w14:paraId="5E84EBB5" w14:textId="77777777" w:rsidR="00137275" w:rsidRPr="008B5026" w:rsidRDefault="00137275" w:rsidP="0094245D">
                            <w:pPr>
                              <w:shd w:val="clear" w:color="auto" w:fill="FFFFFF" w:themeFill="background1"/>
                              <w:jc w:val="center"/>
                              <w:rPr>
                                <w:b/>
                                <w:sz w:val="18"/>
                              </w:rPr>
                            </w:pPr>
                            <w:r>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39" type="#_x0000_t202" style="position:absolute;margin-left:218.4pt;margin-top:252.35pt;width:33.75pt;height:24.25pt;z-index:2520616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" filled="f" stroked="f">
                <v:path arrowok="t"/>
                <v:textbox>
                  <w:txbxContent>
                    <w:p w14:paraId="5E84EBB5" w14:textId="77777777" w:rsidR="00137275" w:rsidRPr="008B5026" w:rsidRDefault="00137275" w:rsidP="0094245D">
                      <w:pPr>
                        <w:shd w:val="clear" w:color="auto" w:fill="FFFFFF" w:themeFill="background1"/>
                        <w:jc w:val="center"/>
                        <w:rPr>
                          <w:b/>
                          <w:sz w:val="18"/>
                        </w:rPr>
                      </w:pPr>
                      <w:r>
                        <w:rPr>
                          <w:b/>
                        </w:rPr>
                        <w:t>(+)</w:t>
                      </w:r>
                    </w:p>
                  </w:txbxContent>
                </v:textbox>
              </v:shape>
            </w:pict>
          </mc:Fallback>
        </mc:AlternateContent>
      </w:r>
    </w:p>
    <w:p w14:paraId="348ED2CD" w14:textId="1FED3F25" w:rsidR="00FF2C85" w:rsidRDefault="0094245D" w:rsidP="00FF2C85">
      <w:r w:rsidRPr="0094245D">
        <w:rPr>
          <w:noProof/>
        </w:rPr>
        <mc:AlternateContent>
          <mc:Choice Requires="wps">
            <w:drawing>
              <wp:anchor distT="0" distB="0" distL="0" distR="0" simplePos="0" relativeHeight="252057600" behindDoc="0" locked="0" layoutInCell="1" allowOverlap="1" wp14:anchorId="29CCC56D" wp14:editId="6B9C2968">
                <wp:simplePos x="0" y="0"/>
                <wp:positionH relativeFrom="column">
                  <wp:posOffset>2593340</wp:posOffset>
                </wp:positionH>
                <wp:positionV relativeFrom="paragraph">
                  <wp:posOffset>95250</wp:posOffset>
                </wp:positionV>
                <wp:extent cx="514350" cy="247650"/>
                <wp:effectExtent l="0" t="0" r="0" b="0"/>
                <wp:wrapNone/>
                <wp:docPr id="348891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696F3941" w14:textId="77777777" w:rsidR="00137275" w:rsidRPr="008B5026" w:rsidRDefault="00137275" w:rsidP="0094245D">
                            <w:pPr>
                              <w:shd w:val="clear" w:color="auto" w:fill="FFFFFF" w:themeFill="background1"/>
                              <w:jc w:val="center"/>
                              <w:rPr>
                                <w:b/>
                                <w:sz w:val="18"/>
                              </w:rPr>
                            </w:pPr>
                            <w:r>
                              <w:rPr>
                                <w:b/>
                              </w:rPr>
                              <w:t>3</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0" type="#_x0000_t202" style="position:absolute;margin-left:204.2pt;margin-top:7.5pt;width:40.5pt;height:19.5pt;z-index:25205760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" filled="f" stroked="f">
                <v:path arrowok="t"/>
                <v:textbox>
                  <w:txbxContent>
                    <w:p w14:paraId="696F3941" w14:textId="77777777" w:rsidR="00137275" w:rsidRPr="008B5026" w:rsidRDefault="00137275" w:rsidP="0094245D">
                      <w:pPr>
                        <w:shd w:val="clear" w:color="auto" w:fill="FFFFFF" w:themeFill="background1"/>
                        <w:jc w:val="center"/>
                        <w:rPr>
                          <w:b/>
                          <w:sz w:val="18"/>
                        </w:rPr>
                      </w:pPr>
                      <w:r>
                        <w:rPr>
                          <w:b/>
                        </w:rPr>
                        <w:t>3</w:t>
                      </w:r>
                      <w:r w:rsidRPr="008B5026">
                        <w:rPr>
                          <w:b/>
                        </w:rPr>
                        <w:t>0%</w:t>
                      </w:r>
                    </w:p>
                  </w:txbxContent>
                </v:textbox>
              </v:shape>
            </w:pict>
          </mc:Fallback>
        </mc:AlternateContent>
      </w:r>
      <w:r w:rsidRPr="0094245D">
        <w:rPr>
          <w:noProof/>
        </w:rPr>
        <mc:AlternateContent>
          <mc:Choice Requires="wps">
            <w:drawing>
              <wp:anchor distT="0" distB="0" distL="0" distR="0" simplePos="0" relativeHeight="252055552" behindDoc="0" locked="0" layoutInCell="1" allowOverlap="1" wp14:anchorId="6721A6EC" wp14:editId="476B14C5">
                <wp:simplePos x="0" y="0"/>
                <wp:positionH relativeFrom="column">
                  <wp:posOffset>-50165</wp:posOffset>
                </wp:positionH>
                <wp:positionV relativeFrom="paragraph">
                  <wp:posOffset>26035</wp:posOffset>
                </wp:positionV>
                <wp:extent cx="514350" cy="247650"/>
                <wp:effectExtent l="0" t="0" r="0" b="0"/>
                <wp:wrapNone/>
                <wp:docPr id="348891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6A5E2D14" w14:textId="77777777" w:rsidR="00137275" w:rsidRPr="008B5026" w:rsidRDefault="00137275" w:rsidP="0094245D">
                            <w:pPr>
                              <w:shd w:val="clear" w:color="auto" w:fill="FFFFFF" w:themeFill="background1"/>
                              <w:jc w:val="center"/>
                              <w:rPr>
                                <w:b/>
                                <w:sz w:val="18"/>
                              </w:rPr>
                            </w:pPr>
                            <w:r>
                              <w:rPr>
                                <w:b/>
                              </w:rPr>
                              <w:t>3</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1" type="#_x0000_t202" style="position:absolute;margin-left:-3.95pt;margin-top:2.05pt;width:40.5pt;height:19.5pt;z-index:2520555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" filled="f" stroked="f">
                <v:path arrowok="t"/>
                <v:textbox>
                  <w:txbxContent>
                    <w:p w14:paraId="6A5E2D14" w14:textId="77777777" w:rsidR="00137275" w:rsidRPr="008B5026" w:rsidRDefault="00137275" w:rsidP="0094245D">
                      <w:pPr>
                        <w:shd w:val="clear" w:color="auto" w:fill="FFFFFF" w:themeFill="background1"/>
                        <w:jc w:val="center"/>
                        <w:rPr>
                          <w:b/>
                          <w:sz w:val="18"/>
                        </w:rPr>
                      </w:pPr>
                      <w:r>
                        <w:rPr>
                          <w:b/>
                        </w:rPr>
                        <w:t>3</w:t>
                      </w:r>
                      <w:r w:rsidRPr="008B5026">
                        <w:rPr>
                          <w:b/>
                        </w:rPr>
                        <w:t>0%</w:t>
                      </w:r>
                    </w:p>
                  </w:txbxContent>
                </v:textbox>
              </v:shape>
            </w:pict>
          </mc:Fallback>
        </mc:AlternateContent>
      </w:r>
    </w:p>
    <w:p w14:paraId="75F84483" w14:textId="77777777" w:rsidR="00051B87" w:rsidRDefault="00051B87" w:rsidP="00FF2C85"/>
    <w:p w14:paraId="3EA30B49" w14:textId="77777777" w:rsidR="009C259A" w:rsidRDefault="009C259A" w:rsidP="00FF2C85"/>
    <w:p w14:paraId="0FF4C910" w14:textId="77777777" w:rsidR="009C259A" w:rsidRDefault="009C259A" w:rsidP="00FF2C85"/>
    <w:p w14:paraId="3CD2209D" w14:textId="77777777" w:rsidR="009C259A" w:rsidRDefault="009C259A" w:rsidP="00FF2C85"/>
    <w:p w14:paraId="6439EA8B" w14:textId="77777777" w:rsidR="009C259A" w:rsidRDefault="009C259A" w:rsidP="00FF2C85"/>
    <w:p w14:paraId="1CE7C997" w14:textId="77777777" w:rsidR="009C259A" w:rsidRDefault="009C259A" w:rsidP="00FF2C85"/>
    <w:p w14:paraId="032D5956" w14:textId="494B0890" w:rsidR="009C259A" w:rsidRDefault="009C259A" w:rsidP="00FF2C85"/>
    <w:p w14:paraId="7DC8E38C" w14:textId="77777777" w:rsidR="009C259A" w:rsidRDefault="009C259A" w:rsidP="00FF2C85"/>
    <w:p w14:paraId="1ECE719E" w14:textId="77777777" w:rsidR="009C259A" w:rsidRDefault="009C259A" w:rsidP="00FF2C85"/>
    <w:p w14:paraId="70E97943" w14:textId="7AE0C0DE" w:rsidR="009C259A" w:rsidRDefault="0094245D" w:rsidP="00FF2C85">
      <w:r>
        <w:rPr>
          <w:noProof/>
        </w:rPr>
        <w:drawing>
          <wp:anchor distT="0" distB="0" distL="114300" distR="114300" simplePos="0" relativeHeight="251667456" behindDoc="0" locked="0" layoutInCell="1" allowOverlap="1" wp14:anchorId="6FA105A8" wp14:editId="509E73C6">
            <wp:simplePos x="0" y="0"/>
            <wp:positionH relativeFrom="column">
              <wp:posOffset>-4785</wp:posOffset>
            </wp:positionH>
            <wp:positionV relativeFrom="paragraph">
              <wp:posOffset>168999</wp:posOffset>
            </wp:positionV>
            <wp:extent cx="2445489" cy="2413102"/>
            <wp:effectExtent l="0" t="0" r="0" b="6350"/>
            <wp:wrapNone/>
            <wp:docPr id="462" name="Picture 1330" descr="D:\BERKAS DINA\foto skrining ekstrak\IMG-20241205-WA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0" descr="D:\BERKAS DINA\foto skrining ekstrak\IMG-20241205-WA0008.jpg"/>
                    <pic:cNvPicPr>
                      <a:picLocks/>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445385" cy="2413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9664" behindDoc="0" locked="0" layoutInCell="1" allowOverlap="1" wp14:anchorId="79151A4A" wp14:editId="1B540C7F">
            <wp:simplePos x="0" y="0"/>
            <wp:positionH relativeFrom="column">
              <wp:posOffset>2589530</wp:posOffset>
            </wp:positionH>
            <wp:positionV relativeFrom="paragraph">
              <wp:posOffset>168910</wp:posOffset>
            </wp:positionV>
            <wp:extent cx="2423795" cy="2413000"/>
            <wp:effectExtent l="0" t="0" r="0" b="6350"/>
            <wp:wrapNone/>
            <wp:docPr id="459" name="Picture 1337" descr="D:\BERKAS DINA\foto skrining ekstrak\IMG-20241205-WA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7" descr="D:\BERKAS DINA\foto skrining ekstrak\IMG-20241205-WA0009.jpg"/>
                    <pic:cNvPicPr>
                      <a:picLocks/>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423795" cy="2413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DDE864" w14:textId="77777777" w:rsidR="009C259A" w:rsidRDefault="009C259A" w:rsidP="00FF2C85"/>
    <w:p w14:paraId="27291122" w14:textId="77777777" w:rsidR="009C259A" w:rsidRDefault="009C259A" w:rsidP="00FF2C85"/>
    <w:p w14:paraId="6D82FFCB" w14:textId="212620C7" w:rsidR="009C259A" w:rsidRDefault="009C259A" w:rsidP="00FF2C85"/>
    <w:p w14:paraId="559C02A9" w14:textId="77777777" w:rsidR="009C259A" w:rsidRDefault="009C259A" w:rsidP="00FF2C85"/>
    <w:p w14:paraId="5D1EE73B" w14:textId="77777777" w:rsidR="009C259A" w:rsidRDefault="009C259A" w:rsidP="00FF2C85"/>
    <w:p w14:paraId="0599BA79" w14:textId="71A7B37E" w:rsidR="009C259A" w:rsidRDefault="009C259A" w:rsidP="00FF2C85"/>
    <w:p w14:paraId="759366FB" w14:textId="5F72E155" w:rsidR="009C259A" w:rsidRDefault="0094245D" w:rsidP="00FF2C85">
      <w:r w:rsidRPr="0094245D">
        <w:rPr>
          <w:noProof/>
        </w:rPr>
        <mc:AlternateContent>
          <mc:Choice Requires="wps">
            <w:drawing>
              <wp:anchor distT="0" distB="0" distL="0" distR="0" simplePos="0" relativeHeight="252059648" behindDoc="0" locked="0" layoutInCell="1" allowOverlap="1" wp14:anchorId="68E489EF" wp14:editId="553B6540">
                <wp:simplePos x="0" y="0"/>
                <wp:positionH relativeFrom="column">
                  <wp:posOffset>40005</wp:posOffset>
                </wp:positionH>
                <wp:positionV relativeFrom="paragraph">
                  <wp:posOffset>56515</wp:posOffset>
                </wp:positionV>
                <wp:extent cx="514350" cy="247650"/>
                <wp:effectExtent l="0" t="0" r="0" b="0"/>
                <wp:wrapNone/>
                <wp:docPr id="3488919"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3A22C46F" w14:textId="77777777" w:rsidR="00137275" w:rsidRPr="008B5026" w:rsidRDefault="00137275" w:rsidP="0094245D">
                            <w:pPr>
                              <w:shd w:val="clear" w:color="auto" w:fill="FFFFFF" w:themeFill="background1"/>
                              <w:jc w:val="center"/>
                              <w:rPr>
                                <w:b/>
                                <w:sz w:val="18"/>
                              </w:rPr>
                            </w:pPr>
                            <w:r>
                              <w:rPr>
                                <w:b/>
                              </w:rPr>
                              <w:t>3</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2" type="#_x0000_t202" style="position:absolute;margin-left:3.15pt;margin-top:4.45pt;width:40.5pt;height:19.5pt;z-index:25205964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" filled="f" stroked="f">
                <v:path arrowok="t"/>
                <v:textbox>
                  <w:txbxContent>
                    <w:p w14:paraId="3A22C46F" w14:textId="77777777" w:rsidR="00137275" w:rsidRPr="008B5026" w:rsidRDefault="00137275" w:rsidP="0094245D">
                      <w:pPr>
                        <w:shd w:val="clear" w:color="auto" w:fill="FFFFFF" w:themeFill="background1"/>
                        <w:jc w:val="center"/>
                        <w:rPr>
                          <w:b/>
                          <w:sz w:val="18"/>
                        </w:rPr>
                      </w:pPr>
                      <w:r>
                        <w:rPr>
                          <w:b/>
                        </w:rPr>
                        <w:t>3</w:t>
                      </w:r>
                      <w:r w:rsidRPr="008B5026">
                        <w:rPr>
                          <w:b/>
                        </w:rPr>
                        <w:t>0%</w:t>
                      </w:r>
                    </w:p>
                  </w:txbxContent>
                </v:textbox>
              </v:shape>
            </w:pict>
          </mc:Fallback>
        </mc:AlternateContent>
      </w:r>
      <w:r w:rsidRPr="0094245D">
        <w:rPr>
          <w:noProof/>
        </w:rPr>
        <mc:AlternateContent>
          <mc:Choice Requires="wps">
            <w:drawing>
              <wp:anchor distT="0" distB="0" distL="0" distR="0" simplePos="0" relativeHeight="252062720" behindDoc="0" locked="0" layoutInCell="1" allowOverlap="1" wp14:anchorId="237716A1" wp14:editId="4F5A128F">
                <wp:simplePos x="0" y="0"/>
                <wp:positionH relativeFrom="column">
                  <wp:posOffset>4418493</wp:posOffset>
                </wp:positionH>
                <wp:positionV relativeFrom="paragraph">
                  <wp:posOffset>15875</wp:posOffset>
                </wp:positionV>
                <wp:extent cx="428625" cy="279400"/>
                <wp:effectExtent l="0" t="0" r="0" b="6350"/>
                <wp:wrapNone/>
                <wp:docPr id="348892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625" cy="279400"/>
                        </a:xfrm>
                        <a:prstGeom prst="rect">
                          <a:avLst/>
                        </a:prstGeom>
                        <a:noFill/>
                        <a:ln>
                          <a:noFill/>
                        </a:ln>
                      </wps:spPr>
                      <wps:txbx>
                        <w:txbxContent>
                          <w:p w14:paraId="2C536DE0" w14:textId="77777777" w:rsidR="00137275" w:rsidRPr="008B5026" w:rsidRDefault="00137275" w:rsidP="0094245D">
                            <w:pPr>
                              <w:shd w:val="clear" w:color="auto" w:fill="FFFFFF" w:themeFill="background1"/>
                              <w:jc w:val="center"/>
                              <w:rPr>
                                <w:b/>
                                <w:sz w:val="18"/>
                              </w:rPr>
                            </w:pPr>
                            <w:r>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3" type="#_x0000_t202" style="position:absolute;margin-left:347.9pt;margin-top:1.25pt;width:33.75pt;height:22pt;z-index:25206272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" filled="f" stroked="f">
                <v:path arrowok="t"/>
                <v:textbox>
                  <w:txbxContent>
                    <w:p w14:paraId="2C536DE0" w14:textId="77777777" w:rsidR="00137275" w:rsidRPr="008B5026" w:rsidRDefault="00137275" w:rsidP="0094245D">
                      <w:pPr>
                        <w:shd w:val="clear" w:color="auto" w:fill="FFFFFF" w:themeFill="background1"/>
                        <w:jc w:val="center"/>
                        <w:rPr>
                          <w:b/>
                          <w:sz w:val="18"/>
                        </w:rPr>
                      </w:pPr>
                      <w:r>
                        <w:rPr>
                          <w:b/>
                        </w:rPr>
                        <w:t>(-)</w:t>
                      </w:r>
                    </w:p>
                  </w:txbxContent>
                </v:textbox>
              </v:shape>
            </w:pict>
          </mc:Fallback>
        </mc:AlternateContent>
      </w:r>
    </w:p>
    <w:p w14:paraId="063D324C" w14:textId="42178011" w:rsidR="0094245D" w:rsidRDefault="0094245D" w:rsidP="00FF2C85">
      <w:r w:rsidRPr="0094245D">
        <w:rPr>
          <w:noProof/>
        </w:rPr>
        <mc:AlternateContent>
          <mc:Choice Requires="wps">
            <w:drawing>
              <wp:anchor distT="0" distB="0" distL="0" distR="0" simplePos="0" relativeHeight="252060672" behindDoc="0" locked="0" layoutInCell="1" allowOverlap="1" wp14:anchorId="02CF6579" wp14:editId="44F9084B">
                <wp:simplePos x="0" y="0"/>
                <wp:positionH relativeFrom="column">
                  <wp:posOffset>1870887</wp:posOffset>
                </wp:positionH>
                <wp:positionV relativeFrom="paragraph">
                  <wp:posOffset>2540</wp:posOffset>
                </wp:positionV>
                <wp:extent cx="514350" cy="247650"/>
                <wp:effectExtent l="0" t="0" r="0" b="0"/>
                <wp:wrapNone/>
                <wp:docPr id="3488920"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62D69E54" w14:textId="77777777" w:rsidR="00137275" w:rsidRPr="008B5026" w:rsidRDefault="00137275" w:rsidP="0094245D">
                            <w:pPr>
                              <w:shd w:val="clear" w:color="auto" w:fill="FFFFFF" w:themeFill="background1"/>
                              <w:jc w:val="center"/>
                              <w:rPr>
                                <w:b/>
                                <w:sz w:val="18"/>
                              </w:rPr>
                            </w:pPr>
                            <w:r>
                              <w:rPr>
                                <w:b/>
                              </w:rPr>
                              <w:t>5</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4" type="#_x0000_t202" style="position:absolute;margin-left:147.3pt;margin-top:.2pt;width:40.5pt;height:19.5pt;z-index:25206067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" filled="f" stroked="f">
                <v:path arrowok="t"/>
                <v:textbox>
                  <w:txbxContent>
                    <w:p w14:paraId="62D69E54" w14:textId="77777777" w:rsidR="00137275" w:rsidRPr="008B5026" w:rsidRDefault="00137275" w:rsidP="0094245D">
                      <w:pPr>
                        <w:shd w:val="clear" w:color="auto" w:fill="FFFFFF" w:themeFill="background1"/>
                        <w:jc w:val="center"/>
                        <w:rPr>
                          <w:b/>
                          <w:sz w:val="18"/>
                        </w:rPr>
                      </w:pPr>
                      <w:r>
                        <w:rPr>
                          <w:b/>
                        </w:rPr>
                        <w:t>5</w:t>
                      </w:r>
                      <w:r w:rsidRPr="008B5026">
                        <w:rPr>
                          <w:b/>
                        </w:rPr>
                        <w:t>0%</w:t>
                      </w:r>
                    </w:p>
                  </w:txbxContent>
                </v:textbox>
              </v:shape>
            </w:pict>
          </mc:Fallback>
        </mc:AlternateContent>
      </w:r>
    </w:p>
    <w:p w14:paraId="74BF3F49" w14:textId="77777777" w:rsidR="0094245D" w:rsidRDefault="0094245D" w:rsidP="00FF2C85"/>
    <w:p w14:paraId="67EBBDC4" w14:textId="77777777" w:rsidR="0094245D" w:rsidRDefault="0094245D" w:rsidP="00FF2C85"/>
    <w:p w14:paraId="59DBF7C5" w14:textId="77777777" w:rsidR="0094245D" w:rsidRDefault="0094245D" w:rsidP="00FF2C85"/>
    <w:p w14:paraId="66BD2C29" w14:textId="77777777" w:rsidR="0094245D" w:rsidRDefault="0094245D" w:rsidP="00FF2C85"/>
    <w:p w14:paraId="02541ACF" w14:textId="77777777" w:rsidR="0094245D" w:rsidRDefault="0094245D" w:rsidP="00FF2C85"/>
    <w:p w14:paraId="6F95189D" w14:textId="7D05E7A5" w:rsidR="0094245D" w:rsidRDefault="0094245D" w:rsidP="00FF2C85">
      <w:r w:rsidRPr="0094245D">
        <w:rPr>
          <w:noProof/>
        </w:rPr>
        <mc:AlternateContent>
          <mc:Choice Requires="wps">
            <w:drawing>
              <wp:anchor distT="0" distB="0" distL="0" distR="0" simplePos="0" relativeHeight="252063744" behindDoc="0" locked="0" layoutInCell="1" allowOverlap="1" wp14:anchorId="204058C3" wp14:editId="78905291">
                <wp:simplePos x="0" y="0"/>
                <wp:positionH relativeFrom="column">
                  <wp:posOffset>2656840</wp:posOffset>
                </wp:positionH>
                <wp:positionV relativeFrom="paragraph">
                  <wp:posOffset>123647</wp:posOffset>
                </wp:positionV>
                <wp:extent cx="2162175" cy="307975"/>
                <wp:effectExtent l="0" t="0" r="0" b="0"/>
                <wp:wrapNone/>
                <wp:docPr id="3488923"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2175" cy="307975"/>
                        </a:xfrm>
                        <a:prstGeom prst="rect">
                          <a:avLst/>
                        </a:prstGeom>
                        <a:noFill/>
                        <a:ln>
                          <a:noFill/>
                        </a:ln>
                      </wps:spPr>
                      <wps:txbx>
                        <w:txbxContent>
                          <w:p w14:paraId="17AAEC2A" w14:textId="77777777" w:rsidR="00137275" w:rsidRDefault="00137275" w:rsidP="0094245D">
                            <w:pPr>
                              <w:ind w:left="426"/>
                              <w:rPr>
                                <w:noProof/>
                              </w:rPr>
                            </w:pPr>
                            <w:r w:rsidRPr="00C528D7">
                              <w:rPr>
                                <w:noProof/>
                              </w:rPr>
                              <w:t>Kontrol (+) dan kontrol (-)</w:t>
                            </w:r>
                            <w:r w:rsidRPr="00C528D7">
                              <w:rPr>
                                <w:noProof/>
                              </w:rPr>
                              <w:br/>
                            </w:r>
                          </w:p>
                          <w:p w14:paraId="1332CD2B" w14:textId="77777777" w:rsidR="00137275" w:rsidRPr="008B5026" w:rsidRDefault="00137275" w:rsidP="0094245D">
                            <w:pPr>
                              <w:shd w:val="clear" w:color="auto" w:fill="000000" w:themeFill="text1"/>
                              <w:rPr>
                                <w:b/>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5" type="#_x0000_t202" style="position:absolute;margin-left:209.2pt;margin-top:9.75pt;width:170.25pt;height:24.25pt;z-index:25206374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" filled="f" stroked="f">
                <v:path arrowok="t"/>
                <v:textbox>
                  <w:txbxContent>
                    <w:p w14:paraId="17AAEC2A" w14:textId="77777777" w:rsidR="00137275" w:rsidRDefault="00137275" w:rsidP="0094245D">
                      <w:pPr>
                        <w:ind w:left="426"/>
                        <w:rPr>
                          <w:noProof/>
                        </w:rPr>
                      </w:pPr>
                      <w:r w:rsidRPr="00C528D7">
                        <w:rPr>
                          <w:noProof/>
                        </w:rPr>
                        <w:t>Kontrol (+) dan kontrol (-)</w:t>
                      </w:r>
                      <w:r w:rsidRPr="00C528D7">
                        <w:rPr>
                          <w:noProof/>
                        </w:rPr>
                        <w:br/>
                      </w:r>
                    </w:p>
                    <w:p w14:paraId="1332CD2B" w14:textId="77777777" w:rsidR="00137275" w:rsidRPr="008B5026" w:rsidRDefault="00137275" w:rsidP="0094245D">
                      <w:pPr>
                        <w:shd w:val="clear" w:color="auto" w:fill="000000" w:themeFill="text1"/>
                        <w:rPr>
                          <w:b/>
                          <w:sz w:val="18"/>
                        </w:rPr>
                      </w:pPr>
                    </w:p>
                  </w:txbxContent>
                </v:textbox>
              </v:shape>
            </w:pict>
          </mc:Fallback>
        </mc:AlternateContent>
      </w:r>
      <w:r w:rsidRPr="0094245D">
        <w:rPr>
          <w:noProof/>
        </w:rPr>
        <mc:AlternateContent>
          <mc:Choice Requires="wps">
            <w:drawing>
              <wp:anchor distT="0" distB="0" distL="0" distR="0" simplePos="0" relativeHeight="252066816" behindDoc="0" locked="0" layoutInCell="1" allowOverlap="1" wp14:anchorId="540B20E8" wp14:editId="5236393A">
                <wp:simplePos x="0" y="0"/>
                <wp:positionH relativeFrom="column">
                  <wp:posOffset>73660</wp:posOffset>
                </wp:positionH>
                <wp:positionV relativeFrom="paragraph">
                  <wp:posOffset>131445</wp:posOffset>
                </wp:positionV>
                <wp:extent cx="2162175" cy="247650"/>
                <wp:effectExtent l="0" t="0" r="0" b="0"/>
                <wp:wrapNone/>
                <wp:docPr id="348892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2175" cy="247650"/>
                        </a:xfrm>
                        <a:prstGeom prst="rect">
                          <a:avLst/>
                        </a:prstGeom>
                        <a:noFill/>
                        <a:ln>
                          <a:noFill/>
                        </a:ln>
                      </wps:spPr>
                      <wps:txbx>
                        <w:txbxContent>
                          <w:p w14:paraId="1E81300A" w14:textId="77777777" w:rsidR="00137275" w:rsidRDefault="00137275" w:rsidP="0094245D">
                            <w:pPr>
                              <w:jc w:val="center"/>
                              <w:rPr>
                                <w:noProof/>
                              </w:rPr>
                            </w:pPr>
                            <w:r>
                              <w:rPr>
                                <w:noProof/>
                              </w:rPr>
                              <w:t>P3</w:t>
                            </w:r>
                            <w:r w:rsidRPr="00C528D7">
                              <w:rPr>
                                <w:noProof/>
                              </w:rPr>
                              <w:br/>
                            </w:r>
                          </w:p>
                          <w:p w14:paraId="5D1CAA9A" w14:textId="77777777" w:rsidR="00137275" w:rsidRPr="008B5026" w:rsidRDefault="00137275" w:rsidP="0094245D">
                            <w:pPr>
                              <w:shd w:val="clear" w:color="auto" w:fill="000000" w:themeFill="text1"/>
                              <w:rPr>
                                <w:b/>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6" type="#_x0000_t202" style="position:absolute;margin-left:5.8pt;margin-top:10.35pt;width:170.25pt;height:19.5pt;z-index:2520668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" filled="f" stroked="f">
                <v:path arrowok="t"/>
                <v:textbox>
                  <w:txbxContent>
                    <w:p w14:paraId="1E81300A" w14:textId="77777777" w:rsidR="00137275" w:rsidRDefault="00137275" w:rsidP="0094245D">
                      <w:pPr>
                        <w:jc w:val="center"/>
                        <w:rPr>
                          <w:noProof/>
                        </w:rPr>
                      </w:pPr>
                      <w:r>
                        <w:rPr>
                          <w:noProof/>
                        </w:rPr>
                        <w:t>P3</w:t>
                      </w:r>
                      <w:r w:rsidRPr="00C528D7">
                        <w:rPr>
                          <w:noProof/>
                        </w:rPr>
                        <w:br/>
                      </w:r>
                    </w:p>
                    <w:p w14:paraId="5D1CAA9A" w14:textId="77777777" w:rsidR="00137275" w:rsidRPr="008B5026" w:rsidRDefault="00137275" w:rsidP="0094245D">
                      <w:pPr>
                        <w:shd w:val="clear" w:color="auto" w:fill="000000" w:themeFill="text1"/>
                        <w:rPr>
                          <w:b/>
                          <w:sz w:val="18"/>
                        </w:rPr>
                      </w:pPr>
                    </w:p>
                  </w:txbxContent>
                </v:textbox>
              </v:shape>
            </w:pict>
          </mc:Fallback>
        </mc:AlternateContent>
      </w:r>
    </w:p>
    <w:p w14:paraId="45DE3FB0" w14:textId="77777777" w:rsidR="0094245D" w:rsidRDefault="0094245D" w:rsidP="00FF2C85"/>
    <w:p w14:paraId="7A3E2F0E" w14:textId="77777777" w:rsidR="0094245D" w:rsidRDefault="0094245D" w:rsidP="00FF2C85"/>
    <w:p w14:paraId="3EA03069" w14:textId="6824BFBC" w:rsidR="0094245D" w:rsidRDefault="00412A55" w:rsidP="00FF2C85">
      <w:r>
        <w:rPr>
          <w:noProof/>
        </w:rPr>
        <mc:AlternateContent>
          <mc:Choice Requires="wps">
            <w:drawing>
              <wp:anchor distT="0" distB="0" distL="114300" distR="114300" simplePos="0" relativeHeight="252093440" behindDoc="0" locked="0" layoutInCell="1" allowOverlap="1" wp14:anchorId="41238A26" wp14:editId="363FBD34">
                <wp:simplePos x="0" y="0"/>
                <wp:positionH relativeFrom="column">
                  <wp:posOffset>-109855</wp:posOffset>
                </wp:positionH>
                <wp:positionV relativeFrom="paragraph">
                  <wp:posOffset>138694</wp:posOffset>
                </wp:positionV>
                <wp:extent cx="2386330" cy="1198880"/>
                <wp:effectExtent l="0" t="0" r="0" b="1270"/>
                <wp:wrapNone/>
                <wp:docPr id="71" name="Text 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6330" cy="1198880"/>
                        </a:xfrm>
                        <a:prstGeom prst="rect">
                          <a:avLst/>
                        </a:prstGeom>
                        <a:solidFill>
                          <a:sysClr val="window" lastClr="FFFFFF"/>
                        </a:solidFill>
                        <a:ln w="25400" cap="flat" cmpd="sng" algn="ctr">
                          <a:noFill/>
                          <a:prstDash val="solid"/>
                        </a:ln>
                        <a:effectLst/>
                      </wps:spPr>
                      <wps:txbx>
                        <w:txbxContent>
                          <w:p w14:paraId="108CC32F" w14:textId="77777777" w:rsidR="00137275" w:rsidRDefault="00137275" w:rsidP="00412A55">
                            <w:pPr>
                              <w:rPr>
                                <w:b/>
                              </w:rPr>
                            </w:pPr>
                            <w:r>
                              <w:rPr>
                                <w:b/>
                              </w:rPr>
                              <w:t>Keterangan :</w:t>
                            </w:r>
                          </w:p>
                          <w:p w14:paraId="0328ABA8" w14:textId="2C9A64D7" w:rsidR="00137275" w:rsidRDefault="00137275" w:rsidP="00412A55">
                            <w:r>
                              <w:t xml:space="preserve">P1 </w:t>
                            </w:r>
                            <w:r>
                              <w:tab/>
                            </w:r>
                            <w:r>
                              <w:tab/>
                              <w:t>: Pengulangan 1</w:t>
                            </w:r>
                          </w:p>
                          <w:p w14:paraId="4A4E0DBE" w14:textId="77777777" w:rsidR="00137275" w:rsidRDefault="00137275" w:rsidP="00412A55">
                            <w:r>
                              <w:t>P2</w:t>
                            </w:r>
                            <w:r>
                              <w:tab/>
                            </w:r>
                            <w:r>
                              <w:tab/>
                              <w:t>: Pengulangan 2</w:t>
                            </w:r>
                          </w:p>
                          <w:p w14:paraId="2F721755" w14:textId="77777777" w:rsidR="00137275" w:rsidRDefault="00137275" w:rsidP="00412A55">
                            <w:r>
                              <w:t>P3</w:t>
                            </w:r>
                            <w:r>
                              <w:tab/>
                            </w:r>
                            <w:r>
                              <w:tab/>
                              <w:t>: Pengulangan 3</w:t>
                            </w:r>
                          </w:p>
                          <w:p w14:paraId="46F5D22C" w14:textId="439C5AB4" w:rsidR="00137275" w:rsidRPr="00C528D7" w:rsidRDefault="00137275" w:rsidP="00412A55">
                            <w:r>
                              <w:t>Kontrol (+)</w:t>
                            </w:r>
                            <w:r>
                              <w:tab/>
                              <w:t>: Serum Garnier</w:t>
                            </w:r>
                          </w:p>
                          <w:p w14:paraId="5F8CC7F6" w14:textId="0DAF079D" w:rsidR="00137275" w:rsidRPr="00C6196A" w:rsidRDefault="00137275" w:rsidP="00412A55">
                            <w:r>
                              <w:t>Kontrol (-)</w:t>
                            </w:r>
                            <w:r>
                              <w:tab/>
                            </w:r>
                            <w:r w:rsidRPr="00C6196A">
                              <w:t xml:space="preserve">: </w:t>
                            </w:r>
                            <w:r>
                              <w:t>Blanko</w:t>
                            </w:r>
                          </w:p>
                          <w:p w14:paraId="36E00A60" w14:textId="77777777" w:rsidR="00137275" w:rsidRDefault="00137275" w:rsidP="00412A55"/>
                          <w:p w14:paraId="4BFACED4" w14:textId="77777777" w:rsidR="00137275" w:rsidRDefault="00137275" w:rsidP="00412A55"/>
                          <w:p w14:paraId="6FDD7F91" w14:textId="77777777" w:rsidR="00137275" w:rsidRDefault="00137275" w:rsidP="00412A55"/>
                          <w:p w14:paraId="1F73D4BD" w14:textId="77777777" w:rsidR="00137275" w:rsidRDefault="00137275" w:rsidP="00412A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47" type="#_x0000_t202" style="position:absolute;margin-left:-8.65pt;margin-top:10.9pt;width:187.9pt;height:94.4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" fillcolor="window" stroked="f" strokeweight="2pt">
                <v:path arrowok="t"/>
                <v:textbox>
                  <w:txbxContent>
                    <w:p w14:paraId="108CC32F" w14:textId="77777777" w:rsidR="00137275" w:rsidRDefault="00137275" w:rsidP="00412A55">
                      <w:pPr>
                        <w:rPr>
                          <w:b/>
                        </w:rPr>
                      </w:pPr>
                      <w:r>
                        <w:rPr>
                          <w:b/>
                        </w:rPr>
                        <w:t>Keterangan :</w:t>
                      </w:r>
                    </w:p>
                    <w:p w14:paraId="0328ABA8" w14:textId="2C9A64D7" w:rsidR="00137275" w:rsidRDefault="00137275" w:rsidP="00412A55">
                      <w:r>
                        <w:t xml:space="preserve">P1 </w:t>
                      </w:r>
                      <w:r>
                        <w:tab/>
                      </w:r>
                      <w:r>
                        <w:tab/>
                        <w:t>: Pengulangan 1</w:t>
                      </w:r>
                    </w:p>
                    <w:p w14:paraId="4A4E0DBE" w14:textId="77777777" w:rsidR="00137275" w:rsidRDefault="00137275" w:rsidP="00412A55">
                      <w:r>
                        <w:t>P2</w:t>
                      </w:r>
                      <w:r>
                        <w:tab/>
                      </w:r>
                      <w:r>
                        <w:tab/>
                        <w:t>: Pengulangan 2</w:t>
                      </w:r>
                    </w:p>
                    <w:p w14:paraId="2F721755" w14:textId="77777777" w:rsidR="00137275" w:rsidRDefault="00137275" w:rsidP="00412A55">
                      <w:r>
                        <w:t>P3</w:t>
                      </w:r>
                      <w:r>
                        <w:tab/>
                      </w:r>
                      <w:r>
                        <w:tab/>
                        <w:t>: Pengulangan 3</w:t>
                      </w:r>
                    </w:p>
                    <w:p w14:paraId="46F5D22C" w14:textId="439C5AB4" w:rsidR="00137275" w:rsidRPr="00C528D7" w:rsidRDefault="00137275" w:rsidP="00412A55">
                      <w:r>
                        <w:t>Kontrol (+)</w:t>
                      </w:r>
                      <w:r>
                        <w:tab/>
                        <w:t>: Serum Garnier</w:t>
                      </w:r>
                    </w:p>
                    <w:p w14:paraId="5F8CC7F6" w14:textId="0DAF079D" w:rsidR="00137275" w:rsidRPr="00C6196A" w:rsidRDefault="00137275" w:rsidP="00412A55">
                      <w:r>
                        <w:t>Kontrol (-)</w:t>
                      </w:r>
                      <w:r>
                        <w:tab/>
                      </w:r>
                      <w:r w:rsidRPr="00C6196A">
                        <w:t xml:space="preserve">: </w:t>
                      </w:r>
                      <w:r>
                        <w:t>Blanko</w:t>
                      </w:r>
                    </w:p>
                    <w:p w14:paraId="36E00A60" w14:textId="77777777" w:rsidR="00137275" w:rsidRDefault="00137275" w:rsidP="00412A55"/>
                    <w:p w14:paraId="4BFACED4" w14:textId="77777777" w:rsidR="00137275" w:rsidRDefault="00137275" w:rsidP="00412A55"/>
                    <w:p w14:paraId="6FDD7F91" w14:textId="77777777" w:rsidR="00137275" w:rsidRDefault="00137275" w:rsidP="00412A55"/>
                    <w:p w14:paraId="1F73D4BD" w14:textId="77777777" w:rsidR="00137275" w:rsidRDefault="00137275" w:rsidP="00412A55"/>
                  </w:txbxContent>
                </v:textbox>
              </v:shape>
            </w:pict>
          </mc:Fallback>
        </mc:AlternateContent>
      </w:r>
    </w:p>
    <w:p w14:paraId="226DFD72" w14:textId="19F1B11F" w:rsidR="0094245D" w:rsidRDefault="0094245D" w:rsidP="00FF2C85"/>
    <w:p w14:paraId="70A0B4F6" w14:textId="4748794D" w:rsidR="0094245D" w:rsidRDefault="0094245D" w:rsidP="00FF2C85"/>
    <w:p w14:paraId="604B2432" w14:textId="5EC3AD68" w:rsidR="0094245D" w:rsidRDefault="0094245D" w:rsidP="00FF2C85"/>
    <w:p w14:paraId="3DB8827B" w14:textId="77777777" w:rsidR="0094245D" w:rsidRDefault="0094245D" w:rsidP="00FF2C85"/>
    <w:p w14:paraId="6A728D3C" w14:textId="77777777" w:rsidR="0094245D" w:rsidRDefault="0094245D" w:rsidP="00FF2C85"/>
    <w:p w14:paraId="6639C8FA" w14:textId="0CEBDA29" w:rsidR="00FF2C85" w:rsidRDefault="00FF2C85" w:rsidP="00FF2C85"/>
    <w:p w14:paraId="5D4B1781" w14:textId="77777777" w:rsidR="0094245D" w:rsidRDefault="0094245D" w:rsidP="00FF2C85"/>
    <w:p w14:paraId="51E01C1A" w14:textId="77777777" w:rsidR="00FF2C85" w:rsidRDefault="00FF2C85" w:rsidP="00FF2C85">
      <w:r>
        <w:rPr>
          <w:b/>
        </w:rPr>
        <w:lastRenderedPageBreak/>
        <w:t xml:space="preserve">Lampiran 24. </w:t>
      </w:r>
      <w:r>
        <w:t>(Lanjutan)</w:t>
      </w:r>
    </w:p>
    <w:p w14:paraId="24D19E29" w14:textId="197FC756" w:rsidR="0094245D" w:rsidRPr="00921BF5" w:rsidRDefault="0094245D" w:rsidP="00FF2C85"/>
    <w:p w14:paraId="0C7434DA" w14:textId="44CE2DBA" w:rsidR="00FF2C85" w:rsidRDefault="00FF2C85" w:rsidP="00FF2C85">
      <w:pPr>
        <w:pStyle w:val="Caption"/>
        <w:numPr>
          <w:ilvl w:val="0"/>
          <w:numId w:val="66"/>
        </w:numPr>
        <w:spacing w:after="0"/>
        <w:ind w:right="-1"/>
        <w:jc w:val="both"/>
        <w:rPr>
          <w:rFonts w:ascii="Times New Roman" w:eastAsia="Times New Roman" w:hAnsi="Times New Roman"/>
          <w:b/>
          <w:color w:val="auto"/>
          <w:spacing w:val="2"/>
          <w:sz w:val="24"/>
          <w:szCs w:val="24"/>
        </w:rPr>
      </w:pPr>
      <w:r w:rsidRPr="00C6196A">
        <w:rPr>
          <w:rFonts w:ascii="Times New Roman" w:eastAsia="Times New Roman" w:hAnsi="Times New Roman"/>
          <w:b/>
          <w:color w:val="auto"/>
          <w:spacing w:val="2"/>
          <w:sz w:val="24"/>
          <w:szCs w:val="24"/>
        </w:rPr>
        <w:t>Staphylococcus epidermidis</w:t>
      </w:r>
    </w:p>
    <w:p w14:paraId="18AD4CC2" w14:textId="77777777" w:rsidR="0094245D" w:rsidRPr="0094245D" w:rsidRDefault="0094245D" w:rsidP="0094245D"/>
    <w:p w14:paraId="611C4ECF" w14:textId="531687B9" w:rsidR="00FF2C85" w:rsidRPr="00C6196A" w:rsidRDefault="00051B87" w:rsidP="00051B87">
      <w:pPr>
        <w:pStyle w:val="ListParagraph"/>
        <w:spacing w:line="240" w:lineRule="auto"/>
        <w:ind w:left="0"/>
        <w:rPr>
          <w:rFonts w:ascii="Times New Roman" w:hAnsi="Times New Roman"/>
          <w:noProof/>
          <w:sz w:val="24"/>
        </w:rPr>
      </w:pPr>
      <w:r>
        <w:rPr>
          <w:rFonts w:ascii="Times New Roman" w:hAnsi="Times New Roman"/>
          <w:noProof/>
          <w:sz w:val="24"/>
        </w:rPr>
        <w:t xml:space="preserve">Sediaan </w:t>
      </w:r>
      <w:r w:rsidR="00FF2C85" w:rsidRPr="00C6196A">
        <w:rPr>
          <w:rFonts w:ascii="Times New Roman" w:hAnsi="Times New Roman"/>
          <w:noProof/>
          <w:sz w:val="24"/>
        </w:rPr>
        <w:t xml:space="preserve">Serum </w:t>
      </w:r>
      <w:r>
        <w:rPr>
          <w:rFonts w:ascii="Times New Roman" w:hAnsi="Times New Roman"/>
          <w:noProof/>
          <w:sz w:val="24"/>
        </w:rPr>
        <w:t xml:space="preserve">Ekstrak Etanol </w:t>
      </w:r>
      <w:r w:rsidR="00FF2C85" w:rsidRPr="00C6196A">
        <w:rPr>
          <w:rFonts w:ascii="Times New Roman" w:hAnsi="Times New Roman"/>
          <w:noProof/>
          <w:sz w:val="24"/>
        </w:rPr>
        <w:t xml:space="preserve">Bunga Kecombrang Konsentrasi </w:t>
      </w:r>
      <w:r w:rsidR="00C6196A">
        <w:rPr>
          <w:rFonts w:ascii="Times New Roman" w:hAnsi="Times New Roman"/>
          <w:noProof/>
          <w:sz w:val="24"/>
        </w:rPr>
        <w:t>30% dan 50%</w:t>
      </w:r>
    </w:p>
    <w:p w14:paraId="16083D35" w14:textId="0F892A7D" w:rsidR="00FF2C85" w:rsidRDefault="0094245D" w:rsidP="00FF2C85">
      <w:r>
        <w:rPr>
          <w:noProof/>
        </w:rPr>
        <w:drawing>
          <wp:anchor distT="0" distB="0" distL="114300" distR="114300" simplePos="0" relativeHeight="251663360" behindDoc="0" locked="0" layoutInCell="1" allowOverlap="1" wp14:anchorId="2E56AD7D" wp14:editId="547BA45D">
            <wp:simplePos x="0" y="0"/>
            <wp:positionH relativeFrom="column">
              <wp:posOffset>5715</wp:posOffset>
            </wp:positionH>
            <wp:positionV relativeFrom="paragraph">
              <wp:posOffset>74930</wp:posOffset>
            </wp:positionV>
            <wp:extent cx="2477135" cy="2392045"/>
            <wp:effectExtent l="0" t="0" r="0" b="8255"/>
            <wp:wrapNone/>
            <wp:docPr id="458" name="Picture 1342" descr="D:\BERKAS DINA\foto skrining ekstrak\IMG-20241205-WA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2" descr="D:\BERKAS DINA\foto skrining ekstrak\IMG-20241205-WA0010.jpg"/>
                    <pic:cNvPicPr>
                      <a:picLocks/>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477135" cy="23920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0" locked="0" layoutInCell="1" allowOverlap="1" wp14:anchorId="5D566AEC" wp14:editId="1C2FA99F">
            <wp:simplePos x="0" y="0"/>
            <wp:positionH relativeFrom="column">
              <wp:posOffset>2589530</wp:posOffset>
            </wp:positionH>
            <wp:positionV relativeFrom="paragraph">
              <wp:posOffset>74930</wp:posOffset>
            </wp:positionV>
            <wp:extent cx="2447925" cy="2392045"/>
            <wp:effectExtent l="0" t="0" r="9525" b="8255"/>
            <wp:wrapNone/>
            <wp:docPr id="456" name="Picture 1343" descr="D:\BERKAS DINA\foto skrining ekstrak\IMG-20241205-WA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3" descr="D:\BERKAS DINA\foto skrining ekstrak\IMG-20241205-WA0011.jpg"/>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447925" cy="2392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20E435" w14:textId="1FB0F9E4" w:rsidR="00FF2C85" w:rsidRDefault="00FF2C85" w:rsidP="00FF2C85"/>
    <w:p w14:paraId="69DFA9CE" w14:textId="5D1438C6" w:rsidR="00FF2C85" w:rsidRDefault="00FF2C85" w:rsidP="00FF2C85"/>
    <w:p w14:paraId="44823AE6" w14:textId="06AD8D21" w:rsidR="00FF2C85" w:rsidRDefault="00FF2C85" w:rsidP="00FF2C85"/>
    <w:p w14:paraId="531A5515" w14:textId="77777777" w:rsidR="00FF2C85" w:rsidRDefault="00FF2C85" w:rsidP="00FF2C85"/>
    <w:p w14:paraId="343EE411" w14:textId="26B5C901" w:rsidR="00FF2C85" w:rsidRDefault="00FF2C85" w:rsidP="00FF2C85"/>
    <w:p w14:paraId="6BC0270E" w14:textId="392C7F90" w:rsidR="00FF2C85" w:rsidRDefault="00AA47B2" w:rsidP="00FF2C85">
      <w:r w:rsidRPr="00AA47B2">
        <w:rPr>
          <w:noProof/>
        </w:rPr>
        <mc:AlternateContent>
          <mc:Choice Requires="wps">
            <w:drawing>
              <wp:anchor distT="0" distB="0" distL="0" distR="0" simplePos="0" relativeHeight="252071936" behindDoc="0" locked="0" layoutInCell="1" allowOverlap="1" wp14:anchorId="6EA39601" wp14:editId="22D5CAF8">
                <wp:simplePos x="0" y="0"/>
                <wp:positionH relativeFrom="column">
                  <wp:posOffset>4565650</wp:posOffset>
                </wp:positionH>
                <wp:positionV relativeFrom="paragraph">
                  <wp:posOffset>99060</wp:posOffset>
                </wp:positionV>
                <wp:extent cx="514350" cy="247650"/>
                <wp:effectExtent l="0" t="0" r="0" b="0"/>
                <wp:wrapNone/>
                <wp:docPr id="167073668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7297E3E7" w14:textId="77777777" w:rsidR="00137275" w:rsidRPr="008B5026" w:rsidRDefault="00137275" w:rsidP="00AA47B2">
                            <w:pPr>
                              <w:shd w:val="clear" w:color="auto" w:fill="FFFFFF" w:themeFill="background1"/>
                              <w:jc w:val="center"/>
                              <w:rPr>
                                <w:b/>
                                <w:sz w:val="18"/>
                              </w:rPr>
                            </w:pPr>
                            <w:r>
                              <w:rPr>
                                <w:b/>
                              </w:rPr>
                              <w:t>5</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8" type="#_x0000_t202" style="position:absolute;margin-left:359.5pt;margin-top:7.8pt;width:40.5pt;height:19.5pt;z-index:25207193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" filled="f" stroked="f">
                <v:path arrowok="t"/>
                <v:textbox>
                  <w:txbxContent>
                    <w:p w14:paraId="7297E3E7" w14:textId="77777777" w:rsidR="00137275" w:rsidRPr="008B5026" w:rsidRDefault="00137275" w:rsidP="00AA47B2">
                      <w:pPr>
                        <w:shd w:val="clear" w:color="auto" w:fill="FFFFFF" w:themeFill="background1"/>
                        <w:jc w:val="center"/>
                        <w:rPr>
                          <w:b/>
                          <w:sz w:val="18"/>
                        </w:rPr>
                      </w:pPr>
                      <w:r>
                        <w:rPr>
                          <w:b/>
                        </w:rPr>
                        <w:t>5</w:t>
                      </w:r>
                      <w:r w:rsidRPr="008B5026">
                        <w:rPr>
                          <w:b/>
                        </w:rPr>
                        <w:t>0%</w:t>
                      </w:r>
                    </w:p>
                  </w:txbxContent>
                </v:textbox>
              </v:shape>
            </w:pict>
          </mc:Fallback>
        </mc:AlternateContent>
      </w:r>
      <w:r w:rsidRPr="00AA47B2">
        <w:rPr>
          <w:noProof/>
        </w:rPr>
        <mc:AlternateContent>
          <mc:Choice Requires="wps">
            <w:drawing>
              <wp:anchor distT="0" distB="0" distL="0" distR="0" simplePos="0" relativeHeight="252070912" behindDoc="0" locked="0" layoutInCell="1" allowOverlap="1" wp14:anchorId="1CF35767" wp14:editId="4335FF71">
                <wp:simplePos x="0" y="0"/>
                <wp:positionH relativeFrom="column">
                  <wp:posOffset>2642870</wp:posOffset>
                </wp:positionH>
                <wp:positionV relativeFrom="paragraph">
                  <wp:posOffset>93345</wp:posOffset>
                </wp:positionV>
                <wp:extent cx="514350" cy="247650"/>
                <wp:effectExtent l="0" t="0" r="0" b="0"/>
                <wp:wrapNone/>
                <wp:docPr id="167073668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28FC500E" w14:textId="77777777" w:rsidR="00137275" w:rsidRPr="008B5026" w:rsidRDefault="00137275" w:rsidP="00AA47B2">
                            <w:pPr>
                              <w:shd w:val="clear" w:color="auto" w:fill="FFFFFF" w:themeFill="background1"/>
                              <w:jc w:val="center"/>
                              <w:rPr>
                                <w:b/>
                                <w:sz w:val="18"/>
                              </w:rPr>
                            </w:pPr>
                            <w:r>
                              <w:rPr>
                                <w:b/>
                              </w:rPr>
                              <w:t>3</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9" type="#_x0000_t202" style="position:absolute;margin-left:208.1pt;margin-top:7.35pt;width:40.5pt;height:19.5pt;z-index:2520709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" filled="f" stroked="f">
                <v:path arrowok="t"/>
                <v:textbox>
                  <w:txbxContent>
                    <w:p w14:paraId="28FC500E" w14:textId="77777777" w:rsidR="00137275" w:rsidRPr="008B5026" w:rsidRDefault="00137275" w:rsidP="00AA47B2">
                      <w:pPr>
                        <w:shd w:val="clear" w:color="auto" w:fill="FFFFFF" w:themeFill="background1"/>
                        <w:jc w:val="center"/>
                        <w:rPr>
                          <w:b/>
                          <w:sz w:val="18"/>
                        </w:rPr>
                      </w:pPr>
                      <w:r>
                        <w:rPr>
                          <w:b/>
                        </w:rPr>
                        <w:t>3</w:t>
                      </w:r>
                      <w:r w:rsidRPr="008B5026">
                        <w:rPr>
                          <w:b/>
                        </w:rPr>
                        <w:t>0%</w:t>
                      </w:r>
                    </w:p>
                  </w:txbxContent>
                </v:textbox>
              </v:shape>
            </w:pict>
          </mc:Fallback>
        </mc:AlternateContent>
      </w:r>
      <w:r w:rsidRPr="00AA47B2">
        <w:rPr>
          <w:noProof/>
        </w:rPr>
        <mc:AlternateContent>
          <mc:Choice Requires="wps">
            <w:drawing>
              <wp:anchor distT="0" distB="0" distL="0" distR="0" simplePos="0" relativeHeight="252079104" behindDoc="0" locked="0" layoutInCell="1" allowOverlap="1" wp14:anchorId="2599442F" wp14:editId="0E59BC59">
                <wp:simplePos x="0" y="0"/>
                <wp:positionH relativeFrom="column">
                  <wp:posOffset>2809875</wp:posOffset>
                </wp:positionH>
                <wp:positionV relativeFrom="paragraph">
                  <wp:posOffset>1414780</wp:posOffset>
                </wp:positionV>
                <wp:extent cx="2162175" cy="247650"/>
                <wp:effectExtent l="0" t="0" r="0" b="0"/>
                <wp:wrapNone/>
                <wp:docPr id="167073669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2175" cy="247650"/>
                        </a:xfrm>
                        <a:prstGeom prst="rect">
                          <a:avLst/>
                        </a:prstGeom>
                        <a:noFill/>
                        <a:ln>
                          <a:noFill/>
                        </a:ln>
                      </wps:spPr>
                      <wps:txbx>
                        <w:txbxContent>
                          <w:p w14:paraId="0768B75E" w14:textId="77777777" w:rsidR="00137275" w:rsidRDefault="00137275" w:rsidP="00AA47B2">
                            <w:pPr>
                              <w:jc w:val="center"/>
                              <w:rPr>
                                <w:noProof/>
                              </w:rPr>
                            </w:pPr>
                            <w:r>
                              <w:rPr>
                                <w:noProof/>
                              </w:rPr>
                              <w:t>P2</w:t>
                            </w:r>
                            <w:r w:rsidRPr="00C528D7">
                              <w:rPr>
                                <w:noProof/>
                              </w:rPr>
                              <w:br/>
                            </w:r>
                          </w:p>
                          <w:p w14:paraId="574F3437" w14:textId="77777777" w:rsidR="00137275" w:rsidRPr="008B5026" w:rsidRDefault="00137275" w:rsidP="00AA47B2">
                            <w:pPr>
                              <w:shd w:val="clear" w:color="auto" w:fill="000000" w:themeFill="text1"/>
                              <w:rPr>
                                <w:b/>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0" type="#_x0000_t202" style="position:absolute;margin-left:221.25pt;margin-top:111.4pt;width:170.25pt;height:19.5pt;z-index:2520791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" filled="f" stroked="f">
                <v:path arrowok="t"/>
                <v:textbox>
                  <w:txbxContent>
                    <w:p w14:paraId="0768B75E" w14:textId="77777777" w:rsidR="00137275" w:rsidRDefault="00137275" w:rsidP="00AA47B2">
                      <w:pPr>
                        <w:jc w:val="center"/>
                        <w:rPr>
                          <w:noProof/>
                        </w:rPr>
                      </w:pPr>
                      <w:r>
                        <w:rPr>
                          <w:noProof/>
                        </w:rPr>
                        <w:t>P2</w:t>
                      </w:r>
                      <w:r w:rsidRPr="00C528D7">
                        <w:rPr>
                          <w:noProof/>
                        </w:rPr>
                        <w:br/>
                      </w:r>
                    </w:p>
                    <w:p w14:paraId="574F3437" w14:textId="77777777" w:rsidR="00137275" w:rsidRPr="008B5026" w:rsidRDefault="00137275" w:rsidP="00AA47B2">
                      <w:pPr>
                        <w:shd w:val="clear" w:color="auto" w:fill="000000" w:themeFill="text1"/>
                        <w:rPr>
                          <w:b/>
                          <w:sz w:val="18"/>
                        </w:rPr>
                      </w:pPr>
                    </w:p>
                  </w:txbxContent>
                </v:textbox>
              </v:shape>
            </w:pict>
          </mc:Fallback>
        </mc:AlternateContent>
      </w:r>
      <w:r w:rsidRPr="00AA47B2">
        <w:rPr>
          <w:noProof/>
        </w:rPr>
        <mc:AlternateContent>
          <mc:Choice Requires="wps">
            <w:drawing>
              <wp:anchor distT="0" distB="0" distL="0" distR="0" simplePos="0" relativeHeight="252078080" behindDoc="0" locked="0" layoutInCell="1" allowOverlap="1" wp14:anchorId="18370F58" wp14:editId="5BA8E568">
                <wp:simplePos x="0" y="0"/>
                <wp:positionH relativeFrom="column">
                  <wp:posOffset>200025</wp:posOffset>
                </wp:positionH>
                <wp:positionV relativeFrom="paragraph">
                  <wp:posOffset>1421765</wp:posOffset>
                </wp:positionV>
                <wp:extent cx="2162175" cy="247650"/>
                <wp:effectExtent l="0" t="0" r="0" b="0"/>
                <wp:wrapNone/>
                <wp:docPr id="167073669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2175" cy="247650"/>
                        </a:xfrm>
                        <a:prstGeom prst="rect">
                          <a:avLst/>
                        </a:prstGeom>
                        <a:noFill/>
                        <a:ln>
                          <a:noFill/>
                        </a:ln>
                      </wps:spPr>
                      <wps:txbx>
                        <w:txbxContent>
                          <w:p w14:paraId="6901F385" w14:textId="77777777" w:rsidR="00137275" w:rsidRDefault="00137275" w:rsidP="00AA47B2">
                            <w:pPr>
                              <w:jc w:val="center"/>
                              <w:rPr>
                                <w:noProof/>
                              </w:rPr>
                            </w:pPr>
                            <w:r>
                              <w:rPr>
                                <w:noProof/>
                              </w:rPr>
                              <w:t>P1</w:t>
                            </w:r>
                            <w:r w:rsidRPr="00C528D7">
                              <w:rPr>
                                <w:noProof/>
                              </w:rPr>
                              <w:br/>
                            </w:r>
                          </w:p>
                          <w:p w14:paraId="0AE8288F" w14:textId="77777777" w:rsidR="00137275" w:rsidRPr="008B5026" w:rsidRDefault="00137275" w:rsidP="00AA47B2">
                            <w:pPr>
                              <w:shd w:val="clear" w:color="auto" w:fill="000000" w:themeFill="text1"/>
                              <w:rPr>
                                <w:b/>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1" type="#_x0000_t202" style="position:absolute;margin-left:15.75pt;margin-top:111.95pt;width:170.25pt;height:19.5pt;z-index:2520780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" filled="f" stroked="f">
                <v:path arrowok="t"/>
                <v:textbox>
                  <w:txbxContent>
                    <w:p w14:paraId="6901F385" w14:textId="77777777" w:rsidR="00137275" w:rsidRDefault="00137275" w:rsidP="00AA47B2">
                      <w:pPr>
                        <w:jc w:val="center"/>
                        <w:rPr>
                          <w:noProof/>
                        </w:rPr>
                      </w:pPr>
                      <w:r>
                        <w:rPr>
                          <w:noProof/>
                        </w:rPr>
                        <w:t>P1</w:t>
                      </w:r>
                      <w:r w:rsidRPr="00C528D7">
                        <w:rPr>
                          <w:noProof/>
                        </w:rPr>
                        <w:br/>
                      </w:r>
                    </w:p>
                    <w:p w14:paraId="0AE8288F" w14:textId="77777777" w:rsidR="00137275" w:rsidRPr="008B5026" w:rsidRDefault="00137275" w:rsidP="00AA47B2">
                      <w:pPr>
                        <w:shd w:val="clear" w:color="auto" w:fill="000000" w:themeFill="text1"/>
                        <w:rPr>
                          <w:b/>
                          <w:sz w:val="18"/>
                        </w:rPr>
                      </w:pPr>
                    </w:p>
                  </w:txbxContent>
                </v:textbox>
              </v:shape>
            </w:pict>
          </mc:Fallback>
        </mc:AlternateContent>
      </w:r>
    </w:p>
    <w:p w14:paraId="45A73DD8" w14:textId="07B4AFDC" w:rsidR="00FF2C85" w:rsidRDefault="00AA47B2" w:rsidP="00FF2C85">
      <w:r w:rsidRPr="00AA47B2">
        <w:rPr>
          <w:noProof/>
        </w:rPr>
        <mc:AlternateContent>
          <mc:Choice Requires="wps">
            <w:drawing>
              <wp:anchor distT="0" distB="0" distL="0" distR="0" simplePos="0" relativeHeight="252069888" behindDoc="0" locked="0" layoutInCell="1" allowOverlap="1" wp14:anchorId="76B25A0B" wp14:editId="2F911D8D">
                <wp:simplePos x="0" y="0"/>
                <wp:positionH relativeFrom="column">
                  <wp:posOffset>1934299</wp:posOffset>
                </wp:positionH>
                <wp:positionV relativeFrom="paragraph">
                  <wp:posOffset>28885</wp:posOffset>
                </wp:positionV>
                <wp:extent cx="514350" cy="247650"/>
                <wp:effectExtent l="0" t="0" r="0" b="0"/>
                <wp:wrapNone/>
                <wp:docPr id="167073668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659890EA" w14:textId="77777777" w:rsidR="00137275" w:rsidRPr="008B5026" w:rsidRDefault="00137275" w:rsidP="00AA47B2">
                            <w:pPr>
                              <w:shd w:val="clear" w:color="auto" w:fill="FFFFFF" w:themeFill="background1"/>
                              <w:jc w:val="center"/>
                              <w:rPr>
                                <w:b/>
                                <w:sz w:val="18"/>
                              </w:rPr>
                            </w:pPr>
                            <w:r>
                              <w:rPr>
                                <w:b/>
                              </w:rPr>
                              <w:t>5</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2" type="#_x0000_t202" style="position:absolute;margin-left:152.3pt;margin-top:2.25pt;width:40.5pt;height:19.5pt;z-index:2520698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" filled="f" stroked="f">
                <v:path arrowok="t"/>
                <v:textbox>
                  <w:txbxContent>
                    <w:p w14:paraId="659890EA" w14:textId="77777777" w:rsidR="00137275" w:rsidRPr="008B5026" w:rsidRDefault="00137275" w:rsidP="00AA47B2">
                      <w:pPr>
                        <w:shd w:val="clear" w:color="auto" w:fill="FFFFFF" w:themeFill="background1"/>
                        <w:jc w:val="center"/>
                        <w:rPr>
                          <w:b/>
                          <w:sz w:val="18"/>
                        </w:rPr>
                      </w:pPr>
                      <w:r>
                        <w:rPr>
                          <w:b/>
                        </w:rPr>
                        <w:t>5</w:t>
                      </w:r>
                      <w:r w:rsidRPr="008B5026">
                        <w:rPr>
                          <w:b/>
                        </w:rPr>
                        <w:t>0%</w:t>
                      </w:r>
                    </w:p>
                  </w:txbxContent>
                </v:textbox>
              </v:shape>
            </w:pict>
          </mc:Fallback>
        </mc:AlternateContent>
      </w:r>
      <w:r w:rsidRPr="00AA47B2">
        <w:rPr>
          <w:noProof/>
        </w:rPr>
        <mc:AlternateContent>
          <mc:Choice Requires="wps">
            <w:drawing>
              <wp:anchor distT="0" distB="0" distL="0" distR="0" simplePos="0" relativeHeight="252068864" behindDoc="0" locked="0" layoutInCell="1" allowOverlap="1" wp14:anchorId="050F7784" wp14:editId="7F8E31A5">
                <wp:simplePos x="0" y="0"/>
                <wp:positionH relativeFrom="column">
                  <wp:posOffset>5715</wp:posOffset>
                </wp:positionH>
                <wp:positionV relativeFrom="paragraph">
                  <wp:posOffset>12065</wp:posOffset>
                </wp:positionV>
                <wp:extent cx="514350" cy="247650"/>
                <wp:effectExtent l="0" t="0" r="0" b="0"/>
                <wp:wrapNone/>
                <wp:docPr id="167073668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5DAD8A1E" w14:textId="77777777" w:rsidR="00137275" w:rsidRPr="008B5026" w:rsidRDefault="00137275" w:rsidP="00AA47B2">
                            <w:pPr>
                              <w:shd w:val="clear" w:color="auto" w:fill="FFFFFF" w:themeFill="background1"/>
                              <w:jc w:val="center"/>
                              <w:rPr>
                                <w:b/>
                                <w:sz w:val="18"/>
                              </w:rPr>
                            </w:pPr>
                            <w:r>
                              <w:rPr>
                                <w:b/>
                              </w:rPr>
                              <w:t>3</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3" type="#_x0000_t202" style="position:absolute;margin-left:.45pt;margin-top:.95pt;width:40.5pt;height:19.5pt;z-index:2520688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" filled="f" stroked="f">
                <v:path arrowok="t"/>
                <v:textbox>
                  <w:txbxContent>
                    <w:p w14:paraId="5DAD8A1E" w14:textId="77777777" w:rsidR="00137275" w:rsidRPr="008B5026" w:rsidRDefault="00137275" w:rsidP="00AA47B2">
                      <w:pPr>
                        <w:shd w:val="clear" w:color="auto" w:fill="FFFFFF" w:themeFill="background1"/>
                        <w:jc w:val="center"/>
                        <w:rPr>
                          <w:b/>
                          <w:sz w:val="18"/>
                        </w:rPr>
                      </w:pPr>
                      <w:r>
                        <w:rPr>
                          <w:b/>
                        </w:rPr>
                        <w:t>3</w:t>
                      </w:r>
                      <w:r w:rsidRPr="008B5026">
                        <w:rPr>
                          <w:b/>
                        </w:rPr>
                        <w:t>0%</w:t>
                      </w:r>
                    </w:p>
                  </w:txbxContent>
                </v:textbox>
              </v:shape>
            </w:pict>
          </mc:Fallback>
        </mc:AlternateContent>
      </w:r>
    </w:p>
    <w:p w14:paraId="3BFC67C1" w14:textId="58C11011" w:rsidR="00FF2C85" w:rsidRDefault="00FF2C85" w:rsidP="00FF2C85"/>
    <w:p w14:paraId="5D251A3F" w14:textId="59CD8F01" w:rsidR="00FF2C85" w:rsidRDefault="00FF2C85" w:rsidP="00FF2C85"/>
    <w:p w14:paraId="736CD97F" w14:textId="77777777" w:rsidR="00FF2C85" w:rsidRDefault="00FF2C85" w:rsidP="00FF2C85"/>
    <w:p w14:paraId="31E0CB95" w14:textId="48F35569" w:rsidR="00FF2C85" w:rsidRDefault="00FF2C85" w:rsidP="00FF2C85">
      <w:pPr>
        <w:pStyle w:val="Caption"/>
        <w:rPr>
          <w:rFonts w:ascii="Times New Roman" w:hAnsi="Times New Roman"/>
          <w:color w:val="auto"/>
          <w:sz w:val="24"/>
        </w:rPr>
      </w:pPr>
    </w:p>
    <w:p w14:paraId="17EEE315" w14:textId="77777777" w:rsidR="00FF2C85" w:rsidRDefault="00FF2C85" w:rsidP="00FF2C85">
      <w:pPr>
        <w:pStyle w:val="Caption"/>
        <w:rPr>
          <w:rFonts w:ascii="Times New Roman" w:hAnsi="Times New Roman"/>
          <w:color w:val="auto"/>
          <w:sz w:val="24"/>
        </w:rPr>
      </w:pPr>
    </w:p>
    <w:p w14:paraId="70A90B80" w14:textId="77777777" w:rsidR="0094245D" w:rsidRPr="0094245D" w:rsidRDefault="0094245D" w:rsidP="0094245D"/>
    <w:p w14:paraId="4E191A06" w14:textId="7AA43988" w:rsidR="00FF2C85" w:rsidRDefault="0094245D" w:rsidP="00FF2C85">
      <w:pPr>
        <w:pStyle w:val="Caption"/>
        <w:rPr>
          <w:rFonts w:ascii="Times New Roman" w:hAnsi="Times New Roman"/>
          <w:color w:val="auto"/>
          <w:sz w:val="24"/>
        </w:rPr>
      </w:pPr>
      <w:r>
        <w:rPr>
          <w:noProof/>
        </w:rPr>
        <w:drawing>
          <wp:anchor distT="0" distB="0" distL="114300" distR="114300" simplePos="0" relativeHeight="251894784" behindDoc="0" locked="0" layoutInCell="1" allowOverlap="1" wp14:anchorId="6E4C3507" wp14:editId="732BC171">
            <wp:simplePos x="0" y="0"/>
            <wp:positionH relativeFrom="column">
              <wp:posOffset>2589560</wp:posOffset>
            </wp:positionH>
            <wp:positionV relativeFrom="paragraph">
              <wp:posOffset>217451</wp:posOffset>
            </wp:positionV>
            <wp:extent cx="2445488" cy="2424223"/>
            <wp:effectExtent l="0" t="0" r="0" b="0"/>
            <wp:wrapNone/>
            <wp:docPr id="455" name="Picture 1345" descr="D:\BERKAS DINA\foto skrining ekstrak\IMG-20241205-WA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5" descr="D:\BERKAS DINA\foto skrining ekstrak\IMG-20241205-WA0013.jpg"/>
                    <pic:cNvPicPr>
                      <a:picLocks/>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448725" cy="242743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600" behindDoc="0" locked="0" layoutInCell="1" allowOverlap="1" wp14:anchorId="17212E2F" wp14:editId="09400335">
            <wp:simplePos x="0" y="0"/>
            <wp:positionH relativeFrom="column">
              <wp:posOffset>5848</wp:posOffset>
            </wp:positionH>
            <wp:positionV relativeFrom="paragraph">
              <wp:posOffset>217451</wp:posOffset>
            </wp:positionV>
            <wp:extent cx="2477386" cy="2424223"/>
            <wp:effectExtent l="0" t="0" r="0" b="0"/>
            <wp:wrapNone/>
            <wp:docPr id="457" name="Picture 1344" descr="D:\BERKAS DINA\foto skrining ekstrak\IMG-20241205-WA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4" descr="D:\BERKAS DINA\foto skrining ekstrak\IMG-20241205-WA0012.jpg"/>
                    <pic:cNvPicPr>
                      <a:picLocks/>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480165" cy="24269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0841AE" w14:textId="77777777" w:rsidR="00FF2C85" w:rsidRDefault="00FF2C85" w:rsidP="00FF2C85">
      <w:pPr>
        <w:pStyle w:val="Caption"/>
        <w:rPr>
          <w:rFonts w:ascii="Times New Roman" w:hAnsi="Times New Roman"/>
          <w:color w:val="auto"/>
          <w:sz w:val="24"/>
        </w:rPr>
      </w:pPr>
    </w:p>
    <w:p w14:paraId="3BCC8076" w14:textId="77777777" w:rsidR="00FF2C85" w:rsidRDefault="00FF2C85" w:rsidP="00FF2C85">
      <w:pPr>
        <w:pStyle w:val="Caption"/>
        <w:rPr>
          <w:rFonts w:ascii="Times New Roman" w:hAnsi="Times New Roman"/>
          <w:color w:val="auto"/>
          <w:sz w:val="24"/>
        </w:rPr>
      </w:pPr>
    </w:p>
    <w:p w14:paraId="2F68F6F3" w14:textId="77777777" w:rsidR="00FF2C85" w:rsidRDefault="00FF2C85" w:rsidP="00FF2C85">
      <w:pPr>
        <w:pStyle w:val="Caption"/>
        <w:rPr>
          <w:rFonts w:ascii="Times New Roman" w:hAnsi="Times New Roman"/>
          <w:color w:val="auto"/>
          <w:sz w:val="24"/>
        </w:rPr>
      </w:pPr>
    </w:p>
    <w:p w14:paraId="68D69813" w14:textId="51DFD4B0" w:rsidR="00FF2C85" w:rsidRDefault="00AA47B2" w:rsidP="00FF2C85">
      <w:pPr>
        <w:pStyle w:val="Caption"/>
        <w:rPr>
          <w:rFonts w:ascii="Times New Roman" w:hAnsi="Times New Roman"/>
          <w:color w:val="auto"/>
          <w:sz w:val="24"/>
        </w:rPr>
      </w:pPr>
      <w:r w:rsidRPr="00AA47B2">
        <w:rPr>
          <w:noProof/>
        </w:rPr>
        <mc:AlternateContent>
          <mc:Choice Requires="wps">
            <w:drawing>
              <wp:anchor distT="0" distB="0" distL="0" distR="0" simplePos="0" relativeHeight="252072960" behindDoc="0" locked="0" layoutInCell="1" allowOverlap="1" wp14:anchorId="6FC7CB56" wp14:editId="12EF4460">
                <wp:simplePos x="0" y="0"/>
                <wp:positionH relativeFrom="column">
                  <wp:posOffset>635</wp:posOffset>
                </wp:positionH>
                <wp:positionV relativeFrom="paragraph">
                  <wp:posOffset>201295</wp:posOffset>
                </wp:positionV>
                <wp:extent cx="514350" cy="247650"/>
                <wp:effectExtent l="0" t="0" r="0" b="0"/>
                <wp:wrapNone/>
                <wp:docPr id="1670736688"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480F054F" w14:textId="77777777" w:rsidR="00137275" w:rsidRPr="008B5026" w:rsidRDefault="00137275" w:rsidP="00AA47B2">
                            <w:pPr>
                              <w:shd w:val="clear" w:color="auto" w:fill="FFFFFF" w:themeFill="background1"/>
                              <w:jc w:val="center"/>
                              <w:rPr>
                                <w:b/>
                                <w:sz w:val="18"/>
                              </w:rPr>
                            </w:pPr>
                            <w:r>
                              <w:rPr>
                                <w:b/>
                              </w:rPr>
                              <w:t>3</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4" type="#_x0000_t202" style="position:absolute;margin-left:.05pt;margin-top:15.85pt;width:40.5pt;height:19.5pt;z-index:2520729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" filled="f" stroked="f">
                <v:path arrowok="t"/>
                <v:textbox>
                  <w:txbxContent>
                    <w:p w14:paraId="480F054F" w14:textId="77777777" w:rsidR="00137275" w:rsidRPr="008B5026" w:rsidRDefault="00137275" w:rsidP="00AA47B2">
                      <w:pPr>
                        <w:shd w:val="clear" w:color="auto" w:fill="FFFFFF" w:themeFill="background1"/>
                        <w:jc w:val="center"/>
                        <w:rPr>
                          <w:b/>
                          <w:sz w:val="18"/>
                        </w:rPr>
                      </w:pPr>
                      <w:r>
                        <w:rPr>
                          <w:b/>
                        </w:rPr>
                        <w:t>3</w:t>
                      </w:r>
                      <w:r w:rsidRPr="008B5026">
                        <w:rPr>
                          <w:b/>
                        </w:rPr>
                        <w:t>0%</w:t>
                      </w:r>
                    </w:p>
                  </w:txbxContent>
                </v:textbox>
              </v:shape>
            </w:pict>
          </mc:Fallback>
        </mc:AlternateContent>
      </w:r>
      <w:r w:rsidRPr="00AA47B2">
        <w:rPr>
          <w:noProof/>
        </w:rPr>
        <mc:AlternateContent>
          <mc:Choice Requires="wps">
            <w:drawing>
              <wp:anchor distT="0" distB="0" distL="0" distR="0" simplePos="0" relativeHeight="252073984" behindDoc="0" locked="0" layoutInCell="1" allowOverlap="1" wp14:anchorId="05A41933" wp14:editId="651AF737">
                <wp:simplePos x="0" y="0"/>
                <wp:positionH relativeFrom="column">
                  <wp:posOffset>1970420</wp:posOffset>
                </wp:positionH>
                <wp:positionV relativeFrom="paragraph">
                  <wp:posOffset>85740</wp:posOffset>
                </wp:positionV>
                <wp:extent cx="514350" cy="247650"/>
                <wp:effectExtent l="0" t="0" r="0" b="0"/>
                <wp:wrapNone/>
                <wp:docPr id="1670736689"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4350" cy="247650"/>
                        </a:xfrm>
                        <a:prstGeom prst="rect">
                          <a:avLst/>
                        </a:prstGeom>
                        <a:noFill/>
                        <a:ln>
                          <a:noFill/>
                        </a:ln>
                      </wps:spPr>
                      <wps:txbx>
                        <w:txbxContent>
                          <w:p w14:paraId="034B933A" w14:textId="77777777" w:rsidR="00137275" w:rsidRPr="008B5026" w:rsidRDefault="00137275" w:rsidP="00AA47B2">
                            <w:pPr>
                              <w:shd w:val="clear" w:color="auto" w:fill="FFFFFF" w:themeFill="background1"/>
                              <w:jc w:val="center"/>
                              <w:rPr>
                                <w:b/>
                                <w:sz w:val="18"/>
                              </w:rPr>
                            </w:pPr>
                            <w:r>
                              <w:rPr>
                                <w:b/>
                              </w:rPr>
                              <w:t>5</w:t>
                            </w:r>
                            <w:r w:rsidRPr="008B5026">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5" type="#_x0000_t202" style="position:absolute;margin-left:155.15pt;margin-top:6.75pt;width:40.5pt;height:19.5pt;z-index:25207398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" filled="f" stroked="f">
                <v:path arrowok="t"/>
                <v:textbox>
                  <w:txbxContent>
                    <w:p w14:paraId="034B933A" w14:textId="77777777" w:rsidR="00137275" w:rsidRPr="008B5026" w:rsidRDefault="00137275" w:rsidP="00AA47B2">
                      <w:pPr>
                        <w:shd w:val="clear" w:color="auto" w:fill="FFFFFF" w:themeFill="background1"/>
                        <w:jc w:val="center"/>
                        <w:rPr>
                          <w:b/>
                          <w:sz w:val="18"/>
                        </w:rPr>
                      </w:pPr>
                      <w:r>
                        <w:rPr>
                          <w:b/>
                        </w:rPr>
                        <w:t>5</w:t>
                      </w:r>
                      <w:r w:rsidRPr="008B5026">
                        <w:rPr>
                          <w:b/>
                        </w:rPr>
                        <w:t>0%</w:t>
                      </w:r>
                    </w:p>
                  </w:txbxContent>
                </v:textbox>
              </v:shape>
            </w:pict>
          </mc:Fallback>
        </mc:AlternateContent>
      </w:r>
      <w:r w:rsidRPr="00AA47B2">
        <w:rPr>
          <w:noProof/>
        </w:rPr>
        <mc:AlternateContent>
          <mc:Choice Requires="wps">
            <w:drawing>
              <wp:anchor distT="0" distB="0" distL="0" distR="0" simplePos="0" relativeHeight="252075008" behindDoc="0" locked="0" layoutInCell="1" allowOverlap="1" wp14:anchorId="344E9432" wp14:editId="6BC1323B">
                <wp:simplePos x="0" y="0"/>
                <wp:positionH relativeFrom="column">
                  <wp:posOffset>2706370</wp:posOffset>
                </wp:positionH>
                <wp:positionV relativeFrom="paragraph">
                  <wp:posOffset>78105</wp:posOffset>
                </wp:positionV>
                <wp:extent cx="428625" cy="307975"/>
                <wp:effectExtent l="0" t="0" r="0" b="0"/>
                <wp:wrapNone/>
                <wp:docPr id="167073669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625" cy="307975"/>
                        </a:xfrm>
                        <a:prstGeom prst="rect">
                          <a:avLst/>
                        </a:prstGeom>
                        <a:noFill/>
                        <a:ln>
                          <a:noFill/>
                        </a:ln>
                      </wps:spPr>
                      <wps:txbx>
                        <w:txbxContent>
                          <w:p w14:paraId="055BBE4A" w14:textId="77777777" w:rsidR="00137275" w:rsidRPr="008B5026" w:rsidRDefault="00137275" w:rsidP="00AA47B2">
                            <w:pPr>
                              <w:shd w:val="clear" w:color="auto" w:fill="FFFFFF" w:themeFill="background1"/>
                              <w:jc w:val="center"/>
                              <w:rPr>
                                <w:b/>
                                <w:sz w:val="18"/>
                              </w:rPr>
                            </w:pPr>
                            <w:r>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6" type="#_x0000_t202" style="position:absolute;margin-left:213.1pt;margin-top:6.15pt;width:33.75pt;height:24.25pt;z-index:25207500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" filled="f" stroked="f">
                <v:path arrowok="t"/>
                <v:textbox>
                  <w:txbxContent>
                    <w:p w14:paraId="055BBE4A" w14:textId="77777777" w:rsidR="00137275" w:rsidRPr="008B5026" w:rsidRDefault="00137275" w:rsidP="00AA47B2">
                      <w:pPr>
                        <w:shd w:val="clear" w:color="auto" w:fill="FFFFFF" w:themeFill="background1"/>
                        <w:jc w:val="center"/>
                        <w:rPr>
                          <w:b/>
                          <w:sz w:val="18"/>
                        </w:rPr>
                      </w:pPr>
                      <w:r>
                        <w:rPr>
                          <w:b/>
                        </w:rPr>
                        <w:t>(+)</w:t>
                      </w:r>
                    </w:p>
                  </w:txbxContent>
                </v:textbox>
              </v:shape>
            </w:pict>
          </mc:Fallback>
        </mc:AlternateContent>
      </w:r>
      <w:r w:rsidRPr="00AA47B2">
        <w:rPr>
          <w:noProof/>
        </w:rPr>
        <mc:AlternateContent>
          <mc:Choice Requires="wps">
            <w:drawing>
              <wp:anchor distT="0" distB="0" distL="0" distR="0" simplePos="0" relativeHeight="252076032" behindDoc="0" locked="0" layoutInCell="1" allowOverlap="1" wp14:anchorId="77A801D5" wp14:editId="69CE2516">
                <wp:simplePos x="0" y="0"/>
                <wp:positionH relativeFrom="column">
                  <wp:posOffset>4392930</wp:posOffset>
                </wp:positionH>
                <wp:positionV relativeFrom="paragraph">
                  <wp:posOffset>120650</wp:posOffset>
                </wp:positionV>
                <wp:extent cx="428625" cy="254635"/>
                <wp:effectExtent l="0" t="0" r="0" b="0"/>
                <wp:wrapNone/>
                <wp:docPr id="167073669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625" cy="254635"/>
                        </a:xfrm>
                        <a:prstGeom prst="rect">
                          <a:avLst/>
                        </a:prstGeom>
                        <a:noFill/>
                        <a:ln>
                          <a:noFill/>
                        </a:ln>
                      </wps:spPr>
                      <wps:txbx>
                        <w:txbxContent>
                          <w:p w14:paraId="2B9FC26D" w14:textId="77777777" w:rsidR="00137275" w:rsidRPr="008B5026" w:rsidRDefault="00137275" w:rsidP="00AA47B2">
                            <w:pPr>
                              <w:shd w:val="clear" w:color="auto" w:fill="FFFFFF" w:themeFill="background1"/>
                              <w:jc w:val="center"/>
                              <w:rPr>
                                <w:b/>
                                <w:sz w:val="18"/>
                              </w:rPr>
                            </w:pPr>
                            <w:r>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7" type="#_x0000_t202" style="position:absolute;margin-left:345.9pt;margin-top:9.5pt;width:33.75pt;height:20.05pt;z-index:2520760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" filled="f" stroked="f">
                <v:path arrowok="t"/>
                <v:textbox>
                  <w:txbxContent>
                    <w:p w14:paraId="2B9FC26D" w14:textId="77777777" w:rsidR="00137275" w:rsidRPr="008B5026" w:rsidRDefault="00137275" w:rsidP="00AA47B2">
                      <w:pPr>
                        <w:shd w:val="clear" w:color="auto" w:fill="FFFFFF" w:themeFill="background1"/>
                        <w:jc w:val="center"/>
                        <w:rPr>
                          <w:b/>
                          <w:sz w:val="18"/>
                        </w:rPr>
                      </w:pPr>
                      <w:r>
                        <w:rPr>
                          <w:b/>
                        </w:rPr>
                        <w:t>(-)</w:t>
                      </w:r>
                    </w:p>
                  </w:txbxContent>
                </v:textbox>
              </v:shape>
            </w:pict>
          </mc:Fallback>
        </mc:AlternateContent>
      </w:r>
    </w:p>
    <w:p w14:paraId="0B94FBE7" w14:textId="77777777" w:rsidR="00FF2C85" w:rsidRDefault="00FF2C85" w:rsidP="00FF2C85">
      <w:pPr>
        <w:pStyle w:val="Caption"/>
        <w:rPr>
          <w:rFonts w:ascii="Times New Roman" w:hAnsi="Times New Roman"/>
          <w:color w:val="auto"/>
          <w:sz w:val="24"/>
        </w:rPr>
      </w:pPr>
    </w:p>
    <w:p w14:paraId="6D908F14" w14:textId="77777777" w:rsidR="00FF2C85" w:rsidRDefault="00FF2C85" w:rsidP="00FF2C85">
      <w:pPr>
        <w:pStyle w:val="Caption"/>
        <w:rPr>
          <w:rFonts w:ascii="Times New Roman" w:hAnsi="Times New Roman"/>
          <w:color w:val="auto"/>
          <w:sz w:val="24"/>
        </w:rPr>
      </w:pPr>
    </w:p>
    <w:p w14:paraId="4B667B5A" w14:textId="77777777" w:rsidR="0094245D" w:rsidRDefault="0094245D" w:rsidP="0094245D"/>
    <w:p w14:paraId="35971379" w14:textId="31E3FFE5" w:rsidR="0094245D" w:rsidRDefault="0094245D" w:rsidP="0094245D"/>
    <w:p w14:paraId="7FD2D262" w14:textId="77777777" w:rsidR="0094245D" w:rsidRDefault="0094245D" w:rsidP="0094245D"/>
    <w:p w14:paraId="55DDFA1A" w14:textId="7B267B6B" w:rsidR="0094245D" w:rsidRDefault="00AA47B2" w:rsidP="0094245D">
      <w:r w:rsidRPr="00AA47B2">
        <w:rPr>
          <w:noProof/>
        </w:rPr>
        <mc:AlternateContent>
          <mc:Choice Requires="wps">
            <w:drawing>
              <wp:anchor distT="0" distB="0" distL="0" distR="0" simplePos="0" relativeHeight="252080128" behindDoc="0" locked="0" layoutInCell="1" allowOverlap="1" wp14:anchorId="49682D3F" wp14:editId="239B5B34">
                <wp:simplePos x="0" y="0"/>
                <wp:positionH relativeFrom="column">
                  <wp:posOffset>161925</wp:posOffset>
                </wp:positionH>
                <wp:positionV relativeFrom="paragraph">
                  <wp:posOffset>6350</wp:posOffset>
                </wp:positionV>
                <wp:extent cx="2162175" cy="247650"/>
                <wp:effectExtent l="0" t="0" r="0" b="0"/>
                <wp:wrapNone/>
                <wp:docPr id="167073669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2175" cy="247650"/>
                        </a:xfrm>
                        <a:prstGeom prst="rect">
                          <a:avLst/>
                        </a:prstGeom>
                        <a:noFill/>
                        <a:ln>
                          <a:noFill/>
                        </a:ln>
                      </wps:spPr>
                      <wps:txbx>
                        <w:txbxContent>
                          <w:p w14:paraId="1492FC1F" w14:textId="77777777" w:rsidR="00137275" w:rsidRDefault="00137275" w:rsidP="00AA47B2">
                            <w:pPr>
                              <w:jc w:val="center"/>
                              <w:rPr>
                                <w:noProof/>
                              </w:rPr>
                            </w:pPr>
                            <w:r>
                              <w:rPr>
                                <w:noProof/>
                              </w:rPr>
                              <w:t>P3</w:t>
                            </w:r>
                            <w:r w:rsidRPr="00C528D7">
                              <w:rPr>
                                <w:noProof/>
                              </w:rPr>
                              <w:br/>
                            </w:r>
                          </w:p>
                          <w:p w14:paraId="65DEF871" w14:textId="77777777" w:rsidR="00137275" w:rsidRPr="008B5026" w:rsidRDefault="00137275" w:rsidP="00AA47B2">
                            <w:pPr>
                              <w:shd w:val="clear" w:color="auto" w:fill="000000" w:themeFill="text1"/>
                              <w:rPr>
                                <w:b/>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8" type="#_x0000_t202" style="position:absolute;margin-left:12.75pt;margin-top:.5pt;width:170.25pt;height:19.5pt;z-index:2520801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" filled="f" stroked="f">
                <v:path arrowok="t"/>
                <v:textbox>
                  <w:txbxContent>
                    <w:p w14:paraId="1492FC1F" w14:textId="77777777" w:rsidR="00137275" w:rsidRDefault="00137275" w:rsidP="00AA47B2">
                      <w:pPr>
                        <w:jc w:val="center"/>
                        <w:rPr>
                          <w:noProof/>
                        </w:rPr>
                      </w:pPr>
                      <w:r>
                        <w:rPr>
                          <w:noProof/>
                        </w:rPr>
                        <w:t>P3</w:t>
                      </w:r>
                      <w:r w:rsidRPr="00C528D7">
                        <w:rPr>
                          <w:noProof/>
                        </w:rPr>
                        <w:br/>
                      </w:r>
                    </w:p>
                    <w:p w14:paraId="65DEF871" w14:textId="77777777" w:rsidR="00137275" w:rsidRPr="008B5026" w:rsidRDefault="00137275" w:rsidP="00AA47B2">
                      <w:pPr>
                        <w:shd w:val="clear" w:color="auto" w:fill="000000" w:themeFill="text1"/>
                        <w:rPr>
                          <w:b/>
                          <w:sz w:val="18"/>
                        </w:rPr>
                      </w:pPr>
                    </w:p>
                  </w:txbxContent>
                </v:textbox>
              </v:shape>
            </w:pict>
          </mc:Fallback>
        </mc:AlternateContent>
      </w:r>
      <w:r w:rsidRPr="00AA47B2">
        <w:rPr>
          <w:noProof/>
        </w:rPr>
        <mc:AlternateContent>
          <mc:Choice Requires="wps">
            <w:drawing>
              <wp:anchor distT="0" distB="0" distL="0" distR="0" simplePos="0" relativeHeight="252077056" behindDoc="0" locked="0" layoutInCell="1" allowOverlap="1" wp14:anchorId="60EAE311" wp14:editId="3306A9C9">
                <wp:simplePos x="0" y="0"/>
                <wp:positionH relativeFrom="column">
                  <wp:posOffset>2776855</wp:posOffset>
                </wp:positionH>
                <wp:positionV relativeFrom="paragraph">
                  <wp:posOffset>6055</wp:posOffset>
                </wp:positionV>
                <wp:extent cx="2162175" cy="307975"/>
                <wp:effectExtent l="0" t="0" r="0" b="0"/>
                <wp:wrapNone/>
                <wp:docPr id="1670736693"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2175" cy="307975"/>
                        </a:xfrm>
                        <a:prstGeom prst="rect">
                          <a:avLst/>
                        </a:prstGeom>
                        <a:noFill/>
                        <a:ln>
                          <a:noFill/>
                        </a:ln>
                      </wps:spPr>
                      <wps:txbx>
                        <w:txbxContent>
                          <w:p w14:paraId="2AF29A26" w14:textId="77777777" w:rsidR="00137275" w:rsidRDefault="00137275" w:rsidP="00AA47B2">
                            <w:pPr>
                              <w:ind w:left="426"/>
                              <w:rPr>
                                <w:noProof/>
                              </w:rPr>
                            </w:pPr>
                            <w:r w:rsidRPr="00C528D7">
                              <w:rPr>
                                <w:noProof/>
                              </w:rPr>
                              <w:t>Kontrol (+) dan kontrol (-)</w:t>
                            </w:r>
                            <w:r w:rsidRPr="00C528D7">
                              <w:rPr>
                                <w:noProof/>
                              </w:rPr>
                              <w:br/>
                            </w:r>
                          </w:p>
                          <w:p w14:paraId="38106BBD" w14:textId="77777777" w:rsidR="00137275" w:rsidRPr="008B5026" w:rsidRDefault="00137275" w:rsidP="00AA47B2">
                            <w:pPr>
                              <w:shd w:val="clear" w:color="auto" w:fill="000000" w:themeFill="text1"/>
                              <w:rPr>
                                <w:b/>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9" type="#_x0000_t202" style="position:absolute;margin-left:218.65pt;margin-top:.5pt;width:170.25pt;height:24.25pt;z-index:25207705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" filled="f" stroked="f">
                <v:path arrowok="t"/>
                <v:textbox>
                  <w:txbxContent>
                    <w:p w14:paraId="2AF29A26" w14:textId="77777777" w:rsidR="00137275" w:rsidRDefault="00137275" w:rsidP="00AA47B2">
                      <w:pPr>
                        <w:ind w:left="426"/>
                        <w:rPr>
                          <w:noProof/>
                        </w:rPr>
                      </w:pPr>
                      <w:r w:rsidRPr="00C528D7">
                        <w:rPr>
                          <w:noProof/>
                        </w:rPr>
                        <w:t>Kontrol (+) dan kontrol (-)</w:t>
                      </w:r>
                      <w:r w:rsidRPr="00C528D7">
                        <w:rPr>
                          <w:noProof/>
                        </w:rPr>
                        <w:br/>
                      </w:r>
                    </w:p>
                    <w:p w14:paraId="38106BBD" w14:textId="77777777" w:rsidR="00137275" w:rsidRPr="008B5026" w:rsidRDefault="00137275" w:rsidP="00AA47B2">
                      <w:pPr>
                        <w:shd w:val="clear" w:color="auto" w:fill="000000" w:themeFill="text1"/>
                        <w:rPr>
                          <w:b/>
                          <w:sz w:val="18"/>
                        </w:rPr>
                      </w:pPr>
                    </w:p>
                  </w:txbxContent>
                </v:textbox>
              </v:shape>
            </w:pict>
          </mc:Fallback>
        </mc:AlternateContent>
      </w:r>
    </w:p>
    <w:p w14:paraId="3FD0A511" w14:textId="77777777" w:rsidR="0094245D" w:rsidRDefault="0094245D" w:rsidP="0094245D"/>
    <w:p w14:paraId="42594D0D" w14:textId="399983B6" w:rsidR="0094245D" w:rsidRPr="0094245D" w:rsidRDefault="0094245D" w:rsidP="0094245D"/>
    <w:p w14:paraId="5DCDDB04" w14:textId="515E9D54" w:rsidR="00FF2C85" w:rsidRDefault="00412A55" w:rsidP="00FF2C85">
      <w:pPr>
        <w:pStyle w:val="Caption"/>
        <w:rPr>
          <w:rFonts w:ascii="Times New Roman" w:hAnsi="Times New Roman"/>
          <w:color w:val="auto"/>
          <w:sz w:val="24"/>
        </w:rPr>
      </w:pPr>
      <w:r>
        <w:rPr>
          <w:noProof/>
        </w:rPr>
        <mc:AlternateContent>
          <mc:Choice Requires="wps">
            <w:drawing>
              <wp:anchor distT="0" distB="0" distL="114300" distR="114300" simplePos="0" relativeHeight="252095488" behindDoc="0" locked="0" layoutInCell="1" allowOverlap="1" wp14:anchorId="58EE01D4" wp14:editId="174FDFD2">
                <wp:simplePos x="0" y="0"/>
                <wp:positionH relativeFrom="column">
                  <wp:posOffset>-105410</wp:posOffset>
                </wp:positionH>
                <wp:positionV relativeFrom="paragraph">
                  <wp:posOffset>27676</wp:posOffset>
                </wp:positionV>
                <wp:extent cx="2386330" cy="1198880"/>
                <wp:effectExtent l="0" t="0" r="0" b="1270"/>
                <wp:wrapNone/>
                <wp:docPr id="100" name="Text 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6330" cy="1198880"/>
                        </a:xfrm>
                        <a:prstGeom prst="rect">
                          <a:avLst/>
                        </a:prstGeom>
                        <a:solidFill>
                          <a:sysClr val="window" lastClr="FFFFFF"/>
                        </a:solidFill>
                        <a:ln w="25400" cap="flat" cmpd="sng" algn="ctr">
                          <a:noFill/>
                          <a:prstDash val="solid"/>
                        </a:ln>
                        <a:effectLst/>
                      </wps:spPr>
                      <wps:txbx>
                        <w:txbxContent>
                          <w:p w14:paraId="17E9E841" w14:textId="77777777" w:rsidR="00137275" w:rsidRDefault="00137275" w:rsidP="00412A55">
                            <w:pPr>
                              <w:rPr>
                                <w:b/>
                              </w:rPr>
                            </w:pPr>
                            <w:r>
                              <w:rPr>
                                <w:b/>
                              </w:rPr>
                              <w:t>Keterangan :</w:t>
                            </w:r>
                          </w:p>
                          <w:p w14:paraId="037FB3B3" w14:textId="77777777" w:rsidR="00137275" w:rsidRDefault="00137275" w:rsidP="00412A55">
                            <w:r>
                              <w:t xml:space="preserve">P1 </w:t>
                            </w:r>
                            <w:r>
                              <w:tab/>
                            </w:r>
                            <w:r>
                              <w:tab/>
                              <w:t>: Pengulangan 1</w:t>
                            </w:r>
                          </w:p>
                          <w:p w14:paraId="551D8256" w14:textId="77777777" w:rsidR="00137275" w:rsidRDefault="00137275" w:rsidP="00412A55">
                            <w:r>
                              <w:t>P2</w:t>
                            </w:r>
                            <w:r>
                              <w:tab/>
                            </w:r>
                            <w:r>
                              <w:tab/>
                              <w:t>: Pengulangan 2</w:t>
                            </w:r>
                          </w:p>
                          <w:p w14:paraId="681E12CD" w14:textId="77777777" w:rsidR="00137275" w:rsidRDefault="00137275" w:rsidP="00412A55">
                            <w:r>
                              <w:t>P3</w:t>
                            </w:r>
                            <w:r>
                              <w:tab/>
                            </w:r>
                            <w:r>
                              <w:tab/>
                              <w:t>: Pengulangan 3</w:t>
                            </w:r>
                          </w:p>
                          <w:p w14:paraId="64C44273" w14:textId="77777777" w:rsidR="00137275" w:rsidRPr="00C528D7" w:rsidRDefault="00137275" w:rsidP="00412A55">
                            <w:r>
                              <w:t>Kontrol (+)</w:t>
                            </w:r>
                            <w:r>
                              <w:tab/>
                              <w:t>: Clindamycin</w:t>
                            </w:r>
                          </w:p>
                          <w:p w14:paraId="583618E8" w14:textId="77777777" w:rsidR="00137275" w:rsidRPr="00C6196A" w:rsidRDefault="00137275" w:rsidP="00412A55">
                            <w:r>
                              <w:t>Kontrol (-)</w:t>
                            </w:r>
                            <w:r>
                              <w:tab/>
                            </w:r>
                            <w:r w:rsidRPr="00C6196A">
                              <w:t>: DMSO</w:t>
                            </w:r>
                          </w:p>
                          <w:p w14:paraId="2E666209" w14:textId="77777777" w:rsidR="00137275" w:rsidRDefault="00137275" w:rsidP="00412A55"/>
                          <w:p w14:paraId="28CBC05F" w14:textId="77777777" w:rsidR="00137275" w:rsidRDefault="00137275" w:rsidP="00412A55"/>
                          <w:p w14:paraId="2B9FD2D5" w14:textId="77777777" w:rsidR="00137275" w:rsidRDefault="00137275" w:rsidP="00412A55"/>
                          <w:p w14:paraId="2D67F272" w14:textId="77777777" w:rsidR="00137275" w:rsidRDefault="00137275" w:rsidP="00412A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60" type="#_x0000_t202" style="position:absolute;margin-left:-8.3pt;margin-top:2.2pt;width:187.9pt;height:94.4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" fillcolor="window" stroked="f" strokeweight="2pt">
                <v:path arrowok="t"/>
                <v:textbox>
                  <w:txbxContent>
                    <w:p w14:paraId="17E9E841" w14:textId="77777777" w:rsidR="00137275" w:rsidRDefault="00137275" w:rsidP="00412A55">
                      <w:pPr>
                        <w:rPr>
                          <w:b/>
                        </w:rPr>
                      </w:pPr>
                      <w:r>
                        <w:rPr>
                          <w:b/>
                        </w:rPr>
                        <w:t>Keterangan :</w:t>
                      </w:r>
                    </w:p>
                    <w:p w14:paraId="037FB3B3" w14:textId="77777777" w:rsidR="00137275" w:rsidRDefault="00137275" w:rsidP="00412A55">
                      <w:r>
                        <w:t xml:space="preserve">P1 </w:t>
                      </w:r>
                      <w:r>
                        <w:tab/>
                      </w:r>
                      <w:r>
                        <w:tab/>
                        <w:t>: Pengulangan 1</w:t>
                      </w:r>
                    </w:p>
                    <w:p w14:paraId="551D8256" w14:textId="77777777" w:rsidR="00137275" w:rsidRDefault="00137275" w:rsidP="00412A55">
                      <w:r>
                        <w:t>P2</w:t>
                      </w:r>
                      <w:r>
                        <w:tab/>
                      </w:r>
                      <w:r>
                        <w:tab/>
                        <w:t>: Pengulangan 2</w:t>
                      </w:r>
                    </w:p>
                    <w:p w14:paraId="681E12CD" w14:textId="77777777" w:rsidR="00137275" w:rsidRDefault="00137275" w:rsidP="00412A55">
                      <w:r>
                        <w:t>P3</w:t>
                      </w:r>
                      <w:r>
                        <w:tab/>
                      </w:r>
                      <w:r>
                        <w:tab/>
                        <w:t>: Pengulangan 3</w:t>
                      </w:r>
                    </w:p>
                    <w:p w14:paraId="64C44273" w14:textId="77777777" w:rsidR="00137275" w:rsidRPr="00C528D7" w:rsidRDefault="00137275" w:rsidP="00412A55">
                      <w:r>
                        <w:t>Kontrol (+)</w:t>
                      </w:r>
                      <w:r>
                        <w:tab/>
                        <w:t>: Clindamycin</w:t>
                      </w:r>
                    </w:p>
                    <w:p w14:paraId="583618E8" w14:textId="77777777" w:rsidR="00137275" w:rsidRPr="00C6196A" w:rsidRDefault="00137275" w:rsidP="00412A55">
                      <w:r>
                        <w:t>Kontrol (-)</w:t>
                      </w:r>
                      <w:r>
                        <w:tab/>
                      </w:r>
                      <w:r w:rsidRPr="00C6196A">
                        <w:t>: DMSO</w:t>
                      </w:r>
                    </w:p>
                    <w:p w14:paraId="2E666209" w14:textId="77777777" w:rsidR="00137275" w:rsidRDefault="00137275" w:rsidP="00412A55"/>
                    <w:p w14:paraId="28CBC05F" w14:textId="77777777" w:rsidR="00137275" w:rsidRDefault="00137275" w:rsidP="00412A55"/>
                    <w:p w14:paraId="2B9FD2D5" w14:textId="77777777" w:rsidR="00137275" w:rsidRDefault="00137275" w:rsidP="00412A55"/>
                    <w:p w14:paraId="2D67F272" w14:textId="77777777" w:rsidR="00137275" w:rsidRDefault="00137275" w:rsidP="00412A55"/>
                  </w:txbxContent>
                </v:textbox>
              </v:shape>
            </w:pict>
          </mc:Fallback>
        </mc:AlternateContent>
      </w:r>
    </w:p>
    <w:p w14:paraId="3D57FFE5" w14:textId="6E4A4158" w:rsidR="00FF2C85" w:rsidRDefault="00FF2C85" w:rsidP="00FF2C85">
      <w:pPr>
        <w:pStyle w:val="Caption"/>
        <w:rPr>
          <w:rFonts w:ascii="Times New Roman" w:hAnsi="Times New Roman"/>
          <w:color w:val="auto"/>
          <w:sz w:val="24"/>
        </w:rPr>
      </w:pPr>
    </w:p>
    <w:p w14:paraId="7400CD0E" w14:textId="77777777" w:rsidR="00FF2C85" w:rsidRDefault="00FF2C85" w:rsidP="00FF2C85">
      <w:pPr>
        <w:pStyle w:val="Caption"/>
        <w:rPr>
          <w:rFonts w:ascii="Times New Roman" w:hAnsi="Times New Roman"/>
          <w:color w:val="auto"/>
          <w:sz w:val="24"/>
        </w:rPr>
      </w:pPr>
    </w:p>
    <w:p w14:paraId="2261A5C4" w14:textId="77777777" w:rsidR="00051B87" w:rsidRDefault="00051B87" w:rsidP="00051B87"/>
    <w:p w14:paraId="30371959" w14:textId="77777777" w:rsidR="00037EBA" w:rsidRDefault="00037EBA" w:rsidP="00051B87"/>
    <w:p w14:paraId="1A06AE90" w14:textId="77777777" w:rsidR="00AA47B2" w:rsidRDefault="00AA47B2" w:rsidP="00051B87"/>
    <w:p w14:paraId="0D638788" w14:textId="77777777" w:rsidR="00AA47B2" w:rsidRPr="00051B87" w:rsidRDefault="00AA47B2" w:rsidP="00051B87"/>
    <w:p w14:paraId="5DC77C42" w14:textId="172116B7" w:rsidR="00FF2C85" w:rsidRPr="00C6196A" w:rsidRDefault="00FF2C85" w:rsidP="00FF2C85">
      <w:pPr>
        <w:pStyle w:val="Caption"/>
        <w:rPr>
          <w:rFonts w:ascii="Times New Roman" w:eastAsia="Times New Roman" w:hAnsi="Times New Roman"/>
          <w:i w:val="0"/>
          <w:color w:val="auto"/>
          <w:sz w:val="24"/>
        </w:rPr>
      </w:pPr>
      <w:bookmarkStart w:id="1064" w:name="_Toc185016922"/>
      <w:bookmarkStart w:id="1065" w:name="_Toc186707806"/>
      <w:r w:rsidRPr="00C6196A">
        <w:rPr>
          <w:rFonts w:ascii="Times New Roman" w:hAnsi="Times New Roman"/>
          <w:b/>
          <w:i w:val="0"/>
          <w:color w:val="auto"/>
          <w:sz w:val="24"/>
        </w:rPr>
        <w:lastRenderedPageBreak/>
        <w:t xml:space="preserve">Lampiran </w:t>
      </w:r>
      <w:r w:rsidR="00400693" w:rsidRPr="00C6196A">
        <w:rPr>
          <w:rFonts w:ascii="Times New Roman" w:hAnsi="Times New Roman"/>
          <w:b/>
          <w:i w:val="0"/>
          <w:color w:val="auto"/>
          <w:sz w:val="24"/>
        </w:rPr>
        <w:fldChar w:fldCharType="begin"/>
      </w:r>
      <w:r w:rsidRPr="00C6196A">
        <w:rPr>
          <w:rFonts w:ascii="Times New Roman" w:hAnsi="Times New Roman"/>
          <w:b/>
          <w:i w:val="0"/>
          <w:color w:val="auto"/>
          <w:sz w:val="24"/>
        </w:rPr>
        <w:instrText xml:space="preserve"> SEQ Lampiran \* ARABIC </w:instrText>
      </w:r>
      <w:r w:rsidR="00400693" w:rsidRPr="00C6196A">
        <w:rPr>
          <w:rFonts w:ascii="Times New Roman" w:hAnsi="Times New Roman"/>
          <w:b/>
          <w:i w:val="0"/>
          <w:color w:val="auto"/>
          <w:sz w:val="24"/>
        </w:rPr>
        <w:fldChar w:fldCharType="separate"/>
      </w:r>
      <w:r w:rsidR="00733244">
        <w:rPr>
          <w:rFonts w:ascii="Times New Roman" w:hAnsi="Times New Roman"/>
          <w:b/>
          <w:i w:val="0"/>
          <w:noProof/>
          <w:color w:val="auto"/>
          <w:sz w:val="24"/>
        </w:rPr>
        <w:t>25</w:t>
      </w:r>
      <w:r w:rsidR="00400693" w:rsidRPr="00C6196A">
        <w:rPr>
          <w:rFonts w:ascii="Times New Roman" w:hAnsi="Times New Roman"/>
          <w:b/>
          <w:i w:val="0"/>
          <w:color w:val="auto"/>
          <w:sz w:val="24"/>
        </w:rPr>
        <w:fldChar w:fldCharType="end"/>
      </w:r>
      <w:r w:rsidRPr="00C6196A">
        <w:rPr>
          <w:rFonts w:ascii="Times New Roman" w:hAnsi="Times New Roman"/>
          <w:b/>
          <w:i w:val="0"/>
          <w:color w:val="auto"/>
          <w:sz w:val="24"/>
        </w:rPr>
        <w:t>.</w:t>
      </w:r>
      <w:r w:rsidR="00A430AF">
        <w:rPr>
          <w:rFonts w:ascii="Times New Roman" w:hAnsi="Times New Roman"/>
          <w:b/>
          <w:i w:val="0"/>
          <w:color w:val="auto"/>
          <w:sz w:val="24"/>
        </w:rPr>
        <w:t xml:space="preserve"> </w:t>
      </w:r>
      <w:r w:rsidRPr="00C6196A">
        <w:rPr>
          <w:rFonts w:ascii="Times New Roman" w:eastAsia="Times New Roman" w:hAnsi="Times New Roman"/>
          <w:i w:val="0"/>
          <w:color w:val="auto"/>
          <w:sz w:val="24"/>
          <w:lang w:val="en-GB"/>
        </w:rPr>
        <w:t>Bagan Alir</w:t>
      </w:r>
      <w:r w:rsidRPr="00C6196A">
        <w:rPr>
          <w:rFonts w:ascii="Times New Roman" w:eastAsia="Times New Roman" w:hAnsi="Times New Roman"/>
          <w:i w:val="0"/>
          <w:color w:val="auto"/>
          <w:sz w:val="24"/>
        </w:rPr>
        <w:t xml:space="preserve"> Pembuatan </w:t>
      </w:r>
      <w:r w:rsidR="00051B87">
        <w:rPr>
          <w:rFonts w:ascii="Times New Roman" w:eastAsia="Times New Roman" w:hAnsi="Times New Roman"/>
          <w:i w:val="0"/>
          <w:color w:val="auto"/>
          <w:sz w:val="24"/>
        </w:rPr>
        <w:t xml:space="preserve">Sediaan </w:t>
      </w:r>
      <w:r w:rsidRPr="00C6196A">
        <w:rPr>
          <w:rFonts w:ascii="Times New Roman" w:eastAsia="Times New Roman" w:hAnsi="Times New Roman"/>
          <w:i w:val="0"/>
          <w:color w:val="auto"/>
          <w:sz w:val="24"/>
        </w:rPr>
        <w:t>Serum</w:t>
      </w:r>
      <w:bookmarkEnd w:id="1064"/>
      <w:bookmarkEnd w:id="1065"/>
      <w:r w:rsidRPr="00C6196A">
        <w:rPr>
          <w:rFonts w:ascii="Times New Roman" w:eastAsia="Times New Roman" w:hAnsi="Times New Roman"/>
          <w:i w:val="0"/>
          <w:color w:val="auto"/>
          <w:sz w:val="24"/>
        </w:rPr>
        <w:t xml:space="preserve"> </w:t>
      </w:r>
    </w:p>
    <w:p w14:paraId="48F6D8A7" w14:textId="4AF7E8ED" w:rsidR="00FF2C85" w:rsidRDefault="004A581C" w:rsidP="00FF2C85">
      <w:pPr>
        <w:tabs>
          <w:tab w:val="left" w:pos="6045"/>
        </w:tabs>
      </w:pPr>
      <w:r>
        <w:rPr>
          <w:noProof/>
        </w:rPr>
        <mc:AlternateContent>
          <mc:Choice Requires="wps">
            <w:drawing>
              <wp:anchor distT="0" distB="0" distL="114300" distR="114300" simplePos="0" relativeHeight="251535360" behindDoc="0" locked="0" layoutInCell="1" allowOverlap="1" wp14:anchorId="1233DB92" wp14:editId="23FA4052">
                <wp:simplePos x="0" y="0"/>
                <wp:positionH relativeFrom="column">
                  <wp:posOffset>224790</wp:posOffset>
                </wp:positionH>
                <wp:positionV relativeFrom="paragraph">
                  <wp:posOffset>288925</wp:posOffset>
                </wp:positionV>
                <wp:extent cx="1828800" cy="352425"/>
                <wp:effectExtent l="0" t="0" r="0" b="9525"/>
                <wp:wrapNone/>
                <wp:docPr id="280590802"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352425"/>
                        </a:xfrm>
                        <a:prstGeom prst="rect">
                          <a:avLst/>
                        </a:prstGeom>
                        <a:solidFill>
                          <a:sysClr val="window" lastClr="FFFFFF"/>
                        </a:solidFill>
                        <a:ln w="6350">
                          <a:solidFill>
                            <a:prstClr val="black"/>
                          </a:solidFill>
                        </a:ln>
                        <a:effectLst/>
                      </wps:spPr>
                      <wps:txbx>
                        <w:txbxContent>
                          <w:p w14:paraId="44170833" w14:textId="77777777" w:rsidR="00137275" w:rsidRDefault="00137275" w:rsidP="00FF2C85">
                            <w:pPr>
                              <w:jc w:val="center"/>
                            </w:pPr>
                            <w:r>
                              <w:t>Basis serum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261" type="#_x0000_t202" style="position:absolute;margin-left:17.7pt;margin-top:22.75pt;width:2in;height:27.75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" fillcolor="window" strokeweight=".5pt">
                <v:path arrowok="t"/>
                <v:textbox>
                  <w:txbxContent>
                    <w:p w14:paraId="44170833" w14:textId="77777777" w:rsidR="00137275" w:rsidRDefault="00137275" w:rsidP="00FF2C85">
                      <w:pPr>
                        <w:jc w:val="center"/>
                      </w:pPr>
                      <w:r>
                        <w:t>Basis serum</w:t>
                      </w:r>
                    </w:p>
                  </w:txbxContent>
                </v:textbox>
              </v:shape>
            </w:pict>
          </mc:Fallback>
        </mc:AlternateContent>
      </w:r>
    </w:p>
    <w:p w14:paraId="3E532F3E" w14:textId="77777777" w:rsidR="00AA47B2" w:rsidRDefault="00AA47B2" w:rsidP="00FF2C85">
      <w:pPr>
        <w:tabs>
          <w:tab w:val="left" w:pos="6045"/>
        </w:tabs>
      </w:pPr>
    </w:p>
    <w:p w14:paraId="18483844" w14:textId="77777777" w:rsidR="00AA47B2" w:rsidRDefault="00AA47B2" w:rsidP="00FF2C85">
      <w:pPr>
        <w:tabs>
          <w:tab w:val="left" w:pos="6045"/>
        </w:tabs>
      </w:pPr>
    </w:p>
    <w:p w14:paraId="40E24EFE" w14:textId="77777777" w:rsidR="00FF2C85" w:rsidRDefault="004A581C" w:rsidP="00FF2C85">
      <w:pPr>
        <w:tabs>
          <w:tab w:val="left" w:pos="6045"/>
        </w:tabs>
      </w:pPr>
      <w:r>
        <w:rPr>
          <w:noProof/>
        </w:rPr>
        <mc:AlternateContent>
          <mc:Choice Requires="wps">
            <w:drawing>
              <wp:anchor distT="0" distB="0" distL="114300" distR="114300" simplePos="0" relativeHeight="251537408" behindDoc="0" locked="0" layoutInCell="1" allowOverlap="1" wp14:anchorId="44F88850" wp14:editId="54984C17">
                <wp:simplePos x="0" y="0"/>
                <wp:positionH relativeFrom="column">
                  <wp:posOffset>1111634</wp:posOffset>
                </wp:positionH>
                <wp:positionV relativeFrom="paragraph">
                  <wp:posOffset>133276</wp:posOffset>
                </wp:positionV>
                <wp:extent cx="0" cy="4189228"/>
                <wp:effectExtent l="0" t="0" r="19050" b="20955"/>
                <wp:wrapNone/>
                <wp:docPr id="245961042"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189228"/>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Straight Connector 41" o:spid="_x0000_s1026" style="position:absolute;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87.55pt,10.5pt" to="87.55pt,34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">
                <o:lock v:ext="edit" shapetype="f"/>
              </v:line>
            </w:pict>
          </mc:Fallback>
        </mc:AlternateContent>
      </w:r>
    </w:p>
    <w:p w14:paraId="44FD3553" w14:textId="77777777" w:rsidR="00FF2C85" w:rsidRDefault="004A581C" w:rsidP="00FF2C85">
      <w:pPr>
        <w:tabs>
          <w:tab w:val="left" w:pos="6045"/>
        </w:tabs>
      </w:pPr>
      <w:r>
        <w:rPr>
          <w:noProof/>
        </w:rPr>
        <mc:AlternateContent>
          <mc:Choice Requires="wps">
            <w:drawing>
              <wp:anchor distT="0" distB="0" distL="114300" distR="114300" simplePos="0" relativeHeight="251543552" behindDoc="0" locked="0" layoutInCell="1" allowOverlap="1" wp14:anchorId="3D928074" wp14:editId="75C19FD9">
                <wp:simplePos x="0" y="0"/>
                <wp:positionH relativeFrom="column">
                  <wp:posOffset>1483995</wp:posOffset>
                </wp:positionH>
                <wp:positionV relativeFrom="paragraph">
                  <wp:posOffset>48260</wp:posOffset>
                </wp:positionV>
                <wp:extent cx="3599180" cy="1057275"/>
                <wp:effectExtent l="0" t="0" r="0" b="0"/>
                <wp:wrapNone/>
                <wp:docPr id="697" name="Text Box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9180" cy="1057275"/>
                        </a:xfrm>
                        <a:prstGeom prst="rect">
                          <a:avLst/>
                        </a:prstGeom>
                        <a:solidFill>
                          <a:sysClr val="window" lastClr="FFFFFF"/>
                        </a:solidFill>
                        <a:ln w="25400" cap="flat" cmpd="sng" algn="ctr">
                          <a:noFill/>
                          <a:prstDash val="solid"/>
                        </a:ln>
                        <a:effectLst/>
                      </wps:spPr>
                      <wps:txbx>
                        <w:txbxContent>
                          <w:p w14:paraId="6DBC191C" w14:textId="77777777" w:rsidR="00137275" w:rsidRDefault="00137275" w:rsidP="00FF2C85">
                            <w:pPr>
                              <w:jc w:val="both"/>
                            </w:pPr>
                            <w:r>
                              <w:t>Viscolam Tambahkan aquadest dengan perbandingan 1:1, gerus homogen</w:t>
                            </w:r>
                          </w:p>
                          <w:p w14:paraId="641C2667" w14:textId="77777777" w:rsidR="00137275" w:rsidRDefault="00137275" w:rsidP="00AA47B2">
                            <w:pPr>
                              <w:spacing w:before="240"/>
                              <w:jc w:val="both"/>
                            </w:pPr>
                            <w:r>
                              <w:t>Tambahkan tween 80, gliserin dan TEA gerus hingga terbentuk basis gel</w:t>
                            </w:r>
                          </w:p>
                          <w:p w14:paraId="26FA3887" w14:textId="77777777" w:rsidR="00137275" w:rsidRPr="007B32F8" w:rsidRDefault="00137275" w:rsidP="00FF2C85">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62" type="#_x0000_t202" style="position:absolute;margin-left:116.85pt;margin-top:3.8pt;width:283.4pt;height:83.2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" fillcolor="window" stroked="f" strokeweight="2pt">
                <v:path arrowok="t"/>
                <v:textbox>
                  <w:txbxContent>
                    <w:p w14:paraId="6DBC191C" w14:textId="77777777" w:rsidR="00137275" w:rsidRDefault="00137275" w:rsidP="00FF2C85">
                      <w:pPr>
                        <w:jc w:val="both"/>
                      </w:pPr>
                      <w:r>
                        <w:t>Viscolam Tambahkan aquadest dengan perbandingan 1:1, gerus homogen</w:t>
                      </w:r>
                    </w:p>
                    <w:p w14:paraId="641C2667" w14:textId="77777777" w:rsidR="00137275" w:rsidRDefault="00137275" w:rsidP="00AA47B2">
                      <w:pPr>
                        <w:spacing w:before="240"/>
                        <w:jc w:val="both"/>
                      </w:pPr>
                      <w:r>
                        <w:t>Tambahkan tween 80, gliserin dan TEA gerus hingga terbentuk basis gel</w:t>
                      </w:r>
                    </w:p>
                    <w:p w14:paraId="26FA3887" w14:textId="77777777" w:rsidR="00137275" w:rsidRPr="007B32F8" w:rsidRDefault="00137275" w:rsidP="00FF2C85">
                      <w:pPr>
                        <w:jc w:val="both"/>
                      </w:pPr>
                    </w:p>
                  </w:txbxContent>
                </v:textbox>
              </v:shape>
            </w:pict>
          </mc:Fallback>
        </mc:AlternateContent>
      </w:r>
      <w:r>
        <w:rPr>
          <w:noProof/>
        </w:rPr>
        <mc:AlternateContent>
          <mc:Choice Requires="wps">
            <w:drawing>
              <wp:anchor distT="0" distB="0" distL="114300" distR="114300" simplePos="0" relativeHeight="251536384" behindDoc="0" locked="0" layoutInCell="1" allowOverlap="1" wp14:anchorId="72879D14" wp14:editId="201E40EB">
                <wp:simplePos x="0" y="0"/>
                <wp:positionH relativeFrom="column">
                  <wp:posOffset>1115695</wp:posOffset>
                </wp:positionH>
                <wp:positionV relativeFrom="paragraph">
                  <wp:posOffset>182245</wp:posOffset>
                </wp:positionV>
                <wp:extent cx="351790" cy="635"/>
                <wp:effectExtent l="0" t="57150" r="0" b="75565"/>
                <wp:wrapNone/>
                <wp:docPr id="953639548" name="Straight Arrow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2" o:spid="_x0000_s1026" type="#_x0000_t32" style="position:absolute;margin-left:87.85pt;margin-top:14.35pt;width:27.7pt;height:.05pt;flip:x;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">
                <v:stroke endarrow="block"/>
                <o:lock v:ext="edit" shapetype="f"/>
              </v:shape>
            </w:pict>
          </mc:Fallback>
        </mc:AlternateContent>
      </w:r>
    </w:p>
    <w:p w14:paraId="04FB695E" w14:textId="77777777" w:rsidR="00AA47B2" w:rsidRDefault="00AA47B2" w:rsidP="00FF2C85">
      <w:pPr>
        <w:tabs>
          <w:tab w:val="left" w:pos="6045"/>
        </w:tabs>
      </w:pPr>
    </w:p>
    <w:p w14:paraId="3C05F3DF" w14:textId="77777777" w:rsidR="00AA47B2" w:rsidRDefault="00AA47B2" w:rsidP="00FF2C85">
      <w:pPr>
        <w:tabs>
          <w:tab w:val="left" w:pos="6045"/>
        </w:tabs>
      </w:pPr>
    </w:p>
    <w:p w14:paraId="4B69871E" w14:textId="77777777" w:rsidR="00AA47B2" w:rsidRDefault="00AA47B2" w:rsidP="00FF2C85">
      <w:pPr>
        <w:tabs>
          <w:tab w:val="left" w:pos="6045"/>
        </w:tabs>
      </w:pPr>
    </w:p>
    <w:p w14:paraId="40F37CD5" w14:textId="77777777" w:rsidR="00FF2C85" w:rsidRDefault="004A581C" w:rsidP="00FF2C85">
      <w:pPr>
        <w:tabs>
          <w:tab w:val="left" w:pos="6045"/>
        </w:tabs>
      </w:pPr>
      <w:r>
        <w:rPr>
          <w:noProof/>
        </w:rPr>
        <mc:AlternateContent>
          <mc:Choice Requires="wps">
            <w:drawing>
              <wp:anchor distT="0" distB="0" distL="114300" distR="114300" simplePos="0" relativeHeight="251544576" behindDoc="0" locked="0" layoutInCell="1" allowOverlap="1" wp14:anchorId="7A65E0CA" wp14:editId="42FC13C6">
                <wp:simplePos x="0" y="0"/>
                <wp:positionH relativeFrom="column">
                  <wp:posOffset>1117762</wp:posOffset>
                </wp:positionH>
                <wp:positionV relativeFrom="paragraph">
                  <wp:posOffset>28575</wp:posOffset>
                </wp:positionV>
                <wp:extent cx="351790" cy="635"/>
                <wp:effectExtent l="38100" t="76200" r="0" b="94615"/>
                <wp:wrapNone/>
                <wp:docPr id="696" name="Straight Arrow Connector 6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96" o:spid="_x0000_s1026" type="#_x0000_t32" style="position:absolute;margin-left:88pt;margin-top:2.25pt;width:27.7pt;height:.05pt;flip:x;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">
                <v:stroke endarrow="block"/>
                <o:lock v:ext="edit" shapetype="f"/>
              </v:shape>
            </w:pict>
          </mc:Fallback>
        </mc:AlternateContent>
      </w:r>
    </w:p>
    <w:p w14:paraId="5808BC63" w14:textId="77777777" w:rsidR="00FF2C85" w:rsidRDefault="00FF2C85" w:rsidP="00FF2C85">
      <w:pPr>
        <w:tabs>
          <w:tab w:val="left" w:pos="6045"/>
        </w:tabs>
      </w:pPr>
    </w:p>
    <w:p w14:paraId="623006F7" w14:textId="77777777" w:rsidR="00FF2C85" w:rsidRDefault="004A581C" w:rsidP="00FF2C85">
      <w:pPr>
        <w:tabs>
          <w:tab w:val="left" w:pos="6045"/>
        </w:tabs>
      </w:pPr>
      <w:r>
        <w:rPr>
          <w:noProof/>
        </w:rPr>
        <mc:AlternateContent>
          <mc:Choice Requires="wps">
            <w:drawing>
              <wp:anchor distT="0" distB="0" distL="114300" distR="114300" simplePos="0" relativeHeight="251538432" behindDoc="0" locked="0" layoutInCell="1" allowOverlap="1" wp14:anchorId="57FA4BDB" wp14:editId="685F7553">
                <wp:simplePos x="0" y="0"/>
                <wp:positionH relativeFrom="column">
                  <wp:posOffset>154940</wp:posOffset>
                </wp:positionH>
                <wp:positionV relativeFrom="paragraph">
                  <wp:posOffset>121285</wp:posOffset>
                </wp:positionV>
                <wp:extent cx="2046605" cy="676275"/>
                <wp:effectExtent l="0" t="0" r="0" b="9525"/>
                <wp:wrapNone/>
                <wp:docPr id="125783090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6605" cy="676275"/>
                        </a:xfrm>
                        <a:prstGeom prst="rect">
                          <a:avLst/>
                        </a:prstGeom>
                        <a:solidFill>
                          <a:sysClr val="window" lastClr="FFFFFF"/>
                        </a:solidFill>
                        <a:ln w="6350">
                          <a:solidFill>
                            <a:prstClr val="black"/>
                          </a:solidFill>
                        </a:ln>
                        <a:effectLst/>
                      </wps:spPr>
                      <wps:txbx>
                        <w:txbxContent>
                          <w:p w14:paraId="79BA3125" w14:textId="77777777" w:rsidR="00137275" w:rsidRDefault="00137275" w:rsidP="00FF2C85">
                            <w:pPr>
                              <w:jc w:val="center"/>
                            </w:pPr>
                            <w:r>
                              <w:t>Larutkan metil paraben dan propil paraben dengan air panas dalam beaker gelas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263" type="#_x0000_t202" style="position:absolute;margin-left:12.2pt;margin-top:9.55pt;width:161.15pt;height:53.25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" fillcolor="window" strokeweight=".5pt">
                <v:path arrowok="t"/>
                <v:textbox>
                  <w:txbxContent>
                    <w:p w14:paraId="79BA3125" w14:textId="77777777" w:rsidR="00137275" w:rsidRDefault="00137275" w:rsidP="00FF2C85">
                      <w:pPr>
                        <w:jc w:val="center"/>
                      </w:pPr>
                      <w:r>
                        <w:t>Larutkan metil paraben dan propil paraben dengan air panas dalam beaker gelas</w:t>
                      </w:r>
                    </w:p>
                  </w:txbxContent>
                </v:textbox>
              </v:shape>
            </w:pict>
          </mc:Fallback>
        </mc:AlternateContent>
      </w:r>
    </w:p>
    <w:p w14:paraId="67882C3C" w14:textId="77777777" w:rsidR="00FF2C85" w:rsidRDefault="00FF2C85" w:rsidP="00FF2C85">
      <w:pPr>
        <w:tabs>
          <w:tab w:val="left" w:pos="6045"/>
        </w:tabs>
      </w:pPr>
    </w:p>
    <w:p w14:paraId="25A33AE8" w14:textId="77777777" w:rsidR="00AA47B2" w:rsidRDefault="00AA47B2" w:rsidP="00FF2C85">
      <w:pPr>
        <w:tabs>
          <w:tab w:val="left" w:pos="6045"/>
        </w:tabs>
      </w:pPr>
    </w:p>
    <w:p w14:paraId="0217A496" w14:textId="77777777" w:rsidR="00AA47B2" w:rsidRDefault="00AA47B2" w:rsidP="00FF2C85">
      <w:pPr>
        <w:tabs>
          <w:tab w:val="left" w:pos="6045"/>
        </w:tabs>
      </w:pPr>
    </w:p>
    <w:p w14:paraId="6011BAD9" w14:textId="64F86463" w:rsidR="00AA47B2" w:rsidRDefault="00AA47B2" w:rsidP="00FF2C85">
      <w:pPr>
        <w:tabs>
          <w:tab w:val="left" w:pos="6045"/>
        </w:tabs>
      </w:pPr>
    </w:p>
    <w:p w14:paraId="6E15F953" w14:textId="207A1EE0" w:rsidR="00FF2C85" w:rsidRDefault="00AA47B2" w:rsidP="00AA47B2">
      <w:pPr>
        <w:tabs>
          <w:tab w:val="center" w:pos="3968"/>
        </w:tabs>
      </w:pPr>
      <w:r>
        <w:rPr>
          <w:noProof/>
        </w:rPr>
        <mc:AlternateContent>
          <mc:Choice Requires="wps">
            <w:drawing>
              <wp:anchor distT="0" distB="0" distL="114300" distR="114300" simplePos="0" relativeHeight="251545600" behindDoc="0" locked="0" layoutInCell="1" allowOverlap="1" wp14:anchorId="029B5FFC" wp14:editId="07FF4DB2">
                <wp:simplePos x="0" y="0"/>
                <wp:positionH relativeFrom="column">
                  <wp:posOffset>1144270</wp:posOffset>
                </wp:positionH>
                <wp:positionV relativeFrom="paragraph">
                  <wp:posOffset>163830</wp:posOffset>
                </wp:positionV>
                <wp:extent cx="351790" cy="635"/>
                <wp:effectExtent l="38100" t="76200" r="0" b="94615"/>
                <wp:wrapNone/>
                <wp:docPr id="694" name="Straight Arrow Connector 6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94" o:spid="_x0000_s1026" type="#_x0000_t32" style="position:absolute;margin-left:90.1pt;margin-top:12.9pt;width:27.7pt;height:.05pt;flip:x;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">
                <v:stroke endarrow="block"/>
                <o:lock v:ext="edit" shapetype="f"/>
              </v:shape>
            </w:pict>
          </mc:Fallback>
        </mc:AlternateContent>
      </w:r>
      <w:r>
        <w:rPr>
          <w:noProof/>
        </w:rPr>
        <mc:AlternateContent>
          <mc:Choice Requires="wps">
            <w:drawing>
              <wp:anchor distT="0" distB="0" distL="114300" distR="114300" simplePos="0" relativeHeight="251546624" behindDoc="0" locked="0" layoutInCell="1" allowOverlap="1" wp14:anchorId="131BC6B0" wp14:editId="26EB0326">
                <wp:simplePos x="0" y="0"/>
                <wp:positionH relativeFrom="column">
                  <wp:posOffset>1506500</wp:posOffset>
                </wp:positionH>
                <wp:positionV relativeFrom="paragraph">
                  <wp:posOffset>-2496</wp:posOffset>
                </wp:positionV>
                <wp:extent cx="3048000" cy="361950"/>
                <wp:effectExtent l="0" t="0" r="0" b="0"/>
                <wp:wrapNone/>
                <wp:docPr id="693" name="Text Box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8000" cy="361950"/>
                        </a:xfrm>
                        <a:prstGeom prst="rect">
                          <a:avLst/>
                        </a:prstGeom>
                        <a:solidFill>
                          <a:sysClr val="window" lastClr="FFFFFF"/>
                        </a:solidFill>
                        <a:ln w="25400" cap="flat" cmpd="sng" algn="ctr">
                          <a:noFill/>
                          <a:prstDash val="solid"/>
                        </a:ln>
                        <a:effectLst/>
                      </wps:spPr>
                      <wps:txbx>
                        <w:txbxContent>
                          <w:p w14:paraId="4A12616A" w14:textId="77777777" w:rsidR="00137275" w:rsidRDefault="00137275" w:rsidP="00FF2C85">
                            <w:pPr>
                              <w:jc w:val="both"/>
                            </w:pPr>
                            <w:r>
                              <w:t>Masukkan dalam lumpang, gerus homogen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64" type="#_x0000_t202" style="position:absolute;margin-left:118.6pt;margin-top:-.2pt;width:240pt;height:28.5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" fillcolor="window" stroked="f" strokeweight="2pt">
                <v:path arrowok="t"/>
                <v:textbox>
                  <w:txbxContent>
                    <w:p w14:paraId="4A12616A" w14:textId="77777777" w:rsidR="00137275" w:rsidRDefault="00137275" w:rsidP="00FF2C85">
                      <w:pPr>
                        <w:jc w:val="both"/>
                      </w:pPr>
                      <w:r>
                        <w:t>Masukkan dalam lumpang, gerus homogen</w:t>
                      </w:r>
                    </w:p>
                  </w:txbxContent>
                </v:textbox>
              </v:shape>
            </w:pict>
          </mc:Fallback>
        </mc:AlternateContent>
      </w:r>
      <w:r>
        <w:tab/>
      </w:r>
    </w:p>
    <w:p w14:paraId="5C0AC4D6" w14:textId="223D307E" w:rsidR="00FF2C85" w:rsidRDefault="00FF2C85" w:rsidP="00FF2C85">
      <w:pPr>
        <w:tabs>
          <w:tab w:val="left" w:pos="6045"/>
        </w:tabs>
      </w:pPr>
    </w:p>
    <w:p w14:paraId="242E1DEF" w14:textId="144B3343" w:rsidR="00FF2C85" w:rsidRDefault="00AA47B2" w:rsidP="00FF2C85">
      <w:pPr>
        <w:tabs>
          <w:tab w:val="left" w:pos="6045"/>
        </w:tabs>
      </w:pPr>
      <w:r>
        <w:rPr>
          <w:noProof/>
        </w:rPr>
        <mc:AlternateContent>
          <mc:Choice Requires="wps">
            <w:drawing>
              <wp:anchor distT="0" distB="0" distL="114300" distR="114300" simplePos="0" relativeHeight="251540480" behindDoc="0" locked="0" layoutInCell="1" allowOverlap="1" wp14:anchorId="3EFFA148" wp14:editId="6E911087">
                <wp:simplePos x="0" y="0"/>
                <wp:positionH relativeFrom="column">
                  <wp:posOffset>216535</wp:posOffset>
                </wp:positionH>
                <wp:positionV relativeFrom="paragraph">
                  <wp:posOffset>58420</wp:posOffset>
                </wp:positionV>
                <wp:extent cx="1828800" cy="485775"/>
                <wp:effectExtent l="0" t="0" r="19050" b="28575"/>
                <wp:wrapNone/>
                <wp:docPr id="1161890343" name="Text Box 1161890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485775"/>
                        </a:xfrm>
                        <a:prstGeom prst="rect">
                          <a:avLst/>
                        </a:prstGeom>
                        <a:solidFill>
                          <a:sysClr val="window" lastClr="FFFFFF"/>
                        </a:solidFill>
                        <a:ln w="6350">
                          <a:solidFill>
                            <a:prstClr val="black"/>
                          </a:solidFill>
                        </a:ln>
                        <a:effectLst/>
                      </wps:spPr>
                      <wps:txbx>
                        <w:txbxContent>
                          <w:p w14:paraId="44C293E4" w14:textId="77777777" w:rsidR="00137275" w:rsidRPr="004249DB" w:rsidRDefault="00137275" w:rsidP="00FF2C85">
                            <w:pPr>
                              <w:jc w:val="center"/>
                            </w:pPr>
                            <w:r>
                              <w:t>Tambahkan ekstrak bunga kecombrang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161890343" o:spid="_x0000_s1265" type="#_x0000_t202" style="position:absolute;margin-left:17.05pt;margin-top:4.6pt;width:2in;height:38.25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" fillcolor="window" strokeweight=".5pt">
                <v:path arrowok="t"/>
                <v:textbox>
                  <w:txbxContent>
                    <w:p w14:paraId="44C293E4" w14:textId="77777777" w:rsidR="00137275" w:rsidRPr="004249DB" w:rsidRDefault="00137275" w:rsidP="00FF2C85">
                      <w:pPr>
                        <w:jc w:val="center"/>
                      </w:pPr>
                      <w:r>
                        <w:t>Tambahkan ekstrak bunga kecombrang</w:t>
                      </w:r>
                    </w:p>
                  </w:txbxContent>
                </v:textbox>
              </v:shape>
            </w:pict>
          </mc:Fallback>
        </mc:AlternateContent>
      </w:r>
    </w:p>
    <w:p w14:paraId="183F2BA6" w14:textId="77777777" w:rsidR="00FF2C85" w:rsidRDefault="00FF2C85" w:rsidP="00FF2C85">
      <w:pPr>
        <w:tabs>
          <w:tab w:val="left" w:pos="6045"/>
        </w:tabs>
      </w:pPr>
    </w:p>
    <w:p w14:paraId="4E340F84" w14:textId="77777777" w:rsidR="00AA47B2" w:rsidRDefault="00AA47B2" w:rsidP="00FF2C85">
      <w:pPr>
        <w:tabs>
          <w:tab w:val="left" w:pos="6045"/>
        </w:tabs>
      </w:pPr>
    </w:p>
    <w:p w14:paraId="4A7A4044" w14:textId="77777777" w:rsidR="00FF2C85" w:rsidRDefault="004A581C" w:rsidP="00FF2C85">
      <w:pPr>
        <w:tabs>
          <w:tab w:val="left" w:pos="6045"/>
        </w:tabs>
      </w:pPr>
      <w:r>
        <w:rPr>
          <w:noProof/>
        </w:rPr>
        <mc:AlternateContent>
          <mc:Choice Requires="wps">
            <w:drawing>
              <wp:anchor distT="0" distB="0" distL="114300" distR="114300" simplePos="0" relativeHeight="251548672" behindDoc="0" locked="0" layoutInCell="1" allowOverlap="1" wp14:anchorId="1A75BDA5" wp14:editId="634FFC95">
                <wp:simplePos x="0" y="0"/>
                <wp:positionH relativeFrom="column">
                  <wp:posOffset>1505039</wp:posOffset>
                </wp:positionH>
                <wp:positionV relativeFrom="paragraph">
                  <wp:posOffset>45912</wp:posOffset>
                </wp:positionV>
                <wp:extent cx="2946400" cy="1233377"/>
                <wp:effectExtent l="0" t="0" r="6350" b="5080"/>
                <wp:wrapNone/>
                <wp:docPr id="703" name="Text Box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6400" cy="1233377"/>
                        </a:xfrm>
                        <a:prstGeom prst="rect">
                          <a:avLst/>
                        </a:prstGeom>
                        <a:solidFill>
                          <a:sysClr val="window" lastClr="FFFFFF"/>
                        </a:solidFill>
                        <a:ln w="25400" cap="flat" cmpd="sng" algn="ctr">
                          <a:noFill/>
                          <a:prstDash val="solid"/>
                        </a:ln>
                        <a:effectLst/>
                      </wps:spPr>
                      <wps:txbx>
                        <w:txbxContent>
                          <w:p w14:paraId="526F1224" w14:textId="77777777" w:rsidR="00137275" w:rsidRDefault="00137275" w:rsidP="00AA47B2">
                            <w:pPr>
                              <w:spacing w:before="240"/>
                            </w:pPr>
                            <w:r>
                              <w:t>Aduk hingga larut, gerus homogen</w:t>
                            </w:r>
                          </w:p>
                          <w:p w14:paraId="0A17C792" w14:textId="77777777" w:rsidR="00137275" w:rsidRDefault="00137275" w:rsidP="00AA47B2">
                            <w:pPr>
                              <w:spacing w:before="240"/>
                            </w:pPr>
                            <w:r>
                              <w:t>Tambahkan Etanol 70% gerus homogen</w:t>
                            </w:r>
                          </w:p>
                          <w:p w14:paraId="4D4FF35F" w14:textId="77777777" w:rsidR="00137275" w:rsidRPr="004249DB" w:rsidRDefault="00137275" w:rsidP="00AA47B2">
                            <w:pPr>
                              <w:spacing w:before="240"/>
                            </w:pPr>
                            <w:r>
                              <w:t>Ditambahkan sisa Aquadest gerus homogen</w:t>
                            </w:r>
                          </w:p>
                          <w:p w14:paraId="0F385A5B" w14:textId="77777777" w:rsidR="00137275" w:rsidRDefault="00137275" w:rsidP="00FF2C85"/>
                          <w:p w14:paraId="7FEF1C89" w14:textId="77777777" w:rsidR="00137275" w:rsidRDefault="00137275" w:rsidP="00FF2C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66" type="#_x0000_t202" style="position:absolute;margin-left:118.5pt;margin-top:3.6pt;width:232pt;height:97.1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" fillcolor="window" stroked="f" strokeweight="2pt">
                <v:path arrowok="t"/>
                <v:textbox>
                  <w:txbxContent>
                    <w:p w14:paraId="526F1224" w14:textId="77777777" w:rsidR="00137275" w:rsidRDefault="00137275" w:rsidP="00AA47B2">
                      <w:pPr>
                        <w:spacing w:before="240"/>
                      </w:pPr>
                      <w:r>
                        <w:t>Aduk hingga larut, gerus homogen</w:t>
                      </w:r>
                    </w:p>
                    <w:p w14:paraId="0A17C792" w14:textId="77777777" w:rsidR="00137275" w:rsidRDefault="00137275" w:rsidP="00AA47B2">
                      <w:pPr>
                        <w:spacing w:before="240"/>
                      </w:pPr>
                      <w:r>
                        <w:t>Tambahkan Etanol 70% gerus homogen</w:t>
                      </w:r>
                    </w:p>
                    <w:p w14:paraId="4D4FF35F" w14:textId="77777777" w:rsidR="00137275" w:rsidRPr="004249DB" w:rsidRDefault="00137275" w:rsidP="00AA47B2">
                      <w:pPr>
                        <w:spacing w:before="240"/>
                      </w:pPr>
                      <w:r>
                        <w:t>Ditambahkan sisa Aquadest gerus homogen</w:t>
                      </w:r>
                    </w:p>
                    <w:p w14:paraId="0F385A5B" w14:textId="77777777" w:rsidR="00137275" w:rsidRDefault="00137275" w:rsidP="00FF2C85"/>
                    <w:p w14:paraId="7FEF1C89" w14:textId="77777777" w:rsidR="00137275" w:rsidRDefault="00137275" w:rsidP="00FF2C85"/>
                  </w:txbxContent>
                </v:textbox>
              </v:shape>
            </w:pict>
          </mc:Fallback>
        </mc:AlternateContent>
      </w:r>
    </w:p>
    <w:p w14:paraId="4F005D0D" w14:textId="23AFA7F6" w:rsidR="00FF2C85" w:rsidRDefault="00AA47B2" w:rsidP="00FF2C85">
      <w:pPr>
        <w:tabs>
          <w:tab w:val="left" w:pos="6045"/>
        </w:tabs>
      </w:pPr>
      <w:r>
        <w:rPr>
          <w:noProof/>
        </w:rPr>
        <mc:AlternateContent>
          <mc:Choice Requires="wps">
            <w:drawing>
              <wp:anchor distT="0" distB="0" distL="114300" distR="114300" simplePos="0" relativeHeight="251547648" behindDoc="0" locked="0" layoutInCell="1" allowOverlap="1" wp14:anchorId="10C953BB" wp14:editId="27BD315C">
                <wp:simplePos x="0" y="0"/>
                <wp:positionH relativeFrom="column">
                  <wp:posOffset>1119505</wp:posOffset>
                </wp:positionH>
                <wp:positionV relativeFrom="paragraph">
                  <wp:posOffset>160020</wp:posOffset>
                </wp:positionV>
                <wp:extent cx="351790" cy="635"/>
                <wp:effectExtent l="38100" t="76200" r="0" b="94615"/>
                <wp:wrapNone/>
                <wp:docPr id="699" name="Straight Arrow Connector 6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99" o:spid="_x0000_s1026" type="#_x0000_t32" style="position:absolute;margin-left:88.15pt;margin-top:12.6pt;width:27.7pt;height:.05pt;flip:x;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">
                <v:stroke endarrow="block"/>
                <o:lock v:ext="edit" shapetype="f"/>
              </v:shape>
            </w:pict>
          </mc:Fallback>
        </mc:AlternateContent>
      </w:r>
    </w:p>
    <w:p w14:paraId="02486B6A" w14:textId="77777777" w:rsidR="00AA47B2" w:rsidRDefault="00AA47B2" w:rsidP="00FF2C85">
      <w:pPr>
        <w:tabs>
          <w:tab w:val="left" w:pos="6045"/>
        </w:tabs>
      </w:pPr>
    </w:p>
    <w:p w14:paraId="5BFE8839" w14:textId="77777777" w:rsidR="00FF2C85" w:rsidRDefault="004A581C" w:rsidP="00FF2C85">
      <w:pPr>
        <w:tabs>
          <w:tab w:val="left" w:pos="6045"/>
        </w:tabs>
      </w:pPr>
      <w:r>
        <w:rPr>
          <w:noProof/>
        </w:rPr>
        <mc:AlternateContent>
          <mc:Choice Requires="wps">
            <w:drawing>
              <wp:anchor distT="0" distB="0" distL="114300" distR="114300" simplePos="0" relativeHeight="251549696" behindDoc="0" locked="0" layoutInCell="1" allowOverlap="1" wp14:anchorId="3C0056FE" wp14:editId="23611F43">
                <wp:simplePos x="0" y="0"/>
                <wp:positionH relativeFrom="column">
                  <wp:posOffset>1132367</wp:posOffset>
                </wp:positionH>
                <wp:positionV relativeFrom="paragraph">
                  <wp:posOffset>147320</wp:posOffset>
                </wp:positionV>
                <wp:extent cx="351790" cy="635"/>
                <wp:effectExtent l="38100" t="76200" r="0" b="94615"/>
                <wp:wrapNone/>
                <wp:docPr id="88" name="Straight Arrow Connector 7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00" o:spid="_x0000_s1026" type="#_x0000_t32" style="position:absolute;margin-left:89.15pt;margin-top:11.6pt;width:27.7pt;height:.05pt;flip:x;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">
                <v:stroke endarrow="block"/>
                <o:lock v:ext="edit" shapetype="f"/>
              </v:shape>
            </w:pict>
          </mc:Fallback>
        </mc:AlternateContent>
      </w:r>
    </w:p>
    <w:p w14:paraId="201B6EC4" w14:textId="77777777" w:rsidR="00AA47B2" w:rsidRDefault="00AA47B2" w:rsidP="00FF2C85"/>
    <w:p w14:paraId="57750E99" w14:textId="00171B06" w:rsidR="00AA47B2" w:rsidRDefault="00AA47B2" w:rsidP="00FF2C85">
      <w:r>
        <w:rPr>
          <w:noProof/>
        </w:rPr>
        <mc:AlternateContent>
          <mc:Choice Requires="wps">
            <w:drawing>
              <wp:anchor distT="0" distB="0" distL="114300" distR="114300" simplePos="0" relativeHeight="251550720" behindDoc="0" locked="0" layoutInCell="1" allowOverlap="1" wp14:anchorId="0F530620" wp14:editId="77AE5530">
                <wp:simplePos x="0" y="0"/>
                <wp:positionH relativeFrom="column">
                  <wp:posOffset>1151890</wp:posOffset>
                </wp:positionH>
                <wp:positionV relativeFrom="paragraph">
                  <wp:posOffset>140497</wp:posOffset>
                </wp:positionV>
                <wp:extent cx="351790" cy="635"/>
                <wp:effectExtent l="38100" t="76200" r="0" b="94615"/>
                <wp:wrapNone/>
                <wp:docPr id="700" name="Straight Arrow Connector 7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51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00" o:spid="_x0000_s1026" type="#_x0000_t32" style="position:absolute;margin-left:90.7pt;margin-top:11.05pt;width:27.7pt;height:.05pt;flip:x;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">
                <v:stroke endarrow="block"/>
                <o:lock v:ext="edit" shapetype="f"/>
              </v:shape>
            </w:pict>
          </mc:Fallback>
        </mc:AlternateContent>
      </w:r>
    </w:p>
    <w:p w14:paraId="4EBCDE01" w14:textId="05935456" w:rsidR="00FF2C85" w:rsidRPr="004249DB" w:rsidRDefault="00FF2C85" w:rsidP="00FF2C85"/>
    <w:p w14:paraId="3E9DAA66" w14:textId="2E566EA7" w:rsidR="00FF2C85" w:rsidRPr="004249DB" w:rsidRDefault="00AA47B2" w:rsidP="00FF2C85">
      <w:r>
        <w:rPr>
          <w:noProof/>
        </w:rPr>
        <mc:AlternateContent>
          <mc:Choice Requires="wps">
            <w:drawing>
              <wp:anchor distT="0" distB="0" distL="114300" distR="114300" simplePos="0" relativeHeight="251542528" behindDoc="0" locked="0" layoutInCell="1" allowOverlap="1" wp14:anchorId="59F16CF0" wp14:editId="5ABC24D2">
                <wp:simplePos x="0" y="0"/>
                <wp:positionH relativeFrom="column">
                  <wp:posOffset>215900</wp:posOffset>
                </wp:positionH>
                <wp:positionV relativeFrom="paragraph">
                  <wp:posOffset>113665</wp:posOffset>
                </wp:positionV>
                <wp:extent cx="1828800" cy="500380"/>
                <wp:effectExtent l="0" t="0" r="19050" b="13970"/>
                <wp:wrapNone/>
                <wp:docPr id="1161890345" name="Text Box 1161890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500380"/>
                        </a:xfrm>
                        <a:prstGeom prst="rect">
                          <a:avLst/>
                        </a:prstGeom>
                        <a:solidFill>
                          <a:sysClr val="window" lastClr="FFFFFF"/>
                        </a:solidFill>
                        <a:ln w="6350">
                          <a:solidFill>
                            <a:prstClr val="black"/>
                          </a:solidFill>
                        </a:ln>
                        <a:effectLst/>
                      </wps:spPr>
                      <wps:txbx>
                        <w:txbxContent>
                          <w:p w14:paraId="5076D652" w14:textId="2378C195" w:rsidR="00137275" w:rsidRPr="004249DB" w:rsidRDefault="00137275" w:rsidP="00FF2C85">
                            <w:pPr>
                              <w:jc w:val="center"/>
                              <w:rPr>
                                <w:noProof/>
                              </w:rPr>
                            </w:pPr>
                            <w:r>
                              <w:rPr>
                                <w:noProof/>
                              </w:rPr>
                              <w:t>Sediaan Serum Ekstrak Etanol Bunga kecombrang</w:t>
                            </w:r>
                          </w:p>
                          <w:p w14:paraId="7A08F448" w14:textId="77777777" w:rsidR="00137275" w:rsidRDefault="00137275" w:rsidP="00FF2C85">
                            <w:pPr>
                              <w:jc w:val="center"/>
                              <w:rPr>
                                <w:noProof/>
                              </w:rPr>
                            </w:pPr>
                          </w:p>
                          <w:p w14:paraId="44906EF5" w14:textId="77777777" w:rsidR="00137275" w:rsidRDefault="00137275" w:rsidP="00FF2C85">
                            <w:pPr>
                              <w:jc w:val="center"/>
                              <w:rPr>
                                <w:noProof/>
                              </w:rPr>
                            </w:pPr>
                          </w:p>
                          <w:p w14:paraId="73FD9022" w14:textId="77777777" w:rsidR="00137275" w:rsidRDefault="00137275" w:rsidP="00FF2C85">
                            <w:pPr>
                              <w:jc w:val="center"/>
                              <w:rPr>
                                <w:noProof/>
                              </w:rPr>
                            </w:pPr>
                          </w:p>
                          <w:p w14:paraId="618F4E1A" w14:textId="77777777" w:rsidR="00137275" w:rsidRDefault="00137275" w:rsidP="00FF2C85">
                            <w:pPr>
                              <w:jc w:val="center"/>
                              <w:rPr>
                                <w:noProof/>
                              </w:rPr>
                            </w:pPr>
                          </w:p>
                          <w:p w14:paraId="51B42F0F" w14:textId="77777777" w:rsidR="00137275" w:rsidRDefault="00137275" w:rsidP="00FF2C85">
                            <w:pPr>
                              <w:jc w:val="center"/>
                              <w:rPr>
                                <w:noProof/>
                              </w:rPr>
                            </w:pPr>
                          </w:p>
                          <w:p w14:paraId="087E36B5" w14:textId="77777777" w:rsidR="00137275" w:rsidRDefault="00137275" w:rsidP="00FF2C85">
                            <w:pPr>
                              <w:jc w:val="center"/>
                              <w:rPr>
                                <w:noProof/>
                              </w:rPr>
                            </w:pPr>
                          </w:p>
                          <w:p w14:paraId="6D057293" w14:textId="77777777" w:rsidR="00137275" w:rsidRDefault="00137275" w:rsidP="00FF2C85">
                            <w:pPr>
                              <w:jc w:val="center"/>
                              <w:rPr>
                                <w:noProof/>
                              </w:rPr>
                            </w:pPr>
                          </w:p>
                          <w:p w14:paraId="050973C8" w14:textId="77777777" w:rsidR="00137275" w:rsidRDefault="00137275" w:rsidP="00FF2C85">
                            <w:pPr>
                              <w:jc w:val="center"/>
                              <w:rPr>
                                <w:noProof/>
                              </w:rPr>
                            </w:pPr>
                          </w:p>
                          <w:p w14:paraId="56AB753B" w14:textId="77777777" w:rsidR="00137275" w:rsidRDefault="00137275" w:rsidP="00FF2C85">
                            <w:pPr>
                              <w:jc w:val="center"/>
                              <w:rPr>
                                <w:noProof/>
                              </w:rPr>
                            </w:pPr>
                          </w:p>
                          <w:p w14:paraId="0ABD2D68" w14:textId="77777777" w:rsidR="00137275" w:rsidRDefault="00137275" w:rsidP="00FF2C85">
                            <w:pPr>
                              <w:jc w:val="center"/>
                              <w:rPr>
                                <w:noProof/>
                              </w:rPr>
                            </w:pPr>
                          </w:p>
                          <w:p w14:paraId="1683A183" w14:textId="77777777" w:rsidR="00137275" w:rsidRDefault="00137275" w:rsidP="00FF2C85">
                            <w:pPr>
                              <w:jc w:val="center"/>
                              <w:rPr>
                                <w:noProof/>
                              </w:rPr>
                            </w:pPr>
                          </w:p>
                          <w:p w14:paraId="52D7D0F1" w14:textId="77777777" w:rsidR="00137275" w:rsidRDefault="00137275" w:rsidP="00FF2C85">
                            <w:pPr>
                              <w:jc w:val="center"/>
                              <w:rPr>
                                <w:noProof/>
                              </w:rPr>
                            </w:pPr>
                          </w:p>
                          <w:p w14:paraId="3C7789CA" w14:textId="77777777" w:rsidR="00137275" w:rsidRDefault="00137275" w:rsidP="00FF2C85">
                            <w:pPr>
                              <w:jc w:val="center"/>
                              <w:rPr>
                                <w:noProof/>
                              </w:rPr>
                            </w:pPr>
                          </w:p>
                          <w:p w14:paraId="50EDD4DC" w14:textId="77777777" w:rsidR="00137275" w:rsidRDefault="00137275" w:rsidP="00FF2C85">
                            <w:pPr>
                              <w:jc w:val="center"/>
                              <w:rPr>
                                <w:noProof/>
                              </w:rPr>
                            </w:pPr>
                          </w:p>
                          <w:p w14:paraId="4F0BEAE4" w14:textId="77777777" w:rsidR="00137275" w:rsidRDefault="00137275" w:rsidP="00FF2C85">
                            <w:pPr>
                              <w:jc w:val="center"/>
                              <w:rPr>
                                <w:noProof/>
                              </w:rPr>
                            </w:pPr>
                          </w:p>
                          <w:p w14:paraId="173F070B" w14:textId="77777777" w:rsidR="00137275" w:rsidRDefault="00137275" w:rsidP="00FF2C85">
                            <w:pPr>
                              <w:jc w:val="center"/>
                              <w:rPr>
                                <w:noProof/>
                              </w:rPr>
                            </w:pPr>
                          </w:p>
                          <w:p w14:paraId="67FDFF25" w14:textId="77777777" w:rsidR="00137275" w:rsidRDefault="00137275" w:rsidP="00FF2C85">
                            <w:pPr>
                              <w:jc w:val="center"/>
                              <w:rPr>
                                <w:noProof/>
                              </w:rPr>
                            </w:pPr>
                          </w:p>
                          <w:p w14:paraId="16321997" w14:textId="77777777" w:rsidR="00137275" w:rsidRDefault="00137275" w:rsidP="00FF2C85">
                            <w:pPr>
                              <w:jc w:val="center"/>
                              <w:rPr>
                                <w:noProof/>
                              </w:rPr>
                            </w:pPr>
                          </w:p>
                          <w:p w14:paraId="1B0C85F5" w14:textId="77777777" w:rsidR="00137275" w:rsidRDefault="00137275" w:rsidP="00FF2C85">
                            <w:pPr>
                              <w:jc w:val="center"/>
                              <w:rPr>
                                <w:noProof/>
                              </w:rPr>
                            </w:pPr>
                          </w:p>
                          <w:p w14:paraId="4A7BC226" w14:textId="77777777" w:rsidR="00137275" w:rsidRDefault="00137275" w:rsidP="00FF2C85">
                            <w:pPr>
                              <w:jc w:val="center"/>
                              <w:rPr>
                                <w:noProof/>
                              </w:rPr>
                            </w:pPr>
                          </w:p>
                          <w:p w14:paraId="08D403D9" w14:textId="77777777" w:rsidR="00137275" w:rsidRDefault="00137275" w:rsidP="00FF2C85">
                            <w:pPr>
                              <w:jc w:val="center"/>
                              <w:rPr>
                                <w:noProof/>
                              </w:rPr>
                            </w:pPr>
                          </w:p>
                          <w:p w14:paraId="48A45FB8" w14:textId="77777777" w:rsidR="00137275" w:rsidRDefault="00137275" w:rsidP="00FF2C85">
                            <w:pPr>
                              <w:jc w:val="center"/>
                              <w:rPr>
                                <w:noProof/>
                              </w:rPr>
                            </w:pPr>
                          </w:p>
                          <w:p w14:paraId="64F8DF0C" w14:textId="77777777" w:rsidR="00137275" w:rsidRDefault="00137275" w:rsidP="00FF2C85">
                            <w:pPr>
                              <w:jc w:val="center"/>
                              <w:rPr>
                                <w:noProof/>
                              </w:rPr>
                            </w:pPr>
                          </w:p>
                          <w:p w14:paraId="3A91BAF5" w14:textId="77777777" w:rsidR="00137275" w:rsidRDefault="00137275" w:rsidP="00FF2C85">
                            <w:pPr>
                              <w:jc w:val="center"/>
                              <w:rPr>
                                <w:noProof/>
                              </w:rPr>
                            </w:pPr>
                          </w:p>
                          <w:p w14:paraId="03BE1C8E" w14:textId="77777777" w:rsidR="00137275" w:rsidRDefault="00137275" w:rsidP="00FF2C85">
                            <w:pPr>
                              <w:jc w:val="center"/>
                              <w:rPr>
                                <w:noProof/>
                              </w:rPr>
                            </w:pPr>
                          </w:p>
                          <w:p w14:paraId="2F5A1501" w14:textId="77777777" w:rsidR="00137275" w:rsidRDefault="00137275" w:rsidP="00FF2C85">
                            <w:pPr>
                              <w:jc w:val="center"/>
                              <w:rPr>
                                <w:noProof/>
                              </w:rPr>
                            </w:pPr>
                          </w:p>
                          <w:p w14:paraId="2DE4A1A7" w14:textId="77777777" w:rsidR="00137275" w:rsidRDefault="00137275" w:rsidP="00FF2C85">
                            <w:pPr>
                              <w:jc w:val="center"/>
                              <w:rPr>
                                <w:noProof/>
                              </w:rPr>
                            </w:pPr>
                          </w:p>
                          <w:p w14:paraId="371A58CA" w14:textId="77777777" w:rsidR="00137275" w:rsidRDefault="00137275" w:rsidP="00FF2C85">
                            <w:pPr>
                              <w:jc w:val="center"/>
                              <w:rPr>
                                <w:noProof/>
                              </w:rPr>
                            </w:pPr>
                          </w:p>
                          <w:p w14:paraId="08CCFE0D" w14:textId="77777777" w:rsidR="00137275" w:rsidRDefault="00137275" w:rsidP="00FF2C85">
                            <w:pPr>
                              <w:jc w:val="center"/>
                              <w:rPr>
                                <w:noProof/>
                              </w:rPr>
                            </w:pPr>
                          </w:p>
                          <w:p w14:paraId="3B3AE2D5" w14:textId="77777777" w:rsidR="00137275" w:rsidRDefault="00137275" w:rsidP="00FF2C8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161890345" o:spid="_x0000_s1267" type="#_x0000_t202" style="position:absolute;margin-left:17pt;margin-top:8.95pt;width:2in;height:39.4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" fillcolor="window" strokeweight=".5pt">
                <v:path arrowok="t"/>
                <v:textbox>
                  <w:txbxContent>
                    <w:p w14:paraId="5076D652" w14:textId="2378C195" w:rsidR="00137275" w:rsidRPr="004249DB" w:rsidRDefault="00137275" w:rsidP="00FF2C85">
                      <w:pPr>
                        <w:jc w:val="center"/>
                        <w:rPr>
                          <w:noProof/>
                        </w:rPr>
                      </w:pPr>
                      <w:r>
                        <w:rPr>
                          <w:noProof/>
                        </w:rPr>
                        <w:t>Sediaan Serum Ekstrak Etanol Bunga kecombrang</w:t>
                      </w:r>
                    </w:p>
                    <w:p w14:paraId="7A08F448" w14:textId="77777777" w:rsidR="00137275" w:rsidRDefault="00137275" w:rsidP="00FF2C85">
                      <w:pPr>
                        <w:jc w:val="center"/>
                        <w:rPr>
                          <w:noProof/>
                        </w:rPr>
                      </w:pPr>
                    </w:p>
                    <w:p w14:paraId="44906EF5" w14:textId="77777777" w:rsidR="00137275" w:rsidRDefault="00137275" w:rsidP="00FF2C85">
                      <w:pPr>
                        <w:jc w:val="center"/>
                        <w:rPr>
                          <w:noProof/>
                        </w:rPr>
                      </w:pPr>
                    </w:p>
                    <w:p w14:paraId="73FD9022" w14:textId="77777777" w:rsidR="00137275" w:rsidRDefault="00137275" w:rsidP="00FF2C85">
                      <w:pPr>
                        <w:jc w:val="center"/>
                        <w:rPr>
                          <w:noProof/>
                        </w:rPr>
                      </w:pPr>
                    </w:p>
                    <w:p w14:paraId="618F4E1A" w14:textId="77777777" w:rsidR="00137275" w:rsidRDefault="00137275" w:rsidP="00FF2C85">
                      <w:pPr>
                        <w:jc w:val="center"/>
                        <w:rPr>
                          <w:noProof/>
                        </w:rPr>
                      </w:pPr>
                    </w:p>
                    <w:p w14:paraId="51B42F0F" w14:textId="77777777" w:rsidR="00137275" w:rsidRDefault="00137275" w:rsidP="00FF2C85">
                      <w:pPr>
                        <w:jc w:val="center"/>
                        <w:rPr>
                          <w:noProof/>
                        </w:rPr>
                      </w:pPr>
                    </w:p>
                    <w:p w14:paraId="087E36B5" w14:textId="77777777" w:rsidR="00137275" w:rsidRDefault="00137275" w:rsidP="00FF2C85">
                      <w:pPr>
                        <w:jc w:val="center"/>
                        <w:rPr>
                          <w:noProof/>
                        </w:rPr>
                      </w:pPr>
                    </w:p>
                    <w:p w14:paraId="6D057293" w14:textId="77777777" w:rsidR="00137275" w:rsidRDefault="00137275" w:rsidP="00FF2C85">
                      <w:pPr>
                        <w:jc w:val="center"/>
                        <w:rPr>
                          <w:noProof/>
                        </w:rPr>
                      </w:pPr>
                    </w:p>
                    <w:p w14:paraId="050973C8" w14:textId="77777777" w:rsidR="00137275" w:rsidRDefault="00137275" w:rsidP="00FF2C85">
                      <w:pPr>
                        <w:jc w:val="center"/>
                        <w:rPr>
                          <w:noProof/>
                        </w:rPr>
                      </w:pPr>
                    </w:p>
                    <w:p w14:paraId="56AB753B" w14:textId="77777777" w:rsidR="00137275" w:rsidRDefault="00137275" w:rsidP="00FF2C85">
                      <w:pPr>
                        <w:jc w:val="center"/>
                        <w:rPr>
                          <w:noProof/>
                        </w:rPr>
                      </w:pPr>
                    </w:p>
                    <w:p w14:paraId="0ABD2D68" w14:textId="77777777" w:rsidR="00137275" w:rsidRDefault="00137275" w:rsidP="00FF2C85">
                      <w:pPr>
                        <w:jc w:val="center"/>
                        <w:rPr>
                          <w:noProof/>
                        </w:rPr>
                      </w:pPr>
                    </w:p>
                    <w:p w14:paraId="1683A183" w14:textId="77777777" w:rsidR="00137275" w:rsidRDefault="00137275" w:rsidP="00FF2C85">
                      <w:pPr>
                        <w:jc w:val="center"/>
                        <w:rPr>
                          <w:noProof/>
                        </w:rPr>
                      </w:pPr>
                    </w:p>
                    <w:p w14:paraId="52D7D0F1" w14:textId="77777777" w:rsidR="00137275" w:rsidRDefault="00137275" w:rsidP="00FF2C85">
                      <w:pPr>
                        <w:jc w:val="center"/>
                        <w:rPr>
                          <w:noProof/>
                        </w:rPr>
                      </w:pPr>
                    </w:p>
                    <w:p w14:paraId="3C7789CA" w14:textId="77777777" w:rsidR="00137275" w:rsidRDefault="00137275" w:rsidP="00FF2C85">
                      <w:pPr>
                        <w:jc w:val="center"/>
                        <w:rPr>
                          <w:noProof/>
                        </w:rPr>
                      </w:pPr>
                    </w:p>
                    <w:p w14:paraId="50EDD4DC" w14:textId="77777777" w:rsidR="00137275" w:rsidRDefault="00137275" w:rsidP="00FF2C85">
                      <w:pPr>
                        <w:jc w:val="center"/>
                        <w:rPr>
                          <w:noProof/>
                        </w:rPr>
                      </w:pPr>
                    </w:p>
                    <w:p w14:paraId="4F0BEAE4" w14:textId="77777777" w:rsidR="00137275" w:rsidRDefault="00137275" w:rsidP="00FF2C85">
                      <w:pPr>
                        <w:jc w:val="center"/>
                        <w:rPr>
                          <w:noProof/>
                        </w:rPr>
                      </w:pPr>
                    </w:p>
                    <w:p w14:paraId="173F070B" w14:textId="77777777" w:rsidR="00137275" w:rsidRDefault="00137275" w:rsidP="00FF2C85">
                      <w:pPr>
                        <w:jc w:val="center"/>
                        <w:rPr>
                          <w:noProof/>
                        </w:rPr>
                      </w:pPr>
                    </w:p>
                    <w:p w14:paraId="67FDFF25" w14:textId="77777777" w:rsidR="00137275" w:rsidRDefault="00137275" w:rsidP="00FF2C85">
                      <w:pPr>
                        <w:jc w:val="center"/>
                        <w:rPr>
                          <w:noProof/>
                        </w:rPr>
                      </w:pPr>
                    </w:p>
                    <w:p w14:paraId="16321997" w14:textId="77777777" w:rsidR="00137275" w:rsidRDefault="00137275" w:rsidP="00FF2C85">
                      <w:pPr>
                        <w:jc w:val="center"/>
                        <w:rPr>
                          <w:noProof/>
                        </w:rPr>
                      </w:pPr>
                    </w:p>
                    <w:p w14:paraId="1B0C85F5" w14:textId="77777777" w:rsidR="00137275" w:rsidRDefault="00137275" w:rsidP="00FF2C85">
                      <w:pPr>
                        <w:jc w:val="center"/>
                        <w:rPr>
                          <w:noProof/>
                        </w:rPr>
                      </w:pPr>
                    </w:p>
                    <w:p w14:paraId="4A7BC226" w14:textId="77777777" w:rsidR="00137275" w:rsidRDefault="00137275" w:rsidP="00FF2C85">
                      <w:pPr>
                        <w:jc w:val="center"/>
                        <w:rPr>
                          <w:noProof/>
                        </w:rPr>
                      </w:pPr>
                    </w:p>
                    <w:p w14:paraId="08D403D9" w14:textId="77777777" w:rsidR="00137275" w:rsidRDefault="00137275" w:rsidP="00FF2C85">
                      <w:pPr>
                        <w:jc w:val="center"/>
                        <w:rPr>
                          <w:noProof/>
                        </w:rPr>
                      </w:pPr>
                    </w:p>
                    <w:p w14:paraId="48A45FB8" w14:textId="77777777" w:rsidR="00137275" w:rsidRDefault="00137275" w:rsidP="00FF2C85">
                      <w:pPr>
                        <w:jc w:val="center"/>
                        <w:rPr>
                          <w:noProof/>
                        </w:rPr>
                      </w:pPr>
                    </w:p>
                    <w:p w14:paraId="64F8DF0C" w14:textId="77777777" w:rsidR="00137275" w:rsidRDefault="00137275" w:rsidP="00FF2C85">
                      <w:pPr>
                        <w:jc w:val="center"/>
                        <w:rPr>
                          <w:noProof/>
                        </w:rPr>
                      </w:pPr>
                    </w:p>
                    <w:p w14:paraId="3A91BAF5" w14:textId="77777777" w:rsidR="00137275" w:rsidRDefault="00137275" w:rsidP="00FF2C85">
                      <w:pPr>
                        <w:jc w:val="center"/>
                        <w:rPr>
                          <w:noProof/>
                        </w:rPr>
                      </w:pPr>
                    </w:p>
                    <w:p w14:paraId="03BE1C8E" w14:textId="77777777" w:rsidR="00137275" w:rsidRDefault="00137275" w:rsidP="00FF2C85">
                      <w:pPr>
                        <w:jc w:val="center"/>
                        <w:rPr>
                          <w:noProof/>
                        </w:rPr>
                      </w:pPr>
                    </w:p>
                    <w:p w14:paraId="2F5A1501" w14:textId="77777777" w:rsidR="00137275" w:rsidRDefault="00137275" w:rsidP="00FF2C85">
                      <w:pPr>
                        <w:jc w:val="center"/>
                        <w:rPr>
                          <w:noProof/>
                        </w:rPr>
                      </w:pPr>
                    </w:p>
                    <w:p w14:paraId="2DE4A1A7" w14:textId="77777777" w:rsidR="00137275" w:rsidRDefault="00137275" w:rsidP="00FF2C85">
                      <w:pPr>
                        <w:jc w:val="center"/>
                        <w:rPr>
                          <w:noProof/>
                        </w:rPr>
                      </w:pPr>
                    </w:p>
                    <w:p w14:paraId="371A58CA" w14:textId="77777777" w:rsidR="00137275" w:rsidRDefault="00137275" w:rsidP="00FF2C85">
                      <w:pPr>
                        <w:jc w:val="center"/>
                        <w:rPr>
                          <w:noProof/>
                        </w:rPr>
                      </w:pPr>
                    </w:p>
                    <w:p w14:paraId="08CCFE0D" w14:textId="77777777" w:rsidR="00137275" w:rsidRDefault="00137275" w:rsidP="00FF2C85">
                      <w:pPr>
                        <w:jc w:val="center"/>
                        <w:rPr>
                          <w:noProof/>
                        </w:rPr>
                      </w:pPr>
                    </w:p>
                    <w:p w14:paraId="3B3AE2D5" w14:textId="77777777" w:rsidR="00137275" w:rsidRDefault="00137275" w:rsidP="00FF2C85">
                      <w:pPr>
                        <w:jc w:val="center"/>
                      </w:pPr>
                    </w:p>
                  </w:txbxContent>
                </v:textbox>
              </v:shape>
            </w:pict>
          </mc:Fallback>
        </mc:AlternateContent>
      </w:r>
    </w:p>
    <w:p w14:paraId="419EE352" w14:textId="77777777" w:rsidR="00FF2C85" w:rsidRDefault="00FF2C85" w:rsidP="00FF2C85">
      <w:pPr>
        <w:jc w:val="right"/>
      </w:pPr>
    </w:p>
    <w:p w14:paraId="07839995" w14:textId="77777777" w:rsidR="00FF2C85" w:rsidRDefault="00FF2C85" w:rsidP="00FF2C85">
      <w:pPr>
        <w:jc w:val="right"/>
      </w:pPr>
    </w:p>
    <w:p w14:paraId="5EA7A5F8" w14:textId="77777777" w:rsidR="00FF2C85" w:rsidRDefault="00FF2C85" w:rsidP="00FF2C85">
      <w:pPr>
        <w:jc w:val="right"/>
      </w:pPr>
    </w:p>
    <w:p w14:paraId="609707D0" w14:textId="77777777" w:rsidR="00FF2C85" w:rsidRDefault="00FF2C85" w:rsidP="00FF2C85">
      <w:pPr>
        <w:jc w:val="right"/>
      </w:pPr>
    </w:p>
    <w:p w14:paraId="1D13A5E9" w14:textId="77777777" w:rsidR="00FF2C85" w:rsidRDefault="00FF2C85" w:rsidP="00FF2C85"/>
    <w:p w14:paraId="15D08BFA" w14:textId="77777777" w:rsidR="00FF2C85" w:rsidRDefault="00FF2C85" w:rsidP="00FF2C85"/>
    <w:p w14:paraId="7C96AF5D" w14:textId="77777777" w:rsidR="00FF2C85" w:rsidRDefault="00FF2C85" w:rsidP="00FF2C85"/>
    <w:p w14:paraId="3BD26FCE" w14:textId="77777777" w:rsidR="00FF2C85" w:rsidRDefault="00FF2C85" w:rsidP="00FF2C85">
      <w:pPr>
        <w:pStyle w:val="Caption"/>
        <w:rPr>
          <w:rFonts w:ascii="Times New Roman" w:hAnsi="Times New Roman"/>
          <w:color w:val="auto"/>
          <w:sz w:val="24"/>
          <w:szCs w:val="24"/>
        </w:rPr>
      </w:pPr>
    </w:p>
    <w:p w14:paraId="4CD518D7" w14:textId="77777777" w:rsidR="00AA47B2" w:rsidRDefault="00AA47B2" w:rsidP="00AA47B2"/>
    <w:p w14:paraId="2626D795" w14:textId="77777777" w:rsidR="00AA47B2" w:rsidRDefault="00AA47B2" w:rsidP="00AA47B2"/>
    <w:p w14:paraId="3B29430D" w14:textId="77777777" w:rsidR="00AA47B2" w:rsidRDefault="00AA47B2" w:rsidP="00AA47B2"/>
    <w:p w14:paraId="38FE0DFC" w14:textId="77777777" w:rsidR="00AA47B2" w:rsidRDefault="00AA47B2" w:rsidP="00AA47B2"/>
    <w:p w14:paraId="056B423C" w14:textId="77777777" w:rsidR="00AA47B2" w:rsidRDefault="00AA47B2" w:rsidP="00AA47B2"/>
    <w:p w14:paraId="7ED8A86C" w14:textId="77777777" w:rsidR="00AA47B2" w:rsidRDefault="00AA47B2" w:rsidP="00AA47B2"/>
    <w:p w14:paraId="58C23304" w14:textId="77777777" w:rsidR="00AA47B2" w:rsidRDefault="00AA47B2" w:rsidP="00AA47B2"/>
    <w:p w14:paraId="2D2BFCFE" w14:textId="77777777" w:rsidR="00AA47B2" w:rsidRDefault="00AA47B2" w:rsidP="00AA47B2"/>
    <w:p w14:paraId="0B955C44" w14:textId="77777777" w:rsidR="00AA47B2" w:rsidRDefault="00AA47B2" w:rsidP="00AA47B2"/>
    <w:p w14:paraId="131816C4" w14:textId="77777777" w:rsidR="005F2E3A" w:rsidRPr="005F2E3A" w:rsidRDefault="005F2E3A" w:rsidP="005F2E3A"/>
    <w:p w14:paraId="1E2E2A62" w14:textId="1C474F6B" w:rsidR="00FF2C85" w:rsidRPr="005F2E3A" w:rsidRDefault="00FF2C85" w:rsidP="00FF2C85">
      <w:pPr>
        <w:pStyle w:val="Caption"/>
        <w:rPr>
          <w:rFonts w:ascii="Times New Roman" w:eastAsia="Times New Roman" w:hAnsi="Times New Roman"/>
          <w:i w:val="0"/>
          <w:sz w:val="24"/>
        </w:rPr>
      </w:pPr>
      <w:bookmarkStart w:id="1066" w:name="_Toc185016923"/>
      <w:bookmarkStart w:id="1067" w:name="_Toc186707807"/>
      <w:r w:rsidRPr="005F2E3A">
        <w:rPr>
          <w:rFonts w:ascii="Times New Roman" w:hAnsi="Times New Roman"/>
          <w:b/>
          <w:i w:val="0"/>
          <w:color w:val="auto"/>
          <w:sz w:val="24"/>
          <w:szCs w:val="24"/>
        </w:rPr>
        <w:lastRenderedPageBreak/>
        <w:t xml:space="preserve">Lampiran </w:t>
      </w:r>
      <w:r w:rsidR="00400693" w:rsidRPr="005F2E3A">
        <w:rPr>
          <w:rFonts w:ascii="Times New Roman" w:hAnsi="Times New Roman"/>
          <w:b/>
          <w:i w:val="0"/>
          <w:color w:val="auto"/>
          <w:sz w:val="24"/>
          <w:szCs w:val="24"/>
        </w:rPr>
        <w:fldChar w:fldCharType="begin"/>
      </w:r>
      <w:r w:rsidRPr="005F2E3A">
        <w:rPr>
          <w:rFonts w:ascii="Times New Roman" w:hAnsi="Times New Roman"/>
          <w:b/>
          <w:i w:val="0"/>
          <w:color w:val="auto"/>
          <w:sz w:val="24"/>
          <w:szCs w:val="24"/>
        </w:rPr>
        <w:instrText xml:space="preserve"> SEQ Lampiran \* ARABIC </w:instrText>
      </w:r>
      <w:r w:rsidR="00400693" w:rsidRPr="005F2E3A">
        <w:rPr>
          <w:rFonts w:ascii="Times New Roman" w:hAnsi="Times New Roman"/>
          <w:b/>
          <w:i w:val="0"/>
          <w:color w:val="auto"/>
          <w:sz w:val="24"/>
          <w:szCs w:val="24"/>
        </w:rPr>
        <w:fldChar w:fldCharType="separate"/>
      </w:r>
      <w:r w:rsidR="00733244">
        <w:rPr>
          <w:rFonts w:ascii="Times New Roman" w:hAnsi="Times New Roman"/>
          <w:b/>
          <w:i w:val="0"/>
          <w:noProof/>
          <w:color w:val="auto"/>
          <w:sz w:val="24"/>
          <w:szCs w:val="24"/>
        </w:rPr>
        <w:t>26</w:t>
      </w:r>
      <w:r w:rsidR="00400693" w:rsidRPr="005F2E3A">
        <w:rPr>
          <w:rFonts w:ascii="Times New Roman" w:hAnsi="Times New Roman"/>
          <w:b/>
          <w:i w:val="0"/>
          <w:color w:val="auto"/>
          <w:sz w:val="24"/>
          <w:szCs w:val="24"/>
        </w:rPr>
        <w:fldChar w:fldCharType="end"/>
      </w:r>
      <w:r w:rsidRPr="005F2E3A">
        <w:rPr>
          <w:rFonts w:ascii="Times New Roman" w:hAnsi="Times New Roman"/>
          <w:b/>
          <w:i w:val="0"/>
          <w:color w:val="auto"/>
          <w:sz w:val="24"/>
          <w:szCs w:val="24"/>
        </w:rPr>
        <w:t>.</w:t>
      </w:r>
      <w:r w:rsidR="00A430AF">
        <w:rPr>
          <w:rFonts w:ascii="Times New Roman" w:hAnsi="Times New Roman"/>
          <w:b/>
          <w:i w:val="0"/>
          <w:color w:val="auto"/>
          <w:sz w:val="24"/>
          <w:szCs w:val="24"/>
        </w:rPr>
        <w:t xml:space="preserve"> </w:t>
      </w:r>
      <w:r w:rsidRPr="005F2E3A">
        <w:rPr>
          <w:rFonts w:ascii="Times New Roman" w:eastAsia="Times New Roman" w:hAnsi="Times New Roman"/>
          <w:i w:val="0"/>
          <w:color w:val="auto"/>
          <w:sz w:val="24"/>
          <w:lang w:val="en-GB"/>
        </w:rPr>
        <w:t>Bagan Alir</w:t>
      </w:r>
      <w:r w:rsidRPr="005F2E3A">
        <w:rPr>
          <w:rFonts w:ascii="Times New Roman" w:eastAsia="Times New Roman" w:hAnsi="Times New Roman"/>
          <w:i w:val="0"/>
          <w:color w:val="auto"/>
          <w:sz w:val="24"/>
        </w:rPr>
        <w:t xml:space="preserve"> Pengujian Evaluasi Sedian Serum</w:t>
      </w:r>
      <w:bookmarkEnd w:id="1066"/>
      <w:bookmarkEnd w:id="1067"/>
    </w:p>
    <w:p w14:paraId="6C1CA886" w14:textId="77777777" w:rsidR="00FF2C85" w:rsidRDefault="00FF2C85" w:rsidP="00FF2C85">
      <w:pPr>
        <w:jc w:val="both"/>
      </w:pPr>
    </w:p>
    <w:p w14:paraId="2279FBFE" w14:textId="77777777" w:rsidR="00FF2C85" w:rsidRPr="005F2E3A" w:rsidRDefault="00FF2C85" w:rsidP="00FF2C85">
      <w:pPr>
        <w:pStyle w:val="ListParagraph"/>
        <w:numPr>
          <w:ilvl w:val="0"/>
          <w:numId w:val="55"/>
        </w:numPr>
        <w:ind w:left="284" w:hanging="284"/>
        <w:rPr>
          <w:rFonts w:ascii="Times New Roman" w:hAnsi="Times New Roman"/>
          <w:sz w:val="24"/>
          <w:szCs w:val="24"/>
        </w:rPr>
      </w:pPr>
      <w:r w:rsidRPr="005F2E3A">
        <w:rPr>
          <w:rFonts w:ascii="Times New Roman" w:hAnsi="Times New Roman"/>
          <w:sz w:val="24"/>
          <w:szCs w:val="24"/>
        </w:rPr>
        <w:t>Uji Organoleptis</w:t>
      </w:r>
    </w:p>
    <w:p w14:paraId="3CC4F48C" w14:textId="1095D46A" w:rsidR="00FF2C85" w:rsidRDefault="004A581C" w:rsidP="00FF2C85">
      <w:pPr>
        <w:jc w:val="both"/>
      </w:pPr>
      <w:r>
        <w:rPr>
          <w:noProof/>
        </w:rPr>
        <mc:AlternateContent>
          <mc:Choice Requires="wps">
            <w:drawing>
              <wp:anchor distT="0" distB="0" distL="114300" distR="114300" simplePos="0" relativeHeight="251514880" behindDoc="0" locked="0" layoutInCell="1" allowOverlap="1" wp14:anchorId="48CD0508" wp14:editId="0413509E">
                <wp:simplePos x="0" y="0"/>
                <wp:positionH relativeFrom="column">
                  <wp:posOffset>2045970</wp:posOffset>
                </wp:positionH>
                <wp:positionV relativeFrom="paragraph">
                  <wp:posOffset>22225</wp:posOffset>
                </wp:positionV>
                <wp:extent cx="895350" cy="295275"/>
                <wp:effectExtent l="0" t="0" r="0" b="9525"/>
                <wp:wrapNone/>
                <wp:docPr id="87" name="AutoShape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95350" cy="295275"/>
                        </a:xfrm>
                        <a:prstGeom prst="roundRect">
                          <a:avLst>
                            <a:gd name="adj" fmla="val 16667"/>
                          </a:avLst>
                        </a:prstGeom>
                        <a:solidFill>
                          <a:srgbClr val="FFFFFF"/>
                        </a:solidFill>
                        <a:ln w="9525">
                          <a:solidFill>
                            <a:srgbClr val="000000"/>
                          </a:solidFill>
                          <a:round/>
                          <a:headEnd/>
                          <a:tailEnd/>
                        </a:ln>
                      </wps:spPr>
                      <wps:txbx>
                        <w:txbxContent>
                          <w:p w14:paraId="3824F396" w14:textId="77777777" w:rsidR="00137275" w:rsidRPr="00481D94" w:rsidRDefault="00137275" w:rsidP="00FF2C85">
                            <w:pPr>
                              <w:jc w:val="center"/>
                              <w:rPr>
                                <w:lang w:val="en-GB"/>
                              </w:rPr>
                            </w:pPr>
                            <w:r>
                              <w:rPr>
                                <w:lang w:val="en-GB"/>
                              </w:rPr>
                              <w:t>Serum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20" o:spid="_x0000_s1268" style="position:absolute;left:0;text-align:left;margin-left:161.1pt;margin-top:1.75pt;width:70.5pt;height:23.25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">
                <v:path arrowok="t"/>
                <v:textbox>
                  <w:txbxContent>
                    <w:p w14:paraId="3824F396" w14:textId="77777777" w:rsidR="00137275" w:rsidRPr="00481D94" w:rsidRDefault="00137275" w:rsidP="00FF2C85">
                      <w:pPr>
                        <w:jc w:val="center"/>
                        <w:rPr>
                          <w:lang w:val="en-GB"/>
                        </w:rPr>
                      </w:pPr>
                      <w:r>
                        <w:rPr>
                          <w:lang w:val="en-GB"/>
                        </w:rPr>
                        <w:t>Serum</w:t>
                      </w:r>
                    </w:p>
                  </w:txbxContent>
                </v:textbox>
              </v:roundrect>
            </w:pict>
          </mc:Fallback>
        </mc:AlternateContent>
      </w:r>
    </w:p>
    <w:p w14:paraId="6C5D6F21" w14:textId="5F02A8D1" w:rsidR="00AA47B2" w:rsidRDefault="00AA47B2" w:rsidP="00FF2C85">
      <w:pPr>
        <w:jc w:val="both"/>
      </w:pPr>
      <w:r>
        <w:rPr>
          <w:noProof/>
        </w:rPr>
        <mc:AlternateContent>
          <mc:Choice Requires="wps">
            <w:drawing>
              <wp:anchor distT="0" distB="0" distL="114299" distR="114299" simplePos="0" relativeHeight="251515904" behindDoc="0" locked="0" layoutInCell="1" allowOverlap="1" wp14:anchorId="2E8BE401" wp14:editId="603952C7">
                <wp:simplePos x="0" y="0"/>
                <wp:positionH relativeFrom="column">
                  <wp:posOffset>2482850</wp:posOffset>
                </wp:positionH>
                <wp:positionV relativeFrom="paragraph">
                  <wp:posOffset>139700</wp:posOffset>
                </wp:positionV>
                <wp:extent cx="0" cy="435610"/>
                <wp:effectExtent l="76200" t="0" r="57150" b="59690"/>
                <wp:wrapNone/>
                <wp:docPr id="86" name="AutoShape 3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4356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21" o:spid="_x0000_s1026" type="#_x0000_t32" style="position:absolute;margin-left:195.5pt;margin-top:11pt;width:0;height:34.3pt;z-index:2515159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">
                <v:stroke endarrow="block"/>
                <o:lock v:ext="edit" shapetype="f"/>
              </v:shape>
            </w:pict>
          </mc:Fallback>
        </mc:AlternateContent>
      </w:r>
    </w:p>
    <w:p w14:paraId="6AE67E51" w14:textId="77777777" w:rsidR="00FF2C85" w:rsidRDefault="004A581C" w:rsidP="00FF2C85">
      <w:pPr>
        <w:jc w:val="both"/>
      </w:pPr>
      <w:r>
        <w:rPr>
          <w:noProof/>
        </w:rPr>
        <mc:AlternateContent>
          <mc:Choice Requires="wps">
            <w:drawing>
              <wp:anchor distT="4294967295" distB="4294967295" distL="114300" distR="114300" simplePos="0" relativeHeight="251520000" behindDoc="0" locked="0" layoutInCell="1" allowOverlap="1" wp14:anchorId="4753A76F" wp14:editId="6B69174E">
                <wp:simplePos x="0" y="0"/>
                <wp:positionH relativeFrom="column">
                  <wp:posOffset>731520</wp:posOffset>
                </wp:positionH>
                <wp:positionV relativeFrom="paragraph">
                  <wp:posOffset>128904</wp:posOffset>
                </wp:positionV>
                <wp:extent cx="3248025" cy="0"/>
                <wp:effectExtent l="0" t="0" r="0" b="0"/>
                <wp:wrapNone/>
                <wp:docPr id="85" name="AutoShape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248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25" o:spid="_x0000_s1026" type="#_x0000_t32" style="position:absolute;margin-left:57.6pt;margin-top:10.15pt;width:255.75pt;height:0;z-index:251520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">
                <o:lock v:ext="edit" shapetype="f"/>
              </v:shape>
            </w:pict>
          </mc:Fallback>
        </mc:AlternateContent>
      </w:r>
      <w:r>
        <w:rPr>
          <w:noProof/>
        </w:rPr>
        <mc:AlternateContent>
          <mc:Choice Requires="wps">
            <w:drawing>
              <wp:anchor distT="0" distB="0" distL="114299" distR="114299" simplePos="0" relativeHeight="251521024" behindDoc="0" locked="0" layoutInCell="1" allowOverlap="1" wp14:anchorId="342CA545" wp14:editId="39B00672">
                <wp:simplePos x="0" y="0"/>
                <wp:positionH relativeFrom="column">
                  <wp:posOffset>731519</wp:posOffset>
                </wp:positionH>
                <wp:positionV relativeFrom="paragraph">
                  <wp:posOffset>128905</wp:posOffset>
                </wp:positionV>
                <wp:extent cx="0" cy="276225"/>
                <wp:effectExtent l="76200" t="0" r="38100" b="28575"/>
                <wp:wrapNone/>
                <wp:docPr id="84" name="AutoShape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76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26" o:spid="_x0000_s1026" type="#_x0000_t32" style="position:absolute;margin-left:57.6pt;margin-top:10.15pt;width:0;height:21.75pt;z-index:2515210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">
                <v:stroke endarrow="block"/>
                <o:lock v:ext="edit" shapetype="f"/>
              </v:shape>
            </w:pict>
          </mc:Fallback>
        </mc:AlternateContent>
      </w:r>
      <w:r>
        <w:rPr>
          <w:noProof/>
        </w:rPr>
        <mc:AlternateContent>
          <mc:Choice Requires="wps">
            <w:drawing>
              <wp:anchor distT="0" distB="0" distL="114299" distR="114299" simplePos="0" relativeHeight="251522048" behindDoc="0" locked="0" layoutInCell="1" allowOverlap="1" wp14:anchorId="6CC58580" wp14:editId="30F407AD">
                <wp:simplePos x="0" y="0"/>
                <wp:positionH relativeFrom="column">
                  <wp:posOffset>3979544</wp:posOffset>
                </wp:positionH>
                <wp:positionV relativeFrom="paragraph">
                  <wp:posOffset>128905</wp:posOffset>
                </wp:positionV>
                <wp:extent cx="0" cy="276225"/>
                <wp:effectExtent l="76200" t="0" r="38100" b="28575"/>
                <wp:wrapNone/>
                <wp:docPr id="83" name="AutoShape 3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76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27" o:spid="_x0000_s1026" type="#_x0000_t32" style="position:absolute;margin-left:313.35pt;margin-top:10.15pt;width:0;height:21.75pt;z-index:2515220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">
                <v:stroke endarrow="block"/>
                <o:lock v:ext="edit" shapetype="f"/>
              </v:shape>
            </w:pict>
          </mc:Fallback>
        </mc:AlternateContent>
      </w:r>
    </w:p>
    <w:p w14:paraId="577D2BCA" w14:textId="77777777" w:rsidR="00AA47B2" w:rsidRDefault="00AA47B2" w:rsidP="00FF2C85">
      <w:pPr>
        <w:jc w:val="both"/>
      </w:pPr>
    </w:p>
    <w:p w14:paraId="2788D300" w14:textId="77777777" w:rsidR="00FF2C85" w:rsidRDefault="004A581C" w:rsidP="00FF2C85">
      <w:pPr>
        <w:jc w:val="both"/>
      </w:pPr>
      <w:r>
        <w:rPr>
          <w:noProof/>
        </w:rPr>
        <mc:AlternateContent>
          <mc:Choice Requires="wps">
            <w:drawing>
              <wp:anchor distT="0" distB="0" distL="114300" distR="114300" simplePos="0" relativeHeight="251517952" behindDoc="0" locked="0" layoutInCell="1" allowOverlap="1" wp14:anchorId="30E4BA4C" wp14:editId="1CD73D89">
                <wp:simplePos x="0" y="0"/>
                <wp:positionH relativeFrom="column">
                  <wp:posOffset>26670</wp:posOffset>
                </wp:positionH>
                <wp:positionV relativeFrom="paragraph">
                  <wp:posOffset>54610</wp:posOffset>
                </wp:positionV>
                <wp:extent cx="1400175" cy="323850"/>
                <wp:effectExtent l="0" t="0" r="9525" b="0"/>
                <wp:wrapNone/>
                <wp:docPr id="82" name="AutoShape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0175" cy="323850"/>
                        </a:xfrm>
                        <a:prstGeom prst="roundRect">
                          <a:avLst>
                            <a:gd name="adj" fmla="val 16667"/>
                          </a:avLst>
                        </a:prstGeom>
                        <a:solidFill>
                          <a:srgbClr val="FFFFFF"/>
                        </a:solidFill>
                        <a:ln w="9525">
                          <a:solidFill>
                            <a:srgbClr val="000000"/>
                          </a:solidFill>
                          <a:round/>
                          <a:headEnd/>
                          <a:tailEnd/>
                        </a:ln>
                      </wps:spPr>
                      <wps:txbx>
                        <w:txbxContent>
                          <w:p w14:paraId="5BCE8035" w14:textId="77777777" w:rsidR="00137275" w:rsidRDefault="00137275" w:rsidP="00FF2C85">
                            <w:pPr>
                              <w:jc w:val="center"/>
                              <w:rPr>
                                <w:lang w:val="en-GB"/>
                              </w:rPr>
                            </w:pPr>
                            <w:r>
                              <w:rPr>
                                <w:lang w:val="en-GB"/>
                              </w:rPr>
                              <w:t xml:space="preserve">Bentuk </w:t>
                            </w:r>
                          </w:p>
                          <w:p w14:paraId="1C196911" w14:textId="77777777" w:rsidR="00137275" w:rsidRPr="00481D94" w:rsidRDefault="00137275" w:rsidP="00FF2C85">
                            <w:pPr>
                              <w:jc w:val="cente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23" o:spid="_x0000_s1269" style="position:absolute;left:0;text-align:left;margin-left:2.1pt;margin-top:4.3pt;width:110.25pt;height:25.5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">
                <v:path arrowok="t"/>
                <v:textbox>
                  <w:txbxContent>
                    <w:p w14:paraId="5BCE8035" w14:textId="77777777" w:rsidR="00137275" w:rsidRDefault="00137275" w:rsidP="00FF2C85">
                      <w:pPr>
                        <w:jc w:val="center"/>
                        <w:rPr>
                          <w:lang w:val="en-GB"/>
                        </w:rPr>
                      </w:pPr>
                      <w:r>
                        <w:rPr>
                          <w:lang w:val="en-GB"/>
                        </w:rPr>
                        <w:t xml:space="preserve">Bentuk </w:t>
                      </w:r>
                    </w:p>
                    <w:p w14:paraId="1C196911" w14:textId="77777777" w:rsidR="00137275" w:rsidRPr="00481D94" w:rsidRDefault="00137275" w:rsidP="00FF2C85">
                      <w:pPr>
                        <w:jc w:val="center"/>
                        <w:rPr>
                          <w:lang w:val="en-GB"/>
                        </w:rPr>
                      </w:pPr>
                    </w:p>
                  </w:txbxContent>
                </v:textbox>
              </v:roundrect>
            </w:pict>
          </mc:Fallback>
        </mc:AlternateContent>
      </w:r>
      <w:r>
        <w:rPr>
          <w:noProof/>
        </w:rPr>
        <mc:AlternateContent>
          <mc:Choice Requires="wps">
            <w:drawing>
              <wp:anchor distT="0" distB="0" distL="114300" distR="114300" simplePos="0" relativeHeight="251516928" behindDoc="0" locked="0" layoutInCell="1" allowOverlap="1" wp14:anchorId="0EAF30D2" wp14:editId="08606167">
                <wp:simplePos x="0" y="0"/>
                <wp:positionH relativeFrom="column">
                  <wp:posOffset>1826895</wp:posOffset>
                </wp:positionH>
                <wp:positionV relativeFrom="paragraph">
                  <wp:posOffset>54610</wp:posOffset>
                </wp:positionV>
                <wp:extent cx="1314450" cy="371475"/>
                <wp:effectExtent l="0" t="0" r="0" b="9525"/>
                <wp:wrapNone/>
                <wp:docPr id="81" name="AutoShape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4450" cy="371475"/>
                        </a:xfrm>
                        <a:prstGeom prst="roundRect">
                          <a:avLst>
                            <a:gd name="adj" fmla="val 16667"/>
                          </a:avLst>
                        </a:prstGeom>
                        <a:solidFill>
                          <a:srgbClr val="FFFFFF"/>
                        </a:solidFill>
                        <a:ln w="9525">
                          <a:solidFill>
                            <a:srgbClr val="000000"/>
                          </a:solidFill>
                          <a:round/>
                          <a:headEnd/>
                          <a:tailEnd/>
                        </a:ln>
                      </wps:spPr>
                      <wps:txbx>
                        <w:txbxContent>
                          <w:p w14:paraId="5F0EAEFB" w14:textId="77777777" w:rsidR="00137275" w:rsidRDefault="00137275" w:rsidP="00FF2C85">
                            <w:pPr>
                              <w:jc w:val="center"/>
                              <w:rPr>
                                <w:lang w:val="en-GB"/>
                              </w:rPr>
                            </w:pPr>
                            <w:r>
                              <w:rPr>
                                <w:lang w:val="en-GB"/>
                              </w:rPr>
                              <w:t xml:space="preserve">Warna </w:t>
                            </w:r>
                          </w:p>
                          <w:p w14:paraId="515BC42D" w14:textId="77777777" w:rsidR="00137275" w:rsidRPr="00481D94" w:rsidRDefault="00137275" w:rsidP="00FF2C85">
                            <w:pPr>
                              <w:jc w:val="cente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22" o:spid="_x0000_s1270" style="position:absolute;left:0;text-align:left;margin-left:143.85pt;margin-top:4.3pt;width:103.5pt;height:29.25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">
                <v:path arrowok="t"/>
                <v:textbox>
                  <w:txbxContent>
                    <w:p w14:paraId="5F0EAEFB" w14:textId="77777777" w:rsidR="00137275" w:rsidRDefault="00137275" w:rsidP="00FF2C85">
                      <w:pPr>
                        <w:jc w:val="center"/>
                        <w:rPr>
                          <w:lang w:val="en-GB"/>
                        </w:rPr>
                      </w:pPr>
                      <w:r>
                        <w:rPr>
                          <w:lang w:val="en-GB"/>
                        </w:rPr>
                        <w:t xml:space="preserve">Warna </w:t>
                      </w:r>
                    </w:p>
                    <w:p w14:paraId="515BC42D" w14:textId="77777777" w:rsidR="00137275" w:rsidRPr="00481D94" w:rsidRDefault="00137275" w:rsidP="00FF2C85">
                      <w:pPr>
                        <w:jc w:val="center"/>
                        <w:rPr>
                          <w:lang w:val="en-GB"/>
                        </w:rPr>
                      </w:pPr>
                    </w:p>
                  </w:txbxContent>
                </v:textbox>
              </v:roundrect>
            </w:pict>
          </mc:Fallback>
        </mc:AlternateContent>
      </w:r>
      <w:r>
        <w:rPr>
          <w:noProof/>
        </w:rPr>
        <mc:AlternateContent>
          <mc:Choice Requires="wps">
            <w:drawing>
              <wp:anchor distT="0" distB="0" distL="114300" distR="114300" simplePos="0" relativeHeight="251518976" behindDoc="0" locked="0" layoutInCell="1" allowOverlap="1" wp14:anchorId="3785F503" wp14:editId="74855B78">
                <wp:simplePos x="0" y="0"/>
                <wp:positionH relativeFrom="column">
                  <wp:posOffset>3455670</wp:posOffset>
                </wp:positionH>
                <wp:positionV relativeFrom="paragraph">
                  <wp:posOffset>54610</wp:posOffset>
                </wp:positionV>
                <wp:extent cx="1047750" cy="371475"/>
                <wp:effectExtent l="0" t="0" r="0" b="9525"/>
                <wp:wrapNone/>
                <wp:docPr id="80" name="AutoShape 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0" cy="371475"/>
                        </a:xfrm>
                        <a:prstGeom prst="roundRect">
                          <a:avLst>
                            <a:gd name="adj" fmla="val 16667"/>
                          </a:avLst>
                        </a:prstGeom>
                        <a:solidFill>
                          <a:srgbClr val="FFFFFF"/>
                        </a:solidFill>
                        <a:ln w="9525">
                          <a:solidFill>
                            <a:srgbClr val="000000"/>
                          </a:solidFill>
                          <a:round/>
                          <a:headEnd/>
                          <a:tailEnd/>
                        </a:ln>
                      </wps:spPr>
                      <wps:txbx>
                        <w:txbxContent>
                          <w:p w14:paraId="3604A4CD" w14:textId="77777777" w:rsidR="00137275" w:rsidRPr="00481D94" w:rsidRDefault="00137275" w:rsidP="00FF2C85">
                            <w:pPr>
                              <w:jc w:val="center"/>
                              <w:rPr>
                                <w:lang w:val="en-GB"/>
                              </w:rPr>
                            </w:pPr>
                            <w:r>
                              <w:rPr>
                                <w:lang w:val="en-GB"/>
                              </w:rPr>
                              <w:t>Bau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24" o:spid="_x0000_s1271" style="position:absolute;left:0;text-align:left;margin-left:272.1pt;margin-top:4.3pt;width:82.5pt;height:29.25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">
                <v:path arrowok="t"/>
                <v:textbox>
                  <w:txbxContent>
                    <w:p w14:paraId="3604A4CD" w14:textId="77777777" w:rsidR="00137275" w:rsidRPr="00481D94" w:rsidRDefault="00137275" w:rsidP="00FF2C85">
                      <w:pPr>
                        <w:jc w:val="center"/>
                        <w:rPr>
                          <w:lang w:val="en-GB"/>
                        </w:rPr>
                      </w:pPr>
                      <w:r>
                        <w:rPr>
                          <w:lang w:val="en-GB"/>
                        </w:rPr>
                        <w:t>Bau</w:t>
                      </w:r>
                    </w:p>
                  </w:txbxContent>
                </v:textbox>
              </v:roundrect>
            </w:pict>
          </mc:Fallback>
        </mc:AlternateContent>
      </w:r>
    </w:p>
    <w:p w14:paraId="47137E4B" w14:textId="77777777" w:rsidR="00FF2C85" w:rsidRDefault="00FF2C85" w:rsidP="00FF2C85">
      <w:pPr>
        <w:jc w:val="both"/>
      </w:pPr>
    </w:p>
    <w:p w14:paraId="265635DF" w14:textId="77777777" w:rsidR="00AA47B2" w:rsidRDefault="00AA47B2" w:rsidP="00FF2C85">
      <w:pPr>
        <w:jc w:val="both"/>
      </w:pPr>
    </w:p>
    <w:p w14:paraId="545D6A47" w14:textId="77777777" w:rsidR="00AA47B2" w:rsidRPr="00D97933" w:rsidRDefault="00AA47B2" w:rsidP="00FF2C85">
      <w:pPr>
        <w:jc w:val="both"/>
      </w:pPr>
    </w:p>
    <w:p w14:paraId="51E0CE2C" w14:textId="77777777" w:rsidR="00FF2C85" w:rsidRDefault="00FF2C85" w:rsidP="00FF2C85">
      <w:pPr>
        <w:numPr>
          <w:ilvl w:val="0"/>
          <w:numId w:val="56"/>
        </w:numPr>
        <w:tabs>
          <w:tab w:val="left" w:pos="284"/>
        </w:tabs>
        <w:spacing w:line="0" w:lineRule="atLeast"/>
        <w:ind w:left="426" w:hanging="420"/>
      </w:pPr>
      <w:r>
        <w:t>Uji pH</w:t>
      </w:r>
    </w:p>
    <w:p w14:paraId="38526067" w14:textId="77777777" w:rsidR="00FF2C85" w:rsidRDefault="004A581C" w:rsidP="00FF2C85">
      <w:pPr>
        <w:jc w:val="both"/>
      </w:pPr>
      <w:r>
        <w:rPr>
          <w:noProof/>
        </w:rPr>
        <mc:AlternateContent>
          <mc:Choice Requires="wps">
            <w:drawing>
              <wp:anchor distT="0" distB="0" distL="114300" distR="114300" simplePos="0" relativeHeight="251523072" behindDoc="0" locked="0" layoutInCell="1" allowOverlap="1" wp14:anchorId="312D7734" wp14:editId="3B130D7E">
                <wp:simplePos x="0" y="0"/>
                <wp:positionH relativeFrom="column">
                  <wp:posOffset>702945</wp:posOffset>
                </wp:positionH>
                <wp:positionV relativeFrom="paragraph">
                  <wp:posOffset>205105</wp:posOffset>
                </wp:positionV>
                <wp:extent cx="895350" cy="316230"/>
                <wp:effectExtent l="0" t="0" r="0" b="7620"/>
                <wp:wrapNone/>
                <wp:docPr id="199232067" name="AutoShape 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95350" cy="316230"/>
                        </a:xfrm>
                        <a:prstGeom prst="roundRect">
                          <a:avLst>
                            <a:gd name="adj" fmla="val 16667"/>
                          </a:avLst>
                        </a:prstGeom>
                        <a:solidFill>
                          <a:srgbClr val="FFFFFF"/>
                        </a:solidFill>
                        <a:ln w="9525">
                          <a:solidFill>
                            <a:srgbClr val="000000"/>
                          </a:solidFill>
                          <a:round/>
                          <a:headEnd/>
                          <a:tailEnd/>
                        </a:ln>
                      </wps:spPr>
                      <wps:txbx>
                        <w:txbxContent>
                          <w:p w14:paraId="22ADEF9E" w14:textId="77777777" w:rsidR="00137275" w:rsidRPr="00481D94" w:rsidRDefault="00137275" w:rsidP="00FF2C85">
                            <w:pPr>
                              <w:jc w:val="center"/>
                              <w:rPr>
                                <w:lang w:val="en-GB"/>
                              </w:rPr>
                            </w:pPr>
                            <w:r>
                              <w:rPr>
                                <w:lang w:val="en-GB"/>
                              </w:rPr>
                              <w:t>Serum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28" o:spid="_x0000_s1272" style="position:absolute;left:0;text-align:left;margin-left:55.35pt;margin-top:16.15pt;width:70.5pt;height:24.9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">
                <v:path arrowok="t"/>
                <v:textbox>
                  <w:txbxContent>
                    <w:p w14:paraId="22ADEF9E" w14:textId="77777777" w:rsidR="00137275" w:rsidRPr="00481D94" w:rsidRDefault="00137275" w:rsidP="00FF2C85">
                      <w:pPr>
                        <w:jc w:val="center"/>
                        <w:rPr>
                          <w:lang w:val="en-GB"/>
                        </w:rPr>
                      </w:pPr>
                      <w:r>
                        <w:rPr>
                          <w:lang w:val="en-GB"/>
                        </w:rPr>
                        <w:t>Serum</w:t>
                      </w:r>
                    </w:p>
                  </w:txbxContent>
                </v:textbox>
              </v:roundrect>
            </w:pict>
          </mc:Fallback>
        </mc:AlternateContent>
      </w:r>
    </w:p>
    <w:p w14:paraId="1EC2FD76" w14:textId="77777777" w:rsidR="00AA47B2" w:rsidRDefault="00AA47B2" w:rsidP="00FF2C85">
      <w:pPr>
        <w:ind w:left="7920"/>
        <w:jc w:val="both"/>
        <w:rPr>
          <w:lang w:val="en-GB"/>
        </w:rPr>
      </w:pPr>
    </w:p>
    <w:p w14:paraId="39825F46" w14:textId="77777777" w:rsidR="00AA47B2" w:rsidRDefault="00AA47B2" w:rsidP="00FF2C85">
      <w:pPr>
        <w:ind w:left="7920"/>
        <w:jc w:val="both"/>
        <w:rPr>
          <w:lang w:val="en-GB"/>
        </w:rPr>
      </w:pPr>
    </w:p>
    <w:p w14:paraId="4B4910E8" w14:textId="49E1BD3D" w:rsidR="00FF2C85" w:rsidRDefault="00AA47B2" w:rsidP="00FF2C85">
      <w:pPr>
        <w:ind w:left="7920"/>
        <w:jc w:val="both"/>
        <w:rPr>
          <w:lang w:val="en-GB"/>
        </w:rPr>
      </w:pPr>
      <w:r>
        <w:rPr>
          <w:noProof/>
        </w:rPr>
        <mc:AlternateContent>
          <mc:Choice Requires="wps">
            <w:drawing>
              <wp:anchor distT="0" distB="0" distL="114300" distR="114300" simplePos="0" relativeHeight="251524096" behindDoc="0" locked="0" layoutInCell="1" allowOverlap="1" wp14:anchorId="6AAFB3E9" wp14:editId="5A79A169">
                <wp:simplePos x="0" y="0"/>
                <wp:positionH relativeFrom="column">
                  <wp:posOffset>1160780</wp:posOffset>
                </wp:positionH>
                <wp:positionV relativeFrom="paragraph">
                  <wp:posOffset>-3175</wp:posOffset>
                </wp:positionV>
                <wp:extent cx="9525" cy="1895475"/>
                <wp:effectExtent l="38100" t="0" r="66675" b="47625"/>
                <wp:wrapNone/>
                <wp:docPr id="1004528416" name="AutoShape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9525" cy="18954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29" o:spid="_x0000_s1026" type="#_x0000_t32" style="position:absolute;margin-left:91.4pt;margin-top:-.25pt;width:.75pt;height:149.25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">
                <v:stroke endarrow="block"/>
                <o:lock v:ext="edit" shapetype="f"/>
              </v:shape>
            </w:pict>
          </mc:Fallback>
        </mc:AlternateContent>
      </w:r>
      <w:r w:rsidRPr="00534125">
        <w:rPr>
          <w:noProof/>
        </w:rPr>
        <mc:AlternateContent>
          <mc:Choice Requires="wps">
            <w:drawing>
              <wp:anchor distT="0" distB="0" distL="114300" distR="114300" simplePos="0" relativeHeight="251607040" behindDoc="0" locked="0" layoutInCell="1" allowOverlap="1" wp14:anchorId="76DEAE00" wp14:editId="7425BA8D">
                <wp:simplePos x="0" y="0"/>
                <wp:positionH relativeFrom="column">
                  <wp:posOffset>1461135</wp:posOffset>
                </wp:positionH>
                <wp:positionV relativeFrom="paragraph">
                  <wp:posOffset>100168</wp:posOffset>
                </wp:positionV>
                <wp:extent cx="3552825" cy="1629410"/>
                <wp:effectExtent l="0" t="0" r="28575" b="27940"/>
                <wp:wrapNone/>
                <wp:docPr id="1779068878"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52825" cy="1629410"/>
                        </a:xfrm>
                        <a:prstGeom prst="rect">
                          <a:avLst/>
                        </a:prstGeom>
                        <a:solidFill>
                          <a:srgbClr val="FFFFFF"/>
                        </a:solidFill>
                        <a:ln w="9525">
                          <a:solidFill>
                            <a:srgbClr val="FFFFFF"/>
                          </a:solidFill>
                          <a:miter lim="800000"/>
                          <a:headEnd/>
                          <a:tailEnd/>
                        </a:ln>
                      </wps:spPr>
                      <wps:txbx>
                        <w:txbxContent>
                          <w:p w14:paraId="5685BD8F" w14:textId="77777777" w:rsidR="00137275" w:rsidRDefault="00137275" w:rsidP="00AA47B2">
                            <w:pPr>
                              <w:jc w:val="both"/>
                              <w:rPr>
                                <w:lang w:val="en-GB"/>
                              </w:rPr>
                            </w:pPr>
                            <w:r>
                              <w:t xml:space="preserve">Kaibarasi </w:t>
                            </w:r>
                            <w:r>
                              <w:rPr>
                                <w:lang w:val="en-GB"/>
                              </w:rPr>
                              <w:t>alat pH meter dengan larutan dapar standar pH netral (pH 7,01) dan pH asam (pH 4,01)</w:t>
                            </w:r>
                          </w:p>
                          <w:p w14:paraId="63C5F223" w14:textId="77777777" w:rsidR="00137275" w:rsidRPr="005F2E3A" w:rsidRDefault="00137275" w:rsidP="00AA47B2">
                            <w:pPr>
                              <w:spacing w:before="240"/>
                              <w:jc w:val="both"/>
                              <w:rPr>
                                <w:lang w:val="en-GB"/>
                              </w:rPr>
                            </w:pPr>
                            <w:r>
                              <w:rPr>
                                <w:lang w:val="en-GB"/>
                              </w:rPr>
                              <w:t>Ditimbang 0,5 g serum</w:t>
                            </w:r>
                          </w:p>
                          <w:p w14:paraId="3BE704BA" w14:textId="77777777" w:rsidR="00137275" w:rsidRDefault="00137275" w:rsidP="00AA47B2">
                            <w:pPr>
                              <w:spacing w:before="240"/>
                              <w:jc w:val="both"/>
                              <w:rPr>
                                <w:lang w:val="en-GB"/>
                              </w:rPr>
                            </w:pPr>
                            <w:r>
                              <w:rPr>
                                <w:lang w:val="en-GB"/>
                              </w:rPr>
                              <w:t xml:space="preserve">Dilarutkan dalam50 ml aquadest </w:t>
                            </w:r>
                          </w:p>
                          <w:p w14:paraId="28AD2F82" w14:textId="77777777" w:rsidR="00137275" w:rsidRPr="00D86825" w:rsidRDefault="00137275" w:rsidP="00AA47B2">
                            <w:pPr>
                              <w:spacing w:before="240"/>
                              <w:jc w:val="both"/>
                              <w:rPr>
                                <w:lang w:val="en-GB"/>
                              </w:rPr>
                            </w:pPr>
                            <w:r>
                              <w:rPr>
                                <w:lang w:val="en-GB"/>
                              </w:rPr>
                              <w:t>Dicelupkan alat pH meter kedalam larutan sampai nilai pH konstan</w:t>
                            </w:r>
                          </w:p>
                          <w:p w14:paraId="17046333" w14:textId="77777777" w:rsidR="00137275" w:rsidRPr="00146517" w:rsidRDefault="00137275" w:rsidP="00AA47B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5" o:spid="_x0000_s1273" type="#_x0000_t202" style="position:absolute;left:0;text-align:left;margin-left:115.05pt;margin-top:7.9pt;width:279.75pt;height:128.3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" strokecolor="white">
                <v:path arrowok="t"/>
                <v:textbox>
                  <w:txbxContent>
                    <w:p w14:paraId="5685BD8F" w14:textId="77777777" w:rsidR="00137275" w:rsidRDefault="00137275" w:rsidP="00AA47B2">
                      <w:pPr>
                        <w:jc w:val="both"/>
                        <w:rPr>
                          <w:lang w:val="en-GB"/>
                        </w:rPr>
                      </w:pPr>
                      <w:r>
                        <w:t xml:space="preserve">Kaibarasi </w:t>
                      </w:r>
                      <w:r>
                        <w:rPr>
                          <w:lang w:val="en-GB"/>
                        </w:rPr>
                        <w:t>alat pH meter dengan larutan dapar standar pH netral (pH 7,01) dan pH asam (pH 4,01)</w:t>
                      </w:r>
                    </w:p>
                    <w:p w14:paraId="63C5F223" w14:textId="77777777" w:rsidR="00137275" w:rsidRPr="005F2E3A" w:rsidRDefault="00137275" w:rsidP="00AA47B2">
                      <w:pPr>
                        <w:spacing w:before="240"/>
                        <w:jc w:val="both"/>
                        <w:rPr>
                          <w:lang w:val="en-GB"/>
                        </w:rPr>
                      </w:pPr>
                      <w:r>
                        <w:rPr>
                          <w:lang w:val="en-GB"/>
                        </w:rPr>
                        <w:t>Ditimbang 0,5 g serum</w:t>
                      </w:r>
                    </w:p>
                    <w:p w14:paraId="3BE704BA" w14:textId="77777777" w:rsidR="00137275" w:rsidRDefault="00137275" w:rsidP="00AA47B2">
                      <w:pPr>
                        <w:spacing w:before="240"/>
                        <w:jc w:val="both"/>
                        <w:rPr>
                          <w:lang w:val="en-GB"/>
                        </w:rPr>
                      </w:pPr>
                      <w:r>
                        <w:rPr>
                          <w:lang w:val="en-GB"/>
                        </w:rPr>
                        <w:t xml:space="preserve">Dilarutkan dalam50 ml aquadest </w:t>
                      </w:r>
                    </w:p>
                    <w:p w14:paraId="28AD2F82" w14:textId="77777777" w:rsidR="00137275" w:rsidRPr="00D86825" w:rsidRDefault="00137275" w:rsidP="00AA47B2">
                      <w:pPr>
                        <w:spacing w:before="240"/>
                        <w:jc w:val="both"/>
                        <w:rPr>
                          <w:lang w:val="en-GB"/>
                        </w:rPr>
                      </w:pPr>
                      <w:r>
                        <w:rPr>
                          <w:lang w:val="en-GB"/>
                        </w:rPr>
                        <w:t>Dicelupkan alat pH meter kedalam larutan sampai nilai pH konstan</w:t>
                      </w:r>
                    </w:p>
                    <w:p w14:paraId="17046333" w14:textId="77777777" w:rsidR="00137275" w:rsidRPr="00146517" w:rsidRDefault="00137275" w:rsidP="00AA47B2"/>
                  </w:txbxContent>
                </v:textbox>
              </v:shape>
            </w:pict>
          </mc:Fallback>
        </mc:AlternateContent>
      </w:r>
    </w:p>
    <w:p w14:paraId="4D1A64AE" w14:textId="77777777" w:rsidR="00FF2C85" w:rsidRDefault="004A581C" w:rsidP="00FF2C85">
      <w:pPr>
        <w:jc w:val="both"/>
        <w:rPr>
          <w:lang w:val="en-GB"/>
        </w:rPr>
      </w:pPr>
      <w:r>
        <w:rPr>
          <w:noProof/>
        </w:rPr>
        <mc:AlternateContent>
          <mc:Choice Requires="wps">
            <w:drawing>
              <wp:anchor distT="4294967295" distB="4294967295" distL="114300" distR="114300" simplePos="0" relativeHeight="251608064" behindDoc="0" locked="0" layoutInCell="1" allowOverlap="1" wp14:anchorId="1E079F0D" wp14:editId="392182C7">
                <wp:simplePos x="0" y="0"/>
                <wp:positionH relativeFrom="column">
                  <wp:posOffset>1160145</wp:posOffset>
                </wp:positionH>
                <wp:positionV relativeFrom="paragraph">
                  <wp:posOffset>75564</wp:posOffset>
                </wp:positionV>
                <wp:extent cx="285750" cy="0"/>
                <wp:effectExtent l="0" t="57150" r="0" b="76200"/>
                <wp:wrapNone/>
                <wp:docPr id="110009272" name="AutoShape 4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85750"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74" o:spid="_x0000_s1026" type="#_x0000_t32" style="position:absolute;margin-left:91.35pt;margin-top:5.95pt;width:22.5pt;height:0;flip:x;z-index:251608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">
                <v:stroke endarrow="block"/>
                <o:lock v:ext="edit" shapetype="f"/>
              </v:shape>
            </w:pict>
          </mc:Fallback>
        </mc:AlternateContent>
      </w:r>
    </w:p>
    <w:p w14:paraId="08953D3B" w14:textId="606A16C9" w:rsidR="00FF2C85" w:rsidRDefault="00FF2C85" w:rsidP="00FF2C85">
      <w:pPr>
        <w:jc w:val="both"/>
        <w:rPr>
          <w:lang w:val="en-GB"/>
        </w:rPr>
      </w:pPr>
    </w:p>
    <w:p w14:paraId="605AC7FD" w14:textId="77777777" w:rsidR="00FF2C85" w:rsidRDefault="004A581C" w:rsidP="00FF2C85">
      <w:pPr>
        <w:jc w:val="both"/>
        <w:rPr>
          <w:lang w:val="en-GB"/>
        </w:rPr>
      </w:pPr>
      <w:r>
        <w:rPr>
          <w:noProof/>
        </w:rPr>
        <mc:AlternateContent>
          <mc:Choice Requires="wps">
            <w:drawing>
              <wp:anchor distT="4294967295" distB="4294967295" distL="114300" distR="114300" simplePos="0" relativeHeight="251611136" behindDoc="0" locked="0" layoutInCell="1" allowOverlap="1" wp14:anchorId="637CDC1A" wp14:editId="619503DD">
                <wp:simplePos x="0" y="0"/>
                <wp:positionH relativeFrom="column">
                  <wp:posOffset>1169670</wp:posOffset>
                </wp:positionH>
                <wp:positionV relativeFrom="paragraph">
                  <wp:posOffset>255904</wp:posOffset>
                </wp:positionV>
                <wp:extent cx="285750" cy="0"/>
                <wp:effectExtent l="0" t="57150" r="0" b="76200"/>
                <wp:wrapNone/>
                <wp:docPr id="532316035" name="AutoShape 4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85750"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77" o:spid="_x0000_s1026" type="#_x0000_t32" style="position:absolute;margin-left:92.1pt;margin-top:20.15pt;width:22.5pt;height:0;flip:x;z-index:2516111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">
                <v:stroke endarrow="block"/>
                <o:lock v:ext="edit" shapetype="f"/>
              </v:shape>
            </w:pict>
          </mc:Fallback>
        </mc:AlternateContent>
      </w:r>
    </w:p>
    <w:p w14:paraId="15B720A9" w14:textId="29A1EAA3" w:rsidR="00FF2C85" w:rsidRPr="00146517" w:rsidRDefault="00FF2C85" w:rsidP="00FF2C85">
      <w:pPr>
        <w:jc w:val="both"/>
        <w:rPr>
          <w:lang w:val="en-GB"/>
        </w:rPr>
      </w:pPr>
    </w:p>
    <w:p w14:paraId="2D6CAE84" w14:textId="77777777" w:rsidR="00FF2C85" w:rsidRDefault="00FF2C85" w:rsidP="00FF2C85">
      <w:pPr>
        <w:jc w:val="both"/>
      </w:pPr>
    </w:p>
    <w:p w14:paraId="64B785AA" w14:textId="43B325D6" w:rsidR="00AA47B2" w:rsidRDefault="00AA47B2" w:rsidP="00FF2C85">
      <w:pPr>
        <w:jc w:val="both"/>
      </w:pPr>
      <w:r>
        <w:rPr>
          <w:noProof/>
        </w:rPr>
        <mc:AlternateContent>
          <mc:Choice Requires="wps">
            <w:drawing>
              <wp:anchor distT="4294967295" distB="4294967295" distL="114300" distR="114300" simplePos="0" relativeHeight="251610112" behindDoc="0" locked="0" layoutInCell="1" allowOverlap="1" wp14:anchorId="6100C762" wp14:editId="2CB3D641">
                <wp:simplePos x="0" y="0"/>
                <wp:positionH relativeFrom="column">
                  <wp:posOffset>1169670</wp:posOffset>
                </wp:positionH>
                <wp:positionV relativeFrom="paragraph">
                  <wp:posOffset>13970</wp:posOffset>
                </wp:positionV>
                <wp:extent cx="285750" cy="0"/>
                <wp:effectExtent l="38100" t="76200" r="0" b="95250"/>
                <wp:wrapNone/>
                <wp:docPr id="590519535" name="AutoShape 4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85750"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76" o:spid="_x0000_s1026" type="#_x0000_t32" style="position:absolute;margin-left:92.1pt;margin-top:1.1pt;width:22.5pt;height:0;flip:x;z-index:2516101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">
                <v:stroke endarrow="block"/>
                <o:lock v:ext="edit" shapetype="f"/>
              </v:shape>
            </w:pict>
          </mc:Fallback>
        </mc:AlternateContent>
      </w:r>
    </w:p>
    <w:p w14:paraId="6F8FA857" w14:textId="60F916ED" w:rsidR="00AA47B2" w:rsidRDefault="00AA47B2" w:rsidP="00FF2C85">
      <w:pPr>
        <w:jc w:val="both"/>
      </w:pPr>
      <w:r>
        <w:rPr>
          <w:noProof/>
        </w:rPr>
        <mc:AlternateContent>
          <mc:Choice Requires="wps">
            <w:drawing>
              <wp:anchor distT="4294967295" distB="4294967295" distL="114300" distR="114300" simplePos="0" relativeHeight="251609088" behindDoc="0" locked="0" layoutInCell="1" allowOverlap="1" wp14:anchorId="766BA184" wp14:editId="1F6BD4D0">
                <wp:simplePos x="0" y="0"/>
                <wp:positionH relativeFrom="column">
                  <wp:posOffset>1172210</wp:posOffset>
                </wp:positionH>
                <wp:positionV relativeFrom="paragraph">
                  <wp:posOffset>153670</wp:posOffset>
                </wp:positionV>
                <wp:extent cx="285750" cy="0"/>
                <wp:effectExtent l="38100" t="76200" r="0" b="95250"/>
                <wp:wrapNone/>
                <wp:docPr id="1679898535" name="AutoShape 4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85750"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75" o:spid="_x0000_s1026" type="#_x0000_t32" style="position:absolute;margin-left:92.3pt;margin-top:12.1pt;width:22.5pt;height:0;flip:x;z-index:2516090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">
                <v:stroke endarrow="block"/>
                <o:lock v:ext="edit" shapetype="f"/>
              </v:shape>
            </w:pict>
          </mc:Fallback>
        </mc:AlternateContent>
      </w:r>
    </w:p>
    <w:p w14:paraId="753A0CC9" w14:textId="77777777" w:rsidR="00AA47B2" w:rsidRDefault="00AA47B2" w:rsidP="00FF2C85">
      <w:pPr>
        <w:jc w:val="both"/>
      </w:pPr>
    </w:p>
    <w:p w14:paraId="4F096C89" w14:textId="77777777" w:rsidR="00AA47B2" w:rsidRDefault="00AA47B2" w:rsidP="00FF2C85">
      <w:pPr>
        <w:jc w:val="both"/>
      </w:pPr>
    </w:p>
    <w:p w14:paraId="3D6FBD7E" w14:textId="77777777" w:rsidR="005F2E3A" w:rsidRDefault="004A581C" w:rsidP="00FF2C85">
      <w:pPr>
        <w:jc w:val="both"/>
      </w:pPr>
      <w:r>
        <w:rPr>
          <w:noProof/>
        </w:rPr>
        <mc:AlternateContent>
          <mc:Choice Requires="wps">
            <w:drawing>
              <wp:anchor distT="0" distB="0" distL="114300" distR="114300" simplePos="0" relativeHeight="251525120" behindDoc="0" locked="0" layoutInCell="1" allowOverlap="1" wp14:anchorId="3FD0A6AA" wp14:editId="7DC208EF">
                <wp:simplePos x="0" y="0"/>
                <wp:positionH relativeFrom="column">
                  <wp:posOffset>407670</wp:posOffset>
                </wp:positionH>
                <wp:positionV relativeFrom="paragraph">
                  <wp:posOffset>142136</wp:posOffset>
                </wp:positionV>
                <wp:extent cx="1524000" cy="571500"/>
                <wp:effectExtent l="0" t="0" r="19050" b="19050"/>
                <wp:wrapNone/>
                <wp:docPr id="891985224" name="AutoShape 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0" cy="571500"/>
                        </a:xfrm>
                        <a:prstGeom prst="roundRect">
                          <a:avLst>
                            <a:gd name="adj" fmla="val 16667"/>
                          </a:avLst>
                        </a:prstGeom>
                        <a:solidFill>
                          <a:srgbClr val="FFFFFF"/>
                        </a:solidFill>
                        <a:ln w="9525">
                          <a:solidFill>
                            <a:srgbClr val="000000"/>
                          </a:solidFill>
                          <a:round/>
                          <a:headEnd/>
                          <a:tailEnd/>
                        </a:ln>
                      </wps:spPr>
                      <wps:txbx>
                        <w:txbxContent>
                          <w:p w14:paraId="22ECEC55" w14:textId="77777777" w:rsidR="00137275" w:rsidRDefault="00137275" w:rsidP="005F2E3A">
                            <w:pPr>
                              <w:jc w:val="center"/>
                              <w:rPr>
                                <w:lang w:val="en-GB"/>
                              </w:rPr>
                            </w:pPr>
                            <w:r>
                              <w:rPr>
                                <w:lang w:val="en-GB"/>
                              </w:rPr>
                              <w:t xml:space="preserve">Hasil </w:t>
                            </w:r>
                          </w:p>
                          <w:p w14:paraId="76332EC0" w14:textId="77777777" w:rsidR="00137275" w:rsidRDefault="00137275" w:rsidP="005F2E3A">
                            <w:pPr>
                              <w:jc w:val="center"/>
                              <w:rPr>
                                <w:lang w:val="en-GB"/>
                              </w:rPr>
                            </w:pPr>
                            <w:r>
                              <w:rPr>
                                <w:lang w:val="en-GB"/>
                              </w:rPr>
                              <w:t>(Syarat pH 4,5-6,5)</w:t>
                            </w:r>
                          </w:p>
                          <w:p w14:paraId="24956C98" w14:textId="77777777" w:rsidR="00137275" w:rsidRDefault="00137275" w:rsidP="00FF2C85">
                            <w:pPr>
                              <w:jc w:val="center"/>
                              <w:rPr>
                                <w:lang w:val="en-GB"/>
                              </w:rPr>
                            </w:pPr>
                          </w:p>
                          <w:p w14:paraId="1373CBFA" w14:textId="77777777" w:rsidR="00137275" w:rsidRPr="00481D94" w:rsidRDefault="00137275" w:rsidP="00FF2C85">
                            <w:pPr>
                              <w:jc w:val="cente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30" o:spid="_x0000_s1274" style="position:absolute;left:0;text-align:left;margin-left:32.1pt;margin-top:11.2pt;width:120pt;height:45pt;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">
                <v:path arrowok="t"/>
                <v:textbox>
                  <w:txbxContent>
                    <w:p w14:paraId="22ECEC55" w14:textId="77777777" w:rsidR="00137275" w:rsidRDefault="00137275" w:rsidP="005F2E3A">
                      <w:pPr>
                        <w:jc w:val="center"/>
                        <w:rPr>
                          <w:lang w:val="en-GB"/>
                        </w:rPr>
                      </w:pPr>
                      <w:r>
                        <w:rPr>
                          <w:lang w:val="en-GB"/>
                        </w:rPr>
                        <w:t xml:space="preserve">Hasil </w:t>
                      </w:r>
                    </w:p>
                    <w:p w14:paraId="76332EC0" w14:textId="77777777" w:rsidR="00137275" w:rsidRDefault="00137275" w:rsidP="005F2E3A">
                      <w:pPr>
                        <w:jc w:val="center"/>
                        <w:rPr>
                          <w:lang w:val="en-GB"/>
                        </w:rPr>
                      </w:pPr>
                      <w:r>
                        <w:rPr>
                          <w:lang w:val="en-GB"/>
                        </w:rPr>
                        <w:t>(Syarat pH 4,5-6,5)</w:t>
                      </w:r>
                    </w:p>
                    <w:p w14:paraId="24956C98" w14:textId="77777777" w:rsidR="00137275" w:rsidRDefault="00137275" w:rsidP="00FF2C85">
                      <w:pPr>
                        <w:jc w:val="center"/>
                        <w:rPr>
                          <w:lang w:val="en-GB"/>
                        </w:rPr>
                      </w:pPr>
                    </w:p>
                    <w:p w14:paraId="1373CBFA" w14:textId="77777777" w:rsidR="00137275" w:rsidRPr="00481D94" w:rsidRDefault="00137275" w:rsidP="00FF2C85">
                      <w:pPr>
                        <w:jc w:val="center"/>
                        <w:rPr>
                          <w:lang w:val="en-GB"/>
                        </w:rPr>
                      </w:pPr>
                    </w:p>
                  </w:txbxContent>
                </v:textbox>
              </v:roundrect>
            </w:pict>
          </mc:Fallback>
        </mc:AlternateContent>
      </w:r>
    </w:p>
    <w:p w14:paraId="02C565D1" w14:textId="77777777" w:rsidR="00FF2C85" w:rsidRDefault="00FF2C85" w:rsidP="00FF2C85">
      <w:pPr>
        <w:jc w:val="both"/>
      </w:pPr>
    </w:p>
    <w:p w14:paraId="69DFAAA3" w14:textId="77777777" w:rsidR="00FF2C85" w:rsidRDefault="00FF2C85" w:rsidP="00FF2C85">
      <w:pPr>
        <w:jc w:val="both"/>
      </w:pPr>
    </w:p>
    <w:p w14:paraId="44A21365" w14:textId="77777777" w:rsidR="00FF2C85" w:rsidRDefault="00FF2C85" w:rsidP="00FF2C85">
      <w:pPr>
        <w:jc w:val="both"/>
      </w:pPr>
    </w:p>
    <w:p w14:paraId="17DDC205" w14:textId="77777777" w:rsidR="00AA47B2" w:rsidRDefault="00AA47B2" w:rsidP="00FF2C85">
      <w:pPr>
        <w:jc w:val="both"/>
      </w:pPr>
    </w:p>
    <w:p w14:paraId="316903C6" w14:textId="77777777" w:rsidR="00AA47B2" w:rsidRDefault="00AA47B2" w:rsidP="00FF2C85">
      <w:pPr>
        <w:jc w:val="both"/>
      </w:pPr>
    </w:p>
    <w:p w14:paraId="18CEF4EB" w14:textId="77777777" w:rsidR="00FF2C85" w:rsidRPr="00146517" w:rsidRDefault="00FF2C85" w:rsidP="00FF2C85">
      <w:pPr>
        <w:numPr>
          <w:ilvl w:val="0"/>
          <w:numId w:val="56"/>
        </w:numPr>
        <w:tabs>
          <w:tab w:val="left" w:pos="284"/>
        </w:tabs>
        <w:spacing w:line="0" w:lineRule="atLeast"/>
        <w:ind w:left="426" w:hanging="420"/>
      </w:pPr>
      <w:r>
        <w:t>Uji Viskositas</w:t>
      </w:r>
    </w:p>
    <w:p w14:paraId="56968C13" w14:textId="77777777" w:rsidR="00FF2C85" w:rsidRDefault="004A581C" w:rsidP="00FF2C85">
      <w:pPr>
        <w:jc w:val="both"/>
      </w:pPr>
      <w:r>
        <w:rPr>
          <w:noProof/>
        </w:rPr>
        <mc:AlternateContent>
          <mc:Choice Requires="wps">
            <w:drawing>
              <wp:anchor distT="0" distB="0" distL="114300" distR="114300" simplePos="0" relativeHeight="251527168" behindDoc="0" locked="0" layoutInCell="1" allowOverlap="1" wp14:anchorId="2577D6A3" wp14:editId="532CAC5E">
                <wp:simplePos x="0" y="0"/>
                <wp:positionH relativeFrom="column">
                  <wp:posOffset>702945</wp:posOffset>
                </wp:positionH>
                <wp:positionV relativeFrom="paragraph">
                  <wp:posOffset>222250</wp:posOffset>
                </wp:positionV>
                <wp:extent cx="895350" cy="281940"/>
                <wp:effectExtent l="0" t="0" r="0" b="3810"/>
                <wp:wrapNone/>
                <wp:docPr id="68476529" name="AutoShape 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95350" cy="281940"/>
                        </a:xfrm>
                        <a:prstGeom prst="roundRect">
                          <a:avLst>
                            <a:gd name="adj" fmla="val 16667"/>
                          </a:avLst>
                        </a:prstGeom>
                        <a:solidFill>
                          <a:srgbClr val="FFFFFF"/>
                        </a:solidFill>
                        <a:ln w="9525">
                          <a:solidFill>
                            <a:srgbClr val="000000"/>
                          </a:solidFill>
                          <a:round/>
                          <a:headEnd/>
                          <a:tailEnd/>
                        </a:ln>
                      </wps:spPr>
                      <wps:txbx>
                        <w:txbxContent>
                          <w:p w14:paraId="287BE195" w14:textId="77777777" w:rsidR="00137275" w:rsidRPr="00481D94" w:rsidRDefault="00137275" w:rsidP="00FF2C85">
                            <w:pPr>
                              <w:jc w:val="center"/>
                              <w:rPr>
                                <w:lang w:val="en-GB"/>
                              </w:rPr>
                            </w:pPr>
                            <w:r>
                              <w:rPr>
                                <w:lang w:val="en-GB"/>
                              </w:rPr>
                              <w:t>Serum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33" o:spid="_x0000_s1275" style="position:absolute;left:0;text-align:left;margin-left:55.35pt;margin-top:17.5pt;width:70.5pt;height:22.2pt;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">
                <v:path arrowok="t"/>
                <v:textbox>
                  <w:txbxContent>
                    <w:p w14:paraId="287BE195" w14:textId="77777777" w:rsidR="00137275" w:rsidRPr="00481D94" w:rsidRDefault="00137275" w:rsidP="00FF2C85">
                      <w:pPr>
                        <w:jc w:val="center"/>
                        <w:rPr>
                          <w:lang w:val="en-GB"/>
                        </w:rPr>
                      </w:pPr>
                      <w:r>
                        <w:rPr>
                          <w:lang w:val="en-GB"/>
                        </w:rPr>
                        <w:t>Serum</w:t>
                      </w:r>
                    </w:p>
                  </w:txbxContent>
                </v:textbox>
              </v:roundrect>
            </w:pict>
          </mc:Fallback>
        </mc:AlternateContent>
      </w:r>
    </w:p>
    <w:p w14:paraId="68889149" w14:textId="7127AD0E" w:rsidR="00FF2C85" w:rsidRDefault="00FF2C85" w:rsidP="005F2E3A">
      <w:pPr>
        <w:ind w:left="7920"/>
        <w:jc w:val="both"/>
        <w:rPr>
          <w:lang w:val="en-GB"/>
        </w:rPr>
      </w:pPr>
    </w:p>
    <w:p w14:paraId="5A3A9C4C" w14:textId="77777777" w:rsidR="00FF2C85" w:rsidRDefault="00FF2C85" w:rsidP="00FF2C85">
      <w:pPr>
        <w:jc w:val="both"/>
        <w:rPr>
          <w:lang w:val="en-GB"/>
        </w:rPr>
      </w:pPr>
    </w:p>
    <w:p w14:paraId="24C2811F" w14:textId="6271C574" w:rsidR="00AA47B2" w:rsidRDefault="00AA47B2" w:rsidP="00FF2C85">
      <w:pPr>
        <w:jc w:val="both"/>
        <w:rPr>
          <w:lang w:val="en-GB"/>
        </w:rPr>
      </w:pPr>
      <w:r>
        <w:rPr>
          <w:noProof/>
        </w:rPr>
        <mc:AlternateContent>
          <mc:Choice Requires="wps">
            <w:drawing>
              <wp:anchor distT="0" distB="0" distL="114300" distR="114300" simplePos="0" relativeHeight="251612160" behindDoc="0" locked="0" layoutInCell="1" allowOverlap="1" wp14:anchorId="1EFCA63D" wp14:editId="4D05A825">
                <wp:simplePos x="0" y="0"/>
                <wp:positionH relativeFrom="column">
                  <wp:posOffset>1465580</wp:posOffset>
                </wp:positionH>
                <wp:positionV relativeFrom="paragraph">
                  <wp:posOffset>86522</wp:posOffset>
                </wp:positionV>
                <wp:extent cx="3552825" cy="1275080"/>
                <wp:effectExtent l="0" t="0" r="28575" b="20320"/>
                <wp:wrapNone/>
                <wp:docPr id="1060122911"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52825" cy="1275080"/>
                        </a:xfrm>
                        <a:prstGeom prst="rect">
                          <a:avLst/>
                        </a:prstGeom>
                        <a:solidFill>
                          <a:srgbClr val="FFFFFF"/>
                        </a:solidFill>
                        <a:ln w="9525">
                          <a:solidFill>
                            <a:srgbClr val="FFFFFF"/>
                          </a:solidFill>
                          <a:miter lim="800000"/>
                          <a:headEnd/>
                          <a:tailEnd/>
                        </a:ln>
                      </wps:spPr>
                      <wps:txbx>
                        <w:txbxContent>
                          <w:p w14:paraId="49FD00D0" w14:textId="77777777" w:rsidR="00137275" w:rsidRDefault="00137275" w:rsidP="00AA47B2">
                            <w:pPr>
                              <w:jc w:val="both"/>
                              <w:rPr>
                                <w:lang w:val="en-GB"/>
                              </w:rPr>
                            </w:pPr>
                            <w:r>
                              <w:rPr>
                                <w:lang w:val="en-GB"/>
                              </w:rPr>
                              <w:t xml:space="preserve">Dimasukkan spindle ke dalam sampel  sampai tanda batas </w:t>
                            </w:r>
                          </w:p>
                          <w:p w14:paraId="0A15093A" w14:textId="77777777" w:rsidR="00137275" w:rsidRDefault="00137275" w:rsidP="00AA47B2">
                            <w:pPr>
                              <w:spacing w:before="240"/>
                              <w:jc w:val="both"/>
                              <w:rPr>
                                <w:lang w:val="en-GB"/>
                              </w:rPr>
                            </w:pPr>
                            <w:r>
                              <w:rPr>
                                <w:lang w:val="en-GB"/>
                              </w:rPr>
                              <w:t>Atur spindle No.3 kecepatan 60 rpm</w:t>
                            </w:r>
                          </w:p>
                          <w:p w14:paraId="640FAB7E" w14:textId="77777777" w:rsidR="00137275" w:rsidRPr="00146517" w:rsidRDefault="00137275" w:rsidP="00AA47B2">
                            <w:pPr>
                              <w:spacing w:before="240"/>
                              <w:jc w:val="both"/>
                              <w:rPr>
                                <w:lang w:val="en-GB"/>
                              </w:rPr>
                            </w:pPr>
                            <w:r>
                              <w:rPr>
                                <w:lang w:val="en-GB"/>
                              </w:rPr>
                              <w:t>Diamati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76" type="#_x0000_t202" style="position:absolute;left:0;text-align:left;margin-left:115.4pt;margin-top:6.8pt;width:279.75pt;height:100.4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" strokecolor="white">
                <v:path arrowok="t"/>
                <v:textbox>
                  <w:txbxContent>
                    <w:p w14:paraId="49FD00D0" w14:textId="77777777" w:rsidR="00137275" w:rsidRDefault="00137275" w:rsidP="00AA47B2">
                      <w:pPr>
                        <w:jc w:val="both"/>
                        <w:rPr>
                          <w:lang w:val="en-GB"/>
                        </w:rPr>
                      </w:pPr>
                      <w:r>
                        <w:rPr>
                          <w:lang w:val="en-GB"/>
                        </w:rPr>
                        <w:t xml:space="preserve">Dimasukkan spindle ke dalam sampel  sampai tanda batas </w:t>
                      </w:r>
                    </w:p>
                    <w:p w14:paraId="0A15093A" w14:textId="77777777" w:rsidR="00137275" w:rsidRDefault="00137275" w:rsidP="00AA47B2">
                      <w:pPr>
                        <w:spacing w:before="240"/>
                        <w:jc w:val="both"/>
                        <w:rPr>
                          <w:lang w:val="en-GB"/>
                        </w:rPr>
                      </w:pPr>
                      <w:r>
                        <w:rPr>
                          <w:lang w:val="en-GB"/>
                        </w:rPr>
                        <w:t>Atur spindle No.3 kecepatan 60 rpm</w:t>
                      </w:r>
                    </w:p>
                    <w:p w14:paraId="640FAB7E" w14:textId="77777777" w:rsidR="00137275" w:rsidRPr="00146517" w:rsidRDefault="00137275" w:rsidP="00AA47B2">
                      <w:pPr>
                        <w:spacing w:before="240"/>
                        <w:jc w:val="both"/>
                        <w:rPr>
                          <w:lang w:val="en-GB"/>
                        </w:rPr>
                      </w:pPr>
                      <w:r>
                        <w:rPr>
                          <w:lang w:val="en-GB"/>
                        </w:rPr>
                        <w:t>Diamati</w:t>
                      </w:r>
                    </w:p>
                  </w:txbxContent>
                </v:textbox>
              </v:shape>
            </w:pict>
          </mc:Fallback>
        </mc:AlternateContent>
      </w:r>
      <w:r>
        <w:rPr>
          <w:noProof/>
        </w:rPr>
        <mc:AlternateContent>
          <mc:Choice Requires="wps">
            <w:drawing>
              <wp:anchor distT="0" distB="0" distL="114299" distR="114299" simplePos="0" relativeHeight="251528192" behindDoc="0" locked="0" layoutInCell="1" allowOverlap="1" wp14:anchorId="686457DC" wp14:editId="3A59856A">
                <wp:simplePos x="0" y="0"/>
                <wp:positionH relativeFrom="column">
                  <wp:posOffset>1159510</wp:posOffset>
                </wp:positionH>
                <wp:positionV relativeFrom="paragraph">
                  <wp:posOffset>15875</wp:posOffset>
                </wp:positionV>
                <wp:extent cx="0" cy="1392555"/>
                <wp:effectExtent l="76200" t="0" r="57150" b="55245"/>
                <wp:wrapNone/>
                <wp:docPr id="2102334609" name="AutoShape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3925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4" o:spid="_x0000_s1026" type="#_x0000_t32" style="position:absolute;margin-left:91.3pt;margin-top:1.25pt;width:0;height:109.65pt;z-index:2515281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">
                <v:stroke endarrow="block"/>
                <o:lock v:ext="edit" shapetype="f"/>
              </v:shape>
            </w:pict>
          </mc:Fallback>
        </mc:AlternateContent>
      </w:r>
    </w:p>
    <w:p w14:paraId="47A529B9" w14:textId="1A26F091" w:rsidR="00AA47B2" w:rsidRDefault="00AA47B2" w:rsidP="00FF2C85">
      <w:pPr>
        <w:jc w:val="both"/>
        <w:rPr>
          <w:lang w:val="en-GB"/>
        </w:rPr>
      </w:pPr>
      <w:r>
        <w:rPr>
          <w:noProof/>
        </w:rPr>
        <mc:AlternateContent>
          <mc:Choice Requires="wps">
            <w:drawing>
              <wp:anchor distT="4294967295" distB="4294967295" distL="114300" distR="114300" simplePos="0" relativeHeight="251613184" behindDoc="0" locked="0" layoutInCell="1" allowOverlap="1" wp14:anchorId="0DA9023A" wp14:editId="6E2BE77D">
                <wp:simplePos x="0" y="0"/>
                <wp:positionH relativeFrom="column">
                  <wp:posOffset>1172845</wp:posOffset>
                </wp:positionH>
                <wp:positionV relativeFrom="paragraph">
                  <wp:posOffset>64770</wp:posOffset>
                </wp:positionV>
                <wp:extent cx="285750" cy="0"/>
                <wp:effectExtent l="38100" t="76200" r="0" b="95250"/>
                <wp:wrapNone/>
                <wp:docPr id="608013711" name="AutoShape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85750"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79" o:spid="_x0000_s1026" type="#_x0000_t32" style="position:absolute;margin-left:92.35pt;margin-top:5.1pt;width:22.5pt;height:0;flip:x;z-index:2516131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">
                <v:stroke endarrow="block"/>
                <o:lock v:ext="edit" shapetype="f"/>
              </v:shape>
            </w:pict>
          </mc:Fallback>
        </mc:AlternateContent>
      </w:r>
    </w:p>
    <w:p w14:paraId="263E7234" w14:textId="77777777" w:rsidR="00AA47B2" w:rsidRDefault="00AA47B2" w:rsidP="00FF2C85">
      <w:pPr>
        <w:jc w:val="both"/>
        <w:rPr>
          <w:lang w:val="en-GB"/>
        </w:rPr>
      </w:pPr>
    </w:p>
    <w:p w14:paraId="54E052F5" w14:textId="77777777" w:rsidR="00AA47B2" w:rsidRDefault="00AA47B2" w:rsidP="00FF2C85">
      <w:pPr>
        <w:jc w:val="both"/>
        <w:rPr>
          <w:lang w:val="en-GB"/>
        </w:rPr>
      </w:pPr>
    </w:p>
    <w:p w14:paraId="158AF657" w14:textId="77777777" w:rsidR="00FF2C85" w:rsidRDefault="004A581C" w:rsidP="00FF2C85">
      <w:pPr>
        <w:jc w:val="both"/>
        <w:rPr>
          <w:lang w:val="en-GB"/>
        </w:rPr>
      </w:pPr>
      <w:r>
        <w:rPr>
          <w:noProof/>
        </w:rPr>
        <mc:AlternateContent>
          <mc:Choice Requires="wps">
            <w:drawing>
              <wp:anchor distT="4294967295" distB="4294967295" distL="114300" distR="114300" simplePos="0" relativeHeight="251614208" behindDoc="0" locked="0" layoutInCell="1" allowOverlap="1" wp14:anchorId="3D39D69B" wp14:editId="3D5376C8">
                <wp:simplePos x="0" y="0"/>
                <wp:positionH relativeFrom="column">
                  <wp:posOffset>1160780</wp:posOffset>
                </wp:positionH>
                <wp:positionV relativeFrom="paragraph">
                  <wp:posOffset>37627</wp:posOffset>
                </wp:positionV>
                <wp:extent cx="285750" cy="0"/>
                <wp:effectExtent l="38100" t="76200" r="0" b="95250"/>
                <wp:wrapNone/>
                <wp:docPr id="924332536" name="AutoShape 4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85750"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80" o:spid="_x0000_s1026" type="#_x0000_t32" style="position:absolute;margin-left:91.4pt;margin-top:2.95pt;width:22.5pt;height:0;flip:x;z-index:2516142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">
                <v:stroke endarrow="block"/>
                <o:lock v:ext="edit" shapetype="f"/>
              </v:shape>
            </w:pict>
          </mc:Fallback>
        </mc:AlternateContent>
      </w:r>
    </w:p>
    <w:p w14:paraId="3CDB72E5" w14:textId="77777777" w:rsidR="00AA47B2" w:rsidRDefault="00AA47B2" w:rsidP="00FF2C85">
      <w:pPr>
        <w:jc w:val="both"/>
        <w:rPr>
          <w:lang w:val="en-GB"/>
        </w:rPr>
      </w:pPr>
    </w:p>
    <w:p w14:paraId="0F191C35" w14:textId="77777777" w:rsidR="00FF2C85" w:rsidRDefault="004A581C" w:rsidP="00FF2C85">
      <w:pPr>
        <w:jc w:val="both"/>
        <w:rPr>
          <w:lang w:val="en-GB"/>
        </w:rPr>
      </w:pPr>
      <w:r>
        <w:rPr>
          <w:noProof/>
        </w:rPr>
        <mc:AlternateContent>
          <mc:Choice Requires="wps">
            <w:drawing>
              <wp:anchor distT="4294967295" distB="4294967295" distL="114300" distR="114300" simplePos="0" relativeHeight="251615232" behindDoc="0" locked="0" layoutInCell="1" allowOverlap="1" wp14:anchorId="40451C38" wp14:editId="495324C6">
                <wp:simplePos x="0" y="0"/>
                <wp:positionH relativeFrom="column">
                  <wp:posOffset>1169670</wp:posOffset>
                </wp:positionH>
                <wp:positionV relativeFrom="paragraph">
                  <wp:posOffset>9599</wp:posOffset>
                </wp:positionV>
                <wp:extent cx="285750" cy="0"/>
                <wp:effectExtent l="38100" t="76200" r="0" b="95250"/>
                <wp:wrapNone/>
                <wp:docPr id="255" name="AutoShape 4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85750"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81" o:spid="_x0000_s1026" type="#_x0000_t32" style="position:absolute;margin-left:92.1pt;margin-top:.75pt;width:22.5pt;height:0;flip:x;z-index:2516152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">
                <v:stroke endarrow="block"/>
                <o:lock v:ext="edit" shapetype="f"/>
              </v:shape>
            </w:pict>
          </mc:Fallback>
        </mc:AlternateContent>
      </w:r>
    </w:p>
    <w:p w14:paraId="515BE45C" w14:textId="77777777" w:rsidR="00FF2C85" w:rsidRDefault="00FF2C85" w:rsidP="00FF2C85">
      <w:pPr>
        <w:jc w:val="both"/>
        <w:rPr>
          <w:lang w:val="en-GB"/>
        </w:rPr>
      </w:pPr>
    </w:p>
    <w:p w14:paraId="4D5485B9" w14:textId="77777777" w:rsidR="00FF2C85" w:rsidRDefault="004A581C" w:rsidP="00FF2C85">
      <w:pPr>
        <w:jc w:val="both"/>
        <w:rPr>
          <w:lang w:val="en-GB"/>
        </w:rPr>
      </w:pPr>
      <w:r>
        <w:rPr>
          <w:noProof/>
        </w:rPr>
        <mc:AlternateContent>
          <mc:Choice Requires="wps">
            <w:drawing>
              <wp:anchor distT="0" distB="0" distL="114300" distR="114300" simplePos="0" relativeHeight="251526144" behindDoc="0" locked="0" layoutInCell="1" allowOverlap="1" wp14:anchorId="7A474F39" wp14:editId="261717B4">
                <wp:simplePos x="0" y="0"/>
                <wp:positionH relativeFrom="column">
                  <wp:posOffset>302260</wp:posOffset>
                </wp:positionH>
                <wp:positionV relativeFrom="paragraph">
                  <wp:posOffset>8255</wp:posOffset>
                </wp:positionV>
                <wp:extent cx="1743075" cy="485775"/>
                <wp:effectExtent l="0" t="0" r="9525" b="9525"/>
                <wp:wrapNone/>
                <wp:docPr id="254" name="AutoShape 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43075" cy="485775"/>
                        </a:xfrm>
                        <a:prstGeom prst="roundRect">
                          <a:avLst>
                            <a:gd name="adj" fmla="val 16667"/>
                          </a:avLst>
                        </a:prstGeom>
                        <a:solidFill>
                          <a:srgbClr val="FFFFFF"/>
                        </a:solidFill>
                        <a:ln w="9525">
                          <a:solidFill>
                            <a:srgbClr val="000000"/>
                          </a:solidFill>
                          <a:round/>
                          <a:headEnd/>
                          <a:tailEnd/>
                        </a:ln>
                      </wps:spPr>
                      <wps:txbx>
                        <w:txbxContent>
                          <w:p w14:paraId="64E7C8F3" w14:textId="77777777" w:rsidR="00137275" w:rsidRDefault="00137275" w:rsidP="005F2E3A">
                            <w:pPr>
                              <w:jc w:val="center"/>
                              <w:rPr>
                                <w:lang w:val="en-GB"/>
                              </w:rPr>
                            </w:pPr>
                            <w:r>
                              <w:rPr>
                                <w:lang w:val="en-GB"/>
                              </w:rPr>
                              <w:t xml:space="preserve">Hasil </w:t>
                            </w:r>
                          </w:p>
                          <w:p w14:paraId="2B15109C" w14:textId="2F31795D" w:rsidR="00137275" w:rsidRPr="00534125" w:rsidRDefault="00137275" w:rsidP="005F2E3A">
                            <w:pPr>
                              <w:jc w:val="center"/>
                              <w:rPr>
                                <w:color w:val="000000"/>
                                <w:lang w:val="en-GB"/>
                              </w:rPr>
                            </w:pPr>
                            <w:r>
                              <w:rPr>
                                <w:lang w:val="en-GB"/>
                              </w:rPr>
                              <w:t>(</w:t>
                            </w:r>
                            <w:r>
                              <w:rPr>
                                <w:color w:val="000000"/>
                                <w:lang w:val="en-GB"/>
                              </w:rPr>
                              <w:t>Syarat 100-4000 cPs</w:t>
                            </w:r>
                            <w:r w:rsidRPr="00534125">
                              <w:rPr>
                                <w:color w:val="000000"/>
                                <w:lang w:val="en-GB"/>
                              </w:rPr>
                              <w:t>)</w:t>
                            </w:r>
                          </w:p>
                          <w:p w14:paraId="622AED96" w14:textId="77777777" w:rsidR="00137275" w:rsidRPr="00481D94" w:rsidRDefault="00137275" w:rsidP="00FF2C85">
                            <w:pPr>
                              <w:jc w:val="cente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32" o:spid="_x0000_s1277" style="position:absolute;left:0;text-align:left;margin-left:23.8pt;margin-top:.65pt;width:137.25pt;height:38.25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">
                <v:path arrowok="t"/>
                <v:textbox>
                  <w:txbxContent>
                    <w:p w14:paraId="64E7C8F3" w14:textId="77777777" w:rsidR="00137275" w:rsidRDefault="00137275" w:rsidP="005F2E3A">
                      <w:pPr>
                        <w:jc w:val="center"/>
                        <w:rPr>
                          <w:lang w:val="en-GB"/>
                        </w:rPr>
                      </w:pPr>
                      <w:r>
                        <w:rPr>
                          <w:lang w:val="en-GB"/>
                        </w:rPr>
                        <w:t xml:space="preserve">Hasil </w:t>
                      </w:r>
                    </w:p>
                    <w:p w14:paraId="2B15109C" w14:textId="2F31795D" w:rsidR="00137275" w:rsidRPr="00534125" w:rsidRDefault="00137275" w:rsidP="005F2E3A">
                      <w:pPr>
                        <w:jc w:val="center"/>
                        <w:rPr>
                          <w:color w:val="000000"/>
                          <w:lang w:val="en-GB"/>
                        </w:rPr>
                      </w:pPr>
                      <w:r>
                        <w:rPr>
                          <w:lang w:val="en-GB"/>
                        </w:rPr>
                        <w:t>(</w:t>
                      </w:r>
                      <w:r>
                        <w:rPr>
                          <w:color w:val="000000"/>
                          <w:lang w:val="en-GB"/>
                        </w:rPr>
                        <w:t>Syarat 100-4000 cPs</w:t>
                      </w:r>
                      <w:r w:rsidRPr="00534125">
                        <w:rPr>
                          <w:color w:val="000000"/>
                          <w:lang w:val="en-GB"/>
                        </w:rPr>
                        <w:t>)</w:t>
                      </w:r>
                    </w:p>
                    <w:p w14:paraId="622AED96" w14:textId="77777777" w:rsidR="00137275" w:rsidRPr="00481D94" w:rsidRDefault="00137275" w:rsidP="00FF2C85">
                      <w:pPr>
                        <w:jc w:val="center"/>
                        <w:rPr>
                          <w:lang w:val="en-GB"/>
                        </w:rPr>
                      </w:pPr>
                    </w:p>
                  </w:txbxContent>
                </v:textbox>
              </v:roundrect>
            </w:pict>
          </mc:Fallback>
        </mc:AlternateContent>
      </w:r>
    </w:p>
    <w:p w14:paraId="15B6950D" w14:textId="77777777" w:rsidR="00AA47B2" w:rsidRDefault="00AA47B2" w:rsidP="00FF2C85">
      <w:pPr>
        <w:tabs>
          <w:tab w:val="left" w:pos="5220"/>
        </w:tabs>
      </w:pPr>
    </w:p>
    <w:p w14:paraId="1880D463" w14:textId="77777777" w:rsidR="00AA47B2" w:rsidRDefault="00AA47B2" w:rsidP="00FF2C85">
      <w:pPr>
        <w:tabs>
          <w:tab w:val="left" w:pos="5220"/>
        </w:tabs>
      </w:pPr>
    </w:p>
    <w:p w14:paraId="3E9ADE0D" w14:textId="77777777" w:rsidR="00FF2C85" w:rsidRDefault="00FF2C85" w:rsidP="00FF2C85">
      <w:pPr>
        <w:tabs>
          <w:tab w:val="left" w:pos="5220"/>
        </w:tabs>
      </w:pPr>
      <w:r>
        <w:tab/>
      </w:r>
    </w:p>
    <w:p w14:paraId="56457C60" w14:textId="77777777" w:rsidR="00FF2C85" w:rsidRDefault="00FF2C85" w:rsidP="00FF2C85">
      <w:pPr>
        <w:spacing w:line="0" w:lineRule="atLeast"/>
      </w:pPr>
      <w:r>
        <w:rPr>
          <w:b/>
        </w:rPr>
        <w:lastRenderedPageBreak/>
        <w:t xml:space="preserve">Lampiran 26. </w:t>
      </w:r>
      <w:r>
        <w:t>(Lanjutan)</w:t>
      </w:r>
    </w:p>
    <w:p w14:paraId="42C15F0B" w14:textId="77777777" w:rsidR="00FF2C85" w:rsidRPr="00F31BB0" w:rsidRDefault="00FF2C85" w:rsidP="00FF2C85">
      <w:pPr>
        <w:spacing w:line="0" w:lineRule="atLeast"/>
      </w:pPr>
    </w:p>
    <w:p w14:paraId="0F67FF9E" w14:textId="77777777" w:rsidR="00FF2C85" w:rsidRDefault="00FF2C85" w:rsidP="00FF2C85">
      <w:pPr>
        <w:numPr>
          <w:ilvl w:val="0"/>
          <w:numId w:val="57"/>
        </w:numPr>
        <w:tabs>
          <w:tab w:val="left" w:pos="0"/>
        </w:tabs>
        <w:spacing w:line="0" w:lineRule="atLeast"/>
        <w:ind w:left="284" w:hanging="270"/>
      </w:pPr>
      <w:r>
        <w:t>Daya sebar</w:t>
      </w:r>
    </w:p>
    <w:p w14:paraId="23C602FA" w14:textId="77777777" w:rsidR="00FF2C85" w:rsidRDefault="004A581C" w:rsidP="00FF2C85">
      <w:pPr>
        <w:tabs>
          <w:tab w:val="left" w:pos="5220"/>
        </w:tabs>
        <w:jc w:val="center"/>
      </w:pPr>
      <w:r>
        <w:rPr>
          <w:noProof/>
        </w:rPr>
        <mc:AlternateContent>
          <mc:Choice Requires="wps">
            <w:drawing>
              <wp:anchor distT="0" distB="0" distL="114300" distR="114300" simplePos="0" relativeHeight="251529216" behindDoc="0" locked="0" layoutInCell="1" allowOverlap="1" wp14:anchorId="3D5E9EED" wp14:editId="5EF50DB6">
                <wp:simplePos x="0" y="0"/>
                <wp:positionH relativeFrom="column">
                  <wp:posOffset>493395</wp:posOffset>
                </wp:positionH>
                <wp:positionV relativeFrom="paragraph">
                  <wp:posOffset>270510</wp:posOffset>
                </wp:positionV>
                <wp:extent cx="967105" cy="352425"/>
                <wp:effectExtent l="0" t="0" r="4445" b="9525"/>
                <wp:wrapNone/>
                <wp:docPr id="253" name="AutoShape 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7105" cy="352425"/>
                        </a:xfrm>
                        <a:prstGeom prst="roundRect">
                          <a:avLst>
                            <a:gd name="adj" fmla="val 16667"/>
                          </a:avLst>
                        </a:prstGeom>
                        <a:solidFill>
                          <a:srgbClr val="FFFFFF"/>
                        </a:solidFill>
                        <a:ln w="9525">
                          <a:solidFill>
                            <a:srgbClr val="000000"/>
                          </a:solidFill>
                          <a:round/>
                          <a:headEnd/>
                          <a:tailEnd/>
                        </a:ln>
                      </wps:spPr>
                      <wps:txbx>
                        <w:txbxContent>
                          <w:p w14:paraId="50F3DAEF" w14:textId="77777777" w:rsidR="00137275" w:rsidRPr="00481D94" w:rsidRDefault="00137275" w:rsidP="00FF2C85">
                            <w:pPr>
                              <w:jc w:val="center"/>
                              <w:rPr>
                                <w:lang w:val="en-GB"/>
                              </w:rPr>
                            </w:pPr>
                            <w:r>
                              <w:rPr>
                                <w:lang w:val="en-GB"/>
                              </w:rPr>
                              <w:t>Serum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35" o:spid="_x0000_s1278" style="position:absolute;left:0;text-align:left;margin-left:38.85pt;margin-top:21.3pt;width:76.15pt;height:27.75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">
                <v:path arrowok="t"/>
                <v:textbox>
                  <w:txbxContent>
                    <w:p w14:paraId="50F3DAEF" w14:textId="77777777" w:rsidR="00137275" w:rsidRPr="00481D94" w:rsidRDefault="00137275" w:rsidP="00FF2C85">
                      <w:pPr>
                        <w:jc w:val="center"/>
                        <w:rPr>
                          <w:lang w:val="en-GB"/>
                        </w:rPr>
                      </w:pPr>
                      <w:r>
                        <w:rPr>
                          <w:lang w:val="en-GB"/>
                        </w:rPr>
                        <w:t>Serum</w:t>
                      </w:r>
                    </w:p>
                  </w:txbxContent>
                </v:textbox>
              </v:roundrect>
            </w:pict>
          </mc:Fallback>
        </mc:AlternateContent>
      </w:r>
    </w:p>
    <w:p w14:paraId="7E6CFB98" w14:textId="77777777" w:rsidR="00FF2C85" w:rsidRPr="005F01B7" w:rsidRDefault="004A581C" w:rsidP="00FF2C85">
      <w:pPr>
        <w:tabs>
          <w:tab w:val="left" w:pos="5220"/>
        </w:tabs>
      </w:pPr>
      <w:r>
        <w:rPr>
          <w:noProof/>
        </w:rPr>
        <mc:AlternateContent>
          <mc:Choice Requires="wps">
            <w:drawing>
              <wp:anchor distT="0" distB="0" distL="114299" distR="114299" simplePos="0" relativeHeight="251528703" behindDoc="0" locked="0" layoutInCell="1" allowOverlap="1" wp14:anchorId="14588D2F" wp14:editId="527B77FE">
                <wp:simplePos x="0" y="0"/>
                <wp:positionH relativeFrom="column">
                  <wp:posOffset>941069</wp:posOffset>
                </wp:positionH>
                <wp:positionV relativeFrom="paragraph">
                  <wp:posOffset>291465</wp:posOffset>
                </wp:positionV>
                <wp:extent cx="0" cy="2327275"/>
                <wp:effectExtent l="38100" t="0" r="38100" b="34925"/>
                <wp:wrapNone/>
                <wp:docPr id="252" name="AutoShape 3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327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 o:spid="_x0000_s1026" type="#_x0000_t32" style="position:absolute;margin-left:74.1pt;margin-top:22.95pt;width:0;height:183.25pt;z-index:251528703;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">
                <v:stroke endarrow="block"/>
                <o:lock v:ext="edit" shapetype="f"/>
              </v:shape>
            </w:pict>
          </mc:Fallback>
        </mc:AlternateContent>
      </w:r>
    </w:p>
    <w:p w14:paraId="35FD0110" w14:textId="77EAC951" w:rsidR="00FF2C85" w:rsidRDefault="00FF2C85" w:rsidP="00FF2C85">
      <w:pPr>
        <w:ind w:left="3960"/>
        <w:jc w:val="both"/>
        <w:rPr>
          <w:lang w:val="en-GB"/>
        </w:rPr>
      </w:pPr>
    </w:p>
    <w:p w14:paraId="20B29E42" w14:textId="77777777" w:rsidR="00AA47B2" w:rsidRDefault="00AA47B2" w:rsidP="005F2E3A">
      <w:pPr>
        <w:jc w:val="both"/>
        <w:rPr>
          <w:lang w:val="en-GB"/>
        </w:rPr>
      </w:pPr>
    </w:p>
    <w:p w14:paraId="461E8C9E" w14:textId="0131E3CC" w:rsidR="00FF2C85" w:rsidRDefault="00AA47B2" w:rsidP="005F2E3A">
      <w:pPr>
        <w:jc w:val="both"/>
        <w:rPr>
          <w:lang w:val="en-GB"/>
        </w:rPr>
      </w:pPr>
      <w:r>
        <w:rPr>
          <w:noProof/>
        </w:rPr>
        <mc:AlternateContent>
          <mc:Choice Requires="wps">
            <w:drawing>
              <wp:anchor distT="0" distB="0" distL="114300" distR="114300" simplePos="0" relativeHeight="251618304" behindDoc="0" locked="0" layoutInCell="1" allowOverlap="1" wp14:anchorId="491749AE" wp14:editId="696CAF26">
                <wp:simplePos x="0" y="0"/>
                <wp:positionH relativeFrom="column">
                  <wp:posOffset>941070</wp:posOffset>
                </wp:positionH>
                <wp:positionV relativeFrom="paragraph">
                  <wp:posOffset>140335</wp:posOffset>
                </wp:positionV>
                <wp:extent cx="308610" cy="635"/>
                <wp:effectExtent l="38100" t="76200" r="0" b="94615"/>
                <wp:wrapNone/>
                <wp:docPr id="249" name="AutoShape 4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08610" cy="63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86" o:spid="_x0000_s1026" type="#_x0000_t32" style="position:absolute;margin-left:74.1pt;margin-top:11.05pt;width:24.3pt;height:.05pt;flip:x;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">
                <v:stroke endarrow="block"/>
                <o:lock v:ext="edit" shapetype="f"/>
              </v:shape>
            </w:pict>
          </mc:Fallback>
        </mc:AlternateContent>
      </w:r>
      <w:r>
        <w:rPr>
          <w:noProof/>
        </w:rPr>
        <mc:AlternateContent>
          <mc:Choice Requires="wps">
            <w:drawing>
              <wp:anchor distT="0" distB="0" distL="114300" distR="114300" simplePos="0" relativeHeight="251616256" behindDoc="0" locked="0" layoutInCell="1" allowOverlap="1" wp14:anchorId="6C722A45" wp14:editId="71FCAB6C">
                <wp:simplePos x="0" y="0"/>
                <wp:positionH relativeFrom="column">
                  <wp:posOffset>1257773</wp:posOffset>
                </wp:positionH>
                <wp:positionV relativeFrom="paragraph">
                  <wp:posOffset>9525</wp:posOffset>
                </wp:positionV>
                <wp:extent cx="3867150" cy="1955800"/>
                <wp:effectExtent l="0" t="0" r="19050" b="25400"/>
                <wp:wrapNone/>
                <wp:docPr id="251"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67150" cy="1955800"/>
                        </a:xfrm>
                        <a:prstGeom prst="rect">
                          <a:avLst/>
                        </a:prstGeom>
                        <a:solidFill>
                          <a:srgbClr val="FFFFFF"/>
                        </a:solidFill>
                        <a:ln w="9525">
                          <a:solidFill>
                            <a:srgbClr val="FFFFFF"/>
                          </a:solidFill>
                          <a:miter lim="800000"/>
                          <a:headEnd/>
                          <a:tailEnd/>
                        </a:ln>
                      </wps:spPr>
                      <wps:txbx>
                        <w:txbxContent>
                          <w:p w14:paraId="720DDC36" w14:textId="77777777" w:rsidR="00137275" w:rsidRDefault="00137275" w:rsidP="00AA47B2">
                            <w:pPr>
                              <w:jc w:val="both"/>
                              <w:rPr>
                                <w:lang w:val="en-GB"/>
                              </w:rPr>
                            </w:pPr>
                            <w:r>
                              <w:rPr>
                                <w:lang w:val="en-GB"/>
                              </w:rPr>
                              <w:t>Ditimbang 0,5 g</w:t>
                            </w:r>
                          </w:p>
                          <w:p w14:paraId="18C60266" w14:textId="77777777" w:rsidR="00137275" w:rsidRDefault="00137275" w:rsidP="00AA47B2">
                            <w:pPr>
                              <w:spacing w:before="240"/>
                              <w:jc w:val="both"/>
                              <w:rPr>
                                <w:lang w:val="en-GB"/>
                              </w:rPr>
                            </w:pPr>
                            <w:r>
                              <w:rPr>
                                <w:lang w:val="en-GB"/>
                              </w:rPr>
                              <w:t>Diletakkan diatas kaca bulat berskala</w:t>
                            </w:r>
                          </w:p>
                          <w:p w14:paraId="7F56C36A" w14:textId="77777777" w:rsidR="00137275" w:rsidRDefault="00137275" w:rsidP="00AA47B2">
                            <w:pPr>
                              <w:spacing w:before="240"/>
                              <w:jc w:val="both"/>
                              <w:rPr>
                                <w:lang w:val="en-GB"/>
                              </w:rPr>
                            </w:pPr>
                            <w:r>
                              <w:rPr>
                                <w:lang w:val="en-GB"/>
                              </w:rPr>
                              <w:t>Ditutup kembali dengan kaca bulat berskala di atas sampel</w:t>
                            </w:r>
                          </w:p>
                          <w:p w14:paraId="3E93BAD6" w14:textId="77777777" w:rsidR="00137275" w:rsidRDefault="00137275" w:rsidP="00AA47B2">
                            <w:pPr>
                              <w:spacing w:before="240"/>
                              <w:jc w:val="both"/>
                              <w:rPr>
                                <w:lang w:val="en-GB"/>
                              </w:rPr>
                            </w:pPr>
                            <w:r>
                              <w:rPr>
                                <w:lang w:val="en-GB"/>
                              </w:rPr>
                              <w:t>Di Tambahkan beban 50 gram, tunggu selama 5 menit</w:t>
                            </w:r>
                          </w:p>
                          <w:p w14:paraId="44736B00" w14:textId="77777777" w:rsidR="00137275" w:rsidRDefault="00137275" w:rsidP="00AA47B2">
                            <w:pPr>
                              <w:spacing w:before="240"/>
                              <w:jc w:val="both"/>
                              <w:rPr>
                                <w:lang w:val="en-GB"/>
                              </w:rPr>
                            </w:pPr>
                            <w:r>
                              <w:rPr>
                                <w:lang w:val="en-GB"/>
                              </w:rPr>
                              <w:t xml:space="preserve">Dicatat diameter penyebaran </w:t>
                            </w:r>
                          </w:p>
                          <w:p w14:paraId="1ADCAEE0" w14:textId="77777777" w:rsidR="00137275" w:rsidRPr="00146517" w:rsidRDefault="00137275" w:rsidP="00AA47B2">
                            <w:pPr>
                              <w:spacing w:before="240"/>
                              <w:jc w:val="both"/>
                              <w:rPr>
                                <w:lang w:val="en-GB"/>
                              </w:rPr>
                            </w:pPr>
                            <w:r>
                              <w:rPr>
                                <w:lang w:val="en-GB"/>
                              </w:rPr>
                              <w:t xml:space="preserve">Dilakukan 3 kali replikasi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79" type="#_x0000_t202" style="position:absolute;left:0;text-align:left;margin-left:99.05pt;margin-top:.75pt;width:304.5pt;height:154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" strokecolor="white">
                <v:path arrowok="t"/>
                <v:textbox>
                  <w:txbxContent>
                    <w:p w14:paraId="720DDC36" w14:textId="77777777" w:rsidR="00137275" w:rsidRDefault="00137275" w:rsidP="00AA47B2">
                      <w:pPr>
                        <w:jc w:val="both"/>
                        <w:rPr>
                          <w:lang w:val="en-GB"/>
                        </w:rPr>
                      </w:pPr>
                      <w:r>
                        <w:rPr>
                          <w:lang w:val="en-GB"/>
                        </w:rPr>
                        <w:t>Ditimbang 0,5 g</w:t>
                      </w:r>
                    </w:p>
                    <w:p w14:paraId="18C60266" w14:textId="77777777" w:rsidR="00137275" w:rsidRDefault="00137275" w:rsidP="00AA47B2">
                      <w:pPr>
                        <w:spacing w:before="240"/>
                        <w:jc w:val="both"/>
                        <w:rPr>
                          <w:lang w:val="en-GB"/>
                        </w:rPr>
                      </w:pPr>
                      <w:r>
                        <w:rPr>
                          <w:lang w:val="en-GB"/>
                        </w:rPr>
                        <w:t>Diletakkan diatas kaca bulat berskala</w:t>
                      </w:r>
                    </w:p>
                    <w:p w14:paraId="7F56C36A" w14:textId="77777777" w:rsidR="00137275" w:rsidRDefault="00137275" w:rsidP="00AA47B2">
                      <w:pPr>
                        <w:spacing w:before="240"/>
                        <w:jc w:val="both"/>
                        <w:rPr>
                          <w:lang w:val="en-GB"/>
                        </w:rPr>
                      </w:pPr>
                      <w:r>
                        <w:rPr>
                          <w:lang w:val="en-GB"/>
                        </w:rPr>
                        <w:t>Ditutup kembali dengan kaca bulat berskala di atas sampel</w:t>
                      </w:r>
                    </w:p>
                    <w:p w14:paraId="3E93BAD6" w14:textId="77777777" w:rsidR="00137275" w:rsidRDefault="00137275" w:rsidP="00AA47B2">
                      <w:pPr>
                        <w:spacing w:before="240"/>
                        <w:jc w:val="both"/>
                        <w:rPr>
                          <w:lang w:val="en-GB"/>
                        </w:rPr>
                      </w:pPr>
                      <w:r>
                        <w:rPr>
                          <w:lang w:val="en-GB"/>
                        </w:rPr>
                        <w:t>Di Tambahkan beban 50 gram, tunggu selama 5 menit</w:t>
                      </w:r>
                    </w:p>
                    <w:p w14:paraId="44736B00" w14:textId="77777777" w:rsidR="00137275" w:rsidRDefault="00137275" w:rsidP="00AA47B2">
                      <w:pPr>
                        <w:spacing w:before="240"/>
                        <w:jc w:val="both"/>
                        <w:rPr>
                          <w:lang w:val="en-GB"/>
                        </w:rPr>
                      </w:pPr>
                      <w:r>
                        <w:rPr>
                          <w:lang w:val="en-GB"/>
                        </w:rPr>
                        <w:t xml:space="preserve">Dicatat diameter penyebaran </w:t>
                      </w:r>
                    </w:p>
                    <w:p w14:paraId="1ADCAEE0" w14:textId="77777777" w:rsidR="00137275" w:rsidRPr="00146517" w:rsidRDefault="00137275" w:rsidP="00AA47B2">
                      <w:pPr>
                        <w:spacing w:before="240"/>
                        <w:jc w:val="both"/>
                        <w:rPr>
                          <w:lang w:val="en-GB"/>
                        </w:rPr>
                      </w:pPr>
                      <w:r>
                        <w:rPr>
                          <w:lang w:val="en-GB"/>
                        </w:rPr>
                        <w:t xml:space="preserve">Dilakukan 3 kali replikasi </w:t>
                      </w:r>
                    </w:p>
                  </w:txbxContent>
                </v:textbox>
              </v:shape>
            </w:pict>
          </mc:Fallback>
        </mc:AlternateContent>
      </w:r>
    </w:p>
    <w:p w14:paraId="7F6E11AE" w14:textId="77777777" w:rsidR="00AA47B2" w:rsidRDefault="00AA47B2" w:rsidP="00FF2C85">
      <w:pPr>
        <w:ind w:left="3960"/>
        <w:jc w:val="both"/>
        <w:rPr>
          <w:lang w:val="en-GB"/>
        </w:rPr>
      </w:pPr>
    </w:p>
    <w:p w14:paraId="1D056005" w14:textId="77777777" w:rsidR="00FF2C85" w:rsidRDefault="004A581C" w:rsidP="00FF2C85">
      <w:pPr>
        <w:ind w:left="3960"/>
        <w:jc w:val="both"/>
        <w:rPr>
          <w:lang w:val="en-GB"/>
        </w:rPr>
      </w:pPr>
      <w:r>
        <w:rPr>
          <w:noProof/>
        </w:rPr>
        <mc:AlternateContent>
          <mc:Choice Requires="wps">
            <w:drawing>
              <wp:anchor distT="0" distB="0" distL="114300" distR="114300" simplePos="0" relativeHeight="251621376" behindDoc="0" locked="0" layoutInCell="1" allowOverlap="1" wp14:anchorId="4D291064" wp14:editId="32A969DF">
                <wp:simplePos x="0" y="0"/>
                <wp:positionH relativeFrom="column">
                  <wp:posOffset>949487</wp:posOffset>
                </wp:positionH>
                <wp:positionV relativeFrom="paragraph">
                  <wp:posOffset>107315</wp:posOffset>
                </wp:positionV>
                <wp:extent cx="308610" cy="635"/>
                <wp:effectExtent l="38100" t="76200" r="0" b="94615"/>
                <wp:wrapNone/>
                <wp:docPr id="246" name="AutoShape 4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08610" cy="63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89" o:spid="_x0000_s1026" type="#_x0000_t32" style="position:absolute;margin-left:74.75pt;margin-top:8.45pt;width:24.3pt;height:.05pt;flip:x;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">
                <v:stroke endarrow="block"/>
                <o:lock v:ext="edit" shapetype="f"/>
              </v:shape>
            </w:pict>
          </mc:Fallback>
        </mc:AlternateContent>
      </w:r>
    </w:p>
    <w:p w14:paraId="3CA939E5" w14:textId="77777777" w:rsidR="00AA47B2" w:rsidRDefault="00AA47B2" w:rsidP="00FF2C85">
      <w:pPr>
        <w:ind w:left="3960"/>
        <w:jc w:val="both"/>
        <w:rPr>
          <w:lang w:val="en-GB"/>
        </w:rPr>
      </w:pPr>
    </w:p>
    <w:p w14:paraId="72415264" w14:textId="77777777" w:rsidR="00FF2C85" w:rsidRDefault="004A581C" w:rsidP="00FF2C85">
      <w:pPr>
        <w:ind w:left="3960"/>
        <w:jc w:val="both"/>
        <w:rPr>
          <w:lang w:val="en-GB"/>
        </w:rPr>
      </w:pPr>
      <w:r>
        <w:rPr>
          <w:noProof/>
        </w:rPr>
        <mc:AlternateContent>
          <mc:Choice Requires="wps">
            <w:drawing>
              <wp:anchor distT="0" distB="0" distL="114300" distR="114300" simplePos="0" relativeHeight="251619328" behindDoc="0" locked="0" layoutInCell="1" allowOverlap="1" wp14:anchorId="6C634CE5" wp14:editId="0E8A906D">
                <wp:simplePos x="0" y="0"/>
                <wp:positionH relativeFrom="column">
                  <wp:posOffset>940908</wp:posOffset>
                </wp:positionH>
                <wp:positionV relativeFrom="paragraph">
                  <wp:posOffset>111760</wp:posOffset>
                </wp:positionV>
                <wp:extent cx="308610" cy="635"/>
                <wp:effectExtent l="38100" t="76200" r="0" b="94615"/>
                <wp:wrapNone/>
                <wp:docPr id="248" name="AutoShape 4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08610" cy="63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87" o:spid="_x0000_s1026" type="#_x0000_t32" style="position:absolute;margin-left:74.1pt;margin-top:8.8pt;width:24.3pt;height:.05pt;flip:x;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">
                <v:stroke endarrow="block"/>
                <o:lock v:ext="edit" shapetype="f"/>
              </v:shape>
            </w:pict>
          </mc:Fallback>
        </mc:AlternateContent>
      </w:r>
    </w:p>
    <w:p w14:paraId="431EDF6E" w14:textId="77777777" w:rsidR="00AA47B2" w:rsidRDefault="00AA47B2" w:rsidP="00FF2C85">
      <w:pPr>
        <w:ind w:left="3960"/>
        <w:jc w:val="both"/>
        <w:rPr>
          <w:lang w:val="en-GB"/>
        </w:rPr>
      </w:pPr>
    </w:p>
    <w:p w14:paraId="126E659E" w14:textId="053A26FC" w:rsidR="00AA47B2" w:rsidRDefault="00AA47B2" w:rsidP="00FF2C85">
      <w:pPr>
        <w:ind w:left="3960"/>
        <w:jc w:val="both"/>
        <w:rPr>
          <w:lang w:val="en-GB"/>
        </w:rPr>
      </w:pPr>
      <w:r>
        <w:rPr>
          <w:noProof/>
        </w:rPr>
        <mc:AlternateContent>
          <mc:Choice Requires="wps">
            <w:drawing>
              <wp:anchor distT="0" distB="0" distL="114300" distR="114300" simplePos="0" relativeHeight="251617280" behindDoc="0" locked="0" layoutInCell="1" allowOverlap="1" wp14:anchorId="2E03FF1C" wp14:editId="1F9D5A01">
                <wp:simplePos x="0" y="0"/>
                <wp:positionH relativeFrom="column">
                  <wp:posOffset>951392</wp:posOffset>
                </wp:positionH>
                <wp:positionV relativeFrom="paragraph">
                  <wp:posOffset>74930</wp:posOffset>
                </wp:positionV>
                <wp:extent cx="308610" cy="635"/>
                <wp:effectExtent l="38100" t="76200" r="0" b="94615"/>
                <wp:wrapNone/>
                <wp:docPr id="250" name="AutoShape 4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08610" cy="63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85" o:spid="_x0000_s1026" type="#_x0000_t32" style="position:absolute;margin-left:74.9pt;margin-top:5.9pt;width:24.3pt;height:.05pt;flip:x;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">
                <v:stroke endarrow="block"/>
                <o:lock v:ext="edit" shapetype="f"/>
              </v:shape>
            </w:pict>
          </mc:Fallback>
        </mc:AlternateContent>
      </w:r>
    </w:p>
    <w:p w14:paraId="303D0C08" w14:textId="77777777" w:rsidR="00AA47B2" w:rsidRDefault="00AA47B2" w:rsidP="00FF2C85">
      <w:pPr>
        <w:ind w:left="3960"/>
        <w:jc w:val="both"/>
        <w:rPr>
          <w:lang w:val="en-GB"/>
        </w:rPr>
      </w:pPr>
    </w:p>
    <w:p w14:paraId="4F02B778" w14:textId="77777777" w:rsidR="00FF2C85" w:rsidRDefault="004A581C" w:rsidP="00FF2C85">
      <w:pPr>
        <w:ind w:left="3960"/>
        <w:jc w:val="both"/>
        <w:rPr>
          <w:lang w:val="en-GB"/>
        </w:rPr>
      </w:pPr>
      <w:r>
        <w:rPr>
          <w:noProof/>
        </w:rPr>
        <mc:AlternateContent>
          <mc:Choice Requires="wps">
            <w:drawing>
              <wp:anchor distT="0" distB="0" distL="114300" distR="114300" simplePos="0" relativeHeight="251622400" behindDoc="0" locked="0" layoutInCell="1" allowOverlap="1" wp14:anchorId="1A93B969" wp14:editId="4B9D57EE">
                <wp:simplePos x="0" y="0"/>
                <wp:positionH relativeFrom="column">
                  <wp:posOffset>935828</wp:posOffset>
                </wp:positionH>
                <wp:positionV relativeFrom="paragraph">
                  <wp:posOffset>59055</wp:posOffset>
                </wp:positionV>
                <wp:extent cx="308610" cy="635"/>
                <wp:effectExtent l="38100" t="76200" r="0" b="94615"/>
                <wp:wrapNone/>
                <wp:docPr id="245" name="AutoShape 4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08610" cy="63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90" o:spid="_x0000_s1026" type="#_x0000_t32" style="position:absolute;margin-left:73.7pt;margin-top:4.65pt;width:24.3pt;height:.05pt;flip:x;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">
                <v:stroke endarrow="block"/>
                <o:lock v:ext="edit" shapetype="f"/>
              </v:shape>
            </w:pict>
          </mc:Fallback>
        </mc:AlternateContent>
      </w:r>
    </w:p>
    <w:p w14:paraId="36455B39" w14:textId="77777777" w:rsidR="00FF2C85" w:rsidRDefault="004A581C" w:rsidP="00FF2C85">
      <w:pPr>
        <w:ind w:left="3960"/>
        <w:jc w:val="both"/>
        <w:rPr>
          <w:lang w:val="en-GB"/>
        </w:rPr>
      </w:pPr>
      <w:r>
        <w:rPr>
          <w:noProof/>
        </w:rPr>
        <mc:AlternateContent>
          <mc:Choice Requires="wps">
            <w:drawing>
              <wp:anchor distT="0" distB="0" distL="114300" distR="114300" simplePos="0" relativeHeight="251620352" behindDoc="0" locked="0" layoutInCell="1" allowOverlap="1" wp14:anchorId="2580AB86" wp14:editId="1BF3170D">
                <wp:simplePos x="0" y="0"/>
                <wp:positionH relativeFrom="column">
                  <wp:posOffset>951703</wp:posOffset>
                </wp:positionH>
                <wp:positionV relativeFrom="paragraph">
                  <wp:posOffset>156845</wp:posOffset>
                </wp:positionV>
                <wp:extent cx="308610" cy="635"/>
                <wp:effectExtent l="38100" t="76200" r="0" b="94615"/>
                <wp:wrapNone/>
                <wp:docPr id="247" name="AutoShape 4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08610" cy="63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88" o:spid="_x0000_s1026" type="#_x0000_t32" style="position:absolute;margin-left:74.95pt;margin-top:12.35pt;width:24.3pt;height:.05pt;flip:x;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">
                <v:stroke endarrow="block"/>
                <o:lock v:ext="edit" shapetype="f"/>
              </v:shape>
            </w:pict>
          </mc:Fallback>
        </mc:AlternateContent>
      </w:r>
    </w:p>
    <w:p w14:paraId="1DC97160" w14:textId="77777777" w:rsidR="00FF2C85" w:rsidRDefault="00FF2C85" w:rsidP="00FF2C85">
      <w:pPr>
        <w:ind w:left="3960"/>
        <w:jc w:val="both"/>
        <w:rPr>
          <w:lang w:val="en-GB"/>
        </w:rPr>
      </w:pPr>
    </w:p>
    <w:p w14:paraId="540F3748" w14:textId="77777777" w:rsidR="00FF2C85" w:rsidRDefault="004A581C" w:rsidP="00FF2C85">
      <w:pPr>
        <w:ind w:left="3960"/>
        <w:jc w:val="both"/>
        <w:rPr>
          <w:lang w:val="en-GB"/>
        </w:rPr>
      </w:pPr>
      <w:r>
        <w:rPr>
          <w:noProof/>
        </w:rPr>
        <mc:AlternateContent>
          <mc:Choice Requires="wps">
            <w:drawing>
              <wp:anchor distT="0" distB="0" distL="114300" distR="114300" simplePos="0" relativeHeight="251530240" behindDoc="0" locked="0" layoutInCell="1" allowOverlap="1" wp14:anchorId="5DD8E2B0" wp14:editId="0D18C368">
                <wp:simplePos x="0" y="0"/>
                <wp:positionH relativeFrom="column">
                  <wp:posOffset>121920</wp:posOffset>
                </wp:positionH>
                <wp:positionV relativeFrom="paragraph">
                  <wp:posOffset>158115</wp:posOffset>
                </wp:positionV>
                <wp:extent cx="1646555" cy="485775"/>
                <wp:effectExtent l="0" t="0" r="0" b="9525"/>
                <wp:wrapNone/>
                <wp:docPr id="244" name="AutoShape 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6555" cy="485775"/>
                        </a:xfrm>
                        <a:prstGeom prst="roundRect">
                          <a:avLst>
                            <a:gd name="adj" fmla="val 16667"/>
                          </a:avLst>
                        </a:prstGeom>
                        <a:solidFill>
                          <a:srgbClr val="FFFFFF"/>
                        </a:solidFill>
                        <a:ln w="9525">
                          <a:solidFill>
                            <a:srgbClr val="000000"/>
                          </a:solidFill>
                          <a:round/>
                          <a:headEnd/>
                          <a:tailEnd/>
                        </a:ln>
                      </wps:spPr>
                      <wps:txbx>
                        <w:txbxContent>
                          <w:p w14:paraId="326C653A" w14:textId="77777777" w:rsidR="00137275" w:rsidRDefault="00137275" w:rsidP="005F2E3A">
                            <w:pPr>
                              <w:jc w:val="center"/>
                              <w:rPr>
                                <w:lang w:val="en-GB"/>
                              </w:rPr>
                            </w:pPr>
                            <w:r>
                              <w:rPr>
                                <w:lang w:val="en-GB"/>
                              </w:rPr>
                              <w:t xml:space="preserve">Hasil </w:t>
                            </w:r>
                          </w:p>
                          <w:p w14:paraId="037424D6" w14:textId="77777777" w:rsidR="00137275" w:rsidRDefault="00137275" w:rsidP="005F2E3A">
                            <w:pPr>
                              <w:jc w:val="center"/>
                              <w:rPr>
                                <w:lang w:val="en-GB"/>
                              </w:rPr>
                            </w:pPr>
                            <w:r>
                              <w:rPr>
                                <w:lang w:val="en-GB"/>
                              </w:rPr>
                              <w:t>(</w:t>
                            </w:r>
                            <w:r w:rsidRPr="00534125">
                              <w:rPr>
                                <w:color w:val="000000"/>
                                <w:lang w:val="en-GB"/>
                              </w:rPr>
                              <w:t>Syarat 5-7 cm</w:t>
                            </w:r>
                          </w:p>
                          <w:p w14:paraId="19B5D327" w14:textId="77777777" w:rsidR="00137275" w:rsidRDefault="00137275" w:rsidP="00FF2C85">
                            <w:pPr>
                              <w:jc w:val="center"/>
                              <w:rPr>
                                <w:lang w:val="en-GB"/>
                              </w:rPr>
                            </w:pPr>
                          </w:p>
                          <w:p w14:paraId="6F72357D" w14:textId="77777777" w:rsidR="00137275" w:rsidRPr="00481D94" w:rsidRDefault="00137275" w:rsidP="00FF2C85">
                            <w:pPr>
                              <w:jc w:val="cente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36" o:spid="_x0000_s1280" style="position:absolute;left:0;text-align:left;margin-left:9.6pt;margin-top:12.45pt;width:129.65pt;height:38.25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">
                <v:path arrowok="t"/>
                <v:textbox>
                  <w:txbxContent>
                    <w:p w14:paraId="326C653A" w14:textId="77777777" w:rsidR="00137275" w:rsidRDefault="00137275" w:rsidP="005F2E3A">
                      <w:pPr>
                        <w:jc w:val="center"/>
                        <w:rPr>
                          <w:lang w:val="en-GB"/>
                        </w:rPr>
                      </w:pPr>
                      <w:r>
                        <w:rPr>
                          <w:lang w:val="en-GB"/>
                        </w:rPr>
                        <w:t xml:space="preserve">Hasil </w:t>
                      </w:r>
                    </w:p>
                    <w:p w14:paraId="037424D6" w14:textId="77777777" w:rsidR="00137275" w:rsidRDefault="00137275" w:rsidP="005F2E3A">
                      <w:pPr>
                        <w:jc w:val="center"/>
                        <w:rPr>
                          <w:lang w:val="en-GB"/>
                        </w:rPr>
                      </w:pPr>
                      <w:r>
                        <w:rPr>
                          <w:lang w:val="en-GB"/>
                        </w:rPr>
                        <w:t>(</w:t>
                      </w:r>
                      <w:r w:rsidRPr="00534125">
                        <w:rPr>
                          <w:color w:val="000000"/>
                          <w:lang w:val="en-GB"/>
                        </w:rPr>
                        <w:t>Syarat 5-7 cm</w:t>
                      </w:r>
                    </w:p>
                    <w:p w14:paraId="19B5D327" w14:textId="77777777" w:rsidR="00137275" w:rsidRDefault="00137275" w:rsidP="00FF2C85">
                      <w:pPr>
                        <w:jc w:val="center"/>
                        <w:rPr>
                          <w:lang w:val="en-GB"/>
                        </w:rPr>
                      </w:pPr>
                    </w:p>
                    <w:p w14:paraId="6F72357D" w14:textId="77777777" w:rsidR="00137275" w:rsidRPr="00481D94" w:rsidRDefault="00137275" w:rsidP="00FF2C85">
                      <w:pPr>
                        <w:jc w:val="center"/>
                        <w:rPr>
                          <w:lang w:val="en-GB"/>
                        </w:rPr>
                      </w:pPr>
                    </w:p>
                  </w:txbxContent>
                </v:textbox>
              </v:roundrect>
            </w:pict>
          </mc:Fallback>
        </mc:AlternateContent>
      </w:r>
    </w:p>
    <w:p w14:paraId="66C8A2F7" w14:textId="77777777" w:rsidR="00FF2C85" w:rsidRDefault="00FF2C85" w:rsidP="00FF2C85">
      <w:pPr>
        <w:jc w:val="both"/>
      </w:pPr>
    </w:p>
    <w:p w14:paraId="65B730CD" w14:textId="77777777" w:rsidR="004B3D3C" w:rsidRDefault="004B3D3C" w:rsidP="00FF2C85">
      <w:pPr>
        <w:jc w:val="both"/>
      </w:pPr>
    </w:p>
    <w:p w14:paraId="3FD80708" w14:textId="77777777" w:rsidR="004B3D3C" w:rsidRDefault="004B3D3C" w:rsidP="00FF2C85">
      <w:pPr>
        <w:jc w:val="both"/>
      </w:pPr>
    </w:p>
    <w:p w14:paraId="3A20C774" w14:textId="77777777" w:rsidR="00FF2C85" w:rsidRDefault="00FF2C85" w:rsidP="00FF2C85"/>
    <w:p w14:paraId="1690924C" w14:textId="77777777" w:rsidR="00FF2C85" w:rsidRDefault="00FF2C85" w:rsidP="00FF2C85">
      <w:pPr>
        <w:tabs>
          <w:tab w:val="left" w:pos="0"/>
        </w:tabs>
        <w:spacing w:line="0" w:lineRule="atLeast"/>
      </w:pPr>
      <w:r>
        <w:t>e.   Daya Lekat</w:t>
      </w:r>
    </w:p>
    <w:p w14:paraId="43492954" w14:textId="3C316242" w:rsidR="00FF2C85" w:rsidRDefault="00FF2C85" w:rsidP="00FF2C85">
      <w:pPr>
        <w:tabs>
          <w:tab w:val="left" w:pos="5220"/>
        </w:tabs>
      </w:pPr>
    </w:p>
    <w:p w14:paraId="5D92A096" w14:textId="4D93502C" w:rsidR="004B3D3C" w:rsidRDefault="004B3D3C" w:rsidP="00FF2C85">
      <w:pPr>
        <w:tabs>
          <w:tab w:val="left" w:pos="5220"/>
        </w:tabs>
      </w:pPr>
      <w:r>
        <w:rPr>
          <w:noProof/>
        </w:rPr>
        <mc:AlternateContent>
          <mc:Choice Requires="wps">
            <w:drawing>
              <wp:anchor distT="0" distB="0" distL="114300" distR="114300" simplePos="0" relativeHeight="251534336" behindDoc="0" locked="0" layoutInCell="1" allowOverlap="1" wp14:anchorId="3745E7FE" wp14:editId="6D5BD53B">
                <wp:simplePos x="0" y="0"/>
                <wp:positionH relativeFrom="column">
                  <wp:posOffset>494946</wp:posOffset>
                </wp:positionH>
                <wp:positionV relativeFrom="paragraph">
                  <wp:posOffset>25401</wp:posOffset>
                </wp:positionV>
                <wp:extent cx="895350" cy="297712"/>
                <wp:effectExtent l="0" t="0" r="19050" b="26670"/>
                <wp:wrapNone/>
                <wp:docPr id="243" name="AutoShape 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95350" cy="297712"/>
                        </a:xfrm>
                        <a:prstGeom prst="roundRect">
                          <a:avLst>
                            <a:gd name="adj" fmla="val 16667"/>
                          </a:avLst>
                        </a:prstGeom>
                        <a:solidFill>
                          <a:srgbClr val="FFFFFF"/>
                        </a:solidFill>
                        <a:ln w="9525">
                          <a:solidFill>
                            <a:srgbClr val="000000"/>
                          </a:solidFill>
                          <a:round/>
                          <a:headEnd/>
                          <a:tailEnd/>
                        </a:ln>
                      </wps:spPr>
                      <wps:txbx>
                        <w:txbxContent>
                          <w:p w14:paraId="0670D946" w14:textId="77777777" w:rsidR="00137275" w:rsidRPr="00481D94" w:rsidRDefault="00137275" w:rsidP="00FF2C85">
                            <w:pPr>
                              <w:jc w:val="center"/>
                              <w:rPr>
                                <w:lang w:val="en-GB"/>
                              </w:rPr>
                            </w:pPr>
                            <w:r>
                              <w:rPr>
                                <w:lang w:val="en-GB"/>
                              </w:rPr>
                              <w:t>Serum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40" o:spid="_x0000_s1281" style="position:absolute;margin-left:38.95pt;margin-top:2pt;width:70.5pt;height:23.45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">
                <v:path arrowok="t"/>
                <v:textbox>
                  <w:txbxContent>
                    <w:p w14:paraId="0670D946" w14:textId="77777777" w:rsidR="00137275" w:rsidRPr="00481D94" w:rsidRDefault="00137275" w:rsidP="00FF2C85">
                      <w:pPr>
                        <w:jc w:val="center"/>
                        <w:rPr>
                          <w:lang w:val="en-GB"/>
                        </w:rPr>
                      </w:pPr>
                      <w:r>
                        <w:rPr>
                          <w:lang w:val="en-GB"/>
                        </w:rPr>
                        <w:t>Serum</w:t>
                      </w:r>
                    </w:p>
                  </w:txbxContent>
                </v:textbox>
              </v:roundrect>
            </w:pict>
          </mc:Fallback>
        </mc:AlternateContent>
      </w:r>
    </w:p>
    <w:p w14:paraId="5D277CCC" w14:textId="62CED71E" w:rsidR="004B3D3C" w:rsidRDefault="004B3D3C" w:rsidP="00FF2C85">
      <w:pPr>
        <w:tabs>
          <w:tab w:val="left" w:pos="5220"/>
        </w:tabs>
      </w:pPr>
      <w:r>
        <w:rPr>
          <w:noProof/>
        </w:rPr>
        <mc:AlternateContent>
          <mc:Choice Requires="wps">
            <w:drawing>
              <wp:anchor distT="0" distB="0" distL="114299" distR="114299" simplePos="0" relativeHeight="251533312" behindDoc="0" locked="0" layoutInCell="1" allowOverlap="1" wp14:anchorId="62F38B26" wp14:editId="5D8C5E8D">
                <wp:simplePos x="0" y="0"/>
                <wp:positionH relativeFrom="column">
                  <wp:posOffset>941513</wp:posOffset>
                </wp:positionH>
                <wp:positionV relativeFrom="paragraph">
                  <wp:posOffset>105321</wp:posOffset>
                </wp:positionV>
                <wp:extent cx="10633" cy="2604977"/>
                <wp:effectExtent l="57150" t="0" r="66040" b="62230"/>
                <wp:wrapNone/>
                <wp:docPr id="242" name="AutoShape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633" cy="260497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9" o:spid="_x0000_s1026" type="#_x0000_t32" style="position:absolute;margin-left:74.15pt;margin-top:8.3pt;width:.85pt;height:205.1pt;z-index:2515333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">
                <v:stroke endarrow="block"/>
                <o:lock v:ext="edit" shapetype="f"/>
              </v:shape>
            </w:pict>
          </mc:Fallback>
        </mc:AlternateContent>
      </w:r>
    </w:p>
    <w:p w14:paraId="68C34C70" w14:textId="366BDB75" w:rsidR="00FF2C85" w:rsidRPr="005F01B7" w:rsidRDefault="000E596F" w:rsidP="00FF2C85">
      <w:pPr>
        <w:tabs>
          <w:tab w:val="left" w:pos="5220"/>
        </w:tabs>
      </w:pPr>
      <w:r>
        <w:rPr>
          <w:noProof/>
        </w:rPr>
        <mc:AlternateContent>
          <mc:Choice Requires="wps">
            <w:drawing>
              <wp:anchor distT="0" distB="0" distL="114300" distR="114300" simplePos="0" relativeHeight="251624448" behindDoc="0" locked="0" layoutInCell="1" allowOverlap="1" wp14:anchorId="685AAB15" wp14:editId="73036F37">
                <wp:simplePos x="0" y="0"/>
                <wp:positionH relativeFrom="column">
                  <wp:posOffset>1249857</wp:posOffset>
                </wp:positionH>
                <wp:positionV relativeFrom="paragraph">
                  <wp:posOffset>110815</wp:posOffset>
                </wp:positionV>
                <wp:extent cx="3867150" cy="2254102"/>
                <wp:effectExtent l="0" t="0" r="19050" b="13335"/>
                <wp:wrapNone/>
                <wp:docPr id="241"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67150" cy="2254102"/>
                        </a:xfrm>
                        <a:prstGeom prst="rect">
                          <a:avLst/>
                        </a:prstGeom>
                        <a:solidFill>
                          <a:srgbClr val="FFFFFF"/>
                        </a:solidFill>
                        <a:ln w="9525">
                          <a:solidFill>
                            <a:srgbClr val="FFFFFF"/>
                          </a:solidFill>
                          <a:miter lim="800000"/>
                          <a:headEnd/>
                          <a:tailEnd/>
                        </a:ln>
                      </wps:spPr>
                      <wps:txbx>
                        <w:txbxContent>
                          <w:p w14:paraId="29F0026E" w14:textId="77777777" w:rsidR="00137275" w:rsidRDefault="00137275" w:rsidP="00FF2C85">
                            <w:pPr>
                              <w:jc w:val="both"/>
                              <w:rPr>
                                <w:lang w:val="en-GB"/>
                              </w:rPr>
                            </w:pPr>
                            <w:r>
                              <w:rPr>
                                <w:lang w:val="en-GB"/>
                              </w:rPr>
                              <w:t>Ditimbang 0,25 g</w:t>
                            </w:r>
                          </w:p>
                          <w:p w14:paraId="7799F233" w14:textId="77777777" w:rsidR="00137275" w:rsidRDefault="00137275" w:rsidP="004B3D3C">
                            <w:pPr>
                              <w:spacing w:before="240"/>
                              <w:jc w:val="both"/>
                              <w:rPr>
                                <w:lang w:val="en-GB"/>
                              </w:rPr>
                            </w:pPr>
                            <w:r>
                              <w:rPr>
                                <w:lang w:val="en-GB"/>
                              </w:rPr>
                              <w:t>Diletakkan diatas gelas objek</w:t>
                            </w:r>
                          </w:p>
                          <w:p w14:paraId="67ED903A" w14:textId="77777777" w:rsidR="00137275" w:rsidRDefault="00137275" w:rsidP="004B3D3C">
                            <w:pPr>
                              <w:spacing w:before="240"/>
                              <w:jc w:val="both"/>
                              <w:rPr>
                                <w:lang w:val="en-GB"/>
                              </w:rPr>
                            </w:pPr>
                            <w:r>
                              <w:rPr>
                                <w:lang w:val="en-GB"/>
                              </w:rPr>
                              <w:t xml:space="preserve">Ditutup kembali dengan gelas objek </w:t>
                            </w:r>
                          </w:p>
                          <w:p w14:paraId="1FC2EB19" w14:textId="77777777" w:rsidR="00137275" w:rsidRDefault="00137275" w:rsidP="004B3D3C">
                            <w:pPr>
                              <w:spacing w:before="240"/>
                              <w:jc w:val="both"/>
                              <w:rPr>
                                <w:lang w:val="en-GB"/>
                              </w:rPr>
                            </w:pPr>
                            <w:r>
                              <w:rPr>
                                <w:lang w:val="en-GB"/>
                              </w:rPr>
                              <w:t>Ditambahkan beban 50 g, tunggu selama 3 menit</w:t>
                            </w:r>
                          </w:p>
                          <w:p w14:paraId="13C1D263" w14:textId="77777777" w:rsidR="00137275" w:rsidRDefault="00137275" w:rsidP="004B3D3C">
                            <w:pPr>
                              <w:spacing w:before="240"/>
                              <w:jc w:val="both"/>
                              <w:rPr>
                                <w:lang w:val="en-GB"/>
                              </w:rPr>
                            </w:pPr>
                            <w:r>
                              <w:rPr>
                                <w:lang w:val="en-GB"/>
                              </w:rPr>
                              <w:t xml:space="preserve">Dilepaskan </w:t>
                            </w:r>
                          </w:p>
                          <w:p w14:paraId="0DB0CB34" w14:textId="77777777" w:rsidR="00137275" w:rsidRDefault="00137275" w:rsidP="004B3D3C">
                            <w:pPr>
                              <w:spacing w:before="240"/>
                              <w:jc w:val="both"/>
                              <w:rPr>
                                <w:lang w:val="en-GB"/>
                              </w:rPr>
                            </w:pPr>
                            <w:r>
                              <w:rPr>
                                <w:lang w:val="en-GB"/>
                              </w:rPr>
                              <w:t xml:space="preserve">Dihitung waktu pelepasan </w:t>
                            </w:r>
                          </w:p>
                          <w:p w14:paraId="527035F3" w14:textId="77777777" w:rsidR="00137275" w:rsidRDefault="00137275" w:rsidP="004B3D3C">
                            <w:pPr>
                              <w:spacing w:before="240"/>
                              <w:jc w:val="both"/>
                              <w:rPr>
                                <w:lang w:val="en-GB"/>
                              </w:rPr>
                            </w:pPr>
                            <w:r>
                              <w:rPr>
                                <w:lang w:val="en-GB"/>
                              </w:rPr>
                              <w:t xml:space="preserve">Dilakukan 3 kali replikasi </w:t>
                            </w:r>
                          </w:p>
                          <w:p w14:paraId="35D27DA0" w14:textId="77777777" w:rsidR="00137275" w:rsidRPr="00146517" w:rsidRDefault="00137275" w:rsidP="00FF2C85">
                            <w:pPr>
                              <w:jc w:val="both"/>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82" type="#_x0000_t202" style="position:absolute;margin-left:98.4pt;margin-top:8.75pt;width:304.5pt;height:177.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" strokecolor="white">
                <v:path arrowok="t"/>
                <v:textbox>
                  <w:txbxContent>
                    <w:p w14:paraId="29F0026E" w14:textId="77777777" w:rsidR="00137275" w:rsidRDefault="00137275" w:rsidP="00FF2C85">
                      <w:pPr>
                        <w:jc w:val="both"/>
                        <w:rPr>
                          <w:lang w:val="en-GB"/>
                        </w:rPr>
                      </w:pPr>
                      <w:r>
                        <w:rPr>
                          <w:lang w:val="en-GB"/>
                        </w:rPr>
                        <w:t>Ditimbang 0,25 g</w:t>
                      </w:r>
                    </w:p>
                    <w:p w14:paraId="7799F233" w14:textId="77777777" w:rsidR="00137275" w:rsidRDefault="00137275" w:rsidP="004B3D3C">
                      <w:pPr>
                        <w:spacing w:before="240"/>
                        <w:jc w:val="both"/>
                        <w:rPr>
                          <w:lang w:val="en-GB"/>
                        </w:rPr>
                      </w:pPr>
                      <w:r>
                        <w:rPr>
                          <w:lang w:val="en-GB"/>
                        </w:rPr>
                        <w:t>Diletakkan diatas gelas objek</w:t>
                      </w:r>
                    </w:p>
                    <w:p w14:paraId="67ED903A" w14:textId="77777777" w:rsidR="00137275" w:rsidRDefault="00137275" w:rsidP="004B3D3C">
                      <w:pPr>
                        <w:spacing w:before="240"/>
                        <w:jc w:val="both"/>
                        <w:rPr>
                          <w:lang w:val="en-GB"/>
                        </w:rPr>
                      </w:pPr>
                      <w:r>
                        <w:rPr>
                          <w:lang w:val="en-GB"/>
                        </w:rPr>
                        <w:t xml:space="preserve">Ditutup kembali dengan gelas objek </w:t>
                      </w:r>
                    </w:p>
                    <w:p w14:paraId="1FC2EB19" w14:textId="77777777" w:rsidR="00137275" w:rsidRDefault="00137275" w:rsidP="004B3D3C">
                      <w:pPr>
                        <w:spacing w:before="240"/>
                        <w:jc w:val="both"/>
                        <w:rPr>
                          <w:lang w:val="en-GB"/>
                        </w:rPr>
                      </w:pPr>
                      <w:r>
                        <w:rPr>
                          <w:lang w:val="en-GB"/>
                        </w:rPr>
                        <w:t>Ditambahkan beban 50 g, tunggu selama 3 menit</w:t>
                      </w:r>
                    </w:p>
                    <w:p w14:paraId="13C1D263" w14:textId="77777777" w:rsidR="00137275" w:rsidRDefault="00137275" w:rsidP="004B3D3C">
                      <w:pPr>
                        <w:spacing w:before="240"/>
                        <w:jc w:val="both"/>
                        <w:rPr>
                          <w:lang w:val="en-GB"/>
                        </w:rPr>
                      </w:pPr>
                      <w:r>
                        <w:rPr>
                          <w:lang w:val="en-GB"/>
                        </w:rPr>
                        <w:t xml:space="preserve">Dilepaskan </w:t>
                      </w:r>
                    </w:p>
                    <w:p w14:paraId="0DB0CB34" w14:textId="77777777" w:rsidR="00137275" w:rsidRDefault="00137275" w:rsidP="004B3D3C">
                      <w:pPr>
                        <w:spacing w:before="240"/>
                        <w:jc w:val="both"/>
                        <w:rPr>
                          <w:lang w:val="en-GB"/>
                        </w:rPr>
                      </w:pPr>
                      <w:r>
                        <w:rPr>
                          <w:lang w:val="en-GB"/>
                        </w:rPr>
                        <w:t xml:space="preserve">Dihitung waktu pelepasan </w:t>
                      </w:r>
                    </w:p>
                    <w:p w14:paraId="527035F3" w14:textId="77777777" w:rsidR="00137275" w:rsidRDefault="00137275" w:rsidP="004B3D3C">
                      <w:pPr>
                        <w:spacing w:before="240"/>
                        <w:jc w:val="both"/>
                        <w:rPr>
                          <w:lang w:val="en-GB"/>
                        </w:rPr>
                      </w:pPr>
                      <w:r>
                        <w:rPr>
                          <w:lang w:val="en-GB"/>
                        </w:rPr>
                        <w:t xml:space="preserve">Dilakukan 3 kali replikasi </w:t>
                      </w:r>
                    </w:p>
                    <w:p w14:paraId="35D27DA0" w14:textId="77777777" w:rsidR="00137275" w:rsidRPr="00146517" w:rsidRDefault="00137275" w:rsidP="00FF2C85">
                      <w:pPr>
                        <w:jc w:val="both"/>
                        <w:rPr>
                          <w:lang w:val="en-GB"/>
                        </w:rPr>
                      </w:pPr>
                    </w:p>
                  </w:txbxContent>
                </v:textbox>
              </v:shape>
            </w:pict>
          </mc:Fallback>
        </mc:AlternateContent>
      </w:r>
    </w:p>
    <w:p w14:paraId="2758451F" w14:textId="77777777" w:rsidR="00FF2C85" w:rsidRDefault="004A581C" w:rsidP="00FF2C85">
      <w:pPr>
        <w:ind w:left="3960"/>
        <w:jc w:val="both"/>
        <w:rPr>
          <w:lang w:val="en-GB"/>
        </w:rPr>
      </w:pPr>
      <w:r>
        <w:rPr>
          <w:noProof/>
        </w:rPr>
        <mc:AlternateContent>
          <mc:Choice Requires="wps">
            <w:drawing>
              <wp:anchor distT="0" distB="0" distL="114300" distR="114300" simplePos="0" relativeHeight="251626496" behindDoc="0" locked="0" layoutInCell="1" allowOverlap="1" wp14:anchorId="45FAFEF6" wp14:editId="6116ADDC">
                <wp:simplePos x="0" y="0"/>
                <wp:positionH relativeFrom="column">
                  <wp:posOffset>941070</wp:posOffset>
                </wp:positionH>
                <wp:positionV relativeFrom="paragraph">
                  <wp:posOffset>62703</wp:posOffset>
                </wp:positionV>
                <wp:extent cx="308610" cy="635"/>
                <wp:effectExtent l="38100" t="76200" r="0" b="94615"/>
                <wp:wrapNone/>
                <wp:docPr id="240" name="AutoShape 4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08610" cy="63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92" o:spid="_x0000_s1026" type="#_x0000_t32" style="position:absolute;margin-left:74.1pt;margin-top:4.95pt;width:24.3pt;height:.05pt;flip:x;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">
                <v:stroke endarrow="block"/>
                <o:lock v:ext="edit" shapetype="f"/>
              </v:shape>
            </w:pict>
          </mc:Fallback>
        </mc:AlternateContent>
      </w:r>
    </w:p>
    <w:p w14:paraId="00608757" w14:textId="572A40AB" w:rsidR="00FF2C85" w:rsidRDefault="00FF2C85" w:rsidP="00FF2C85">
      <w:pPr>
        <w:jc w:val="both"/>
      </w:pPr>
    </w:p>
    <w:p w14:paraId="1234B640" w14:textId="77777777" w:rsidR="00FF2C85" w:rsidRPr="00215995" w:rsidRDefault="004A581C" w:rsidP="00FF2C85">
      <w:r>
        <w:rPr>
          <w:noProof/>
        </w:rPr>
        <mc:AlternateContent>
          <mc:Choice Requires="wps">
            <w:drawing>
              <wp:anchor distT="0" distB="0" distL="114300" distR="114300" simplePos="0" relativeHeight="251629568" behindDoc="0" locked="0" layoutInCell="1" allowOverlap="1" wp14:anchorId="6325A29C" wp14:editId="73EEC0A8">
                <wp:simplePos x="0" y="0"/>
                <wp:positionH relativeFrom="column">
                  <wp:posOffset>937260</wp:posOffset>
                </wp:positionH>
                <wp:positionV relativeFrom="paragraph">
                  <wp:posOffset>27305</wp:posOffset>
                </wp:positionV>
                <wp:extent cx="308610" cy="635"/>
                <wp:effectExtent l="0" t="57150" r="0" b="75565"/>
                <wp:wrapNone/>
                <wp:docPr id="233" name="AutoShape 4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08610" cy="63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94" o:spid="_x0000_s1026" type="#_x0000_t32" style="position:absolute;margin-left:73.8pt;margin-top:2.15pt;width:24.3pt;height:.05pt;flip:x;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">
                <v:stroke endarrow="block"/>
                <o:lock v:ext="edit" shapetype="f"/>
              </v:shape>
            </w:pict>
          </mc:Fallback>
        </mc:AlternateContent>
      </w:r>
    </w:p>
    <w:p w14:paraId="0B407E16" w14:textId="1CCCC43F" w:rsidR="00FF2C85" w:rsidRPr="00215995" w:rsidRDefault="00FF2C85" w:rsidP="00FF2C85"/>
    <w:p w14:paraId="4431C2C0" w14:textId="76916F36" w:rsidR="00FF2C85" w:rsidRDefault="004B3D3C" w:rsidP="00FF2C85">
      <w:r>
        <w:rPr>
          <w:noProof/>
        </w:rPr>
        <mc:AlternateContent>
          <mc:Choice Requires="wps">
            <w:drawing>
              <wp:anchor distT="0" distB="0" distL="114300" distR="114300" simplePos="0" relativeHeight="251632640" behindDoc="0" locked="0" layoutInCell="1" allowOverlap="1" wp14:anchorId="48328DFB" wp14:editId="37B4687D">
                <wp:simplePos x="0" y="0"/>
                <wp:positionH relativeFrom="column">
                  <wp:posOffset>958053</wp:posOffset>
                </wp:positionH>
                <wp:positionV relativeFrom="paragraph">
                  <wp:posOffset>13970</wp:posOffset>
                </wp:positionV>
                <wp:extent cx="308610" cy="635"/>
                <wp:effectExtent l="38100" t="76200" r="0" b="94615"/>
                <wp:wrapNone/>
                <wp:docPr id="231" name="AutoShape 4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08610" cy="63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96" o:spid="_x0000_s1026" type="#_x0000_t32" style="position:absolute;margin-left:75.45pt;margin-top:1.1pt;width:24.3pt;height:.05pt;flip:x;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">
                <v:stroke endarrow="block"/>
                <o:lock v:ext="edit" shapetype="f"/>
              </v:shape>
            </w:pict>
          </mc:Fallback>
        </mc:AlternateContent>
      </w:r>
    </w:p>
    <w:p w14:paraId="44092AF4" w14:textId="77777777" w:rsidR="00FF2C85" w:rsidRDefault="004A581C" w:rsidP="00FF2C85">
      <w:r>
        <w:rPr>
          <w:noProof/>
        </w:rPr>
        <mc:AlternateContent>
          <mc:Choice Requires="wps">
            <w:drawing>
              <wp:anchor distT="0" distB="0" distL="114300" distR="114300" simplePos="0" relativeHeight="251634688" behindDoc="0" locked="0" layoutInCell="1" allowOverlap="1" wp14:anchorId="2F945F51" wp14:editId="59AF5DDF">
                <wp:simplePos x="0" y="0"/>
                <wp:positionH relativeFrom="column">
                  <wp:posOffset>956310</wp:posOffset>
                </wp:positionH>
                <wp:positionV relativeFrom="paragraph">
                  <wp:posOffset>153227</wp:posOffset>
                </wp:positionV>
                <wp:extent cx="308610" cy="635"/>
                <wp:effectExtent l="38100" t="76200" r="0" b="94615"/>
                <wp:wrapNone/>
                <wp:docPr id="229" name="AutoShape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08610" cy="63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98" o:spid="_x0000_s1026" type="#_x0000_t32" style="position:absolute;margin-left:75.3pt;margin-top:12.05pt;width:24.3pt;height:.05pt;flip:x;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">
                <v:stroke endarrow="block"/>
                <o:lock v:ext="edit" shapetype="f"/>
              </v:shape>
            </w:pict>
          </mc:Fallback>
        </mc:AlternateContent>
      </w:r>
    </w:p>
    <w:p w14:paraId="455DB59F" w14:textId="77777777" w:rsidR="004B3D3C" w:rsidRDefault="004B3D3C" w:rsidP="00FF2C85"/>
    <w:p w14:paraId="370D62C3" w14:textId="46C9A600" w:rsidR="004B3D3C" w:rsidRDefault="004B3D3C" w:rsidP="00FF2C85">
      <w:r>
        <w:rPr>
          <w:noProof/>
        </w:rPr>
        <mc:AlternateContent>
          <mc:Choice Requires="wps">
            <w:drawing>
              <wp:anchor distT="0" distB="0" distL="114300" distR="114300" simplePos="0" relativeHeight="251631616" behindDoc="0" locked="0" layoutInCell="1" allowOverlap="1" wp14:anchorId="5B670515" wp14:editId="26D4FEEC">
                <wp:simplePos x="0" y="0"/>
                <wp:positionH relativeFrom="column">
                  <wp:posOffset>958215</wp:posOffset>
                </wp:positionH>
                <wp:positionV relativeFrom="paragraph">
                  <wp:posOffset>149225</wp:posOffset>
                </wp:positionV>
                <wp:extent cx="308610" cy="635"/>
                <wp:effectExtent l="38100" t="76200" r="0" b="94615"/>
                <wp:wrapNone/>
                <wp:docPr id="232" name="AutoShape 4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08610" cy="63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95" o:spid="_x0000_s1026" type="#_x0000_t32" style="position:absolute;margin-left:75.45pt;margin-top:11.75pt;width:24.3pt;height:.05pt;flip:x;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">
                <v:stroke endarrow="block"/>
                <o:lock v:ext="edit" shapetype="f"/>
              </v:shape>
            </w:pict>
          </mc:Fallback>
        </mc:AlternateContent>
      </w:r>
    </w:p>
    <w:p w14:paraId="1792B00E" w14:textId="77777777" w:rsidR="004B3D3C" w:rsidRDefault="004B3D3C" w:rsidP="00FF2C85"/>
    <w:p w14:paraId="7178BB0F" w14:textId="0971FE87" w:rsidR="004B3D3C" w:rsidRDefault="004B3D3C" w:rsidP="00FF2C85">
      <w:r>
        <w:rPr>
          <w:noProof/>
        </w:rPr>
        <mc:AlternateContent>
          <mc:Choice Requires="wps">
            <w:drawing>
              <wp:anchor distT="0" distB="0" distL="114300" distR="114300" simplePos="0" relativeHeight="251633664" behindDoc="0" locked="0" layoutInCell="1" allowOverlap="1" wp14:anchorId="5F2288D5" wp14:editId="2A093917">
                <wp:simplePos x="0" y="0"/>
                <wp:positionH relativeFrom="column">
                  <wp:posOffset>956310</wp:posOffset>
                </wp:positionH>
                <wp:positionV relativeFrom="paragraph">
                  <wp:posOffset>140335</wp:posOffset>
                </wp:positionV>
                <wp:extent cx="308610" cy="635"/>
                <wp:effectExtent l="38100" t="76200" r="0" b="94615"/>
                <wp:wrapNone/>
                <wp:docPr id="230" name="AutoShape 4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08610" cy="63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97" o:spid="_x0000_s1026" type="#_x0000_t32" style="position:absolute;margin-left:75.3pt;margin-top:11.05pt;width:24.3pt;height:.05pt;flip:x;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">
                <v:stroke endarrow="block"/>
                <o:lock v:ext="edit" shapetype="f"/>
              </v:shape>
            </w:pict>
          </mc:Fallback>
        </mc:AlternateContent>
      </w:r>
    </w:p>
    <w:p w14:paraId="3FAD3492" w14:textId="77777777" w:rsidR="004B3D3C" w:rsidRDefault="004B3D3C" w:rsidP="00FF2C85"/>
    <w:p w14:paraId="65CE92C1" w14:textId="0AFFCFEB" w:rsidR="004B3D3C" w:rsidRDefault="004B3D3C" w:rsidP="00FF2C85">
      <w:r>
        <w:rPr>
          <w:noProof/>
        </w:rPr>
        <mc:AlternateContent>
          <mc:Choice Requires="wps">
            <w:drawing>
              <wp:anchor distT="0" distB="0" distL="114300" distR="114300" simplePos="0" relativeHeight="251628544" behindDoc="0" locked="0" layoutInCell="1" allowOverlap="1" wp14:anchorId="1F9DA3A7" wp14:editId="08095EFE">
                <wp:simplePos x="0" y="0"/>
                <wp:positionH relativeFrom="column">
                  <wp:posOffset>947420</wp:posOffset>
                </wp:positionH>
                <wp:positionV relativeFrom="paragraph">
                  <wp:posOffset>130810</wp:posOffset>
                </wp:positionV>
                <wp:extent cx="308610" cy="635"/>
                <wp:effectExtent l="38100" t="76200" r="0" b="94615"/>
                <wp:wrapNone/>
                <wp:docPr id="239" name="AutoShape 4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08610" cy="63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93" o:spid="_x0000_s1026" type="#_x0000_t32" style="position:absolute;margin-left:74.6pt;margin-top:10.3pt;width:24.3pt;height:.05pt;flip:x;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">
                <v:stroke endarrow="block"/>
                <o:lock v:ext="edit" shapetype="f"/>
              </v:shape>
            </w:pict>
          </mc:Fallback>
        </mc:AlternateContent>
      </w:r>
    </w:p>
    <w:p w14:paraId="2EC1B193" w14:textId="77777777" w:rsidR="00FF2C85" w:rsidRDefault="004A581C" w:rsidP="00FF2C85">
      <w:r>
        <w:rPr>
          <w:noProof/>
        </w:rPr>
        <mc:AlternateContent>
          <mc:Choice Requires="wps">
            <w:drawing>
              <wp:anchor distT="0" distB="0" distL="114300" distR="114300" simplePos="0" relativeHeight="251532288" behindDoc="0" locked="0" layoutInCell="1" allowOverlap="1" wp14:anchorId="6EC50919" wp14:editId="507B1FF1">
                <wp:simplePos x="0" y="0"/>
                <wp:positionH relativeFrom="column">
                  <wp:posOffset>179070</wp:posOffset>
                </wp:positionH>
                <wp:positionV relativeFrom="paragraph">
                  <wp:posOffset>260350</wp:posOffset>
                </wp:positionV>
                <wp:extent cx="1524000" cy="485775"/>
                <wp:effectExtent l="0" t="0" r="0" b="9525"/>
                <wp:wrapNone/>
                <wp:docPr id="228" name="AutoShape 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0" cy="485775"/>
                        </a:xfrm>
                        <a:prstGeom prst="roundRect">
                          <a:avLst>
                            <a:gd name="adj" fmla="val 16667"/>
                          </a:avLst>
                        </a:prstGeom>
                        <a:solidFill>
                          <a:srgbClr val="FFFFFF"/>
                        </a:solidFill>
                        <a:ln w="9525">
                          <a:solidFill>
                            <a:srgbClr val="000000"/>
                          </a:solidFill>
                          <a:round/>
                          <a:headEnd/>
                          <a:tailEnd/>
                        </a:ln>
                      </wps:spPr>
                      <wps:txbx>
                        <w:txbxContent>
                          <w:p w14:paraId="5846DA5C" w14:textId="77777777" w:rsidR="00137275" w:rsidRDefault="00137275" w:rsidP="005F2E3A">
                            <w:pPr>
                              <w:jc w:val="center"/>
                              <w:rPr>
                                <w:lang w:val="en-GB"/>
                              </w:rPr>
                            </w:pPr>
                            <w:r>
                              <w:rPr>
                                <w:lang w:val="en-GB"/>
                              </w:rPr>
                              <w:t xml:space="preserve">Hasil  </w:t>
                            </w:r>
                          </w:p>
                          <w:p w14:paraId="3133F0E9" w14:textId="4CD4294C" w:rsidR="00137275" w:rsidRDefault="00137275" w:rsidP="005F2E3A">
                            <w:pPr>
                              <w:jc w:val="center"/>
                              <w:rPr>
                                <w:lang w:val="en-GB"/>
                              </w:rPr>
                            </w:pPr>
                            <w:r>
                              <w:rPr>
                                <w:lang w:val="en-GB"/>
                              </w:rPr>
                              <w:t>(</w:t>
                            </w:r>
                            <w:r w:rsidRPr="00534125">
                              <w:rPr>
                                <w:color w:val="000000"/>
                                <w:lang w:val="en-GB"/>
                              </w:rPr>
                              <w:t>Syarat</w:t>
                            </w:r>
                            <w:r>
                              <w:rPr>
                                <w:color w:val="000000"/>
                                <w:lang w:val="en-GB"/>
                              </w:rPr>
                              <w:t xml:space="preserve"> </w:t>
                            </w:r>
                            <w:r>
                              <w:rPr>
                                <w:lang w:val="en-GB"/>
                              </w:rPr>
                              <w:t>&gt; 4 detik</w:t>
                            </w:r>
                          </w:p>
                          <w:p w14:paraId="30ADED4B" w14:textId="77777777" w:rsidR="00137275" w:rsidRDefault="00137275" w:rsidP="00FF2C85">
                            <w:pPr>
                              <w:jc w:val="center"/>
                              <w:rPr>
                                <w:lang w:val="en-GB"/>
                              </w:rPr>
                            </w:pPr>
                          </w:p>
                          <w:p w14:paraId="1B751723" w14:textId="77777777" w:rsidR="00137275" w:rsidRPr="00481D94" w:rsidRDefault="00137275" w:rsidP="00FF2C85">
                            <w:pPr>
                              <w:jc w:val="cente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38" o:spid="_x0000_s1283" style="position:absolute;margin-left:14.1pt;margin-top:20.5pt;width:120pt;height:38.25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">
                <v:path arrowok="t"/>
                <v:textbox>
                  <w:txbxContent>
                    <w:p w14:paraId="5846DA5C" w14:textId="77777777" w:rsidR="00137275" w:rsidRDefault="00137275" w:rsidP="005F2E3A">
                      <w:pPr>
                        <w:jc w:val="center"/>
                        <w:rPr>
                          <w:lang w:val="en-GB"/>
                        </w:rPr>
                      </w:pPr>
                      <w:r>
                        <w:rPr>
                          <w:lang w:val="en-GB"/>
                        </w:rPr>
                        <w:t xml:space="preserve">Hasil  </w:t>
                      </w:r>
                    </w:p>
                    <w:p w14:paraId="3133F0E9" w14:textId="4CD4294C" w:rsidR="00137275" w:rsidRDefault="00137275" w:rsidP="005F2E3A">
                      <w:pPr>
                        <w:jc w:val="center"/>
                        <w:rPr>
                          <w:lang w:val="en-GB"/>
                        </w:rPr>
                      </w:pPr>
                      <w:r>
                        <w:rPr>
                          <w:lang w:val="en-GB"/>
                        </w:rPr>
                        <w:t>(</w:t>
                      </w:r>
                      <w:r w:rsidRPr="00534125">
                        <w:rPr>
                          <w:color w:val="000000"/>
                          <w:lang w:val="en-GB"/>
                        </w:rPr>
                        <w:t>Syarat</w:t>
                      </w:r>
                      <w:r>
                        <w:rPr>
                          <w:color w:val="000000"/>
                          <w:lang w:val="en-GB"/>
                        </w:rPr>
                        <w:t xml:space="preserve"> </w:t>
                      </w:r>
                      <w:r>
                        <w:rPr>
                          <w:lang w:val="en-GB"/>
                        </w:rPr>
                        <w:t>&gt; 4 detik</w:t>
                      </w:r>
                    </w:p>
                    <w:p w14:paraId="30ADED4B" w14:textId="77777777" w:rsidR="00137275" w:rsidRDefault="00137275" w:rsidP="00FF2C85">
                      <w:pPr>
                        <w:jc w:val="center"/>
                        <w:rPr>
                          <w:lang w:val="en-GB"/>
                        </w:rPr>
                      </w:pPr>
                    </w:p>
                    <w:p w14:paraId="1B751723" w14:textId="77777777" w:rsidR="00137275" w:rsidRPr="00481D94" w:rsidRDefault="00137275" w:rsidP="00FF2C85">
                      <w:pPr>
                        <w:jc w:val="center"/>
                        <w:rPr>
                          <w:lang w:val="en-GB"/>
                        </w:rPr>
                      </w:pPr>
                    </w:p>
                  </w:txbxContent>
                </v:textbox>
              </v:roundrect>
            </w:pict>
          </mc:Fallback>
        </mc:AlternateContent>
      </w:r>
    </w:p>
    <w:p w14:paraId="57C6338F" w14:textId="77777777" w:rsidR="00FF2C85" w:rsidRDefault="00FF2C85" w:rsidP="00FF2C85">
      <w:pPr>
        <w:spacing w:line="0" w:lineRule="atLeast"/>
        <w:rPr>
          <w:b/>
        </w:rPr>
      </w:pPr>
    </w:p>
    <w:p w14:paraId="69B4E903" w14:textId="77777777" w:rsidR="00FF2C85" w:rsidRDefault="00FF2C85" w:rsidP="00FF2C85">
      <w:pPr>
        <w:spacing w:line="0" w:lineRule="atLeast"/>
        <w:rPr>
          <w:b/>
        </w:rPr>
      </w:pPr>
    </w:p>
    <w:p w14:paraId="5C5BFFCA" w14:textId="77777777" w:rsidR="00FF2C85" w:rsidRDefault="00FF2C85" w:rsidP="00FF2C85">
      <w:pPr>
        <w:spacing w:line="0" w:lineRule="atLeast"/>
        <w:rPr>
          <w:b/>
        </w:rPr>
      </w:pPr>
    </w:p>
    <w:p w14:paraId="1F195768" w14:textId="77777777" w:rsidR="004B3D3C" w:rsidRDefault="004B3D3C" w:rsidP="00FF2C85">
      <w:pPr>
        <w:spacing w:line="0" w:lineRule="atLeast"/>
        <w:rPr>
          <w:b/>
        </w:rPr>
      </w:pPr>
    </w:p>
    <w:p w14:paraId="2A3AFC03" w14:textId="77777777" w:rsidR="004B3D3C" w:rsidRDefault="004B3D3C" w:rsidP="00FF2C85">
      <w:pPr>
        <w:spacing w:line="0" w:lineRule="atLeast"/>
        <w:rPr>
          <w:b/>
        </w:rPr>
      </w:pPr>
    </w:p>
    <w:p w14:paraId="33E2C0A7" w14:textId="77777777" w:rsidR="004B3D3C" w:rsidRDefault="004B3D3C" w:rsidP="00FF2C85">
      <w:pPr>
        <w:spacing w:line="0" w:lineRule="atLeast"/>
        <w:rPr>
          <w:b/>
        </w:rPr>
      </w:pPr>
    </w:p>
    <w:p w14:paraId="1D059E09" w14:textId="77777777" w:rsidR="004B3D3C" w:rsidRDefault="004B3D3C" w:rsidP="00FF2C85">
      <w:pPr>
        <w:spacing w:line="0" w:lineRule="atLeast"/>
        <w:rPr>
          <w:b/>
        </w:rPr>
      </w:pPr>
    </w:p>
    <w:p w14:paraId="5070D135" w14:textId="77777777" w:rsidR="00FF2C85" w:rsidRDefault="00FF2C85" w:rsidP="00FF2C85">
      <w:pPr>
        <w:spacing w:line="0" w:lineRule="atLeast"/>
      </w:pPr>
      <w:r>
        <w:rPr>
          <w:b/>
        </w:rPr>
        <w:lastRenderedPageBreak/>
        <w:t xml:space="preserve">Lampiran 26. </w:t>
      </w:r>
      <w:r>
        <w:t>(Lanjutan)</w:t>
      </w:r>
    </w:p>
    <w:p w14:paraId="1316BC84" w14:textId="77777777" w:rsidR="00FF2C85" w:rsidRDefault="00FF2C85" w:rsidP="00FF2C85">
      <w:pPr>
        <w:spacing w:line="0" w:lineRule="atLeast"/>
        <w:jc w:val="both"/>
        <w:rPr>
          <w:b/>
        </w:rPr>
      </w:pPr>
    </w:p>
    <w:p w14:paraId="6A4ADAC2" w14:textId="77777777" w:rsidR="00FF2C85" w:rsidRPr="00413ADC" w:rsidRDefault="00FF2C85" w:rsidP="00FF2C85">
      <w:pPr>
        <w:numPr>
          <w:ilvl w:val="0"/>
          <w:numId w:val="58"/>
        </w:numPr>
        <w:tabs>
          <w:tab w:val="left" w:pos="0"/>
        </w:tabs>
        <w:spacing w:line="0" w:lineRule="atLeast"/>
        <w:ind w:left="426" w:hanging="440"/>
        <w:jc w:val="both"/>
        <w:rPr>
          <w:b/>
        </w:rPr>
      </w:pPr>
      <w:r w:rsidRPr="00413ADC">
        <w:t xml:space="preserve">Uji stabilitas </w:t>
      </w:r>
      <w:r w:rsidRPr="00413ADC">
        <w:rPr>
          <w:i/>
        </w:rPr>
        <w:t>(Cycling test)</w:t>
      </w:r>
    </w:p>
    <w:p w14:paraId="54B73744" w14:textId="77777777" w:rsidR="00FF2C85" w:rsidRDefault="004A581C" w:rsidP="00FF2C85">
      <w:r>
        <w:rPr>
          <w:noProof/>
        </w:rPr>
        <mc:AlternateContent>
          <mc:Choice Requires="wps">
            <w:drawing>
              <wp:anchor distT="0" distB="0" distL="114300" distR="114300" simplePos="0" relativeHeight="251503616" behindDoc="0" locked="0" layoutInCell="1" allowOverlap="1" wp14:anchorId="116D9276" wp14:editId="1E85403D">
                <wp:simplePos x="0" y="0"/>
                <wp:positionH relativeFrom="column">
                  <wp:posOffset>45720</wp:posOffset>
                </wp:positionH>
                <wp:positionV relativeFrom="paragraph">
                  <wp:posOffset>1344295</wp:posOffset>
                </wp:positionV>
                <wp:extent cx="737235" cy="323850"/>
                <wp:effectExtent l="0" t="0" r="5715" b="0"/>
                <wp:wrapNone/>
                <wp:docPr id="237" name="Auto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323850"/>
                        </a:xfrm>
                        <a:prstGeom prst="roundRect">
                          <a:avLst>
                            <a:gd name="adj" fmla="val 16667"/>
                          </a:avLst>
                        </a:prstGeom>
                        <a:solidFill>
                          <a:srgbClr val="FFFFFF"/>
                        </a:solidFill>
                        <a:ln w="9525">
                          <a:solidFill>
                            <a:srgbClr val="000000"/>
                          </a:solidFill>
                          <a:round/>
                          <a:headEnd/>
                          <a:tailEnd/>
                        </a:ln>
                      </wps:spPr>
                      <wps:txbx>
                        <w:txbxContent>
                          <w:p w14:paraId="4629CE8E" w14:textId="77777777" w:rsidR="00137275" w:rsidRPr="009C23AF" w:rsidRDefault="00137275" w:rsidP="00FF2C85">
                            <w:pPr>
                              <w:jc w:val="center"/>
                            </w:pPr>
                            <w:r w:rsidRPr="009C23AF">
                              <w:t>1 siklus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14" o:spid="_x0000_s1284" style="position:absolute;margin-left:3.6pt;margin-top:105.85pt;width:58.05pt;height:25.5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">
                <v:path arrowok="t"/>
                <v:textbox>
                  <w:txbxContent>
                    <w:p w14:paraId="4629CE8E" w14:textId="77777777" w:rsidR="00137275" w:rsidRPr="009C23AF" w:rsidRDefault="00137275" w:rsidP="00FF2C85">
                      <w:pPr>
                        <w:jc w:val="center"/>
                      </w:pPr>
                      <w:r w:rsidRPr="009C23AF">
                        <w:t>1 siklus</w:t>
                      </w:r>
                    </w:p>
                  </w:txbxContent>
                </v:textbox>
              </v:roundrect>
            </w:pict>
          </mc:Fallback>
        </mc:AlternateContent>
      </w:r>
      <w:r>
        <w:rPr>
          <w:noProof/>
        </w:rPr>
        <mc:AlternateContent>
          <mc:Choice Requires="wps">
            <w:drawing>
              <wp:anchor distT="0" distB="0" distL="114300" distR="114300" simplePos="0" relativeHeight="251502592" behindDoc="0" locked="0" layoutInCell="1" allowOverlap="1" wp14:anchorId="7CE276B6" wp14:editId="78FE15E9">
                <wp:simplePos x="0" y="0"/>
                <wp:positionH relativeFrom="column">
                  <wp:posOffset>883920</wp:posOffset>
                </wp:positionH>
                <wp:positionV relativeFrom="paragraph">
                  <wp:posOffset>1412875</wp:posOffset>
                </wp:positionV>
                <wp:extent cx="581025" cy="198755"/>
                <wp:effectExtent l="19050" t="19050" r="9525" b="10795"/>
                <wp:wrapNone/>
                <wp:docPr id="236" name="Auto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1025" cy="198755"/>
                        </a:xfrm>
                        <a:prstGeom prst="leftArrow">
                          <a:avLst>
                            <a:gd name="adj1" fmla="val 50000"/>
                            <a:gd name="adj2" fmla="val 730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213" o:spid="_x0000_s1026" type="#_x0000_t66" style="position:absolute;margin-left:69.6pt;margin-top:111.25pt;width:45.75pt;height:15.65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">
                <v:path arrowok="t"/>
              </v:shape>
            </w:pict>
          </mc:Fallback>
        </mc:AlternateContent>
      </w:r>
      <w:r>
        <w:rPr>
          <w:noProof/>
        </w:rPr>
        <mc:AlternateContent>
          <mc:Choice Requires="wps">
            <w:drawing>
              <wp:anchor distT="0" distB="0" distL="114300" distR="114300" simplePos="0" relativeHeight="251501568" behindDoc="0" locked="0" layoutInCell="1" allowOverlap="1" wp14:anchorId="3A0E6681" wp14:editId="469B7CDC">
                <wp:simplePos x="0" y="0"/>
                <wp:positionH relativeFrom="column">
                  <wp:posOffset>1553845</wp:posOffset>
                </wp:positionH>
                <wp:positionV relativeFrom="paragraph">
                  <wp:posOffset>1977390</wp:posOffset>
                </wp:positionV>
                <wp:extent cx="382905" cy="5715"/>
                <wp:effectExtent l="0" t="0" r="17145" b="13335"/>
                <wp:wrapNone/>
                <wp:docPr id="235" name="AutoShap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82905" cy="57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2" o:spid="_x0000_s1026" type="#_x0000_t32" style="position:absolute;margin-left:122.35pt;margin-top:155.7pt;width:30.15pt;height:.45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">
                <o:lock v:ext="edit" shapetype="f"/>
              </v:shape>
            </w:pict>
          </mc:Fallback>
        </mc:AlternateContent>
      </w:r>
      <w:r>
        <w:rPr>
          <w:noProof/>
        </w:rPr>
        <mc:AlternateContent>
          <mc:Choice Requires="wps">
            <w:drawing>
              <wp:anchor distT="4294967294" distB="4294967294" distL="114300" distR="114300" simplePos="0" relativeHeight="251500544" behindDoc="0" locked="0" layoutInCell="1" allowOverlap="1" wp14:anchorId="09A26119" wp14:editId="5611EF71">
                <wp:simplePos x="0" y="0"/>
                <wp:positionH relativeFrom="column">
                  <wp:posOffset>1553845</wp:posOffset>
                </wp:positionH>
                <wp:positionV relativeFrom="paragraph">
                  <wp:posOffset>1020444</wp:posOffset>
                </wp:positionV>
                <wp:extent cx="506095" cy="0"/>
                <wp:effectExtent l="0" t="0" r="0" b="0"/>
                <wp:wrapNone/>
                <wp:docPr id="234" name="AutoShap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060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1" o:spid="_x0000_s1026" type="#_x0000_t32" style="position:absolute;margin-left:122.35pt;margin-top:80.35pt;width:39.85pt;height:0;z-index:2515005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">
                <o:lock v:ext="edit" shapetype="f"/>
              </v:shape>
            </w:pict>
          </mc:Fallback>
        </mc:AlternateContent>
      </w:r>
      <w:r>
        <w:rPr>
          <w:noProof/>
        </w:rPr>
        <mc:AlternateContent>
          <mc:Choice Requires="wps">
            <w:drawing>
              <wp:anchor distT="0" distB="0" distL="114298" distR="114298" simplePos="0" relativeHeight="251499520" behindDoc="0" locked="0" layoutInCell="1" allowOverlap="1" wp14:anchorId="31903938" wp14:editId="091BB4FF">
                <wp:simplePos x="0" y="0"/>
                <wp:positionH relativeFrom="column">
                  <wp:posOffset>1553844</wp:posOffset>
                </wp:positionH>
                <wp:positionV relativeFrom="paragraph">
                  <wp:posOffset>1020445</wp:posOffset>
                </wp:positionV>
                <wp:extent cx="0" cy="962660"/>
                <wp:effectExtent l="0" t="0" r="19050" b="8890"/>
                <wp:wrapNone/>
                <wp:docPr id="227" name="AutoShap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9626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0" o:spid="_x0000_s1026" type="#_x0000_t32" style="position:absolute;margin-left:122.35pt;margin-top:80.35pt;width:0;height:75.8pt;z-index:25149952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">
                <o:lock v:ext="edit" shapetype="f"/>
              </v:shape>
            </w:pict>
          </mc:Fallback>
        </mc:AlternateContent>
      </w:r>
      <w:r>
        <w:rPr>
          <w:noProof/>
        </w:rPr>
        <mc:AlternateContent>
          <mc:Choice Requires="wps">
            <w:drawing>
              <wp:anchor distT="0" distB="0" distL="114300" distR="114300" simplePos="0" relativeHeight="251498496" behindDoc="0" locked="0" layoutInCell="1" allowOverlap="1" wp14:anchorId="0140670E" wp14:editId="06FB402E">
                <wp:simplePos x="0" y="0"/>
                <wp:positionH relativeFrom="column">
                  <wp:posOffset>3596005</wp:posOffset>
                </wp:positionH>
                <wp:positionV relativeFrom="paragraph">
                  <wp:posOffset>1910080</wp:posOffset>
                </wp:positionV>
                <wp:extent cx="267970" cy="635"/>
                <wp:effectExtent l="0" t="76200" r="17780" b="56515"/>
                <wp:wrapNone/>
                <wp:docPr id="226" name="AutoShap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6797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9" o:spid="_x0000_s1026" type="#_x0000_t32" style="position:absolute;margin-left:283.15pt;margin-top:150.4pt;width:21.1pt;height:.05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">
                <v:stroke endarrow="block"/>
                <o:lock v:ext="edit" shapetype="f"/>
              </v:shape>
            </w:pict>
          </mc:Fallback>
        </mc:AlternateContent>
      </w:r>
      <w:r>
        <w:rPr>
          <w:noProof/>
        </w:rPr>
        <mc:AlternateContent>
          <mc:Choice Requires="wps">
            <w:drawing>
              <wp:anchor distT="4294967294" distB="4294967294" distL="114300" distR="114300" simplePos="0" relativeHeight="251497472" behindDoc="0" locked="0" layoutInCell="1" allowOverlap="1" wp14:anchorId="04352C2B" wp14:editId="6FD9D842">
                <wp:simplePos x="0" y="0"/>
                <wp:positionH relativeFrom="column">
                  <wp:posOffset>3436620</wp:posOffset>
                </wp:positionH>
                <wp:positionV relativeFrom="paragraph">
                  <wp:posOffset>1048384</wp:posOffset>
                </wp:positionV>
                <wp:extent cx="416560" cy="0"/>
                <wp:effectExtent l="0" t="76200" r="0" b="76200"/>
                <wp:wrapNone/>
                <wp:docPr id="225" name="AutoShape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165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8" o:spid="_x0000_s1026" type="#_x0000_t32" style="position:absolute;margin-left:270.6pt;margin-top:82.55pt;width:32.8pt;height:0;z-index:2514974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">
                <v:stroke endarrow="block"/>
                <o:lock v:ext="edit" shapetype="f"/>
              </v:shape>
            </w:pict>
          </mc:Fallback>
        </mc:AlternateContent>
      </w:r>
      <w:r>
        <w:rPr>
          <w:noProof/>
        </w:rPr>
        <mc:AlternateContent>
          <mc:Choice Requires="wps">
            <w:drawing>
              <wp:anchor distT="0" distB="0" distL="114300" distR="114300" simplePos="0" relativeHeight="251496448" behindDoc="0" locked="0" layoutInCell="1" allowOverlap="1" wp14:anchorId="2BB47E35" wp14:editId="134A5AFC">
                <wp:simplePos x="0" y="0"/>
                <wp:positionH relativeFrom="column">
                  <wp:posOffset>3863975</wp:posOffset>
                </wp:positionH>
                <wp:positionV relativeFrom="paragraph">
                  <wp:posOffset>1754505</wp:posOffset>
                </wp:positionV>
                <wp:extent cx="846455" cy="285750"/>
                <wp:effectExtent l="0" t="0" r="0" b="0"/>
                <wp:wrapNone/>
                <wp:docPr id="224" name="AutoShape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46455" cy="285750"/>
                        </a:xfrm>
                        <a:prstGeom prst="roundRect">
                          <a:avLst>
                            <a:gd name="adj" fmla="val 16667"/>
                          </a:avLst>
                        </a:prstGeom>
                        <a:solidFill>
                          <a:srgbClr val="FFFFFF"/>
                        </a:solidFill>
                        <a:ln w="9525">
                          <a:solidFill>
                            <a:srgbClr val="000000"/>
                          </a:solidFill>
                          <a:round/>
                          <a:headEnd/>
                          <a:tailEnd/>
                        </a:ln>
                      </wps:spPr>
                      <wps:txbx>
                        <w:txbxContent>
                          <w:p w14:paraId="2FE144C9" w14:textId="77777777" w:rsidR="00137275" w:rsidRPr="00391E36" w:rsidRDefault="00137275" w:rsidP="00FF2C85">
                            <w:pPr>
                              <w:jc w:val="center"/>
                            </w:pPr>
                            <w:r w:rsidRPr="00391E36">
                              <w:t>24 jam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07" o:spid="_x0000_s1285" style="position:absolute;margin-left:304.25pt;margin-top:138.15pt;width:66.65pt;height:22.5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">
                <v:path arrowok="t"/>
                <v:textbox>
                  <w:txbxContent>
                    <w:p w14:paraId="2FE144C9" w14:textId="77777777" w:rsidR="00137275" w:rsidRPr="00391E36" w:rsidRDefault="00137275" w:rsidP="00FF2C85">
                      <w:pPr>
                        <w:jc w:val="center"/>
                      </w:pPr>
                      <w:r w:rsidRPr="00391E36">
                        <w:t>24 jam</w:t>
                      </w:r>
                    </w:p>
                  </w:txbxContent>
                </v:textbox>
              </v:roundrect>
            </w:pict>
          </mc:Fallback>
        </mc:AlternateContent>
      </w:r>
      <w:r>
        <w:rPr>
          <w:noProof/>
        </w:rPr>
        <mc:AlternateContent>
          <mc:Choice Requires="wps">
            <w:drawing>
              <wp:anchor distT="0" distB="0" distL="114300" distR="114300" simplePos="0" relativeHeight="251495424" behindDoc="0" locked="0" layoutInCell="1" allowOverlap="1" wp14:anchorId="1AB55062" wp14:editId="26912487">
                <wp:simplePos x="0" y="0"/>
                <wp:positionH relativeFrom="column">
                  <wp:posOffset>3837940</wp:posOffset>
                </wp:positionH>
                <wp:positionV relativeFrom="paragraph">
                  <wp:posOffset>891540</wp:posOffset>
                </wp:positionV>
                <wp:extent cx="846455" cy="285750"/>
                <wp:effectExtent l="0" t="0" r="0" b="0"/>
                <wp:wrapNone/>
                <wp:docPr id="1161890347" name="Auto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46455" cy="285750"/>
                        </a:xfrm>
                        <a:prstGeom prst="roundRect">
                          <a:avLst>
                            <a:gd name="adj" fmla="val 16667"/>
                          </a:avLst>
                        </a:prstGeom>
                        <a:solidFill>
                          <a:srgbClr val="FFFFFF"/>
                        </a:solidFill>
                        <a:ln w="9525">
                          <a:solidFill>
                            <a:srgbClr val="000000"/>
                          </a:solidFill>
                          <a:round/>
                          <a:headEnd/>
                          <a:tailEnd/>
                        </a:ln>
                      </wps:spPr>
                      <wps:txbx>
                        <w:txbxContent>
                          <w:p w14:paraId="7AC6A6F5" w14:textId="77777777" w:rsidR="00137275" w:rsidRPr="007E4407" w:rsidRDefault="00137275" w:rsidP="00FF2C85">
                            <w:pPr>
                              <w:jc w:val="center"/>
                            </w:pPr>
                            <w:r w:rsidRPr="007E4407">
                              <w:t>24 jam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06" o:spid="_x0000_s1286" style="position:absolute;margin-left:302.2pt;margin-top:70.2pt;width:66.65pt;height:22.5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">
                <v:path arrowok="t"/>
                <v:textbox>
                  <w:txbxContent>
                    <w:p w14:paraId="7AC6A6F5" w14:textId="77777777" w:rsidR="00137275" w:rsidRPr="007E4407" w:rsidRDefault="00137275" w:rsidP="00FF2C85">
                      <w:pPr>
                        <w:jc w:val="center"/>
                      </w:pPr>
                      <w:r w:rsidRPr="007E4407">
                        <w:t>24 jam</w:t>
                      </w:r>
                    </w:p>
                  </w:txbxContent>
                </v:textbox>
              </v:roundrect>
            </w:pict>
          </mc:Fallback>
        </mc:AlternateContent>
      </w:r>
      <w:r>
        <w:rPr>
          <w:noProof/>
        </w:rPr>
        <mc:AlternateContent>
          <mc:Choice Requires="wps">
            <w:drawing>
              <wp:anchor distT="0" distB="0" distL="114300" distR="114300" simplePos="0" relativeHeight="251482112" behindDoc="0" locked="0" layoutInCell="1" allowOverlap="1" wp14:anchorId="08DE7AEA" wp14:editId="2933249D">
                <wp:simplePos x="0" y="0"/>
                <wp:positionH relativeFrom="column">
                  <wp:posOffset>2141220</wp:posOffset>
                </wp:positionH>
                <wp:positionV relativeFrom="paragraph">
                  <wp:posOffset>133350</wp:posOffset>
                </wp:positionV>
                <wp:extent cx="1209675" cy="332740"/>
                <wp:effectExtent l="0" t="0" r="9525" b="0"/>
                <wp:wrapNone/>
                <wp:docPr id="1161890355" name="AutoShape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9675" cy="332740"/>
                        </a:xfrm>
                        <a:prstGeom prst="roundRect">
                          <a:avLst>
                            <a:gd name="adj" fmla="val 16667"/>
                          </a:avLst>
                        </a:prstGeom>
                        <a:solidFill>
                          <a:srgbClr val="FFFFFF"/>
                        </a:solidFill>
                        <a:ln w="9525">
                          <a:solidFill>
                            <a:srgbClr val="000000"/>
                          </a:solidFill>
                          <a:round/>
                          <a:headEnd/>
                          <a:tailEnd/>
                        </a:ln>
                      </wps:spPr>
                      <wps:txbx>
                        <w:txbxContent>
                          <w:p w14:paraId="441FA7A9" w14:textId="77777777" w:rsidR="00137275" w:rsidRPr="007E4407" w:rsidRDefault="00137275" w:rsidP="00FF2C85">
                            <w:pPr>
                              <w:jc w:val="center"/>
                            </w:pPr>
                            <w:r>
                              <w:t>Serum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2" o:spid="_x0000_s1287" style="position:absolute;margin-left:168.6pt;margin-top:10.5pt;width:95.25pt;height:26.2pt;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">
                <v:path arrowok="t"/>
                <v:textbox>
                  <w:txbxContent>
                    <w:p w14:paraId="441FA7A9" w14:textId="77777777" w:rsidR="00137275" w:rsidRPr="007E4407" w:rsidRDefault="00137275" w:rsidP="00FF2C85">
                      <w:pPr>
                        <w:jc w:val="center"/>
                      </w:pPr>
                      <w:r>
                        <w:t>Serum</w:t>
                      </w:r>
                    </w:p>
                  </w:txbxContent>
                </v:textbox>
              </v:roundrect>
            </w:pict>
          </mc:Fallback>
        </mc:AlternateContent>
      </w:r>
    </w:p>
    <w:p w14:paraId="3000D0AC" w14:textId="77777777" w:rsidR="004B3D3C" w:rsidRDefault="004B3D3C" w:rsidP="00FF2C85"/>
    <w:p w14:paraId="13D01009" w14:textId="77777777" w:rsidR="00FF2C85" w:rsidRPr="00215995" w:rsidRDefault="004A581C" w:rsidP="00FF2C85">
      <w:r>
        <w:rPr>
          <w:noProof/>
        </w:rPr>
        <mc:AlternateContent>
          <mc:Choice Requires="wps">
            <w:drawing>
              <wp:anchor distT="0" distB="0" distL="114298" distR="114298" simplePos="0" relativeHeight="251487232" behindDoc="0" locked="0" layoutInCell="1" allowOverlap="1" wp14:anchorId="51F4E654" wp14:editId="2A105F26">
                <wp:simplePos x="0" y="0"/>
                <wp:positionH relativeFrom="column">
                  <wp:posOffset>2769869</wp:posOffset>
                </wp:positionH>
                <wp:positionV relativeFrom="paragraph">
                  <wp:posOffset>135255</wp:posOffset>
                </wp:positionV>
                <wp:extent cx="0" cy="286385"/>
                <wp:effectExtent l="76200" t="0" r="38100" b="37465"/>
                <wp:wrapNone/>
                <wp:docPr id="1161890353"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863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7" o:spid="_x0000_s1026" type="#_x0000_t32" style="position:absolute;margin-left:218.1pt;margin-top:10.65pt;width:0;height:22.55pt;z-index:25148723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">
                <v:stroke endarrow="block"/>
                <o:lock v:ext="edit" shapetype="f"/>
              </v:shape>
            </w:pict>
          </mc:Fallback>
        </mc:AlternateContent>
      </w:r>
    </w:p>
    <w:p w14:paraId="2A521CC5" w14:textId="77777777" w:rsidR="004B3D3C" w:rsidRDefault="004B3D3C" w:rsidP="00FF2C85"/>
    <w:p w14:paraId="3003E510" w14:textId="77777777" w:rsidR="00FF2C85" w:rsidRPr="00215995" w:rsidRDefault="004A581C" w:rsidP="00FF2C85">
      <w:r>
        <w:rPr>
          <w:noProof/>
        </w:rPr>
        <mc:AlternateContent>
          <mc:Choice Requires="wps">
            <w:drawing>
              <wp:anchor distT="0" distB="0" distL="114300" distR="114300" simplePos="0" relativeHeight="251483136" behindDoc="0" locked="0" layoutInCell="1" allowOverlap="1" wp14:anchorId="79962BAB" wp14:editId="511EEC8D">
                <wp:simplePos x="0" y="0"/>
                <wp:positionH relativeFrom="column">
                  <wp:posOffset>2066290</wp:posOffset>
                </wp:positionH>
                <wp:positionV relativeFrom="paragraph">
                  <wp:posOffset>88265</wp:posOffset>
                </wp:positionV>
                <wp:extent cx="1352550" cy="492760"/>
                <wp:effectExtent l="0" t="0" r="0" b="2540"/>
                <wp:wrapNone/>
                <wp:docPr id="1161890356" name="AutoShape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2550" cy="492760"/>
                        </a:xfrm>
                        <a:prstGeom prst="roundRect">
                          <a:avLst>
                            <a:gd name="adj" fmla="val 16667"/>
                          </a:avLst>
                        </a:prstGeom>
                        <a:solidFill>
                          <a:srgbClr val="FFFFFF"/>
                        </a:solidFill>
                        <a:ln w="9525">
                          <a:solidFill>
                            <a:srgbClr val="000000"/>
                          </a:solidFill>
                          <a:round/>
                          <a:headEnd/>
                          <a:tailEnd/>
                        </a:ln>
                      </wps:spPr>
                      <wps:txbx>
                        <w:txbxContent>
                          <w:p w14:paraId="13E488B5" w14:textId="77777777" w:rsidR="00137275" w:rsidRPr="007E4407" w:rsidRDefault="00137275" w:rsidP="00FF2C85">
                            <w:pPr>
                              <w:jc w:val="center"/>
                            </w:pPr>
                            <w:r w:rsidRPr="007E4407">
                              <w:t>Disimpan dikulkas suhu 4</w:t>
                            </w:r>
                            <w:r w:rsidRPr="007E4407">
                              <w:rPr>
                                <w:vertAlign w:val="superscript"/>
                              </w:rPr>
                              <w:t>o</w:t>
                            </w:r>
                            <w:r w:rsidRPr="007E4407">
                              <w:t xml:space="preserve">C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3" o:spid="_x0000_s1288" style="position:absolute;margin-left:162.7pt;margin-top:6.95pt;width:106.5pt;height:38.8pt;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">
                <v:path arrowok="t"/>
                <v:textbox>
                  <w:txbxContent>
                    <w:p w14:paraId="13E488B5" w14:textId="77777777" w:rsidR="00137275" w:rsidRPr="007E4407" w:rsidRDefault="00137275" w:rsidP="00FF2C85">
                      <w:pPr>
                        <w:jc w:val="center"/>
                      </w:pPr>
                      <w:r w:rsidRPr="007E4407">
                        <w:t>Disimpan dikulkas suhu 4</w:t>
                      </w:r>
                      <w:r w:rsidRPr="007E4407">
                        <w:rPr>
                          <w:vertAlign w:val="superscript"/>
                        </w:rPr>
                        <w:t>o</w:t>
                      </w:r>
                      <w:r w:rsidRPr="007E4407">
                        <w:t xml:space="preserve">C </w:t>
                      </w:r>
                    </w:p>
                  </w:txbxContent>
                </v:textbox>
              </v:roundrect>
            </w:pict>
          </mc:Fallback>
        </mc:AlternateContent>
      </w:r>
    </w:p>
    <w:p w14:paraId="20776EB5" w14:textId="77777777" w:rsidR="00FF2C85" w:rsidRDefault="00FF2C85" w:rsidP="00FF2C85"/>
    <w:p w14:paraId="2B267394" w14:textId="77777777" w:rsidR="004B3D3C" w:rsidRDefault="004B3D3C" w:rsidP="00FF2C85"/>
    <w:p w14:paraId="7D2CCF93" w14:textId="77777777" w:rsidR="004B3D3C" w:rsidRPr="00215995" w:rsidRDefault="004B3D3C" w:rsidP="00FF2C85"/>
    <w:p w14:paraId="20DECBB4" w14:textId="194BFE12" w:rsidR="00FF2C85" w:rsidRPr="00215995" w:rsidRDefault="004B3D3C" w:rsidP="00FF2C85">
      <w:r>
        <w:rPr>
          <w:noProof/>
        </w:rPr>
        <mc:AlternateContent>
          <mc:Choice Requires="wps">
            <w:drawing>
              <wp:anchor distT="0" distB="0" distL="114300" distR="114300" simplePos="0" relativeHeight="251486208" behindDoc="0" locked="0" layoutInCell="1" allowOverlap="1" wp14:anchorId="6548DA49" wp14:editId="75153962">
                <wp:simplePos x="0" y="0"/>
                <wp:positionH relativeFrom="column">
                  <wp:posOffset>2568575</wp:posOffset>
                </wp:positionH>
                <wp:positionV relativeFrom="paragraph">
                  <wp:posOffset>76835</wp:posOffset>
                </wp:positionV>
                <wp:extent cx="399415" cy="0"/>
                <wp:effectExtent l="47308" t="0" r="47942" b="66993"/>
                <wp:wrapNone/>
                <wp:docPr id="1161890357"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6200000" flipH="1">
                          <a:off x="0" y="0"/>
                          <a:ext cx="399415" cy="0"/>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6" o:spid="_x0000_s1026" type="#_x0000_t34" style="position:absolute;margin-left:202.25pt;margin-top:6.05pt;width:31.45pt;height:0;rotation:90;flip:x;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">
                <v:stroke endarrow="block"/>
                <o:lock v:ext="edit" shapetype="f"/>
              </v:shape>
            </w:pict>
          </mc:Fallback>
        </mc:AlternateContent>
      </w:r>
      <w:r w:rsidR="004A581C">
        <w:rPr>
          <w:noProof/>
        </w:rPr>
        <mc:AlternateContent>
          <mc:Choice Requires="wps">
            <w:drawing>
              <wp:anchor distT="0" distB="0" distL="114300" distR="114300" simplePos="0" relativeHeight="251484160" behindDoc="0" locked="0" layoutInCell="1" allowOverlap="1" wp14:anchorId="1DE140F8" wp14:editId="135EA93F">
                <wp:simplePos x="0" y="0"/>
                <wp:positionH relativeFrom="column">
                  <wp:posOffset>1936750</wp:posOffset>
                </wp:positionH>
                <wp:positionV relativeFrom="paragraph">
                  <wp:posOffset>292100</wp:posOffset>
                </wp:positionV>
                <wp:extent cx="1654175" cy="493395"/>
                <wp:effectExtent l="0" t="0" r="3175" b="1905"/>
                <wp:wrapNone/>
                <wp:docPr id="1161890358" name="AutoShape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4175" cy="493395"/>
                        </a:xfrm>
                        <a:prstGeom prst="roundRect">
                          <a:avLst>
                            <a:gd name="adj" fmla="val 16667"/>
                          </a:avLst>
                        </a:prstGeom>
                        <a:solidFill>
                          <a:srgbClr val="FFFFFF"/>
                        </a:solidFill>
                        <a:ln w="9525">
                          <a:solidFill>
                            <a:srgbClr val="000000"/>
                          </a:solidFill>
                          <a:round/>
                          <a:headEnd/>
                          <a:tailEnd/>
                        </a:ln>
                      </wps:spPr>
                      <wps:txbx>
                        <w:txbxContent>
                          <w:p w14:paraId="3422D0A9" w14:textId="77777777" w:rsidR="00137275" w:rsidRPr="00146A8C" w:rsidRDefault="00137275" w:rsidP="00FF2C85">
                            <w:pPr>
                              <w:jc w:val="center"/>
                            </w:pPr>
                            <w:r w:rsidRPr="00146A8C">
                              <w:t>Disimpan di oven suhu 40</w:t>
                            </w:r>
                            <w:r w:rsidRPr="00146A8C">
                              <w:rPr>
                                <w:vertAlign w:val="superscript"/>
                              </w:rPr>
                              <w:t>o</w:t>
                            </w:r>
                            <w:r w:rsidRPr="00146A8C">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4" o:spid="_x0000_s1289" style="position:absolute;margin-left:152.5pt;margin-top:23pt;width:130.25pt;height:38.85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">
                <v:path arrowok="t"/>
                <v:textbox>
                  <w:txbxContent>
                    <w:p w14:paraId="3422D0A9" w14:textId="77777777" w:rsidR="00137275" w:rsidRPr="00146A8C" w:rsidRDefault="00137275" w:rsidP="00FF2C85">
                      <w:pPr>
                        <w:jc w:val="center"/>
                      </w:pPr>
                      <w:r w:rsidRPr="00146A8C">
                        <w:t>Disimpan di oven suhu 40</w:t>
                      </w:r>
                      <w:r w:rsidRPr="00146A8C">
                        <w:rPr>
                          <w:vertAlign w:val="superscript"/>
                        </w:rPr>
                        <w:t>o</w:t>
                      </w:r>
                      <w:r w:rsidRPr="00146A8C">
                        <w:t>C</w:t>
                      </w:r>
                    </w:p>
                  </w:txbxContent>
                </v:textbox>
              </v:roundrect>
            </w:pict>
          </mc:Fallback>
        </mc:AlternateContent>
      </w:r>
    </w:p>
    <w:p w14:paraId="1E3989D7" w14:textId="77777777" w:rsidR="00FF2C85" w:rsidRPr="00215995" w:rsidRDefault="00FF2C85" w:rsidP="00FF2C85"/>
    <w:p w14:paraId="3B24404D" w14:textId="77777777" w:rsidR="004B3D3C" w:rsidRDefault="004B3D3C" w:rsidP="00FF2C85"/>
    <w:p w14:paraId="6E46D5C2" w14:textId="77777777" w:rsidR="004B3D3C" w:rsidRDefault="004B3D3C" w:rsidP="00FF2C85"/>
    <w:p w14:paraId="2069C198" w14:textId="439EB5F8" w:rsidR="00FF2C85" w:rsidRPr="00215995" w:rsidRDefault="004A581C" w:rsidP="00FF2C85">
      <w:r>
        <w:rPr>
          <w:noProof/>
        </w:rPr>
        <mc:AlternateContent>
          <mc:Choice Requires="wps">
            <w:drawing>
              <wp:anchor distT="0" distB="0" distL="114299" distR="114299" simplePos="0" relativeHeight="251512832" behindDoc="0" locked="0" layoutInCell="1" allowOverlap="1" wp14:anchorId="748351AE" wp14:editId="71309090">
                <wp:simplePos x="0" y="0"/>
                <wp:positionH relativeFrom="column">
                  <wp:posOffset>2749048</wp:posOffset>
                </wp:positionH>
                <wp:positionV relativeFrom="paragraph">
                  <wp:posOffset>80453</wp:posOffset>
                </wp:positionV>
                <wp:extent cx="0" cy="250810"/>
                <wp:effectExtent l="0" t="0" r="19050" b="16510"/>
                <wp:wrapNone/>
                <wp:docPr id="1161890362" name="AutoShape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508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10" o:spid="_x0000_s1026" type="#_x0000_t32" style="position:absolute;margin-left:216.45pt;margin-top:6.35pt;width:0;height:19.75pt;z-index:2515128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">
                <o:lock v:ext="edit" shapetype="f"/>
              </v:shape>
            </w:pict>
          </mc:Fallback>
        </mc:AlternateContent>
      </w:r>
      <w:r>
        <w:rPr>
          <w:noProof/>
        </w:rPr>
        <mc:AlternateContent>
          <mc:Choice Requires="wps">
            <w:drawing>
              <wp:anchor distT="0" distB="0" distL="114298" distR="114298" simplePos="0" relativeHeight="251509760" behindDoc="0" locked="0" layoutInCell="1" allowOverlap="1" wp14:anchorId="1FDD6D4B" wp14:editId="30D4DD83">
                <wp:simplePos x="0" y="0"/>
                <wp:positionH relativeFrom="column">
                  <wp:posOffset>1391919</wp:posOffset>
                </wp:positionH>
                <wp:positionV relativeFrom="paragraph">
                  <wp:posOffset>335280</wp:posOffset>
                </wp:positionV>
                <wp:extent cx="0" cy="323850"/>
                <wp:effectExtent l="76200" t="0" r="38100" b="38100"/>
                <wp:wrapNone/>
                <wp:docPr id="1161890359" name="AutoShap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0" o:spid="_x0000_s1026" type="#_x0000_t32" style="position:absolute;margin-left:109.6pt;margin-top:26.4pt;width:0;height:25.5pt;z-index:2515097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">
                <v:stroke endarrow="block"/>
                <o:lock v:ext="edit" shapetype="f"/>
              </v:shape>
            </w:pict>
          </mc:Fallback>
        </mc:AlternateContent>
      </w:r>
      <w:r>
        <w:rPr>
          <w:noProof/>
        </w:rPr>
        <mc:AlternateContent>
          <mc:Choice Requires="wps">
            <w:drawing>
              <wp:anchor distT="0" distB="0" distL="114298" distR="114298" simplePos="0" relativeHeight="251490304" behindDoc="0" locked="0" layoutInCell="1" allowOverlap="1" wp14:anchorId="524CCA30" wp14:editId="7142C553">
                <wp:simplePos x="0" y="0"/>
                <wp:positionH relativeFrom="column">
                  <wp:posOffset>2923539</wp:posOffset>
                </wp:positionH>
                <wp:positionV relativeFrom="paragraph">
                  <wp:posOffset>332105</wp:posOffset>
                </wp:positionV>
                <wp:extent cx="0" cy="323850"/>
                <wp:effectExtent l="76200" t="0" r="38100" b="38100"/>
                <wp:wrapNone/>
                <wp:docPr id="1161890360" name="AutoShap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1" o:spid="_x0000_s1026" type="#_x0000_t32" style="position:absolute;margin-left:230.2pt;margin-top:26.15pt;width:0;height:25.5pt;z-index:2514903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">
                <v:stroke endarrow="block"/>
                <o:lock v:ext="edit" shapetype="f"/>
              </v:shape>
            </w:pict>
          </mc:Fallback>
        </mc:AlternateContent>
      </w:r>
      <w:r>
        <w:rPr>
          <w:noProof/>
        </w:rPr>
        <mc:AlternateContent>
          <mc:Choice Requires="wps">
            <w:drawing>
              <wp:anchor distT="0" distB="0" distL="114298" distR="114298" simplePos="0" relativeHeight="251491328" behindDoc="0" locked="0" layoutInCell="1" allowOverlap="1" wp14:anchorId="71EF3D22" wp14:editId="29990015">
                <wp:simplePos x="0" y="0"/>
                <wp:positionH relativeFrom="column">
                  <wp:posOffset>3900169</wp:posOffset>
                </wp:positionH>
                <wp:positionV relativeFrom="paragraph">
                  <wp:posOffset>329565</wp:posOffset>
                </wp:positionV>
                <wp:extent cx="0" cy="323850"/>
                <wp:effectExtent l="76200" t="0" r="38100" b="38100"/>
                <wp:wrapNone/>
                <wp:docPr id="1161890361" name="AutoShap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2" o:spid="_x0000_s1026" type="#_x0000_t32" style="position:absolute;margin-left:307.1pt;margin-top:25.95pt;width:0;height:25.5pt;z-index:25149132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">
                <v:stroke endarrow="block"/>
                <o:lock v:ext="edit" shapetype="f"/>
              </v:shape>
            </w:pict>
          </mc:Fallback>
        </mc:AlternateContent>
      </w:r>
      <w:r>
        <w:rPr>
          <w:noProof/>
        </w:rPr>
        <mc:AlternateContent>
          <mc:Choice Requires="wps">
            <w:drawing>
              <wp:anchor distT="4294967294" distB="4294967294" distL="114300" distR="114300" simplePos="0" relativeHeight="251489280" behindDoc="0" locked="0" layoutInCell="1" allowOverlap="1" wp14:anchorId="0BE1CA18" wp14:editId="377AF174">
                <wp:simplePos x="0" y="0"/>
                <wp:positionH relativeFrom="column">
                  <wp:posOffset>388620</wp:posOffset>
                </wp:positionH>
                <wp:positionV relativeFrom="paragraph">
                  <wp:posOffset>339089</wp:posOffset>
                </wp:positionV>
                <wp:extent cx="4529455" cy="0"/>
                <wp:effectExtent l="0" t="0" r="0" b="0"/>
                <wp:wrapNone/>
                <wp:docPr id="1161890363" name="AutoShap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5294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9" o:spid="_x0000_s1026" type="#_x0000_t32" style="position:absolute;margin-left:30.6pt;margin-top:26.7pt;width:356.65pt;height:0;z-index:2514892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">
                <o:lock v:ext="edit" shapetype="f"/>
              </v:shape>
            </w:pict>
          </mc:Fallback>
        </mc:AlternateContent>
      </w:r>
    </w:p>
    <w:p w14:paraId="78C39439" w14:textId="075AAFC0" w:rsidR="004B3D3C" w:rsidRDefault="004B3D3C" w:rsidP="00FF2C85">
      <w:r>
        <w:rPr>
          <w:noProof/>
        </w:rPr>
        <mc:AlternateContent>
          <mc:Choice Requires="wps">
            <w:drawing>
              <wp:anchor distT="0" distB="0" distL="114298" distR="114298" simplePos="0" relativeHeight="251511808" behindDoc="0" locked="0" layoutInCell="1" allowOverlap="1" wp14:anchorId="1A9164BB" wp14:editId="3D150CDD">
                <wp:simplePos x="0" y="0"/>
                <wp:positionH relativeFrom="column">
                  <wp:posOffset>391795</wp:posOffset>
                </wp:positionH>
                <wp:positionV relativeFrom="paragraph">
                  <wp:posOffset>163195</wp:posOffset>
                </wp:positionV>
                <wp:extent cx="0" cy="323850"/>
                <wp:effectExtent l="76200" t="0" r="76200" b="57150"/>
                <wp:wrapNone/>
                <wp:docPr id="1161890346" name="AutoShap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0" o:spid="_x0000_s1026" type="#_x0000_t32" style="position:absolute;margin-left:30.85pt;margin-top:12.85pt;width:0;height:25.5pt;z-index:2515118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">
                <v:stroke endarrow="block"/>
                <o:lock v:ext="edit" shapetype="f"/>
              </v:shape>
            </w:pict>
          </mc:Fallback>
        </mc:AlternateContent>
      </w:r>
      <w:r>
        <w:rPr>
          <w:noProof/>
        </w:rPr>
        <mc:AlternateContent>
          <mc:Choice Requires="wps">
            <w:drawing>
              <wp:anchor distT="0" distB="0" distL="114298" distR="114298" simplePos="0" relativeHeight="251510784" behindDoc="0" locked="0" layoutInCell="1" allowOverlap="1" wp14:anchorId="35CED13C" wp14:editId="133C042E">
                <wp:simplePos x="0" y="0"/>
                <wp:positionH relativeFrom="column">
                  <wp:posOffset>4917440</wp:posOffset>
                </wp:positionH>
                <wp:positionV relativeFrom="paragraph">
                  <wp:posOffset>160655</wp:posOffset>
                </wp:positionV>
                <wp:extent cx="0" cy="323850"/>
                <wp:effectExtent l="76200" t="0" r="76200" b="57150"/>
                <wp:wrapNone/>
                <wp:docPr id="238" name="AutoShap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1" o:spid="_x0000_s1026" type="#_x0000_t32" style="position:absolute;margin-left:387.2pt;margin-top:12.65pt;width:0;height:25.5pt;z-index:2515107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">
                <v:stroke endarrow="block"/>
                <o:lock v:ext="edit" shapetype="f"/>
              </v:shape>
            </w:pict>
          </mc:Fallback>
        </mc:AlternateContent>
      </w:r>
    </w:p>
    <w:p w14:paraId="14349872" w14:textId="34CF14B8" w:rsidR="00FF2C85" w:rsidRPr="00215995" w:rsidRDefault="004A581C" w:rsidP="00FF2C85">
      <w:r>
        <w:rPr>
          <w:noProof/>
        </w:rPr>
        <mc:AlternateContent>
          <mc:Choice Requires="wps">
            <w:drawing>
              <wp:anchor distT="0" distB="0" distL="114300" distR="114300" simplePos="0" relativeHeight="251508736" behindDoc="0" locked="0" layoutInCell="1" allowOverlap="1" wp14:anchorId="562DA63A" wp14:editId="15FBB9CC">
                <wp:simplePos x="0" y="0"/>
                <wp:positionH relativeFrom="column">
                  <wp:posOffset>3444240</wp:posOffset>
                </wp:positionH>
                <wp:positionV relativeFrom="paragraph">
                  <wp:posOffset>299085</wp:posOffset>
                </wp:positionV>
                <wp:extent cx="946150" cy="297815"/>
                <wp:effectExtent l="0" t="0" r="6350" b="6985"/>
                <wp:wrapNone/>
                <wp:docPr id="1161890364"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46150" cy="297815"/>
                        </a:xfrm>
                        <a:prstGeom prst="roundRect">
                          <a:avLst>
                            <a:gd name="adj" fmla="val 16667"/>
                          </a:avLst>
                        </a:prstGeom>
                        <a:solidFill>
                          <a:srgbClr val="FFFFFF"/>
                        </a:solidFill>
                        <a:ln w="9525">
                          <a:solidFill>
                            <a:srgbClr val="000000"/>
                          </a:solidFill>
                          <a:round/>
                          <a:headEnd/>
                          <a:tailEnd/>
                        </a:ln>
                      </wps:spPr>
                      <wps:txbx>
                        <w:txbxContent>
                          <w:p w14:paraId="76D20998" w14:textId="77777777" w:rsidR="00137275" w:rsidRPr="00CA028F" w:rsidRDefault="00137275" w:rsidP="00FF2C85">
                            <w:pPr>
                              <w:jc w:val="center"/>
                            </w:pPr>
                            <w:r>
                              <w:t>Daya sebar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19" o:spid="_x0000_s1290" style="position:absolute;margin-left:271.2pt;margin-top:23.55pt;width:74.5pt;height:23.45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">
                <v:path arrowok="t"/>
                <v:textbox>
                  <w:txbxContent>
                    <w:p w14:paraId="76D20998" w14:textId="77777777" w:rsidR="00137275" w:rsidRPr="00CA028F" w:rsidRDefault="00137275" w:rsidP="00FF2C85">
                      <w:pPr>
                        <w:jc w:val="center"/>
                      </w:pPr>
                      <w:r>
                        <w:t>Daya sebar</w:t>
                      </w:r>
                    </w:p>
                  </w:txbxContent>
                </v:textbox>
              </v:roundrect>
            </w:pict>
          </mc:Fallback>
        </mc:AlternateContent>
      </w:r>
      <w:r>
        <w:rPr>
          <w:noProof/>
        </w:rPr>
        <mc:AlternateContent>
          <mc:Choice Requires="wps">
            <w:drawing>
              <wp:anchor distT="0" distB="0" distL="114300" distR="114300" simplePos="0" relativeHeight="251506688" behindDoc="0" locked="0" layoutInCell="1" allowOverlap="1" wp14:anchorId="5B6B79BF" wp14:editId="751378B6">
                <wp:simplePos x="0" y="0"/>
                <wp:positionH relativeFrom="column">
                  <wp:posOffset>1941195</wp:posOffset>
                </wp:positionH>
                <wp:positionV relativeFrom="paragraph">
                  <wp:posOffset>308610</wp:posOffset>
                </wp:positionV>
                <wp:extent cx="476250" cy="297815"/>
                <wp:effectExtent l="0" t="0" r="0" b="6985"/>
                <wp:wrapNone/>
                <wp:docPr id="1161890365" name="AutoShape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0" cy="297815"/>
                        </a:xfrm>
                        <a:prstGeom prst="roundRect">
                          <a:avLst>
                            <a:gd name="adj" fmla="val 16667"/>
                          </a:avLst>
                        </a:prstGeom>
                        <a:solidFill>
                          <a:srgbClr val="FFFFFF"/>
                        </a:solidFill>
                        <a:ln w="9525">
                          <a:solidFill>
                            <a:srgbClr val="000000"/>
                          </a:solidFill>
                          <a:round/>
                          <a:headEnd/>
                          <a:tailEnd/>
                        </a:ln>
                      </wps:spPr>
                      <wps:txbx>
                        <w:txbxContent>
                          <w:p w14:paraId="571AD517" w14:textId="77777777" w:rsidR="00137275" w:rsidRPr="00CA028F" w:rsidRDefault="00137275" w:rsidP="00FF2C85">
                            <w:pPr>
                              <w:jc w:val="center"/>
                            </w:pPr>
                            <w:r>
                              <w:t>pH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17" o:spid="_x0000_s1291" style="position:absolute;margin-left:152.85pt;margin-top:24.3pt;width:37.5pt;height:23.4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">
                <v:path arrowok="t"/>
                <v:textbox>
                  <w:txbxContent>
                    <w:p w14:paraId="571AD517" w14:textId="77777777" w:rsidR="00137275" w:rsidRPr="00CA028F" w:rsidRDefault="00137275" w:rsidP="00FF2C85">
                      <w:pPr>
                        <w:jc w:val="center"/>
                      </w:pPr>
                      <w:r>
                        <w:t>pH</w:t>
                      </w:r>
                    </w:p>
                  </w:txbxContent>
                </v:textbox>
              </v:roundrect>
            </w:pict>
          </mc:Fallback>
        </mc:AlternateContent>
      </w:r>
      <w:r>
        <w:rPr>
          <w:noProof/>
        </w:rPr>
        <mc:AlternateContent>
          <mc:Choice Requires="wps">
            <w:drawing>
              <wp:anchor distT="0" distB="0" distL="114298" distR="114298" simplePos="0" relativeHeight="251637760" behindDoc="0" locked="0" layoutInCell="1" allowOverlap="1" wp14:anchorId="0AB357A3" wp14:editId="070AC167">
                <wp:simplePos x="0" y="0"/>
                <wp:positionH relativeFrom="column">
                  <wp:posOffset>2172969</wp:posOffset>
                </wp:positionH>
                <wp:positionV relativeFrom="paragraph">
                  <wp:posOffset>-5715</wp:posOffset>
                </wp:positionV>
                <wp:extent cx="0" cy="323850"/>
                <wp:effectExtent l="76200" t="0" r="38100" b="38100"/>
                <wp:wrapNone/>
                <wp:docPr id="1161890366" name="AutoShap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0" o:spid="_x0000_s1026" type="#_x0000_t32" style="position:absolute;margin-left:171.1pt;margin-top:-.45pt;width:0;height:25.5pt;z-index:2516377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">
                <v:stroke endarrow="block"/>
                <o:lock v:ext="edit" shapetype="f"/>
              </v:shape>
            </w:pict>
          </mc:Fallback>
        </mc:AlternateContent>
      </w:r>
      <w:r>
        <w:rPr>
          <w:noProof/>
        </w:rPr>
        <mc:AlternateContent>
          <mc:Choice Requires="wps">
            <w:drawing>
              <wp:anchor distT="0" distB="0" distL="114300" distR="114300" simplePos="0" relativeHeight="251636736" behindDoc="0" locked="0" layoutInCell="1" allowOverlap="1" wp14:anchorId="343CE6A4" wp14:editId="42AA3375">
                <wp:simplePos x="0" y="0"/>
                <wp:positionH relativeFrom="column">
                  <wp:posOffset>915035</wp:posOffset>
                </wp:positionH>
                <wp:positionV relativeFrom="paragraph">
                  <wp:posOffset>313690</wp:posOffset>
                </wp:positionV>
                <wp:extent cx="972820" cy="297815"/>
                <wp:effectExtent l="0" t="0" r="0" b="6985"/>
                <wp:wrapNone/>
                <wp:docPr id="664648184" name="AutoShape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2820" cy="297815"/>
                        </a:xfrm>
                        <a:prstGeom prst="roundRect">
                          <a:avLst>
                            <a:gd name="adj" fmla="val 16667"/>
                          </a:avLst>
                        </a:prstGeom>
                        <a:solidFill>
                          <a:srgbClr val="FFFFFF"/>
                        </a:solidFill>
                        <a:ln w="9525">
                          <a:solidFill>
                            <a:srgbClr val="000000"/>
                          </a:solidFill>
                          <a:round/>
                          <a:headEnd/>
                          <a:tailEnd/>
                        </a:ln>
                      </wps:spPr>
                      <wps:txbx>
                        <w:txbxContent>
                          <w:p w14:paraId="7A0D23A9" w14:textId="77777777" w:rsidR="00137275" w:rsidRPr="00391E36" w:rsidRDefault="00137275" w:rsidP="00FF2C85">
                            <w:pPr>
                              <w:ind w:left="-142" w:right="-76"/>
                              <w:jc w:val="center"/>
                            </w:pPr>
                            <w:r>
                              <w:t>Homogenitas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15" o:spid="_x0000_s1292" style="position:absolute;margin-left:72.05pt;margin-top:24.7pt;width:76.6pt;height:23.4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">
                <v:path arrowok="t"/>
                <v:textbox>
                  <w:txbxContent>
                    <w:p w14:paraId="7A0D23A9" w14:textId="77777777" w:rsidR="00137275" w:rsidRPr="00391E36" w:rsidRDefault="00137275" w:rsidP="00FF2C85">
                      <w:pPr>
                        <w:ind w:left="-142" w:right="-76"/>
                        <w:jc w:val="center"/>
                      </w:pPr>
                      <w:r>
                        <w:t>Homogenitas</w:t>
                      </w:r>
                    </w:p>
                  </w:txbxContent>
                </v:textbox>
              </v:roundrect>
            </w:pict>
          </mc:Fallback>
        </mc:AlternateContent>
      </w:r>
      <w:r>
        <w:rPr>
          <w:noProof/>
        </w:rPr>
        <mc:AlternateContent>
          <mc:Choice Requires="wps">
            <w:drawing>
              <wp:anchor distT="0" distB="0" distL="114300" distR="114300" simplePos="0" relativeHeight="251504640" behindDoc="0" locked="0" layoutInCell="1" allowOverlap="1" wp14:anchorId="1A4580C0" wp14:editId="1684DB56">
                <wp:simplePos x="0" y="0"/>
                <wp:positionH relativeFrom="column">
                  <wp:posOffset>-104140</wp:posOffset>
                </wp:positionH>
                <wp:positionV relativeFrom="paragraph">
                  <wp:posOffset>304165</wp:posOffset>
                </wp:positionV>
                <wp:extent cx="972820" cy="297815"/>
                <wp:effectExtent l="0" t="0" r="0" b="6985"/>
                <wp:wrapNone/>
                <wp:docPr id="1161890367" name="AutoShape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2820" cy="297815"/>
                        </a:xfrm>
                        <a:prstGeom prst="roundRect">
                          <a:avLst>
                            <a:gd name="adj" fmla="val 16667"/>
                          </a:avLst>
                        </a:prstGeom>
                        <a:solidFill>
                          <a:srgbClr val="FFFFFF"/>
                        </a:solidFill>
                        <a:ln w="9525">
                          <a:solidFill>
                            <a:srgbClr val="000000"/>
                          </a:solidFill>
                          <a:round/>
                          <a:headEnd/>
                          <a:tailEnd/>
                        </a:ln>
                      </wps:spPr>
                      <wps:txbx>
                        <w:txbxContent>
                          <w:p w14:paraId="4AC335C3" w14:textId="77777777" w:rsidR="00137275" w:rsidRPr="00CA028F" w:rsidRDefault="00137275" w:rsidP="00FF2C85">
                            <w:pPr>
                              <w:ind w:left="-142" w:right="-76"/>
                              <w:jc w:val="center"/>
                            </w:pPr>
                            <w:r>
                              <w:t>Organoleptis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293" style="position:absolute;margin-left:-8.2pt;margin-top:23.95pt;width:76.6pt;height:23.45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">
                <v:path arrowok="t"/>
                <v:textbox>
                  <w:txbxContent>
                    <w:p w14:paraId="4AC335C3" w14:textId="77777777" w:rsidR="00137275" w:rsidRPr="00CA028F" w:rsidRDefault="00137275" w:rsidP="00FF2C85">
                      <w:pPr>
                        <w:ind w:left="-142" w:right="-76"/>
                        <w:jc w:val="center"/>
                      </w:pPr>
                      <w:r>
                        <w:t>Organoleptis</w:t>
                      </w:r>
                    </w:p>
                  </w:txbxContent>
                </v:textbox>
              </v:roundrect>
            </w:pict>
          </mc:Fallback>
        </mc:AlternateContent>
      </w:r>
      <w:r>
        <w:rPr>
          <w:noProof/>
        </w:rPr>
        <mc:AlternateContent>
          <mc:Choice Requires="wps">
            <w:drawing>
              <wp:anchor distT="0" distB="0" distL="114300" distR="114300" simplePos="0" relativeHeight="251505664" behindDoc="0" locked="0" layoutInCell="1" allowOverlap="1" wp14:anchorId="151C0A7B" wp14:editId="01DF1ED4">
                <wp:simplePos x="0" y="0"/>
                <wp:positionH relativeFrom="column">
                  <wp:posOffset>2474595</wp:posOffset>
                </wp:positionH>
                <wp:positionV relativeFrom="paragraph">
                  <wp:posOffset>308610</wp:posOffset>
                </wp:positionV>
                <wp:extent cx="896620" cy="297815"/>
                <wp:effectExtent l="0" t="0" r="0" b="6985"/>
                <wp:wrapNone/>
                <wp:docPr id="1675885821" name="AutoShape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96620" cy="297815"/>
                        </a:xfrm>
                        <a:prstGeom prst="roundRect">
                          <a:avLst>
                            <a:gd name="adj" fmla="val 16667"/>
                          </a:avLst>
                        </a:prstGeom>
                        <a:solidFill>
                          <a:srgbClr val="FFFFFF"/>
                        </a:solidFill>
                        <a:ln w="9525">
                          <a:solidFill>
                            <a:srgbClr val="000000"/>
                          </a:solidFill>
                          <a:round/>
                          <a:headEnd/>
                          <a:tailEnd/>
                        </a:ln>
                      </wps:spPr>
                      <wps:txbx>
                        <w:txbxContent>
                          <w:p w14:paraId="1552E272" w14:textId="77777777" w:rsidR="00137275" w:rsidRPr="00CA028F" w:rsidRDefault="00137275" w:rsidP="00FF2C85">
                            <w:pPr>
                              <w:jc w:val="center"/>
                            </w:pPr>
                            <w:r>
                              <w:t>Viskositas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16" o:spid="_x0000_s1294" style="position:absolute;margin-left:194.85pt;margin-top:24.3pt;width:70.6pt;height:23.45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">
                <v:path arrowok="t"/>
                <v:textbox>
                  <w:txbxContent>
                    <w:p w14:paraId="1552E272" w14:textId="77777777" w:rsidR="00137275" w:rsidRPr="00CA028F" w:rsidRDefault="00137275" w:rsidP="00FF2C85">
                      <w:pPr>
                        <w:jc w:val="center"/>
                      </w:pPr>
                      <w:r>
                        <w:t>Viskositas</w:t>
                      </w:r>
                    </w:p>
                  </w:txbxContent>
                </v:textbox>
              </v:roundrect>
            </w:pict>
          </mc:Fallback>
        </mc:AlternateContent>
      </w:r>
      <w:r>
        <w:rPr>
          <w:noProof/>
        </w:rPr>
        <mc:AlternateContent>
          <mc:Choice Requires="wps">
            <w:drawing>
              <wp:anchor distT="0" distB="0" distL="114300" distR="114300" simplePos="0" relativeHeight="251507712" behindDoc="0" locked="0" layoutInCell="1" allowOverlap="1" wp14:anchorId="531310B3" wp14:editId="67AE6169">
                <wp:simplePos x="0" y="0"/>
                <wp:positionH relativeFrom="column">
                  <wp:posOffset>4453255</wp:posOffset>
                </wp:positionH>
                <wp:positionV relativeFrom="paragraph">
                  <wp:posOffset>295910</wp:posOffset>
                </wp:positionV>
                <wp:extent cx="933450" cy="297815"/>
                <wp:effectExtent l="0" t="0" r="0" b="6985"/>
                <wp:wrapNone/>
                <wp:docPr id="1585657221" name="AutoShape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33450" cy="297815"/>
                        </a:xfrm>
                        <a:prstGeom prst="roundRect">
                          <a:avLst>
                            <a:gd name="adj" fmla="val 16667"/>
                          </a:avLst>
                        </a:prstGeom>
                        <a:solidFill>
                          <a:srgbClr val="FFFFFF"/>
                        </a:solidFill>
                        <a:ln w="9525">
                          <a:solidFill>
                            <a:srgbClr val="000000"/>
                          </a:solidFill>
                          <a:round/>
                          <a:headEnd/>
                          <a:tailEnd/>
                        </a:ln>
                      </wps:spPr>
                      <wps:txbx>
                        <w:txbxContent>
                          <w:p w14:paraId="6E75ACCC" w14:textId="77777777" w:rsidR="00137275" w:rsidRPr="00CA028F" w:rsidRDefault="00137275" w:rsidP="00FF2C85">
                            <w:pPr>
                              <w:jc w:val="center"/>
                            </w:pPr>
                            <w:r>
                              <w:t>Daya lekat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18" o:spid="_x0000_s1295" style="position:absolute;margin-left:350.65pt;margin-top:23.3pt;width:73.5pt;height:23.45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">
                <v:path arrowok="t"/>
                <v:textbox>
                  <w:txbxContent>
                    <w:p w14:paraId="6E75ACCC" w14:textId="77777777" w:rsidR="00137275" w:rsidRPr="00CA028F" w:rsidRDefault="00137275" w:rsidP="00FF2C85">
                      <w:pPr>
                        <w:jc w:val="center"/>
                      </w:pPr>
                      <w:r>
                        <w:t>Daya lekat</w:t>
                      </w:r>
                    </w:p>
                  </w:txbxContent>
                </v:textbox>
              </v:roundrect>
            </w:pict>
          </mc:Fallback>
        </mc:AlternateContent>
      </w:r>
    </w:p>
    <w:p w14:paraId="40C9180B" w14:textId="77777777" w:rsidR="00FF2C85" w:rsidRDefault="004A581C" w:rsidP="00FF2C85">
      <w:r>
        <w:rPr>
          <w:noProof/>
        </w:rPr>
        <mc:AlternateContent>
          <mc:Choice Requires="wps">
            <w:drawing>
              <wp:anchor distT="0" distB="0" distL="114298" distR="114298" simplePos="0" relativeHeight="251494400" behindDoc="0" locked="0" layoutInCell="1" allowOverlap="1" wp14:anchorId="1BD280B3" wp14:editId="27DBF468">
                <wp:simplePos x="0" y="0"/>
                <wp:positionH relativeFrom="column">
                  <wp:posOffset>4912994</wp:posOffset>
                </wp:positionH>
                <wp:positionV relativeFrom="paragraph">
                  <wp:posOffset>262890</wp:posOffset>
                </wp:positionV>
                <wp:extent cx="0" cy="391795"/>
                <wp:effectExtent l="0" t="0" r="19050" b="8255"/>
                <wp:wrapNone/>
                <wp:docPr id="1161890348" name="AutoShap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917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5" o:spid="_x0000_s1026" type="#_x0000_t32" style="position:absolute;margin-left:386.85pt;margin-top:20.7pt;width:0;height:30.85pt;z-index:25149440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">
                <o:lock v:ext="edit" shapetype="f"/>
              </v:shape>
            </w:pict>
          </mc:Fallback>
        </mc:AlternateContent>
      </w:r>
      <w:r>
        <w:rPr>
          <w:noProof/>
        </w:rPr>
        <mc:AlternateContent>
          <mc:Choice Requires="wps">
            <w:drawing>
              <wp:anchor distT="0" distB="0" distL="114300" distR="114300" simplePos="0" relativeHeight="251485184" behindDoc="0" locked="0" layoutInCell="1" allowOverlap="1" wp14:anchorId="177C90A8" wp14:editId="3C3BFC8B">
                <wp:simplePos x="0" y="0"/>
                <wp:positionH relativeFrom="column">
                  <wp:posOffset>2066290</wp:posOffset>
                </wp:positionH>
                <wp:positionV relativeFrom="paragraph">
                  <wp:posOffset>986155</wp:posOffset>
                </wp:positionV>
                <wp:extent cx="1384935" cy="299085"/>
                <wp:effectExtent l="0" t="0" r="5715" b="5715"/>
                <wp:wrapNone/>
                <wp:docPr id="1161890354" name="AutoShape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84935" cy="299085"/>
                        </a:xfrm>
                        <a:prstGeom prst="roundRect">
                          <a:avLst>
                            <a:gd name="adj" fmla="val 16667"/>
                          </a:avLst>
                        </a:prstGeom>
                        <a:solidFill>
                          <a:srgbClr val="FFFFFF"/>
                        </a:solidFill>
                        <a:ln w="9525">
                          <a:solidFill>
                            <a:srgbClr val="000000"/>
                          </a:solidFill>
                          <a:round/>
                          <a:headEnd/>
                          <a:tailEnd/>
                        </a:ln>
                      </wps:spPr>
                      <wps:txbx>
                        <w:txbxContent>
                          <w:p w14:paraId="5F944942" w14:textId="77777777" w:rsidR="00137275" w:rsidRPr="004F2465" w:rsidRDefault="00137275" w:rsidP="00FF2C85">
                            <w:pPr>
                              <w:jc w:val="center"/>
                            </w:pPr>
                            <w:r>
                              <w:t>Dilakukan 6</w:t>
                            </w:r>
                            <w:r w:rsidRPr="004F2465">
                              <w:t xml:space="preserve"> siklus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5" o:spid="_x0000_s1296" style="position:absolute;margin-left:162.7pt;margin-top:77.65pt;width:109.05pt;height:23.55pt;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">
                <v:path arrowok="t"/>
                <v:textbox>
                  <w:txbxContent>
                    <w:p w14:paraId="5F944942" w14:textId="77777777" w:rsidR="00137275" w:rsidRPr="004F2465" w:rsidRDefault="00137275" w:rsidP="00FF2C85">
                      <w:pPr>
                        <w:jc w:val="center"/>
                      </w:pPr>
                      <w:r>
                        <w:t>Dilakukan 6</w:t>
                      </w:r>
                      <w:r w:rsidRPr="004F2465">
                        <w:t xml:space="preserve"> siklus</w:t>
                      </w:r>
                    </w:p>
                  </w:txbxContent>
                </v:textbox>
              </v:roundrect>
            </w:pict>
          </mc:Fallback>
        </mc:AlternateContent>
      </w:r>
      <w:r>
        <w:rPr>
          <w:noProof/>
        </w:rPr>
        <mc:AlternateContent>
          <mc:Choice Requires="wps">
            <w:drawing>
              <wp:anchor distT="0" distB="0" distL="114298" distR="114298" simplePos="0" relativeHeight="251488256" behindDoc="0" locked="0" layoutInCell="1" allowOverlap="1" wp14:anchorId="72A68A33" wp14:editId="64543444">
                <wp:simplePos x="0" y="0"/>
                <wp:positionH relativeFrom="column">
                  <wp:posOffset>2768599</wp:posOffset>
                </wp:positionH>
                <wp:positionV relativeFrom="paragraph">
                  <wp:posOffset>658495</wp:posOffset>
                </wp:positionV>
                <wp:extent cx="0" cy="323850"/>
                <wp:effectExtent l="76200" t="0" r="38100" b="38100"/>
                <wp:wrapNone/>
                <wp:docPr id="1161890351" name="AutoShap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8" o:spid="_x0000_s1026" type="#_x0000_t32" style="position:absolute;margin-left:218pt;margin-top:51.85pt;width:0;height:25.5pt;z-index:2514882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">
                <v:stroke endarrow="block"/>
                <o:lock v:ext="edit" shapetype="f"/>
              </v:shape>
            </w:pict>
          </mc:Fallback>
        </mc:AlternateContent>
      </w:r>
      <w:r>
        <w:rPr>
          <w:noProof/>
        </w:rPr>
        <mc:AlternateContent>
          <mc:Choice Requires="wps">
            <w:drawing>
              <wp:anchor distT="0" distB="0" distL="114300" distR="114300" simplePos="0" relativeHeight="251492352" behindDoc="0" locked="0" layoutInCell="1" allowOverlap="1" wp14:anchorId="6FF28DB2" wp14:editId="0D65F165">
                <wp:simplePos x="0" y="0"/>
                <wp:positionH relativeFrom="column">
                  <wp:posOffset>377825</wp:posOffset>
                </wp:positionH>
                <wp:positionV relativeFrom="paragraph">
                  <wp:posOffset>658495</wp:posOffset>
                </wp:positionV>
                <wp:extent cx="4529455" cy="635"/>
                <wp:effectExtent l="0" t="0" r="4445" b="18415"/>
                <wp:wrapNone/>
                <wp:docPr id="1161890350" name="AutoShape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5294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3" o:spid="_x0000_s1026" type="#_x0000_t32" style="position:absolute;margin-left:29.75pt;margin-top:51.85pt;width:356.65pt;height:.05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">
                <o:lock v:ext="edit" shapetype="f"/>
              </v:shape>
            </w:pict>
          </mc:Fallback>
        </mc:AlternateContent>
      </w:r>
      <w:r>
        <w:rPr>
          <w:noProof/>
        </w:rPr>
        <mc:AlternateContent>
          <mc:Choice Requires="wps">
            <w:drawing>
              <wp:anchor distT="0" distB="0" distL="114298" distR="114298" simplePos="0" relativeHeight="251493376" behindDoc="0" locked="0" layoutInCell="1" allowOverlap="1" wp14:anchorId="05B21285" wp14:editId="1AEA5742">
                <wp:simplePos x="0" y="0"/>
                <wp:positionH relativeFrom="column">
                  <wp:posOffset>382904</wp:posOffset>
                </wp:positionH>
                <wp:positionV relativeFrom="paragraph">
                  <wp:posOffset>260350</wp:posOffset>
                </wp:positionV>
                <wp:extent cx="0" cy="391795"/>
                <wp:effectExtent l="0" t="0" r="19050" b="8255"/>
                <wp:wrapNone/>
                <wp:docPr id="1161890349" name="AutoShap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917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4" o:spid="_x0000_s1026" type="#_x0000_t32" style="position:absolute;margin-left:30.15pt;margin-top:20.5pt;width:0;height:30.85pt;z-index:25149337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">
                <o:lock v:ext="edit" shapetype="f"/>
              </v:shape>
            </w:pict>
          </mc:Fallback>
        </mc:AlternateContent>
      </w:r>
    </w:p>
    <w:p w14:paraId="7DAC3489" w14:textId="77777777" w:rsidR="00FF2C85" w:rsidRPr="00C44EF6" w:rsidRDefault="00FF2C85" w:rsidP="00FF2C85"/>
    <w:p w14:paraId="5268641B" w14:textId="77777777" w:rsidR="00FF2C85" w:rsidRDefault="00FF2C85" w:rsidP="00FF2C85">
      <w:pPr>
        <w:ind w:firstLine="720"/>
      </w:pPr>
    </w:p>
    <w:p w14:paraId="09D52EDD" w14:textId="77777777" w:rsidR="00FF2C85" w:rsidRDefault="00FF2C85" w:rsidP="00FF2C85">
      <w:pPr>
        <w:spacing w:line="0" w:lineRule="atLeast"/>
        <w:rPr>
          <w:b/>
        </w:rPr>
      </w:pPr>
    </w:p>
    <w:p w14:paraId="52737999" w14:textId="77777777" w:rsidR="00FF2C85" w:rsidRDefault="00FF2C85" w:rsidP="00FF2C85">
      <w:pPr>
        <w:tabs>
          <w:tab w:val="left" w:pos="0"/>
        </w:tabs>
        <w:jc w:val="both"/>
      </w:pPr>
    </w:p>
    <w:p w14:paraId="330CCDF5" w14:textId="77777777" w:rsidR="00FF2C85" w:rsidRDefault="00FF2C85" w:rsidP="00FF2C85">
      <w:pPr>
        <w:tabs>
          <w:tab w:val="left" w:pos="0"/>
        </w:tabs>
        <w:jc w:val="both"/>
      </w:pPr>
    </w:p>
    <w:p w14:paraId="0D45EEA6" w14:textId="77777777" w:rsidR="00FF2C85" w:rsidRDefault="00FF2C85" w:rsidP="00FF2C85">
      <w:pPr>
        <w:tabs>
          <w:tab w:val="left" w:pos="0"/>
        </w:tabs>
        <w:jc w:val="both"/>
      </w:pPr>
    </w:p>
    <w:p w14:paraId="4EE10416" w14:textId="77777777" w:rsidR="00FF2C85" w:rsidRDefault="00FF2C85" w:rsidP="00FF2C85">
      <w:pPr>
        <w:tabs>
          <w:tab w:val="left" w:pos="0"/>
        </w:tabs>
        <w:jc w:val="both"/>
      </w:pPr>
    </w:p>
    <w:p w14:paraId="29669929" w14:textId="77777777" w:rsidR="00FF2C85" w:rsidRDefault="00FF2C85" w:rsidP="00FF2C85">
      <w:pPr>
        <w:tabs>
          <w:tab w:val="left" w:pos="0"/>
        </w:tabs>
        <w:jc w:val="both"/>
      </w:pPr>
    </w:p>
    <w:p w14:paraId="600E7337" w14:textId="77777777" w:rsidR="00FF2C85" w:rsidRDefault="00FF2C85" w:rsidP="00FF2C85">
      <w:pPr>
        <w:tabs>
          <w:tab w:val="left" w:pos="0"/>
        </w:tabs>
        <w:jc w:val="both"/>
      </w:pPr>
    </w:p>
    <w:p w14:paraId="6B9B4DA4" w14:textId="77777777" w:rsidR="004B3D3C" w:rsidRDefault="004B3D3C" w:rsidP="00FF2C85">
      <w:pPr>
        <w:tabs>
          <w:tab w:val="left" w:pos="0"/>
        </w:tabs>
        <w:jc w:val="both"/>
      </w:pPr>
    </w:p>
    <w:p w14:paraId="3FFE7C85" w14:textId="77777777" w:rsidR="004B3D3C" w:rsidRDefault="004B3D3C" w:rsidP="00FF2C85">
      <w:pPr>
        <w:tabs>
          <w:tab w:val="left" w:pos="0"/>
        </w:tabs>
        <w:jc w:val="both"/>
      </w:pPr>
    </w:p>
    <w:p w14:paraId="20FBE265" w14:textId="77777777" w:rsidR="004B3D3C" w:rsidRDefault="004B3D3C" w:rsidP="00FF2C85">
      <w:pPr>
        <w:tabs>
          <w:tab w:val="left" w:pos="0"/>
        </w:tabs>
        <w:jc w:val="both"/>
      </w:pPr>
    </w:p>
    <w:p w14:paraId="7A28FBA1" w14:textId="77777777" w:rsidR="004B3D3C" w:rsidRDefault="004B3D3C" w:rsidP="00FF2C85">
      <w:pPr>
        <w:tabs>
          <w:tab w:val="left" w:pos="0"/>
        </w:tabs>
        <w:jc w:val="both"/>
      </w:pPr>
    </w:p>
    <w:p w14:paraId="2566DD19" w14:textId="77777777" w:rsidR="00FF2C85" w:rsidRDefault="00FF2C85" w:rsidP="00FF2C85">
      <w:pPr>
        <w:tabs>
          <w:tab w:val="left" w:pos="0"/>
        </w:tabs>
        <w:jc w:val="both"/>
      </w:pPr>
    </w:p>
    <w:p w14:paraId="763CD2EF" w14:textId="77777777" w:rsidR="00FF2C85" w:rsidRDefault="00FF2C85" w:rsidP="00FF2C85">
      <w:pPr>
        <w:tabs>
          <w:tab w:val="left" w:pos="0"/>
        </w:tabs>
        <w:jc w:val="both"/>
      </w:pPr>
    </w:p>
    <w:p w14:paraId="16750646" w14:textId="77777777" w:rsidR="00C80E8B" w:rsidRDefault="00C80E8B" w:rsidP="00FF2C85">
      <w:pPr>
        <w:tabs>
          <w:tab w:val="left" w:pos="0"/>
        </w:tabs>
        <w:jc w:val="both"/>
      </w:pPr>
    </w:p>
    <w:p w14:paraId="227E7131" w14:textId="77777777" w:rsidR="00C80E8B" w:rsidRPr="00C44EF6" w:rsidRDefault="00C80E8B" w:rsidP="00FF2C85">
      <w:pPr>
        <w:tabs>
          <w:tab w:val="left" w:pos="0"/>
        </w:tabs>
        <w:jc w:val="both"/>
      </w:pPr>
    </w:p>
    <w:p w14:paraId="67C91C65" w14:textId="77777777" w:rsidR="00FF2C85" w:rsidRDefault="00FF2C85" w:rsidP="00FF2C85"/>
    <w:p w14:paraId="114A3F82" w14:textId="77777777" w:rsidR="004B3D3C" w:rsidRDefault="004B3D3C" w:rsidP="00FF2C85"/>
    <w:p w14:paraId="687326FB" w14:textId="77777777" w:rsidR="004B3D3C" w:rsidRDefault="004B3D3C" w:rsidP="00FF2C85"/>
    <w:p w14:paraId="24AB5356" w14:textId="77777777" w:rsidR="004B3D3C" w:rsidRDefault="004B3D3C" w:rsidP="00FF2C85"/>
    <w:p w14:paraId="5BA8D026" w14:textId="77777777" w:rsidR="004B3D3C" w:rsidRDefault="004B3D3C" w:rsidP="00FF2C85"/>
    <w:p w14:paraId="76462DB3" w14:textId="77777777" w:rsidR="004B3D3C" w:rsidRDefault="004B3D3C" w:rsidP="00FF2C85"/>
    <w:p w14:paraId="7D541B71" w14:textId="77777777" w:rsidR="004B3D3C" w:rsidRDefault="004B3D3C" w:rsidP="00FF2C85"/>
    <w:p w14:paraId="1EADC227" w14:textId="77777777" w:rsidR="004B3D3C" w:rsidRDefault="004B3D3C" w:rsidP="00FF2C85"/>
    <w:p w14:paraId="0AFE0EA3" w14:textId="77777777" w:rsidR="004B3D3C" w:rsidRDefault="004B3D3C" w:rsidP="00FF2C85"/>
    <w:p w14:paraId="4F844D18" w14:textId="77777777" w:rsidR="004B3D3C" w:rsidRDefault="004B3D3C" w:rsidP="00FF2C85"/>
    <w:p w14:paraId="218E6F4E" w14:textId="77777777" w:rsidR="004B3D3C" w:rsidRDefault="004B3D3C" w:rsidP="00FF2C85"/>
    <w:p w14:paraId="739F41A8" w14:textId="77777777" w:rsidR="004B3D3C" w:rsidRPr="005F4094" w:rsidRDefault="004B3D3C" w:rsidP="00FF2C85"/>
    <w:p w14:paraId="2953465B" w14:textId="6C231B86" w:rsidR="00FF2C85" w:rsidRPr="0070614B" w:rsidRDefault="00FF2C85" w:rsidP="00C80E8B">
      <w:pPr>
        <w:pStyle w:val="Caption"/>
        <w:spacing w:after="0"/>
        <w:ind w:left="1560" w:right="-1" w:hanging="1560"/>
        <w:jc w:val="both"/>
        <w:rPr>
          <w:rFonts w:ascii="Times New Roman" w:eastAsia="Times New Roman" w:hAnsi="Times New Roman"/>
          <w:b/>
          <w:color w:val="auto"/>
          <w:sz w:val="24"/>
        </w:rPr>
      </w:pPr>
      <w:bookmarkStart w:id="1068" w:name="_Toc185016924"/>
      <w:bookmarkStart w:id="1069" w:name="_Toc186707808"/>
      <w:r w:rsidRPr="0070614B">
        <w:rPr>
          <w:rFonts w:ascii="Times New Roman" w:hAnsi="Times New Roman"/>
          <w:b/>
          <w:i w:val="0"/>
          <w:color w:val="auto"/>
          <w:sz w:val="24"/>
          <w:szCs w:val="24"/>
        </w:rPr>
        <w:lastRenderedPageBreak/>
        <w:t xml:space="preserve">Lampiran </w:t>
      </w:r>
      <w:r w:rsidR="00400693" w:rsidRPr="0070614B">
        <w:rPr>
          <w:rFonts w:ascii="Times New Roman" w:hAnsi="Times New Roman"/>
          <w:b/>
          <w:i w:val="0"/>
          <w:color w:val="auto"/>
          <w:sz w:val="24"/>
          <w:szCs w:val="24"/>
        </w:rPr>
        <w:fldChar w:fldCharType="begin"/>
      </w:r>
      <w:r w:rsidRPr="0070614B">
        <w:rPr>
          <w:rFonts w:ascii="Times New Roman" w:hAnsi="Times New Roman"/>
          <w:b/>
          <w:i w:val="0"/>
          <w:color w:val="auto"/>
          <w:sz w:val="24"/>
          <w:szCs w:val="24"/>
        </w:rPr>
        <w:instrText xml:space="preserve"> SEQ Lampiran \* ARABIC </w:instrText>
      </w:r>
      <w:r w:rsidR="00400693" w:rsidRPr="0070614B">
        <w:rPr>
          <w:rFonts w:ascii="Times New Roman" w:hAnsi="Times New Roman"/>
          <w:b/>
          <w:i w:val="0"/>
          <w:color w:val="auto"/>
          <w:sz w:val="24"/>
          <w:szCs w:val="24"/>
        </w:rPr>
        <w:fldChar w:fldCharType="separate"/>
      </w:r>
      <w:r w:rsidR="00733244">
        <w:rPr>
          <w:rFonts w:ascii="Times New Roman" w:hAnsi="Times New Roman"/>
          <w:b/>
          <w:i w:val="0"/>
          <w:noProof/>
          <w:color w:val="auto"/>
          <w:sz w:val="24"/>
          <w:szCs w:val="24"/>
        </w:rPr>
        <w:t>27</w:t>
      </w:r>
      <w:r w:rsidR="00400693" w:rsidRPr="0070614B">
        <w:rPr>
          <w:rFonts w:ascii="Times New Roman" w:hAnsi="Times New Roman"/>
          <w:b/>
          <w:i w:val="0"/>
          <w:color w:val="auto"/>
          <w:sz w:val="24"/>
          <w:szCs w:val="24"/>
        </w:rPr>
        <w:fldChar w:fldCharType="end"/>
      </w:r>
      <w:r w:rsidRPr="0070614B">
        <w:rPr>
          <w:rFonts w:ascii="Times New Roman" w:hAnsi="Times New Roman"/>
          <w:b/>
          <w:i w:val="0"/>
          <w:color w:val="auto"/>
          <w:sz w:val="24"/>
          <w:szCs w:val="24"/>
        </w:rPr>
        <w:t>.</w:t>
      </w:r>
      <w:r w:rsidR="00FE645B">
        <w:rPr>
          <w:rFonts w:ascii="Times New Roman" w:hAnsi="Times New Roman"/>
          <w:i w:val="0"/>
          <w:color w:val="auto"/>
          <w:sz w:val="24"/>
          <w:szCs w:val="24"/>
        </w:rPr>
        <w:tab/>
      </w:r>
      <w:r w:rsidRPr="0070614B">
        <w:rPr>
          <w:rFonts w:ascii="Times New Roman" w:eastAsia="Times New Roman" w:hAnsi="Times New Roman"/>
          <w:i w:val="0"/>
          <w:color w:val="auto"/>
          <w:sz w:val="24"/>
        </w:rPr>
        <w:t xml:space="preserve">Sediaan Serum Ekstrak </w:t>
      </w:r>
      <w:r w:rsidR="00FE645B">
        <w:rPr>
          <w:rFonts w:ascii="Times New Roman" w:eastAsia="Times New Roman" w:hAnsi="Times New Roman"/>
          <w:i w:val="0"/>
          <w:color w:val="auto"/>
          <w:sz w:val="24"/>
        </w:rPr>
        <w:t xml:space="preserve">Etanol </w:t>
      </w:r>
      <w:r w:rsidRPr="0070614B">
        <w:rPr>
          <w:rFonts w:ascii="Times New Roman" w:eastAsia="Times New Roman" w:hAnsi="Times New Roman"/>
          <w:i w:val="0"/>
          <w:color w:val="auto"/>
          <w:sz w:val="24"/>
        </w:rPr>
        <w:t>Bunga</w:t>
      </w:r>
      <w:r w:rsidR="00D94D6F" w:rsidRPr="0070614B">
        <w:rPr>
          <w:rFonts w:ascii="Times New Roman" w:eastAsia="Times New Roman" w:hAnsi="Times New Roman"/>
          <w:i w:val="0"/>
          <w:color w:val="auto"/>
          <w:sz w:val="24"/>
        </w:rPr>
        <w:t xml:space="preserve"> </w:t>
      </w:r>
      <w:r w:rsidRPr="0070614B">
        <w:rPr>
          <w:rFonts w:ascii="Times New Roman" w:eastAsia="Times New Roman" w:hAnsi="Times New Roman"/>
          <w:i w:val="0"/>
          <w:color w:val="auto"/>
          <w:sz w:val="24"/>
        </w:rPr>
        <w:t>Kecombrang (</w:t>
      </w:r>
      <w:r w:rsidRPr="0070614B">
        <w:rPr>
          <w:rFonts w:ascii="Times New Roman" w:eastAsia="Times New Roman" w:hAnsi="Times New Roman"/>
          <w:color w:val="auto"/>
          <w:sz w:val="24"/>
        </w:rPr>
        <w:t xml:space="preserve">Etlingera </w:t>
      </w:r>
      <w:r w:rsidR="00FE645B">
        <w:rPr>
          <w:rFonts w:ascii="Times New Roman" w:eastAsia="Times New Roman" w:hAnsi="Times New Roman"/>
          <w:color w:val="auto"/>
          <w:sz w:val="24"/>
        </w:rPr>
        <w:t xml:space="preserve">elatior </w:t>
      </w:r>
      <w:r w:rsidRPr="0070614B">
        <w:rPr>
          <w:rFonts w:ascii="Times New Roman" w:hAnsi="Times New Roman"/>
          <w:i w:val="0"/>
          <w:color w:val="auto"/>
          <w:sz w:val="24"/>
          <w:szCs w:val="24"/>
        </w:rPr>
        <w:t>(Jack) R.M.Sm)</w:t>
      </w:r>
      <w:bookmarkEnd w:id="1068"/>
      <w:bookmarkEnd w:id="1069"/>
    </w:p>
    <w:p w14:paraId="7ABEC79A" w14:textId="5154B746" w:rsidR="00FF2C85" w:rsidRPr="00C44EF6" w:rsidRDefault="0070614B" w:rsidP="00FF2C85">
      <w:pPr>
        <w:tabs>
          <w:tab w:val="left" w:pos="0"/>
        </w:tabs>
        <w:ind w:right="-1"/>
        <w:jc w:val="both"/>
      </w:pPr>
      <w:r>
        <w:rPr>
          <w:noProof/>
        </w:rPr>
        <w:drawing>
          <wp:anchor distT="0" distB="0" distL="114300" distR="114300" simplePos="0" relativeHeight="251722752" behindDoc="0" locked="0" layoutInCell="1" allowOverlap="1" wp14:anchorId="7C634555" wp14:editId="2B222EDB">
            <wp:simplePos x="0" y="0"/>
            <wp:positionH relativeFrom="column">
              <wp:posOffset>836295</wp:posOffset>
            </wp:positionH>
            <wp:positionV relativeFrom="paragraph">
              <wp:posOffset>171781</wp:posOffset>
            </wp:positionV>
            <wp:extent cx="3514725" cy="2000250"/>
            <wp:effectExtent l="0" t="0" r="9525" b="0"/>
            <wp:wrapNone/>
            <wp:docPr id="1236356770"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56770" name="Picture 1236356770"/>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514725" cy="2000250"/>
                    </a:xfrm>
                    <a:prstGeom prst="rect">
                      <a:avLst/>
                    </a:prstGeom>
                  </pic:spPr>
                </pic:pic>
              </a:graphicData>
            </a:graphic>
            <wp14:sizeRelH relativeFrom="page">
              <wp14:pctWidth>0</wp14:pctWidth>
            </wp14:sizeRelH>
            <wp14:sizeRelV relativeFrom="page">
              <wp14:pctHeight>0</wp14:pctHeight>
            </wp14:sizeRelV>
          </wp:anchor>
        </w:drawing>
      </w:r>
    </w:p>
    <w:p w14:paraId="03FC6825" w14:textId="2D8E90C6" w:rsidR="00FF2C85" w:rsidRDefault="00FF2C85" w:rsidP="00FF2C85">
      <w:pPr>
        <w:tabs>
          <w:tab w:val="left" w:pos="0"/>
        </w:tabs>
        <w:jc w:val="center"/>
      </w:pPr>
    </w:p>
    <w:p w14:paraId="0533F709" w14:textId="77777777" w:rsidR="00FF2C85" w:rsidRDefault="00FF2C85" w:rsidP="00FF2C85">
      <w:pPr>
        <w:tabs>
          <w:tab w:val="left" w:pos="0"/>
        </w:tabs>
        <w:jc w:val="center"/>
      </w:pPr>
    </w:p>
    <w:p w14:paraId="3598D276" w14:textId="77777777" w:rsidR="00FF2C85" w:rsidRDefault="00FF2C85" w:rsidP="00FF2C85">
      <w:pPr>
        <w:tabs>
          <w:tab w:val="left" w:pos="0"/>
        </w:tabs>
        <w:jc w:val="center"/>
      </w:pPr>
    </w:p>
    <w:p w14:paraId="42CEC991" w14:textId="77777777" w:rsidR="00FF2C85" w:rsidRDefault="00FF2C85" w:rsidP="00FF2C85">
      <w:pPr>
        <w:tabs>
          <w:tab w:val="left" w:pos="0"/>
        </w:tabs>
        <w:jc w:val="center"/>
      </w:pPr>
    </w:p>
    <w:p w14:paraId="12178B35" w14:textId="77777777" w:rsidR="00FF2C85" w:rsidRDefault="00FF2C85" w:rsidP="00FF2C85">
      <w:pPr>
        <w:tabs>
          <w:tab w:val="left" w:pos="0"/>
        </w:tabs>
        <w:jc w:val="center"/>
      </w:pPr>
    </w:p>
    <w:p w14:paraId="3FA6AD9C" w14:textId="77777777" w:rsidR="004B3D3C" w:rsidRDefault="004B3D3C" w:rsidP="00FF2C85">
      <w:pPr>
        <w:tabs>
          <w:tab w:val="left" w:pos="0"/>
        </w:tabs>
        <w:jc w:val="center"/>
      </w:pPr>
    </w:p>
    <w:p w14:paraId="785F22F1" w14:textId="77777777" w:rsidR="004B3D3C" w:rsidRDefault="004B3D3C" w:rsidP="00FF2C85">
      <w:pPr>
        <w:tabs>
          <w:tab w:val="left" w:pos="0"/>
        </w:tabs>
        <w:jc w:val="center"/>
      </w:pPr>
    </w:p>
    <w:p w14:paraId="74CC7F9E" w14:textId="77777777" w:rsidR="004B3D3C" w:rsidRDefault="004B3D3C" w:rsidP="00FF2C85">
      <w:pPr>
        <w:tabs>
          <w:tab w:val="left" w:pos="0"/>
        </w:tabs>
        <w:jc w:val="center"/>
      </w:pPr>
    </w:p>
    <w:p w14:paraId="6448CB34" w14:textId="77777777" w:rsidR="004B3D3C" w:rsidRDefault="004B3D3C" w:rsidP="00FF2C85">
      <w:pPr>
        <w:tabs>
          <w:tab w:val="left" w:pos="0"/>
        </w:tabs>
        <w:jc w:val="center"/>
      </w:pPr>
    </w:p>
    <w:p w14:paraId="57A87F01" w14:textId="77777777" w:rsidR="004B3D3C" w:rsidRDefault="004B3D3C" w:rsidP="00FF2C85">
      <w:pPr>
        <w:tabs>
          <w:tab w:val="left" w:pos="0"/>
        </w:tabs>
        <w:jc w:val="center"/>
      </w:pPr>
    </w:p>
    <w:p w14:paraId="2C442754" w14:textId="2626A49B" w:rsidR="00FF2C85" w:rsidRPr="00C44EF6" w:rsidRDefault="00FE645B" w:rsidP="00FF2C85">
      <w:pPr>
        <w:tabs>
          <w:tab w:val="left" w:pos="0"/>
        </w:tabs>
        <w:jc w:val="center"/>
      </w:pPr>
      <w:r w:rsidRPr="00534125">
        <w:rPr>
          <w:noProof/>
        </w:rPr>
        <mc:AlternateContent>
          <mc:Choice Requires="wps">
            <w:drawing>
              <wp:anchor distT="0" distB="0" distL="114300" distR="114300" simplePos="0" relativeHeight="251901952" behindDoc="0" locked="0" layoutInCell="1" allowOverlap="1" wp14:anchorId="777428F1" wp14:editId="596C6405">
                <wp:simplePos x="0" y="0"/>
                <wp:positionH relativeFrom="column">
                  <wp:posOffset>3227070</wp:posOffset>
                </wp:positionH>
                <wp:positionV relativeFrom="paragraph">
                  <wp:posOffset>213360</wp:posOffset>
                </wp:positionV>
                <wp:extent cx="1038225" cy="285750"/>
                <wp:effectExtent l="0" t="0" r="28575" b="19050"/>
                <wp:wrapNone/>
                <wp:docPr id="1364" name="Rectangle 13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8225" cy="285750"/>
                        </a:xfrm>
                        <a:prstGeom prst="rect">
                          <a:avLst/>
                        </a:prstGeom>
                        <a:solidFill>
                          <a:sysClr val="window" lastClr="FFFFFF"/>
                        </a:solidFill>
                        <a:ln w="25400" cap="flat" cmpd="sng" algn="ctr">
                          <a:solidFill>
                            <a:sysClr val="windowText" lastClr="000000"/>
                          </a:solidFill>
                          <a:prstDash val="solid"/>
                        </a:ln>
                        <a:effectLst/>
                      </wps:spPr>
                      <wps:txbx>
                        <w:txbxContent>
                          <w:p w14:paraId="531C0C11" w14:textId="77777777" w:rsidR="00137275" w:rsidRPr="00F03B02" w:rsidRDefault="00137275" w:rsidP="00FF2C85">
                            <w:pPr>
                              <w:jc w:val="center"/>
                            </w:pPr>
                            <w:r>
                              <w:t>F2 (50%)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1364" o:spid="_x0000_s1297" style="position:absolute;left:0;text-align:left;margin-left:254.1pt;margin-top:16.8pt;width:81.75pt;height:22.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" fillcolor="window" strokecolor="windowText" strokeweight="2pt">
                <v:path arrowok="t"/>
                <v:textbox>
                  <w:txbxContent>
                    <w:p w14:paraId="531C0C11" w14:textId="77777777" w:rsidR="00137275" w:rsidRPr="00F03B02" w:rsidRDefault="00137275" w:rsidP="00FF2C85">
                      <w:pPr>
                        <w:jc w:val="center"/>
                      </w:pPr>
                      <w:r>
                        <w:t>F2 (50%)</w:t>
                      </w:r>
                    </w:p>
                  </w:txbxContent>
                </v:textbox>
              </v:rect>
            </w:pict>
          </mc:Fallback>
        </mc:AlternateContent>
      </w:r>
      <w:r w:rsidRPr="00534125">
        <w:rPr>
          <w:noProof/>
        </w:rPr>
        <mc:AlternateContent>
          <mc:Choice Requires="wps">
            <w:drawing>
              <wp:anchor distT="0" distB="0" distL="114300" distR="114300" simplePos="0" relativeHeight="251900928" behindDoc="0" locked="0" layoutInCell="1" allowOverlap="1" wp14:anchorId="26E01355" wp14:editId="2E45F334">
                <wp:simplePos x="0" y="0"/>
                <wp:positionH relativeFrom="column">
                  <wp:posOffset>2037715</wp:posOffset>
                </wp:positionH>
                <wp:positionV relativeFrom="paragraph">
                  <wp:posOffset>216535</wp:posOffset>
                </wp:positionV>
                <wp:extent cx="1038225" cy="285750"/>
                <wp:effectExtent l="0" t="0" r="28575" b="19050"/>
                <wp:wrapNone/>
                <wp:docPr id="1363" name="Rectangle 1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8225" cy="285750"/>
                        </a:xfrm>
                        <a:prstGeom prst="rect">
                          <a:avLst/>
                        </a:prstGeom>
                        <a:solidFill>
                          <a:sysClr val="window" lastClr="FFFFFF"/>
                        </a:solidFill>
                        <a:ln w="25400" cap="flat" cmpd="sng" algn="ctr">
                          <a:solidFill>
                            <a:sysClr val="windowText" lastClr="000000"/>
                          </a:solidFill>
                          <a:prstDash val="solid"/>
                        </a:ln>
                        <a:effectLst/>
                      </wps:spPr>
                      <wps:txbx>
                        <w:txbxContent>
                          <w:p w14:paraId="21C7CF58" w14:textId="77777777" w:rsidR="00137275" w:rsidRPr="00F03B02" w:rsidRDefault="00137275" w:rsidP="00FF2C85">
                            <w:pPr>
                              <w:jc w:val="center"/>
                            </w:pPr>
                            <w:r>
                              <w:t>F1 (30%)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1363" o:spid="_x0000_s1298" style="position:absolute;left:0;text-align:left;margin-left:160.45pt;margin-top:17.05pt;width:81.75pt;height:22.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" fillcolor="window" strokecolor="windowText" strokeweight="2pt">
                <v:path arrowok="t"/>
                <v:textbox>
                  <w:txbxContent>
                    <w:p w14:paraId="21C7CF58" w14:textId="77777777" w:rsidR="00137275" w:rsidRPr="00F03B02" w:rsidRDefault="00137275" w:rsidP="00FF2C85">
                      <w:pPr>
                        <w:jc w:val="center"/>
                      </w:pPr>
                      <w:r>
                        <w:t>F1 (30%)</w:t>
                      </w:r>
                    </w:p>
                  </w:txbxContent>
                </v:textbox>
              </v:rect>
            </w:pict>
          </mc:Fallback>
        </mc:AlternateContent>
      </w:r>
      <w:r w:rsidRPr="00534125">
        <w:rPr>
          <w:noProof/>
        </w:rPr>
        <mc:AlternateContent>
          <mc:Choice Requires="wps">
            <w:drawing>
              <wp:anchor distT="0" distB="0" distL="114300" distR="114300" simplePos="0" relativeHeight="251899904" behindDoc="0" locked="0" layoutInCell="1" allowOverlap="1" wp14:anchorId="5D975114" wp14:editId="4C8FCE22">
                <wp:simplePos x="0" y="0"/>
                <wp:positionH relativeFrom="column">
                  <wp:posOffset>855345</wp:posOffset>
                </wp:positionH>
                <wp:positionV relativeFrom="paragraph">
                  <wp:posOffset>214934</wp:posOffset>
                </wp:positionV>
                <wp:extent cx="1038225" cy="285750"/>
                <wp:effectExtent l="0" t="0" r="28575" b="19050"/>
                <wp:wrapNone/>
                <wp:docPr id="1360" name="Rectangl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8225" cy="285750"/>
                        </a:xfrm>
                        <a:prstGeom prst="rect">
                          <a:avLst/>
                        </a:prstGeom>
                        <a:solidFill>
                          <a:sysClr val="window" lastClr="FFFFFF"/>
                        </a:solidFill>
                        <a:ln w="25400" cap="flat" cmpd="sng" algn="ctr">
                          <a:solidFill>
                            <a:sysClr val="windowText" lastClr="000000"/>
                          </a:solidFill>
                          <a:prstDash val="solid"/>
                        </a:ln>
                        <a:effectLst/>
                      </wps:spPr>
                      <wps:txbx>
                        <w:txbxContent>
                          <w:p w14:paraId="48A94588" w14:textId="77777777" w:rsidR="00137275" w:rsidRPr="00F03B02" w:rsidRDefault="00137275" w:rsidP="00FF2C85">
                            <w:pPr>
                              <w:jc w:val="center"/>
                            </w:pPr>
                            <w:r>
                              <w:t>F0 (Blanko)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1360" o:spid="_x0000_s1299" style="position:absolute;left:0;text-align:left;margin-left:67.35pt;margin-top:16.9pt;width:81.75pt;height:22.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" fillcolor="window" strokecolor="windowText" strokeweight="2pt">
                <v:path arrowok="t"/>
                <v:textbox>
                  <w:txbxContent>
                    <w:p w14:paraId="48A94588" w14:textId="77777777" w:rsidR="00137275" w:rsidRPr="00F03B02" w:rsidRDefault="00137275" w:rsidP="00FF2C85">
                      <w:pPr>
                        <w:jc w:val="center"/>
                      </w:pPr>
                      <w:r>
                        <w:t>F0 (Blanko)</w:t>
                      </w:r>
                    </w:p>
                  </w:txbxContent>
                </v:textbox>
              </v:rect>
            </w:pict>
          </mc:Fallback>
        </mc:AlternateContent>
      </w:r>
    </w:p>
    <w:p w14:paraId="4DA58866" w14:textId="77777777" w:rsidR="00FF2C85" w:rsidRDefault="00FF2C85" w:rsidP="00FF2C85">
      <w:pPr>
        <w:spacing w:line="0" w:lineRule="atLeast"/>
        <w:ind w:left="1134" w:right="-1" w:hanging="1134"/>
        <w:jc w:val="both"/>
      </w:pPr>
    </w:p>
    <w:p w14:paraId="564F79E6" w14:textId="77777777" w:rsidR="004B3D3C" w:rsidRDefault="004B3D3C" w:rsidP="00FF2C85">
      <w:pPr>
        <w:spacing w:line="0" w:lineRule="atLeast"/>
        <w:ind w:left="1134" w:right="-1" w:hanging="1134"/>
        <w:jc w:val="both"/>
      </w:pPr>
    </w:p>
    <w:p w14:paraId="42045022" w14:textId="77777777" w:rsidR="004B3D3C" w:rsidRDefault="004B3D3C" w:rsidP="00FF2C85">
      <w:pPr>
        <w:spacing w:line="0" w:lineRule="atLeast"/>
        <w:ind w:left="1134" w:right="-1" w:hanging="1134"/>
        <w:jc w:val="both"/>
      </w:pPr>
    </w:p>
    <w:p w14:paraId="626E8473" w14:textId="77777777" w:rsidR="00FF2C85" w:rsidRPr="00FE645B" w:rsidRDefault="00FF2C85" w:rsidP="00C80E8B">
      <w:pPr>
        <w:spacing w:line="0" w:lineRule="atLeast"/>
        <w:ind w:left="1134" w:right="-1" w:hanging="1134"/>
        <w:jc w:val="both"/>
        <w:rPr>
          <w:b/>
        </w:rPr>
      </w:pPr>
      <w:r w:rsidRPr="00FE645B">
        <w:rPr>
          <w:b/>
        </w:rPr>
        <w:t>Keterangan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7512"/>
      </w:tblGrid>
      <w:tr w:rsidR="00FE645B" w14:paraId="7B1F62EC" w14:textId="77777777" w:rsidTr="00477F29">
        <w:tc>
          <w:tcPr>
            <w:tcW w:w="426" w:type="dxa"/>
          </w:tcPr>
          <w:p w14:paraId="6A93198E" w14:textId="77777777" w:rsidR="00FE645B" w:rsidRPr="008A0C16" w:rsidRDefault="00FE645B" w:rsidP="00477F29">
            <w:pPr>
              <w:ind w:left="-108" w:right="-108"/>
              <w:jc w:val="both"/>
              <w:rPr>
                <w:bCs/>
                <w:szCs w:val="28"/>
              </w:rPr>
            </w:pPr>
            <w:r>
              <w:rPr>
                <w:bCs/>
                <w:szCs w:val="28"/>
              </w:rPr>
              <w:t>F0 :</w:t>
            </w:r>
          </w:p>
        </w:tc>
        <w:tc>
          <w:tcPr>
            <w:tcW w:w="7512" w:type="dxa"/>
          </w:tcPr>
          <w:p w14:paraId="28485CDD" w14:textId="77777777" w:rsidR="00FE645B" w:rsidRDefault="00FE645B" w:rsidP="00477F29">
            <w:pPr>
              <w:ind w:left="-108" w:right="-108"/>
              <w:jc w:val="both"/>
              <w:rPr>
                <w:b/>
                <w:bCs/>
                <w:szCs w:val="28"/>
              </w:rPr>
            </w:pPr>
            <w:r>
              <w:t>Formulasi sediaan serum tanpa mengandung ekstrak etanol bunga kecombrang</w:t>
            </w:r>
          </w:p>
        </w:tc>
      </w:tr>
      <w:tr w:rsidR="00FE645B" w:rsidRPr="008A0C16" w14:paraId="159E2D0F" w14:textId="77777777" w:rsidTr="00477F29">
        <w:tc>
          <w:tcPr>
            <w:tcW w:w="426" w:type="dxa"/>
          </w:tcPr>
          <w:p w14:paraId="7E22F35D" w14:textId="77777777" w:rsidR="00FE645B" w:rsidRDefault="00FE645B" w:rsidP="00477F29">
            <w:pPr>
              <w:ind w:left="-108" w:right="-108"/>
              <w:jc w:val="both"/>
              <w:rPr>
                <w:bCs/>
                <w:szCs w:val="28"/>
              </w:rPr>
            </w:pPr>
            <w:r>
              <w:rPr>
                <w:bCs/>
                <w:szCs w:val="28"/>
              </w:rPr>
              <w:t>F1 :</w:t>
            </w:r>
          </w:p>
        </w:tc>
        <w:tc>
          <w:tcPr>
            <w:tcW w:w="7512" w:type="dxa"/>
          </w:tcPr>
          <w:p w14:paraId="1DDF2BC0" w14:textId="77777777" w:rsidR="00FE645B" w:rsidRPr="008A0C16" w:rsidRDefault="00FE645B" w:rsidP="00477F29">
            <w:pPr>
              <w:ind w:left="-108" w:right="-108"/>
              <w:jc w:val="both"/>
            </w:pPr>
            <w:r>
              <w:t>Formulasi sediaan serum mengandung 30% ekstrak etanol bunga kecombrang</w:t>
            </w:r>
          </w:p>
        </w:tc>
      </w:tr>
      <w:tr w:rsidR="00FE645B" w14:paraId="09DE1D2E" w14:textId="77777777" w:rsidTr="00477F29">
        <w:tc>
          <w:tcPr>
            <w:tcW w:w="426" w:type="dxa"/>
          </w:tcPr>
          <w:p w14:paraId="703356C9" w14:textId="77777777" w:rsidR="00FE645B" w:rsidRDefault="00FE645B" w:rsidP="00477F29">
            <w:pPr>
              <w:ind w:left="-108" w:right="-108"/>
              <w:jc w:val="both"/>
              <w:rPr>
                <w:bCs/>
                <w:szCs w:val="28"/>
              </w:rPr>
            </w:pPr>
            <w:r>
              <w:rPr>
                <w:bCs/>
                <w:szCs w:val="28"/>
              </w:rPr>
              <w:t>F2 :</w:t>
            </w:r>
          </w:p>
        </w:tc>
        <w:tc>
          <w:tcPr>
            <w:tcW w:w="7512" w:type="dxa"/>
          </w:tcPr>
          <w:p w14:paraId="7C956204" w14:textId="77777777" w:rsidR="00FE645B" w:rsidRDefault="00FE645B" w:rsidP="00477F29">
            <w:pPr>
              <w:ind w:left="-108" w:right="-108"/>
              <w:jc w:val="both"/>
              <w:rPr>
                <w:b/>
                <w:bCs/>
                <w:szCs w:val="28"/>
              </w:rPr>
            </w:pPr>
            <w:r>
              <w:t>Formulasi sediaan serum mengandung 50% ekstrak etanol bunga kecombrang</w:t>
            </w:r>
          </w:p>
        </w:tc>
      </w:tr>
    </w:tbl>
    <w:p w14:paraId="39F4E8A3" w14:textId="453A59C8" w:rsidR="00FF2C85" w:rsidRDefault="00FF2C85" w:rsidP="00C80E8B">
      <w:pPr>
        <w:spacing w:line="0" w:lineRule="atLeast"/>
        <w:ind w:left="567" w:right="-1" w:hanging="567"/>
        <w:jc w:val="both"/>
      </w:pPr>
    </w:p>
    <w:p w14:paraId="038D7CED" w14:textId="77777777" w:rsidR="00FF2C85" w:rsidRPr="001D6A46" w:rsidRDefault="00FF2C85" w:rsidP="00FF2C85">
      <w:pPr>
        <w:spacing w:line="0" w:lineRule="atLeast"/>
        <w:ind w:left="567" w:right="-1" w:hanging="567"/>
        <w:jc w:val="both"/>
      </w:pPr>
    </w:p>
    <w:p w14:paraId="65FE3D0D" w14:textId="77777777" w:rsidR="00FF2C85" w:rsidRDefault="00FF2C85" w:rsidP="00FF2C85">
      <w:pPr>
        <w:tabs>
          <w:tab w:val="left" w:pos="0"/>
        </w:tabs>
        <w:jc w:val="both"/>
      </w:pPr>
    </w:p>
    <w:p w14:paraId="65791B53" w14:textId="77777777" w:rsidR="00FF2C85" w:rsidRDefault="00FF2C85" w:rsidP="00FF2C85">
      <w:pPr>
        <w:tabs>
          <w:tab w:val="left" w:pos="0"/>
        </w:tabs>
        <w:jc w:val="both"/>
      </w:pPr>
    </w:p>
    <w:p w14:paraId="721A25CD" w14:textId="77777777" w:rsidR="00FF2C85" w:rsidRDefault="00FF2C85" w:rsidP="00FF2C85">
      <w:pPr>
        <w:tabs>
          <w:tab w:val="left" w:pos="0"/>
        </w:tabs>
        <w:jc w:val="both"/>
      </w:pPr>
    </w:p>
    <w:p w14:paraId="702923D4" w14:textId="77777777" w:rsidR="00FF2C85" w:rsidRDefault="00FF2C85" w:rsidP="00FF2C85">
      <w:pPr>
        <w:tabs>
          <w:tab w:val="left" w:pos="0"/>
        </w:tabs>
        <w:jc w:val="both"/>
      </w:pPr>
    </w:p>
    <w:p w14:paraId="75506DAE" w14:textId="77777777" w:rsidR="00FF2C85" w:rsidRDefault="00FF2C85" w:rsidP="00FF2C85">
      <w:pPr>
        <w:tabs>
          <w:tab w:val="left" w:pos="0"/>
        </w:tabs>
        <w:jc w:val="both"/>
      </w:pPr>
    </w:p>
    <w:p w14:paraId="298C9B2E" w14:textId="77777777" w:rsidR="00FF2C85" w:rsidRDefault="00FF2C85" w:rsidP="00FF2C85">
      <w:pPr>
        <w:tabs>
          <w:tab w:val="left" w:pos="0"/>
        </w:tabs>
        <w:jc w:val="both"/>
      </w:pPr>
    </w:p>
    <w:p w14:paraId="122A0E01" w14:textId="77777777" w:rsidR="00FF2C85" w:rsidRDefault="00FF2C85" w:rsidP="00FF2C85">
      <w:pPr>
        <w:tabs>
          <w:tab w:val="left" w:pos="0"/>
        </w:tabs>
        <w:jc w:val="both"/>
      </w:pPr>
    </w:p>
    <w:p w14:paraId="7267EB1E" w14:textId="77777777" w:rsidR="00FF2C85" w:rsidRDefault="00FF2C85" w:rsidP="00FF2C85">
      <w:pPr>
        <w:tabs>
          <w:tab w:val="left" w:pos="0"/>
        </w:tabs>
        <w:jc w:val="both"/>
      </w:pPr>
    </w:p>
    <w:p w14:paraId="17B3C4ED" w14:textId="77777777" w:rsidR="00FF2C85" w:rsidRDefault="00FF2C85" w:rsidP="00FF2C85">
      <w:pPr>
        <w:tabs>
          <w:tab w:val="left" w:pos="0"/>
        </w:tabs>
        <w:jc w:val="both"/>
      </w:pPr>
    </w:p>
    <w:p w14:paraId="669688A5" w14:textId="77777777" w:rsidR="00FF2C85" w:rsidRDefault="00FF2C85" w:rsidP="00FF2C85">
      <w:pPr>
        <w:tabs>
          <w:tab w:val="left" w:pos="0"/>
        </w:tabs>
        <w:jc w:val="both"/>
      </w:pPr>
    </w:p>
    <w:p w14:paraId="380505E6" w14:textId="516B88B2" w:rsidR="00FF2C85" w:rsidRDefault="00FF2C85" w:rsidP="00FF2C85">
      <w:pPr>
        <w:tabs>
          <w:tab w:val="left" w:pos="0"/>
        </w:tabs>
        <w:jc w:val="both"/>
      </w:pPr>
    </w:p>
    <w:p w14:paraId="33C007DF" w14:textId="77777777" w:rsidR="00FF2C85" w:rsidRDefault="00FF2C85" w:rsidP="00FF2C85">
      <w:pPr>
        <w:tabs>
          <w:tab w:val="left" w:pos="0"/>
        </w:tabs>
        <w:jc w:val="both"/>
      </w:pPr>
    </w:p>
    <w:p w14:paraId="68FABC24" w14:textId="77777777" w:rsidR="00FF2C85" w:rsidRPr="005C4D75" w:rsidRDefault="00FF2C85" w:rsidP="00FF2C85">
      <w:pPr>
        <w:tabs>
          <w:tab w:val="left" w:pos="0"/>
        </w:tabs>
        <w:jc w:val="both"/>
      </w:pPr>
    </w:p>
    <w:p w14:paraId="1378EEB3"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bookmarkStart w:id="1070" w:name="_Toc185016925"/>
    </w:p>
    <w:p w14:paraId="2169F3AA"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p>
    <w:p w14:paraId="78B581CB"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p>
    <w:p w14:paraId="66413C0F"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p>
    <w:p w14:paraId="6FA9FA44"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p>
    <w:p w14:paraId="66F2F557"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p>
    <w:p w14:paraId="11BB075D"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p>
    <w:p w14:paraId="4F163ED2"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p>
    <w:p w14:paraId="2374D56F"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p>
    <w:p w14:paraId="542CC051"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p>
    <w:p w14:paraId="53DAB7B8"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p>
    <w:p w14:paraId="7610B1E0" w14:textId="242FEAF2" w:rsidR="00FF2C85" w:rsidRPr="005C4D75" w:rsidRDefault="00FF2C85" w:rsidP="00FE645B">
      <w:pPr>
        <w:pStyle w:val="Caption"/>
        <w:spacing w:after="0"/>
        <w:ind w:left="1560" w:right="-1" w:hanging="1560"/>
        <w:jc w:val="both"/>
        <w:rPr>
          <w:rFonts w:ascii="Times New Roman" w:eastAsia="Times New Roman" w:hAnsi="Times New Roman"/>
          <w:b/>
          <w:sz w:val="24"/>
        </w:rPr>
      </w:pPr>
      <w:bookmarkStart w:id="1071" w:name="_Toc186707809"/>
      <w:r w:rsidRPr="00C80E8B">
        <w:rPr>
          <w:rFonts w:ascii="Times New Roman" w:hAnsi="Times New Roman"/>
          <w:b/>
          <w:i w:val="0"/>
          <w:color w:val="auto"/>
          <w:sz w:val="24"/>
          <w:szCs w:val="24"/>
        </w:rPr>
        <w:lastRenderedPageBreak/>
        <w:t xml:space="preserve">Lampiran </w:t>
      </w:r>
      <w:r w:rsidR="00400693" w:rsidRPr="00C80E8B">
        <w:rPr>
          <w:rFonts w:ascii="Times New Roman" w:hAnsi="Times New Roman"/>
          <w:b/>
          <w:i w:val="0"/>
          <w:color w:val="auto"/>
          <w:sz w:val="24"/>
          <w:szCs w:val="24"/>
        </w:rPr>
        <w:fldChar w:fldCharType="begin"/>
      </w:r>
      <w:r w:rsidRPr="00C80E8B">
        <w:rPr>
          <w:rFonts w:ascii="Times New Roman" w:hAnsi="Times New Roman"/>
          <w:b/>
          <w:i w:val="0"/>
          <w:color w:val="auto"/>
          <w:sz w:val="24"/>
          <w:szCs w:val="24"/>
        </w:rPr>
        <w:instrText xml:space="preserve"> SEQ Lampiran \* ARABIC </w:instrText>
      </w:r>
      <w:r w:rsidR="00400693" w:rsidRPr="00C80E8B">
        <w:rPr>
          <w:rFonts w:ascii="Times New Roman" w:hAnsi="Times New Roman"/>
          <w:b/>
          <w:i w:val="0"/>
          <w:color w:val="auto"/>
          <w:sz w:val="24"/>
          <w:szCs w:val="24"/>
        </w:rPr>
        <w:fldChar w:fldCharType="separate"/>
      </w:r>
      <w:r w:rsidR="00733244">
        <w:rPr>
          <w:rFonts w:ascii="Times New Roman" w:hAnsi="Times New Roman"/>
          <w:b/>
          <w:i w:val="0"/>
          <w:noProof/>
          <w:color w:val="auto"/>
          <w:sz w:val="24"/>
          <w:szCs w:val="24"/>
        </w:rPr>
        <w:t>28</w:t>
      </w:r>
      <w:r w:rsidR="00400693" w:rsidRPr="00C80E8B">
        <w:rPr>
          <w:rFonts w:ascii="Times New Roman" w:hAnsi="Times New Roman"/>
          <w:b/>
          <w:i w:val="0"/>
          <w:color w:val="auto"/>
          <w:sz w:val="24"/>
          <w:szCs w:val="24"/>
        </w:rPr>
        <w:fldChar w:fldCharType="end"/>
      </w:r>
      <w:r w:rsidRPr="00C80E8B">
        <w:rPr>
          <w:rFonts w:ascii="Times New Roman" w:hAnsi="Times New Roman"/>
          <w:b/>
          <w:i w:val="0"/>
          <w:color w:val="auto"/>
          <w:sz w:val="24"/>
          <w:szCs w:val="24"/>
        </w:rPr>
        <w:t>.</w:t>
      </w:r>
      <w:r w:rsidR="00FE645B">
        <w:rPr>
          <w:rFonts w:ascii="Times New Roman" w:hAnsi="Times New Roman"/>
          <w:b/>
          <w:i w:val="0"/>
          <w:color w:val="auto"/>
          <w:sz w:val="24"/>
          <w:szCs w:val="24"/>
        </w:rPr>
        <w:tab/>
      </w:r>
      <w:r w:rsidRPr="00C80E8B">
        <w:rPr>
          <w:rFonts w:ascii="Times New Roman" w:eastAsia="Times New Roman" w:hAnsi="Times New Roman"/>
          <w:i w:val="0"/>
          <w:color w:val="auto"/>
          <w:sz w:val="24"/>
        </w:rPr>
        <w:t xml:space="preserve">Hasil Pengujian Homogenitas Sediaan Serum Ekstrak </w:t>
      </w:r>
      <w:r w:rsidR="00FE645B">
        <w:rPr>
          <w:rFonts w:ascii="Times New Roman" w:eastAsia="Times New Roman" w:hAnsi="Times New Roman"/>
          <w:i w:val="0"/>
          <w:color w:val="auto"/>
          <w:sz w:val="24"/>
        </w:rPr>
        <w:t xml:space="preserve">Etanol </w:t>
      </w:r>
      <w:r w:rsidRPr="00C80E8B">
        <w:rPr>
          <w:rFonts w:ascii="Times New Roman" w:eastAsia="Times New Roman" w:hAnsi="Times New Roman"/>
          <w:i w:val="0"/>
          <w:color w:val="auto"/>
          <w:sz w:val="24"/>
        </w:rPr>
        <w:t>Bunga Kecombrang (</w:t>
      </w:r>
      <w:r w:rsidRPr="005C4D75">
        <w:rPr>
          <w:rFonts w:ascii="Times New Roman" w:eastAsia="Times New Roman" w:hAnsi="Times New Roman"/>
          <w:color w:val="auto"/>
          <w:sz w:val="24"/>
        </w:rPr>
        <w:t>Etlingera elatior</w:t>
      </w:r>
      <w:r w:rsidR="00A430AF">
        <w:rPr>
          <w:rFonts w:ascii="Times New Roman" w:eastAsia="Times New Roman" w:hAnsi="Times New Roman"/>
          <w:color w:val="auto"/>
          <w:sz w:val="24"/>
        </w:rPr>
        <w:t xml:space="preserve"> </w:t>
      </w:r>
      <w:r w:rsidRPr="00C80E8B">
        <w:rPr>
          <w:rFonts w:ascii="Times New Roman" w:hAnsi="Times New Roman"/>
          <w:i w:val="0"/>
          <w:color w:val="auto"/>
          <w:sz w:val="24"/>
          <w:szCs w:val="24"/>
        </w:rPr>
        <w:t>(Jack) R.M.Sm)</w:t>
      </w:r>
      <w:bookmarkEnd w:id="1070"/>
      <w:bookmarkEnd w:id="1071"/>
    </w:p>
    <w:p w14:paraId="7984E7CA" w14:textId="6396C9E1" w:rsidR="00FF2C85" w:rsidRDefault="00A430AF" w:rsidP="00FF2C85">
      <w:pPr>
        <w:spacing w:line="235" w:lineRule="auto"/>
        <w:ind w:left="1560" w:right="-1" w:hanging="1560"/>
        <w:jc w:val="both"/>
        <w:rPr>
          <w:b/>
        </w:rPr>
      </w:pPr>
      <w:r w:rsidRPr="00E93CB4">
        <w:rPr>
          <w:noProof/>
        </w:rPr>
        <w:drawing>
          <wp:anchor distT="0" distB="0" distL="114300" distR="114300" simplePos="0" relativeHeight="251917312" behindDoc="0" locked="0" layoutInCell="1" allowOverlap="1" wp14:anchorId="6EB2284D" wp14:editId="43E3C9B0">
            <wp:simplePos x="0" y="0"/>
            <wp:positionH relativeFrom="column">
              <wp:posOffset>3674745</wp:posOffset>
            </wp:positionH>
            <wp:positionV relativeFrom="paragraph">
              <wp:posOffset>264795</wp:posOffset>
            </wp:positionV>
            <wp:extent cx="1129030" cy="2897505"/>
            <wp:effectExtent l="0" t="0" r="0" b="0"/>
            <wp:wrapNone/>
            <wp:docPr id="76" name="Picture 156" descr="D:\BERKAS DINA\foto homogen\F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descr="D:\BERKAS DINA\foto homogen\F2.jpg"/>
                    <pic:cNvPicPr>
                      <a:picLocks/>
                    </pic:cNvPicPr>
                  </pic:nvPicPr>
                  <pic:blipFill>
                    <a:blip r:embed="rId134" cstate="print">
                      <a:extLst>
                        <a:ext uri="{28A0092B-C50C-407E-A947-70E740481C1C}">
                          <a14:useLocalDpi xmlns:a14="http://schemas.microsoft.com/office/drawing/2010/main" val="0"/>
                        </a:ext>
                      </a:extLst>
                    </a:blip>
                    <a:srcRect l="12732" t="14275" r="67096" b="46017"/>
                    <a:stretch>
                      <a:fillRect/>
                    </a:stretch>
                  </pic:blipFill>
                  <pic:spPr bwMode="auto">
                    <a:xfrm>
                      <a:off x="0" y="0"/>
                      <a:ext cx="1129030" cy="289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3CB4">
        <w:rPr>
          <w:noProof/>
        </w:rPr>
        <w:drawing>
          <wp:anchor distT="0" distB="0" distL="114300" distR="114300" simplePos="0" relativeHeight="251916288" behindDoc="0" locked="0" layoutInCell="1" allowOverlap="1" wp14:anchorId="7F563071" wp14:editId="63E00972">
            <wp:simplePos x="0" y="0"/>
            <wp:positionH relativeFrom="column">
              <wp:posOffset>121920</wp:posOffset>
            </wp:positionH>
            <wp:positionV relativeFrom="paragraph">
              <wp:posOffset>293370</wp:posOffset>
            </wp:positionV>
            <wp:extent cx="1311910" cy="2872105"/>
            <wp:effectExtent l="0" t="0" r="2540" b="4445"/>
            <wp:wrapNone/>
            <wp:docPr id="74" name="Picture 154" descr="D:\BERKAS DINA\foto homogen\F0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descr="D:\BERKAS DINA\foto homogen\F0 1.jpg"/>
                    <pic:cNvPicPr>
                      <a:picLocks/>
                    </pic:cNvPicPr>
                  </pic:nvPicPr>
                  <pic:blipFill>
                    <a:blip r:embed="rId135">
                      <a:extLst>
                        <a:ext uri="{28A0092B-C50C-407E-A947-70E740481C1C}">
                          <a14:useLocalDpi xmlns:a14="http://schemas.microsoft.com/office/drawing/2010/main" val="0"/>
                        </a:ext>
                      </a:extLst>
                    </a:blip>
                    <a:srcRect l="11874" t="17709" r="64664" b="44408"/>
                    <a:stretch>
                      <a:fillRect/>
                    </a:stretch>
                  </pic:blipFill>
                  <pic:spPr bwMode="auto">
                    <a:xfrm>
                      <a:off x="0" y="0"/>
                      <a:ext cx="1311910" cy="2872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BD35AD" w14:textId="2ACBB4B3" w:rsidR="00FF2C85" w:rsidRDefault="004B3D3C" w:rsidP="00FF2C85">
      <w:pPr>
        <w:spacing w:line="235" w:lineRule="auto"/>
        <w:ind w:left="1560" w:right="-1" w:hanging="1560"/>
        <w:jc w:val="both"/>
        <w:rPr>
          <w:b/>
        </w:rPr>
      </w:pPr>
      <w:r w:rsidRPr="00E93CB4">
        <w:rPr>
          <w:noProof/>
        </w:rPr>
        <w:drawing>
          <wp:anchor distT="0" distB="0" distL="114300" distR="114300" simplePos="0" relativeHeight="251918336" behindDoc="0" locked="0" layoutInCell="1" allowOverlap="1" wp14:anchorId="5F8FE95A" wp14:editId="24D75320">
            <wp:simplePos x="0" y="0"/>
            <wp:positionH relativeFrom="column">
              <wp:posOffset>1922145</wp:posOffset>
            </wp:positionH>
            <wp:positionV relativeFrom="paragraph">
              <wp:posOffset>113030</wp:posOffset>
            </wp:positionV>
            <wp:extent cx="1257300" cy="2886075"/>
            <wp:effectExtent l="0" t="0" r="0" b="9525"/>
            <wp:wrapNone/>
            <wp:docPr id="75" name="Picture 155" descr="D:\BERKAS DINA\foto homogen\F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descr="D:\BERKAS DINA\foto homogen\F1.jpg"/>
                    <pic:cNvPicPr>
                      <a:picLocks/>
                    </pic:cNvPicPr>
                  </pic:nvPicPr>
                  <pic:blipFill>
                    <a:blip r:embed="rId136" cstate="print">
                      <a:extLst>
                        <a:ext uri="{28A0092B-C50C-407E-A947-70E740481C1C}">
                          <a14:useLocalDpi xmlns:a14="http://schemas.microsoft.com/office/drawing/2010/main" val="0"/>
                        </a:ext>
                      </a:extLst>
                    </a:blip>
                    <a:srcRect l="8154" t="9874" r="69241" b="51167"/>
                    <a:stretch>
                      <a:fillRect/>
                    </a:stretch>
                  </pic:blipFill>
                  <pic:spPr bwMode="auto">
                    <a:xfrm>
                      <a:off x="0" y="0"/>
                      <a:ext cx="1257300" cy="2886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C13372" w14:textId="77777777" w:rsidR="00FF2C85" w:rsidRDefault="00FF2C85" w:rsidP="00C80E8B">
      <w:pPr>
        <w:spacing w:line="235" w:lineRule="auto"/>
        <w:ind w:right="-1"/>
        <w:jc w:val="both"/>
        <w:rPr>
          <w:b/>
        </w:rPr>
      </w:pPr>
    </w:p>
    <w:p w14:paraId="59DF7128" w14:textId="77777777" w:rsidR="00A430AF" w:rsidRDefault="00A430AF" w:rsidP="00C80E8B">
      <w:pPr>
        <w:spacing w:line="235" w:lineRule="auto"/>
        <w:ind w:right="-1"/>
        <w:jc w:val="both"/>
        <w:rPr>
          <w:b/>
        </w:rPr>
      </w:pPr>
    </w:p>
    <w:p w14:paraId="6C04F614" w14:textId="77777777" w:rsidR="00A430AF" w:rsidRDefault="00A430AF" w:rsidP="00C80E8B">
      <w:pPr>
        <w:spacing w:line="235" w:lineRule="auto"/>
        <w:ind w:right="-1"/>
        <w:jc w:val="both"/>
        <w:rPr>
          <w:b/>
        </w:rPr>
      </w:pPr>
    </w:p>
    <w:p w14:paraId="15614259" w14:textId="77777777" w:rsidR="00A430AF" w:rsidRDefault="00A430AF" w:rsidP="00C80E8B">
      <w:pPr>
        <w:spacing w:line="235" w:lineRule="auto"/>
        <w:ind w:right="-1"/>
        <w:jc w:val="both"/>
        <w:rPr>
          <w:b/>
        </w:rPr>
      </w:pPr>
    </w:p>
    <w:p w14:paraId="4F3B0528" w14:textId="77777777" w:rsidR="00A430AF" w:rsidRDefault="00A430AF" w:rsidP="00C80E8B">
      <w:pPr>
        <w:spacing w:line="235" w:lineRule="auto"/>
        <w:ind w:right="-1"/>
        <w:jc w:val="both"/>
        <w:rPr>
          <w:b/>
        </w:rPr>
      </w:pPr>
    </w:p>
    <w:p w14:paraId="2641AB8C" w14:textId="77777777" w:rsidR="00A430AF" w:rsidRDefault="00A430AF" w:rsidP="00C80E8B">
      <w:pPr>
        <w:spacing w:line="235" w:lineRule="auto"/>
        <w:ind w:right="-1"/>
        <w:jc w:val="both"/>
        <w:rPr>
          <w:b/>
        </w:rPr>
      </w:pPr>
    </w:p>
    <w:p w14:paraId="405ECF6F" w14:textId="77777777" w:rsidR="00A430AF" w:rsidRDefault="00A430AF" w:rsidP="00C80E8B">
      <w:pPr>
        <w:spacing w:line="235" w:lineRule="auto"/>
        <w:ind w:right="-1"/>
        <w:jc w:val="both"/>
        <w:rPr>
          <w:b/>
        </w:rPr>
      </w:pPr>
    </w:p>
    <w:p w14:paraId="1048AA4C" w14:textId="77777777" w:rsidR="00A430AF" w:rsidRDefault="00A430AF" w:rsidP="00C80E8B">
      <w:pPr>
        <w:spacing w:line="235" w:lineRule="auto"/>
        <w:ind w:right="-1"/>
        <w:jc w:val="both"/>
        <w:rPr>
          <w:b/>
        </w:rPr>
      </w:pPr>
    </w:p>
    <w:p w14:paraId="4EB9D856" w14:textId="77777777" w:rsidR="00A430AF" w:rsidRDefault="00A430AF" w:rsidP="00C80E8B">
      <w:pPr>
        <w:spacing w:line="235" w:lineRule="auto"/>
        <w:ind w:right="-1"/>
        <w:jc w:val="both"/>
        <w:rPr>
          <w:b/>
        </w:rPr>
      </w:pPr>
    </w:p>
    <w:p w14:paraId="4AAD33F5" w14:textId="77777777" w:rsidR="00A430AF" w:rsidRDefault="00A430AF" w:rsidP="00C80E8B">
      <w:pPr>
        <w:spacing w:line="235" w:lineRule="auto"/>
        <w:ind w:right="-1"/>
        <w:jc w:val="both"/>
        <w:rPr>
          <w:b/>
        </w:rPr>
      </w:pPr>
    </w:p>
    <w:p w14:paraId="08C6F4F3" w14:textId="77777777" w:rsidR="004B3D3C" w:rsidRDefault="004B3D3C" w:rsidP="00C80E8B">
      <w:pPr>
        <w:spacing w:line="235" w:lineRule="auto"/>
        <w:ind w:right="-1"/>
        <w:jc w:val="both"/>
        <w:rPr>
          <w:b/>
        </w:rPr>
      </w:pPr>
    </w:p>
    <w:p w14:paraId="53AFBF5B" w14:textId="77777777" w:rsidR="004B3D3C" w:rsidRDefault="004B3D3C" w:rsidP="00C80E8B">
      <w:pPr>
        <w:spacing w:line="235" w:lineRule="auto"/>
        <w:ind w:right="-1"/>
        <w:jc w:val="both"/>
        <w:rPr>
          <w:b/>
        </w:rPr>
      </w:pPr>
    </w:p>
    <w:p w14:paraId="184CDEED" w14:textId="77777777" w:rsidR="004B3D3C" w:rsidRDefault="004B3D3C" w:rsidP="00C80E8B">
      <w:pPr>
        <w:spacing w:line="235" w:lineRule="auto"/>
        <w:ind w:right="-1"/>
        <w:jc w:val="both"/>
        <w:rPr>
          <w:b/>
        </w:rPr>
      </w:pPr>
    </w:p>
    <w:p w14:paraId="5810EDE8" w14:textId="77777777" w:rsidR="004B3D3C" w:rsidRDefault="004B3D3C" w:rsidP="00C80E8B">
      <w:pPr>
        <w:spacing w:line="235" w:lineRule="auto"/>
        <w:ind w:right="-1"/>
        <w:jc w:val="both"/>
        <w:rPr>
          <w:b/>
        </w:rPr>
      </w:pPr>
    </w:p>
    <w:p w14:paraId="1C83C5E2" w14:textId="77777777" w:rsidR="004B3D3C" w:rsidRDefault="004B3D3C" w:rsidP="00C80E8B">
      <w:pPr>
        <w:spacing w:line="235" w:lineRule="auto"/>
        <w:ind w:right="-1"/>
        <w:jc w:val="both"/>
        <w:rPr>
          <w:b/>
        </w:rPr>
      </w:pPr>
    </w:p>
    <w:p w14:paraId="064B3876" w14:textId="3C61E77D" w:rsidR="004B3D3C" w:rsidRDefault="004B3D3C" w:rsidP="00C80E8B">
      <w:pPr>
        <w:spacing w:line="235" w:lineRule="auto"/>
        <w:ind w:right="-1"/>
        <w:jc w:val="both"/>
        <w:rPr>
          <w:b/>
        </w:rPr>
      </w:pPr>
    </w:p>
    <w:p w14:paraId="3816BF27" w14:textId="3D2161EA" w:rsidR="004B3D3C" w:rsidRDefault="004B3D3C" w:rsidP="00C80E8B">
      <w:pPr>
        <w:spacing w:line="235" w:lineRule="auto"/>
        <w:ind w:right="-1"/>
        <w:jc w:val="both"/>
        <w:rPr>
          <w:b/>
        </w:rPr>
      </w:pPr>
      <w:r>
        <w:rPr>
          <w:noProof/>
        </w:rPr>
        <mc:AlternateContent>
          <mc:Choice Requires="wps">
            <w:drawing>
              <wp:anchor distT="0" distB="0" distL="114300" distR="114300" simplePos="0" relativeHeight="251686912" behindDoc="0" locked="0" layoutInCell="1" allowOverlap="1" wp14:anchorId="732C5814" wp14:editId="6D4C14A2">
                <wp:simplePos x="0" y="0"/>
                <wp:positionH relativeFrom="column">
                  <wp:posOffset>3712845</wp:posOffset>
                </wp:positionH>
                <wp:positionV relativeFrom="paragraph">
                  <wp:posOffset>107315</wp:posOffset>
                </wp:positionV>
                <wp:extent cx="1038225" cy="285750"/>
                <wp:effectExtent l="0" t="0" r="28575" b="19050"/>
                <wp:wrapNone/>
                <wp:docPr id="1927688216"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225" cy="285750"/>
                        </a:xfrm>
                        <a:prstGeom prst="rect">
                          <a:avLst/>
                        </a:prstGeom>
                        <a:solidFill>
                          <a:srgbClr val="FFFFFF"/>
                        </a:solidFill>
                        <a:ln w="25400">
                          <a:solidFill>
                            <a:srgbClr val="000000"/>
                          </a:solidFill>
                          <a:miter lim="800000"/>
                          <a:headEnd/>
                          <a:tailEnd/>
                        </a:ln>
                      </wps:spPr>
                      <wps:txbx>
                        <w:txbxContent>
                          <w:p w14:paraId="628203FE" w14:textId="77777777" w:rsidR="00137275" w:rsidRPr="00F03B02" w:rsidRDefault="00137275" w:rsidP="00FF2C85">
                            <w:pPr>
                              <w:jc w:val="center"/>
                            </w:pPr>
                            <w:r>
                              <w:t>F2 (50%)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Rectangle 151" o:spid="_x0000_s1300" style="position:absolute;left:0;text-align:left;margin-left:292.35pt;margin-top:8.45pt;width:81.75pt;height:2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" strokeweight="2pt">
                <v:path arrowok="t"/>
                <v:textbox>
                  <w:txbxContent>
                    <w:p w14:paraId="628203FE" w14:textId="77777777" w:rsidR="00137275" w:rsidRPr="00F03B02" w:rsidRDefault="00137275" w:rsidP="00FF2C85">
                      <w:pPr>
                        <w:jc w:val="center"/>
                      </w:pPr>
                      <w:r>
                        <w:t>F2 (50%)</w:t>
                      </w:r>
                    </w:p>
                  </w:txbxContent>
                </v:textbox>
              </v:rect>
            </w:pict>
          </mc:Fallback>
        </mc:AlternateContent>
      </w:r>
      <w:r>
        <w:rPr>
          <w:noProof/>
        </w:rPr>
        <mc:AlternateContent>
          <mc:Choice Requires="wps">
            <w:drawing>
              <wp:anchor distT="0" distB="0" distL="114300" distR="114300" simplePos="0" relativeHeight="251683840" behindDoc="0" locked="0" layoutInCell="1" allowOverlap="1" wp14:anchorId="074A6D1C" wp14:editId="52E66F63">
                <wp:simplePos x="0" y="0"/>
                <wp:positionH relativeFrom="column">
                  <wp:posOffset>2036445</wp:posOffset>
                </wp:positionH>
                <wp:positionV relativeFrom="paragraph">
                  <wp:posOffset>116840</wp:posOffset>
                </wp:positionV>
                <wp:extent cx="1038225" cy="285750"/>
                <wp:effectExtent l="0" t="0" r="28575" b="19050"/>
                <wp:wrapNone/>
                <wp:docPr id="2000554291" name="Rectangle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225" cy="285750"/>
                        </a:xfrm>
                        <a:prstGeom prst="rect">
                          <a:avLst/>
                        </a:prstGeom>
                        <a:solidFill>
                          <a:srgbClr val="FFFFFF"/>
                        </a:solidFill>
                        <a:ln w="25400">
                          <a:solidFill>
                            <a:srgbClr val="000000"/>
                          </a:solidFill>
                          <a:miter lim="800000"/>
                          <a:headEnd/>
                          <a:tailEnd/>
                        </a:ln>
                      </wps:spPr>
                      <wps:txbx>
                        <w:txbxContent>
                          <w:p w14:paraId="320239B7" w14:textId="77777777" w:rsidR="00137275" w:rsidRPr="00F03B02" w:rsidRDefault="00137275" w:rsidP="00FF2C85">
                            <w:pPr>
                              <w:jc w:val="center"/>
                            </w:pPr>
                            <w:r>
                              <w:t>F1 (30%)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Rectangle 152" o:spid="_x0000_s1301" style="position:absolute;left:0;text-align:left;margin-left:160.35pt;margin-top:9.2pt;width:81.75pt;height:2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" strokeweight="2pt">
                <v:path arrowok="t"/>
                <v:textbox>
                  <w:txbxContent>
                    <w:p w14:paraId="320239B7" w14:textId="77777777" w:rsidR="00137275" w:rsidRPr="00F03B02" w:rsidRDefault="00137275" w:rsidP="00FF2C85">
                      <w:pPr>
                        <w:jc w:val="center"/>
                      </w:pPr>
                      <w:r>
                        <w:t>F1 (30%)</w:t>
                      </w:r>
                    </w:p>
                  </w:txbxContent>
                </v:textbox>
              </v:rect>
            </w:pict>
          </mc:Fallback>
        </mc:AlternateContent>
      </w:r>
      <w:r>
        <w:rPr>
          <w:noProof/>
        </w:rPr>
        <mc:AlternateContent>
          <mc:Choice Requires="wps">
            <w:drawing>
              <wp:anchor distT="0" distB="0" distL="114300" distR="114300" simplePos="0" relativeHeight="251680768" behindDoc="0" locked="0" layoutInCell="1" allowOverlap="1" wp14:anchorId="4F86D539" wp14:editId="473B8EEA">
                <wp:simplePos x="0" y="0"/>
                <wp:positionH relativeFrom="column">
                  <wp:posOffset>274320</wp:posOffset>
                </wp:positionH>
                <wp:positionV relativeFrom="paragraph">
                  <wp:posOffset>117002</wp:posOffset>
                </wp:positionV>
                <wp:extent cx="1038225" cy="285750"/>
                <wp:effectExtent l="0" t="0" r="28575" b="19050"/>
                <wp:wrapNone/>
                <wp:docPr id="1639243207" name="Rectangle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225" cy="285750"/>
                        </a:xfrm>
                        <a:prstGeom prst="rect">
                          <a:avLst/>
                        </a:prstGeom>
                        <a:solidFill>
                          <a:srgbClr val="FFFFFF"/>
                        </a:solidFill>
                        <a:ln w="25400">
                          <a:solidFill>
                            <a:srgbClr val="000000"/>
                          </a:solidFill>
                          <a:miter lim="800000"/>
                          <a:headEnd/>
                          <a:tailEnd/>
                        </a:ln>
                      </wps:spPr>
                      <wps:txbx>
                        <w:txbxContent>
                          <w:p w14:paraId="637B2D4D" w14:textId="77777777" w:rsidR="00137275" w:rsidRPr="00F03B02" w:rsidRDefault="00137275" w:rsidP="00FF2C85">
                            <w:pPr>
                              <w:jc w:val="center"/>
                            </w:pPr>
                            <w:r>
                              <w:t>F0 (Blanko)</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Rectangle 153" o:spid="_x0000_s1302" style="position:absolute;left:0;text-align:left;margin-left:21.6pt;margin-top:9.2pt;width:81.75pt;height:2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" strokeweight="2pt">
                <v:path arrowok="t"/>
                <v:textbox>
                  <w:txbxContent>
                    <w:p w14:paraId="637B2D4D" w14:textId="77777777" w:rsidR="00137275" w:rsidRPr="00F03B02" w:rsidRDefault="00137275" w:rsidP="00FF2C85">
                      <w:pPr>
                        <w:jc w:val="center"/>
                      </w:pPr>
                      <w:r>
                        <w:t>F0 (Blanko)</w:t>
                      </w:r>
                    </w:p>
                  </w:txbxContent>
                </v:textbox>
              </v:rect>
            </w:pict>
          </mc:Fallback>
        </mc:AlternateContent>
      </w:r>
    </w:p>
    <w:p w14:paraId="0EC1B3AD" w14:textId="77777777" w:rsidR="004B3D3C" w:rsidRDefault="004B3D3C" w:rsidP="00C80E8B">
      <w:pPr>
        <w:spacing w:line="235" w:lineRule="auto"/>
        <w:ind w:right="-1"/>
        <w:jc w:val="both"/>
        <w:rPr>
          <w:b/>
        </w:rPr>
      </w:pPr>
    </w:p>
    <w:p w14:paraId="71AF1A3D" w14:textId="77777777" w:rsidR="00A430AF" w:rsidRDefault="00A430AF" w:rsidP="00C80E8B">
      <w:pPr>
        <w:spacing w:line="235" w:lineRule="auto"/>
        <w:ind w:right="-1"/>
        <w:jc w:val="both"/>
        <w:rPr>
          <w:b/>
        </w:rPr>
      </w:pPr>
    </w:p>
    <w:p w14:paraId="658E8700" w14:textId="77777777" w:rsidR="00FF2C85" w:rsidRPr="00FE645B" w:rsidRDefault="00FF2C85" w:rsidP="00C80E8B">
      <w:pPr>
        <w:spacing w:line="0" w:lineRule="atLeast"/>
        <w:ind w:left="1134" w:right="-1" w:hanging="1134"/>
        <w:jc w:val="both"/>
        <w:rPr>
          <w:b/>
        </w:rPr>
      </w:pPr>
      <w:r w:rsidRPr="00FE645B">
        <w:rPr>
          <w:b/>
        </w:rPr>
        <w:t>Keterangan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7512"/>
      </w:tblGrid>
      <w:tr w:rsidR="00FE645B" w14:paraId="6EDBA838" w14:textId="77777777" w:rsidTr="00477F29">
        <w:tc>
          <w:tcPr>
            <w:tcW w:w="426" w:type="dxa"/>
          </w:tcPr>
          <w:p w14:paraId="5D55005B" w14:textId="77777777" w:rsidR="00FE645B" w:rsidRPr="008A0C16" w:rsidRDefault="00FE645B" w:rsidP="00477F29">
            <w:pPr>
              <w:ind w:left="-108" w:right="-108"/>
              <w:jc w:val="both"/>
              <w:rPr>
                <w:bCs/>
                <w:szCs w:val="28"/>
              </w:rPr>
            </w:pPr>
            <w:r>
              <w:rPr>
                <w:bCs/>
                <w:szCs w:val="28"/>
              </w:rPr>
              <w:t>F0 :</w:t>
            </w:r>
          </w:p>
        </w:tc>
        <w:tc>
          <w:tcPr>
            <w:tcW w:w="7512" w:type="dxa"/>
          </w:tcPr>
          <w:p w14:paraId="20FB96FA" w14:textId="77777777" w:rsidR="00FE645B" w:rsidRDefault="00FE645B" w:rsidP="00477F29">
            <w:pPr>
              <w:ind w:left="-108" w:right="-108"/>
              <w:jc w:val="both"/>
              <w:rPr>
                <w:b/>
                <w:bCs/>
                <w:szCs w:val="28"/>
              </w:rPr>
            </w:pPr>
            <w:r>
              <w:t>Formulasi sediaan serum tanpa mengandung ekstrak etanol bunga kecombrang</w:t>
            </w:r>
          </w:p>
        </w:tc>
      </w:tr>
      <w:tr w:rsidR="00FE645B" w:rsidRPr="008A0C16" w14:paraId="5F4D74D3" w14:textId="77777777" w:rsidTr="00477F29">
        <w:tc>
          <w:tcPr>
            <w:tcW w:w="426" w:type="dxa"/>
          </w:tcPr>
          <w:p w14:paraId="7BD15D68" w14:textId="77777777" w:rsidR="00FE645B" w:rsidRDefault="00FE645B" w:rsidP="00477F29">
            <w:pPr>
              <w:ind w:left="-108" w:right="-108"/>
              <w:jc w:val="both"/>
              <w:rPr>
                <w:bCs/>
                <w:szCs w:val="28"/>
              </w:rPr>
            </w:pPr>
            <w:r>
              <w:rPr>
                <w:bCs/>
                <w:szCs w:val="28"/>
              </w:rPr>
              <w:t>F1 :</w:t>
            </w:r>
          </w:p>
        </w:tc>
        <w:tc>
          <w:tcPr>
            <w:tcW w:w="7512" w:type="dxa"/>
          </w:tcPr>
          <w:p w14:paraId="29F962BB" w14:textId="77777777" w:rsidR="00FE645B" w:rsidRPr="008A0C16" w:rsidRDefault="00FE645B" w:rsidP="00477F29">
            <w:pPr>
              <w:ind w:left="-108" w:right="-108"/>
              <w:jc w:val="both"/>
            </w:pPr>
            <w:r>
              <w:t>Formulasi sediaan serum mengandung 30% ekstrak etanol bunga kecombrang</w:t>
            </w:r>
          </w:p>
        </w:tc>
      </w:tr>
      <w:tr w:rsidR="00FE645B" w14:paraId="06589F17" w14:textId="77777777" w:rsidTr="00477F29">
        <w:tc>
          <w:tcPr>
            <w:tcW w:w="426" w:type="dxa"/>
          </w:tcPr>
          <w:p w14:paraId="3987BB23" w14:textId="77777777" w:rsidR="00FE645B" w:rsidRDefault="00FE645B" w:rsidP="00477F29">
            <w:pPr>
              <w:ind w:left="-108" w:right="-108"/>
              <w:jc w:val="both"/>
              <w:rPr>
                <w:bCs/>
                <w:szCs w:val="28"/>
              </w:rPr>
            </w:pPr>
            <w:r>
              <w:rPr>
                <w:bCs/>
                <w:szCs w:val="28"/>
              </w:rPr>
              <w:t>F2 :</w:t>
            </w:r>
          </w:p>
        </w:tc>
        <w:tc>
          <w:tcPr>
            <w:tcW w:w="7512" w:type="dxa"/>
          </w:tcPr>
          <w:p w14:paraId="27230A8E" w14:textId="77777777" w:rsidR="00FE645B" w:rsidRDefault="00FE645B" w:rsidP="00477F29">
            <w:pPr>
              <w:ind w:left="-108" w:right="-108"/>
              <w:jc w:val="both"/>
              <w:rPr>
                <w:b/>
                <w:bCs/>
                <w:szCs w:val="28"/>
              </w:rPr>
            </w:pPr>
            <w:r>
              <w:t>Formulasi sediaan serum mengandung 50% ekstrak etanol bunga kecombrang</w:t>
            </w:r>
          </w:p>
        </w:tc>
      </w:tr>
    </w:tbl>
    <w:p w14:paraId="5228A562" w14:textId="77777777" w:rsidR="00FF2C85" w:rsidRDefault="00FF2C85" w:rsidP="00FF2C85">
      <w:pPr>
        <w:spacing w:line="235" w:lineRule="auto"/>
        <w:ind w:left="1560" w:right="-1" w:hanging="1560"/>
        <w:jc w:val="both"/>
        <w:rPr>
          <w:b/>
        </w:rPr>
      </w:pPr>
    </w:p>
    <w:p w14:paraId="7C5D9004" w14:textId="77777777" w:rsidR="00FF2C85" w:rsidRDefault="00FF2C85" w:rsidP="00FF2C85">
      <w:pPr>
        <w:spacing w:line="235" w:lineRule="auto"/>
        <w:ind w:left="1560" w:right="-1" w:hanging="1560"/>
        <w:jc w:val="both"/>
        <w:rPr>
          <w:b/>
        </w:rPr>
      </w:pPr>
    </w:p>
    <w:p w14:paraId="2C6AED7A" w14:textId="77777777" w:rsidR="00FF2C85" w:rsidRDefault="00FF2C85" w:rsidP="00FF2C85">
      <w:pPr>
        <w:spacing w:line="235" w:lineRule="auto"/>
        <w:ind w:left="1560" w:right="-1" w:hanging="1560"/>
        <w:jc w:val="both"/>
        <w:rPr>
          <w:b/>
        </w:rPr>
      </w:pPr>
    </w:p>
    <w:p w14:paraId="1D253D43" w14:textId="77777777" w:rsidR="00FF2C85" w:rsidRDefault="00FF2C85" w:rsidP="00FF2C85">
      <w:pPr>
        <w:spacing w:line="235" w:lineRule="auto"/>
        <w:ind w:left="1560" w:right="-1" w:hanging="1560"/>
        <w:jc w:val="both"/>
        <w:rPr>
          <w:b/>
        </w:rPr>
      </w:pPr>
    </w:p>
    <w:p w14:paraId="38ABE1F2" w14:textId="77777777" w:rsidR="00FF2C85" w:rsidRDefault="00FF2C85" w:rsidP="00C80E8B">
      <w:pPr>
        <w:spacing w:line="235" w:lineRule="auto"/>
        <w:ind w:right="-1"/>
        <w:jc w:val="both"/>
        <w:rPr>
          <w:b/>
        </w:rPr>
      </w:pPr>
    </w:p>
    <w:p w14:paraId="3507DA01" w14:textId="77777777" w:rsidR="00C80E8B" w:rsidRDefault="00C80E8B" w:rsidP="00C80E8B">
      <w:pPr>
        <w:spacing w:line="235" w:lineRule="auto"/>
        <w:ind w:right="-1"/>
        <w:jc w:val="both"/>
        <w:rPr>
          <w:b/>
        </w:rPr>
      </w:pPr>
    </w:p>
    <w:p w14:paraId="09433115" w14:textId="77777777" w:rsidR="00FF2C85" w:rsidRDefault="00FF2C85" w:rsidP="00FF2C85">
      <w:pPr>
        <w:spacing w:line="235" w:lineRule="auto"/>
        <w:ind w:left="1560" w:right="-1" w:hanging="1560"/>
        <w:jc w:val="both"/>
        <w:rPr>
          <w:b/>
        </w:rPr>
      </w:pPr>
    </w:p>
    <w:p w14:paraId="71BEA880" w14:textId="77777777" w:rsidR="00FF2C85" w:rsidRDefault="00FF2C85" w:rsidP="00FF2C85">
      <w:pPr>
        <w:spacing w:line="235" w:lineRule="auto"/>
        <w:ind w:left="1560" w:right="-1" w:hanging="1560"/>
        <w:jc w:val="both"/>
        <w:rPr>
          <w:b/>
        </w:rPr>
      </w:pPr>
    </w:p>
    <w:p w14:paraId="3A532758" w14:textId="77777777" w:rsidR="00FF2C85" w:rsidRDefault="00FF2C85" w:rsidP="00FF2C85">
      <w:pPr>
        <w:spacing w:line="235" w:lineRule="auto"/>
        <w:ind w:left="1560" w:right="-1" w:hanging="1560"/>
        <w:jc w:val="both"/>
        <w:rPr>
          <w:b/>
        </w:rPr>
      </w:pPr>
    </w:p>
    <w:p w14:paraId="231923BA" w14:textId="77777777" w:rsidR="00FF2C85" w:rsidRDefault="00FF2C85" w:rsidP="00FF2C85">
      <w:pPr>
        <w:spacing w:line="235" w:lineRule="auto"/>
        <w:ind w:left="1560" w:right="-1" w:hanging="1560"/>
        <w:jc w:val="both"/>
        <w:rPr>
          <w:b/>
        </w:rPr>
      </w:pPr>
    </w:p>
    <w:p w14:paraId="3B568755" w14:textId="77777777" w:rsidR="00FF2C85" w:rsidRDefault="00FF2C85" w:rsidP="00FF2C85">
      <w:pPr>
        <w:spacing w:line="235" w:lineRule="auto"/>
        <w:ind w:right="-1"/>
        <w:jc w:val="both"/>
        <w:rPr>
          <w:b/>
        </w:rPr>
      </w:pPr>
    </w:p>
    <w:p w14:paraId="739CBE00" w14:textId="77777777" w:rsidR="004B3D3C" w:rsidRDefault="004B3D3C" w:rsidP="00C80E8B">
      <w:pPr>
        <w:pStyle w:val="Caption"/>
        <w:ind w:left="1560" w:right="-1" w:hanging="1560"/>
        <w:jc w:val="both"/>
        <w:rPr>
          <w:rFonts w:ascii="Times New Roman" w:hAnsi="Times New Roman"/>
          <w:b/>
          <w:i w:val="0"/>
          <w:color w:val="auto"/>
          <w:sz w:val="24"/>
        </w:rPr>
      </w:pPr>
      <w:bookmarkStart w:id="1072" w:name="_Toc185016926"/>
    </w:p>
    <w:p w14:paraId="5F31FBDC" w14:textId="77777777" w:rsidR="004B3D3C" w:rsidRDefault="004B3D3C" w:rsidP="00C80E8B">
      <w:pPr>
        <w:pStyle w:val="Caption"/>
        <w:ind w:left="1560" w:right="-1" w:hanging="1560"/>
        <w:jc w:val="both"/>
        <w:rPr>
          <w:rFonts w:ascii="Times New Roman" w:hAnsi="Times New Roman"/>
          <w:b/>
          <w:i w:val="0"/>
          <w:color w:val="auto"/>
          <w:sz w:val="24"/>
        </w:rPr>
      </w:pPr>
    </w:p>
    <w:p w14:paraId="1B981C7D" w14:textId="77777777" w:rsidR="004B3D3C" w:rsidRDefault="004B3D3C" w:rsidP="00C80E8B">
      <w:pPr>
        <w:pStyle w:val="Caption"/>
        <w:ind w:left="1560" w:right="-1" w:hanging="1560"/>
        <w:jc w:val="both"/>
        <w:rPr>
          <w:rFonts w:ascii="Times New Roman" w:hAnsi="Times New Roman"/>
          <w:b/>
          <w:i w:val="0"/>
          <w:color w:val="auto"/>
          <w:sz w:val="24"/>
        </w:rPr>
      </w:pPr>
    </w:p>
    <w:p w14:paraId="35899AA9" w14:textId="77777777" w:rsidR="004B3D3C" w:rsidRDefault="004B3D3C" w:rsidP="00C80E8B">
      <w:pPr>
        <w:pStyle w:val="Caption"/>
        <w:ind w:left="1560" w:right="-1" w:hanging="1560"/>
        <w:jc w:val="both"/>
        <w:rPr>
          <w:rFonts w:ascii="Times New Roman" w:hAnsi="Times New Roman"/>
          <w:b/>
          <w:i w:val="0"/>
          <w:color w:val="auto"/>
          <w:sz w:val="24"/>
        </w:rPr>
      </w:pPr>
    </w:p>
    <w:p w14:paraId="7AFF2885" w14:textId="77777777" w:rsidR="004B3D3C" w:rsidRDefault="004B3D3C" w:rsidP="00C80E8B">
      <w:pPr>
        <w:pStyle w:val="Caption"/>
        <w:ind w:left="1560" w:right="-1" w:hanging="1560"/>
        <w:jc w:val="both"/>
        <w:rPr>
          <w:rFonts w:ascii="Times New Roman" w:hAnsi="Times New Roman"/>
          <w:b/>
          <w:i w:val="0"/>
          <w:color w:val="auto"/>
          <w:sz w:val="24"/>
        </w:rPr>
      </w:pPr>
    </w:p>
    <w:p w14:paraId="29C2826F" w14:textId="77777777" w:rsidR="004B3D3C" w:rsidRDefault="004B3D3C" w:rsidP="00C80E8B">
      <w:pPr>
        <w:pStyle w:val="Caption"/>
        <w:ind w:left="1560" w:right="-1" w:hanging="1560"/>
        <w:jc w:val="both"/>
        <w:rPr>
          <w:rFonts w:ascii="Times New Roman" w:hAnsi="Times New Roman"/>
          <w:b/>
          <w:i w:val="0"/>
          <w:color w:val="auto"/>
          <w:sz w:val="24"/>
        </w:rPr>
      </w:pPr>
    </w:p>
    <w:p w14:paraId="01928D6B" w14:textId="44662B4B" w:rsidR="00FF2C85" w:rsidRPr="00C80E8B" w:rsidRDefault="00FF2C85" w:rsidP="00C80E8B">
      <w:pPr>
        <w:pStyle w:val="Caption"/>
        <w:ind w:left="1560" w:right="-1" w:hanging="1560"/>
        <w:jc w:val="both"/>
        <w:rPr>
          <w:rFonts w:ascii="Times New Roman" w:eastAsia="Times New Roman" w:hAnsi="Times New Roman"/>
          <w:b/>
          <w:i w:val="0"/>
          <w:color w:val="auto"/>
          <w:sz w:val="24"/>
        </w:rPr>
      </w:pPr>
      <w:bookmarkStart w:id="1073" w:name="_Toc186707810"/>
      <w:r w:rsidRPr="00C80E8B">
        <w:rPr>
          <w:rFonts w:ascii="Times New Roman" w:hAnsi="Times New Roman"/>
          <w:b/>
          <w:i w:val="0"/>
          <w:color w:val="auto"/>
          <w:sz w:val="24"/>
        </w:rPr>
        <w:lastRenderedPageBreak/>
        <w:t xml:space="preserve">Lampiran </w:t>
      </w:r>
      <w:r w:rsidR="00400693" w:rsidRPr="00C80E8B">
        <w:rPr>
          <w:rFonts w:ascii="Times New Roman" w:hAnsi="Times New Roman"/>
          <w:b/>
          <w:i w:val="0"/>
          <w:color w:val="auto"/>
          <w:sz w:val="24"/>
        </w:rPr>
        <w:fldChar w:fldCharType="begin"/>
      </w:r>
      <w:r w:rsidRPr="00C80E8B">
        <w:rPr>
          <w:rFonts w:ascii="Times New Roman" w:hAnsi="Times New Roman"/>
          <w:b/>
          <w:i w:val="0"/>
          <w:color w:val="auto"/>
          <w:sz w:val="24"/>
        </w:rPr>
        <w:instrText xml:space="preserve"> SEQ Lampiran \* ARABIC </w:instrText>
      </w:r>
      <w:r w:rsidR="00400693" w:rsidRPr="00C80E8B">
        <w:rPr>
          <w:rFonts w:ascii="Times New Roman" w:hAnsi="Times New Roman"/>
          <w:b/>
          <w:i w:val="0"/>
          <w:color w:val="auto"/>
          <w:sz w:val="24"/>
        </w:rPr>
        <w:fldChar w:fldCharType="separate"/>
      </w:r>
      <w:r w:rsidR="00733244">
        <w:rPr>
          <w:rFonts w:ascii="Times New Roman" w:hAnsi="Times New Roman"/>
          <w:b/>
          <w:i w:val="0"/>
          <w:noProof/>
          <w:color w:val="auto"/>
          <w:sz w:val="24"/>
        </w:rPr>
        <w:t>29</w:t>
      </w:r>
      <w:r w:rsidR="00400693" w:rsidRPr="00C80E8B">
        <w:rPr>
          <w:rFonts w:ascii="Times New Roman" w:hAnsi="Times New Roman"/>
          <w:b/>
          <w:i w:val="0"/>
          <w:color w:val="auto"/>
          <w:sz w:val="24"/>
        </w:rPr>
        <w:fldChar w:fldCharType="end"/>
      </w:r>
      <w:r w:rsidRPr="00C80E8B">
        <w:rPr>
          <w:rFonts w:ascii="Times New Roman" w:hAnsi="Times New Roman"/>
          <w:b/>
          <w:i w:val="0"/>
          <w:color w:val="auto"/>
          <w:sz w:val="24"/>
        </w:rPr>
        <w:t>.</w:t>
      </w:r>
      <w:r w:rsidR="00FE645B">
        <w:rPr>
          <w:rFonts w:ascii="Times New Roman" w:hAnsi="Times New Roman"/>
          <w:b/>
          <w:i w:val="0"/>
          <w:color w:val="auto"/>
          <w:sz w:val="24"/>
        </w:rPr>
        <w:tab/>
      </w:r>
      <w:r w:rsidRPr="00C80E8B">
        <w:rPr>
          <w:rFonts w:ascii="Times New Roman" w:eastAsia="Times New Roman" w:hAnsi="Times New Roman"/>
          <w:i w:val="0"/>
          <w:color w:val="auto"/>
          <w:sz w:val="24"/>
        </w:rPr>
        <w:t>Hasil Pengujian pH Sediaan Serum Ekstrak</w:t>
      </w:r>
      <w:r w:rsidR="00FE645B">
        <w:rPr>
          <w:rFonts w:ascii="Times New Roman" w:eastAsia="Times New Roman" w:hAnsi="Times New Roman"/>
          <w:i w:val="0"/>
          <w:color w:val="auto"/>
          <w:sz w:val="24"/>
        </w:rPr>
        <w:t xml:space="preserve"> Etanol Bunga Kecombrang </w:t>
      </w:r>
      <w:r w:rsidRPr="00C80E8B">
        <w:rPr>
          <w:rFonts w:ascii="Times New Roman" w:eastAsia="Times New Roman" w:hAnsi="Times New Roman"/>
          <w:i w:val="0"/>
          <w:color w:val="auto"/>
          <w:sz w:val="24"/>
        </w:rPr>
        <w:t>(</w:t>
      </w:r>
      <w:r w:rsidRPr="00C80E8B">
        <w:rPr>
          <w:rFonts w:ascii="Times New Roman" w:eastAsia="Times New Roman" w:hAnsi="Times New Roman"/>
          <w:color w:val="auto"/>
          <w:sz w:val="24"/>
        </w:rPr>
        <w:t>Etlingera elatior</w:t>
      </w:r>
      <w:r w:rsidR="00A430AF">
        <w:rPr>
          <w:rFonts w:ascii="Times New Roman" w:eastAsia="Times New Roman" w:hAnsi="Times New Roman"/>
          <w:color w:val="auto"/>
          <w:sz w:val="24"/>
        </w:rPr>
        <w:t xml:space="preserve"> </w:t>
      </w:r>
      <w:r w:rsidRPr="00C80E8B">
        <w:rPr>
          <w:rFonts w:ascii="Times New Roman" w:hAnsi="Times New Roman"/>
          <w:i w:val="0"/>
          <w:color w:val="auto"/>
          <w:sz w:val="24"/>
          <w:szCs w:val="24"/>
        </w:rPr>
        <w:t>(Jack) R.M.Sm)</w:t>
      </w:r>
      <w:bookmarkEnd w:id="1072"/>
      <w:bookmarkEnd w:id="1073"/>
    </w:p>
    <w:p w14:paraId="6E47E48F" w14:textId="77777777" w:rsidR="00FF2C85" w:rsidRDefault="004A581C" w:rsidP="00C80E8B">
      <w:pPr>
        <w:spacing w:line="235" w:lineRule="auto"/>
        <w:ind w:right="-1"/>
        <w:jc w:val="both"/>
      </w:pPr>
      <w:r>
        <w:rPr>
          <w:noProof/>
        </w:rPr>
        <w:drawing>
          <wp:anchor distT="0" distB="0" distL="114300" distR="114300" simplePos="0" relativeHeight="251642880" behindDoc="0" locked="0" layoutInCell="1" allowOverlap="1" wp14:anchorId="1EC5F40E" wp14:editId="0ACD6820">
            <wp:simplePos x="0" y="0"/>
            <wp:positionH relativeFrom="column">
              <wp:posOffset>1884045</wp:posOffset>
            </wp:positionH>
            <wp:positionV relativeFrom="paragraph">
              <wp:posOffset>147955</wp:posOffset>
            </wp:positionV>
            <wp:extent cx="1285875" cy="1865630"/>
            <wp:effectExtent l="0" t="0" r="0" b="0"/>
            <wp:wrapNone/>
            <wp:docPr id="453"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85875" cy="18656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1856" behindDoc="0" locked="0" layoutInCell="1" allowOverlap="1" wp14:anchorId="7F1B564C" wp14:editId="05203AE4">
            <wp:simplePos x="0" y="0"/>
            <wp:positionH relativeFrom="column">
              <wp:posOffset>274320</wp:posOffset>
            </wp:positionH>
            <wp:positionV relativeFrom="paragraph">
              <wp:posOffset>147955</wp:posOffset>
            </wp:positionV>
            <wp:extent cx="1343025" cy="1866265"/>
            <wp:effectExtent l="0" t="0" r="0" b="0"/>
            <wp:wrapNone/>
            <wp:docPr id="45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343025" cy="18662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6976" behindDoc="0" locked="0" layoutInCell="1" allowOverlap="1" wp14:anchorId="34C8B03E" wp14:editId="407FF733">
            <wp:simplePos x="0" y="0"/>
            <wp:positionH relativeFrom="column">
              <wp:posOffset>3388995</wp:posOffset>
            </wp:positionH>
            <wp:positionV relativeFrom="paragraph">
              <wp:posOffset>151130</wp:posOffset>
            </wp:positionV>
            <wp:extent cx="1390650" cy="1863725"/>
            <wp:effectExtent l="0" t="0" r="0" b="0"/>
            <wp:wrapNone/>
            <wp:docPr id="451"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pic:cNvPicPr>
                      <a:picLocks/>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390650" cy="186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1845F9" w14:textId="77777777" w:rsidR="00FF2C85" w:rsidRDefault="00FF2C85" w:rsidP="00FF2C85">
      <w:pPr>
        <w:spacing w:line="235" w:lineRule="auto"/>
        <w:ind w:left="1560" w:right="-1" w:hanging="1560"/>
        <w:jc w:val="both"/>
      </w:pPr>
    </w:p>
    <w:p w14:paraId="594148C8" w14:textId="77777777" w:rsidR="00FF2C85" w:rsidRDefault="00FF2C85" w:rsidP="00FF2C85">
      <w:pPr>
        <w:spacing w:line="235" w:lineRule="auto"/>
        <w:ind w:left="1560" w:right="-1" w:hanging="1560"/>
        <w:jc w:val="both"/>
      </w:pPr>
    </w:p>
    <w:p w14:paraId="38920D01" w14:textId="77777777" w:rsidR="00FF2C85" w:rsidRDefault="00FF2C85" w:rsidP="00FF2C85">
      <w:pPr>
        <w:spacing w:line="235" w:lineRule="auto"/>
        <w:ind w:left="1560" w:right="-1" w:hanging="1560"/>
        <w:jc w:val="both"/>
      </w:pPr>
    </w:p>
    <w:p w14:paraId="5609ABDD" w14:textId="77777777" w:rsidR="00FF2C85" w:rsidRDefault="00FF2C85" w:rsidP="00FF2C85">
      <w:pPr>
        <w:spacing w:line="235" w:lineRule="auto"/>
        <w:ind w:left="1560" w:right="-1" w:hanging="1560"/>
        <w:jc w:val="both"/>
      </w:pPr>
    </w:p>
    <w:p w14:paraId="4C132895" w14:textId="77777777" w:rsidR="00FF2C85" w:rsidRDefault="00FF2C85" w:rsidP="00C80E8B">
      <w:pPr>
        <w:spacing w:line="235" w:lineRule="auto"/>
        <w:ind w:right="-1"/>
        <w:jc w:val="both"/>
      </w:pPr>
    </w:p>
    <w:p w14:paraId="34FA90EB" w14:textId="77777777" w:rsidR="004B3D3C" w:rsidRDefault="004B3D3C" w:rsidP="00C80E8B">
      <w:pPr>
        <w:spacing w:line="235" w:lineRule="auto"/>
        <w:ind w:right="-1"/>
        <w:jc w:val="both"/>
      </w:pPr>
    </w:p>
    <w:p w14:paraId="0B964471" w14:textId="77777777" w:rsidR="004B3D3C" w:rsidRDefault="004B3D3C" w:rsidP="00C80E8B">
      <w:pPr>
        <w:spacing w:line="235" w:lineRule="auto"/>
        <w:ind w:right="-1"/>
        <w:jc w:val="both"/>
      </w:pPr>
    </w:p>
    <w:p w14:paraId="1ECC57F4" w14:textId="77777777" w:rsidR="004B3D3C" w:rsidRDefault="004B3D3C" w:rsidP="00C80E8B">
      <w:pPr>
        <w:spacing w:line="235" w:lineRule="auto"/>
        <w:ind w:right="-1"/>
        <w:jc w:val="both"/>
      </w:pPr>
    </w:p>
    <w:p w14:paraId="2056E843" w14:textId="77777777" w:rsidR="004B3D3C" w:rsidRDefault="004B3D3C" w:rsidP="00C80E8B">
      <w:pPr>
        <w:spacing w:line="235" w:lineRule="auto"/>
        <w:ind w:right="-1"/>
        <w:jc w:val="both"/>
      </w:pPr>
    </w:p>
    <w:p w14:paraId="411903CB" w14:textId="77777777" w:rsidR="004B3D3C" w:rsidRDefault="004B3D3C" w:rsidP="00C80E8B">
      <w:pPr>
        <w:spacing w:line="235" w:lineRule="auto"/>
        <w:ind w:right="-1"/>
        <w:jc w:val="both"/>
      </w:pPr>
    </w:p>
    <w:p w14:paraId="1608BA2B" w14:textId="77777777" w:rsidR="00FF2C85" w:rsidRDefault="004A581C" w:rsidP="00FF2C85">
      <w:pPr>
        <w:spacing w:line="235" w:lineRule="auto"/>
        <w:ind w:left="1560" w:right="-1" w:hanging="1560"/>
        <w:jc w:val="both"/>
      </w:pPr>
      <w:r>
        <w:rPr>
          <w:noProof/>
        </w:rPr>
        <mc:AlternateContent>
          <mc:Choice Requires="wps">
            <w:drawing>
              <wp:anchor distT="0" distB="0" distL="114300" distR="114300" simplePos="0" relativeHeight="251648000" behindDoc="0" locked="0" layoutInCell="1" allowOverlap="1" wp14:anchorId="2428C62E" wp14:editId="083B261D">
                <wp:simplePos x="0" y="0"/>
                <wp:positionH relativeFrom="column">
                  <wp:posOffset>445770</wp:posOffset>
                </wp:positionH>
                <wp:positionV relativeFrom="paragraph">
                  <wp:posOffset>222885</wp:posOffset>
                </wp:positionV>
                <wp:extent cx="1038225" cy="285750"/>
                <wp:effectExtent l="0" t="0" r="9525" b="0"/>
                <wp:wrapNone/>
                <wp:docPr id="53013511" name="Rectangle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225" cy="285750"/>
                        </a:xfrm>
                        <a:prstGeom prst="rect">
                          <a:avLst/>
                        </a:prstGeom>
                        <a:solidFill>
                          <a:srgbClr val="FFFFFF"/>
                        </a:solidFill>
                        <a:ln w="25400">
                          <a:solidFill>
                            <a:srgbClr val="000000"/>
                          </a:solidFill>
                          <a:miter lim="800000"/>
                          <a:headEnd/>
                          <a:tailEnd/>
                        </a:ln>
                      </wps:spPr>
                      <wps:txbx>
                        <w:txbxContent>
                          <w:p w14:paraId="2023DE58" w14:textId="77777777" w:rsidR="00137275" w:rsidRPr="00F03B02" w:rsidRDefault="00137275" w:rsidP="00FF2C85">
                            <w:pPr>
                              <w:jc w:val="center"/>
                            </w:pPr>
                            <w:r>
                              <w:t>F0 (Blanko)</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Rectangle 178" o:spid="_x0000_s1303" style="position:absolute;left:0;text-align:left;margin-left:35.1pt;margin-top:17.55pt;width:81.75pt;height:2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" strokeweight="2pt">
                <v:path arrowok="t"/>
                <v:textbox>
                  <w:txbxContent>
                    <w:p w14:paraId="2023DE58" w14:textId="77777777" w:rsidR="00137275" w:rsidRPr="00F03B02" w:rsidRDefault="00137275" w:rsidP="00FF2C85">
                      <w:pPr>
                        <w:jc w:val="center"/>
                      </w:pPr>
                      <w:r>
                        <w:t>F0 (Blanko)</w:t>
                      </w:r>
                    </w:p>
                  </w:txbxContent>
                </v:textbox>
              </v:rect>
            </w:pict>
          </mc:Fallback>
        </mc:AlternateContent>
      </w:r>
      <w:r>
        <w:rPr>
          <w:noProof/>
        </w:rPr>
        <mc:AlternateContent>
          <mc:Choice Requires="wps">
            <w:drawing>
              <wp:anchor distT="0" distB="0" distL="114300" distR="114300" simplePos="0" relativeHeight="251654144" behindDoc="0" locked="0" layoutInCell="1" allowOverlap="1" wp14:anchorId="12E8061F" wp14:editId="6031DE0E">
                <wp:simplePos x="0" y="0"/>
                <wp:positionH relativeFrom="column">
                  <wp:posOffset>3569970</wp:posOffset>
                </wp:positionH>
                <wp:positionV relativeFrom="paragraph">
                  <wp:posOffset>213360</wp:posOffset>
                </wp:positionV>
                <wp:extent cx="1038225" cy="285750"/>
                <wp:effectExtent l="0" t="0" r="9525" b="0"/>
                <wp:wrapNone/>
                <wp:docPr id="313634581"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225" cy="285750"/>
                        </a:xfrm>
                        <a:prstGeom prst="rect">
                          <a:avLst/>
                        </a:prstGeom>
                        <a:solidFill>
                          <a:srgbClr val="FFFFFF"/>
                        </a:solidFill>
                        <a:ln w="25400">
                          <a:solidFill>
                            <a:srgbClr val="000000"/>
                          </a:solidFill>
                          <a:miter lim="800000"/>
                          <a:headEnd/>
                          <a:tailEnd/>
                        </a:ln>
                      </wps:spPr>
                      <wps:txbx>
                        <w:txbxContent>
                          <w:p w14:paraId="2485E93E" w14:textId="77777777" w:rsidR="00137275" w:rsidRPr="00F03B02" w:rsidRDefault="00137275" w:rsidP="00FF2C85">
                            <w:pPr>
                              <w:jc w:val="center"/>
                            </w:pPr>
                            <w:r>
                              <w:t>F2 (50%)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Rectangle 180" o:spid="_x0000_s1304" style="position:absolute;left:0;text-align:left;margin-left:281.1pt;margin-top:16.8pt;width:81.75pt;height:2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" strokeweight="2pt">
                <v:path arrowok="t"/>
                <v:textbox>
                  <w:txbxContent>
                    <w:p w14:paraId="2485E93E" w14:textId="77777777" w:rsidR="00137275" w:rsidRPr="00F03B02" w:rsidRDefault="00137275" w:rsidP="00FF2C85">
                      <w:pPr>
                        <w:jc w:val="center"/>
                      </w:pPr>
                      <w:r>
                        <w:t>F2 (50%)</w:t>
                      </w:r>
                    </w:p>
                  </w:txbxContent>
                </v:textbox>
              </v:rect>
            </w:pict>
          </mc:Fallback>
        </mc:AlternateContent>
      </w:r>
      <w:r>
        <w:rPr>
          <w:noProof/>
        </w:rPr>
        <mc:AlternateContent>
          <mc:Choice Requires="wps">
            <w:drawing>
              <wp:anchor distT="0" distB="0" distL="114300" distR="114300" simplePos="0" relativeHeight="251652096" behindDoc="0" locked="0" layoutInCell="1" allowOverlap="1" wp14:anchorId="214EFBC6" wp14:editId="7420AFC6">
                <wp:simplePos x="0" y="0"/>
                <wp:positionH relativeFrom="column">
                  <wp:posOffset>1979295</wp:posOffset>
                </wp:positionH>
                <wp:positionV relativeFrom="paragraph">
                  <wp:posOffset>222885</wp:posOffset>
                </wp:positionV>
                <wp:extent cx="1038225" cy="285750"/>
                <wp:effectExtent l="0" t="0" r="9525" b="0"/>
                <wp:wrapNone/>
                <wp:docPr id="122820382" name="Rectangle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225" cy="285750"/>
                        </a:xfrm>
                        <a:prstGeom prst="rect">
                          <a:avLst/>
                        </a:prstGeom>
                        <a:solidFill>
                          <a:srgbClr val="FFFFFF"/>
                        </a:solidFill>
                        <a:ln w="25400">
                          <a:solidFill>
                            <a:srgbClr val="000000"/>
                          </a:solidFill>
                          <a:miter lim="800000"/>
                          <a:headEnd/>
                          <a:tailEnd/>
                        </a:ln>
                      </wps:spPr>
                      <wps:txbx>
                        <w:txbxContent>
                          <w:p w14:paraId="1A7EDF4A" w14:textId="77777777" w:rsidR="00137275" w:rsidRPr="00F03B02" w:rsidRDefault="00137275" w:rsidP="00FF2C85">
                            <w:pPr>
                              <w:jc w:val="center"/>
                            </w:pPr>
                            <w:r>
                              <w:t>F1 (30%)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Rectangle 179" o:spid="_x0000_s1305" style="position:absolute;left:0;text-align:left;margin-left:155.85pt;margin-top:17.55pt;width:81.75pt;height:2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" strokeweight="2pt">
                <v:path arrowok="t"/>
                <v:textbox>
                  <w:txbxContent>
                    <w:p w14:paraId="1A7EDF4A" w14:textId="77777777" w:rsidR="00137275" w:rsidRPr="00F03B02" w:rsidRDefault="00137275" w:rsidP="00FF2C85">
                      <w:pPr>
                        <w:jc w:val="center"/>
                      </w:pPr>
                      <w:r>
                        <w:t>F1 (30%)</w:t>
                      </w:r>
                    </w:p>
                  </w:txbxContent>
                </v:textbox>
              </v:rect>
            </w:pict>
          </mc:Fallback>
        </mc:AlternateContent>
      </w:r>
    </w:p>
    <w:p w14:paraId="67DAB585" w14:textId="77777777" w:rsidR="00FF2C85" w:rsidRDefault="00FF2C85" w:rsidP="00C80E8B">
      <w:pPr>
        <w:spacing w:line="235" w:lineRule="auto"/>
        <w:ind w:right="-1"/>
        <w:jc w:val="both"/>
      </w:pPr>
    </w:p>
    <w:p w14:paraId="4C72AE78" w14:textId="77777777" w:rsidR="00C80E8B" w:rsidRDefault="00C80E8B" w:rsidP="00FF2C85">
      <w:pPr>
        <w:spacing w:line="0" w:lineRule="atLeast"/>
        <w:ind w:left="1134" w:right="-1" w:hanging="1134"/>
        <w:jc w:val="both"/>
      </w:pPr>
    </w:p>
    <w:p w14:paraId="77B35816" w14:textId="77777777" w:rsidR="004B3D3C" w:rsidRDefault="004B3D3C" w:rsidP="00C80E8B">
      <w:pPr>
        <w:spacing w:line="0" w:lineRule="atLeast"/>
        <w:ind w:left="1134" w:right="-1" w:hanging="1134"/>
        <w:jc w:val="both"/>
        <w:rPr>
          <w:b/>
        </w:rPr>
      </w:pPr>
    </w:p>
    <w:p w14:paraId="669C14CC" w14:textId="77777777" w:rsidR="00FF2C85" w:rsidRPr="00FE645B" w:rsidRDefault="00FF2C85" w:rsidP="00C80E8B">
      <w:pPr>
        <w:spacing w:line="0" w:lineRule="atLeast"/>
        <w:ind w:left="1134" w:right="-1" w:hanging="1134"/>
        <w:jc w:val="both"/>
        <w:rPr>
          <w:b/>
        </w:rPr>
      </w:pPr>
      <w:r w:rsidRPr="00FE645B">
        <w:rPr>
          <w:b/>
        </w:rPr>
        <w:t>Keterangan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7512"/>
      </w:tblGrid>
      <w:tr w:rsidR="00FE645B" w14:paraId="4CA74807" w14:textId="77777777" w:rsidTr="00477F29">
        <w:tc>
          <w:tcPr>
            <w:tcW w:w="426" w:type="dxa"/>
          </w:tcPr>
          <w:p w14:paraId="1E97A2FB" w14:textId="77777777" w:rsidR="00FE645B" w:rsidRPr="008A0C16" w:rsidRDefault="00FE645B" w:rsidP="00477F29">
            <w:pPr>
              <w:ind w:left="-108" w:right="-108"/>
              <w:jc w:val="both"/>
              <w:rPr>
                <w:bCs/>
                <w:szCs w:val="28"/>
              </w:rPr>
            </w:pPr>
            <w:r>
              <w:rPr>
                <w:bCs/>
                <w:szCs w:val="28"/>
              </w:rPr>
              <w:t>F0 :</w:t>
            </w:r>
          </w:p>
        </w:tc>
        <w:tc>
          <w:tcPr>
            <w:tcW w:w="7512" w:type="dxa"/>
          </w:tcPr>
          <w:p w14:paraId="3A543CA5" w14:textId="77777777" w:rsidR="00FE645B" w:rsidRDefault="00FE645B" w:rsidP="00477F29">
            <w:pPr>
              <w:ind w:left="-108" w:right="-108"/>
              <w:jc w:val="both"/>
              <w:rPr>
                <w:b/>
                <w:bCs/>
                <w:szCs w:val="28"/>
              </w:rPr>
            </w:pPr>
            <w:r>
              <w:t>Formulasi sediaan serum tanpa mengandung ekstrak etanol bunga kecombrang</w:t>
            </w:r>
          </w:p>
        </w:tc>
      </w:tr>
      <w:tr w:rsidR="00FE645B" w:rsidRPr="008A0C16" w14:paraId="549F0A3A" w14:textId="77777777" w:rsidTr="00477F29">
        <w:tc>
          <w:tcPr>
            <w:tcW w:w="426" w:type="dxa"/>
          </w:tcPr>
          <w:p w14:paraId="48831653" w14:textId="77777777" w:rsidR="00FE645B" w:rsidRDefault="00FE645B" w:rsidP="00477F29">
            <w:pPr>
              <w:ind w:left="-108" w:right="-108"/>
              <w:jc w:val="both"/>
              <w:rPr>
                <w:bCs/>
                <w:szCs w:val="28"/>
              </w:rPr>
            </w:pPr>
            <w:r>
              <w:rPr>
                <w:bCs/>
                <w:szCs w:val="28"/>
              </w:rPr>
              <w:t>F1 :</w:t>
            </w:r>
          </w:p>
        </w:tc>
        <w:tc>
          <w:tcPr>
            <w:tcW w:w="7512" w:type="dxa"/>
          </w:tcPr>
          <w:p w14:paraId="67FC4990" w14:textId="77777777" w:rsidR="00FE645B" w:rsidRPr="008A0C16" w:rsidRDefault="00FE645B" w:rsidP="00477F29">
            <w:pPr>
              <w:ind w:left="-108" w:right="-108"/>
              <w:jc w:val="both"/>
            </w:pPr>
            <w:r>
              <w:t>Formulasi sediaan serum mengandung 30% ekstrak etanol bunga kecombrang</w:t>
            </w:r>
          </w:p>
        </w:tc>
      </w:tr>
      <w:tr w:rsidR="00FE645B" w14:paraId="6033F1E3" w14:textId="77777777" w:rsidTr="00477F29">
        <w:tc>
          <w:tcPr>
            <w:tcW w:w="426" w:type="dxa"/>
          </w:tcPr>
          <w:p w14:paraId="74584901" w14:textId="77777777" w:rsidR="00FE645B" w:rsidRDefault="00FE645B" w:rsidP="00477F29">
            <w:pPr>
              <w:ind w:left="-108" w:right="-108"/>
              <w:jc w:val="both"/>
              <w:rPr>
                <w:bCs/>
                <w:szCs w:val="28"/>
              </w:rPr>
            </w:pPr>
            <w:r>
              <w:rPr>
                <w:bCs/>
                <w:szCs w:val="28"/>
              </w:rPr>
              <w:t>F2 :</w:t>
            </w:r>
          </w:p>
        </w:tc>
        <w:tc>
          <w:tcPr>
            <w:tcW w:w="7512" w:type="dxa"/>
          </w:tcPr>
          <w:p w14:paraId="79F5A7D1" w14:textId="77777777" w:rsidR="00FE645B" w:rsidRDefault="00FE645B" w:rsidP="00477F29">
            <w:pPr>
              <w:ind w:left="-108" w:right="-108"/>
              <w:jc w:val="both"/>
              <w:rPr>
                <w:b/>
                <w:bCs/>
                <w:szCs w:val="28"/>
              </w:rPr>
            </w:pPr>
            <w:r>
              <w:t>Formulasi sediaan serum mengandung 50% ekstrak etanol bunga kecombrang</w:t>
            </w:r>
          </w:p>
        </w:tc>
      </w:tr>
    </w:tbl>
    <w:p w14:paraId="783C7671" w14:textId="77777777" w:rsidR="00FF2C85" w:rsidRDefault="00FF2C85" w:rsidP="00FF2C85">
      <w:pPr>
        <w:spacing w:line="235" w:lineRule="auto"/>
        <w:ind w:left="1560" w:right="-1" w:hanging="1560"/>
        <w:jc w:val="both"/>
        <w:rPr>
          <w:b/>
        </w:rPr>
      </w:pPr>
    </w:p>
    <w:p w14:paraId="4298BA12" w14:textId="77777777" w:rsidR="00FF2C85" w:rsidRDefault="00FF2C85" w:rsidP="00FF2C85">
      <w:pPr>
        <w:spacing w:line="235" w:lineRule="auto"/>
        <w:ind w:left="1560" w:right="-1" w:hanging="1560"/>
        <w:jc w:val="both"/>
      </w:pPr>
    </w:p>
    <w:p w14:paraId="78272977" w14:textId="77777777" w:rsidR="00FF2C85" w:rsidRDefault="00FF2C85" w:rsidP="00FF2C85">
      <w:pPr>
        <w:spacing w:line="235" w:lineRule="auto"/>
        <w:ind w:left="1560" w:right="-1" w:hanging="1560"/>
        <w:jc w:val="both"/>
      </w:pPr>
    </w:p>
    <w:p w14:paraId="116EADC6" w14:textId="77777777" w:rsidR="00FF2C85" w:rsidRDefault="00FF2C85" w:rsidP="00FF2C85">
      <w:pPr>
        <w:spacing w:line="235" w:lineRule="auto"/>
        <w:ind w:left="1560" w:right="-1" w:hanging="1560"/>
        <w:jc w:val="both"/>
      </w:pPr>
    </w:p>
    <w:p w14:paraId="5E0D3C00" w14:textId="77777777" w:rsidR="00FF2C85" w:rsidRDefault="00FF2C85" w:rsidP="00FF2C85">
      <w:pPr>
        <w:spacing w:line="235" w:lineRule="auto"/>
        <w:ind w:left="1560" w:right="-1" w:hanging="1560"/>
        <w:jc w:val="both"/>
      </w:pPr>
    </w:p>
    <w:p w14:paraId="3CC3B93F" w14:textId="77777777" w:rsidR="00FF2C85" w:rsidRDefault="00FF2C85" w:rsidP="00FF2C85">
      <w:pPr>
        <w:spacing w:line="235" w:lineRule="auto"/>
        <w:ind w:left="1560" w:right="-1" w:hanging="1560"/>
        <w:jc w:val="both"/>
      </w:pPr>
    </w:p>
    <w:p w14:paraId="3BA67948" w14:textId="77777777" w:rsidR="00FF2C85" w:rsidRDefault="00FF2C85" w:rsidP="00FF2C85">
      <w:pPr>
        <w:spacing w:line="235" w:lineRule="auto"/>
        <w:ind w:left="1560" w:right="-1" w:hanging="1560"/>
        <w:jc w:val="both"/>
      </w:pPr>
    </w:p>
    <w:p w14:paraId="7C879F5C" w14:textId="77777777" w:rsidR="00FF2C85" w:rsidRDefault="00FF2C85" w:rsidP="00FF2C85">
      <w:pPr>
        <w:spacing w:line="235" w:lineRule="auto"/>
        <w:ind w:left="1560" w:right="-1" w:hanging="1560"/>
        <w:jc w:val="both"/>
      </w:pPr>
    </w:p>
    <w:p w14:paraId="79F99550" w14:textId="77777777" w:rsidR="00FF2C85" w:rsidRDefault="00FF2C85" w:rsidP="00FF2C85">
      <w:pPr>
        <w:spacing w:line="235" w:lineRule="auto"/>
        <w:ind w:left="1560" w:right="-1" w:hanging="1560"/>
        <w:jc w:val="both"/>
      </w:pPr>
    </w:p>
    <w:p w14:paraId="76E218DE" w14:textId="77777777" w:rsidR="00FF2C85" w:rsidRDefault="00FF2C85" w:rsidP="00FF2C85">
      <w:pPr>
        <w:spacing w:line="235" w:lineRule="auto"/>
        <w:ind w:left="1560" w:right="-1" w:hanging="1560"/>
        <w:jc w:val="both"/>
      </w:pPr>
    </w:p>
    <w:p w14:paraId="5AE0F1C3" w14:textId="77777777" w:rsidR="00FF2C85" w:rsidRDefault="00FF2C85" w:rsidP="00FF2C85">
      <w:pPr>
        <w:spacing w:line="235" w:lineRule="auto"/>
        <w:ind w:left="1560" w:right="-1" w:hanging="1560"/>
        <w:jc w:val="both"/>
      </w:pPr>
    </w:p>
    <w:p w14:paraId="02A79C16" w14:textId="77777777" w:rsidR="00FF2C85" w:rsidRDefault="00FF2C85" w:rsidP="00FF2C85">
      <w:pPr>
        <w:spacing w:line="235" w:lineRule="auto"/>
        <w:ind w:left="1560" w:right="-1" w:hanging="1560"/>
        <w:jc w:val="both"/>
      </w:pPr>
    </w:p>
    <w:p w14:paraId="731BAE16" w14:textId="77777777" w:rsidR="00FF2C85" w:rsidRDefault="00FF2C85" w:rsidP="00FF2C85">
      <w:pPr>
        <w:spacing w:line="235" w:lineRule="auto"/>
        <w:ind w:left="1560" w:right="-1" w:hanging="1560"/>
        <w:jc w:val="both"/>
      </w:pPr>
    </w:p>
    <w:p w14:paraId="07F287BF" w14:textId="77777777" w:rsidR="00FF2C85" w:rsidRDefault="00FF2C85" w:rsidP="00FF2C85">
      <w:pPr>
        <w:spacing w:line="235" w:lineRule="auto"/>
        <w:ind w:left="1560" w:right="-1" w:hanging="1560"/>
        <w:jc w:val="both"/>
      </w:pPr>
    </w:p>
    <w:p w14:paraId="36473FED"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bookmarkStart w:id="1074" w:name="_Toc185016927"/>
    </w:p>
    <w:p w14:paraId="666C2B35"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p>
    <w:p w14:paraId="5EC26E5D"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p>
    <w:p w14:paraId="6410C504"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p>
    <w:p w14:paraId="7263257C"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p>
    <w:p w14:paraId="60A1E9A0"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p>
    <w:p w14:paraId="3E8C8866"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p>
    <w:p w14:paraId="305992C3"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p>
    <w:p w14:paraId="77601748"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p>
    <w:p w14:paraId="3C6A1A32"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p>
    <w:p w14:paraId="4D7BBF5D"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p>
    <w:p w14:paraId="66439737" w14:textId="77777777" w:rsidR="004B3D3C" w:rsidRDefault="004B3D3C" w:rsidP="004B3D3C">
      <w:pPr>
        <w:pStyle w:val="Caption"/>
        <w:spacing w:after="0"/>
        <w:ind w:right="-1"/>
        <w:jc w:val="both"/>
        <w:rPr>
          <w:rFonts w:ascii="Times New Roman" w:hAnsi="Times New Roman"/>
          <w:b/>
          <w:i w:val="0"/>
          <w:color w:val="auto"/>
          <w:sz w:val="24"/>
          <w:szCs w:val="24"/>
        </w:rPr>
      </w:pPr>
    </w:p>
    <w:p w14:paraId="4D57022A" w14:textId="02B560B9" w:rsidR="00FF2C85" w:rsidRDefault="00FF2C85" w:rsidP="00FE645B">
      <w:pPr>
        <w:pStyle w:val="Caption"/>
        <w:spacing w:after="0"/>
        <w:ind w:left="1560" w:right="-1" w:hanging="1560"/>
        <w:jc w:val="both"/>
        <w:rPr>
          <w:rFonts w:ascii="Times New Roman" w:hAnsi="Times New Roman"/>
          <w:i w:val="0"/>
          <w:color w:val="auto"/>
          <w:sz w:val="24"/>
          <w:szCs w:val="24"/>
        </w:rPr>
      </w:pPr>
      <w:bookmarkStart w:id="1075" w:name="_Toc186707811"/>
      <w:r w:rsidRPr="00C80E8B">
        <w:rPr>
          <w:rFonts w:ascii="Times New Roman" w:hAnsi="Times New Roman"/>
          <w:b/>
          <w:i w:val="0"/>
          <w:color w:val="auto"/>
          <w:sz w:val="24"/>
          <w:szCs w:val="24"/>
        </w:rPr>
        <w:lastRenderedPageBreak/>
        <w:t xml:space="preserve">Lampiran </w:t>
      </w:r>
      <w:r w:rsidR="00400693" w:rsidRPr="00C80E8B">
        <w:rPr>
          <w:rFonts w:ascii="Times New Roman" w:hAnsi="Times New Roman"/>
          <w:b/>
          <w:i w:val="0"/>
          <w:color w:val="auto"/>
          <w:sz w:val="24"/>
          <w:szCs w:val="24"/>
        </w:rPr>
        <w:fldChar w:fldCharType="begin"/>
      </w:r>
      <w:r w:rsidRPr="00C80E8B">
        <w:rPr>
          <w:rFonts w:ascii="Times New Roman" w:hAnsi="Times New Roman"/>
          <w:b/>
          <w:i w:val="0"/>
          <w:color w:val="auto"/>
          <w:sz w:val="24"/>
          <w:szCs w:val="24"/>
        </w:rPr>
        <w:instrText xml:space="preserve"> SEQ Lampiran \* ARABIC </w:instrText>
      </w:r>
      <w:r w:rsidR="00400693" w:rsidRPr="00C80E8B">
        <w:rPr>
          <w:rFonts w:ascii="Times New Roman" w:hAnsi="Times New Roman"/>
          <w:b/>
          <w:i w:val="0"/>
          <w:color w:val="auto"/>
          <w:sz w:val="24"/>
          <w:szCs w:val="24"/>
        </w:rPr>
        <w:fldChar w:fldCharType="separate"/>
      </w:r>
      <w:r w:rsidR="00733244">
        <w:rPr>
          <w:rFonts w:ascii="Times New Roman" w:hAnsi="Times New Roman"/>
          <w:b/>
          <w:i w:val="0"/>
          <w:noProof/>
          <w:color w:val="auto"/>
          <w:sz w:val="24"/>
          <w:szCs w:val="24"/>
        </w:rPr>
        <w:t>30</w:t>
      </w:r>
      <w:r w:rsidR="00400693" w:rsidRPr="00C80E8B">
        <w:rPr>
          <w:rFonts w:ascii="Times New Roman" w:hAnsi="Times New Roman"/>
          <w:b/>
          <w:i w:val="0"/>
          <w:color w:val="auto"/>
          <w:sz w:val="24"/>
          <w:szCs w:val="24"/>
        </w:rPr>
        <w:fldChar w:fldCharType="end"/>
      </w:r>
      <w:r w:rsidRPr="00C80E8B">
        <w:rPr>
          <w:rFonts w:ascii="Times New Roman" w:hAnsi="Times New Roman"/>
          <w:b/>
          <w:i w:val="0"/>
          <w:color w:val="auto"/>
          <w:sz w:val="24"/>
          <w:szCs w:val="24"/>
        </w:rPr>
        <w:t>.</w:t>
      </w:r>
      <w:r w:rsidR="00FE645B">
        <w:rPr>
          <w:rFonts w:ascii="Times New Roman" w:eastAsia="Times New Roman" w:hAnsi="Times New Roman"/>
          <w:i w:val="0"/>
          <w:color w:val="auto"/>
          <w:sz w:val="24"/>
        </w:rPr>
        <w:tab/>
      </w:r>
      <w:r w:rsidRPr="00C80E8B">
        <w:rPr>
          <w:rFonts w:ascii="Times New Roman" w:eastAsia="Times New Roman" w:hAnsi="Times New Roman"/>
          <w:i w:val="0"/>
          <w:color w:val="auto"/>
          <w:sz w:val="24"/>
        </w:rPr>
        <w:t xml:space="preserve">Hasil Pengujian Daya Sebar Sediaan Serum Ekstrak </w:t>
      </w:r>
      <w:r w:rsidR="00FE645B">
        <w:rPr>
          <w:rFonts w:ascii="Times New Roman" w:eastAsia="Times New Roman" w:hAnsi="Times New Roman"/>
          <w:i w:val="0"/>
          <w:color w:val="auto"/>
          <w:sz w:val="24"/>
        </w:rPr>
        <w:t xml:space="preserve">Etanol </w:t>
      </w:r>
      <w:r w:rsidRPr="00C80E8B">
        <w:rPr>
          <w:rFonts w:ascii="Times New Roman" w:eastAsia="Times New Roman" w:hAnsi="Times New Roman"/>
          <w:i w:val="0"/>
          <w:color w:val="auto"/>
          <w:sz w:val="24"/>
        </w:rPr>
        <w:t xml:space="preserve">Bunga </w:t>
      </w:r>
      <w:r w:rsidRPr="00C80E8B">
        <w:rPr>
          <w:rFonts w:ascii="Times New Roman" w:eastAsia="Times New Roman" w:hAnsi="Times New Roman"/>
          <w:i w:val="0"/>
          <w:color w:val="auto"/>
          <w:sz w:val="24"/>
        </w:rPr>
        <w:br/>
        <w:t>Kecombrang (</w:t>
      </w:r>
      <w:r w:rsidRPr="00C80E8B">
        <w:rPr>
          <w:rFonts w:ascii="Times New Roman" w:eastAsia="Times New Roman" w:hAnsi="Times New Roman"/>
          <w:color w:val="auto"/>
          <w:sz w:val="24"/>
        </w:rPr>
        <w:t>Etlingera elatior</w:t>
      </w:r>
      <w:r w:rsidR="00A62034">
        <w:rPr>
          <w:rFonts w:ascii="Times New Roman" w:eastAsia="Times New Roman" w:hAnsi="Times New Roman"/>
          <w:color w:val="auto"/>
          <w:sz w:val="24"/>
        </w:rPr>
        <w:t xml:space="preserve"> </w:t>
      </w:r>
      <w:r w:rsidRPr="00C80E8B">
        <w:rPr>
          <w:rFonts w:ascii="Times New Roman" w:hAnsi="Times New Roman"/>
          <w:i w:val="0"/>
          <w:color w:val="auto"/>
          <w:sz w:val="24"/>
          <w:szCs w:val="24"/>
        </w:rPr>
        <w:t>(Jack) R.M.Sm)</w:t>
      </w:r>
      <w:bookmarkEnd w:id="1074"/>
      <w:bookmarkEnd w:id="1075"/>
    </w:p>
    <w:p w14:paraId="1DFAE6D1" w14:textId="77777777" w:rsidR="00C80E8B" w:rsidRPr="00C80E8B" w:rsidRDefault="00C80E8B" w:rsidP="00C80E8B"/>
    <w:p w14:paraId="3D75A66F" w14:textId="4810A3BD" w:rsidR="00FF2C85" w:rsidRDefault="004B3D3C" w:rsidP="00FF2C85">
      <w:pPr>
        <w:spacing w:line="235" w:lineRule="auto"/>
        <w:ind w:left="1560" w:right="-1" w:hanging="1560"/>
        <w:jc w:val="both"/>
      </w:pPr>
      <w:r>
        <w:rPr>
          <w:noProof/>
        </w:rPr>
        <w:drawing>
          <wp:anchor distT="0" distB="0" distL="114300" distR="114300" simplePos="0" relativeHeight="251661312" behindDoc="0" locked="0" layoutInCell="1" allowOverlap="1" wp14:anchorId="4D6E49AD" wp14:editId="3F787823">
            <wp:simplePos x="0" y="0"/>
            <wp:positionH relativeFrom="column">
              <wp:posOffset>2590800</wp:posOffset>
            </wp:positionH>
            <wp:positionV relativeFrom="paragraph">
              <wp:posOffset>59217</wp:posOffset>
            </wp:positionV>
            <wp:extent cx="2224405" cy="2160270"/>
            <wp:effectExtent l="0" t="0" r="4445" b="0"/>
            <wp:wrapNone/>
            <wp:docPr id="450" name="Picture 184" descr="D:\BERKAS DINA\foto daya sebar\F1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 descr="D:\BERKAS DINA\foto daya sebar\F1 1.jpg"/>
                    <pic:cNvPicPr>
                      <a:picLocks/>
                    </pic:cNvPicPr>
                  </pic:nvPicPr>
                  <pic:blipFill>
                    <a:blip r:embed="rId140">
                      <a:extLst>
                        <a:ext uri="{28A0092B-C50C-407E-A947-70E740481C1C}">
                          <a14:useLocalDpi xmlns:a14="http://schemas.microsoft.com/office/drawing/2010/main" val="0"/>
                        </a:ext>
                      </a:extLst>
                    </a:blip>
                    <a:srcRect l="29007" t="36147" r="44658" b="44667"/>
                    <a:stretch>
                      <a:fillRect/>
                    </a:stretch>
                  </pic:blipFill>
                  <pic:spPr bwMode="auto">
                    <a:xfrm>
                      <a:off x="0" y="0"/>
                      <a:ext cx="2224405" cy="21602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192" behindDoc="0" locked="0" layoutInCell="1" allowOverlap="1" wp14:anchorId="03B2A67E" wp14:editId="4166605A">
            <wp:simplePos x="0" y="0"/>
            <wp:positionH relativeFrom="column">
              <wp:posOffset>97155</wp:posOffset>
            </wp:positionH>
            <wp:positionV relativeFrom="paragraph">
              <wp:posOffset>36992</wp:posOffset>
            </wp:positionV>
            <wp:extent cx="2258060" cy="2199005"/>
            <wp:effectExtent l="0" t="0" r="8890" b="0"/>
            <wp:wrapNone/>
            <wp:docPr id="449" name="Picture 182" descr="D:\BERKAS DINA\foto daya sebar\F0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2" descr="D:\BERKAS DINA\foto daya sebar\F0 1.jpg"/>
                    <pic:cNvPicPr>
                      <a:picLocks/>
                    </pic:cNvPicPr>
                  </pic:nvPicPr>
                  <pic:blipFill>
                    <a:blip r:embed="rId141">
                      <a:extLst>
                        <a:ext uri="{28A0092B-C50C-407E-A947-70E740481C1C}">
                          <a14:useLocalDpi xmlns:a14="http://schemas.microsoft.com/office/drawing/2010/main" val="0"/>
                        </a:ext>
                      </a:extLst>
                    </a:blip>
                    <a:srcRect l="27271" t="28899" r="43553" b="49786"/>
                    <a:stretch>
                      <a:fillRect/>
                    </a:stretch>
                  </pic:blipFill>
                  <pic:spPr bwMode="auto">
                    <a:xfrm>
                      <a:off x="0" y="0"/>
                      <a:ext cx="2258060" cy="2199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7EC73D" w14:textId="77777777" w:rsidR="00FF2C85" w:rsidRDefault="00FF2C85" w:rsidP="00FF2C85">
      <w:pPr>
        <w:spacing w:line="235" w:lineRule="auto"/>
        <w:ind w:left="1560" w:right="-1" w:hanging="1560"/>
        <w:jc w:val="both"/>
      </w:pPr>
    </w:p>
    <w:p w14:paraId="4BAE63F9" w14:textId="7EC48F8D" w:rsidR="00FF2C85" w:rsidRDefault="00FF2C85" w:rsidP="00FF2C85">
      <w:pPr>
        <w:spacing w:line="235" w:lineRule="auto"/>
        <w:ind w:left="1560" w:right="-1" w:hanging="1560"/>
        <w:jc w:val="both"/>
      </w:pPr>
    </w:p>
    <w:p w14:paraId="7C3E281C" w14:textId="77777777" w:rsidR="00FF2C85" w:rsidRDefault="00FF2C85" w:rsidP="00FF2C85">
      <w:pPr>
        <w:spacing w:line="235" w:lineRule="auto"/>
        <w:ind w:left="1560" w:right="-1" w:hanging="1560"/>
        <w:jc w:val="both"/>
      </w:pPr>
    </w:p>
    <w:p w14:paraId="7795C682" w14:textId="77777777" w:rsidR="00FF2C85" w:rsidRDefault="00FF2C85" w:rsidP="00FF2C85">
      <w:pPr>
        <w:spacing w:line="235" w:lineRule="auto"/>
        <w:ind w:left="1560" w:right="-1" w:hanging="1560"/>
        <w:jc w:val="both"/>
      </w:pPr>
    </w:p>
    <w:p w14:paraId="47ED71AC" w14:textId="77777777" w:rsidR="00FF2C85" w:rsidRDefault="00FF2C85" w:rsidP="00FF2C85">
      <w:pPr>
        <w:spacing w:line="235" w:lineRule="auto"/>
        <w:ind w:left="1560" w:right="-1" w:hanging="1560"/>
        <w:jc w:val="both"/>
      </w:pPr>
    </w:p>
    <w:p w14:paraId="7B2EA47B" w14:textId="77777777" w:rsidR="00FF2C85" w:rsidRDefault="00FF2C85" w:rsidP="00C80E8B">
      <w:pPr>
        <w:spacing w:line="235" w:lineRule="auto"/>
        <w:ind w:right="-1"/>
        <w:jc w:val="both"/>
      </w:pPr>
    </w:p>
    <w:p w14:paraId="7FBCC00B" w14:textId="77777777" w:rsidR="004B3D3C" w:rsidRDefault="004B3D3C" w:rsidP="00C80E8B">
      <w:pPr>
        <w:spacing w:line="235" w:lineRule="auto"/>
        <w:ind w:left="1560" w:right="-1" w:hanging="1560"/>
        <w:jc w:val="both"/>
      </w:pPr>
    </w:p>
    <w:p w14:paraId="07207231" w14:textId="77777777" w:rsidR="004B3D3C" w:rsidRDefault="004B3D3C" w:rsidP="00C80E8B">
      <w:pPr>
        <w:spacing w:line="235" w:lineRule="auto"/>
        <w:ind w:left="1560" w:right="-1" w:hanging="1560"/>
        <w:jc w:val="both"/>
      </w:pPr>
    </w:p>
    <w:p w14:paraId="02C96F96" w14:textId="77777777" w:rsidR="004B3D3C" w:rsidRDefault="004B3D3C" w:rsidP="00C80E8B">
      <w:pPr>
        <w:spacing w:line="235" w:lineRule="auto"/>
        <w:ind w:left="1560" w:right="-1" w:hanging="1560"/>
        <w:jc w:val="both"/>
      </w:pPr>
    </w:p>
    <w:p w14:paraId="04CA804C" w14:textId="77777777" w:rsidR="004B3D3C" w:rsidRDefault="004B3D3C" w:rsidP="00C80E8B">
      <w:pPr>
        <w:spacing w:line="235" w:lineRule="auto"/>
        <w:ind w:left="1560" w:right="-1" w:hanging="1560"/>
        <w:jc w:val="both"/>
      </w:pPr>
    </w:p>
    <w:p w14:paraId="67A89CEE" w14:textId="77777777" w:rsidR="004B3D3C" w:rsidRDefault="004B3D3C" w:rsidP="00C80E8B">
      <w:pPr>
        <w:spacing w:line="235" w:lineRule="auto"/>
        <w:ind w:left="1560" w:right="-1" w:hanging="1560"/>
        <w:jc w:val="both"/>
      </w:pPr>
    </w:p>
    <w:p w14:paraId="4768EA16" w14:textId="70655D4A" w:rsidR="00FF2C85" w:rsidRDefault="00FF2C85" w:rsidP="00C80E8B">
      <w:pPr>
        <w:spacing w:line="235" w:lineRule="auto"/>
        <w:ind w:left="1560" w:right="-1" w:hanging="1560"/>
        <w:jc w:val="both"/>
      </w:pPr>
    </w:p>
    <w:p w14:paraId="1EE91AF2" w14:textId="38246EED" w:rsidR="00FF2C85" w:rsidRDefault="004B3D3C" w:rsidP="00FF2C85">
      <w:pPr>
        <w:spacing w:line="235" w:lineRule="auto"/>
        <w:ind w:left="1560" w:right="-1" w:hanging="1560"/>
        <w:jc w:val="both"/>
      </w:pPr>
      <w:r>
        <w:rPr>
          <w:noProof/>
        </w:rPr>
        <mc:AlternateContent>
          <mc:Choice Requires="wps">
            <w:drawing>
              <wp:anchor distT="0" distB="0" distL="114300" distR="114300" simplePos="0" relativeHeight="251655168" behindDoc="0" locked="0" layoutInCell="1" allowOverlap="1" wp14:anchorId="4953EBA5" wp14:editId="24B09807">
                <wp:simplePos x="0" y="0"/>
                <wp:positionH relativeFrom="column">
                  <wp:posOffset>674370</wp:posOffset>
                </wp:positionH>
                <wp:positionV relativeFrom="paragraph">
                  <wp:posOffset>73025</wp:posOffset>
                </wp:positionV>
                <wp:extent cx="1038225" cy="285750"/>
                <wp:effectExtent l="0" t="0" r="28575" b="19050"/>
                <wp:wrapNone/>
                <wp:docPr id="102009800"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225" cy="285750"/>
                        </a:xfrm>
                        <a:prstGeom prst="rect">
                          <a:avLst/>
                        </a:prstGeom>
                        <a:solidFill>
                          <a:srgbClr val="FFFFFF"/>
                        </a:solidFill>
                        <a:ln w="25400">
                          <a:solidFill>
                            <a:srgbClr val="000000"/>
                          </a:solidFill>
                          <a:miter lim="800000"/>
                          <a:headEnd/>
                          <a:tailEnd/>
                        </a:ln>
                      </wps:spPr>
                      <wps:txbx>
                        <w:txbxContent>
                          <w:p w14:paraId="26777E11" w14:textId="77777777" w:rsidR="00137275" w:rsidRPr="00F03B02" w:rsidRDefault="00137275" w:rsidP="00FF2C85">
                            <w:pPr>
                              <w:jc w:val="center"/>
                            </w:pPr>
                            <w:r>
                              <w:t>F0 (Blanko)</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Rectangle 181" o:spid="_x0000_s1306" style="position:absolute;left:0;text-align:left;margin-left:53.1pt;margin-top:5.75pt;width:81.75pt;height:2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" strokeweight="2pt">
                <v:path arrowok="t"/>
                <v:textbox>
                  <w:txbxContent>
                    <w:p w14:paraId="26777E11" w14:textId="77777777" w:rsidR="00137275" w:rsidRPr="00F03B02" w:rsidRDefault="00137275" w:rsidP="00FF2C85">
                      <w:pPr>
                        <w:jc w:val="center"/>
                      </w:pPr>
                      <w:r>
                        <w:t>F0 (Blanko)</w:t>
                      </w:r>
                    </w:p>
                  </w:txbxContent>
                </v:textbox>
              </v:rect>
            </w:pict>
          </mc:Fallback>
        </mc:AlternateContent>
      </w:r>
      <w:r>
        <w:rPr>
          <w:noProof/>
        </w:rPr>
        <mc:AlternateContent>
          <mc:Choice Requires="wps">
            <w:drawing>
              <wp:anchor distT="0" distB="0" distL="114300" distR="114300" simplePos="0" relativeHeight="251664384" behindDoc="0" locked="0" layoutInCell="1" allowOverlap="1" wp14:anchorId="6B144E77" wp14:editId="706D1AF8">
                <wp:simplePos x="0" y="0"/>
                <wp:positionH relativeFrom="column">
                  <wp:posOffset>3179445</wp:posOffset>
                </wp:positionH>
                <wp:positionV relativeFrom="paragraph">
                  <wp:posOffset>67783</wp:posOffset>
                </wp:positionV>
                <wp:extent cx="1038225" cy="285750"/>
                <wp:effectExtent l="0" t="0" r="28575" b="19050"/>
                <wp:wrapNone/>
                <wp:docPr id="1541584247" name="Rectangle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225" cy="285750"/>
                        </a:xfrm>
                        <a:prstGeom prst="rect">
                          <a:avLst/>
                        </a:prstGeom>
                        <a:solidFill>
                          <a:srgbClr val="FFFFFF"/>
                        </a:solidFill>
                        <a:ln w="25400">
                          <a:solidFill>
                            <a:srgbClr val="000000"/>
                          </a:solidFill>
                          <a:miter lim="800000"/>
                          <a:headEnd/>
                          <a:tailEnd/>
                        </a:ln>
                      </wps:spPr>
                      <wps:txbx>
                        <w:txbxContent>
                          <w:p w14:paraId="5781AB7C" w14:textId="77777777" w:rsidR="00137275" w:rsidRPr="00F03B02" w:rsidRDefault="00137275" w:rsidP="00FF2C85">
                            <w:pPr>
                              <w:jc w:val="center"/>
                            </w:pPr>
                            <w:r>
                              <w:t>F1 (30%)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Rectangle 185" o:spid="_x0000_s1307" style="position:absolute;left:0;text-align:left;margin-left:250.35pt;margin-top:5.35pt;width:81.75pt;height:2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" strokeweight="2pt">
                <v:path arrowok="t"/>
                <v:textbox>
                  <w:txbxContent>
                    <w:p w14:paraId="5781AB7C" w14:textId="77777777" w:rsidR="00137275" w:rsidRPr="00F03B02" w:rsidRDefault="00137275" w:rsidP="00FF2C85">
                      <w:pPr>
                        <w:jc w:val="center"/>
                      </w:pPr>
                      <w:r>
                        <w:t>F1 (30%)</w:t>
                      </w:r>
                    </w:p>
                  </w:txbxContent>
                </v:textbox>
              </v:rect>
            </w:pict>
          </mc:Fallback>
        </mc:AlternateContent>
      </w:r>
    </w:p>
    <w:p w14:paraId="4A0CFC69" w14:textId="77777777" w:rsidR="004B3D3C" w:rsidRDefault="004B3D3C" w:rsidP="00FF2C85">
      <w:pPr>
        <w:spacing w:line="235" w:lineRule="auto"/>
        <w:ind w:left="1560" w:right="-1" w:hanging="1560"/>
        <w:jc w:val="both"/>
      </w:pPr>
    </w:p>
    <w:p w14:paraId="6BD1B734" w14:textId="77777777" w:rsidR="004B3D3C" w:rsidRDefault="004B3D3C" w:rsidP="004B3D3C">
      <w:pPr>
        <w:spacing w:line="235" w:lineRule="auto"/>
        <w:ind w:right="-1"/>
        <w:jc w:val="both"/>
      </w:pPr>
    </w:p>
    <w:p w14:paraId="6FBB7E4B" w14:textId="77777777" w:rsidR="00FF2C85" w:rsidRDefault="004A581C" w:rsidP="00FF2C85">
      <w:pPr>
        <w:spacing w:line="235" w:lineRule="auto"/>
        <w:ind w:left="1560" w:right="-1" w:hanging="1560"/>
        <w:jc w:val="both"/>
      </w:pPr>
      <w:r>
        <w:rPr>
          <w:noProof/>
        </w:rPr>
        <w:drawing>
          <wp:anchor distT="0" distB="0" distL="114300" distR="114300" simplePos="0" relativeHeight="251660288" behindDoc="0" locked="0" layoutInCell="1" allowOverlap="1" wp14:anchorId="659BB022" wp14:editId="330F9B15">
            <wp:simplePos x="0" y="0"/>
            <wp:positionH relativeFrom="column">
              <wp:posOffset>1379220</wp:posOffset>
            </wp:positionH>
            <wp:positionV relativeFrom="paragraph">
              <wp:posOffset>99060</wp:posOffset>
            </wp:positionV>
            <wp:extent cx="2229485" cy="2312035"/>
            <wp:effectExtent l="0" t="0" r="0" b="0"/>
            <wp:wrapNone/>
            <wp:docPr id="448" name="Picture 183" descr="D:\BERKAS DINA\foto daya sebar\F2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3" descr="D:\BERKAS DINA\foto daya sebar\F2 1.jpg"/>
                    <pic:cNvPicPr>
                      <a:picLocks/>
                    </pic:cNvPicPr>
                  </pic:nvPicPr>
                  <pic:blipFill>
                    <a:blip r:embed="rId142">
                      <a:extLst>
                        <a:ext uri="{28A0092B-C50C-407E-A947-70E740481C1C}">
                          <a14:useLocalDpi xmlns:a14="http://schemas.microsoft.com/office/drawing/2010/main" val="0"/>
                        </a:ext>
                      </a:extLst>
                    </a:blip>
                    <a:srcRect l="35089" t="32188" r="42409" b="48927"/>
                    <a:stretch>
                      <a:fillRect/>
                    </a:stretch>
                  </pic:blipFill>
                  <pic:spPr bwMode="auto">
                    <a:xfrm>
                      <a:off x="0" y="0"/>
                      <a:ext cx="2229485" cy="2312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E8EEEC" w14:textId="77777777" w:rsidR="00FF2C85" w:rsidRDefault="00FF2C85" w:rsidP="00FF2C85">
      <w:pPr>
        <w:spacing w:line="235" w:lineRule="auto"/>
        <w:ind w:left="1560" w:right="-1" w:hanging="1560"/>
        <w:jc w:val="both"/>
      </w:pPr>
    </w:p>
    <w:p w14:paraId="312287F6" w14:textId="77777777" w:rsidR="00FF2C85" w:rsidRDefault="00FF2C85" w:rsidP="00FF2C85">
      <w:pPr>
        <w:spacing w:line="235" w:lineRule="auto"/>
        <w:ind w:left="1560" w:right="-1" w:hanging="1560"/>
        <w:jc w:val="both"/>
      </w:pPr>
    </w:p>
    <w:p w14:paraId="14C6B300" w14:textId="77777777" w:rsidR="00FF2C85" w:rsidRDefault="00FF2C85" w:rsidP="00FF2C85">
      <w:pPr>
        <w:spacing w:line="235" w:lineRule="auto"/>
        <w:ind w:left="1560" w:right="-1" w:hanging="1560"/>
        <w:jc w:val="both"/>
      </w:pPr>
    </w:p>
    <w:p w14:paraId="25CDB72E" w14:textId="77777777" w:rsidR="00FF2C85" w:rsidRDefault="00FF2C85" w:rsidP="00FF2C85">
      <w:pPr>
        <w:spacing w:line="235" w:lineRule="auto"/>
        <w:ind w:left="1560" w:right="-1" w:hanging="1560"/>
        <w:jc w:val="both"/>
      </w:pPr>
    </w:p>
    <w:p w14:paraId="5FF931AE" w14:textId="77777777" w:rsidR="00FF2C85" w:rsidRDefault="00FF2C85" w:rsidP="00FF2C85">
      <w:pPr>
        <w:spacing w:line="235" w:lineRule="auto"/>
        <w:ind w:left="1560" w:right="-1" w:hanging="1560"/>
        <w:jc w:val="both"/>
      </w:pPr>
    </w:p>
    <w:p w14:paraId="75F3D579" w14:textId="77777777" w:rsidR="00FF2C85" w:rsidRDefault="00FF2C85" w:rsidP="00FF2C85">
      <w:pPr>
        <w:spacing w:line="235" w:lineRule="auto"/>
        <w:ind w:left="1560" w:right="-1" w:hanging="1560"/>
        <w:jc w:val="both"/>
      </w:pPr>
    </w:p>
    <w:p w14:paraId="26516710" w14:textId="77777777" w:rsidR="00FF2C85" w:rsidRDefault="00FF2C85" w:rsidP="00C80E8B">
      <w:pPr>
        <w:spacing w:line="235" w:lineRule="auto"/>
        <w:ind w:right="-1"/>
        <w:jc w:val="both"/>
      </w:pPr>
    </w:p>
    <w:p w14:paraId="25C508A8" w14:textId="77777777" w:rsidR="004B3D3C" w:rsidRDefault="004B3D3C" w:rsidP="00C80E8B">
      <w:pPr>
        <w:spacing w:line="235" w:lineRule="auto"/>
        <w:ind w:right="-1"/>
        <w:jc w:val="both"/>
      </w:pPr>
    </w:p>
    <w:p w14:paraId="12E9CCC8" w14:textId="77777777" w:rsidR="004B3D3C" w:rsidRDefault="004B3D3C" w:rsidP="00C80E8B">
      <w:pPr>
        <w:spacing w:line="235" w:lineRule="auto"/>
        <w:ind w:right="-1"/>
        <w:jc w:val="both"/>
      </w:pPr>
    </w:p>
    <w:p w14:paraId="2E61CD87" w14:textId="77777777" w:rsidR="004B3D3C" w:rsidRDefault="004B3D3C" w:rsidP="00C80E8B">
      <w:pPr>
        <w:spacing w:line="235" w:lineRule="auto"/>
        <w:ind w:right="-1"/>
        <w:jc w:val="both"/>
      </w:pPr>
    </w:p>
    <w:p w14:paraId="791688B5" w14:textId="77777777" w:rsidR="004B3D3C" w:rsidRDefault="004B3D3C" w:rsidP="00C80E8B">
      <w:pPr>
        <w:spacing w:line="235" w:lineRule="auto"/>
        <w:ind w:right="-1"/>
        <w:jc w:val="both"/>
      </w:pPr>
    </w:p>
    <w:p w14:paraId="708791B2" w14:textId="77777777" w:rsidR="004B3D3C" w:rsidRDefault="004B3D3C" w:rsidP="00C80E8B">
      <w:pPr>
        <w:spacing w:line="235" w:lineRule="auto"/>
        <w:ind w:right="-1"/>
        <w:jc w:val="both"/>
      </w:pPr>
    </w:p>
    <w:p w14:paraId="1BED42F1" w14:textId="77777777" w:rsidR="004B3D3C" w:rsidRDefault="004B3D3C" w:rsidP="00C80E8B">
      <w:pPr>
        <w:spacing w:line="235" w:lineRule="auto"/>
        <w:ind w:right="-1"/>
        <w:jc w:val="both"/>
      </w:pPr>
    </w:p>
    <w:p w14:paraId="1BEB9E11" w14:textId="77777777" w:rsidR="00FF2C85" w:rsidRDefault="004A581C" w:rsidP="00FF2C85">
      <w:pPr>
        <w:spacing w:line="235" w:lineRule="auto"/>
        <w:ind w:left="1560" w:right="-1" w:hanging="1560"/>
        <w:jc w:val="both"/>
      </w:pPr>
      <w:r>
        <w:rPr>
          <w:noProof/>
        </w:rPr>
        <mc:AlternateContent>
          <mc:Choice Requires="wps">
            <w:drawing>
              <wp:anchor distT="0" distB="0" distL="114300" distR="114300" simplePos="0" relativeHeight="251666432" behindDoc="0" locked="0" layoutInCell="1" allowOverlap="1" wp14:anchorId="232DDDEA" wp14:editId="78BD4DDE">
                <wp:simplePos x="0" y="0"/>
                <wp:positionH relativeFrom="column">
                  <wp:posOffset>2055495</wp:posOffset>
                </wp:positionH>
                <wp:positionV relativeFrom="paragraph">
                  <wp:posOffset>48260</wp:posOffset>
                </wp:positionV>
                <wp:extent cx="1038225" cy="285750"/>
                <wp:effectExtent l="0" t="0" r="9525" b="0"/>
                <wp:wrapNone/>
                <wp:docPr id="3488926"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225" cy="285750"/>
                        </a:xfrm>
                        <a:prstGeom prst="rect">
                          <a:avLst/>
                        </a:prstGeom>
                        <a:solidFill>
                          <a:srgbClr val="FFFFFF"/>
                        </a:solidFill>
                        <a:ln w="25400">
                          <a:solidFill>
                            <a:srgbClr val="000000"/>
                          </a:solidFill>
                          <a:miter lim="800000"/>
                          <a:headEnd/>
                          <a:tailEnd/>
                        </a:ln>
                      </wps:spPr>
                      <wps:txbx>
                        <w:txbxContent>
                          <w:p w14:paraId="2587B3CD" w14:textId="77777777" w:rsidR="00137275" w:rsidRPr="00F03B02" w:rsidRDefault="00137275" w:rsidP="00FF2C85">
                            <w:pPr>
                              <w:jc w:val="center"/>
                            </w:pPr>
                            <w:r>
                              <w:t>F2 (50%)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Rectangle 186" o:spid="_x0000_s1308" style="position:absolute;left:0;text-align:left;margin-left:161.85pt;margin-top:3.8pt;width:81.75pt;height:2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" strokeweight="2pt">
                <v:path arrowok="t"/>
                <v:textbox>
                  <w:txbxContent>
                    <w:p w14:paraId="2587B3CD" w14:textId="77777777" w:rsidR="00137275" w:rsidRPr="00F03B02" w:rsidRDefault="00137275" w:rsidP="00FF2C85">
                      <w:pPr>
                        <w:jc w:val="center"/>
                      </w:pPr>
                      <w:r>
                        <w:t>F2 (50%)</w:t>
                      </w:r>
                    </w:p>
                  </w:txbxContent>
                </v:textbox>
              </v:rect>
            </w:pict>
          </mc:Fallback>
        </mc:AlternateContent>
      </w:r>
    </w:p>
    <w:p w14:paraId="391BB011" w14:textId="77777777" w:rsidR="00FF2C85" w:rsidRDefault="00FF2C85" w:rsidP="00C80E8B">
      <w:pPr>
        <w:spacing w:line="235" w:lineRule="auto"/>
        <w:ind w:right="-1"/>
        <w:jc w:val="both"/>
      </w:pPr>
    </w:p>
    <w:p w14:paraId="763E575C" w14:textId="77777777" w:rsidR="00FF2C85" w:rsidRPr="00FE645B" w:rsidRDefault="00FF2C85" w:rsidP="00C80E8B">
      <w:pPr>
        <w:spacing w:line="0" w:lineRule="atLeast"/>
        <w:ind w:left="1134" w:right="-1" w:hanging="1134"/>
        <w:jc w:val="both"/>
        <w:rPr>
          <w:b/>
        </w:rPr>
      </w:pPr>
      <w:r w:rsidRPr="00FE645B">
        <w:rPr>
          <w:b/>
        </w:rPr>
        <w:t>Keterangan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7512"/>
      </w:tblGrid>
      <w:tr w:rsidR="00FE645B" w14:paraId="43C20D0F" w14:textId="77777777" w:rsidTr="00477F29">
        <w:tc>
          <w:tcPr>
            <w:tcW w:w="426" w:type="dxa"/>
          </w:tcPr>
          <w:p w14:paraId="44C104B0" w14:textId="77777777" w:rsidR="00FE645B" w:rsidRPr="008A0C16" w:rsidRDefault="00FE645B" w:rsidP="00477F29">
            <w:pPr>
              <w:ind w:left="-108" w:right="-108"/>
              <w:jc w:val="both"/>
              <w:rPr>
                <w:bCs/>
                <w:szCs w:val="28"/>
              </w:rPr>
            </w:pPr>
            <w:r>
              <w:rPr>
                <w:bCs/>
                <w:szCs w:val="28"/>
              </w:rPr>
              <w:t>F0 :</w:t>
            </w:r>
          </w:p>
        </w:tc>
        <w:tc>
          <w:tcPr>
            <w:tcW w:w="7512" w:type="dxa"/>
          </w:tcPr>
          <w:p w14:paraId="3BDDB6FE" w14:textId="77777777" w:rsidR="00FE645B" w:rsidRDefault="00FE645B" w:rsidP="00477F29">
            <w:pPr>
              <w:ind w:left="-108" w:right="-108"/>
              <w:jc w:val="both"/>
              <w:rPr>
                <w:b/>
                <w:bCs/>
                <w:szCs w:val="28"/>
              </w:rPr>
            </w:pPr>
            <w:r>
              <w:t>Formulasi sediaan serum tanpa mengandung ekstrak etanol bunga kecombrang</w:t>
            </w:r>
          </w:p>
        </w:tc>
      </w:tr>
      <w:tr w:rsidR="00FE645B" w:rsidRPr="008A0C16" w14:paraId="24E1B98D" w14:textId="77777777" w:rsidTr="00477F29">
        <w:tc>
          <w:tcPr>
            <w:tcW w:w="426" w:type="dxa"/>
          </w:tcPr>
          <w:p w14:paraId="067BC9AD" w14:textId="77777777" w:rsidR="00FE645B" w:rsidRDefault="00FE645B" w:rsidP="00477F29">
            <w:pPr>
              <w:ind w:left="-108" w:right="-108"/>
              <w:jc w:val="both"/>
              <w:rPr>
                <w:bCs/>
                <w:szCs w:val="28"/>
              </w:rPr>
            </w:pPr>
            <w:r>
              <w:rPr>
                <w:bCs/>
                <w:szCs w:val="28"/>
              </w:rPr>
              <w:t>F1 :</w:t>
            </w:r>
          </w:p>
        </w:tc>
        <w:tc>
          <w:tcPr>
            <w:tcW w:w="7512" w:type="dxa"/>
          </w:tcPr>
          <w:p w14:paraId="55F4A16D" w14:textId="77777777" w:rsidR="00FE645B" w:rsidRPr="008A0C16" w:rsidRDefault="00FE645B" w:rsidP="00477F29">
            <w:pPr>
              <w:ind w:left="-108" w:right="-108"/>
              <w:jc w:val="both"/>
            </w:pPr>
            <w:r>
              <w:t>Formulasi sediaan serum mengandung 30% ekstrak etanol bunga kecombrang</w:t>
            </w:r>
          </w:p>
        </w:tc>
      </w:tr>
      <w:tr w:rsidR="00FE645B" w14:paraId="7EC7ED45" w14:textId="77777777" w:rsidTr="00477F29">
        <w:tc>
          <w:tcPr>
            <w:tcW w:w="426" w:type="dxa"/>
          </w:tcPr>
          <w:p w14:paraId="02981FBB" w14:textId="77777777" w:rsidR="00FE645B" w:rsidRDefault="00FE645B" w:rsidP="00477F29">
            <w:pPr>
              <w:ind w:left="-108" w:right="-108"/>
              <w:jc w:val="both"/>
              <w:rPr>
                <w:bCs/>
                <w:szCs w:val="28"/>
              </w:rPr>
            </w:pPr>
            <w:r>
              <w:rPr>
                <w:bCs/>
                <w:szCs w:val="28"/>
              </w:rPr>
              <w:t>F2 :</w:t>
            </w:r>
          </w:p>
        </w:tc>
        <w:tc>
          <w:tcPr>
            <w:tcW w:w="7512" w:type="dxa"/>
          </w:tcPr>
          <w:p w14:paraId="210603AE" w14:textId="77777777" w:rsidR="00FE645B" w:rsidRDefault="00FE645B" w:rsidP="00477F29">
            <w:pPr>
              <w:ind w:left="-108" w:right="-108"/>
              <w:jc w:val="both"/>
              <w:rPr>
                <w:b/>
                <w:bCs/>
                <w:szCs w:val="28"/>
              </w:rPr>
            </w:pPr>
            <w:r>
              <w:t>Formulasi sediaan serum mengandung 50% ekstrak etanol bunga kecombrang</w:t>
            </w:r>
          </w:p>
        </w:tc>
      </w:tr>
    </w:tbl>
    <w:p w14:paraId="2941AD54" w14:textId="5425AF40" w:rsidR="00FF2C85" w:rsidRDefault="00FF2C85" w:rsidP="00C80E8B">
      <w:pPr>
        <w:spacing w:line="0" w:lineRule="atLeast"/>
        <w:ind w:left="567" w:right="-1" w:hanging="567"/>
        <w:jc w:val="both"/>
      </w:pPr>
    </w:p>
    <w:p w14:paraId="57A3489B" w14:textId="77777777" w:rsidR="00FF2C85" w:rsidRDefault="00FF2C85" w:rsidP="00C80E8B">
      <w:pPr>
        <w:spacing w:line="235" w:lineRule="auto"/>
        <w:ind w:left="1560" w:right="-1" w:hanging="1560"/>
        <w:jc w:val="both"/>
      </w:pPr>
    </w:p>
    <w:p w14:paraId="2E253B06" w14:textId="77777777" w:rsidR="00FF2C85" w:rsidRDefault="00FF2C85" w:rsidP="00FF2C85">
      <w:pPr>
        <w:spacing w:line="235" w:lineRule="auto"/>
        <w:ind w:left="1560" w:right="-1" w:hanging="1560"/>
        <w:jc w:val="both"/>
      </w:pPr>
    </w:p>
    <w:p w14:paraId="6556316A" w14:textId="77777777" w:rsidR="00FF2C85" w:rsidRDefault="00FF2C85" w:rsidP="00FF2C85">
      <w:pPr>
        <w:spacing w:line="235" w:lineRule="auto"/>
        <w:ind w:left="1560" w:right="-1" w:hanging="1560"/>
        <w:jc w:val="both"/>
      </w:pPr>
    </w:p>
    <w:p w14:paraId="7DBE654C" w14:textId="77777777" w:rsidR="00FF2C85" w:rsidRDefault="00FF2C85" w:rsidP="00FF2C85">
      <w:pPr>
        <w:spacing w:line="235" w:lineRule="auto"/>
        <w:ind w:right="-1"/>
        <w:jc w:val="both"/>
      </w:pPr>
    </w:p>
    <w:p w14:paraId="782DD2F7"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bookmarkStart w:id="1076" w:name="_Toc185016928"/>
    </w:p>
    <w:p w14:paraId="11034F82"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p>
    <w:p w14:paraId="470DF8C8"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p>
    <w:p w14:paraId="0C411531" w14:textId="59CB1684" w:rsidR="00FF2C85" w:rsidRPr="00C80E8B" w:rsidRDefault="00FF2C85" w:rsidP="00FE645B">
      <w:pPr>
        <w:pStyle w:val="Caption"/>
        <w:spacing w:after="0"/>
        <w:ind w:left="1560" w:right="-1" w:hanging="1560"/>
        <w:jc w:val="both"/>
        <w:rPr>
          <w:rFonts w:ascii="Times New Roman" w:eastAsia="Times New Roman" w:hAnsi="Times New Roman"/>
          <w:b/>
          <w:i w:val="0"/>
          <w:sz w:val="24"/>
        </w:rPr>
      </w:pPr>
      <w:bookmarkStart w:id="1077" w:name="_Toc186707812"/>
      <w:r w:rsidRPr="00C80E8B">
        <w:rPr>
          <w:rFonts w:ascii="Times New Roman" w:hAnsi="Times New Roman"/>
          <w:b/>
          <w:i w:val="0"/>
          <w:color w:val="auto"/>
          <w:sz w:val="24"/>
          <w:szCs w:val="24"/>
        </w:rPr>
        <w:lastRenderedPageBreak/>
        <w:t xml:space="preserve">Lampiran </w:t>
      </w:r>
      <w:r w:rsidR="00400693" w:rsidRPr="00C80E8B">
        <w:rPr>
          <w:rFonts w:ascii="Times New Roman" w:hAnsi="Times New Roman"/>
          <w:b/>
          <w:i w:val="0"/>
          <w:color w:val="auto"/>
          <w:sz w:val="24"/>
          <w:szCs w:val="24"/>
        </w:rPr>
        <w:fldChar w:fldCharType="begin"/>
      </w:r>
      <w:r w:rsidRPr="00C80E8B">
        <w:rPr>
          <w:rFonts w:ascii="Times New Roman" w:hAnsi="Times New Roman"/>
          <w:b/>
          <w:i w:val="0"/>
          <w:color w:val="auto"/>
          <w:sz w:val="24"/>
          <w:szCs w:val="24"/>
        </w:rPr>
        <w:instrText xml:space="preserve"> SEQ Lampiran \* ARABIC </w:instrText>
      </w:r>
      <w:r w:rsidR="00400693" w:rsidRPr="00C80E8B">
        <w:rPr>
          <w:rFonts w:ascii="Times New Roman" w:hAnsi="Times New Roman"/>
          <w:b/>
          <w:i w:val="0"/>
          <w:color w:val="auto"/>
          <w:sz w:val="24"/>
          <w:szCs w:val="24"/>
        </w:rPr>
        <w:fldChar w:fldCharType="separate"/>
      </w:r>
      <w:r w:rsidR="00733244">
        <w:rPr>
          <w:rFonts w:ascii="Times New Roman" w:hAnsi="Times New Roman"/>
          <w:b/>
          <w:i w:val="0"/>
          <w:noProof/>
          <w:color w:val="auto"/>
          <w:sz w:val="24"/>
          <w:szCs w:val="24"/>
        </w:rPr>
        <w:t>31</w:t>
      </w:r>
      <w:r w:rsidR="00400693" w:rsidRPr="00C80E8B">
        <w:rPr>
          <w:rFonts w:ascii="Times New Roman" w:hAnsi="Times New Roman"/>
          <w:b/>
          <w:i w:val="0"/>
          <w:color w:val="auto"/>
          <w:sz w:val="24"/>
          <w:szCs w:val="24"/>
        </w:rPr>
        <w:fldChar w:fldCharType="end"/>
      </w:r>
      <w:r w:rsidRPr="00C80E8B">
        <w:rPr>
          <w:rFonts w:ascii="Times New Roman" w:hAnsi="Times New Roman"/>
          <w:b/>
          <w:i w:val="0"/>
          <w:color w:val="auto"/>
          <w:sz w:val="24"/>
          <w:szCs w:val="24"/>
        </w:rPr>
        <w:t>.</w:t>
      </w:r>
      <w:r w:rsidR="00FE645B">
        <w:rPr>
          <w:rFonts w:ascii="Times New Roman" w:hAnsi="Times New Roman"/>
          <w:b/>
          <w:i w:val="0"/>
          <w:color w:val="auto"/>
          <w:sz w:val="24"/>
          <w:szCs w:val="24"/>
        </w:rPr>
        <w:tab/>
      </w:r>
      <w:r w:rsidRPr="00C80E8B">
        <w:rPr>
          <w:rFonts w:ascii="Times New Roman" w:eastAsia="Times New Roman" w:hAnsi="Times New Roman"/>
          <w:i w:val="0"/>
          <w:color w:val="auto"/>
          <w:sz w:val="24"/>
          <w:szCs w:val="24"/>
        </w:rPr>
        <w:t xml:space="preserve">Hasil Pengujian Daya Lekat Sediaan Serum Ekstrak </w:t>
      </w:r>
      <w:r w:rsidR="00FE645B">
        <w:rPr>
          <w:rFonts w:ascii="Times New Roman" w:eastAsia="Times New Roman" w:hAnsi="Times New Roman"/>
          <w:i w:val="0"/>
          <w:color w:val="auto"/>
          <w:sz w:val="24"/>
          <w:szCs w:val="24"/>
        </w:rPr>
        <w:t xml:space="preserve">Etanol </w:t>
      </w:r>
      <w:r w:rsidRPr="00C80E8B">
        <w:rPr>
          <w:rFonts w:ascii="Times New Roman" w:eastAsia="Times New Roman" w:hAnsi="Times New Roman"/>
          <w:i w:val="0"/>
          <w:color w:val="auto"/>
          <w:sz w:val="24"/>
          <w:szCs w:val="24"/>
        </w:rPr>
        <w:t xml:space="preserve">Bunga </w:t>
      </w:r>
      <w:r w:rsidRPr="00C80E8B">
        <w:rPr>
          <w:rFonts w:ascii="Times New Roman" w:eastAsia="Times New Roman" w:hAnsi="Times New Roman"/>
          <w:i w:val="0"/>
          <w:color w:val="auto"/>
          <w:sz w:val="24"/>
          <w:szCs w:val="24"/>
        </w:rPr>
        <w:br/>
        <w:t>Kecombrang (</w:t>
      </w:r>
      <w:r w:rsidRPr="00C80E8B">
        <w:rPr>
          <w:rFonts w:ascii="Times New Roman" w:eastAsia="Times New Roman" w:hAnsi="Times New Roman"/>
          <w:color w:val="auto"/>
          <w:sz w:val="24"/>
          <w:szCs w:val="24"/>
        </w:rPr>
        <w:t>Etlingera elatior</w:t>
      </w:r>
      <w:r w:rsidR="006D4287">
        <w:rPr>
          <w:rFonts w:ascii="Times New Roman" w:eastAsia="Times New Roman" w:hAnsi="Times New Roman"/>
          <w:color w:val="auto"/>
          <w:sz w:val="24"/>
          <w:szCs w:val="24"/>
        </w:rPr>
        <w:t xml:space="preserve"> </w:t>
      </w:r>
      <w:r w:rsidRPr="00C80E8B">
        <w:rPr>
          <w:rFonts w:ascii="Times New Roman" w:hAnsi="Times New Roman"/>
          <w:i w:val="0"/>
          <w:color w:val="auto"/>
          <w:sz w:val="24"/>
          <w:szCs w:val="24"/>
        </w:rPr>
        <w:t>(Jack) R.M.Sm)</w:t>
      </w:r>
      <w:bookmarkEnd w:id="1076"/>
      <w:bookmarkEnd w:id="1077"/>
    </w:p>
    <w:p w14:paraId="37D6A097" w14:textId="77777777" w:rsidR="00FF2C85" w:rsidRDefault="00FF2C85" w:rsidP="00C80E8B">
      <w:pPr>
        <w:spacing w:line="235" w:lineRule="auto"/>
        <w:ind w:left="1560" w:right="-1" w:hanging="1560"/>
        <w:jc w:val="both"/>
        <w:rPr>
          <w:b/>
        </w:rPr>
      </w:pPr>
    </w:p>
    <w:p w14:paraId="3FDB85A4" w14:textId="77777777" w:rsidR="00FF2C85" w:rsidRDefault="004A581C" w:rsidP="00FF2C85">
      <w:pPr>
        <w:spacing w:line="235" w:lineRule="auto"/>
        <w:ind w:left="1560" w:right="-1" w:hanging="1560"/>
        <w:jc w:val="both"/>
        <w:rPr>
          <w:b/>
        </w:rPr>
      </w:pPr>
      <w:r>
        <w:rPr>
          <w:noProof/>
        </w:rPr>
        <w:drawing>
          <wp:anchor distT="0" distB="0" distL="114300" distR="114300" simplePos="0" relativeHeight="251687936" behindDoc="0" locked="0" layoutInCell="1" allowOverlap="1" wp14:anchorId="72DC6746" wp14:editId="1161244E">
            <wp:simplePos x="0" y="0"/>
            <wp:positionH relativeFrom="column">
              <wp:posOffset>102235</wp:posOffset>
            </wp:positionH>
            <wp:positionV relativeFrom="paragraph">
              <wp:posOffset>95250</wp:posOffset>
            </wp:positionV>
            <wp:extent cx="1349375" cy="1799590"/>
            <wp:effectExtent l="0" t="0" r="0" b="0"/>
            <wp:wrapNone/>
            <wp:docPr id="447"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
                    <pic:cNvPicPr>
                      <a:picLocks/>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34937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960" behindDoc="0" locked="0" layoutInCell="1" allowOverlap="1" wp14:anchorId="2D84957F" wp14:editId="56BA71F7">
            <wp:simplePos x="0" y="0"/>
            <wp:positionH relativeFrom="column">
              <wp:posOffset>1867535</wp:posOffset>
            </wp:positionH>
            <wp:positionV relativeFrom="paragraph">
              <wp:posOffset>92075</wp:posOffset>
            </wp:positionV>
            <wp:extent cx="1349375" cy="1799590"/>
            <wp:effectExtent l="0" t="0" r="0" b="0"/>
            <wp:wrapNone/>
            <wp:docPr id="446"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pic:cNvPicPr>
                      <a:picLocks/>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34937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9984" behindDoc="0" locked="0" layoutInCell="1" allowOverlap="1" wp14:anchorId="793EB9E6" wp14:editId="49B30252">
            <wp:simplePos x="0" y="0"/>
            <wp:positionH relativeFrom="column">
              <wp:posOffset>3545840</wp:posOffset>
            </wp:positionH>
            <wp:positionV relativeFrom="paragraph">
              <wp:posOffset>82550</wp:posOffset>
            </wp:positionV>
            <wp:extent cx="1350010" cy="1800225"/>
            <wp:effectExtent l="0" t="0" r="0" b="0"/>
            <wp:wrapNone/>
            <wp:docPr id="445"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a:picLocks/>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A2B4AD" w14:textId="77777777" w:rsidR="00FF2C85" w:rsidRDefault="00FF2C85" w:rsidP="00FF2C85">
      <w:pPr>
        <w:spacing w:line="235" w:lineRule="auto"/>
        <w:ind w:left="1560" w:right="-1" w:hanging="1560"/>
        <w:jc w:val="both"/>
        <w:rPr>
          <w:b/>
        </w:rPr>
      </w:pPr>
    </w:p>
    <w:p w14:paraId="73FA315A" w14:textId="77777777" w:rsidR="00FF2C85" w:rsidRDefault="00FF2C85" w:rsidP="00FF2C85">
      <w:pPr>
        <w:spacing w:line="235" w:lineRule="auto"/>
        <w:ind w:left="1560" w:right="-1" w:hanging="1560"/>
        <w:jc w:val="both"/>
        <w:rPr>
          <w:b/>
        </w:rPr>
      </w:pPr>
    </w:p>
    <w:p w14:paraId="60444819" w14:textId="77777777" w:rsidR="00FF2C85" w:rsidRDefault="00FF2C85" w:rsidP="00FF2C85">
      <w:pPr>
        <w:spacing w:line="235" w:lineRule="auto"/>
        <w:ind w:left="1560" w:right="-1" w:hanging="1560"/>
        <w:jc w:val="both"/>
        <w:rPr>
          <w:b/>
        </w:rPr>
      </w:pPr>
    </w:p>
    <w:p w14:paraId="7E0DE03A" w14:textId="77777777" w:rsidR="004B3D3C" w:rsidRDefault="004B3D3C" w:rsidP="00FF2C85">
      <w:pPr>
        <w:spacing w:line="235" w:lineRule="auto"/>
        <w:ind w:left="1560" w:right="-1" w:hanging="1560"/>
        <w:jc w:val="both"/>
        <w:rPr>
          <w:b/>
        </w:rPr>
      </w:pPr>
    </w:p>
    <w:p w14:paraId="75600D86" w14:textId="77777777" w:rsidR="004B3D3C" w:rsidRDefault="004B3D3C" w:rsidP="00FF2C85">
      <w:pPr>
        <w:spacing w:line="235" w:lineRule="auto"/>
        <w:ind w:left="1560" w:right="-1" w:hanging="1560"/>
        <w:jc w:val="both"/>
        <w:rPr>
          <w:b/>
        </w:rPr>
      </w:pPr>
    </w:p>
    <w:p w14:paraId="00F3C2A6" w14:textId="77777777" w:rsidR="004B3D3C" w:rsidRDefault="004B3D3C" w:rsidP="00FF2C85">
      <w:pPr>
        <w:spacing w:line="235" w:lineRule="auto"/>
        <w:ind w:left="1560" w:right="-1" w:hanging="1560"/>
        <w:jc w:val="both"/>
        <w:rPr>
          <w:b/>
        </w:rPr>
      </w:pPr>
    </w:p>
    <w:p w14:paraId="227EFC40" w14:textId="77777777" w:rsidR="004B3D3C" w:rsidRDefault="004B3D3C" w:rsidP="00FF2C85">
      <w:pPr>
        <w:spacing w:line="235" w:lineRule="auto"/>
        <w:ind w:left="1560" w:right="-1" w:hanging="1560"/>
        <w:jc w:val="both"/>
        <w:rPr>
          <w:b/>
        </w:rPr>
      </w:pPr>
    </w:p>
    <w:p w14:paraId="7C9FE197" w14:textId="77777777" w:rsidR="004B3D3C" w:rsidRDefault="004B3D3C" w:rsidP="00FF2C85">
      <w:pPr>
        <w:spacing w:line="235" w:lineRule="auto"/>
        <w:ind w:left="1560" w:right="-1" w:hanging="1560"/>
        <w:jc w:val="both"/>
        <w:rPr>
          <w:b/>
        </w:rPr>
      </w:pPr>
    </w:p>
    <w:p w14:paraId="368ED168" w14:textId="77777777" w:rsidR="00FF2C85" w:rsidRDefault="00FF2C85" w:rsidP="00FF2C85">
      <w:pPr>
        <w:spacing w:line="235" w:lineRule="auto"/>
        <w:ind w:left="1560" w:right="-1" w:hanging="1560"/>
        <w:jc w:val="both"/>
        <w:rPr>
          <w:b/>
        </w:rPr>
      </w:pPr>
    </w:p>
    <w:p w14:paraId="200452F5" w14:textId="77777777" w:rsidR="00FF2C85" w:rsidRDefault="00FF2C85" w:rsidP="00FF2C85">
      <w:pPr>
        <w:spacing w:line="235" w:lineRule="auto"/>
        <w:ind w:right="-1"/>
        <w:jc w:val="both"/>
        <w:rPr>
          <w:b/>
        </w:rPr>
      </w:pPr>
    </w:p>
    <w:p w14:paraId="60EF421D" w14:textId="77777777" w:rsidR="00FF2C85" w:rsidRDefault="004A581C" w:rsidP="00C80E8B">
      <w:pPr>
        <w:spacing w:line="235" w:lineRule="auto"/>
        <w:ind w:left="1560" w:right="-1" w:hanging="1560"/>
        <w:jc w:val="both"/>
        <w:rPr>
          <w:b/>
        </w:rPr>
      </w:pPr>
      <w:r>
        <w:rPr>
          <w:noProof/>
        </w:rPr>
        <mc:AlternateContent>
          <mc:Choice Requires="wps">
            <w:drawing>
              <wp:anchor distT="0" distB="0" distL="114300" distR="114300" simplePos="0" relativeHeight="251671552" behindDoc="0" locked="0" layoutInCell="1" allowOverlap="1" wp14:anchorId="0BA1E5C9" wp14:editId="736CEBB6">
                <wp:simplePos x="0" y="0"/>
                <wp:positionH relativeFrom="column">
                  <wp:posOffset>3760470</wp:posOffset>
                </wp:positionH>
                <wp:positionV relativeFrom="paragraph">
                  <wp:posOffset>104140</wp:posOffset>
                </wp:positionV>
                <wp:extent cx="1038225" cy="285750"/>
                <wp:effectExtent l="0" t="0" r="9525" b="0"/>
                <wp:wrapNone/>
                <wp:docPr id="217594257" name="Rectangle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225" cy="285750"/>
                        </a:xfrm>
                        <a:prstGeom prst="rect">
                          <a:avLst/>
                        </a:prstGeom>
                        <a:solidFill>
                          <a:srgbClr val="FFFFFF"/>
                        </a:solidFill>
                        <a:ln w="25400">
                          <a:solidFill>
                            <a:srgbClr val="000000"/>
                          </a:solidFill>
                          <a:miter lim="800000"/>
                          <a:headEnd/>
                          <a:tailEnd/>
                        </a:ln>
                      </wps:spPr>
                      <wps:txbx>
                        <w:txbxContent>
                          <w:p w14:paraId="228283CF" w14:textId="77777777" w:rsidR="00137275" w:rsidRPr="00F03B02" w:rsidRDefault="00137275" w:rsidP="00FF2C85">
                            <w:pPr>
                              <w:jc w:val="center"/>
                            </w:pPr>
                            <w:r>
                              <w:t>F2 (50%)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Rectangle 128" o:spid="_x0000_s1309" style="position:absolute;left:0;text-align:left;margin-left:296.1pt;margin-top:8.2pt;width:81.75pt;height:2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" strokeweight="2pt">
                <v:path arrowok="t"/>
                <v:textbox>
                  <w:txbxContent>
                    <w:p w14:paraId="228283CF" w14:textId="77777777" w:rsidR="00137275" w:rsidRPr="00F03B02" w:rsidRDefault="00137275" w:rsidP="00FF2C85">
                      <w:pPr>
                        <w:jc w:val="center"/>
                      </w:pPr>
                      <w:r>
                        <w:t>F2 (50%)</w:t>
                      </w:r>
                    </w:p>
                  </w:txbxContent>
                </v:textbox>
              </v:rect>
            </w:pict>
          </mc:Fallback>
        </mc:AlternateContent>
      </w:r>
      <w:r>
        <w:rPr>
          <w:noProof/>
        </w:rPr>
        <mc:AlternateContent>
          <mc:Choice Requires="wps">
            <w:drawing>
              <wp:anchor distT="0" distB="0" distL="114300" distR="114300" simplePos="0" relativeHeight="251670528" behindDoc="0" locked="0" layoutInCell="1" allowOverlap="1" wp14:anchorId="5977E041" wp14:editId="349BA2D9">
                <wp:simplePos x="0" y="0"/>
                <wp:positionH relativeFrom="column">
                  <wp:posOffset>2084070</wp:posOffset>
                </wp:positionH>
                <wp:positionV relativeFrom="paragraph">
                  <wp:posOffset>113665</wp:posOffset>
                </wp:positionV>
                <wp:extent cx="1038225" cy="285750"/>
                <wp:effectExtent l="0" t="0" r="9525" b="0"/>
                <wp:wrapNone/>
                <wp:docPr id="1825198422" name="Rectangle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225" cy="285750"/>
                        </a:xfrm>
                        <a:prstGeom prst="rect">
                          <a:avLst/>
                        </a:prstGeom>
                        <a:solidFill>
                          <a:srgbClr val="FFFFFF"/>
                        </a:solidFill>
                        <a:ln w="25400">
                          <a:solidFill>
                            <a:srgbClr val="000000"/>
                          </a:solidFill>
                          <a:miter lim="800000"/>
                          <a:headEnd/>
                          <a:tailEnd/>
                        </a:ln>
                      </wps:spPr>
                      <wps:txbx>
                        <w:txbxContent>
                          <w:p w14:paraId="2B2607E1" w14:textId="77777777" w:rsidR="00137275" w:rsidRPr="00F03B02" w:rsidRDefault="00137275" w:rsidP="00FF2C85">
                            <w:pPr>
                              <w:jc w:val="center"/>
                            </w:pPr>
                            <w:r>
                              <w:t>F1 (30%)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Rectangle 191" o:spid="_x0000_s1310" style="position:absolute;left:0;text-align:left;margin-left:164.1pt;margin-top:8.95pt;width:81.75pt;height:2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" strokeweight="2pt">
                <v:path arrowok="t"/>
                <v:textbox>
                  <w:txbxContent>
                    <w:p w14:paraId="2B2607E1" w14:textId="77777777" w:rsidR="00137275" w:rsidRPr="00F03B02" w:rsidRDefault="00137275" w:rsidP="00FF2C85">
                      <w:pPr>
                        <w:jc w:val="center"/>
                      </w:pPr>
                      <w:r>
                        <w:t>F1 (30%)</w:t>
                      </w:r>
                    </w:p>
                  </w:txbxContent>
                </v:textbox>
              </v:rect>
            </w:pict>
          </mc:Fallback>
        </mc:AlternateContent>
      </w:r>
      <w:r>
        <w:rPr>
          <w:noProof/>
        </w:rPr>
        <mc:AlternateContent>
          <mc:Choice Requires="wps">
            <w:drawing>
              <wp:anchor distT="0" distB="0" distL="114300" distR="114300" simplePos="0" relativeHeight="251669504" behindDoc="0" locked="0" layoutInCell="1" allowOverlap="1" wp14:anchorId="2D9A9F09" wp14:editId="51C330BA">
                <wp:simplePos x="0" y="0"/>
                <wp:positionH relativeFrom="column">
                  <wp:posOffset>321945</wp:posOffset>
                </wp:positionH>
                <wp:positionV relativeFrom="paragraph">
                  <wp:posOffset>113665</wp:posOffset>
                </wp:positionV>
                <wp:extent cx="1038225" cy="285750"/>
                <wp:effectExtent l="0" t="0" r="9525" b="0"/>
                <wp:wrapNone/>
                <wp:docPr id="391714518" name="Rectangle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225" cy="285750"/>
                        </a:xfrm>
                        <a:prstGeom prst="rect">
                          <a:avLst/>
                        </a:prstGeom>
                        <a:solidFill>
                          <a:srgbClr val="FFFFFF"/>
                        </a:solidFill>
                        <a:ln w="25400">
                          <a:solidFill>
                            <a:srgbClr val="000000"/>
                          </a:solidFill>
                          <a:miter lim="800000"/>
                          <a:headEnd/>
                          <a:tailEnd/>
                        </a:ln>
                      </wps:spPr>
                      <wps:txbx>
                        <w:txbxContent>
                          <w:p w14:paraId="0E24D346" w14:textId="77777777" w:rsidR="00137275" w:rsidRPr="00F03B02" w:rsidRDefault="00137275" w:rsidP="00FF2C85">
                            <w:pPr>
                              <w:jc w:val="center"/>
                            </w:pPr>
                            <w:r>
                              <w:t>F0 (Blanko)</w:t>
                            </w:r>
                            <w:r w:rsidRPr="00E93CB4">
                              <w:rPr>
                                <w:noProof/>
                              </w:rPr>
                              <w:drawing>
                                <wp:inline distT="0" distB="0" distL="0" distR="0" wp14:anchorId="31D14008" wp14:editId="43924900">
                                  <wp:extent cx="828675" cy="845820"/>
                                  <wp:effectExtent l="0" t="0" r="0" b="0"/>
                                  <wp:docPr id="29" name="Picture 158" descr="D:\BERKAS DINA\Foto daya lekat\IMG202408291220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8" descr="D:\BERKAS DINA\Foto daya lekat\IMG20240829122031.jpg"/>
                                          <pic:cNvPicPr>
                                            <a:picLocks/>
                                          </pic:cNvPicPr>
                                        </pic:nvPicPr>
                                        <pic:blipFill>
                                          <a:blip r:embed="rId146">
                                            <a:extLst>
                                              <a:ext uri="{28A0092B-C50C-407E-A947-70E740481C1C}">
                                                <a14:useLocalDpi xmlns:a14="http://schemas.microsoft.com/office/drawing/2010/main" val="0"/>
                                              </a:ext>
                                            </a:extLst>
                                          </a:blip>
                                          <a:srcRect t="29250"/>
                                          <a:stretch>
                                            <a:fillRect/>
                                          </a:stretch>
                                        </pic:blipFill>
                                        <pic:spPr bwMode="auto">
                                          <a:xfrm>
                                            <a:off x="0" y="0"/>
                                            <a:ext cx="828675" cy="845820"/>
                                          </a:xfrm>
                                          <a:prstGeom prst="rect">
                                            <a:avLst/>
                                          </a:prstGeom>
                                          <a:noFill/>
                                          <a:ln>
                                            <a:noFill/>
                                          </a:ln>
                                        </pic:spPr>
                                      </pic:pic>
                                    </a:graphicData>
                                  </a:graphic>
                                </wp:inline>
                              </w:drawing>
                            </w:r>
                            <w:r w:rsidRPr="00E93CB4">
                              <w:rPr>
                                <w:noProof/>
                              </w:rPr>
                              <w:drawing>
                                <wp:inline distT="0" distB="0" distL="0" distR="0" wp14:anchorId="5E075386" wp14:editId="5A1C234E">
                                  <wp:extent cx="828675" cy="845820"/>
                                  <wp:effectExtent l="0" t="0" r="0" b="0"/>
                                  <wp:docPr id="30" name="Picture 159" descr="D:\BERKAS DINA\Foto daya lekat\IMG202408291220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descr="D:\BERKAS DINA\Foto daya lekat\IMG20240829122031.jpg"/>
                                          <pic:cNvPicPr>
                                            <a:picLocks/>
                                          </pic:cNvPicPr>
                                        </pic:nvPicPr>
                                        <pic:blipFill>
                                          <a:blip r:embed="rId146">
                                            <a:extLst>
                                              <a:ext uri="{28A0092B-C50C-407E-A947-70E740481C1C}">
                                                <a14:useLocalDpi xmlns:a14="http://schemas.microsoft.com/office/drawing/2010/main" val="0"/>
                                              </a:ext>
                                            </a:extLst>
                                          </a:blip>
                                          <a:srcRect t="29250"/>
                                          <a:stretch>
                                            <a:fillRect/>
                                          </a:stretch>
                                        </pic:blipFill>
                                        <pic:spPr bwMode="auto">
                                          <a:xfrm>
                                            <a:off x="0" y="0"/>
                                            <a:ext cx="828675" cy="845820"/>
                                          </a:xfrm>
                                          <a:prstGeom prst="rect">
                                            <a:avLst/>
                                          </a:prstGeom>
                                          <a:noFill/>
                                          <a:ln>
                                            <a:noFill/>
                                          </a:ln>
                                        </pic:spPr>
                                      </pic:pic>
                                    </a:graphicData>
                                  </a:graphic>
                                </wp:inline>
                              </w:drawing>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Rectangle 190" o:spid="_x0000_s1311" style="position:absolute;left:0;text-align:left;margin-left:25.35pt;margin-top:8.95pt;width:81.75pt;height:2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" strokeweight="2pt">
                <v:path arrowok="t"/>
                <v:textbox>
                  <w:txbxContent>
                    <w:p w14:paraId="0E24D346" w14:textId="77777777" w:rsidR="00137275" w:rsidRPr="00F03B02" w:rsidRDefault="00137275" w:rsidP="00FF2C85">
                      <w:pPr>
                        <w:jc w:val="center"/>
                      </w:pPr>
                      <w:r>
                        <w:t>F0 (Blanko)</w:t>
                      </w:r>
                      <w:r w:rsidRPr="00E93CB4">
                        <w:rPr>
                          <w:noProof/>
                        </w:rPr>
                        <w:drawing>
                          <wp:inline distT="0" distB="0" distL="0" distR="0" wp14:anchorId="31D14008" wp14:editId="43924900">
                            <wp:extent cx="828675" cy="845820"/>
                            <wp:effectExtent l="0" t="0" r="0" b="0"/>
                            <wp:docPr id="29" name="Picture 158" descr="D:\BERKAS DINA\Foto daya lekat\IMG202408291220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8" descr="D:\BERKAS DINA\Foto daya lekat\IMG20240829122031.jpg"/>
                                    <pic:cNvPicPr>
                                      <a:picLocks/>
                                    </pic:cNvPicPr>
                                  </pic:nvPicPr>
                                  <pic:blipFill>
                                    <a:blip r:embed="rId146">
                                      <a:extLst>
                                        <a:ext uri="{28A0092B-C50C-407E-A947-70E740481C1C}">
                                          <a14:useLocalDpi xmlns:a14="http://schemas.microsoft.com/office/drawing/2010/main" val="0"/>
                                        </a:ext>
                                      </a:extLst>
                                    </a:blip>
                                    <a:srcRect t="29250"/>
                                    <a:stretch>
                                      <a:fillRect/>
                                    </a:stretch>
                                  </pic:blipFill>
                                  <pic:spPr bwMode="auto">
                                    <a:xfrm>
                                      <a:off x="0" y="0"/>
                                      <a:ext cx="828675" cy="845820"/>
                                    </a:xfrm>
                                    <a:prstGeom prst="rect">
                                      <a:avLst/>
                                    </a:prstGeom>
                                    <a:noFill/>
                                    <a:ln>
                                      <a:noFill/>
                                    </a:ln>
                                  </pic:spPr>
                                </pic:pic>
                              </a:graphicData>
                            </a:graphic>
                          </wp:inline>
                        </w:drawing>
                      </w:r>
                      <w:r w:rsidRPr="00E93CB4">
                        <w:rPr>
                          <w:noProof/>
                        </w:rPr>
                        <w:drawing>
                          <wp:inline distT="0" distB="0" distL="0" distR="0" wp14:anchorId="5E075386" wp14:editId="5A1C234E">
                            <wp:extent cx="828675" cy="845820"/>
                            <wp:effectExtent l="0" t="0" r="0" b="0"/>
                            <wp:docPr id="30" name="Picture 159" descr="D:\BERKAS DINA\Foto daya lekat\IMG202408291220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descr="D:\BERKAS DINA\Foto daya lekat\IMG20240829122031.jpg"/>
                                    <pic:cNvPicPr>
                                      <a:picLocks/>
                                    </pic:cNvPicPr>
                                  </pic:nvPicPr>
                                  <pic:blipFill>
                                    <a:blip r:embed="rId146">
                                      <a:extLst>
                                        <a:ext uri="{28A0092B-C50C-407E-A947-70E740481C1C}">
                                          <a14:useLocalDpi xmlns:a14="http://schemas.microsoft.com/office/drawing/2010/main" val="0"/>
                                        </a:ext>
                                      </a:extLst>
                                    </a:blip>
                                    <a:srcRect t="29250"/>
                                    <a:stretch>
                                      <a:fillRect/>
                                    </a:stretch>
                                  </pic:blipFill>
                                  <pic:spPr bwMode="auto">
                                    <a:xfrm>
                                      <a:off x="0" y="0"/>
                                      <a:ext cx="828675" cy="845820"/>
                                    </a:xfrm>
                                    <a:prstGeom prst="rect">
                                      <a:avLst/>
                                    </a:prstGeom>
                                    <a:noFill/>
                                    <a:ln>
                                      <a:noFill/>
                                    </a:ln>
                                  </pic:spPr>
                                </pic:pic>
                              </a:graphicData>
                            </a:graphic>
                          </wp:inline>
                        </w:drawing>
                      </w:r>
                    </w:p>
                  </w:txbxContent>
                </v:textbox>
              </v:rect>
            </w:pict>
          </mc:Fallback>
        </mc:AlternateContent>
      </w:r>
    </w:p>
    <w:p w14:paraId="55C84CD1" w14:textId="77777777" w:rsidR="00FF2C85" w:rsidRDefault="00FF2C85" w:rsidP="00FF2C85">
      <w:pPr>
        <w:spacing w:line="235" w:lineRule="auto"/>
        <w:ind w:left="1560" w:right="-1" w:hanging="1560"/>
        <w:jc w:val="both"/>
        <w:rPr>
          <w:b/>
        </w:rPr>
      </w:pPr>
    </w:p>
    <w:p w14:paraId="1C9E47FE" w14:textId="77777777" w:rsidR="004B3D3C" w:rsidRDefault="004B3D3C" w:rsidP="00FF2C85">
      <w:pPr>
        <w:spacing w:line="235" w:lineRule="auto"/>
        <w:ind w:left="1560" w:right="-1" w:hanging="1560"/>
        <w:jc w:val="both"/>
        <w:rPr>
          <w:b/>
        </w:rPr>
      </w:pPr>
    </w:p>
    <w:p w14:paraId="7F3CAD2B" w14:textId="77777777" w:rsidR="004B3D3C" w:rsidRDefault="004B3D3C" w:rsidP="00FF2C85">
      <w:pPr>
        <w:spacing w:line="235" w:lineRule="auto"/>
        <w:ind w:left="1560" w:right="-1" w:hanging="1560"/>
        <w:jc w:val="both"/>
        <w:rPr>
          <w:b/>
        </w:rPr>
      </w:pPr>
    </w:p>
    <w:p w14:paraId="0037D88E" w14:textId="77777777" w:rsidR="00FF2C85" w:rsidRDefault="004A581C" w:rsidP="00FF2C85">
      <w:pPr>
        <w:spacing w:line="235" w:lineRule="auto"/>
        <w:ind w:left="1560" w:right="-1" w:hanging="1560"/>
        <w:jc w:val="center"/>
        <w:rPr>
          <w:b/>
        </w:rPr>
      </w:pPr>
      <w:r>
        <w:rPr>
          <w:noProof/>
        </w:rPr>
        <mc:AlternateContent>
          <mc:Choice Requires="wps">
            <w:drawing>
              <wp:anchor distT="0" distB="0" distL="114300" distR="114300" simplePos="0" relativeHeight="251694080" behindDoc="0" locked="0" layoutInCell="1" allowOverlap="1" wp14:anchorId="20E8E99B" wp14:editId="48313DDD">
                <wp:simplePos x="0" y="0"/>
                <wp:positionH relativeFrom="column">
                  <wp:posOffset>1752600</wp:posOffset>
                </wp:positionH>
                <wp:positionV relativeFrom="paragraph">
                  <wp:posOffset>1869440</wp:posOffset>
                </wp:positionV>
                <wp:extent cx="1534160" cy="285750"/>
                <wp:effectExtent l="0" t="0" r="8890" b="0"/>
                <wp:wrapNone/>
                <wp:docPr id="1447274163" name="Rectangle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34160" cy="285750"/>
                        </a:xfrm>
                        <a:prstGeom prst="rect">
                          <a:avLst/>
                        </a:prstGeom>
                        <a:solidFill>
                          <a:srgbClr val="FFFFFF"/>
                        </a:solidFill>
                        <a:ln w="25400">
                          <a:solidFill>
                            <a:srgbClr val="000000"/>
                          </a:solidFill>
                          <a:miter lim="800000"/>
                          <a:headEnd/>
                          <a:tailEnd/>
                        </a:ln>
                      </wps:spPr>
                      <wps:txbx>
                        <w:txbxContent>
                          <w:p w14:paraId="1BDFABC8" w14:textId="77777777" w:rsidR="00137275" w:rsidRPr="00F03B02" w:rsidRDefault="00137275" w:rsidP="00FF2C85">
                            <w:pPr>
                              <w:jc w:val="center"/>
                            </w:pPr>
                            <w:r>
                              <w:t>Alat Uji Daya Lekat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Rectangle 196" o:spid="_x0000_s1312" style="position:absolute;left:0;text-align:left;margin-left:138pt;margin-top:147.2pt;width:120.8pt;height:2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" strokeweight="2pt">
                <v:path arrowok="t"/>
                <v:textbox>
                  <w:txbxContent>
                    <w:p w14:paraId="1BDFABC8" w14:textId="77777777" w:rsidR="00137275" w:rsidRPr="00F03B02" w:rsidRDefault="00137275" w:rsidP="00FF2C85">
                      <w:pPr>
                        <w:jc w:val="center"/>
                      </w:pPr>
                      <w:r>
                        <w:t>Alat Uji Daya Lekat</w:t>
                      </w:r>
                    </w:p>
                  </w:txbxContent>
                </v:textbox>
              </v:rect>
            </w:pict>
          </mc:Fallback>
        </mc:AlternateContent>
      </w:r>
      <w:r w:rsidRPr="00534125">
        <w:rPr>
          <w:b/>
          <w:noProof/>
        </w:rPr>
        <w:drawing>
          <wp:inline distT="0" distB="0" distL="0" distR="0" wp14:anchorId="70C81DFA" wp14:editId="241F2F83">
            <wp:extent cx="2112010" cy="1860550"/>
            <wp:effectExtent l="0" t="0" r="0" b="0"/>
            <wp:docPr id="77"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pic:cNvPicPr>
                      <a:picLocks/>
                    </pic:cNvPicPr>
                  </pic:nvPicPr>
                  <pic:blipFill>
                    <a:blip r:embed="rId147" cstate="print">
                      <a:extLst>
                        <a:ext uri="{28A0092B-C50C-407E-A947-70E740481C1C}">
                          <a14:useLocalDpi xmlns:a14="http://schemas.microsoft.com/office/drawing/2010/main" val="0"/>
                        </a:ext>
                      </a:extLst>
                    </a:blip>
                    <a:srcRect t="29204" b="4674"/>
                    <a:stretch>
                      <a:fillRect/>
                    </a:stretch>
                  </pic:blipFill>
                  <pic:spPr bwMode="auto">
                    <a:xfrm>
                      <a:off x="0" y="0"/>
                      <a:ext cx="2112010" cy="1860550"/>
                    </a:xfrm>
                    <a:prstGeom prst="rect">
                      <a:avLst/>
                    </a:prstGeom>
                    <a:noFill/>
                    <a:ln>
                      <a:noFill/>
                    </a:ln>
                  </pic:spPr>
                </pic:pic>
              </a:graphicData>
            </a:graphic>
          </wp:inline>
        </w:drawing>
      </w:r>
    </w:p>
    <w:p w14:paraId="797B5EE7" w14:textId="77777777" w:rsidR="00FF2C85" w:rsidRDefault="00FF2C85" w:rsidP="00FF2C85">
      <w:pPr>
        <w:spacing w:line="235" w:lineRule="auto"/>
        <w:ind w:right="-1"/>
        <w:jc w:val="both"/>
        <w:rPr>
          <w:b/>
        </w:rPr>
      </w:pPr>
    </w:p>
    <w:p w14:paraId="0CF4C147" w14:textId="77777777" w:rsidR="00C80E8B" w:rsidRDefault="00C80E8B" w:rsidP="00FF2C85">
      <w:pPr>
        <w:spacing w:line="235" w:lineRule="auto"/>
        <w:ind w:right="-1"/>
        <w:jc w:val="both"/>
        <w:rPr>
          <w:b/>
        </w:rPr>
      </w:pPr>
    </w:p>
    <w:p w14:paraId="55CC38EA" w14:textId="77777777" w:rsidR="004B3D3C" w:rsidRDefault="004B3D3C" w:rsidP="00C80E8B">
      <w:pPr>
        <w:spacing w:line="0" w:lineRule="atLeast"/>
        <w:ind w:left="1134" w:right="-1" w:hanging="1134"/>
        <w:jc w:val="both"/>
        <w:rPr>
          <w:b/>
        </w:rPr>
      </w:pPr>
    </w:p>
    <w:p w14:paraId="24A77E50" w14:textId="77777777" w:rsidR="00FF2C85" w:rsidRPr="00FE645B" w:rsidRDefault="00FF2C85" w:rsidP="00C80E8B">
      <w:pPr>
        <w:spacing w:line="0" w:lineRule="atLeast"/>
        <w:ind w:left="1134" w:right="-1" w:hanging="1134"/>
        <w:jc w:val="both"/>
        <w:rPr>
          <w:b/>
        </w:rPr>
      </w:pPr>
      <w:r w:rsidRPr="00FE645B">
        <w:rPr>
          <w:b/>
        </w:rPr>
        <w:t>Keterangan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7512"/>
      </w:tblGrid>
      <w:tr w:rsidR="00FE645B" w14:paraId="3805E235" w14:textId="77777777" w:rsidTr="00477F29">
        <w:tc>
          <w:tcPr>
            <w:tcW w:w="426" w:type="dxa"/>
          </w:tcPr>
          <w:p w14:paraId="5F2BB046" w14:textId="77777777" w:rsidR="00FE645B" w:rsidRPr="008A0C16" w:rsidRDefault="00FE645B" w:rsidP="00477F29">
            <w:pPr>
              <w:ind w:left="-108" w:right="-108"/>
              <w:jc w:val="both"/>
              <w:rPr>
                <w:bCs/>
                <w:szCs w:val="28"/>
              </w:rPr>
            </w:pPr>
            <w:r>
              <w:rPr>
                <w:bCs/>
                <w:szCs w:val="28"/>
              </w:rPr>
              <w:t>F0 :</w:t>
            </w:r>
          </w:p>
        </w:tc>
        <w:tc>
          <w:tcPr>
            <w:tcW w:w="7512" w:type="dxa"/>
          </w:tcPr>
          <w:p w14:paraId="2A1663F8" w14:textId="77777777" w:rsidR="00FE645B" w:rsidRDefault="00FE645B" w:rsidP="00477F29">
            <w:pPr>
              <w:ind w:left="-108" w:right="-108"/>
              <w:jc w:val="both"/>
              <w:rPr>
                <w:b/>
                <w:bCs/>
                <w:szCs w:val="28"/>
              </w:rPr>
            </w:pPr>
            <w:r>
              <w:t>Formulasi sediaan serum tanpa mengandung ekstrak etanol bunga kecombrang</w:t>
            </w:r>
          </w:p>
        </w:tc>
      </w:tr>
      <w:tr w:rsidR="00FE645B" w:rsidRPr="008A0C16" w14:paraId="60F3775A" w14:textId="77777777" w:rsidTr="00477F29">
        <w:tc>
          <w:tcPr>
            <w:tcW w:w="426" w:type="dxa"/>
          </w:tcPr>
          <w:p w14:paraId="54C3DF2C" w14:textId="77777777" w:rsidR="00FE645B" w:rsidRDefault="00FE645B" w:rsidP="00477F29">
            <w:pPr>
              <w:ind w:left="-108" w:right="-108"/>
              <w:jc w:val="both"/>
              <w:rPr>
                <w:bCs/>
                <w:szCs w:val="28"/>
              </w:rPr>
            </w:pPr>
            <w:r>
              <w:rPr>
                <w:bCs/>
                <w:szCs w:val="28"/>
              </w:rPr>
              <w:t>F1 :</w:t>
            </w:r>
          </w:p>
        </w:tc>
        <w:tc>
          <w:tcPr>
            <w:tcW w:w="7512" w:type="dxa"/>
          </w:tcPr>
          <w:p w14:paraId="7955859B" w14:textId="77777777" w:rsidR="00FE645B" w:rsidRPr="008A0C16" w:rsidRDefault="00FE645B" w:rsidP="00477F29">
            <w:pPr>
              <w:ind w:left="-108" w:right="-108"/>
              <w:jc w:val="both"/>
            </w:pPr>
            <w:r>
              <w:t>Formulasi sediaan serum mengandung 30% ekstrak etanol bunga kecombrang</w:t>
            </w:r>
          </w:p>
        </w:tc>
      </w:tr>
      <w:tr w:rsidR="00FE645B" w14:paraId="29B6069E" w14:textId="77777777" w:rsidTr="00477F29">
        <w:tc>
          <w:tcPr>
            <w:tcW w:w="426" w:type="dxa"/>
          </w:tcPr>
          <w:p w14:paraId="7736B50C" w14:textId="77777777" w:rsidR="00FE645B" w:rsidRDefault="00FE645B" w:rsidP="00477F29">
            <w:pPr>
              <w:ind w:left="-108" w:right="-108"/>
              <w:jc w:val="both"/>
              <w:rPr>
                <w:bCs/>
                <w:szCs w:val="28"/>
              </w:rPr>
            </w:pPr>
            <w:r>
              <w:rPr>
                <w:bCs/>
                <w:szCs w:val="28"/>
              </w:rPr>
              <w:t>F2 :</w:t>
            </w:r>
          </w:p>
        </w:tc>
        <w:tc>
          <w:tcPr>
            <w:tcW w:w="7512" w:type="dxa"/>
          </w:tcPr>
          <w:p w14:paraId="08CC8925" w14:textId="77777777" w:rsidR="00FE645B" w:rsidRDefault="00FE645B" w:rsidP="00477F29">
            <w:pPr>
              <w:ind w:left="-108" w:right="-108"/>
              <w:jc w:val="both"/>
              <w:rPr>
                <w:b/>
                <w:bCs/>
                <w:szCs w:val="28"/>
              </w:rPr>
            </w:pPr>
            <w:r>
              <w:t>Formulasi sediaan serum mengandung 50% ekstrak etanol bunga kecombrang</w:t>
            </w:r>
          </w:p>
        </w:tc>
      </w:tr>
    </w:tbl>
    <w:p w14:paraId="0822B97B" w14:textId="77777777" w:rsidR="00FF2C85" w:rsidRDefault="00FF2C85" w:rsidP="00FF2C85">
      <w:pPr>
        <w:spacing w:line="235" w:lineRule="auto"/>
        <w:ind w:left="1560" w:right="-1" w:hanging="1560"/>
        <w:jc w:val="both"/>
        <w:rPr>
          <w:b/>
        </w:rPr>
      </w:pPr>
    </w:p>
    <w:p w14:paraId="37324A59" w14:textId="77777777" w:rsidR="00FF2C85" w:rsidRDefault="00FF2C85" w:rsidP="00FF2C85">
      <w:pPr>
        <w:spacing w:line="235" w:lineRule="auto"/>
        <w:ind w:left="1560" w:right="-1" w:hanging="1560"/>
        <w:jc w:val="both"/>
        <w:rPr>
          <w:b/>
        </w:rPr>
      </w:pPr>
    </w:p>
    <w:p w14:paraId="1F5B07AF" w14:textId="77777777" w:rsidR="00FF2C85" w:rsidRDefault="00FF2C85" w:rsidP="00FF2C85">
      <w:pPr>
        <w:spacing w:line="235" w:lineRule="auto"/>
        <w:ind w:left="1560" w:right="-1" w:hanging="1560"/>
        <w:jc w:val="both"/>
        <w:rPr>
          <w:b/>
        </w:rPr>
      </w:pPr>
    </w:p>
    <w:p w14:paraId="024285C4" w14:textId="77777777" w:rsidR="00FF2C85" w:rsidRDefault="00FF2C85" w:rsidP="00FF2C85">
      <w:pPr>
        <w:spacing w:line="235" w:lineRule="auto"/>
        <w:ind w:left="1560" w:right="-1" w:hanging="1560"/>
        <w:jc w:val="both"/>
        <w:rPr>
          <w:b/>
        </w:rPr>
      </w:pPr>
    </w:p>
    <w:p w14:paraId="4D1264BA" w14:textId="77777777" w:rsidR="00FF2C85" w:rsidRDefault="00FF2C85" w:rsidP="00C80E8B">
      <w:pPr>
        <w:spacing w:line="235" w:lineRule="auto"/>
        <w:ind w:right="-1"/>
        <w:jc w:val="both"/>
        <w:rPr>
          <w:b/>
        </w:rPr>
      </w:pPr>
    </w:p>
    <w:p w14:paraId="55AF1A13" w14:textId="77777777" w:rsidR="00FF2C85" w:rsidRDefault="00FF2C85" w:rsidP="00FF2C85">
      <w:pPr>
        <w:spacing w:line="235" w:lineRule="auto"/>
        <w:ind w:left="1560" w:right="-1" w:hanging="1560"/>
        <w:jc w:val="both"/>
        <w:rPr>
          <w:b/>
        </w:rPr>
      </w:pPr>
    </w:p>
    <w:p w14:paraId="3771F923" w14:textId="77777777" w:rsidR="00FF2C85" w:rsidRPr="005C4D75" w:rsidRDefault="00FF2C85" w:rsidP="00FE645B">
      <w:pPr>
        <w:spacing w:line="235" w:lineRule="auto"/>
        <w:ind w:right="-1"/>
        <w:jc w:val="both"/>
        <w:rPr>
          <w:b/>
        </w:rPr>
      </w:pPr>
    </w:p>
    <w:p w14:paraId="16B0513C"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bookmarkStart w:id="1078" w:name="_Toc185016929"/>
    </w:p>
    <w:p w14:paraId="052937AD"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p>
    <w:p w14:paraId="1949A943"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p>
    <w:p w14:paraId="39EF38C5" w14:textId="77777777" w:rsidR="004B3D3C" w:rsidRDefault="004B3D3C" w:rsidP="00FE645B">
      <w:pPr>
        <w:pStyle w:val="Caption"/>
        <w:spacing w:after="0"/>
        <w:ind w:left="1560" w:right="-1" w:hanging="1560"/>
        <w:jc w:val="both"/>
        <w:rPr>
          <w:rFonts w:ascii="Times New Roman" w:hAnsi="Times New Roman"/>
          <w:b/>
          <w:i w:val="0"/>
          <w:color w:val="auto"/>
          <w:sz w:val="24"/>
          <w:szCs w:val="24"/>
        </w:rPr>
      </w:pPr>
    </w:p>
    <w:p w14:paraId="2A6F755B" w14:textId="0F372E7E" w:rsidR="00FF2C85" w:rsidRPr="00C80E8B" w:rsidRDefault="00FF2C85" w:rsidP="00FE645B">
      <w:pPr>
        <w:pStyle w:val="Caption"/>
        <w:spacing w:after="0"/>
        <w:ind w:left="1560" w:right="-1" w:hanging="1560"/>
        <w:jc w:val="both"/>
        <w:rPr>
          <w:rFonts w:ascii="Times New Roman" w:eastAsia="Times New Roman" w:hAnsi="Times New Roman"/>
          <w:i w:val="0"/>
          <w:sz w:val="24"/>
        </w:rPr>
      </w:pPr>
      <w:bookmarkStart w:id="1079" w:name="_Toc186707813"/>
      <w:r w:rsidRPr="0044075B">
        <w:rPr>
          <w:rFonts w:ascii="Times New Roman" w:hAnsi="Times New Roman"/>
          <w:b/>
          <w:i w:val="0"/>
          <w:color w:val="auto"/>
          <w:sz w:val="24"/>
          <w:szCs w:val="24"/>
        </w:rPr>
        <w:lastRenderedPageBreak/>
        <w:t xml:space="preserve">Lampiran </w:t>
      </w:r>
      <w:r w:rsidR="00400693" w:rsidRPr="0044075B">
        <w:rPr>
          <w:rFonts w:ascii="Times New Roman" w:hAnsi="Times New Roman"/>
          <w:b/>
          <w:i w:val="0"/>
          <w:color w:val="auto"/>
          <w:sz w:val="24"/>
          <w:szCs w:val="24"/>
        </w:rPr>
        <w:fldChar w:fldCharType="begin"/>
      </w:r>
      <w:r w:rsidRPr="0044075B">
        <w:rPr>
          <w:rFonts w:ascii="Times New Roman" w:hAnsi="Times New Roman"/>
          <w:b/>
          <w:i w:val="0"/>
          <w:color w:val="auto"/>
          <w:sz w:val="24"/>
          <w:szCs w:val="24"/>
        </w:rPr>
        <w:instrText xml:space="preserve"> SEQ Lampiran \* ARABIC </w:instrText>
      </w:r>
      <w:r w:rsidR="00400693" w:rsidRPr="0044075B">
        <w:rPr>
          <w:rFonts w:ascii="Times New Roman" w:hAnsi="Times New Roman"/>
          <w:b/>
          <w:i w:val="0"/>
          <w:color w:val="auto"/>
          <w:sz w:val="24"/>
          <w:szCs w:val="24"/>
        </w:rPr>
        <w:fldChar w:fldCharType="separate"/>
      </w:r>
      <w:r w:rsidR="00733244">
        <w:rPr>
          <w:rFonts w:ascii="Times New Roman" w:hAnsi="Times New Roman"/>
          <w:b/>
          <w:i w:val="0"/>
          <w:noProof/>
          <w:color w:val="auto"/>
          <w:sz w:val="24"/>
          <w:szCs w:val="24"/>
        </w:rPr>
        <w:t>32</w:t>
      </w:r>
      <w:r w:rsidR="00400693" w:rsidRPr="0044075B">
        <w:rPr>
          <w:rFonts w:ascii="Times New Roman" w:hAnsi="Times New Roman"/>
          <w:b/>
          <w:i w:val="0"/>
          <w:color w:val="auto"/>
          <w:sz w:val="24"/>
          <w:szCs w:val="24"/>
        </w:rPr>
        <w:fldChar w:fldCharType="end"/>
      </w:r>
      <w:r w:rsidRPr="0044075B">
        <w:rPr>
          <w:rFonts w:ascii="Times New Roman" w:hAnsi="Times New Roman"/>
          <w:b/>
          <w:i w:val="0"/>
          <w:color w:val="auto"/>
          <w:sz w:val="24"/>
          <w:szCs w:val="24"/>
        </w:rPr>
        <w:t>.</w:t>
      </w:r>
      <w:r w:rsidR="00FE645B">
        <w:rPr>
          <w:rFonts w:ascii="Times New Roman" w:hAnsi="Times New Roman"/>
          <w:b/>
          <w:i w:val="0"/>
          <w:color w:val="auto"/>
          <w:sz w:val="24"/>
          <w:szCs w:val="24"/>
        </w:rPr>
        <w:tab/>
      </w:r>
      <w:r w:rsidRPr="00C80E8B">
        <w:rPr>
          <w:rFonts w:ascii="Times New Roman" w:eastAsia="Times New Roman" w:hAnsi="Times New Roman"/>
          <w:i w:val="0"/>
          <w:color w:val="auto"/>
          <w:sz w:val="24"/>
        </w:rPr>
        <w:t>Hasil Pengujian Viskositas Sediaan Serum Ekstrak</w:t>
      </w:r>
      <w:r w:rsidR="00FE645B">
        <w:rPr>
          <w:rFonts w:ascii="Times New Roman" w:eastAsia="Times New Roman" w:hAnsi="Times New Roman"/>
          <w:i w:val="0"/>
          <w:color w:val="auto"/>
          <w:sz w:val="24"/>
        </w:rPr>
        <w:t xml:space="preserve"> Etanol</w:t>
      </w:r>
      <w:r w:rsidRPr="00C80E8B">
        <w:rPr>
          <w:rFonts w:ascii="Times New Roman" w:eastAsia="Times New Roman" w:hAnsi="Times New Roman"/>
          <w:i w:val="0"/>
          <w:color w:val="auto"/>
          <w:sz w:val="24"/>
        </w:rPr>
        <w:t xml:space="preserve"> Bunga </w:t>
      </w:r>
      <w:r w:rsidRPr="00C80E8B">
        <w:rPr>
          <w:rFonts w:ascii="Times New Roman" w:eastAsia="Times New Roman" w:hAnsi="Times New Roman"/>
          <w:i w:val="0"/>
          <w:color w:val="auto"/>
          <w:sz w:val="24"/>
        </w:rPr>
        <w:br/>
        <w:t>Kecombrang (</w:t>
      </w:r>
      <w:r w:rsidRPr="0044075B">
        <w:rPr>
          <w:rFonts w:ascii="Times New Roman" w:eastAsia="Times New Roman" w:hAnsi="Times New Roman"/>
          <w:color w:val="auto"/>
          <w:sz w:val="24"/>
        </w:rPr>
        <w:t>Etlingera elatior</w:t>
      </w:r>
      <w:r w:rsidR="00A430AF">
        <w:rPr>
          <w:rFonts w:ascii="Times New Roman" w:eastAsia="Times New Roman" w:hAnsi="Times New Roman"/>
          <w:color w:val="auto"/>
          <w:sz w:val="24"/>
        </w:rPr>
        <w:t xml:space="preserve"> </w:t>
      </w:r>
      <w:r w:rsidRPr="00C80E8B">
        <w:rPr>
          <w:rFonts w:ascii="Times New Roman" w:hAnsi="Times New Roman"/>
          <w:i w:val="0"/>
          <w:color w:val="auto"/>
          <w:sz w:val="24"/>
          <w:szCs w:val="24"/>
        </w:rPr>
        <w:t>(Jack) R.M.Sm)</w:t>
      </w:r>
      <w:bookmarkEnd w:id="1078"/>
      <w:bookmarkEnd w:id="1079"/>
    </w:p>
    <w:p w14:paraId="10F5DC09" w14:textId="77777777" w:rsidR="00FF2C85" w:rsidRDefault="00FF2C85" w:rsidP="0044075B">
      <w:pPr>
        <w:tabs>
          <w:tab w:val="left" w:pos="0"/>
          <w:tab w:val="left" w:pos="1245"/>
        </w:tabs>
        <w:ind w:right="-1"/>
        <w:jc w:val="both"/>
      </w:pPr>
    </w:p>
    <w:p w14:paraId="4306ECAF" w14:textId="0069834C" w:rsidR="00FF2C85" w:rsidRPr="007257C8" w:rsidRDefault="00A430AF" w:rsidP="00FF2C85">
      <w:pPr>
        <w:tabs>
          <w:tab w:val="left" w:pos="0"/>
          <w:tab w:val="left" w:pos="1245"/>
        </w:tabs>
        <w:ind w:right="-1"/>
        <w:jc w:val="both"/>
      </w:pPr>
      <w:r>
        <w:t xml:space="preserve">            </w:t>
      </w:r>
      <w:r w:rsidR="004A581C" w:rsidRPr="00E93CB4">
        <w:rPr>
          <w:noProof/>
        </w:rPr>
        <w:drawing>
          <wp:inline distT="0" distB="0" distL="0" distR="0" wp14:anchorId="160F0B32" wp14:editId="23460829">
            <wp:extent cx="1671955" cy="2169160"/>
            <wp:effectExtent l="0" t="0" r="0" b="0"/>
            <wp:docPr id="78"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a:picLocks/>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671955" cy="2169160"/>
                    </a:xfrm>
                    <a:prstGeom prst="rect">
                      <a:avLst/>
                    </a:prstGeom>
                    <a:noFill/>
                    <a:ln>
                      <a:noFill/>
                    </a:ln>
                  </pic:spPr>
                </pic:pic>
              </a:graphicData>
            </a:graphic>
          </wp:inline>
        </w:drawing>
      </w:r>
      <w:r>
        <w:t xml:space="preserve">                </w:t>
      </w:r>
      <w:r w:rsidR="004A581C" w:rsidRPr="00534125">
        <w:rPr>
          <w:noProof/>
        </w:rPr>
        <w:drawing>
          <wp:inline distT="0" distB="0" distL="0" distR="0" wp14:anchorId="139E6A85" wp14:editId="50B3C0AB">
            <wp:extent cx="1657350" cy="2171700"/>
            <wp:effectExtent l="0" t="0" r="0" b="0"/>
            <wp:docPr id="79" name="Picture 134" descr="D:\BERKAS DINA\foto skrining ekstrak\IMG202411261543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descr="D:\BERKAS DINA\foto skrining ekstrak\IMG20241126154332.jpg"/>
                    <pic:cNvPicPr>
                      <a:picLocks/>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657350" cy="2171700"/>
                    </a:xfrm>
                    <a:prstGeom prst="rect">
                      <a:avLst/>
                    </a:prstGeom>
                    <a:noFill/>
                    <a:ln>
                      <a:noFill/>
                    </a:ln>
                  </pic:spPr>
                </pic:pic>
              </a:graphicData>
            </a:graphic>
          </wp:inline>
        </w:drawing>
      </w:r>
    </w:p>
    <w:p w14:paraId="7BB2BDE0" w14:textId="627EE006" w:rsidR="00FF2C85" w:rsidRDefault="004B3D3C" w:rsidP="00FF2C85">
      <w:pPr>
        <w:tabs>
          <w:tab w:val="left" w:pos="0"/>
        </w:tabs>
        <w:ind w:right="-1"/>
        <w:jc w:val="both"/>
      </w:pPr>
      <w:r w:rsidRPr="00534125">
        <w:rPr>
          <w:b/>
          <w:noProof/>
        </w:rPr>
        <mc:AlternateContent>
          <mc:Choice Requires="wps">
            <w:drawing>
              <wp:anchor distT="0" distB="0" distL="114300" distR="114300" simplePos="0" relativeHeight="251672576" behindDoc="0" locked="0" layoutInCell="1" allowOverlap="1" wp14:anchorId="6863AE9D" wp14:editId="7BE90156">
                <wp:simplePos x="0" y="0"/>
                <wp:positionH relativeFrom="column">
                  <wp:posOffset>750570</wp:posOffset>
                </wp:positionH>
                <wp:positionV relativeFrom="paragraph">
                  <wp:posOffset>31750</wp:posOffset>
                </wp:positionV>
                <wp:extent cx="1038225" cy="285750"/>
                <wp:effectExtent l="0" t="0" r="28575" b="19050"/>
                <wp:wrapNone/>
                <wp:docPr id="7447922" name="Rectangle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225" cy="285750"/>
                        </a:xfrm>
                        <a:prstGeom prst="rect">
                          <a:avLst/>
                        </a:prstGeom>
                        <a:solidFill>
                          <a:srgbClr val="FFFFFF"/>
                        </a:solidFill>
                        <a:ln w="25400">
                          <a:solidFill>
                            <a:srgbClr val="000000"/>
                          </a:solidFill>
                          <a:miter lim="800000"/>
                          <a:headEnd/>
                          <a:tailEnd/>
                        </a:ln>
                      </wps:spPr>
                      <wps:txbx>
                        <w:txbxContent>
                          <w:p w14:paraId="6BF03B3D" w14:textId="77777777" w:rsidR="00137275" w:rsidRPr="00F03B02" w:rsidRDefault="00137275" w:rsidP="00FF2C85">
                            <w:pPr>
                              <w:jc w:val="center"/>
                            </w:pPr>
                            <w:r>
                              <w:t>F0 (Blanko)</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Rectangle 135" o:spid="_x0000_s1313" style="position:absolute;left:0;text-align:left;margin-left:59.1pt;margin-top:2.5pt;width:81.75pt;height:2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" strokeweight="2pt">
                <v:path arrowok="t"/>
                <v:textbox>
                  <w:txbxContent>
                    <w:p w14:paraId="6BF03B3D" w14:textId="77777777" w:rsidR="00137275" w:rsidRPr="00F03B02" w:rsidRDefault="00137275" w:rsidP="00FF2C85">
                      <w:pPr>
                        <w:jc w:val="center"/>
                      </w:pPr>
                      <w:r>
                        <w:t>F0 (Blanko)</w:t>
                      </w:r>
                    </w:p>
                  </w:txbxContent>
                </v:textbox>
              </v:rect>
            </w:pict>
          </mc:Fallback>
        </mc:AlternateContent>
      </w:r>
      <w:r w:rsidRPr="00534125">
        <w:rPr>
          <w:b/>
          <w:noProof/>
        </w:rPr>
        <mc:AlternateContent>
          <mc:Choice Requires="wps">
            <w:drawing>
              <wp:anchor distT="0" distB="0" distL="114300" distR="114300" simplePos="0" relativeHeight="251675648" behindDoc="0" locked="0" layoutInCell="1" allowOverlap="1" wp14:anchorId="3FDFE435" wp14:editId="36372090">
                <wp:simplePos x="0" y="0"/>
                <wp:positionH relativeFrom="column">
                  <wp:posOffset>3074670</wp:posOffset>
                </wp:positionH>
                <wp:positionV relativeFrom="paragraph">
                  <wp:posOffset>33493</wp:posOffset>
                </wp:positionV>
                <wp:extent cx="1038225" cy="285750"/>
                <wp:effectExtent l="0" t="0" r="28575" b="19050"/>
                <wp:wrapNone/>
                <wp:docPr id="1908358353"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225" cy="285750"/>
                        </a:xfrm>
                        <a:prstGeom prst="rect">
                          <a:avLst/>
                        </a:prstGeom>
                        <a:solidFill>
                          <a:srgbClr val="FFFFFF"/>
                        </a:solidFill>
                        <a:ln w="25400">
                          <a:solidFill>
                            <a:srgbClr val="000000"/>
                          </a:solidFill>
                          <a:miter lim="800000"/>
                          <a:headEnd/>
                          <a:tailEnd/>
                        </a:ln>
                      </wps:spPr>
                      <wps:txbx>
                        <w:txbxContent>
                          <w:p w14:paraId="5B71AB1E" w14:textId="77777777" w:rsidR="00137275" w:rsidRPr="00F03B02" w:rsidRDefault="00137275" w:rsidP="00FF2C85">
                            <w:pPr>
                              <w:jc w:val="center"/>
                            </w:pPr>
                            <w:r>
                              <w:t>F1 (30%)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Rectangle 136" o:spid="_x0000_s1314" style="position:absolute;left:0;text-align:left;margin-left:242.1pt;margin-top:2.65pt;width:81.75pt;height:2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" strokeweight="2pt">
                <v:path arrowok="t"/>
                <v:textbox>
                  <w:txbxContent>
                    <w:p w14:paraId="5B71AB1E" w14:textId="77777777" w:rsidR="00137275" w:rsidRPr="00F03B02" w:rsidRDefault="00137275" w:rsidP="00FF2C85">
                      <w:pPr>
                        <w:jc w:val="center"/>
                      </w:pPr>
                      <w:r>
                        <w:t>F1 (30%)</w:t>
                      </w:r>
                    </w:p>
                  </w:txbxContent>
                </v:textbox>
              </v:rect>
            </w:pict>
          </mc:Fallback>
        </mc:AlternateContent>
      </w:r>
    </w:p>
    <w:p w14:paraId="77CD3C8A" w14:textId="77777777" w:rsidR="004B3D3C" w:rsidRDefault="004B3D3C" w:rsidP="00FF2C85">
      <w:pPr>
        <w:tabs>
          <w:tab w:val="left" w:pos="0"/>
        </w:tabs>
        <w:ind w:right="-1"/>
        <w:jc w:val="both"/>
      </w:pPr>
    </w:p>
    <w:p w14:paraId="132B4572" w14:textId="77777777" w:rsidR="00FF2C85" w:rsidRDefault="004A581C" w:rsidP="00FF2C85">
      <w:pPr>
        <w:tabs>
          <w:tab w:val="left" w:pos="0"/>
        </w:tabs>
        <w:ind w:right="-1"/>
        <w:jc w:val="both"/>
      </w:pPr>
      <w:r>
        <w:rPr>
          <w:noProof/>
        </w:rPr>
        <w:drawing>
          <wp:anchor distT="0" distB="0" distL="114300" distR="114300" simplePos="0" relativeHeight="251676672" behindDoc="0" locked="0" layoutInCell="1" allowOverlap="1" wp14:anchorId="3FF94FA2" wp14:editId="1AF34DAB">
            <wp:simplePos x="0" y="0"/>
            <wp:positionH relativeFrom="column">
              <wp:posOffset>1788795</wp:posOffset>
            </wp:positionH>
            <wp:positionV relativeFrom="paragraph">
              <wp:posOffset>214630</wp:posOffset>
            </wp:positionV>
            <wp:extent cx="1619250" cy="2159000"/>
            <wp:effectExtent l="0" t="0" r="0" b="0"/>
            <wp:wrapNone/>
            <wp:docPr id="444"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a:picLocks/>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6192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13DEAF" w14:textId="77777777" w:rsidR="00FF2C85" w:rsidRDefault="00FF2C85" w:rsidP="00FF2C85">
      <w:pPr>
        <w:tabs>
          <w:tab w:val="left" w:pos="4605"/>
        </w:tabs>
      </w:pPr>
    </w:p>
    <w:p w14:paraId="5B52C939" w14:textId="77777777" w:rsidR="00FF2C85" w:rsidRDefault="00FF2C85" w:rsidP="00FF2C85">
      <w:pPr>
        <w:tabs>
          <w:tab w:val="left" w:pos="2070"/>
          <w:tab w:val="left" w:pos="6030"/>
        </w:tabs>
      </w:pPr>
    </w:p>
    <w:p w14:paraId="11FE6E0B" w14:textId="77777777" w:rsidR="00FF2C85" w:rsidRDefault="00FF2C85" w:rsidP="00FF2C85">
      <w:pPr>
        <w:tabs>
          <w:tab w:val="left" w:pos="2070"/>
          <w:tab w:val="left" w:pos="6030"/>
        </w:tabs>
      </w:pPr>
    </w:p>
    <w:p w14:paraId="68D069C5" w14:textId="77777777" w:rsidR="00FF2C85" w:rsidRDefault="00FF2C85" w:rsidP="00FF2C85">
      <w:pPr>
        <w:tabs>
          <w:tab w:val="left" w:pos="2070"/>
          <w:tab w:val="left" w:pos="6030"/>
        </w:tabs>
      </w:pPr>
    </w:p>
    <w:p w14:paraId="1E76993D" w14:textId="77777777" w:rsidR="00FF2C85" w:rsidRDefault="00FF2C85" w:rsidP="00FF2C85">
      <w:pPr>
        <w:tabs>
          <w:tab w:val="left" w:pos="2070"/>
          <w:tab w:val="left" w:pos="6030"/>
        </w:tabs>
      </w:pPr>
    </w:p>
    <w:p w14:paraId="5F1C9702" w14:textId="77777777" w:rsidR="004B3D3C" w:rsidRDefault="004B3D3C" w:rsidP="00FF2C85">
      <w:pPr>
        <w:tabs>
          <w:tab w:val="left" w:pos="2070"/>
          <w:tab w:val="left" w:pos="6030"/>
        </w:tabs>
      </w:pPr>
    </w:p>
    <w:p w14:paraId="66DA20A9" w14:textId="77777777" w:rsidR="004B3D3C" w:rsidRDefault="004B3D3C" w:rsidP="00FF2C85">
      <w:pPr>
        <w:tabs>
          <w:tab w:val="left" w:pos="2070"/>
          <w:tab w:val="left" w:pos="6030"/>
        </w:tabs>
      </w:pPr>
    </w:p>
    <w:p w14:paraId="5923D3AD" w14:textId="77777777" w:rsidR="004B3D3C" w:rsidRDefault="004B3D3C" w:rsidP="00FF2C85">
      <w:pPr>
        <w:tabs>
          <w:tab w:val="left" w:pos="2070"/>
          <w:tab w:val="left" w:pos="6030"/>
        </w:tabs>
      </w:pPr>
    </w:p>
    <w:p w14:paraId="4E7C7D59" w14:textId="77777777" w:rsidR="004B3D3C" w:rsidRDefault="004B3D3C" w:rsidP="00FF2C85">
      <w:pPr>
        <w:tabs>
          <w:tab w:val="left" w:pos="2070"/>
          <w:tab w:val="left" w:pos="6030"/>
        </w:tabs>
      </w:pPr>
    </w:p>
    <w:p w14:paraId="18E18F95" w14:textId="77777777" w:rsidR="004B3D3C" w:rsidRDefault="004B3D3C" w:rsidP="00FF2C85">
      <w:pPr>
        <w:tabs>
          <w:tab w:val="left" w:pos="2070"/>
          <w:tab w:val="left" w:pos="6030"/>
        </w:tabs>
      </w:pPr>
    </w:p>
    <w:p w14:paraId="204E0F36" w14:textId="77777777" w:rsidR="004B3D3C" w:rsidRDefault="004B3D3C" w:rsidP="00FF2C85">
      <w:pPr>
        <w:tabs>
          <w:tab w:val="left" w:pos="2070"/>
          <w:tab w:val="left" w:pos="6030"/>
        </w:tabs>
      </w:pPr>
    </w:p>
    <w:p w14:paraId="6DAA5A6A" w14:textId="77777777" w:rsidR="004B3D3C" w:rsidRPr="003C24F9" w:rsidRDefault="004B3D3C" w:rsidP="00FF2C85">
      <w:pPr>
        <w:tabs>
          <w:tab w:val="left" w:pos="2070"/>
          <w:tab w:val="left" w:pos="6030"/>
        </w:tabs>
      </w:pPr>
    </w:p>
    <w:p w14:paraId="46E17780" w14:textId="73EFD9C6" w:rsidR="00FF2C85" w:rsidRDefault="004B3D3C" w:rsidP="00FF2C85">
      <w:pPr>
        <w:tabs>
          <w:tab w:val="left" w:pos="2070"/>
          <w:tab w:val="left" w:pos="6030"/>
        </w:tabs>
      </w:pPr>
      <w:r w:rsidRPr="00534125">
        <w:rPr>
          <w:b/>
          <w:noProof/>
        </w:rPr>
        <mc:AlternateContent>
          <mc:Choice Requires="wps">
            <w:drawing>
              <wp:anchor distT="0" distB="0" distL="114300" distR="114300" simplePos="0" relativeHeight="251679744" behindDoc="0" locked="0" layoutInCell="1" allowOverlap="1" wp14:anchorId="358A1E11" wp14:editId="672989B0">
                <wp:simplePos x="0" y="0"/>
                <wp:positionH relativeFrom="column">
                  <wp:posOffset>2122170</wp:posOffset>
                </wp:positionH>
                <wp:positionV relativeFrom="paragraph">
                  <wp:posOffset>143672</wp:posOffset>
                </wp:positionV>
                <wp:extent cx="1038225" cy="285750"/>
                <wp:effectExtent l="0" t="0" r="28575" b="19050"/>
                <wp:wrapNone/>
                <wp:docPr id="767509702" name="Rectangle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225" cy="285750"/>
                        </a:xfrm>
                        <a:prstGeom prst="rect">
                          <a:avLst/>
                        </a:prstGeom>
                        <a:solidFill>
                          <a:srgbClr val="FFFFFF"/>
                        </a:solidFill>
                        <a:ln w="25400">
                          <a:solidFill>
                            <a:srgbClr val="000000"/>
                          </a:solidFill>
                          <a:miter lim="800000"/>
                          <a:headEnd/>
                          <a:tailEnd/>
                        </a:ln>
                      </wps:spPr>
                      <wps:txbx>
                        <w:txbxContent>
                          <w:p w14:paraId="51DBCA1F" w14:textId="77777777" w:rsidR="00137275" w:rsidRPr="00F03B02" w:rsidRDefault="00137275" w:rsidP="00FF2C85">
                            <w:pPr>
                              <w:jc w:val="center"/>
                            </w:pPr>
                            <w:r>
                              <w:t>F2 (50%)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Rectangle 148" o:spid="_x0000_s1315" style="position:absolute;margin-left:167.1pt;margin-top:11.3pt;width:81.75pt;height:2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" strokeweight="2pt">
                <v:path arrowok="t"/>
                <v:textbox>
                  <w:txbxContent>
                    <w:p w14:paraId="51DBCA1F" w14:textId="77777777" w:rsidR="00137275" w:rsidRPr="00F03B02" w:rsidRDefault="00137275" w:rsidP="00FF2C85">
                      <w:pPr>
                        <w:jc w:val="center"/>
                      </w:pPr>
                      <w:r>
                        <w:t>F2 (50%)</w:t>
                      </w:r>
                    </w:p>
                  </w:txbxContent>
                </v:textbox>
              </v:rect>
            </w:pict>
          </mc:Fallback>
        </mc:AlternateContent>
      </w:r>
    </w:p>
    <w:p w14:paraId="52B24822" w14:textId="0967F35D" w:rsidR="00FF2C85" w:rsidRDefault="00FF2C85" w:rsidP="00FF2C85">
      <w:pPr>
        <w:tabs>
          <w:tab w:val="left" w:pos="2070"/>
          <w:tab w:val="left" w:pos="6030"/>
        </w:tabs>
      </w:pPr>
    </w:p>
    <w:p w14:paraId="1C862A01" w14:textId="77777777" w:rsidR="00FF2C85" w:rsidRDefault="00FF2C85" w:rsidP="00FF2C85">
      <w:pPr>
        <w:tabs>
          <w:tab w:val="left" w:pos="2070"/>
          <w:tab w:val="left" w:pos="6030"/>
        </w:tabs>
      </w:pPr>
    </w:p>
    <w:p w14:paraId="3F9416AE" w14:textId="77777777" w:rsidR="004B3D3C" w:rsidRPr="005C4D75" w:rsidRDefault="004B3D3C" w:rsidP="00FF2C85">
      <w:pPr>
        <w:tabs>
          <w:tab w:val="left" w:pos="2070"/>
          <w:tab w:val="left" w:pos="6030"/>
        </w:tabs>
      </w:pPr>
    </w:p>
    <w:p w14:paraId="6206202F" w14:textId="77777777" w:rsidR="00FF2C85" w:rsidRPr="00FE645B" w:rsidRDefault="00FF2C85" w:rsidP="00FF2C85">
      <w:pPr>
        <w:spacing w:line="0" w:lineRule="atLeast"/>
        <w:ind w:left="1134" w:right="-1" w:hanging="1134"/>
        <w:jc w:val="both"/>
        <w:rPr>
          <w:b/>
        </w:rPr>
      </w:pPr>
      <w:r w:rsidRPr="00FE645B">
        <w:rPr>
          <w:b/>
        </w:rPr>
        <w:t>Keterangan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7512"/>
      </w:tblGrid>
      <w:tr w:rsidR="00FE645B" w14:paraId="7BAB6E80" w14:textId="77777777" w:rsidTr="00477F29">
        <w:tc>
          <w:tcPr>
            <w:tcW w:w="426" w:type="dxa"/>
          </w:tcPr>
          <w:p w14:paraId="1F400211" w14:textId="77777777" w:rsidR="00FE645B" w:rsidRPr="008A0C16" w:rsidRDefault="00FE645B" w:rsidP="00477F29">
            <w:pPr>
              <w:ind w:left="-108" w:right="-108"/>
              <w:jc w:val="both"/>
              <w:rPr>
                <w:bCs/>
                <w:szCs w:val="28"/>
              </w:rPr>
            </w:pPr>
            <w:r>
              <w:rPr>
                <w:bCs/>
                <w:szCs w:val="28"/>
              </w:rPr>
              <w:t>F0 :</w:t>
            </w:r>
          </w:p>
        </w:tc>
        <w:tc>
          <w:tcPr>
            <w:tcW w:w="7512" w:type="dxa"/>
          </w:tcPr>
          <w:p w14:paraId="759BF8F9" w14:textId="77777777" w:rsidR="00FE645B" w:rsidRDefault="00FE645B" w:rsidP="00477F29">
            <w:pPr>
              <w:ind w:left="-108" w:right="-108"/>
              <w:jc w:val="both"/>
              <w:rPr>
                <w:b/>
                <w:bCs/>
                <w:szCs w:val="28"/>
              </w:rPr>
            </w:pPr>
            <w:r>
              <w:t>Formulasi sediaan serum tanpa mengandung ekstrak etanol bunga kecombrang</w:t>
            </w:r>
          </w:p>
        </w:tc>
      </w:tr>
      <w:tr w:rsidR="00FE645B" w:rsidRPr="008A0C16" w14:paraId="491F088E" w14:textId="77777777" w:rsidTr="00477F29">
        <w:tc>
          <w:tcPr>
            <w:tcW w:w="426" w:type="dxa"/>
          </w:tcPr>
          <w:p w14:paraId="7ABB230D" w14:textId="77777777" w:rsidR="00FE645B" w:rsidRDefault="00FE645B" w:rsidP="00477F29">
            <w:pPr>
              <w:ind w:left="-108" w:right="-108"/>
              <w:jc w:val="both"/>
              <w:rPr>
                <w:bCs/>
                <w:szCs w:val="28"/>
              </w:rPr>
            </w:pPr>
            <w:r>
              <w:rPr>
                <w:bCs/>
                <w:szCs w:val="28"/>
              </w:rPr>
              <w:t>F1 :</w:t>
            </w:r>
          </w:p>
        </w:tc>
        <w:tc>
          <w:tcPr>
            <w:tcW w:w="7512" w:type="dxa"/>
          </w:tcPr>
          <w:p w14:paraId="783CA1FB" w14:textId="77777777" w:rsidR="00FE645B" w:rsidRPr="008A0C16" w:rsidRDefault="00FE645B" w:rsidP="00477F29">
            <w:pPr>
              <w:ind w:left="-108" w:right="-108"/>
              <w:jc w:val="both"/>
            </w:pPr>
            <w:r>
              <w:t>Formulasi sediaan serum mengandung 30% ekstrak etanol bunga kecombrang</w:t>
            </w:r>
          </w:p>
        </w:tc>
      </w:tr>
      <w:tr w:rsidR="00FE645B" w14:paraId="5152F12A" w14:textId="77777777" w:rsidTr="00477F29">
        <w:tc>
          <w:tcPr>
            <w:tcW w:w="426" w:type="dxa"/>
          </w:tcPr>
          <w:p w14:paraId="4697F87E" w14:textId="77777777" w:rsidR="00FE645B" w:rsidRDefault="00FE645B" w:rsidP="00477F29">
            <w:pPr>
              <w:ind w:left="-108" w:right="-108"/>
              <w:jc w:val="both"/>
              <w:rPr>
                <w:bCs/>
                <w:szCs w:val="28"/>
              </w:rPr>
            </w:pPr>
            <w:r>
              <w:rPr>
                <w:bCs/>
                <w:szCs w:val="28"/>
              </w:rPr>
              <w:t>F2 :</w:t>
            </w:r>
          </w:p>
        </w:tc>
        <w:tc>
          <w:tcPr>
            <w:tcW w:w="7512" w:type="dxa"/>
          </w:tcPr>
          <w:p w14:paraId="4F24C97F" w14:textId="77777777" w:rsidR="00FE645B" w:rsidRDefault="00FE645B" w:rsidP="00477F29">
            <w:pPr>
              <w:ind w:left="-108" w:right="-108"/>
              <w:jc w:val="both"/>
              <w:rPr>
                <w:b/>
                <w:bCs/>
                <w:szCs w:val="28"/>
              </w:rPr>
            </w:pPr>
            <w:r>
              <w:t>Formulasi sediaan serum mengandung 50% ekstrak etanol bunga kecombrang</w:t>
            </w:r>
          </w:p>
        </w:tc>
      </w:tr>
    </w:tbl>
    <w:p w14:paraId="2B5555A1" w14:textId="77777777" w:rsidR="00FF2C85" w:rsidRDefault="00FF2C85" w:rsidP="00FF2C85">
      <w:pPr>
        <w:spacing w:after="240"/>
        <w:jc w:val="both"/>
        <w:rPr>
          <w:noProof/>
        </w:rPr>
      </w:pPr>
    </w:p>
    <w:p w14:paraId="03C2C7A0" w14:textId="77777777" w:rsidR="0037284D" w:rsidRDefault="0037284D" w:rsidP="00FF2C85">
      <w:pPr>
        <w:spacing w:after="240"/>
        <w:jc w:val="both"/>
        <w:rPr>
          <w:noProof/>
        </w:rPr>
      </w:pPr>
    </w:p>
    <w:p w14:paraId="6270F933" w14:textId="77777777" w:rsidR="0037284D" w:rsidRDefault="0037284D" w:rsidP="00FF2C85">
      <w:pPr>
        <w:spacing w:after="240"/>
        <w:jc w:val="both"/>
        <w:rPr>
          <w:noProof/>
        </w:rPr>
      </w:pPr>
    </w:p>
    <w:p w14:paraId="772ABEE9" w14:textId="77777777" w:rsidR="00215338" w:rsidRDefault="00215338" w:rsidP="00FF2C85">
      <w:pPr>
        <w:spacing w:after="240"/>
        <w:jc w:val="both"/>
        <w:rPr>
          <w:noProof/>
        </w:rPr>
      </w:pPr>
    </w:p>
    <w:p w14:paraId="5B4DC6BB" w14:textId="77777777" w:rsidR="006A73CF" w:rsidRDefault="006A73CF" w:rsidP="00477F29">
      <w:pPr>
        <w:pStyle w:val="Caption"/>
        <w:ind w:left="1560" w:hanging="1560"/>
        <w:jc w:val="both"/>
        <w:rPr>
          <w:rFonts w:ascii="Times New Roman" w:hAnsi="Times New Roman"/>
          <w:b/>
          <w:i w:val="0"/>
          <w:color w:val="000000"/>
          <w:sz w:val="24"/>
        </w:rPr>
      </w:pPr>
      <w:bookmarkStart w:id="1080" w:name="_Toc185016930"/>
    </w:p>
    <w:p w14:paraId="51CDDC75" w14:textId="4CF22527" w:rsidR="006A73CF" w:rsidRDefault="006A73CF" w:rsidP="006A73CF">
      <w:pPr>
        <w:pStyle w:val="Caption"/>
        <w:rPr>
          <w:rFonts w:ascii="Times New Roman" w:hAnsi="Times New Roman"/>
          <w:i w:val="0"/>
          <w:color w:val="auto"/>
          <w:sz w:val="24"/>
        </w:rPr>
      </w:pPr>
      <w:bookmarkStart w:id="1081" w:name="_Toc186707814"/>
      <w:r w:rsidRPr="006A73CF">
        <w:rPr>
          <w:rFonts w:ascii="Times New Roman" w:hAnsi="Times New Roman"/>
          <w:b/>
          <w:i w:val="0"/>
          <w:color w:val="auto"/>
          <w:sz w:val="24"/>
        </w:rPr>
        <w:lastRenderedPageBreak/>
        <w:t xml:space="preserve">Lampiran </w:t>
      </w:r>
      <w:r w:rsidRPr="006A73CF">
        <w:rPr>
          <w:rFonts w:ascii="Times New Roman" w:hAnsi="Times New Roman"/>
          <w:b/>
          <w:i w:val="0"/>
          <w:color w:val="auto"/>
          <w:sz w:val="24"/>
        </w:rPr>
        <w:fldChar w:fldCharType="begin"/>
      </w:r>
      <w:r w:rsidRPr="006A73CF">
        <w:rPr>
          <w:rFonts w:ascii="Times New Roman" w:hAnsi="Times New Roman"/>
          <w:b/>
          <w:i w:val="0"/>
          <w:color w:val="auto"/>
          <w:sz w:val="24"/>
        </w:rPr>
        <w:instrText xml:space="preserve"> SEQ Lampiran \* ARABIC </w:instrText>
      </w:r>
      <w:r w:rsidRPr="006A73CF">
        <w:rPr>
          <w:rFonts w:ascii="Times New Roman" w:hAnsi="Times New Roman"/>
          <w:b/>
          <w:i w:val="0"/>
          <w:color w:val="auto"/>
          <w:sz w:val="24"/>
        </w:rPr>
        <w:fldChar w:fldCharType="separate"/>
      </w:r>
      <w:r w:rsidR="00733244">
        <w:rPr>
          <w:rFonts w:ascii="Times New Roman" w:hAnsi="Times New Roman"/>
          <w:b/>
          <w:i w:val="0"/>
          <w:noProof/>
          <w:color w:val="auto"/>
          <w:sz w:val="24"/>
        </w:rPr>
        <w:t>33</w:t>
      </w:r>
      <w:r w:rsidRPr="006A73CF">
        <w:rPr>
          <w:rFonts w:ascii="Times New Roman" w:hAnsi="Times New Roman"/>
          <w:b/>
          <w:i w:val="0"/>
          <w:color w:val="auto"/>
          <w:sz w:val="24"/>
        </w:rPr>
        <w:fldChar w:fldCharType="end"/>
      </w:r>
      <w:r>
        <w:rPr>
          <w:rFonts w:ascii="Times New Roman" w:hAnsi="Times New Roman"/>
          <w:b/>
          <w:i w:val="0"/>
          <w:color w:val="auto"/>
          <w:sz w:val="24"/>
        </w:rPr>
        <w:t xml:space="preserve">. </w:t>
      </w:r>
      <w:r>
        <w:rPr>
          <w:rFonts w:ascii="Times New Roman" w:hAnsi="Times New Roman"/>
          <w:i w:val="0"/>
          <w:color w:val="auto"/>
          <w:sz w:val="24"/>
        </w:rPr>
        <w:t>Perhitungan Standar Deviasi (SD) Evaluasi Sediaan Serum</w:t>
      </w:r>
      <w:bookmarkEnd w:id="1081"/>
    </w:p>
    <w:p w14:paraId="00882436" w14:textId="4CC634B5" w:rsidR="006A73CF" w:rsidRPr="006A73CF" w:rsidRDefault="006A73CF" w:rsidP="006A73CF">
      <w:pPr>
        <w:pStyle w:val="ListParagraph"/>
        <w:numPr>
          <w:ilvl w:val="2"/>
          <w:numId w:val="33"/>
        </w:numPr>
        <w:ind w:left="426"/>
        <w:rPr>
          <w:b/>
        </w:rPr>
      </w:pPr>
      <w:r w:rsidRPr="006A73CF">
        <w:rPr>
          <w:b/>
        </w:rPr>
        <w:t xml:space="preserve"> </w:t>
      </w:r>
      <w:r>
        <w:rPr>
          <w:rFonts w:ascii="Times New Roman" w:hAnsi="Times New Roman"/>
          <w:b/>
          <w:sz w:val="24"/>
        </w:rPr>
        <w:t xml:space="preserve">Perhitungan Standar Deviasi </w:t>
      </w:r>
      <w:r w:rsidRPr="006A73CF">
        <w:rPr>
          <w:rFonts w:ascii="Times New Roman" w:hAnsi="Times New Roman"/>
          <w:b/>
          <w:sz w:val="24"/>
        </w:rPr>
        <w:t>pH</w:t>
      </w:r>
    </w:p>
    <w:p w14:paraId="63BE523D" w14:textId="187FAD6B" w:rsidR="006A73CF" w:rsidRDefault="006A73CF" w:rsidP="006A73CF">
      <w:pPr>
        <w:pStyle w:val="ListParagraph"/>
        <w:ind w:left="426"/>
        <w:rPr>
          <w:rFonts w:ascii="Times New Roman" w:hAnsi="Times New Roman"/>
          <w:b/>
          <w:sz w:val="24"/>
        </w:rPr>
      </w:pPr>
    </w:p>
    <w:p w14:paraId="04056B81" w14:textId="60E32D6F" w:rsidR="00D20AD6" w:rsidRPr="00D20AD6" w:rsidRDefault="00D20AD6" w:rsidP="00D20AD6">
      <w:pPr>
        <w:rPr>
          <w:b/>
        </w:rPr>
      </w:pPr>
      <w:r>
        <w:rPr>
          <w:b/>
        </w:rPr>
        <w:t>F</w:t>
      </w:r>
      <w:r w:rsidR="00C302A8">
        <w:rPr>
          <w:b/>
        </w:rPr>
        <w:t>0 (</w:t>
      </w:r>
      <w:r w:rsidR="006A73CF" w:rsidRPr="00D20AD6">
        <w:rPr>
          <w:b/>
        </w:rPr>
        <w:t>Sebelum</w:t>
      </w:r>
      <w:r w:rsidR="00C302A8">
        <w:rPr>
          <w:b/>
        </w:rPr>
        <w:t>)</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D20AD6" w14:paraId="763AD32F" w14:textId="77777777" w:rsidTr="00D20AD6">
        <w:trPr>
          <w:trHeight w:val="542"/>
        </w:trPr>
        <w:tc>
          <w:tcPr>
            <w:tcW w:w="734" w:type="dxa"/>
            <w:vAlign w:val="center"/>
          </w:tcPr>
          <w:p w14:paraId="3527E552" w14:textId="68DE6F71" w:rsidR="00D20AD6" w:rsidRDefault="00D20AD6" w:rsidP="00D20AD6">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56954019" w14:textId="386627A8" w:rsidR="00D20AD6" w:rsidRDefault="00D20AD6" w:rsidP="00D20AD6">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6890EC7E" w14:textId="01585E19" w:rsidR="00D20AD6" w:rsidRPr="00D20AD6" w:rsidRDefault="00D20AD6" w:rsidP="00D20AD6">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179319FB">
                <v:shape id="_x0000_i1029" type="#_x0000_t75" style="width:13.6pt;height:14.95pt" o:ole="">
                  <v:imagedata r:id="rId151" o:title=""/>
                </v:shape>
                <o:OLEObject Type="Embed" ProgID="Equation.3" ShapeID="_x0000_i1029" DrawAspect="Content" ObjectID="_1808066536" r:id="rId152"/>
              </w:object>
            </w:r>
          </w:p>
        </w:tc>
        <w:tc>
          <w:tcPr>
            <w:tcW w:w="1701" w:type="dxa"/>
            <w:vAlign w:val="center"/>
          </w:tcPr>
          <w:p w14:paraId="36C8D999" w14:textId="2523C6DE" w:rsidR="00D20AD6" w:rsidRPr="00506E2A" w:rsidRDefault="00D20AD6" w:rsidP="00D20AD6">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7D91BA30">
                <v:shape id="_x0000_i1030" type="#_x0000_t75" style="width:13.6pt;height:14.95pt" o:ole="">
                  <v:imagedata r:id="rId151" o:title=""/>
                </v:shape>
                <o:OLEObject Type="Embed" ProgID="Equation.3" ShapeID="_x0000_i1030" DrawAspect="Content" ObjectID="_1808066537" r:id="rId153"/>
              </w:object>
            </w:r>
            <w:r w:rsidRPr="00B16A05">
              <w:rPr>
                <w:rFonts w:ascii="Times New Roman" w:hAnsi="Times New Roman"/>
                <w:b/>
                <w:color w:val="000000" w:themeColor="text1"/>
                <w:sz w:val="24"/>
                <w:szCs w:val="24"/>
                <w:lang w:val="id-ID"/>
              </w:rPr>
              <w:t>)</w:t>
            </w:r>
          </w:p>
        </w:tc>
        <w:tc>
          <w:tcPr>
            <w:tcW w:w="1701" w:type="dxa"/>
            <w:vAlign w:val="center"/>
          </w:tcPr>
          <w:p w14:paraId="5250863E" w14:textId="077F2176" w:rsidR="00D20AD6" w:rsidRPr="00506E2A" w:rsidRDefault="00D20AD6" w:rsidP="00D20AD6">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0C111C80">
                <v:shape id="_x0000_i1031" type="#_x0000_t75" style="width:13.6pt;height:14.95pt" o:ole="">
                  <v:imagedata r:id="rId154" o:title=""/>
                </v:shape>
                <o:OLEObject Type="Embed" ProgID="Equation.3" ShapeID="_x0000_i1031" DrawAspect="Content" ObjectID="_1808066538" r:id="rId155"/>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D20AD6" w14:paraId="3C34315A" w14:textId="77777777" w:rsidTr="009E1FD2">
        <w:trPr>
          <w:trHeight w:val="407"/>
        </w:trPr>
        <w:tc>
          <w:tcPr>
            <w:tcW w:w="734" w:type="dxa"/>
            <w:vAlign w:val="center"/>
          </w:tcPr>
          <w:p w14:paraId="49C4AA09" w14:textId="361E8321" w:rsidR="00D20AD6" w:rsidRPr="00D20AD6" w:rsidRDefault="00D20AD6"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18BBEDC5" w14:textId="24594751" w:rsidR="00D20AD6" w:rsidRDefault="00D20AD6" w:rsidP="00D20AD6">
            <w:pPr>
              <w:pStyle w:val="ListParagraph"/>
              <w:spacing w:after="0" w:line="240" w:lineRule="auto"/>
              <w:ind w:left="0"/>
              <w:jc w:val="center"/>
              <w:rPr>
                <w:rFonts w:ascii="Times New Roman" w:hAnsi="Times New Roman"/>
                <w:b/>
                <w:sz w:val="24"/>
              </w:rPr>
            </w:pPr>
            <w:r>
              <w:rPr>
                <w:rFonts w:ascii="Times New Roman" w:hAnsi="Times New Roman"/>
                <w:color w:val="000000" w:themeColor="text1"/>
                <w:sz w:val="24"/>
                <w:szCs w:val="24"/>
              </w:rPr>
              <w:t>6,90</w:t>
            </w:r>
          </w:p>
        </w:tc>
        <w:tc>
          <w:tcPr>
            <w:tcW w:w="1418" w:type="dxa"/>
            <w:vAlign w:val="center"/>
          </w:tcPr>
          <w:p w14:paraId="58C004B4" w14:textId="433117FE" w:rsidR="00D20AD6" w:rsidRDefault="00D20AD6" w:rsidP="00D20AD6">
            <w:pPr>
              <w:pStyle w:val="ListParagraph"/>
              <w:spacing w:after="0" w:line="240" w:lineRule="auto"/>
              <w:ind w:left="0"/>
              <w:jc w:val="center"/>
              <w:rPr>
                <w:rFonts w:ascii="Times New Roman" w:hAnsi="Times New Roman"/>
                <w:b/>
                <w:sz w:val="24"/>
              </w:rPr>
            </w:pPr>
            <w:r>
              <w:rPr>
                <w:rFonts w:ascii="Times New Roman" w:hAnsi="Times New Roman"/>
                <w:color w:val="000000" w:themeColor="text1"/>
                <w:sz w:val="24"/>
                <w:szCs w:val="24"/>
              </w:rPr>
              <w:t>6,67</w:t>
            </w:r>
          </w:p>
        </w:tc>
        <w:tc>
          <w:tcPr>
            <w:tcW w:w="1701" w:type="dxa"/>
            <w:vAlign w:val="center"/>
          </w:tcPr>
          <w:p w14:paraId="7C9D5184" w14:textId="51E2E8D7" w:rsidR="00D20AD6" w:rsidRPr="00D20AD6" w:rsidRDefault="00D20AD6" w:rsidP="00D20AD6">
            <w:pPr>
              <w:pStyle w:val="ListParagraph"/>
              <w:spacing w:after="0" w:line="240" w:lineRule="auto"/>
              <w:ind w:left="0"/>
              <w:jc w:val="center"/>
              <w:rPr>
                <w:rFonts w:ascii="Times New Roman" w:hAnsi="Times New Roman"/>
                <w:b/>
                <w:sz w:val="24"/>
              </w:rPr>
            </w:pPr>
            <w:r w:rsidRPr="00D20AD6">
              <w:rPr>
                <w:rFonts w:ascii="Times New Roman" w:hAnsi="Times New Roman"/>
                <w:color w:val="000000"/>
                <w:sz w:val="24"/>
              </w:rPr>
              <w:t>0,23</w:t>
            </w:r>
          </w:p>
        </w:tc>
        <w:tc>
          <w:tcPr>
            <w:tcW w:w="1701" w:type="dxa"/>
            <w:vAlign w:val="center"/>
          </w:tcPr>
          <w:p w14:paraId="3A4D2293" w14:textId="55AEAFCB" w:rsidR="00D20AD6" w:rsidRPr="00D20AD6" w:rsidRDefault="00D20AD6" w:rsidP="00D20AD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20AD6">
              <w:rPr>
                <w:rFonts w:ascii="Times New Roman" w:hAnsi="Times New Roman"/>
                <w:color w:val="000000"/>
                <w:sz w:val="24"/>
              </w:rPr>
              <w:t>0529</w:t>
            </w:r>
          </w:p>
        </w:tc>
      </w:tr>
      <w:tr w:rsidR="00D20AD6" w14:paraId="22A1D5C1" w14:textId="77777777" w:rsidTr="009E1FD2">
        <w:trPr>
          <w:trHeight w:val="413"/>
        </w:trPr>
        <w:tc>
          <w:tcPr>
            <w:tcW w:w="734" w:type="dxa"/>
            <w:vAlign w:val="center"/>
          </w:tcPr>
          <w:p w14:paraId="39561C44" w14:textId="4B995C9C" w:rsidR="00D20AD6" w:rsidRPr="00D20AD6" w:rsidRDefault="00D20AD6"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37873CFD" w14:textId="1011BD07" w:rsidR="00D20AD6" w:rsidRDefault="00D20AD6" w:rsidP="00D20AD6">
            <w:pPr>
              <w:pStyle w:val="ListParagraph"/>
              <w:spacing w:after="0" w:line="240" w:lineRule="auto"/>
              <w:ind w:left="0"/>
              <w:jc w:val="center"/>
              <w:rPr>
                <w:rFonts w:ascii="Times New Roman" w:hAnsi="Times New Roman"/>
                <w:b/>
                <w:sz w:val="24"/>
              </w:rPr>
            </w:pPr>
            <w:r>
              <w:rPr>
                <w:rFonts w:ascii="Times New Roman" w:hAnsi="Times New Roman"/>
                <w:color w:val="000000" w:themeColor="text1"/>
                <w:sz w:val="24"/>
                <w:szCs w:val="24"/>
              </w:rPr>
              <w:t>6,50</w:t>
            </w:r>
          </w:p>
        </w:tc>
        <w:tc>
          <w:tcPr>
            <w:tcW w:w="1418" w:type="dxa"/>
            <w:vAlign w:val="center"/>
          </w:tcPr>
          <w:p w14:paraId="529E9130" w14:textId="4D723FB8" w:rsidR="00D20AD6" w:rsidRDefault="00D20AD6" w:rsidP="00D20AD6">
            <w:pPr>
              <w:pStyle w:val="ListParagraph"/>
              <w:spacing w:after="0" w:line="240" w:lineRule="auto"/>
              <w:ind w:left="0"/>
              <w:jc w:val="center"/>
              <w:rPr>
                <w:rFonts w:ascii="Times New Roman" w:hAnsi="Times New Roman"/>
                <w:b/>
                <w:sz w:val="24"/>
              </w:rPr>
            </w:pPr>
            <w:r>
              <w:rPr>
                <w:rFonts w:ascii="Times New Roman" w:hAnsi="Times New Roman"/>
                <w:color w:val="000000" w:themeColor="text1"/>
                <w:sz w:val="24"/>
                <w:szCs w:val="24"/>
              </w:rPr>
              <w:t>6,67</w:t>
            </w:r>
          </w:p>
        </w:tc>
        <w:tc>
          <w:tcPr>
            <w:tcW w:w="1701" w:type="dxa"/>
            <w:vAlign w:val="center"/>
          </w:tcPr>
          <w:p w14:paraId="5A3B790B" w14:textId="050870A0" w:rsidR="00D20AD6" w:rsidRPr="00D20AD6" w:rsidRDefault="00D20AD6" w:rsidP="00D20AD6">
            <w:pPr>
              <w:pStyle w:val="ListParagraph"/>
              <w:spacing w:after="0" w:line="240" w:lineRule="auto"/>
              <w:ind w:left="0"/>
              <w:jc w:val="center"/>
              <w:rPr>
                <w:rFonts w:ascii="Times New Roman" w:hAnsi="Times New Roman"/>
                <w:b/>
                <w:sz w:val="24"/>
              </w:rPr>
            </w:pPr>
            <w:r w:rsidRPr="00D20AD6">
              <w:rPr>
                <w:rFonts w:ascii="Times New Roman" w:hAnsi="Times New Roman"/>
                <w:color w:val="000000"/>
                <w:sz w:val="24"/>
              </w:rPr>
              <w:t>-0,17</w:t>
            </w:r>
          </w:p>
        </w:tc>
        <w:tc>
          <w:tcPr>
            <w:tcW w:w="1701" w:type="dxa"/>
            <w:vAlign w:val="center"/>
          </w:tcPr>
          <w:p w14:paraId="369F919C" w14:textId="6F4A43A0" w:rsidR="00D20AD6" w:rsidRPr="00D20AD6" w:rsidRDefault="00D20AD6" w:rsidP="00D20AD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20AD6">
              <w:rPr>
                <w:rFonts w:ascii="Times New Roman" w:hAnsi="Times New Roman"/>
                <w:color w:val="000000"/>
                <w:sz w:val="24"/>
              </w:rPr>
              <w:t>0289</w:t>
            </w:r>
          </w:p>
        </w:tc>
      </w:tr>
      <w:tr w:rsidR="00D20AD6" w14:paraId="6AA18C74" w14:textId="77777777" w:rsidTr="009E1FD2">
        <w:trPr>
          <w:trHeight w:val="420"/>
        </w:trPr>
        <w:tc>
          <w:tcPr>
            <w:tcW w:w="734" w:type="dxa"/>
            <w:vAlign w:val="center"/>
          </w:tcPr>
          <w:p w14:paraId="35921CEA" w14:textId="5582A6E2" w:rsidR="00D20AD6" w:rsidRPr="00D20AD6" w:rsidRDefault="00D20AD6"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416C01A4" w14:textId="138D7DC7" w:rsidR="00D20AD6" w:rsidRDefault="00D20AD6" w:rsidP="00D20AD6">
            <w:pPr>
              <w:pStyle w:val="ListParagraph"/>
              <w:spacing w:after="0" w:line="240" w:lineRule="auto"/>
              <w:ind w:left="0"/>
              <w:jc w:val="center"/>
              <w:rPr>
                <w:rFonts w:ascii="Times New Roman" w:hAnsi="Times New Roman"/>
                <w:b/>
                <w:sz w:val="24"/>
              </w:rPr>
            </w:pPr>
            <w:r>
              <w:rPr>
                <w:rFonts w:ascii="Times New Roman" w:hAnsi="Times New Roman"/>
                <w:color w:val="000000" w:themeColor="text1"/>
                <w:sz w:val="24"/>
                <w:szCs w:val="24"/>
              </w:rPr>
              <w:t>6,63</w:t>
            </w:r>
          </w:p>
        </w:tc>
        <w:tc>
          <w:tcPr>
            <w:tcW w:w="1418" w:type="dxa"/>
            <w:vAlign w:val="center"/>
          </w:tcPr>
          <w:p w14:paraId="09774E81" w14:textId="33034485" w:rsidR="00D20AD6" w:rsidRDefault="00D20AD6" w:rsidP="00D20AD6">
            <w:pPr>
              <w:pStyle w:val="ListParagraph"/>
              <w:spacing w:after="0" w:line="240" w:lineRule="auto"/>
              <w:ind w:left="0"/>
              <w:jc w:val="center"/>
              <w:rPr>
                <w:rFonts w:ascii="Times New Roman" w:hAnsi="Times New Roman"/>
                <w:b/>
                <w:sz w:val="24"/>
              </w:rPr>
            </w:pPr>
            <w:r>
              <w:rPr>
                <w:rFonts w:ascii="Times New Roman" w:hAnsi="Times New Roman"/>
                <w:color w:val="000000" w:themeColor="text1"/>
                <w:sz w:val="24"/>
                <w:szCs w:val="24"/>
              </w:rPr>
              <w:t>6,67</w:t>
            </w:r>
          </w:p>
        </w:tc>
        <w:tc>
          <w:tcPr>
            <w:tcW w:w="1701" w:type="dxa"/>
            <w:vAlign w:val="center"/>
          </w:tcPr>
          <w:p w14:paraId="6787D91A" w14:textId="488CDD68" w:rsidR="00D20AD6" w:rsidRPr="00D20AD6" w:rsidRDefault="00D20AD6" w:rsidP="00D20AD6">
            <w:pPr>
              <w:pStyle w:val="ListParagraph"/>
              <w:spacing w:after="0" w:line="240" w:lineRule="auto"/>
              <w:ind w:left="0"/>
              <w:jc w:val="center"/>
              <w:rPr>
                <w:rFonts w:ascii="Times New Roman" w:hAnsi="Times New Roman"/>
                <w:b/>
                <w:sz w:val="24"/>
              </w:rPr>
            </w:pPr>
            <w:r w:rsidRPr="00D20AD6">
              <w:rPr>
                <w:rFonts w:ascii="Times New Roman" w:hAnsi="Times New Roman"/>
                <w:color w:val="000000"/>
                <w:sz w:val="24"/>
              </w:rPr>
              <w:t>-0,04</w:t>
            </w:r>
          </w:p>
        </w:tc>
        <w:tc>
          <w:tcPr>
            <w:tcW w:w="1701" w:type="dxa"/>
            <w:vAlign w:val="center"/>
          </w:tcPr>
          <w:p w14:paraId="61A0A331" w14:textId="4D5B8D9E" w:rsidR="00D20AD6" w:rsidRPr="00D20AD6" w:rsidRDefault="00D20AD6" w:rsidP="00D20AD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20AD6">
              <w:rPr>
                <w:rFonts w:ascii="Times New Roman" w:hAnsi="Times New Roman"/>
                <w:color w:val="000000"/>
                <w:sz w:val="24"/>
              </w:rPr>
              <w:t>0016</w:t>
            </w:r>
          </w:p>
        </w:tc>
      </w:tr>
      <w:tr w:rsidR="00D20AD6" w14:paraId="100B321D" w14:textId="77777777" w:rsidTr="009E1FD2">
        <w:trPr>
          <w:trHeight w:val="412"/>
        </w:trPr>
        <w:tc>
          <w:tcPr>
            <w:tcW w:w="734" w:type="dxa"/>
            <w:vAlign w:val="center"/>
          </w:tcPr>
          <w:p w14:paraId="52962F6E" w14:textId="752086D9" w:rsidR="00D20AD6" w:rsidRPr="00D20AD6" w:rsidRDefault="00D20AD6" w:rsidP="009E1FD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66A68160" w14:textId="361EF2AA" w:rsidR="00D20AD6" w:rsidRPr="00D20AD6" w:rsidRDefault="00D20AD6" w:rsidP="00D20AD6">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sz w:val="24"/>
                <w:szCs w:val="24"/>
              </w:rPr>
              <w:t>20,03</w:t>
            </w:r>
          </w:p>
        </w:tc>
        <w:tc>
          <w:tcPr>
            <w:tcW w:w="1418" w:type="dxa"/>
            <w:vAlign w:val="center"/>
          </w:tcPr>
          <w:p w14:paraId="6B4ECB5D" w14:textId="77777777" w:rsidR="00D20AD6" w:rsidRDefault="00D20AD6" w:rsidP="00D20AD6">
            <w:pPr>
              <w:pStyle w:val="ListParagraph"/>
              <w:spacing w:after="0" w:line="240" w:lineRule="auto"/>
              <w:ind w:left="0"/>
              <w:jc w:val="center"/>
              <w:rPr>
                <w:rFonts w:ascii="Times New Roman" w:hAnsi="Times New Roman"/>
                <w:b/>
                <w:sz w:val="24"/>
              </w:rPr>
            </w:pPr>
          </w:p>
        </w:tc>
        <w:tc>
          <w:tcPr>
            <w:tcW w:w="1701" w:type="dxa"/>
            <w:vAlign w:val="center"/>
          </w:tcPr>
          <w:p w14:paraId="1CBE27BA" w14:textId="410B587F" w:rsidR="00D20AD6" w:rsidRDefault="00D20AD6" w:rsidP="00D20AD6">
            <w:pPr>
              <w:pStyle w:val="ListParagraph"/>
              <w:spacing w:after="0" w:line="240" w:lineRule="auto"/>
              <w:ind w:left="0"/>
              <w:jc w:val="center"/>
              <w:rPr>
                <w:rFonts w:ascii="Times New Roman" w:hAnsi="Times New Roman"/>
                <w:b/>
                <w:sz w:val="24"/>
              </w:rPr>
            </w:pPr>
          </w:p>
        </w:tc>
        <w:tc>
          <w:tcPr>
            <w:tcW w:w="1701" w:type="dxa"/>
            <w:vAlign w:val="center"/>
          </w:tcPr>
          <w:p w14:paraId="4606DAF8" w14:textId="69F83A7C" w:rsidR="00D20AD6" w:rsidRPr="00D20AD6" w:rsidRDefault="00D20AD6" w:rsidP="00D20AD6">
            <w:pPr>
              <w:pStyle w:val="ListParagraph"/>
              <w:spacing w:after="0" w:line="240" w:lineRule="auto"/>
              <w:ind w:left="0"/>
              <w:jc w:val="center"/>
              <w:rPr>
                <w:rFonts w:ascii="Times New Roman" w:hAnsi="Times New Roman"/>
                <w:b/>
                <w:sz w:val="24"/>
              </w:rPr>
            </w:pPr>
            <w:r w:rsidRPr="00D20AD6">
              <w:rPr>
                <w:rFonts w:ascii="Times New Roman" w:hAnsi="Times New Roman"/>
                <w:color w:val="000000"/>
                <w:sz w:val="24"/>
              </w:rPr>
              <w:t>0</w:t>
            </w:r>
            <w:r>
              <w:rPr>
                <w:rFonts w:ascii="Times New Roman" w:hAnsi="Times New Roman"/>
                <w:color w:val="000000"/>
                <w:sz w:val="24"/>
              </w:rPr>
              <w:t>,</w:t>
            </w:r>
            <w:r w:rsidRPr="00D20AD6">
              <w:rPr>
                <w:rFonts w:ascii="Times New Roman" w:hAnsi="Times New Roman"/>
                <w:color w:val="000000"/>
                <w:sz w:val="24"/>
              </w:rPr>
              <w:t>0834</w:t>
            </w:r>
          </w:p>
        </w:tc>
      </w:tr>
      <w:tr w:rsidR="00D20AD6" w14:paraId="5E6B1309" w14:textId="77777777" w:rsidTr="009E1FD2">
        <w:trPr>
          <w:trHeight w:val="417"/>
        </w:trPr>
        <w:tc>
          <w:tcPr>
            <w:tcW w:w="734" w:type="dxa"/>
            <w:vAlign w:val="center"/>
          </w:tcPr>
          <w:p w14:paraId="188E4A18" w14:textId="2F828DD3" w:rsidR="00D20AD6" w:rsidRPr="00D20AD6" w:rsidRDefault="00D20AD6" w:rsidP="009E1FD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362473FD">
                <v:shape id="_x0000_i1032" type="#_x0000_t75" style="width:13.6pt;height:14.95pt" o:ole="">
                  <v:imagedata r:id="rId151" o:title=""/>
                </v:shape>
                <o:OLEObject Type="Embed" ProgID="Equation.3" ShapeID="_x0000_i1032" DrawAspect="Content" ObjectID="_1808066539" r:id="rId156"/>
              </w:object>
            </w:r>
          </w:p>
        </w:tc>
        <w:tc>
          <w:tcPr>
            <w:tcW w:w="1216" w:type="dxa"/>
            <w:vAlign w:val="center"/>
          </w:tcPr>
          <w:p w14:paraId="25BD401B" w14:textId="5C504683" w:rsidR="00D20AD6" w:rsidRPr="00D20AD6" w:rsidRDefault="00D20AD6" w:rsidP="00D20AD6">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sz w:val="24"/>
                <w:szCs w:val="24"/>
              </w:rPr>
              <w:t>6,67</w:t>
            </w:r>
          </w:p>
        </w:tc>
        <w:tc>
          <w:tcPr>
            <w:tcW w:w="1418" w:type="dxa"/>
            <w:vAlign w:val="center"/>
          </w:tcPr>
          <w:p w14:paraId="518E9B8F" w14:textId="77777777" w:rsidR="00D20AD6" w:rsidRDefault="00D20AD6" w:rsidP="00D20AD6">
            <w:pPr>
              <w:pStyle w:val="ListParagraph"/>
              <w:spacing w:after="0" w:line="240" w:lineRule="auto"/>
              <w:ind w:left="0"/>
              <w:jc w:val="center"/>
              <w:rPr>
                <w:rFonts w:ascii="Times New Roman" w:hAnsi="Times New Roman"/>
                <w:b/>
                <w:sz w:val="24"/>
              </w:rPr>
            </w:pPr>
          </w:p>
        </w:tc>
        <w:tc>
          <w:tcPr>
            <w:tcW w:w="1701" w:type="dxa"/>
            <w:vAlign w:val="center"/>
          </w:tcPr>
          <w:p w14:paraId="685106ED" w14:textId="48DC96B6" w:rsidR="00D20AD6" w:rsidRDefault="00D20AD6" w:rsidP="00D20AD6">
            <w:pPr>
              <w:pStyle w:val="ListParagraph"/>
              <w:spacing w:after="0" w:line="240" w:lineRule="auto"/>
              <w:ind w:left="0"/>
              <w:jc w:val="center"/>
              <w:rPr>
                <w:rFonts w:ascii="Times New Roman" w:hAnsi="Times New Roman"/>
                <w:b/>
                <w:sz w:val="24"/>
              </w:rPr>
            </w:pPr>
          </w:p>
        </w:tc>
        <w:tc>
          <w:tcPr>
            <w:tcW w:w="1701" w:type="dxa"/>
            <w:vAlign w:val="center"/>
          </w:tcPr>
          <w:p w14:paraId="07839801" w14:textId="77777777" w:rsidR="00D20AD6" w:rsidRDefault="00D20AD6" w:rsidP="00D20AD6">
            <w:pPr>
              <w:pStyle w:val="ListParagraph"/>
              <w:spacing w:after="0" w:line="240" w:lineRule="auto"/>
              <w:ind w:left="0"/>
              <w:jc w:val="center"/>
              <w:rPr>
                <w:rFonts w:ascii="Times New Roman" w:hAnsi="Times New Roman"/>
                <w:b/>
                <w:sz w:val="24"/>
              </w:rPr>
            </w:pPr>
          </w:p>
        </w:tc>
      </w:tr>
    </w:tbl>
    <w:p w14:paraId="5EC77C66" w14:textId="77777777" w:rsidR="00506E2A" w:rsidRPr="009023A7" w:rsidRDefault="00506E2A" w:rsidP="00C302A8">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1959E8E8">
          <v:shape id="_x0000_i1033" type="#_x0000_t75" style="width:1in;height:42.1pt" o:ole="">
            <v:imagedata r:id="rId157" o:title=""/>
          </v:shape>
          <o:OLEObject Type="Embed" ProgID="Equation.3" ShapeID="_x0000_i1033" DrawAspect="Content" ObjectID="_1808066540" r:id="rId158"/>
        </w:object>
      </w:r>
      <w:r w:rsidRPr="009023A7">
        <w:rPr>
          <w:color w:val="000000" w:themeColor="text1"/>
          <w:lang w:val="id-ID"/>
        </w:rPr>
        <w:fldChar w:fldCharType="end"/>
      </w:r>
    </w:p>
    <w:p w14:paraId="25FC4DC4" w14:textId="77777777" w:rsidR="00506E2A" w:rsidRPr="009023A7" w:rsidRDefault="00506E2A" w:rsidP="00506E2A">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940" w:dyaOrig="700" w14:anchorId="2948C06F">
          <v:shape id="_x0000_i1034" type="#_x0000_t75" style="width:67.9pt;height:32.6pt" o:ole="">
            <v:imagedata r:id="rId159" o:title=""/>
          </v:shape>
          <o:OLEObject Type="Embed" ProgID="Equation.3" ShapeID="_x0000_i1034" DrawAspect="Content" ObjectID="_1808066541" r:id="rId160"/>
        </w:object>
      </w:r>
      <w:r w:rsidRPr="009023A7">
        <w:rPr>
          <w:color w:val="000000" w:themeColor="text1"/>
          <w:position w:val="-10"/>
          <w:lang w:val="id-ID"/>
        </w:rPr>
        <w:object w:dxaOrig="180" w:dyaOrig="340" w14:anchorId="670B25FB">
          <v:shape id="_x0000_i1035" type="#_x0000_t75" style="width:8.15pt;height:17.65pt" o:ole="">
            <v:imagedata r:id="rId161" o:title=""/>
          </v:shape>
          <o:OLEObject Type="Embed" ProgID="Equation.3" ShapeID="_x0000_i1035" DrawAspect="Content" ObjectID="_1808066542" r:id="rId162"/>
        </w:object>
      </w:r>
      <w:r w:rsidRPr="009023A7">
        <w:rPr>
          <w:color w:val="000000" w:themeColor="text1"/>
          <w:position w:val="-10"/>
          <w:lang w:val="id-ID"/>
        </w:rPr>
        <w:object w:dxaOrig="180" w:dyaOrig="340" w14:anchorId="31BD0F36">
          <v:shape id="_x0000_i1036" type="#_x0000_t75" style="width:8.15pt;height:17.65pt" o:ole="">
            <v:imagedata r:id="rId161" o:title=""/>
          </v:shape>
          <o:OLEObject Type="Embed" ProgID="Equation.3" ShapeID="_x0000_i1036" DrawAspect="Content" ObjectID="_1808066543" r:id="rId163"/>
        </w:object>
      </w:r>
    </w:p>
    <w:p w14:paraId="5B402394" w14:textId="0405C193" w:rsidR="00506E2A" w:rsidRDefault="00506E2A" w:rsidP="00506E2A">
      <w:pPr>
        <w:spacing w:line="480" w:lineRule="auto"/>
        <w:ind w:firstLine="450"/>
        <w:jc w:val="both"/>
        <w:rPr>
          <w:color w:val="000000" w:themeColor="text1"/>
        </w:rPr>
      </w:pPr>
      <w:r w:rsidRPr="009023A7">
        <w:rPr>
          <w:color w:val="000000" w:themeColor="text1"/>
          <w:lang w:val="id-ID"/>
        </w:rPr>
        <w:t xml:space="preserve">= </w:t>
      </w:r>
      <w:r>
        <w:rPr>
          <w:color w:val="000000" w:themeColor="text1"/>
          <w:lang w:val="id-ID"/>
        </w:rPr>
        <w:t>0,</w:t>
      </w:r>
      <w:r w:rsidR="00C302A8">
        <w:rPr>
          <w:color w:val="000000" w:themeColor="text1"/>
        </w:rPr>
        <w:t>20</w:t>
      </w:r>
    </w:p>
    <w:p w14:paraId="376FCD2B" w14:textId="094B9030" w:rsidR="00C302A8" w:rsidRPr="00D20AD6" w:rsidRDefault="00C302A8" w:rsidP="00C302A8">
      <w:pPr>
        <w:rPr>
          <w:b/>
        </w:rPr>
      </w:pPr>
      <w:r>
        <w:rPr>
          <w:b/>
        </w:rPr>
        <w:t>F0 (Siklus 1)</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C302A8" w14:paraId="4307F60D" w14:textId="77777777" w:rsidTr="00090170">
        <w:trPr>
          <w:trHeight w:val="542"/>
        </w:trPr>
        <w:tc>
          <w:tcPr>
            <w:tcW w:w="734" w:type="dxa"/>
            <w:vAlign w:val="center"/>
          </w:tcPr>
          <w:p w14:paraId="571EB566" w14:textId="77777777" w:rsidR="00C302A8" w:rsidRDefault="00C302A8" w:rsidP="0009017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5021EE88" w14:textId="77777777" w:rsidR="00C302A8" w:rsidRDefault="00C302A8" w:rsidP="0009017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40C8C780" w14:textId="77777777" w:rsidR="00C302A8" w:rsidRPr="00D20AD6" w:rsidRDefault="00C302A8" w:rsidP="0009017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3E96ADE7">
                <v:shape id="_x0000_i1037" type="#_x0000_t75" style="width:13.6pt;height:14.95pt" o:ole="">
                  <v:imagedata r:id="rId151" o:title=""/>
                </v:shape>
                <o:OLEObject Type="Embed" ProgID="Equation.3" ShapeID="_x0000_i1037" DrawAspect="Content" ObjectID="_1808066544" r:id="rId164"/>
              </w:object>
            </w:r>
          </w:p>
        </w:tc>
        <w:tc>
          <w:tcPr>
            <w:tcW w:w="1701" w:type="dxa"/>
            <w:vAlign w:val="center"/>
          </w:tcPr>
          <w:p w14:paraId="719A4925" w14:textId="77777777" w:rsidR="00C302A8" w:rsidRPr="00506E2A" w:rsidRDefault="00C302A8" w:rsidP="0009017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359A51E2">
                <v:shape id="_x0000_i1038" type="#_x0000_t75" style="width:13.6pt;height:14.95pt" o:ole="">
                  <v:imagedata r:id="rId151" o:title=""/>
                </v:shape>
                <o:OLEObject Type="Embed" ProgID="Equation.3" ShapeID="_x0000_i1038" DrawAspect="Content" ObjectID="_1808066545" r:id="rId165"/>
              </w:object>
            </w:r>
            <w:r w:rsidRPr="00B16A05">
              <w:rPr>
                <w:rFonts w:ascii="Times New Roman" w:hAnsi="Times New Roman"/>
                <w:b/>
                <w:color w:val="000000" w:themeColor="text1"/>
                <w:sz w:val="24"/>
                <w:szCs w:val="24"/>
                <w:lang w:val="id-ID"/>
              </w:rPr>
              <w:t>)</w:t>
            </w:r>
          </w:p>
        </w:tc>
        <w:tc>
          <w:tcPr>
            <w:tcW w:w="1701" w:type="dxa"/>
            <w:vAlign w:val="center"/>
          </w:tcPr>
          <w:p w14:paraId="46F513DE" w14:textId="77777777" w:rsidR="00C302A8" w:rsidRPr="00506E2A" w:rsidRDefault="00C302A8" w:rsidP="0009017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7C441235">
                <v:shape id="_x0000_i1039" type="#_x0000_t75" style="width:13.6pt;height:14.95pt" o:ole="">
                  <v:imagedata r:id="rId154" o:title=""/>
                </v:shape>
                <o:OLEObject Type="Embed" ProgID="Equation.3" ShapeID="_x0000_i1039" DrawAspect="Content" ObjectID="_1808066546" r:id="rId166"/>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C302A8" w14:paraId="274F81A3" w14:textId="77777777" w:rsidTr="00090170">
        <w:trPr>
          <w:trHeight w:val="407"/>
        </w:trPr>
        <w:tc>
          <w:tcPr>
            <w:tcW w:w="734" w:type="dxa"/>
          </w:tcPr>
          <w:p w14:paraId="237738BA" w14:textId="77777777" w:rsidR="00C302A8" w:rsidRPr="00D20AD6" w:rsidRDefault="00C302A8" w:rsidP="0009017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2FC7EF8B" w14:textId="43927777" w:rsidR="00C302A8" w:rsidRPr="00C302A8" w:rsidRDefault="00C302A8"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C302A8">
              <w:rPr>
                <w:rFonts w:ascii="Times New Roman" w:hAnsi="Times New Roman"/>
                <w:color w:val="000000"/>
                <w:sz w:val="24"/>
              </w:rPr>
              <w:t>6</w:t>
            </w:r>
          </w:p>
        </w:tc>
        <w:tc>
          <w:tcPr>
            <w:tcW w:w="1418" w:type="dxa"/>
            <w:vAlign w:val="center"/>
          </w:tcPr>
          <w:p w14:paraId="243D7546" w14:textId="2A015232" w:rsidR="00C302A8" w:rsidRPr="00C302A8" w:rsidRDefault="00C302A8"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C302A8">
              <w:rPr>
                <w:rFonts w:ascii="Times New Roman" w:hAnsi="Times New Roman"/>
                <w:color w:val="000000"/>
                <w:sz w:val="24"/>
              </w:rPr>
              <w:t>62</w:t>
            </w:r>
          </w:p>
        </w:tc>
        <w:tc>
          <w:tcPr>
            <w:tcW w:w="1701" w:type="dxa"/>
            <w:vAlign w:val="center"/>
          </w:tcPr>
          <w:p w14:paraId="64C8C6BC" w14:textId="04CB5FBB" w:rsidR="00C302A8" w:rsidRPr="00C302A8" w:rsidRDefault="00C302A8"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C302A8">
              <w:rPr>
                <w:rFonts w:ascii="Times New Roman" w:hAnsi="Times New Roman"/>
                <w:color w:val="000000"/>
                <w:sz w:val="24"/>
              </w:rPr>
              <w:t>02</w:t>
            </w:r>
          </w:p>
        </w:tc>
        <w:tc>
          <w:tcPr>
            <w:tcW w:w="1701" w:type="dxa"/>
            <w:vAlign w:val="center"/>
          </w:tcPr>
          <w:p w14:paraId="057CFF01" w14:textId="764B7C26" w:rsidR="00C302A8" w:rsidRPr="00C302A8" w:rsidRDefault="00C302A8"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C302A8">
              <w:rPr>
                <w:rFonts w:ascii="Times New Roman" w:hAnsi="Times New Roman"/>
                <w:color w:val="000000"/>
                <w:sz w:val="24"/>
              </w:rPr>
              <w:t>0004</w:t>
            </w:r>
          </w:p>
        </w:tc>
      </w:tr>
      <w:tr w:rsidR="00C302A8" w14:paraId="0CE7FEA2" w14:textId="77777777" w:rsidTr="00090170">
        <w:trPr>
          <w:trHeight w:val="413"/>
        </w:trPr>
        <w:tc>
          <w:tcPr>
            <w:tcW w:w="734" w:type="dxa"/>
          </w:tcPr>
          <w:p w14:paraId="302D0D80" w14:textId="77777777" w:rsidR="00C302A8" w:rsidRPr="00D20AD6" w:rsidRDefault="00C302A8" w:rsidP="0009017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4B6BC5AF" w14:textId="598D307C" w:rsidR="00C302A8" w:rsidRPr="00C302A8" w:rsidRDefault="00C302A8"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C302A8">
              <w:rPr>
                <w:rFonts w:ascii="Times New Roman" w:hAnsi="Times New Roman"/>
                <w:color w:val="000000"/>
                <w:sz w:val="24"/>
              </w:rPr>
              <w:t>67</w:t>
            </w:r>
          </w:p>
        </w:tc>
        <w:tc>
          <w:tcPr>
            <w:tcW w:w="1418" w:type="dxa"/>
            <w:vAlign w:val="center"/>
          </w:tcPr>
          <w:p w14:paraId="008BB0C8" w14:textId="04885645" w:rsidR="00C302A8" w:rsidRPr="00C302A8" w:rsidRDefault="00C302A8"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C302A8">
              <w:rPr>
                <w:rFonts w:ascii="Times New Roman" w:hAnsi="Times New Roman"/>
                <w:color w:val="000000"/>
                <w:sz w:val="24"/>
              </w:rPr>
              <w:t>62</w:t>
            </w:r>
          </w:p>
        </w:tc>
        <w:tc>
          <w:tcPr>
            <w:tcW w:w="1701" w:type="dxa"/>
            <w:vAlign w:val="center"/>
          </w:tcPr>
          <w:p w14:paraId="0A0992D8" w14:textId="090F0507" w:rsidR="00C302A8" w:rsidRPr="00C302A8" w:rsidRDefault="00C302A8"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C302A8">
              <w:rPr>
                <w:rFonts w:ascii="Times New Roman" w:hAnsi="Times New Roman"/>
                <w:color w:val="000000"/>
                <w:sz w:val="24"/>
              </w:rPr>
              <w:t>05</w:t>
            </w:r>
          </w:p>
        </w:tc>
        <w:tc>
          <w:tcPr>
            <w:tcW w:w="1701" w:type="dxa"/>
            <w:vAlign w:val="center"/>
          </w:tcPr>
          <w:p w14:paraId="2C532610" w14:textId="19D47FD4" w:rsidR="00C302A8" w:rsidRPr="00C302A8" w:rsidRDefault="00C302A8"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C302A8">
              <w:rPr>
                <w:rFonts w:ascii="Times New Roman" w:hAnsi="Times New Roman"/>
                <w:color w:val="000000"/>
                <w:sz w:val="24"/>
              </w:rPr>
              <w:t>0025</w:t>
            </w:r>
          </w:p>
        </w:tc>
      </w:tr>
      <w:tr w:rsidR="00C302A8" w14:paraId="013CB6B1" w14:textId="77777777" w:rsidTr="00090170">
        <w:trPr>
          <w:trHeight w:val="420"/>
        </w:trPr>
        <w:tc>
          <w:tcPr>
            <w:tcW w:w="734" w:type="dxa"/>
          </w:tcPr>
          <w:p w14:paraId="3B203B45" w14:textId="77777777" w:rsidR="00C302A8" w:rsidRPr="00D20AD6" w:rsidRDefault="00C302A8" w:rsidP="0009017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5E8EA0EA" w14:textId="4C9D6E7E" w:rsidR="00C302A8" w:rsidRPr="00C302A8" w:rsidRDefault="00C302A8"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C302A8">
              <w:rPr>
                <w:rFonts w:ascii="Times New Roman" w:hAnsi="Times New Roman"/>
                <w:color w:val="000000"/>
                <w:sz w:val="24"/>
              </w:rPr>
              <w:t>61</w:t>
            </w:r>
          </w:p>
        </w:tc>
        <w:tc>
          <w:tcPr>
            <w:tcW w:w="1418" w:type="dxa"/>
            <w:vAlign w:val="center"/>
          </w:tcPr>
          <w:p w14:paraId="20C0273F" w14:textId="63128C04" w:rsidR="00C302A8" w:rsidRPr="00C302A8" w:rsidRDefault="00C302A8"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C302A8">
              <w:rPr>
                <w:rFonts w:ascii="Times New Roman" w:hAnsi="Times New Roman"/>
                <w:color w:val="000000"/>
                <w:sz w:val="24"/>
              </w:rPr>
              <w:t>62</w:t>
            </w:r>
          </w:p>
        </w:tc>
        <w:tc>
          <w:tcPr>
            <w:tcW w:w="1701" w:type="dxa"/>
            <w:vAlign w:val="center"/>
          </w:tcPr>
          <w:p w14:paraId="06AE677E" w14:textId="3E5BED5B" w:rsidR="00C302A8" w:rsidRPr="00C302A8" w:rsidRDefault="00C302A8"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C302A8">
              <w:rPr>
                <w:rFonts w:ascii="Times New Roman" w:hAnsi="Times New Roman"/>
                <w:color w:val="000000"/>
                <w:sz w:val="24"/>
              </w:rPr>
              <w:t>01</w:t>
            </w:r>
          </w:p>
        </w:tc>
        <w:tc>
          <w:tcPr>
            <w:tcW w:w="1701" w:type="dxa"/>
            <w:vAlign w:val="center"/>
          </w:tcPr>
          <w:p w14:paraId="6BC50AD0" w14:textId="4B3A52B5" w:rsidR="00C302A8" w:rsidRPr="00C302A8" w:rsidRDefault="00C302A8"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C302A8">
              <w:rPr>
                <w:rFonts w:ascii="Times New Roman" w:hAnsi="Times New Roman"/>
                <w:color w:val="000000"/>
                <w:sz w:val="24"/>
              </w:rPr>
              <w:t>0001</w:t>
            </w:r>
          </w:p>
        </w:tc>
      </w:tr>
      <w:tr w:rsidR="00C302A8" w14:paraId="6D9ABFCA" w14:textId="77777777" w:rsidTr="00090170">
        <w:trPr>
          <w:trHeight w:val="412"/>
        </w:trPr>
        <w:tc>
          <w:tcPr>
            <w:tcW w:w="734" w:type="dxa"/>
          </w:tcPr>
          <w:p w14:paraId="113951C9" w14:textId="77777777" w:rsidR="00C302A8" w:rsidRPr="00D20AD6" w:rsidRDefault="00C302A8" w:rsidP="0009017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5F03494F" w14:textId="416D116F" w:rsidR="00C302A8" w:rsidRPr="00C302A8" w:rsidRDefault="00C302A8"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19,</w:t>
            </w:r>
            <w:r w:rsidRPr="00C302A8">
              <w:rPr>
                <w:rFonts w:ascii="Times New Roman" w:hAnsi="Times New Roman"/>
                <w:color w:val="000000"/>
                <w:sz w:val="24"/>
              </w:rPr>
              <w:t>88</w:t>
            </w:r>
          </w:p>
        </w:tc>
        <w:tc>
          <w:tcPr>
            <w:tcW w:w="1418" w:type="dxa"/>
            <w:vAlign w:val="center"/>
          </w:tcPr>
          <w:p w14:paraId="1C20575F" w14:textId="77777777" w:rsidR="00C302A8" w:rsidRPr="00C302A8" w:rsidRDefault="00C302A8" w:rsidP="00090170">
            <w:pPr>
              <w:pStyle w:val="ListParagraph"/>
              <w:spacing w:after="0" w:line="240" w:lineRule="auto"/>
              <w:ind w:left="0"/>
              <w:jc w:val="center"/>
              <w:rPr>
                <w:rFonts w:ascii="Times New Roman" w:hAnsi="Times New Roman"/>
                <w:b/>
                <w:sz w:val="24"/>
              </w:rPr>
            </w:pPr>
          </w:p>
        </w:tc>
        <w:tc>
          <w:tcPr>
            <w:tcW w:w="1701" w:type="dxa"/>
            <w:vAlign w:val="center"/>
          </w:tcPr>
          <w:p w14:paraId="1FC49674" w14:textId="77777777" w:rsidR="00C302A8" w:rsidRPr="00C302A8" w:rsidRDefault="00C302A8" w:rsidP="00090170">
            <w:pPr>
              <w:pStyle w:val="ListParagraph"/>
              <w:spacing w:after="0" w:line="240" w:lineRule="auto"/>
              <w:ind w:left="0"/>
              <w:jc w:val="center"/>
              <w:rPr>
                <w:rFonts w:ascii="Times New Roman" w:hAnsi="Times New Roman"/>
                <w:b/>
                <w:sz w:val="24"/>
              </w:rPr>
            </w:pPr>
          </w:p>
        </w:tc>
        <w:tc>
          <w:tcPr>
            <w:tcW w:w="1701" w:type="dxa"/>
            <w:vAlign w:val="center"/>
          </w:tcPr>
          <w:p w14:paraId="53CCA9CB" w14:textId="624CBD98" w:rsidR="00C302A8" w:rsidRPr="00C302A8" w:rsidRDefault="00C302A8"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C302A8">
              <w:rPr>
                <w:rFonts w:ascii="Times New Roman" w:hAnsi="Times New Roman"/>
                <w:color w:val="000000"/>
                <w:sz w:val="24"/>
              </w:rPr>
              <w:t>003</w:t>
            </w:r>
          </w:p>
        </w:tc>
      </w:tr>
      <w:tr w:rsidR="00C302A8" w14:paraId="4906D3F9" w14:textId="77777777" w:rsidTr="00090170">
        <w:trPr>
          <w:trHeight w:val="417"/>
        </w:trPr>
        <w:tc>
          <w:tcPr>
            <w:tcW w:w="734" w:type="dxa"/>
          </w:tcPr>
          <w:p w14:paraId="64BC8990" w14:textId="77777777" w:rsidR="00C302A8" w:rsidRPr="00D20AD6" w:rsidRDefault="00C302A8" w:rsidP="0009017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5A7B638E">
                <v:shape id="_x0000_i1040" type="#_x0000_t75" style="width:13.6pt;height:14.95pt" o:ole="">
                  <v:imagedata r:id="rId151" o:title=""/>
                </v:shape>
                <o:OLEObject Type="Embed" ProgID="Equation.3" ShapeID="_x0000_i1040" DrawAspect="Content" ObjectID="_1808066547" r:id="rId167"/>
              </w:object>
            </w:r>
          </w:p>
        </w:tc>
        <w:tc>
          <w:tcPr>
            <w:tcW w:w="1216" w:type="dxa"/>
            <w:vAlign w:val="center"/>
          </w:tcPr>
          <w:p w14:paraId="2FF649C8" w14:textId="1DE860CC" w:rsidR="00C302A8" w:rsidRPr="00C302A8" w:rsidRDefault="00C302A8"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C302A8">
              <w:rPr>
                <w:rFonts w:ascii="Times New Roman" w:hAnsi="Times New Roman"/>
                <w:color w:val="000000"/>
                <w:sz w:val="24"/>
              </w:rPr>
              <w:t>62</w:t>
            </w:r>
          </w:p>
        </w:tc>
        <w:tc>
          <w:tcPr>
            <w:tcW w:w="1418" w:type="dxa"/>
            <w:vAlign w:val="center"/>
          </w:tcPr>
          <w:p w14:paraId="167949C9" w14:textId="77777777" w:rsidR="00C302A8" w:rsidRPr="00C302A8" w:rsidRDefault="00C302A8" w:rsidP="00090170">
            <w:pPr>
              <w:pStyle w:val="ListParagraph"/>
              <w:spacing w:after="0" w:line="240" w:lineRule="auto"/>
              <w:ind w:left="0"/>
              <w:jc w:val="center"/>
              <w:rPr>
                <w:rFonts w:ascii="Times New Roman" w:hAnsi="Times New Roman"/>
                <w:b/>
                <w:sz w:val="24"/>
              </w:rPr>
            </w:pPr>
          </w:p>
        </w:tc>
        <w:tc>
          <w:tcPr>
            <w:tcW w:w="1701" w:type="dxa"/>
            <w:vAlign w:val="center"/>
          </w:tcPr>
          <w:p w14:paraId="46106C7A" w14:textId="77777777" w:rsidR="00C302A8" w:rsidRPr="00C302A8" w:rsidRDefault="00C302A8" w:rsidP="00090170">
            <w:pPr>
              <w:pStyle w:val="ListParagraph"/>
              <w:spacing w:after="0" w:line="240" w:lineRule="auto"/>
              <w:ind w:left="0"/>
              <w:jc w:val="center"/>
              <w:rPr>
                <w:rFonts w:ascii="Times New Roman" w:hAnsi="Times New Roman"/>
                <w:b/>
                <w:sz w:val="24"/>
              </w:rPr>
            </w:pPr>
          </w:p>
        </w:tc>
        <w:tc>
          <w:tcPr>
            <w:tcW w:w="1701" w:type="dxa"/>
            <w:vAlign w:val="center"/>
          </w:tcPr>
          <w:p w14:paraId="7F1E5098" w14:textId="77777777" w:rsidR="00C302A8" w:rsidRPr="00C302A8" w:rsidRDefault="00C302A8" w:rsidP="00090170">
            <w:pPr>
              <w:pStyle w:val="ListParagraph"/>
              <w:spacing w:after="0" w:line="240" w:lineRule="auto"/>
              <w:ind w:left="0"/>
              <w:jc w:val="center"/>
              <w:rPr>
                <w:rFonts w:ascii="Times New Roman" w:hAnsi="Times New Roman"/>
                <w:b/>
                <w:sz w:val="24"/>
              </w:rPr>
            </w:pPr>
          </w:p>
        </w:tc>
      </w:tr>
    </w:tbl>
    <w:p w14:paraId="25FEE1EF" w14:textId="77777777" w:rsidR="00C302A8" w:rsidRPr="009023A7" w:rsidRDefault="00C302A8" w:rsidP="00C302A8">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4AA7126E">
          <v:shape id="_x0000_i1041" type="#_x0000_t75" style="width:1in;height:42.1pt" o:ole="">
            <v:imagedata r:id="rId157" o:title=""/>
          </v:shape>
          <o:OLEObject Type="Embed" ProgID="Equation.3" ShapeID="_x0000_i1041" DrawAspect="Content" ObjectID="_1808066548" r:id="rId168"/>
        </w:object>
      </w:r>
      <w:r w:rsidRPr="009023A7">
        <w:rPr>
          <w:color w:val="000000" w:themeColor="text1"/>
          <w:lang w:val="id-ID"/>
        </w:rPr>
        <w:fldChar w:fldCharType="end"/>
      </w:r>
    </w:p>
    <w:p w14:paraId="3E2E4592" w14:textId="77777777" w:rsidR="00C302A8" w:rsidRPr="009023A7" w:rsidRDefault="00C302A8" w:rsidP="00C302A8">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820" w:dyaOrig="700" w14:anchorId="067AE99F">
          <v:shape id="_x0000_i1042" type="#_x0000_t75" style="width:58.4pt;height:32.6pt" o:ole="">
            <v:imagedata r:id="rId169" o:title=""/>
          </v:shape>
          <o:OLEObject Type="Embed" ProgID="Equation.3" ShapeID="_x0000_i1042" DrawAspect="Content" ObjectID="_1808066549" r:id="rId170"/>
        </w:object>
      </w:r>
      <w:r w:rsidRPr="009023A7">
        <w:rPr>
          <w:color w:val="000000" w:themeColor="text1"/>
          <w:position w:val="-10"/>
          <w:lang w:val="id-ID"/>
        </w:rPr>
        <w:object w:dxaOrig="180" w:dyaOrig="340" w14:anchorId="34611C34">
          <v:shape id="_x0000_i1043" type="#_x0000_t75" style="width:8.15pt;height:17.65pt" o:ole="">
            <v:imagedata r:id="rId161" o:title=""/>
          </v:shape>
          <o:OLEObject Type="Embed" ProgID="Equation.3" ShapeID="_x0000_i1043" DrawAspect="Content" ObjectID="_1808066550" r:id="rId171"/>
        </w:object>
      </w:r>
      <w:r w:rsidRPr="009023A7">
        <w:rPr>
          <w:color w:val="000000" w:themeColor="text1"/>
          <w:position w:val="-10"/>
          <w:lang w:val="id-ID"/>
        </w:rPr>
        <w:object w:dxaOrig="180" w:dyaOrig="340" w14:anchorId="0C83CD83">
          <v:shape id="_x0000_i1044" type="#_x0000_t75" style="width:8.15pt;height:17.65pt" o:ole="">
            <v:imagedata r:id="rId161" o:title=""/>
          </v:shape>
          <o:OLEObject Type="Embed" ProgID="Equation.3" ShapeID="_x0000_i1044" DrawAspect="Content" ObjectID="_1808066551" r:id="rId172"/>
        </w:object>
      </w:r>
    </w:p>
    <w:p w14:paraId="102FD147" w14:textId="2CB8053A" w:rsidR="00C302A8" w:rsidRPr="00AA764D" w:rsidRDefault="00C302A8" w:rsidP="00C302A8">
      <w:pPr>
        <w:spacing w:line="480" w:lineRule="auto"/>
        <w:ind w:firstLine="450"/>
        <w:jc w:val="both"/>
        <w:rPr>
          <w:color w:val="000000" w:themeColor="text1"/>
        </w:rPr>
      </w:pPr>
      <w:r w:rsidRPr="009023A7">
        <w:rPr>
          <w:color w:val="000000" w:themeColor="text1"/>
          <w:lang w:val="id-ID"/>
        </w:rPr>
        <w:t xml:space="preserve">= </w:t>
      </w:r>
      <w:r>
        <w:rPr>
          <w:color w:val="000000" w:themeColor="text1"/>
          <w:lang w:val="id-ID"/>
        </w:rPr>
        <w:t>0,</w:t>
      </w:r>
      <w:r>
        <w:rPr>
          <w:color w:val="000000" w:themeColor="text1"/>
        </w:rPr>
        <w:t>03</w:t>
      </w:r>
    </w:p>
    <w:p w14:paraId="195A7712" w14:textId="77777777" w:rsidR="00C302A8" w:rsidRPr="00AA764D" w:rsidRDefault="00C302A8" w:rsidP="00C302A8">
      <w:pPr>
        <w:spacing w:line="480" w:lineRule="auto"/>
        <w:jc w:val="both"/>
        <w:rPr>
          <w:color w:val="000000" w:themeColor="text1"/>
        </w:rPr>
      </w:pPr>
    </w:p>
    <w:p w14:paraId="7655D994" w14:textId="4096446B" w:rsidR="006A73CF" w:rsidRDefault="00090170" w:rsidP="00D20AD6">
      <w:r>
        <w:rPr>
          <w:b/>
        </w:rPr>
        <w:lastRenderedPageBreak/>
        <w:t xml:space="preserve">Lampiran 33. </w:t>
      </w:r>
      <w:r>
        <w:t>(Lanjutan)</w:t>
      </w:r>
    </w:p>
    <w:p w14:paraId="6B62990C" w14:textId="77777777" w:rsidR="00090170" w:rsidRDefault="00090170" w:rsidP="00D20AD6"/>
    <w:p w14:paraId="42212910" w14:textId="0DBE11BB" w:rsidR="00090170" w:rsidRPr="00D20AD6" w:rsidRDefault="00090170" w:rsidP="00090170">
      <w:pPr>
        <w:rPr>
          <w:b/>
        </w:rPr>
      </w:pPr>
      <w:r>
        <w:rPr>
          <w:b/>
        </w:rPr>
        <w:t>F0 (Siklus 2)</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090170" w14:paraId="67D339C7" w14:textId="77777777" w:rsidTr="00090170">
        <w:trPr>
          <w:trHeight w:val="542"/>
        </w:trPr>
        <w:tc>
          <w:tcPr>
            <w:tcW w:w="734" w:type="dxa"/>
            <w:vAlign w:val="center"/>
          </w:tcPr>
          <w:p w14:paraId="0D311080" w14:textId="77777777" w:rsid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2E52AF21" w14:textId="77777777" w:rsidR="00090170" w:rsidRDefault="00090170" w:rsidP="0009017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35155A68" w14:textId="77777777" w:rsidR="00090170" w:rsidRPr="00D20AD6" w:rsidRDefault="00090170" w:rsidP="0009017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1ECF27E6">
                <v:shape id="_x0000_i1045" type="#_x0000_t75" style="width:13.6pt;height:14.95pt" o:ole="">
                  <v:imagedata r:id="rId151" o:title=""/>
                </v:shape>
                <o:OLEObject Type="Embed" ProgID="Equation.3" ShapeID="_x0000_i1045" DrawAspect="Content" ObjectID="_1808066552" r:id="rId173"/>
              </w:object>
            </w:r>
          </w:p>
        </w:tc>
        <w:tc>
          <w:tcPr>
            <w:tcW w:w="1701" w:type="dxa"/>
            <w:vAlign w:val="center"/>
          </w:tcPr>
          <w:p w14:paraId="0F3A2452" w14:textId="77777777" w:rsidR="00090170" w:rsidRPr="00506E2A" w:rsidRDefault="00090170" w:rsidP="0009017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0C3A5715">
                <v:shape id="_x0000_i1046" type="#_x0000_t75" style="width:13.6pt;height:14.95pt" o:ole="">
                  <v:imagedata r:id="rId151" o:title=""/>
                </v:shape>
                <o:OLEObject Type="Embed" ProgID="Equation.3" ShapeID="_x0000_i1046" DrawAspect="Content" ObjectID="_1808066553" r:id="rId174"/>
              </w:object>
            </w:r>
            <w:r w:rsidRPr="00B16A05">
              <w:rPr>
                <w:rFonts w:ascii="Times New Roman" w:hAnsi="Times New Roman"/>
                <w:b/>
                <w:color w:val="000000" w:themeColor="text1"/>
                <w:sz w:val="24"/>
                <w:szCs w:val="24"/>
                <w:lang w:val="id-ID"/>
              </w:rPr>
              <w:t>)</w:t>
            </w:r>
          </w:p>
        </w:tc>
        <w:tc>
          <w:tcPr>
            <w:tcW w:w="1701" w:type="dxa"/>
            <w:vAlign w:val="center"/>
          </w:tcPr>
          <w:p w14:paraId="44901DC7" w14:textId="77777777" w:rsidR="00090170" w:rsidRPr="00506E2A" w:rsidRDefault="00090170" w:rsidP="0009017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352B80C5">
                <v:shape id="_x0000_i1047" type="#_x0000_t75" style="width:13.6pt;height:14.95pt" o:ole="">
                  <v:imagedata r:id="rId154" o:title=""/>
                </v:shape>
                <o:OLEObject Type="Embed" ProgID="Equation.3" ShapeID="_x0000_i1047" DrawAspect="Content" ObjectID="_1808066554" r:id="rId175"/>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090170" w14:paraId="6C4F6224" w14:textId="77777777" w:rsidTr="00090170">
        <w:trPr>
          <w:trHeight w:val="407"/>
        </w:trPr>
        <w:tc>
          <w:tcPr>
            <w:tcW w:w="734" w:type="dxa"/>
          </w:tcPr>
          <w:p w14:paraId="2D5C6302" w14:textId="77777777" w:rsidR="00090170" w:rsidRPr="00D20AD6" w:rsidRDefault="00090170" w:rsidP="0009017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4C4F03CA" w14:textId="55FE4EA5"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090170">
              <w:rPr>
                <w:rFonts w:ascii="Times New Roman" w:hAnsi="Times New Roman"/>
                <w:color w:val="000000"/>
                <w:sz w:val="24"/>
              </w:rPr>
              <w:t>61</w:t>
            </w:r>
          </w:p>
        </w:tc>
        <w:tc>
          <w:tcPr>
            <w:tcW w:w="1418" w:type="dxa"/>
            <w:vAlign w:val="center"/>
          </w:tcPr>
          <w:p w14:paraId="0E5141D7" w14:textId="198E50AB"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090170">
              <w:rPr>
                <w:rFonts w:ascii="Times New Roman" w:hAnsi="Times New Roman"/>
                <w:color w:val="000000"/>
                <w:sz w:val="24"/>
              </w:rPr>
              <w:t>6</w:t>
            </w:r>
            <w:r>
              <w:rPr>
                <w:rFonts w:ascii="Times New Roman" w:hAnsi="Times New Roman"/>
                <w:color w:val="000000"/>
                <w:sz w:val="24"/>
              </w:rPr>
              <w:t>0</w:t>
            </w:r>
          </w:p>
        </w:tc>
        <w:tc>
          <w:tcPr>
            <w:tcW w:w="1701" w:type="dxa"/>
            <w:vAlign w:val="center"/>
          </w:tcPr>
          <w:p w14:paraId="5E578655" w14:textId="716AA8D9"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90170">
              <w:rPr>
                <w:rFonts w:ascii="Times New Roman" w:hAnsi="Times New Roman"/>
                <w:color w:val="000000"/>
                <w:sz w:val="24"/>
              </w:rPr>
              <w:t>01</w:t>
            </w:r>
          </w:p>
        </w:tc>
        <w:tc>
          <w:tcPr>
            <w:tcW w:w="1701" w:type="dxa"/>
            <w:vAlign w:val="center"/>
          </w:tcPr>
          <w:p w14:paraId="5EC951AE" w14:textId="52C603CC"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90170">
              <w:rPr>
                <w:rFonts w:ascii="Times New Roman" w:hAnsi="Times New Roman"/>
                <w:color w:val="000000"/>
                <w:sz w:val="24"/>
              </w:rPr>
              <w:t>0001</w:t>
            </w:r>
          </w:p>
        </w:tc>
      </w:tr>
      <w:tr w:rsidR="00090170" w14:paraId="4A3F7432" w14:textId="77777777" w:rsidTr="00090170">
        <w:trPr>
          <w:trHeight w:val="413"/>
        </w:trPr>
        <w:tc>
          <w:tcPr>
            <w:tcW w:w="734" w:type="dxa"/>
          </w:tcPr>
          <w:p w14:paraId="3C74E86E" w14:textId="77777777" w:rsidR="00090170" w:rsidRPr="00D20AD6" w:rsidRDefault="00090170" w:rsidP="0009017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6C058645" w14:textId="7689361B"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090170">
              <w:rPr>
                <w:rFonts w:ascii="Times New Roman" w:hAnsi="Times New Roman"/>
                <w:color w:val="000000"/>
                <w:sz w:val="24"/>
              </w:rPr>
              <w:t>62</w:t>
            </w:r>
          </w:p>
        </w:tc>
        <w:tc>
          <w:tcPr>
            <w:tcW w:w="1418" w:type="dxa"/>
            <w:vAlign w:val="center"/>
          </w:tcPr>
          <w:p w14:paraId="2AFCFBC1" w14:textId="0275A4CA" w:rsidR="00090170" w:rsidRPr="00090170" w:rsidRDefault="00090170" w:rsidP="00090170">
            <w:pPr>
              <w:pStyle w:val="ListParagraph"/>
              <w:spacing w:after="0" w:line="240" w:lineRule="auto"/>
              <w:ind w:left="0"/>
              <w:jc w:val="center"/>
              <w:rPr>
                <w:rFonts w:ascii="Times New Roman" w:hAnsi="Times New Roman"/>
                <w:b/>
                <w:sz w:val="24"/>
              </w:rPr>
            </w:pPr>
            <w:r w:rsidRPr="00E72B92">
              <w:rPr>
                <w:rFonts w:ascii="Times New Roman" w:hAnsi="Times New Roman"/>
                <w:color w:val="000000"/>
                <w:sz w:val="24"/>
              </w:rPr>
              <w:t>6,60</w:t>
            </w:r>
          </w:p>
        </w:tc>
        <w:tc>
          <w:tcPr>
            <w:tcW w:w="1701" w:type="dxa"/>
            <w:vAlign w:val="center"/>
          </w:tcPr>
          <w:p w14:paraId="4652EA2A" w14:textId="5A815333"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90170">
              <w:rPr>
                <w:rFonts w:ascii="Times New Roman" w:hAnsi="Times New Roman"/>
                <w:color w:val="000000"/>
                <w:sz w:val="24"/>
              </w:rPr>
              <w:t>02</w:t>
            </w:r>
          </w:p>
        </w:tc>
        <w:tc>
          <w:tcPr>
            <w:tcW w:w="1701" w:type="dxa"/>
            <w:vAlign w:val="center"/>
          </w:tcPr>
          <w:p w14:paraId="75EE18EF" w14:textId="55851BE1"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90170">
              <w:rPr>
                <w:rFonts w:ascii="Times New Roman" w:hAnsi="Times New Roman"/>
                <w:color w:val="000000"/>
                <w:sz w:val="24"/>
              </w:rPr>
              <w:t>0004</w:t>
            </w:r>
          </w:p>
        </w:tc>
      </w:tr>
      <w:tr w:rsidR="00090170" w14:paraId="6FDDB1F8" w14:textId="77777777" w:rsidTr="00090170">
        <w:trPr>
          <w:trHeight w:val="420"/>
        </w:trPr>
        <w:tc>
          <w:tcPr>
            <w:tcW w:w="734" w:type="dxa"/>
          </w:tcPr>
          <w:p w14:paraId="7F59873D" w14:textId="77777777" w:rsidR="00090170" w:rsidRPr="00D20AD6" w:rsidRDefault="00090170" w:rsidP="0009017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28A630A3" w14:textId="43DFDB7D"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090170">
              <w:rPr>
                <w:rFonts w:ascii="Times New Roman" w:hAnsi="Times New Roman"/>
                <w:color w:val="000000"/>
                <w:sz w:val="24"/>
              </w:rPr>
              <w:t>58</w:t>
            </w:r>
          </w:p>
        </w:tc>
        <w:tc>
          <w:tcPr>
            <w:tcW w:w="1418" w:type="dxa"/>
            <w:vAlign w:val="center"/>
          </w:tcPr>
          <w:p w14:paraId="0AA4B243" w14:textId="7E53ADDF" w:rsidR="00090170" w:rsidRPr="00090170" w:rsidRDefault="00090170" w:rsidP="00090170">
            <w:pPr>
              <w:pStyle w:val="ListParagraph"/>
              <w:spacing w:after="0" w:line="240" w:lineRule="auto"/>
              <w:ind w:left="0"/>
              <w:jc w:val="center"/>
              <w:rPr>
                <w:rFonts w:ascii="Times New Roman" w:hAnsi="Times New Roman"/>
                <w:b/>
                <w:sz w:val="24"/>
              </w:rPr>
            </w:pPr>
            <w:r w:rsidRPr="00E72B92">
              <w:rPr>
                <w:rFonts w:ascii="Times New Roman" w:hAnsi="Times New Roman"/>
                <w:color w:val="000000"/>
                <w:sz w:val="24"/>
              </w:rPr>
              <w:t>6,60</w:t>
            </w:r>
          </w:p>
        </w:tc>
        <w:tc>
          <w:tcPr>
            <w:tcW w:w="1701" w:type="dxa"/>
            <w:vAlign w:val="center"/>
          </w:tcPr>
          <w:p w14:paraId="6B576E08" w14:textId="0C1636FA"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90170">
              <w:rPr>
                <w:rFonts w:ascii="Times New Roman" w:hAnsi="Times New Roman"/>
                <w:color w:val="000000"/>
                <w:sz w:val="24"/>
              </w:rPr>
              <w:t>02</w:t>
            </w:r>
          </w:p>
        </w:tc>
        <w:tc>
          <w:tcPr>
            <w:tcW w:w="1701" w:type="dxa"/>
            <w:vAlign w:val="center"/>
          </w:tcPr>
          <w:p w14:paraId="142523DE" w14:textId="4AA3AC0C"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90170">
              <w:rPr>
                <w:rFonts w:ascii="Times New Roman" w:hAnsi="Times New Roman"/>
                <w:color w:val="000000"/>
                <w:sz w:val="24"/>
              </w:rPr>
              <w:t>0004</w:t>
            </w:r>
          </w:p>
        </w:tc>
      </w:tr>
      <w:tr w:rsidR="00090170" w14:paraId="7777A83D" w14:textId="77777777" w:rsidTr="00090170">
        <w:trPr>
          <w:trHeight w:val="412"/>
        </w:trPr>
        <w:tc>
          <w:tcPr>
            <w:tcW w:w="734" w:type="dxa"/>
          </w:tcPr>
          <w:p w14:paraId="27016B62" w14:textId="77777777" w:rsidR="00090170" w:rsidRPr="00D20AD6" w:rsidRDefault="00090170" w:rsidP="0009017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7C8164D7" w14:textId="0A45F1B7"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19.</w:t>
            </w:r>
            <w:r w:rsidRPr="00090170">
              <w:rPr>
                <w:rFonts w:ascii="Times New Roman" w:hAnsi="Times New Roman"/>
                <w:color w:val="000000"/>
                <w:sz w:val="24"/>
              </w:rPr>
              <w:t>81</w:t>
            </w:r>
          </w:p>
        </w:tc>
        <w:tc>
          <w:tcPr>
            <w:tcW w:w="1418" w:type="dxa"/>
            <w:vAlign w:val="center"/>
          </w:tcPr>
          <w:p w14:paraId="0B068EEF" w14:textId="77777777" w:rsidR="00090170" w:rsidRPr="00090170" w:rsidRDefault="00090170" w:rsidP="00090170">
            <w:pPr>
              <w:pStyle w:val="ListParagraph"/>
              <w:spacing w:after="0" w:line="240" w:lineRule="auto"/>
              <w:ind w:left="0"/>
              <w:jc w:val="center"/>
              <w:rPr>
                <w:rFonts w:ascii="Times New Roman" w:hAnsi="Times New Roman"/>
                <w:b/>
                <w:sz w:val="24"/>
              </w:rPr>
            </w:pPr>
          </w:p>
        </w:tc>
        <w:tc>
          <w:tcPr>
            <w:tcW w:w="1701" w:type="dxa"/>
            <w:vAlign w:val="center"/>
          </w:tcPr>
          <w:p w14:paraId="15A61FD9" w14:textId="77777777" w:rsidR="00090170" w:rsidRPr="00090170" w:rsidRDefault="00090170" w:rsidP="00090170">
            <w:pPr>
              <w:pStyle w:val="ListParagraph"/>
              <w:spacing w:after="0" w:line="240" w:lineRule="auto"/>
              <w:ind w:left="0"/>
              <w:jc w:val="center"/>
              <w:rPr>
                <w:rFonts w:ascii="Times New Roman" w:hAnsi="Times New Roman"/>
                <w:b/>
                <w:sz w:val="24"/>
              </w:rPr>
            </w:pPr>
          </w:p>
        </w:tc>
        <w:tc>
          <w:tcPr>
            <w:tcW w:w="1701" w:type="dxa"/>
            <w:vAlign w:val="center"/>
          </w:tcPr>
          <w:p w14:paraId="21208414" w14:textId="388F7D9C"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90170">
              <w:rPr>
                <w:rFonts w:ascii="Times New Roman" w:hAnsi="Times New Roman"/>
                <w:color w:val="000000"/>
                <w:sz w:val="24"/>
              </w:rPr>
              <w:t>0009</w:t>
            </w:r>
          </w:p>
        </w:tc>
      </w:tr>
      <w:tr w:rsidR="00090170" w14:paraId="3451B3E4" w14:textId="77777777" w:rsidTr="00090170">
        <w:trPr>
          <w:trHeight w:val="417"/>
        </w:trPr>
        <w:tc>
          <w:tcPr>
            <w:tcW w:w="734" w:type="dxa"/>
          </w:tcPr>
          <w:p w14:paraId="447E161C" w14:textId="77777777" w:rsidR="00090170" w:rsidRPr="00D20AD6" w:rsidRDefault="00090170" w:rsidP="0009017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60F7CB9F">
                <v:shape id="_x0000_i1048" type="#_x0000_t75" style="width:13.6pt;height:14.95pt" o:ole="">
                  <v:imagedata r:id="rId151" o:title=""/>
                </v:shape>
                <o:OLEObject Type="Embed" ProgID="Equation.3" ShapeID="_x0000_i1048" DrawAspect="Content" ObjectID="_1808066555" r:id="rId176"/>
              </w:object>
            </w:r>
          </w:p>
        </w:tc>
        <w:tc>
          <w:tcPr>
            <w:tcW w:w="1216" w:type="dxa"/>
            <w:vAlign w:val="center"/>
          </w:tcPr>
          <w:p w14:paraId="342303DE" w14:textId="1298162A"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090170">
              <w:rPr>
                <w:rFonts w:ascii="Times New Roman" w:hAnsi="Times New Roman"/>
                <w:color w:val="000000"/>
                <w:sz w:val="24"/>
              </w:rPr>
              <w:t>60</w:t>
            </w:r>
          </w:p>
        </w:tc>
        <w:tc>
          <w:tcPr>
            <w:tcW w:w="1418" w:type="dxa"/>
            <w:vAlign w:val="center"/>
          </w:tcPr>
          <w:p w14:paraId="3E58315E" w14:textId="77777777" w:rsidR="00090170" w:rsidRPr="00090170" w:rsidRDefault="00090170" w:rsidP="00090170">
            <w:pPr>
              <w:pStyle w:val="ListParagraph"/>
              <w:spacing w:after="0" w:line="240" w:lineRule="auto"/>
              <w:ind w:left="0"/>
              <w:jc w:val="center"/>
              <w:rPr>
                <w:rFonts w:ascii="Times New Roman" w:hAnsi="Times New Roman"/>
                <w:b/>
                <w:sz w:val="24"/>
              </w:rPr>
            </w:pPr>
          </w:p>
        </w:tc>
        <w:tc>
          <w:tcPr>
            <w:tcW w:w="1701" w:type="dxa"/>
            <w:vAlign w:val="center"/>
          </w:tcPr>
          <w:p w14:paraId="586AB532" w14:textId="77777777" w:rsidR="00090170" w:rsidRPr="00090170" w:rsidRDefault="00090170" w:rsidP="00090170">
            <w:pPr>
              <w:pStyle w:val="ListParagraph"/>
              <w:spacing w:after="0" w:line="240" w:lineRule="auto"/>
              <w:ind w:left="0"/>
              <w:jc w:val="center"/>
              <w:rPr>
                <w:rFonts w:ascii="Times New Roman" w:hAnsi="Times New Roman"/>
                <w:b/>
                <w:sz w:val="24"/>
              </w:rPr>
            </w:pPr>
          </w:p>
        </w:tc>
        <w:tc>
          <w:tcPr>
            <w:tcW w:w="1701" w:type="dxa"/>
            <w:vAlign w:val="center"/>
          </w:tcPr>
          <w:p w14:paraId="10B61509" w14:textId="77777777" w:rsidR="00090170" w:rsidRPr="00090170" w:rsidRDefault="00090170" w:rsidP="00090170">
            <w:pPr>
              <w:pStyle w:val="ListParagraph"/>
              <w:spacing w:after="0" w:line="240" w:lineRule="auto"/>
              <w:ind w:left="0"/>
              <w:jc w:val="center"/>
              <w:rPr>
                <w:rFonts w:ascii="Times New Roman" w:hAnsi="Times New Roman"/>
                <w:b/>
                <w:sz w:val="24"/>
              </w:rPr>
            </w:pPr>
          </w:p>
        </w:tc>
      </w:tr>
    </w:tbl>
    <w:p w14:paraId="3D6EFF74" w14:textId="77777777" w:rsidR="00090170" w:rsidRPr="009023A7" w:rsidRDefault="00090170" w:rsidP="00090170">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1D4B8C99">
          <v:shape id="_x0000_i1049" type="#_x0000_t75" style="width:1in;height:42.1pt" o:ole="">
            <v:imagedata r:id="rId157" o:title=""/>
          </v:shape>
          <o:OLEObject Type="Embed" ProgID="Equation.3" ShapeID="_x0000_i1049" DrawAspect="Content" ObjectID="_1808066556" r:id="rId177"/>
        </w:object>
      </w:r>
      <w:r w:rsidRPr="009023A7">
        <w:rPr>
          <w:color w:val="000000" w:themeColor="text1"/>
          <w:lang w:val="id-ID"/>
        </w:rPr>
        <w:fldChar w:fldCharType="end"/>
      </w:r>
    </w:p>
    <w:p w14:paraId="664AE5DF" w14:textId="77777777" w:rsidR="00090170" w:rsidRPr="009023A7" w:rsidRDefault="00090170" w:rsidP="00090170">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940" w:dyaOrig="700" w14:anchorId="765D8A64">
          <v:shape id="_x0000_i1050" type="#_x0000_t75" style="width:67.9pt;height:32.6pt" o:ole="">
            <v:imagedata r:id="rId178" o:title=""/>
          </v:shape>
          <o:OLEObject Type="Embed" ProgID="Equation.3" ShapeID="_x0000_i1050" DrawAspect="Content" ObjectID="_1808066557" r:id="rId179"/>
        </w:object>
      </w:r>
      <w:r w:rsidRPr="009023A7">
        <w:rPr>
          <w:color w:val="000000" w:themeColor="text1"/>
          <w:position w:val="-10"/>
          <w:lang w:val="id-ID"/>
        </w:rPr>
        <w:object w:dxaOrig="180" w:dyaOrig="340" w14:anchorId="7D932319">
          <v:shape id="_x0000_i1051" type="#_x0000_t75" style="width:8.15pt;height:17.65pt" o:ole="">
            <v:imagedata r:id="rId161" o:title=""/>
          </v:shape>
          <o:OLEObject Type="Embed" ProgID="Equation.3" ShapeID="_x0000_i1051" DrawAspect="Content" ObjectID="_1808066558" r:id="rId180"/>
        </w:object>
      </w:r>
      <w:r w:rsidRPr="009023A7">
        <w:rPr>
          <w:color w:val="000000" w:themeColor="text1"/>
          <w:position w:val="-10"/>
          <w:lang w:val="id-ID"/>
        </w:rPr>
        <w:object w:dxaOrig="180" w:dyaOrig="340" w14:anchorId="10B67131">
          <v:shape id="_x0000_i1052" type="#_x0000_t75" style="width:8.15pt;height:17.65pt" o:ole="">
            <v:imagedata r:id="rId161" o:title=""/>
          </v:shape>
          <o:OLEObject Type="Embed" ProgID="Equation.3" ShapeID="_x0000_i1052" DrawAspect="Content" ObjectID="_1808066559" r:id="rId181"/>
        </w:object>
      </w:r>
    </w:p>
    <w:p w14:paraId="626188F5" w14:textId="7F823F5B" w:rsidR="00090170" w:rsidRDefault="00090170" w:rsidP="00090170">
      <w:pPr>
        <w:spacing w:line="480" w:lineRule="auto"/>
        <w:ind w:firstLine="450"/>
        <w:jc w:val="both"/>
        <w:rPr>
          <w:color w:val="000000" w:themeColor="text1"/>
        </w:rPr>
      </w:pPr>
      <w:r w:rsidRPr="009023A7">
        <w:rPr>
          <w:color w:val="000000" w:themeColor="text1"/>
          <w:lang w:val="id-ID"/>
        </w:rPr>
        <w:t xml:space="preserve">= </w:t>
      </w:r>
      <w:r>
        <w:rPr>
          <w:color w:val="000000" w:themeColor="text1"/>
          <w:lang w:val="id-ID"/>
        </w:rPr>
        <w:t>0,</w:t>
      </w:r>
      <w:r>
        <w:rPr>
          <w:color w:val="000000" w:themeColor="text1"/>
        </w:rPr>
        <w:t>02</w:t>
      </w:r>
    </w:p>
    <w:p w14:paraId="3D602A28" w14:textId="2F11AB07" w:rsidR="00090170" w:rsidRPr="00D20AD6" w:rsidRDefault="00D30658" w:rsidP="00090170">
      <w:pPr>
        <w:rPr>
          <w:b/>
        </w:rPr>
      </w:pPr>
      <w:r>
        <w:rPr>
          <w:b/>
        </w:rPr>
        <w:t>F0 (Siklus 3)</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090170" w14:paraId="06EB6969" w14:textId="77777777" w:rsidTr="00090170">
        <w:trPr>
          <w:trHeight w:val="542"/>
        </w:trPr>
        <w:tc>
          <w:tcPr>
            <w:tcW w:w="734" w:type="dxa"/>
            <w:vAlign w:val="center"/>
          </w:tcPr>
          <w:p w14:paraId="2D3E0864" w14:textId="77777777" w:rsid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3FD49F39" w14:textId="77777777" w:rsidR="00090170" w:rsidRDefault="00090170" w:rsidP="0009017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5AED1EB4" w14:textId="77777777" w:rsidR="00090170" w:rsidRPr="00D20AD6" w:rsidRDefault="00090170" w:rsidP="0009017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2BB2A560">
                <v:shape id="_x0000_i1053" type="#_x0000_t75" style="width:13.6pt;height:14.95pt" o:ole="">
                  <v:imagedata r:id="rId151" o:title=""/>
                </v:shape>
                <o:OLEObject Type="Embed" ProgID="Equation.3" ShapeID="_x0000_i1053" DrawAspect="Content" ObjectID="_1808066560" r:id="rId182"/>
              </w:object>
            </w:r>
          </w:p>
        </w:tc>
        <w:tc>
          <w:tcPr>
            <w:tcW w:w="1701" w:type="dxa"/>
            <w:vAlign w:val="center"/>
          </w:tcPr>
          <w:p w14:paraId="55BFC6CA" w14:textId="77777777" w:rsidR="00090170" w:rsidRPr="00506E2A" w:rsidRDefault="00090170" w:rsidP="0009017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7F7F2DDC">
                <v:shape id="_x0000_i1054" type="#_x0000_t75" style="width:13.6pt;height:14.95pt" o:ole="">
                  <v:imagedata r:id="rId151" o:title=""/>
                </v:shape>
                <o:OLEObject Type="Embed" ProgID="Equation.3" ShapeID="_x0000_i1054" DrawAspect="Content" ObjectID="_1808066561" r:id="rId183"/>
              </w:object>
            </w:r>
            <w:r w:rsidRPr="00B16A05">
              <w:rPr>
                <w:rFonts w:ascii="Times New Roman" w:hAnsi="Times New Roman"/>
                <w:b/>
                <w:color w:val="000000" w:themeColor="text1"/>
                <w:sz w:val="24"/>
                <w:szCs w:val="24"/>
                <w:lang w:val="id-ID"/>
              </w:rPr>
              <w:t>)</w:t>
            </w:r>
          </w:p>
        </w:tc>
        <w:tc>
          <w:tcPr>
            <w:tcW w:w="1701" w:type="dxa"/>
            <w:vAlign w:val="center"/>
          </w:tcPr>
          <w:p w14:paraId="393A26B3" w14:textId="77777777" w:rsidR="00090170" w:rsidRPr="00506E2A" w:rsidRDefault="00090170" w:rsidP="0009017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4D0F56E5">
                <v:shape id="_x0000_i1055" type="#_x0000_t75" style="width:13.6pt;height:14.95pt" o:ole="">
                  <v:imagedata r:id="rId154" o:title=""/>
                </v:shape>
                <o:OLEObject Type="Embed" ProgID="Equation.3" ShapeID="_x0000_i1055" DrawAspect="Content" ObjectID="_1808066562" r:id="rId184"/>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090170" w14:paraId="641983EF" w14:textId="77777777" w:rsidTr="00090170">
        <w:trPr>
          <w:trHeight w:val="407"/>
        </w:trPr>
        <w:tc>
          <w:tcPr>
            <w:tcW w:w="734" w:type="dxa"/>
          </w:tcPr>
          <w:p w14:paraId="1037A675" w14:textId="77777777" w:rsidR="00090170" w:rsidRPr="00D20AD6" w:rsidRDefault="00090170" w:rsidP="0009017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bottom"/>
          </w:tcPr>
          <w:p w14:paraId="41F98AA7" w14:textId="5513DB37"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090170">
              <w:rPr>
                <w:rFonts w:ascii="Times New Roman" w:hAnsi="Times New Roman"/>
                <w:color w:val="000000"/>
                <w:sz w:val="24"/>
              </w:rPr>
              <w:t>42</w:t>
            </w:r>
          </w:p>
        </w:tc>
        <w:tc>
          <w:tcPr>
            <w:tcW w:w="1418" w:type="dxa"/>
            <w:vAlign w:val="bottom"/>
          </w:tcPr>
          <w:p w14:paraId="1D4912B2" w14:textId="33F58887"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090170">
              <w:rPr>
                <w:rFonts w:ascii="Times New Roman" w:hAnsi="Times New Roman"/>
                <w:color w:val="000000"/>
                <w:sz w:val="24"/>
              </w:rPr>
              <w:t>46</w:t>
            </w:r>
          </w:p>
        </w:tc>
        <w:tc>
          <w:tcPr>
            <w:tcW w:w="1701" w:type="dxa"/>
            <w:vAlign w:val="bottom"/>
          </w:tcPr>
          <w:p w14:paraId="175EEAF8" w14:textId="321D07EF"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90170">
              <w:rPr>
                <w:rFonts w:ascii="Times New Roman" w:hAnsi="Times New Roman"/>
                <w:color w:val="000000"/>
                <w:sz w:val="24"/>
              </w:rPr>
              <w:t>04</w:t>
            </w:r>
          </w:p>
        </w:tc>
        <w:tc>
          <w:tcPr>
            <w:tcW w:w="1701" w:type="dxa"/>
            <w:vAlign w:val="bottom"/>
          </w:tcPr>
          <w:p w14:paraId="2F68D754" w14:textId="55C311CC"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90170">
              <w:rPr>
                <w:rFonts w:ascii="Times New Roman" w:hAnsi="Times New Roman"/>
                <w:color w:val="000000"/>
                <w:sz w:val="24"/>
              </w:rPr>
              <w:t>0016</w:t>
            </w:r>
          </w:p>
        </w:tc>
      </w:tr>
      <w:tr w:rsidR="00090170" w14:paraId="04CC44D8" w14:textId="77777777" w:rsidTr="00090170">
        <w:trPr>
          <w:trHeight w:val="413"/>
        </w:trPr>
        <w:tc>
          <w:tcPr>
            <w:tcW w:w="734" w:type="dxa"/>
          </w:tcPr>
          <w:p w14:paraId="41E76089" w14:textId="77777777" w:rsidR="00090170" w:rsidRPr="00D20AD6" w:rsidRDefault="00090170" w:rsidP="0009017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bottom"/>
          </w:tcPr>
          <w:p w14:paraId="646F3325" w14:textId="0B00DC41"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090170">
              <w:rPr>
                <w:rFonts w:ascii="Times New Roman" w:hAnsi="Times New Roman"/>
                <w:color w:val="000000"/>
                <w:sz w:val="24"/>
              </w:rPr>
              <w:t>5</w:t>
            </w:r>
          </w:p>
        </w:tc>
        <w:tc>
          <w:tcPr>
            <w:tcW w:w="1418" w:type="dxa"/>
            <w:vAlign w:val="bottom"/>
          </w:tcPr>
          <w:p w14:paraId="190A084E" w14:textId="6AC46FBE"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090170">
              <w:rPr>
                <w:rFonts w:ascii="Times New Roman" w:hAnsi="Times New Roman"/>
                <w:color w:val="000000"/>
                <w:sz w:val="24"/>
              </w:rPr>
              <w:t>46</w:t>
            </w:r>
          </w:p>
        </w:tc>
        <w:tc>
          <w:tcPr>
            <w:tcW w:w="1701" w:type="dxa"/>
            <w:vAlign w:val="bottom"/>
          </w:tcPr>
          <w:p w14:paraId="30ED6776" w14:textId="3D4B7297"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90170">
              <w:rPr>
                <w:rFonts w:ascii="Times New Roman" w:hAnsi="Times New Roman"/>
                <w:color w:val="000000"/>
                <w:sz w:val="24"/>
              </w:rPr>
              <w:t>04</w:t>
            </w:r>
          </w:p>
        </w:tc>
        <w:tc>
          <w:tcPr>
            <w:tcW w:w="1701" w:type="dxa"/>
            <w:vAlign w:val="bottom"/>
          </w:tcPr>
          <w:p w14:paraId="1EA6EC84" w14:textId="781F6C5C"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90170">
              <w:rPr>
                <w:rFonts w:ascii="Times New Roman" w:hAnsi="Times New Roman"/>
                <w:color w:val="000000"/>
                <w:sz w:val="24"/>
              </w:rPr>
              <w:t>0016</w:t>
            </w:r>
          </w:p>
        </w:tc>
      </w:tr>
      <w:tr w:rsidR="00090170" w14:paraId="02BC9788" w14:textId="77777777" w:rsidTr="00090170">
        <w:trPr>
          <w:trHeight w:val="420"/>
        </w:trPr>
        <w:tc>
          <w:tcPr>
            <w:tcW w:w="734" w:type="dxa"/>
          </w:tcPr>
          <w:p w14:paraId="2B79D17C" w14:textId="77777777" w:rsidR="00090170" w:rsidRPr="00D20AD6" w:rsidRDefault="00090170" w:rsidP="0009017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bottom"/>
          </w:tcPr>
          <w:p w14:paraId="7B6652AB" w14:textId="1877AF12"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090170">
              <w:rPr>
                <w:rFonts w:ascii="Times New Roman" w:hAnsi="Times New Roman"/>
                <w:color w:val="000000"/>
                <w:sz w:val="24"/>
              </w:rPr>
              <w:t>47</w:t>
            </w:r>
          </w:p>
        </w:tc>
        <w:tc>
          <w:tcPr>
            <w:tcW w:w="1418" w:type="dxa"/>
            <w:vAlign w:val="bottom"/>
          </w:tcPr>
          <w:p w14:paraId="1F7E550C" w14:textId="71FBDC8B"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090170">
              <w:rPr>
                <w:rFonts w:ascii="Times New Roman" w:hAnsi="Times New Roman"/>
                <w:color w:val="000000"/>
                <w:sz w:val="24"/>
              </w:rPr>
              <w:t>46</w:t>
            </w:r>
          </w:p>
        </w:tc>
        <w:tc>
          <w:tcPr>
            <w:tcW w:w="1701" w:type="dxa"/>
            <w:vAlign w:val="bottom"/>
          </w:tcPr>
          <w:p w14:paraId="4C9168A1" w14:textId="146107D5"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90170">
              <w:rPr>
                <w:rFonts w:ascii="Times New Roman" w:hAnsi="Times New Roman"/>
                <w:color w:val="000000"/>
                <w:sz w:val="24"/>
              </w:rPr>
              <w:t>01</w:t>
            </w:r>
          </w:p>
        </w:tc>
        <w:tc>
          <w:tcPr>
            <w:tcW w:w="1701" w:type="dxa"/>
            <w:vAlign w:val="bottom"/>
          </w:tcPr>
          <w:p w14:paraId="0167B5F8" w14:textId="523C16C7" w:rsidR="00090170" w:rsidRPr="00090170" w:rsidRDefault="00090170" w:rsidP="00090170">
            <w:pPr>
              <w:pStyle w:val="ListParagraph"/>
              <w:spacing w:after="0" w:line="240" w:lineRule="auto"/>
              <w:ind w:left="0"/>
              <w:jc w:val="center"/>
              <w:rPr>
                <w:rFonts w:ascii="Times New Roman" w:hAnsi="Times New Roman"/>
                <w:b/>
                <w:sz w:val="24"/>
              </w:rPr>
            </w:pPr>
            <w:r w:rsidRPr="00090170">
              <w:rPr>
                <w:rFonts w:ascii="Times New Roman" w:hAnsi="Times New Roman"/>
                <w:color w:val="000000"/>
                <w:sz w:val="24"/>
              </w:rPr>
              <w:t>0,0001</w:t>
            </w:r>
          </w:p>
        </w:tc>
      </w:tr>
      <w:tr w:rsidR="00090170" w14:paraId="7560BFD1" w14:textId="77777777" w:rsidTr="00090170">
        <w:trPr>
          <w:trHeight w:val="412"/>
        </w:trPr>
        <w:tc>
          <w:tcPr>
            <w:tcW w:w="734" w:type="dxa"/>
          </w:tcPr>
          <w:p w14:paraId="180DE4DF" w14:textId="77777777" w:rsidR="00090170" w:rsidRPr="00D20AD6" w:rsidRDefault="00090170" w:rsidP="0009017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bottom"/>
          </w:tcPr>
          <w:p w14:paraId="68120148" w14:textId="01A1154D"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19,</w:t>
            </w:r>
            <w:r w:rsidRPr="00090170">
              <w:rPr>
                <w:rFonts w:ascii="Times New Roman" w:hAnsi="Times New Roman"/>
                <w:color w:val="000000"/>
                <w:sz w:val="24"/>
              </w:rPr>
              <w:t>39</w:t>
            </w:r>
          </w:p>
        </w:tc>
        <w:tc>
          <w:tcPr>
            <w:tcW w:w="1418" w:type="dxa"/>
            <w:vAlign w:val="bottom"/>
          </w:tcPr>
          <w:p w14:paraId="15C8168A" w14:textId="77777777" w:rsidR="00090170" w:rsidRPr="00090170" w:rsidRDefault="00090170" w:rsidP="00090170">
            <w:pPr>
              <w:pStyle w:val="ListParagraph"/>
              <w:spacing w:after="0" w:line="240" w:lineRule="auto"/>
              <w:ind w:left="0"/>
              <w:jc w:val="center"/>
              <w:rPr>
                <w:rFonts w:ascii="Times New Roman" w:hAnsi="Times New Roman"/>
                <w:b/>
                <w:sz w:val="24"/>
              </w:rPr>
            </w:pPr>
          </w:p>
        </w:tc>
        <w:tc>
          <w:tcPr>
            <w:tcW w:w="1701" w:type="dxa"/>
            <w:vAlign w:val="bottom"/>
          </w:tcPr>
          <w:p w14:paraId="3815732A" w14:textId="77777777" w:rsidR="00090170" w:rsidRPr="00090170" w:rsidRDefault="00090170" w:rsidP="00090170">
            <w:pPr>
              <w:pStyle w:val="ListParagraph"/>
              <w:spacing w:after="0" w:line="240" w:lineRule="auto"/>
              <w:ind w:left="0"/>
              <w:jc w:val="center"/>
              <w:rPr>
                <w:rFonts w:ascii="Times New Roman" w:hAnsi="Times New Roman"/>
                <w:b/>
                <w:sz w:val="24"/>
              </w:rPr>
            </w:pPr>
          </w:p>
        </w:tc>
        <w:tc>
          <w:tcPr>
            <w:tcW w:w="1701" w:type="dxa"/>
            <w:vAlign w:val="bottom"/>
          </w:tcPr>
          <w:p w14:paraId="29EFF397" w14:textId="4CA29CA5"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90170">
              <w:rPr>
                <w:rFonts w:ascii="Times New Roman" w:hAnsi="Times New Roman"/>
                <w:color w:val="000000"/>
                <w:sz w:val="24"/>
              </w:rPr>
              <w:t>0033</w:t>
            </w:r>
          </w:p>
        </w:tc>
      </w:tr>
      <w:tr w:rsidR="00090170" w14:paraId="3ABAA623" w14:textId="77777777" w:rsidTr="00090170">
        <w:trPr>
          <w:trHeight w:val="417"/>
        </w:trPr>
        <w:tc>
          <w:tcPr>
            <w:tcW w:w="734" w:type="dxa"/>
          </w:tcPr>
          <w:p w14:paraId="1BABBE92" w14:textId="77777777" w:rsidR="00090170" w:rsidRPr="00D20AD6" w:rsidRDefault="00090170" w:rsidP="0009017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60856056">
                <v:shape id="_x0000_i1056" type="#_x0000_t75" style="width:13.6pt;height:14.95pt" o:ole="">
                  <v:imagedata r:id="rId151" o:title=""/>
                </v:shape>
                <o:OLEObject Type="Embed" ProgID="Equation.3" ShapeID="_x0000_i1056" DrawAspect="Content" ObjectID="_1808066563" r:id="rId185"/>
              </w:object>
            </w:r>
          </w:p>
        </w:tc>
        <w:tc>
          <w:tcPr>
            <w:tcW w:w="1216" w:type="dxa"/>
            <w:vAlign w:val="bottom"/>
          </w:tcPr>
          <w:p w14:paraId="26BAB471" w14:textId="41F69582" w:rsidR="00090170" w:rsidRPr="00090170" w:rsidRDefault="00090170" w:rsidP="00090170">
            <w:pPr>
              <w:pStyle w:val="ListParagraph"/>
              <w:spacing w:after="0" w:line="240" w:lineRule="auto"/>
              <w:ind w:left="0"/>
              <w:jc w:val="center"/>
              <w:rPr>
                <w:rFonts w:ascii="Times New Roman" w:hAnsi="Times New Roman"/>
                <w:b/>
                <w:sz w:val="24"/>
              </w:rPr>
            </w:pPr>
            <w:r>
              <w:rPr>
                <w:rFonts w:ascii="Times New Roman" w:hAnsi="Times New Roman"/>
                <w:color w:val="000000"/>
                <w:sz w:val="24"/>
              </w:rPr>
              <w:t>6.46</w:t>
            </w:r>
          </w:p>
        </w:tc>
        <w:tc>
          <w:tcPr>
            <w:tcW w:w="1418" w:type="dxa"/>
            <w:vAlign w:val="bottom"/>
          </w:tcPr>
          <w:p w14:paraId="63A91EE0" w14:textId="77777777" w:rsidR="00090170" w:rsidRPr="00090170" w:rsidRDefault="00090170" w:rsidP="00090170">
            <w:pPr>
              <w:pStyle w:val="ListParagraph"/>
              <w:spacing w:after="0" w:line="240" w:lineRule="auto"/>
              <w:ind w:left="0"/>
              <w:jc w:val="center"/>
              <w:rPr>
                <w:rFonts w:ascii="Times New Roman" w:hAnsi="Times New Roman"/>
                <w:b/>
                <w:sz w:val="24"/>
              </w:rPr>
            </w:pPr>
          </w:p>
        </w:tc>
        <w:tc>
          <w:tcPr>
            <w:tcW w:w="1701" w:type="dxa"/>
            <w:vAlign w:val="bottom"/>
          </w:tcPr>
          <w:p w14:paraId="6A1270AF" w14:textId="77777777" w:rsidR="00090170" w:rsidRPr="00090170" w:rsidRDefault="00090170" w:rsidP="00090170">
            <w:pPr>
              <w:pStyle w:val="ListParagraph"/>
              <w:spacing w:after="0" w:line="240" w:lineRule="auto"/>
              <w:ind w:left="0"/>
              <w:jc w:val="center"/>
              <w:rPr>
                <w:rFonts w:ascii="Times New Roman" w:hAnsi="Times New Roman"/>
                <w:b/>
                <w:sz w:val="24"/>
              </w:rPr>
            </w:pPr>
          </w:p>
        </w:tc>
        <w:tc>
          <w:tcPr>
            <w:tcW w:w="1701" w:type="dxa"/>
            <w:vAlign w:val="bottom"/>
          </w:tcPr>
          <w:p w14:paraId="6079C655" w14:textId="77777777" w:rsidR="00090170" w:rsidRPr="00090170" w:rsidRDefault="00090170" w:rsidP="00090170">
            <w:pPr>
              <w:pStyle w:val="ListParagraph"/>
              <w:spacing w:after="0" w:line="240" w:lineRule="auto"/>
              <w:ind w:left="0"/>
              <w:jc w:val="center"/>
              <w:rPr>
                <w:rFonts w:ascii="Times New Roman" w:hAnsi="Times New Roman"/>
                <w:b/>
                <w:sz w:val="24"/>
              </w:rPr>
            </w:pPr>
          </w:p>
        </w:tc>
      </w:tr>
    </w:tbl>
    <w:p w14:paraId="25845ED7" w14:textId="77777777" w:rsidR="00090170" w:rsidRPr="009023A7" w:rsidRDefault="00090170" w:rsidP="00090170">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77CDB894">
          <v:shape id="_x0000_i1057" type="#_x0000_t75" style="width:1in;height:42.1pt" o:ole="">
            <v:imagedata r:id="rId157" o:title=""/>
          </v:shape>
          <o:OLEObject Type="Embed" ProgID="Equation.3" ShapeID="_x0000_i1057" DrawAspect="Content" ObjectID="_1808066564" r:id="rId186"/>
        </w:object>
      </w:r>
      <w:r w:rsidRPr="009023A7">
        <w:rPr>
          <w:color w:val="000000" w:themeColor="text1"/>
          <w:lang w:val="id-ID"/>
        </w:rPr>
        <w:fldChar w:fldCharType="end"/>
      </w:r>
    </w:p>
    <w:p w14:paraId="62371494" w14:textId="77777777" w:rsidR="00090170" w:rsidRPr="009023A7" w:rsidRDefault="00090170" w:rsidP="00090170">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940" w:dyaOrig="700" w14:anchorId="2A2EF0D7">
          <v:shape id="_x0000_i1058" type="#_x0000_t75" style="width:67.9pt;height:32.6pt" o:ole="">
            <v:imagedata r:id="rId187" o:title=""/>
          </v:shape>
          <o:OLEObject Type="Embed" ProgID="Equation.3" ShapeID="_x0000_i1058" DrawAspect="Content" ObjectID="_1808066565" r:id="rId188"/>
        </w:object>
      </w:r>
      <w:r w:rsidRPr="009023A7">
        <w:rPr>
          <w:color w:val="000000" w:themeColor="text1"/>
          <w:position w:val="-10"/>
          <w:lang w:val="id-ID"/>
        </w:rPr>
        <w:object w:dxaOrig="180" w:dyaOrig="340" w14:anchorId="65DA314F">
          <v:shape id="_x0000_i1059" type="#_x0000_t75" style="width:8.15pt;height:17.65pt" o:ole="">
            <v:imagedata r:id="rId161" o:title=""/>
          </v:shape>
          <o:OLEObject Type="Embed" ProgID="Equation.3" ShapeID="_x0000_i1059" DrawAspect="Content" ObjectID="_1808066566" r:id="rId189"/>
        </w:object>
      </w:r>
      <w:r w:rsidRPr="009023A7">
        <w:rPr>
          <w:color w:val="000000" w:themeColor="text1"/>
          <w:position w:val="-10"/>
          <w:lang w:val="id-ID"/>
        </w:rPr>
        <w:object w:dxaOrig="180" w:dyaOrig="340" w14:anchorId="7EA28F4B">
          <v:shape id="_x0000_i1060" type="#_x0000_t75" style="width:8.15pt;height:17.65pt" o:ole="">
            <v:imagedata r:id="rId161" o:title=""/>
          </v:shape>
          <o:OLEObject Type="Embed" ProgID="Equation.3" ShapeID="_x0000_i1060" DrawAspect="Content" ObjectID="_1808066567" r:id="rId190"/>
        </w:object>
      </w:r>
    </w:p>
    <w:p w14:paraId="761D4DA0" w14:textId="522D5D60" w:rsidR="00090170" w:rsidRDefault="00090170" w:rsidP="00090170">
      <w:pPr>
        <w:spacing w:line="480" w:lineRule="auto"/>
        <w:ind w:firstLine="450"/>
        <w:jc w:val="both"/>
        <w:rPr>
          <w:color w:val="000000" w:themeColor="text1"/>
        </w:rPr>
      </w:pPr>
      <w:r w:rsidRPr="009023A7">
        <w:rPr>
          <w:color w:val="000000" w:themeColor="text1"/>
          <w:lang w:val="id-ID"/>
        </w:rPr>
        <w:t xml:space="preserve">= </w:t>
      </w:r>
      <w:r>
        <w:rPr>
          <w:color w:val="000000" w:themeColor="text1"/>
          <w:lang w:val="id-ID"/>
        </w:rPr>
        <w:t>0,</w:t>
      </w:r>
      <w:r w:rsidR="00D30658">
        <w:rPr>
          <w:color w:val="000000" w:themeColor="text1"/>
        </w:rPr>
        <w:t>04</w:t>
      </w:r>
    </w:p>
    <w:p w14:paraId="73D28E01" w14:textId="77777777" w:rsidR="00090170" w:rsidRPr="00AA764D" w:rsidRDefault="00090170" w:rsidP="00090170">
      <w:pPr>
        <w:spacing w:line="480" w:lineRule="auto"/>
        <w:jc w:val="both"/>
        <w:rPr>
          <w:color w:val="000000" w:themeColor="text1"/>
        </w:rPr>
      </w:pPr>
    </w:p>
    <w:p w14:paraId="5FCB8C38" w14:textId="77777777" w:rsidR="00090170" w:rsidRDefault="00090170" w:rsidP="00D20AD6"/>
    <w:p w14:paraId="187C4824" w14:textId="77777777" w:rsidR="00D30658" w:rsidRDefault="00D30658" w:rsidP="00D20AD6"/>
    <w:p w14:paraId="72E84A97" w14:textId="02DAE014" w:rsidR="00D30658" w:rsidRDefault="00D30658" w:rsidP="00D20AD6">
      <w:r>
        <w:rPr>
          <w:b/>
        </w:rPr>
        <w:lastRenderedPageBreak/>
        <w:t xml:space="preserve">Lampiran 33. </w:t>
      </w:r>
      <w:r>
        <w:t>(Lanjutan)</w:t>
      </w:r>
    </w:p>
    <w:p w14:paraId="1E21698C" w14:textId="77777777" w:rsidR="00D30658" w:rsidRDefault="00D30658" w:rsidP="00D20AD6"/>
    <w:p w14:paraId="7E6511FA" w14:textId="403D956C" w:rsidR="00D30658" w:rsidRPr="00D20AD6" w:rsidRDefault="00D30658" w:rsidP="00D30658">
      <w:pPr>
        <w:rPr>
          <w:b/>
        </w:rPr>
      </w:pPr>
      <w:r>
        <w:rPr>
          <w:b/>
        </w:rPr>
        <w:t>F0 (Siklus 4)</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D30658" w14:paraId="13414AF7" w14:textId="77777777" w:rsidTr="00086650">
        <w:trPr>
          <w:trHeight w:val="542"/>
        </w:trPr>
        <w:tc>
          <w:tcPr>
            <w:tcW w:w="734" w:type="dxa"/>
            <w:vAlign w:val="center"/>
          </w:tcPr>
          <w:p w14:paraId="066FA2E7" w14:textId="77777777" w:rsidR="00D30658" w:rsidRDefault="00D30658" w:rsidP="0008665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03C92DCC" w14:textId="77777777" w:rsidR="00D30658" w:rsidRDefault="00D30658" w:rsidP="0008665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57EE8F39" w14:textId="77777777" w:rsidR="00D30658" w:rsidRPr="00D20AD6" w:rsidRDefault="00D30658" w:rsidP="0008665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37974AD0">
                <v:shape id="_x0000_i1061" type="#_x0000_t75" style="width:13.6pt;height:14.95pt" o:ole="">
                  <v:imagedata r:id="rId151" o:title=""/>
                </v:shape>
                <o:OLEObject Type="Embed" ProgID="Equation.3" ShapeID="_x0000_i1061" DrawAspect="Content" ObjectID="_1808066568" r:id="rId191"/>
              </w:object>
            </w:r>
          </w:p>
        </w:tc>
        <w:tc>
          <w:tcPr>
            <w:tcW w:w="1701" w:type="dxa"/>
            <w:vAlign w:val="center"/>
          </w:tcPr>
          <w:p w14:paraId="75F96CAC" w14:textId="77777777" w:rsidR="00D30658" w:rsidRPr="00506E2A" w:rsidRDefault="00D30658" w:rsidP="0008665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421DE5C1">
                <v:shape id="_x0000_i1062" type="#_x0000_t75" style="width:13.6pt;height:14.95pt" o:ole="">
                  <v:imagedata r:id="rId151" o:title=""/>
                </v:shape>
                <o:OLEObject Type="Embed" ProgID="Equation.3" ShapeID="_x0000_i1062" DrawAspect="Content" ObjectID="_1808066569" r:id="rId192"/>
              </w:object>
            </w:r>
            <w:r w:rsidRPr="00B16A05">
              <w:rPr>
                <w:rFonts w:ascii="Times New Roman" w:hAnsi="Times New Roman"/>
                <w:b/>
                <w:color w:val="000000" w:themeColor="text1"/>
                <w:sz w:val="24"/>
                <w:szCs w:val="24"/>
                <w:lang w:val="id-ID"/>
              </w:rPr>
              <w:t>)</w:t>
            </w:r>
          </w:p>
        </w:tc>
        <w:tc>
          <w:tcPr>
            <w:tcW w:w="1701" w:type="dxa"/>
            <w:vAlign w:val="center"/>
          </w:tcPr>
          <w:p w14:paraId="7CCB030F" w14:textId="77777777" w:rsidR="00D30658" w:rsidRPr="00506E2A" w:rsidRDefault="00D30658" w:rsidP="0008665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003EEF0">
                <v:shape id="_x0000_i1063" type="#_x0000_t75" style="width:13.6pt;height:14.95pt" o:ole="">
                  <v:imagedata r:id="rId154" o:title=""/>
                </v:shape>
                <o:OLEObject Type="Embed" ProgID="Equation.3" ShapeID="_x0000_i1063" DrawAspect="Content" ObjectID="_1808066570" r:id="rId193"/>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C922A0" w14:paraId="04205972" w14:textId="77777777" w:rsidTr="00C922A0">
        <w:trPr>
          <w:trHeight w:val="407"/>
        </w:trPr>
        <w:tc>
          <w:tcPr>
            <w:tcW w:w="734" w:type="dxa"/>
          </w:tcPr>
          <w:p w14:paraId="4AE5AA97" w14:textId="77777777" w:rsidR="00C922A0" w:rsidRPr="00D20AD6" w:rsidRDefault="00C922A0"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67CE39EC" w14:textId="1AF437B8" w:rsidR="00C922A0" w:rsidRPr="00C922A0" w:rsidRDefault="00C922A0" w:rsidP="00C922A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C922A0">
              <w:rPr>
                <w:rFonts w:ascii="Times New Roman" w:hAnsi="Times New Roman"/>
                <w:color w:val="000000"/>
                <w:sz w:val="24"/>
              </w:rPr>
              <w:t>51</w:t>
            </w:r>
          </w:p>
        </w:tc>
        <w:tc>
          <w:tcPr>
            <w:tcW w:w="1418" w:type="dxa"/>
            <w:vAlign w:val="center"/>
          </w:tcPr>
          <w:p w14:paraId="6D90EF1E" w14:textId="7B62AE5E" w:rsidR="00C922A0" w:rsidRPr="00C922A0" w:rsidRDefault="00C922A0" w:rsidP="00C922A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C922A0">
              <w:rPr>
                <w:rFonts w:ascii="Times New Roman" w:hAnsi="Times New Roman"/>
                <w:color w:val="000000"/>
                <w:sz w:val="24"/>
              </w:rPr>
              <w:t>3</w:t>
            </w:r>
          </w:p>
        </w:tc>
        <w:tc>
          <w:tcPr>
            <w:tcW w:w="1701" w:type="dxa"/>
            <w:vAlign w:val="center"/>
          </w:tcPr>
          <w:p w14:paraId="6C3250AD" w14:textId="44CB075D" w:rsidR="00C922A0" w:rsidRPr="00C922A0" w:rsidRDefault="00C922A0" w:rsidP="00C922A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C922A0">
              <w:rPr>
                <w:rFonts w:ascii="Times New Roman" w:hAnsi="Times New Roman"/>
                <w:color w:val="000000"/>
                <w:sz w:val="24"/>
              </w:rPr>
              <w:t>21</w:t>
            </w:r>
          </w:p>
        </w:tc>
        <w:tc>
          <w:tcPr>
            <w:tcW w:w="1701" w:type="dxa"/>
            <w:vAlign w:val="center"/>
          </w:tcPr>
          <w:p w14:paraId="614DE393" w14:textId="14A999F1" w:rsidR="00C922A0" w:rsidRPr="00C922A0" w:rsidRDefault="00C922A0" w:rsidP="00C922A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C922A0">
              <w:rPr>
                <w:rFonts w:ascii="Times New Roman" w:hAnsi="Times New Roman"/>
                <w:color w:val="000000"/>
                <w:sz w:val="24"/>
              </w:rPr>
              <w:t>0441</w:t>
            </w:r>
          </w:p>
        </w:tc>
      </w:tr>
      <w:tr w:rsidR="00C922A0" w14:paraId="4C3008C5" w14:textId="77777777" w:rsidTr="00C922A0">
        <w:trPr>
          <w:trHeight w:val="413"/>
        </w:trPr>
        <w:tc>
          <w:tcPr>
            <w:tcW w:w="734" w:type="dxa"/>
          </w:tcPr>
          <w:p w14:paraId="68141220" w14:textId="77777777" w:rsidR="00C922A0" w:rsidRPr="00D20AD6" w:rsidRDefault="00C922A0"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650839CD" w14:textId="0C1956E5" w:rsidR="00C922A0" w:rsidRPr="00C922A0" w:rsidRDefault="00C922A0" w:rsidP="00C922A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C922A0">
              <w:rPr>
                <w:rFonts w:ascii="Times New Roman" w:hAnsi="Times New Roman"/>
                <w:color w:val="000000"/>
                <w:sz w:val="24"/>
              </w:rPr>
              <w:t>85</w:t>
            </w:r>
          </w:p>
        </w:tc>
        <w:tc>
          <w:tcPr>
            <w:tcW w:w="1418" w:type="dxa"/>
            <w:vAlign w:val="center"/>
          </w:tcPr>
          <w:p w14:paraId="079E680F" w14:textId="6DBD25E5" w:rsidR="00C922A0" w:rsidRPr="00C922A0" w:rsidRDefault="00C922A0" w:rsidP="00C922A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C922A0">
              <w:rPr>
                <w:rFonts w:ascii="Times New Roman" w:hAnsi="Times New Roman"/>
                <w:color w:val="000000"/>
                <w:sz w:val="24"/>
              </w:rPr>
              <w:t>3</w:t>
            </w:r>
          </w:p>
        </w:tc>
        <w:tc>
          <w:tcPr>
            <w:tcW w:w="1701" w:type="dxa"/>
            <w:vAlign w:val="center"/>
          </w:tcPr>
          <w:p w14:paraId="630AC138" w14:textId="62F21B0A" w:rsidR="00C922A0" w:rsidRPr="00C922A0" w:rsidRDefault="00C922A0" w:rsidP="00C922A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C922A0">
              <w:rPr>
                <w:rFonts w:ascii="Times New Roman" w:hAnsi="Times New Roman"/>
                <w:color w:val="000000"/>
                <w:sz w:val="24"/>
              </w:rPr>
              <w:t>45</w:t>
            </w:r>
          </w:p>
        </w:tc>
        <w:tc>
          <w:tcPr>
            <w:tcW w:w="1701" w:type="dxa"/>
            <w:vAlign w:val="center"/>
          </w:tcPr>
          <w:p w14:paraId="2EA35CE8" w14:textId="32E66F48" w:rsidR="00C922A0" w:rsidRPr="00C922A0" w:rsidRDefault="00C922A0" w:rsidP="00C922A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C922A0">
              <w:rPr>
                <w:rFonts w:ascii="Times New Roman" w:hAnsi="Times New Roman"/>
                <w:color w:val="000000"/>
                <w:sz w:val="24"/>
              </w:rPr>
              <w:t>2025</w:t>
            </w:r>
          </w:p>
        </w:tc>
      </w:tr>
      <w:tr w:rsidR="00C922A0" w14:paraId="7365926F" w14:textId="77777777" w:rsidTr="00C922A0">
        <w:trPr>
          <w:trHeight w:val="420"/>
        </w:trPr>
        <w:tc>
          <w:tcPr>
            <w:tcW w:w="734" w:type="dxa"/>
          </w:tcPr>
          <w:p w14:paraId="69CD5B42" w14:textId="77777777" w:rsidR="00C922A0" w:rsidRPr="00D20AD6" w:rsidRDefault="00C922A0"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0632F030" w14:textId="5401AE1F" w:rsidR="00C922A0" w:rsidRPr="00C922A0" w:rsidRDefault="00C922A0" w:rsidP="00C922A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C922A0">
              <w:rPr>
                <w:rFonts w:ascii="Times New Roman" w:hAnsi="Times New Roman"/>
                <w:color w:val="000000"/>
                <w:sz w:val="24"/>
              </w:rPr>
              <w:t>54</w:t>
            </w:r>
          </w:p>
        </w:tc>
        <w:tc>
          <w:tcPr>
            <w:tcW w:w="1418" w:type="dxa"/>
            <w:vAlign w:val="center"/>
          </w:tcPr>
          <w:p w14:paraId="6B35028E" w14:textId="430987CB" w:rsidR="00C922A0" w:rsidRPr="00C922A0" w:rsidRDefault="00C922A0" w:rsidP="00C922A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C922A0">
              <w:rPr>
                <w:rFonts w:ascii="Times New Roman" w:hAnsi="Times New Roman"/>
                <w:color w:val="000000"/>
                <w:sz w:val="24"/>
              </w:rPr>
              <w:t>3</w:t>
            </w:r>
          </w:p>
        </w:tc>
        <w:tc>
          <w:tcPr>
            <w:tcW w:w="1701" w:type="dxa"/>
            <w:vAlign w:val="center"/>
          </w:tcPr>
          <w:p w14:paraId="6BAFE65D" w14:textId="7F5D0A92" w:rsidR="00C922A0" w:rsidRPr="00C922A0" w:rsidRDefault="00C922A0" w:rsidP="00C922A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C922A0">
              <w:rPr>
                <w:rFonts w:ascii="Times New Roman" w:hAnsi="Times New Roman"/>
                <w:color w:val="000000"/>
                <w:sz w:val="24"/>
              </w:rPr>
              <w:t>24</w:t>
            </w:r>
          </w:p>
        </w:tc>
        <w:tc>
          <w:tcPr>
            <w:tcW w:w="1701" w:type="dxa"/>
            <w:vAlign w:val="center"/>
          </w:tcPr>
          <w:p w14:paraId="56256376" w14:textId="783FE48F" w:rsidR="00C922A0" w:rsidRPr="00C922A0" w:rsidRDefault="00C922A0" w:rsidP="00C922A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C922A0">
              <w:rPr>
                <w:rFonts w:ascii="Times New Roman" w:hAnsi="Times New Roman"/>
                <w:color w:val="000000"/>
                <w:sz w:val="24"/>
              </w:rPr>
              <w:t>0576</w:t>
            </w:r>
          </w:p>
        </w:tc>
      </w:tr>
      <w:tr w:rsidR="00C922A0" w14:paraId="2FCC3789" w14:textId="77777777" w:rsidTr="00C922A0">
        <w:trPr>
          <w:trHeight w:val="412"/>
        </w:trPr>
        <w:tc>
          <w:tcPr>
            <w:tcW w:w="734" w:type="dxa"/>
          </w:tcPr>
          <w:p w14:paraId="1AAFB419" w14:textId="77777777" w:rsidR="00C922A0" w:rsidRPr="00D20AD6" w:rsidRDefault="00C922A0" w:rsidP="0008665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619CDBA7" w14:textId="7AC564A8" w:rsidR="00C922A0" w:rsidRPr="00C922A0" w:rsidRDefault="00C922A0" w:rsidP="00C922A0">
            <w:pPr>
              <w:pStyle w:val="ListParagraph"/>
              <w:spacing w:after="0" w:line="240" w:lineRule="auto"/>
              <w:ind w:left="0"/>
              <w:jc w:val="center"/>
              <w:rPr>
                <w:rFonts w:ascii="Times New Roman" w:hAnsi="Times New Roman"/>
                <w:b/>
                <w:sz w:val="24"/>
              </w:rPr>
            </w:pPr>
            <w:r>
              <w:rPr>
                <w:rFonts w:ascii="Times New Roman" w:hAnsi="Times New Roman"/>
                <w:color w:val="000000"/>
                <w:sz w:val="24"/>
              </w:rPr>
              <w:t>18,</w:t>
            </w:r>
            <w:r w:rsidRPr="00C922A0">
              <w:rPr>
                <w:rFonts w:ascii="Times New Roman" w:hAnsi="Times New Roman"/>
                <w:color w:val="000000"/>
                <w:sz w:val="24"/>
              </w:rPr>
              <w:t>9</w:t>
            </w:r>
          </w:p>
        </w:tc>
        <w:tc>
          <w:tcPr>
            <w:tcW w:w="1418" w:type="dxa"/>
            <w:vAlign w:val="center"/>
          </w:tcPr>
          <w:p w14:paraId="59A374D3" w14:textId="77777777" w:rsidR="00C922A0" w:rsidRPr="00C922A0" w:rsidRDefault="00C922A0" w:rsidP="00C922A0">
            <w:pPr>
              <w:pStyle w:val="ListParagraph"/>
              <w:spacing w:after="0" w:line="240" w:lineRule="auto"/>
              <w:ind w:left="0"/>
              <w:jc w:val="center"/>
              <w:rPr>
                <w:rFonts w:ascii="Times New Roman" w:hAnsi="Times New Roman"/>
                <w:b/>
                <w:sz w:val="24"/>
              </w:rPr>
            </w:pPr>
          </w:p>
        </w:tc>
        <w:tc>
          <w:tcPr>
            <w:tcW w:w="1701" w:type="dxa"/>
            <w:vAlign w:val="center"/>
          </w:tcPr>
          <w:p w14:paraId="6EC5B6B7" w14:textId="77777777" w:rsidR="00C922A0" w:rsidRPr="00C922A0" w:rsidRDefault="00C922A0" w:rsidP="00C922A0">
            <w:pPr>
              <w:pStyle w:val="ListParagraph"/>
              <w:spacing w:after="0" w:line="240" w:lineRule="auto"/>
              <w:ind w:left="0"/>
              <w:jc w:val="center"/>
              <w:rPr>
                <w:rFonts w:ascii="Times New Roman" w:hAnsi="Times New Roman"/>
                <w:b/>
                <w:sz w:val="24"/>
              </w:rPr>
            </w:pPr>
          </w:p>
        </w:tc>
        <w:tc>
          <w:tcPr>
            <w:tcW w:w="1701" w:type="dxa"/>
            <w:vAlign w:val="center"/>
          </w:tcPr>
          <w:p w14:paraId="31FF722F" w14:textId="641023BC" w:rsidR="00C922A0" w:rsidRPr="00C922A0" w:rsidRDefault="00C922A0" w:rsidP="00C922A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C922A0">
              <w:rPr>
                <w:rFonts w:ascii="Times New Roman" w:hAnsi="Times New Roman"/>
                <w:color w:val="000000"/>
                <w:sz w:val="24"/>
              </w:rPr>
              <w:t>3042</w:t>
            </w:r>
          </w:p>
        </w:tc>
      </w:tr>
      <w:tr w:rsidR="00C922A0" w14:paraId="4D2CACE8" w14:textId="77777777" w:rsidTr="00C922A0">
        <w:trPr>
          <w:trHeight w:val="417"/>
        </w:trPr>
        <w:tc>
          <w:tcPr>
            <w:tcW w:w="734" w:type="dxa"/>
          </w:tcPr>
          <w:p w14:paraId="487B6107" w14:textId="77777777" w:rsidR="00C922A0" w:rsidRPr="00D20AD6" w:rsidRDefault="00C922A0" w:rsidP="0008665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01F22E28">
                <v:shape id="_x0000_i1064" type="#_x0000_t75" style="width:13.6pt;height:14.95pt" o:ole="">
                  <v:imagedata r:id="rId151" o:title=""/>
                </v:shape>
                <o:OLEObject Type="Embed" ProgID="Equation.3" ShapeID="_x0000_i1064" DrawAspect="Content" ObjectID="_1808066571" r:id="rId194"/>
              </w:object>
            </w:r>
          </w:p>
        </w:tc>
        <w:tc>
          <w:tcPr>
            <w:tcW w:w="1216" w:type="dxa"/>
            <w:vAlign w:val="center"/>
          </w:tcPr>
          <w:p w14:paraId="404636B7" w14:textId="6B2141D1" w:rsidR="00C922A0" w:rsidRPr="00C922A0" w:rsidRDefault="00C922A0" w:rsidP="00C922A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C922A0">
              <w:rPr>
                <w:rFonts w:ascii="Times New Roman" w:hAnsi="Times New Roman"/>
                <w:color w:val="000000"/>
                <w:sz w:val="24"/>
              </w:rPr>
              <w:t>3</w:t>
            </w:r>
          </w:p>
        </w:tc>
        <w:tc>
          <w:tcPr>
            <w:tcW w:w="1418" w:type="dxa"/>
            <w:vAlign w:val="center"/>
          </w:tcPr>
          <w:p w14:paraId="60ADD6E8" w14:textId="77777777" w:rsidR="00C922A0" w:rsidRPr="00C922A0" w:rsidRDefault="00C922A0" w:rsidP="00C922A0">
            <w:pPr>
              <w:pStyle w:val="ListParagraph"/>
              <w:spacing w:after="0" w:line="240" w:lineRule="auto"/>
              <w:ind w:left="0"/>
              <w:jc w:val="center"/>
              <w:rPr>
                <w:rFonts w:ascii="Times New Roman" w:hAnsi="Times New Roman"/>
                <w:b/>
                <w:sz w:val="24"/>
              </w:rPr>
            </w:pPr>
          </w:p>
        </w:tc>
        <w:tc>
          <w:tcPr>
            <w:tcW w:w="1701" w:type="dxa"/>
            <w:vAlign w:val="center"/>
          </w:tcPr>
          <w:p w14:paraId="081A669D" w14:textId="77777777" w:rsidR="00C922A0" w:rsidRPr="00C922A0" w:rsidRDefault="00C922A0" w:rsidP="00C922A0">
            <w:pPr>
              <w:pStyle w:val="ListParagraph"/>
              <w:spacing w:after="0" w:line="240" w:lineRule="auto"/>
              <w:ind w:left="0"/>
              <w:jc w:val="center"/>
              <w:rPr>
                <w:rFonts w:ascii="Times New Roman" w:hAnsi="Times New Roman"/>
                <w:b/>
                <w:sz w:val="24"/>
              </w:rPr>
            </w:pPr>
          </w:p>
        </w:tc>
        <w:tc>
          <w:tcPr>
            <w:tcW w:w="1701" w:type="dxa"/>
            <w:vAlign w:val="center"/>
          </w:tcPr>
          <w:p w14:paraId="77DF50D3" w14:textId="77777777" w:rsidR="00C922A0" w:rsidRPr="00C922A0" w:rsidRDefault="00C922A0" w:rsidP="00C922A0">
            <w:pPr>
              <w:pStyle w:val="ListParagraph"/>
              <w:spacing w:after="0" w:line="240" w:lineRule="auto"/>
              <w:ind w:left="0"/>
              <w:jc w:val="center"/>
              <w:rPr>
                <w:rFonts w:ascii="Times New Roman" w:hAnsi="Times New Roman"/>
                <w:b/>
                <w:sz w:val="24"/>
              </w:rPr>
            </w:pPr>
          </w:p>
        </w:tc>
      </w:tr>
    </w:tbl>
    <w:p w14:paraId="45F21CAB" w14:textId="77777777" w:rsidR="00D30658" w:rsidRPr="009023A7" w:rsidRDefault="00D30658" w:rsidP="00D30658">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42E15427">
          <v:shape id="_x0000_i1065" type="#_x0000_t75" style="width:1in;height:42.1pt" o:ole="">
            <v:imagedata r:id="rId157" o:title=""/>
          </v:shape>
          <o:OLEObject Type="Embed" ProgID="Equation.3" ShapeID="_x0000_i1065" DrawAspect="Content" ObjectID="_1808066572" r:id="rId195"/>
        </w:object>
      </w:r>
      <w:r w:rsidRPr="009023A7">
        <w:rPr>
          <w:color w:val="000000" w:themeColor="text1"/>
          <w:lang w:val="id-ID"/>
        </w:rPr>
        <w:fldChar w:fldCharType="end"/>
      </w:r>
    </w:p>
    <w:p w14:paraId="7442A489" w14:textId="77777777" w:rsidR="00D30658" w:rsidRPr="009023A7" w:rsidRDefault="00D30658" w:rsidP="00D30658">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C922A0" w:rsidRPr="00AA764D">
        <w:rPr>
          <w:color w:val="000000" w:themeColor="text1"/>
          <w:position w:val="-26"/>
          <w:lang w:val="id-ID"/>
        </w:rPr>
        <w:object w:dxaOrig="940" w:dyaOrig="700" w14:anchorId="596628AC">
          <v:shape id="_x0000_i1066" type="#_x0000_t75" style="width:67.9pt;height:32.6pt" o:ole="">
            <v:imagedata r:id="rId196" o:title=""/>
          </v:shape>
          <o:OLEObject Type="Embed" ProgID="Equation.3" ShapeID="_x0000_i1066" DrawAspect="Content" ObjectID="_1808066573" r:id="rId197"/>
        </w:object>
      </w:r>
      <w:r w:rsidRPr="009023A7">
        <w:rPr>
          <w:color w:val="000000" w:themeColor="text1"/>
          <w:position w:val="-10"/>
          <w:lang w:val="id-ID"/>
        </w:rPr>
        <w:object w:dxaOrig="180" w:dyaOrig="340" w14:anchorId="3F332A6C">
          <v:shape id="_x0000_i1067" type="#_x0000_t75" style="width:8.15pt;height:17.65pt" o:ole="">
            <v:imagedata r:id="rId161" o:title=""/>
          </v:shape>
          <o:OLEObject Type="Embed" ProgID="Equation.3" ShapeID="_x0000_i1067" DrawAspect="Content" ObjectID="_1808066574" r:id="rId198"/>
        </w:object>
      </w:r>
      <w:r w:rsidRPr="009023A7">
        <w:rPr>
          <w:color w:val="000000" w:themeColor="text1"/>
          <w:position w:val="-10"/>
          <w:lang w:val="id-ID"/>
        </w:rPr>
        <w:object w:dxaOrig="180" w:dyaOrig="340" w14:anchorId="28EF4634">
          <v:shape id="_x0000_i1068" type="#_x0000_t75" style="width:8.15pt;height:17.65pt" o:ole="">
            <v:imagedata r:id="rId161" o:title=""/>
          </v:shape>
          <o:OLEObject Type="Embed" ProgID="Equation.3" ShapeID="_x0000_i1068" DrawAspect="Content" ObjectID="_1808066575" r:id="rId199"/>
        </w:object>
      </w:r>
    </w:p>
    <w:p w14:paraId="3BAF027F" w14:textId="76690AA8" w:rsidR="00D30658" w:rsidRDefault="00D30658" w:rsidP="00D30658">
      <w:pPr>
        <w:spacing w:line="480" w:lineRule="auto"/>
        <w:ind w:firstLine="450"/>
        <w:jc w:val="both"/>
        <w:rPr>
          <w:color w:val="000000" w:themeColor="text1"/>
        </w:rPr>
      </w:pPr>
      <w:r w:rsidRPr="009023A7">
        <w:rPr>
          <w:color w:val="000000" w:themeColor="text1"/>
          <w:lang w:val="id-ID"/>
        </w:rPr>
        <w:t xml:space="preserve">= </w:t>
      </w:r>
      <w:r>
        <w:rPr>
          <w:color w:val="000000" w:themeColor="text1"/>
          <w:lang w:val="id-ID"/>
        </w:rPr>
        <w:t>0,</w:t>
      </w:r>
      <w:r w:rsidR="00C922A0">
        <w:rPr>
          <w:color w:val="000000" w:themeColor="text1"/>
        </w:rPr>
        <w:t>39</w:t>
      </w:r>
    </w:p>
    <w:p w14:paraId="175A2EBB" w14:textId="00007522" w:rsidR="00D30658" w:rsidRPr="00D20AD6" w:rsidRDefault="00D30658" w:rsidP="00D30658">
      <w:pPr>
        <w:rPr>
          <w:b/>
        </w:rPr>
      </w:pPr>
      <w:r>
        <w:rPr>
          <w:b/>
        </w:rPr>
        <w:t>F0 (Siklus 5)</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D30658" w14:paraId="6C4876F0" w14:textId="77777777" w:rsidTr="00086650">
        <w:trPr>
          <w:trHeight w:val="542"/>
        </w:trPr>
        <w:tc>
          <w:tcPr>
            <w:tcW w:w="734" w:type="dxa"/>
            <w:vAlign w:val="center"/>
          </w:tcPr>
          <w:p w14:paraId="79BF6D62" w14:textId="77777777" w:rsidR="00D30658" w:rsidRDefault="00D30658" w:rsidP="0008665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3FD4444F" w14:textId="77777777" w:rsidR="00D30658" w:rsidRDefault="00D30658" w:rsidP="0008665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4D4D6057" w14:textId="77777777" w:rsidR="00D30658" w:rsidRPr="00D20AD6" w:rsidRDefault="00D30658" w:rsidP="0008665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153A2DEA">
                <v:shape id="_x0000_i1069" type="#_x0000_t75" style="width:13.6pt;height:14.95pt" o:ole="">
                  <v:imagedata r:id="rId151" o:title=""/>
                </v:shape>
                <o:OLEObject Type="Embed" ProgID="Equation.3" ShapeID="_x0000_i1069" DrawAspect="Content" ObjectID="_1808066576" r:id="rId200"/>
              </w:object>
            </w:r>
          </w:p>
        </w:tc>
        <w:tc>
          <w:tcPr>
            <w:tcW w:w="1701" w:type="dxa"/>
            <w:vAlign w:val="center"/>
          </w:tcPr>
          <w:p w14:paraId="2C75DB0C" w14:textId="77777777" w:rsidR="00D30658" w:rsidRPr="00506E2A" w:rsidRDefault="00D30658" w:rsidP="0008665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74002D37">
                <v:shape id="_x0000_i1070" type="#_x0000_t75" style="width:13.6pt;height:14.95pt" o:ole="">
                  <v:imagedata r:id="rId151" o:title=""/>
                </v:shape>
                <o:OLEObject Type="Embed" ProgID="Equation.3" ShapeID="_x0000_i1070" DrawAspect="Content" ObjectID="_1808066577" r:id="rId201"/>
              </w:object>
            </w:r>
            <w:r w:rsidRPr="00B16A05">
              <w:rPr>
                <w:rFonts w:ascii="Times New Roman" w:hAnsi="Times New Roman"/>
                <w:b/>
                <w:color w:val="000000" w:themeColor="text1"/>
                <w:sz w:val="24"/>
                <w:szCs w:val="24"/>
                <w:lang w:val="id-ID"/>
              </w:rPr>
              <w:t>)</w:t>
            </w:r>
          </w:p>
        </w:tc>
        <w:tc>
          <w:tcPr>
            <w:tcW w:w="1701" w:type="dxa"/>
            <w:vAlign w:val="center"/>
          </w:tcPr>
          <w:p w14:paraId="40613559" w14:textId="77777777" w:rsidR="00D30658" w:rsidRPr="00506E2A" w:rsidRDefault="00D30658" w:rsidP="0008665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45D3948F">
                <v:shape id="_x0000_i1071" type="#_x0000_t75" style="width:13.6pt;height:14.95pt" o:ole="">
                  <v:imagedata r:id="rId154" o:title=""/>
                </v:shape>
                <o:OLEObject Type="Embed" ProgID="Equation.3" ShapeID="_x0000_i1071" DrawAspect="Content" ObjectID="_1808066578" r:id="rId202"/>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D30658" w14:paraId="029478CF" w14:textId="77777777" w:rsidTr="00D30658">
        <w:trPr>
          <w:trHeight w:val="407"/>
        </w:trPr>
        <w:tc>
          <w:tcPr>
            <w:tcW w:w="734" w:type="dxa"/>
          </w:tcPr>
          <w:p w14:paraId="3307CCB3" w14:textId="77777777" w:rsidR="00D30658" w:rsidRPr="00D20AD6" w:rsidRDefault="00D30658"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4D44BE14" w14:textId="2CE3AB17" w:rsidR="00D30658" w:rsidRPr="00D30658" w:rsidRDefault="00D30658" w:rsidP="00D30658">
            <w:pPr>
              <w:pStyle w:val="ListParagraph"/>
              <w:spacing w:after="0" w:line="240" w:lineRule="auto"/>
              <w:ind w:left="0"/>
              <w:jc w:val="center"/>
              <w:rPr>
                <w:rFonts w:ascii="Times New Roman" w:hAnsi="Times New Roman"/>
                <w:b/>
                <w:sz w:val="24"/>
              </w:rPr>
            </w:pPr>
            <w:r w:rsidRPr="00D30658">
              <w:rPr>
                <w:rFonts w:ascii="Times New Roman" w:hAnsi="Times New Roman"/>
                <w:color w:val="000000"/>
                <w:sz w:val="24"/>
              </w:rPr>
              <w:t>6.14</w:t>
            </w:r>
          </w:p>
        </w:tc>
        <w:tc>
          <w:tcPr>
            <w:tcW w:w="1418" w:type="dxa"/>
            <w:vAlign w:val="center"/>
          </w:tcPr>
          <w:p w14:paraId="613CD0F1" w14:textId="35275145" w:rsidR="00D30658" w:rsidRPr="00D30658" w:rsidRDefault="00D30658" w:rsidP="00D30658">
            <w:pPr>
              <w:pStyle w:val="ListParagraph"/>
              <w:spacing w:after="0" w:line="240" w:lineRule="auto"/>
              <w:ind w:left="0"/>
              <w:jc w:val="center"/>
              <w:rPr>
                <w:rFonts w:ascii="Times New Roman" w:hAnsi="Times New Roman"/>
                <w:b/>
                <w:sz w:val="24"/>
              </w:rPr>
            </w:pPr>
            <w:r w:rsidRPr="00D30658">
              <w:rPr>
                <w:rFonts w:ascii="Times New Roman" w:hAnsi="Times New Roman"/>
                <w:color w:val="000000"/>
                <w:sz w:val="24"/>
              </w:rPr>
              <w:t>6.13</w:t>
            </w:r>
          </w:p>
        </w:tc>
        <w:tc>
          <w:tcPr>
            <w:tcW w:w="1701" w:type="dxa"/>
            <w:vAlign w:val="center"/>
          </w:tcPr>
          <w:p w14:paraId="752898EC" w14:textId="40659B95" w:rsidR="00D30658" w:rsidRPr="00D30658" w:rsidRDefault="00D30658" w:rsidP="00D30658">
            <w:pPr>
              <w:pStyle w:val="ListParagraph"/>
              <w:spacing w:after="0" w:line="240" w:lineRule="auto"/>
              <w:ind w:left="0"/>
              <w:jc w:val="center"/>
              <w:rPr>
                <w:rFonts w:ascii="Times New Roman" w:hAnsi="Times New Roman"/>
                <w:b/>
                <w:sz w:val="24"/>
              </w:rPr>
            </w:pPr>
            <w:r w:rsidRPr="00D30658">
              <w:rPr>
                <w:rFonts w:ascii="Times New Roman" w:hAnsi="Times New Roman"/>
                <w:color w:val="000000"/>
                <w:sz w:val="24"/>
              </w:rPr>
              <w:t>0.01</w:t>
            </w:r>
          </w:p>
        </w:tc>
        <w:tc>
          <w:tcPr>
            <w:tcW w:w="1701" w:type="dxa"/>
            <w:vAlign w:val="center"/>
          </w:tcPr>
          <w:p w14:paraId="317F7ABD" w14:textId="46A035D7" w:rsidR="00D30658" w:rsidRPr="00D30658" w:rsidRDefault="00C922A0" w:rsidP="00D30658">
            <w:pPr>
              <w:pStyle w:val="ListParagraph"/>
              <w:spacing w:after="0" w:line="240" w:lineRule="auto"/>
              <w:ind w:left="0"/>
              <w:jc w:val="center"/>
              <w:rPr>
                <w:rFonts w:ascii="Times New Roman" w:hAnsi="Times New Roman"/>
                <w:b/>
                <w:sz w:val="24"/>
              </w:rPr>
            </w:pPr>
            <w:r>
              <w:rPr>
                <w:rFonts w:ascii="Times New Roman" w:hAnsi="Times New Roman"/>
                <w:color w:val="000000"/>
                <w:sz w:val="24"/>
              </w:rPr>
              <w:t>0,0001</w:t>
            </w:r>
          </w:p>
        </w:tc>
      </w:tr>
      <w:tr w:rsidR="00D30658" w14:paraId="35F68542" w14:textId="77777777" w:rsidTr="00D30658">
        <w:trPr>
          <w:trHeight w:val="413"/>
        </w:trPr>
        <w:tc>
          <w:tcPr>
            <w:tcW w:w="734" w:type="dxa"/>
          </w:tcPr>
          <w:p w14:paraId="14EB5001" w14:textId="77777777" w:rsidR="00D30658" w:rsidRPr="00D20AD6" w:rsidRDefault="00D30658"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2268EFB0" w14:textId="68C2FD6B" w:rsidR="00D30658" w:rsidRPr="00D30658" w:rsidRDefault="00D30658" w:rsidP="00D30658">
            <w:pPr>
              <w:pStyle w:val="ListParagraph"/>
              <w:spacing w:after="0" w:line="240" w:lineRule="auto"/>
              <w:ind w:left="0"/>
              <w:jc w:val="center"/>
              <w:rPr>
                <w:rFonts w:ascii="Times New Roman" w:hAnsi="Times New Roman"/>
                <w:b/>
                <w:sz w:val="24"/>
              </w:rPr>
            </w:pPr>
            <w:r w:rsidRPr="00D30658">
              <w:rPr>
                <w:rFonts w:ascii="Times New Roman" w:hAnsi="Times New Roman"/>
                <w:color w:val="000000"/>
                <w:sz w:val="24"/>
              </w:rPr>
              <w:t>6.23</w:t>
            </w:r>
          </w:p>
        </w:tc>
        <w:tc>
          <w:tcPr>
            <w:tcW w:w="1418" w:type="dxa"/>
            <w:vAlign w:val="center"/>
          </w:tcPr>
          <w:p w14:paraId="2EBFFBB2" w14:textId="1B80DAD9" w:rsidR="00D30658" w:rsidRPr="00D30658" w:rsidRDefault="00D30658" w:rsidP="00D30658">
            <w:pPr>
              <w:pStyle w:val="ListParagraph"/>
              <w:spacing w:after="0" w:line="240" w:lineRule="auto"/>
              <w:ind w:left="0"/>
              <w:jc w:val="center"/>
              <w:rPr>
                <w:rFonts w:ascii="Times New Roman" w:hAnsi="Times New Roman"/>
                <w:b/>
                <w:sz w:val="24"/>
              </w:rPr>
            </w:pPr>
            <w:r w:rsidRPr="00D30658">
              <w:rPr>
                <w:rFonts w:ascii="Times New Roman" w:hAnsi="Times New Roman"/>
                <w:color w:val="000000"/>
                <w:sz w:val="24"/>
              </w:rPr>
              <w:t>6.13</w:t>
            </w:r>
          </w:p>
        </w:tc>
        <w:tc>
          <w:tcPr>
            <w:tcW w:w="1701" w:type="dxa"/>
            <w:vAlign w:val="center"/>
          </w:tcPr>
          <w:p w14:paraId="16279D74" w14:textId="39587CAA" w:rsidR="00D30658" w:rsidRPr="00D30658" w:rsidRDefault="00D30658" w:rsidP="00D30658">
            <w:pPr>
              <w:pStyle w:val="ListParagraph"/>
              <w:spacing w:after="0" w:line="240" w:lineRule="auto"/>
              <w:ind w:left="0"/>
              <w:jc w:val="center"/>
              <w:rPr>
                <w:rFonts w:ascii="Times New Roman" w:hAnsi="Times New Roman"/>
                <w:b/>
                <w:sz w:val="24"/>
              </w:rPr>
            </w:pPr>
            <w:r w:rsidRPr="00D30658">
              <w:rPr>
                <w:rFonts w:ascii="Times New Roman" w:hAnsi="Times New Roman"/>
                <w:color w:val="000000"/>
                <w:sz w:val="24"/>
              </w:rPr>
              <w:t>0.1</w:t>
            </w:r>
          </w:p>
        </w:tc>
        <w:tc>
          <w:tcPr>
            <w:tcW w:w="1701" w:type="dxa"/>
            <w:vAlign w:val="center"/>
          </w:tcPr>
          <w:p w14:paraId="08D0310D" w14:textId="12B36AB0" w:rsidR="00D30658" w:rsidRPr="00D30658" w:rsidRDefault="00D30658" w:rsidP="00D30658">
            <w:pPr>
              <w:pStyle w:val="ListParagraph"/>
              <w:spacing w:after="0" w:line="240" w:lineRule="auto"/>
              <w:ind w:left="0"/>
              <w:jc w:val="center"/>
              <w:rPr>
                <w:rFonts w:ascii="Times New Roman" w:hAnsi="Times New Roman"/>
                <w:b/>
                <w:sz w:val="24"/>
              </w:rPr>
            </w:pPr>
            <w:r w:rsidRPr="00D30658">
              <w:rPr>
                <w:rFonts w:ascii="Times New Roman" w:hAnsi="Times New Roman"/>
                <w:color w:val="000000"/>
                <w:sz w:val="24"/>
              </w:rPr>
              <w:t>0.01</w:t>
            </w:r>
          </w:p>
        </w:tc>
      </w:tr>
      <w:tr w:rsidR="00D30658" w14:paraId="0A859D74" w14:textId="77777777" w:rsidTr="00D30658">
        <w:trPr>
          <w:trHeight w:val="420"/>
        </w:trPr>
        <w:tc>
          <w:tcPr>
            <w:tcW w:w="734" w:type="dxa"/>
          </w:tcPr>
          <w:p w14:paraId="4D62FE08" w14:textId="77777777" w:rsidR="00D30658" w:rsidRPr="00D20AD6" w:rsidRDefault="00D30658"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69B85690" w14:textId="0810AF1E" w:rsidR="00D30658" w:rsidRPr="00D30658" w:rsidRDefault="00D30658" w:rsidP="00D30658">
            <w:pPr>
              <w:pStyle w:val="ListParagraph"/>
              <w:spacing w:after="0" w:line="240" w:lineRule="auto"/>
              <w:ind w:left="0"/>
              <w:jc w:val="center"/>
              <w:rPr>
                <w:rFonts w:ascii="Times New Roman" w:hAnsi="Times New Roman"/>
                <w:b/>
                <w:sz w:val="24"/>
              </w:rPr>
            </w:pPr>
            <w:r w:rsidRPr="00D30658">
              <w:rPr>
                <w:rFonts w:ascii="Times New Roman" w:hAnsi="Times New Roman"/>
                <w:color w:val="000000"/>
                <w:sz w:val="24"/>
              </w:rPr>
              <w:t>6.02</w:t>
            </w:r>
          </w:p>
        </w:tc>
        <w:tc>
          <w:tcPr>
            <w:tcW w:w="1418" w:type="dxa"/>
            <w:vAlign w:val="center"/>
          </w:tcPr>
          <w:p w14:paraId="5FDDD476" w14:textId="031AC8D3" w:rsidR="00D30658" w:rsidRPr="00D30658" w:rsidRDefault="00D30658" w:rsidP="00D30658">
            <w:pPr>
              <w:pStyle w:val="ListParagraph"/>
              <w:spacing w:after="0" w:line="240" w:lineRule="auto"/>
              <w:ind w:left="0"/>
              <w:jc w:val="center"/>
              <w:rPr>
                <w:rFonts w:ascii="Times New Roman" w:hAnsi="Times New Roman"/>
                <w:b/>
                <w:sz w:val="24"/>
              </w:rPr>
            </w:pPr>
            <w:r w:rsidRPr="00D30658">
              <w:rPr>
                <w:rFonts w:ascii="Times New Roman" w:hAnsi="Times New Roman"/>
                <w:color w:val="000000"/>
                <w:sz w:val="24"/>
              </w:rPr>
              <w:t>6.13</w:t>
            </w:r>
          </w:p>
        </w:tc>
        <w:tc>
          <w:tcPr>
            <w:tcW w:w="1701" w:type="dxa"/>
            <w:vAlign w:val="center"/>
          </w:tcPr>
          <w:p w14:paraId="5C2CA043" w14:textId="3596FF99" w:rsidR="00D30658" w:rsidRPr="00D30658" w:rsidRDefault="00D30658" w:rsidP="00D30658">
            <w:pPr>
              <w:pStyle w:val="ListParagraph"/>
              <w:spacing w:after="0" w:line="240" w:lineRule="auto"/>
              <w:ind w:left="0"/>
              <w:jc w:val="center"/>
              <w:rPr>
                <w:rFonts w:ascii="Times New Roman" w:hAnsi="Times New Roman"/>
                <w:b/>
                <w:sz w:val="24"/>
              </w:rPr>
            </w:pPr>
            <w:r w:rsidRPr="00D30658">
              <w:rPr>
                <w:rFonts w:ascii="Times New Roman" w:hAnsi="Times New Roman"/>
                <w:color w:val="000000"/>
                <w:sz w:val="24"/>
              </w:rPr>
              <w:t>-0.11</w:t>
            </w:r>
          </w:p>
        </w:tc>
        <w:tc>
          <w:tcPr>
            <w:tcW w:w="1701" w:type="dxa"/>
            <w:vAlign w:val="center"/>
          </w:tcPr>
          <w:p w14:paraId="370D0BAC" w14:textId="7CD86C38" w:rsidR="00D30658" w:rsidRPr="00D30658" w:rsidRDefault="00D30658" w:rsidP="00D30658">
            <w:pPr>
              <w:pStyle w:val="ListParagraph"/>
              <w:spacing w:after="0" w:line="240" w:lineRule="auto"/>
              <w:ind w:left="0"/>
              <w:jc w:val="center"/>
              <w:rPr>
                <w:rFonts w:ascii="Times New Roman" w:hAnsi="Times New Roman"/>
                <w:b/>
                <w:sz w:val="24"/>
              </w:rPr>
            </w:pPr>
            <w:r w:rsidRPr="00D30658">
              <w:rPr>
                <w:rFonts w:ascii="Times New Roman" w:hAnsi="Times New Roman"/>
                <w:color w:val="000000"/>
                <w:sz w:val="24"/>
              </w:rPr>
              <w:t>0.0121</w:t>
            </w:r>
          </w:p>
        </w:tc>
      </w:tr>
      <w:tr w:rsidR="00D30658" w14:paraId="17B1AD62" w14:textId="77777777" w:rsidTr="00D30658">
        <w:trPr>
          <w:trHeight w:val="412"/>
        </w:trPr>
        <w:tc>
          <w:tcPr>
            <w:tcW w:w="734" w:type="dxa"/>
          </w:tcPr>
          <w:p w14:paraId="42F6280F" w14:textId="77777777" w:rsidR="00D30658" w:rsidRPr="00D20AD6" w:rsidRDefault="00D30658" w:rsidP="0008665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786B94C6" w14:textId="15BC96CF" w:rsidR="00D30658" w:rsidRPr="00D30658" w:rsidRDefault="00D30658" w:rsidP="00D30658">
            <w:pPr>
              <w:pStyle w:val="ListParagraph"/>
              <w:spacing w:after="0" w:line="240" w:lineRule="auto"/>
              <w:ind w:left="0"/>
              <w:jc w:val="center"/>
              <w:rPr>
                <w:rFonts w:ascii="Times New Roman" w:hAnsi="Times New Roman"/>
                <w:b/>
                <w:sz w:val="24"/>
              </w:rPr>
            </w:pPr>
            <w:r w:rsidRPr="00D30658">
              <w:rPr>
                <w:rFonts w:ascii="Times New Roman" w:hAnsi="Times New Roman"/>
                <w:color w:val="000000"/>
                <w:sz w:val="24"/>
              </w:rPr>
              <w:t>18.39</w:t>
            </w:r>
          </w:p>
        </w:tc>
        <w:tc>
          <w:tcPr>
            <w:tcW w:w="1418" w:type="dxa"/>
            <w:vAlign w:val="center"/>
          </w:tcPr>
          <w:p w14:paraId="52375B27" w14:textId="77777777" w:rsidR="00D30658" w:rsidRPr="00D30658" w:rsidRDefault="00D30658" w:rsidP="00D30658">
            <w:pPr>
              <w:pStyle w:val="ListParagraph"/>
              <w:spacing w:after="0" w:line="240" w:lineRule="auto"/>
              <w:ind w:left="0"/>
              <w:jc w:val="center"/>
              <w:rPr>
                <w:rFonts w:ascii="Times New Roman" w:hAnsi="Times New Roman"/>
                <w:b/>
                <w:sz w:val="24"/>
              </w:rPr>
            </w:pPr>
          </w:p>
        </w:tc>
        <w:tc>
          <w:tcPr>
            <w:tcW w:w="1701" w:type="dxa"/>
            <w:vAlign w:val="center"/>
          </w:tcPr>
          <w:p w14:paraId="30B0BE50" w14:textId="77777777" w:rsidR="00D30658" w:rsidRPr="00D30658" w:rsidRDefault="00D30658" w:rsidP="00D30658">
            <w:pPr>
              <w:pStyle w:val="ListParagraph"/>
              <w:spacing w:after="0" w:line="240" w:lineRule="auto"/>
              <w:ind w:left="0"/>
              <w:jc w:val="center"/>
              <w:rPr>
                <w:rFonts w:ascii="Times New Roman" w:hAnsi="Times New Roman"/>
                <w:b/>
                <w:sz w:val="24"/>
              </w:rPr>
            </w:pPr>
          </w:p>
        </w:tc>
        <w:tc>
          <w:tcPr>
            <w:tcW w:w="1701" w:type="dxa"/>
            <w:vAlign w:val="center"/>
          </w:tcPr>
          <w:p w14:paraId="0781C00F" w14:textId="7EF23D6A" w:rsidR="00D30658" w:rsidRPr="00D30658" w:rsidRDefault="00D30658" w:rsidP="00D30658">
            <w:pPr>
              <w:pStyle w:val="ListParagraph"/>
              <w:spacing w:after="0" w:line="240" w:lineRule="auto"/>
              <w:ind w:left="0"/>
              <w:jc w:val="center"/>
              <w:rPr>
                <w:rFonts w:ascii="Times New Roman" w:hAnsi="Times New Roman"/>
                <w:b/>
                <w:sz w:val="24"/>
              </w:rPr>
            </w:pPr>
            <w:r w:rsidRPr="00D30658">
              <w:rPr>
                <w:rFonts w:ascii="Times New Roman" w:hAnsi="Times New Roman"/>
                <w:color w:val="000000"/>
                <w:sz w:val="24"/>
              </w:rPr>
              <w:t>0.0222</w:t>
            </w:r>
          </w:p>
        </w:tc>
      </w:tr>
      <w:tr w:rsidR="00D30658" w14:paraId="1AAF85F6" w14:textId="77777777" w:rsidTr="00D30658">
        <w:trPr>
          <w:trHeight w:val="417"/>
        </w:trPr>
        <w:tc>
          <w:tcPr>
            <w:tcW w:w="734" w:type="dxa"/>
          </w:tcPr>
          <w:p w14:paraId="16554958" w14:textId="77777777" w:rsidR="00D30658" w:rsidRPr="00D20AD6" w:rsidRDefault="00D30658" w:rsidP="0008665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60F71C45">
                <v:shape id="_x0000_i1072" type="#_x0000_t75" style="width:13.6pt;height:14.95pt" o:ole="">
                  <v:imagedata r:id="rId151" o:title=""/>
                </v:shape>
                <o:OLEObject Type="Embed" ProgID="Equation.3" ShapeID="_x0000_i1072" DrawAspect="Content" ObjectID="_1808066579" r:id="rId203"/>
              </w:object>
            </w:r>
          </w:p>
        </w:tc>
        <w:tc>
          <w:tcPr>
            <w:tcW w:w="1216" w:type="dxa"/>
            <w:vAlign w:val="center"/>
          </w:tcPr>
          <w:p w14:paraId="60EB660C" w14:textId="2E2B10E2" w:rsidR="00D30658" w:rsidRPr="00D30658" w:rsidRDefault="00D30658" w:rsidP="00D30658">
            <w:pPr>
              <w:pStyle w:val="ListParagraph"/>
              <w:spacing w:after="0" w:line="240" w:lineRule="auto"/>
              <w:ind w:left="0"/>
              <w:jc w:val="center"/>
              <w:rPr>
                <w:rFonts w:ascii="Times New Roman" w:hAnsi="Times New Roman"/>
                <w:b/>
                <w:sz w:val="24"/>
              </w:rPr>
            </w:pPr>
            <w:r w:rsidRPr="00D30658">
              <w:rPr>
                <w:rFonts w:ascii="Times New Roman" w:hAnsi="Times New Roman"/>
                <w:color w:val="000000"/>
                <w:sz w:val="24"/>
              </w:rPr>
              <w:t>6.13</w:t>
            </w:r>
          </w:p>
        </w:tc>
        <w:tc>
          <w:tcPr>
            <w:tcW w:w="1418" w:type="dxa"/>
            <w:vAlign w:val="center"/>
          </w:tcPr>
          <w:p w14:paraId="41B6B339" w14:textId="77777777" w:rsidR="00D30658" w:rsidRPr="00D30658" w:rsidRDefault="00D30658" w:rsidP="00D30658">
            <w:pPr>
              <w:pStyle w:val="ListParagraph"/>
              <w:spacing w:after="0" w:line="240" w:lineRule="auto"/>
              <w:ind w:left="0"/>
              <w:jc w:val="center"/>
              <w:rPr>
                <w:rFonts w:ascii="Times New Roman" w:hAnsi="Times New Roman"/>
                <w:b/>
                <w:sz w:val="24"/>
              </w:rPr>
            </w:pPr>
          </w:p>
        </w:tc>
        <w:tc>
          <w:tcPr>
            <w:tcW w:w="1701" w:type="dxa"/>
            <w:vAlign w:val="center"/>
          </w:tcPr>
          <w:p w14:paraId="19067BE2" w14:textId="77777777" w:rsidR="00D30658" w:rsidRPr="00D30658" w:rsidRDefault="00D30658" w:rsidP="00D30658">
            <w:pPr>
              <w:pStyle w:val="ListParagraph"/>
              <w:spacing w:after="0" w:line="240" w:lineRule="auto"/>
              <w:ind w:left="0"/>
              <w:jc w:val="center"/>
              <w:rPr>
                <w:rFonts w:ascii="Times New Roman" w:hAnsi="Times New Roman"/>
                <w:b/>
                <w:sz w:val="24"/>
              </w:rPr>
            </w:pPr>
          </w:p>
        </w:tc>
        <w:tc>
          <w:tcPr>
            <w:tcW w:w="1701" w:type="dxa"/>
            <w:vAlign w:val="center"/>
          </w:tcPr>
          <w:p w14:paraId="28CB4F57" w14:textId="77777777" w:rsidR="00D30658" w:rsidRPr="00D30658" w:rsidRDefault="00D30658" w:rsidP="00D30658">
            <w:pPr>
              <w:pStyle w:val="ListParagraph"/>
              <w:spacing w:after="0" w:line="240" w:lineRule="auto"/>
              <w:ind w:left="0"/>
              <w:jc w:val="center"/>
              <w:rPr>
                <w:rFonts w:ascii="Times New Roman" w:hAnsi="Times New Roman"/>
                <w:b/>
                <w:sz w:val="24"/>
              </w:rPr>
            </w:pPr>
          </w:p>
        </w:tc>
      </w:tr>
    </w:tbl>
    <w:p w14:paraId="5AB30189" w14:textId="77777777" w:rsidR="00D30658" w:rsidRPr="009023A7" w:rsidRDefault="00D30658" w:rsidP="00D30658">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0304799B">
          <v:shape id="_x0000_i1073" type="#_x0000_t75" style="width:1in;height:42.1pt" o:ole="">
            <v:imagedata r:id="rId157" o:title=""/>
          </v:shape>
          <o:OLEObject Type="Embed" ProgID="Equation.3" ShapeID="_x0000_i1073" DrawAspect="Content" ObjectID="_1808066580" r:id="rId204"/>
        </w:object>
      </w:r>
      <w:r w:rsidRPr="009023A7">
        <w:rPr>
          <w:color w:val="000000" w:themeColor="text1"/>
          <w:lang w:val="id-ID"/>
        </w:rPr>
        <w:fldChar w:fldCharType="end"/>
      </w:r>
    </w:p>
    <w:p w14:paraId="204ED670" w14:textId="77777777" w:rsidR="00D30658" w:rsidRPr="009023A7" w:rsidRDefault="00D30658" w:rsidP="00D30658">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940" w:dyaOrig="700" w14:anchorId="5DB9F06B">
          <v:shape id="_x0000_i1074" type="#_x0000_t75" style="width:67.9pt;height:32.6pt" o:ole="">
            <v:imagedata r:id="rId205" o:title=""/>
          </v:shape>
          <o:OLEObject Type="Embed" ProgID="Equation.3" ShapeID="_x0000_i1074" DrawAspect="Content" ObjectID="_1808066581" r:id="rId206"/>
        </w:object>
      </w:r>
      <w:r w:rsidRPr="009023A7">
        <w:rPr>
          <w:color w:val="000000" w:themeColor="text1"/>
          <w:position w:val="-10"/>
          <w:lang w:val="id-ID"/>
        </w:rPr>
        <w:object w:dxaOrig="180" w:dyaOrig="340" w14:anchorId="41493328">
          <v:shape id="_x0000_i1075" type="#_x0000_t75" style="width:8.15pt;height:17.65pt" o:ole="">
            <v:imagedata r:id="rId161" o:title=""/>
          </v:shape>
          <o:OLEObject Type="Embed" ProgID="Equation.3" ShapeID="_x0000_i1075" DrawAspect="Content" ObjectID="_1808066582" r:id="rId207"/>
        </w:object>
      </w:r>
      <w:r w:rsidRPr="009023A7">
        <w:rPr>
          <w:color w:val="000000" w:themeColor="text1"/>
          <w:position w:val="-10"/>
          <w:lang w:val="id-ID"/>
        </w:rPr>
        <w:object w:dxaOrig="180" w:dyaOrig="340" w14:anchorId="303C60CC">
          <v:shape id="_x0000_i1076" type="#_x0000_t75" style="width:8.15pt;height:17.65pt" o:ole="">
            <v:imagedata r:id="rId161" o:title=""/>
          </v:shape>
          <o:OLEObject Type="Embed" ProgID="Equation.3" ShapeID="_x0000_i1076" DrawAspect="Content" ObjectID="_1808066583" r:id="rId208"/>
        </w:object>
      </w:r>
    </w:p>
    <w:p w14:paraId="0B854F39" w14:textId="71B0D7AD" w:rsidR="00D30658" w:rsidRDefault="00D30658" w:rsidP="00D30658">
      <w:pPr>
        <w:spacing w:line="480" w:lineRule="auto"/>
        <w:ind w:firstLine="450"/>
        <w:jc w:val="both"/>
        <w:rPr>
          <w:color w:val="000000" w:themeColor="text1"/>
        </w:rPr>
      </w:pPr>
      <w:r w:rsidRPr="009023A7">
        <w:rPr>
          <w:color w:val="000000" w:themeColor="text1"/>
          <w:lang w:val="id-ID"/>
        </w:rPr>
        <w:t xml:space="preserve">= </w:t>
      </w:r>
      <w:r>
        <w:rPr>
          <w:color w:val="000000" w:themeColor="text1"/>
          <w:lang w:val="id-ID"/>
        </w:rPr>
        <w:t>0,</w:t>
      </w:r>
      <w:r>
        <w:rPr>
          <w:color w:val="000000" w:themeColor="text1"/>
        </w:rPr>
        <w:t>10</w:t>
      </w:r>
    </w:p>
    <w:p w14:paraId="41AA1938" w14:textId="77777777" w:rsidR="00D30658" w:rsidRDefault="00D30658" w:rsidP="00D30658">
      <w:pPr>
        <w:spacing w:line="480" w:lineRule="auto"/>
        <w:ind w:firstLine="450"/>
        <w:jc w:val="both"/>
        <w:rPr>
          <w:color w:val="000000" w:themeColor="text1"/>
        </w:rPr>
      </w:pPr>
    </w:p>
    <w:p w14:paraId="606721BF" w14:textId="77777777" w:rsidR="00D30658" w:rsidRDefault="00D30658" w:rsidP="00D30658">
      <w:pPr>
        <w:spacing w:line="480" w:lineRule="auto"/>
        <w:jc w:val="both"/>
        <w:rPr>
          <w:b/>
          <w:color w:val="000000" w:themeColor="text1"/>
        </w:rPr>
      </w:pPr>
    </w:p>
    <w:p w14:paraId="6F869924" w14:textId="3AE2D939" w:rsidR="00D30658" w:rsidRDefault="00D30658" w:rsidP="00D30658">
      <w:pPr>
        <w:spacing w:line="480" w:lineRule="auto"/>
        <w:jc w:val="both"/>
        <w:rPr>
          <w:color w:val="000000" w:themeColor="text1"/>
        </w:rPr>
      </w:pPr>
      <w:r>
        <w:rPr>
          <w:b/>
          <w:color w:val="000000" w:themeColor="text1"/>
        </w:rPr>
        <w:lastRenderedPageBreak/>
        <w:t xml:space="preserve">Lampiran 33. </w:t>
      </w:r>
      <w:r>
        <w:rPr>
          <w:color w:val="000000" w:themeColor="text1"/>
        </w:rPr>
        <w:t>(Lanjutan)</w:t>
      </w:r>
    </w:p>
    <w:p w14:paraId="51248391" w14:textId="27952B43" w:rsidR="00D30658" w:rsidRPr="00D20AD6" w:rsidRDefault="00D30658" w:rsidP="00D30658">
      <w:pPr>
        <w:rPr>
          <w:b/>
        </w:rPr>
      </w:pPr>
      <w:r>
        <w:rPr>
          <w:b/>
        </w:rPr>
        <w:t>F0 (Siklus 6)</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D30658" w14:paraId="50D2237B" w14:textId="77777777" w:rsidTr="00086650">
        <w:trPr>
          <w:trHeight w:val="542"/>
        </w:trPr>
        <w:tc>
          <w:tcPr>
            <w:tcW w:w="734" w:type="dxa"/>
            <w:vAlign w:val="center"/>
          </w:tcPr>
          <w:p w14:paraId="00D83C01" w14:textId="77777777" w:rsidR="00D30658" w:rsidRDefault="00D30658" w:rsidP="0008665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02829C2D" w14:textId="77777777" w:rsidR="00D30658" w:rsidRDefault="00D30658" w:rsidP="0008665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67AE2B76" w14:textId="77777777" w:rsidR="00D30658" w:rsidRPr="00D20AD6" w:rsidRDefault="00D30658" w:rsidP="0008665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0A5C54E9">
                <v:shape id="_x0000_i1077" type="#_x0000_t75" style="width:13.6pt;height:14.95pt" o:ole="">
                  <v:imagedata r:id="rId151" o:title=""/>
                </v:shape>
                <o:OLEObject Type="Embed" ProgID="Equation.3" ShapeID="_x0000_i1077" DrawAspect="Content" ObjectID="_1808066584" r:id="rId209"/>
              </w:object>
            </w:r>
          </w:p>
        </w:tc>
        <w:tc>
          <w:tcPr>
            <w:tcW w:w="1701" w:type="dxa"/>
            <w:vAlign w:val="center"/>
          </w:tcPr>
          <w:p w14:paraId="1FC62D4A" w14:textId="77777777" w:rsidR="00D30658" w:rsidRPr="00506E2A" w:rsidRDefault="00D30658" w:rsidP="0008665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3322D36">
                <v:shape id="_x0000_i1078" type="#_x0000_t75" style="width:13.6pt;height:14.95pt" o:ole="">
                  <v:imagedata r:id="rId151" o:title=""/>
                </v:shape>
                <o:OLEObject Type="Embed" ProgID="Equation.3" ShapeID="_x0000_i1078" DrawAspect="Content" ObjectID="_1808066585" r:id="rId210"/>
              </w:object>
            </w:r>
            <w:r w:rsidRPr="00B16A05">
              <w:rPr>
                <w:rFonts w:ascii="Times New Roman" w:hAnsi="Times New Roman"/>
                <w:b/>
                <w:color w:val="000000" w:themeColor="text1"/>
                <w:sz w:val="24"/>
                <w:szCs w:val="24"/>
                <w:lang w:val="id-ID"/>
              </w:rPr>
              <w:t>)</w:t>
            </w:r>
          </w:p>
        </w:tc>
        <w:tc>
          <w:tcPr>
            <w:tcW w:w="1701" w:type="dxa"/>
            <w:vAlign w:val="center"/>
          </w:tcPr>
          <w:p w14:paraId="10C42BD4" w14:textId="77777777" w:rsidR="00D30658" w:rsidRPr="00506E2A" w:rsidRDefault="00D30658" w:rsidP="0008665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06FD3DCC">
                <v:shape id="_x0000_i1079" type="#_x0000_t75" style="width:13.6pt;height:14.95pt" o:ole="">
                  <v:imagedata r:id="rId154" o:title=""/>
                </v:shape>
                <o:OLEObject Type="Embed" ProgID="Equation.3" ShapeID="_x0000_i1079" DrawAspect="Content" ObjectID="_1808066586" r:id="rId211"/>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D30658" w14:paraId="4CDBCC43" w14:textId="77777777" w:rsidTr="00D30658">
        <w:trPr>
          <w:trHeight w:val="407"/>
        </w:trPr>
        <w:tc>
          <w:tcPr>
            <w:tcW w:w="734" w:type="dxa"/>
          </w:tcPr>
          <w:p w14:paraId="28A7F9C1" w14:textId="77777777" w:rsidR="00D30658" w:rsidRPr="00D20AD6" w:rsidRDefault="00D30658"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4F25334F" w14:textId="2EDAB531" w:rsidR="00D30658" w:rsidRPr="00D30658" w:rsidRDefault="007051B7" w:rsidP="00D30658">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00D30658" w:rsidRPr="00D30658">
              <w:rPr>
                <w:rFonts w:ascii="Times New Roman" w:hAnsi="Times New Roman"/>
                <w:color w:val="000000"/>
                <w:sz w:val="24"/>
              </w:rPr>
              <w:t>05</w:t>
            </w:r>
          </w:p>
        </w:tc>
        <w:tc>
          <w:tcPr>
            <w:tcW w:w="1418" w:type="dxa"/>
            <w:vAlign w:val="center"/>
          </w:tcPr>
          <w:p w14:paraId="612E4181" w14:textId="1FC2005D" w:rsidR="00D30658" w:rsidRPr="00D30658" w:rsidRDefault="007051B7" w:rsidP="00D30658">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00D30658" w:rsidRPr="00D30658">
              <w:rPr>
                <w:rFonts w:ascii="Times New Roman" w:hAnsi="Times New Roman"/>
                <w:color w:val="000000"/>
                <w:sz w:val="24"/>
              </w:rPr>
              <w:t>04</w:t>
            </w:r>
          </w:p>
        </w:tc>
        <w:tc>
          <w:tcPr>
            <w:tcW w:w="1701" w:type="dxa"/>
            <w:vAlign w:val="center"/>
          </w:tcPr>
          <w:p w14:paraId="4693C99B" w14:textId="0658B0C9" w:rsidR="00D30658" w:rsidRPr="00D30658" w:rsidRDefault="007051B7" w:rsidP="00D3065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D30658" w:rsidRPr="00D30658">
              <w:rPr>
                <w:rFonts w:ascii="Times New Roman" w:hAnsi="Times New Roman"/>
                <w:color w:val="000000"/>
                <w:sz w:val="24"/>
              </w:rPr>
              <w:t>01</w:t>
            </w:r>
          </w:p>
        </w:tc>
        <w:tc>
          <w:tcPr>
            <w:tcW w:w="1701" w:type="dxa"/>
            <w:vAlign w:val="center"/>
          </w:tcPr>
          <w:p w14:paraId="2EAA0DAF" w14:textId="1EE7B673" w:rsidR="00D30658" w:rsidRPr="00D30658" w:rsidRDefault="007051B7" w:rsidP="00D30658">
            <w:pPr>
              <w:pStyle w:val="ListParagraph"/>
              <w:spacing w:after="0" w:line="240" w:lineRule="auto"/>
              <w:ind w:left="0"/>
              <w:jc w:val="center"/>
              <w:rPr>
                <w:rFonts w:ascii="Times New Roman" w:hAnsi="Times New Roman"/>
                <w:b/>
                <w:sz w:val="24"/>
              </w:rPr>
            </w:pPr>
            <w:r>
              <w:rPr>
                <w:rFonts w:ascii="Times New Roman" w:hAnsi="Times New Roman"/>
                <w:color w:val="000000"/>
                <w:sz w:val="24"/>
              </w:rPr>
              <w:t>0,0001</w:t>
            </w:r>
          </w:p>
        </w:tc>
      </w:tr>
      <w:tr w:rsidR="00D30658" w14:paraId="784B7E3B" w14:textId="77777777" w:rsidTr="00D30658">
        <w:trPr>
          <w:trHeight w:val="413"/>
        </w:trPr>
        <w:tc>
          <w:tcPr>
            <w:tcW w:w="734" w:type="dxa"/>
          </w:tcPr>
          <w:p w14:paraId="27381071" w14:textId="77777777" w:rsidR="00D30658" w:rsidRPr="00D20AD6" w:rsidRDefault="00D30658"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2CDB7A52" w14:textId="5F41AAB1" w:rsidR="00D30658" w:rsidRPr="00D30658" w:rsidRDefault="007051B7" w:rsidP="00D30658">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00D30658" w:rsidRPr="00D30658">
              <w:rPr>
                <w:rFonts w:ascii="Times New Roman" w:hAnsi="Times New Roman"/>
                <w:color w:val="000000"/>
                <w:sz w:val="24"/>
              </w:rPr>
              <w:t>02</w:t>
            </w:r>
          </w:p>
        </w:tc>
        <w:tc>
          <w:tcPr>
            <w:tcW w:w="1418" w:type="dxa"/>
            <w:vAlign w:val="center"/>
          </w:tcPr>
          <w:p w14:paraId="7AF06943" w14:textId="4428F24C" w:rsidR="00D30658" w:rsidRPr="00D30658" w:rsidRDefault="007051B7" w:rsidP="00D30658">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00D30658" w:rsidRPr="00D30658">
              <w:rPr>
                <w:rFonts w:ascii="Times New Roman" w:hAnsi="Times New Roman"/>
                <w:color w:val="000000"/>
                <w:sz w:val="24"/>
              </w:rPr>
              <w:t>04</w:t>
            </w:r>
          </w:p>
        </w:tc>
        <w:tc>
          <w:tcPr>
            <w:tcW w:w="1701" w:type="dxa"/>
            <w:vAlign w:val="center"/>
          </w:tcPr>
          <w:p w14:paraId="7403287F" w14:textId="2D3EA3D7" w:rsidR="00D30658" w:rsidRPr="00D30658" w:rsidRDefault="007051B7" w:rsidP="00D3065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D30658" w:rsidRPr="00D30658">
              <w:rPr>
                <w:rFonts w:ascii="Times New Roman" w:hAnsi="Times New Roman"/>
                <w:color w:val="000000"/>
                <w:sz w:val="24"/>
              </w:rPr>
              <w:t>02</w:t>
            </w:r>
          </w:p>
        </w:tc>
        <w:tc>
          <w:tcPr>
            <w:tcW w:w="1701" w:type="dxa"/>
            <w:vAlign w:val="center"/>
          </w:tcPr>
          <w:p w14:paraId="38358566" w14:textId="3E0CA504" w:rsidR="00D30658" w:rsidRPr="00D30658" w:rsidRDefault="007051B7" w:rsidP="00D3065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D30658" w:rsidRPr="00D30658">
              <w:rPr>
                <w:rFonts w:ascii="Times New Roman" w:hAnsi="Times New Roman"/>
                <w:color w:val="000000"/>
                <w:sz w:val="24"/>
              </w:rPr>
              <w:t>0004</w:t>
            </w:r>
          </w:p>
        </w:tc>
      </w:tr>
      <w:tr w:rsidR="00D30658" w14:paraId="02F4FB5D" w14:textId="77777777" w:rsidTr="00D30658">
        <w:trPr>
          <w:trHeight w:val="420"/>
        </w:trPr>
        <w:tc>
          <w:tcPr>
            <w:tcW w:w="734" w:type="dxa"/>
          </w:tcPr>
          <w:p w14:paraId="03369805" w14:textId="77777777" w:rsidR="00D30658" w:rsidRPr="00D20AD6" w:rsidRDefault="00D30658"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6072B196" w14:textId="22F3CD7B" w:rsidR="00D30658" w:rsidRPr="00D30658" w:rsidRDefault="007051B7" w:rsidP="00D30658">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00D30658" w:rsidRPr="00D30658">
              <w:rPr>
                <w:rFonts w:ascii="Times New Roman" w:hAnsi="Times New Roman"/>
                <w:color w:val="000000"/>
                <w:sz w:val="24"/>
              </w:rPr>
              <w:t>05</w:t>
            </w:r>
          </w:p>
        </w:tc>
        <w:tc>
          <w:tcPr>
            <w:tcW w:w="1418" w:type="dxa"/>
            <w:vAlign w:val="center"/>
          </w:tcPr>
          <w:p w14:paraId="2B13A30F" w14:textId="7AF4423F" w:rsidR="00D30658" w:rsidRPr="00D30658" w:rsidRDefault="007051B7" w:rsidP="00D30658">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00D30658" w:rsidRPr="00D30658">
              <w:rPr>
                <w:rFonts w:ascii="Times New Roman" w:hAnsi="Times New Roman"/>
                <w:color w:val="000000"/>
                <w:sz w:val="24"/>
              </w:rPr>
              <w:t>04</w:t>
            </w:r>
          </w:p>
        </w:tc>
        <w:tc>
          <w:tcPr>
            <w:tcW w:w="1701" w:type="dxa"/>
            <w:vAlign w:val="center"/>
          </w:tcPr>
          <w:p w14:paraId="2B633F95" w14:textId="6BF57714" w:rsidR="00D30658" w:rsidRPr="00D30658" w:rsidRDefault="007051B7" w:rsidP="00D3065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D30658" w:rsidRPr="00D30658">
              <w:rPr>
                <w:rFonts w:ascii="Times New Roman" w:hAnsi="Times New Roman"/>
                <w:color w:val="000000"/>
                <w:sz w:val="24"/>
              </w:rPr>
              <w:t>01</w:t>
            </w:r>
          </w:p>
        </w:tc>
        <w:tc>
          <w:tcPr>
            <w:tcW w:w="1701" w:type="dxa"/>
            <w:vAlign w:val="center"/>
          </w:tcPr>
          <w:p w14:paraId="198AF566" w14:textId="7A47FC77" w:rsidR="00D30658" w:rsidRPr="00D30658" w:rsidRDefault="007051B7" w:rsidP="00D30658">
            <w:pPr>
              <w:pStyle w:val="ListParagraph"/>
              <w:spacing w:after="0" w:line="240" w:lineRule="auto"/>
              <w:ind w:left="0"/>
              <w:jc w:val="center"/>
              <w:rPr>
                <w:rFonts w:ascii="Times New Roman" w:hAnsi="Times New Roman"/>
                <w:b/>
                <w:sz w:val="24"/>
              </w:rPr>
            </w:pPr>
            <w:r>
              <w:rPr>
                <w:rFonts w:ascii="Times New Roman" w:hAnsi="Times New Roman"/>
                <w:color w:val="000000"/>
                <w:sz w:val="24"/>
              </w:rPr>
              <w:t>0,0001</w:t>
            </w:r>
          </w:p>
        </w:tc>
      </w:tr>
      <w:tr w:rsidR="00D30658" w14:paraId="24CCC291" w14:textId="77777777" w:rsidTr="00D30658">
        <w:trPr>
          <w:trHeight w:val="412"/>
        </w:trPr>
        <w:tc>
          <w:tcPr>
            <w:tcW w:w="734" w:type="dxa"/>
          </w:tcPr>
          <w:p w14:paraId="0B5BBFD5" w14:textId="77777777" w:rsidR="00D30658" w:rsidRPr="00D20AD6" w:rsidRDefault="00D30658" w:rsidP="0008665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59DB05D4" w14:textId="4B6A8913" w:rsidR="00D30658" w:rsidRPr="00D30658" w:rsidRDefault="007051B7" w:rsidP="00D30658">
            <w:pPr>
              <w:pStyle w:val="ListParagraph"/>
              <w:spacing w:after="0" w:line="240" w:lineRule="auto"/>
              <w:ind w:left="0"/>
              <w:jc w:val="center"/>
              <w:rPr>
                <w:rFonts w:ascii="Times New Roman" w:hAnsi="Times New Roman"/>
                <w:b/>
                <w:sz w:val="24"/>
              </w:rPr>
            </w:pPr>
            <w:r>
              <w:rPr>
                <w:rFonts w:ascii="Times New Roman" w:hAnsi="Times New Roman"/>
                <w:color w:val="000000"/>
                <w:sz w:val="24"/>
              </w:rPr>
              <w:t>18,</w:t>
            </w:r>
            <w:r w:rsidR="00D30658" w:rsidRPr="00D30658">
              <w:rPr>
                <w:rFonts w:ascii="Times New Roman" w:hAnsi="Times New Roman"/>
                <w:color w:val="000000"/>
                <w:sz w:val="24"/>
              </w:rPr>
              <w:t>12</w:t>
            </w:r>
          </w:p>
        </w:tc>
        <w:tc>
          <w:tcPr>
            <w:tcW w:w="1418" w:type="dxa"/>
            <w:vAlign w:val="center"/>
          </w:tcPr>
          <w:p w14:paraId="427B705F" w14:textId="77777777" w:rsidR="00D30658" w:rsidRPr="00D30658" w:rsidRDefault="00D30658" w:rsidP="00D30658">
            <w:pPr>
              <w:pStyle w:val="ListParagraph"/>
              <w:spacing w:after="0" w:line="240" w:lineRule="auto"/>
              <w:ind w:left="0"/>
              <w:jc w:val="center"/>
              <w:rPr>
                <w:rFonts w:ascii="Times New Roman" w:hAnsi="Times New Roman"/>
                <w:b/>
                <w:sz w:val="24"/>
              </w:rPr>
            </w:pPr>
          </w:p>
        </w:tc>
        <w:tc>
          <w:tcPr>
            <w:tcW w:w="1701" w:type="dxa"/>
            <w:vAlign w:val="center"/>
          </w:tcPr>
          <w:p w14:paraId="1492B951" w14:textId="77777777" w:rsidR="00D30658" w:rsidRPr="00D30658" w:rsidRDefault="00D30658" w:rsidP="00D30658">
            <w:pPr>
              <w:pStyle w:val="ListParagraph"/>
              <w:spacing w:after="0" w:line="240" w:lineRule="auto"/>
              <w:ind w:left="0"/>
              <w:jc w:val="center"/>
              <w:rPr>
                <w:rFonts w:ascii="Times New Roman" w:hAnsi="Times New Roman"/>
                <w:b/>
                <w:sz w:val="24"/>
              </w:rPr>
            </w:pPr>
          </w:p>
        </w:tc>
        <w:tc>
          <w:tcPr>
            <w:tcW w:w="1701" w:type="dxa"/>
            <w:vAlign w:val="center"/>
          </w:tcPr>
          <w:p w14:paraId="5BDC12DE" w14:textId="0C5A7AEF" w:rsidR="00D30658" w:rsidRPr="00D30658" w:rsidRDefault="007051B7" w:rsidP="00D3065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D30658" w:rsidRPr="00D30658">
              <w:rPr>
                <w:rFonts w:ascii="Times New Roman" w:hAnsi="Times New Roman"/>
                <w:color w:val="000000"/>
                <w:sz w:val="24"/>
              </w:rPr>
              <w:t>0006</w:t>
            </w:r>
          </w:p>
        </w:tc>
      </w:tr>
      <w:tr w:rsidR="00D30658" w14:paraId="01DB4235" w14:textId="77777777" w:rsidTr="00D30658">
        <w:trPr>
          <w:trHeight w:val="417"/>
        </w:trPr>
        <w:tc>
          <w:tcPr>
            <w:tcW w:w="734" w:type="dxa"/>
          </w:tcPr>
          <w:p w14:paraId="5E50E813" w14:textId="77777777" w:rsidR="00D30658" w:rsidRPr="00D20AD6" w:rsidRDefault="00D30658" w:rsidP="0008665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3C387208">
                <v:shape id="_x0000_i1080" type="#_x0000_t75" style="width:13.6pt;height:14.95pt" o:ole="">
                  <v:imagedata r:id="rId151" o:title=""/>
                </v:shape>
                <o:OLEObject Type="Embed" ProgID="Equation.3" ShapeID="_x0000_i1080" DrawAspect="Content" ObjectID="_1808066587" r:id="rId212"/>
              </w:object>
            </w:r>
          </w:p>
        </w:tc>
        <w:tc>
          <w:tcPr>
            <w:tcW w:w="1216" w:type="dxa"/>
            <w:vAlign w:val="center"/>
          </w:tcPr>
          <w:p w14:paraId="60E411F8" w14:textId="4D0B07E7" w:rsidR="00D30658" w:rsidRPr="00D30658" w:rsidRDefault="007051B7" w:rsidP="00D30658">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00D30658" w:rsidRPr="00D30658">
              <w:rPr>
                <w:rFonts w:ascii="Times New Roman" w:hAnsi="Times New Roman"/>
                <w:color w:val="000000"/>
                <w:sz w:val="24"/>
              </w:rPr>
              <w:t>04</w:t>
            </w:r>
          </w:p>
        </w:tc>
        <w:tc>
          <w:tcPr>
            <w:tcW w:w="1418" w:type="dxa"/>
            <w:vAlign w:val="center"/>
          </w:tcPr>
          <w:p w14:paraId="2892349B" w14:textId="77777777" w:rsidR="00D30658" w:rsidRPr="00D30658" w:rsidRDefault="00D30658" w:rsidP="00D30658">
            <w:pPr>
              <w:pStyle w:val="ListParagraph"/>
              <w:spacing w:after="0" w:line="240" w:lineRule="auto"/>
              <w:ind w:left="0"/>
              <w:jc w:val="center"/>
              <w:rPr>
                <w:rFonts w:ascii="Times New Roman" w:hAnsi="Times New Roman"/>
                <w:b/>
                <w:sz w:val="24"/>
              </w:rPr>
            </w:pPr>
          </w:p>
        </w:tc>
        <w:tc>
          <w:tcPr>
            <w:tcW w:w="1701" w:type="dxa"/>
            <w:vAlign w:val="center"/>
          </w:tcPr>
          <w:p w14:paraId="0BF8EC2A" w14:textId="77777777" w:rsidR="00D30658" w:rsidRPr="00D30658" w:rsidRDefault="00D30658" w:rsidP="00D30658">
            <w:pPr>
              <w:pStyle w:val="ListParagraph"/>
              <w:spacing w:after="0" w:line="240" w:lineRule="auto"/>
              <w:ind w:left="0"/>
              <w:jc w:val="center"/>
              <w:rPr>
                <w:rFonts w:ascii="Times New Roman" w:hAnsi="Times New Roman"/>
                <w:b/>
                <w:sz w:val="24"/>
              </w:rPr>
            </w:pPr>
          </w:p>
        </w:tc>
        <w:tc>
          <w:tcPr>
            <w:tcW w:w="1701" w:type="dxa"/>
            <w:vAlign w:val="center"/>
          </w:tcPr>
          <w:p w14:paraId="6788B02B" w14:textId="77777777" w:rsidR="00D30658" w:rsidRPr="00D30658" w:rsidRDefault="00D30658" w:rsidP="00D30658">
            <w:pPr>
              <w:pStyle w:val="ListParagraph"/>
              <w:spacing w:after="0" w:line="240" w:lineRule="auto"/>
              <w:ind w:left="0"/>
              <w:jc w:val="center"/>
              <w:rPr>
                <w:rFonts w:ascii="Times New Roman" w:hAnsi="Times New Roman"/>
                <w:b/>
                <w:sz w:val="24"/>
              </w:rPr>
            </w:pPr>
          </w:p>
        </w:tc>
      </w:tr>
    </w:tbl>
    <w:p w14:paraId="5387A3E6" w14:textId="77777777" w:rsidR="00D30658" w:rsidRPr="009023A7" w:rsidRDefault="00D30658" w:rsidP="00D30658">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5C7B7C37">
          <v:shape id="_x0000_i1081" type="#_x0000_t75" style="width:1in;height:42.1pt" o:ole="">
            <v:imagedata r:id="rId157" o:title=""/>
          </v:shape>
          <o:OLEObject Type="Embed" ProgID="Equation.3" ShapeID="_x0000_i1081" DrawAspect="Content" ObjectID="_1808066588" r:id="rId213"/>
        </w:object>
      </w:r>
      <w:r w:rsidRPr="009023A7">
        <w:rPr>
          <w:color w:val="000000" w:themeColor="text1"/>
          <w:lang w:val="id-ID"/>
        </w:rPr>
        <w:fldChar w:fldCharType="end"/>
      </w:r>
    </w:p>
    <w:p w14:paraId="15A794B0" w14:textId="77777777" w:rsidR="00D30658" w:rsidRPr="009023A7" w:rsidRDefault="00D30658" w:rsidP="00D30658">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C922A0" w:rsidRPr="00AA764D">
        <w:rPr>
          <w:color w:val="000000" w:themeColor="text1"/>
          <w:position w:val="-26"/>
          <w:lang w:val="id-ID"/>
        </w:rPr>
        <w:object w:dxaOrig="960" w:dyaOrig="700" w14:anchorId="0859259F">
          <v:shape id="_x0000_i1082" type="#_x0000_t75" style="width:70.65pt;height:32.6pt" o:ole="">
            <v:imagedata r:id="rId214" o:title=""/>
          </v:shape>
          <o:OLEObject Type="Embed" ProgID="Equation.3" ShapeID="_x0000_i1082" DrawAspect="Content" ObjectID="_1808066589" r:id="rId215"/>
        </w:object>
      </w:r>
      <w:r w:rsidRPr="009023A7">
        <w:rPr>
          <w:color w:val="000000" w:themeColor="text1"/>
          <w:position w:val="-10"/>
          <w:lang w:val="id-ID"/>
        </w:rPr>
        <w:object w:dxaOrig="180" w:dyaOrig="340" w14:anchorId="5F04FDDB">
          <v:shape id="_x0000_i1083" type="#_x0000_t75" style="width:8.15pt;height:17.65pt" o:ole="">
            <v:imagedata r:id="rId161" o:title=""/>
          </v:shape>
          <o:OLEObject Type="Embed" ProgID="Equation.3" ShapeID="_x0000_i1083" DrawAspect="Content" ObjectID="_1808066590" r:id="rId216"/>
        </w:object>
      </w:r>
      <w:r w:rsidRPr="009023A7">
        <w:rPr>
          <w:color w:val="000000" w:themeColor="text1"/>
          <w:position w:val="-10"/>
          <w:lang w:val="id-ID"/>
        </w:rPr>
        <w:object w:dxaOrig="180" w:dyaOrig="340" w14:anchorId="5D8BA422">
          <v:shape id="_x0000_i1084" type="#_x0000_t75" style="width:8.15pt;height:17.65pt" o:ole="">
            <v:imagedata r:id="rId161" o:title=""/>
          </v:shape>
          <o:OLEObject Type="Embed" ProgID="Equation.3" ShapeID="_x0000_i1084" DrawAspect="Content" ObjectID="_1808066591" r:id="rId217"/>
        </w:object>
      </w:r>
    </w:p>
    <w:p w14:paraId="58FFDE28" w14:textId="6D21FAA9" w:rsidR="00D30658" w:rsidRDefault="00D30658" w:rsidP="00D30658">
      <w:pPr>
        <w:spacing w:line="480" w:lineRule="auto"/>
        <w:ind w:firstLine="450"/>
        <w:jc w:val="both"/>
        <w:rPr>
          <w:color w:val="000000" w:themeColor="text1"/>
        </w:rPr>
      </w:pPr>
      <w:r w:rsidRPr="009023A7">
        <w:rPr>
          <w:color w:val="000000" w:themeColor="text1"/>
          <w:lang w:val="id-ID"/>
        </w:rPr>
        <w:t xml:space="preserve">= </w:t>
      </w:r>
      <w:r>
        <w:rPr>
          <w:color w:val="000000" w:themeColor="text1"/>
          <w:lang w:val="id-ID"/>
        </w:rPr>
        <w:t>0,</w:t>
      </w:r>
      <w:r>
        <w:rPr>
          <w:color w:val="000000" w:themeColor="text1"/>
        </w:rPr>
        <w:t>01</w:t>
      </w:r>
    </w:p>
    <w:p w14:paraId="618EBB90" w14:textId="5D5D53AE" w:rsidR="00C922A0" w:rsidRPr="00D20AD6" w:rsidRDefault="00C922A0" w:rsidP="00C922A0">
      <w:pPr>
        <w:rPr>
          <w:b/>
        </w:rPr>
      </w:pPr>
      <w:r>
        <w:rPr>
          <w:b/>
        </w:rPr>
        <w:t>F1 (Sebelum)</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C922A0" w14:paraId="30CA986F" w14:textId="77777777" w:rsidTr="00086650">
        <w:trPr>
          <w:trHeight w:val="542"/>
        </w:trPr>
        <w:tc>
          <w:tcPr>
            <w:tcW w:w="734" w:type="dxa"/>
            <w:vAlign w:val="center"/>
          </w:tcPr>
          <w:p w14:paraId="3BBE6DB6" w14:textId="77777777" w:rsidR="00C922A0" w:rsidRDefault="00C922A0" w:rsidP="0008665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1383B643" w14:textId="77777777" w:rsidR="00C922A0" w:rsidRDefault="00C922A0" w:rsidP="0008665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3EF3E555" w14:textId="77777777" w:rsidR="00C922A0" w:rsidRPr="00D20AD6" w:rsidRDefault="00C922A0" w:rsidP="0008665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0545534A">
                <v:shape id="_x0000_i1085" type="#_x0000_t75" style="width:13.6pt;height:14.95pt" o:ole="">
                  <v:imagedata r:id="rId151" o:title=""/>
                </v:shape>
                <o:OLEObject Type="Embed" ProgID="Equation.3" ShapeID="_x0000_i1085" DrawAspect="Content" ObjectID="_1808066592" r:id="rId218"/>
              </w:object>
            </w:r>
          </w:p>
        </w:tc>
        <w:tc>
          <w:tcPr>
            <w:tcW w:w="1701" w:type="dxa"/>
            <w:vAlign w:val="center"/>
          </w:tcPr>
          <w:p w14:paraId="2DB1C22D" w14:textId="77777777" w:rsidR="00C922A0" w:rsidRPr="00506E2A" w:rsidRDefault="00C922A0" w:rsidP="0008665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4F98EBF7">
                <v:shape id="_x0000_i1086" type="#_x0000_t75" style="width:13.6pt;height:14.95pt" o:ole="">
                  <v:imagedata r:id="rId151" o:title=""/>
                </v:shape>
                <o:OLEObject Type="Embed" ProgID="Equation.3" ShapeID="_x0000_i1086" DrawAspect="Content" ObjectID="_1808066593" r:id="rId219"/>
              </w:object>
            </w:r>
            <w:r w:rsidRPr="00B16A05">
              <w:rPr>
                <w:rFonts w:ascii="Times New Roman" w:hAnsi="Times New Roman"/>
                <w:b/>
                <w:color w:val="000000" w:themeColor="text1"/>
                <w:sz w:val="24"/>
                <w:szCs w:val="24"/>
                <w:lang w:val="id-ID"/>
              </w:rPr>
              <w:t>)</w:t>
            </w:r>
          </w:p>
        </w:tc>
        <w:tc>
          <w:tcPr>
            <w:tcW w:w="1701" w:type="dxa"/>
            <w:vAlign w:val="center"/>
          </w:tcPr>
          <w:p w14:paraId="1772F917" w14:textId="77777777" w:rsidR="00C922A0" w:rsidRPr="00506E2A" w:rsidRDefault="00C922A0" w:rsidP="0008665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38A13168">
                <v:shape id="_x0000_i1087" type="#_x0000_t75" style="width:13.6pt;height:14.95pt" o:ole="">
                  <v:imagedata r:id="rId154" o:title=""/>
                </v:shape>
                <o:OLEObject Type="Embed" ProgID="Equation.3" ShapeID="_x0000_i1087" DrawAspect="Content" ObjectID="_1808066594" r:id="rId220"/>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C922A0" w14:paraId="577A321A" w14:textId="77777777" w:rsidTr="007051B7">
        <w:trPr>
          <w:trHeight w:val="407"/>
        </w:trPr>
        <w:tc>
          <w:tcPr>
            <w:tcW w:w="734" w:type="dxa"/>
          </w:tcPr>
          <w:p w14:paraId="6746B330" w14:textId="77777777" w:rsidR="00C922A0" w:rsidRPr="00D20AD6" w:rsidRDefault="00C922A0"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1E55229D" w14:textId="0BA0A524" w:rsidR="00C922A0" w:rsidRPr="00C922A0" w:rsidRDefault="00C922A0" w:rsidP="007051B7">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C922A0">
              <w:rPr>
                <w:rFonts w:ascii="Times New Roman" w:hAnsi="Times New Roman"/>
                <w:color w:val="000000"/>
                <w:sz w:val="24"/>
              </w:rPr>
              <w:t>93</w:t>
            </w:r>
          </w:p>
        </w:tc>
        <w:tc>
          <w:tcPr>
            <w:tcW w:w="1418" w:type="dxa"/>
            <w:vAlign w:val="center"/>
          </w:tcPr>
          <w:p w14:paraId="431DA346" w14:textId="1A91F486" w:rsidR="00C922A0" w:rsidRPr="00C922A0" w:rsidRDefault="00C922A0" w:rsidP="007051B7">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C922A0">
              <w:rPr>
                <w:rFonts w:ascii="Times New Roman" w:hAnsi="Times New Roman"/>
                <w:color w:val="000000"/>
                <w:sz w:val="24"/>
              </w:rPr>
              <w:t>95</w:t>
            </w:r>
          </w:p>
        </w:tc>
        <w:tc>
          <w:tcPr>
            <w:tcW w:w="1701" w:type="dxa"/>
            <w:vAlign w:val="center"/>
          </w:tcPr>
          <w:p w14:paraId="630D7DC8" w14:textId="03A0822B" w:rsidR="00C922A0" w:rsidRPr="00C922A0" w:rsidRDefault="00C922A0" w:rsidP="007051B7">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C922A0">
              <w:rPr>
                <w:rFonts w:ascii="Times New Roman" w:hAnsi="Times New Roman"/>
                <w:color w:val="000000"/>
                <w:sz w:val="24"/>
              </w:rPr>
              <w:t>02</w:t>
            </w:r>
          </w:p>
        </w:tc>
        <w:tc>
          <w:tcPr>
            <w:tcW w:w="1701" w:type="dxa"/>
            <w:vAlign w:val="center"/>
          </w:tcPr>
          <w:p w14:paraId="179F5B31" w14:textId="01CB40AA" w:rsidR="00C922A0" w:rsidRPr="00C922A0" w:rsidRDefault="00C922A0" w:rsidP="007051B7">
            <w:pPr>
              <w:pStyle w:val="ListParagraph"/>
              <w:spacing w:after="0" w:line="240" w:lineRule="auto"/>
              <w:ind w:left="0"/>
              <w:jc w:val="center"/>
              <w:rPr>
                <w:rFonts w:ascii="Times New Roman" w:hAnsi="Times New Roman"/>
                <w:b/>
                <w:sz w:val="24"/>
              </w:rPr>
            </w:pPr>
            <w:r w:rsidRPr="00C922A0">
              <w:rPr>
                <w:rFonts w:ascii="Times New Roman" w:hAnsi="Times New Roman"/>
                <w:color w:val="000000"/>
                <w:sz w:val="24"/>
              </w:rPr>
              <w:t>0.0004</w:t>
            </w:r>
          </w:p>
        </w:tc>
      </w:tr>
      <w:tr w:rsidR="00C922A0" w14:paraId="0AC2FA4D" w14:textId="77777777" w:rsidTr="007051B7">
        <w:trPr>
          <w:trHeight w:val="413"/>
        </w:trPr>
        <w:tc>
          <w:tcPr>
            <w:tcW w:w="734" w:type="dxa"/>
          </w:tcPr>
          <w:p w14:paraId="05E0FE58" w14:textId="77777777" w:rsidR="00C922A0" w:rsidRPr="00D20AD6" w:rsidRDefault="00C922A0"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238A22DA" w14:textId="470EC76E" w:rsidR="00C922A0" w:rsidRPr="00C922A0" w:rsidRDefault="00C922A0" w:rsidP="007051B7">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C922A0">
              <w:rPr>
                <w:rFonts w:ascii="Times New Roman" w:hAnsi="Times New Roman"/>
                <w:color w:val="000000"/>
                <w:sz w:val="24"/>
              </w:rPr>
              <w:t>98</w:t>
            </w:r>
          </w:p>
        </w:tc>
        <w:tc>
          <w:tcPr>
            <w:tcW w:w="1418" w:type="dxa"/>
            <w:vAlign w:val="center"/>
          </w:tcPr>
          <w:p w14:paraId="0567D778" w14:textId="75D27B91" w:rsidR="00C922A0" w:rsidRPr="00C922A0" w:rsidRDefault="00C922A0" w:rsidP="007051B7">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C922A0">
              <w:rPr>
                <w:rFonts w:ascii="Times New Roman" w:hAnsi="Times New Roman"/>
                <w:color w:val="000000"/>
                <w:sz w:val="24"/>
              </w:rPr>
              <w:t>95</w:t>
            </w:r>
          </w:p>
        </w:tc>
        <w:tc>
          <w:tcPr>
            <w:tcW w:w="1701" w:type="dxa"/>
            <w:vAlign w:val="center"/>
          </w:tcPr>
          <w:p w14:paraId="7BC1DB00" w14:textId="473BC98E" w:rsidR="00C922A0" w:rsidRPr="00C922A0" w:rsidRDefault="00C922A0" w:rsidP="007051B7">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C922A0">
              <w:rPr>
                <w:rFonts w:ascii="Times New Roman" w:hAnsi="Times New Roman"/>
                <w:color w:val="000000"/>
                <w:sz w:val="24"/>
              </w:rPr>
              <w:t>03</w:t>
            </w:r>
          </w:p>
        </w:tc>
        <w:tc>
          <w:tcPr>
            <w:tcW w:w="1701" w:type="dxa"/>
            <w:vAlign w:val="center"/>
          </w:tcPr>
          <w:p w14:paraId="56FB88FB" w14:textId="250C0BC7" w:rsidR="00C922A0" w:rsidRPr="00C922A0" w:rsidRDefault="00C922A0" w:rsidP="007051B7">
            <w:pPr>
              <w:pStyle w:val="ListParagraph"/>
              <w:spacing w:after="0" w:line="240" w:lineRule="auto"/>
              <w:ind w:left="0"/>
              <w:jc w:val="center"/>
              <w:rPr>
                <w:rFonts w:ascii="Times New Roman" w:hAnsi="Times New Roman"/>
                <w:b/>
                <w:sz w:val="24"/>
              </w:rPr>
            </w:pPr>
            <w:r w:rsidRPr="00C922A0">
              <w:rPr>
                <w:rFonts w:ascii="Times New Roman" w:hAnsi="Times New Roman"/>
                <w:color w:val="000000"/>
                <w:sz w:val="24"/>
              </w:rPr>
              <w:t>0.0009</w:t>
            </w:r>
          </w:p>
        </w:tc>
      </w:tr>
      <w:tr w:rsidR="00C922A0" w14:paraId="2741A226" w14:textId="77777777" w:rsidTr="007051B7">
        <w:trPr>
          <w:trHeight w:val="420"/>
        </w:trPr>
        <w:tc>
          <w:tcPr>
            <w:tcW w:w="734" w:type="dxa"/>
          </w:tcPr>
          <w:p w14:paraId="75090BC6" w14:textId="77777777" w:rsidR="00C922A0" w:rsidRPr="00D20AD6" w:rsidRDefault="00C922A0"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7715A6C8" w14:textId="7410E7FC" w:rsidR="00C922A0" w:rsidRPr="00C922A0" w:rsidRDefault="00C922A0" w:rsidP="007051B7">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C922A0">
              <w:rPr>
                <w:rFonts w:ascii="Times New Roman" w:hAnsi="Times New Roman"/>
                <w:color w:val="000000"/>
                <w:sz w:val="24"/>
              </w:rPr>
              <w:t>94</w:t>
            </w:r>
          </w:p>
        </w:tc>
        <w:tc>
          <w:tcPr>
            <w:tcW w:w="1418" w:type="dxa"/>
            <w:vAlign w:val="center"/>
          </w:tcPr>
          <w:p w14:paraId="14AC509A" w14:textId="0BF3D0A8" w:rsidR="00C922A0" w:rsidRPr="00C922A0" w:rsidRDefault="00C922A0" w:rsidP="007051B7">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C922A0">
              <w:rPr>
                <w:rFonts w:ascii="Times New Roman" w:hAnsi="Times New Roman"/>
                <w:color w:val="000000"/>
                <w:sz w:val="24"/>
              </w:rPr>
              <w:t>95</w:t>
            </w:r>
          </w:p>
        </w:tc>
        <w:tc>
          <w:tcPr>
            <w:tcW w:w="1701" w:type="dxa"/>
            <w:vAlign w:val="center"/>
          </w:tcPr>
          <w:p w14:paraId="319CE6DC" w14:textId="3188DDA6" w:rsidR="00C922A0" w:rsidRPr="00C922A0" w:rsidRDefault="00C922A0" w:rsidP="007051B7">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C922A0">
              <w:rPr>
                <w:rFonts w:ascii="Times New Roman" w:hAnsi="Times New Roman"/>
                <w:color w:val="000000"/>
                <w:sz w:val="24"/>
              </w:rPr>
              <w:t>01</w:t>
            </w:r>
          </w:p>
        </w:tc>
        <w:tc>
          <w:tcPr>
            <w:tcW w:w="1701" w:type="dxa"/>
            <w:vAlign w:val="center"/>
          </w:tcPr>
          <w:p w14:paraId="6B514143" w14:textId="264D7FA4" w:rsidR="00C922A0" w:rsidRPr="00C922A0" w:rsidRDefault="00C922A0" w:rsidP="007051B7">
            <w:pPr>
              <w:pStyle w:val="ListParagraph"/>
              <w:spacing w:after="0" w:line="240" w:lineRule="auto"/>
              <w:ind w:left="0"/>
              <w:jc w:val="center"/>
              <w:rPr>
                <w:rFonts w:ascii="Times New Roman" w:hAnsi="Times New Roman"/>
                <w:b/>
                <w:sz w:val="24"/>
              </w:rPr>
            </w:pPr>
            <w:r>
              <w:rPr>
                <w:rFonts w:ascii="Times New Roman" w:hAnsi="Times New Roman"/>
                <w:color w:val="000000"/>
                <w:sz w:val="24"/>
              </w:rPr>
              <w:t>0,0001</w:t>
            </w:r>
          </w:p>
        </w:tc>
      </w:tr>
      <w:tr w:rsidR="00C922A0" w14:paraId="5324A39C" w14:textId="77777777" w:rsidTr="007051B7">
        <w:trPr>
          <w:trHeight w:val="412"/>
        </w:trPr>
        <w:tc>
          <w:tcPr>
            <w:tcW w:w="734" w:type="dxa"/>
          </w:tcPr>
          <w:p w14:paraId="1BF65A8F" w14:textId="77777777" w:rsidR="00C922A0" w:rsidRPr="00D20AD6" w:rsidRDefault="00C922A0" w:rsidP="0008665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54FCCFC1" w14:textId="7EAA741D" w:rsidR="00C922A0" w:rsidRPr="00C922A0" w:rsidRDefault="00C922A0" w:rsidP="007051B7">
            <w:pPr>
              <w:pStyle w:val="ListParagraph"/>
              <w:spacing w:after="0" w:line="240" w:lineRule="auto"/>
              <w:ind w:left="0"/>
              <w:jc w:val="center"/>
              <w:rPr>
                <w:rFonts w:ascii="Times New Roman" w:hAnsi="Times New Roman"/>
                <w:b/>
                <w:sz w:val="24"/>
              </w:rPr>
            </w:pPr>
            <w:r>
              <w:rPr>
                <w:rFonts w:ascii="Times New Roman" w:hAnsi="Times New Roman"/>
                <w:color w:val="000000"/>
                <w:sz w:val="24"/>
              </w:rPr>
              <w:t>17,</w:t>
            </w:r>
            <w:r w:rsidRPr="00C922A0">
              <w:rPr>
                <w:rFonts w:ascii="Times New Roman" w:hAnsi="Times New Roman"/>
                <w:color w:val="000000"/>
                <w:sz w:val="24"/>
              </w:rPr>
              <w:t>85</w:t>
            </w:r>
          </w:p>
        </w:tc>
        <w:tc>
          <w:tcPr>
            <w:tcW w:w="1418" w:type="dxa"/>
            <w:vAlign w:val="center"/>
          </w:tcPr>
          <w:p w14:paraId="01BAF49C" w14:textId="77777777" w:rsidR="00C922A0" w:rsidRPr="00C922A0" w:rsidRDefault="00C922A0" w:rsidP="007051B7">
            <w:pPr>
              <w:pStyle w:val="ListParagraph"/>
              <w:spacing w:after="0" w:line="240" w:lineRule="auto"/>
              <w:ind w:left="0"/>
              <w:jc w:val="center"/>
              <w:rPr>
                <w:rFonts w:ascii="Times New Roman" w:hAnsi="Times New Roman"/>
                <w:b/>
                <w:sz w:val="24"/>
              </w:rPr>
            </w:pPr>
          </w:p>
        </w:tc>
        <w:tc>
          <w:tcPr>
            <w:tcW w:w="1701" w:type="dxa"/>
            <w:vAlign w:val="center"/>
          </w:tcPr>
          <w:p w14:paraId="7C46C1CF" w14:textId="77777777" w:rsidR="00C922A0" w:rsidRPr="00C922A0" w:rsidRDefault="00C922A0" w:rsidP="007051B7">
            <w:pPr>
              <w:pStyle w:val="ListParagraph"/>
              <w:spacing w:after="0" w:line="240" w:lineRule="auto"/>
              <w:ind w:left="0"/>
              <w:jc w:val="center"/>
              <w:rPr>
                <w:rFonts w:ascii="Times New Roman" w:hAnsi="Times New Roman"/>
                <w:b/>
                <w:sz w:val="24"/>
              </w:rPr>
            </w:pPr>
          </w:p>
        </w:tc>
        <w:tc>
          <w:tcPr>
            <w:tcW w:w="1701" w:type="dxa"/>
            <w:vAlign w:val="center"/>
          </w:tcPr>
          <w:p w14:paraId="41862ACC" w14:textId="776DED4F" w:rsidR="00C922A0" w:rsidRPr="00C922A0" w:rsidRDefault="00C922A0" w:rsidP="007051B7">
            <w:pPr>
              <w:pStyle w:val="ListParagraph"/>
              <w:spacing w:after="0" w:line="240" w:lineRule="auto"/>
              <w:ind w:left="0"/>
              <w:jc w:val="center"/>
              <w:rPr>
                <w:rFonts w:ascii="Times New Roman" w:hAnsi="Times New Roman"/>
                <w:b/>
                <w:sz w:val="24"/>
              </w:rPr>
            </w:pPr>
            <w:r w:rsidRPr="00C922A0">
              <w:rPr>
                <w:rFonts w:ascii="Times New Roman" w:hAnsi="Times New Roman"/>
                <w:color w:val="000000"/>
                <w:sz w:val="24"/>
              </w:rPr>
              <w:t>0.0014</w:t>
            </w:r>
          </w:p>
        </w:tc>
      </w:tr>
      <w:tr w:rsidR="00C922A0" w14:paraId="41CCDFA9" w14:textId="77777777" w:rsidTr="007051B7">
        <w:trPr>
          <w:trHeight w:val="417"/>
        </w:trPr>
        <w:tc>
          <w:tcPr>
            <w:tcW w:w="734" w:type="dxa"/>
          </w:tcPr>
          <w:p w14:paraId="3FA566CC" w14:textId="77777777" w:rsidR="00C922A0" w:rsidRPr="00D20AD6" w:rsidRDefault="00C922A0" w:rsidP="0008665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1AF131FC">
                <v:shape id="_x0000_i1088" type="#_x0000_t75" style="width:13.6pt;height:14.95pt" o:ole="">
                  <v:imagedata r:id="rId151" o:title=""/>
                </v:shape>
                <o:OLEObject Type="Embed" ProgID="Equation.3" ShapeID="_x0000_i1088" DrawAspect="Content" ObjectID="_1808066595" r:id="rId221"/>
              </w:object>
            </w:r>
          </w:p>
        </w:tc>
        <w:tc>
          <w:tcPr>
            <w:tcW w:w="1216" w:type="dxa"/>
            <w:vAlign w:val="center"/>
          </w:tcPr>
          <w:p w14:paraId="476572C1" w14:textId="71002E50" w:rsidR="00C922A0" w:rsidRPr="00C922A0" w:rsidRDefault="00C922A0" w:rsidP="007051B7">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C922A0">
              <w:rPr>
                <w:rFonts w:ascii="Times New Roman" w:hAnsi="Times New Roman"/>
                <w:color w:val="000000"/>
                <w:sz w:val="24"/>
              </w:rPr>
              <w:t>95</w:t>
            </w:r>
          </w:p>
        </w:tc>
        <w:tc>
          <w:tcPr>
            <w:tcW w:w="1418" w:type="dxa"/>
            <w:vAlign w:val="center"/>
          </w:tcPr>
          <w:p w14:paraId="19F03D5E" w14:textId="77777777" w:rsidR="00C922A0" w:rsidRPr="00C922A0" w:rsidRDefault="00C922A0" w:rsidP="007051B7">
            <w:pPr>
              <w:pStyle w:val="ListParagraph"/>
              <w:spacing w:after="0" w:line="240" w:lineRule="auto"/>
              <w:ind w:left="0"/>
              <w:jc w:val="center"/>
              <w:rPr>
                <w:rFonts w:ascii="Times New Roman" w:hAnsi="Times New Roman"/>
                <w:b/>
                <w:sz w:val="24"/>
              </w:rPr>
            </w:pPr>
          </w:p>
        </w:tc>
        <w:tc>
          <w:tcPr>
            <w:tcW w:w="1701" w:type="dxa"/>
            <w:vAlign w:val="center"/>
          </w:tcPr>
          <w:p w14:paraId="306EFE2A" w14:textId="77777777" w:rsidR="00C922A0" w:rsidRPr="00C922A0" w:rsidRDefault="00C922A0" w:rsidP="007051B7">
            <w:pPr>
              <w:pStyle w:val="ListParagraph"/>
              <w:spacing w:after="0" w:line="240" w:lineRule="auto"/>
              <w:ind w:left="0"/>
              <w:jc w:val="center"/>
              <w:rPr>
                <w:rFonts w:ascii="Times New Roman" w:hAnsi="Times New Roman"/>
                <w:b/>
                <w:sz w:val="24"/>
              </w:rPr>
            </w:pPr>
          </w:p>
        </w:tc>
        <w:tc>
          <w:tcPr>
            <w:tcW w:w="1701" w:type="dxa"/>
            <w:vAlign w:val="center"/>
          </w:tcPr>
          <w:p w14:paraId="2D1961E2" w14:textId="77777777" w:rsidR="00C922A0" w:rsidRPr="00C922A0" w:rsidRDefault="00C922A0" w:rsidP="007051B7">
            <w:pPr>
              <w:pStyle w:val="ListParagraph"/>
              <w:spacing w:after="0" w:line="240" w:lineRule="auto"/>
              <w:ind w:left="0"/>
              <w:jc w:val="center"/>
              <w:rPr>
                <w:rFonts w:ascii="Times New Roman" w:hAnsi="Times New Roman"/>
                <w:b/>
                <w:sz w:val="24"/>
              </w:rPr>
            </w:pPr>
          </w:p>
        </w:tc>
      </w:tr>
    </w:tbl>
    <w:p w14:paraId="6BAD37F3" w14:textId="77777777" w:rsidR="00C922A0" w:rsidRPr="009023A7" w:rsidRDefault="00C922A0" w:rsidP="00C922A0">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321743CD">
          <v:shape id="_x0000_i1089" type="#_x0000_t75" style="width:1in;height:42.1pt" o:ole="">
            <v:imagedata r:id="rId157" o:title=""/>
          </v:shape>
          <o:OLEObject Type="Embed" ProgID="Equation.3" ShapeID="_x0000_i1089" DrawAspect="Content" ObjectID="_1808066596" r:id="rId222"/>
        </w:object>
      </w:r>
      <w:r w:rsidRPr="009023A7">
        <w:rPr>
          <w:color w:val="000000" w:themeColor="text1"/>
          <w:lang w:val="id-ID"/>
        </w:rPr>
        <w:fldChar w:fldCharType="end"/>
      </w:r>
    </w:p>
    <w:p w14:paraId="6F485225" w14:textId="77777777" w:rsidR="00C922A0" w:rsidRPr="009023A7" w:rsidRDefault="00C922A0" w:rsidP="00C922A0">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7051B7" w:rsidRPr="00AA764D">
        <w:rPr>
          <w:color w:val="000000" w:themeColor="text1"/>
          <w:position w:val="-26"/>
          <w:lang w:val="id-ID"/>
        </w:rPr>
        <w:object w:dxaOrig="960" w:dyaOrig="700" w14:anchorId="4190CC3D">
          <v:shape id="_x0000_i1090" type="#_x0000_t75" style="width:70.65pt;height:32.6pt" o:ole="">
            <v:imagedata r:id="rId223" o:title=""/>
          </v:shape>
          <o:OLEObject Type="Embed" ProgID="Equation.3" ShapeID="_x0000_i1090" DrawAspect="Content" ObjectID="_1808066597" r:id="rId224"/>
        </w:object>
      </w:r>
      <w:r w:rsidRPr="009023A7">
        <w:rPr>
          <w:color w:val="000000" w:themeColor="text1"/>
          <w:position w:val="-10"/>
          <w:lang w:val="id-ID"/>
        </w:rPr>
        <w:object w:dxaOrig="180" w:dyaOrig="340" w14:anchorId="6AF825E9">
          <v:shape id="_x0000_i1091" type="#_x0000_t75" style="width:8.15pt;height:17.65pt" o:ole="">
            <v:imagedata r:id="rId161" o:title=""/>
          </v:shape>
          <o:OLEObject Type="Embed" ProgID="Equation.3" ShapeID="_x0000_i1091" DrawAspect="Content" ObjectID="_1808066598" r:id="rId225"/>
        </w:object>
      </w:r>
      <w:r w:rsidRPr="009023A7">
        <w:rPr>
          <w:color w:val="000000" w:themeColor="text1"/>
          <w:position w:val="-10"/>
          <w:lang w:val="id-ID"/>
        </w:rPr>
        <w:object w:dxaOrig="180" w:dyaOrig="340" w14:anchorId="4CD34F1C">
          <v:shape id="_x0000_i1092" type="#_x0000_t75" style="width:8.15pt;height:17.65pt" o:ole="">
            <v:imagedata r:id="rId161" o:title=""/>
          </v:shape>
          <o:OLEObject Type="Embed" ProgID="Equation.3" ShapeID="_x0000_i1092" DrawAspect="Content" ObjectID="_1808066599" r:id="rId226"/>
        </w:object>
      </w:r>
    </w:p>
    <w:p w14:paraId="448452CC" w14:textId="062AE630" w:rsidR="00C922A0" w:rsidRDefault="00C922A0" w:rsidP="00C922A0">
      <w:pPr>
        <w:spacing w:line="480" w:lineRule="auto"/>
        <w:ind w:firstLine="450"/>
        <w:jc w:val="both"/>
        <w:rPr>
          <w:color w:val="000000" w:themeColor="text1"/>
        </w:rPr>
      </w:pPr>
      <w:r w:rsidRPr="009023A7">
        <w:rPr>
          <w:color w:val="000000" w:themeColor="text1"/>
          <w:lang w:val="id-ID"/>
        </w:rPr>
        <w:t xml:space="preserve">= </w:t>
      </w:r>
      <w:r w:rsidR="007051B7">
        <w:rPr>
          <w:color w:val="000000" w:themeColor="text1"/>
        </w:rPr>
        <w:t>0,02</w:t>
      </w:r>
    </w:p>
    <w:p w14:paraId="456C640A" w14:textId="77777777" w:rsidR="007051B7" w:rsidRDefault="007051B7" w:rsidP="00C922A0">
      <w:pPr>
        <w:spacing w:line="480" w:lineRule="auto"/>
        <w:ind w:firstLine="450"/>
        <w:jc w:val="both"/>
        <w:rPr>
          <w:color w:val="000000" w:themeColor="text1"/>
        </w:rPr>
      </w:pPr>
    </w:p>
    <w:p w14:paraId="33D5F400" w14:textId="77777777" w:rsidR="007051B7" w:rsidRDefault="007051B7" w:rsidP="007051B7">
      <w:pPr>
        <w:spacing w:line="480" w:lineRule="auto"/>
        <w:jc w:val="both"/>
        <w:rPr>
          <w:color w:val="000000" w:themeColor="text1"/>
        </w:rPr>
      </w:pPr>
    </w:p>
    <w:p w14:paraId="31FE821C" w14:textId="2AA8845C" w:rsidR="007051B7" w:rsidRDefault="007051B7" w:rsidP="007051B7">
      <w:pPr>
        <w:spacing w:line="480" w:lineRule="auto"/>
        <w:jc w:val="both"/>
        <w:rPr>
          <w:color w:val="000000" w:themeColor="text1"/>
        </w:rPr>
      </w:pPr>
      <w:r>
        <w:rPr>
          <w:b/>
          <w:color w:val="000000" w:themeColor="text1"/>
        </w:rPr>
        <w:lastRenderedPageBreak/>
        <w:t xml:space="preserve">Lampiran 33. </w:t>
      </w:r>
      <w:r>
        <w:rPr>
          <w:color w:val="000000" w:themeColor="text1"/>
        </w:rPr>
        <w:t>(Lanjutan)</w:t>
      </w:r>
    </w:p>
    <w:p w14:paraId="30B8B100" w14:textId="5D407A17" w:rsidR="007051B7" w:rsidRPr="00D20AD6" w:rsidRDefault="007051B7" w:rsidP="007051B7">
      <w:pPr>
        <w:rPr>
          <w:b/>
        </w:rPr>
      </w:pPr>
      <w:r>
        <w:rPr>
          <w:b/>
        </w:rPr>
        <w:t>F1 (Siklus 1)</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7051B7" w14:paraId="06A220FC" w14:textId="77777777" w:rsidTr="00086650">
        <w:trPr>
          <w:trHeight w:val="542"/>
        </w:trPr>
        <w:tc>
          <w:tcPr>
            <w:tcW w:w="734" w:type="dxa"/>
            <w:vAlign w:val="center"/>
          </w:tcPr>
          <w:p w14:paraId="386B10D9" w14:textId="77777777" w:rsidR="007051B7" w:rsidRDefault="007051B7" w:rsidP="0008665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7E722DBB" w14:textId="77777777" w:rsidR="007051B7" w:rsidRDefault="007051B7" w:rsidP="0008665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7D515FCF" w14:textId="77777777" w:rsidR="007051B7" w:rsidRPr="00D20AD6" w:rsidRDefault="007051B7" w:rsidP="0008665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1DEA8043">
                <v:shape id="_x0000_i1093" type="#_x0000_t75" style="width:13.6pt;height:14.95pt" o:ole="">
                  <v:imagedata r:id="rId151" o:title=""/>
                </v:shape>
                <o:OLEObject Type="Embed" ProgID="Equation.3" ShapeID="_x0000_i1093" DrawAspect="Content" ObjectID="_1808066600" r:id="rId227"/>
              </w:object>
            </w:r>
          </w:p>
        </w:tc>
        <w:tc>
          <w:tcPr>
            <w:tcW w:w="1701" w:type="dxa"/>
            <w:vAlign w:val="center"/>
          </w:tcPr>
          <w:p w14:paraId="35D57239" w14:textId="77777777" w:rsidR="007051B7" w:rsidRPr="00506E2A" w:rsidRDefault="007051B7" w:rsidP="0008665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48473EB7">
                <v:shape id="_x0000_i1094" type="#_x0000_t75" style="width:13.6pt;height:14.95pt" o:ole="">
                  <v:imagedata r:id="rId151" o:title=""/>
                </v:shape>
                <o:OLEObject Type="Embed" ProgID="Equation.3" ShapeID="_x0000_i1094" DrawAspect="Content" ObjectID="_1808066601" r:id="rId228"/>
              </w:object>
            </w:r>
            <w:r w:rsidRPr="00B16A05">
              <w:rPr>
                <w:rFonts w:ascii="Times New Roman" w:hAnsi="Times New Roman"/>
                <w:b/>
                <w:color w:val="000000" w:themeColor="text1"/>
                <w:sz w:val="24"/>
                <w:szCs w:val="24"/>
                <w:lang w:val="id-ID"/>
              </w:rPr>
              <w:t>)</w:t>
            </w:r>
          </w:p>
        </w:tc>
        <w:tc>
          <w:tcPr>
            <w:tcW w:w="1701" w:type="dxa"/>
            <w:vAlign w:val="center"/>
          </w:tcPr>
          <w:p w14:paraId="588BCF72" w14:textId="77777777" w:rsidR="007051B7" w:rsidRPr="00506E2A" w:rsidRDefault="007051B7" w:rsidP="0008665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703DCB0B">
                <v:shape id="_x0000_i1095" type="#_x0000_t75" style="width:13.6pt;height:14.95pt" o:ole="">
                  <v:imagedata r:id="rId154" o:title=""/>
                </v:shape>
                <o:OLEObject Type="Embed" ProgID="Equation.3" ShapeID="_x0000_i1095" DrawAspect="Content" ObjectID="_1808066602" r:id="rId229"/>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7051B7" w14:paraId="78E16DF7" w14:textId="77777777" w:rsidTr="007051B7">
        <w:trPr>
          <w:trHeight w:val="407"/>
        </w:trPr>
        <w:tc>
          <w:tcPr>
            <w:tcW w:w="734" w:type="dxa"/>
          </w:tcPr>
          <w:p w14:paraId="14D80B7D" w14:textId="77777777" w:rsidR="007051B7" w:rsidRPr="00D20AD6" w:rsidRDefault="007051B7"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3F3D66C5" w14:textId="121315E3" w:rsidR="007051B7" w:rsidRPr="007051B7" w:rsidRDefault="00E213CE" w:rsidP="007051B7">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7051B7" w:rsidRPr="007051B7">
              <w:rPr>
                <w:rFonts w:ascii="Times New Roman" w:hAnsi="Times New Roman"/>
                <w:color w:val="000000"/>
                <w:sz w:val="24"/>
              </w:rPr>
              <w:t>91</w:t>
            </w:r>
          </w:p>
        </w:tc>
        <w:tc>
          <w:tcPr>
            <w:tcW w:w="1418" w:type="dxa"/>
            <w:vAlign w:val="center"/>
          </w:tcPr>
          <w:p w14:paraId="319C5B6D" w14:textId="122A21C7" w:rsidR="007051B7" w:rsidRPr="007051B7" w:rsidRDefault="00E213CE" w:rsidP="007051B7">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7051B7" w:rsidRPr="007051B7">
              <w:rPr>
                <w:rFonts w:ascii="Times New Roman" w:hAnsi="Times New Roman"/>
                <w:color w:val="000000"/>
                <w:sz w:val="24"/>
              </w:rPr>
              <w:t>87</w:t>
            </w:r>
          </w:p>
        </w:tc>
        <w:tc>
          <w:tcPr>
            <w:tcW w:w="1701" w:type="dxa"/>
            <w:vAlign w:val="center"/>
          </w:tcPr>
          <w:p w14:paraId="566C1F7E" w14:textId="6FE69D96" w:rsidR="007051B7" w:rsidRPr="007051B7" w:rsidRDefault="00E213CE" w:rsidP="007051B7">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7051B7" w:rsidRPr="007051B7">
              <w:rPr>
                <w:rFonts w:ascii="Times New Roman" w:hAnsi="Times New Roman"/>
                <w:color w:val="000000"/>
                <w:sz w:val="24"/>
              </w:rPr>
              <w:t>04</w:t>
            </w:r>
          </w:p>
        </w:tc>
        <w:tc>
          <w:tcPr>
            <w:tcW w:w="1701" w:type="dxa"/>
            <w:vAlign w:val="center"/>
          </w:tcPr>
          <w:p w14:paraId="0D00F5C6" w14:textId="0592A2A1" w:rsidR="007051B7" w:rsidRPr="007051B7" w:rsidRDefault="007051B7" w:rsidP="007051B7">
            <w:pPr>
              <w:pStyle w:val="ListParagraph"/>
              <w:spacing w:after="0" w:line="240" w:lineRule="auto"/>
              <w:ind w:left="0"/>
              <w:jc w:val="center"/>
              <w:rPr>
                <w:rFonts w:ascii="Times New Roman" w:hAnsi="Times New Roman"/>
                <w:b/>
                <w:sz w:val="24"/>
              </w:rPr>
            </w:pPr>
            <w:r w:rsidRPr="007051B7">
              <w:rPr>
                <w:rFonts w:ascii="Times New Roman" w:hAnsi="Times New Roman"/>
                <w:color w:val="000000"/>
                <w:sz w:val="24"/>
              </w:rPr>
              <w:t>0.0016</w:t>
            </w:r>
          </w:p>
        </w:tc>
      </w:tr>
      <w:tr w:rsidR="007051B7" w14:paraId="1DCAF5EF" w14:textId="77777777" w:rsidTr="007051B7">
        <w:trPr>
          <w:trHeight w:val="413"/>
        </w:trPr>
        <w:tc>
          <w:tcPr>
            <w:tcW w:w="734" w:type="dxa"/>
          </w:tcPr>
          <w:p w14:paraId="7B44900B" w14:textId="77777777" w:rsidR="007051B7" w:rsidRPr="00D20AD6" w:rsidRDefault="007051B7"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1056E4D1" w14:textId="3C176E70" w:rsidR="007051B7" w:rsidRPr="007051B7" w:rsidRDefault="00E213CE" w:rsidP="007051B7">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7051B7" w:rsidRPr="007051B7">
              <w:rPr>
                <w:rFonts w:ascii="Times New Roman" w:hAnsi="Times New Roman"/>
                <w:color w:val="000000"/>
                <w:sz w:val="24"/>
              </w:rPr>
              <w:t>81</w:t>
            </w:r>
          </w:p>
        </w:tc>
        <w:tc>
          <w:tcPr>
            <w:tcW w:w="1418" w:type="dxa"/>
            <w:vAlign w:val="center"/>
          </w:tcPr>
          <w:p w14:paraId="7094F246" w14:textId="7C30B06C" w:rsidR="007051B7" w:rsidRPr="007051B7" w:rsidRDefault="00E213CE" w:rsidP="007051B7">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7051B7" w:rsidRPr="007051B7">
              <w:rPr>
                <w:rFonts w:ascii="Times New Roman" w:hAnsi="Times New Roman"/>
                <w:color w:val="000000"/>
                <w:sz w:val="24"/>
              </w:rPr>
              <w:t>87</w:t>
            </w:r>
          </w:p>
        </w:tc>
        <w:tc>
          <w:tcPr>
            <w:tcW w:w="1701" w:type="dxa"/>
            <w:vAlign w:val="center"/>
          </w:tcPr>
          <w:p w14:paraId="1D1F6B28" w14:textId="31BBE8A5" w:rsidR="007051B7" w:rsidRPr="007051B7" w:rsidRDefault="007051B7" w:rsidP="007051B7">
            <w:pPr>
              <w:pStyle w:val="ListParagraph"/>
              <w:spacing w:after="0" w:line="240" w:lineRule="auto"/>
              <w:ind w:left="0"/>
              <w:jc w:val="center"/>
              <w:rPr>
                <w:rFonts w:ascii="Times New Roman" w:hAnsi="Times New Roman"/>
                <w:b/>
                <w:sz w:val="24"/>
              </w:rPr>
            </w:pPr>
            <w:r w:rsidRPr="007051B7">
              <w:rPr>
                <w:rFonts w:ascii="Times New Roman" w:hAnsi="Times New Roman"/>
                <w:color w:val="000000"/>
                <w:sz w:val="24"/>
              </w:rPr>
              <w:t>-0.06</w:t>
            </w:r>
          </w:p>
        </w:tc>
        <w:tc>
          <w:tcPr>
            <w:tcW w:w="1701" w:type="dxa"/>
            <w:vAlign w:val="center"/>
          </w:tcPr>
          <w:p w14:paraId="595E9D72" w14:textId="10D8D63D" w:rsidR="007051B7" w:rsidRPr="007051B7" w:rsidRDefault="007051B7" w:rsidP="007051B7">
            <w:pPr>
              <w:pStyle w:val="ListParagraph"/>
              <w:spacing w:after="0" w:line="240" w:lineRule="auto"/>
              <w:ind w:left="0"/>
              <w:jc w:val="center"/>
              <w:rPr>
                <w:rFonts w:ascii="Times New Roman" w:hAnsi="Times New Roman"/>
                <w:b/>
                <w:sz w:val="24"/>
              </w:rPr>
            </w:pPr>
            <w:r w:rsidRPr="007051B7">
              <w:rPr>
                <w:rFonts w:ascii="Times New Roman" w:hAnsi="Times New Roman"/>
                <w:color w:val="000000"/>
                <w:sz w:val="24"/>
              </w:rPr>
              <w:t>0.0036</w:t>
            </w:r>
          </w:p>
        </w:tc>
      </w:tr>
      <w:tr w:rsidR="007051B7" w14:paraId="5C9BD1CE" w14:textId="77777777" w:rsidTr="007051B7">
        <w:trPr>
          <w:trHeight w:val="420"/>
        </w:trPr>
        <w:tc>
          <w:tcPr>
            <w:tcW w:w="734" w:type="dxa"/>
          </w:tcPr>
          <w:p w14:paraId="0E498B4C" w14:textId="77777777" w:rsidR="007051B7" w:rsidRPr="00D20AD6" w:rsidRDefault="007051B7"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3671A24D" w14:textId="4A226ABB" w:rsidR="007051B7" w:rsidRPr="007051B7" w:rsidRDefault="00E213CE" w:rsidP="007051B7">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7051B7" w:rsidRPr="007051B7">
              <w:rPr>
                <w:rFonts w:ascii="Times New Roman" w:hAnsi="Times New Roman"/>
                <w:color w:val="000000"/>
                <w:sz w:val="24"/>
              </w:rPr>
              <w:t>91</w:t>
            </w:r>
          </w:p>
        </w:tc>
        <w:tc>
          <w:tcPr>
            <w:tcW w:w="1418" w:type="dxa"/>
            <w:vAlign w:val="center"/>
          </w:tcPr>
          <w:p w14:paraId="406C2696" w14:textId="0E0B9BA6" w:rsidR="007051B7" w:rsidRPr="007051B7" w:rsidRDefault="00E213CE" w:rsidP="007051B7">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7051B7" w:rsidRPr="007051B7">
              <w:rPr>
                <w:rFonts w:ascii="Times New Roman" w:hAnsi="Times New Roman"/>
                <w:color w:val="000000"/>
                <w:sz w:val="24"/>
              </w:rPr>
              <w:t>87</w:t>
            </w:r>
          </w:p>
        </w:tc>
        <w:tc>
          <w:tcPr>
            <w:tcW w:w="1701" w:type="dxa"/>
            <w:vAlign w:val="center"/>
          </w:tcPr>
          <w:p w14:paraId="10110E54" w14:textId="27E69781" w:rsidR="007051B7" w:rsidRPr="007051B7" w:rsidRDefault="007051B7" w:rsidP="007051B7">
            <w:pPr>
              <w:pStyle w:val="ListParagraph"/>
              <w:spacing w:after="0" w:line="240" w:lineRule="auto"/>
              <w:ind w:left="0"/>
              <w:jc w:val="center"/>
              <w:rPr>
                <w:rFonts w:ascii="Times New Roman" w:hAnsi="Times New Roman"/>
                <w:b/>
                <w:sz w:val="24"/>
              </w:rPr>
            </w:pPr>
            <w:r w:rsidRPr="007051B7">
              <w:rPr>
                <w:rFonts w:ascii="Times New Roman" w:hAnsi="Times New Roman"/>
                <w:color w:val="000000"/>
                <w:sz w:val="24"/>
              </w:rPr>
              <w:t>0.04</w:t>
            </w:r>
          </w:p>
        </w:tc>
        <w:tc>
          <w:tcPr>
            <w:tcW w:w="1701" w:type="dxa"/>
            <w:vAlign w:val="center"/>
          </w:tcPr>
          <w:p w14:paraId="795F6B14" w14:textId="544EF3AC" w:rsidR="007051B7" w:rsidRPr="007051B7" w:rsidRDefault="007051B7" w:rsidP="007051B7">
            <w:pPr>
              <w:pStyle w:val="ListParagraph"/>
              <w:spacing w:after="0" w:line="240" w:lineRule="auto"/>
              <w:ind w:left="0"/>
              <w:jc w:val="center"/>
              <w:rPr>
                <w:rFonts w:ascii="Times New Roman" w:hAnsi="Times New Roman"/>
                <w:b/>
                <w:sz w:val="24"/>
              </w:rPr>
            </w:pPr>
            <w:r w:rsidRPr="007051B7">
              <w:rPr>
                <w:rFonts w:ascii="Times New Roman" w:hAnsi="Times New Roman"/>
                <w:color w:val="000000"/>
                <w:sz w:val="24"/>
              </w:rPr>
              <w:t>0.0016</w:t>
            </w:r>
          </w:p>
        </w:tc>
      </w:tr>
      <w:tr w:rsidR="007051B7" w14:paraId="4F7267DC" w14:textId="77777777" w:rsidTr="007051B7">
        <w:trPr>
          <w:trHeight w:val="412"/>
        </w:trPr>
        <w:tc>
          <w:tcPr>
            <w:tcW w:w="734" w:type="dxa"/>
          </w:tcPr>
          <w:p w14:paraId="60CCA91F" w14:textId="77777777" w:rsidR="007051B7" w:rsidRPr="00D20AD6" w:rsidRDefault="007051B7" w:rsidP="0008665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2680E993" w14:textId="52589696" w:rsidR="007051B7" w:rsidRPr="007051B7" w:rsidRDefault="00E213CE" w:rsidP="007051B7">
            <w:pPr>
              <w:pStyle w:val="ListParagraph"/>
              <w:spacing w:after="0" w:line="240" w:lineRule="auto"/>
              <w:ind w:left="0"/>
              <w:jc w:val="center"/>
              <w:rPr>
                <w:rFonts w:ascii="Times New Roman" w:hAnsi="Times New Roman"/>
                <w:b/>
                <w:sz w:val="24"/>
              </w:rPr>
            </w:pPr>
            <w:r>
              <w:rPr>
                <w:rFonts w:ascii="Times New Roman" w:hAnsi="Times New Roman"/>
                <w:color w:val="000000"/>
                <w:sz w:val="24"/>
              </w:rPr>
              <w:t>17,</w:t>
            </w:r>
            <w:r w:rsidR="007051B7" w:rsidRPr="007051B7">
              <w:rPr>
                <w:rFonts w:ascii="Times New Roman" w:hAnsi="Times New Roman"/>
                <w:color w:val="000000"/>
                <w:sz w:val="24"/>
              </w:rPr>
              <w:t>63</w:t>
            </w:r>
          </w:p>
        </w:tc>
        <w:tc>
          <w:tcPr>
            <w:tcW w:w="1418" w:type="dxa"/>
            <w:vAlign w:val="center"/>
          </w:tcPr>
          <w:p w14:paraId="3A8D61AD" w14:textId="77777777" w:rsidR="007051B7" w:rsidRPr="007051B7" w:rsidRDefault="007051B7" w:rsidP="007051B7">
            <w:pPr>
              <w:pStyle w:val="ListParagraph"/>
              <w:spacing w:after="0" w:line="240" w:lineRule="auto"/>
              <w:ind w:left="0"/>
              <w:jc w:val="center"/>
              <w:rPr>
                <w:rFonts w:ascii="Times New Roman" w:hAnsi="Times New Roman"/>
                <w:b/>
                <w:sz w:val="24"/>
              </w:rPr>
            </w:pPr>
          </w:p>
        </w:tc>
        <w:tc>
          <w:tcPr>
            <w:tcW w:w="1701" w:type="dxa"/>
            <w:vAlign w:val="center"/>
          </w:tcPr>
          <w:p w14:paraId="5CE9094E" w14:textId="77777777" w:rsidR="007051B7" w:rsidRPr="007051B7" w:rsidRDefault="007051B7" w:rsidP="007051B7">
            <w:pPr>
              <w:pStyle w:val="ListParagraph"/>
              <w:spacing w:after="0" w:line="240" w:lineRule="auto"/>
              <w:ind w:left="0"/>
              <w:jc w:val="center"/>
              <w:rPr>
                <w:rFonts w:ascii="Times New Roman" w:hAnsi="Times New Roman"/>
                <w:b/>
                <w:sz w:val="24"/>
              </w:rPr>
            </w:pPr>
          </w:p>
        </w:tc>
        <w:tc>
          <w:tcPr>
            <w:tcW w:w="1701" w:type="dxa"/>
            <w:vAlign w:val="center"/>
          </w:tcPr>
          <w:p w14:paraId="7316DEE8" w14:textId="7E7B7358" w:rsidR="007051B7" w:rsidRPr="007051B7" w:rsidRDefault="007051B7" w:rsidP="007051B7">
            <w:pPr>
              <w:pStyle w:val="ListParagraph"/>
              <w:spacing w:after="0" w:line="240" w:lineRule="auto"/>
              <w:ind w:left="0"/>
              <w:jc w:val="center"/>
              <w:rPr>
                <w:rFonts w:ascii="Times New Roman" w:hAnsi="Times New Roman"/>
                <w:b/>
                <w:sz w:val="24"/>
              </w:rPr>
            </w:pPr>
            <w:r w:rsidRPr="007051B7">
              <w:rPr>
                <w:rFonts w:ascii="Times New Roman" w:hAnsi="Times New Roman"/>
                <w:color w:val="000000"/>
                <w:sz w:val="24"/>
              </w:rPr>
              <w:t>0.0068</w:t>
            </w:r>
          </w:p>
        </w:tc>
      </w:tr>
      <w:tr w:rsidR="007051B7" w14:paraId="216052D7" w14:textId="77777777" w:rsidTr="007051B7">
        <w:trPr>
          <w:trHeight w:val="417"/>
        </w:trPr>
        <w:tc>
          <w:tcPr>
            <w:tcW w:w="734" w:type="dxa"/>
          </w:tcPr>
          <w:p w14:paraId="73074D3E" w14:textId="77777777" w:rsidR="007051B7" w:rsidRPr="00D20AD6" w:rsidRDefault="007051B7" w:rsidP="0008665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0DA359AA">
                <v:shape id="_x0000_i1096" type="#_x0000_t75" style="width:13.6pt;height:14.95pt" o:ole="">
                  <v:imagedata r:id="rId151" o:title=""/>
                </v:shape>
                <o:OLEObject Type="Embed" ProgID="Equation.3" ShapeID="_x0000_i1096" DrawAspect="Content" ObjectID="_1808066603" r:id="rId230"/>
              </w:object>
            </w:r>
          </w:p>
        </w:tc>
        <w:tc>
          <w:tcPr>
            <w:tcW w:w="1216" w:type="dxa"/>
            <w:vAlign w:val="center"/>
          </w:tcPr>
          <w:p w14:paraId="7A2B3A0F" w14:textId="4A8DC9D3" w:rsidR="007051B7" w:rsidRPr="007051B7" w:rsidRDefault="00E213CE" w:rsidP="00E213CE">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7051B7" w:rsidRPr="007051B7">
              <w:rPr>
                <w:rFonts w:ascii="Times New Roman" w:hAnsi="Times New Roman"/>
                <w:color w:val="000000"/>
                <w:sz w:val="24"/>
              </w:rPr>
              <w:t>87</w:t>
            </w:r>
          </w:p>
        </w:tc>
        <w:tc>
          <w:tcPr>
            <w:tcW w:w="1418" w:type="dxa"/>
            <w:vAlign w:val="center"/>
          </w:tcPr>
          <w:p w14:paraId="675F38EC" w14:textId="77777777" w:rsidR="007051B7" w:rsidRPr="007051B7" w:rsidRDefault="007051B7" w:rsidP="007051B7">
            <w:pPr>
              <w:pStyle w:val="ListParagraph"/>
              <w:spacing w:after="0" w:line="240" w:lineRule="auto"/>
              <w:ind w:left="0"/>
              <w:jc w:val="center"/>
              <w:rPr>
                <w:rFonts w:ascii="Times New Roman" w:hAnsi="Times New Roman"/>
                <w:b/>
                <w:sz w:val="24"/>
              </w:rPr>
            </w:pPr>
          </w:p>
        </w:tc>
        <w:tc>
          <w:tcPr>
            <w:tcW w:w="1701" w:type="dxa"/>
            <w:vAlign w:val="center"/>
          </w:tcPr>
          <w:p w14:paraId="4B17B018" w14:textId="77777777" w:rsidR="007051B7" w:rsidRPr="007051B7" w:rsidRDefault="007051B7" w:rsidP="007051B7">
            <w:pPr>
              <w:pStyle w:val="ListParagraph"/>
              <w:spacing w:after="0" w:line="240" w:lineRule="auto"/>
              <w:ind w:left="0"/>
              <w:jc w:val="center"/>
              <w:rPr>
                <w:rFonts w:ascii="Times New Roman" w:hAnsi="Times New Roman"/>
                <w:b/>
                <w:sz w:val="24"/>
              </w:rPr>
            </w:pPr>
          </w:p>
        </w:tc>
        <w:tc>
          <w:tcPr>
            <w:tcW w:w="1701" w:type="dxa"/>
            <w:vAlign w:val="center"/>
          </w:tcPr>
          <w:p w14:paraId="66CB53F2" w14:textId="77777777" w:rsidR="007051B7" w:rsidRPr="007051B7" w:rsidRDefault="007051B7" w:rsidP="007051B7">
            <w:pPr>
              <w:pStyle w:val="ListParagraph"/>
              <w:spacing w:after="0" w:line="240" w:lineRule="auto"/>
              <w:ind w:left="0"/>
              <w:jc w:val="center"/>
              <w:rPr>
                <w:rFonts w:ascii="Times New Roman" w:hAnsi="Times New Roman"/>
                <w:b/>
                <w:sz w:val="24"/>
              </w:rPr>
            </w:pPr>
          </w:p>
        </w:tc>
      </w:tr>
    </w:tbl>
    <w:p w14:paraId="0756D97A" w14:textId="77777777" w:rsidR="007051B7" w:rsidRPr="009023A7" w:rsidRDefault="007051B7" w:rsidP="007051B7">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4EB37B31">
          <v:shape id="_x0000_i1097" type="#_x0000_t75" style="width:1in;height:42.1pt" o:ole="">
            <v:imagedata r:id="rId157" o:title=""/>
          </v:shape>
          <o:OLEObject Type="Embed" ProgID="Equation.3" ShapeID="_x0000_i1097" DrawAspect="Content" ObjectID="_1808066604" r:id="rId231"/>
        </w:object>
      </w:r>
      <w:r w:rsidRPr="009023A7">
        <w:rPr>
          <w:color w:val="000000" w:themeColor="text1"/>
          <w:lang w:val="id-ID"/>
        </w:rPr>
        <w:fldChar w:fldCharType="end"/>
      </w:r>
    </w:p>
    <w:p w14:paraId="29E1C8DB" w14:textId="77777777" w:rsidR="007051B7" w:rsidRPr="009023A7" w:rsidRDefault="007051B7" w:rsidP="007051B7">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E213CE" w:rsidRPr="00AA764D">
        <w:rPr>
          <w:color w:val="000000" w:themeColor="text1"/>
          <w:position w:val="-26"/>
          <w:lang w:val="id-ID"/>
        </w:rPr>
        <w:object w:dxaOrig="940" w:dyaOrig="700" w14:anchorId="5689D5A0">
          <v:shape id="_x0000_i1098" type="#_x0000_t75" style="width:67.9pt;height:32.6pt" o:ole="">
            <v:imagedata r:id="rId232" o:title=""/>
          </v:shape>
          <o:OLEObject Type="Embed" ProgID="Equation.3" ShapeID="_x0000_i1098" DrawAspect="Content" ObjectID="_1808066605" r:id="rId233"/>
        </w:object>
      </w:r>
      <w:r w:rsidRPr="009023A7">
        <w:rPr>
          <w:color w:val="000000" w:themeColor="text1"/>
          <w:position w:val="-10"/>
          <w:lang w:val="id-ID"/>
        </w:rPr>
        <w:object w:dxaOrig="180" w:dyaOrig="340" w14:anchorId="00D53844">
          <v:shape id="_x0000_i1099" type="#_x0000_t75" style="width:8.15pt;height:17.65pt" o:ole="">
            <v:imagedata r:id="rId161" o:title=""/>
          </v:shape>
          <o:OLEObject Type="Embed" ProgID="Equation.3" ShapeID="_x0000_i1099" DrawAspect="Content" ObjectID="_1808066606" r:id="rId234"/>
        </w:object>
      </w:r>
      <w:r w:rsidRPr="009023A7">
        <w:rPr>
          <w:color w:val="000000" w:themeColor="text1"/>
          <w:position w:val="-10"/>
          <w:lang w:val="id-ID"/>
        </w:rPr>
        <w:object w:dxaOrig="180" w:dyaOrig="340" w14:anchorId="0EDC33B7">
          <v:shape id="_x0000_i1100" type="#_x0000_t75" style="width:8.15pt;height:17.65pt" o:ole="">
            <v:imagedata r:id="rId161" o:title=""/>
          </v:shape>
          <o:OLEObject Type="Embed" ProgID="Equation.3" ShapeID="_x0000_i1100" DrawAspect="Content" ObjectID="_1808066607" r:id="rId235"/>
        </w:object>
      </w:r>
    </w:p>
    <w:p w14:paraId="55E3417D" w14:textId="6B153F99" w:rsidR="007051B7" w:rsidRDefault="007051B7" w:rsidP="007051B7">
      <w:pPr>
        <w:spacing w:line="480" w:lineRule="auto"/>
        <w:ind w:firstLine="450"/>
        <w:jc w:val="both"/>
        <w:rPr>
          <w:color w:val="000000" w:themeColor="text1"/>
        </w:rPr>
      </w:pPr>
      <w:r w:rsidRPr="009023A7">
        <w:rPr>
          <w:color w:val="000000" w:themeColor="text1"/>
          <w:lang w:val="id-ID"/>
        </w:rPr>
        <w:t xml:space="preserve">= </w:t>
      </w:r>
      <w:r w:rsidR="00E213CE">
        <w:rPr>
          <w:color w:val="000000" w:themeColor="text1"/>
        </w:rPr>
        <w:t>0,05</w:t>
      </w:r>
    </w:p>
    <w:p w14:paraId="1B8114AF" w14:textId="1332FC78" w:rsidR="00E213CE" w:rsidRPr="00D20AD6" w:rsidRDefault="00E213CE" w:rsidP="00E213CE">
      <w:pPr>
        <w:rPr>
          <w:b/>
        </w:rPr>
      </w:pPr>
      <w:r>
        <w:rPr>
          <w:b/>
        </w:rPr>
        <w:t>F1 (Siklus 2)</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E213CE" w14:paraId="5E12F546" w14:textId="77777777" w:rsidTr="00086650">
        <w:trPr>
          <w:trHeight w:val="542"/>
        </w:trPr>
        <w:tc>
          <w:tcPr>
            <w:tcW w:w="734" w:type="dxa"/>
            <w:vAlign w:val="center"/>
          </w:tcPr>
          <w:p w14:paraId="42033E8A" w14:textId="77777777" w:rsidR="00E213CE" w:rsidRDefault="00E213CE" w:rsidP="0008665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1182FA1E" w14:textId="77777777" w:rsidR="00E213CE" w:rsidRDefault="00E213CE" w:rsidP="0008665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68C21D66" w14:textId="77777777" w:rsidR="00E213CE" w:rsidRPr="00D20AD6" w:rsidRDefault="00E213CE" w:rsidP="0008665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37FF9702">
                <v:shape id="_x0000_i1101" type="#_x0000_t75" style="width:13.6pt;height:14.95pt" o:ole="">
                  <v:imagedata r:id="rId151" o:title=""/>
                </v:shape>
                <o:OLEObject Type="Embed" ProgID="Equation.3" ShapeID="_x0000_i1101" DrawAspect="Content" ObjectID="_1808066608" r:id="rId236"/>
              </w:object>
            </w:r>
          </w:p>
        </w:tc>
        <w:tc>
          <w:tcPr>
            <w:tcW w:w="1701" w:type="dxa"/>
            <w:vAlign w:val="center"/>
          </w:tcPr>
          <w:p w14:paraId="79EEBD59" w14:textId="77777777" w:rsidR="00E213CE" w:rsidRPr="00506E2A" w:rsidRDefault="00E213CE" w:rsidP="0008665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6350F679">
                <v:shape id="_x0000_i1102" type="#_x0000_t75" style="width:13.6pt;height:14.95pt" o:ole="">
                  <v:imagedata r:id="rId151" o:title=""/>
                </v:shape>
                <o:OLEObject Type="Embed" ProgID="Equation.3" ShapeID="_x0000_i1102" DrawAspect="Content" ObjectID="_1808066609" r:id="rId237"/>
              </w:object>
            </w:r>
            <w:r w:rsidRPr="00B16A05">
              <w:rPr>
                <w:rFonts w:ascii="Times New Roman" w:hAnsi="Times New Roman"/>
                <w:b/>
                <w:color w:val="000000" w:themeColor="text1"/>
                <w:sz w:val="24"/>
                <w:szCs w:val="24"/>
                <w:lang w:val="id-ID"/>
              </w:rPr>
              <w:t>)</w:t>
            </w:r>
          </w:p>
        </w:tc>
        <w:tc>
          <w:tcPr>
            <w:tcW w:w="1701" w:type="dxa"/>
            <w:vAlign w:val="center"/>
          </w:tcPr>
          <w:p w14:paraId="56E303BB" w14:textId="77777777" w:rsidR="00E213CE" w:rsidRPr="00506E2A" w:rsidRDefault="00E213CE" w:rsidP="0008665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340C7C7D">
                <v:shape id="_x0000_i1103" type="#_x0000_t75" style="width:13.6pt;height:14.95pt" o:ole="">
                  <v:imagedata r:id="rId154" o:title=""/>
                </v:shape>
                <o:OLEObject Type="Embed" ProgID="Equation.3" ShapeID="_x0000_i1103" DrawAspect="Content" ObjectID="_1808066610" r:id="rId238"/>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E213CE" w14:paraId="236CFE7F" w14:textId="77777777" w:rsidTr="00E213CE">
        <w:trPr>
          <w:trHeight w:val="407"/>
        </w:trPr>
        <w:tc>
          <w:tcPr>
            <w:tcW w:w="734" w:type="dxa"/>
          </w:tcPr>
          <w:p w14:paraId="18585E31" w14:textId="77777777" w:rsidR="00E213CE" w:rsidRPr="00D20AD6" w:rsidRDefault="00E213CE"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11223686" w14:textId="5FCAD943" w:rsidR="00E213CE" w:rsidRPr="00E213CE" w:rsidRDefault="00E213CE" w:rsidP="00E213CE">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E213CE">
              <w:rPr>
                <w:rFonts w:ascii="Times New Roman" w:hAnsi="Times New Roman"/>
                <w:color w:val="000000"/>
                <w:sz w:val="24"/>
              </w:rPr>
              <w:t>81</w:t>
            </w:r>
          </w:p>
        </w:tc>
        <w:tc>
          <w:tcPr>
            <w:tcW w:w="1418" w:type="dxa"/>
            <w:vAlign w:val="center"/>
          </w:tcPr>
          <w:p w14:paraId="68927969" w14:textId="78F41190" w:rsidR="00E213CE" w:rsidRPr="00E213CE" w:rsidRDefault="00E213CE" w:rsidP="00E213CE">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E213CE">
              <w:rPr>
                <w:rFonts w:ascii="Times New Roman" w:hAnsi="Times New Roman"/>
                <w:color w:val="000000"/>
                <w:sz w:val="24"/>
              </w:rPr>
              <w:t>77</w:t>
            </w:r>
          </w:p>
        </w:tc>
        <w:tc>
          <w:tcPr>
            <w:tcW w:w="1701" w:type="dxa"/>
            <w:vAlign w:val="center"/>
          </w:tcPr>
          <w:p w14:paraId="56489CF7" w14:textId="1AFA65D9" w:rsidR="00E213CE" w:rsidRPr="00E213CE" w:rsidRDefault="00E213CE" w:rsidP="00E213CE">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E213CE">
              <w:rPr>
                <w:rFonts w:ascii="Times New Roman" w:hAnsi="Times New Roman"/>
                <w:color w:val="000000"/>
                <w:sz w:val="24"/>
              </w:rPr>
              <w:t>04</w:t>
            </w:r>
          </w:p>
        </w:tc>
        <w:tc>
          <w:tcPr>
            <w:tcW w:w="1701" w:type="dxa"/>
            <w:vAlign w:val="center"/>
          </w:tcPr>
          <w:p w14:paraId="3ABA982E" w14:textId="541E1BB6" w:rsidR="00E213CE" w:rsidRPr="00E213CE" w:rsidRDefault="00E213CE" w:rsidP="00E213CE">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E213CE">
              <w:rPr>
                <w:rFonts w:ascii="Times New Roman" w:hAnsi="Times New Roman"/>
                <w:color w:val="000000"/>
                <w:sz w:val="24"/>
              </w:rPr>
              <w:t>0016</w:t>
            </w:r>
          </w:p>
        </w:tc>
      </w:tr>
      <w:tr w:rsidR="00E213CE" w14:paraId="13A23C64" w14:textId="77777777" w:rsidTr="00E213CE">
        <w:trPr>
          <w:trHeight w:val="413"/>
        </w:trPr>
        <w:tc>
          <w:tcPr>
            <w:tcW w:w="734" w:type="dxa"/>
          </w:tcPr>
          <w:p w14:paraId="276C0330" w14:textId="77777777" w:rsidR="00E213CE" w:rsidRPr="00D20AD6" w:rsidRDefault="00E213CE"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75C312FD" w14:textId="331E462D" w:rsidR="00E213CE" w:rsidRPr="00E213CE" w:rsidRDefault="00E213CE" w:rsidP="00E213CE">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E213CE">
              <w:rPr>
                <w:rFonts w:ascii="Times New Roman" w:hAnsi="Times New Roman"/>
                <w:color w:val="000000"/>
                <w:sz w:val="24"/>
              </w:rPr>
              <w:t>62</w:t>
            </w:r>
          </w:p>
        </w:tc>
        <w:tc>
          <w:tcPr>
            <w:tcW w:w="1418" w:type="dxa"/>
            <w:vAlign w:val="center"/>
          </w:tcPr>
          <w:p w14:paraId="57BC69D9" w14:textId="015756BA" w:rsidR="00E213CE" w:rsidRPr="00E213CE" w:rsidRDefault="00E213CE" w:rsidP="00E213CE">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E213CE">
              <w:rPr>
                <w:rFonts w:ascii="Times New Roman" w:hAnsi="Times New Roman"/>
                <w:color w:val="000000"/>
                <w:sz w:val="24"/>
              </w:rPr>
              <w:t>77</w:t>
            </w:r>
          </w:p>
        </w:tc>
        <w:tc>
          <w:tcPr>
            <w:tcW w:w="1701" w:type="dxa"/>
            <w:vAlign w:val="center"/>
          </w:tcPr>
          <w:p w14:paraId="72357FEC" w14:textId="090264F2" w:rsidR="00E213CE" w:rsidRPr="00E213CE" w:rsidRDefault="00E213CE" w:rsidP="00E213CE">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E213CE">
              <w:rPr>
                <w:rFonts w:ascii="Times New Roman" w:hAnsi="Times New Roman"/>
                <w:color w:val="000000"/>
                <w:sz w:val="24"/>
              </w:rPr>
              <w:t>15</w:t>
            </w:r>
          </w:p>
        </w:tc>
        <w:tc>
          <w:tcPr>
            <w:tcW w:w="1701" w:type="dxa"/>
            <w:vAlign w:val="center"/>
          </w:tcPr>
          <w:p w14:paraId="097975A0" w14:textId="413101B3" w:rsidR="00E213CE" w:rsidRPr="00E213CE" w:rsidRDefault="00E213CE" w:rsidP="00E213CE">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E213CE">
              <w:rPr>
                <w:rFonts w:ascii="Times New Roman" w:hAnsi="Times New Roman"/>
                <w:color w:val="000000"/>
                <w:sz w:val="24"/>
              </w:rPr>
              <w:t>0225</w:t>
            </w:r>
          </w:p>
        </w:tc>
      </w:tr>
      <w:tr w:rsidR="00E213CE" w14:paraId="4175B193" w14:textId="77777777" w:rsidTr="00E213CE">
        <w:trPr>
          <w:trHeight w:val="420"/>
        </w:trPr>
        <w:tc>
          <w:tcPr>
            <w:tcW w:w="734" w:type="dxa"/>
          </w:tcPr>
          <w:p w14:paraId="51F383D2" w14:textId="77777777" w:rsidR="00E213CE" w:rsidRPr="00D20AD6" w:rsidRDefault="00E213CE"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0614F1AC" w14:textId="3AC03A5E" w:rsidR="00E213CE" w:rsidRPr="00E213CE" w:rsidRDefault="00E213CE" w:rsidP="00E213CE">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E213CE">
              <w:rPr>
                <w:rFonts w:ascii="Times New Roman" w:hAnsi="Times New Roman"/>
                <w:color w:val="000000"/>
                <w:sz w:val="24"/>
              </w:rPr>
              <w:t>88</w:t>
            </w:r>
          </w:p>
        </w:tc>
        <w:tc>
          <w:tcPr>
            <w:tcW w:w="1418" w:type="dxa"/>
            <w:vAlign w:val="center"/>
          </w:tcPr>
          <w:p w14:paraId="6C8819EA" w14:textId="608AABC3" w:rsidR="00E213CE" w:rsidRPr="00E213CE" w:rsidRDefault="00E213CE" w:rsidP="00E213CE">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E213CE">
              <w:rPr>
                <w:rFonts w:ascii="Times New Roman" w:hAnsi="Times New Roman"/>
                <w:color w:val="000000"/>
                <w:sz w:val="24"/>
              </w:rPr>
              <w:t>77</w:t>
            </w:r>
          </w:p>
        </w:tc>
        <w:tc>
          <w:tcPr>
            <w:tcW w:w="1701" w:type="dxa"/>
            <w:vAlign w:val="center"/>
          </w:tcPr>
          <w:p w14:paraId="3C571C52" w14:textId="1B3C9382" w:rsidR="00E213CE" w:rsidRPr="00E213CE" w:rsidRDefault="00E213CE" w:rsidP="00E213CE">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E213CE">
              <w:rPr>
                <w:rFonts w:ascii="Times New Roman" w:hAnsi="Times New Roman"/>
                <w:color w:val="000000"/>
                <w:sz w:val="24"/>
              </w:rPr>
              <w:t>11</w:t>
            </w:r>
          </w:p>
        </w:tc>
        <w:tc>
          <w:tcPr>
            <w:tcW w:w="1701" w:type="dxa"/>
            <w:vAlign w:val="center"/>
          </w:tcPr>
          <w:p w14:paraId="74E6486F" w14:textId="6AA25066" w:rsidR="00E213CE" w:rsidRPr="00E213CE" w:rsidRDefault="00E213CE" w:rsidP="00E213CE">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E213CE">
              <w:rPr>
                <w:rFonts w:ascii="Times New Roman" w:hAnsi="Times New Roman"/>
                <w:color w:val="000000"/>
                <w:sz w:val="24"/>
              </w:rPr>
              <w:t>0121</w:t>
            </w:r>
          </w:p>
        </w:tc>
      </w:tr>
      <w:tr w:rsidR="00E213CE" w14:paraId="654CF5E2" w14:textId="77777777" w:rsidTr="00E213CE">
        <w:trPr>
          <w:trHeight w:val="412"/>
        </w:trPr>
        <w:tc>
          <w:tcPr>
            <w:tcW w:w="734" w:type="dxa"/>
          </w:tcPr>
          <w:p w14:paraId="5B2A39C7" w14:textId="77777777" w:rsidR="00E213CE" w:rsidRPr="00D20AD6" w:rsidRDefault="00E213CE" w:rsidP="0008665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7DF77E47" w14:textId="29724199" w:rsidR="00E213CE" w:rsidRPr="00E213CE" w:rsidRDefault="00E213CE" w:rsidP="00E213CE">
            <w:pPr>
              <w:pStyle w:val="ListParagraph"/>
              <w:spacing w:after="0" w:line="240" w:lineRule="auto"/>
              <w:ind w:left="0"/>
              <w:jc w:val="center"/>
              <w:rPr>
                <w:rFonts w:ascii="Times New Roman" w:hAnsi="Times New Roman"/>
                <w:b/>
                <w:sz w:val="24"/>
              </w:rPr>
            </w:pPr>
            <w:r>
              <w:rPr>
                <w:rFonts w:ascii="Times New Roman" w:hAnsi="Times New Roman"/>
                <w:color w:val="000000"/>
                <w:sz w:val="24"/>
              </w:rPr>
              <w:t>17,</w:t>
            </w:r>
            <w:r w:rsidRPr="00E213CE">
              <w:rPr>
                <w:rFonts w:ascii="Times New Roman" w:hAnsi="Times New Roman"/>
                <w:color w:val="000000"/>
                <w:sz w:val="24"/>
              </w:rPr>
              <w:t>31</w:t>
            </w:r>
          </w:p>
        </w:tc>
        <w:tc>
          <w:tcPr>
            <w:tcW w:w="1418" w:type="dxa"/>
            <w:vAlign w:val="center"/>
          </w:tcPr>
          <w:p w14:paraId="1AB454B8" w14:textId="77777777" w:rsidR="00E213CE" w:rsidRPr="00E213CE" w:rsidRDefault="00E213CE" w:rsidP="00E213CE">
            <w:pPr>
              <w:pStyle w:val="ListParagraph"/>
              <w:spacing w:after="0" w:line="240" w:lineRule="auto"/>
              <w:ind w:left="0"/>
              <w:jc w:val="center"/>
              <w:rPr>
                <w:rFonts w:ascii="Times New Roman" w:hAnsi="Times New Roman"/>
                <w:b/>
                <w:sz w:val="24"/>
              </w:rPr>
            </w:pPr>
          </w:p>
        </w:tc>
        <w:tc>
          <w:tcPr>
            <w:tcW w:w="1701" w:type="dxa"/>
            <w:vAlign w:val="center"/>
          </w:tcPr>
          <w:p w14:paraId="1322D21D" w14:textId="77777777" w:rsidR="00E213CE" w:rsidRPr="00E213CE" w:rsidRDefault="00E213CE" w:rsidP="00E213CE">
            <w:pPr>
              <w:pStyle w:val="ListParagraph"/>
              <w:spacing w:after="0" w:line="240" w:lineRule="auto"/>
              <w:ind w:left="0"/>
              <w:jc w:val="center"/>
              <w:rPr>
                <w:rFonts w:ascii="Times New Roman" w:hAnsi="Times New Roman"/>
                <w:b/>
                <w:sz w:val="24"/>
              </w:rPr>
            </w:pPr>
          </w:p>
        </w:tc>
        <w:tc>
          <w:tcPr>
            <w:tcW w:w="1701" w:type="dxa"/>
            <w:vAlign w:val="center"/>
          </w:tcPr>
          <w:p w14:paraId="39E37003" w14:textId="452277A1" w:rsidR="00E213CE" w:rsidRPr="00E213CE" w:rsidRDefault="00E213CE" w:rsidP="00E213CE">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E213CE">
              <w:rPr>
                <w:rFonts w:ascii="Times New Roman" w:hAnsi="Times New Roman"/>
                <w:color w:val="000000"/>
                <w:sz w:val="24"/>
              </w:rPr>
              <w:t>0362</w:t>
            </w:r>
          </w:p>
        </w:tc>
      </w:tr>
      <w:tr w:rsidR="00E213CE" w14:paraId="7BE08CF7" w14:textId="77777777" w:rsidTr="00E213CE">
        <w:trPr>
          <w:trHeight w:val="417"/>
        </w:trPr>
        <w:tc>
          <w:tcPr>
            <w:tcW w:w="734" w:type="dxa"/>
          </w:tcPr>
          <w:p w14:paraId="5481D44A" w14:textId="77777777" w:rsidR="00E213CE" w:rsidRPr="00D20AD6" w:rsidRDefault="00E213CE" w:rsidP="0008665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5E109CE7">
                <v:shape id="_x0000_i1104" type="#_x0000_t75" style="width:13.6pt;height:14.95pt" o:ole="">
                  <v:imagedata r:id="rId151" o:title=""/>
                </v:shape>
                <o:OLEObject Type="Embed" ProgID="Equation.3" ShapeID="_x0000_i1104" DrawAspect="Content" ObjectID="_1808066611" r:id="rId239"/>
              </w:object>
            </w:r>
          </w:p>
        </w:tc>
        <w:tc>
          <w:tcPr>
            <w:tcW w:w="1216" w:type="dxa"/>
            <w:vAlign w:val="center"/>
          </w:tcPr>
          <w:p w14:paraId="13B9F806" w14:textId="3576A087" w:rsidR="00E213CE" w:rsidRPr="00E213CE" w:rsidRDefault="00E213CE" w:rsidP="00E213CE">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E213CE">
              <w:rPr>
                <w:rFonts w:ascii="Times New Roman" w:hAnsi="Times New Roman"/>
                <w:color w:val="000000"/>
                <w:sz w:val="24"/>
              </w:rPr>
              <w:t>77</w:t>
            </w:r>
          </w:p>
        </w:tc>
        <w:tc>
          <w:tcPr>
            <w:tcW w:w="1418" w:type="dxa"/>
            <w:vAlign w:val="center"/>
          </w:tcPr>
          <w:p w14:paraId="606CA930" w14:textId="77777777" w:rsidR="00E213CE" w:rsidRPr="00E213CE" w:rsidRDefault="00E213CE" w:rsidP="00E213CE">
            <w:pPr>
              <w:pStyle w:val="ListParagraph"/>
              <w:spacing w:after="0" w:line="240" w:lineRule="auto"/>
              <w:ind w:left="0"/>
              <w:jc w:val="center"/>
              <w:rPr>
                <w:rFonts w:ascii="Times New Roman" w:hAnsi="Times New Roman"/>
                <w:b/>
                <w:sz w:val="24"/>
              </w:rPr>
            </w:pPr>
          </w:p>
        </w:tc>
        <w:tc>
          <w:tcPr>
            <w:tcW w:w="1701" w:type="dxa"/>
            <w:vAlign w:val="center"/>
          </w:tcPr>
          <w:p w14:paraId="43A37A51" w14:textId="77777777" w:rsidR="00E213CE" w:rsidRPr="00E213CE" w:rsidRDefault="00E213CE" w:rsidP="00E213CE">
            <w:pPr>
              <w:pStyle w:val="ListParagraph"/>
              <w:spacing w:after="0" w:line="240" w:lineRule="auto"/>
              <w:ind w:left="0"/>
              <w:jc w:val="center"/>
              <w:rPr>
                <w:rFonts w:ascii="Times New Roman" w:hAnsi="Times New Roman"/>
                <w:b/>
                <w:sz w:val="24"/>
              </w:rPr>
            </w:pPr>
          </w:p>
        </w:tc>
        <w:tc>
          <w:tcPr>
            <w:tcW w:w="1701" w:type="dxa"/>
            <w:vAlign w:val="center"/>
          </w:tcPr>
          <w:p w14:paraId="71985422" w14:textId="77777777" w:rsidR="00E213CE" w:rsidRPr="00E213CE" w:rsidRDefault="00E213CE" w:rsidP="00E213CE">
            <w:pPr>
              <w:pStyle w:val="ListParagraph"/>
              <w:spacing w:after="0" w:line="240" w:lineRule="auto"/>
              <w:ind w:left="0"/>
              <w:jc w:val="center"/>
              <w:rPr>
                <w:rFonts w:ascii="Times New Roman" w:hAnsi="Times New Roman"/>
                <w:b/>
                <w:sz w:val="24"/>
              </w:rPr>
            </w:pPr>
          </w:p>
        </w:tc>
      </w:tr>
    </w:tbl>
    <w:p w14:paraId="708CE03B" w14:textId="77777777" w:rsidR="00E213CE" w:rsidRPr="009023A7" w:rsidRDefault="00E213CE" w:rsidP="00E213CE">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3E602D6C">
          <v:shape id="_x0000_i1105" type="#_x0000_t75" style="width:1in;height:42.1pt" o:ole="">
            <v:imagedata r:id="rId157" o:title=""/>
          </v:shape>
          <o:OLEObject Type="Embed" ProgID="Equation.3" ShapeID="_x0000_i1105" DrawAspect="Content" ObjectID="_1808066612" r:id="rId240"/>
        </w:object>
      </w:r>
      <w:r w:rsidRPr="009023A7">
        <w:rPr>
          <w:color w:val="000000" w:themeColor="text1"/>
          <w:lang w:val="id-ID"/>
        </w:rPr>
        <w:fldChar w:fldCharType="end"/>
      </w:r>
    </w:p>
    <w:p w14:paraId="6783250D" w14:textId="77777777" w:rsidR="00E213CE" w:rsidRPr="009023A7" w:rsidRDefault="00E213CE" w:rsidP="00E213CE">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960" w:dyaOrig="700" w14:anchorId="0ABB6A78">
          <v:shape id="_x0000_i1106" type="#_x0000_t75" style="width:70.65pt;height:32.6pt" o:ole="">
            <v:imagedata r:id="rId241" o:title=""/>
          </v:shape>
          <o:OLEObject Type="Embed" ProgID="Equation.3" ShapeID="_x0000_i1106" DrawAspect="Content" ObjectID="_1808066613" r:id="rId242"/>
        </w:object>
      </w:r>
      <w:r w:rsidRPr="009023A7">
        <w:rPr>
          <w:color w:val="000000" w:themeColor="text1"/>
          <w:position w:val="-10"/>
          <w:lang w:val="id-ID"/>
        </w:rPr>
        <w:object w:dxaOrig="180" w:dyaOrig="340" w14:anchorId="52F03617">
          <v:shape id="_x0000_i1107" type="#_x0000_t75" style="width:8.15pt;height:17.65pt" o:ole="">
            <v:imagedata r:id="rId161" o:title=""/>
          </v:shape>
          <o:OLEObject Type="Embed" ProgID="Equation.3" ShapeID="_x0000_i1107" DrawAspect="Content" ObjectID="_1808066614" r:id="rId243"/>
        </w:object>
      </w:r>
      <w:r w:rsidRPr="009023A7">
        <w:rPr>
          <w:color w:val="000000" w:themeColor="text1"/>
          <w:position w:val="-10"/>
          <w:lang w:val="id-ID"/>
        </w:rPr>
        <w:object w:dxaOrig="180" w:dyaOrig="340" w14:anchorId="6457E88B">
          <v:shape id="_x0000_i1108" type="#_x0000_t75" style="width:8.15pt;height:17.65pt" o:ole="">
            <v:imagedata r:id="rId161" o:title=""/>
          </v:shape>
          <o:OLEObject Type="Embed" ProgID="Equation.3" ShapeID="_x0000_i1108" DrawAspect="Content" ObjectID="_1808066615" r:id="rId244"/>
        </w:object>
      </w:r>
    </w:p>
    <w:p w14:paraId="2D315A09" w14:textId="463D8CAA" w:rsidR="00E213CE" w:rsidRDefault="00E213CE" w:rsidP="00E213CE">
      <w:pPr>
        <w:spacing w:line="480" w:lineRule="auto"/>
        <w:ind w:firstLine="450"/>
        <w:jc w:val="both"/>
        <w:rPr>
          <w:color w:val="000000" w:themeColor="text1"/>
        </w:rPr>
      </w:pPr>
      <w:r w:rsidRPr="009023A7">
        <w:rPr>
          <w:color w:val="000000" w:themeColor="text1"/>
          <w:lang w:val="id-ID"/>
        </w:rPr>
        <w:t xml:space="preserve">= </w:t>
      </w:r>
      <w:r>
        <w:rPr>
          <w:color w:val="000000" w:themeColor="text1"/>
        </w:rPr>
        <w:t>0,13</w:t>
      </w:r>
    </w:p>
    <w:p w14:paraId="3A996BCD" w14:textId="77777777" w:rsidR="00E213CE" w:rsidRDefault="00E213CE" w:rsidP="00E213CE">
      <w:pPr>
        <w:spacing w:line="480" w:lineRule="auto"/>
        <w:ind w:firstLine="450"/>
        <w:jc w:val="both"/>
        <w:rPr>
          <w:color w:val="000000" w:themeColor="text1"/>
        </w:rPr>
      </w:pPr>
    </w:p>
    <w:p w14:paraId="7B7B5A21" w14:textId="77777777" w:rsidR="00E213CE" w:rsidRPr="007051B7" w:rsidRDefault="00E213CE" w:rsidP="00E213CE">
      <w:pPr>
        <w:spacing w:line="480" w:lineRule="auto"/>
        <w:jc w:val="both"/>
        <w:rPr>
          <w:color w:val="000000" w:themeColor="text1"/>
        </w:rPr>
      </w:pPr>
    </w:p>
    <w:p w14:paraId="76DA83CF" w14:textId="1262880D" w:rsidR="00E213CE" w:rsidRDefault="00F56750" w:rsidP="00E213CE">
      <w:pPr>
        <w:spacing w:line="480" w:lineRule="auto"/>
        <w:jc w:val="both"/>
        <w:rPr>
          <w:color w:val="000000" w:themeColor="text1"/>
        </w:rPr>
      </w:pPr>
      <w:r>
        <w:rPr>
          <w:b/>
          <w:color w:val="000000" w:themeColor="text1"/>
        </w:rPr>
        <w:lastRenderedPageBreak/>
        <w:t xml:space="preserve">Lampiran 33. </w:t>
      </w:r>
      <w:r>
        <w:rPr>
          <w:color w:val="000000" w:themeColor="text1"/>
        </w:rPr>
        <w:t>(Lanjutan)</w:t>
      </w:r>
    </w:p>
    <w:p w14:paraId="2F500BDF" w14:textId="0849C47F" w:rsidR="00F56750" w:rsidRPr="00D20AD6" w:rsidRDefault="00F56750" w:rsidP="00F56750">
      <w:pPr>
        <w:rPr>
          <w:b/>
        </w:rPr>
      </w:pPr>
      <w:r>
        <w:rPr>
          <w:b/>
        </w:rPr>
        <w:t>F1 (Siklus 3)</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F56750" w14:paraId="773EB8CC" w14:textId="77777777" w:rsidTr="00086650">
        <w:trPr>
          <w:trHeight w:val="542"/>
        </w:trPr>
        <w:tc>
          <w:tcPr>
            <w:tcW w:w="734" w:type="dxa"/>
            <w:vAlign w:val="center"/>
          </w:tcPr>
          <w:p w14:paraId="2CE42D73" w14:textId="77777777" w:rsidR="00F56750" w:rsidRDefault="00F56750" w:rsidP="0008665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48B05A89" w14:textId="77777777" w:rsidR="00F56750" w:rsidRDefault="00F56750" w:rsidP="0008665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308E17BB" w14:textId="77777777" w:rsidR="00F56750" w:rsidRPr="00D20AD6" w:rsidRDefault="00F56750" w:rsidP="0008665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690A23ED">
                <v:shape id="_x0000_i1109" type="#_x0000_t75" style="width:13.6pt;height:14.95pt" o:ole="">
                  <v:imagedata r:id="rId151" o:title=""/>
                </v:shape>
                <o:OLEObject Type="Embed" ProgID="Equation.3" ShapeID="_x0000_i1109" DrawAspect="Content" ObjectID="_1808066616" r:id="rId245"/>
              </w:object>
            </w:r>
          </w:p>
        </w:tc>
        <w:tc>
          <w:tcPr>
            <w:tcW w:w="1701" w:type="dxa"/>
            <w:vAlign w:val="center"/>
          </w:tcPr>
          <w:p w14:paraId="5631323B" w14:textId="77777777" w:rsidR="00F56750" w:rsidRPr="00506E2A" w:rsidRDefault="00F56750" w:rsidP="0008665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451126B2">
                <v:shape id="_x0000_i1110" type="#_x0000_t75" style="width:13.6pt;height:14.95pt" o:ole="">
                  <v:imagedata r:id="rId151" o:title=""/>
                </v:shape>
                <o:OLEObject Type="Embed" ProgID="Equation.3" ShapeID="_x0000_i1110" DrawAspect="Content" ObjectID="_1808066617" r:id="rId246"/>
              </w:object>
            </w:r>
            <w:r w:rsidRPr="00B16A05">
              <w:rPr>
                <w:rFonts w:ascii="Times New Roman" w:hAnsi="Times New Roman"/>
                <w:b/>
                <w:color w:val="000000" w:themeColor="text1"/>
                <w:sz w:val="24"/>
                <w:szCs w:val="24"/>
                <w:lang w:val="id-ID"/>
              </w:rPr>
              <w:t>)</w:t>
            </w:r>
          </w:p>
        </w:tc>
        <w:tc>
          <w:tcPr>
            <w:tcW w:w="1701" w:type="dxa"/>
            <w:vAlign w:val="center"/>
          </w:tcPr>
          <w:p w14:paraId="3860DE58" w14:textId="77777777" w:rsidR="00F56750" w:rsidRPr="00506E2A" w:rsidRDefault="00F56750" w:rsidP="0008665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3E064E36">
                <v:shape id="_x0000_i1111" type="#_x0000_t75" style="width:13.6pt;height:14.95pt" o:ole="">
                  <v:imagedata r:id="rId154" o:title=""/>
                </v:shape>
                <o:OLEObject Type="Embed" ProgID="Equation.3" ShapeID="_x0000_i1111" DrawAspect="Content" ObjectID="_1808066618" r:id="rId247"/>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F56750" w14:paraId="3C0F75FF" w14:textId="77777777" w:rsidTr="00F56750">
        <w:trPr>
          <w:trHeight w:val="407"/>
        </w:trPr>
        <w:tc>
          <w:tcPr>
            <w:tcW w:w="734" w:type="dxa"/>
          </w:tcPr>
          <w:p w14:paraId="3C445A5A" w14:textId="77777777" w:rsidR="00F56750" w:rsidRPr="00D20AD6" w:rsidRDefault="00F56750"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254B0C48" w14:textId="28CE64B3" w:rsidR="00F56750" w:rsidRPr="00F56750" w:rsidRDefault="00F56750" w:rsidP="00F56750">
            <w:pPr>
              <w:pStyle w:val="ListParagraph"/>
              <w:spacing w:after="0" w:line="240" w:lineRule="auto"/>
              <w:ind w:left="0"/>
              <w:jc w:val="center"/>
              <w:rPr>
                <w:rFonts w:ascii="Times New Roman" w:hAnsi="Times New Roman"/>
                <w:b/>
                <w:sz w:val="24"/>
              </w:rPr>
            </w:pPr>
            <w:r w:rsidRPr="00F56750">
              <w:rPr>
                <w:rFonts w:ascii="Times New Roman" w:hAnsi="Times New Roman"/>
                <w:color w:val="000000"/>
                <w:sz w:val="24"/>
              </w:rPr>
              <w:t>5.56</w:t>
            </w:r>
          </w:p>
        </w:tc>
        <w:tc>
          <w:tcPr>
            <w:tcW w:w="1418" w:type="dxa"/>
            <w:vAlign w:val="center"/>
          </w:tcPr>
          <w:p w14:paraId="4B22FAFA" w14:textId="10F9FE9F" w:rsidR="00F56750" w:rsidRPr="00F56750" w:rsidRDefault="00F56750" w:rsidP="00F56750">
            <w:pPr>
              <w:pStyle w:val="ListParagraph"/>
              <w:spacing w:after="0" w:line="240" w:lineRule="auto"/>
              <w:ind w:left="0"/>
              <w:jc w:val="center"/>
              <w:rPr>
                <w:rFonts w:ascii="Times New Roman" w:hAnsi="Times New Roman"/>
                <w:b/>
                <w:sz w:val="24"/>
              </w:rPr>
            </w:pPr>
            <w:r w:rsidRPr="00F56750">
              <w:rPr>
                <w:rFonts w:ascii="Times New Roman" w:hAnsi="Times New Roman"/>
                <w:color w:val="000000"/>
                <w:sz w:val="24"/>
              </w:rPr>
              <w:t>5.52</w:t>
            </w:r>
          </w:p>
        </w:tc>
        <w:tc>
          <w:tcPr>
            <w:tcW w:w="1701" w:type="dxa"/>
            <w:vAlign w:val="center"/>
          </w:tcPr>
          <w:p w14:paraId="180313FA" w14:textId="61A9DA33" w:rsidR="00F56750" w:rsidRPr="00F56750" w:rsidRDefault="00F56750" w:rsidP="00F56750">
            <w:pPr>
              <w:pStyle w:val="ListParagraph"/>
              <w:spacing w:after="0" w:line="240" w:lineRule="auto"/>
              <w:ind w:left="0"/>
              <w:jc w:val="center"/>
              <w:rPr>
                <w:rFonts w:ascii="Times New Roman" w:hAnsi="Times New Roman"/>
                <w:b/>
                <w:sz w:val="24"/>
              </w:rPr>
            </w:pPr>
            <w:r w:rsidRPr="00F56750">
              <w:rPr>
                <w:rFonts w:ascii="Times New Roman" w:hAnsi="Times New Roman"/>
                <w:color w:val="000000"/>
                <w:sz w:val="24"/>
              </w:rPr>
              <w:t>0.04</w:t>
            </w:r>
          </w:p>
        </w:tc>
        <w:tc>
          <w:tcPr>
            <w:tcW w:w="1701" w:type="dxa"/>
            <w:vAlign w:val="center"/>
          </w:tcPr>
          <w:p w14:paraId="4922186A" w14:textId="4C24B875" w:rsidR="00F56750" w:rsidRPr="00F56750" w:rsidRDefault="00F56750" w:rsidP="00F56750">
            <w:pPr>
              <w:pStyle w:val="ListParagraph"/>
              <w:spacing w:after="0" w:line="240" w:lineRule="auto"/>
              <w:ind w:left="0"/>
              <w:jc w:val="center"/>
              <w:rPr>
                <w:rFonts w:ascii="Times New Roman" w:hAnsi="Times New Roman"/>
                <w:b/>
                <w:sz w:val="24"/>
              </w:rPr>
            </w:pPr>
            <w:r w:rsidRPr="00F56750">
              <w:rPr>
                <w:rFonts w:ascii="Times New Roman" w:hAnsi="Times New Roman"/>
                <w:color w:val="000000"/>
                <w:sz w:val="24"/>
              </w:rPr>
              <w:t>0.0016</w:t>
            </w:r>
          </w:p>
        </w:tc>
      </w:tr>
      <w:tr w:rsidR="00F56750" w14:paraId="09E61836" w14:textId="77777777" w:rsidTr="00F56750">
        <w:trPr>
          <w:trHeight w:val="413"/>
        </w:trPr>
        <w:tc>
          <w:tcPr>
            <w:tcW w:w="734" w:type="dxa"/>
          </w:tcPr>
          <w:p w14:paraId="382E8929" w14:textId="77777777" w:rsidR="00F56750" w:rsidRPr="00D20AD6" w:rsidRDefault="00F56750"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6C50B558" w14:textId="37C549DB" w:rsidR="00F56750" w:rsidRPr="00F56750" w:rsidRDefault="00F56750" w:rsidP="00F56750">
            <w:pPr>
              <w:pStyle w:val="ListParagraph"/>
              <w:spacing w:after="0" w:line="240" w:lineRule="auto"/>
              <w:ind w:left="0"/>
              <w:jc w:val="center"/>
              <w:rPr>
                <w:rFonts w:ascii="Times New Roman" w:hAnsi="Times New Roman"/>
                <w:b/>
                <w:sz w:val="24"/>
              </w:rPr>
            </w:pPr>
            <w:r w:rsidRPr="00F56750">
              <w:rPr>
                <w:rFonts w:ascii="Times New Roman" w:hAnsi="Times New Roman"/>
                <w:color w:val="000000"/>
                <w:sz w:val="24"/>
              </w:rPr>
              <w:t>5.59</w:t>
            </w:r>
          </w:p>
        </w:tc>
        <w:tc>
          <w:tcPr>
            <w:tcW w:w="1418" w:type="dxa"/>
            <w:vAlign w:val="center"/>
          </w:tcPr>
          <w:p w14:paraId="6F49EDCC" w14:textId="26AF18DF" w:rsidR="00F56750" w:rsidRPr="00F56750" w:rsidRDefault="00F56750" w:rsidP="00F56750">
            <w:pPr>
              <w:pStyle w:val="ListParagraph"/>
              <w:spacing w:after="0" w:line="240" w:lineRule="auto"/>
              <w:ind w:left="0"/>
              <w:jc w:val="center"/>
              <w:rPr>
                <w:rFonts w:ascii="Times New Roman" w:hAnsi="Times New Roman"/>
                <w:b/>
                <w:sz w:val="24"/>
              </w:rPr>
            </w:pPr>
            <w:r w:rsidRPr="00F56750">
              <w:rPr>
                <w:rFonts w:ascii="Times New Roman" w:hAnsi="Times New Roman"/>
                <w:color w:val="000000"/>
                <w:sz w:val="24"/>
              </w:rPr>
              <w:t>5.52</w:t>
            </w:r>
          </w:p>
        </w:tc>
        <w:tc>
          <w:tcPr>
            <w:tcW w:w="1701" w:type="dxa"/>
            <w:vAlign w:val="center"/>
          </w:tcPr>
          <w:p w14:paraId="02349C7B" w14:textId="2659F356" w:rsidR="00F56750" w:rsidRPr="00F56750" w:rsidRDefault="00F56750" w:rsidP="00F56750">
            <w:pPr>
              <w:pStyle w:val="ListParagraph"/>
              <w:spacing w:after="0" w:line="240" w:lineRule="auto"/>
              <w:ind w:left="0"/>
              <w:jc w:val="center"/>
              <w:rPr>
                <w:rFonts w:ascii="Times New Roman" w:hAnsi="Times New Roman"/>
                <w:b/>
                <w:sz w:val="24"/>
              </w:rPr>
            </w:pPr>
            <w:r w:rsidRPr="00F56750">
              <w:rPr>
                <w:rFonts w:ascii="Times New Roman" w:hAnsi="Times New Roman"/>
                <w:color w:val="000000"/>
                <w:sz w:val="24"/>
              </w:rPr>
              <w:t>0.07</w:t>
            </w:r>
          </w:p>
        </w:tc>
        <w:tc>
          <w:tcPr>
            <w:tcW w:w="1701" w:type="dxa"/>
            <w:vAlign w:val="center"/>
          </w:tcPr>
          <w:p w14:paraId="3763C76B" w14:textId="63D8F94A" w:rsidR="00F56750" w:rsidRPr="00F56750" w:rsidRDefault="00F56750" w:rsidP="00F56750">
            <w:pPr>
              <w:pStyle w:val="ListParagraph"/>
              <w:spacing w:after="0" w:line="240" w:lineRule="auto"/>
              <w:ind w:left="0"/>
              <w:jc w:val="center"/>
              <w:rPr>
                <w:rFonts w:ascii="Times New Roman" w:hAnsi="Times New Roman"/>
                <w:b/>
                <w:sz w:val="24"/>
              </w:rPr>
            </w:pPr>
            <w:r w:rsidRPr="00F56750">
              <w:rPr>
                <w:rFonts w:ascii="Times New Roman" w:hAnsi="Times New Roman"/>
                <w:color w:val="000000"/>
                <w:sz w:val="24"/>
              </w:rPr>
              <w:t>0.0049</w:t>
            </w:r>
          </w:p>
        </w:tc>
      </w:tr>
      <w:tr w:rsidR="00F56750" w14:paraId="465E2EF8" w14:textId="77777777" w:rsidTr="00F56750">
        <w:trPr>
          <w:trHeight w:val="420"/>
        </w:trPr>
        <w:tc>
          <w:tcPr>
            <w:tcW w:w="734" w:type="dxa"/>
          </w:tcPr>
          <w:p w14:paraId="5B3B8CE8" w14:textId="77777777" w:rsidR="00F56750" w:rsidRPr="00D20AD6" w:rsidRDefault="00F56750"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16999074" w14:textId="15E07DED" w:rsidR="00F56750" w:rsidRPr="00F56750" w:rsidRDefault="00F56750" w:rsidP="00F56750">
            <w:pPr>
              <w:pStyle w:val="ListParagraph"/>
              <w:spacing w:after="0" w:line="240" w:lineRule="auto"/>
              <w:ind w:left="0"/>
              <w:jc w:val="center"/>
              <w:rPr>
                <w:rFonts w:ascii="Times New Roman" w:hAnsi="Times New Roman"/>
                <w:b/>
                <w:sz w:val="24"/>
              </w:rPr>
            </w:pPr>
            <w:r w:rsidRPr="00F56750">
              <w:rPr>
                <w:rFonts w:ascii="Times New Roman" w:hAnsi="Times New Roman"/>
                <w:color w:val="000000"/>
                <w:sz w:val="24"/>
              </w:rPr>
              <w:t>5.41</w:t>
            </w:r>
          </w:p>
        </w:tc>
        <w:tc>
          <w:tcPr>
            <w:tcW w:w="1418" w:type="dxa"/>
            <w:vAlign w:val="center"/>
          </w:tcPr>
          <w:p w14:paraId="1C476266" w14:textId="604BB21B" w:rsidR="00F56750" w:rsidRPr="00F56750" w:rsidRDefault="00F56750" w:rsidP="00F56750">
            <w:pPr>
              <w:pStyle w:val="ListParagraph"/>
              <w:spacing w:after="0" w:line="240" w:lineRule="auto"/>
              <w:ind w:left="0"/>
              <w:jc w:val="center"/>
              <w:rPr>
                <w:rFonts w:ascii="Times New Roman" w:hAnsi="Times New Roman"/>
                <w:b/>
                <w:sz w:val="24"/>
              </w:rPr>
            </w:pPr>
            <w:r w:rsidRPr="00F56750">
              <w:rPr>
                <w:rFonts w:ascii="Times New Roman" w:hAnsi="Times New Roman"/>
                <w:color w:val="000000"/>
                <w:sz w:val="24"/>
              </w:rPr>
              <w:t>5.52</w:t>
            </w:r>
          </w:p>
        </w:tc>
        <w:tc>
          <w:tcPr>
            <w:tcW w:w="1701" w:type="dxa"/>
            <w:vAlign w:val="center"/>
          </w:tcPr>
          <w:p w14:paraId="799695A1" w14:textId="52FC9AD0" w:rsidR="00F56750" w:rsidRPr="00F56750" w:rsidRDefault="00F56750" w:rsidP="00F56750">
            <w:pPr>
              <w:pStyle w:val="ListParagraph"/>
              <w:spacing w:after="0" w:line="240" w:lineRule="auto"/>
              <w:ind w:left="0"/>
              <w:jc w:val="center"/>
              <w:rPr>
                <w:rFonts w:ascii="Times New Roman" w:hAnsi="Times New Roman"/>
                <w:b/>
                <w:sz w:val="24"/>
              </w:rPr>
            </w:pPr>
            <w:r w:rsidRPr="00F56750">
              <w:rPr>
                <w:rFonts w:ascii="Times New Roman" w:hAnsi="Times New Roman"/>
                <w:color w:val="000000"/>
                <w:sz w:val="24"/>
              </w:rPr>
              <w:t>-0.11</w:t>
            </w:r>
          </w:p>
        </w:tc>
        <w:tc>
          <w:tcPr>
            <w:tcW w:w="1701" w:type="dxa"/>
            <w:vAlign w:val="center"/>
          </w:tcPr>
          <w:p w14:paraId="20F732A2" w14:textId="3FCBF1B5" w:rsidR="00F56750" w:rsidRPr="00F56750" w:rsidRDefault="00F56750" w:rsidP="00F56750">
            <w:pPr>
              <w:pStyle w:val="ListParagraph"/>
              <w:spacing w:after="0" w:line="240" w:lineRule="auto"/>
              <w:ind w:left="0"/>
              <w:jc w:val="center"/>
              <w:rPr>
                <w:rFonts w:ascii="Times New Roman" w:hAnsi="Times New Roman"/>
                <w:b/>
                <w:sz w:val="24"/>
              </w:rPr>
            </w:pPr>
            <w:r w:rsidRPr="00F56750">
              <w:rPr>
                <w:rFonts w:ascii="Times New Roman" w:hAnsi="Times New Roman"/>
                <w:color w:val="000000"/>
                <w:sz w:val="24"/>
              </w:rPr>
              <w:t>0.0121</w:t>
            </w:r>
          </w:p>
        </w:tc>
      </w:tr>
      <w:tr w:rsidR="00F56750" w14:paraId="1FD471AF" w14:textId="77777777" w:rsidTr="00F56750">
        <w:trPr>
          <w:trHeight w:val="412"/>
        </w:trPr>
        <w:tc>
          <w:tcPr>
            <w:tcW w:w="734" w:type="dxa"/>
          </w:tcPr>
          <w:p w14:paraId="263CA9D3" w14:textId="77777777" w:rsidR="00F56750" w:rsidRPr="00D20AD6" w:rsidRDefault="00F56750" w:rsidP="0008665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004BD34E" w14:textId="0E0485EC" w:rsidR="00F56750" w:rsidRPr="00F56750" w:rsidRDefault="00F56750" w:rsidP="00F56750">
            <w:pPr>
              <w:pStyle w:val="ListParagraph"/>
              <w:spacing w:after="0" w:line="240" w:lineRule="auto"/>
              <w:ind w:left="0"/>
              <w:jc w:val="center"/>
              <w:rPr>
                <w:rFonts w:ascii="Times New Roman" w:hAnsi="Times New Roman"/>
                <w:b/>
                <w:sz w:val="24"/>
              </w:rPr>
            </w:pPr>
            <w:r w:rsidRPr="00F56750">
              <w:rPr>
                <w:rFonts w:ascii="Times New Roman" w:hAnsi="Times New Roman"/>
                <w:color w:val="000000"/>
                <w:sz w:val="24"/>
              </w:rPr>
              <w:t>16.56</w:t>
            </w:r>
          </w:p>
        </w:tc>
        <w:tc>
          <w:tcPr>
            <w:tcW w:w="1418" w:type="dxa"/>
            <w:vAlign w:val="center"/>
          </w:tcPr>
          <w:p w14:paraId="77F60E08" w14:textId="77777777" w:rsidR="00F56750" w:rsidRPr="00F56750" w:rsidRDefault="00F56750" w:rsidP="00F56750">
            <w:pPr>
              <w:pStyle w:val="ListParagraph"/>
              <w:spacing w:after="0" w:line="240" w:lineRule="auto"/>
              <w:ind w:left="0"/>
              <w:jc w:val="center"/>
              <w:rPr>
                <w:rFonts w:ascii="Times New Roman" w:hAnsi="Times New Roman"/>
                <w:b/>
                <w:sz w:val="24"/>
              </w:rPr>
            </w:pPr>
          </w:p>
        </w:tc>
        <w:tc>
          <w:tcPr>
            <w:tcW w:w="1701" w:type="dxa"/>
            <w:vAlign w:val="center"/>
          </w:tcPr>
          <w:p w14:paraId="358539AD" w14:textId="77777777" w:rsidR="00F56750" w:rsidRPr="00F56750" w:rsidRDefault="00F56750" w:rsidP="00F56750">
            <w:pPr>
              <w:pStyle w:val="ListParagraph"/>
              <w:spacing w:after="0" w:line="240" w:lineRule="auto"/>
              <w:ind w:left="0"/>
              <w:jc w:val="center"/>
              <w:rPr>
                <w:rFonts w:ascii="Times New Roman" w:hAnsi="Times New Roman"/>
                <w:b/>
                <w:sz w:val="24"/>
              </w:rPr>
            </w:pPr>
          </w:p>
        </w:tc>
        <w:tc>
          <w:tcPr>
            <w:tcW w:w="1701" w:type="dxa"/>
            <w:vAlign w:val="center"/>
          </w:tcPr>
          <w:p w14:paraId="530271CC" w14:textId="5E92680E" w:rsidR="00F56750" w:rsidRPr="00F56750" w:rsidRDefault="00F56750" w:rsidP="00F56750">
            <w:pPr>
              <w:pStyle w:val="ListParagraph"/>
              <w:spacing w:after="0" w:line="240" w:lineRule="auto"/>
              <w:ind w:left="0"/>
              <w:jc w:val="center"/>
              <w:rPr>
                <w:rFonts w:ascii="Times New Roman" w:hAnsi="Times New Roman"/>
                <w:b/>
                <w:sz w:val="24"/>
              </w:rPr>
            </w:pPr>
            <w:r w:rsidRPr="00F56750">
              <w:rPr>
                <w:rFonts w:ascii="Times New Roman" w:hAnsi="Times New Roman"/>
                <w:color w:val="000000"/>
                <w:sz w:val="24"/>
              </w:rPr>
              <w:t>0.0186</w:t>
            </w:r>
          </w:p>
        </w:tc>
      </w:tr>
      <w:tr w:rsidR="00F56750" w14:paraId="413A7912" w14:textId="77777777" w:rsidTr="00F56750">
        <w:trPr>
          <w:trHeight w:val="417"/>
        </w:trPr>
        <w:tc>
          <w:tcPr>
            <w:tcW w:w="734" w:type="dxa"/>
          </w:tcPr>
          <w:p w14:paraId="341A007F" w14:textId="77777777" w:rsidR="00F56750" w:rsidRPr="00D20AD6" w:rsidRDefault="00F56750" w:rsidP="0008665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12F33567">
                <v:shape id="_x0000_i1112" type="#_x0000_t75" style="width:13.6pt;height:14.95pt" o:ole="">
                  <v:imagedata r:id="rId151" o:title=""/>
                </v:shape>
                <o:OLEObject Type="Embed" ProgID="Equation.3" ShapeID="_x0000_i1112" DrawAspect="Content" ObjectID="_1808066619" r:id="rId248"/>
              </w:object>
            </w:r>
          </w:p>
        </w:tc>
        <w:tc>
          <w:tcPr>
            <w:tcW w:w="1216" w:type="dxa"/>
            <w:vAlign w:val="center"/>
          </w:tcPr>
          <w:p w14:paraId="6491CB45" w14:textId="31AEB934" w:rsidR="00F56750" w:rsidRPr="00F56750" w:rsidRDefault="00F56750" w:rsidP="00F56750">
            <w:pPr>
              <w:pStyle w:val="ListParagraph"/>
              <w:spacing w:after="0" w:line="240" w:lineRule="auto"/>
              <w:ind w:left="0"/>
              <w:jc w:val="center"/>
              <w:rPr>
                <w:rFonts w:ascii="Times New Roman" w:hAnsi="Times New Roman"/>
                <w:b/>
                <w:sz w:val="24"/>
              </w:rPr>
            </w:pPr>
            <w:r w:rsidRPr="00F56750">
              <w:rPr>
                <w:rFonts w:ascii="Times New Roman" w:hAnsi="Times New Roman"/>
                <w:color w:val="000000"/>
                <w:sz w:val="24"/>
              </w:rPr>
              <w:t>5.52</w:t>
            </w:r>
          </w:p>
        </w:tc>
        <w:tc>
          <w:tcPr>
            <w:tcW w:w="1418" w:type="dxa"/>
            <w:vAlign w:val="center"/>
          </w:tcPr>
          <w:p w14:paraId="48300CAD" w14:textId="77777777" w:rsidR="00F56750" w:rsidRPr="00F56750" w:rsidRDefault="00F56750" w:rsidP="00F56750">
            <w:pPr>
              <w:pStyle w:val="ListParagraph"/>
              <w:spacing w:after="0" w:line="240" w:lineRule="auto"/>
              <w:ind w:left="0"/>
              <w:jc w:val="center"/>
              <w:rPr>
                <w:rFonts w:ascii="Times New Roman" w:hAnsi="Times New Roman"/>
                <w:b/>
                <w:sz w:val="24"/>
              </w:rPr>
            </w:pPr>
          </w:p>
        </w:tc>
        <w:tc>
          <w:tcPr>
            <w:tcW w:w="1701" w:type="dxa"/>
            <w:vAlign w:val="center"/>
          </w:tcPr>
          <w:p w14:paraId="7663374A" w14:textId="77777777" w:rsidR="00F56750" w:rsidRPr="00F56750" w:rsidRDefault="00F56750" w:rsidP="00F56750">
            <w:pPr>
              <w:pStyle w:val="ListParagraph"/>
              <w:spacing w:after="0" w:line="240" w:lineRule="auto"/>
              <w:ind w:left="0"/>
              <w:jc w:val="center"/>
              <w:rPr>
                <w:rFonts w:ascii="Times New Roman" w:hAnsi="Times New Roman"/>
                <w:b/>
                <w:sz w:val="24"/>
              </w:rPr>
            </w:pPr>
          </w:p>
        </w:tc>
        <w:tc>
          <w:tcPr>
            <w:tcW w:w="1701" w:type="dxa"/>
            <w:vAlign w:val="center"/>
          </w:tcPr>
          <w:p w14:paraId="574D080B" w14:textId="77777777" w:rsidR="00F56750" w:rsidRPr="00F56750" w:rsidRDefault="00F56750" w:rsidP="00F56750">
            <w:pPr>
              <w:pStyle w:val="ListParagraph"/>
              <w:spacing w:after="0" w:line="240" w:lineRule="auto"/>
              <w:ind w:left="0"/>
              <w:jc w:val="center"/>
              <w:rPr>
                <w:rFonts w:ascii="Times New Roman" w:hAnsi="Times New Roman"/>
                <w:b/>
                <w:sz w:val="24"/>
              </w:rPr>
            </w:pPr>
          </w:p>
        </w:tc>
      </w:tr>
    </w:tbl>
    <w:p w14:paraId="7B4370AA" w14:textId="77777777" w:rsidR="00F56750" w:rsidRPr="009023A7" w:rsidRDefault="00F56750" w:rsidP="00F56750">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17546459">
          <v:shape id="_x0000_i1113" type="#_x0000_t75" style="width:1in;height:42.1pt" o:ole="">
            <v:imagedata r:id="rId157" o:title=""/>
          </v:shape>
          <o:OLEObject Type="Embed" ProgID="Equation.3" ShapeID="_x0000_i1113" DrawAspect="Content" ObjectID="_1808066620" r:id="rId249"/>
        </w:object>
      </w:r>
      <w:r w:rsidRPr="009023A7">
        <w:rPr>
          <w:color w:val="000000" w:themeColor="text1"/>
          <w:lang w:val="id-ID"/>
        </w:rPr>
        <w:fldChar w:fldCharType="end"/>
      </w:r>
    </w:p>
    <w:p w14:paraId="654634BF" w14:textId="77777777" w:rsidR="00F56750" w:rsidRPr="009023A7" w:rsidRDefault="00F56750" w:rsidP="00F56750">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960" w:dyaOrig="700" w14:anchorId="1B9A5917">
          <v:shape id="_x0000_i1114" type="#_x0000_t75" style="width:70.65pt;height:32.6pt" o:ole="">
            <v:imagedata r:id="rId250" o:title=""/>
          </v:shape>
          <o:OLEObject Type="Embed" ProgID="Equation.3" ShapeID="_x0000_i1114" DrawAspect="Content" ObjectID="_1808066621" r:id="rId251"/>
        </w:object>
      </w:r>
      <w:r w:rsidRPr="009023A7">
        <w:rPr>
          <w:color w:val="000000" w:themeColor="text1"/>
          <w:position w:val="-10"/>
          <w:lang w:val="id-ID"/>
        </w:rPr>
        <w:object w:dxaOrig="180" w:dyaOrig="340" w14:anchorId="0B588806">
          <v:shape id="_x0000_i1115" type="#_x0000_t75" style="width:8.15pt;height:17.65pt" o:ole="">
            <v:imagedata r:id="rId161" o:title=""/>
          </v:shape>
          <o:OLEObject Type="Embed" ProgID="Equation.3" ShapeID="_x0000_i1115" DrawAspect="Content" ObjectID="_1808066622" r:id="rId252"/>
        </w:object>
      </w:r>
      <w:r w:rsidRPr="009023A7">
        <w:rPr>
          <w:color w:val="000000" w:themeColor="text1"/>
          <w:position w:val="-10"/>
          <w:lang w:val="id-ID"/>
        </w:rPr>
        <w:object w:dxaOrig="180" w:dyaOrig="340" w14:anchorId="5E66F84A">
          <v:shape id="_x0000_i1116" type="#_x0000_t75" style="width:8.15pt;height:17.65pt" o:ole="">
            <v:imagedata r:id="rId161" o:title=""/>
          </v:shape>
          <o:OLEObject Type="Embed" ProgID="Equation.3" ShapeID="_x0000_i1116" DrawAspect="Content" ObjectID="_1808066623" r:id="rId253"/>
        </w:object>
      </w:r>
    </w:p>
    <w:p w14:paraId="5162817E" w14:textId="680795E9" w:rsidR="00F56750" w:rsidRDefault="00F56750" w:rsidP="00F56750">
      <w:pPr>
        <w:spacing w:line="480" w:lineRule="auto"/>
        <w:ind w:firstLine="450"/>
        <w:jc w:val="both"/>
        <w:rPr>
          <w:color w:val="000000" w:themeColor="text1"/>
        </w:rPr>
      </w:pPr>
      <w:r w:rsidRPr="009023A7">
        <w:rPr>
          <w:color w:val="000000" w:themeColor="text1"/>
          <w:lang w:val="id-ID"/>
        </w:rPr>
        <w:t xml:space="preserve">= </w:t>
      </w:r>
      <w:r>
        <w:rPr>
          <w:color w:val="000000" w:themeColor="text1"/>
        </w:rPr>
        <w:t>0,09</w:t>
      </w:r>
    </w:p>
    <w:p w14:paraId="086FBBBD" w14:textId="43120E3A" w:rsidR="00F56750" w:rsidRPr="00D20AD6" w:rsidRDefault="00F56750" w:rsidP="00F56750">
      <w:pPr>
        <w:rPr>
          <w:b/>
        </w:rPr>
      </w:pPr>
      <w:r>
        <w:rPr>
          <w:b/>
        </w:rPr>
        <w:t>F1 (Siklus 4)</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F56750" w14:paraId="6559BC7C" w14:textId="77777777" w:rsidTr="00086650">
        <w:trPr>
          <w:trHeight w:val="542"/>
        </w:trPr>
        <w:tc>
          <w:tcPr>
            <w:tcW w:w="734" w:type="dxa"/>
            <w:vAlign w:val="center"/>
          </w:tcPr>
          <w:p w14:paraId="418208FE" w14:textId="77777777" w:rsidR="00F56750" w:rsidRDefault="00F56750" w:rsidP="0008665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349FCF1E" w14:textId="77777777" w:rsidR="00F56750" w:rsidRDefault="00F56750" w:rsidP="0008665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71D97961" w14:textId="77777777" w:rsidR="00F56750" w:rsidRPr="00D20AD6" w:rsidRDefault="00F56750" w:rsidP="0008665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2DF9C696">
                <v:shape id="_x0000_i1117" type="#_x0000_t75" style="width:13.6pt;height:14.95pt" o:ole="">
                  <v:imagedata r:id="rId151" o:title=""/>
                </v:shape>
                <o:OLEObject Type="Embed" ProgID="Equation.3" ShapeID="_x0000_i1117" DrawAspect="Content" ObjectID="_1808066624" r:id="rId254"/>
              </w:object>
            </w:r>
          </w:p>
        </w:tc>
        <w:tc>
          <w:tcPr>
            <w:tcW w:w="1701" w:type="dxa"/>
            <w:vAlign w:val="center"/>
          </w:tcPr>
          <w:p w14:paraId="3F126304" w14:textId="77777777" w:rsidR="00F56750" w:rsidRPr="00506E2A" w:rsidRDefault="00F56750" w:rsidP="0008665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62443A80">
                <v:shape id="_x0000_i1118" type="#_x0000_t75" style="width:13.6pt;height:14.95pt" o:ole="">
                  <v:imagedata r:id="rId151" o:title=""/>
                </v:shape>
                <o:OLEObject Type="Embed" ProgID="Equation.3" ShapeID="_x0000_i1118" DrawAspect="Content" ObjectID="_1808066625" r:id="rId255"/>
              </w:object>
            </w:r>
            <w:r w:rsidRPr="00B16A05">
              <w:rPr>
                <w:rFonts w:ascii="Times New Roman" w:hAnsi="Times New Roman"/>
                <w:b/>
                <w:color w:val="000000" w:themeColor="text1"/>
                <w:sz w:val="24"/>
                <w:szCs w:val="24"/>
                <w:lang w:val="id-ID"/>
              </w:rPr>
              <w:t>)</w:t>
            </w:r>
          </w:p>
        </w:tc>
        <w:tc>
          <w:tcPr>
            <w:tcW w:w="1701" w:type="dxa"/>
            <w:vAlign w:val="center"/>
          </w:tcPr>
          <w:p w14:paraId="3F6D7622" w14:textId="77777777" w:rsidR="00F56750" w:rsidRPr="00506E2A" w:rsidRDefault="00F56750" w:rsidP="0008665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6E852610">
                <v:shape id="_x0000_i1119" type="#_x0000_t75" style="width:13.6pt;height:14.95pt" o:ole="">
                  <v:imagedata r:id="rId154" o:title=""/>
                </v:shape>
                <o:OLEObject Type="Embed" ProgID="Equation.3" ShapeID="_x0000_i1119" DrawAspect="Content" ObjectID="_1808066626" r:id="rId256"/>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F56750" w14:paraId="4DE3C468" w14:textId="77777777" w:rsidTr="00F56750">
        <w:trPr>
          <w:trHeight w:val="407"/>
        </w:trPr>
        <w:tc>
          <w:tcPr>
            <w:tcW w:w="734" w:type="dxa"/>
          </w:tcPr>
          <w:p w14:paraId="3EA0BB7C" w14:textId="77777777" w:rsidR="00F56750" w:rsidRPr="00D20AD6" w:rsidRDefault="00F56750"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3745671A" w14:textId="622099CA"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F56750">
              <w:rPr>
                <w:rFonts w:ascii="Times New Roman" w:hAnsi="Times New Roman"/>
                <w:color w:val="000000"/>
                <w:sz w:val="24"/>
              </w:rPr>
              <w:t>65</w:t>
            </w:r>
          </w:p>
        </w:tc>
        <w:tc>
          <w:tcPr>
            <w:tcW w:w="1418" w:type="dxa"/>
            <w:vAlign w:val="center"/>
          </w:tcPr>
          <w:p w14:paraId="7C912F3A" w14:textId="77022057"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F56750">
              <w:rPr>
                <w:rFonts w:ascii="Times New Roman" w:hAnsi="Times New Roman"/>
                <w:color w:val="000000"/>
                <w:sz w:val="24"/>
              </w:rPr>
              <w:t>51</w:t>
            </w:r>
          </w:p>
        </w:tc>
        <w:tc>
          <w:tcPr>
            <w:tcW w:w="1701" w:type="dxa"/>
            <w:vAlign w:val="center"/>
          </w:tcPr>
          <w:p w14:paraId="68CDBBA7" w14:textId="0C7D1258"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F56750">
              <w:rPr>
                <w:rFonts w:ascii="Times New Roman" w:hAnsi="Times New Roman"/>
                <w:color w:val="000000"/>
                <w:sz w:val="24"/>
              </w:rPr>
              <w:t>14</w:t>
            </w:r>
          </w:p>
        </w:tc>
        <w:tc>
          <w:tcPr>
            <w:tcW w:w="1701" w:type="dxa"/>
            <w:vAlign w:val="center"/>
          </w:tcPr>
          <w:p w14:paraId="37A4F1FA" w14:textId="656B05BC"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F56750">
              <w:rPr>
                <w:rFonts w:ascii="Times New Roman" w:hAnsi="Times New Roman"/>
                <w:color w:val="000000"/>
                <w:sz w:val="24"/>
              </w:rPr>
              <w:t>0196</w:t>
            </w:r>
          </w:p>
        </w:tc>
      </w:tr>
      <w:tr w:rsidR="00F56750" w14:paraId="39A909B3" w14:textId="77777777" w:rsidTr="00F56750">
        <w:trPr>
          <w:trHeight w:val="413"/>
        </w:trPr>
        <w:tc>
          <w:tcPr>
            <w:tcW w:w="734" w:type="dxa"/>
          </w:tcPr>
          <w:p w14:paraId="35F2B9A6" w14:textId="77777777" w:rsidR="00F56750" w:rsidRPr="00D20AD6" w:rsidRDefault="00F56750"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3BC8F66A" w14:textId="2EA0CD99"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F56750">
              <w:rPr>
                <w:rFonts w:ascii="Times New Roman" w:hAnsi="Times New Roman"/>
                <w:color w:val="000000"/>
                <w:sz w:val="24"/>
              </w:rPr>
              <w:t>32</w:t>
            </w:r>
          </w:p>
        </w:tc>
        <w:tc>
          <w:tcPr>
            <w:tcW w:w="1418" w:type="dxa"/>
            <w:vAlign w:val="center"/>
          </w:tcPr>
          <w:p w14:paraId="27A20392" w14:textId="1758D22C"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F56750">
              <w:rPr>
                <w:rFonts w:ascii="Times New Roman" w:hAnsi="Times New Roman"/>
                <w:color w:val="000000"/>
                <w:sz w:val="24"/>
              </w:rPr>
              <w:t>51</w:t>
            </w:r>
          </w:p>
        </w:tc>
        <w:tc>
          <w:tcPr>
            <w:tcW w:w="1701" w:type="dxa"/>
            <w:vAlign w:val="center"/>
          </w:tcPr>
          <w:p w14:paraId="0D6FC153" w14:textId="54770E04"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F56750">
              <w:rPr>
                <w:rFonts w:ascii="Times New Roman" w:hAnsi="Times New Roman"/>
                <w:color w:val="000000"/>
                <w:sz w:val="24"/>
              </w:rPr>
              <w:t>19</w:t>
            </w:r>
          </w:p>
        </w:tc>
        <w:tc>
          <w:tcPr>
            <w:tcW w:w="1701" w:type="dxa"/>
            <w:vAlign w:val="center"/>
          </w:tcPr>
          <w:p w14:paraId="135832FF" w14:textId="246A9E99"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F56750">
              <w:rPr>
                <w:rFonts w:ascii="Times New Roman" w:hAnsi="Times New Roman"/>
                <w:color w:val="000000"/>
                <w:sz w:val="24"/>
              </w:rPr>
              <w:t>0361</w:t>
            </w:r>
          </w:p>
        </w:tc>
      </w:tr>
      <w:tr w:rsidR="00F56750" w14:paraId="687A39AE" w14:textId="77777777" w:rsidTr="00F56750">
        <w:trPr>
          <w:trHeight w:val="420"/>
        </w:trPr>
        <w:tc>
          <w:tcPr>
            <w:tcW w:w="734" w:type="dxa"/>
          </w:tcPr>
          <w:p w14:paraId="24E5E02F" w14:textId="77777777" w:rsidR="00F56750" w:rsidRPr="00D20AD6" w:rsidRDefault="00F56750"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21D641D8" w14:textId="660DF75F"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F56750">
              <w:rPr>
                <w:rFonts w:ascii="Times New Roman" w:hAnsi="Times New Roman"/>
                <w:color w:val="000000"/>
                <w:sz w:val="24"/>
              </w:rPr>
              <w:t>56</w:t>
            </w:r>
          </w:p>
        </w:tc>
        <w:tc>
          <w:tcPr>
            <w:tcW w:w="1418" w:type="dxa"/>
            <w:vAlign w:val="center"/>
          </w:tcPr>
          <w:p w14:paraId="33A8BBFC" w14:textId="3AEEBA07"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F56750">
              <w:rPr>
                <w:rFonts w:ascii="Times New Roman" w:hAnsi="Times New Roman"/>
                <w:color w:val="000000"/>
                <w:sz w:val="24"/>
              </w:rPr>
              <w:t>51</w:t>
            </w:r>
          </w:p>
        </w:tc>
        <w:tc>
          <w:tcPr>
            <w:tcW w:w="1701" w:type="dxa"/>
            <w:vAlign w:val="center"/>
          </w:tcPr>
          <w:p w14:paraId="6B407515" w14:textId="5A323DBB"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F56750">
              <w:rPr>
                <w:rFonts w:ascii="Times New Roman" w:hAnsi="Times New Roman"/>
                <w:color w:val="000000"/>
                <w:sz w:val="24"/>
              </w:rPr>
              <w:t>05</w:t>
            </w:r>
          </w:p>
        </w:tc>
        <w:tc>
          <w:tcPr>
            <w:tcW w:w="1701" w:type="dxa"/>
            <w:vAlign w:val="center"/>
          </w:tcPr>
          <w:p w14:paraId="22D88BDC" w14:textId="6DA3D6C9"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F56750">
              <w:rPr>
                <w:rFonts w:ascii="Times New Roman" w:hAnsi="Times New Roman"/>
                <w:color w:val="000000"/>
                <w:sz w:val="24"/>
              </w:rPr>
              <w:t>0025</w:t>
            </w:r>
          </w:p>
        </w:tc>
      </w:tr>
      <w:tr w:rsidR="00F56750" w14:paraId="05BB2BB8" w14:textId="77777777" w:rsidTr="00F56750">
        <w:trPr>
          <w:trHeight w:val="412"/>
        </w:trPr>
        <w:tc>
          <w:tcPr>
            <w:tcW w:w="734" w:type="dxa"/>
          </w:tcPr>
          <w:p w14:paraId="3403C258" w14:textId="77777777" w:rsidR="00F56750" w:rsidRPr="00D20AD6" w:rsidRDefault="00F56750" w:rsidP="0008665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0F4386A9" w14:textId="39A1AA19"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16,</w:t>
            </w:r>
            <w:r w:rsidRPr="00F56750">
              <w:rPr>
                <w:rFonts w:ascii="Times New Roman" w:hAnsi="Times New Roman"/>
                <w:color w:val="000000"/>
                <w:sz w:val="24"/>
              </w:rPr>
              <w:t>53</w:t>
            </w:r>
          </w:p>
        </w:tc>
        <w:tc>
          <w:tcPr>
            <w:tcW w:w="1418" w:type="dxa"/>
            <w:vAlign w:val="center"/>
          </w:tcPr>
          <w:p w14:paraId="2C91A8F5" w14:textId="77777777" w:rsidR="00F56750" w:rsidRPr="00F56750" w:rsidRDefault="00F56750" w:rsidP="00F56750">
            <w:pPr>
              <w:pStyle w:val="ListParagraph"/>
              <w:spacing w:after="0" w:line="240" w:lineRule="auto"/>
              <w:ind w:left="0"/>
              <w:jc w:val="center"/>
              <w:rPr>
                <w:rFonts w:ascii="Times New Roman" w:hAnsi="Times New Roman"/>
                <w:b/>
                <w:sz w:val="24"/>
              </w:rPr>
            </w:pPr>
          </w:p>
        </w:tc>
        <w:tc>
          <w:tcPr>
            <w:tcW w:w="1701" w:type="dxa"/>
            <w:vAlign w:val="center"/>
          </w:tcPr>
          <w:p w14:paraId="6B0B953E" w14:textId="77777777" w:rsidR="00F56750" w:rsidRPr="00F56750" w:rsidRDefault="00F56750" w:rsidP="00F56750">
            <w:pPr>
              <w:pStyle w:val="ListParagraph"/>
              <w:spacing w:after="0" w:line="240" w:lineRule="auto"/>
              <w:ind w:left="0"/>
              <w:jc w:val="center"/>
              <w:rPr>
                <w:rFonts w:ascii="Times New Roman" w:hAnsi="Times New Roman"/>
                <w:b/>
                <w:sz w:val="24"/>
              </w:rPr>
            </w:pPr>
          </w:p>
        </w:tc>
        <w:tc>
          <w:tcPr>
            <w:tcW w:w="1701" w:type="dxa"/>
            <w:vAlign w:val="center"/>
          </w:tcPr>
          <w:p w14:paraId="36696E59" w14:textId="64E984F7"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F56750">
              <w:rPr>
                <w:rFonts w:ascii="Times New Roman" w:hAnsi="Times New Roman"/>
                <w:color w:val="000000"/>
                <w:sz w:val="24"/>
              </w:rPr>
              <w:t>0582</w:t>
            </w:r>
          </w:p>
        </w:tc>
      </w:tr>
      <w:tr w:rsidR="00F56750" w14:paraId="46455E2D" w14:textId="77777777" w:rsidTr="00F56750">
        <w:trPr>
          <w:trHeight w:val="417"/>
        </w:trPr>
        <w:tc>
          <w:tcPr>
            <w:tcW w:w="734" w:type="dxa"/>
          </w:tcPr>
          <w:p w14:paraId="7888EE15" w14:textId="77777777" w:rsidR="00F56750" w:rsidRPr="00D20AD6" w:rsidRDefault="00F56750" w:rsidP="0008665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05122914">
                <v:shape id="_x0000_i1120" type="#_x0000_t75" style="width:13.6pt;height:14.95pt" o:ole="">
                  <v:imagedata r:id="rId151" o:title=""/>
                </v:shape>
                <o:OLEObject Type="Embed" ProgID="Equation.3" ShapeID="_x0000_i1120" DrawAspect="Content" ObjectID="_1808066627" r:id="rId257"/>
              </w:object>
            </w:r>
          </w:p>
        </w:tc>
        <w:tc>
          <w:tcPr>
            <w:tcW w:w="1216" w:type="dxa"/>
            <w:vAlign w:val="center"/>
          </w:tcPr>
          <w:p w14:paraId="38229D55" w14:textId="1DE730DB"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F56750">
              <w:rPr>
                <w:rFonts w:ascii="Times New Roman" w:hAnsi="Times New Roman"/>
                <w:color w:val="000000"/>
                <w:sz w:val="24"/>
              </w:rPr>
              <w:t>51</w:t>
            </w:r>
          </w:p>
        </w:tc>
        <w:tc>
          <w:tcPr>
            <w:tcW w:w="1418" w:type="dxa"/>
            <w:vAlign w:val="center"/>
          </w:tcPr>
          <w:p w14:paraId="22FA898B" w14:textId="77777777" w:rsidR="00F56750" w:rsidRPr="00F56750" w:rsidRDefault="00F56750" w:rsidP="00F56750">
            <w:pPr>
              <w:pStyle w:val="ListParagraph"/>
              <w:spacing w:after="0" w:line="240" w:lineRule="auto"/>
              <w:ind w:left="0"/>
              <w:jc w:val="center"/>
              <w:rPr>
                <w:rFonts w:ascii="Times New Roman" w:hAnsi="Times New Roman"/>
                <w:b/>
                <w:sz w:val="24"/>
              </w:rPr>
            </w:pPr>
          </w:p>
        </w:tc>
        <w:tc>
          <w:tcPr>
            <w:tcW w:w="1701" w:type="dxa"/>
            <w:vAlign w:val="center"/>
          </w:tcPr>
          <w:p w14:paraId="007B4DCD" w14:textId="77777777" w:rsidR="00F56750" w:rsidRPr="00F56750" w:rsidRDefault="00F56750" w:rsidP="00F56750">
            <w:pPr>
              <w:pStyle w:val="ListParagraph"/>
              <w:spacing w:after="0" w:line="240" w:lineRule="auto"/>
              <w:ind w:left="0"/>
              <w:jc w:val="center"/>
              <w:rPr>
                <w:rFonts w:ascii="Times New Roman" w:hAnsi="Times New Roman"/>
                <w:b/>
                <w:sz w:val="24"/>
              </w:rPr>
            </w:pPr>
          </w:p>
        </w:tc>
        <w:tc>
          <w:tcPr>
            <w:tcW w:w="1701" w:type="dxa"/>
            <w:vAlign w:val="center"/>
          </w:tcPr>
          <w:p w14:paraId="15645CB6" w14:textId="77777777" w:rsidR="00F56750" w:rsidRPr="00F56750" w:rsidRDefault="00F56750" w:rsidP="00F56750">
            <w:pPr>
              <w:pStyle w:val="ListParagraph"/>
              <w:spacing w:after="0" w:line="240" w:lineRule="auto"/>
              <w:ind w:left="0"/>
              <w:jc w:val="center"/>
              <w:rPr>
                <w:rFonts w:ascii="Times New Roman" w:hAnsi="Times New Roman"/>
                <w:b/>
                <w:sz w:val="24"/>
              </w:rPr>
            </w:pPr>
          </w:p>
        </w:tc>
      </w:tr>
    </w:tbl>
    <w:p w14:paraId="6E3AC231" w14:textId="77777777" w:rsidR="00F56750" w:rsidRPr="009023A7" w:rsidRDefault="00F56750" w:rsidP="00F56750">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24BEA215">
          <v:shape id="_x0000_i1121" type="#_x0000_t75" style="width:1in;height:42.1pt" o:ole="">
            <v:imagedata r:id="rId157" o:title=""/>
          </v:shape>
          <o:OLEObject Type="Embed" ProgID="Equation.3" ShapeID="_x0000_i1121" DrawAspect="Content" ObjectID="_1808066628" r:id="rId258"/>
        </w:object>
      </w:r>
      <w:r w:rsidRPr="009023A7">
        <w:rPr>
          <w:color w:val="000000" w:themeColor="text1"/>
          <w:lang w:val="id-ID"/>
        </w:rPr>
        <w:fldChar w:fldCharType="end"/>
      </w:r>
    </w:p>
    <w:p w14:paraId="5F38D23A" w14:textId="77777777" w:rsidR="00F56750" w:rsidRPr="009023A7" w:rsidRDefault="00F56750" w:rsidP="00F56750">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960" w:dyaOrig="700" w14:anchorId="405CD3D9">
          <v:shape id="_x0000_i1122" type="#_x0000_t75" style="width:70.65pt;height:32.6pt" o:ole="">
            <v:imagedata r:id="rId259" o:title=""/>
          </v:shape>
          <o:OLEObject Type="Embed" ProgID="Equation.3" ShapeID="_x0000_i1122" DrawAspect="Content" ObjectID="_1808066629" r:id="rId260"/>
        </w:object>
      </w:r>
      <w:r w:rsidRPr="009023A7">
        <w:rPr>
          <w:color w:val="000000" w:themeColor="text1"/>
          <w:position w:val="-10"/>
          <w:lang w:val="id-ID"/>
        </w:rPr>
        <w:object w:dxaOrig="180" w:dyaOrig="340" w14:anchorId="44380BF7">
          <v:shape id="_x0000_i1123" type="#_x0000_t75" style="width:8.15pt;height:17.65pt" o:ole="">
            <v:imagedata r:id="rId161" o:title=""/>
          </v:shape>
          <o:OLEObject Type="Embed" ProgID="Equation.3" ShapeID="_x0000_i1123" DrawAspect="Content" ObjectID="_1808066630" r:id="rId261"/>
        </w:object>
      </w:r>
      <w:r w:rsidRPr="009023A7">
        <w:rPr>
          <w:color w:val="000000" w:themeColor="text1"/>
          <w:position w:val="-10"/>
          <w:lang w:val="id-ID"/>
        </w:rPr>
        <w:object w:dxaOrig="180" w:dyaOrig="340" w14:anchorId="352FDE4B">
          <v:shape id="_x0000_i1124" type="#_x0000_t75" style="width:8.15pt;height:17.65pt" o:ole="">
            <v:imagedata r:id="rId161" o:title=""/>
          </v:shape>
          <o:OLEObject Type="Embed" ProgID="Equation.3" ShapeID="_x0000_i1124" DrawAspect="Content" ObjectID="_1808066631" r:id="rId262"/>
        </w:object>
      </w:r>
    </w:p>
    <w:p w14:paraId="21E5E1A6" w14:textId="28232E6C" w:rsidR="00F56750" w:rsidRDefault="00F56750" w:rsidP="00F56750">
      <w:pPr>
        <w:spacing w:line="480" w:lineRule="auto"/>
        <w:ind w:firstLine="450"/>
        <w:jc w:val="both"/>
        <w:rPr>
          <w:color w:val="000000" w:themeColor="text1"/>
        </w:rPr>
      </w:pPr>
      <w:r w:rsidRPr="009023A7">
        <w:rPr>
          <w:color w:val="000000" w:themeColor="text1"/>
          <w:lang w:val="id-ID"/>
        </w:rPr>
        <w:t xml:space="preserve">= </w:t>
      </w:r>
      <w:r>
        <w:rPr>
          <w:color w:val="000000" w:themeColor="text1"/>
        </w:rPr>
        <w:t>0,17</w:t>
      </w:r>
    </w:p>
    <w:p w14:paraId="6835DA17" w14:textId="77777777" w:rsidR="00F56750" w:rsidRDefault="00F56750" w:rsidP="00F56750">
      <w:pPr>
        <w:rPr>
          <w:b/>
        </w:rPr>
      </w:pPr>
    </w:p>
    <w:p w14:paraId="74FC95A5" w14:textId="77777777" w:rsidR="00F56750" w:rsidRDefault="00F56750" w:rsidP="00F56750">
      <w:pPr>
        <w:rPr>
          <w:b/>
        </w:rPr>
      </w:pPr>
    </w:p>
    <w:p w14:paraId="1905CD5C" w14:textId="77777777" w:rsidR="00F56750" w:rsidRDefault="00F56750" w:rsidP="00F56750">
      <w:pPr>
        <w:rPr>
          <w:b/>
        </w:rPr>
      </w:pPr>
    </w:p>
    <w:p w14:paraId="0EA403FD" w14:textId="77777777" w:rsidR="00F56750" w:rsidRDefault="00F56750" w:rsidP="00F56750">
      <w:pPr>
        <w:rPr>
          <w:b/>
        </w:rPr>
      </w:pPr>
    </w:p>
    <w:p w14:paraId="4539B1EA" w14:textId="29FDC2D8" w:rsidR="00F56750" w:rsidRDefault="00F56750" w:rsidP="00F56750">
      <w:r>
        <w:rPr>
          <w:b/>
        </w:rPr>
        <w:lastRenderedPageBreak/>
        <w:t xml:space="preserve">Lampiran 33. </w:t>
      </w:r>
      <w:r>
        <w:t>(Lampiran)</w:t>
      </w:r>
    </w:p>
    <w:p w14:paraId="18199F37" w14:textId="77777777" w:rsidR="00F56750" w:rsidRPr="00F56750" w:rsidRDefault="00F56750" w:rsidP="00F56750"/>
    <w:p w14:paraId="1650335F" w14:textId="3D5C08BF" w:rsidR="00F56750" w:rsidRPr="00D20AD6" w:rsidRDefault="00F56750" w:rsidP="00F56750">
      <w:pPr>
        <w:rPr>
          <w:b/>
        </w:rPr>
      </w:pPr>
      <w:r>
        <w:rPr>
          <w:b/>
        </w:rPr>
        <w:t>F1 (Siklus 5)</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F56750" w14:paraId="3CA71A1D" w14:textId="77777777" w:rsidTr="00086650">
        <w:trPr>
          <w:trHeight w:val="542"/>
        </w:trPr>
        <w:tc>
          <w:tcPr>
            <w:tcW w:w="734" w:type="dxa"/>
            <w:vAlign w:val="center"/>
          </w:tcPr>
          <w:p w14:paraId="1DCF8719" w14:textId="77777777" w:rsidR="00F56750" w:rsidRDefault="00F56750" w:rsidP="0008665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3D7E9DC7" w14:textId="77777777" w:rsidR="00F56750" w:rsidRDefault="00F56750" w:rsidP="0008665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3D77B103" w14:textId="77777777" w:rsidR="00F56750" w:rsidRPr="00D20AD6" w:rsidRDefault="00F56750" w:rsidP="0008665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27245E8D">
                <v:shape id="_x0000_i1125" type="#_x0000_t75" style="width:13.6pt;height:14.95pt" o:ole="">
                  <v:imagedata r:id="rId151" o:title=""/>
                </v:shape>
                <o:OLEObject Type="Embed" ProgID="Equation.3" ShapeID="_x0000_i1125" DrawAspect="Content" ObjectID="_1808066632" r:id="rId263"/>
              </w:object>
            </w:r>
          </w:p>
        </w:tc>
        <w:tc>
          <w:tcPr>
            <w:tcW w:w="1701" w:type="dxa"/>
            <w:vAlign w:val="center"/>
          </w:tcPr>
          <w:p w14:paraId="33CE9223" w14:textId="77777777" w:rsidR="00F56750" w:rsidRPr="00506E2A" w:rsidRDefault="00F56750" w:rsidP="0008665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394BFF92">
                <v:shape id="_x0000_i1126" type="#_x0000_t75" style="width:13.6pt;height:14.95pt" o:ole="">
                  <v:imagedata r:id="rId151" o:title=""/>
                </v:shape>
                <o:OLEObject Type="Embed" ProgID="Equation.3" ShapeID="_x0000_i1126" DrawAspect="Content" ObjectID="_1808066633" r:id="rId264"/>
              </w:object>
            </w:r>
            <w:r w:rsidRPr="00B16A05">
              <w:rPr>
                <w:rFonts w:ascii="Times New Roman" w:hAnsi="Times New Roman"/>
                <w:b/>
                <w:color w:val="000000" w:themeColor="text1"/>
                <w:sz w:val="24"/>
                <w:szCs w:val="24"/>
                <w:lang w:val="id-ID"/>
              </w:rPr>
              <w:t>)</w:t>
            </w:r>
          </w:p>
        </w:tc>
        <w:tc>
          <w:tcPr>
            <w:tcW w:w="1701" w:type="dxa"/>
            <w:vAlign w:val="center"/>
          </w:tcPr>
          <w:p w14:paraId="16C91E96" w14:textId="77777777" w:rsidR="00F56750" w:rsidRPr="00506E2A" w:rsidRDefault="00F56750" w:rsidP="0008665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33984E4B">
                <v:shape id="_x0000_i1127" type="#_x0000_t75" style="width:13.6pt;height:14.95pt" o:ole="">
                  <v:imagedata r:id="rId154" o:title=""/>
                </v:shape>
                <o:OLEObject Type="Embed" ProgID="Equation.3" ShapeID="_x0000_i1127" DrawAspect="Content" ObjectID="_1808066634" r:id="rId265"/>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F56750" w14:paraId="48275855" w14:textId="77777777" w:rsidTr="00086650">
        <w:trPr>
          <w:trHeight w:val="407"/>
        </w:trPr>
        <w:tc>
          <w:tcPr>
            <w:tcW w:w="734" w:type="dxa"/>
            <w:vAlign w:val="center"/>
          </w:tcPr>
          <w:p w14:paraId="71A19828" w14:textId="77777777" w:rsidR="00F56750" w:rsidRPr="00D20AD6" w:rsidRDefault="00F56750"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5F573DA0" w14:textId="25DE459E"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F56750">
              <w:rPr>
                <w:rFonts w:ascii="Times New Roman" w:hAnsi="Times New Roman"/>
                <w:color w:val="000000"/>
                <w:sz w:val="24"/>
              </w:rPr>
              <w:t>36</w:t>
            </w:r>
          </w:p>
        </w:tc>
        <w:tc>
          <w:tcPr>
            <w:tcW w:w="1418" w:type="dxa"/>
            <w:vAlign w:val="center"/>
          </w:tcPr>
          <w:p w14:paraId="30E41026" w14:textId="2C882904"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F56750">
              <w:rPr>
                <w:rFonts w:ascii="Times New Roman" w:hAnsi="Times New Roman"/>
                <w:color w:val="000000"/>
                <w:sz w:val="24"/>
              </w:rPr>
              <w:t>29</w:t>
            </w:r>
          </w:p>
        </w:tc>
        <w:tc>
          <w:tcPr>
            <w:tcW w:w="1701" w:type="dxa"/>
            <w:vAlign w:val="center"/>
          </w:tcPr>
          <w:p w14:paraId="384C404C" w14:textId="77B456FC"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F56750">
              <w:rPr>
                <w:rFonts w:ascii="Times New Roman" w:hAnsi="Times New Roman"/>
                <w:color w:val="000000"/>
                <w:sz w:val="24"/>
              </w:rPr>
              <w:t>07</w:t>
            </w:r>
          </w:p>
        </w:tc>
        <w:tc>
          <w:tcPr>
            <w:tcW w:w="1701" w:type="dxa"/>
            <w:vAlign w:val="center"/>
          </w:tcPr>
          <w:p w14:paraId="604B69D1" w14:textId="2A5164C5"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F56750">
              <w:rPr>
                <w:rFonts w:ascii="Times New Roman" w:hAnsi="Times New Roman"/>
                <w:color w:val="000000"/>
                <w:sz w:val="24"/>
              </w:rPr>
              <w:t>0049</w:t>
            </w:r>
          </w:p>
        </w:tc>
      </w:tr>
      <w:tr w:rsidR="00F56750" w14:paraId="5E4CFAFC" w14:textId="77777777" w:rsidTr="00086650">
        <w:trPr>
          <w:trHeight w:val="413"/>
        </w:trPr>
        <w:tc>
          <w:tcPr>
            <w:tcW w:w="734" w:type="dxa"/>
            <w:vAlign w:val="center"/>
          </w:tcPr>
          <w:p w14:paraId="287493D1" w14:textId="77777777" w:rsidR="00F56750" w:rsidRPr="00D20AD6" w:rsidRDefault="00F56750"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1B5771B9" w14:textId="269533E8"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F56750">
              <w:rPr>
                <w:rFonts w:ascii="Times New Roman" w:hAnsi="Times New Roman"/>
                <w:color w:val="000000"/>
                <w:sz w:val="24"/>
              </w:rPr>
              <w:t>25</w:t>
            </w:r>
          </w:p>
        </w:tc>
        <w:tc>
          <w:tcPr>
            <w:tcW w:w="1418" w:type="dxa"/>
            <w:vAlign w:val="center"/>
          </w:tcPr>
          <w:p w14:paraId="04B293E9" w14:textId="17392B19"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F56750">
              <w:rPr>
                <w:rFonts w:ascii="Times New Roman" w:hAnsi="Times New Roman"/>
                <w:color w:val="000000"/>
                <w:sz w:val="24"/>
              </w:rPr>
              <w:t>29</w:t>
            </w:r>
          </w:p>
        </w:tc>
        <w:tc>
          <w:tcPr>
            <w:tcW w:w="1701" w:type="dxa"/>
            <w:vAlign w:val="center"/>
          </w:tcPr>
          <w:p w14:paraId="51E112FB" w14:textId="1B61CE6B"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F56750">
              <w:rPr>
                <w:rFonts w:ascii="Times New Roman" w:hAnsi="Times New Roman"/>
                <w:color w:val="000000"/>
                <w:sz w:val="24"/>
              </w:rPr>
              <w:t>04</w:t>
            </w:r>
          </w:p>
        </w:tc>
        <w:tc>
          <w:tcPr>
            <w:tcW w:w="1701" w:type="dxa"/>
            <w:vAlign w:val="center"/>
          </w:tcPr>
          <w:p w14:paraId="42A21002" w14:textId="59FA95AD"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F56750">
              <w:rPr>
                <w:rFonts w:ascii="Times New Roman" w:hAnsi="Times New Roman"/>
                <w:color w:val="000000"/>
                <w:sz w:val="24"/>
              </w:rPr>
              <w:t>0016</w:t>
            </w:r>
          </w:p>
        </w:tc>
      </w:tr>
      <w:tr w:rsidR="00F56750" w14:paraId="6CCA3584" w14:textId="77777777" w:rsidTr="00086650">
        <w:trPr>
          <w:trHeight w:val="420"/>
        </w:trPr>
        <w:tc>
          <w:tcPr>
            <w:tcW w:w="734" w:type="dxa"/>
            <w:vAlign w:val="center"/>
          </w:tcPr>
          <w:p w14:paraId="4A4582B8" w14:textId="77777777" w:rsidR="00F56750" w:rsidRPr="00D20AD6" w:rsidRDefault="00F56750"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67B49945" w14:textId="7961AEDC"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F56750">
              <w:rPr>
                <w:rFonts w:ascii="Times New Roman" w:hAnsi="Times New Roman"/>
                <w:color w:val="000000"/>
                <w:sz w:val="24"/>
              </w:rPr>
              <w:t>26</w:t>
            </w:r>
          </w:p>
        </w:tc>
        <w:tc>
          <w:tcPr>
            <w:tcW w:w="1418" w:type="dxa"/>
            <w:vAlign w:val="center"/>
          </w:tcPr>
          <w:p w14:paraId="1668D066" w14:textId="43CEA078"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F56750">
              <w:rPr>
                <w:rFonts w:ascii="Times New Roman" w:hAnsi="Times New Roman"/>
                <w:color w:val="000000"/>
                <w:sz w:val="24"/>
              </w:rPr>
              <w:t>29</w:t>
            </w:r>
          </w:p>
        </w:tc>
        <w:tc>
          <w:tcPr>
            <w:tcW w:w="1701" w:type="dxa"/>
            <w:vAlign w:val="center"/>
          </w:tcPr>
          <w:p w14:paraId="4E0F94D9" w14:textId="53CB45B0"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F56750">
              <w:rPr>
                <w:rFonts w:ascii="Times New Roman" w:hAnsi="Times New Roman"/>
                <w:color w:val="000000"/>
                <w:sz w:val="24"/>
              </w:rPr>
              <w:t>03</w:t>
            </w:r>
          </w:p>
        </w:tc>
        <w:tc>
          <w:tcPr>
            <w:tcW w:w="1701" w:type="dxa"/>
            <w:vAlign w:val="center"/>
          </w:tcPr>
          <w:p w14:paraId="46CE20B9" w14:textId="741895DD"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F56750">
              <w:rPr>
                <w:rFonts w:ascii="Times New Roman" w:hAnsi="Times New Roman"/>
                <w:color w:val="000000"/>
                <w:sz w:val="24"/>
              </w:rPr>
              <w:t>0009</w:t>
            </w:r>
          </w:p>
        </w:tc>
      </w:tr>
      <w:tr w:rsidR="00F56750" w14:paraId="0E9840C2" w14:textId="77777777" w:rsidTr="00086650">
        <w:trPr>
          <w:trHeight w:val="412"/>
        </w:trPr>
        <w:tc>
          <w:tcPr>
            <w:tcW w:w="734" w:type="dxa"/>
            <w:vAlign w:val="center"/>
          </w:tcPr>
          <w:p w14:paraId="247400C4" w14:textId="77777777" w:rsidR="00F56750" w:rsidRPr="00D20AD6" w:rsidRDefault="00F56750" w:rsidP="0008665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114E23C4" w14:textId="568C573A"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15,</w:t>
            </w:r>
            <w:r w:rsidRPr="00F56750">
              <w:rPr>
                <w:rFonts w:ascii="Times New Roman" w:hAnsi="Times New Roman"/>
                <w:color w:val="000000"/>
                <w:sz w:val="24"/>
              </w:rPr>
              <w:t>87</w:t>
            </w:r>
          </w:p>
        </w:tc>
        <w:tc>
          <w:tcPr>
            <w:tcW w:w="1418" w:type="dxa"/>
            <w:vAlign w:val="center"/>
          </w:tcPr>
          <w:p w14:paraId="7DBED165" w14:textId="77777777" w:rsidR="00F56750" w:rsidRPr="00F56750" w:rsidRDefault="00F56750" w:rsidP="00F56750">
            <w:pPr>
              <w:pStyle w:val="ListParagraph"/>
              <w:spacing w:after="0" w:line="240" w:lineRule="auto"/>
              <w:ind w:left="0"/>
              <w:jc w:val="center"/>
              <w:rPr>
                <w:rFonts w:ascii="Times New Roman" w:hAnsi="Times New Roman"/>
                <w:b/>
                <w:sz w:val="24"/>
              </w:rPr>
            </w:pPr>
          </w:p>
        </w:tc>
        <w:tc>
          <w:tcPr>
            <w:tcW w:w="1701" w:type="dxa"/>
            <w:vAlign w:val="center"/>
          </w:tcPr>
          <w:p w14:paraId="1C73FC91" w14:textId="77777777" w:rsidR="00F56750" w:rsidRPr="00F56750" w:rsidRDefault="00F56750" w:rsidP="00F56750">
            <w:pPr>
              <w:pStyle w:val="ListParagraph"/>
              <w:spacing w:after="0" w:line="240" w:lineRule="auto"/>
              <w:ind w:left="0"/>
              <w:jc w:val="center"/>
              <w:rPr>
                <w:rFonts w:ascii="Times New Roman" w:hAnsi="Times New Roman"/>
                <w:b/>
                <w:sz w:val="24"/>
              </w:rPr>
            </w:pPr>
          </w:p>
        </w:tc>
        <w:tc>
          <w:tcPr>
            <w:tcW w:w="1701" w:type="dxa"/>
            <w:vAlign w:val="center"/>
          </w:tcPr>
          <w:p w14:paraId="28ACF74E" w14:textId="4BB0CF6F"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F56750">
              <w:rPr>
                <w:rFonts w:ascii="Times New Roman" w:hAnsi="Times New Roman"/>
                <w:color w:val="000000"/>
                <w:sz w:val="24"/>
              </w:rPr>
              <w:t>0074</w:t>
            </w:r>
          </w:p>
        </w:tc>
      </w:tr>
      <w:tr w:rsidR="00F56750" w14:paraId="7DF2ECD4" w14:textId="77777777" w:rsidTr="00086650">
        <w:trPr>
          <w:trHeight w:val="417"/>
        </w:trPr>
        <w:tc>
          <w:tcPr>
            <w:tcW w:w="734" w:type="dxa"/>
            <w:vAlign w:val="center"/>
          </w:tcPr>
          <w:p w14:paraId="01F908A7" w14:textId="77777777" w:rsidR="00F56750" w:rsidRPr="00D20AD6" w:rsidRDefault="00F56750" w:rsidP="0008665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75006D4F">
                <v:shape id="_x0000_i1128" type="#_x0000_t75" style="width:13.6pt;height:14.95pt" o:ole="">
                  <v:imagedata r:id="rId151" o:title=""/>
                </v:shape>
                <o:OLEObject Type="Embed" ProgID="Equation.3" ShapeID="_x0000_i1128" DrawAspect="Content" ObjectID="_1808066635" r:id="rId266"/>
              </w:object>
            </w:r>
          </w:p>
        </w:tc>
        <w:tc>
          <w:tcPr>
            <w:tcW w:w="1216" w:type="dxa"/>
            <w:vAlign w:val="center"/>
          </w:tcPr>
          <w:p w14:paraId="49CDAEA8" w14:textId="747688F3" w:rsidR="00F56750" w:rsidRPr="00F56750" w:rsidRDefault="00F567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F56750">
              <w:rPr>
                <w:rFonts w:ascii="Times New Roman" w:hAnsi="Times New Roman"/>
                <w:color w:val="000000"/>
                <w:sz w:val="24"/>
              </w:rPr>
              <w:t>29</w:t>
            </w:r>
          </w:p>
        </w:tc>
        <w:tc>
          <w:tcPr>
            <w:tcW w:w="1418" w:type="dxa"/>
            <w:vAlign w:val="center"/>
          </w:tcPr>
          <w:p w14:paraId="72B24184" w14:textId="77777777" w:rsidR="00F56750" w:rsidRPr="00F56750" w:rsidRDefault="00F56750" w:rsidP="00F56750">
            <w:pPr>
              <w:pStyle w:val="ListParagraph"/>
              <w:spacing w:after="0" w:line="240" w:lineRule="auto"/>
              <w:ind w:left="0"/>
              <w:jc w:val="center"/>
              <w:rPr>
                <w:rFonts w:ascii="Times New Roman" w:hAnsi="Times New Roman"/>
                <w:b/>
                <w:sz w:val="24"/>
              </w:rPr>
            </w:pPr>
          </w:p>
        </w:tc>
        <w:tc>
          <w:tcPr>
            <w:tcW w:w="1701" w:type="dxa"/>
            <w:vAlign w:val="center"/>
          </w:tcPr>
          <w:p w14:paraId="3B8857AB" w14:textId="77777777" w:rsidR="00F56750" w:rsidRPr="00F56750" w:rsidRDefault="00F56750" w:rsidP="00F56750">
            <w:pPr>
              <w:pStyle w:val="ListParagraph"/>
              <w:spacing w:after="0" w:line="240" w:lineRule="auto"/>
              <w:ind w:left="0"/>
              <w:jc w:val="center"/>
              <w:rPr>
                <w:rFonts w:ascii="Times New Roman" w:hAnsi="Times New Roman"/>
                <w:b/>
                <w:sz w:val="24"/>
              </w:rPr>
            </w:pPr>
          </w:p>
        </w:tc>
        <w:tc>
          <w:tcPr>
            <w:tcW w:w="1701" w:type="dxa"/>
            <w:vAlign w:val="center"/>
          </w:tcPr>
          <w:p w14:paraId="7898188E" w14:textId="77777777" w:rsidR="00F56750" w:rsidRPr="00F56750" w:rsidRDefault="00F56750" w:rsidP="00F56750">
            <w:pPr>
              <w:pStyle w:val="ListParagraph"/>
              <w:spacing w:after="0" w:line="240" w:lineRule="auto"/>
              <w:ind w:left="0"/>
              <w:jc w:val="center"/>
              <w:rPr>
                <w:rFonts w:ascii="Times New Roman" w:hAnsi="Times New Roman"/>
                <w:b/>
                <w:sz w:val="24"/>
              </w:rPr>
            </w:pPr>
          </w:p>
        </w:tc>
      </w:tr>
    </w:tbl>
    <w:p w14:paraId="6B747AC6" w14:textId="77777777" w:rsidR="00F56750" w:rsidRPr="009023A7" w:rsidRDefault="00F56750" w:rsidP="00F56750">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2C6E5647">
          <v:shape id="_x0000_i1129" type="#_x0000_t75" style="width:1in;height:42.1pt" o:ole="">
            <v:imagedata r:id="rId157" o:title=""/>
          </v:shape>
          <o:OLEObject Type="Embed" ProgID="Equation.3" ShapeID="_x0000_i1129" DrawAspect="Content" ObjectID="_1808066636" r:id="rId267"/>
        </w:object>
      </w:r>
      <w:r w:rsidRPr="009023A7">
        <w:rPr>
          <w:color w:val="000000" w:themeColor="text1"/>
          <w:lang w:val="id-ID"/>
        </w:rPr>
        <w:fldChar w:fldCharType="end"/>
      </w:r>
    </w:p>
    <w:p w14:paraId="6E96DE36" w14:textId="3813F94D" w:rsidR="00F56750" w:rsidRPr="009023A7" w:rsidRDefault="00F56750" w:rsidP="00F56750">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960" w:dyaOrig="700" w14:anchorId="1FF0AEE5">
          <v:shape id="_x0000_i1130" type="#_x0000_t75" style="width:70.65pt;height:32.6pt" o:ole="">
            <v:imagedata r:id="rId268" o:title=""/>
          </v:shape>
          <o:OLEObject Type="Embed" ProgID="Equation.3" ShapeID="_x0000_i1130" DrawAspect="Content" ObjectID="_1808066637" r:id="rId269"/>
        </w:object>
      </w:r>
      <w:r w:rsidRPr="009023A7">
        <w:rPr>
          <w:color w:val="000000" w:themeColor="text1"/>
          <w:position w:val="-10"/>
          <w:lang w:val="id-ID"/>
        </w:rPr>
        <w:object w:dxaOrig="180" w:dyaOrig="340" w14:anchorId="117A27A9">
          <v:shape id="_x0000_i1131" type="#_x0000_t75" style="width:8.15pt;height:17.65pt" o:ole="">
            <v:imagedata r:id="rId161" o:title=""/>
          </v:shape>
          <o:OLEObject Type="Embed" ProgID="Equation.3" ShapeID="_x0000_i1131" DrawAspect="Content" ObjectID="_1808066638" r:id="rId270"/>
        </w:object>
      </w:r>
    </w:p>
    <w:p w14:paraId="2CD7A731" w14:textId="4A511CBC" w:rsidR="00F56750" w:rsidRDefault="00F56750" w:rsidP="00F56750">
      <w:pPr>
        <w:spacing w:line="480" w:lineRule="auto"/>
        <w:ind w:firstLine="450"/>
        <w:jc w:val="both"/>
        <w:rPr>
          <w:color w:val="000000" w:themeColor="text1"/>
        </w:rPr>
      </w:pPr>
      <w:r w:rsidRPr="009023A7">
        <w:rPr>
          <w:color w:val="000000" w:themeColor="text1"/>
          <w:lang w:val="id-ID"/>
        </w:rPr>
        <w:t xml:space="preserve">= </w:t>
      </w:r>
      <w:r>
        <w:rPr>
          <w:color w:val="000000" w:themeColor="text1"/>
        </w:rPr>
        <w:t>0,06</w:t>
      </w:r>
    </w:p>
    <w:p w14:paraId="1647205B" w14:textId="3F7191ED" w:rsidR="00F56750" w:rsidRPr="00D20AD6" w:rsidRDefault="00F56750" w:rsidP="00F56750">
      <w:pPr>
        <w:rPr>
          <w:b/>
        </w:rPr>
      </w:pPr>
      <w:r>
        <w:rPr>
          <w:b/>
        </w:rPr>
        <w:t>F1 (Siklus 6)</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F56750" w14:paraId="616A0E20" w14:textId="77777777" w:rsidTr="00086650">
        <w:trPr>
          <w:trHeight w:val="542"/>
        </w:trPr>
        <w:tc>
          <w:tcPr>
            <w:tcW w:w="734" w:type="dxa"/>
            <w:vAlign w:val="center"/>
          </w:tcPr>
          <w:p w14:paraId="41B0EE4B" w14:textId="77777777" w:rsidR="00F56750" w:rsidRDefault="00F56750" w:rsidP="0008665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3BB285AB" w14:textId="77777777" w:rsidR="00F56750" w:rsidRDefault="00F56750" w:rsidP="0008665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4ABEC378" w14:textId="77777777" w:rsidR="00F56750" w:rsidRPr="00D20AD6" w:rsidRDefault="00F56750" w:rsidP="0008665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2D0E1ABC">
                <v:shape id="_x0000_i1132" type="#_x0000_t75" style="width:13.6pt;height:14.95pt" o:ole="">
                  <v:imagedata r:id="rId151" o:title=""/>
                </v:shape>
                <o:OLEObject Type="Embed" ProgID="Equation.3" ShapeID="_x0000_i1132" DrawAspect="Content" ObjectID="_1808066639" r:id="rId271"/>
              </w:object>
            </w:r>
          </w:p>
        </w:tc>
        <w:tc>
          <w:tcPr>
            <w:tcW w:w="1701" w:type="dxa"/>
            <w:vAlign w:val="center"/>
          </w:tcPr>
          <w:p w14:paraId="135D9DFA" w14:textId="77777777" w:rsidR="00F56750" w:rsidRPr="00506E2A" w:rsidRDefault="00F56750" w:rsidP="0008665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1246F4C">
                <v:shape id="_x0000_i1133" type="#_x0000_t75" style="width:13.6pt;height:14.95pt" o:ole="">
                  <v:imagedata r:id="rId151" o:title=""/>
                </v:shape>
                <o:OLEObject Type="Embed" ProgID="Equation.3" ShapeID="_x0000_i1133" DrawAspect="Content" ObjectID="_1808066640" r:id="rId272"/>
              </w:object>
            </w:r>
            <w:r w:rsidRPr="00B16A05">
              <w:rPr>
                <w:rFonts w:ascii="Times New Roman" w:hAnsi="Times New Roman"/>
                <w:b/>
                <w:color w:val="000000" w:themeColor="text1"/>
                <w:sz w:val="24"/>
                <w:szCs w:val="24"/>
                <w:lang w:val="id-ID"/>
              </w:rPr>
              <w:t>)</w:t>
            </w:r>
          </w:p>
        </w:tc>
        <w:tc>
          <w:tcPr>
            <w:tcW w:w="1701" w:type="dxa"/>
            <w:vAlign w:val="center"/>
          </w:tcPr>
          <w:p w14:paraId="098228F6" w14:textId="77777777" w:rsidR="00F56750" w:rsidRPr="00506E2A" w:rsidRDefault="00F56750" w:rsidP="0008665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3DCE77A6">
                <v:shape id="_x0000_i1134" type="#_x0000_t75" style="width:13.6pt;height:14.95pt" o:ole="">
                  <v:imagedata r:id="rId154" o:title=""/>
                </v:shape>
                <o:OLEObject Type="Embed" ProgID="Equation.3" ShapeID="_x0000_i1134" DrawAspect="Content" ObjectID="_1808066641" r:id="rId273"/>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F56750" w14:paraId="2AFF9F54" w14:textId="77777777" w:rsidTr="00F56750">
        <w:trPr>
          <w:trHeight w:val="407"/>
        </w:trPr>
        <w:tc>
          <w:tcPr>
            <w:tcW w:w="734" w:type="dxa"/>
            <w:vAlign w:val="center"/>
          </w:tcPr>
          <w:p w14:paraId="3CACDAA2" w14:textId="77777777" w:rsidR="00F56750" w:rsidRPr="00D20AD6" w:rsidRDefault="00F56750" w:rsidP="00F5675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4E4C601A" w14:textId="71349B7E" w:rsidR="00F56750" w:rsidRPr="00F56750" w:rsidRDefault="000866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F56750" w:rsidRPr="00F56750">
              <w:rPr>
                <w:rFonts w:ascii="Times New Roman" w:hAnsi="Times New Roman"/>
                <w:color w:val="000000"/>
                <w:sz w:val="24"/>
              </w:rPr>
              <w:t>24</w:t>
            </w:r>
          </w:p>
        </w:tc>
        <w:tc>
          <w:tcPr>
            <w:tcW w:w="1418" w:type="dxa"/>
            <w:vAlign w:val="center"/>
          </w:tcPr>
          <w:p w14:paraId="630FAAD2" w14:textId="1D3589B2" w:rsidR="00F56750" w:rsidRPr="00F56750" w:rsidRDefault="000866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F56750" w:rsidRPr="00F56750">
              <w:rPr>
                <w:rFonts w:ascii="Times New Roman" w:hAnsi="Times New Roman"/>
                <w:color w:val="000000"/>
                <w:sz w:val="24"/>
              </w:rPr>
              <w:t>21</w:t>
            </w:r>
          </w:p>
        </w:tc>
        <w:tc>
          <w:tcPr>
            <w:tcW w:w="1701" w:type="dxa"/>
            <w:vAlign w:val="center"/>
          </w:tcPr>
          <w:p w14:paraId="6B193146" w14:textId="0FBCA481" w:rsidR="00F56750" w:rsidRPr="00F56750" w:rsidRDefault="000866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F56750" w:rsidRPr="00F56750">
              <w:rPr>
                <w:rFonts w:ascii="Times New Roman" w:hAnsi="Times New Roman"/>
                <w:color w:val="000000"/>
                <w:sz w:val="24"/>
              </w:rPr>
              <w:t>03</w:t>
            </w:r>
          </w:p>
        </w:tc>
        <w:tc>
          <w:tcPr>
            <w:tcW w:w="1701" w:type="dxa"/>
            <w:vAlign w:val="center"/>
          </w:tcPr>
          <w:p w14:paraId="4084355A" w14:textId="73B0A071" w:rsidR="00F56750" w:rsidRPr="00F56750" w:rsidRDefault="000866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F56750" w:rsidRPr="00F56750">
              <w:rPr>
                <w:rFonts w:ascii="Times New Roman" w:hAnsi="Times New Roman"/>
                <w:color w:val="000000"/>
                <w:sz w:val="24"/>
              </w:rPr>
              <w:t>0009</w:t>
            </w:r>
          </w:p>
        </w:tc>
      </w:tr>
      <w:tr w:rsidR="00F56750" w14:paraId="708334AF" w14:textId="77777777" w:rsidTr="00F56750">
        <w:trPr>
          <w:trHeight w:val="413"/>
        </w:trPr>
        <w:tc>
          <w:tcPr>
            <w:tcW w:w="734" w:type="dxa"/>
            <w:vAlign w:val="center"/>
          </w:tcPr>
          <w:p w14:paraId="2B9026FE" w14:textId="77777777" w:rsidR="00F56750" w:rsidRPr="00D20AD6" w:rsidRDefault="00F56750" w:rsidP="00F5675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5434B111" w14:textId="7C98219E" w:rsidR="00F56750" w:rsidRPr="00F56750" w:rsidRDefault="000866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F56750" w:rsidRPr="00F56750">
              <w:rPr>
                <w:rFonts w:ascii="Times New Roman" w:hAnsi="Times New Roman"/>
                <w:color w:val="000000"/>
                <w:sz w:val="24"/>
              </w:rPr>
              <w:t>16</w:t>
            </w:r>
          </w:p>
        </w:tc>
        <w:tc>
          <w:tcPr>
            <w:tcW w:w="1418" w:type="dxa"/>
            <w:vAlign w:val="center"/>
          </w:tcPr>
          <w:p w14:paraId="0479CE5E" w14:textId="642F0437" w:rsidR="00F56750" w:rsidRPr="00F56750" w:rsidRDefault="000866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F56750" w:rsidRPr="00F56750">
              <w:rPr>
                <w:rFonts w:ascii="Times New Roman" w:hAnsi="Times New Roman"/>
                <w:color w:val="000000"/>
                <w:sz w:val="24"/>
              </w:rPr>
              <w:t>21</w:t>
            </w:r>
          </w:p>
        </w:tc>
        <w:tc>
          <w:tcPr>
            <w:tcW w:w="1701" w:type="dxa"/>
            <w:vAlign w:val="center"/>
          </w:tcPr>
          <w:p w14:paraId="4FEEA2EC" w14:textId="0AEEA2F4" w:rsidR="00F56750" w:rsidRPr="00F56750" w:rsidRDefault="000866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F56750" w:rsidRPr="00F56750">
              <w:rPr>
                <w:rFonts w:ascii="Times New Roman" w:hAnsi="Times New Roman"/>
                <w:color w:val="000000"/>
                <w:sz w:val="24"/>
              </w:rPr>
              <w:t>05</w:t>
            </w:r>
          </w:p>
        </w:tc>
        <w:tc>
          <w:tcPr>
            <w:tcW w:w="1701" w:type="dxa"/>
            <w:vAlign w:val="center"/>
          </w:tcPr>
          <w:p w14:paraId="10ED091C" w14:textId="1A16BA9D" w:rsidR="00F56750" w:rsidRPr="00F56750" w:rsidRDefault="000866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F56750" w:rsidRPr="00F56750">
              <w:rPr>
                <w:rFonts w:ascii="Times New Roman" w:hAnsi="Times New Roman"/>
                <w:color w:val="000000"/>
                <w:sz w:val="24"/>
              </w:rPr>
              <w:t>0025</w:t>
            </w:r>
          </w:p>
        </w:tc>
      </w:tr>
      <w:tr w:rsidR="00F56750" w14:paraId="1BAFF76F" w14:textId="77777777" w:rsidTr="00F56750">
        <w:trPr>
          <w:trHeight w:val="420"/>
        </w:trPr>
        <w:tc>
          <w:tcPr>
            <w:tcW w:w="734" w:type="dxa"/>
            <w:vAlign w:val="center"/>
          </w:tcPr>
          <w:p w14:paraId="748922A5" w14:textId="77777777" w:rsidR="00F56750" w:rsidRPr="00D20AD6" w:rsidRDefault="00F56750" w:rsidP="00F5675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4C03048F" w14:textId="3B8E2DAC" w:rsidR="00F56750" w:rsidRPr="00F56750" w:rsidRDefault="000866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F56750" w:rsidRPr="00F56750">
              <w:rPr>
                <w:rFonts w:ascii="Times New Roman" w:hAnsi="Times New Roman"/>
                <w:color w:val="000000"/>
                <w:sz w:val="24"/>
              </w:rPr>
              <w:t>24</w:t>
            </w:r>
          </w:p>
        </w:tc>
        <w:tc>
          <w:tcPr>
            <w:tcW w:w="1418" w:type="dxa"/>
            <w:vAlign w:val="center"/>
          </w:tcPr>
          <w:p w14:paraId="2AD2BC17" w14:textId="37EA5840" w:rsidR="00F56750" w:rsidRPr="00F56750" w:rsidRDefault="000866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F56750" w:rsidRPr="00F56750">
              <w:rPr>
                <w:rFonts w:ascii="Times New Roman" w:hAnsi="Times New Roman"/>
                <w:color w:val="000000"/>
                <w:sz w:val="24"/>
              </w:rPr>
              <w:t>21</w:t>
            </w:r>
          </w:p>
        </w:tc>
        <w:tc>
          <w:tcPr>
            <w:tcW w:w="1701" w:type="dxa"/>
            <w:vAlign w:val="center"/>
          </w:tcPr>
          <w:p w14:paraId="71868589" w14:textId="4A25C134" w:rsidR="00F56750" w:rsidRPr="00F56750" w:rsidRDefault="000866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F56750" w:rsidRPr="00F56750">
              <w:rPr>
                <w:rFonts w:ascii="Times New Roman" w:hAnsi="Times New Roman"/>
                <w:color w:val="000000"/>
                <w:sz w:val="24"/>
              </w:rPr>
              <w:t>03</w:t>
            </w:r>
          </w:p>
        </w:tc>
        <w:tc>
          <w:tcPr>
            <w:tcW w:w="1701" w:type="dxa"/>
            <w:vAlign w:val="center"/>
          </w:tcPr>
          <w:p w14:paraId="50BDC80A" w14:textId="5B790B93" w:rsidR="00F56750" w:rsidRPr="00F56750" w:rsidRDefault="000866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F56750" w:rsidRPr="00F56750">
              <w:rPr>
                <w:rFonts w:ascii="Times New Roman" w:hAnsi="Times New Roman"/>
                <w:color w:val="000000"/>
                <w:sz w:val="24"/>
              </w:rPr>
              <w:t>0009</w:t>
            </w:r>
          </w:p>
        </w:tc>
      </w:tr>
      <w:tr w:rsidR="00F56750" w14:paraId="2435E85E" w14:textId="77777777" w:rsidTr="00F56750">
        <w:trPr>
          <w:trHeight w:val="412"/>
        </w:trPr>
        <w:tc>
          <w:tcPr>
            <w:tcW w:w="734" w:type="dxa"/>
            <w:vAlign w:val="center"/>
          </w:tcPr>
          <w:p w14:paraId="48B421F5" w14:textId="77777777" w:rsidR="00F56750" w:rsidRPr="00D20AD6" w:rsidRDefault="00F56750" w:rsidP="00F5675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41879C87" w14:textId="4CB0BC84" w:rsidR="00F56750" w:rsidRPr="00F56750" w:rsidRDefault="000866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15,</w:t>
            </w:r>
            <w:r w:rsidR="00F56750" w:rsidRPr="00F56750">
              <w:rPr>
                <w:rFonts w:ascii="Times New Roman" w:hAnsi="Times New Roman"/>
                <w:color w:val="000000"/>
                <w:sz w:val="24"/>
              </w:rPr>
              <w:t>64</w:t>
            </w:r>
          </w:p>
        </w:tc>
        <w:tc>
          <w:tcPr>
            <w:tcW w:w="1418" w:type="dxa"/>
            <w:vAlign w:val="center"/>
          </w:tcPr>
          <w:p w14:paraId="0A8CCFCC" w14:textId="77777777" w:rsidR="00F56750" w:rsidRPr="00F56750" w:rsidRDefault="00F56750" w:rsidP="00F56750">
            <w:pPr>
              <w:pStyle w:val="ListParagraph"/>
              <w:spacing w:after="0" w:line="240" w:lineRule="auto"/>
              <w:ind w:left="0"/>
              <w:jc w:val="center"/>
              <w:rPr>
                <w:rFonts w:ascii="Times New Roman" w:hAnsi="Times New Roman"/>
                <w:b/>
                <w:sz w:val="24"/>
              </w:rPr>
            </w:pPr>
          </w:p>
        </w:tc>
        <w:tc>
          <w:tcPr>
            <w:tcW w:w="1701" w:type="dxa"/>
            <w:vAlign w:val="center"/>
          </w:tcPr>
          <w:p w14:paraId="570C7609" w14:textId="77777777" w:rsidR="00F56750" w:rsidRPr="00F56750" w:rsidRDefault="00F56750" w:rsidP="00F56750">
            <w:pPr>
              <w:pStyle w:val="ListParagraph"/>
              <w:spacing w:after="0" w:line="240" w:lineRule="auto"/>
              <w:ind w:left="0"/>
              <w:jc w:val="center"/>
              <w:rPr>
                <w:rFonts w:ascii="Times New Roman" w:hAnsi="Times New Roman"/>
                <w:b/>
                <w:sz w:val="24"/>
              </w:rPr>
            </w:pPr>
          </w:p>
        </w:tc>
        <w:tc>
          <w:tcPr>
            <w:tcW w:w="1701" w:type="dxa"/>
            <w:vAlign w:val="center"/>
          </w:tcPr>
          <w:p w14:paraId="14192890" w14:textId="6528317B" w:rsidR="00F56750" w:rsidRPr="00F56750" w:rsidRDefault="000866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F56750" w:rsidRPr="00F56750">
              <w:rPr>
                <w:rFonts w:ascii="Times New Roman" w:hAnsi="Times New Roman"/>
                <w:color w:val="000000"/>
                <w:sz w:val="24"/>
              </w:rPr>
              <w:t>0043</w:t>
            </w:r>
          </w:p>
        </w:tc>
      </w:tr>
      <w:tr w:rsidR="00F56750" w14:paraId="0C70A5A3" w14:textId="77777777" w:rsidTr="00F56750">
        <w:trPr>
          <w:trHeight w:val="417"/>
        </w:trPr>
        <w:tc>
          <w:tcPr>
            <w:tcW w:w="734" w:type="dxa"/>
            <w:vAlign w:val="center"/>
          </w:tcPr>
          <w:p w14:paraId="43201FA3" w14:textId="77777777" w:rsidR="00F56750" w:rsidRPr="00D20AD6" w:rsidRDefault="00F56750" w:rsidP="00F5675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34D0E842">
                <v:shape id="_x0000_i1135" type="#_x0000_t75" style="width:13.6pt;height:14.95pt" o:ole="">
                  <v:imagedata r:id="rId151" o:title=""/>
                </v:shape>
                <o:OLEObject Type="Embed" ProgID="Equation.3" ShapeID="_x0000_i1135" DrawAspect="Content" ObjectID="_1808066642" r:id="rId274"/>
              </w:object>
            </w:r>
          </w:p>
        </w:tc>
        <w:tc>
          <w:tcPr>
            <w:tcW w:w="1216" w:type="dxa"/>
            <w:vAlign w:val="center"/>
          </w:tcPr>
          <w:p w14:paraId="426A809D" w14:textId="6AD53E1E" w:rsidR="00F56750" w:rsidRPr="00F56750" w:rsidRDefault="00086650" w:rsidP="00F56750">
            <w:pPr>
              <w:pStyle w:val="ListParagraph"/>
              <w:spacing w:after="0" w:line="240" w:lineRule="auto"/>
              <w:ind w:left="0"/>
              <w:jc w:val="center"/>
              <w:rPr>
                <w:rFonts w:ascii="Times New Roman" w:hAnsi="Times New Roman"/>
                <w:b/>
                <w:sz w:val="24"/>
              </w:rPr>
            </w:pPr>
            <w:r>
              <w:rPr>
                <w:rFonts w:ascii="Times New Roman" w:hAnsi="Times New Roman"/>
                <w:color w:val="000000"/>
                <w:sz w:val="24"/>
              </w:rPr>
              <w:t>5,21</w:t>
            </w:r>
          </w:p>
        </w:tc>
        <w:tc>
          <w:tcPr>
            <w:tcW w:w="1418" w:type="dxa"/>
            <w:vAlign w:val="center"/>
          </w:tcPr>
          <w:p w14:paraId="0AD4DD0E" w14:textId="77777777" w:rsidR="00F56750" w:rsidRPr="00F56750" w:rsidRDefault="00F56750" w:rsidP="00F56750">
            <w:pPr>
              <w:pStyle w:val="ListParagraph"/>
              <w:spacing w:after="0" w:line="240" w:lineRule="auto"/>
              <w:ind w:left="0"/>
              <w:jc w:val="center"/>
              <w:rPr>
                <w:rFonts w:ascii="Times New Roman" w:hAnsi="Times New Roman"/>
                <w:b/>
                <w:sz w:val="24"/>
              </w:rPr>
            </w:pPr>
          </w:p>
        </w:tc>
        <w:tc>
          <w:tcPr>
            <w:tcW w:w="1701" w:type="dxa"/>
            <w:vAlign w:val="center"/>
          </w:tcPr>
          <w:p w14:paraId="233129A5" w14:textId="77777777" w:rsidR="00F56750" w:rsidRPr="00F56750" w:rsidRDefault="00F56750" w:rsidP="00F56750">
            <w:pPr>
              <w:pStyle w:val="ListParagraph"/>
              <w:spacing w:after="0" w:line="240" w:lineRule="auto"/>
              <w:ind w:left="0"/>
              <w:jc w:val="center"/>
              <w:rPr>
                <w:rFonts w:ascii="Times New Roman" w:hAnsi="Times New Roman"/>
                <w:b/>
                <w:sz w:val="24"/>
              </w:rPr>
            </w:pPr>
          </w:p>
        </w:tc>
        <w:tc>
          <w:tcPr>
            <w:tcW w:w="1701" w:type="dxa"/>
            <w:vAlign w:val="center"/>
          </w:tcPr>
          <w:p w14:paraId="30176454" w14:textId="77777777" w:rsidR="00F56750" w:rsidRPr="00F56750" w:rsidRDefault="00F56750" w:rsidP="00F56750">
            <w:pPr>
              <w:pStyle w:val="ListParagraph"/>
              <w:spacing w:after="0" w:line="240" w:lineRule="auto"/>
              <w:ind w:left="0"/>
              <w:jc w:val="center"/>
              <w:rPr>
                <w:rFonts w:ascii="Times New Roman" w:hAnsi="Times New Roman"/>
                <w:b/>
                <w:sz w:val="24"/>
              </w:rPr>
            </w:pPr>
          </w:p>
        </w:tc>
      </w:tr>
    </w:tbl>
    <w:p w14:paraId="588F1DC1" w14:textId="77777777" w:rsidR="00F56750" w:rsidRPr="009023A7" w:rsidRDefault="00F56750" w:rsidP="00F56750">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4D6AF45B">
          <v:shape id="_x0000_i1136" type="#_x0000_t75" style="width:1in;height:42.1pt" o:ole="">
            <v:imagedata r:id="rId157" o:title=""/>
          </v:shape>
          <o:OLEObject Type="Embed" ProgID="Equation.3" ShapeID="_x0000_i1136" DrawAspect="Content" ObjectID="_1808066643" r:id="rId275"/>
        </w:object>
      </w:r>
      <w:r w:rsidRPr="009023A7">
        <w:rPr>
          <w:color w:val="000000" w:themeColor="text1"/>
          <w:lang w:val="id-ID"/>
        </w:rPr>
        <w:fldChar w:fldCharType="end"/>
      </w:r>
    </w:p>
    <w:p w14:paraId="05755028" w14:textId="77777777" w:rsidR="00F56750" w:rsidRPr="009023A7" w:rsidRDefault="00F56750" w:rsidP="00F56750">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086650" w:rsidRPr="00AA764D">
        <w:rPr>
          <w:color w:val="000000" w:themeColor="text1"/>
          <w:position w:val="-26"/>
          <w:lang w:val="id-ID"/>
        </w:rPr>
        <w:object w:dxaOrig="940" w:dyaOrig="700" w14:anchorId="1B2D32BC">
          <v:shape id="_x0000_i1137" type="#_x0000_t75" style="width:67.9pt;height:32.6pt" o:ole="">
            <v:imagedata r:id="rId276" o:title=""/>
          </v:shape>
          <o:OLEObject Type="Embed" ProgID="Equation.3" ShapeID="_x0000_i1137" DrawAspect="Content" ObjectID="_1808066644" r:id="rId277"/>
        </w:object>
      </w:r>
      <w:r w:rsidRPr="009023A7">
        <w:rPr>
          <w:color w:val="000000" w:themeColor="text1"/>
          <w:position w:val="-10"/>
          <w:lang w:val="id-ID"/>
        </w:rPr>
        <w:object w:dxaOrig="180" w:dyaOrig="340" w14:anchorId="30000A73">
          <v:shape id="_x0000_i1138" type="#_x0000_t75" style="width:8.15pt;height:17.65pt" o:ole="">
            <v:imagedata r:id="rId161" o:title=""/>
          </v:shape>
          <o:OLEObject Type="Embed" ProgID="Equation.3" ShapeID="_x0000_i1138" DrawAspect="Content" ObjectID="_1808066645" r:id="rId278"/>
        </w:object>
      </w:r>
      <w:r w:rsidRPr="009023A7">
        <w:rPr>
          <w:color w:val="000000" w:themeColor="text1"/>
          <w:position w:val="-10"/>
          <w:lang w:val="id-ID"/>
        </w:rPr>
        <w:object w:dxaOrig="180" w:dyaOrig="340" w14:anchorId="0C9DA171">
          <v:shape id="_x0000_i1139" type="#_x0000_t75" style="width:8.15pt;height:17.65pt" o:ole="">
            <v:imagedata r:id="rId161" o:title=""/>
          </v:shape>
          <o:OLEObject Type="Embed" ProgID="Equation.3" ShapeID="_x0000_i1139" DrawAspect="Content" ObjectID="_1808066646" r:id="rId279"/>
        </w:object>
      </w:r>
    </w:p>
    <w:p w14:paraId="0090B63F" w14:textId="02F58A59" w:rsidR="00F56750" w:rsidRDefault="00F56750" w:rsidP="00F56750">
      <w:pPr>
        <w:spacing w:line="480" w:lineRule="auto"/>
        <w:ind w:firstLine="450"/>
        <w:jc w:val="both"/>
        <w:rPr>
          <w:color w:val="000000" w:themeColor="text1"/>
        </w:rPr>
      </w:pPr>
      <w:r w:rsidRPr="009023A7">
        <w:rPr>
          <w:color w:val="000000" w:themeColor="text1"/>
          <w:lang w:val="id-ID"/>
        </w:rPr>
        <w:t xml:space="preserve">= </w:t>
      </w:r>
      <w:r>
        <w:rPr>
          <w:color w:val="000000" w:themeColor="text1"/>
        </w:rPr>
        <w:t>0,04</w:t>
      </w:r>
    </w:p>
    <w:p w14:paraId="51A25EA8" w14:textId="77777777" w:rsidR="00F56750" w:rsidRDefault="00F56750" w:rsidP="00F56750">
      <w:pPr>
        <w:spacing w:line="480" w:lineRule="auto"/>
        <w:jc w:val="both"/>
        <w:rPr>
          <w:color w:val="000000" w:themeColor="text1"/>
        </w:rPr>
      </w:pPr>
    </w:p>
    <w:p w14:paraId="5D163449" w14:textId="77777777" w:rsidR="00F56750" w:rsidRDefault="00F56750" w:rsidP="00F56750">
      <w:pPr>
        <w:spacing w:line="480" w:lineRule="auto"/>
        <w:ind w:firstLine="450"/>
        <w:jc w:val="both"/>
        <w:rPr>
          <w:color w:val="000000" w:themeColor="text1"/>
        </w:rPr>
      </w:pPr>
    </w:p>
    <w:p w14:paraId="18A904A8" w14:textId="34A063EA" w:rsidR="00F56750" w:rsidRDefault="00086650" w:rsidP="00F56750">
      <w:pPr>
        <w:spacing w:line="480" w:lineRule="auto"/>
        <w:jc w:val="both"/>
        <w:rPr>
          <w:color w:val="000000" w:themeColor="text1"/>
        </w:rPr>
      </w:pPr>
      <w:r>
        <w:rPr>
          <w:b/>
          <w:color w:val="000000" w:themeColor="text1"/>
        </w:rPr>
        <w:lastRenderedPageBreak/>
        <w:t>Lampiran 33. (</w:t>
      </w:r>
      <w:r>
        <w:rPr>
          <w:color w:val="000000" w:themeColor="text1"/>
        </w:rPr>
        <w:t>Lanjutan)</w:t>
      </w:r>
    </w:p>
    <w:p w14:paraId="4FDDE5E6" w14:textId="0B8213C2" w:rsidR="00086650" w:rsidRPr="00D20AD6" w:rsidRDefault="00086650" w:rsidP="00086650">
      <w:pPr>
        <w:rPr>
          <w:b/>
        </w:rPr>
      </w:pPr>
      <w:r>
        <w:rPr>
          <w:b/>
        </w:rPr>
        <w:t>F2 (Sebelum)</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086650" w14:paraId="5DBE58A0" w14:textId="77777777" w:rsidTr="00086650">
        <w:trPr>
          <w:trHeight w:val="542"/>
        </w:trPr>
        <w:tc>
          <w:tcPr>
            <w:tcW w:w="734" w:type="dxa"/>
            <w:vAlign w:val="center"/>
          </w:tcPr>
          <w:p w14:paraId="0EC97F1A" w14:textId="77777777" w:rsid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631DB40D" w14:textId="77777777" w:rsidR="00086650" w:rsidRDefault="00086650" w:rsidP="0008665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05914BFD" w14:textId="77777777" w:rsidR="00086650" w:rsidRPr="00D20AD6" w:rsidRDefault="00086650" w:rsidP="0008665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0825E1DA">
                <v:shape id="_x0000_i1140" type="#_x0000_t75" style="width:13.6pt;height:14.95pt" o:ole="">
                  <v:imagedata r:id="rId151" o:title=""/>
                </v:shape>
                <o:OLEObject Type="Embed" ProgID="Equation.3" ShapeID="_x0000_i1140" DrawAspect="Content" ObjectID="_1808066647" r:id="rId280"/>
              </w:object>
            </w:r>
          </w:p>
        </w:tc>
        <w:tc>
          <w:tcPr>
            <w:tcW w:w="1701" w:type="dxa"/>
            <w:vAlign w:val="center"/>
          </w:tcPr>
          <w:p w14:paraId="321CE6A7" w14:textId="77777777" w:rsidR="00086650" w:rsidRPr="00506E2A" w:rsidRDefault="00086650" w:rsidP="0008665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30561381">
                <v:shape id="_x0000_i1141" type="#_x0000_t75" style="width:13.6pt;height:14.95pt" o:ole="">
                  <v:imagedata r:id="rId151" o:title=""/>
                </v:shape>
                <o:OLEObject Type="Embed" ProgID="Equation.3" ShapeID="_x0000_i1141" DrawAspect="Content" ObjectID="_1808066648" r:id="rId281"/>
              </w:object>
            </w:r>
            <w:r w:rsidRPr="00B16A05">
              <w:rPr>
                <w:rFonts w:ascii="Times New Roman" w:hAnsi="Times New Roman"/>
                <w:b/>
                <w:color w:val="000000" w:themeColor="text1"/>
                <w:sz w:val="24"/>
                <w:szCs w:val="24"/>
                <w:lang w:val="id-ID"/>
              </w:rPr>
              <w:t>)</w:t>
            </w:r>
          </w:p>
        </w:tc>
        <w:tc>
          <w:tcPr>
            <w:tcW w:w="1701" w:type="dxa"/>
            <w:vAlign w:val="center"/>
          </w:tcPr>
          <w:p w14:paraId="19C961EC" w14:textId="77777777" w:rsidR="00086650" w:rsidRPr="00506E2A" w:rsidRDefault="00086650" w:rsidP="0008665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71371540">
                <v:shape id="_x0000_i1142" type="#_x0000_t75" style="width:13.6pt;height:14.95pt" o:ole="">
                  <v:imagedata r:id="rId154" o:title=""/>
                </v:shape>
                <o:OLEObject Type="Embed" ProgID="Equation.3" ShapeID="_x0000_i1142" DrawAspect="Content" ObjectID="_1808066649" r:id="rId282"/>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086650" w14:paraId="7146E0FC" w14:textId="77777777" w:rsidTr="00086650">
        <w:trPr>
          <w:trHeight w:val="407"/>
        </w:trPr>
        <w:tc>
          <w:tcPr>
            <w:tcW w:w="734" w:type="dxa"/>
            <w:vAlign w:val="center"/>
          </w:tcPr>
          <w:p w14:paraId="6A5ACD4F" w14:textId="77777777" w:rsidR="00086650" w:rsidRPr="00D20AD6" w:rsidRDefault="00086650"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38835213" w14:textId="79A99CB6"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86650">
              <w:rPr>
                <w:rFonts w:ascii="Times New Roman" w:hAnsi="Times New Roman"/>
                <w:color w:val="000000"/>
                <w:sz w:val="24"/>
              </w:rPr>
              <w:t>74</w:t>
            </w:r>
          </w:p>
        </w:tc>
        <w:tc>
          <w:tcPr>
            <w:tcW w:w="1418" w:type="dxa"/>
            <w:vAlign w:val="center"/>
          </w:tcPr>
          <w:p w14:paraId="20F07ED7" w14:textId="0812B36E"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86650">
              <w:rPr>
                <w:rFonts w:ascii="Times New Roman" w:hAnsi="Times New Roman"/>
                <w:color w:val="000000"/>
                <w:sz w:val="24"/>
              </w:rPr>
              <w:t>81</w:t>
            </w:r>
          </w:p>
        </w:tc>
        <w:tc>
          <w:tcPr>
            <w:tcW w:w="1701" w:type="dxa"/>
            <w:vAlign w:val="center"/>
          </w:tcPr>
          <w:p w14:paraId="453ED313" w14:textId="3EFD18B5"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86650">
              <w:rPr>
                <w:rFonts w:ascii="Times New Roman" w:hAnsi="Times New Roman"/>
                <w:color w:val="000000"/>
                <w:sz w:val="24"/>
              </w:rPr>
              <w:t>07</w:t>
            </w:r>
          </w:p>
        </w:tc>
        <w:tc>
          <w:tcPr>
            <w:tcW w:w="1701" w:type="dxa"/>
            <w:vAlign w:val="center"/>
          </w:tcPr>
          <w:p w14:paraId="163458FF" w14:textId="3F58157E"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86650">
              <w:rPr>
                <w:rFonts w:ascii="Times New Roman" w:hAnsi="Times New Roman"/>
                <w:color w:val="000000"/>
                <w:sz w:val="24"/>
              </w:rPr>
              <w:t>0049</w:t>
            </w:r>
          </w:p>
        </w:tc>
      </w:tr>
      <w:tr w:rsidR="00086650" w14:paraId="38F42200" w14:textId="77777777" w:rsidTr="00086650">
        <w:trPr>
          <w:trHeight w:val="413"/>
        </w:trPr>
        <w:tc>
          <w:tcPr>
            <w:tcW w:w="734" w:type="dxa"/>
            <w:vAlign w:val="center"/>
          </w:tcPr>
          <w:p w14:paraId="47322626" w14:textId="77777777" w:rsidR="00086650" w:rsidRPr="00D20AD6" w:rsidRDefault="00086650"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69EE4A5B" w14:textId="6FCB3B8B"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86650">
              <w:rPr>
                <w:rFonts w:ascii="Times New Roman" w:hAnsi="Times New Roman"/>
                <w:color w:val="000000"/>
                <w:sz w:val="24"/>
              </w:rPr>
              <w:t>81</w:t>
            </w:r>
          </w:p>
        </w:tc>
        <w:tc>
          <w:tcPr>
            <w:tcW w:w="1418" w:type="dxa"/>
            <w:vAlign w:val="center"/>
          </w:tcPr>
          <w:p w14:paraId="75A77AFE" w14:textId="5C693AD3"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86650">
              <w:rPr>
                <w:rFonts w:ascii="Times New Roman" w:hAnsi="Times New Roman"/>
                <w:color w:val="000000"/>
                <w:sz w:val="24"/>
              </w:rPr>
              <w:t>81</w:t>
            </w:r>
          </w:p>
        </w:tc>
        <w:tc>
          <w:tcPr>
            <w:tcW w:w="1701" w:type="dxa"/>
            <w:vAlign w:val="center"/>
          </w:tcPr>
          <w:p w14:paraId="35265EBB" w14:textId="492E2C7A" w:rsidR="00086650" w:rsidRPr="00086650" w:rsidRDefault="00086650" w:rsidP="00086650">
            <w:pPr>
              <w:pStyle w:val="ListParagraph"/>
              <w:spacing w:after="0" w:line="240" w:lineRule="auto"/>
              <w:ind w:left="0"/>
              <w:jc w:val="center"/>
              <w:rPr>
                <w:rFonts w:ascii="Times New Roman" w:hAnsi="Times New Roman"/>
                <w:b/>
                <w:sz w:val="24"/>
              </w:rPr>
            </w:pPr>
            <w:r w:rsidRPr="00086650">
              <w:rPr>
                <w:rFonts w:ascii="Times New Roman" w:hAnsi="Times New Roman"/>
                <w:color w:val="000000"/>
                <w:sz w:val="24"/>
              </w:rPr>
              <w:t>0</w:t>
            </w:r>
          </w:p>
        </w:tc>
        <w:tc>
          <w:tcPr>
            <w:tcW w:w="1701" w:type="dxa"/>
            <w:vAlign w:val="center"/>
          </w:tcPr>
          <w:p w14:paraId="1C0CFA89" w14:textId="0B6D1C11" w:rsidR="00086650" w:rsidRPr="00086650" w:rsidRDefault="00086650" w:rsidP="00086650">
            <w:pPr>
              <w:pStyle w:val="ListParagraph"/>
              <w:spacing w:after="0" w:line="240" w:lineRule="auto"/>
              <w:ind w:left="0"/>
              <w:jc w:val="center"/>
              <w:rPr>
                <w:rFonts w:ascii="Times New Roman" w:hAnsi="Times New Roman"/>
                <w:b/>
                <w:sz w:val="24"/>
              </w:rPr>
            </w:pPr>
            <w:r w:rsidRPr="00086650">
              <w:rPr>
                <w:rFonts w:ascii="Times New Roman" w:hAnsi="Times New Roman"/>
                <w:color w:val="000000"/>
                <w:sz w:val="24"/>
              </w:rPr>
              <w:t>0</w:t>
            </w:r>
          </w:p>
        </w:tc>
      </w:tr>
      <w:tr w:rsidR="00086650" w14:paraId="499A6E2F" w14:textId="77777777" w:rsidTr="00086650">
        <w:trPr>
          <w:trHeight w:val="420"/>
        </w:trPr>
        <w:tc>
          <w:tcPr>
            <w:tcW w:w="734" w:type="dxa"/>
            <w:vAlign w:val="center"/>
          </w:tcPr>
          <w:p w14:paraId="08C937BD" w14:textId="77777777" w:rsidR="00086650" w:rsidRPr="00D20AD6" w:rsidRDefault="00086650"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2A6C0A0E" w14:textId="121781EC"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86650">
              <w:rPr>
                <w:rFonts w:ascii="Times New Roman" w:hAnsi="Times New Roman"/>
                <w:color w:val="000000"/>
                <w:sz w:val="24"/>
              </w:rPr>
              <w:t>89</w:t>
            </w:r>
          </w:p>
        </w:tc>
        <w:tc>
          <w:tcPr>
            <w:tcW w:w="1418" w:type="dxa"/>
            <w:vAlign w:val="center"/>
          </w:tcPr>
          <w:p w14:paraId="0DCA7E00" w14:textId="00A23AD8"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86650">
              <w:rPr>
                <w:rFonts w:ascii="Times New Roman" w:hAnsi="Times New Roman"/>
                <w:color w:val="000000"/>
                <w:sz w:val="24"/>
              </w:rPr>
              <w:t>81</w:t>
            </w:r>
          </w:p>
        </w:tc>
        <w:tc>
          <w:tcPr>
            <w:tcW w:w="1701" w:type="dxa"/>
            <w:vAlign w:val="center"/>
          </w:tcPr>
          <w:p w14:paraId="2C508158" w14:textId="01CA9B9A"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86650">
              <w:rPr>
                <w:rFonts w:ascii="Times New Roman" w:hAnsi="Times New Roman"/>
                <w:color w:val="000000"/>
                <w:sz w:val="24"/>
              </w:rPr>
              <w:t>08</w:t>
            </w:r>
          </w:p>
        </w:tc>
        <w:tc>
          <w:tcPr>
            <w:tcW w:w="1701" w:type="dxa"/>
            <w:vAlign w:val="center"/>
          </w:tcPr>
          <w:p w14:paraId="277EE16A" w14:textId="4EE6E17A"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86650">
              <w:rPr>
                <w:rFonts w:ascii="Times New Roman" w:hAnsi="Times New Roman"/>
                <w:color w:val="000000"/>
                <w:sz w:val="24"/>
              </w:rPr>
              <w:t>0064</w:t>
            </w:r>
          </w:p>
        </w:tc>
      </w:tr>
      <w:tr w:rsidR="00086650" w14:paraId="32AA5AED" w14:textId="77777777" w:rsidTr="00086650">
        <w:trPr>
          <w:trHeight w:val="412"/>
        </w:trPr>
        <w:tc>
          <w:tcPr>
            <w:tcW w:w="734" w:type="dxa"/>
            <w:vAlign w:val="center"/>
          </w:tcPr>
          <w:p w14:paraId="4481D046" w14:textId="77777777" w:rsidR="00086650" w:rsidRPr="00D20AD6" w:rsidRDefault="00086650" w:rsidP="0008665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431FE70B" w14:textId="6FBFB6CC"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17,</w:t>
            </w:r>
            <w:r w:rsidRPr="00086650">
              <w:rPr>
                <w:rFonts w:ascii="Times New Roman" w:hAnsi="Times New Roman"/>
                <w:color w:val="000000"/>
                <w:sz w:val="24"/>
              </w:rPr>
              <w:t>44</w:t>
            </w:r>
          </w:p>
        </w:tc>
        <w:tc>
          <w:tcPr>
            <w:tcW w:w="1418" w:type="dxa"/>
            <w:vAlign w:val="center"/>
          </w:tcPr>
          <w:p w14:paraId="39EF7420" w14:textId="77777777" w:rsidR="00086650" w:rsidRPr="00086650" w:rsidRDefault="00086650" w:rsidP="00086650">
            <w:pPr>
              <w:pStyle w:val="ListParagraph"/>
              <w:spacing w:after="0" w:line="240" w:lineRule="auto"/>
              <w:ind w:left="0"/>
              <w:jc w:val="center"/>
              <w:rPr>
                <w:rFonts w:ascii="Times New Roman" w:hAnsi="Times New Roman"/>
                <w:b/>
                <w:sz w:val="24"/>
              </w:rPr>
            </w:pPr>
          </w:p>
        </w:tc>
        <w:tc>
          <w:tcPr>
            <w:tcW w:w="1701" w:type="dxa"/>
            <w:vAlign w:val="center"/>
          </w:tcPr>
          <w:p w14:paraId="3246D561" w14:textId="77777777" w:rsidR="00086650" w:rsidRPr="00086650" w:rsidRDefault="00086650" w:rsidP="00086650">
            <w:pPr>
              <w:pStyle w:val="ListParagraph"/>
              <w:spacing w:after="0" w:line="240" w:lineRule="auto"/>
              <w:ind w:left="0"/>
              <w:jc w:val="center"/>
              <w:rPr>
                <w:rFonts w:ascii="Times New Roman" w:hAnsi="Times New Roman"/>
                <w:b/>
                <w:sz w:val="24"/>
              </w:rPr>
            </w:pPr>
          </w:p>
        </w:tc>
        <w:tc>
          <w:tcPr>
            <w:tcW w:w="1701" w:type="dxa"/>
            <w:vAlign w:val="center"/>
          </w:tcPr>
          <w:p w14:paraId="6274B756" w14:textId="2CD2A9A9"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86650">
              <w:rPr>
                <w:rFonts w:ascii="Times New Roman" w:hAnsi="Times New Roman"/>
                <w:color w:val="000000"/>
                <w:sz w:val="24"/>
              </w:rPr>
              <w:t>0113</w:t>
            </w:r>
          </w:p>
        </w:tc>
      </w:tr>
      <w:tr w:rsidR="00086650" w14:paraId="5B9DB11C" w14:textId="77777777" w:rsidTr="00086650">
        <w:trPr>
          <w:trHeight w:val="417"/>
        </w:trPr>
        <w:tc>
          <w:tcPr>
            <w:tcW w:w="734" w:type="dxa"/>
            <w:vAlign w:val="center"/>
          </w:tcPr>
          <w:p w14:paraId="4C6EF32A" w14:textId="77777777" w:rsidR="00086650" w:rsidRPr="00D20AD6" w:rsidRDefault="00086650" w:rsidP="0008665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69372CD6">
                <v:shape id="_x0000_i1143" type="#_x0000_t75" style="width:13.6pt;height:14.95pt" o:ole="">
                  <v:imagedata r:id="rId151" o:title=""/>
                </v:shape>
                <o:OLEObject Type="Embed" ProgID="Equation.3" ShapeID="_x0000_i1143" DrawAspect="Content" ObjectID="_1808066650" r:id="rId283"/>
              </w:object>
            </w:r>
          </w:p>
        </w:tc>
        <w:tc>
          <w:tcPr>
            <w:tcW w:w="1216" w:type="dxa"/>
            <w:vAlign w:val="center"/>
          </w:tcPr>
          <w:p w14:paraId="57736D85" w14:textId="51C89596"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86650">
              <w:rPr>
                <w:rFonts w:ascii="Times New Roman" w:hAnsi="Times New Roman"/>
                <w:color w:val="000000"/>
                <w:sz w:val="24"/>
              </w:rPr>
              <w:t>81</w:t>
            </w:r>
          </w:p>
        </w:tc>
        <w:tc>
          <w:tcPr>
            <w:tcW w:w="1418" w:type="dxa"/>
            <w:vAlign w:val="center"/>
          </w:tcPr>
          <w:p w14:paraId="023D6A4D" w14:textId="77777777" w:rsidR="00086650" w:rsidRPr="00086650" w:rsidRDefault="00086650" w:rsidP="00086650">
            <w:pPr>
              <w:pStyle w:val="ListParagraph"/>
              <w:spacing w:after="0" w:line="240" w:lineRule="auto"/>
              <w:ind w:left="0"/>
              <w:jc w:val="center"/>
              <w:rPr>
                <w:rFonts w:ascii="Times New Roman" w:hAnsi="Times New Roman"/>
                <w:b/>
                <w:sz w:val="24"/>
              </w:rPr>
            </w:pPr>
          </w:p>
        </w:tc>
        <w:tc>
          <w:tcPr>
            <w:tcW w:w="1701" w:type="dxa"/>
            <w:vAlign w:val="center"/>
          </w:tcPr>
          <w:p w14:paraId="0923BD6E" w14:textId="77777777" w:rsidR="00086650" w:rsidRPr="00086650" w:rsidRDefault="00086650" w:rsidP="00086650">
            <w:pPr>
              <w:pStyle w:val="ListParagraph"/>
              <w:spacing w:after="0" w:line="240" w:lineRule="auto"/>
              <w:ind w:left="0"/>
              <w:jc w:val="center"/>
              <w:rPr>
                <w:rFonts w:ascii="Times New Roman" w:hAnsi="Times New Roman"/>
                <w:b/>
                <w:sz w:val="24"/>
              </w:rPr>
            </w:pPr>
          </w:p>
        </w:tc>
        <w:tc>
          <w:tcPr>
            <w:tcW w:w="1701" w:type="dxa"/>
            <w:vAlign w:val="center"/>
          </w:tcPr>
          <w:p w14:paraId="3B26D3F2" w14:textId="77777777" w:rsidR="00086650" w:rsidRPr="00086650" w:rsidRDefault="00086650" w:rsidP="00086650">
            <w:pPr>
              <w:pStyle w:val="ListParagraph"/>
              <w:spacing w:after="0" w:line="240" w:lineRule="auto"/>
              <w:ind w:left="0"/>
              <w:jc w:val="center"/>
              <w:rPr>
                <w:rFonts w:ascii="Times New Roman" w:hAnsi="Times New Roman"/>
                <w:b/>
                <w:sz w:val="24"/>
              </w:rPr>
            </w:pPr>
          </w:p>
        </w:tc>
      </w:tr>
    </w:tbl>
    <w:p w14:paraId="4BA077A8" w14:textId="77777777" w:rsidR="00086650" w:rsidRPr="009023A7" w:rsidRDefault="00086650" w:rsidP="00086650">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04BFFFDD">
          <v:shape id="_x0000_i1144" type="#_x0000_t75" style="width:1in;height:42.1pt" o:ole="">
            <v:imagedata r:id="rId157" o:title=""/>
          </v:shape>
          <o:OLEObject Type="Embed" ProgID="Equation.3" ShapeID="_x0000_i1144" DrawAspect="Content" ObjectID="_1808066651" r:id="rId284"/>
        </w:object>
      </w:r>
      <w:r w:rsidRPr="009023A7">
        <w:rPr>
          <w:color w:val="000000" w:themeColor="text1"/>
          <w:lang w:val="id-ID"/>
        </w:rPr>
        <w:fldChar w:fldCharType="end"/>
      </w:r>
    </w:p>
    <w:p w14:paraId="661B44DE" w14:textId="77777777" w:rsidR="00086650" w:rsidRPr="009023A7" w:rsidRDefault="00086650" w:rsidP="00086650">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940" w:dyaOrig="700" w14:anchorId="54C766E6">
          <v:shape id="_x0000_i1145" type="#_x0000_t75" style="width:67.9pt;height:32.6pt" o:ole="">
            <v:imagedata r:id="rId285" o:title=""/>
          </v:shape>
          <o:OLEObject Type="Embed" ProgID="Equation.3" ShapeID="_x0000_i1145" DrawAspect="Content" ObjectID="_1808066652" r:id="rId286"/>
        </w:object>
      </w:r>
      <w:r w:rsidRPr="009023A7">
        <w:rPr>
          <w:color w:val="000000" w:themeColor="text1"/>
          <w:position w:val="-10"/>
          <w:lang w:val="id-ID"/>
        </w:rPr>
        <w:object w:dxaOrig="180" w:dyaOrig="340" w14:anchorId="00C36671">
          <v:shape id="_x0000_i1146" type="#_x0000_t75" style="width:8.15pt;height:17.65pt" o:ole="">
            <v:imagedata r:id="rId161" o:title=""/>
          </v:shape>
          <o:OLEObject Type="Embed" ProgID="Equation.3" ShapeID="_x0000_i1146" DrawAspect="Content" ObjectID="_1808066653" r:id="rId287"/>
        </w:object>
      </w:r>
      <w:r w:rsidRPr="009023A7">
        <w:rPr>
          <w:color w:val="000000" w:themeColor="text1"/>
          <w:position w:val="-10"/>
          <w:lang w:val="id-ID"/>
        </w:rPr>
        <w:object w:dxaOrig="180" w:dyaOrig="340" w14:anchorId="633DAB34">
          <v:shape id="_x0000_i1147" type="#_x0000_t75" style="width:8.15pt;height:17.65pt" o:ole="">
            <v:imagedata r:id="rId161" o:title=""/>
          </v:shape>
          <o:OLEObject Type="Embed" ProgID="Equation.3" ShapeID="_x0000_i1147" DrawAspect="Content" ObjectID="_1808066654" r:id="rId288"/>
        </w:object>
      </w:r>
    </w:p>
    <w:p w14:paraId="3F2DD483" w14:textId="32650DD3" w:rsidR="00086650" w:rsidRDefault="00086650" w:rsidP="00086650">
      <w:pPr>
        <w:spacing w:line="480" w:lineRule="auto"/>
        <w:ind w:firstLine="450"/>
        <w:jc w:val="both"/>
        <w:rPr>
          <w:color w:val="000000" w:themeColor="text1"/>
        </w:rPr>
      </w:pPr>
      <w:r w:rsidRPr="009023A7">
        <w:rPr>
          <w:color w:val="000000" w:themeColor="text1"/>
          <w:lang w:val="id-ID"/>
        </w:rPr>
        <w:t xml:space="preserve">= </w:t>
      </w:r>
      <w:r>
        <w:rPr>
          <w:color w:val="000000" w:themeColor="text1"/>
        </w:rPr>
        <w:t>0,07</w:t>
      </w:r>
    </w:p>
    <w:p w14:paraId="1E34D3AB" w14:textId="3ECADD9C" w:rsidR="00086650" w:rsidRPr="00D20AD6" w:rsidRDefault="00086650" w:rsidP="00086650">
      <w:pPr>
        <w:rPr>
          <w:b/>
        </w:rPr>
      </w:pPr>
      <w:r>
        <w:rPr>
          <w:b/>
        </w:rPr>
        <w:t>F2 (Siklus 1)</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086650" w14:paraId="3901A208" w14:textId="77777777" w:rsidTr="00086650">
        <w:trPr>
          <w:trHeight w:val="542"/>
        </w:trPr>
        <w:tc>
          <w:tcPr>
            <w:tcW w:w="734" w:type="dxa"/>
            <w:vAlign w:val="center"/>
          </w:tcPr>
          <w:p w14:paraId="6BA8FCB1" w14:textId="77777777" w:rsid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4CF30DA2" w14:textId="77777777" w:rsidR="00086650" w:rsidRDefault="00086650" w:rsidP="0008665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235ED8F2" w14:textId="77777777" w:rsidR="00086650" w:rsidRPr="00D20AD6" w:rsidRDefault="00086650" w:rsidP="0008665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226BCAD7">
                <v:shape id="_x0000_i1148" type="#_x0000_t75" style="width:13.6pt;height:14.95pt" o:ole="">
                  <v:imagedata r:id="rId151" o:title=""/>
                </v:shape>
                <o:OLEObject Type="Embed" ProgID="Equation.3" ShapeID="_x0000_i1148" DrawAspect="Content" ObjectID="_1808066655" r:id="rId289"/>
              </w:object>
            </w:r>
          </w:p>
        </w:tc>
        <w:tc>
          <w:tcPr>
            <w:tcW w:w="1701" w:type="dxa"/>
            <w:vAlign w:val="center"/>
          </w:tcPr>
          <w:p w14:paraId="08B56E45" w14:textId="77777777" w:rsidR="00086650" w:rsidRPr="00506E2A" w:rsidRDefault="00086650" w:rsidP="0008665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C516D94">
                <v:shape id="_x0000_i1149" type="#_x0000_t75" style="width:13.6pt;height:14.95pt" o:ole="">
                  <v:imagedata r:id="rId151" o:title=""/>
                </v:shape>
                <o:OLEObject Type="Embed" ProgID="Equation.3" ShapeID="_x0000_i1149" DrawAspect="Content" ObjectID="_1808066656" r:id="rId290"/>
              </w:object>
            </w:r>
            <w:r w:rsidRPr="00B16A05">
              <w:rPr>
                <w:rFonts w:ascii="Times New Roman" w:hAnsi="Times New Roman"/>
                <w:b/>
                <w:color w:val="000000" w:themeColor="text1"/>
                <w:sz w:val="24"/>
                <w:szCs w:val="24"/>
                <w:lang w:val="id-ID"/>
              </w:rPr>
              <w:t>)</w:t>
            </w:r>
          </w:p>
        </w:tc>
        <w:tc>
          <w:tcPr>
            <w:tcW w:w="1701" w:type="dxa"/>
            <w:vAlign w:val="center"/>
          </w:tcPr>
          <w:p w14:paraId="335402F1" w14:textId="77777777" w:rsidR="00086650" w:rsidRPr="00506E2A" w:rsidRDefault="00086650" w:rsidP="0008665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7AE58793">
                <v:shape id="_x0000_i1150" type="#_x0000_t75" style="width:13.6pt;height:14.95pt" o:ole="">
                  <v:imagedata r:id="rId154" o:title=""/>
                </v:shape>
                <o:OLEObject Type="Embed" ProgID="Equation.3" ShapeID="_x0000_i1150" DrawAspect="Content" ObjectID="_1808066657" r:id="rId291"/>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086650" w14:paraId="6674BB58" w14:textId="77777777" w:rsidTr="00086650">
        <w:trPr>
          <w:trHeight w:val="407"/>
        </w:trPr>
        <w:tc>
          <w:tcPr>
            <w:tcW w:w="734" w:type="dxa"/>
            <w:vAlign w:val="center"/>
          </w:tcPr>
          <w:p w14:paraId="0EB1D584" w14:textId="77777777" w:rsidR="00086650" w:rsidRPr="00D20AD6" w:rsidRDefault="00086650"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5758DCCD" w14:textId="42B00A88"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86650">
              <w:rPr>
                <w:rFonts w:ascii="Times New Roman" w:hAnsi="Times New Roman"/>
                <w:color w:val="000000"/>
                <w:sz w:val="24"/>
              </w:rPr>
              <w:t>66</w:t>
            </w:r>
          </w:p>
        </w:tc>
        <w:tc>
          <w:tcPr>
            <w:tcW w:w="1418" w:type="dxa"/>
            <w:vAlign w:val="center"/>
          </w:tcPr>
          <w:p w14:paraId="071B98FD" w14:textId="753D5542"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86650">
              <w:rPr>
                <w:rFonts w:ascii="Times New Roman" w:hAnsi="Times New Roman"/>
                <w:color w:val="000000"/>
                <w:sz w:val="24"/>
              </w:rPr>
              <w:t>63</w:t>
            </w:r>
          </w:p>
        </w:tc>
        <w:tc>
          <w:tcPr>
            <w:tcW w:w="1701" w:type="dxa"/>
            <w:vAlign w:val="center"/>
          </w:tcPr>
          <w:p w14:paraId="48C8E6B2" w14:textId="26BB1A45"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86650">
              <w:rPr>
                <w:rFonts w:ascii="Times New Roman" w:hAnsi="Times New Roman"/>
                <w:color w:val="000000"/>
                <w:sz w:val="24"/>
              </w:rPr>
              <w:t>03</w:t>
            </w:r>
          </w:p>
        </w:tc>
        <w:tc>
          <w:tcPr>
            <w:tcW w:w="1701" w:type="dxa"/>
            <w:vAlign w:val="center"/>
          </w:tcPr>
          <w:p w14:paraId="5E470AC3" w14:textId="61C5C2C6"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86650">
              <w:rPr>
                <w:rFonts w:ascii="Times New Roman" w:hAnsi="Times New Roman"/>
                <w:color w:val="000000"/>
                <w:sz w:val="24"/>
              </w:rPr>
              <w:t>0009</w:t>
            </w:r>
          </w:p>
        </w:tc>
      </w:tr>
      <w:tr w:rsidR="00086650" w14:paraId="3EE944E0" w14:textId="77777777" w:rsidTr="00086650">
        <w:trPr>
          <w:trHeight w:val="413"/>
        </w:trPr>
        <w:tc>
          <w:tcPr>
            <w:tcW w:w="734" w:type="dxa"/>
            <w:vAlign w:val="center"/>
          </w:tcPr>
          <w:p w14:paraId="27441D60" w14:textId="77777777" w:rsidR="00086650" w:rsidRPr="00D20AD6" w:rsidRDefault="00086650"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7B27AFC2" w14:textId="517D0FBD"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86650">
              <w:rPr>
                <w:rFonts w:ascii="Times New Roman" w:hAnsi="Times New Roman"/>
                <w:color w:val="000000"/>
                <w:sz w:val="24"/>
              </w:rPr>
              <w:t>69</w:t>
            </w:r>
          </w:p>
        </w:tc>
        <w:tc>
          <w:tcPr>
            <w:tcW w:w="1418" w:type="dxa"/>
            <w:vAlign w:val="center"/>
          </w:tcPr>
          <w:p w14:paraId="3C8E950C" w14:textId="3E62B19A"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86650">
              <w:rPr>
                <w:rFonts w:ascii="Times New Roman" w:hAnsi="Times New Roman"/>
                <w:color w:val="000000"/>
                <w:sz w:val="24"/>
              </w:rPr>
              <w:t>63</w:t>
            </w:r>
          </w:p>
        </w:tc>
        <w:tc>
          <w:tcPr>
            <w:tcW w:w="1701" w:type="dxa"/>
            <w:vAlign w:val="center"/>
          </w:tcPr>
          <w:p w14:paraId="44F8B2AB" w14:textId="0017CFB6"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86650">
              <w:rPr>
                <w:rFonts w:ascii="Times New Roman" w:hAnsi="Times New Roman"/>
                <w:color w:val="000000"/>
                <w:sz w:val="24"/>
              </w:rPr>
              <w:t>06</w:t>
            </w:r>
          </w:p>
        </w:tc>
        <w:tc>
          <w:tcPr>
            <w:tcW w:w="1701" w:type="dxa"/>
            <w:vAlign w:val="center"/>
          </w:tcPr>
          <w:p w14:paraId="13EB24A3" w14:textId="0774E90A"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86650">
              <w:rPr>
                <w:rFonts w:ascii="Times New Roman" w:hAnsi="Times New Roman"/>
                <w:color w:val="000000"/>
                <w:sz w:val="24"/>
              </w:rPr>
              <w:t>0036</w:t>
            </w:r>
          </w:p>
        </w:tc>
      </w:tr>
      <w:tr w:rsidR="00086650" w14:paraId="10E01EE6" w14:textId="77777777" w:rsidTr="00086650">
        <w:trPr>
          <w:trHeight w:val="420"/>
        </w:trPr>
        <w:tc>
          <w:tcPr>
            <w:tcW w:w="734" w:type="dxa"/>
            <w:vAlign w:val="center"/>
          </w:tcPr>
          <w:p w14:paraId="1604200B" w14:textId="77777777" w:rsidR="00086650" w:rsidRPr="00D20AD6" w:rsidRDefault="00086650"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374DF13B" w14:textId="744DD9CC"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86650">
              <w:rPr>
                <w:rFonts w:ascii="Times New Roman" w:hAnsi="Times New Roman"/>
                <w:color w:val="000000"/>
                <w:sz w:val="24"/>
              </w:rPr>
              <w:t>54</w:t>
            </w:r>
          </w:p>
        </w:tc>
        <w:tc>
          <w:tcPr>
            <w:tcW w:w="1418" w:type="dxa"/>
            <w:vAlign w:val="center"/>
          </w:tcPr>
          <w:p w14:paraId="442C36DB" w14:textId="116A0969"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86650">
              <w:rPr>
                <w:rFonts w:ascii="Times New Roman" w:hAnsi="Times New Roman"/>
                <w:color w:val="000000"/>
                <w:sz w:val="24"/>
              </w:rPr>
              <w:t>63</w:t>
            </w:r>
          </w:p>
        </w:tc>
        <w:tc>
          <w:tcPr>
            <w:tcW w:w="1701" w:type="dxa"/>
            <w:vAlign w:val="center"/>
          </w:tcPr>
          <w:p w14:paraId="6F4141E7" w14:textId="6D5C6E40"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86650">
              <w:rPr>
                <w:rFonts w:ascii="Times New Roman" w:hAnsi="Times New Roman"/>
                <w:color w:val="000000"/>
                <w:sz w:val="24"/>
              </w:rPr>
              <w:t>09</w:t>
            </w:r>
          </w:p>
        </w:tc>
        <w:tc>
          <w:tcPr>
            <w:tcW w:w="1701" w:type="dxa"/>
            <w:vAlign w:val="center"/>
          </w:tcPr>
          <w:p w14:paraId="358A2CA9" w14:textId="338BD27A"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86650">
              <w:rPr>
                <w:rFonts w:ascii="Times New Roman" w:hAnsi="Times New Roman"/>
                <w:color w:val="000000"/>
                <w:sz w:val="24"/>
              </w:rPr>
              <w:t>0081</w:t>
            </w:r>
          </w:p>
        </w:tc>
      </w:tr>
      <w:tr w:rsidR="00086650" w14:paraId="756E27F0" w14:textId="77777777" w:rsidTr="00086650">
        <w:trPr>
          <w:trHeight w:val="412"/>
        </w:trPr>
        <w:tc>
          <w:tcPr>
            <w:tcW w:w="734" w:type="dxa"/>
            <w:vAlign w:val="center"/>
          </w:tcPr>
          <w:p w14:paraId="010E0652" w14:textId="77777777" w:rsidR="00086650" w:rsidRPr="00D20AD6" w:rsidRDefault="00086650" w:rsidP="0008665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12152413" w14:textId="60818C9D"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16,</w:t>
            </w:r>
            <w:r w:rsidRPr="00086650">
              <w:rPr>
                <w:rFonts w:ascii="Times New Roman" w:hAnsi="Times New Roman"/>
                <w:color w:val="000000"/>
                <w:sz w:val="24"/>
              </w:rPr>
              <w:t>89</w:t>
            </w:r>
          </w:p>
        </w:tc>
        <w:tc>
          <w:tcPr>
            <w:tcW w:w="1418" w:type="dxa"/>
            <w:vAlign w:val="center"/>
          </w:tcPr>
          <w:p w14:paraId="5015ADCA" w14:textId="77777777" w:rsidR="00086650" w:rsidRPr="00086650" w:rsidRDefault="00086650" w:rsidP="00086650">
            <w:pPr>
              <w:pStyle w:val="ListParagraph"/>
              <w:spacing w:after="0" w:line="240" w:lineRule="auto"/>
              <w:ind w:left="0"/>
              <w:jc w:val="center"/>
              <w:rPr>
                <w:rFonts w:ascii="Times New Roman" w:hAnsi="Times New Roman"/>
                <w:b/>
                <w:sz w:val="24"/>
              </w:rPr>
            </w:pPr>
          </w:p>
        </w:tc>
        <w:tc>
          <w:tcPr>
            <w:tcW w:w="1701" w:type="dxa"/>
            <w:vAlign w:val="center"/>
          </w:tcPr>
          <w:p w14:paraId="6AB90F43" w14:textId="77777777" w:rsidR="00086650" w:rsidRPr="00086650" w:rsidRDefault="00086650" w:rsidP="00086650">
            <w:pPr>
              <w:pStyle w:val="ListParagraph"/>
              <w:spacing w:after="0" w:line="240" w:lineRule="auto"/>
              <w:ind w:left="0"/>
              <w:jc w:val="center"/>
              <w:rPr>
                <w:rFonts w:ascii="Times New Roman" w:hAnsi="Times New Roman"/>
                <w:b/>
                <w:sz w:val="24"/>
              </w:rPr>
            </w:pPr>
          </w:p>
        </w:tc>
        <w:tc>
          <w:tcPr>
            <w:tcW w:w="1701" w:type="dxa"/>
            <w:vAlign w:val="center"/>
          </w:tcPr>
          <w:p w14:paraId="588B5CA6" w14:textId="068CD9D9"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86650">
              <w:rPr>
                <w:rFonts w:ascii="Times New Roman" w:hAnsi="Times New Roman"/>
                <w:color w:val="000000"/>
                <w:sz w:val="24"/>
              </w:rPr>
              <w:t>0126</w:t>
            </w:r>
          </w:p>
        </w:tc>
      </w:tr>
      <w:tr w:rsidR="00086650" w14:paraId="79BDD590" w14:textId="77777777" w:rsidTr="00086650">
        <w:trPr>
          <w:trHeight w:val="417"/>
        </w:trPr>
        <w:tc>
          <w:tcPr>
            <w:tcW w:w="734" w:type="dxa"/>
            <w:vAlign w:val="center"/>
          </w:tcPr>
          <w:p w14:paraId="1DFF2803" w14:textId="77777777" w:rsidR="00086650" w:rsidRPr="00D20AD6" w:rsidRDefault="00086650" w:rsidP="0008665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528F172D">
                <v:shape id="_x0000_i1151" type="#_x0000_t75" style="width:13.6pt;height:14.95pt" o:ole="">
                  <v:imagedata r:id="rId151" o:title=""/>
                </v:shape>
                <o:OLEObject Type="Embed" ProgID="Equation.3" ShapeID="_x0000_i1151" DrawAspect="Content" ObjectID="_1808066658" r:id="rId292"/>
              </w:object>
            </w:r>
          </w:p>
        </w:tc>
        <w:tc>
          <w:tcPr>
            <w:tcW w:w="1216" w:type="dxa"/>
            <w:vAlign w:val="center"/>
          </w:tcPr>
          <w:p w14:paraId="60AEBE4D" w14:textId="2150260C"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86650">
              <w:rPr>
                <w:rFonts w:ascii="Times New Roman" w:hAnsi="Times New Roman"/>
                <w:color w:val="000000"/>
                <w:sz w:val="24"/>
              </w:rPr>
              <w:t>63</w:t>
            </w:r>
          </w:p>
        </w:tc>
        <w:tc>
          <w:tcPr>
            <w:tcW w:w="1418" w:type="dxa"/>
            <w:vAlign w:val="center"/>
          </w:tcPr>
          <w:p w14:paraId="2AC76731" w14:textId="77777777" w:rsidR="00086650" w:rsidRPr="00086650" w:rsidRDefault="00086650" w:rsidP="00086650">
            <w:pPr>
              <w:pStyle w:val="ListParagraph"/>
              <w:spacing w:after="0" w:line="240" w:lineRule="auto"/>
              <w:ind w:left="0"/>
              <w:jc w:val="center"/>
              <w:rPr>
                <w:rFonts w:ascii="Times New Roman" w:hAnsi="Times New Roman"/>
                <w:b/>
                <w:sz w:val="24"/>
              </w:rPr>
            </w:pPr>
          </w:p>
        </w:tc>
        <w:tc>
          <w:tcPr>
            <w:tcW w:w="1701" w:type="dxa"/>
            <w:vAlign w:val="center"/>
          </w:tcPr>
          <w:p w14:paraId="3ECE86C3" w14:textId="77777777" w:rsidR="00086650" w:rsidRPr="00086650" w:rsidRDefault="00086650" w:rsidP="00086650">
            <w:pPr>
              <w:pStyle w:val="ListParagraph"/>
              <w:spacing w:after="0" w:line="240" w:lineRule="auto"/>
              <w:ind w:left="0"/>
              <w:jc w:val="center"/>
              <w:rPr>
                <w:rFonts w:ascii="Times New Roman" w:hAnsi="Times New Roman"/>
                <w:b/>
                <w:sz w:val="24"/>
              </w:rPr>
            </w:pPr>
          </w:p>
        </w:tc>
        <w:tc>
          <w:tcPr>
            <w:tcW w:w="1701" w:type="dxa"/>
            <w:vAlign w:val="center"/>
          </w:tcPr>
          <w:p w14:paraId="1414B704" w14:textId="77777777" w:rsidR="00086650" w:rsidRPr="00086650" w:rsidRDefault="00086650" w:rsidP="00086650">
            <w:pPr>
              <w:pStyle w:val="ListParagraph"/>
              <w:spacing w:after="0" w:line="240" w:lineRule="auto"/>
              <w:ind w:left="0"/>
              <w:jc w:val="center"/>
              <w:rPr>
                <w:rFonts w:ascii="Times New Roman" w:hAnsi="Times New Roman"/>
                <w:b/>
                <w:sz w:val="24"/>
              </w:rPr>
            </w:pPr>
          </w:p>
        </w:tc>
      </w:tr>
    </w:tbl>
    <w:p w14:paraId="02B6EF99" w14:textId="77777777" w:rsidR="00086650" w:rsidRPr="009023A7" w:rsidRDefault="00086650" w:rsidP="00086650">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5678EE17">
          <v:shape id="_x0000_i1152" type="#_x0000_t75" style="width:1in;height:42.1pt" o:ole="">
            <v:imagedata r:id="rId157" o:title=""/>
          </v:shape>
          <o:OLEObject Type="Embed" ProgID="Equation.3" ShapeID="_x0000_i1152" DrawAspect="Content" ObjectID="_1808066659" r:id="rId293"/>
        </w:object>
      </w:r>
      <w:r w:rsidRPr="009023A7">
        <w:rPr>
          <w:color w:val="000000" w:themeColor="text1"/>
          <w:lang w:val="id-ID"/>
        </w:rPr>
        <w:fldChar w:fldCharType="end"/>
      </w:r>
    </w:p>
    <w:p w14:paraId="3F1284D8" w14:textId="77777777" w:rsidR="00086650" w:rsidRPr="00086650" w:rsidRDefault="00086650" w:rsidP="00086650">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960" w:dyaOrig="700" w14:anchorId="7852D2E6">
          <v:shape id="_x0000_i1153" type="#_x0000_t75" style="width:70.65pt;height:32.6pt" o:ole="">
            <v:imagedata r:id="rId294" o:title=""/>
          </v:shape>
          <o:OLEObject Type="Embed" ProgID="Equation.3" ShapeID="_x0000_i1153" DrawAspect="Content" ObjectID="_1808066660" r:id="rId295"/>
        </w:object>
      </w:r>
      <w:r w:rsidRPr="009023A7">
        <w:rPr>
          <w:color w:val="000000" w:themeColor="text1"/>
          <w:position w:val="-10"/>
          <w:lang w:val="id-ID"/>
        </w:rPr>
        <w:object w:dxaOrig="180" w:dyaOrig="340" w14:anchorId="1C71CD00">
          <v:shape id="_x0000_i1154" type="#_x0000_t75" style="width:8.15pt;height:17.65pt" o:ole="">
            <v:imagedata r:id="rId161" o:title=""/>
          </v:shape>
          <o:OLEObject Type="Embed" ProgID="Equation.3" ShapeID="_x0000_i1154" DrawAspect="Content" ObjectID="_1808066661" r:id="rId296"/>
        </w:object>
      </w:r>
      <w:r w:rsidRPr="009023A7">
        <w:rPr>
          <w:color w:val="000000" w:themeColor="text1"/>
          <w:position w:val="-10"/>
          <w:lang w:val="id-ID"/>
        </w:rPr>
        <w:object w:dxaOrig="180" w:dyaOrig="340" w14:anchorId="54D22DD3">
          <v:shape id="_x0000_i1155" type="#_x0000_t75" style="width:8.15pt;height:17.65pt" o:ole="">
            <v:imagedata r:id="rId161" o:title=""/>
          </v:shape>
          <o:OLEObject Type="Embed" ProgID="Equation.3" ShapeID="_x0000_i1155" DrawAspect="Content" ObjectID="_1808066662" r:id="rId297"/>
        </w:object>
      </w:r>
    </w:p>
    <w:p w14:paraId="447F1828" w14:textId="2892E9B9" w:rsidR="00086650" w:rsidRDefault="00086650" w:rsidP="00086650">
      <w:pPr>
        <w:spacing w:line="480" w:lineRule="auto"/>
        <w:ind w:firstLine="450"/>
        <w:jc w:val="both"/>
        <w:rPr>
          <w:color w:val="000000" w:themeColor="text1"/>
        </w:rPr>
      </w:pPr>
      <w:r w:rsidRPr="009023A7">
        <w:rPr>
          <w:color w:val="000000" w:themeColor="text1"/>
          <w:lang w:val="id-ID"/>
        </w:rPr>
        <w:t xml:space="preserve">= </w:t>
      </w:r>
      <w:r>
        <w:rPr>
          <w:color w:val="000000" w:themeColor="text1"/>
        </w:rPr>
        <w:t>0,07</w:t>
      </w:r>
    </w:p>
    <w:p w14:paraId="7EA6944C" w14:textId="77777777" w:rsidR="00086650" w:rsidRDefault="00086650" w:rsidP="00086650">
      <w:pPr>
        <w:rPr>
          <w:b/>
        </w:rPr>
      </w:pPr>
    </w:p>
    <w:p w14:paraId="57941CDF" w14:textId="77777777" w:rsidR="00086650" w:rsidRDefault="00086650" w:rsidP="00086650">
      <w:pPr>
        <w:rPr>
          <w:b/>
        </w:rPr>
      </w:pPr>
    </w:p>
    <w:p w14:paraId="68247B30" w14:textId="77777777" w:rsidR="00086650" w:rsidRDefault="00086650" w:rsidP="00086650">
      <w:pPr>
        <w:rPr>
          <w:b/>
        </w:rPr>
      </w:pPr>
    </w:p>
    <w:p w14:paraId="5A96DB05" w14:textId="77777777" w:rsidR="00086650" w:rsidRDefault="00086650" w:rsidP="00086650">
      <w:pPr>
        <w:rPr>
          <w:b/>
        </w:rPr>
      </w:pPr>
    </w:p>
    <w:p w14:paraId="685D2EF3" w14:textId="1F4497EB" w:rsidR="00086650" w:rsidRDefault="00086650" w:rsidP="00086650">
      <w:r>
        <w:rPr>
          <w:b/>
        </w:rPr>
        <w:lastRenderedPageBreak/>
        <w:t xml:space="preserve">Lampiran 33. </w:t>
      </w:r>
      <w:r>
        <w:t>(Lanjutan)</w:t>
      </w:r>
    </w:p>
    <w:p w14:paraId="5A703F98" w14:textId="77777777" w:rsidR="00086650" w:rsidRPr="00086650" w:rsidRDefault="00086650" w:rsidP="00086650"/>
    <w:p w14:paraId="696AC5E4" w14:textId="6B718FCD" w:rsidR="00086650" w:rsidRPr="00D20AD6" w:rsidRDefault="00086650" w:rsidP="00086650">
      <w:pPr>
        <w:rPr>
          <w:b/>
        </w:rPr>
      </w:pPr>
      <w:r>
        <w:rPr>
          <w:b/>
        </w:rPr>
        <w:t>F2 (Siklus 2)</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086650" w14:paraId="7D2B1CD7" w14:textId="77777777" w:rsidTr="00086650">
        <w:trPr>
          <w:trHeight w:val="542"/>
        </w:trPr>
        <w:tc>
          <w:tcPr>
            <w:tcW w:w="734" w:type="dxa"/>
            <w:vAlign w:val="center"/>
          </w:tcPr>
          <w:p w14:paraId="4036BA15" w14:textId="77777777" w:rsid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0E8D93F2" w14:textId="77777777" w:rsidR="00086650" w:rsidRDefault="00086650" w:rsidP="0008665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687155FF" w14:textId="77777777" w:rsidR="00086650" w:rsidRPr="00D20AD6" w:rsidRDefault="00086650" w:rsidP="0008665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0CC88B46">
                <v:shape id="_x0000_i1156" type="#_x0000_t75" style="width:13.6pt;height:14.95pt" o:ole="">
                  <v:imagedata r:id="rId151" o:title=""/>
                </v:shape>
                <o:OLEObject Type="Embed" ProgID="Equation.3" ShapeID="_x0000_i1156" DrawAspect="Content" ObjectID="_1808066663" r:id="rId298"/>
              </w:object>
            </w:r>
          </w:p>
        </w:tc>
        <w:tc>
          <w:tcPr>
            <w:tcW w:w="1701" w:type="dxa"/>
            <w:vAlign w:val="center"/>
          </w:tcPr>
          <w:p w14:paraId="5EFD027C" w14:textId="77777777" w:rsidR="00086650" w:rsidRPr="00506E2A" w:rsidRDefault="00086650" w:rsidP="0008665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0493A3C5">
                <v:shape id="_x0000_i1157" type="#_x0000_t75" style="width:13.6pt;height:14.95pt" o:ole="">
                  <v:imagedata r:id="rId151" o:title=""/>
                </v:shape>
                <o:OLEObject Type="Embed" ProgID="Equation.3" ShapeID="_x0000_i1157" DrawAspect="Content" ObjectID="_1808066664" r:id="rId299"/>
              </w:object>
            </w:r>
            <w:r w:rsidRPr="00B16A05">
              <w:rPr>
                <w:rFonts w:ascii="Times New Roman" w:hAnsi="Times New Roman"/>
                <w:b/>
                <w:color w:val="000000" w:themeColor="text1"/>
                <w:sz w:val="24"/>
                <w:szCs w:val="24"/>
                <w:lang w:val="id-ID"/>
              </w:rPr>
              <w:t>)</w:t>
            </w:r>
          </w:p>
        </w:tc>
        <w:tc>
          <w:tcPr>
            <w:tcW w:w="1701" w:type="dxa"/>
            <w:vAlign w:val="center"/>
          </w:tcPr>
          <w:p w14:paraId="2B5529A3" w14:textId="77777777" w:rsidR="00086650" w:rsidRPr="00506E2A" w:rsidRDefault="00086650" w:rsidP="0008665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2EFE7DE8">
                <v:shape id="_x0000_i1158" type="#_x0000_t75" style="width:13.6pt;height:14.95pt" o:ole="">
                  <v:imagedata r:id="rId154" o:title=""/>
                </v:shape>
                <o:OLEObject Type="Embed" ProgID="Equation.3" ShapeID="_x0000_i1158" DrawAspect="Content" ObjectID="_1808066665" r:id="rId300"/>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086650" w14:paraId="74947DD4" w14:textId="77777777" w:rsidTr="00086650">
        <w:trPr>
          <w:trHeight w:val="407"/>
        </w:trPr>
        <w:tc>
          <w:tcPr>
            <w:tcW w:w="734" w:type="dxa"/>
            <w:vAlign w:val="center"/>
          </w:tcPr>
          <w:p w14:paraId="79FE6102" w14:textId="77777777" w:rsidR="00086650" w:rsidRPr="00D20AD6" w:rsidRDefault="00086650"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2EDC8223" w14:textId="2BC99557"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86650">
              <w:rPr>
                <w:rFonts w:ascii="Times New Roman" w:hAnsi="Times New Roman"/>
                <w:color w:val="000000"/>
                <w:sz w:val="24"/>
              </w:rPr>
              <w:t>5</w:t>
            </w:r>
            <w:r>
              <w:rPr>
                <w:rFonts w:ascii="Times New Roman" w:hAnsi="Times New Roman"/>
                <w:color w:val="000000"/>
                <w:sz w:val="24"/>
              </w:rPr>
              <w:t>0</w:t>
            </w:r>
          </w:p>
        </w:tc>
        <w:tc>
          <w:tcPr>
            <w:tcW w:w="1418" w:type="dxa"/>
            <w:vAlign w:val="center"/>
          </w:tcPr>
          <w:p w14:paraId="5C794EA8" w14:textId="4AB8BB9F"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86650">
              <w:rPr>
                <w:rFonts w:ascii="Times New Roman" w:hAnsi="Times New Roman"/>
                <w:color w:val="000000"/>
                <w:sz w:val="24"/>
              </w:rPr>
              <w:t>52</w:t>
            </w:r>
          </w:p>
        </w:tc>
        <w:tc>
          <w:tcPr>
            <w:tcW w:w="1701" w:type="dxa"/>
            <w:vAlign w:val="center"/>
          </w:tcPr>
          <w:p w14:paraId="34CB69FC" w14:textId="2CB85939"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86650">
              <w:rPr>
                <w:rFonts w:ascii="Times New Roman" w:hAnsi="Times New Roman"/>
                <w:color w:val="000000"/>
                <w:sz w:val="24"/>
              </w:rPr>
              <w:t>02</w:t>
            </w:r>
          </w:p>
        </w:tc>
        <w:tc>
          <w:tcPr>
            <w:tcW w:w="1701" w:type="dxa"/>
            <w:vAlign w:val="center"/>
          </w:tcPr>
          <w:p w14:paraId="7AADB20C" w14:textId="2A70C117"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86650">
              <w:rPr>
                <w:rFonts w:ascii="Times New Roman" w:hAnsi="Times New Roman"/>
                <w:color w:val="000000"/>
                <w:sz w:val="24"/>
              </w:rPr>
              <w:t>0004</w:t>
            </w:r>
          </w:p>
        </w:tc>
      </w:tr>
      <w:tr w:rsidR="00086650" w14:paraId="344192DD" w14:textId="77777777" w:rsidTr="00086650">
        <w:trPr>
          <w:trHeight w:val="413"/>
        </w:trPr>
        <w:tc>
          <w:tcPr>
            <w:tcW w:w="734" w:type="dxa"/>
            <w:vAlign w:val="center"/>
          </w:tcPr>
          <w:p w14:paraId="7FAC1770" w14:textId="77777777" w:rsidR="00086650" w:rsidRPr="00D20AD6" w:rsidRDefault="00086650"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080C1369" w14:textId="7AE8580D"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86650">
              <w:rPr>
                <w:rFonts w:ascii="Times New Roman" w:hAnsi="Times New Roman"/>
                <w:color w:val="000000"/>
                <w:sz w:val="24"/>
              </w:rPr>
              <w:t>57</w:t>
            </w:r>
          </w:p>
        </w:tc>
        <w:tc>
          <w:tcPr>
            <w:tcW w:w="1418" w:type="dxa"/>
            <w:vAlign w:val="center"/>
          </w:tcPr>
          <w:p w14:paraId="52515007" w14:textId="089AB16C"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86650">
              <w:rPr>
                <w:rFonts w:ascii="Times New Roman" w:hAnsi="Times New Roman"/>
                <w:color w:val="000000"/>
                <w:sz w:val="24"/>
              </w:rPr>
              <w:t>52</w:t>
            </w:r>
          </w:p>
        </w:tc>
        <w:tc>
          <w:tcPr>
            <w:tcW w:w="1701" w:type="dxa"/>
            <w:vAlign w:val="center"/>
          </w:tcPr>
          <w:p w14:paraId="1477EED1" w14:textId="210DB4F5"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86650">
              <w:rPr>
                <w:rFonts w:ascii="Times New Roman" w:hAnsi="Times New Roman"/>
                <w:color w:val="000000"/>
                <w:sz w:val="24"/>
              </w:rPr>
              <w:t>05</w:t>
            </w:r>
          </w:p>
        </w:tc>
        <w:tc>
          <w:tcPr>
            <w:tcW w:w="1701" w:type="dxa"/>
            <w:vAlign w:val="center"/>
          </w:tcPr>
          <w:p w14:paraId="58118C56" w14:textId="6B803281"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86650">
              <w:rPr>
                <w:rFonts w:ascii="Times New Roman" w:hAnsi="Times New Roman"/>
                <w:color w:val="000000"/>
                <w:sz w:val="24"/>
              </w:rPr>
              <w:t>0025</w:t>
            </w:r>
          </w:p>
        </w:tc>
      </w:tr>
      <w:tr w:rsidR="00086650" w14:paraId="6ECABE79" w14:textId="77777777" w:rsidTr="00086650">
        <w:trPr>
          <w:trHeight w:val="420"/>
        </w:trPr>
        <w:tc>
          <w:tcPr>
            <w:tcW w:w="734" w:type="dxa"/>
            <w:vAlign w:val="center"/>
          </w:tcPr>
          <w:p w14:paraId="52ABF709" w14:textId="77777777" w:rsidR="00086650" w:rsidRPr="00D20AD6" w:rsidRDefault="00086650" w:rsidP="0008665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2A30EA70" w14:textId="59F8EED8"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86650">
              <w:rPr>
                <w:rFonts w:ascii="Times New Roman" w:hAnsi="Times New Roman"/>
                <w:color w:val="000000"/>
                <w:sz w:val="24"/>
              </w:rPr>
              <w:t>5</w:t>
            </w:r>
            <w:r>
              <w:rPr>
                <w:rFonts w:ascii="Times New Roman" w:hAnsi="Times New Roman"/>
                <w:color w:val="000000"/>
                <w:sz w:val="24"/>
              </w:rPr>
              <w:t>0</w:t>
            </w:r>
          </w:p>
        </w:tc>
        <w:tc>
          <w:tcPr>
            <w:tcW w:w="1418" w:type="dxa"/>
            <w:vAlign w:val="center"/>
          </w:tcPr>
          <w:p w14:paraId="319EA02F" w14:textId="02D659C0"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86650">
              <w:rPr>
                <w:rFonts w:ascii="Times New Roman" w:hAnsi="Times New Roman"/>
                <w:color w:val="000000"/>
                <w:sz w:val="24"/>
              </w:rPr>
              <w:t>52</w:t>
            </w:r>
          </w:p>
        </w:tc>
        <w:tc>
          <w:tcPr>
            <w:tcW w:w="1701" w:type="dxa"/>
            <w:vAlign w:val="center"/>
          </w:tcPr>
          <w:p w14:paraId="2D73E838" w14:textId="52A10F47"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86650">
              <w:rPr>
                <w:rFonts w:ascii="Times New Roman" w:hAnsi="Times New Roman"/>
                <w:color w:val="000000"/>
                <w:sz w:val="24"/>
              </w:rPr>
              <w:t>02</w:t>
            </w:r>
          </w:p>
        </w:tc>
        <w:tc>
          <w:tcPr>
            <w:tcW w:w="1701" w:type="dxa"/>
            <w:vAlign w:val="center"/>
          </w:tcPr>
          <w:p w14:paraId="52A06836" w14:textId="53FB5308"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86650">
              <w:rPr>
                <w:rFonts w:ascii="Times New Roman" w:hAnsi="Times New Roman"/>
                <w:color w:val="000000"/>
                <w:sz w:val="24"/>
              </w:rPr>
              <w:t>0004</w:t>
            </w:r>
          </w:p>
        </w:tc>
      </w:tr>
      <w:tr w:rsidR="00086650" w14:paraId="0C2BE2BE" w14:textId="77777777" w:rsidTr="00086650">
        <w:trPr>
          <w:trHeight w:val="412"/>
        </w:trPr>
        <w:tc>
          <w:tcPr>
            <w:tcW w:w="734" w:type="dxa"/>
            <w:vAlign w:val="center"/>
          </w:tcPr>
          <w:p w14:paraId="72FA2682" w14:textId="77777777" w:rsidR="00086650" w:rsidRPr="00D20AD6" w:rsidRDefault="00086650" w:rsidP="0008665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01A4417E" w14:textId="4CDD680A"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16,</w:t>
            </w:r>
            <w:r w:rsidRPr="00086650">
              <w:rPr>
                <w:rFonts w:ascii="Times New Roman" w:hAnsi="Times New Roman"/>
                <w:color w:val="000000"/>
                <w:sz w:val="24"/>
              </w:rPr>
              <w:t>57</w:t>
            </w:r>
          </w:p>
        </w:tc>
        <w:tc>
          <w:tcPr>
            <w:tcW w:w="1418" w:type="dxa"/>
            <w:vAlign w:val="center"/>
          </w:tcPr>
          <w:p w14:paraId="1571206B" w14:textId="77777777" w:rsidR="00086650" w:rsidRPr="00086650" w:rsidRDefault="00086650" w:rsidP="00086650">
            <w:pPr>
              <w:pStyle w:val="ListParagraph"/>
              <w:spacing w:after="0" w:line="240" w:lineRule="auto"/>
              <w:ind w:left="0"/>
              <w:jc w:val="center"/>
              <w:rPr>
                <w:rFonts w:ascii="Times New Roman" w:hAnsi="Times New Roman"/>
                <w:b/>
                <w:sz w:val="24"/>
              </w:rPr>
            </w:pPr>
          </w:p>
        </w:tc>
        <w:tc>
          <w:tcPr>
            <w:tcW w:w="1701" w:type="dxa"/>
            <w:vAlign w:val="center"/>
          </w:tcPr>
          <w:p w14:paraId="2FF571B4" w14:textId="77777777" w:rsidR="00086650" w:rsidRPr="00086650" w:rsidRDefault="00086650" w:rsidP="00086650">
            <w:pPr>
              <w:pStyle w:val="ListParagraph"/>
              <w:spacing w:after="0" w:line="240" w:lineRule="auto"/>
              <w:ind w:left="0"/>
              <w:jc w:val="center"/>
              <w:rPr>
                <w:rFonts w:ascii="Times New Roman" w:hAnsi="Times New Roman"/>
                <w:b/>
                <w:sz w:val="24"/>
              </w:rPr>
            </w:pPr>
          </w:p>
        </w:tc>
        <w:tc>
          <w:tcPr>
            <w:tcW w:w="1701" w:type="dxa"/>
            <w:vAlign w:val="center"/>
          </w:tcPr>
          <w:p w14:paraId="7617DAA5" w14:textId="6F463C7D"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86650">
              <w:rPr>
                <w:rFonts w:ascii="Times New Roman" w:hAnsi="Times New Roman"/>
                <w:color w:val="000000"/>
                <w:sz w:val="24"/>
              </w:rPr>
              <w:t>0033</w:t>
            </w:r>
          </w:p>
        </w:tc>
      </w:tr>
      <w:tr w:rsidR="00086650" w14:paraId="04BB15EF" w14:textId="77777777" w:rsidTr="00086650">
        <w:trPr>
          <w:trHeight w:val="417"/>
        </w:trPr>
        <w:tc>
          <w:tcPr>
            <w:tcW w:w="734" w:type="dxa"/>
            <w:vAlign w:val="center"/>
          </w:tcPr>
          <w:p w14:paraId="0AA65962" w14:textId="77777777" w:rsidR="00086650" w:rsidRPr="00D20AD6" w:rsidRDefault="00086650" w:rsidP="0008665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7430EFBD">
                <v:shape id="_x0000_i1159" type="#_x0000_t75" style="width:13.6pt;height:14.95pt" o:ole="">
                  <v:imagedata r:id="rId151" o:title=""/>
                </v:shape>
                <o:OLEObject Type="Embed" ProgID="Equation.3" ShapeID="_x0000_i1159" DrawAspect="Content" ObjectID="_1808066666" r:id="rId301"/>
              </w:object>
            </w:r>
          </w:p>
        </w:tc>
        <w:tc>
          <w:tcPr>
            <w:tcW w:w="1216" w:type="dxa"/>
            <w:vAlign w:val="center"/>
          </w:tcPr>
          <w:p w14:paraId="2ABFCD95" w14:textId="6AFA21E8" w:rsidR="00086650" w:rsidRPr="00086650" w:rsidRDefault="00086650" w:rsidP="00086650">
            <w:pPr>
              <w:pStyle w:val="ListParagraph"/>
              <w:spacing w:after="0" w:line="240" w:lineRule="auto"/>
              <w:ind w:left="0"/>
              <w:jc w:val="center"/>
              <w:rPr>
                <w:rFonts w:ascii="Times New Roman" w:hAnsi="Times New Roman"/>
                <w:b/>
                <w:sz w:val="24"/>
              </w:rPr>
            </w:pPr>
            <w:r>
              <w:rPr>
                <w:rFonts w:ascii="Times New Roman" w:hAnsi="Times New Roman"/>
                <w:color w:val="000000"/>
                <w:sz w:val="24"/>
              </w:rPr>
              <w:t>5,52</w:t>
            </w:r>
          </w:p>
        </w:tc>
        <w:tc>
          <w:tcPr>
            <w:tcW w:w="1418" w:type="dxa"/>
            <w:vAlign w:val="center"/>
          </w:tcPr>
          <w:p w14:paraId="1B3EA3D3" w14:textId="77777777" w:rsidR="00086650" w:rsidRPr="00086650" w:rsidRDefault="00086650" w:rsidP="00086650">
            <w:pPr>
              <w:pStyle w:val="ListParagraph"/>
              <w:spacing w:after="0" w:line="240" w:lineRule="auto"/>
              <w:ind w:left="0"/>
              <w:jc w:val="center"/>
              <w:rPr>
                <w:rFonts w:ascii="Times New Roman" w:hAnsi="Times New Roman"/>
                <w:b/>
                <w:sz w:val="24"/>
              </w:rPr>
            </w:pPr>
          </w:p>
        </w:tc>
        <w:tc>
          <w:tcPr>
            <w:tcW w:w="1701" w:type="dxa"/>
            <w:vAlign w:val="center"/>
          </w:tcPr>
          <w:p w14:paraId="4D1F8F32" w14:textId="77777777" w:rsidR="00086650" w:rsidRPr="00086650" w:rsidRDefault="00086650" w:rsidP="00086650">
            <w:pPr>
              <w:pStyle w:val="ListParagraph"/>
              <w:spacing w:after="0" w:line="240" w:lineRule="auto"/>
              <w:ind w:left="0"/>
              <w:jc w:val="center"/>
              <w:rPr>
                <w:rFonts w:ascii="Times New Roman" w:hAnsi="Times New Roman"/>
                <w:b/>
                <w:sz w:val="24"/>
              </w:rPr>
            </w:pPr>
          </w:p>
        </w:tc>
        <w:tc>
          <w:tcPr>
            <w:tcW w:w="1701" w:type="dxa"/>
            <w:vAlign w:val="center"/>
          </w:tcPr>
          <w:p w14:paraId="4EC55E2F" w14:textId="77777777" w:rsidR="00086650" w:rsidRPr="00086650" w:rsidRDefault="00086650" w:rsidP="00086650">
            <w:pPr>
              <w:pStyle w:val="ListParagraph"/>
              <w:spacing w:after="0" w:line="240" w:lineRule="auto"/>
              <w:ind w:left="0"/>
              <w:jc w:val="center"/>
              <w:rPr>
                <w:rFonts w:ascii="Times New Roman" w:hAnsi="Times New Roman"/>
                <w:b/>
                <w:sz w:val="24"/>
              </w:rPr>
            </w:pPr>
          </w:p>
        </w:tc>
      </w:tr>
    </w:tbl>
    <w:p w14:paraId="184511AC" w14:textId="77777777" w:rsidR="00086650" w:rsidRPr="009023A7" w:rsidRDefault="00086650" w:rsidP="00086650">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146A2A49">
          <v:shape id="_x0000_i1160" type="#_x0000_t75" style="width:1in;height:42.1pt" o:ole="">
            <v:imagedata r:id="rId157" o:title=""/>
          </v:shape>
          <o:OLEObject Type="Embed" ProgID="Equation.3" ShapeID="_x0000_i1160" DrawAspect="Content" ObjectID="_1808066667" r:id="rId302"/>
        </w:object>
      </w:r>
      <w:r w:rsidRPr="009023A7">
        <w:rPr>
          <w:color w:val="000000" w:themeColor="text1"/>
          <w:lang w:val="id-ID"/>
        </w:rPr>
        <w:fldChar w:fldCharType="end"/>
      </w:r>
    </w:p>
    <w:p w14:paraId="2CC3AE88" w14:textId="77777777" w:rsidR="00086650" w:rsidRPr="00086650" w:rsidRDefault="00086650" w:rsidP="00086650">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940" w:dyaOrig="700" w14:anchorId="47E4F954">
          <v:shape id="_x0000_i1161" type="#_x0000_t75" style="width:67.9pt;height:32.6pt" o:ole="">
            <v:imagedata r:id="rId303" o:title=""/>
          </v:shape>
          <o:OLEObject Type="Embed" ProgID="Equation.3" ShapeID="_x0000_i1161" DrawAspect="Content" ObjectID="_1808066668" r:id="rId304"/>
        </w:object>
      </w:r>
      <w:r w:rsidRPr="009023A7">
        <w:rPr>
          <w:color w:val="000000" w:themeColor="text1"/>
          <w:position w:val="-10"/>
          <w:lang w:val="id-ID"/>
        </w:rPr>
        <w:object w:dxaOrig="180" w:dyaOrig="340" w14:anchorId="363DD7F2">
          <v:shape id="_x0000_i1162" type="#_x0000_t75" style="width:8.15pt;height:17.65pt" o:ole="">
            <v:imagedata r:id="rId161" o:title=""/>
          </v:shape>
          <o:OLEObject Type="Embed" ProgID="Equation.3" ShapeID="_x0000_i1162" DrawAspect="Content" ObjectID="_1808066669" r:id="rId305"/>
        </w:object>
      </w:r>
      <w:r w:rsidRPr="009023A7">
        <w:rPr>
          <w:color w:val="000000" w:themeColor="text1"/>
          <w:position w:val="-10"/>
          <w:lang w:val="id-ID"/>
        </w:rPr>
        <w:object w:dxaOrig="180" w:dyaOrig="340" w14:anchorId="7D921CE0">
          <v:shape id="_x0000_i1163" type="#_x0000_t75" style="width:8.15pt;height:17.65pt" o:ole="">
            <v:imagedata r:id="rId161" o:title=""/>
          </v:shape>
          <o:OLEObject Type="Embed" ProgID="Equation.3" ShapeID="_x0000_i1163" DrawAspect="Content" ObjectID="_1808066670" r:id="rId306"/>
        </w:object>
      </w:r>
    </w:p>
    <w:p w14:paraId="6A0B4FFA" w14:textId="2A5A5884" w:rsidR="00086650" w:rsidRDefault="00086650" w:rsidP="00086650">
      <w:pPr>
        <w:spacing w:line="480" w:lineRule="auto"/>
        <w:ind w:firstLine="450"/>
        <w:jc w:val="both"/>
        <w:rPr>
          <w:color w:val="000000" w:themeColor="text1"/>
        </w:rPr>
      </w:pPr>
      <w:r w:rsidRPr="009023A7">
        <w:rPr>
          <w:color w:val="000000" w:themeColor="text1"/>
          <w:lang w:val="id-ID"/>
        </w:rPr>
        <w:t xml:space="preserve">= </w:t>
      </w:r>
      <w:r>
        <w:rPr>
          <w:color w:val="000000" w:themeColor="text1"/>
        </w:rPr>
        <w:t>0,04</w:t>
      </w:r>
    </w:p>
    <w:p w14:paraId="2DF6D4BD" w14:textId="34F27FE1" w:rsidR="0090267B" w:rsidRPr="00D20AD6" w:rsidRDefault="0090267B" w:rsidP="0090267B">
      <w:pPr>
        <w:rPr>
          <w:b/>
        </w:rPr>
      </w:pPr>
      <w:r>
        <w:rPr>
          <w:b/>
        </w:rPr>
        <w:t>F2 (Siklus 3)</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90267B" w14:paraId="100A460B" w14:textId="77777777" w:rsidTr="00472B60">
        <w:trPr>
          <w:trHeight w:val="542"/>
        </w:trPr>
        <w:tc>
          <w:tcPr>
            <w:tcW w:w="734" w:type="dxa"/>
            <w:vAlign w:val="center"/>
          </w:tcPr>
          <w:p w14:paraId="714C2C3A" w14:textId="77777777" w:rsidR="0090267B" w:rsidRDefault="0090267B" w:rsidP="00472B6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1249978C" w14:textId="77777777" w:rsidR="0090267B" w:rsidRDefault="0090267B" w:rsidP="00472B6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2C478DAF" w14:textId="77777777" w:rsidR="0090267B" w:rsidRPr="00D20AD6" w:rsidRDefault="0090267B" w:rsidP="00472B6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7A10856B">
                <v:shape id="_x0000_i1164" type="#_x0000_t75" style="width:13.6pt;height:14.95pt" o:ole="">
                  <v:imagedata r:id="rId151" o:title=""/>
                </v:shape>
                <o:OLEObject Type="Embed" ProgID="Equation.3" ShapeID="_x0000_i1164" DrawAspect="Content" ObjectID="_1808066671" r:id="rId307"/>
              </w:object>
            </w:r>
          </w:p>
        </w:tc>
        <w:tc>
          <w:tcPr>
            <w:tcW w:w="1701" w:type="dxa"/>
            <w:vAlign w:val="center"/>
          </w:tcPr>
          <w:p w14:paraId="5013326A" w14:textId="77777777" w:rsidR="0090267B" w:rsidRPr="00506E2A" w:rsidRDefault="0090267B"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66DB65FC">
                <v:shape id="_x0000_i1165" type="#_x0000_t75" style="width:13.6pt;height:14.95pt" o:ole="">
                  <v:imagedata r:id="rId151" o:title=""/>
                </v:shape>
                <o:OLEObject Type="Embed" ProgID="Equation.3" ShapeID="_x0000_i1165" DrawAspect="Content" ObjectID="_1808066672" r:id="rId308"/>
              </w:object>
            </w:r>
            <w:r w:rsidRPr="00B16A05">
              <w:rPr>
                <w:rFonts w:ascii="Times New Roman" w:hAnsi="Times New Roman"/>
                <w:b/>
                <w:color w:val="000000" w:themeColor="text1"/>
                <w:sz w:val="24"/>
                <w:szCs w:val="24"/>
                <w:lang w:val="id-ID"/>
              </w:rPr>
              <w:t>)</w:t>
            </w:r>
          </w:p>
        </w:tc>
        <w:tc>
          <w:tcPr>
            <w:tcW w:w="1701" w:type="dxa"/>
            <w:vAlign w:val="center"/>
          </w:tcPr>
          <w:p w14:paraId="0B81DD0F" w14:textId="77777777" w:rsidR="0090267B" w:rsidRPr="00506E2A" w:rsidRDefault="0090267B"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09E46804">
                <v:shape id="_x0000_i1166" type="#_x0000_t75" style="width:13.6pt;height:14.95pt" o:ole="">
                  <v:imagedata r:id="rId154" o:title=""/>
                </v:shape>
                <o:OLEObject Type="Embed" ProgID="Equation.3" ShapeID="_x0000_i1166" DrawAspect="Content" ObjectID="_1808066673" r:id="rId309"/>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90267B" w14:paraId="61DC3122" w14:textId="77777777" w:rsidTr="0090267B">
        <w:trPr>
          <w:trHeight w:val="407"/>
        </w:trPr>
        <w:tc>
          <w:tcPr>
            <w:tcW w:w="734" w:type="dxa"/>
            <w:vAlign w:val="center"/>
          </w:tcPr>
          <w:p w14:paraId="752DD34F" w14:textId="77777777" w:rsidR="0090267B" w:rsidRPr="00D20AD6" w:rsidRDefault="0090267B"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7A106A31" w14:textId="1BB87736" w:rsidR="0090267B" w:rsidRPr="0090267B" w:rsidRDefault="0090267B" w:rsidP="009026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0267B">
              <w:rPr>
                <w:rFonts w:ascii="Times New Roman" w:hAnsi="Times New Roman"/>
                <w:color w:val="000000"/>
                <w:sz w:val="24"/>
              </w:rPr>
              <w:t>48</w:t>
            </w:r>
          </w:p>
        </w:tc>
        <w:tc>
          <w:tcPr>
            <w:tcW w:w="1418" w:type="dxa"/>
            <w:vAlign w:val="center"/>
          </w:tcPr>
          <w:p w14:paraId="62C6DA9A" w14:textId="1A0A51D0" w:rsidR="0090267B" w:rsidRPr="0090267B" w:rsidRDefault="0090267B" w:rsidP="009026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0267B">
              <w:rPr>
                <w:rFonts w:ascii="Times New Roman" w:hAnsi="Times New Roman"/>
                <w:color w:val="000000"/>
                <w:sz w:val="24"/>
              </w:rPr>
              <w:t>48</w:t>
            </w:r>
          </w:p>
        </w:tc>
        <w:tc>
          <w:tcPr>
            <w:tcW w:w="1701" w:type="dxa"/>
            <w:vAlign w:val="center"/>
          </w:tcPr>
          <w:p w14:paraId="01BD2914" w14:textId="30B5606F" w:rsidR="0090267B" w:rsidRPr="0090267B" w:rsidRDefault="0090267B" w:rsidP="0090267B">
            <w:pPr>
              <w:pStyle w:val="ListParagraph"/>
              <w:spacing w:after="0" w:line="240" w:lineRule="auto"/>
              <w:ind w:left="0"/>
              <w:jc w:val="center"/>
              <w:rPr>
                <w:rFonts w:ascii="Times New Roman" w:hAnsi="Times New Roman"/>
                <w:b/>
                <w:sz w:val="24"/>
              </w:rPr>
            </w:pPr>
            <w:r w:rsidRPr="0090267B">
              <w:rPr>
                <w:rFonts w:ascii="Times New Roman" w:hAnsi="Times New Roman"/>
                <w:color w:val="000000"/>
                <w:sz w:val="24"/>
              </w:rPr>
              <w:t>0</w:t>
            </w:r>
          </w:p>
        </w:tc>
        <w:tc>
          <w:tcPr>
            <w:tcW w:w="1701" w:type="dxa"/>
            <w:vAlign w:val="center"/>
          </w:tcPr>
          <w:p w14:paraId="50DDA3A7" w14:textId="39415A24" w:rsidR="0090267B" w:rsidRPr="0090267B" w:rsidRDefault="0090267B" w:rsidP="0090267B">
            <w:pPr>
              <w:pStyle w:val="ListParagraph"/>
              <w:spacing w:after="0" w:line="240" w:lineRule="auto"/>
              <w:ind w:left="0"/>
              <w:jc w:val="center"/>
              <w:rPr>
                <w:rFonts w:ascii="Times New Roman" w:hAnsi="Times New Roman"/>
                <w:b/>
                <w:sz w:val="24"/>
              </w:rPr>
            </w:pPr>
            <w:r w:rsidRPr="0090267B">
              <w:rPr>
                <w:rFonts w:ascii="Times New Roman" w:hAnsi="Times New Roman"/>
                <w:color w:val="000000"/>
                <w:sz w:val="24"/>
              </w:rPr>
              <w:t>0</w:t>
            </w:r>
          </w:p>
        </w:tc>
      </w:tr>
      <w:tr w:rsidR="0090267B" w14:paraId="1C4FE50C" w14:textId="77777777" w:rsidTr="0090267B">
        <w:trPr>
          <w:trHeight w:val="413"/>
        </w:trPr>
        <w:tc>
          <w:tcPr>
            <w:tcW w:w="734" w:type="dxa"/>
            <w:vAlign w:val="center"/>
          </w:tcPr>
          <w:p w14:paraId="5755D2AC" w14:textId="77777777" w:rsidR="0090267B" w:rsidRPr="00D20AD6" w:rsidRDefault="0090267B"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127FEADA" w14:textId="7C9881FB" w:rsidR="0090267B" w:rsidRPr="0090267B" w:rsidRDefault="0090267B" w:rsidP="009026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0267B">
              <w:rPr>
                <w:rFonts w:ascii="Times New Roman" w:hAnsi="Times New Roman"/>
                <w:color w:val="000000"/>
                <w:sz w:val="24"/>
              </w:rPr>
              <w:t>48</w:t>
            </w:r>
          </w:p>
        </w:tc>
        <w:tc>
          <w:tcPr>
            <w:tcW w:w="1418" w:type="dxa"/>
            <w:vAlign w:val="center"/>
          </w:tcPr>
          <w:p w14:paraId="506162EB" w14:textId="6617091A" w:rsidR="0090267B" w:rsidRPr="0090267B" w:rsidRDefault="0090267B" w:rsidP="009026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0267B">
              <w:rPr>
                <w:rFonts w:ascii="Times New Roman" w:hAnsi="Times New Roman"/>
                <w:color w:val="000000"/>
                <w:sz w:val="24"/>
              </w:rPr>
              <w:t>48</w:t>
            </w:r>
          </w:p>
        </w:tc>
        <w:tc>
          <w:tcPr>
            <w:tcW w:w="1701" w:type="dxa"/>
            <w:vAlign w:val="center"/>
          </w:tcPr>
          <w:p w14:paraId="431CB447" w14:textId="1A0662F3" w:rsidR="0090267B" w:rsidRPr="0090267B" w:rsidRDefault="0090267B" w:rsidP="0090267B">
            <w:pPr>
              <w:pStyle w:val="ListParagraph"/>
              <w:spacing w:after="0" w:line="240" w:lineRule="auto"/>
              <w:ind w:left="0"/>
              <w:jc w:val="center"/>
              <w:rPr>
                <w:rFonts w:ascii="Times New Roman" w:hAnsi="Times New Roman"/>
                <w:b/>
                <w:sz w:val="24"/>
              </w:rPr>
            </w:pPr>
            <w:r w:rsidRPr="0090267B">
              <w:rPr>
                <w:rFonts w:ascii="Times New Roman" w:hAnsi="Times New Roman"/>
                <w:color w:val="000000"/>
                <w:sz w:val="24"/>
              </w:rPr>
              <w:t>0</w:t>
            </w:r>
          </w:p>
        </w:tc>
        <w:tc>
          <w:tcPr>
            <w:tcW w:w="1701" w:type="dxa"/>
            <w:vAlign w:val="center"/>
          </w:tcPr>
          <w:p w14:paraId="3F3CD8A4" w14:textId="020EBC1A" w:rsidR="0090267B" w:rsidRPr="0090267B" w:rsidRDefault="0090267B" w:rsidP="0090267B">
            <w:pPr>
              <w:pStyle w:val="ListParagraph"/>
              <w:spacing w:after="0" w:line="240" w:lineRule="auto"/>
              <w:ind w:left="0"/>
              <w:jc w:val="center"/>
              <w:rPr>
                <w:rFonts w:ascii="Times New Roman" w:hAnsi="Times New Roman"/>
                <w:b/>
                <w:sz w:val="24"/>
              </w:rPr>
            </w:pPr>
            <w:r w:rsidRPr="0090267B">
              <w:rPr>
                <w:rFonts w:ascii="Times New Roman" w:hAnsi="Times New Roman"/>
                <w:color w:val="000000"/>
                <w:sz w:val="24"/>
              </w:rPr>
              <w:t>0</w:t>
            </w:r>
          </w:p>
        </w:tc>
      </w:tr>
      <w:tr w:rsidR="0090267B" w14:paraId="67369EEC" w14:textId="77777777" w:rsidTr="0090267B">
        <w:trPr>
          <w:trHeight w:val="420"/>
        </w:trPr>
        <w:tc>
          <w:tcPr>
            <w:tcW w:w="734" w:type="dxa"/>
            <w:vAlign w:val="center"/>
          </w:tcPr>
          <w:p w14:paraId="4012AC31" w14:textId="77777777" w:rsidR="0090267B" w:rsidRPr="00D20AD6" w:rsidRDefault="0090267B"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27649B6F" w14:textId="5F8DC3CD" w:rsidR="0090267B" w:rsidRPr="0090267B" w:rsidRDefault="0090267B" w:rsidP="009026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0267B">
              <w:rPr>
                <w:rFonts w:ascii="Times New Roman" w:hAnsi="Times New Roman"/>
                <w:color w:val="000000"/>
                <w:sz w:val="24"/>
              </w:rPr>
              <w:t>49</w:t>
            </w:r>
          </w:p>
        </w:tc>
        <w:tc>
          <w:tcPr>
            <w:tcW w:w="1418" w:type="dxa"/>
            <w:vAlign w:val="center"/>
          </w:tcPr>
          <w:p w14:paraId="59ABBDAD" w14:textId="32D01BEC" w:rsidR="0090267B" w:rsidRPr="0090267B" w:rsidRDefault="0090267B" w:rsidP="009026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0267B">
              <w:rPr>
                <w:rFonts w:ascii="Times New Roman" w:hAnsi="Times New Roman"/>
                <w:color w:val="000000"/>
                <w:sz w:val="24"/>
              </w:rPr>
              <w:t>48</w:t>
            </w:r>
          </w:p>
        </w:tc>
        <w:tc>
          <w:tcPr>
            <w:tcW w:w="1701" w:type="dxa"/>
            <w:vAlign w:val="center"/>
          </w:tcPr>
          <w:p w14:paraId="2C987336" w14:textId="03C347E8" w:rsidR="0090267B" w:rsidRPr="0090267B" w:rsidRDefault="0090267B" w:rsidP="009026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0267B">
              <w:rPr>
                <w:rFonts w:ascii="Times New Roman" w:hAnsi="Times New Roman"/>
                <w:color w:val="000000"/>
                <w:sz w:val="24"/>
              </w:rPr>
              <w:t>01</w:t>
            </w:r>
          </w:p>
        </w:tc>
        <w:tc>
          <w:tcPr>
            <w:tcW w:w="1701" w:type="dxa"/>
            <w:vAlign w:val="center"/>
          </w:tcPr>
          <w:p w14:paraId="6F889E87" w14:textId="4F82DE0A" w:rsidR="0090267B" w:rsidRPr="0090267B" w:rsidRDefault="0090267B" w:rsidP="0090267B">
            <w:pPr>
              <w:pStyle w:val="ListParagraph"/>
              <w:spacing w:after="0" w:line="240" w:lineRule="auto"/>
              <w:ind w:left="0"/>
              <w:jc w:val="center"/>
              <w:rPr>
                <w:rFonts w:ascii="Times New Roman" w:hAnsi="Times New Roman"/>
                <w:b/>
                <w:sz w:val="24"/>
              </w:rPr>
            </w:pPr>
            <w:r>
              <w:rPr>
                <w:rFonts w:ascii="Times New Roman" w:hAnsi="Times New Roman"/>
                <w:color w:val="000000"/>
                <w:sz w:val="24"/>
              </w:rPr>
              <w:t>0,0001</w:t>
            </w:r>
          </w:p>
        </w:tc>
      </w:tr>
      <w:tr w:rsidR="0090267B" w14:paraId="3563B29C" w14:textId="77777777" w:rsidTr="0090267B">
        <w:trPr>
          <w:trHeight w:val="412"/>
        </w:trPr>
        <w:tc>
          <w:tcPr>
            <w:tcW w:w="734" w:type="dxa"/>
            <w:vAlign w:val="center"/>
          </w:tcPr>
          <w:p w14:paraId="357BA392" w14:textId="77777777" w:rsidR="0090267B" w:rsidRPr="00D20AD6" w:rsidRDefault="0090267B" w:rsidP="00472B6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633ED7BA" w14:textId="4124E515" w:rsidR="0090267B" w:rsidRPr="0090267B" w:rsidRDefault="0090267B" w:rsidP="0090267B">
            <w:pPr>
              <w:pStyle w:val="ListParagraph"/>
              <w:spacing w:after="0" w:line="240" w:lineRule="auto"/>
              <w:ind w:left="0"/>
              <w:jc w:val="center"/>
              <w:rPr>
                <w:rFonts w:ascii="Times New Roman" w:hAnsi="Times New Roman"/>
                <w:b/>
                <w:sz w:val="24"/>
              </w:rPr>
            </w:pPr>
            <w:r>
              <w:rPr>
                <w:rFonts w:ascii="Times New Roman" w:hAnsi="Times New Roman"/>
                <w:color w:val="000000"/>
                <w:sz w:val="24"/>
              </w:rPr>
              <w:t>16,</w:t>
            </w:r>
            <w:r w:rsidRPr="0090267B">
              <w:rPr>
                <w:rFonts w:ascii="Times New Roman" w:hAnsi="Times New Roman"/>
                <w:color w:val="000000"/>
                <w:sz w:val="24"/>
              </w:rPr>
              <w:t>45</w:t>
            </w:r>
          </w:p>
        </w:tc>
        <w:tc>
          <w:tcPr>
            <w:tcW w:w="1418" w:type="dxa"/>
            <w:vAlign w:val="center"/>
          </w:tcPr>
          <w:p w14:paraId="7CE6E38B" w14:textId="77777777" w:rsidR="0090267B" w:rsidRPr="0090267B" w:rsidRDefault="0090267B" w:rsidP="0090267B">
            <w:pPr>
              <w:pStyle w:val="ListParagraph"/>
              <w:spacing w:after="0" w:line="240" w:lineRule="auto"/>
              <w:ind w:left="0"/>
              <w:jc w:val="center"/>
              <w:rPr>
                <w:rFonts w:ascii="Times New Roman" w:hAnsi="Times New Roman"/>
                <w:b/>
                <w:sz w:val="24"/>
              </w:rPr>
            </w:pPr>
          </w:p>
        </w:tc>
        <w:tc>
          <w:tcPr>
            <w:tcW w:w="1701" w:type="dxa"/>
            <w:vAlign w:val="center"/>
          </w:tcPr>
          <w:p w14:paraId="40B437B1" w14:textId="77777777" w:rsidR="0090267B" w:rsidRPr="0090267B" w:rsidRDefault="0090267B" w:rsidP="0090267B">
            <w:pPr>
              <w:pStyle w:val="ListParagraph"/>
              <w:spacing w:after="0" w:line="240" w:lineRule="auto"/>
              <w:ind w:left="0"/>
              <w:jc w:val="center"/>
              <w:rPr>
                <w:rFonts w:ascii="Times New Roman" w:hAnsi="Times New Roman"/>
                <w:b/>
                <w:sz w:val="24"/>
              </w:rPr>
            </w:pPr>
          </w:p>
        </w:tc>
        <w:tc>
          <w:tcPr>
            <w:tcW w:w="1701" w:type="dxa"/>
            <w:vAlign w:val="center"/>
          </w:tcPr>
          <w:p w14:paraId="5CC9663A" w14:textId="63A1B0BD" w:rsidR="0090267B" w:rsidRPr="0090267B" w:rsidRDefault="0090267B" w:rsidP="0090267B">
            <w:pPr>
              <w:pStyle w:val="ListParagraph"/>
              <w:spacing w:after="0" w:line="240" w:lineRule="auto"/>
              <w:ind w:left="0"/>
              <w:jc w:val="center"/>
              <w:rPr>
                <w:rFonts w:ascii="Times New Roman" w:hAnsi="Times New Roman"/>
                <w:b/>
                <w:sz w:val="24"/>
              </w:rPr>
            </w:pPr>
            <w:r>
              <w:rPr>
                <w:rFonts w:ascii="Times New Roman" w:hAnsi="Times New Roman"/>
                <w:color w:val="000000"/>
                <w:sz w:val="24"/>
              </w:rPr>
              <w:t>0,0001</w:t>
            </w:r>
          </w:p>
        </w:tc>
      </w:tr>
      <w:tr w:rsidR="0090267B" w14:paraId="54A4BBFA" w14:textId="77777777" w:rsidTr="0090267B">
        <w:trPr>
          <w:trHeight w:val="417"/>
        </w:trPr>
        <w:tc>
          <w:tcPr>
            <w:tcW w:w="734" w:type="dxa"/>
            <w:vAlign w:val="center"/>
          </w:tcPr>
          <w:p w14:paraId="4CC7E7F5" w14:textId="77777777" w:rsidR="0090267B" w:rsidRPr="00D20AD6" w:rsidRDefault="0090267B" w:rsidP="00472B6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1A771169">
                <v:shape id="_x0000_i1167" type="#_x0000_t75" style="width:13.6pt;height:14.95pt" o:ole="">
                  <v:imagedata r:id="rId151" o:title=""/>
                </v:shape>
                <o:OLEObject Type="Embed" ProgID="Equation.3" ShapeID="_x0000_i1167" DrawAspect="Content" ObjectID="_1808066674" r:id="rId310"/>
              </w:object>
            </w:r>
          </w:p>
        </w:tc>
        <w:tc>
          <w:tcPr>
            <w:tcW w:w="1216" w:type="dxa"/>
            <w:vAlign w:val="center"/>
          </w:tcPr>
          <w:p w14:paraId="2C1A8150" w14:textId="3EBBB032" w:rsidR="0090267B" w:rsidRPr="0090267B" w:rsidRDefault="0090267B" w:rsidP="0090267B">
            <w:pPr>
              <w:pStyle w:val="ListParagraph"/>
              <w:spacing w:after="0" w:line="240" w:lineRule="auto"/>
              <w:ind w:left="0"/>
              <w:jc w:val="center"/>
              <w:rPr>
                <w:rFonts w:ascii="Times New Roman" w:hAnsi="Times New Roman"/>
                <w:b/>
                <w:sz w:val="24"/>
              </w:rPr>
            </w:pPr>
            <w:r>
              <w:rPr>
                <w:rFonts w:ascii="Times New Roman" w:hAnsi="Times New Roman"/>
                <w:color w:val="000000"/>
                <w:sz w:val="24"/>
              </w:rPr>
              <w:t>5,48</w:t>
            </w:r>
          </w:p>
        </w:tc>
        <w:tc>
          <w:tcPr>
            <w:tcW w:w="1418" w:type="dxa"/>
            <w:vAlign w:val="center"/>
          </w:tcPr>
          <w:p w14:paraId="0FDFB5B4" w14:textId="77777777" w:rsidR="0090267B" w:rsidRPr="0090267B" w:rsidRDefault="0090267B" w:rsidP="0090267B">
            <w:pPr>
              <w:pStyle w:val="ListParagraph"/>
              <w:spacing w:after="0" w:line="240" w:lineRule="auto"/>
              <w:ind w:left="0"/>
              <w:jc w:val="center"/>
              <w:rPr>
                <w:rFonts w:ascii="Times New Roman" w:hAnsi="Times New Roman"/>
                <w:b/>
                <w:sz w:val="24"/>
              </w:rPr>
            </w:pPr>
          </w:p>
        </w:tc>
        <w:tc>
          <w:tcPr>
            <w:tcW w:w="1701" w:type="dxa"/>
            <w:vAlign w:val="center"/>
          </w:tcPr>
          <w:p w14:paraId="144A737D" w14:textId="77777777" w:rsidR="0090267B" w:rsidRPr="0090267B" w:rsidRDefault="0090267B" w:rsidP="0090267B">
            <w:pPr>
              <w:pStyle w:val="ListParagraph"/>
              <w:spacing w:after="0" w:line="240" w:lineRule="auto"/>
              <w:ind w:left="0"/>
              <w:jc w:val="center"/>
              <w:rPr>
                <w:rFonts w:ascii="Times New Roman" w:hAnsi="Times New Roman"/>
                <w:b/>
                <w:sz w:val="24"/>
              </w:rPr>
            </w:pPr>
          </w:p>
        </w:tc>
        <w:tc>
          <w:tcPr>
            <w:tcW w:w="1701" w:type="dxa"/>
            <w:vAlign w:val="center"/>
          </w:tcPr>
          <w:p w14:paraId="073D45A0" w14:textId="77777777" w:rsidR="0090267B" w:rsidRPr="0090267B" w:rsidRDefault="0090267B" w:rsidP="0090267B">
            <w:pPr>
              <w:pStyle w:val="ListParagraph"/>
              <w:spacing w:after="0" w:line="240" w:lineRule="auto"/>
              <w:ind w:left="0"/>
              <w:jc w:val="center"/>
              <w:rPr>
                <w:rFonts w:ascii="Times New Roman" w:hAnsi="Times New Roman"/>
                <w:b/>
                <w:sz w:val="24"/>
              </w:rPr>
            </w:pPr>
          </w:p>
        </w:tc>
      </w:tr>
    </w:tbl>
    <w:p w14:paraId="4ECC5025" w14:textId="77777777" w:rsidR="0090267B" w:rsidRPr="009023A7" w:rsidRDefault="0090267B" w:rsidP="0090267B">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64E3A636">
          <v:shape id="_x0000_i1168" type="#_x0000_t75" style="width:1in;height:42.1pt" o:ole="">
            <v:imagedata r:id="rId157" o:title=""/>
          </v:shape>
          <o:OLEObject Type="Embed" ProgID="Equation.3" ShapeID="_x0000_i1168" DrawAspect="Content" ObjectID="_1808066675" r:id="rId311"/>
        </w:object>
      </w:r>
      <w:r w:rsidRPr="009023A7">
        <w:rPr>
          <w:color w:val="000000" w:themeColor="text1"/>
          <w:lang w:val="id-ID"/>
        </w:rPr>
        <w:fldChar w:fldCharType="end"/>
      </w:r>
    </w:p>
    <w:p w14:paraId="0F2B6B9E" w14:textId="77777777" w:rsidR="0090267B" w:rsidRPr="00086650" w:rsidRDefault="0090267B" w:rsidP="0090267B">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940" w:dyaOrig="700" w14:anchorId="0C6C40E2">
          <v:shape id="_x0000_i1169" type="#_x0000_t75" style="width:67.9pt;height:32.6pt" o:ole="">
            <v:imagedata r:id="rId312" o:title=""/>
          </v:shape>
          <o:OLEObject Type="Embed" ProgID="Equation.3" ShapeID="_x0000_i1169" DrawAspect="Content" ObjectID="_1808066676" r:id="rId313"/>
        </w:object>
      </w:r>
      <w:r w:rsidRPr="009023A7">
        <w:rPr>
          <w:color w:val="000000" w:themeColor="text1"/>
          <w:position w:val="-10"/>
          <w:lang w:val="id-ID"/>
        </w:rPr>
        <w:object w:dxaOrig="180" w:dyaOrig="340" w14:anchorId="3001DAB8">
          <v:shape id="_x0000_i1170" type="#_x0000_t75" style="width:8.15pt;height:17.65pt" o:ole="">
            <v:imagedata r:id="rId161" o:title=""/>
          </v:shape>
          <o:OLEObject Type="Embed" ProgID="Equation.3" ShapeID="_x0000_i1170" DrawAspect="Content" ObjectID="_1808066677" r:id="rId314"/>
        </w:object>
      </w:r>
      <w:r w:rsidRPr="009023A7">
        <w:rPr>
          <w:color w:val="000000" w:themeColor="text1"/>
          <w:position w:val="-10"/>
          <w:lang w:val="id-ID"/>
        </w:rPr>
        <w:object w:dxaOrig="180" w:dyaOrig="340" w14:anchorId="52309CA9">
          <v:shape id="_x0000_i1171" type="#_x0000_t75" style="width:8.15pt;height:17.65pt" o:ole="">
            <v:imagedata r:id="rId161" o:title=""/>
          </v:shape>
          <o:OLEObject Type="Embed" ProgID="Equation.3" ShapeID="_x0000_i1171" DrawAspect="Content" ObjectID="_1808066678" r:id="rId315"/>
        </w:object>
      </w:r>
    </w:p>
    <w:p w14:paraId="0FCC4D84" w14:textId="06864C56" w:rsidR="0090267B" w:rsidRDefault="0090267B" w:rsidP="0090267B">
      <w:pPr>
        <w:spacing w:line="480" w:lineRule="auto"/>
        <w:ind w:firstLine="450"/>
        <w:jc w:val="both"/>
        <w:rPr>
          <w:color w:val="000000" w:themeColor="text1"/>
        </w:rPr>
      </w:pPr>
      <w:r w:rsidRPr="009023A7">
        <w:rPr>
          <w:color w:val="000000" w:themeColor="text1"/>
          <w:lang w:val="id-ID"/>
        </w:rPr>
        <w:t xml:space="preserve">= </w:t>
      </w:r>
      <w:r>
        <w:rPr>
          <w:color w:val="000000" w:themeColor="text1"/>
        </w:rPr>
        <w:t>0,007</w:t>
      </w:r>
    </w:p>
    <w:p w14:paraId="6D698E51" w14:textId="77777777" w:rsidR="0090267B" w:rsidRDefault="0090267B" w:rsidP="00086650">
      <w:pPr>
        <w:spacing w:line="480" w:lineRule="auto"/>
        <w:ind w:firstLine="450"/>
        <w:jc w:val="both"/>
        <w:rPr>
          <w:color w:val="000000" w:themeColor="text1"/>
        </w:rPr>
      </w:pPr>
    </w:p>
    <w:p w14:paraId="21D305EE" w14:textId="77777777" w:rsidR="00D30658" w:rsidRDefault="00D30658" w:rsidP="00D20AD6">
      <w:pPr>
        <w:rPr>
          <w:color w:val="000000" w:themeColor="text1"/>
        </w:rPr>
      </w:pPr>
    </w:p>
    <w:p w14:paraId="4B922EBC" w14:textId="77777777" w:rsidR="0090267B" w:rsidRDefault="0090267B" w:rsidP="00D20AD6">
      <w:pPr>
        <w:rPr>
          <w:color w:val="000000" w:themeColor="text1"/>
        </w:rPr>
      </w:pPr>
    </w:p>
    <w:p w14:paraId="4217B2B2" w14:textId="40E8C6BC" w:rsidR="0090267B" w:rsidRDefault="0090267B" w:rsidP="00D20AD6">
      <w:pPr>
        <w:rPr>
          <w:color w:val="000000" w:themeColor="text1"/>
        </w:rPr>
      </w:pPr>
      <w:r>
        <w:rPr>
          <w:b/>
          <w:color w:val="000000" w:themeColor="text1"/>
        </w:rPr>
        <w:lastRenderedPageBreak/>
        <w:t xml:space="preserve">Lampiran 33. </w:t>
      </w:r>
      <w:r>
        <w:rPr>
          <w:color w:val="000000" w:themeColor="text1"/>
        </w:rPr>
        <w:t>(Lanjutan)</w:t>
      </w:r>
    </w:p>
    <w:p w14:paraId="06D1FD22" w14:textId="77777777" w:rsidR="0090267B" w:rsidRDefault="0090267B" w:rsidP="00D20AD6">
      <w:pPr>
        <w:rPr>
          <w:color w:val="000000" w:themeColor="text1"/>
        </w:rPr>
      </w:pPr>
    </w:p>
    <w:p w14:paraId="628ACA41" w14:textId="0728082B" w:rsidR="0090267B" w:rsidRPr="00D20AD6" w:rsidRDefault="0090267B" w:rsidP="0090267B">
      <w:pPr>
        <w:rPr>
          <w:b/>
        </w:rPr>
      </w:pPr>
      <w:r>
        <w:rPr>
          <w:b/>
        </w:rPr>
        <w:t>F2 (Siklus 4)</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90267B" w14:paraId="27A5BA82" w14:textId="77777777" w:rsidTr="00472B60">
        <w:trPr>
          <w:trHeight w:val="542"/>
        </w:trPr>
        <w:tc>
          <w:tcPr>
            <w:tcW w:w="734" w:type="dxa"/>
            <w:vAlign w:val="center"/>
          </w:tcPr>
          <w:p w14:paraId="017E1CD3" w14:textId="77777777" w:rsidR="0090267B" w:rsidRDefault="0090267B" w:rsidP="00472B6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5E246BC5" w14:textId="77777777" w:rsidR="0090267B" w:rsidRDefault="0090267B" w:rsidP="00472B6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36474959" w14:textId="77777777" w:rsidR="0090267B" w:rsidRPr="00D20AD6" w:rsidRDefault="0090267B" w:rsidP="00472B6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1BF3E733">
                <v:shape id="_x0000_i1172" type="#_x0000_t75" style="width:13.6pt;height:14.95pt" o:ole="">
                  <v:imagedata r:id="rId151" o:title=""/>
                </v:shape>
                <o:OLEObject Type="Embed" ProgID="Equation.3" ShapeID="_x0000_i1172" DrawAspect="Content" ObjectID="_1808066679" r:id="rId316"/>
              </w:object>
            </w:r>
          </w:p>
        </w:tc>
        <w:tc>
          <w:tcPr>
            <w:tcW w:w="1701" w:type="dxa"/>
            <w:vAlign w:val="center"/>
          </w:tcPr>
          <w:p w14:paraId="67D5A609" w14:textId="77777777" w:rsidR="0090267B" w:rsidRPr="00506E2A" w:rsidRDefault="0090267B"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76F94433">
                <v:shape id="_x0000_i1173" type="#_x0000_t75" style="width:13.6pt;height:14.95pt" o:ole="">
                  <v:imagedata r:id="rId151" o:title=""/>
                </v:shape>
                <o:OLEObject Type="Embed" ProgID="Equation.3" ShapeID="_x0000_i1173" DrawAspect="Content" ObjectID="_1808066680" r:id="rId317"/>
              </w:object>
            </w:r>
            <w:r w:rsidRPr="00B16A05">
              <w:rPr>
                <w:rFonts w:ascii="Times New Roman" w:hAnsi="Times New Roman"/>
                <w:b/>
                <w:color w:val="000000" w:themeColor="text1"/>
                <w:sz w:val="24"/>
                <w:szCs w:val="24"/>
                <w:lang w:val="id-ID"/>
              </w:rPr>
              <w:t>)</w:t>
            </w:r>
          </w:p>
        </w:tc>
        <w:tc>
          <w:tcPr>
            <w:tcW w:w="1701" w:type="dxa"/>
            <w:vAlign w:val="center"/>
          </w:tcPr>
          <w:p w14:paraId="0A4F84C9" w14:textId="77777777" w:rsidR="0090267B" w:rsidRPr="00506E2A" w:rsidRDefault="0090267B"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53BA4CF7">
                <v:shape id="_x0000_i1174" type="#_x0000_t75" style="width:13.6pt;height:14.95pt" o:ole="">
                  <v:imagedata r:id="rId154" o:title=""/>
                </v:shape>
                <o:OLEObject Type="Embed" ProgID="Equation.3" ShapeID="_x0000_i1174" DrawAspect="Content" ObjectID="_1808066681" r:id="rId318"/>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90267B" w14:paraId="26BFFA3C" w14:textId="77777777" w:rsidTr="0090267B">
        <w:trPr>
          <w:trHeight w:val="407"/>
        </w:trPr>
        <w:tc>
          <w:tcPr>
            <w:tcW w:w="734" w:type="dxa"/>
            <w:vAlign w:val="center"/>
          </w:tcPr>
          <w:p w14:paraId="1BF0DC81" w14:textId="77777777" w:rsidR="0090267B" w:rsidRPr="00D20AD6" w:rsidRDefault="0090267B"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0247FB16" w14:textId="526D7BC4" w:rsidR="0090267B" w:rsidRPr="0090267B" w:rsidRDefault="0090267B" w:rsidP="009026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0267B">
              <w:rPr>
                <w:rFonts w:ascii="Times New Roman" w:hAnsi="Times New Roman"/>
                <w:color w:val="000000"/>
                <w:sz w:val="24"/>
              </w:rPr>
              <w:t>41</w:t>
            </w:r>
          </w:p>
        </w:tc>
        <w:tc>
          <w:tcPr>
            <w:tcW w:w="1418" w:type="dxa"/>
            <w:vAlign w:val="center"/>
          </w:tcPr>
          <w:p w14:paraId="1E7833A4" w14:textId="00923E07" w:rsidR="0090267B" w:rsidRPr="0090267B" w:rsidRDefault="0090267B" w:rsidP="009026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0267B">
              <w:rPr>
                <w:rFonts w:ascii="Times New Roman" w:hAnsi="Times New Roman"/>
                <w:color w:val="000000"/>
                <w:sz w:val="24"/>
              </w:rPr>
              <w:t>42</w:t>
            </w:r>
          </w:p>
        </w:tc>
        <w:tc>
          <w:tcPr>
            <w:tcW w:w="1701" w:type="dxa"/>
            <w:vAlign w:val="center"/>
          </w:tcPr>
          <w:p w14:paraId="0461DA59" w14:textId="22E1A146" w:rsidR="0090267B" w:rsidRPr="0090267B" w:rsidRDefault="0090267B" w:rsidP="009026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0267B">
              <w:rPr>
                <w:rFonts w:ascii="Times New Roman" w:hAnsi="Times New Roman"/>
                <w:color w:val="000000"/>
                <w:sz w:val="24"/>
              </w:rPr>
              <w:t>01</w:t>
            </w:r>
          </w:p>
        </w:tc>
        <w:tc>
          <w:tcPr>
            <w:tcW w:w="1701" w:type="dxa"/>
            <w:vAlign w:val="center"/>
          </w:tcPr>
          <w:p w14:paraId="3902428D" w14:textId="7422459E" w:rsidR="0090267B" w:rsidRPr="0090267B" w:rsidRDefault="0090267B" w:rsidP="0090267B">
            <w:pPr>
              <w:pStyle w:val="ListParagraph"/>
              <w:spacing w:after="0" w:line="240" w:lineRule="auto"/>
              <w:ind w:left="0"/>
              <w:jc w:val="center"/>
              <w:rPr>
                <w:rFonts w:ascii="Times New Roman" w:hAnsi="Times New Roman"/>
                <w:b/>
                <w:sz w:val="24"/>
              </w:rPr>
            </w:pPr>
            <w:r>
              <w:rPr>
                <w:rFonts w:ascii="Times New Roman" w:hAnsi="Times New Roman"/>
                <w:color w:val="000000"/>
                <w:sz w:val="24"/>
              </w:rPr>
              <w:t>0,0001</w:t>
            </w:r>
          </w:p>
        </w:tc>
      </w:tr>
      <w:tr w:rsidR="0090267B" w14:paraId="2996C18B" w14:textId="77777777" w:rsidTr="0090267B">
        <w:trPr>
          <w:trHeight w:val="413"/>
        </w:trPr>
        <w:tc>
          <w:tcPr>
            <w:tcW w:w="734" w:type="dxa"/>
            <w:vAlign w:val="center"/>
          </w:tcPr>
          <w:p w14:paraId="2DEF8F90" w14:textId="77777777" w:rsidR="0090267B" w:rsidRPr="00D20AD6" w:rsidRDefault="0090267B"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5A6350E4" w14:textId="447F944D" w:rsidR="0090267B" w:rsidRPr="0090267B" w:rsidRDefault="0090267B" w:rsidP="009026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0267B">
              <w:rPr>
                <w:rFonts w:ascii="Times New Roman" w:hAnsi="Times New Roman"/>
                <w:color w:val="000000"/>
                <w:sz w:val="24"/>
              </w:rPr>
              <w:t>45</w:t>
            </w:r>
          </w:p>
        </w:tc>
        <w:tc>
          <w:tcPr>
            <w:tcW w:w="1418" w:type="dxa"/>
            <w:vAlign w:val="center"/>
          </w:tcPr>
          <w:p w14:paraId="2F2322E8" w14:textId="2BFA5E1F" w:rsidR="0090267B" w:rsidRPr="0090267B" w:rsidRDefault="0090267B" w:rsidP="009026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0267B">
              <w:rPr>
                <w:rFonts w:ascii="Times New Roman" w:hAnsi="Times New Roman"/>
                <w:color w:val="000000"/>
                <w:sz w:val="24"/>
              </w:rPr>
              <w:t>42</w:t>
            </w:r>
          </w:p>
        </w:tc>
        <w:tc>
          <w:tcPr>
            <w:tcW w:w="1701" w:type="dxa"/>
            <w:vAlign w:val="center"/>
          </w:tcPr>
          <w:p w14:paraId="71FEDD38" w14:textId="4058A11B" w:rsidR="0090267B" w:rsidRPr="0090267B" w:rsidRDefault="0090267B" w:rsidP="009026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0267B">
              <w:rPr>
                <w:rFonts w:ascii="Times New Roman" w:hAnsi="Times New Roman"/>
                <w:color w:val="000000"/>
                <w:sz w:val="24"/>
              </w:rPr>
              <w:t>03</w:t>
            </w:r>
          </w:p>
        </w:tc>
        <w:tc>
          <w:tcPr>
            <w:tcW w:w="1701" w:type="dxa"/>
            <w:vAlign w:val="center"/>
          </w:tcPr>
          <w:p w14:paraId="59799D5C" w14:textId="0527E9B1" w:rsidR="0090267B" w:rsidRPr="0090267B" w:rsidRDefault="0090267B" w:rsidP="0090267B">
            <w:pPr>
              <w:pStyle w:val="ListParagraph"/>
              <w:spacing w:after="0" w:line="240" w:lineRule="auto"/>
              <w:ind w:left="0"/>
              <w:jc w:val="center"/>
              <w:rPr>
                <w:rFonts w:ascii="Times New Roman" w:hAnsi="Times New Roman"/>
                <w:b/>
                <w:sz w:val="24"/>
              </w:rPr>
            </w:pPr>
            <w:r w:rsidRPr="0090267B">
              <w:rPr>
                <w:rFonts w:ascii="Times New Roman" w:hAnsi="Times New Roman"/>
                <w:color w:val="000000"/>
                <w:sz w:val="24"/>
              </w:rPr>
              <w:t>0.0009</w:t>
            </w:r>
          </w:p>
        </w:tc>
      </w:tr>
      <w:tr w:rsidR="0090267B" w14:paraId="155476A8" w14:textId="77777777" w:rsidTr="0090267B">
        <w:trPr>
          <w:trHeight w:val="420"/>
        </w:trPr>
        <w:tc>
          <w:tcPr>
            <w:tcW w:w="734" w:type="dxa"/>
            <w:vAlign w:val="center"/>
          </w:tcPr>
          <w:p w14:paraId="178BB349" w14:textId="77777777" w:rsidR="0090267B" w:rsidRPr="00D20AD6" w:rsidRDefault="0090267B"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6569BD6D" w14:textId="7481491F" w:rsidR="0090267B" w:rsidRPr="0090267B" w:rsidRDefault="0090267B" w:rsidP="009026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0267B">
              <w:rPr>
                <w:rFonts w:ascii="Times New Roman" w:hAnsi="Times New Roman"/>
                <w:color w:val="000000"/>
                <w:sz w:val="24"/>
              </w:rPr>
              <w:t>42</w:t>
            </w:r>
          </w:p>
        </w:tc>
        <w:tc>
          <w:tcPr>
            <w:tcW w:w="1418" w:type="dxa"/>
            <w:vAlign w:val="center"/>
          </w:tcPr>
          <w:p w14:paraId="2494EA7F" w14:textId="68BD3708" w:rsidR="0090267B" w:rsidRPr="0090267B" w:rsidRDefault="0090267B" w:rsidP="009026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0267B">
              <w:rPr>
                <w:rFonts w:ascii="Times New Roman" w:hAnsi="Times New Roman"/>
                <w:color w:val="000000"/>
                <w:sz w:val="24"/>
              </w:rPr>
              <w:t>42</w:t>
            </w:r>
          </w:p>
        </w:tc>
        <w:tc>
          <w:tcPr>
            <w:tcW w:w="1701" w:type="dxa"/>
            <w:vAlign w:val="center"/>
          </w:tcPr>
          <w:p w14:paraId="7FF4D330" w14:textId="588D8F74" w:rsidR="0090267B" w:rsidRPr="0090267B" w:rsidRDefault="0090267B" w:rsidP="0090267B">
            <w:pPr>
              <w:pStyle w:val="ListParagraph"/>
              <w:spacing w:after="0" w:line="240" w:lineRule="auto"/>
              <w:ind w:left="0"/>
              <w:jc w:val="center"/>
              <w:rPr>
                <w:rFonts w:ascii="Times New Roman" w:hAnsi="Times New Roman"/>
                <w:b/>
                <w:sz w:val="24"/>
              </w:rPr>
            </w:pPr>
            <w:r w:rsidRPr="0090267B">
              <w:rPr>
                <w:rFonts w:ascii="Times New Roman" w:hAnsi="Times New Roman"/>
                <w:color w:val="000000"/>
                <w:sz w:val="24"/>
              </w:rPr>
              <w:t>0</w:t>
            </w:r>
          </w:p>
        </w:tc>
        <w:tc>
          <w:tcPr>
            <w:tcW w:w="1701" w:type="dxa"/>
            <w:vAlign w:val="center"/>
          </w:tcPr>
          <w:p w14:paraId="6E56DC75" w14:textId="49C543CF" w:rsidR="0090267B" w:rsidRPr="0090267B" w:rsidRDefault="0090267B" w:rsidP="0090267B">
            <w:pPr>
              <w:pStyle w:val="ListParagraph"/>
              <w:spacing w:after="0" w:line="240" w:lineRule="auto"/>
              <w:ind w:left="0"/>
              <w:jc w:val="center"/>
              <w:rPr>
                <w:rFonts w:ascii="Times New Roman" w:hAnsi="Times New Roman"/>
                <w:b/>
                <w:sz w:val="24"/>
              </w:rPr>
            </w:pPr>
            <w:r w:rsidRPr="0090267B">
              <w:rPr>
                <w:rFonts w:ascii="Times New Roman" w:hAnsi="Times New Roman"/>
                <w:color w:val="000000"/>
                <w:sz w:val="24"/>
              </w:rPr>
              <w:t>0</w:t>
            </w:r>
          </w:p>
        </w:tc>
      </w:tr>
      <w:tr w:rsidR="0090267B" w14:paraId="067044D9" w14:textId="77777777" w:rsidTr="0090267B">
        <w:trPr>
          <w:trHeight w:val="412"/>
        </w:trPr>
        <w:tc>
          <w:tcPr>
            <w:tcW w:w="734" w:type="dxa"/>
            <w:vAlign w:val="center"/>
          </w:tcPr>
          <w:p w14:paraId="6458D223" w14:textId="77777777" w:rsidR="0090267B" w:rsidRPr="00D20AD6" w:rsidRDefault="0090267B" w:rsidP="00472B6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3E827104" w14:textId="163F2D26" w:rsidR="0090267B" w:rsidRPr="0090267B" w:rsidRDefault="0090267B" w:rsidP="0090267B">
            <w:pPr>
              <w:pStyle w:val="ListParagraph"/>
              <w:spacing w:after="0" w:line="240" w:lineRule="auto"/>
              <w:ind w:left="0"/>
              <w:jc w:val="center"/>
              <w:rPr>
                <w:rFonts w:ascii="Times New Roman" w:hAnsi="Times New Roman"/>
                <w:b/>
                <w:sz w:val="24"/>
              </w:rPr>
            </w:pPr>
            <w:r>
              <w:rPr>
                <w:rFonts w:ascii="Times New Roman" w:hAnsi="Times New Roman"/>
                <w:color w:val="000000"/>
                <w:sz w:val="24"/>
              </w:rPr>
              <w:t>16,</w:t>
            </w:r>
            <w:r w:rsidRPr="0090267B">
              <w:rPr>
                <w:rFonts w:ascii="Times New Roman" w:hAnsi="Times New Roman"/>
                <w:color w:val="000000"/>
                <w:sz w:val="24"/>
              </w:rPr>
              <w:t>28</w:t>
            </w:r>
          </w:p>
        </w:tc>
        <w:tc>
          <w:tcPr>
            <w:tcW w:w="1418" w:type="dxa"/>
            <w:vAlign w:val="center"/>
          </w:tcPr>
          <w:p w14:paraId="2D367A4D" w14:textId="77777777" w:rsidR="0090267B" w:rsidRPr="0090267B" w:rsidRDefault="0090267B" w:rsidP="0090267B">
            <w:pPr>
              <w:pStyle w:val="ListParagraph"/>
              <w:spacing w:after="0" w:line="240" w:lineRule="auto"/>
              <w:ind w:left="0"/>
              <w:jc w:val="center"/>
              <w:rPr>
                <w:rFonts w:ascii="Times New Roman" w:hAnsi="Times New Roman"/>
                <w:b/>
                <w:sz w:val="24"/>
              </w:rPr>
            </w:pPr>
          </w:p>
        </w:tc>
        <w:tc>
          <w:tcPr>
            <w:tcW w:w="1701" w:type="dxa"/>
            <w:vAlign w:val="center"/>
          </w:tcPr>
          <w:p w14:paraId="1DFE9944" w14:textId="77777777" w:rsidR="0090267B" w:rsidRPr="0090267B" w:rsidRDefault="0090267B" w:rsidP="0090267B">
            <w:pPr>
              <w:pStyle w:val="ListParagraph"/>
              <w:spacing w:after="0" w:line="240" w:lineRule="auto"/>
              <w:ind w:left="0"/>
              <w:jc w:val="center"/>
              <w:rPr>
                <w:rFonts w:ascii="Times New Roman" w:hAnsi="Times New Roman"/>
                <w:b/>
                <w:sz w:val="24"/>
              </w:rPr>
            </w:pPr>
          </w:p>
        </w:tc>
        <w:tc>
          <w:tcPr>
            <w:tcW w:w="1701" w:type="dxa"/>
            <w:vAlign w:val="center"/>
          </w:tcPr>
          <w:p w14:paraId="4B4A8F82" w14:textId="0A11BC8E" w:rsidR="0090267B" w:rsidRPr="0090267B" w:rsidRDefault="0090267B" w:rsidP="0090267B">
            <w:pPr>
              <w:pStyle w:val="ListParagraph"/>
              <w:spacing w:after="0" w:line="240" w:lineRule="auto"/>
              <w:ind w:left="0"/>
              <w:jc w:val="center"/>
              <w:rPr>
                <w:rFonts w:ascii="Times New Roman" w:hAnsi="Times New Roman"/>
                <w:b/>
                <w:sz w:val="24"/>
              </w:rPr>
            </w:pPr>
            <w:r w:rsidRPr="0090267B">
              <w:rPr>
                <w:rFonts w:ascii="Times New Roman" w:hAnsi="Times New Roman"/>
                <w:color w:val="000000"/>
                <w:sz w:val="24"/>
              </w:rPr>
              <w:t>0.001</w:t>
            </w:r>
          </w:p>
        </w:tc>
      </w:tr>
      <w:tr w:rsidR="0090267B" w14:paraId="57B09B43" w14:textId="77777777" w:rsidTr="0090267B">
        <w:trPr>
          <w:trHeight w:val="417"/>
        </w:trPr>
        <w:tc>
          <w:tcPr>
            <w:tcW w:w="734" w:type="dxa"/>
            <w:vAlign w:val="center"/>
          </w:tcPr>
          <w:p w14:paraId="1C0DEB69" w14:textId="77777777" w:rsidR="0090267B" w:rsidRPr="00D20AD6" w:rsidRDefault="0090267B" w:rsidP="00472B6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2D2783E9">
                <v:shape id="_x0000_i1175" type="#_x0000_t75" style="width:13.6pt;height:14.95pt" o:ole="">
                  <v:imagedata r:id="rId151" o:title=""/>
                </v:shape>
                <o:OLEObject Type="Embed" ProgID="Equation.3" ShapeID="_x0000_i1175" DrawAspect="Content" ObjectID="_1808066682" r:id="rId319"/>
              </w:object>
            </w:r>
          </w:p>
        </w:tc>
        <w:tc>
          <w:tcPr>
            <w:tcW w:w="1216" w:type="dxa"/>
            <w:vAlign w:val="center"/>
          </w:tcPr>
          <w:p w14:paraId="5D0CE5EC" w14:textId="06E29DFF" w:rsidR="0090267B" w:rsidRPr="0090267B" w:rsidRDefault="0090267B" w:rsidP="009026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0267B">
              <w:rPr>
                <w:rFonts w:ascii="Times New Roman" w:hAnsi="Times New Roman"/>
                <w:color w:val="000000"/>
                <w:sz w:val="24"/>
              </w:rPr>
              <w:t>42</w:t>
            </w:r>
          </w:p>
        </w:tc>
        <w:tc>
          <w:tcPr>
            <w:tcW w:w="1418" w:type="dxa"/>
            <w:vAlign w:val="center"/>
          </w:tcPr>
          <w:p w14:paraId="52DD7336" w14:textId="77777777" w:rsidR="0090267B" w:rsidRPr="0090267B" w:rsidRDefault="0090267B" w:rsidP="0090267B">
            <w:pPr>
              <w:pStyle w:val="ListParagraph"/>
              <w:spacing w:after="0" w:line="240" w:lineRule="auto"/>
              <w:ind w:left="0"/>
              <w:jc w:val="center"/>
              <w:rPr>
                <w:rFonts w:ascii="Times New Roman" w:hAnsi="Times New Roman"/>
                <w:b/>
                <w:sz w:val="24"/>
              </w:rPr>
            </w:pPr>
          </w:p>
        </w:tc>
        <w:tc>
          <w:tcPr>
            <w:tcW w:w="1701" w:type="dxa"/>
            <w:vAlign w:val="center"/>
          </w:tcPr>
          <w:p w14:paraId="1499CEB6" w14:textId="77777777" w:rsidR="0090267B" w:rsidRPr="0090267B" w:rsidRDefault="0090267B" w:rsidP="0090267B">
            <w:pPr>
              <w:pStyle w:val="ListParagraph"/>
              <w:spacing w:after="0" w:line="240" w:lineRule="auto"/>
              <w:ind w:left="0"/>
              <w:jc w:val="center"/>
              <w:rPr>
                <w:rFonts w:ascii="Times New Roman" w:hAnsi="Times New Roman"/>
                <w:b/>
                <w:sz w:val="24"/>
              </w:rPr>
            </w:pPr>
          </w:p>
        </w:tc>
        <w:tc>
          <w:tcPr>
            <w:tcW w:w="1701" w:type="dxa"/>
            <w:vAlign w:val="center"/>
          </w:tcPr>
          <w:p w14:paraId="6B9BEBC3" w14:textId="77777777" w:rsidR="0090267B" w:rsidRPr="0090267B" w:rsidRDefault="0090267B" w:rsidP="0090267B">
            <w:pPr>
              <w:pStyle w:val="ListParagraph"/>
              <w:spacing w:after="0" w:line="240" w:lineRule="auto"/>
              <w:ind w:left="0"/>
              <w:jc w:val="center"/>
              <w:rPr>
                <w:rFonts w:ascii="Times New Roman" w:hAnsi="Times New Roman"/>
                <w:b/>
                <w:sz w:val="24"/>
              </w:rPr>
            </w:pPr>
          </w:p>
        </w:tc>
      </w:tr>
    </w:tbl>
    <w:p w14:paraId="2D414A1C" w14:textId="77777777" w:rsidR="0090267B" w:rsidRPr="009023A7" w:rsidRDefault="0090267B" w:rsidP="0090267B">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5FFC55DD">
          <v:shape id="_x0000_i1176" type="#_x0000_t75" style="width:1in;height:42.1pt" o:ole="">
            <v:imagedata r:id="rId157" o:title=""/>
          </v:shape>
          <o:OLEObject Type="Embed" ProgID="Equation.3" ShapeID="_x0000_i1176" DrawAspect="Content" ObjectID="_1808066683" r:id="rId320"/>
        </w:object>
      </w:r>
      <w:r w:rsidRPr="009023A7">
        <w:rPr>
          <w:color w:val="000000" w:themeColor="text1"/>
          <w:lang w:val="id-ID"/>
        </w:rPr>
        <w:fldChar w:fldCharType="end"/>
      </w:r>
    </w:p>
    <w:p w14:paraId="3CC4D5CF" w14:textId="77777777" w:rsidR="0090267B" w:rsidRPr="00086650" w:rsidRDefault="0090267B" w:rsidP="0090267B">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820" w:dyaOrig="700" w14:anchorId="6E76DF6A">
          <v:shape id="_x0000_i1177" type="#_x0000_t75" style="width:58.4pt;height:32.6pt" o:ole="">
            <v:imagedata r:id="rId321" o:title=""/>
          </v:shape>
          <o:OLEObject Type="Embed" ProgID="Equation.3" ShapeID="_x0000_i1177" DrawAspect="Content" ObjectID="_1808066684" r:id="rId322"/>
        </w:object>
      </w:r>
      <w:r w:rsidRPr="009023A7">
        <w:rPr>
          <w:color w:val="000000" w:themeColor="text1"/>
          <w:position w:val="-10"/>
          <w:lang w:val="id-ID"/>
        </w:rPr>
        <w:object w:dxaOrig="180" w:dyaOrig="340" w14:anchorId="6165E76F">
          <v:shape id="_x0000_i1178" type="#_x0000_t75" style="width:8.15pt;height:17.65pt" o:ole="">
            <v:imagedata r:id="rId161" o:title=""/>
          </v:shape>
          <o:OLEObject Type="Embed" ProgID="Equation.3" ShapeID="_x0000_i1178" DrawAspect="Content" ObjectID="_1808066685" r:id="rId323"/>
        </w:object>
      </w:r>
      <w:r w:rsidRPr="009023A7">
        <w:rPr>
          <w:color w:val="000000" w:themeColor="text1"/>
          <w:position w:val="-10"/>
          <w:lang w:val="id-ID"/>
        </w:rPr>
        <w:object w:dxaOrig="180" w:dyaOrig="340" w14:anchorId="1D6C65D1">
          <v:shape id="_x0000_i1179" type="#_x0000_t75" style="width:8.15pt;height:17.65pt" o:ole="">
            <v:imagedata r:id="rId161" o:title=""/>
          </v:shape>
          <o:OLEObject Type="Embed" ProgID="Equation.3" ShapeID="_x0000_i1179" DrawAspect="Content" ObjectID="_1808066686" r:id="rId324"/>
        </w:object>
      </w:r>
    </w:p>
    <w:p w14:paraId="664B4488" w14:textId="781AD410" w:rsidR="0090267B" w:rsidRDefault="0090267B" w:rsidP="0090267B">
      <w:pPr>
        <w:spacing w:line="480" w:lineRule="auto"/>
        <w:ind w:firstLine="450"/>
        <w:jc w:val="both"/>
        <w:rPr>
          <w:color w:val="000000" w:themeColor="text1"/>
        </w:rPr>
      </w:pPr>
      <w:r w:rsidRPr="009023A7">
        <w:rPr>
          <w:color w:val="000000" w:themeColor="text1"/>
          <w:lang w:val="id-ID"/>
        </w:rPr>
        <w:t xml:space="preserve">= </w:t>
      </w:r>
      <w:r>
        <w:rPr>
          <w:color w:val="000000" w:themeColor="text1"/>
        </w:rPr>
        <w:t>0,02</w:t>
      </w:r>
    </w:p>
    <w:p w14:paraId="555FEF15" w14:textId="6E8FA9BC" w:rsidR="0090267B" w:rsidRPr="00D20AD6" w:rsidRDefault="0090267B" w:rsidP="0090267B">
      <w:pPr>
        <w:rPr>
          <w:b/>
        </w:rPr>
      </w:pPr>
      <w:r>
        <w:rPr>
          <w:b/>
        </w:rPr>
        <w:t>F2 (Siklus 5)</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90267B" w14:paraId="1CDBC028" w14:textId="77777777" w:rsidTr="00472B60">
        <w:trPr>
          <w:trHeight w:val="542"/>
        </w:trPr>
        <w:tc>
          <w:tcPr>
            <w:tcW w:w="734" w:type="dxa"/>
            <w:vAlign w:val="center"/>
          </w:tcPr>
          <w:p w14:paraId="5C63E25A" w14:textId="77777777" w:rsidR="0090267B" w:rsidRDefault="0090267B" w:rsidP="00472B6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7EEF7BD8" w14:textId="77777777" w:rsidR="0090267B" w:rsidRDefault="0090267B" w:rsidP="00472B6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446F15EA" w14:textId="77777777" w:rsidR="0090267B" w:rsidRPr="00D20AD6" w:rsidRDefault="0090267B" w:rsidP="00472B6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558B25BF">
                <v:shape id="_x0000_i1180" type="#_x0000_t75" style="width:13.6pt;height:14.95pt" o:ole="">
                  <v:imagedata r:id="rId151" o:title=""/>
                </v:shape>
                <o:OLEObject Type="Embed" ProgID="Equation.3" ShapeID="_x0000_i1180" DrawAspect="Content" ObjectID="_1808066687" r:id="rId325"/>
              </w:object>
            </w:r>
          </w:p>
        </w:tc>
        <w:tc>
          <w:tcPr>
            <w:tcW w:w="1701" w:type="dxa"/>
            <w:vAlign w:val="center"/>
          </w:tcPr>
          <w:p w14:paraId="74A88301" w14:textId="77777777" w:rsidR="0090267B" w:rsidRPr="00506E2A" w:rsidRDefault="0090267B"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5633E188">
                <v:shape id="_x0000_i1181" type="#_x0000_t75" style="width:13.6pt;height:14.95pt" o:ole="">
                  <v:imagedata r:id="rId151" o:title=""/>
                </v:shape>
                <o:OLEObject Type="Embed" ProgID="Equation.3" ShapeID="_x0000_i1181" DrawAspect="Content" ObjectID="_1808066688" r:id="rId326"/>
              </w:object>
            </w:r>
            <w:r w:rsidRPr="00B16A05">
              <w:rPr>
                <w:rFonts w:ascii="Times New Roman" w:hAnsi="Times New Roman"/>
                <w:b/>
                <w:color w:val="000000" w:themeColor="text1"/>
                <w:sz w:val="24"/>
                <w:szCs w:val="24"/>
                <w:lang w:val="id-ID"/>
              </w:rPr>
              <w:t>)</w:t>
            </w:r>
          </w:p>
        </w:tc>
        <w:tc>
          <w:tcPr>
            <w:tcW w:w="1701" w:type="dxa"/>
            <w:vAlign w:val="center"/>
          </w:tcPr>
          <w:p w14:paraId="7FB6A4C3" w14:textId="77777777" w:rsidR="0090267B" w:rsidRPr="00506E2A" w:rsidRDefault="0090267B"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F6013BF">
                <v:shape id="_x0000_i1182" type="#_x0000_t75" style="width:13.6pt;height:14.95pt" o:ole="">
                  <v:imagedata r:id="rId154" o:title=""/>
                </v:shape>
                <o:OLEObject Type="Embed" ProgID="Equation.3" ShapeID="_x0000_i1182" DrawAspect="Content" ObjectID="_1808066689" r:id="rId327"/>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90267B" w14:paraId="750F26A8" w14:textId="77777777" w:rsidTr="007735C6">
        <w:trPr>
          <w:trHeight w:val="407"/>
        </w:trPr>
        <w:tc>
          <w:tcPr>
            <w:tcW w:w="734" w:type="dxa"/>
            <w:vAlign w:val="center"/>
          </w:tcPr>
          <w:p w14:paraId="356786FD" w14:textId="77777777" w:rsidR="0090267B" w:rsidRPr="00D20AD6" w:rsidRDefault="0090267B"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5FB26430" w14:textId="61377CB8" w:rsidR="0090267B" w:rsidRPr="0090267B"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90267B" w:rsidRPr="0090267B">
              <w:rPr>
                <w:rFonts w:ascii="Times New Roman" w:hAnsi="Times New Roman"/>
                <w:color w:val="000000"/>
                <w:sz w:val="24"/>
              </w:rPr>
              <w:t>37</w:t>
            </w:r>
          </w:p>
        </w:tc>
        <w:tc>
          <w:tcPr>
            <w:tcW w:w="1418" w:type="dxa"/>
            <w:vAlign w:val="center"/>
          </w:tcPr>
          <w:p w14:paraId="59BA5BD4" w14:textId="586439E4" w:rsidR="0090267B" w:rsidRPr="0090267B"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90267B" w:rsidRPr="0090267B">
              <w:rPr>
                <w:rFonts w:ascii="Times New Roman" w:hAnsi="Times New Roman"/>
                <w:color w:val="000000"/>
                <w:sz w:val="24"/>
              </w:rPr>
              <w:t>33</w:t>
            </w:r>
          </w:p>
        </w:tc>
        <w:tc>
          <w:tcPr>
            <w:tcW w:w="1701" w:type="dxa"/>
            <w:vAlign w:val="center"/>
          </w:tcPr>
          <w:p w14:paraId="5D61BE6A" w14:textId="0A63285D" w:rsidR="0090267B" w:rsidRPr="0090267B"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90267B" w:rsidRPr="0090267B">
              <w:rPr>
                <w:rFonts w:ascii="Times New Roman" w:hAnsi="Times New Roman"/>
                <w:color w:val="000000"/>
                <w:sz w:val="24"/>
              </w:rPr>
              <w:t>04</w:t>
            </w:r>
          </w:p>
        </w:tc>
        <w:tc>
          <w:tcPr>
            <w:tcW w:w="1701" w:type="dxa"/>
            <w:vAlign w:val="center"/>
          </w:tcPr>
          <w:p w14:paraId="09D2BFA7" w14:textId="46EAAD8F" w:rsidR="0090267B" w:rsidRPr="0090267B"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90267B" w:rsidRPr="0090267B">
              <w:rPr>
                <w:rFonts w:ascii="Times New Roman" w:hAnsi="Times New Roman"/>
                <w:color w:val="000000"/>
                <w:sz w:val="24"/>
              </w:rPr>
              <w:t>0016</w:t>
            </w:r>
          </w:p>
        </w:tc>
      </w:tr>
      <w:tr w:rsidR="0090267B" w14:paraId="18201BD9" w14:textId="77777777" w:rsidTr="007735C6">
        <w:trPr>
          <w:trHeight w:val="413"/>
        </w:trPr>
        <w:tc>
          <w:tcPr>
            <w:tcW w:w="734" w:type="dxa"/>
            <w:vAlign w:val="center"/>
          </w:tcPr>
          <w:p w14:paraId="614AF5B0" w14:textId="77777777" w:rsidR="0090267B" w:rsidRPr="00D20AD6" w:rsidRDefault="0090267B"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13C0481E" w14:textId="49CA5060" w:rsidR="0090267B" w:rsidRPr="0090267B"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90267B" w:rsidRPr="0090267B">
              <w:rPr>
                <w:rFonts w:ascii="Times New Roman" w:hAnsi="Times New Roman"/>
                <w:color w:val="000000"/>
                <w:sz w:val="24"/>
              </w:rPr>
              <w:t>25</w:t>
            </w:r>
          </w:p>
        </w:tc>
        <w:tc>
          <w:tcPr>
            <w:tcW w:w="1418" w:type="dxa"/>
            <w:vAlign w:val="center"/>
          </w:tcPr>
          <w:p w14:paraId="529B5EF2" w14:textId="55476485" w:rsidR="0090267B" w:rsidRPr="0090267B"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90267B" w:rsidRPr="0090267B">
              <w:rPr>
                <w:rFonts w:ascii="Times New Roman" w:hAnsi="Times New Roman"/>
                <w:color w:val="000000"/>
                <w:sz w:val="24"/>
              </w:rPr>
              <w:t>33</w:t>
            </w:r>
          </w:p>
        </w:tc>
        <w:tc>
          <w:tcPr>
            <w:tcW w:w="1701" w:type="dxa"/>
            <w:vAlign w:val="center"/>
          </w:tcPr>
          <w:p w14:paraId="2D963EA9" w14:textId="6FE09AE6" w:rsidR="0090267B" w:rsidRPr="0090267B"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90267B" w:rsidRPr="0090267B">
              <w:rPr>
                <w:rFonts w:ascii="Times New Roman" w:hAnsi="Times New Roman"/>
                <w:color w:val="000000"/>
                <w:sz w:val="24"/>
              </w:rPr>
              <w:t>08</w:t>
            </w:r>
          </w:p>
        </w:tc>
        <w:tc>
          <w:tcPr>
            <w:tcW w:w="1701" w:type="dxa"/>
            <w:vAlign w:val="center"/>
          </w:tcPr>
          <w:p w14:paraId="77EE9D94" w14:textId="17FE92BA" w:rsidR="0090267B" w:rsidRPr="0090267B"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90267B" w:rsidRPr="0090267B">
              <w:rPr>
                <w:rFonts w:ascii="Times New Roman" w:hAnsi="Times New Roman"/>
                <w:color w:val="000000"/>
                <w:sz w:val="24"/>
              </w:rPr>
              <w:t>0064</w:t>
            </w:r>
          </w:p>
        </w:tc>
      </w:tr>
      <w:tr w:rsidR="0090267B" w14:paraId="0DCEDB5A" w14:textId="77777777" w:rsidTr="007735C6">
        <w:trPr>
          <w:trHeight w:val="420"/>
        </w:trPr>
        <w:tc>
          <w:tcPr>
            <w:tcW w:w="734" w:type="dxa"/>
            <w:vAlign w:val="center"/>
          </w:tcPr>
          <w:p w14:paraId="22D908A9" w14:textId="77777777" w:rsidR="0090267B" w:rsidRPr="00D20AD6" w:rsidRDefault="0090267B"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7B2DF10A" w14:textId="5DD90A0D" w:rsidR="0090267B" w:rsidRPr="0090267B"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90267B" w:rsidRPr="0090267B">
              <w:rPr>
                <w:rFonts w:ascii="Times New Roman" w:hAnsi="Times New Roman"/>
                <w:color w:val="000000"/>
                <w:sz w:val="24"/>
              </w:rPr>
              <w:t>37</w:t>
            </w:r>
          </w:p>
        </w:tc>
        <w:tc>
          <w:tcPr>
            <w:tcW w:w="1418" w:type="dxa"/>
            <w:vAlign w:val="center"/>
          </w:tcPr>
          <w:p w14:paraId="2C850EEF" w14:textId="037D9A1F" w:rsidR="0090267B" w:rsidRPr="0090267B"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90267B" w:rsidRPr="0090267B">
              <w:rPr>
                <w:rFonts w:ascii="Times New Roman" w:hAnsi="Times New Roman"/>
                <w:color w:val="000000"/>
                <w:sz w:val="24"/>
              </w:rPr>
              <w:t>33</w:t>
            </w:r>
          </w:p>
        </w:tc>
        <w:tc>
          <w:tcPr>
            <w:tcW w:w="1701" w:type="dxa"/>
            <w:vAlign w:val="center"/>
          </w:tcPr>
          <w:p w14:paraId="079ABBDF" w14:textId="2E74B01F" w:rsidR="0090267B" w:rsidRPr="0090267B"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90267B" w:rsidRPr="0090267B">
              <w:rPr>
                <w:rFonts w:ascii="Times New Roman" w:hAnsi="Times New Roman"/>
                <w:color w:val="000000"/>
                <w:sz w:val="24"/>
              </w:rPr>
              <w:t>04</w:t>
            </w:r>
          </w:p>
        </w:tc>
        <w:tc>
          <w:tcPr>
            <w:tcW w:w="1701" w:type="dxa"/>
            <w:vAlign w:val="center"/>
          </w:tcPr>
          <w:p w14:paraId="562613B5" w14:textId="3698F7E7" w:rsidR="0090267B" w:rsidRPr="0090267B"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90267B" w:rsidRPr="0090267B">
              <w:rPr>
                <w:rFonts w:ascii="Times New Roman" w:hAnsi="Times New Roman"/>
                <w:color w:val="000000"/>
                <w:sz w:val="24"/>
              </w:rPr>
              <w:t>0016</w:t>
            </w:r>
          </w:p>
        </w:tc>
      </w:tr>
      <w:tr w:rsidR="0090267B" w14:paraId="42CDEC47" w14:textId="77777777" w:rsidTr="007735C6">
        <w:trPr>
          <w:trHeight w:val="412"/>
        </w:trPr>
        <w:tc>
          <w:tcPr>
            <w:tcW w:w="734" w:type="dxa"/>
            <w:vAlign w:val="center"/>
          </w:tcPr>
          <w:p w14:paraId="53C1C1F1" w14:textId="77777777" w:rsidR="0090267B" w:rsidRPr="00D20AD6" w:rsidRDefault="0090267B" w:rsidP="00472B6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4B3A27DF" w14:textId="021DF8B9" w:rsidR="0090267B" w:rsidRPr="0090267B"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15,</w:t>
            </w:r>
            <w:r w:rsidR="0090267B" w:rsidRPr="0090267B">
              <w:rPr>
                <w:rFonts w:ascii="Times New Roman" w:hAnsi="Times New Roman"/>
                <w:color w:val="000000"/>
                <w:sz w:val="24"/>
              </w:rPr>
              <w:t>99</w:t>
            </w:r>
          </w:p>
        </w:tc>
        <w:tc>
          <w:tcPr>
            <w:tcW w:w="1418" w:type="dxa"/>
            <w:vAlign w:val="center"/>
          </w:tcPr>
          <w:p w14:paraId="11187061" w14:textId="77777777" w:rsidR="0090267B" w:rsidRPr="0090267B" w:rsidRDefault="0090267B" w:rsidP="007735C6">
            <w:pPr>
              <w:pStyle w:val="ListParagraph"/>
              <w:spacing w:after="0" w:line="240" w:lineRule="auto"/>
              <w:ind w:left="0"/>
              <w:jc w:val="center"/>
              <w:rPr>
                <w:rFonts w:ascii="Times New Roman" w:hAnsi="Times New Roman"/>
                <w:b/>
                <w:sz w:val="24"/>
              </w:rPr>
            </w:pPr>
          </w:p>
        </w:tc>
        <w:tc>
          <w:tcPr>
            <w:tcW w:w="1701" w:type="dxa"/>
            <w:vAlign w:val="center"/>
          </w:tcPr>
          <w:p w14:paraId="719BEEF6" w14:textId="77777777" w:rsidR="0090267B" w:rsidRPr="0090267B" w:rsidRDefault="0090267B" w:rsidP="007735C6">
            <w:pPr>
              <w:pStyle w:val="ListParagraph"/>
              <w:spacing w:after="0" w:line="240" w:lineRule="auto"/>
              <w:ind w:left="0"/>
              <w:jc w:val="center"/>
              <w:rPr>
                <w:rFonts w:ascii="Times New Roman" w:hAnsi="Times New Roman"/>
                <w:b/>
                <w:sz w:val="24"/>
              </w:rPr>
            </w:pPr>
          </w:p>
        </w:tc>
        <w:tc>
          <w:tcPr>
            <w:tcW w:w="1701" w:type="dxa"/>
            <w:vAlign w:val="center"/>
          </w:tcPr>
          <w:p w14:paraId="062B3647" w14:textId="1485C7AC" w:rsidR="0090267B" w:rsidRPr="0090267B"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90267B" w:rsidRPr="0090267B">
              <w:rPr>
                <w:rFonts w:ascii="Times New Roman" w:hAnsi="Times New Roman"/>
                <w:color w:val="000000"/>
                <w:sz w:val="24"/>
              </w:rPr>
              <w:t>0096</w:t>
            </w:r>
          </w:p>
        </w:tc>
      </w:tr>
      <w:tr w:rsidR="0090267B" w14:paraId="31E9B38B" w14:textId="77777777" w:rsidTr="007735C6">
        <w:trPr>
          <w:trHeight w:val="417"/>
        </w:trPr>
        <w:tc>
          <w:tcPr>
            <w:tcW w:w="734" w:type="dxa"/>
            <w:vAlign w:val="center"/>
          </w:tcPr>
          <w:p w14:paraId="70EE3941" w14:textId="77777777" w:rsidR="0090267B" w:rsidRPr="00D20AD6" w:rsidRDefault="0090267B" w:rsidP="00472B6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43E24B19">
                <v:shape id="_x0000_i1183" type="#_x0000_t75" style="width:13.6pt;height:14.95pt" o:ole="">
                  <v:imagedata r:id="rId151" o:title=""/>
                </v:shape>
                <o:OLEObject Type="Embed" ProgID="Equation.3" ShapeID="_x0000_i1183" DrawAspect="Content" ObjectID="_1808066690" r:id="rId328"/>
              </w:object>
            </w:r>
          </w:p>
        </w:tc>
        <w:tc>
          <w:tcPr>
            <w:tcW w:w="1216" w:type="dxa"/>
            <w:vAlign w:val="center"/>
          </w:tcPr>
          <w:p w14:paraId="7E176E2B" w14:textId="40D86725" w:rsidR="0090267B" w:rsidRPr="0090267B"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90267B" w:rsidRPr="0090267B">
              <w:rPr>
                <w:rFonts w:ascii="Times New Roman" w:hAnsi="Times New Roman"/>
                <w:color w:val="000000"/>
                <w:sz w:val="24"/>
              </w:rPr>
              <w:t>33</w:t>
            </w:r>
          </w:p>
        </w:tc>
        <w:tc>
          <w:tcPr>
            <w:tcW w:w="1418" w:type="dxa"/>
            <w:vAlign w:val="center"/>
          </w:tcPr>
          <w:p w14:paraId="63EA55B0" w14:textId="77777777" w:rsidR="0090267B" w:rsidRPr="0090267B" w:rsidRDefault="0090267B" w:rsidP="007735C6">
            <w:pPr>
              <w:pStyle w:val="ListParagraph"/>
              <w:spacing w:after="0" w:line="240" w:lineRule="auto"/>
              <w:ind w:left="0"/>
              <w:jc w:val="center"/>
              <w:rPr>
                <w:rFonts w:ascii="Times New Roman" w:hAnsi="Times New Roman"/>
                <w:b/>
                <w:sz w:val="24"/>
              </w:rPr>
            </w:pPr>
          </w:p>
        </w:tc>
        <w:tc>
          <w:tcPr>
            <w:tcW w:w="1701" w:type="dxa"/>
            <w:vAlign w:val="center"/>
          </w:tcPr>
          <w:p w14:paraId="2FE63AB3" w14:textId="77777777" w:rsidR="0090267B" w:rsidRPr="0090267B" w:rsidRDefault="0090267B" w:rsidP="007735C6">
            <w:pPr>
              <w:pStyle w:val="ListParagraph"/>
              <w:spacing w:after="0" w:line="240" w:lineRule="auto"/>
              <w:ind w:left="0"/>
              <w:jc w:val="center"/>
              <w:rPr>
                <w:rFonts w:ascii="Times New Roman" w:hAnsi="Times New Roman"/>
                <w:b/>
                <w:sz w:val="24"/>
              </w:rPr>
            </w:pPr>
          </w:p>
        </w:tc>
        <w:tc>
          <w:tcPr>
            <w:tcW w:w="1701" w:type="dxa"/>
            <w:vAlign w:val="center"/>
          </w:tcPr>
          <w:p w14:paraId="2E669EE0" w14:textId="77777777" w:rsidR="0090267B" w:rsidRPr="0090267B" w:rsidRDefault="0090267B" w:rsidP="007735C6">
            <w:pPr>
              <w:pStyle w:val="ListParagraph"/>
              <w:spacing w:after="0" w:line="240" w:lineRule="auto"/>
              <w:ind w:left="0"/>
              <w:jc w:val="center"/>
              <w:rPr>
                <w:rFonts w:ascii="Times New Roman" w:hAnsi="Times New Roman"/>
                <w:b/>
                <w:sz w:val="24"/>
              </w:rPr>
            </w:pPr>
          </w:p>
        </w:tc>
      </w:tr>
    </w:tbl>
    <w:p w14:paraId="6D99AFDD" w14:textId="77777777" w:rsidR="0090267B" w:rsidRPr="009023A7" w:rsidRDefault="0090267B" w:rsidP="0090267B">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5B67C736">
          <v:shape id="_x0000_i1184" type="#_x0000_t75" style="width:1in;height:42.1pt" o:ole="">
            <v:imagedata r:id="rId157" o:title=""/>
          </v:shape>
          <o:OLEObject Type="Embed" ProgID="Equation.3" ShapeID="_x0000_i1184" DrawAspect="Content" ObjectID="_1808066691" r:id="rId329"/>
        </w:object>
      </w:r>
      <w:r w:rsidRPr="009023A7">
        <w:rPr>
          <w:color w:val="000000" w:themeColor="text1"/>
          <w:lang w:val="id-ID"/>
        </w:rPr>
        <w:fldChar w:fldCharType="end"/>
      </w:r>
    </w:p>
    <w:p w14:paraId="3BFC9F5B" w14:textId="77777777" w:rsidR="0090267B" w:rsidRPr="00086650" w:rsidRDefault="0090267B" w:rsidP="0090267B">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7735C6" w:rsidRPr="00AA764D">
        <w:rPr>
          <w:color w:val="000000" w:themeColor="text1"/>
          <w:position w:val="-26"/>
          <w:lang w:val="id-ID"/>
        </w:rPr>
        <w:object w:dxaOrig="960" w:dyaOrig="700" w14:anchorId="3752473F">
          <v:shape id="_x0000_i1185" type="#_x0000_t75" style="width:70.65pt;height:32.6pt" o:ole="">
            <v:imagedata r:id="rId330" o:title=""/>
          </v:shape>
          <o:OLEObject Type="Embed" ProgID="Equation.3" ShapeID="_x0000_i1185" DrawAspect="Content" ObjectID="_1808066692" r:id="rId331"/>
        </w:object>
      </w:r>
      <w:r w:rsidRPr="009023A7">
        <w:rPr>
          <w:color w:val="000000" w:themeColor="text1"/>
          <w:position w:val="-10"/>
          <w:lang w:val="id-ID"/>
        </w:rPr>
        <w:object w:dxaOrig="180" w:dyaOrig="340" w14:anchorId="6A84138D">
          <v:shape id="_x0000_i1186" type="#_x0000_t75" style="width:8.15pt;height:17.65pt" o:ole="">
            <v:imagedata r:id="rId161" o:title=""/>
          </v:shape>
          <o:OLEObject Type="Embed" ProgID="Equation.3" ShapeID="_x0000_i1186" DrawAspect="Content" ObjectID="_1808066693" r:id="rId332"/>
        </w:object>
      </w:r>
      <w:r w:rsidRPr="009023A7">
        <w:rPr>
          <w:color w:val="000000" w:themeColor="text1"/>
          <w:position w:val="-10"/>
          <w:lang w:val="id-ID"/>
        </w:rPr>
        <w:object w:dxaOrig="180" w:dyaOrig="340" w14:anchorId="67EEF5FE">
          <v:shape id="_x0000_i1187" type="#_x0000_t75" style="width:8.15pt;height:17.65pt" o:ole="">
            <v:imagedata r:id="rId161" o:title=""/>
          </v:shape>
          <o:OLEObject Type="Embed" ProgID="Equation.3" ShapeID="_x0000_i1187" DrawAspect="Content" ObjectID="_1808066694" r:id="rId333"/>
        </w:object>
      </w:r>
    </w:p>
    <w:p w14:paraId="657A3974" w14:textId="183FAF52" w:rsidR="0090267B" w:rsidRDefault="0090267B" w:rsidP="0090267B">
      <w:pPr>
        <w:spacing w:line="480" w:lineRule="auto"/>
        <w:ind w:firstLine="450"/>
        <w:jc w:val="both"/>
        <w:rPr>
          <w:color w:val="000000" w:themeColor="text1"/>
        </w:rPr>
      </w:pPr>
      <w:r w:rsidRPr="009023A7">
        <w:rPr>
          <w:color w:val="000000" w:themeColor="text1"/>
          <w:lang w:val="id-ID"/>
        </w:rPr>
        <w:t xml:space="preserve">= </w:t>
      </w:r>
      <w:r>
        <w:rPr>
          <w:color w:val="000000" w:themeColor="text1"/>
        </w:rPr>
        <w:t>0,0</w:t>
      </w:r>
      <w:r w:rsidR="007735C6">
        <w:rPr>
          <w:color w:val="000000" w:themeColor="text1"/>
        </w:rPr>
        <w:t>6</w:t>
      </w:r>
    </w:p>
    <w:p w14:paraId="7B28567E" w14:textId="77777777" w:rsidR="0090267B" w:rsidRDefault="0090267B" w:rsidP="0090267B">
      <w:pPr>
        <w:spacing w:line="480" w:lineRule="auto"/>
        <w:ind w:firstLine="450"/>
        <w:jc w:val="both"/>
        <w:rPr>
          <w:color w:val="000000" w:themeColor="text1"/>
        </w:rPr>
      </w:pPr>
    </w:p>
    <w:p w14:paraId="3D1CFBC7" w14:textId="77777777" w:rsidR="0090267B" w:rsidRDefault="0090267B" w:rsidP="00D20AD6"/>
    <w:p w14:paraId="15DEB82D" w14:textId="77777777" w:rsidR="007735C6" w:rsidRDefault="007735C6" w:rsidP="00D20AD6"/>
    <w:p w14:paraId="1C4C422F" w14:textId="69D89009" w:rsidR="007735C6" w:rsidRDefault="007735C6" w:rsidP="00D20AD6">
      <w:r>
        <w:rPr>
          <w:b/>
        </w:rPr>
        <w:lastRenderedPageBreak/>
        <w:t xml:space="preserve">Lampiran 33. </w:t>
      </w:r>
      <w:r>
        <w:t>(Lampiran)</w:t>
      </w:r>
    </w:p>
    <w:p w14:paraId="239A19B2" w14:textId="77777777" w:rsidR="007735C6" w:rsidRDefault="007735C6" w:rsidP="00D20AD6"/>
    <w:p w14:paraId="5DE08C0C" w14:textId="0884A4C1" w:rsidR="007735C6" w:rsidRPr="00D20AD6" w:rsidRDefault="007735C6" w:rsidP="007735C6">
      <w:pPr>
        <w:rPr>
          <w:b/>
        </w:rPr>
      </w:pPr>
      <w:r>
        <w:rPr>
          <w:b/>
        </w:rPr>
        <w:t>F2 (Siklus 6)</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7735C6" w14:paraId="4DE7E971" w14:textId="77777777" w:rsidTr="00472B60">
        <w:trPr>
          <w:trHeight w:val="542"/>
        </w:trPr>
        <w:tc>
          <w:tcPr>
            <w:tcW w:w="734" w:type="dxa"/>
            <w:vAlign w:val="center"/>
          </w:tcPr>
          <w:p w14:paraId="0A6983A0" w14:textId="77777777" w:rsidR="007735C6" w:rsidRDefault="007735C6" w:rsidP="00472B6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0CEB4DBF" w14:textId="77777777" w:rsidR="007735C6" w:rsidRDefault="007735C6" w:rsidP="00472B6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3A1249D7" w14:textId="77777777" w:rsidR="007735C6" w:rsidRPr="00D20AD6" w:rsidRDefault="007735C6" w:rsidP="00472B6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7DDE98E2">
                <v:shape id="_x0000_i1188" type="#_x0000_t75" style="width:13.6pt;height:14.95pt" o:ole="">
                  <v:imagedata r:id="rId151" o:title=""/>
                </v:shape>
                <o:OLEObject Type="Embed" ProgID="Equation.3" ShapeID="_x0000_i1188" DrawAspect="Content" ObjectID="_1808066695" r:id="rId334"/>
              </w:object>
            </w:r>
          </w:p>
        </w:tc>
        <w:tc>
          <w:tcPr>
            <w:tcW w:w="1701" w:type="dxa"/>
            <w:vAlign w:val="center"/>
          </w:tcPr>
          <w:p w14:paraId="6AA79272" w14:textId="77777777" w:rsidR="007735C6" w:rsidRPr="00506E2A" w:rsidRDefault="007735C6"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5F9C1E18">
                <v:shape id="_x0000_i1189" type="#_x0000_t75" style="width:13.6pt;height:14.95pt" o:ole="">
                  <v:imagedata r:id="rId151" o:title=""/>
                </v:shape>
                <o:OLEObject Type="Embed" ProgID="Equation.3" ShapeID="_x0000_i1189" DrawAspect="Content" ObjectID="_1808066696" r:id="rId335"/>
              </w:object>
            </w:r>
            <w:r w:rsidRPr="00B16A05">
              <w:rPr>
                <w:rFonts w:ascii="Times New Roman" w:hAnsi="Times New Roman"/>
                <w:b/>
                <w:color w:val="000000" w:themeColor="text1"/>
                <w:sz w:val="24"/>
                <w:szCs w:val="24"/>
                <w:lang w:val="id-ID"/>
              </w:rPr>
              <w:t>)</w:t>
            </w:r>
          </w:p>
        </w:tc>
        <w:tc>
          <w:tcPr>
            <w:tcW w:w="1701" w:type="dxa"/>
            <w:vAlign w:val="center"/>
          </w:tcPr>
          <w:p w14:paraId="39AA1B59" w14:textId="77777777" w:rsidR="007735C6" w:rsidRPr="00506E2A" w:rsidRDefault="007735C6"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033B72A3">
                <v:shape id="_x0000_i1190" type="#_x0000_t75" style="width:13.6pt;height:14.95pt" o:ole="">
                  <v:imagedata r:id="rId154" o:title=""/>
                </v:shape>
                <o:OLEObject Type="Embed" ProgID="Equation.3" ShapeID="_x0000_i1190" DrawAspect="Content" ObjectID="_1808066697" r:id="rId336"/>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7735C6" w14:paraId="7B2906BF" w14:textId="77777777" w:rsidTr="007735C6">
        <w:trPr>
          <w:trHeight w:val="407"/>
        </w:trPr>
        <w:tc>
          <w:tcPr>
            <w:tcW w:w="734" w:type="dxa"/>
            <w:vAlign w:val="center"/>
          </w:tcPr>
          <w:p w14:paraId="54F37229" w14:textId="77777777" w:rsidR="007735C6" w:rsidRPr="00D20AD6" w:rsidRDefault="007735C6"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1A6F6E22" w14:textId="48A2F5AE"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735C6">
              <w:rPr>
                <w:rFonts w:ascii="Times New Roman" w:hAnsi="Times New Roman"/>
                <w:color w:val="000000"/>
                <w:sz w:val="24"/>
              </w:rPr>
              <w:t>15</w:t>
            </w:r>
          </w:p>
        </w:tc>
        <w:tc>
          <w:tcPr>
            <w:tcW w:w="1418" w:type="dxa"/>
            <w:vAlign w:val="center"/>
          </w:tcPr>
          <w:p w14:paraId="3FE0BCA8" w14:textId="0C64AAB1"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735C6">
              <w:rPr>
                <w:rFonts w:ascii="Times New Roman" w:hAnsi="Times New Roman"/>
                <w:color w:val="000000"/>
                <w:sz w:val="24"/>
              </w:rPr>
              <w:t>17</w:t>
            </w:r>
          </w:p>
        </w:tc>
        <w:tc>
          <w:tcPr>
            <w:tcW w:w="1701" w:type="dxa"/>
            <w:vAlign w:val="center"/>
          </w:tcPr>
          <w:p w14:paraId="2BB25C9D" w14:textId="5A69E0BD"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735C6">
              <w:rPr>
                <w:rFonts w:ascii="Times New Roman" w:hAnsi="Times New Roman"/>
                <w:color w:val="000000"/>
                <w:sz w:val="24"/>
              </w:rPr>
              <w:t>02</w:t>
            </w:r>
          </w:p>
        </w:tc>
        <w:tc>
          <w:tcPr>
            <w:tcW w:w="1701" w:type="dxa"/>
            <w:vAlign w:val="center"/>
          </w:tcPr>
          <w:p w14:paraId="7497B5DE" w14:textId="21BBA05B"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735C6">
              <w:rPr>
                <w:rFonts w:ascii="Times New Roman" w:hAnsi="Times New Roman"/>
                <w:color w:val="000000"/>
                <w:sz w:val="24"/>
              </w:rPr>
              <w:t>0004</w:t>
            </w:r>
          </w:p>
        </w:tc>
      </w:tr>
      <w:tr w:rsidR="007735C6" w14:paraId="612426DD" w14:textId="77777777" w:rsidTr="007735C6">
        <w:trPr>
          <w:trHeight w:val="413"/>
        </w:trPr>
        <w:tc>
          <w:tcPr>
            <w:tcW w:w="734" w:type="dxa"/>
            <w:vAlign w:val="center"/>
          </w:tcPr>
          <w:p w14:paraId="6FF4CC63" w14:textId="77777777" w:rsidR="007735C6" w:rsidRPr="00D20AD6" w:rsidRDefault="007735C6"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1D51EDAD" w14:textId="0A24C5EE"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735C6">
              <w:rPr>
                <w:rFonts w:ascii="Times New Roman" w:hAnsi="Times New Roman"/>
                <w:color w:val="000000"/>
                <w:sz w:val="24"/>
              </w:rPr>
              <w:t>15</w:t>
            </w:r>
          </w:p>
        </w:tc>
        <w:tc>
          <w:tcPr>
            <w:tcW w:w="1418" w:type="dxa"/>
            <w:vAlign w:val="center"/>
          </w:tcPr>
          <w:p w14:paraId="6B17B520" w14:textId="638E9CAA"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735C6">
              <w:rPr>
                <w:rFonts w:ascii="Times New Roman" w:hAnsi="Times New Roman"/>
                <w:color w:val="000000"/>
                <w:sz w:val="24"/>
              </w:rPr>
              <w:t>17</w:t>
            </w:r>
          </w:p>
        </w:tc>
        <w:tc>
          <w:tcPr>
            <w:tcW w:w="1701" w:type="dxa"/>
            <w:vAlign w:val="center"/>
          </w:tcPr>
          <w:p w14:paraId="078C7E12" w14:textId="069D18AE"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735C6">
              <w:rPr>
                <w:rFonts w:ascii="Times New Roman" w:hAnsi="Times New Roman"/>
                <w:color w:val="000000"/>
                <w:sz w:val="24"/>
              </w:rPr>
              <w:t>02</w:t>
            </w:r>
          </w:p>
        </w:tc>
        <w:tc>
          <w:tcPr>
            <w:tcW w:w="1701" w:type="dxa"/>
            <w:vAlign w:val="center"/>
          </w:tcPr>
          <w:p w14:paraId="33CD2C2A" w14:textId="096FB31B"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735C6">
              <w:rPr>
                <w:rFonts w:ascii="Times New Roman" w:hAnsi="Times New Roman"/>
                <w:color w:val="000000"/>
                <w:sz w:val="24"/>
              </w:rPr>
              <w:t>0004</w:t>
            </w:r>
          </w:p>
        </w:tc>
      </w:tr>
      <w:tr w:rsidR="007735C6" w14:paraId="26795FA8" w14:textId="77777777" w:rsidTr="007735C6">
        <w:trPr>
          <w:trHeight w:val="420"/>
        </w:trPr>
        <w:tc>
          <w:tcPr>
            <w:tcW w:w="734" w:type="dxa"/>
            <w:vAlign w:val="center"/>
          </w:tcPr>
          <w:p w14:paraId="42F3E3CC" w14:textId="77777777" w:rsidR="007735C6" w:rsidRPr="00D20AD6" w:rsidRDefault="007735C6"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2176D816" w14:textId="0978D17D"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735C6">
              <w:rPr>
                <w:rFonts w:ascii="Times New Roman" w:hAnsi="Times New Roman"/>
                <w:color w:val="000000"/>
                <w:sz w:val="24"/>
              </w:rPr>
              <w:t>23</w:t>
            </w:r>
          </w:p>
        </w:tc>
        <w:tc>
          <w:tcPr>
            <w:tcW w:w="1418" w:type="dxa"/>
            <w:vAlign w:val="center"/>
          </w:tcPr>
          <w:p w14:paraId="674C88B3" w14:textId="69C127B0"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735C6">
              <w:rPr>
                <w:rFonts w:ascii="Times New Roman" w:hAnsi="Times New Roman"/>
                <w:color w:val="000000"/>
                <w:sz w:val="24"/>
              </w:rPr>
              <w:t>17</w:t>
            </w:r>
          </w:p>
        </w:tc>
        <w:tc>
          <w:tcPr>
            <w:tcW w:w="1701" w:type="dxa"/>
            <w:vAlign w:val="center"/>
          </w:tcPr>
          <w:p w14:paraId="7E252A84" w14:textId="14CDB882"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735C6">
              <w:rPr>
                <w:rFonts w:ascii="Times New Roman" w:hAnsi="Times New Roman"/>
                <w:color w:val="000000"/>
                <w:sz w:val="24"/>
              </w:rPr>
              <w:t>06</w:t>
            </w:r>
          </w:p>
        </w:tc>
        <w:tc>
          <w:tcPr>
            <w:tcW w:w="1701" w:type="dxa"/>
            <w:vAlign w:val="center"/>
          </w:tcPr>
          <w:p w14:paraId="72DD14F1" w14:textId="5E07EA6F"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735C6">
              <w:rPr>
                <w:rFonts w:ascii="Times New Roman" w:hAnsi="Times New Roman"/>
                <w:color w:val="000000"/>
                <w:sz w:val="24"/>
              </w:rPr>
              <w:t>0036</w:t>
            </w:r>
          </w:p>
        </w:tc>
      </w:tr>
      <w:tr w:rsidR="007735C6" w14:paraId="7480A2AC" w14:textId="77777777" w:rsidTr="007735C6">
        <w:trPr>
          <w:trHeight w:val="412"/>
        </w:trPr>
        <w:tc>
          <w:tcPr>
            <w:tcW w:w="734" w:type="dxa"/>
            <w:vAlign w:val="center"/>
          </w:tcPr>
          <w:p w14:paraId="19577E7C" w14:textId="77777777" w:rsidR="007735C6" w:rsidRPr="00D20AD6" w:rsidRDefault="007735C6" w:rsidP="00472B6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4C9C1557" w14:textId="73E18EEA"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15,</w:t>
            </w:r>
            <w:r w:rsidRPr="007735C6">
              <w:rPr>
                <w:rFonts w:ascii="Times New Roman" w:hAnsi="Times New Roman"/>
                <w:color w:val="000000"/>
                <w:sz w:val="24"/>
              </w:rPr>
              <w:t>53</w:t>
            </w:r>
          </w:p>
        </w:tc>
        <w:tc>
          <w:tcPr>
            <w:tcW w:w="1418" w:type="dxa"/>
            <w:vAlign w:val="center"/>
          </w:tcPr>
          <w:p w14:paraId="1AEB9096" w14:textId="77777777" w:rsidR="007735C6" w:rsidRPr="007735C6" w:rsidRDefault="007735C6" w:rsidP="007735C6">
            <w:pPr>
              <w:pStyle w:val="ListParagraph"/>
              <w:spacing w:after="0" w:line="240" w:lineRule="auto"/>
              <w:ind w:left="0"/>
              <w:jc w:val="center"/>
              <w:rPr>
                <w:rFonts w:ascii="Times New Roman" w:hAnsi="Times New Roman"/>
                <w:b/>
                <w:sz w:val="24"/>
              </w:rPr>
            </w:pPr>
          </w:p>
        </w:tc>
        <w:tc>
          <w:tcPr>
            <w:tcW w:w="1701" w:type="dxa"/>
            <w:vAlign w:val="center"/>
          </w:tcPr>
          <w:p w14:paraId="5A168622" w14:textId="77777777" w:rsidR="007735C6" w:rsidRPr="007735C6" w:rsidRDefault="007735C6" w:rsidP="007735C6">
            <w:pPr>
              <w:pStyle w:val="ListParagraph"/>
              <w:spacing w:after="0" w:line="240" w:lineRule="auto"/>
              <w:ind w:left="0"/>
              <w:jc w:val="center"/>
              <w:rPr>
                <w:rFonts w:ascii="Times New Roman" w:hAnsi="Times New Roman"/>
                <w:b/>
                <w:sz w:val="24"/>
              </w:rPr>
            </w:pPr>
          </w:p>
        </w:tc>
        <w:tc>
          <w:tcPr>
            <w:tcW w:w="1701" w:type="dxa"/>
            <w:vAlign w:val="center"/>
          </w:tcPr>
          <w:p w14:paraId="2D24B6AC" w14:textId="525BDEFB"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735C6">
              <w:rPr>
                <w:rFonts w:ascii="Times New Roman" w:hAnsi="Times New Roman"/>
                <w:color w:val="000000"/>
                <w:sz w:val="24"/>
              </w:rPr>
              <w:t>0044</w:t>
            </w:r>
          </w:p>
        </w:tc>
      </w:tr>
      <w:tr w:rsidR="007735C6" w14:paraId="49DFECBA" w14:textId="77777777" w:rsidTr="007735C6">
        <w:trPr>
          <w:trHeight w:val="417"/>
        </w:trPr>
        <w:tc>
          <w:tcPr>
            <w:tcW w:w="734" w:type="dxa"/>
            <w:vAlign w:val="center"/>
          </w:tcPr>
          <w:p w14:paraId="05ED978D" w14:textId="77777777" w:rsidR="007735C6" w:rsidRPr="00D20AD6" w:rsidRDefault="007735C6" w:rsidP="00472B6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1AA98A9E">
                <v:shape id="_x0000_i1191" type="#_x0000_t75" style="width:13.6pt;height:14.95pt" o:ole="">
                  <v:imagedata r:id="rId151" o:title=""/>
                </v:shape>
                <o:OLEObject Type="Embed" ProgID="Equation.3" ShapeID="_x0000_i1191" DrawAspect="Content" ObjectID="_1808066698" r:id="rId337"/>
              </w:object>
            </w:r>
          </w:p>
        </w:tc>
        <w:tc>
          <w:tcPr>
            <w:tcW w:w="1216" w:type="dxa"/>
            <w:vAlign w:val="center"/>
          </w:tcPr>
          <w:p w14:paraId="06DBA177" w14:textId="69548865"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5,17</w:t>
            </w:r>
          </w:p>
        </w:tc>
        <w:tc>
          <w:tcPr>
            <w:tcW w:w="1418" w:type="dxa"/>
            <w:vAlign w:val="center"/>
          </w:tcPr>
          <w:p w14:paraId="32CE1046" w14:textId="77777777" w:rsidR="007735C6" w:rsidRPr="007735C6" w:rsidRDefault="007735C6" w:rsidP="007735C6">
            <w:pPr>
              <w:pStyle w:val="ListParagraph"/>
              <w:spacing w:after="0" w:line="240" w:lineRule="auto"/>
              <w:ind w:left="0"/>
              <w:jc w:val="center"/>
              <w:rPr>
                <w:rFonts w:ascii="Times New Roman" w:hAnsi="Times New Roman"/>
                <w:b/>
                <w:sz w:val="24"/>
              </w:rPr>
            </w:pPr>
          </w:p>
        </w:tc>
        <w:tc>
          <w:tcPr>
            <w:tcW w:w="1701" w:type="dxa"/>
            <w:vAlign w:val="center"/>
          </w:tcPr>
          <w:p w14:paraId="26531031" w14:textId="77777777" w:rsidR="007735C6" w:rsidRPr="007735C6" w:rsidRDefault="007735C6" w:rsidP="007735C6">
            <w:pPr>
              <w:pStyle w:val="ListParagraph"/>
              <w:spacing w:after="0" w:line="240" w:lineRule="auto"/>
              <w:ind w:left="0"/>
              <w:jc w:val="center"/>
              <w:rPr>
                <w:rFonts w:ascii="Times New Roman" w:hAnsi="Times New Roman"/>
                <w:b/>
                <w:sz w:val="24"/>
              </w:rPr>
            </w:pPr>
          </w:p>
        </w:tc>
        <w:tc>
          <w:tcPr>
            <w:tcW w:w="1701" w:type="dxa"/>
            <w:vAlign w:val="center"/>
          </w:tcPr>
          <w:p w14:paraId="5BA0FB92" w14:textId="77777777" w:rsidR="007735C6" w:rsidRPr="007735C6" w:rsidRDefault="007735C6" w:rsidP="007735C6">
            <w:pPr>
              <w:pStyle w:val="ListParagraph"/>
              <w:spacing w:after="0" w:line="240" w:lineRule="auto"/>
              <w:ind w:left="0"/>
              <w:jc w:val="center"/>
              <w:rPr>
                <w:rFonts w:ascii="Times New Roman" w:hAnsi="Times New Roman"/>
                <w:b/>
                <w:sz w:val="24"/>
              </w:rPr>
            </w:pPr>
          </w:p>
        </w:tc>
      </w:tr>
    </w:tbl>
    <w:p w14:paraId="2E89697F" w14:textId="77777777" w:rsidR="007735C6" w:rsidRPr="009023A7" w:rsidRDefault="007735C6" w:rsidP="007735C6">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75379A1A">
          <v:shape id="_x0000_i1192" type="#_x0000_t75" style="width:1in;height:42.1pt" o:ole="">
            <v:imagedata r:id="rId157" o:title=""/>
          </v:shape>
          <o:OLEObject Type="Embed" ProgID="Equation.3" ShapeID="_x0000_i1192" DrawAspect="Content" ObjectID="_1808066699" r:id="rId338"/>
        </w:object>
      </w:r>
      <w:r w:rsidRPr="009023A7">
        <w:rPr>
          <w:color w:val="000000" w:themeColor="text1"/>
          <w:lang w:val="id-ID"/>
        </w:rPr>
        <w:fldChar w:fldCharType="end"/>
      </w:r>
    </w:p>
    <w:p w14:paraId="68A10361" w14:textId="77777777" w:rsidR="007735C6" w:rsidRPr="00086650" w:rsidRDefault="007735C6" w:rsidP="007735C6">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960" w:dyaOrig="700" w14:anchorId="711FCBF5">
          <v:shape id="_x0000_i1193" type="#_x0000_t75" style="width:70.65pt;height:32.6pt" o:ole="">
            <v:imagedata r:id="rId339" o:title=""/>
          </v:shape>
          <o:OLEObject Type="Embed" ProgID="Equation.3" ShapeID="_x0000_i1193" DrawAspect="Content" ObjectID="_1808066700" r:id="rId340"/>
        </w:object>
      </w:r>
      <w:r w:rsidRPr="009023A7">
        <w:rPr>
          <w:color w:val="000000" w:themeColor="text1"/>
          <w:position w:val="-10"/>
          <w:lang w:val="id-ID"/>
        </w:rPr>
        <w:object w:dxaOrig="180" w:dyaOrig="340" w14:anchorId="6BE06139">
          <v:shape id="_x0000_i1194" type="#_x0000_t75" style="width:8.15pt;height:17.65pt" o:ole="">
            <v:imagedata r:id="rId161" o:title=""/>
          </v:shape>
          <o:OLEObject Type="Embed" ProgID="Equation.3" ShapeID="_x0000_i1194" DrawAspect="Content" ObjectID="_1808066701" r:id="rId341"/>
        </w:object>
      </w:r>
      <w:r w:rsidRPr="009023A7">
        <w:rPr>
          <w:color w:val="000000" w:themeColor="text1"/>
          <w:position w:val="-10"/>
          <w:lang w:val="id-ID"/>
        </w:rPr>
        <w:object w:dxaOrig="180" w:dyaOrig="340" w14:anchorId="19FEC537">
          <v:shape id="_x0000_i1195" type="#_x0000_t75" style="width:8.15pt;height:17.65pt" o:ole="">
            <v:imagedata r:id="rId161" o:title=""/>
          </v:shape>
          <o:OLEObject Type="Embed" ProgID="Equation.3" ShapeID="_x0000_i1195" DrawAspect="Content" ObjectID="_1808066702" r:id="rId342"/>
        </w:object>
      </w:r>
    </w:p>
    <w:p w14:paraId="040B7CB4" w14:textId="07F395FC" w:rsidR="007735C6" w:rsidRDefault="007735C6" w:rsidP="007735C6">
      <w:pPr>
        <w:spacing w:line="480" w:lineRule="auto"/>
        <w:ind w:firstLine="450"/>
        <w:jc w:val="both"/>
        <w:rPr>
          <w:color w:val="000000" w:themeColor="text1"/>
        </w:rPr>
      </w:pPr>
      <w:r w:rsidRPr="009023A7">
        <w:rPr>
          <w:color w:val="000000" w:themeColor="text1"/>
          <w:lang w:val="id-ID"/>
        </w:rPr>
        <w:t xml:space="preserve">= </w:t>
      </w:r>
      <w:r>
        <w:rPr>
          <w:color w:val="000000" w:themeColor="text1"/>
        </w:rPr>
        <w:t>0,04</w:t>
      </w:r>
    </w:p>
    <w:p w14:paraId="341AA953" w14:textId="77777777" w:rsidR="007735C6" w:rsidRPr="007735C6" w:rsidRDefault="007735C6" w:rsidP="00D20AD6"/>
    <w:p w14:paraId="29D0C111" w14:textId="29861E00" w:rsidR="006A73CF" w:rsidRPr="007735C6" w:rsidRDefault="007735C6" w:rsidP="006A73CF">
      <w:pPr>
        <w:pStyle w:val="ListParagraph"/>
        <w:numPr>
          <w:ilvl w:val="2"/>
          <w:numId w:val="33"/>
        </w:numPr>
        <w:ind w:left="426"/>
        <w:rPr>
          <w:b/>
        </w:rPr>
      </w:pPr>
      <w:r>
        <w:rPr>
          <w:rFonts w:ascii="Times New Roman" w:hAnsi="Times New Roman"/>
          <w:b/>
          <w:sz w:val="24"/>
        </w:rPr>
        <w:t xml:space="preserve">Perhitungan Standar Deviasi </w:t>
      </w:r>
      <w:r w:rsidR="006A73CF">
        <w:rPr>
          <w:rFonts w:ascii="Times New Roman" w:hAnsi="Times New Roman"/>
          <w:b/>
          <w:sz w:val="24"/>
        </w:rPr>
        <w:t>Daya Sebar</w:t>
      </w:r>
    </w:p>
    <w:p w14:paraId="19399F2C" w14:textId="77777777" w:rsidR="007735C6" w:rsidRDefault="007735C6" w:rsidP="007735C6">
      <w:pPr>
        <w:pStyle w:val="ListParagraph"/>
        <w:spacing w:after="0"/>
        <w:ind w:left="426"/>
        <w:rPr>
          <w:b/>
        </w:rPr>
      </w:pPr>
    </w:p>
    <w:p w14:paraId="4E71E9F7" w14:textId="0489E2E7" w:rsidR="007735C6" w:rsidRPr="00D20AD6" w:rsidRDefault="007735C6" w:rsidP="007735C6">
      <w:pPr>
        <w:rPr>
          <w:b/>
        </w:rPr>
      </w:pPr>
      <w:r>
        <w:rPr>
          <w:b/>
        </w:rPr>
        <w:t>F0 (Sebelum)</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7735C6" w14:paraId="2D748FF3" w14:textId="77777777" w:rsidTr="00472B60">
        <w:trPr>
          <w:trHeight w:val="542"/>
        </w:trPr>
        <w:tc>
          <w:tcPr>
            <w:tcW w:w="734" w:type="dxa"/>
            <w:vAlign w:val="center"/>
          </w:tcPr>
          <w:p w14:paraId="03298FE9" w14:textId="77777777" w:rsidR="007735C6" w:rsidRDefault="007735C6" w:rsidP="00472B6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6C8295B0" w14:textId="77777777" w:rsidR="007735C6" w:rsidRDefault="007735C6" w:rsidP="00472B6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68B57C0B" w14:textId="77777777" w:rsidR="007735C6" w:rsidRPr="00D20AD6" w:rsidRDefault="007735C6" w:rsidP="00472B6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309DA4A0">
                <v:shape id="_x0000_i1196" type="#_x0000_t75" style="width:13.6pt;height:14.95pt" o:ole="">
                  <v:imagedata r:id="rId151" o:title=""/>
                </v:shape>
                <o:OLEObject Type="Embed" ProgID="Equation.3" ShapeID="_x0000_i1196" DrawAspect="Content" ObjectID="_1808066703" r:id="rId343"/>
              </w:object>
            </w:r>
          </w:p>
        </w:tc>
        <w:tc>
          <w:tcPr>
            <w:tcW w:w="1701" w:type="dxa"/>
            <w:vAlign w:val="center"/>
          </w:tcPr>
          <w:p w14:paraId="1564B38D" w14:textId="77777777" w:rsidR="007735C6" w:rsidRPr="00506E2A" w:rsidRDefault="007735C6"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2AC14E57">
                <v:shape id="_x0000_i1197" type="#_x0000_t75" style="width:13.6pt;height:14.95pt" o:ole="">
                  <v:imagedata r:id="rId151" o:title=""/>
                </v:shape>
                <o:OLEObject Type="Embed" ProgID="Equation.3" ShapeID="_x0000_i1197" DrawAspect="Content" ObjectID="_1808066704" r:id="rId344"/>
              </w:object>
            </w:r>
            <w:r w:rsidRPr="00B16A05">
              <w:rPr>
                <w:rFonts w:ascii="Times New Roman" w:hAnsi="Times New Roman"/>
                <w:b/>
                <w:color w:val="000000" w:themeColor="text1"/>
                <w:sz w:val="24"/>
                <w:szCs w:val="24"/>
                <w:lang w:val="id-ID"/>
              </w:rPr>
              <w:t>)</w:t>
            </w:r>
          </w:p>
        </w:tc>
        <w:tc>
          <w:tcPr>
            <w:tcW w:w="1701" w:type="dxa"/>
            <w:vAlign w:val="center"/>
          </w:tcPr>
          <w:p w14:paraId="5348DDDF" w14:textId="77777777" w:rsidR="007735C6" w:rsidRPr="00506E2A" w:rsidRDefault="007735C6"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54E72CA1">
                <v:shape id="_x0000_i1198" type="#_x0000_t75" style="width:13.6pt;height:14.95pt" o:ole="">
                  <v:imagedata r:id="rId154" o:title=""/>
                </v:shape>
                <o:OLEObject Type="Embed" ProgID="Equation.3" ShapeID="_x0000_i1198" DrawAspect="Content" ObjectID="_1808066705" r:id="rId345"/>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7735C6" w14:paraId="33495723" w14:textId="77777777" w:rsidTr="007735C6">
        <w:trPr>
          <w:trHeight w:val="407"/>
        </w:trPr>
        <w:tc>
          <w:tcPr>
            <w:tcW w:w="734" w:type="dxa"/>
            <w:vAlign w:val="center"/>
          </w:tcPr>
          <w:p w14:paraId="6BC3323E" w14:textId="77777777" w:rsidR="007735C6" w:rsidRPr="00D20AD6" w:rsidRDefault="007735C6"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3A6B73FA" w14:textId="63AE7A1B"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735C6">
              <w:rPr>
                <w:rFonts w:ascii="Times New Roman" w:hAnsi="Times New Roman"/>
                <w:color w:val="000000"/>
                <w:sz w:val="24"/>
              </w:rPr>
              <w:t>3</w:t>
            </w:r>
          </w:p>
        </w:tc>
        <w:tc>
          <w:tcPr>
            <w:tcW w:w="1418" w:type="dxa"/>
            <w:vAlign w:val="center"/>
          </w:tcPr>
          <w:p w14:paraId="474D169C" w14:textId="14B3B1D0"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735C6">
              <w:rPr>
                <w:rFonts w:ascii="Times New Roman" w:hAnsi="Times New Roman"/>
                <w:color w:val="000000"/>
                <w:sz w:val="24"/>
              </w:rPr>
              <w:t>6</w:t>
            </w:r>
          </w:p>
        </w:tc>
        <w:tc>
          <w:tcPr>
            <w:tcW w:w="1701" w:type="dxa"/>
            <w:vAlign w:val="center"/>
          </w:tcPr>
          <w:p w14:paraId="736941E0" w14:textId="483E433A"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735C6">
              <w:rPr>
                <w:rFonts w:ascii="Times New Roman" w:hAnsi="Times New Roman"/>
                <w:color w:val="000000"/>
                <w:sz w:val="24"/>
              </w:rPr>
              <w:t>3</w:t>
            </w:r>
          </w:p>
        </w:tc>
        <w:tc>
          <w:tcPr>
            <w:tcW w:w="1701" w:type="dxa"/>
            <w:vAlign w:val="center"/>
          </w:tcPr>
          <w:p w14:paraId="28111B19" w14:textId="3F6C35DC"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735C6">
              <w:rPr>
                <w:rFonts w:ascii="Times New Roman" w:hAnsi="Times New Roman"/>
                <w:color w:val="000000"/>
                <w:sz w:val="24"/>
              </w:rPr>
              <w:t>09</w:t>
            </w:r>
          </w:p>
        </w:tc>
      </w:tr>
      <w:tr w:rsidR="007735C6" w14:paraId="2DE1CBB2" w14:textId="77777777" w:rsidTr="007735C6">
        <w:trPr>
          <w:trHeight w:val="413"/>
        </w:trPr>
        <w:tc>
          <w:tcPr>
            <w:tcW w:w="734" w:type="dxa"/>
            <w:vAlign w:val="center"/>
          </w:tcPr>
          <w:p w14:paraId="1FA0B761" w14:textId="77777777" w:rsidR="007735C6" w:rsidRPr="00D20AD6" w:rsidRDefault="007735C6"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73A7B9A9" w14:textId="1971BF63"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735C6">
              <w:rPr>
                <w:rFonts w:ascii="Times New Roman" w:hAnsi="Times New Roman"/>
                <w:color w:val="000000"/>
                <w:sz w:val="24"/>
              </w:rPr>
              <w:t>7</w:t>
            </w:r>
          </w:p>
        </w:tc>
        <w:tc>
          <w:tcPr>
            <w:tcW w:w="1418" w:type="dxa"/>
            <w:vAlign w:val="center"/>
          </w:tcPr>
          <w:p w14:paraId="048A75CB" w14:textId="73F002C0"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735C6">
              <w:rPr>
                <w:rFonts w:ascii="Times New Roman" w:hAnsi="Times New Roman"/>
                <w:color w:val="000000"/>
                <w:sz w:val="24"/>
              </w:rPr>
              <w:t>6</w:t>
            </w:r>
          </w:p>
        </w:tc>
        <w:tc>
          <w:tcPr>
            <w:tcW w:w="1701" w:type="dxa"/>
            <w:vAlign w:val="center"/>
          </w:tcPr>
          <w:p w14:paraId="4ED5A7B7" w14:textId="58EE709E"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735C6">
              <w:rPr>
                <w:rFonts w:ascii="Times New Roman" w:hAnsi="Times New Roman"/>
                <w:color w:val="000000"/>
                <w:sz w:val="24"/>
              </w:rPr>
              <w:t>1</w:t>
            </w:r>
          </w:p>
        </w:tc>
        <w:tc>
          <w:tcPr>
            <w:tcW w:w="1701" w:type="dxa"/>
            <w:vAlign w:val="center"/>
          </w:tcPr>
          <w:p w14:paraId="758FEF71" w14:textId="35DC946D"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735C6">
              <w:rPr>
                <w:rFonts w:ascii="Times New Roman" w:hAnsi="Times New Roman"/>
                <w:color w:val="000000"/>
                <w:sz w:val="24"/>
              </w:rPr>
              <w:t>01</w:t>
            </w:r>
          </w:p>
        </w:tc>
      </w:tr>
      <w:tr w:rsidR="007735C6" w14:paraId="2C881F42" w14:textId="77777777" w:rsidTr="007735C6">
        <w:trPr>
          <w:trHeight w:val="420"/>
        </w:trPr>
        <w:tc>
          <w:tcPr>
            <w:tcW w:w="734" w:type="dxa"/>
            <w:vAlign w:val="center"/>
          </w:tcPr>
          <w:p w14:paraId="4A503911" w14:textId="77777777" w:rsidR="007735C6" w:rsidRPr="00D20AD6" w:rsidRDefault="007735C6"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02AA0D02" w14:textId="6E159678" w:rsidR="007735C6" w:rsidRPr="007735C6" w:rsidRDefault="007735C6" w:rsidP="007735C6">
            <w:pPr>
              <w:pStyle w:val="ListParagraph"/>
              <w:spacing w:after="0" w:line="240" w:lineRule="auto"/>
              <w:ind w:left="0"/>
              <w:jc w:val="center"/>
              <w:rPr>
                <w:rFonts w:ascii="Times New Roman" w:hAnsi="Times New Roman"/>
                <w:b/>
                <w:sz w:val="24"/>
              </w:rPr>
            </w:pPr>
            <w:r w:rsidRPr="007735C6">
              <w:rPr>
                <w:rFonts w:ascii="Times New Roman" w:hAnsi="Times New Roman"/>
                <w:color w:val="000000"/>
                <w:sz w:val="24"/>
              </w:rPr>
              <w:t>6</w:t>
            </w:r>
          </w:p>
        </w:tc>
        <w:tc>
          <w:tcPr>
            <w:tcW w:w="1418" w:type="dxa"/>
            <w:vAlign w:val="center"/>
          </w:tcPr>
          <w:p w14:paraId="50C1B24F" w14:textId="2C459C51"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735C6">
              <w:rPr>
                <w:rFonts w:ascii="Times New Roman" w:hAnsi="Times New Roman"/>
                <w:color w:val="000000"/>
                <w:sz w:val="24"/>
              </w:rPr>
              <w:t>6</w:t>
            </w:r>
          </w:p>
        </w:tc>
        <w:tc>
          <w:tcPr>
            <w:tcW w:w="1701" w:type="dxa"/>
            <w:vAlign w:val="center"/>
          </w:tcPr>
          <w:p w14:paraId="31E25D77" w14:textId="18B989B6"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735C6">
              <w:rPr>
                <w:rFonts w:ascii="Times New Roman" w:hAnsi="Times New Roman"/>
                <w:color w:val="000000"/>
                <w:sz w:val="24"/>
              </w:rPr>
              <w:t>4</w:t>
            </w:r>
          </w:p>
        </w:tc>
        <w:tc>
          <w:tcPr>
            <w:tcW w:w="1701" w:type="dxa"/>
            <w:vAlign w:val="center"/>
          </w:tcPr>
          <w:p w14:paraId="542863C3" w14:textId="4EFFB155"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735C6">
              <w:rPr>
                <w:rFonts w:ascii="Times New Roman" w:hAnsi="Times New Roman"/>
                <w:color w:val="000000"/>
                <w:sz w:val="24"/>
              </w:rPr>
              <w:t>16</w:t>
            </w:r>
          </w:p>
        </w:tc>
      </w:tr>
      <w:tr w:rsidR="007735C6" w14:paraId="3703D6ED" w14:textId="77777777" w:rsidTr="007735C6">
        <w:trPr>
          <w:trHeight w:val="412"/>
        </w:trPr>
        <w:tc>
          <w:tcPr>
            <w:tcW w:w="734" w:type="dxa"/>
            <w:vAlign w:val="center"/>
          </w:tcPr>
          <w:p w14:paraId="7D2404A2" w14:textId="77777777" w:rsidR="007735C6" w:rsidRPr="00D20AD6" w:rsidRDefault="007735C6" w:rsidP="00472B6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69D2BD00" w14:textId="6BB64CB6" w:rsidR="007735C6" w:rsidRPr="007735C6" w:rsidRDefault="007735C6" w:rsidP="007735C6">
            <w:pPr>
              <w:pStyle w:val="ListParagraph"/>
              <w:spacing w:after="0" w:line="240" w:lineRule="auto"/>
              <w:ind w:left="0"/>
              <w:jc w:val="center"/>
              <w:rPr>
                <w:rFonts w:ascii="Times New Roman" w:hAnsi="Times New Roman"/>
                <w:b/>
                <w:sz w:val="24"/>
              </w:rPr>
            </w:pPr>
            <w:r w:rsidRPr="007735C6">
              <w:rPr>
                <w:rFonts w:ascii="Times New Roman" w:hAnsi="Times New Roman"/>
                <w:color w:val="000000"/>
                <w:sz w:val="24"/>
              </w:rPr>
              <w:t>17</w:t>
            </w:r>
          </w:p>
        </w:tc>
        <w:tc>
          <w:tcPr>
            <w:tcW w:w="1418" w:type="dxa"/>
            <w:vAlign w:val="center"/>
          </w:tcPr>
          <w:p w14:paraId="54A99678" w14:textId="77777777" w:rsidR="007735C6" w:rsidRPr="007735C6" w:rsidRDefault="007735C6" w:rsidP="007735C6">
            <w:pPr>
              <w:pStyle w:val="ListParagraph"/>
              <w:spacing w:after="0" w:line="240" w:lineRule="auto"/>
              <w:ind w:left="0"/>
              <w:jc w:val="center"/>
              <w:rPr>
                <w:rFonts w:ascii="Times New Roman" w:hAnsi="Times New Roman"/>
                <w:b/>
                <w:sz w:val="24"/>
              </w:rPr>
            </w:pPr>
          </w:p>
        </w:tc>
        <w:tc>
          <w:tcPr>
            <w:tcW w:w="1701" w:type="dxa"/>
            <w:vAlign w:val="center"/>
          </w:tcPr>
          <w:p w14:paraId="08FE61E6" w14:textId="77777777" w:rsidR="007735C6" w:rsidRPr="007735C6" w:rsidRDefault="007735C6" w:rsidP="007735C6">
            <w:pPr>
              <w:pStyle w:val="ListParagraph"/>
              <w:spacing w:after="0" w:line="240" w:lineRule="auto"/>
              <w:ind w:left="0"/>
              <w:jc w:val="center"/>
              <w:rPr>
                <w:rFonts w:ascii="Times New Roman" w:hAnsi="Times New Roman"/>
                <w:b/>
                <w:sz w:val="24"/>
              </w:rPr>
            </w:pPr>
          </w:p>
        </w:tc>
        <w:tc>
          <w:tcPr>
            <w:tcW w:w="1701" w:type="dxa"/>
            <w:vAlign w:val="center"/>
          </w:tcPr>
          <w:p w14:paraId="21FE620A" w14:textId="174702F5"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735C6">
              <w:rPr>
                <w:rFonts w:ascii="Times New Roman" w:hAnsi="Times New Roman"/>
                <w:color w:val="000000"/>
                <w:sz w:val="24"/>
              </w:rPr>
              <w:t>26</w:t>
            </w:r>
          </w:p>
        </w:tc>
      </w:tr>
      <w:tr w:rsidR="007735C6" w14:paraId="7D032436" w14:textId="77777777" w:rsidTr="007735C6">
        <w:trPr>
          <w:trHeight w:val="417"/>
        </w:trPr>
        <w:tc>
          <w:tcPr>
            <w:tcW w:w="734" w:type="dxa"/>
            <w:vAlign w:val="center"/>
          </w:tcPr>
          <w:p w14:paraId="29590BE7" w14:textId="77777777" w:rsidR="007735C6" w:rsidRPr="00D20AD6" w:rsidRDefault="007735C6" w:rsidP="00472B6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43A81233">
                <v:shape id="_x0000_i1199" type="#_x0000_t75" style="width:13.6pt;height:14.95pt" o:ole="">
                  <v:imagedata r:id="rId151" o:title=""/>
                </v:shape>
                <o:OLEObject Type="Embed" ProgID="Equation.3" ShapeID="_x0000_i1199" DrawAspect="Content" ObjectID="_1808066706" r:id="rId346"/>
              </w:object>
            </w:r>
          </w:p>
        </w:tc>
        <w:tc>
          <w:tcPr>
            <w:tcW w:w="1216" w:type="dxa"/>
            <w:vAlign w:val="center"/>
          </w:tcPr>
          <w:p w14:paraId="582A7389" w14:textId="7230416B" w:rsidR="007735C6" w:rsidRPr="007735C6" w:rsidRDefault="007735C6" w:rsidP="007735C6">
            <w:pPr>
              <w:pStyle w:val="ListParagraph"/>
              <w:spacing w:after="0" w:line="240" w:lineRule="auto"/>
              <w:ind w:left="0"/>
              <w:jc w:val="center"/>
              <w:rPr>
                <w:rFonts w:ascii="Times New Roman" w:hAnsi="Times New Roman"/>
                <w:b/>
                <w:sz w:val="24"/>
              </w:rPr>
            </w:pPr>
            <w:r>
              <w:rPr>
                <w:rFonts w:ascii="Times New Roman" w:hAnsi="Times New Roman"/>
                <w:color w:val="000000"/>
                <w:sz w:val="24"/>
              </w:rPr>
              <w:t>5,66</w:t>
            </w:r>
          </w:p>
        </w:tc>
        <w:tc>
          <w:tcPr>
            <w:tcW w:w="1418" w:type="dxa"/>
            <w:vAlign w:val="center"/>
          </w:tcPr>
          <w:p w14:paraId="6F9F27B5" w14:textId="77777777" w:rsidR="007735C6" w:rsidRPr="007735C6" w:rsidRDefault="007735C6" w:rsidP="007735C6">
            <w:pPr>
              <w:pStyle w:val="ListParagraph"/>
              <w:spacing w:after="0" w:line="240" w:lineRule="auto"/>
              <w:ind w:left="0"/>
              <w:jc w:val="center"/>
              <w:rPr>
                <w:rFonts w:ascii="Times New Roman" w:hAnsi="Times New Roman"/>
                <w:b/>
                <w:sz w:val="24"/>
              </w:rPr>
            </w:pPr>
          </w:p>
        </w:tc>
        <w:tc>
          <w:tcPr>
            <w:tcW w:w="1701" w:type="dxa"/>
            <w:vAlign w:val="center"/>
          </w:tcPr>
          <w:p w14:paraId="47C33BE5" w14:textId="77777777" w:rsidR="007735C6" w:rsidRPr="007735C6" w:rsidRDefault="007735C6" w:rsidP="007735C6">
            <w:pPr>
              <w:pStyle w:val="ListParagraph"/>
              <w:spacing w:after="0" w:line="240" w:lineRule="auto"/>
              <w:ind w:left="0"/>
              <w:jc w:val="center"/>
              <w:rPr>
                <w:rFonts w:ascii="Times New Roman" w:hAnsi="Times New Roman"/>
                <w:b/>
                <w:sz w:val="24"/>
              </w:rPr>
            </w:pPr>
          </w:p>
        </w:tc>
        <w:tc>
          <w:tcPr>
            <w:tcW w:w="1701" w:type="dxa"/>
            <w:vAlign w:val="center"/>
          </w:tcPr>
          <w:p w14:paraId="27DDA4AC" w14:textId="77777777" w:rsidR="007735C6" w:rsidRPr="007735C6" w:rsidRDefault="007735C6" w:rsidP="007735C6">
            <w:pPr>
              <w:pStyle w:val="ListParagraph"/>
              <w:spacing w:after="0" w:line="240" w:lineRule="auto"/>
              <w:ind w:left="0"/>
              <w:jc w:val="center"/>
              <w:rPr>
                <w:rFonts w:ascii="Times New Roman" w:hAnsi="Times New Roman"/>
                <w:b/>
                <w:sz w:val="24"/>
              </w:rPr>
            </w:pPr>
          </w:p>
        </w:tc>
      </w:tr>
    </w:tbl>
    <w:p w14:paraId="7C9121A0" w14:textId="77777777" w:rsidR="007735C6" w:rsidRPr="009023A7" w:rsidRDefault="007735C6" w:rsidP="007735C6">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21CF1615">
          <v:shape id="_x0000_i1200" type="#_x0000_t75" style="width:1in;height:42.1pt" o:ole="">
            <v:imagedata r:id="rId157" o:title=""/>
          </v:shape>
          <o:OLEObject Type="Embed" ProgID="Equation.3" ShapeID="_x0000_i1200" DrawAspect="Content" ObjectID="_1808066707" r:id="rId347"/>
        </w:object>
      </w:r>
      <w:r w:rsidRPr="009023A7">
        <w:rPr>
          <w:color w:val="000000" w:themeColor="text1"/>
          <w:lang w:val="id-ID"/>
        </w:rPr>
        <w:fldChar w:fldCharType="end"/>
      </w:r>
    </w:p>
    <w:p w14:paraId="66C3FA9F" w14:textId="77777777" w:rsidR="007735C6" w:rsidRPr="00086650" w:rsidRDefault="007735C6" w:rsidP="007735C6">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011976" w:rsidRPr="00AA764D">
        <w:rPr>
          <w:color w:val="000000" w:themeColor="text1"/>
          <w:position w:val="-26"/>
          <w:lang w:val="id-ID"/>
        </w:rPr>
        <w:object w:dxaOrig="720" w:dyaOrig="700" w14:anchorId="208ED828">
          <v:shape id="_x0000_i1201" type="#_x0000_t75" style="width:53pt;height:32.6pt" o:ole="">
            <v:imagedata r:id="rId348" o:title=""/>
          </v:shape>
          <o:OLEObject Type="Embed" ProgID="Equation.3" ShapeID="_x0000_i1201" DrawAspect="Content" ObjectID="_1808066708" r:id="rId349"/>
        </w:object>
      </w:r>
      <w:r w:rsidRPr="009023A7">
        <w:rPr>
          <w:color w:val="000000" w:themeColor="text1"/>
          <w:position w:val="-10"/>
          <w:lang w:val="id-ID"/>
        </w:rPr>
        <w:object w:dxaOrig="180" w:dyaOrig="340" w14:anchorId="230736AC">
          <v:shape id="_x0000_i1202" type="#_x0000_t75" style="width:8.15pt;height:17.65pt" o:ole="">
            <v:imagedata r:id="rId161" o:title=""/>
          </v:shape>
          <o:OLEObject Type="Embed" ProgID="Equation.3" ShapeID="_x0000_i1202" DrawAspect="Content" ObjectID="_1808066709" r:id="rId350"/>
        </w:object>
      </w:r>
      <w:r w:rsidRPr="009023A7">
        <w:rPr>
          <w:color w:val="000000" w:themeColor="text1"/>
          <w:position w:val="-10"/>
          <w:lang w:val="id-ID"/>
        </w:rPr>
        <w:object w:dxaOrig="180" w:dyaOrig="340" w14:anchorId="66C92A8A">
          <v:shape id="_x0000_i1203" type="#_x0000_t75" style="width:8.15pt;height:17.65pt" o:ole="">
            <v:imagedata r:id="rId161" o:title=""/>
          </v:shape>
          <o:OLEObject Type="Embed" ProgID="Equation.3" ShapeID="_x0000_i1203" DrawAspect="Content" ObjectID="_1808066710" r:id="rId351"/>
        </w:object>
      </w:r>
    </w:p>
    <w:p w14:paraId="07729D93" w14:textId="4E9F609E" w:rsidR="007735C6" w:rsidRDefault="007735C6" w:rsidP="007735C6">
      <w:pPr>
        <w:spacing w:line="480" w:lineRule="auto"/>
        <w:ind w:firstLine="450"/>
        <w:jc w:val="both"/>
        <w:rPr>
          <w:color w:val="000000" w:themeColor="text1"/>
        </w:rPr>
      </w:pPr>
      <w:r w:rsidRPr="009023A7">
        <w:rPr>
          <w:color w:val="000000" w:themeColor="text1"/>
          <w:lang w:val="id-ID"/>
        </w:rPr>
        <w:t xml:space="preserve">= </w:t>
      </w:r>
      <w:r>
        <w:rPr>
          <w:color w:val="000000" w:themeColor="text1"/>
        </w:rPr>
        <w:t>0,</w:t>
      </w:r>
      <w:r w:rsidR="00011976">
        <w:rPr>
          <w:color w:val="000000" w:themeColor="text1"/>
        </w:rPr>
        <w:t>36</w:t>
      </w:r>
    </w:p>
    <w:p w14:paraId="0BAED556" w14:textId="77777777" w:rsidR="00011976" w:rsidRDefault="00011976" w:rsidP="007735C6">
      <w:pPr>
        <w:spacing w:line="480" w:lineRule="auto"/>
        <w:ind w:firstLine="450"/>
        <w:jc w:val="both"/>
        <w:rPr>
          <w:color w:val="000000" w:themeColor="text1"/>
        </w:rPr>
      </w:pPr>
    </w:p>
    <w:p w14:paraId="7463E906" w14:textId="331DEC7F" w:rsidR="00011976" w:rsidRDefault="00011976" w:rsidP="00011976">
      <w:pPr>
        <w:spacing w:line="480" w:lineRule="auto"/>
        <w:jc w:val="both"/>
        <w:rPr>
          <w:color w:val="000000" w:themeColor="text1"/>
        </w:rPr>
      </w:pPr>
      <w:r>
        <w:rPr>
          <w:b/>
          <w:color w:val="000000" w:themeColor="text1"/>
        </w:rPr>
        <w:lastRenderedPageBreak/>
        <w:t xml:space="preserve">Lampiran 33. </w:t>
      </w:r>
      <w:r>
        <w:rPr>
          <w:color w:val="000000" w:themeColor="text1"/>
        </w:rPr>
        <w:t>(Lanjutan)</w:t>
      </w:r>
    </w:p>
    <w:p w14:paraId="35A99156" w14:textId="4136D78F" w:rsidR="00011976" w:rsidRPr="00D20AD6" w:rsidRDefault="00011976" w:rsidP="00011976">
      <w:pPr>
        <w:rPr>
          <w:b/>
        </w:rPr>
      </w:pPr>
      <w:r>
        <w:rPr>
          <w:b/>
        </w:rPr>
        <w:t>F0 (Siklus 1)</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011976" w14:paraId="2F79A4EC" w14:textId="77777777" w:rsidTr="00472B60">
        <w:trPr>
          <w:trHeight w:val="542"/>
        </w:trPr>
        <w:tc>
          <w:tcPr>
            <w:tcW w:w="734" w:type="dxa"/>
            <w:vAlign w:val="center"/>
          </w:tcPr>
          <w:p w14:paraId="45396C1B" w14:textId="77777777" w:rsidR="00011976" w:rsidRDefault="00011976" w:rsidP="00472B6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46F515CF" w14:textId="77777777" w:rsidR="00011976" w:rsidRDefault="00011976" w:rsidP="00472B6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43528369" w14:textId="77777777" w:rsidR="00011976" w:rsidRPr="00D20AD6" w:rsidRDefault="00011976" w:rsidP="00472B6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7C944C42">
                <v:shape id="_x0000_i1204" type="#_x0000_t75" style="width:13.6pt;height:14.95pt" o:ole="">
                  <v:imagedata r:id="rId151" o:title=""/>
                </v:shape>
                <o:OLEObject Type="Embed" ProgID="Equation.3" ShapeID="_x0000_i1204" DrawAspect="Content" ObjectID="_1808066711" r:id="rId352"/>
              </w:object>
            </w:r>
          </w:p>
        </w:tc>
        <w:tc>
          <w:tcPr>
            <w:tcW w:w="1701" w:type="dxa"/>
            <w:vAlign w:val="center"/>
          </w:tcPr>
          <w:p w14:paraId="4F882B7C" w14:textId="77777777" w:rsidR="00011976" w:rsidRPr="00506E2A" w:rsidRDefault="00011976"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603E88CB">
                <v:shape id="_x0000_i1205" type="#_x0000_t75" style="width:13.6pt;height:14.95pt" o:ole="">
                  <v:imagedata r:id="rId151" o:title=""/>
                </v:shape>
                <o:OLEObject Type="Embed" ProgID="Equation.3" ShapeID="_x0000_i1205" DrawAspect="Content" ObjectID="_1808066712" r:id="rId353"/>
              </w:object>
            </w:r>
            <w:r w:rsidRPr="00B16A05">
              <w:rPr>
                <w:rFonts w:ascii="Times New Roman" w:hAnsi="Times New Roman"/>
                <w:b/>
                <w:color w:val="000000" w:themeColor="text1"/>
                <w:sz w:val="24"/>
                <w:szCs w:val="24"/>
                <w:lang w:val="id-ID"/>
              </w:rPr>
              <w:t>)</w:t>
            </w:r>
          </w:p>
        </w:tc>
        <w:tc>
          <w:tcPr>
            <w:tcW w:w="1701" w:type="dxa"/>
            <w:vAlign w:val="center"/>
          </w:tcPr>
          <w:p w14:paraId="35F913CE" w14:textId="77777777" w:rsidR="00011976" w:rsidRPr="00506E2A" w:rsidRDefault="00011976"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5A12C782">
                <v:shape id="_x0000_i1206" type="#_x0000_t75" style="width:13.6pt;height:14.95pt" o:ole="">
                  <v:imagedata r:id="rId154" o:title=""/>
                </v:shape>
                <o:OLEObject Type="Embed" ProgID="Equation.3" ShapeID="_x0000_i1206" DrawAspect="Content" ObjectID="_1808066713" r:id="rId354"/>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011976" w14:paraId="18FDBAF4" w14:textId="77777777" w:rsidTr="00011976">
        <w:trPr>
          <w:trHeight w:val="407"/>
        </w:trPr>
        <w:tc>
          <w:tcPr>
            <w:tcW w:w="734" w:type="dxa"/>
            <w:vAlign w:val="center"/>
          </w:tcPr>
          <w:p w14:paraId="68B8B877" w14:textId="77777777" w:rsidR="00011976" w:rsidRPr="00D20AD6" w:rsidRDefault="00011976"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1189990E" w14:textId="1808D4C4"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11976">
              <w:rPr>
                <w:rFonts w:ascii="Times New Roman" w:hAnsi="Times New Roman"/>
                <w:color w:val="000000"/>
                <w:sz w:val="24"/>
              </w:rPr>
              <w:t>2</w:t>
            </w:r>
          </w:p>
        </w:tc>
        <w:tc>
          <w:tcPr>
            <w:tcW w:w="1418" w:type="dxa"/>
            <w:vAlign w:val="center"/>
          </w:tcPr>
          <w:p w14:paraId="66C1702C" w14:textId="082857D6"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11976">
              <w:rPr>
                <w:rFonts w:ascii="Times New Roman" w:hAnsi="Times New Roman"/>
                <w:color w:val="000000"/>
                <w:sz w:val="24"/>
              </w:rPr>
              <w:t>3</w:t>
            </w:r>
          </w:p>
        </w:tc>
        <w:tc>
          <w:tcPr>
            <w:tcW w:w="1701" w:type="dxa"/>
            <w:vAlign w:val="center"/>
          </w:tcPr>
          <w:p w14:paraId="25F929C5" w14:textId="4DBDFED9"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11976">
              <w:rPr>
                <w:rFonts w:ascii="Times New Roman" w:hAnsi="Times New Roman"/>
                <w:color w:val="000000"/>
                <w:sz w:val="24"/>
              </w:rPr>
              <w:t>1</w:t>
            </w:r>
          </w:p>
        </w:tc>
        <w:tc>
          <w:tcPr>
            <w:tcW w:w="1701" w:type="dxa"/>
            <w:vAlign w:val="center"/>
          </w:tcPr>
          <w:p w14:paraId="62C41F9D" w14:textId="06251D79"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11976">
              <w:rPr>
                <w:rFonts w:ascii="Times New Roman" w:hAnsi="Times New Roman"/>
                <w:color w:val="000000"/>
                <w:sz w:val="24"/>
              </w:rPr>
              <w:t>01</w:t>
            </w:r>
          </w:p>
        </w:tc>
      </w:tr>
      <w:tr w:rsidR="00011976" w14:paraId="6A1538B1" w14:textId="77777777" w:rsidTr="00011976">
        <w:trPr>
          <w:trHeight w:val="413"/>
        </w:trPr>
        <w:tc>
          <w:tcPr>
            <w:tcW w:w="734" w:type="dxa"/>
            <w:vAlign w:val="center"/>
          </w:tcPr>
          <w:p w14:paraId="58F9F237" w14:textId="77777777" w:rsidR="00011976" w:rsidRPr="00D20AD6" w:rsidRDefault="00011976"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07CDFE14" w14:textId="20D66F6F" w:rsidR="00011976" w:rsidRPr="00011976" w:rsidRDefault="00011976" w:rsidP="00011976">
            <w:pPr>
              <w:pStyle w:val="ListParagraph"/>
              <w:spacing w:after="0" w:line="240" w:lineRule="auto"/>
              <w:ind w:left="0"/>
              <w:jc w:val="center"/>
              <w:rPr>
                <w:rFonts w:ascii="Times New Roman" w:hAnsi="Times New Roman"/>
                <w:b/>
                <w:sz w:val="24"/>
              </w:rPr>
            </w:pPr>
            <w:r w:rsidRPr="00011976">
              <w:rPr>
                <w:rFonts w:ascii="Times New Roman" w:hAnsi="Times New Roman"/>
                <w:color w:val="000000"/>
                <w:sz w:val="24"/>
              </w:rPr>
              <w:t>5</w:t>
            </w:r>
          </w:p>
        </w:tc>
        <w:tc>
          <w:tcPr>
            <w:tcW w:w="1418" w:type="dxa"/>
            <w:vAlign w:val="center"/>
          </w:tcPr>
          <w:p w14:paraId="0498ED6E" w14:textId="5083E096"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11976">
              <w:rPr>
                <w:rFonts w:ascii="Times New Roman" w:hAnsi="Times New Roman"/>
                <w:color w:val="000000"/>
                <w:sz w:val="24"/>
              </w:rPr>
              <w:t>3</w:t>
            </w:r>
          </w:p>
        </w:tc>
        <w:tc>
          <w:tcPr>
            <w:tcW w:w="1701" w:type="dxa"/>
            <w:vAlign w:val="center"/>
          </w:tcPr>
          <w:p w14:paraId="79D95638" w14:textId="19E8A8D2"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11976">
              <w:rPr>
                <w:rFonts w:ascii="Times New Roman" w:hAnsi="Times New Roman"/>
                <w:color w:val="000000"/>
                <w:sz w:val="24"/>
              </w:rPr>
              <w:t>3</w:t>
            </w:r>
          </w:p>
        </w:tc>
        <w:tc>
          <w:tcPr>
            <w:tcW w:w="1701" w:type="dxa"/>
            <w:vAlign w:val="center"/>
          </w:tcPr>
          <w:p w14:paraId="21CDAA91" w14:textId="63C77559"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11976">
              <w:rPr>
                <w:rFonts w:ascii="Times New Roman" w:hAnsi="Times New Roman"/>
                <w:color w:val="000000"/>
                <w:sz w:val="24"/>
              </w:rPr>
              <w:t>09</w:t>
            </w:r>
          </w:p>
        </w:tc>
      </w:tr>
      <w:tr w:rsidR="00011976" w14:paraId="2687DD9C" w14:textId="77777777" w:rsidTr="00011976">
        <w:trPr>
          <w:trHeight w:val="420"/>
        </w:trPr>
        <w:tc>
          <w:tcPr>
            <w:tcW w:w="734" w:type="dxa"/>
            <w:vAlign w:val="center"/>
          </w:tcPr>
          <w:p w14:paraId="4B2CCB19" w14:textId="77777777" w:rsidR="00011976" w:rsidRPr="00D20AD6" w:rsidRDefault="00011976"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10784E09" w14:textId="40B413CB"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11976">
              <w:rPr>
                <w:rFonts w:ascii="Times New Roman" w:hAnsi="Times New Roman"/>
                <w:color w:val="000000"/>
                <w:sz w:val="24"/>
              </w:rPr>
              <w:t>8</w:t>
            </w:r>
          </w:p>
        </w:tc>
        <w:tc>
          <w:tcPr>
            <w:tcW w:w="1418" w:type="dxa"/>
            <w:vAlign w:val="center"/>
          </w:tcPr>
          <w:p w14:paraId="72565B79" w14:textId="36CE8666"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11976">
              <w:rPr>
                <w:rFonts w:ascii="Times New Roman" w:hAnsi="Times New Roman"/>
                <w:color w:val="000000"/>
                <w:sz w:val="24"/>
              </w:rPr>
              <w:t>3</w:t>
            </w:r>
          </w:p>
        </w:tc>
        <w:tc>
          <w:tcPr>
            <w:tcW w:w="1701" w:type="dxa"/>
            <w:vAlign w:val="center"/>
          </w:tcPr>
          <w:p w14:paraId="7600379A" w14:textId="5DD1292E"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11976">
              <w:rPr>
                <w:rFonts w:ascii="Times New Roman" w:hAnsi="Times New Roman"/>
                <w:color w:val="000000"/>
                <w:sz w:val="24"/>
              </w:rPr>
              <w:t>5</w:t>
            </w:r>
          </w:p>
        </w:tc>
        <w:tc>
          <w:tcPr>
            <w:tcW w:w="1701" w:type="dxa"/>
            <w:vAlign w:val="center"/>
          </w:tcPr>
          <w:p w14:paraId="0161F886" w14:textId="23F2A906"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11976">
              <w:rPr>
                <w:rFonts w:ascii="Times New Roman" w:hAnsi="Times New Roman"/>
                <w:color w:val="000000"/>
                <w:sz w:val="24"/>
              </w:rPr>
              <w:t>25</w:t>
            </w:r>
          </w:p>
        </w:tc>
      </w:tr>
      <w:tr w:rsidR="00011976" w14:paraId="0C591204" w14:textId="77777777" w:rsidTr="00011976">
        <w:trPr>
          <w:trHeight w:val="412"/>
        </w:trPr>
        <w:tc>
          <w:tcPr>
            <w:tcW w:w="734" w:type="dxa"/>
            <w:vAlign w:val="center"/>
          </w:tcPr>
          <w:p w14:paraId="454D749A" w14:textId="77777777" w:rsidR="00011976" w:rsidRPr="00D20AD6" w:rsidRDefault="00011976" w:rsidP="00472B6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477F0F80" w14:textId="432D4795" w:rsidR="00011976" w:rsidRPr="00011976" w:rsidRDefault="00011976" w:rsidP="00011976">
            <w:pPr>
              <w:pStyle w:val="ListParagraph"/>
              <w:spacing w:after="0" w:line="240" w:lineRule="auto"/>
              <w:ind w:left="0"/>
              <w:jc w:val="center"/>
              <w:rPr>
                <w:rFonts w:ascii="Times New Roman" w:hAnsi="Times New Roman"/>
                <w:b/>
                <w:sz w:val="24"/>
              </w:rPr>
            </w:pPr>
            <w:r w:rsidRPr="00011976">
              <w:rPr>
                <w:rFonts w:ascii="Times New Roman" w:hAnsi="Times New Roman"/>
                <w:color w:val="000000"/>
                <w:sz w:val="24"/>
              </w:rPr>
              <w:t>16</w:t>
            </w:r>
          </w:p>
        </w:tc>
        <w:tc>
          <w:tcPr>
            <w:tcW w:w="1418" w:type="dxa"/>
            <w:vAlign w:val="center"/>
          </w:tcPr>
          <w:p w14:paraId="708271AC" w14:textId="77777777" w:rsidR="00011976" w:rsidRPr="00011976" w:rsidRDefault="00011976" w:rsidP="00011976">
            <w:pPr>
              <w:pStyle w:val="ListParagraph"/>
              <w:spacing w:after="0" w:line="240" w:lineRule="auto"/>
              <w:ind w:left="0"/>
              <w:jc w:val="center"/>
              <w:rPr>
                <w:rFonts w:ascii="Times New Roman" w:hAnsi="Times New Roman"/>
                <w:b/>
                <w:sz w:val="24"/>
              </w:rPr>
            </w:pPr>
          </w:p>
        </w:tc>
        <w:tc>
          <w:tcPr>
            <w:tcW w:w="1701" w:type="dxa"/>
            <w:vAlign w:val="center"/>
          </w:tcPr>
          <w:p w14:paraId="574FBAF6" w14:textId="77777777" w:rsidR="00011976" w:rsidRPr="00011976" w:rsidRDefault="00011976" w:rsidP="00011976">
            <w:pPr>
              <w:pStyle w:val="ListParagraph"/>
              <w:spacing w:after="0" w:line="240" w:lineRule="auto"/>
              <w:ind w:left="0"/>
              <w:jc w:val="center"/>
              <w:rPr>
                <w:rFonts w:ascii="Times New Roman" w:hAnsi="Times New Roman"/>
                <w:b/>
                <w:sz w:val="24"/>
              </w:rPr>
            </w:pPr>
          </w:p>
        </w:tc>
        <w:tc>
          <w:tcPr>
            <w:tcW w:w="1701" w:type="dxa"/>
            <w:vAlign w:val="center"/>
          </w:tcPr>
          <w:p w14:paraId="28C4435D" w14:textId="35E938B8"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11976">
              <w:rPr>
                <w:rFonts w:ascii="Times New Roman" w:hAnsi="Times New Roman"/>
                <w:color w:val="000000"/>
                <w:sz w:val="24"/>
              </w:rPr>
              <w:t>35</w:t>
            </w:r>
          </w:p>
        </w:tc>
      </w:tr>
      <w:tr w:rsidR="00011976" w14:paraId="7D5AD9BF" w14:textId="77777777" w:rsidTr="00011976">
        <w:trPr>
          <w:trHeight w:val="417"/>
        </w:trPr>
        <w:tc>
          <w:tcPr>
            <w:tcW w:w="734" w:type="dxa"/>
            <w:vAlign w:val="center"/>
          </w:tcPr>
          <w:p w14:paraId="5014E504" w14:textId="77777777" w:rsidR="00011976" w:rsidRPr="00D20AD6" w:rsidRDefault="00011976" w:rsidP="00472B6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1D7CB86B">
                <v:shape id="_x0000_i1207" type="#_x0000_t75" style="width:13.6pt;height:14.95pt" o:ole="">
                  <v:imagedata r:id="rId151" o:title=""/>
                </v:shape>
                <o:OLEObject Type="Embed" ProgID="Equation.3" ShapeID="_x0000_i1207" DrawAspect="Content" ObjectID="_1808066714" r:id="rId355"/>
              </w:object>
            </w:r>
          </w:p>
        </w:tc>
        <w:tc>
          <w:tcPr>
            <w:tcW w:w="1216" w:type="dxa"/>
            <w:vAlign w:val="center"/>
          </w:tcPr>
          <w:p w14:paraId="4CA2A1D2" w14:textId="4B9B6E28" w:rsidR="00011976" w:rsidRPr="00011976" w:rsidRDefault="00011976" w:rsidP="00011976">
            <w:pPr>
              <w:pStyle w:val="ListParagraph"/>
              <w:spacing w:after="0" w:line="240" w:lineRule="auto"/>
              <w:ind w:left="0"/>
              <w:jc w:val="center"/>
              <w:rPr>
                <w:rFonts w:ascii="Times New Roman" w:hAnsi="Times New Roman"/>
                <w:b/>
                <w:sz w:val="24"/>
              </w:rPr>
            </w:pPr>
            <w:r w:rsidRPr="00011976">
              <w:rPr>
                <w:rFonts w:ascii="Times New Roman" w:hAnsi="Times New Roman"/>
                <w:color w:val="000000"/>
                <w:sz w:val="24"/>
              </w:rPr>
              <w:t>5</w:t>
            </w:r>
            <w:r>
              <w:rPr>
                <w:rFonts w:ascii="Times New Roman" w:hAnsi="Times New Roman"/>
                <w:color w:val="000000"/>
                <w:sz w:val="24"/>
              </w:rPr>
              <w:t>,3</w:t>
            </w:r>
          </w:p>
        </w:tc>
        <w:tc>
          <w:tcPr>
            <w:tcW w:w="1418" w:type="dxa"/>
            <w:vAlign w:val="center"/>
          </w:tcPr>
          <w:p w14:paraId="1626C730" w14:textId="77777777" w:rsidR="00011976" w:rsidRPr="00011976" w:rsidRDefault="00011976" w:rsidP="00011976">
            <w:pPr>
              <w:pStyle w:val="ListParagraph"/>
              <w:spacing w:after="0" w:line="240" w:lineRule="auto"/>
              <w:ind w:left="0"/>
              <w:jc w:val="center"/>
              <w:rPr>
                <w:rFonts w:ascii="Times New Roman" w:hAnsi="Times New Roman"/>
                <w:b/>
                <w:sz w:val="24"/>
              </w:rPr>
            </w:pPr>
          </w:p>
        </w:tc>
        <w:tc>
          <w:tcPr>
            <w:tcW w:w="1701" w:type="dxa"/>
            <w:vAlign w:val="center"/>
          </w:tcPr>
          <w:p w14:paraId="68B4445E" w14:textId="77777777" w:rsidR="00011976" w:rsidRPr="00011976" w:rsidRDefault="00011976" w:rsidP="00011976">
            <w:pPr>
              <w:pStyle w:val="ListParagraph"/>
              <w:spacing w:after="0" w:line="240" w:lineRule="auto"/>
              <w:ind w:left="0"/>
              <w:jc w:val="center"/>
              <w:rPr>
                <w:rFonts w:ascii="Times New Roman" w:hAnsi="Times New Roman"/>
                <w:b/>
                <w:sz w:val="24"/>
              </w:rPr>
            </w:pPr>
          </w:p>
        </w:tc>
        <w:tc>
          <w:tcPr>
            <w:tcW w:w="1701" w:type="dxa"/>
            <w:vAlign w:val="center"/>
          </w:tcPr>
          <w:p w14:paraId="66AFB25F" w14:textId="77777777" w:rsidR="00011976" w:rsidRPr="00011976" w:rsidRDefault="00011976" w:rsidP="00011976">
            <w:pPr>
              <w:pStyle w:val="ListParagraph"/>
              <w:spacing w:after="0" w:line="240" w:lineRule="auto"/>
              <w:ind w:left="0"/>
              <w:jc w:val="center"/>
              <w:rPr>
                <w:rFonts w:ascii="Times New Roman" w:hAnsi="Times New Roman"/>
                <w:b/>
                <w:sz w:val="24"/>
              </w:rPr>
            </w:pPr>
          </w:p>
        </w:tc>
      </w:tr>
    </w:tbl>
    <w:p w14:paraId="21608287" w14:textId="77777777" w:rsidR="00011976" w:rsidRPr="009023A7" w:rsidRDefault="00011976" w:rsidP="00011976">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54BBB3D1">
          <v:shape id="_x0000_i1208" type="#_x0000_t75" style="width:1in;height:42.1pt" o:ole="">
            <v:imagedata r:id="rId157" o:title=""/>
          </v:shape>
          <o:OLEObject Type="Embed" ProgID="Equation.3" ShapeID="_x0000_i1208" DrawAspect="Content" ObjectID="_1808066715" r:id="rId356"/>
        </w:object>
      </w:r>
      <w:r w:rsidRPr="009023A7">
        <w:rPr>
          <w:color w:val="000000" w:themeColor="text1"/>
          <w:lang w:val="id-ID"/>
        </w:rPr>
        <w:fldChar w:fldCharType="end"/>
      </w:r>
    </w:p>
    <w:p w14:paraId="0E7C3E8D" w14:textId="77777777" w:rsidR="00011976" w:rsidRPr="00086650" w:rsidRDefault="00011976" w:rsidP="00011976">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700" w:dyaOrig="700" w14:anchorId="3FEE35B0">
          <v:shape id="_x0000_i1209" type="#_x0000_t75" style="width:51.6pt;height:32.6pt" o:ole="">
            <v:imagedata r:id="rId357" o:title=""/>
          </v:shape>
          <o:OLEObject Type="Embed" ProgID="Equation.3" ShapeID="_x0000_i1209" DrawAspect="Content" ObjectID="_1808066716" r:id="rId358"/>
        </w:object>
      </w:r>
      <w:r w:rsidRPr="009023A7">
        <w:rPr>
          <w:color w:val="000000" w:themeColor="text1"/>
          <w:position w:val="-10"/>
          <w:lang w:val="id-ID"/>
        </w:rPr>
        <w:object w:dxaOrig="180" w:dyaOrig="340" w14:anchorId="308E75D5">
          <v:shape id="_x0000_i1210" type="#_x0000_t75" style="width:8.15pt;height:17.65pt" o:ole="">
            <v:imagedata r:id="rId161" o:title=""/>
          </v:shape>
          <o:OLEObject Type="Embed" ProgID="Equation.3" ShapeID="_x0000_i1210" DrawAspect="Content" ObjectID="_1808066717" r:id="rId359"/>
        </w:object>
      </w:r>
      <w:r w:rsidRPr="009023A7">
        <w:rPr>
          <w:color w:val="000000" w:themeColor="text1"/>
          <w:position w:val="-10"/>
          <w:lang w:val="id-ID"/>
        </w:rPr>
        <w:object w:dxaOrig="180" w:dyaOrig="340" w14:anchorId="644B3E80">
          <v:shape id="_x0000_i1211" type="#_x0000_t75" style="width:8.15pt;height:17.65pt" o:ole="">
            <v:imagedata r:id="rId161" o:title=""/>
          </v:shape>
          <o:OLEObject Type="Embed" ProgID="Equation.3" ShapeID="_x0000_i1211" DrawAspect="Content" ObjectID="_1808066718" r:id="rId360"/>
        </w:object>
      </w:r>
    </w:p>
    <w:p w14:paraId="4F7861F7" w14:textId="7585F4EE" w:rsidR="00011976" w:rsidRDefault="00011976" w:rsidP="00011976">
      <w:pPr>
        <w:spacing w:line="480" w:lineRule="auto"/>
        <w:ind w:firstLine="450"/>
        <w:jc w:val="both"/>
        <w:rPr>
          <w:color w:val="000000" w:themeColor="text1"/>
        </w:rPr>
      </w:pPr>
      <w:r w:rsidRPr="009023A7">
        <w:rPr>
          <w:color w:val="000000" w:themeColor="text1"/>
          <w:lang w:val="id-ID"/>
        </w:rPr>
        <w:t xml:space="preserve">= </w:t>
      </w:r>
      <w:r>
        <w:rPr>
          <w:color w:val="000000" w:themeColor="text1"/>
        </w:rPr>
        <w:t>0,41</w:t>
      </w:r>
    </w:p>
    <w:p w14:paraId="0FB7156A" w14:textId="17B61963" w:rsidR="00011976" w:rsidRPr="00D20AD6" w:rsidRDefault="00011976" w:rsidP="00011976">
      <w:pPr>
        <w:rPr>
          <w:b/>
        </w:rPr>
      </w:pPr>
      <w:r>
        <w:rPr>
          <w:b/>
        </w:rPr>
        <w:t>F0 (Siklus 2)</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011976" w14:paraId="2F39D08F" w14:textId="77777777" w:rsidTr="00472B60">
        <w:trPr>
          <w:trHeight w:val="542"/>
        </w:trPr>
        <w:tc>
          <w:tcPr>
            <w:tcW w:w="734" w:type="dxa"/>
            <w:vAlign w:val="center"/>
          </w:tcPr>
          <w:p w14:paraId="7DBD3FBF" w14:textId="77777777" w:rsidR="00011976" w:rsidRDefault="00011976" w:rsidP="00472B6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60438416" w14:textId="77777777" w:rsidR="00011976" w:rsidRDefault="00011976" w:rsidP="00472B6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192F2A05" w14:textId="77777777" w:rsidR="00011976" w:rsidRPr="00D20AD6" w:rsidRDefault="00011976" w:rsidP="00472B6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2B4A6DF6">
                <v:shape id="_x0000_i1212" type="#_x0000_t75" style="width:13.6pt;height:14.95pt" o:ole="">
                  <v:imagedata r:id="rId151" o:title=""/>
                </v:shape>
                <o:OLEObject Type="Embed" ProgID="Equation.3" ShapeID="_x0000_i1212" DrawAspect="Content" ObjectID="_1808066719" r:id="rId361"/>
              </w:object>
            </w:r>
          </w:p>
        </w:tc>
        <w:tc>
          <w:tcPr>
            <w:tcW w:w="1701" w:type="dxa"/>
            <w:vAlign w:val="center"/>
          </w:tcPr>
          <w:p w14:paraId="416BB61E" w14:textId="77777777" w:rsidR="00011976" w:rsidRPr="00506E2A" w:rsidRDefault="00011976"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6169499C">
                <v:shape id="_x0000_i1213" type="#_x0000_t75" style="width:13.6pt;height:14.95pt" o:ole="">
                  <v:imagedata r:id="rId151" o:title=""/>
                </v:shape>
                <o:OLEObject Type="Embed" ProgID="Equation.3" ShapeID="_x0000_i1213" DrawAspect="Content" ObjectID="_1808066720" r:id="rId362"/>
              </w:object>
            </w:r>
            <w:r w:rsidRPr="00B16A05">
              <w:rPr>
                <w:rFonts w:ascii="Times New Roman" w:hAnsi="Times New Roman"/>
                <w:b/>
                <w:color w:val="000000" w:themeColor="text1"/>
                <w:sz w:val="24"/>
                <w:szCs w:val="24"/>
                <w:lang w:val="id-ID"/>
              </w:rPr>
              <w:t>)</w:t>
            </w:r>
          </w:p>
        </w:tc>
        <w:tc>
          <w:tcPr>
            <w:tcW w:w="1701" w:type="dxa"/>
            <w:vAlign w:val="center"/>
          </w:tcPr>
          <w:p w14:paraId="5C366E7E" w14:textId="77777777" w:rsidR="00011976" w:rsidRPr="00506E2A" w:rsidRDefault="00011976"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F39DE4F">
                <v:shape id="_x0000_i1214" type="#_x0000_t75" style="width:13.6pt;height:14.95pt" o:ole="">
                  <v:imagedata r:id="rId154" o:title=""/>
                </v:shape>
                <o:OLEObject Type="Embed" ProgID="Equation.3" ShapeID="_x0000_i1214" DrawAspect="Content" ObjectID="_1808066721" r:id="rId363"/>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011976" w14:paraId="0A165A43" w14:textId="77777777" w:rsidTr="00011976">
        <w:trPr>
          <w:trHeight w:val="407"/>
        </w:trPr>
        <w:tc>
          <w:tcPr>
            <w:tcW w:w="734" w:type="dxa"/>
            <w:vAlign w:val="center"/>
          </w:tcPr>
          <w:p w14:paraId="5802D04B" w14:textId="77777777" w:rsidR="00011976" w:rsidRPr="00D20AD6" w:rsidRDefault="00011976"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7EFDBEFC" w14:textId="0AC9D257"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11976">
              <w:rPr>
                <w:rFonts w:ascii="Times New Roman" w:hAnsi="Times New Roman"/>
                <w:color w:val="000000"/>
                <w:sz w:val="24"/>
              </w:rPr>
              <w:t>8</w:t>
            </w:r>
          </w:p>
        </w:tc>
        <w:tc>
          <w:tcPr>
            <w:tcW w:w="1418" w:type="dxa"/>
            <w:vAlign w:val="center"/>
          </w:tcPr>
          <w:p w14:paraId="6794BF68" w14:textId="4C7D1DA2"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11976">
              <w:rPr>
                <w:rFonts w:ascii="Times New Roman" w:hAnsi="Times New Roman"/>
                <w:color w:val="000000"/>
                <w:sz w:val="24"/>
              </w:rPr>
              <w:t>4</w:t>
            </w:r>
          </w:p>
        </w:tc>
        <w:tc>
          <w:tcPr>
            <w:tcW w:w="1701" w:type="dxa"/>
            <w:vAlign w:val="center"/>
          </w:tcPr>
          <w:p w14:paraId="507FEE58" w14:textId="4C533BB2"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11976">
              <w:rPr>
                <w:rFonts w:ascii="Times New Roman" w:hAnsi="Times New Roman"/>
                <w:color w:val="000000"/>
                <w:sz w:val="24"/>
              </w:rPr>
              <w:t>4</w:t>
            </w:r>
          </w:p>
        </w:tc>
        <w:tc>
          <w:tcPr>
            <w:tcW w:w="1701" w:type="dxa"/>
            <w:vAlign w:val="center"/>
          </w:tcPr>
          <w:p w14:paraId="56E77F95" w14:textId="47079F0A"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11976">
              <w:rPr>
                <w:rFonts w:ascii="Times New Roman" w:hAnsi="Times New Roman"/>
                <w:color w:val="000000"/>
                <w:sz w:val="24"/>
              </w:rPr>
              <w:t>16</w:t>
            </w:r>
          </w:p>
        </w:tc>
      </w:tr>
      <w:tr w:rsidR="00011976" w14:paraId="18B2637E" w14:textId="77777777" w:rsidTr="00011976">
        <w:trPr>
          <w:trHeight w:val="413"/>
        </w:trPr>
        <w:tc>
          <w:tcPr>
            <w:tcW w:w="734" w:type="dxa"/>
            <w:vAlign w:val="center"/>
          </w:tcPr>
          <w:p w14:paraId="16917BBB" w14:textId="77777777" w:rsidR="00011976" w:rsidRPr="00D20AD6" w:rsidRDefault="00011976"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66448208" w14:textId="7DCD404B"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11976">
              <w:rPr>
                <w:rFonts w:ascii="Times New Roman" w:hAnsi="Times New Roman"/>
                <w:color w:val="000000"/>
                <w:sz w:val="24"/>
              </w:rPr>
              <w:t>1</w:t>
            </w:r>
          </w:p>
        </w:tc>
        <w:tc>
          <w:tcPr>
            <w:tcW w:w="1418" w:type="dxa"/>
            <w:vAlign w:val="center"/>
          </w:tcPr>
          <w:p w14:paraId="6D3D6996" w14:textId="6263EECB"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11976">
              <w:rPr>
                <w:rFonts w:ascii="Times New Roman" w:hAnsi="Times New Roman"/>
                <w:color w:val="000000"/>
                <w:sz w:val="24"/>
              </w:rPr>
              <w:t>4</w:t>
            </w:r>
          </w:p>
        </w:tc>
        <w:tc>
          <w:tcPr>
            <w:tcW w:w="1701" w:type="dxa"/>
            <w:vAlign w:val="center"/>
          </w:tcPr>
          <w:p w14:paraId="680882EB" w14:textId="61DC3985"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11976">
              <w:rPr>
                <w:rFonts w:ascii="Times New Roman" w:hAnsi="Times New Roman"/>
                <w:color w:val="000000"/>
                <w:sz w:val="24"/>
              </w:rPr>
              <w:t>3</w:t>
            </w:r>
          </w:p>
        </w:tc>
        <w:tc>
          <w:tcPr>
            <w:tcW w:w="1701" w:type="dxa"/>
            <w:vAlign w:val="center"/>
          </w:tcPr>
          <w:p w14:paraId="29937313" w14:textId="3A92EC95"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11976">
              <w:rPr>
                <w:rFonts w:ascii="Times New Roman" w:hAnsi="Times New Roman"/>
                <w:color w:val="000000"/>
                <w:sz w:val="24"/>
              </w:rPr>
              <w:t>09</w:t>
            </w:r>
          </w:p>
        </w:tc>
      </w:tr>
      <w:tr w:rsidR="00011976" w14:paraId="74CE5DEC" w14:textId="77777777" w:rsidTr="00011976">
        <w:trPr>
          <w:trHeight w:val="420"/>
        </w:trPr>
        <w:tc>
          <w:tcPr>
            <w:tcW w:w="734" w:type="dxa"/>
            <w:vAlign w:val="center"/>
          </w:tcPr>
          <w:p w14:paraId="0E9F861C" w14:textId="77777777" w:rsidR="00011976" w:rsidRPr="00D20AD6" w:rsidRDefault="00011976"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18E88F87" w14:textId="7CFE168F"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11976">
              <w:rPr>
                <w:rFonts w:ascii="Times New Roman" w:hAnsi="Times New Roman"/>
                <w:color w:val="000000"/>
                <w:sz w:val="24"/>
              </w:rPr>
              <w:t>4</w:t>
            </w:r>
          </w:p>
        </w:tc>
        <w:tc>
          <w:tcPr>
            <w:tcW w:w="1418" w:type="dxa"/>
            <w:vAlign w:val="center"/>
          </w:tcPr>
          <w:p w14:paraId="2CD70017" w14:textId="6E45434B"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11976">
              <w:rPr>
                <w:rFonts w:ascii="Times New Roman" w:hAnsi="Times New Roman"/>
                <w:color w:val="000000"/>
                <w:sz w:val="24"/>
              </w:rPr>
              <w:t>4</w:t>
            </w:r>
          </w:p>
        </w:tc>
        <w:tc>
          <w:tcPr>
            <w:tcW w:w="1701" w:type="dxa"/>
            <w:vAlign w:val="center"/>
          </w:tcPr>
          <w:p w14:paraId="4F2B4839" w14:textId="393CA3EA" w:rsidR="00011976" w:rsidRPr="00011976" w:rsidRDefault="00011976" w:rsidP="00011976">
            <w:pPr>
              <w:pStyle w:val="ListParagraph"/>
              <w:spacing w:after="0" w:line="240" w:lineRule="auto"/>
              <w:ind w:left="0"/>
              <w:jc w:val="center"/>
              <w:rPr>
                <w:rFonts w:ascii="Times New Roman" w:hAnsi="Times New Roman"/>
                <w:b/>
                <w:sz w:val="24"/>
              </w:rPr>
            </w:pPr>
            <w:r w:rsidRPr="00011976">
              <w:rPr>
                <w:rFonts w:ascii="Times New Roman" w:hAnsi="Times New Roman"/>
                <w:color w:val="000000"/>
                <w:sz w:val="24"/>
              </w:rPr>
              <w:t>0</w:t>
            </w:r>
          </w:p>
        </w:tc>
        <w:tc>
          <w:tcPr>
            <w:tcW w:w="1701" w:type="dxa"/>
            <w:vAlign w:val="center"/>
          </w:tcPr>
          <w:p w14:paraId="4A7E92B1" w14:textId="66691602" w:rsidR="00011976" w:rsidRPr="00011976" w:rsidRDefault="00011976" w:rsidP="00011976">
            <w:pPr>
              <w:pStyle w:val="ListParagraph"/>
              <w:spacing w:after="0" w:line="240" w:lineRule="auto"/>
              <w:ind w:left="0"/>
              <w:jc w:val="center"/>
              <w:rPr>
                <w:rFonts w:ascii="Times New Roman" w:hAnsi="Times New Roman"/>
                <w:b/>
                <w:sz w:val="24"/>
              </w:rPr>
            </w:pPr>
            <w:r w:rsidRPr="00011976">
              <w:rPr>
                <w:rFonts w:ascii="Times New Roman" w:hAnsi="Times New Roman"/>
                <w:color w:val="000000"/>
                <w:sz w:val="24"/>
              </w:rPr>
              <w:t>0</w:t>
            </w:r>
          </w:p>
        </w:tc>
      </w:tr>
      <w:tr w:rsidR="00011976" w14:paraId="475A03E6" w14:textId="77777777" w:rsidTr="00011976">
        <w:trPr>
          <w:trHeight w:val="412"/>
        </w:trPr>
        <w:tc>
          <w:tcPr>
            <w:tcW w:w="734" w:type="dxa"/>
            <w:vAlign w:val="center"/>
          </w:tcPr>
          <w:p w14:paraId="2BF62DD5" w14:textId="77777777" w:rsidR="00011976" w:rsidRPr="00D20AD6" w:rsidRDefault="00011976" w:rsidP="00472B6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1E490B0A" w14:textId="620D26FE"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16,</w:t>
            </w:r>
            <w:r w:rsidRPr="00011976">
              <w:rPr>
                <w:rFonts w:ascii="Times New Roman" w:hAnsi="Times New Roman"/>
                <w:color w:val="000000"/>
                <w:sz w:val="24"/>
              </w:rPr>
              <w:t>3</w:t>
            </w:r>
          </w:p>
        </w:tc>
        <w:tc>
          <w:tcPr>
            <w:tcW w:w="1418" w:type="dxa"/>
            <w:vAlign w:val="center"/>
          </w:tcPr>
          <w:p w14:paraId="73393D1F" w14:textId="77777777" w:rsidR="00011976" w:rsidRPr="00011976" w:rsidRDefault="00011976" w:rsidP="00011976">
            <w:pPr>
              <w:pStyle w:val="ListParagraph"/>
              <w:spacing w:after="0" w:line="240" w:lineRule="auto"/>
              <w:ind w:left="0"/>
              <w:jc w:val="center"/>
              <w:rPr>
                <w:rFonts w:ascii="Times New Roman" w:hAnsi="Times New Roman"/>
                <w:b/>
                <w:sz w:val="24"/>
              </w:rPr>
            </w:pPr>
          </w:p>
        </w:tc>
        <w:tc>
          <w:tcPr>
            <w:tcW w:w="1701" w:type="dxa"/>
            <w:vAlign w:val="center"/>
          </w:tcPr>
          <w:p w14:paraId="75EABAD4" w14:textId="77777777" w:rsidR="00011976" w:rsidRPr="00011976" w:rsidRDefault="00011976" w:rsidP="00011976">
            <w:pPr>
              <w:pStyle w:val="ListParagraph"/>
              <w:spacing w:after="0" w:line="240" w:lineRule="auto"/>
              <w:ind w:left="0"/>
              <w:jc w:val="center"/>
              <w:rPr>
                <w:rFonts w:ascii="Times New Roman" w:hAnsi="Times New Roman"/>
                <w:b/>
                <w:sz w:val="24"/>
              </w:rPr>
            </w:pPr>
          </w:p>
        </w:tc>
        <w:tc>
          <w:tcPr>
            <w:tcW w:w="1701" w:type="dxa"/>
            <w:vAlign w:val="center"/>
          </w:tcPr>
          <w:p w14:paraId="490E5EDC" w14:textId="28E9AA10"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11976">
              <w:rPr>
                <w:rFonts w:ascii="Times New Roman" w:hAnsi="Times New Roman"/>
                <w:color w:val="000000"/>
                <w:sz w:val="24"/>
              </w:rPr>
              <w:t>25</w:t>
            </w:r>
          </w:p>
        </w:tc>
      </w:tr>
      <w:tr w:rsidR="00011976" w14:paraId="3C5E232F" w14:textId="77777777" w:rsidTr="00011976">
        <w:trPr>
          <w:trHeight w:val="417"/>
        </w:trPr>
        <w:tc>
          <w:tcPr>
            <w:tcW w:w="734" w:type="dxa"/>
            <w:vAlign w:val="center"/>
          </w:tcPr>
          <w:p w14:paraId="6354708F" w14:textId="77777777" w:rsidR="00011976" w:rsidRPr="00D20AD6" w:rsidRDefault="00011976" w:rsidP="00472B6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0A12411D">
                <v:shape id="_x0000_i1215" type="#_x0000_t75" style="width:13.6pt;height:14.95pt" o:ole="">
                  <v:imagedata r:id="rId151" o:title=""/>
                </v:shape>
                <o:OLEObject Type="Embed" ProgID="Equation.3" ShapeID="_x0000_i1215" DrawAspect="Content" ObjectID="_1808066722" r:id="rId364"/>
              </w:object>
            </w:r>
          </w:p>
        </w:tc>
        <w:tc>
          <w:tcPr>
            <w:tcW w:w="1216" w:type="dxa"/>
            <w:vAlign w:val="center"/>
          </w:tcPr>
          <w:p w14:paraId="396F0E44" w14:textId="5C2CA0F2"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5,4</w:t>
            </w:r>
          </w:p>
        </w:tc>
        <w:tc>
          <w:tcPr>
            <w:tcW w:w="1418" w:type="dxa"/>
            <w:vAlign w:val="center"/>
          </w:tcPr>
          <w:p w14:paraId="74832B41" w14:textId="77777777" w:rsidR="00011976" w:rsidRPr="00011976" w:rsidRDefault="00011976" w:rsidP="00011976">
            <w:pPr>
              <w:pStyle w:val="ListParagraph"/>
              <w:spacing w:after="0" w:line="240" w:lineRule="auto"/>
              <w:ind w:left="0"/>
              <w:jc w:val="center"/>
              <w:rPr>
                <w:rFonts w:ascii="Times New Roman" w:hAnsi="Times New Roman"/>
                <w:b/>
                <w:sz w:val="24"/>
              </w:rPr>
            </w:pPr>
          </w:p>
        </w:tc>
        <w:tc>
          <w:tcPr>
            <w:tcW w:w="1701" w:type="dxa"/>
            <w:vAlign w:val="center"/>
          </w:tcPr>
          <w:p w14:paraId="671F53AC" w14:textId="77777777" w:rsidR="00011976" w:rsidRPr="00011976" w:rsidRDefault="00011976" w:rsidP="00011976">
            <w:pPr>
              <w:pStyle w:val="ListParagraph"/>
              <w:spacing w:after="0" w:line="240" w:lineRule="auto"/>
              <w:ind w:left="0"/>
              <w:jc w:val="center"/>
              <w:rPr>
                <w:rFonts w:ascii="Times New Roman" w:hAnsi="Times New Roman"/>
                <w:b/>
                <w:sz w:val="24"/>
              </w:rPr>
            </w:pPr>
          </w:p>
        </w:tc>
        <w:tc>
          <w:tcPr>
            <w:tcW w:w="1701" w:type="dxa"/>
            <w:vAlign w:val="center"/>
          </w:tcPr>
          <w:p w14:paraId="37D9DF73" w14:textId="77777777" w:rsidR="00011976" w:rsidRPr="00011976" w:rsidRDefault="00011976" w:rsidP="00011976">
            <w:pPr>
              <w:pStyle w:val="ListParagraph"/>
              <w:spacing w:after="0" w:line="240" w:lineRule="auto"/>
              <w:ind w:left="0"/>
              <w:jc w:val="center"/>
              <w:rPr>
                <w:rFonts w:ascii="Times New Roman" w:hAnsi="Times New Roman"/>
                <w:b/>
                <w:sz w:val="24"/>
              </w:rPr>
            </w:pPr>
          </w:p>
        </w:tc>
      </w:tr>
    </w:tbl>
    <w:p w14:paraId="027884D7" w14:textId="77777777" w:rsidR="00011976" w:rsidRPr="009023A7" w:rsidRDefault="00011976" w:rsidP="00011976">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7958A2CA">
          <v:shape id="_x0000_i1216" type="#_x0000_t75" style="width:1in;height:42.1pt" o:ole="">
            <v:imagedata r:id="rId157" o:title=""/>
          </v:shape>
          <o:OLEObject Type="Embed" ProgID="Equation.3" ShapeID="_x0000_i1216" DrawAspect="Content" ObjectID="_1808066723" r:id="rId365"/>
        </w:object>
      </w:r>
      <w:r w:rsidRPr="009023A7">
        <w:rPr>
          <w:color w:val="000000" w:themeColor="text1"/>
          <w:lang w:val="id-ID"/>
        </w:rPr>
        <w:fldChar w:fldCharType="end"/>
      </w:r>
    </w:p>
    <w:p w14:paraId="648CD983" w14:textId="77777777" w:rsidR="00011976" w:rsidRPr="00086650" w:rsidRDefault="00011976" w:rsidP="00011976">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700" w:dyaOrig="700" w14:anchorId="586A147F">
          <v:shape id="_x0000_i1217" type="#_x0000_t75" style="width:51.6pt;height:32.6pt" o:ole="">
            <v:imagedata r:id="rId366" o:title=""/>
          </v:shape>
          <o:OLEObject Type="Embed" ProgID="Equation.3" ShapeID="_x0000_i1217" DrawAspect="Content" ObjectID="_1808066724" r:id="rId367"/>
        </w:object>
      </w:r>
      <w:r w:rsidRPr="009023A7">
        <w:rPr>
          <w:color w:val="000000" w:themeColor="text1"/>
          <w:position w:val="-10"/>
          <w:lang w:val="id-ID"/>
        </w:rPr>
        <w:object w:dxaOrig="180" w:dyaOrig="340" w14:anchorId="78A12260">
          <v:shape id="_x0000_i1218" type="#_x0000_t75" style="width:8.15pt;height:17.65pt" o:ole="">
            <v:imagedata r:id="rId161" o:title=""/>
          </v:shape>
          <o:OLEObject Type="Embed" ProgID="Equation.3" ShapeID="_x0000_i1218" DrawAspect="Content" ObjectID="_1808066725" r:id="rId368"/>
        </w:object>
      </w:r>
      <w:r w:rsidRPr="009023A7">
        <w:rPr>
          <w:color w:val="000000" w:themeColor="text1"/>
          <w:position w:val="-10"/>
          <w:lang w:val="id-ID"/>
        </w:rPr>
        <w:object w:dxaOrig="180" w:dyaOrig="340" w14:anchorId="58B0BFB3">
          <v:shape id="_x0000_i1219" type="#_x0000_t75" style="width:8.15pt;height:17.65pt" o:ole="">
            <v:imagedata r:id="rId161" o:title=""/>
          </v:shape>
          <o:OLEObject Type="Embed" ProgID="Equation.3" ShapeID="_x0000_i1219" DrawAspect="Content" ObjectID="_1808066726" r:id="rId369"/>
        </w:object>
      </w:r>
    </w:p>
    <w:p w14:paraId="0A815348" w14:textId="2463F260" w:rsidR="00011976" w:rsidRDefault="00011976" w:rsidP="00011976">
      <w:pPr>
        <w:spacing w:line="480" w:lineRule="auto"/>
        <w:ind w:firstLine="450"/>
        <w:jc w:val="both"/>
        <w:rPr>
          <w:color w:val="000000" w:themeColor="text1"/>
        </w:rPr>
      </w:pPr>
      <w:r w:rsidRPr="009023A7">
        <w:rPr>
          <w:color w:val="000000" w:themeColor="text1"/>
          <w:lang w:val="id-ID"/>
        </w:rPr>
        <w:t xml:space="preserve">= </w:t>
      </w:r>
      <w:r>
        <w:rPr>
          <w:color w:val="000000" w:themeColor="text1"/>
        </w:rPr>
        <w:t>0,35</w:t>
      </w:r>
    </w:p>
    <w:p w14:paraId="1E068E78" w14:textId="77777777" w:rsidR="00011976" w:rsidRPr="00011976" w:rsidRDefault="00011976" w:rsidP="00011976">
      <w:pPr>
        <w:spacing w:line="480" w:lineRule="auto"/>
        <w:jc w:val="both"/>
        <w:rPr>
          <w:color w:val="000000" w:themeColor="text1"/>
        </w:rPr>
      </w:pPr>
    </w:p>
    <w:p w14:paraId="3AE5F21E" w14:textId="78B7E6FE" w:rsidR="007735C6" w:rsidRDefault="007735C6" w:rsidP="00011976"/>
    <w:p w14:paraId="4C75197A" w14:textId="77777777" w:rsidR="00011976" w:rsidRDefault="00011976" w:rsidP="00011976"/>
    <w:p w14:paraId="435F40D3" w14:textId="18EE5CC6" w:rsidR="00011976" w:rsidRDefault="00011976" w:rsidP="00011976">
      <w:r>
        <w:rPr>
          <w:b/>
        </w:rPr>
        <w:lastRenderedPageBreak/>
        <w:t xml:space="preserve">Lampiran 33. </w:t>
      </w:r>
      <w:r>
        <w:t>(Lanjutan)</w:t>
      </w:r>
    </w:p>
    <w:p w14:paraId="1660C190" w14:textId="77777777" w:rsidR="00011976" w:rsidRDefault="00011976" w:rsidP="00011976"/>
    <w:p w14:paraId="36A4EC30" w14:textId="103A46A9" w:rsidR="00011976" w:rsidRPr="00D20AD6" w:rsidRDefault="00011976" w:rsidP="00011976">
      <w:pPr>
        <w:rPr>
          <w:b/>
        </w:rPr>
      </w:pPr>
      <w:r>
        <w:rPr>
          <w:b/>
        </w:rPr>
        <w:t>F0 (Siklus 3)</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011976" w14:paraId="76F580DA" w14:textId="77777777" w:rsidTr="00472B60">
        <w:trPr>
          <w:trHeight w:val="542"/>
        </w:trPr>
        <w:tc>
          <w:tcPr>
            <w:tcW w:w="734" w:type="dxa"/>
            <w:vAlign w:val="center"/>
          </w:tcPr>
          <w:p w14:paraId="7005B285" w14:textId="77777777" w:rsidR="00011976" w:rsidRDefault="00011976" w:rsidP="00472B6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259E844A" w14:textId="77777777" w:rsidR="00011976" w:rsidRDefault="00011976" w:rsidP="00472B6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4D45DAFB" w14:textId="77777777" w:rsidR="00011976" w:rsidRPr="00D20AD6" w:rsidRDefault="00011976" w:rsidP="00472B6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76B28F2C">
                <v:shape id="_x0000_i1220" type="#_x0000_t75" style="width:13.6pt;height:14.95pt" o:ole="">
                  <v:imagedata r:id="rId151" o:title=""/>
                </v:shape>
                <o:OLEObject Type="Embed" ProgID="Equation.3" ShapeID="_x0000_i1220" DrawAspect="Content" ObjectID="_1808066727" r:id="rId370"/>
              </w:object>
            </w:r>
          </w:p>
        </w:tc>
        <w:tc>
          <w:tcPr>
            <w:tcW w:w="1701" w:type="dxa"/>
            <w:vAlign w:val="center"/>
          </w:tcPr>
          <w:p w14:paraId="0BEEAFB2" w14:textId="77777777" w:rsidR="00011976" w:rsidRPr="00506E2A" w:rsidRDefault="00011976"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3B2B7DDA">
                <v:shape id="_x0000_i1221" type="#_x0000_t75" style="width:13.6pt;height:14.95pt" o:ole="">
                  <v:imagedata r:id="rId151" o:title=""/>
                </v:shape>
                <o:OLEObject Type="Embed" ProgID="Equation.3" ShapeID="_x0000_i1221" DrawAspect="Content" ObjectID="_1808066728" r:id="rId371"/>
              </w:object>
            </w:r>
            <w:r w:rsidRPr="00B16A05">
              <w:rPr>
                <w:rFonts w:ascii="Times New Roman" w:hAnsi="Times New Roman"/>
                <w:b/>
                <w:color w:val="000000" w:themeColor="text1"/>
                <w:sz w:val="24"/>
                <w:szCs w:val="24"/>
                <w:lang w:val="id-ID"/>
              </w:rPr>
              <w:t>)</w:t>
            </w:r>
          </w:p>
        </w:tc>
        <w:tc>
          <w:tcPr>
            <w:tcW w:w="1701" w:type="dxa"/>
            <w:vAlign w:val="center"/>
          </w:tcPr>
          <w:p w14:paraId="5ED6F157" w14:textId="77777777" w:rsidR="00011976" w:rsidRPr="00506E2A" w:rsidRDefault="00011976"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0E87D935">
                <v:shape id="_x0000_i1222" type="#_x0000_t75" style="width:13.6pt;height:14.95pt" o:ole="">
                  <v:imagedata r:id="rId154" o:title=""/>
                </v:shape>
                <o:OLEObject Type="Embed" ProgID="Equation.3" ShapeID="_x0000_i1222" DrawAspect="Content" ObjectID="_1808066729" r:id="rId372"/>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011976" w14:paraId="49C2DC93" w14:textId="77777777" w:rsidTr="00011976">
        <w:trPr>
          <w:trHeight w:val="407"/>
        </w:trPr>
        <w:tc>
          <w:tcPr>
            <w:tcW w:w="734" w:type="dxa"/>
            <w:vAlign w:val="center"/>
          </w:tcPr>
          <w:p w14:paraId="435D1AC3" w14:textId="77777777" w:rsidR="00011976" w:rsidRPr="00D20AD6" w:rsidRDefault="00011976"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65D89683" w14:textId="50873C68"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11976">
              <w:rPr>
                <w:rFonts w:ascii="Times New Roman" w:hAnsi="Times New Roman"/>
                <w:color w:val="000000"/>
                <w:sz w:val="24"/>
              </w:rPr>
              <w:t>3</w:t>
            </w:r>
          </w:p>
        </w:tc>
        <w:tc>
          <w:tcPr>
            <w:tcW w:w="1418" w:type="dxa"/>
            <w:vAlign w:val="center"/>
          </w:tcPr>
          <w:p w14:paraId="4112FA1A" w14:textId="1D240E1D"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11976">
              <w:rPr>
                <w:rFonts w:ascii="Times New Roman" w:hAnsi="Times New Roman"/>
                <w:color w:val="000000"/>
                <w:sz w:val="24"/>
              </w:rPr>
              <w:t>6</w:t>
            </w:r>
          </w:p>
        </w:tc>
        <w:tc>
          <w:tcPr>
            <w:tcW w:w="1701" w:type="dxa"/>
            <w:vAlign w:val="center"/>
          </w:tcPr>
          <w:p w14:paraId="1011A179" w14:textId="4E06D044"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11976">
              <w:rPr>
                <w:rFonts w:ascii="Times New Roman" w:hAnsi="Times New Roman"/>
                <w:color w:val="000000"/>
                <w:sz w:val="24"/>
              </w:rPr>
              <w:t>3</w:t>
            </w:r>
          </w:p>
        </w:tc>
        <w:tc>
          <w:tcPr>
            <w:tcW w:w="1701" w:type="dxa"/>
            <w:vAlign w:val="center"/>
          </w:tcPr>
          <w:p w14:paraId="0F6C5343" w14:textId="35662B8C"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11976">
              <w:rPr>
                <w:rFonts w:ascii="Times New Roman" w:hAnsi="Times New Roman"/>
                <w:color w:val="000000"/>
                <w:sz w:val="24"/>
              </w:rPr>
              <w:t>09</w:t>
            </w:r>
          </w:p>
        </w:tc>
      </w:tr>
      <w:tr w:rsidR="00011976" w14:paraId="436FB6AA" w14:textId="77777777" w:rsidTr="00011976">
        <w:trPr>
          <w:trHeight w:val="413"/>
        </w:trPr>
        <w:tc>
          <w:tcPr>
            <w:tcW w:w="734" w:type="dxa"/>
            <w:vAlign w:val="center"/>
          </w:tcPr>
          <w:p w14:paraId="5394C5D3" w14:textId="77777777" w:rsidR="00011976" w:rsidRPr="00D20AD6" w:rsidRDefault="00011976"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0D760200" w14:textId="571BD256"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11976">
              <w:rPr>
                <w:rFonts w:ascii="Times New Roman" w:hAnsi="Times New Roman"/>
                <w:color w:val="000000"/>
                <w:sz w:val="24"/>
              </w:rPr>
              <w:t>5</w:t>
            </w:r>
          </w:p>
        </w:tc>
        <w:tc>
          <w:tcPr>
            <w:tcW w:w="1418" w:type="dxa"/>
            <w:vAlign w:val="center"/>
          </w:tcPr>
          <w:p w14:paraId="03378562" w14:textId="7BE35D76"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11976">
              <w:rPr>
                <w:rFonts w:ascii="Times New Roman" w:hAnsi="Times New Roman"/>
                <w:color w:val="000000"/>
                <w:sz w:val="24"/>
              </w:rPr>
              <w:t>6</w:t>
            </w:r>
          </w:p>
        </w:tc>
        <w:tc>
          <w:tcPr>
            <w:tcW w:w="1701" w:type="dxa"/>
            <w:vAlign w:val="center"/>
          </w:tcPr>
          <w:p w14:paraId="0404A9BE" w14:textId="7556D6D1"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11976">
              <w:rPr>
                <w:rFonts w:ascii="Times New Roman" w:hAnsi="Times New Roman"/>
                <w:color w:val="000000"/>
                <w:sz w:val="24"/>
              </w:rPr>
              <w:t>1</w:t>
            </w:r>
          </w:p>
        </w:tc>
        <w:tc>
          <w:tcPr>
            <w:tcW w:w="1701" w:type="dxa"/>
            <w:vAlign w:val="center"/>
          </w:tcPr>
          <w:p w14:paraId="41F086C9" w14:textId="1F5E538C"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11976">
              <w:rPr>
                <w:rFonts w:ascii="Times New Roman" w:hAnsi="Times New Roman"/>
                <w:color w:val="000000"/>
                <w:sz w:val="24"/>
              </w:rPr>
              <w:t>01</w:t>
            </w:r>
          </w:p>
        </w:tc>
      </w:tr>
      <w:tr w:rsidR="00011976" w14:paraId="466EFBC4" w14:textId="77777777" w:rsidTr="00011976">
        <w:trPr>
          <w:trHeight w:val="420"/>
        </w:trPr>
        <w:tc>
          <w:tcPr>
            <w:tcW w:w="734" w:type="dxa"/>
            <w:vAlign w:val="center"/>
          </w:tcPr>
          <w:p w14:paraId="2FBF6E4D" w14:textId="77777777" w:rsidR="00011976" w:rsidRPr="00D20AD6" w:rsidRDefault="00011976"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5DF751F1" w14:textId="51D69C67" w:rsidR="00011976" w:rsidRPr="00011976" w:rsidRDefault="00011976" w:rsidP="00011976">
            <w:pPr>
              <w:pStyle w:val="ListParagraph"/>
              <w:spacing w:after="0" w:line="240" w:lineRule="auto"/>
              <w:ind w:left="0"/>
              <w:jc w:val="center"/>
              <w:rPr>
                <w:rFonts w:ascii="Times New Roman" w:hAnsi="Times New Roman"/>
                <w:b/>
                <w:sz w:val="24"/>
              </w:rPr>
            </w:pPr>
            <w:r w:rsidRPr="00011976">
              <w:rPr>
                <w:rFonts w:ascii="Times New Roman" w:hAnsi="Times New Roman"/>
                <w:color w:val="000000"/>
                <w:sz w:val="24"/>
              </w:rPr>
              <w:t>6</w:t>
            </w:r>
          </w:p>
        </w:tc>
        <w:tc>
          <w:tcPr>
            <w:tcW w:w="1418" w:type="dxa"/>
            <w:vAlign w:val="center"/>
          </w:tcPr>
          <w:p w14:paraId="740F7FD0" w14:textId="42B459FF"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11976">
              <w:rPr>
                <w:rFonts w:ascii="Times New Roman" w:hAnsi="Times New Roman"/>
                <w:color w:val="000000"/>
                <w:sz w:val="24"/>
              </w:rPr>
              <w:t>6</w:t>
            </w:r>
          </w:p>
        </w:tc>
        <w:tc>
          <w:tcPr>
            <w:tcW w:w="1701" w:type="dxa"/>
            <w:vAlign w:val="center"/>
          </w:tcPr>
          <w:p w14:paraId="11A732AB" w14:textId="7F6EE1CA"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11976">
              <w:rPr>
                <w:rFonts w:ascii="Times New Roman" w:hAnsi="Times New Roman"/>
                <w:color w:val="000000"/>
                <w:sz w:val="24"/>
              </w:rPr>
              <w:t>4</w:t>
            </w:r>
          </w:p>
        </w:tc>
        <w:tc>
          <w:tcPr>
            <w:tcW w:w="1701" w:type="dxa"/>
            <w:vAlign w:val="center"/>
          </w:tcPr>
          <w:p w14:paraId="564F975F" w14:textId="347EC0E0"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11976">
              <w:rPr>
                <w:rFonts w:ascii="Times New Roman" w:hAnsi="Times New Roman"/>
                <w:color w:val="000000"/>
                <w:sz w:val="24"/>
              </w:rPr>
              <w:t>16</w:t>
            </w:r>
          </w:p>
        </w:tc>
      </w:tr>
      <w:tr w:rsidR="00011976" w14:paraId="20C80F82" w14:textId="77777777" w:rsidTr="00011976">
        <w:trPr>
          <w:trHeight w:val="412"/>
        </w:trPr>
        <w:tc>
          <w:tcPr>
            <w:tcW w:w="734" w:type="dxa"/>
            <w:vAlign w:val="center"/>
          </w:tcPr>
          <w:p w14:paraId="2ABD6964" w14:textId="77777777" w:rsidR="00011976" w:rsidRPr="00D20AD6" w:rsidRDefault="00011976" w:rsidP="00472B6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3F80FD57" w14:textId="398B1DBF"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16.</w:t>
            </w:r>
            <w:r w:rsidRPr="00011976">
              <w:rPr>
                <w:rFonts w:ascii="Times New Roman" w:hAnsi="Times New Roman"/>
                <w:color w:val="000000"/>
                <w:sz w:val="24"/>
              </w:rPr>
              <w:t>8</w:t>
            </w:r>
          </w:p>
        </w:tc>
        <w:tc>
          <w:tcPr>
            <w:tcW w:w="1418" w:type="dxa"/>
            <w:vAlign w:val="center"/>
          </w:tcPr>
          <w:p w14:paraId="5283CE8B" w14:textId="77777777" w:rsidR="00011976" w:rsidRPr="00011976" w:rsidRDefault="00011976" w:rsidP="00011976">
            <w:pPr>
              <w:pStyle w:val="ListParagraph"/>
              <w:spacing w:after="0" w:line="240" w:lineRule="auto"/>
              <w:ind w:left="0"/>
              <w:jc w:val="center"/>
              <w:rPr>
                <w:rFonts w:ascii="Times New Roman" w:hAnsi="Times New Roman"/>
                <w:b/>
                <w:sz w:val="24"/>
              </w:rPr>
            </w:pPr>
          </w:p>
        </w:tc>
        <w:tc>
          <w:tcPr>
            <w:tcW w:w="1701" w:type="dxa"/>
            <w:vAlign w:val="center"/>
          </w:tcPr>
          <w:p w14:paraId="25977F77" w14:textId="77777777" w:rsidR="00011976" w:rsidRPr="00011976" w:rsidRDefault="00011976" w:rsidP="00011976">
            <w:pPr>
              <w:pStyle w:val="ListParagraph"/>
              <w:spacing w:after="0" w:line="240" w:lineRule="auto"/>
              <w:ind w:left="0"/>
              <w:jc w:val="center"/>
              <w:rPr>
                <w:rFonts w:ascii="Times New Roman" w:hAnsi="Times New Roman"/>
                <w:b/>
                <w:sz w:val="24"/>
              </w:rPr>
            </w:pPr>
          </w:p>
        </w:tc>
        <w:tc>
          <w:tcPr>
            <w:tcW w:w="1701" w:type="dxa"/>
            <w:vAlign w:val="center"/>
          </w:tcPr>
          <w:p w14:paraId="4001D152" w14:textId="402DF287"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11976">
              <w:rPr>
                <w:rFonts w:ascii="Times New Roman" w:hAnsi="Times New Roman"/>
                <w:color w:val="000000"/>
                <w:sz w:val="24"/>
              </w:rPr>
              <w:t>26</w:t>
            </w:r>
          </w:p>
        </w:tc>
      </w:tr>
      <w:tr w:rsidR="00011976" w14:paraId="264D35BA" w14:textId="77777777" w:rsidTr="00011976">
        <w:trPr>
          <w:trHeight w:val="417"/>
        </w:trPr>
        <w:tc>
          <w:tcPr>
            <w:tcW w:w="734" w:type="dxa"/>
            <w:vAlign w:val="center"/>
          </w:tcPr>
          <w:p w14:paraId="3607A41A" w14:textId="77777777" w:rsidR="00011976" w:rsidRPr="00D20AD6" w:rsidRDefault="00011976" w:rsidP="00472B6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0CA484E6">
                <v:shape id="_x0000_i1223" type="#_x0000_t75" style="width:13.6pt;height:14.95pt" o:ole="">
                  <v:imagedata r:id="rId151" o:title=""/>
                </v:shape>
                <o:OLEObject Type="Embed" ProgID="Equation.3" ShapeID="_x0000_i1223" DrawAspect="Content" ObjectID="_1808066730" r:id="rId373"/>
              </w:object>
            </w:r>
          </w:p>
        </w:tc>
        <w:tc>
          <w:tcPr>
            <w:tcW w:w="1216" w:type="dxa"/>
            <w:vAlign w:val="center"/>
          </w:tcPr>
          <w:p w14:paraId="5E2F43EC" w14:textId="6437268D"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11976">
              <w:rPr>
                <w:rFonts w:ascii="Times New Roman" w:hAnsi="Times New Roman"/>
                <w:color w:val="000000"/>
                <w:sz w:val="24"/>
              </w:rPr>
              <w:t>6</w:t>
            </w:r>
          </w:p>
        </w:tc>
        <w:tc>
          <w:tcPr>
            <w:tcW w:w="1418" w:type="dxa"/>
            <w:vAlign w:val="center"/>
          </w:tcPr>
          <w:p w14:paraId="564DA3B4" w14:textId="77777777" w:rsidR="00011976" w:rsidRPr="00011976" w:rsidRDefault="00011976" w:rsidP="00011976">
            <w:pPr>
              <w:pStyle w:val="ListParagraph"/>
              <w:spacing w:after="0" w:line="240" w:lineRule="auto"/>
              <w:ind w:left="0"/>
              <w:jc w:val="center"/>
              <w:rPr>
                <w:rFonts w:ascii="Times New Roman" w:hAnsi="Times New Roman"/>
                <w:b/>
                <w:sz w:val="24"/>
              </w:rPr>
            </w:pPr>
          </w:p>
        </w:tc>
        <w:tc>
          <w:tcPr>
            <w:tcW w:w="1701" w:type="dxa"/>
            <w:vAlign w:val="center"/>
          </w:tcPr>
          <w:p w14:paraId="7B8E0A9A" w14:textId="77777777" w:rsidR="00011976" w:rsidRPr="00011976" w:rsidRDefault="00011976" w:rsidP="00011976">
            <w:pPr>
              <w:pStyle w:val="ListParagraph"/>
              <w:spacing w:after="0" w:line="240" w:lineRule="auto"/>
              <w:ind w:left="0"/>
              <w:jc w:val="center"/>
              <w:rPr>
                <w:rFonts w:ascii="Times New Roman" w:hAnsi="Times New Roman"/>
                <w:b/>
                <w:sz w:val="24"/>
              </w:rPr>
            </w:pPr>
          </w:p>
        </w:tc>
        <w:tc>
          <w:tcPr>
            <w:tcW w:w="1701" w:type="dxa"/>
            <w:vAlign w:val="center"/>
          </w:tcPr>
          <w:p w14:paraId="1339AA76" w14:textId="77777777" w:rsidR="00011976" w:rsidRPr="00011976" w:rsidRDefault="00011976" w:rsidP="00011976">
            <w:pPr>
              <w:pStyle w:val="ListParagraph"/>
              <w:spacing w:after="0" w:line="240" w:lineRule="auto"/>
              <w:ind w:left="0"/>
              <w:jc w:val="center"/>
              <w:rPr>
                <w:rFonts w:ascii="Times New Roman" w:hAnsi="Times New Roman"/>
                <w:b/>
                <w:sz w:val="24"/>
              </w:rPr>
            </w:pPr>
          </w:p>
        </w:tc>
      </w:tr>
    </w:tbl>
    <w:p w14:paraId="7B12F7A2" w14:textId="77777777" w:rsidR="00011976" w:rsidRPr="009023A7" w:rsidRDefault="00011976" w:rsidP="00011976">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1E8B1957">
          <v:shape id="_x0000_i1224" type="#_x0000_t75" style="width:1in;height:42.1pt" o:ole="">
            <v:imagedata r:id="rId157" o:title=""/>
          </v:shape>
          <o:OLEObject Type="Embed" ProgID="Equation.3" ShapeID="_x0000_i1224" DrawAspect="Content" ObjectID="_1808066731" r:id="rId374"/>
        </w:object>
      </w:r>
      <w:r w:rsidRPr="009023A7">
        <w:rPr>
          <w:color w:val="000000" w:themeColor="text1"/>
          <w:lang w:val="id-ID"/>
        </w:rPr>
        <w:fldChar w:fldCharType="end"/>
      </w:r>
    </w:p>
    <w:p w14:paraId="21B3049B" w14:textId="77777777" w:rsidR="00011976" w:rsidRPr="00086650" w:rsidRDefault="00011976" w:rsidP="00011976">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720" w:dyaOrig="700" w14:anchorId="5957D168">
          <v:shape id="_x0000_i1225" type="#_x0000_t75" style="width:53pt;height:32.6pt" o:ole="">
            <v:imagedata r:id="rId375" o:title=""/>
          </v:shape>
          <o:OLEObject Type="Embed" ProgID="Equation.3" ShapeID="_x0000_i1225" DrawAspect="Content" ObjectID="_1808066732" r:id="rId376"/>
        </w:object>
      </w:r>
      <w:r w:rsidRPr="009023A7">
        <w:rPr>
          <w:color w:val="000000" w:themeColor="text1"/>
          <w:position w:val="-10"/>
          <w:lang w:val="id-ID"/>
        </w:rPr>
        <w:object w:dxaOrig="180" w:dyaOrig="340" w14:anchorId="19096278">
          <v:shape id="_x0000_i1226" type="#_x0000_t75" style="width:8.15pt;height:17.65pt" o:ole="">
            <v:imagedata r:id="rId161" o:title=""/>
          </v:shape>
          <o:OLEObject Type="Embed" ProgID="Equation.3" ShapeID="_x0000_i1226" DrawAspect="Content" ObjectID="_1808066733" r:id="rId377"/>
        </w:object>
      </w:r>
      <w:r w:rsidRPr="009023A7">
        <w:rPr>
          <w:color w:val="000000" w:themeColor="text1"/>
          <w:position w:val="-10"/>
          <w:lang w:val="id-ID"/>
        </w:rPr>
        <w:object w:dxaOrig="180" w:dyaOrig="340" w14:anchorId="18134759">
          <v:shape id="_x0000_i1227" type="#_x0000_t75" style="width:8.15pt;height:17.65pt" o:ole="">
            <v:imagedata r:id="rId161" o:title=""/>
          </v:shape>
          <o:OLEObject Type="Embed" ProgID="Equation.3" ShapeID="_x0000_i1227" DrawAspect="Content" ObjectID="_1808066734" r:id="rId378"/>
        </w:object>
      </w:r>
    </w:p>
    <w:p w14:paraId="6BC4606F" w14:textId="4B8B6DFF" w:rsidR="00011976" w:rsidRDefault="00011976" w:rsidP="00011976">
      <w:pPr>
        <w:spacing w:line="480" w:lineRule="auto"/>
        <w:ind w:firstLine="450"/>
        <w:jc w:val="both"/>
        <w:rPr>
          <w:color w:val="000000" w:themeColor="text1"/>
        </w:rPr>
      </w:pPr>
      <w:r w:rsidRPr="009023A7">
        <w:rPr>
          <w:color w:val="000000" w:themeColor="text1"/>
          <w:lang w:val="id-ID"/>
        </w:rPr>
        <w:t xml:space="preserve">= </w:t>
      </w:r>
      <w:r>
        <w:rPr>
          <w:color w:val="000000" w:themeColor="text1"/>
        </w:rPr>
        <w:t>0,36</w:t>
      </w:r>
    </w:p>
    <w:p w14:paraId="1AC9A1C9" w14:textId="606B940D" w:rsidR="00011976" w:rsidRPr="00D20AD6" w:rsidRDefault="00011976" w:rsidP="00011976">
      <w:pPr>
        <w:rPr>
          <w:b/>
        </w:rPr>
      </w:pPr>
      <w:r>
        <w:rPr>
          <w:b/>
        </w:rPr>
        <w:t>F0 (Siklus 4)</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011976" w14:paraId="6488F10D" w14:textId="77777777" w:rsidTr="00472B60">
        <w:trPr>
          <w:trHeight w:val="542"/>
        </w:trPr>
        <w:tc>
          <w:tcPr>
            <w:tcW w:w="734" w:type="dxa"/>
            <w:vAlign w:val="center"/>
          </w:tcPr>
          <w:p w14:paraId="445059D6" w14:textId="77777777" w:rsidR="00011976" w:rsidRDefault="00011976" w:rsidP="00472B6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59933AF6" w14:textId="77777777" w:rsidR="00011976" w:rsidRDefault="00011976" w:rsidP="00472B6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0049CF81" w14:textId="77777777" w:rsidR="00011976" w:rsidRPr="00D20AD6" w:rsidRDefault="00011976" w:rsidP="00472B6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16CC4CED">
                <v:shape id="_x0000_i1228" type="#_x0000_t75" style="width:13.6pt;height:14.95pt" o:ole="">
                  <v:imagedata r:id="rId151" o:title=""/>
                </v:shape>
                <o:OLEObject Type="Embed" ProgID="Equation.3" ShapeID="_x0000_i1228" DrawAspect="Content" ObjectID="_1808066735" r:id="rId379"/>
              </w:object>
            </w:r>
          </w:p>
        </w:tc>
        <w:tc>
          <w:tcPr>
            <w:tcW w:w="1701" w:type="dxa"/>
            <w:vAlign w:val="center"/>
          </w:tcPr>
          <w:p w14:paraId="2AAA3D10" w14:textId="77777777" w:rsidR="00011976" w:rsidRPr="00506E2A" w:rsidRDefault="00011976"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36AFF07F">
                <v:shape id="_x0000_i1229" type="#_x0000_t75" style="width:13.6pt;height:14.95pt" o:ole="">
                  <v:imagedata r:id="rId151" o:title=""/>
                </v:shape>
                <o:OLEObject Type="Embed" ProgID="Equation.3" ShapeID="_x0000_i1229" DrawAspect="Content" ObjectID="_1808066736" r:id="rId380"/>
              </w:object>
            </w:r>
            <w:r w:rsidRPr="00B16A05">
              <w:rPr>
                <w:rFonts w:ascii="Times New Roman" w:hAnsi="Times New Roman"/>
                <w:b/>
                <w:color w:val="000000" w:themeColor="text1"/>
                <w:sz w:val="24"/>
                <w:szCs w:val="24"/>
                <w:lang w:val="id-ID"/>
              </w:rPr>
              <w:t>)</w:t>
            </w:r>
          </w:p>
        </w:tc>
        <w:tc>
          <w:tcPr>
            <w:tcW w:w="1701" w:type="dxa"/>
            <w:vAlign w:val="center"/>
          </w:tcPr>
          <w:p w14:paraId="5FF5674D" w14:textId="77777777" w:rsidR="00011976" w:rsidRPr="00506E2A" w:rsidRDefault="00011976"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6AA0E28">
                <v:shape id="_x0000_i1230" type="#_x0000_t75" style="width:13.6pt;height:14.95pt" o:ole="">
                  <v:imagedata r:id="rId154" o:title=""/>
                </v:shape>
                <o:OLEObject Type="Embed" ProgID="Equation.3" ShapeID="_x0000_i1230" DrawAspect="Content" ObjectID="_1808066737" r:id="rId381"/>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011976" w14:paraId="7D99AB08" w14:textId="77777777" w:rsidTr="00011976">
        <w:trPr>
          <w:trHeight w:val="407"/>
        </w:trPr>
        <w:tc>
          <w:tcPr>
            <w:tcW w:w="734" w:type="dxa"/>
            <w:vAlign w:val="center"/>
          </w:tcPr>
          <w:p w14:paraId="74947821" w14:textId="77777777" w:rsidR="00011976" w:rsidRPr="00D20AD6" w:rsidRDefault="00011976"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7ED18637" w14:textId="646206E7"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11976">
              <w:rPr>
                <w:rFonts w:ascii="Times New Roman" w:hAnsi="Times New Roman"/>
                <w:color w:val="000000"/>
                <w:sz w:val="24"/>
              </w:rPr>
              <w:t>7</w:t>
            </w:r>
          </w:p>
        </w:tc>
        <w:tc>
          <w:tcPr>
            <w:tcW w:w="1418" w:type="dxa"/>
            <w:vAlign w:val="center"/>
          </w:tcPr>
          <w:p w14:paraId="4716F254" w14:textId="6A45E41B"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11976">
              <w:rPr>
                <w:rFonts w:ascii="Times New Roman" w:hAnsi="Times New Roman"/>
                <w:color w:val="000000"/>
                <w:sz w:val="24"/>
              </w:rPr>
              <w:t>7</w:t>
            </w:r>
          </w:p>
        </w:tc>
        <w:tc>
          <w:tcPr>
            <w:tcW w:w="1701" w:type="dxa"/>
            <w:vAlign w:val="center"/>
          </w:tcPr>
          <w:p w14:paraId="565B4E37" w14:textId="5F4B4045" w:rsidR="00011976" w:rsidRPr="00011976" w:rsidRDefault="00011976" w:rsidP="00011976">
            <w:pPr>
              <w:pStyle w:val="ListParagraph"/>
              <w:spacing w:after="0" w:line="240" w:lineRule="auto"/>
              <w:ind w:left="0"/>
              <w:jc w:val="center"/>
              <w:rPr>
                <w:rFonts w:ascii="Times New Roman" w:hAnsi="Times New Roman"/>
                <w:b/>
                <w:sz w:val="24"/>
              </w:rPr>
            </w:pPr>
            <w:r w:rsidRPr="00011976">
              <w:rPr>
                <w:rFonts w:ascii="Times New Roman" w:hAnsi="Times New Roman"/>
                <w:color w:val="000000"/>
                <w:sz w:val="24"/>
              </w:rPr>
              <w:t>0</w:t>
            </w:r>
          </w:p>
        </w:tc>
        <w:tc>
          <w:tcPr>
            <w:tcW w:w="1701" w:type="dxa"/>
            <w:vAlign w:val="center"/>
          </w:tcPr>
          <w:p w14:paraId="07D47BAF" w14:textId="64ED8F06" w:rsidR="00011976" w:rsidRPr="00011976" w:rsidRDefault="00011976" w:rsidP="00011976">
            <w:pPr>
              <w:pStyle w:val="ListParagraph"/>
              <w:spacing w:after="0" w:line="240" w:lineRule="auto"/>
              <w:ind w:left="0"/>
              <w:jc w:val="center"/>
              <w:rPr>
                <w:rFonts w:ascii="Times New Roman" w:hAnsi="Times New Roman"/>
                <w:b/>
                <w:sz w:val="24"/>
              </w:rPr>
            </w:pPr>
            <w:r w:rsidRPr="00011976">
              <w:rPr>
                <w:rFonts w:ascii="Times New Roman" w:hAnsi="Times New Roman"/>
                <w:color w:val="000000"/>
                <w:sz w:val="24"/>
              </w:rPr>
              <w:t>0</w:t>
            </w:r>
          </w:p>
        </w:tc>
      </w:tr>
      <w:tr w:rsidR="00011976" w14:paraId="5594F468" w14:textId="77777777" w:rsidTr="00011976">
        <w:trPr>
          <w:trHeight w:val="413"/>
        </w:trPr>
        <w:tc>
          <w:tcPr>
            <w:tcW w:w="734" w:type="dxa"/>
            <w:vAlign w:val="center"/>
          </w:tcPr>
          <w:p w14:paraId="0B435688" w14:textId="77777777" w:rsidR="00011976" w:rsidRPr="00D20AD6" w:rsidRDefault="00011976"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315B6637" w14:textId="0894D1F8" w:rsidR="00011976" w:rsidRPr="00011976" w:rsidRDefault="00011976" w:rsidP="00011976">
            <w:pPr>
              <w:pStyle w:val="ListParagraph"/>
              <w:spacing w:after="0" w:line="240" w:lineRule="auto"/>
              <w:ind w:left="0"/>
              <w:jc w:val="center"/>
              <w:rPr>
                <w:rFonts w:ascii="Times New Roman" w:hAnsi="Times New Roman"/>
                <w:b/>
                <w:sz w:val="24"/>
              </w:rPr>
            </w:pPr>
            <w:r w:rsidRPr="00011976">
              <w:rPr>
                <w:rFonts w:ascii="Times New Roman" w:hAnsi="Times New Roman"/>
                <w:color w:val="000000"/>
                <w:sz w:val="24"/>
              </w:rPr>
              <w:t>6</w:t>
            </w:r>
          </w:p>
        </w:tc>
        <w:tc>
          <w:tcPr>
            <w:tcW w:w="1418" w:type="dxa"/>
            <w:vAlign w:val="center"/>
          </w:tcPr>
          <w:p w14:paraId="1A6D1869" w14:textId="279AB43A"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11976">
              <w:rPr>
                <w:rFonts w:ascii="Times New Roman" w:hAnsi="Times New Roman"/>
                <w:color w:val="000000"/>
                <w:sz w:val="24"/>
              </w:rPr>
              <w:t>7</w:t>
            </w:r>
          </w:p>
        </w:tc>
        <w:tc>
          <w:tcPr>
            <w:tcW w:w="1701" w:type="dxa"/>
            <w:vAlign w:val="center"/>
          </w:tcPr>
          <w:p w14:paraId="664E321C" w14:textId="1CC518A9"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11976">
              <w:rPr>
                <w:rFonts w:ascii="Times New Roman" w:hAnsi="Times New Roman"/>
                <w:color w:val="000000"/>
                <w:sz w:val="24"/>
              </w:rPr>
              <w:t>3</w:t>
            </w:r>
          </w:p>
        </w:tc>
        <w:tc>
          <w:tcPr>
            <w:tcW w:w="1701" w:type="dxa"/>
            <w:vAlign w:val="center"/>
          </w:tcPr>
          <w:p w14:paraId="60E53E54" w14:textId="06447013"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11976">
              <w:rPr>
                <w:rFonts w:ascii="Times New Roman" w:hAnsi="Times New Roman"/>
                <w:color w:val="000000"/>
                <w:sz w:val="24"/>
              </w:rPr>
              <w:t>09</w:t>
            </w:r>
          </w:p>
        </w:tc>
      </w:tr>
      <w:tr w:rsidR="00011976" w14:paraId="10B4831F" w14:textId="77777777" w:rsidTr="00011976">
        <w:trPr>
          <w:trHeight w:val="420"/>
        </w:trPr>
        <w:tc>
          <w:tcPr>
            <w:tcW w:w="734" w:type="dxa"/>
            <w:vAlign w:val="center"/>
          </w:tcPr>
          <w:p w14:paraId="4E711618" w14:textId="77777777" w:rsidR="00011976" w:rsidRPr="00D20AD6" w:rsidRDefault="00011976"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6369682A" w14:textId="06935286"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11976">
              <w:rPr>
                <w:rFonts w:ascii="Times New Roman" w:hAnsi="Times New Roman"/>
                <w:color w:val="000000"/>
                <w:sz w:val="24"/>
              </w:rPr>
              <w:t>4</w:t>
            </w:r>
          </w:p>
        </w:tc>
        <w:tc>
          <w:tcPr>
            <w:tcW w:w="1418" w:type="dxa"/>
            <w:vAlign w:val="center"/>
          </w:tcPr>
          <w:p w14:paraId="5DCDFE1B" w14:textId="48F217D5"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11976">
              <w:rPr>
                <w:rFonts w:ascii="Times New Roman" w:hAnsi="Times New Roman"/>
                <w:color w:val="000000"/>
                <w:sz w:val="24"/>
              </w:rPr>
              <w:t>7</w:t>
            </w:r>
          </w:p>
        </w:tc>
        <w:tc>
          <w:tcPr>
            <w:tcW w:w="1701" w:type="dxa"/>
            <w:vAlign w:val="center"/>
          </w:tcPr>
          <w:p w14:paraId="429A2C66" w14:textId="5844F6D3"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11976">
              <w:rPr>
                <w:rFonts w:ascii="Times New Roman" w:hAnsi="Times New Roman"/>
                <w:color w:val="000000"/>
                <w:sz w:val="24"/>
              </w:rPr>
              <w:t>3</w:t>
            </w:r>
          </w:p>
        </w:tc>
        <w:tc>
          <w:tcPr>
            <w:tcW w:w="1701" w:type="dxa"/>
            <w:vAlign w:val="center"/>
          </w:tcPr>
          <w:p w14:paraId="2FA60FAF" w14:textId="260C9A3B"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11976">
              <w:rPr>
                <w:rFonts w:ascii="Times New Roman" w:hAnsi="Times New Roman"/>
                <w:color w:val="000000"/>
                <w:sz w:val="24"/>
              </w:rPr>
              <w:t>09</w:t>
            </w:r>
          </w:p>
        </w:tc>
      </w:tr>
      <w:tr w:rsidR="00011976" w14:paraId="23779201" w14:textId="77777777" w:rsidTr="00011976">
        <w:trPr>
          <w:trHeight w:val="412"/>
        </w:trPr>
        <w:tc>
          <w:tcPr>
            <w:tcW w:w="734" w:type="dxa"/>
            <w:vAlign w:val="center"/>
          </w:tcPr>
          <w:p w14:paraId="7816E7DE" w14:textId="77777777" w:rsidR="00011976" w:rsidRPr="00D20AD6" w:rsidRDefault="00011976" w:rsidP="00472B6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21CA24EA" w14:textId="379760CA"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17,</w:t>
            </w:r>
            <w:r w:rsidRPr="00011976">
              <w:rPr>
                <w:rFonts w:ascii="Times New Roman" w:hAnsi="Times New Roman"/>
                <w:color w:val="000000"/>
                <w:sz w:val="24"/>
              </w:rPr>
              <w:t>1</w:t>
            </w:r>
          </w:p>
        </w:tc>
        <w:tc>
          <w:tcPr>
            <w:tcW w:w="1418" w:type="dxa"/>
            <w:vAlign w:val="center"/>
          </w:tcPr>
          <w:p w14:paraId="62F6E2D2" w14:textId="77777777" w:rsidR="00011976" w:rsidRPr="00011976" w:rsidRDefault="00011976" w:rsidP="00011976">
            <w:pPr>
              <w:pStyle w:val="ListParagraph"/>
              <w:spacing w:after="0" w:line="240" w:lineRule="auto"/>
              <w:ind w:left="0"/>
              <w:jc w:val="center"/>
              <w:rPr>
                <w:rFonts w:ascii="Times New Roman" w:hAnsi="Times New Roman"/>
                <w:b/>
                <w:sz w:val="24"/>
              </w:rPr>
            </w:pPr>
          </w:p>
        </w:tc>
        <w:tc>
          <w:tcPr>
            <w:tcW w:w="1701" w:type="dxa"/>
            <w:vAlign w:val="center"/>
          </w:tcPr>
          <w:p w14:paraId="34688CDF" w14:textId="77777777" w:rsidR="00011976" w:rsidRPr="00011976" w:rsidRDefault="00011976" w:rsidP="00011976">
            <w:pPr>
              <w:pStyle w:val="ListParagraph"/>
              <w:spacing w:after="0" w:line="240" w:lineRule="auto"/>
              <w:ind w:left="0"/>
              <w:jc w:val="center"/>
              <w:rPr>
                <w:rFonts w:ascii="Times New Roman" w:hAnsi="Times New Roman"/>
                <w:b/>
                <w:sz w:val="24"/>
              </w:rPr>
            </w:pPr>
          </w:p>
        </w:tc>
        <w:tc>
          <w:tcPr>
            <w:tcW w:w="1701" w:type="dxa"/>
            <w:vAlign w:val="center"/>
          </w:tcPr>
          <w:p w14:paraId="29F12725" w14:textId="5F5E08CC"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11976">
              <w:rPr>
                <w:rFonts w:ascii="Times New Roman" w:hAnsi="Times New Roman"/>
                <w:color w:val="000000"/>
                <w:sz w:val="24"/>
              </w:rPr>
              <w:t>18</w:t>
            </w:r>
          </w:p>
        </w:tc>
      </w:tr>
      <w:tr w:rsidR="00011976" w14:paraId="2BFFE2D5" w14:textId="77777777" w:rsidTr="00011976">
        <w:trPr>
          <w:trHeight w:val="417"/>
        </w:trPr>
        <w:tc>
          <w:tcPr>
            <w:tcW w:w="734" w:type="dxa"/>
            <w:vAlign w:val="center"/>
          </w:tcPr>
          <w:p w14:paraId="3D2908DB" w14:textId="77777777" w:rsidR="00011976" w:rsidRPr="00D20AD6" w:rsidRDefault="00011976" w:rsidP="00472B6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14EDDC17">
                <v:shape id="_x0000_i1231" type="#_x0000_t75" style="width:13.6pt;height:14.95pt" o:ole="">
                  <v:imagedata r:id="rId151" o:title=""/>
                </v:shape>
                <o:OLEObject Type="Embed" ProgID="Equation.3" ShapeID="_x0000_i1231" DrawAspect="Content" ObjectID="_1808066738" r:id="rId382"/>
              </w:object>
            </w:r>
          </w:p>
        </w:tc>
        <w:tc>
          <w:tcPr>
            <w:tcW w:w="1216" w:type="dxa"/>
            <w:vAlign w:val="center"/>
          </w:tcPr>
          <w:p w14:paraId="6A4580E3" w14:textId="7D942D29" w:rsidR="00011976" w:rsidRPr="00011976" w:rsidRDefault="00011976" w:rsidP="0001197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11976">
              <w:rPr>
                <w:rFonts w:ascii="Times New Roman" w:hAnsi="Times New Roman"/>
                <w:color w:val="000000"/>
                <w:sz w:val="24"/>
              </w:rPr>
              <w:t>7</w:t>
            </w:r>
          </w:p>
        </w:tc>
        <w:tc>
          <w:tcPr>
            <w:tcW w:w="1418" w:type="dxa"/>
            <w:vAlign w:val="center"/>
          </w:tcPr>
          <w:p w14:paraId="076E81AC" w14:textId="77777777" w:rsidR="00011976" w:rsidRPr="00011976" w:rsidRDefault="00011976" w:rsidP="00011976">
            <w:pPr>
              <w:pStyle w:val="ListParagraph"/>
              <w:spacing w:after="0" w:line="240" w:lineRule="auto"/>
              <w:ind w:left="0"/>
              <w:jc w:val="center"/>
              <w:rPr>
                <w:rFonts w:ascii="Times New Roman" w:hAnsi="Times New Roman"/>
                <w:b/>
                <w:sz w:val="24"/>
              </w:rPr>
            </w:pPr>
          </w:p>
        </w:tc>
        <w:tc>
          <w:tcPr>
            <w:tcW w:w="1701" w:type="dxa"/>
            <w:vAlign w:val="center"/>
          </w:tcPr>
          <w:p w14:paraId="35716AF8" w14:textId="77777777" w:rsidR="00011976" w:rsidRPr="00011976" w:rsidRDefault="00011976" w:rsidP="00011976">
            <w:pPr>
              <w:pStyle w:val="ListParagraph"/>
              <w:spacing w:after="0" w:line="240" w:lineRule="auto"/>
              <w:ind w:left="0"/>
              <w:jc w:val="center"/>
              <w:rPr>
                <w:rFonts w:ascii="Times New Roman" w:hAnsi="Times New Roman"/>
                <w:b/>
                <w:sz w:val="24"/>
              </w:rPr>
            </w:pPr>
          </w:p>
        </w:tc>
        <w:tc>
          <w:tcPr>
            <w:tcW w:w="1701" w:type="dxa"/>
            <w:vAlign w:val="center"/>
          </w:tcPr>
          <w:p w14:paraId="5B216A82" w14:textId="77777777" w:rsidR="00011976" w:rsidRPr="00011976" w:rsidRDefault="00011976" w:rsidP="00011976">
            <w:pPr>
              <w:pStyle w:val="ListParagraph"/>
              <w:spacing w:after="0" w:line="240" w:lineRule="auto"/>
              <w:ind w:left="0"/>
              <w:jc w:val="center"/>
              <w:rPr>
                <w:rFonts w:ascii="Times New Roman" w:hAnsi="Times New Roman"/>
                <w:b/>
                <w:sz w:val="24"/>
              </w:rPr>
            </w:pPr>
          </w:p>
        </w:tc>
      </w:tr>
    </w:tbl>
    <w:p w14:paraId="12ADC48C" w14:textId="77777777" w:rsidR="00011976" w:rsidRPr="009023A7" w:rsidRDefault="00011976" w:rsidP="00011976">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042123BE">
          <v:shape id="_x0000_i1232" type="#_x0000_t75" style="width:1in;height:42.1pt" o:ole="">
            <v:imagedata r:id="rId157" o:title=""/>
          </v:shape>
          <o:OLEObject Type="Embed" ProgID="Equation.3" ShapeID="_x0000_i1232" DrawAspect="Content" ObjectID="_1808066739" r:id="rId383"/>
        </w:object>
      </w:r>
      <w:r w:rsidRPr="009023A7">
        <w:rPr>
          <w:color w:val="000000" w:themeColor="text1"/>
          <w:lang w:val="id-ID"/>
        </w:rPr>
        <w:fldChar w:fldCharType="end"/>
      </w:r>
    </w:p>
    <w:p w14:paraId="2F59E70F" w14:textId="77777777" w:rsidR="00011976" w:rsidRPr="00086650" w:rsidRDefault="00011976" w:rsidP="00011976">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472B60" w:rsidRPr="00AA764D">
        <w:rPr>
          <w:color w:val="000000" w:themeColor="text1"/>
          <w:position w:val="-26"/>
          <w:lang w:val="id-ID"/>
        </w:rPr>
        <w:object w:dxaOrig="700" w:dyaOrig="700" w14:anchorId="0664EB25">
          <v:shape id="_x0000_i1233" type="#_x0000_t75" style="width:51.6pt;height:32.6pt" o:ole="">
            <v:imagedata r:id="rId384" o:title=""/>
          </v:shape>
          <o:OLEObject Type="Embed" ProgID="Equation.3" ShapeID="_x0000_i1233" DrawAspect="Content" ObjectID="_1808066740" r:id="rId385"/>
        </w:object>
      </w:r>
      <w:r w:rsidRPr="009023A7">
        <w:rPr>
          <w:color w:val="000000" w:themeColor="text1"/>
          <w:position w:val="-10"/>
          <w:lang w:val="id-ID"/>
        </w:rPr>
        <w:object w:dxaOrig="180" w:dyaOrig="340" w14:anchorId="689DA9FA">
          <v:shape id="_x0000_i1234" type="#_x0000_t75" style="width:8.15pt;height:17.65pt" o:ole="">
            <v:imagedata r:id="rId161" o:title=""/>
          </v:shape>
          <o:OLEObject Type="Embed" ProgID="Equation.3" ShapeID="_x0000_i1234" DrawAspect="Content" ObjectID="_1808066741" r:id="rId386"/>
        </w:object>
      </w:r>
      <w:r w:rsidRPr="009023A7">
        <w:rPr>
          <w:color w:val="000000" w:themeColor="text1"/>
          <w:position w:val="-10"/>
          <w:lang w:val="id-ID"/>
        </w:rPr>
        <w:object w:dxaOrig="180" w:dyaOrig="340" w14:anchorId="038EDD3A">
          <v:shape id="_x0000_i1235" type="#_x0000_t75" style="width:8.15pt;height:17.65pt" o:ole="">
            <v:imagedata r:id="rId161" o:title=""/>
          </v:shape>
          <o:OLEObject Type="Embed" ProgID="Equation.3" ShapeID="_x0000_i1235" DrawAspect="Content" ObjectID="_1808066742" r:id="rId387"/>
        </w:object>
      </w:r>
    </w:p>
    <w:p w14:paraId="2701E6C5" w14:textId="0A8924A4" w:rsidR="00011976" w:rsidRDefault="00011976" w:rsidP="00011976">
      <w:pPr>
        <w:spacing w:line="480" w:lineRule="auto"/>
        <w:ind w:firstLine="450"/>
        <w:jc w:val="both"/>
        <w:rPr>
          <w:color w:val="000000" w:themeColor="text1"/>
        </w:rPr>
      </w:pPr>
      <w:r w:rsidRPr="009023A7">
        <w:rPr>
          <w:color w:val="000000" w:themeColor="text1"/>
          <w:lang w:val="id-ID"/>
        </w:rPr>
        <w:t xml:space="preserve">= </w:t>
      </w:r>
      <w:r>
        <w:rPr>
          <w:color w:val="000000" w:themeColor="text1"/>
        </w:rPr>
        <w:t>0,3</w:t>
      </w:r>
    </w:p>
    <w:p w14:paraId="59E6D0B8" w14:textId="77777777" w:rsidR="00011976" w:rsidRDefault="00011976" w:rsidP="00011976">
      <w:pPr>
        <w:spacing w:line="480" w:lineRule="auto"/>
        <w:ind w:firstLine="450"/>
        <w:jc w:val="both"/>
        <w:rPr>
          <w:color w:val="000000" w:themeColor="text1"/>
        </w:rPr>
      </w:pPr>
    </w:p>
    <w:p w14:paraId="27202230" w14:textId="77777777" w:rsidR="00011976" w:rsidRDefault="00011976" w:rsidP="00011976">
      <w:pPr>
        <w:spacing w:line="480" w:lineRule="auto"/>
        <w:ind w:firstLine="450"/>
        <w:jc w:val="both"/>
        <w:rPr>
          <w:color w:val="000000" w:themeColor="text1"/>
        </w:rPr>
      </w:pPr>
    </w:p>
    <w:p w14:paraId="0B69D8E5" w14:textId="09475A4B" w:rsidR="00011976" w:rsidRDefault="00472B60" w:rsidP="00011976">
      <w:r>
        <w:rPr>
          <w:b/>
        </w:rPr>
        <w:lastRenderedPageBreak/>
        <w:t xml:space="preserve">Lampiran 33. </w:t>
      </w:r>
      <w:r>
        <w:t>(Lanjutan)</w:t>
      </w:r>
    </w:p>
    <w:p w14:paraId="1D4F60F5" w14:textId="77777777" w:rsidR="00472B60" w:rsidRDefault="00472B60" w:rsidP="00011976"/>
    <w:p w14:paraId="5291ABD2" w14:textId="0EEE1CAD" w:rsidR="00472B60" w:rsidRPr="00D20AD6" w:rsidRDefault="00472B60" w:rsidP="00472B60">
      <w:pPr>
        <w:rPr>
          <w:b/>
        </w:rPr>
      </w:pPr>
      <w:r>
        <w:rPr>
          <w:b/>
        </w:rPr>
        <w:t>F0 (Siklus 5)</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472B60" w14:paraId="4B39E664" w14:textId="77777777" w:rsidTr="00472B60">
        <w:trPr>
          <w:trHeight w:val="542"/>
        </w:trPr>
        <w:tc>
          <w:tcPr>
            <w:tcW w:w="734" w:type="dxa"/>
            <w:vAlign w:val="center"/>
          </w:tcPr>
          <w:p w14:paraId="39797ADF" w14:textId="77777777" w:rsid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046B7FDA" w14:textId="77777777" w:rsidR="00472B60" w:rsidRDefault="00472B60" w:rsidP="00472B6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2B148292" w14:textId="77777777" w:rsidR="00472B60" w:rsidRPr="00D20AD6" w:rsidRDefault="00472B60" w:rsidP="00472B6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1D991D61">
                <v:shape id="_x0000_i1236" type="#_x0000_t75" style="width:13.6pt;height:14.95pt" o:ole="">
                  <v:imagedata r:id="rId151" o:title=""/>
                </v:shape>
                <o:OLEObject Type="Embed" ProgID="Equation.3" ShapeID="_x0000_i1236" DrawAspect="Content" ObjectID="_1808066743" r:id="rId388"/>
              </w:object>
            </w:r>
          </w:p>
        </w:tc>
        <w:tc>
          <w:tcPr>
            <w:tcW w:w="1701" w:type="dxa"/>
            <w:vAlign w:val="center"/>
          </w:tcPr>
          <w:p w14:paraId="4CE1F39B" w14:textId="77777777" w:rsidR="00472B60" w:rsidRPr="00506E2A" w:rsidRDefault="00472B60"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608E2CA">
                <v:shape id="_x0000_i1237" type="#_x0000_t75" style="width:13.6pt;height:14.95pt" o:ole="">
                  <v:imagedata r:id="rId151" o:title=""/>
                </v:shape>
                <o:OLEObject Type="Embed" ProgID="Equation.3" ShapeID="_x0000_i1237" DrawAspect="Content" ObjectID="_1808066744" r:id="rId389"/>
              </w:object>
            </w:r>
            <w:r w:rsidRPr="00B16A05">
              <w:rPr>
                <w:rFonts w:ascii="Times New Roman" w:hAnsi="Times New Roman"/>
                <w:b/>
                <w:color w:val="000000" w:themeColor="text1"/>
                <w:sz w:val="24"/>
                <w:szCs w:val="24"/>
                <w:lang w:val="id-ID"/>
              </w:rPr>
              <w:t>)</w:t>
            </w:r>
          </w:p>
        </w:tc>
        <w:tc>
          <w:tcPr>
            <w:tcW w:w="1701" w:type="dxa"/>
            <w:vAlign w:val="center"/>
          </w:tcPr>
          <w:p w14:paraId="134B4F9D" w14:textId="77777777" w:rsidR="00472B60" w:rsidRPr="00506E2A" w:rsidRDefault="00472B60"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6DF11CF9">
                <v:shape id="_x0000_i1238" type="#_x0000_t75" style="width:13.6pt;height:14.95pt" o:ole="">
                  <v:imagedata r:id="rId154" o:title=""/>
                </v:shape>
                <o:OLEObject Type="Embed" ProgID="Equation.3" ShapeID="_x0000_i1238" DrawAspect="Content" ObjectID="_1808066745" r:id="rId390"/>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472B60" w14:paraId="3543D3AA" w14:textId="77777777" w:rsidTr="00472B60">
        <w:trPr>
          <w:trHeight w:val="407"/>
        </w:trPr>
        <w:tc>
          <w:tcPr>
            <w:tcW w:w="734" w:type="dxa"/>
            <w:vAlign w:val="center"/>
          </w:tcPr>
          <w:p w14:paraId="0748788D" w14:textId="77777777" w:rsidR="00472B60" w:rsidRPr="00D20AD6" w:rsidRDefault="00472B60"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0245741F" w14:textId="213F6954" w:rsidR="00472B60" w:rsidRPr="00472B60" w:rsidRDefault="00472B60" w:rsidP="00472B60">
            <w:pPr>
              <w:pStyle w:val="ListParagraph"/>
              <w:spacing w:after="0" w:line="240" w:lineRule="auto"/>
              <w:ind w:left="0"/>
              <w:jc w:val="center"/>
              <w:rPr>
                <w:rFonts w:ascii="Times New Roman" w:hAnsi="Times New Roman"/>
                <w:b/>
                <w:sz w:val="24"/>
              </w:rPr>
            </w:pPr>
            <w:r w:rsidRPr="00472B60">
              <w:rPr>
                <w:rFonts w:ascii="Times New Roman" w:hAnsi="Times New Roman"/>
                <w:color w:val="000000"/>
                <w:sz w:val="24"/>
              </w:rPr>
              <w:t>6</w:t>
            </w:r>
          </w:p>
        </w:tc>
        <w:tc>
          <w:tcPr>
            <w:tcW w:w="1418" w:type="dxa"/>
            <w:vAlign w:val="center"/>
          </w:tcPr>
          <w:p w14:paraId="3D8473E5" w14:textId="18B888C5" w:rsidR="00472B60" w:rsidRPr="00472B60" w:rsidRDefault="00472B60" w:rsidP="00472B60">
            <w:pPr>
              <w:pStyle w:val="ListParagraph"/>
              <w:spacing w:after="0" w:line="240" w:lineRule="auto"/>
              <w:ind w:left="0"/>
              <w:jc w:val="center"/>
              <w:rPr>
                <w:rFonts w:ascii="Times New Roman" w:hAnsi="Times New Roman"/>
                <w:b/>
                <w:sz w:val="24"/>
              </w:rPr>
            </w:pPr>
            <w:r w:rsidRPr="00472B60">
              <w:rPr>
                <w:rFonts w:ascii="Times New Roman" w:hAnsi="Times New Roman"/>
                <w:color w:val="000000"/>
                <w:sz w:val="24"/>
              </w:rPr>
              <w:t>6</w:t>
            </w:r>
          </w:p>
        </w:tc>
        <w:tc>
          <w:tcPr>
            <w:tcW w:w="1701" w:type="dxa"/>
            <w:vAlign w:val="center"/>
          </w:tcPr>
          <w:p w14:paraId="1D5EFF99" w14:textId="7A63AB74" w:rsidR="00472B60" w:rsidRPr="00472B60" w:rsidRDefault="00472B60" w:rsidP="00472B60">
            <w:pPr>
              <w:pStyle w:val="ListParagraph"/>
              <w:spacing w:after="0" w:line="240" w:lineRule="auto"/>
              <w:ind w:left="0"/>
              <w:jc w:val="center"/>
              <w:rPr>
                <w:rFonts w:ascii="Times New Roman" w:hAnsi="Times New Roman"/>
                <w:b/>
                <w:sz w:val="24"/>
              </w:rPr>
            </w:pPr>
            <w:r w:rsidRPr="00472B60">
              <w:rPr>
                <w:rFonts w:ascii="Times New Roman" w:hAnsi="Times New Roman"/>
                <w:color w:val="000000"/>
                <w:sz w:val="24"/>
              </w:rPr>
              <w:t>0</w:t>
            </w:r>
          </w:p>
        </w:tc>
        <w:tc>
          <w:tcPr>
            <w:tcW w:w="1701" w:type="dxa"/>
            <w:vAlign w:val="center"/>
          </w:tcPr>
          <w:p w14:paraId="60804E2C" w14:textId="5CB582B1" w:rsidR="00472B60" w:rsidRPr="00472B60" w:rsidRDefault="00472B60" w:rsidP="00472B60">
            <w:pPr>
              <w:pStyle w:val="ListParagraph"/>
              <w:spacing w:after="0" w:line="240" w:lineRule="auto"/>
              <w:ind w:left="0"/>
              <w:jc w:val="center"/>
              <w:rPr>
                <w:rFonts w:ascii="Times New Roman" w:hAnsi="Times New Roman"/>
                <w:b/>
                <w:sz w:val="24"/>
              </w:rPr>
            </w:pPr>
            <w:r w:rsidRPr="00472B60">
              <w:rPr>
                <w:rFonts w:ascii="Times New Roman" w:hAnsi="Times New Roman"/>
                <w:color w:val="000000"/>
                <w:sz w:val="24"/>
              </w:rPr>
              <w:t>0</w:t>
            </w:r>
          </w:p>
        </w:tc>
      </w:tr>
      <w:tr w:rsidR="00472B60" w14:paraId="5D3D7420" w14:textId="77777777" w:rsidTr="00472B60">
        <w:trPr>
          <w:trHeight w:val="413"/>
        </w:trPr>
        <w:tc>
          <w:tcPr>
            <w:tcW w:w="734" w:type="dxa"/>
            <w:vAlign w:val="center"/>
          </w:tcPr>
          <w:p w14:paraId="061BE6E5" w14:textId="77777777" w:rsidR="00472B60" w:rsidRPr="00D20AD6" w:rsidRDefault="00472B60"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77759343" w14:textId="08F036D1"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72B60">
              <w:rPr>
                <w:rFonts w:ascii="Times New Roman" w:hAnsi="Times New Roman"/>
                <w:color w:val="000000"/>
                <w:sz w:val="24"/>
              </w:rPr>
              <w:t>8</w:t>
            </w:r>
          </w:p>
        </w:tc>
        <w:tc>
          <w:tcPr>
            <w:tcW w:w="1418" w:type="dxa"/>
            <w:vAlign w:val="center"/>
          </w:tcPr>
          <w:p w14:paraId="749F7AC1" w14:textId="1A7364DF" w:rsidR="00472B60" w:rsidRPr="00472B60" w:rsidRDefault="00472B60" w:rsidP="00472B60">
            <w:pPr>
              <w:pStyle w:val="ListParagraph"/>
              <w:spacing w:after="0" w:line="240" w:lineRule="auto"/>
              <w:ind w:left="0"/>
              <w:jc w:val="center"/>
              <w:rPr>
                <w:rFonts w:ascii="Times New Roman" w:hAnsi="Times New Roman"/>
                <w:b/>
                <w:sz w:val="24"/>
              </w:rPr>
            </w:pPr>
            <w:r w:rsidRPr="00472B60">
              <w:rPr>
                <w:rFonts w:ascii="Times New Roman" w:hAnsi="Times New Roman"/>
                <w:color w:val="000000"/>
                <w:sz w:val="24"/>
              </w:rPr>
              <w:t>6</w:t>
            </w:r>
          </w:p>
        </w:tc>
        <w:tc>
          <w:tcPr>
            <w:tcW w:w="1701" w:type="dxa"/>
            <w:vAlign w:val="center"/>
          </w:tcPr>
          <w:p w14:paraId="25354343" w14:textId="6F53EF92"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72B60">
              <w:rPr>
                <w:rFonts w:ascii="Times New Roman" w:hAnsi="Times New Roman"/>
                <w:color w:val="000000"/>
                <w:sz w:val="24"/>
              </w:rPr>
              <w:t>2</w:t>
            </w:r>
          </w:p>
        </w:tc>
        <w:tc>
          <w:tcPr>
            <w:tcW w:w="1701" w:type="dxa"/>
            <w:vAlign w:val="center"/>
          </w:tcPr>
          <w:p w14:paraId="076232A4" w14:textId="21294EC3"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72B60">
              <w:rPr>
                <w:rFonts w:ascii="Times New Roman" w:hAnsi="Times New Roman"/>
                <w:color w:val="000000"/>
                <w:sz w:val="24"/>
              </w:rPr>
              <w:t>04</w:t>
            </w:r>
          </w:p>
        </w:tc>
      </w:tr>
      <w:tr w:rsidR="00472B60" w14:paraId="4D4738F2" w14:textId="77777777" w:rsidTr="00472B60">
        <w:trPr>
          <w:trHeight w:val="420"/>
        </w:trPr>
        <w:tc>
          <w:tcPr>
            <w:tcW w:w="734" w:type="dxa"/>
            <w:vAlign w:val="center"/>
          </w:tcPr>
          <w:p w14:paraId="199CD275" w14:textId="77777777" w:rsidR="00472B60" w:rsidRPr="00D20AD6" w:rsidRDefault="00472B60"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30429C62" w14:textId="5198E286"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472B60">
              <w:rPr>
                <w:rFonts w:ascii="Times New Roman" w:hAnsi="Times New Roman"/>
                <w:color w:val="000000"/>
                <w:sz w:val="24"/>
              </w:rPr>
              <w:t>2</w:t>
            </w:r>
          </w:p>
        </w:tc>
        <w:tc>
          <w:tcPr>
            <w:tcW w:w="1418" w:type="dxa"/>
            <w:vAlign w:val="center"/>
          </w:tcPr>
          <w:p w14:paraId="06763931" w14:textId="7537EF86" w:rsidR="00472B60" w:rsidRPr="00472B60" w:rsidRDefault="00472B60" w:rsidP="00472B60">
            <w:pPr>
              <w:pStyle w:val="ListParagraph"/>
              <w:spacing w:after="0" w:line="240" w:lineRule="auto"/>
              <w:ind w:left="0"/>
              <w:jc w:val="center"/>
              <w:rPr>
                <w:rFonts w:ascii="Times New Roman" w:hAnsi="Times New Roman"/>
                <w:b/>
                <w:sz w:val="24"/>
              </w:rPr>
            </w:pPr>
            <w:r w:rsidRPr="00472B60">
              <w:rPr>
                <w:rFonts w:ascii="Times New Roman" w:hAnsi="Times New Roman"/>
                <w:color w:val="000000"/>
                <w:sz w:val="24"/>
              </w:rPr>
              <w:t>6</w:t>
            </w:r>
          </w:p>
        </w:tc>
        <w:tc>
          <w:tcPr>
            <w:tcW w:w="1701" w:type="dxa"/>
            <w:vAlign w:val="center"/>
          </w:tcPr>
          <w:p w14:paraId="007CBB43" w14:textId="5ABC8058"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72B60">
              <w:rPr>
                <w:rFonts w:ascii="Times New Roman" w:hAnsi="Times New Roman"/>
                <w:color w:val="000000"/>
                <w:sz w:val="24"/>
              </w:rPr>
              <w:t>2</w:t>
            </w:r>
          </w:p>
        </w:tc>
        <w:tc>
          <w:tcPr>
            <w:tcW w:w="1701" w:type="dxa"/>
            <w:vAlign w:val="center"/>
          </w:tcPr>
          <w:p w14:paraId="4C289E21" w14:textId="7632BF39"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72B60">
              <w:rPr>
                <w:rFonts w:ascii="Times New Roman" w:hAnsi="Times New Roman"/>
                <w:color w:val="000000"/>
                <w:sz w:val="24"/>
              </w:rPr>
              <w:t>04</w:t>
            </w:r>
          </w:p>
        </w:tc>
      </w:tr>
      <w:tr w:rsidR="00472B60" w14:paraId="5538714E" w14:textId="77777777" w:rsidTr="00472B60">
        <w:trPr>
          <w:trHeight w:val="412"/>
        </w:trPr>
        <w:tc>
          <w:tcPr>
            <w:tcW w:w="734" w:type="dxa"/>
            <w:vAlign w:val="center"/>
          </w:tcPr>
          <w:p w14:paraId="406082DE" w14:textId="77777777" w:rsidR="00472B60" w:rsidRPr="00D20AD6" w:rsidRDefault="00472B60" w:rsidP="00472B6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51894827" w14:textId="7E26E2F1" w:rsidR="00472B60" w:rsidRPr="00472B60" w:rsidRDefault="00472B60" w:rsidP="00472B60">
            <w:pPr>
              <w:pStyle w:val="ListParagraph"/>
              <w:spacing w:after="0" w:line="240" w:lineRule="auto"/>
              <w:ind w:left="0"/>
              <w:jc w:val="center"/>
              <w:rPr>
                <w:rFonts w:ascii="Times New Roman" w:hAnsi="Times New Roman"/>
                <w:b/>
                <w:sz w:val="24"/>
              </w:rPr>
            </w:pPr>
            <w:r w:rsidRPr="00472B60">
              <w:rPr>
                <w:rFonts w:ascii="Times New Roman" w:hAnsi="Times New Roman"/>
                <w:color w:val="000000"/>
                <w:sz w:val="24"/>
              </w:rPr>
              <w:t>18</w:t>
            </w:r>
          </w:p>
        </w:tc>
        <w:tc>
          <w:tcPr>
            <w:tcW w:w="1418" w:type="dxa"/>
            <w:vAlign w:val="center"/>
          </w:tcPr>
          <w:p w14:paraId="1AA1E147" w14:textId="77777777" w:rsidR="00472B60" w:rsidRPr="00472B60" w:rsidRDefault="00472B60" w:rsidP="00472B60">
            <w:pPr>
              <w:pStyle w:val="ListParagraph"/>
              <w:spacing w:after="0" w:line="240" w:lineRule="auto"/>
              <w:ind w:left="0"/>
              <w:jc w:val="center"/>
              <w:rPr>
                <w:rFonts w:ascii="Times New Roman" w:hAnsi="Times New Roman"/>
                <w:b/>
                <w:sz w:val="24"/>
              </w:rPr>
            </w:pPr>
          </w:p>
        </w:tc>
        <w:tc>
          <w:tcPr>
            <w:tcW w:w="1701" w:type="dxa"/>
            <w:vAlign w:val="center"/>
          </w:tcPr>
          <w:p w14:paraId="4F4C23DA" w14:textId="77777777" w:rsidR="00472B60" w:rsidRPr="00472B60" w:rsidRDefault="00472B60" w:rsidP="00472B60">
            <w:pPr>
              <w:pStyle w:val="ListParagraph"/>
              <w:spacing w:after="0" w:line="240" w:lineRule="auto"/>
              <w:ind w:left="0"/>
              <w:jc w:val="center"/>
              <w:rPr>
                <w:rFonts w:ascii="Times New Roman" w:hAnsi="Times New Roman"/>
                <w:b/>
                <w:sz w:val="24"/>
              </w:rPr>
            </w:pPr>
          </w:p>
        </w:tc>
        <w:tc>
          <w:tcPr>
            <w:tcW w:w="1701" w:type="dxa"/>
            <w:vAlign w:val="center"/>
          </w:tcPr>
          <w:p w14:paraId="370851D7" w14:textId="6A346546"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72B60">
              <w:rPr>
                <w:rFonts w:ascii="Times New Roman" w:hAnsi="Times New Roman"/>
                <w:color w:val="000000"/>
                <w:sz w:val="24"/>
              </w:rPr>
              <w:t>08</w:t>
            </w:r>
          </w:p>
        </w:tc>
      </w:tr>
      <w:tr w:rsidR="00472B60" w14:paraId="22082BDD" w14:textId="77777777" w:rsidTr="00472B60">
        <w:trPr>
          <w:trHeight w:val="417"/>
        </w:trPr>
        <w:tc>
          <w:tcPr>
            <w:tcW w:w="734" w:type="dxa"/>
            <w:vAlign w:val="center"/>
          </w:tcPr>
          <w:p w14:paraId="715FB31F" w14:textId="77777777" w:rsidR="00472B60" w:rsidRPr="00D20AD6" w:rsidRDefault="00472B60" w:rsidP="00472B6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55F16222">
                <v:shape id="_x0000_i1239" type="#_x0000_t75" style="width:13.6pt;height:14.95pt" o:ole="">
                  <v:imagedata r:id="rId151" o:title=""/>
                </v:shape>
                <o:OLEObject Type="Embed" ProgID="Equation.3" ShapeID="_x0000_i1239" DrawAspect="Content" ObjectID="_1808066746" r:id="rId391"/>
              </w:object>
            </w:r>
          </w:p>
        </w:tc>
        <w:tc>
          <w:tcPr>
            <w:tcW w:w="1216" w:type="dxa"/>
            <w:vAlign w:val="center"/>
          </w:tcPr>
          <w:p w14:paraId="7F679AC7" w14:textId="25C4EECF" w:rsidR="00472B60" w:rsidRPr="00472B60" w:rsidRDefault="00472B60" w:rsidP="00472B60">
            <w:pPr>
              <w:pStyle w:val="ListParagraph"/>
              <w:spacing w:after="0" w:line="240" w:lineRule="auto"/>
              <w:ind w:left="0"/>
              <w:jc w:val="center"/>
              <w:rPr>
                <w:rFonts w:ascii="Times New Roman" w:hAnsi="Times New Roman"/>
                <w:b/>
                <w:sz w:val="24"/>
              </w:rPr>
            </w:pPr>
            <w:r w:rsidRPr="00472B60">
              <w:rPr>
                <w:rFonts w:ascii="Times New Roman" w:hAnsi="Times New Roman"/>
                <w:color w:val="000000"/>
                <w:sz w:val="24"/>
              </w:rPr>
              <w:t>6</w:t>
            </w:r>
          </w:p>
        </w:tc>
        <w:tc>
          <w:tcPr>
            <w:tcW w:w="1418" w:type="dxa"/>
            <w:vAlign w:val="center"/>
          </w:tcPr>
          <w:p w14:paraId="44A9C180" w14:textId="77777777" w:rsidR="00472B60" w:rsidRPr="00472B60" w:rsidRDefault="00472B60" w:rsidP="00472B60">
            <w:pPr>
              <w:pStyle w:val="ListParagraph"/>
              <w:spacing w:after="0" w:line="240" w:lineRule="auto"/>
              <w:ind w:left="0"/>
              <w:jc w:val="center"/>
              <w:rPr>
                <w:rFonts w:ascii="Times New Roman" w:hAnsi="Times New Roman"/>
                <w:b/>
                <w:sz w:val="24"/>
              </w:rPr>
            </w:pPr>
          </w:p>
        </w:tc>
        <w:tc>
          <w:tcPr>
            <w:tcW w:w="1701" w:type="dxa"/>
            <w:vAlign w:val="center"/>
          </w:tcPr>
          <w:p w14:paraId="3F71130F" w14:textId="77777777" w:rsidR="00472B60" w:rsidRPr="00472B60" w:rsidRDefault="00472B60" w:rsidP="00472B60">
            <w:pPr>
              <w:pStyle w:val="ListParagraph"/>
              <w:spacing w:after="0" w:line="240" w:lineRule="auto"/>
              <w:ind w:left="0"/>
              <w:jc w:val="center"/>
              <w:rPr>
                <w:rFonts w:ascii="Times New Roman" w:hAnsi="Times New Roman"/>
                <w:b/>
                <w:sz w:val="24"/>
              </w:rPr>
            </w:pPr>
          </w:p>
        </w:tc>
        <w:tc>
          <w:tcPr>
            <w:tcW w:w="1701" w:type="dxa"/>
            <w:vAlign w:val="center"/>
          </w:tcPr>
          <w:p w14:paraId="6FF4EBD5" w14:textId="77777777" w:rsidR="00472B60" w:rsidRPr="00472B60" w:rsidRDefault="00472B60" w:rsidP="00472B60">
            <w:pPr>
              <w:pStyle w:val="ListParagraph"/>
              <w:spacing w:after="0" w:line="240" w:lineRule="auto"/>
              <w:ind w:left="0"/>
              <w:jc w:val="center"/>
              <w:rPr>
                <w:rFonts w:ascii="Times New Roman" w:hAnsi="Times New Roman"/>
                <w:b/>
                <w:sz w:val="24"/>
              </w:rPr>
            </w:pPr>
          </w:p>
        </w:tc>
      </w:tr>
    </w:tbl>
    <w:p w14:paraId="2E877CE7" w14:textId="77777777" w:rsidR="00472B60" w:rsidRPr="009023A7" w:rsidRDefault="00472B60" w:rsidP="00472B60">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284E9EED">
          <v:shape id="_x0000_i1240" type="#_x0000_t75" style="width:1in;height:42.1pt" o:ole="">
            <v:imagedata r:id="rId157" o:title=""/>
          </v:shape>
          <o:OLEObject Type="Embed" ProgID="Equation.3" ShapeID="_x0000_i1240" DrawAspect="Content" ObjectID="_1808066747" r:id="rId392"/>
        </w:object>
      </w:r>
      <w:r w:rsidRPr="009023A7">
        <w:rPr>
          <w:color w:val="000000" w:themeColor="text1"/>
          <w:lang w:val="id-ID"/>
        </w:rPr>
        <w:fldChar w:fldCharType="end"/>
      </w:r>
    </w:p>
    <w:p w14:paraId="1ECF6590" w14:textId="77777777" w:rsidR="00472B60" w:rsidRPr="00086650" w:rsidRDefault="00472B60" w:rsidP="00472B60">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700" w:dyaOrig="700" w14:anchorId="6B33A524">
          <v:shape id="_x0000_i1241" type="#_x0000_t75" style="width:51.6pt;height:32.6pt" o:ole="">
            <v:imagedata r:id="rId393" o:title=""/>
          </v:shape>
          <o:OLEObject Type="Embed" ProgID="Equation.3" ShapeID="_x0000_i1241" DrawAspect="Content" ObjectID="_1808066748" r:id="rId394"/>
        </w:object>
      </w:r>
      <w:r w:rsidRPr="009023A7">
        <w:rPr>
          <w:color w:val="000000" w:themeColor="text1"/>
          <w:position w:val="-10"/>
          <w:lang w:val="id-ID"/>
        </w:rPr>
        <w:object w:dxaOrig="180" w:dyaOrig="340" w14:anchorId="37533503">
          <v:shape id="_x0000_i1242" type="#_x0000_t75" style="width:8.15pt;height:17.65pt" o:ole="">
            <v:imagedata r:id="rId161" o:title=""/>
          </v:shape>
          <o:OLEObject Type="Embed" ProgID="Equation.3" ShapeID="_x0000_i1242" DrawAspect="Content" ObjectID="_1808066749" r:id="rId395"/>
        </w:object>
      </w:r>
      <w:r w:rsidRPr="009023A7">
        <w:rPr>
          <w:color w:val="000000" w:themeColor="text1"/>
          <w:position w:val="-10"/>
          <w:lang w:val="id-ID"/>
        </w:rPr>
        <w:object w:dxaOrig="180" w:dyaOrig="340" w14:anchorId="0E259354">
          <v:shape id="_x0000_i1243" type="#_x0000_t75" style="width:8.15pt;height:17.65pt" o:ole="">
            <v:imagedata r:id="rId161" o:title=""/>
          </v:shape>
          <o:OLEObject Type="Embed" ProgID="Equation.3" ShapeID="_x0000_i1243" DrawAspect="Content" ObjectID="_1808066750" r:id="rId396"/>
        </w:object>
      </w:r>
    </w:p>
    <w:p w14:paraId="15780F45" w14:textId="78F10A83" w:rsidR="00472B60" w:rsidRDefault="00472B60" w:rsidP="00472B60">
      <w:pPr>
        <w:spacing w:line="480" w:lineRule="auto"/>
        <w:ind w:firstLine="450"/>
        <w:jc w:val="both"/>
        <w:rPr>
          <w:color w:val="000000" w:themeColor="text1"/>
        </w:rPr>
      </w:pPr>
      <w:r w:rsidRPr="009023A7">
        <w:rPr>
          <w:color w:val="000000" w:themeColor="text1"/>
          <w:lang w:val="id-ID"/>
        </w:rPr>
        <w:t xml:space="preserve">= </w:t>
      </w:r>
      <w:r>
        <w:rPr>
          <w:color w:val="000000" w:themeColor="text1"/>
        </w:rPr>
        <w:t>0,2</w:t>
      </w:r>
    </w:p>
    <w:p w14:paraId="2F0DED45" w14:textId="16ACA4B7" w:rsidR="00472B60" w:rsidRPr="00D20AD6" w:rsidRDefault="00472B60" w:rsidP="00472B60">
      <w:pPr>
        <w:rPr>
          <w:b/>
        </w:rPr>
      </w:pPr>
      <w:r>
        <w:rPr>
          <w:b/>
        </w:rPr>
        <w:t>F0 (Siklus 6)</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472B60" w14:paraId="2B730FA9" w14:textId="77777777" w:rsidTr="00472B60">
        <w:trPr>
          <w:trHeight w:val="542"/>
        </w:trPr>
        <w:tc>
          <w:tcPr>
            <w:tcW w:w="734" w:type="dxa"/>
            <w:vAlign w:val="center"/>
          </w:tcPr>
          <w:p w14:paraId="44543CCB" w14:textId="77777777" w:rsid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6EAD1195" w14:textId="77777777" w:rsidR="00472B60" w:rsidRDefault="00472B60" w:rsidP="00472B6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0088792B" w14:textId="77777777" w:rsidR="00472B60" w:rsidRPr="00D20AD6" w:rsidRDefault="00472B60" w:rsidP="00472B6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484C2DAD">
                <v:shape id="_x0000_i1244" type="#_x0000_t75" style="width:13.6pt;height:14.95pt" o:ole="">
                  <v:imagedata r:id="rId151" o:title=""/>
                </v:shape>
                <o:OLEObject Type="Embed" ProgID="Equation.3" ShapeID="_x0000_i1244" DrawAspect="Content" ObjectID="_1808066751" r:id="rId397"/>
              </w:object>
            </w:r>
          </w:p>
        </w:tc>
        <w:tc>
          <w:tcPr>
            <w:tcW w:w="1701" w:type="dxa"/>
            <w:vAlign w:val="center"/>
          </w:tcPr>
          <w:p w14:paraId="0E9D19A7" w14:textId="77777777" w:rsidR="00472B60" w:rsidRPr="00506E2A" w:rsidRDefault="00472B60"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2D81113A">
                <v:shape id="_x0000_i1245" type="#_x0000_t75" style="width:13.6pt;height:14.95pt" o:ole="">
                  <v:imagedata r:id="rId151" o:title=""/>
                </v:shape>
                <o:OLEObject Type="Embed" ProgID="Equation.3" ShapeID="_x0000_i1245" DrawAspect="Content" ObjectID="_1808066752" r:id="rId398"/>
              </w:object>
            </w:r>
            <w:r w:rsidRPr="00B16A05">
              <w:rPr>
                <w:rFonts w:ascii="Times New Roman" w:hAnsi="Times New Roman"/>
                <w:b/>
                <w:color w:val="000000" w:themeColor="text1"/>
                <w:sz w:val="24"/>
                <w:szCs w:val="24"/>
                <w:lang w:val="id-ID"/>
              </w:rPr>
              <w:t>)</w:t>
            </w:r>
          </w:p>
        </w:tc>
        <w:tc>
          <w:tcPr>
            <w:tcW w:w="1701" w:type="dxa"/>
            <w:vAlign w:val="center"/>
          </w:tcPr>
          <w:p w14:paraId="3BEDC388" w14:textId="77777777" w:rsidR="00472B60" w:rsidRPr="00506E2A" w:rsidRDefault="00472B60"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4B7EBBF5">
                <v:shape id="_x0000_i1246" type="#_x0000_t75" style="width:13.6pt;height:14.95pt" o:ole="">
                  <v:imagedata r:id="rId154" o:title=""/>
                </v:shape>
                <o:OLEObject Type="Embed" ProgID="Equation.3" ShapeID="_x0000_i1246" DrawAspect="Content" ObjectID="_1808066753" r:id="rId399"/>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472B60" w14:paraId="28D18CBA" w14:textId="77777777" w:rsidTr="00472B60">
        <w:trPr>
          <w:trHeight w:val="407"/>
        </w:trPr>
        <w:tc>
          <w:tcPr>
            <w:tcW w:w="734" w:type="dxa"/>
            <w:vAlign w:val="center"/>
          </w:tcPr>
          <w:p w14:paraId="782CA10E" w14:textId="77777777" w:rsidR="00472B60" w:rsidRPr="00D20AD6" w:rsidRDefault="00472B60"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632B8E0B" w14:textId="536A797A" w:rsidR="00472B60" w:rsidRPr="00472B60" w:rsidRDefault="00472B60" w:rsidP="00472B60">
            <w:pPr>
              <w:pStyle w:val="ListParagraph"/>
              <w:spacing w:after="0" w:line="240" w:lineRule="auto"/>
              <w:ind w:left="0"/>
              <w:jc w:val="center"/>
              <w:rPr>
                <w:rFonts w:ascii="Times New Roman" w:hAnsi="Times New Roman"/>
                <w:b/>
                <w:sz w:val="24"/>
              </w:rPr>
            </w:pPr>
            <w:r w:rsidRPr="00472B60">
              <w:rPr>
                <w:rFonts w:ascii="Times New Roman" w:hAnsi="Times New Roman"/>
                <w:color w:val="000000"/>
                <w:sz w:val="24"/>
              </w:rPr>
              <w:t>5.7</w:t>
            </w:r>
          </w:p>
        </w:tc>
        <w:tc>
          <w:tcPr>
            <w:tcW w:w="1418" w:type="dxa"/>
            <w:vAlign w:val="center"/>
          </w:tcPr>
          <w:p w14:paraId="18F534DC" w14:textId="36C32B2B" w:rsidR="00472B60" w:rsidRPr="00472B60" w:rsidRDefault="00472B60" w:rsidP="00472B60">
            <w:pPr>
              <w:pStyle w:val="ListParagraph"/>
              <w:spacing w:after="0" w:line="240" w:lineRule="auto"/>
              <w:ind w:left="0"/>
              <w:jc w:val="center"/>
              <w:rPr>
                <w:rFonts w:ascii="Times New Roman" w:hAnsi="Times New Roman"/>
                <w:b/>
                <w:sz w:val="24"/>
              </w:rPr>
            </w:pPr>
            <w:r w:rsidRPr="00472B60">
              <w:rPr>
                <w:rFonts w:ascii="Times New Roman" w:hAnsi="Times New Roman"/>
                <w:color w:val="000000"/>
                <w:sz w:val="24"/>
              </w:rPr>
              <w:t>5.9</w:t>
            </w:r>
          </w:p>
        </w:tc>
        <w:tc>
          <w:tcPr>
            <w:tcW w:w="1701" w:type="dxa"/>
            <w:vAlign w:val="center"/>
          </w:tcPr>
          <w:p w14:paraId="11F98EE0" w14:textId="785BCF09" w:rsidR="00472B60" w:rsidRPr="00472B60" w:rsidRDefault="00472B60" w:rsidP="00472B60">
            <w:pPr>
              <w:pStyle w:val="ListParagraph"/>
              <w:spacing w:after="0" w:line="240" w:lineRule="auto"/>
              <w:ind w:left="0"/>
              <w:jc w:val="center"/>
              <w:rPr>
                <w:rFonts w:ascii="Times New Roman" w:hAnsi="Times New Roman"/>
                <w:b/>
                <w:sz w:val="24"/>
              </w:rPr>
            </w:pPr>
            <w:r w:rsidRPr="00472B60">
              <w:rPr>
                <w:rFonts w:ascii="Times New Roman" w:hAnsi="Times New Roman"/>
                <w:color w:val="000000"/>
                <w:sz w:val="24"/>
              </w:rPr>
              <w:t>-0.2</w:t>
            </w:r>
          </w:p>
        </w:tc>
        <w:tc>
          <w:tcPr>
            <w:tcW w:w="1701" w:type="dxa"/>
            <w:vAlign w:val="center"/>
          </w:tcPr>
          <w:p w14:paraId="2DEAEEA2" w14:textId="752271DF" w:rsidR="00472B60" w:rsidRPr="00472B60" w:rsidRDefault="00472B60" w:rsidP="00472B60">
            <w:pPr>
              <w:pStyle w:val="ListParagraph"/>
              <w:spacing w:after="0" w:line="240" w:lineRule="auto"/>
              <w:ind w:left="0"/>
              <w:jc w:val="center"/>
              <w:rPr>
                <w:rFonts w:ascii="Times New Roman" w:hAnsi="Times New Roman"/>
                <w:b/>
                <w:sz w:val="24"/>
              </w:rPr>
            </w:pPr>
            <w:r w:rsidRPr="00472B60">
              <w:rPr>
                <w:rFonts w:ascii="Times New Roman" w:hAnsi="Times New Roman"/>
                <w:color w:val="000000"/>
                <w:sz w:val="24"/>
              </w:rPr>
              <w:t>0.04</w:t>
            </w:r>
          </w:p>
        </w:tc>
      </w:tr>
      <w:tr w:rsidR="00472B60" w14:paraId="56E7BAFD" w14:textId="77777777" w:rsidTr="00472B60">
        <w:trPr>
          <w:trHeight w:val="413"/>
        </w:trPr>
        <w:tc>
          <w:tcPr>
            <w:tcW w:w="734" w:type="dxa"/>
            <w:vAlign w:val="center"/>
          </w:tcPr>
          <w:p w14:paraId="0A10872D" w14:textId="77777777" w:rsidR="00472B60" w:rsidRPr="00D20AD6" w:rsidRDefault="00472B60"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371E8764" w14:textId="45775D8A" w:rsidR="00472B60" w:rsidRPr="00472B60" w:rsidRDefault="00472B60" w:rsidP="00472B60">
            <w:pPr>
              <w:pStyle w:val="ListParagraph"/>
              <w:spacing w:after="0" w:line="240" w:lineRule="auto"/>
              <w:ind w:left="0"/>
              <w:jc w:val="center"/>
              <w:rPr>
                <w:rFonts w:ascii="Times New Roman" w:hAnsi="Times New Roman"/>
                <w:b/>
                <w:sz w:val="24"/>
              </w:rPr>
            </w:pPr>
            <w:r w:rsidRPr="00472B60">
              <w:rPr>
                <w:rFonts w:ascii="Times New Roman" w:hAnsi="Times New Roman"/>
                <w:color w:val="000000"/>
                <w:sz w:val="24"/>
              </w:rPr>
              <w:t>6.1</w:t>
            </w:r>
          </w:p>
        </w:tc>
        <w:tc>
          <w:tcPr>
            <w:tcW w:w="1418" w:type="dxa"/>
            <w:vAlign w:val="center"/>
          </w:tcPr>
          <w:p w14:paraId="293CCA17" w14:textId="0F4C55C5" w:rsidR="00472B60" w:rsidRPr="00472B60" w:rsidRDefault="00472B60" w:rsidP="00472B60">
            <w:pPr>
              <w:pStyle w:val="ListParagraph"/>
              <w:spacing w:after="0" w:line="240" w:lineRule="auto"/>
              <w:ind w:left="0"/>
              <w:jc w:val="center"/>
              <w:rPr>
                <w:rFonts w:ascii="Times New Roman" w:hAnsi="Times New Roman"/>
                <w:b/>
                <w:sz w:val="24"/>
              </w:rPr>
            </w:pPr>
            <w:r w:rsidRPr="00472B60">
              <w:rPr>
                <w:rFonts w:ascii="Times New Roman" w:hAnsi="Times New Roman"/>
                <w:color w:val="000000"/>
                <w:sz w:val="24"/>
              </w:rPr>
              <w:t>5.9</w:t>
            </w:r>
          </w:p>
        </w:tc>
        <w:tc>
          <w:tcPr>
            <w:tcW w:w="1701" w:type="dxa"/>
            <w:vAlign w:val="center"/>
          </w:tcPr>
          <w:p w14:paraId="1C21A821" w14:textId="7E8329D9" w:rsidR="00472B60" w:rsidRPr="00472B60" w:rsidRDefault="00472B60" w:rsidP="00472B60">
            <w:pPr>
              <w:pStyle w:val="ListParagraph"/>
              <w:spacing w:after="0" w:line="240" w:lineRule="auto"/>
              <w:ind w:left="0"/>
              <w:jc w:val="center"/>
              <w:rPr>
                <w:rFonts w:ascii="Times New Roman" w:hAnsi="Times New Roman"/>
                <w:b/>
                <w:sz w:val="24"/>
              </w:rPr>
            </w:pPr>
            <w:r w:rsidRPr="00472B60">
              <w:rPr>
                <w:rFonts w:ascii="Times New Roman" w:hAnsi="Times New Roman"/>
                <w:color w:val="000000"/>
                <w:sz w:val="24"/>
              </w:rPr>
              <w:t>0.2</w:t>
            </w:r>
          </w:p>
        </w:tc>
        <w:tc>
          <w:tcPr>
            <w:tcW w:w="1701" w:type="dxa"/>
            <w:vAlign w:val="center"/>
          </w:tcPr>
          <w:p w14:paraId="523BB04F" w14:textId="08E96E62" w:rsidR="00472B60" w:rsidRPr="00472B60" w:rsidRDefault="00472B60" w:rsidP="00472B60">
            <w:pPr>
              <w:pStyle w:val="ListParagraph"/>
              <w:spacing w:after="0" w:line="240" w:lineRule="auto"/>
              <w:ind w:left="0"/>
              <w:jc w:val="center"/>
              <w:rPr>
                <w:rFonts w:ascii="Times New Roman" w:hAnsi="Times New Roman"/>
                <w:b/>
                <w:sz w:val="24"/>
              </w:rPr>
            </w:pPr>
            <w:r w:rsidRPr="00472B60">
              <w:rPr>
                <w:rFonts w:ascii="Times New Roman" w:hAnsi="Times New Roman"/>
                <w:color w:val="000000"/>
                <w:sz w:val="24"/>
              </w:rPr>
              <w:t>0.04</w:t>
            </w:r>
          </w:p>
        </w:tc>
      </w:tr>
      <w:tr w:rsidR="00472B60" w14:paraId="7230CC3E" w14:textId="77777777" w:rsidTr="00472B60">
        <w:trPr>
          <w:trHeight w:val="420"/>
        </w:trPr>
        <w:tc>
          <w:tcPr>
            <w:tcW w:w="734" w:type="dxa"/>
            <w:vAlign w:val="center"/>
          </w:tcPr>
          <w:p w14:paraId="12FD5228" w14:textId="77777777" w:rsidR="00472B60" w:rsidRPr="00D20AD6" w:rsidRDefault="00472B60"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1B457EA2" w14:textId="7E3C6583" w:rsidR="00472B60" w:rsidRPr="00472B60" w:rsidRDefault="00472B60" w:rsidP="00472B60">
            <w:pPr>
              <w:pStyle w:val="ListParagraph"/>
              <w:spacing w:after="0" w:line="240" w:lineRule="auto"/>
              <w:ind w:left="0"/>
              <w:jc w:val="center"/>
              <w:rPr>
                <w:rFonts w:ascii="Times New Roman" w:hAnsi="Times New Roman"/>
                <w:b/>
                <w:sz w:val="24"/>
              </w:rPr>
            </w:pPr>
            <w:r w:rsidRPr="00472B60">
              <w:rPr>
                <w:rFonts w:ascii="Times New Roman" w:hAnsi="Times New Roman"/>
                <w:color w:val="000000"/>
                <w:sz w:val="24"/>
              </w:rPr>
              <w:t>5.9</w:t>
            </w:r>
          </w:p>
        </w:tc>
        <w:tc>
          <w:tcPr>
            <w:tcW w:w="1418" w:type="dxa"/>
            <w:vAlign w:val="center"/>
          </w:tcPr>
          <w:p w14:paraId="5417C5DF" w14:textId="6E0F5078" w:rsidR="00472B60" w:rsidRPr="00472B60" w:rsidRDefault="00472B60" w:rsidP="00472B60">
            <w:pPr>
              <w:pStyle w:val="ListParagraph"/>
              <w:spacing w:after="0" w:line="240" w:lineRule="auto"/>
              <w:ind w:left="0"/>
              <w:jc w:val="center"/>
              <w:rPr>
                <w:rFonts w:ascii="Times New Roman" w:hAnsi="Times New Roman"/>
                <w:b/>
                <w:sz w:val="24"/>
              </w:rPr>
            </w:pPr>
            <w:r w:rsidRPr="00472B60">
              <w:rPr>
                <w:rFonts w:ascii="Times New Roman" w:hAnsi="Times New Roman"/>
                <w:color w:val="000000"/>
                <w:sz w:val="24"/>
              </w:rPr>
              <w:t>5.9</w:t>
            </w:r>
          </w:p>
        </w:tc>
        <w:tc>
          <w:tcPr>
            <w:tcW w:w="1701" w:type="dxa"/>
            <w:vAlign w:val="center"/>
          </w:tcPr>
          <w:p w14:paraId="2F0EDE9E" w14:textId="5C8EEB6D" w:rsidR="00472B60" w:rsidRPr="00472B60" w:rsidRDefault="00472B60" w:rsidP="00472B60">
            <w:pPr>
              <w:pStyle w:val="ListParagraph"/>
              <w:spacing w:after="0" w:line="240" w:lineRule="auto"/>
              <w:ind w:left="0"/>
              <w:jc w:val="center"/>
              <w:rPr>
                <w:rFonts w:ascii="Times New Roman" w:hAnsi="Times New Roman"/>
                <w:b/>
                <w:sz w:val="24"/>
              </w:rPr>
            </w:pPr>
            <w:r w:rsidRPr="00472B60">
              <w:rPr>
                <w:rFonts w:ascii="Times New Roman" w:hAnsi="Times New Roman"/>
                <w:color w:val="000000"/>
                <w:sz w:val="24"/>
              </w:rPr>
              <w:t>0</w:t>
            </w:r>
          </w:p>
        </w:tc>
        <w:tc>
          <w:tcPr>
            <w:tcW w:w="1701" w:type="dxa"/>
            <w:vAlign w:val="center"/>
          </w:tcPr>
          <w:p w14:paraId="687F2EBC" w14:textId="71EA9AB9" w:rsidR="00472B60" w:rsidRPr="00472B60" w:rsidRDefault="00472B60" w:rsidP="00472B60">
            <w:pPr>
              <w:pStyle w:val="ListParagraph"/>
              <w:spacing w:after="0" w:line="240" w:lineRule="auto"/>
              <w:ind w:left="0"/>
              <w:jc w:val="center"/>
              <w:rPr>
                <w:rFonts w:ascii="Times New Roman" w:hAnsi="Times New Roman"/>
                <w:b/>
                <w:sz w:val="24"/>
              </w:rPr>
            </w:pPr>
            <w:r w:rsidRPr="00472B60">
              <w:rPr>
                <w:rFonts w:ascii="Times New Roman" w:hAnsi="Times New Roman"/>
                <w:color w:val="000000"/>
                <w:sz w:val="24"/>
              </w:rPr>
              <w:t>0</w:t>
            </w:r>
          </w:p>
        </w:tc>
      </w:tr>
      <w:tr w:rsidR="00472B60" w14:paraId="72AF103D" w14:textId="77777777" w:rsidTr="00472B60">
        <w:trPr>
          <w:trHeight w:val="412"/>
        </w:trPr>
        <w:tc>
          <w:tcPr>
            <w:tcW w:w="734" w:type="dxa"/>
            <w:vAlign w:val="center"/>
          </w:tcPr>
          <w:p w14:paraId="55186095" w14:textId="77777777" w:rsidR="00472B60" w:rsidRPr="00D20AD6" w:rsidRDefault="00472B60" w:rsidP="00472B6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233E09ED" w14:textId="503E9B26" w:rsidR="00472B60" w:rsidRPr="00472B60" w:rsidRDefault="00472B60" w:rsidP="00472B60">
            <w:pPr>
              <w:pStyle w:val="ListParagraph"/>
              <w:spacing w:after="0" w:line="240" w:lineRule="auto"/>
              <w:ind w:left="0"/>
              <w:jc w:val="center"/>
              <w:rPr>
                <w:rFonts w:ascii="Times New Roman" w:hAnsi="Times New Roman"/>
                <w:b/>
                <w:sz w:val="24"/>
              </w:rPr>
            </w:pPr>
            <w:r w:rsidRPr="00472B60">
              <w:rPr>
                <w:rFonts w:ascii="Times New Roman" w:hAnsi="Times New Roman"/>
                <w:color w:val="000000"/>
                <w:sz w:val="24"/>
              </w:rPr>
              <w:t>17.7</w:t>
            </w:r>
          </w:p>
        </w:tc>
        <w:tc>
          <w:tcPr>
            <w:tcW w:w="1418" w:type="dxa"/>
            <w:vAlign w:val="center"/>
          </w:tcPr>
          <w:p w14:paraId="1E0F7BC0" w14:textId="77777777" w:rsidR="00472B60" w:rsidRPr="00472B60" w:rsidRDefault="00472B60" w:rsidP="00472B60">
            <w:pPr>
              <w:pStyle w:val="ListParagraph"/>
              <w:spacing w:after="0" w:line="240" w:lineRule="auto"/>
              <w:ind w:left="0"/>
              <w:jc w:val="center"/>
              <w:rPr>
                <w:rFonts w:ascii="Times New Roman" w:hAnsi="Times New Roman"/>
                <w:b/>
                <w:sz w:val="24"/>
              </w:rPr>
            </w:pPr>
          </w:p>
        </w:tc>
        <w:tc>
          <w:tcPr>
            <w:tcW w:w="1701" w:type="dxa"/>
            <w:vAlign w:val="center"/>
          </w:tcPr>
          <w:p w14:paraId="530B467F" w14:textId="77777777" w:rsidR="00472B60" w:rsidRPr="00472B60" w:rsidRDefault="00472B60" w:rsidP="00472B60">
            <w:pPr>
              <w:pStyle w:val="ListParagraph"/>
              <w:spacing w:after="0" w:line="240" w:lineRule="auto"/>
              <w:ind w:left="0"/>
              <w:jc w:val="center"/>
              <w:rPr>
                <w:rFonts w:ascii="Times New Roman" w:hAnsi="Times New Roman"/>
                <w:b/>
                <w:sz w:val="24"/>
              </w:rPr>
            </w:pPr>
          </w:p>
        </w:tc>
        <w:tc>
          <w:tcPr>
            <w:tcW w:w="1701" w:type="dxa"/>
            <w:vAlign w:val="center"/>
          </w:tcPr>
          <w:p w14:paraId="729C567E" w14:textId="0CD2E8E2" w:rsidR="00472B60" w:rsidRPr="00472B60" w:rsidRDefault="00472B60" w:rsidP="00472B60">
            <w:pPr>
              <w:pStyle w:val="ListParagraph"/>
              <w:spacing w:after="0" w:line="240" w:lineRule="auto"/>
              <w:ind w:left="0"/>
              <w:jc w:val="center"/>
              <w:rPr>
                <w:rFonts w:ascii="Times New Roman" w:hAnsi="Times New Roman"/>
                <w:b/>
                <w:sz w:val="24"/>
              </w:rPr>
            </w:pPr>
            <w:r w:rsidRPr="00472B60">
              <w:rPr>
                <w:rFonts w:ascii="Times New Roman" w:hAnsi="Times New Roman"/>
                <w:color w:val="000000"/>
                <w:sz w:val="24"/>
              </w:rPr>
              <w:t>0.08</w:t>
            </w:r>
          </w:p>
        </w:tc>
      </w:tr>
      <w:tr w:rsidR="00472B60" w14:paraId="55CBC180" w14:textId="77777777" w:rsidTr="00472B60">
        <w:trPr>
          <w:trHeight w:val="417"/>
        </w:trPr>
        <w:tc>
          <w:tcPr>
            <w:tcW w:w="734" w:type="dxa"/>
            <w:vAlign w:val="center"/>
          </w:tcPr>
          <w:p w14:paraId="410EE6BA" w14:textId="77777777" w:rsidR="00472B60" w:rsidRPr="00D20AD6" w:rsidRDefault="00472B60" w:rsidP="00472B6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57FD7055">
                <v:shape id="_x0000_i1247" type="#_x0000_t75" style="width:13.6pt;height:14.95pt" o:ole="">
                  <v:imagedata r:id="rId151" o:title=""/>
                </v:shape>
                <o:OLEObject Type="Embed" ProgID="Equation.3" ShapeID="_x0000_i1247" DrawAspect="Content" ObjectID="_1808066754" r:id="rId400"/>
              </w:object>
            </w:r>
          </w:p>
        </w:tc>
        <w:tc>
          <w:tcPr>
            <w:tcW w:w="1216" w:type="dxa"/>
            <w:vAlign w:val="center"/>
          </w:tcPr>
          <w:p w14:paraId="73B63D11" w14:textId="123CE50B" w:rsidR="00472B60" w:rsidRPr="00472B60" w:rsidRDefault="00472B60" w:rsidP="00472B60">
            <w:pPr>
              <w:pStyle w:val="ListParagraph"/>
              <w:spacing w:after="0" w:line="240" w:lineRule="auto"/>
              <w:ind w:left="0"/>
              <w:jc w:val="center"/>
              <w:rPr>
                <w:rFonts w:ascii="Times New Roman" w:hAnsi="Times New Roman"/>
                <w:b/>
                <w:sz w:val="24"/>
              </w:rPr>
            </w:pPr>
            <w:r w:rsidRPr="00472B60">
              <w:rPr>
                <w:rFonts w:ascii="Times New Roman" w:hAnsi="Times New Roman"/>
                <w:color w:val="000000"/>
                <w:sz w:val="24"/>
              </w:rPr>
              <w:t>5.9</w:t>
            </w:r>
          </w:p>
        </w:tc>
        <w:tc>
          <w:tcPr>
            <w:tcW w:w="1418" w:type="dxa"/>
            <w:vAlign w:val="center"/>
          </w:tcPr>
          <w:p w14:paraId="3151AAAA" w14:textId="77777777" w:rsidR="00472B60" w:rsidRPr="00472B60" w:rsidRDefault="00472B60" w:rsidP="00472B60">
            <w:pPr>
              <w:pStyle w:val="ListParagraph"/>
              <w:spacing w:after="0" w:line="240" w:lineRule="auto"/>
              <w:ind w:left="0"/>
              <w:jc w:val="center"/>
              <w:rPr>
                <w:rFonts w:ascii="Times New Roman" w:hAnsi="Times New Roman"/>
                <w:b/>
                <w:sz w:val="24"/>
              </w:rPr>
            </w:pPr>
          </w:p>
        </w:tc>
        <w:tc>
          <w:tcPr>
            <w:tcW w:w="1701" w:type="dxa"/>
            <w:vAlign w:val="center"/>
          </w:tcPr>
          <w:p w14:paraId="250D0E68" w14:textId="77777777" w:rsidR="00472B60" w:rsidRPr="00472B60" w:rsidRDefault="00472B60" w:rsidP="00472B60">
            <w:pPr>
              <w:pStyle w:val="ListParagraph"/>
              <w:spacing w:after="0" w:line="240" w:lineRule="auto"/>
              <w:ind w:left="0"/>
              <w:jc w:val="center"/>
              <w:rPr>
                <w:rFonts w:ascii="Times New Roman" w:hAnsi="Times New Roman"/>
                <w:b/>
                <w:sz w:val="24"/>
              </w:rPr>
            </w:pPr>
          </w:p>
        </w:tc>
        <w:tc>
          <w:tcPr>
            <w:tcW w:w="1701" w:type="dxa"/>
            <w:vAlign w:val="center"/>
          </w:tcPr>
          <w:p w14:paraId="00EE6CAC" w14:textId="77777777" w:rsidR="00472B60" w:rsidRPr="00472B60" w:rsidRDefault="00472B60" w:rsidP="00472B60">
            <w:pPr>
              <w:pStyle w:val="ListParagraph"/>
              <w:spacing w:after="0" w:line="240" w:lineRule="auto"/>
              <w:ind w:left="0"/>
              <w:jc w:val="center"/>
              <w:rPr>
                <w:rFonts w:ascii="Times New Roman" w:hAnsi="Times New Roman"/>
                <w:b/>
                <w:sz w:val="24"/>
              </w:rPr>
            </w:pPr>
          </w:p>
        </w:tc>
      </w:tr>
    </w:tbl>
    <w:p w14:paraId="04CB1C21" w14:textId="77777777" w:rsidR="00472B60" w:rsidRPr="009023A7" w:rsidRDefault="00472B60" w:rsidP="00472B60">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30CB4DEA">
          <v:shape id="_x0000_i1248" type="#_x0000_t75" style="width:1in;height:42.1pt" o:ole="">
            <v:imagedata r:id="rId157" o:title=""/>
          </v:shape>
          <o:OLEObject Type="Embed" ProgID="Equation.3" ShapeID="_x0000_i1248" DrawAspect="Content" ObjectID="_1808066755" r:id="rId401"/>
        </w:object>
      </w:r>
      <w:r w:rsidRPr="009023A7">
        <w:rPr>
          <w:color w:val="000000" w:themeColor="text1"/>
          <w:lang w:val="id-ID"/>
        </w:rPr>
        <w:fldChar w:fldCharType="end"/>
      </w:r>
    </w:p>
    <w:p w14:paraId="7F02C7A5" w14:textId="77777777" w:rsidR="00472B60" w:rsidRPr="00086650" w:rsidRDefault="00472B60" w:rsidP="00472B60">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700" w:dyaOrig="700" w14:anchorId="0278C61B">
          <v:shape id="_x0000_i1249" type="#_x0000_t75" style="width:51.6pt;height:32.6pt" o:ole="">
            <v:imagedata r:id="rId402" o:title=""/>
          </v:shape>
          <o:OLEObject Type="Embed" ProgID="Equation.3" ShapeID="_x0000_i1249" DrawAspect="Content" ObjectID="_1808066756" r:id="rId403"/>
        </w:object>
      </w:r>
      <w:r w:rsidRPr="009023A7">
        <w:rPr>
          <w:color w:val="000000" w:themeColor="text1"/>
          <w:position w:val="-10"/>
          <w:lang w:val="id-ID"/>
        </w:rPr>
        <w:object w:dxaOrig="180" w:dyaOrig="340" w14:anchorId="6E54A0D8">
          <v:shape id="_x0000_i1250" type="#_x0000_t75" style="width:8.15pt;height:17.65pt" o:ole="">
            <v:imagedata r:id="rId161" o:title=""/>
          </v:shape>
          <o:OLEObject Type="Embed" ProgID="Equation.3" ShapeID="_x0000_i1250" DrawAspect="Content" ObjectID="_1808066757" r:id="rId404"/>
        </w:object>
      </w:r>
      <w:r w:rsidRPr="009023A7">
        <w:rPr>
          <w:color w:val="000000" w:themeColor="text1"/>
          <w:position w:val="-10"/>
          <w:lang w:val="id-ID"/>
        </w:rPr>
        <w:object w:dxaOrig="180" w:dyaOrig="340" w14:anchorId="3FAB70AA">
          <v:shape id="_x0000_i1251" type="#_x0000_t75" style="width:8.15pt;height:17.65pt" o:ole="">
            <v:imagedata r:id="rId161" o:title=""/>
          </v:shape>
          <o:OLEObject Type="Embed" ProgID="Equation.3" ShapeID="_x0000_i1251" DrawAspect="Content" ObjectID="_1808066758" r:id="rId405"/>
        </w:object>
      </w:r>
    </w:p>
    <w:p w14:paraId="28B204D9" w14:textId="2B300FB5" w:rsidR="00472B60" w:rsidRDefault="00472B60" w:rsidP="00472B60">
      <w:pPr>
        <w:spacing w:line="480" w:lineRule="auto"/>
        <w:ind w:firstLine="450"/>
        <w:jc w:val="both"/>
        <w:rPr>
          <w:color w:val="000000" w:themeColor="text1"/>
        </w:rPr>
      </w:pPr>
      <w:r w:rsidRPr="009023A7">
        <w:rPr>
          <w:color w:val="000000" w:themeColor="text1"/>
          <w:lang w:val="id-ID"/>
        </w:rPr>
        <w:t xml:space="preserve">= </w:t>
      </w:r>
      <w:r>
        <w:rPr>
          <w:color w:val="000000" w:themeColor="text1"/>
        </w:rPr>
        <w:t>0,2</w:t>
      </w:r>
    </w:p>
    <w:p w14:paraId="522D33FB" w14:textId="77777777" w:rsidR="00472B60" w:rsidRDefault="00472B60" w:rsidP="00472B60">
      <w:pPr>
        <w:spacing w:line="480" w:lineRule="auto"/>
        <w:ind w:firstLine="450"/>
        <w:jc w:val="both"/>
        <w:rPr>
          <w:color w:val="000000" w:themeColor="text1"/>
        </w:rPr>
      </w:pPr>
    </w:p>
    <w:p w14:paraId="6DD75F54" w14:textId="77777777" w:rsidR="00472B60" w:rsidRDefault="00472B60" w:rsidP="00472B60">
      <w:pPr>
        <w:spacing w:line="480" w:lineRule="auto"/>
        <w:ind w:firstLine="450"/>
        <w:jc w:val="both"/>
        <w:rPr>
          <w:color w:val="000000" w:themeColor="text1"/>
        </w:rPr>
      </w:pPr>
    </w:p>
    <w:p w14:paraId="7A710BC7" w14:textId="69A46F65" w:rsidR="00472B60" w:rsidRDefault="00472B60" w:rsidP="00472B60">
      <w:pPr>
        <w:spacing w:line="480" w:lineRule="auto"/>
        <w:jc w:val="both"/>
        <w:rPr>
          <w:color w:val="000000" w:themeColor="text1"/>
        </w:rPr>
      </w:pPr>
      <w:r>
        <w:rPr>
          <w:b/>
          <w:color w:val="000000" w:themeColor="text1"/>
        </w:rPr>
        <w:lastRenderedPageBreak/>
        <w:t xml:space="preserve">Lampiran 33. </w:t>
      </w:r>
      <w:r>
        <w:rPr>
          <w:color w:val="000000" w:themeColor="text1"/>
        </w:rPr>
        <w:t>(Lanjutan)</w:t>
      </w:r>
    </w:p>
    <w:p w14:paraId="6EE3CBC7" w14:textId="5D2DBF8D" w:rsidR="00472B60" w:rsidRPr="00D20AD6" w:rsidRDefault="00472B60" w:rsidP="00472B60">
      <w:pPr>
        <w:rPr>
          <w:b/>
        </w:rPr>
      </w:pPr>
      <w:r>
        <w:rPr>
          <w:b/>
        </w:rPr>
        <w:t>F1 (Sebelum)</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472B60" w14:paraId="1ED37DA9" w14:textId="77777777" w:rsidTr="00472B60">
        <w:trPr>
          <w:trHeight w:val="542"/>
        </w:trPr>
        <w:tc>
          <w:tcPr>
            <w:tcW w:w="734" w:type="dxa"/>
            <w:vAlign w:val="center"/>
          </w:tcPr>
          <w:p w14:paraId="340D8283" w14:textId="77777777" w:rsid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0554A0C1" w14:textId="77777777" w:rsidR="00472B60" w:rsidRDefault="00472B60" w:rsidP="00472B6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1AA7B254" w14:textId="77777777" w:rsidR="00472B60" w:rsidRPr="00D20AD6" w:rsidRDefault="00472B60" w:rsidP="00472B6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755EF574">
                <v:shape id="_x0000_i1252" type="#_x0000_t75" style="width:13.6pt;height:14.95pt" o:ole="">
                  <v:imagedata r:id="rId151" o:title=""/>
                </v:shape>
                <o:OLEObject Type="Embed" ProgID="Equation.3" ShapeID="_x0000_i1252" DrawAspect="Content" ObjectID="_1808066759" r:id="rId406"/>
              </w:object>
            </w:r>
          </w:p>
        </w:tc>
        <w:tc>
          <w:tcPr>
            <w:tcW w:w="1701" w:type="dxa"/>
            <w:vAlign w:val="center"/>
          </w:tcPr>
          <w:p w14:paraId="2E710C6B" w14:textId="77777777" w:rsidR="00472B60" w:rsidRPr="00506E2A" w:rsidRDefault="00472B60"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56FB654A">
                <v:shape id="_x0000_i1253" type="#_x0000_t75" style="width:13.6pt;height:14.95pt" o:ole="">
                  <v:imagedata r:id="rId151" o:title=""/>
                </v:shape>
                <o:OLEObject Type="Embed" ProgID="Equation.3" ShapeID="_x0000_i1253" DrawAspect="Content" ObjectID="_1808066760" r:id="rId407"/>
              </w:object>
            </w:r>
            <w:r w:rsidRPr="00B16A05">
              <w:rPr>
                <w:rFonts w:ascii="Times New Roman" w:hAnsi="Times New Roman"/>
                <w:b/>
                <w:color w:val="000000" w:themeColor="text1"/>
                <w:sz w:val="24"/>
                <w:szCs w:val="24"/>
                <w:lang w:val="id-ID"/>
              </w:rPr>
              <w:t>)</w:t>
            </w:r>
          </w:p>
        </w:tc>
        <w:tc>
          <w:tcPr>
            <w:tcW w:w="1701" w:type="dxa"/>
            <w:vAlign w:val="center"/>
          </w:tcPr>
          <w:p w14:paraId="41F63EC9" w14:textId="77777777" w:rsidR="00472B60" w:rsidRPr="00506E2A" w:rsidRDefault="00472B60"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0569B55B">
                <v:shape id="_x0000_i1254" type="#_x0000_t75" style="width:13.6pt;height:14.95pt" o:ole="">
                  <v:imagedata r:id="rId154" o:title=""/>
                </v:shape>
                <o:OLEObject Type="Embed" ProgID="Equation.3" ShapeID="_x0000_i1254" DrawAspect="Content" ObjectID="_1808066761" r:id="rId408"/>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472B60" w14:paraId="0C8D2943" w14:textId="77777777" w:rsidTr="00472B60">
        <w:trPr>
          <w:trHeight w:val="407"/>
        </w:trPr>
        <w:tc>
          <w:tcPr>
            <w:tcW w:w="734" w:type="dxa"/>
            <w:vAlign w:val="center"/>
          </w:tcPr>
          <w:p w14:paraId="328891AA" w14:textId="77777777" w:rsidR="00472B60" w:rsidRPr="00D20AD6" w:rsidRDefault="00472B60"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3C48F55C" w14:textId="487B8C7C"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72B60">
              <w:rPr>
                <w:rFonts w:ascii="Times New Roman" w:hAnsi="Times New Roman"/>
                <w:color w:val="000000"/>
                <w:sz w:val="24"/>
              </w:rPr>
              <w:t>4</w:t>
            </w:r>
          </w:p>
        </w:tc>
        <w:tc>
          <w:tcPr>
            <w:tcW w:w="1418" w:type="dxa"/>
            <w:vAlign w:val="center"/>
          </w:tcPr>
          <w:p w14:paraId="55F992A7" w14:textId="1858B5A1"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72B60">
              <w:rPr>
                <w:rFonts w:ascii="Times New Roman" w:hAnsi="Times New Roman"/>
                <w:color w:val="000000"/>
                <w:sz w:val="24"/>
              </w:rPr>
              <w:t>6</w:t>
            </w:r>
          </w:p>
        </w:tc>
        <w:tc>
          <w:tcPr>
            <w:tcW w:w="1701" w:type="dxa"/>
            <w:vAlign w:val="center"/>
          </w:tcPr>
          <w:p w14:paraId="627BEE67" w14:textId="6EDFDC69"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72B60">
              <w:rPr>
                <w:rFonts w:ascii="Times New Roman" w:hAnsi="Times New Roman"/>
                <w:color w:val="000000"/>
                <w:sz w:val="24"/>
              </w:rPr>
              <w:t>2</w:t>
            </w:r>
          </w:p>
        </w:tc>
        <w:tc>
          <w:tcPr>
            <w:tcW w:w="1701" w:type="dxa"/>
            <w:vAlign w:val="center"/>
          </w:tcPr>
          <w:p w14:paraId="4775C82C" w14:textId="540AC14F"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72B60">
              <w:rPr>
                <w:rFonts w:ascii="Times New Roman" w:hAnsi="Times New Roman"/>
                <w:color w:val="000000"/>
                <w:sz w:val="24"/>
              </w:rPr>
              <w:t>04</w:t>
            </w:r>
          </w:p>
        </w:tc>
      </w:tr>
      <w:tr w:rsidR="00472B60" w14:paraId="23E79DAC" w14:textId="77777777" w:rsidTr="00472B60">
        <w:trPr>
          <w:trHeight w:val="413"/>
        </w:trPr>
        <w:tc>
          <w:tcPr>
            <w:tcW w:w="734" w:type="dxa"/>
            <w:vAlign w:val="center"/>
          </w:tcPr>
          <w:p w14:paraId="1E74AAAF" w14:textId="77777777" w:rsidR="00472B60" w:rsidRPr="00D20AD6" w:rsidRDefault="00472B60"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7CC4D004" w14:textId="3706AA4B"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72B60">
              <w:rPr>
                <w:rFonts w:ascii="Times New Roman" w:hAnsi="Times New Roman"/>
                <w:color w:val="000000"/>
                <w:sz w:val="24"/>
              </w:rPr>
              <w:t>7</w:t>
            </w:r>
          </w:p>
        </w:tc>
        <w:tc>
          <w:tcPr>
            <w:tcW w:w="1418" w:type="dxa"/>
            <w:vAlign w:val="center"/>
          </w:tcPr>
          <w:p w14:paraId="256D1E7E" w14:textId="2E85EE0A"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72B60">
              <w:rPr>
                <w:rFonts w:ascii="Times New Roman" w:hAnsi="Times New Roman"/>
                <w:color w:val="000000"/>
                <w:sz w:val="24"/>
              </w:rPr>
              <w:t>6</w:t>
            </w:r>
          </w:p>
        </w:tc>
        <w:tc>
          <w:tcPr>
            <w:tcW w:w="1701" w:type="dxa"/>
            <w:vAlign w:val="center"/>
          </w:tcPr>
          <w:p w14:paraId="663796F8" w14:textId="358F6EA3"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72B60">
              <w:rPr>
                <w:rFonts w:ascii="Times New Roman" w:hAnsi="Times New Roman"/>
                <w:color w:val="000000"/>
                <w:sz w:val="24"/>
              </w:rPr>
              <w:t>1</w:t>
            </w:r>
          </w:p>
        </w:tc>
        <w:tc>
          <w:tcPr>
            <w:tcW w:w="1701" w:type="dxa"/>
            <w:vAlign w:val="center"/>
          </w:tcPr>
          <w:p w14:paraId="7DA7A811" w14:textId="169A77CA"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72B60">
              <w:rPr>
                <w:rFonts w:ascii="Times New Roman" w:hAnsi="Times New Roman"/>
                <w:color w:val="000000"/>
                <w:sz w:val="24"/>
              </w:rPr>
              <w:t>01</w:t>
            </w:r>
          </w:p>
        </w:tc>
      </w:tr>
      <w:tr w:rsidR="00472B60" w14:paraId="224A2414" w14:textId="77777777" w:rsidTr="00472B60">
        <w:trPr>
          <w:trHeight w:val="420"/>
        </w:trPr>
        <w:tc>
          <w:tcPr>
            <w:tcW w:w="734" w:type="dxa"/>
            <w:vAlign w:val="center"/>
          </w:tcPr>
          <w:p w14:paraId="07988EF4" w14:textId="77777777" w:rsidR="00472B60" w:rsidRPr="00D20AD6" w:rsidRDefault="00472B60"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02B0D45A" w14:textId="1A01C308"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72B60">
              <w:rPr>
                <w:rFonts w:ascii="Times New Roman" w:hAnsi="Times New Roman"/>
                <w:color w:val="000000"/>
                <w:sz w:val="24"/>
              </w:rPr>
              <w:t>8</w:t>
            </w:r>
          </w:p>
        </w:tc>
        <w:tc>
          <w:tcPr>
            <w:tcW w:w="1418" w:type="dxa"/>
            <w:vAlign w:val="center"/>
          </w:tcPr>
          <w:p w14:paraId="54CF2C87" w14:textId="252FA3E9"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72B60">
              <w:rPr>
                <w:rFonts w:ascii="Times New Roman" w:hAnsi="Times New Roman"/>
                <w:color w:val="000000"/>
                <w:sz w:val="24"/>
              </w:rPr>
              <w:t>6</w:t>
            </w:r>
          </w:p>
        </w:tc>
        <w:tc>
          <w:tcPr>
            <w:tcW w:w="1701" w:type="dxa"/>
            <w:vAlign w:val="center"/>
          </w:tcPr>
          <w:p w14:paraId="2AEC1ADA" w14:textId="2D164045"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72B60">
              <w:rPr>
                <w:rFonts w:ascii="Times New Roman" w:hAnsi="Times New Roman"/>
                <w:color w:val="000000"/>
                <w:sz w:val="24"/>
              </w:rPr>
              <w:t>2</w:t>
            </w:r>
          </w:p>
        </w:tc>
        <w:tc>
          <w:tcPr>
            <w:tcW w:w="1701" w:type="dxa"/>
            <w:vAlign w:val="center"/>
          </w:tcPr>
          <w:p w14:paraId="3ECEE594" w14:textId="751EA163"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72B60">
              <w:rPr>
                <w:rFonts w:ascii="Times New Roman" w:hAnsi="Times New Roman"/>
                <w:color w:val="000000"/>
                <w:sz w:val="24"/>
              </w:rPr>
              <w:t>04</w:t>
            </w:r>
          </w:p>
        </w:tc>
      </w:tr>
      <w:tr w:rsidR="00472B60" w14:paraId="0361D511" w14:textId="77777777" w:rsidTr="00472B60">
        <w:trPr>
          <w:trHeight w:val="412"/>
        </w:trPr>
        <w:tc>
          <w:tcPr>
            <w:tcW w:w="734" w:type="dxa"/>
            <w:vAlign w:val="center"/>
          </w:tcPr>
          <w:p w14:paraId="1156C76B" w14:textId="77777777" w:rsidR="00472B60" w:rsidRPr="00D20AD6" w:rsidRDefault="00472B60" w:rsidP="00472B6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492D1788" w14:textId="687B713A"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16,</w:t>
            </w:r>
            <w:r w:rsidRPr="00472B60">
              <w:rPr>
                <w:rFonts w:ascii="Times New Roman" w:hAnsi="Times New Roman"/>
                <w:color w:val="000000"/>
                <w:sz w:val="24"/>
              </w:rPr>
              <w:t>9</w:t>
            </w:r>
          </w:p>
        </w:tc>
        <w:tc>
          <w:tcPr>
            <w:tcW w:w="1418" w:type="dxa"/>
            <w:vAlign w:val="center"/>
          </w:tcPr>
          <w:p w14:paraId="61EC9711" w14:textId="77777777" w:rsidR="00472B60" w:rsidRPr="00472B60" w:rsidRDefault="00472B60" w:rsidP="00472B60">
            <w:pPr>
              <w:pStyle w:val="ListParagraph"/>
              <w:spacing w:after="0" w:line="240" w:lineRule="auto"/>
              <w:ind w:left="0"/>
              <w:jc w:val="center"/>
              <w:rPr>
                <w:rFonts w:ascii="Times New Roman" w:hAnsi="Times New Roman"/>
                <w:b/>
                <w:sz w:val="24"/>
              </w:rPr>
            </w:pPr>
          </w:p>
        </w:tc>
        <w:tc>
          <w:tcPr>
            <w:tcW w:w="1701" w:type="dxa"/>
            <w:vAlign w:val="center"/>
          </w:tcPr>
          <w:p w14:paraId="4C6C5F23" w14:textId="77777777" w:rsidR="00472B60" w:rsidRPr="00472B60" w:rsidRDefault="00472B60" w:rsidP="00472B60">
            <w:pPr>
              <w:pStyle w:val="ListParagraph"/>
              <w:spacing w:after="0" w:line="240" w:lineRule="auto"/>
              <w:ind w:left="0"/>
              <w:jc w:val="center"/>
              <w:rPr>
                <w:rFonts w:ascii="Times New Roman" w:hAnsi="Times New Roman"/>
                <w:b/>
                <w:sz w:val="24"/>
              </w:rPr>
            </w:pPr>
          </w:p>
        </w:tc>
        <w:tc>
          <w:tcPr>
            <w:tcW w:w="1701" w:type="dxa"/>
            <w:vAlign w:val="center"/>
          </w:tcPr>
          <w:p w14:paraId="748A9422" w14:textId="3BCEEF47"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72B60">
              <w:rPr>
                <w:rFonts w:ascii="Times New Roman" w:hAnsi="Times New Roman"/>
                <w:color w:val="000000"/>
                <w:sz w:val="24"/>
              </w:rPr>
              <w:t>09</w:t>
            </w:r>
          </w:p>
        </w:tc>
      </w:tr>
      <w:tr w:rsidR="00472B60" w14:paraId="63EF6F55" w14:textId="77777777" w:rsidTr="00472B60">
        <w:trPr>
          <w:trHeight w:val="417"/>
        </w:trPr>
        <w:tc>
          <w:tcPr>
            <w:tcW w:w="734" w:type="dxa"/>
            <w:vAlign w:val="center"/>
          </w:tcPr>
          <w:p w14:paraId="5B379244" w14:textId="77777777" w:rsidR="00472B60" w:rsidRPr="00D20AD6" w:rsidRDefault="00472B60" w:rsidP="00472B6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435F25FF">
                <v:shape id="_x0000_i1255" type="#_x0000_t75" style="width:13.6pt;height:14.95pt" o:ole="">
                  <v:imagedata r:id="rId151" o:title=""/>
                </v:shape>
                <o:OLEObject Type="Embed" ProgID="Equation.3" ShapeID="_x0000_i1255" DrawAspect="Content" ObjectID="_1808066762" r:id="rId409"/>
              </w:object>
            </w:r>
          </w:p>
        </w:tc>
        <w:tc>
          <w:tcPr>
            <w:tcW w:w="1216" w:type="dxa"/>
            <w:vAlign w:val="center"/>
          </w:tcPr>
          <w:p w14:paraId="7DF3112B" w14:textId="58F9F4D0"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5,6</w:t>
            </w:r>
          </w:p>
        </w:tc>
        <w:tc>
          <w:tcPr>
            <w:tcW w:w="1418" w:type="dxa"/>
            <w:vAlign w:val="center"/>
          </w:tcPr>
          <w:p w14:paraId="70E68FFC" w14:textId="77777777" w:rsidR="00472B60" w:rsidRPr="00472B60" w:rsidRDefault="00472B60" w:rsidP="00472B60">
            <w:pPr>
              <w:pStyle w:val="ListParagraph"/>
              <w:spacing w:after="0" w:line="240" w:lineRule="auto"/>
              <w:ind w:left="0"/>
              <w:jc w:val="center"/>
              <w:rPr>
                <w:rFonts w:ascii="Times New Roman" w:hAnsi="Times New Roman"/>
                <w:b/>
                <w:sz w:val="24"/>
              </w:rPr>
            </w:pPr>
          </w:p>
        </w:tc>
        <w:tc>
          <w:tcPr>
            <w:tcW w:w="1701" w:type="dxa"/>
            <w:vAlign w:val="center"/>
          </w:tcPr>
          <w:p w14:paraId="582EB001" w14:textId="77777777" w:rsidR="00472B60" w:rsidRPr="00472B60" w:rsidRDefault="00472B60" w:rsidP="00472B60">
            <w:pPr>
              <w:pStyle w:val="ListParagraph"/>
              <w:spacing w:after="0" w:line="240" w:lineRule="auto"/>
              <w:ind w:left="0"/>
              <w:jc w:val="center"/>
              <w:rPr>
                <w:rFonts w:ascii="Times New Roman" w:hAnsi="Times New Roman"/>
                <w:b/>
                <w:sz w:val="24"/>
              </w:rPr>
            </w:pPr>
          </w:p>
        </w:tc>
        <w:tc>
          <w:tcPr>
            <w:tcW w:w="1701" w:type="dxa"/>
            <w:vAlign w:val="center"/>
          </w:tcPr>
          <w:p w14:paraId="12230124" w14:textId="77777777" w:rsidR="00472B60" w:rsidRPr="00472B60" w:rsidRDefault="00472B60" w:rsidP="00472B60">
            <w:pPr>
              <w:pStyle w:val="ListParagraph"/>
              <w:spacing w:after="0" w:line="240" w:lineRule="auto"/>
              <w:ind w:left="0"/>
              <w:jc w:val="center"/>
              <w:rPr>
                <w:rFonts w:ascii="Times New Roman" w:hAnsi="Times New Roman"/>
                <w:b/>
                <w:sz w:val="24"/>
              </w:rPr>
            </w:pPr>
          </w:p>
        </w:tc>
      </w:tr>
    </w:tbl>
    <w:p w14:paraId="738F04FD" w14:textId="77777777" w:rsidR="00472B60" w:rsidRPr="009023A7" w:rsidRDefault="00472B60" w:rsidP="00472B60">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34417B7C">
          <v:shape id="_x0000_i1256" type="#_x0000_t75" style="width:1in;height:42.1pt" o:ole="">
            <v:imagedata r:id="rId157" o:title=""/>
          </v:shape>
          <o:OLEObject Type="Embed" ProgID="Equation.3" ShapeID="_x0000_i1256" DrawAspect="Content" ObjectID="_1808066763" r:id="rId410"/>
        </w:object>
      </w:r>
      <w:r w:rsidRPr="009023A7">
        <w:rPr>
          <w:color w:val="000000" w:themeColor="text1"/>
          <w:lang w:val="id-ID"/>
        </w:rPr>
        <w:fldChar w:fldCharType="end"/>
      </w:r>
    </w:p>
    <w:p w14:paraId="50BF5A71" w14:textId="77777777" w:rsidR="00472B60" w:rsidRPr="00086650" w:rsidRDefault="00472B60" w:rsidP="00472B60">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720" w:dyaOrig="700" w14:anchorId="4F2B0156">
          <v:shape id="_x0000_i1257" type="#_x0000_t75" style="width:53pt;height:32.6pt" o:ole="">
            <v:imagedata r:id="rId411" o:title=""/>
          </v:shape>
          <o:OLEObject Type="Embed" ProgID="Equation.3" ShapeID="_x0000_i1257" DrawAspect="Content" ObjectID="_1808066764" r:id="rId412"/>
        </w:object>
      </w:r>
      <w:r w:rsidRPr="009023A7">
        <w:rPr>
          <w:color w:val="000000" w:themeColor="text1"/>
          <w:position w:val="-10"/>
          <w:lang w:val="id-ID"/>
        </w:rPr>
        <w:object w:dxaOrig="180" w:dyaOrig="340" w14:anchorId="3FDF3069">
          <v:shape id="_x0000_i1258" type="#_x0000_t75" style="width:8.15pt;height:17.65pt" o:ole="">
            <v:imagedata r:id="rId161" o:title=""/>
          </v:shape>
          <o:OLEObject Type="Embed" ProgID="Equation.3" ShapeID="_x0000_i1258" DrawAspect="Content" ObjectID="_1808066765" r:id="rId413"/>
        </w:object>
      </w:r>
      <w:r w:rsidRPr="009023A7">
        <w:rPr>
          <w:color w:val="000000" w:themeColor="text1"/>
          <w:position w:val="-10"/>
          <w:lang w:val="id-ID"/>
        </w:rPr>
        <w:object w:dxaOrig="180" w:dyaOrig="340" w14:anchorId="705102C2">
          <v:shape id="_x0000_i1259" type="#_x0000_t75" style="width:8.15pt;height:17.65pt" o:ole="">
            <v:imagedata r:id="rId161" o:title=""/>
          </v:shape>
          <o:OLEObject Type="Embed" ProgID="Equation.3" ShapeID="_x0000_i1259" DrawAspect="Content" ObjectID="_1808066766" r:id="rId414"/>
        </w:object>
      </w:r>
    </w:p>
    <w:p w14:paraId="57FD768B" w14:textId="644B618D" w:rsidR="00472B60" w:rsidRDefault="00472B60" w:rsidP="00472B60">
      <w:pPr>
        <w:spacing w:line="480" w:lineRule="auto"/>
        <w:ind w:firstLine="450"/>
        <w:jc w:val="both"/>
        <w:rPr>
          <w:color w:val="000000" w:themeColor="text1"/>
        </w:rPr>
      </w:pPr>
      <w:r w:rsidRPr="009023A7">
        <w:rPr>
          <w:color w:val="000000" w:themeColor="text1"/>
          <w:lang w:val="id-ID"/>
        </w:rPr>
        <w:t xml:space="preserve">= </w:t>
      </w:r>
      <w:r>
        <w:rPr>
          <w:color w:val="000000" w:themeColor="text1"/>
        </w:rPr>
        <w:t>0,21</w:t>
      </w:r>
    </w:p>
    <w:p w14:paraId="477B867F" w14:textId="0D351075" w:rsidR="00472B60" w:rsidRPr="00D20AD6" w:rsidRDefault="00472B60" w:rsidP="00472B60">
      <w:pPr>
        <w:rPr>
          <w:b/>
        </w:rPr>
      </w:pPr>
      <w:r>
        <w:rPr>
          <w:b/>
        </w:rPr>
        <w:t>F1 (Siklus 1)</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472B60" w14:paraId="52A9D250" w14:textId="77777777" w:rsidTr="00472B60">
        <w:trPr>
          <w:trHeight w:val="542"/>
        </w:trPr>
        <w:tc>
          <w:tcPr>
            <w:tcW w:w="734" w:type="dxa"/>
            <w:vAlign w:val="center"/>
          </w:tcPr>
          <w:p w14:paraId="68E39D9C" w14:textId="77777777" w:rsid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7F2263F4" w14:textId="77777777" w:rsidR="00472B60" w:rsidRDefault="00472B60" w:rsidP="00472B6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65617243" w14:textId="77777777" w:rsidR="00472B60" w:rsidRPr="00D20AD6" w:rsidRDefault="00472B60" w:rsidP="00472B6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13549082">
                <v:shape id="_x0000_i1260" type="#_x0000_t75" style="width:13.6pt;height:14.95pt" o:ole="">
                  <v:imagedata r:id="rId151" o:title=""/>
                </v:shape>
                <o:OLEObject Type="Embed" ProgID="Equation.3" ShapeID="_x0000_i1260" DrawAspect="Content" ObjectID="_1808066767" r:id="rId415"/>
              </w:object>
            </w:r>
          </w:p>
        </w:tc>
        <w:tc>
          <w:tcPr>
            <w:tcW w:w="1701" w:type="dxa"/>
            <w:vAlign w:val="center"/>
          </w:tcPr>
          <w:p w14:paraId="66696076" w14:textId="77777777" w:rsidR="00472B60" w:rsidRPr="00506E2A" w:rsidRDefault="00472B60"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2E389914">
                <v:shape id="_x0000_i1261" type="#_x0000_t75" style="width:13.6pt;height:14.95pt" o:ole="">
                  <v:imagedata r:id="rId151" o:title=""/>
                </v:shape>
                <o:OLEObject Type="Embed" ProgID="Equation.3" ShapeID="_x0000_i1261" DrawAspect="Content" ObjectID="_1808066768" r:id="rId416"/>
              </w:object>
            </w:r>
            <w:r w:rsidRPr="00B16A05">
              <w:rPr>
                <w:rFonts w:ascii="Times New Roman" w:hAnsi="Times New Roman"/>
                <w:b/>
                <w:color w:val="000000" w:themeColor="text1"/>
                <w:sz w:val="24"/>
                <w:szCs w:val="24"/>
                <w:lang w:val="id-ID"/>
              </w:rPr>
              <w:t>)</w:t>
            </w:r>
          </w:p>
        </w:tc>
        <w:tc>
          <w:tcPr>
            <w:tcW w:w="1701" w:type="dxa"/>
            <w:vAlign w:val="center"/>
          </w:tcPr>
          <w:p w14:paraId="73A66CD3" w14:textId="77777777" w:rsidR="00472B60" w:rsidRPr="00506E2A" w:rsidRDefault="00472B60"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4C556F0A">
                <v:shape id="_x0000_i1262" type="#_x0000_t75" style="width:13.6pt;height:14.95pt" o:ole="">
                  <v:imagedata r:id="rId154" o:title=""/>
                </v:shape>
                <o:OLEObject Type="Embed" ProgID="Equation.3" ShapeID="_x0000_i1262" DrawAspect="Content" ObjectID="_1808066769" r:id="rId417"/>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472B60" w14:paraId="712B08EE" w14:textId="77777777" w:rsidTr="00472B60">
        <w:trPr>
          <w:trHeight w:val="407"/>
        </w:trPr>
        <w:tc>
          <w:tcPr>
            <w:tcW w:w="734" w:type="dxa"/>
            <w:vAlign w:val="center"/>
          </w:tcPr>
          <w:p w14:paraId="57F6240C" w14:textId="77777777" w:rsidR="00472B60" w:rsidRPr="00D20AD6" w:rsidRDefault="00472B60"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18D1CA29" w14:textId="51A1DF52"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72B60">
              <w:rPr>
                <w:rFonts w:ascii="Times New Roman" w:hAnsi="Times New Roman"/>
                <w:color w:val="000000"/>
                <w:sz w:val="24"/>
              </w:rPr>
              <w:t>1</w:t>
            </w:r>
          </w:p>
        </w:tc>
        <w:tc>
          <w:tcPr>
            <w:tcW w:w="1418" w:type="dxa"/>
            <w:vAlign w:val="center"/>
          </w:tcPr>
          <w:p w14:paraId="43454CA7" w14:textId="3EE4D19C"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72B60">
              <w:rPr>
                <w:rFonts w:ascii="Times New Roman" w:hAnsi="Times New Roman"/>
                <w:color w:val="000000"/>
                <w:sz w:val="24"/>
              </w:rPr>
              <w:t>3</w:t>
            </w:r>
          </w:p>
        </w:tc>
        <w:tc>
          <w:tcPr>
            <w:tcW w:w="1701" w:type="dxa"/>
            <w:vAlign w:val="center"/>
          </w:tcPr>
          <w:p w14:paraId="549A80A1" w14:textId="55765431"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72B60">
              <w:rPr>
                <w:rFonts w:ascii="Times New Roman" w:hAnsi="Times New Roman"/>
                <w:color w:val="000000"/>
                <w:sz w:val="24"/>
              </w:rPr>
              <w:t>2</w:t>
            </w:r>
          </w:p>
        </w:tc>
        <w:tc>
          <w:tcPr>
            <w:tcW w:w="1701" w:type="dxa"/>
            <w:vAlign w:val="center"/>
          </w:tcPr>
          <w:p w14:paraId="464571C9" w14:textId="12097B7B"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72B60">
              <w:rPr>
                <w:rFonts w:ascii="Times New Roman" w:hAnsi="Times New Roman"/>
                <w:color w:val="000000"/>
                <w:sz w:val="24"/>
              </w:rPr>
              <w:t>04</w:t>
            </w:r>
          </w:p>
        </w:tc>
      </w:tr>
      <w:tr w:rsidR="00472B60" w14:paraId="4608F86E" w14:textId="77777777" w:rsidTr="00472B60">
        <w:trPr>
          <w:trHeight w:val="413"/>
        </w:trPr>
        <w:tc>
          <w:tcPr>
            <w:tcW w:w="734" w:type="dxa"/>
            <w:vAlign w:val="center"/>
          </w:tcPr>
          <w:p w14:paraId="1B02754B" w14:textId="77777777" w:rsidR="00472B60" w:rsidRPr="00D20AD6" w:rsidRDefault="00472B60"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485A8833" w14:textId="37BE2CDC"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72B60">
              <w:rPr>
                <w:rFonts w:ascii="Times New Roman" w:hAnsi="Times New Roman"/>
                <w:color w:val="000000"/>
                <w:sz w:val="24"/>
              </w:rPr>
              <w:t>3</w:t>
            </w:r>
          </w:p>
        </w:tc>
        <w:tc>
          <w:tcPr>
            <w:tcW w:w="1418" w:type="dxa"/>
            <w:vAlign w:val="center"/>
          </w:tcPr>
          <w:p w14:paraId="5427F115" w14:textId="4E2998DB"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72B60">
              <w:rPr>
                <w:rFonts w:ascii="Times New Roman" w:hAnsi="Times New Roman"/>
                <w:color w:val="000000"/>
                <w:sz w:val="24"/>
              </w:rPr>
              <w:t>3</w:t>
            </w:r>
          </w:p>
        </w:tc>
        <w:tc>
          <w:tcPr>
            <w:tcW w:w="1701" w:type="dxa"/>
            <w:vAlign w:val="center"/>
          </w:tcPr>
          <w:p w14:paraId="1B588354" w14:textId="5CD22855" w:rsidR="00472B60" w:rsidRPr="00472B60" w:rsidRDefault="00472B60" w:rsidP="00472B60">
            <w:pPr>
              <w:pStyle w:val="ListParagraph"/>
              <w:spacing w:after="0" w:line="240" w:lineRule="auto"/>
              <w:ind w:left="0"/>
              <w:jc w:val="center"/>
              <w:rPr>
                <w:rFonts w:ascii="Times New Roman" w:hAnsi="Times New Roman"/>
                <w:b/>
                <w:sz w:val="24"/>
              </w:rPr>
            </w:pPr>
            <w:r w:rsidRPr="00472B60">
              <w:rPr>
                <w:rFonts w:ascii="Times New Roman" w:hAnsi="Times New Roman"/>
                <w:color w:val="000000"/>
                <w:sz w:val="24"/>
              </w:rPr>
              <w:t>0</w:t>
            </w:r>
          </w:p>
        </w:tc>
        <w:tc>
          <w:tcPr>
            <w:tcW w:w="1701" w:type="dxa"/>
            <w:vAlign w:val="center"/>
          </w:tcPr>
          <w:p w14:paraId="2DB2F90B" w14:textId="05623F17" w:rsidR="00472B60" w:rsidRPr="00472B60" w:rsidRDefault="00472B60" w:rsidP="00472B60">
            <w:pPr>
              <w:pStyle w:val="ListParagraph"/>
              <w:spacing w:after="0" w:line="240" w:lineRule="auto"/>
              <w:ind w:left="0"/>
              <w:jc w:val="center"/>
              <w:rPr>
                <w:rFonts w:ascii="Times New Roman" w:hAnsi="Times New Roman"/>
                <w:b/>
                <w:sz w:val="24"/>
              </w:rPr>
            </w:pPr>
            <w:r w:rsidRPr="00472B60">
              <w:rPr>
                <w:rFonts w:ascii="Times New Roman" w:hAnsi="Times New Roman"/>
                <w:color w:val="000000"/>
                <w:sz w:val="24"/>
              </w:rPr>
              <w:t>0</w:t>
            </w:r>
          </w:p>
        </w:tc>
      </w:tr>
      <w:tr w:rsidR="00472B60" w14:paraId="18B2D890" w14:textId="77777777" w:rsidTr="00472B60">
        <w:trPr>
          <w:trHeight w:val="420"/>
        </w:trPr>
        <w:tc>
          <w:tcPr>
            <w:tcW w:w="734" w:type="dxa"/>
            <w:vAlign w:val="center"/>
          </w:tcPr>
          <w:p w14:paraId="612F8134" w14:textId="77777777" w:rsidR="00472B60" w:rsidRPr="00D20AD6" w:rsidRDefault="00472B60"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767CA1A5" w14:textId="5548E5D0"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72B60">
              <w:rPr>
                <w:rFonts w:ascii="Times New Roman" w:hAnsi="Times New Roman"/>
                <w:color w:val="000000"/>
                <w:sz w:val="24"/>
              </w:rPr>
              <w:t>7</w:t>
            </w:r>
          </w:p>
        </w:tc>
        <w:tc>
          <w:tcPr>
            <w:tcW w:w="1418" w:type="dxa"/>
            <w:vAlign w:val="center"/>
          </w:tcPr>
          <w:p w14:paraId="26523D84" w14:textId="0742D48A"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72B60">
              <w:rPr>
                <w:rFonts w:ascii="Times New Roman" w:hAnsi="Times New Roman"/>
                <w:color w:val="000000"/>
                <w:sz w:val="24"/>
              </w:rPr>
              <w:t>3</w:t>
            </w:r>
          </w:p>
        </w:tc>
        <w:tc>
          <w:tcPr>
            <w:tcW w:w="1701" w:type="dxa"/>
            <w:vAlign w:val="center"/>
          </w:tcPr>
          <w:p w14:paraId="3C0EAD1F" w14:textId="71AB9CD2"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72B60">
              <w:rPr>
                <w:rFonts w:ascii="Times New Roman" w:hAnsi="Times New Roman"/>
                <w:color w:val="000000"/>
                <w:sz w:val="24"/>
              </w:rPr>
              <w:t>4</w:t>
            </w:r>
          </w:p>
        </w:tc>
        <w:tc>
          <w:tcPr>
            <w:tcW w:w="1701" w:type="dxa"/>
            <w:vAlign w:val="center"/>
          </w:tcPr>
          <w:p w14:paraId="1A1452A2" w14:textId="6E856F19"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72B60">
              <w:rPr>
                <w:rFonts w:ascii="Times New Roman" w:hAnsi="Times New Roman"/>
                <w:color w:val="000000"/>
                <w:sz w:val="24"/>
              </w:rPr>
              <w:t>16</w:t>
            </w:r>
          </w:p>
        </w:tc>
      </w:tr>
      <w:tr w:rsidR="00472B60" w14:paraId="14531E28" w14:textId="77777777" w:rsidTr="00472B60">
        <w:trPr>
          <w:trHeight w:val="412"/>
        </w:trPr>
        <w:tc>
          <w:tcPr>
            <w:tcW w:w="734" w:type="dxa"/>
            <w:vAlign w:val="center"/>
          </w:tcPr>
          <w:p w14:paraId="202AB946" w14:textId="77777777" w:rsidR="00472B60" w:rsidRPr="00D20AD6" w:rsidRDefault="00472B60" w:rsidP="00472B6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2212654F" w14:textId="6C99ACED"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16,</w:t>
            </w:r>
            <w:r w:rsidRPr="00472B60">
              <w:rPr>
                <w:rFonts w:ascii="Times New Roman" w:hAnsi="Times New Roman"/>
                <w:color w:val="000000"/>
                <w:sz w:val="24"/>
              </w:rPr>
              <w:t>1</w:t>
            </w:r>
          </w:p>
        </w:tc>
        <w:tc>
          <w:tcPr>
            <w:tcW w:w="1418" w:type="dxa"/>
            <w:vAlign w:val="center"/>
          </w:tcPr>
          <w:p w14:paraId="36C547FD" w14:textId="77777777" w:rsidR="00472B60" w:rsidRPr="00472B60" w:rsidRDefault="00472B60" w:rsidP="00472B60">
            <w:pPr>
              <w:pStyle w:val="ListParagraph"/>
              <w:spacing w:after="0" w:line="240" w:lineRule="auto"/>
              <w:ind w:left="0"/>
              <w:jc w:val="center"/>
              <w:rPr>
                <w:rFonts w:ascii="Times New Roman" w:hAnsi="Times New Roman"/>
                <w:b/>
                <w:sz w:val="24"/>
              </w:rPr>
            </w:pPr>
          </w:p>
        </w:tc>
        <w:tc>
          <w:tcPr>
            <w:tcW w:w="1701" w:type="dxa"/>
            <w:vAlign w:val="center"/>
          </w:tcPr>
          <w:p w14:paraId="496788E8" w14:textId="77777777" w:rsidR="00472B60" w:rsidRPr="00472B60" w:rsidRDefault="00472B60" w:rsidP="00472B60">
            <w:pPr>
              <w:pStyle w:val="ListParagraph"/>
              <w:spacing w:after="0" w:line="240" w:lineRule="auto"/>
              <w:ind w:left="0"/>
              <w:jc w:val="center"/>
              <w:rPr>
                <w:rFonts w:ascii="Times New Roman" w:hAnsi="Times New Roman"/>
                <w:b/>
                <w:sz w:val="24"/>
              </w:rPr>
            </w:pPr>
          </w:p>
        </w:tc>
        <w:tc>
          <w:tcPr>
            <w:tcW w:w="1701" w:type="dxa"/>
            <w:vAlign w:val="center"/>
          </w:tcPr>
          <w:p w14:paraId="23FBF783" w14:textId="1F51DC4E"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72B60">
              <w:rPr>
                <w:rFonts w:ascii="Times New Roman" w:hAnsi="Times New Roman"/>
                <w:color w:val="000000"/>
                <w:sz w:val="24"/>
              </w:rPr>
              <w:t>2</w:t>
            </w:r>
          </w:p>
        </w:tc>
      </w:tr>
      <w:tr w:rsidR="00472B60" w14:paraId="6D0F86F1" w14:textId="77777777" w:rsidTr="00472B60">
        <w:trPr>
          <w:trHeight w:val="417"/>
        </w:trPr>
        <w:tc>
          <w:tcPr>
            <w:tcW w:w="734" w:type="dxa"/>
            <w:vAlign w:val="center"/>
          </w:tcPr>
          <w:p w14:paraId="53B89589" w14:textId="77777777" w:rsidR="00472B60" w:rsidRPr="00D20AD6" w:rsidRDefault="00472B60" w:rsidP="00472B6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0491C1DE">
                <v:shape id="_x0000_i1263" type="#_x0000_t75" style="width:13.6pt;height:14.95pt" o:ole="">
                  <v:imagedata r:id="rId151" o:title=""/>
                </v:shape>
                <o:OLEObject Type="Embed" ProgID="Equation.3" ShapeID="_x0000_i1263" DrawAspect="Content" ObjectID="_1808066770" r:id="rId418"/>
              </w:object>
            </w:r>
          </w:p>
        </w:tc>
        <w:tc>
          <w:tcPr>
            <w:tcW w:w="1216" w:type="dxa"/>
            <w:vAlign w:val="center"/>
          </w:tcPr>
          <w:p w14:paraId="6B4D7AAA" w14:textId="7F85E400" w:rsidR="00472B60" w:rsidRP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5,3</w:t>
            </w:r>
          </w:p>
        </w:tc>
        <w:tc>
          <w:tcPr>
            <w:tcW w:w="1418" w:type="dxa"/>
            <w:vAlign w:val="center"/>
          </w:tcPr>
          <w:p w14:paraId="1667BA0E" w14:textId="77777777" w:rsidR="00472B60" w:rsidRPr="00472B60" w:rsidRDefault="00472B60" w:rsidP="00472B60">
            <w:pPr>
              <w:pStyle w:val="ListParagraph"/>
              <w:spacing w:after="0" w:line="240" w:lineRule="auto"/>
              <w:ind w:left="0"/>
              <w:jc w:val="center"/>
              <w:rPr>
                <w:rFonts w:ascii="Times New Roman" w:hAnsi="Times New Roman"/>
                <w:b/>
                <w:sz w:val="24"/>
              </w:rPr>
            </w:pPr>
          </w:p>
        </w:tc>
        <w:tc>
          <w:tcPr>
            <w:tcW w:w="1701" w:type="dxa"/>
            <w:vAlign w:val="center"/>
          </w:tcPr>
          <w:p w14:paraId="24596CF3" w14:textId="77777777" w:rsidR="00472B60" w:rsidRPr="00472B60" w:rsidRDefault="00472B60" w:rsidP="00472B60">
            <w:pPr>
              <w:pStyle w:val="ListParagraph"/>
              <w:spacing w:after="0" w:line="240" w:lineRule="auto"/>
              <w:ind w:left="0"/>
              <w:jc w:val="center"/>
              <w:rPr>
                <w:rFonts w:ascii="Times New Roman" w:hAnsi="Times New Roman"/>
                <w:b/>
                <w:sz w:val="24"/>
              </w:rPr>
            </w:pPr>
          </w:p>
        </w:tc>
        <w:tc>
          <w:tcPr>
            <w:tcW w:w="1701" w:type="dxa"/>
            <w:vAlign w:val="center"/>
          </w:tcPr>
          <w:p w14:paraId="15B57328" w14:textId="77777777" w:rsidR="00472B60" w:rsidRPr="00472B60" w:rsidRDefault="00472B60" w:rsidP="00472B60">
            <w:pPr>
              <w:pStyle w:val="ListParagraph"/>
              <w:spacing w:after="0" w:line="240" w:lineRule="auto"/>
              <w:ind w:left="0"/>
              <w:jc w:val="center"/>
              <w:rPr>
                <w:rFonts w:ascii="Times New Roman" w:hAnsi="Times New Roman"/>
                <w:b/>
                <w:sz w:val="24"/>
              </w:rPr>
            </w:pPr>
          </w:p>
        </w:tc>
      </w:tr>
    </w:tbl>
    <w:p w14:paraId="07B8BB59" w14:textId="77777777" w:rsidR="00472B60" w:rsidRPr="009023A7" w:rsidRDefault="00472B60" w:rsidP="00472B60">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66C71ABE">
          <v:shape id="_x0000_i1264" type="#_x0000_t75" style="width:1in;height:42.1pt" o:ole="">
            <v:imagedata r:id="rId157" o:title=""/>
          </v:shape>
          <o:OLEObject Type="Embed" ProgID="Equation.3" ShapeID="_x0000_i1264" DrawAspect="Content" ObjectID="_1808066771" r:id="rId419"/>
        </w:object>
      </w:r>
      <w:r w:rsidRPr="009023A7">
        <w:rPr>
          <w:color w:val="000000" w:themeColor="text1"/>
          <w:lang w:val="id-ID"/>
        </w:rPr>
        <w:fldChar w:fldCharType="end"/>
      </w:r>
    </w:p>
    <w:p w14:paraId="54F7F91B" w14:textId="77777777" w:rsidR="00472B60" w:rsidRPr="00472B60" w:rsidRDefault="00472B60" w:rsidP="00472B60">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639" w:dyaOrig="700" w14:anchorId="7F59D498">
          <v:shape id="_x0000_i1265" type="#_x0000_t75" style="width:44.85pt;height:32.6pt" o:ole="">
            <v:imagedata r:id="rId420" o:title=""/>
          </v:shape>
          <o:OLEObject Type="Embed" ProgID="Equation.3" ShapeID="_x0000_i1265" DrawAspect="Content" ObjectID="_1808066772" r:id="rId421"/>
        </w:object>
      </w:r>
      <w:r w:rsidRPr="009023A7">
        <w:rPr>
          <w:color w:val="000000" w:themeColor="text1"/>
          <w:position w:val="-10"/>
          <w:lang w:val="id-ID"/>
        </w:rPr>
        <w:object w:dxaOrig="180" w:dyaOrig="340" w14:anchorId="343DC8CD">
          <v:shape id="_x0000_i1266" type="#_x0000_t75" style="width:8.15pt;height:17.65pt" o:ole="">
            <v:imagedata r:id="rId161" o:title=""/>
          </v:shape>
          <o:OLEObject Type="Embed" ProgID="Equation.3" ShapeID="_x0000_i1266" DrawAspect="Content" ObjectID="_1808066773" r:id="rId422"/>
        </w:object>
      </w:r>
      <w:r w:rsidRPr="009023A7">
        <w:rPr>
          <w:color w:val="000000" w:themeColor="text1"/>
          <w:position w:val="-10"/>
          <w:lang w:val="id-ID"/>
        </w:rPr>
        <w:object w:dxaOrig="180" w:dyaOrig="340" w14:anchorId="414D246F">
          <v:shape id="_x0000_i1267" type="#_x0000_t75" style="width:8.15pt;height:17.65pt" o:ole="">
            <v:imagedata r:id="rId161" o:title=""/>
          </v:shape>
          <o:OLEObject Type="Embed" ProgID="Equation.3" ShapeID="_x0000_i1267" DrawAspect="Content" ObjectID="_1808066774" r:id="rId423"/>
        </w:object>
      </w:r>
    </w:p>
    <w:p w14:paraId="481C6E5B" w14:textId="77777777" w:rsidR="00472B60" w:rsidRDefault="00472B60" w:rsidP="00472B60">
      <w:pPr>
        <w:spacing w:line="480" w:lineRule="auto"/>
        <w:ind w:firstLine="450"/>
        <w:jc w:val="both"/>
        <w:rPr>
          <w:color w:val="000000" w:themeColor="text1"/>
        </w:rPr>
      </w:pPr>
      <w:r w:rsidRPr="009023A7">
        <w:rPr>
          <w:color w:val="000000" w:themeColor="text1"/>
          <w:lang w:val="id-ID"/>
        </w:rPr>
        <w:t xml:space="preserve">= </w:t>
      </w:r>
      <w:r>
        <w:rPr>
          <w:color w:val="000000" w:themeColor="text1"/>
        </w:rPr>
        <w:t>0,31</w:t>
      </w:r>
    </w:p>
    <w:p w14:paraId="0143710C" w14:textId="77777777" w:rsidR="00472B60" w:rsidRDefault="00472B60" w:rsidP="00472B60">
      <w:pPr>
        <w:spacing w:line="480" w:lineRule="auto"/>
        <w:ind w:firstLine="450"/>
        <w:jc w:val="both"/>
        <w:rPr>
          <w:color w:val="000000" w:themeColor="text1"/>
        </w:rPr>
      </w:pPr>
    </w:p>
    <w:p w14:paraId="0BB99561" w14:textId="77777777" w:rsidR="00472B60" w:rsidRPr="00472B60" w:rsidRDefault="00472B60" w:rsidP="00472B60">
      <w:pPr>
        <w:spacing w:line="480" w:lineRule="auto"/>
        <w:jc w:val="both"/>
        <w:rPr>
          <w:color w:val="000000" w:themeColor="text1"/>
        </w:rPr>
      </w:pPr>
    </w:p>
    <w:p w14:paraId="35488E0D" w14:textId="77777777" w:rsidR="00472B60" w:rsidRDefault="00472B60" w:rsidP="00472B60">
      <w:pPr>
        <w:spacing w:line="480" w:lineRule="auto"/>
        <w:jc w:val="both"/>
        <w:rPr>
          <w:color w:val="000000" w:themeColor="text1"/>
        </w:rPr>
      </w:pPr>
      <w:r>
        <w:rPr>
          <w:b/>
          <w:color w:val="000000" w:themeColor="text1"/>
        </w:rPr>
        <w:lastRenderedPageBreak/>
        <w:t xml:space="preserve">Lampiran 33. </w:t>
      </w:r>
      <w:r>
        <w:rPr>
          <w:color w:val="000000" w:themeColor="text1"/>
        </w:rPr>
        <w:t>(Lanjutan)</w:t>
      </w:r>
    </w:p>
    <w:p w14:paraId="3B7E682F" w14:textId="5E3DFEC1" w:rsidR="00472B60" w:rsidRPr="00D20AD6" w:rsidRDefault="00472B60" w:rsidP="00472B60">
      <w:pPr>
        <w:rPr>
          <w:b/>
        </w:rPr>
      </w:pPr>
      <w:r>
        <w:rPr>
          <w:b/>
        </w:rPr>
        <w:t>F1 (Siklus 2)</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472B60" w14:paraId="32966C31" w14:textId="77777777" w:rsidTr="00472B60">
        <w:trPr>
          <w:trHeight w:val="542"/>
        </w:trPr>
        <w:tc>
          <w:tcPr>
            <w:tcW w:w="734" w:type="dxa"/>
            <w:vAlign w:val="center"/>
          </w:tcPr>
          <w:p w14:paraId="7B6F9648" w14:textId="77777777" w:rsid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02E545BD" w14:textId="77777777" w:rsidR="00472B60" w:rsidRDefault="00472B60" w:rsidP="00472B6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30B1279F" w14:textId="77777777" w:rsidR="00472B60" w:rsidRPr="00D20AD6" w:rsidRDefault="00472B60" w:rsidP="00472B6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2119C2DF">
                <v:shape id="_x0000_i1268" type="#_x0000_t75" style="width:13.6pt;height:14.95pt" o:ole="">
                  <v:imagedata r:id="rId151" o:title=""/>
                </v:shape>
                <o:OLEObject Type="Embed" ProgID="Equation.3" ShapeID="_x0000_i1268" DrawAspect="Content" ObjectID="_1808066775" r:id="rId424"/>
              </w:object>
            </w:r>
          </w:p>
        </w:tc>
        <w:tc>
          <w:tcPr>
            <w:tcW w:w="1701" w:type="dxa"/>
            <w:vAlign w:val="center"/>
          </w:tcPr>
          <w:p w14:paraId="1749CEF1" w14:textId="77777777" w:rsidR="00472B60" w:rsidRPr="00506E2A" w:rsidRDefault="00472B60"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74559F9A">
                <v:shape id="_x0000_i1269" type="#_x0000_t75" style="width:13.6pt;height:14.95pt" o:ole="">
                  <v:imagedata r:id="rId151" o:title=""/>
                </v:shape>
                <o:OLEObject Type="Embed" ProgID="Equation.3" ShapeID="_x0000_i1269" DrawAspect="Content" ObjectID="_1808066776" r:id="rId425"/>
              </w:object>
            </w:r>
            <w:r w:rsidRPr="00B16A05">
              <w:rPr>
                <w:rFonts w:ascii="Times New Roman" w:hAnsi="Times New Roman"/>
                <w:b/>
                <w:color w:val="000000" w:themeColor="text1"/>
                <w:sz w:val="24"/>
                <w:szCs w:val="24"/>
                <w:lang w:val="id-ID"/>
              </w:rPr>
              <w:t>)</w:t>
            </w:r>
          </w:p>
        </w:tc>
        <w:tc>
          <w:tcPr>
            <w:tcW w:w="1701" w:type="dxa"/>
            <w:vAlign w:val="center"/>
          </w:tcPr>
          <w:p w14:paraId="0594A54F" w14:textId="77777777" w:rsidR="00472B60" w:rsidRPr="00506E2A" w:rsidRDefault="00472B60"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3D8D8CD">
                <v:shape id="_x0000_i1270" type="#_x0000_t75" style="width:13.6pt;height:14.95pt" o:ole="">
                  <v:imagedata r:id="rId154" o:title=""/>
                </v:shape>
                <o:OLEObject Type="Embed" ProgID="Equation.3" ShapeID="_x0000_i1270" DrawAspect="Content" ObjectID="_1808066777" r:id="rId426"/>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472B60" w14:paraId="12C760B3" w14:textId="77777777" w:rsidTr="00472B60">
        <w:trPr>
          <w:trHeight w:val="407"/>
        </w:trPr>
        <w:tc>
          <w:tcPr>
            <w:tcW w:w="734" w:type="dxa"/>
            <w:vAlign w:val="center"/>
          </w:tcPr>
          <w:p w14:paraId="4FC158E2" w14:textId="77777777" w:rsidR="00472B60" w:rsidRPr="00D20AD6" w:rsidRDefault="00472B60"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477BC213" w14:textId="1F873901" w:rsidR="00472B60" w:rsidRPr="00472B60" w:rsidRDefault="00472B60" w:rsidP="00472B60">
            <w:pPr>
              <w:pStyle w:val="ListParagraph"/>
              <w:spacing w:after="0" w:line="240" w:lineRule="auto"/>
              <w:ind w:left="0"/>
              <w:jc w:val="center"/>
              <w:rPr>
                <w:rFonts w:ascii="Times New Roman" w:hAnsi="Times New Roman"/>
                <w:b/>
                <w:sz w:val="24"/>
              </w:rPr>
            </w:pPr>
            <w:r w:rsidRPr="00472B60">
              <w:rPr>
                <w:rFonts w:ascii="Times New Roman" w:hAnsi="Times New Roman"/>
                <w:color w:val="000000"/>
                <w:sz w:val="24"/>
              </w:rPr>
              <w:t>5</w:t>
            </w:r>
          </w:p>
        </w:tc>
        <w:tc>
          <w:tcPr>
            <w:tcW w:w="1418" w:type="dxa"/>
            <w:vAlign w:val="center"/>
          </w:tcPr>
          <w:p w14:paraId="71D122EC" w14:textId="54A5CB42" w:rsidR="00472B60" w:rsidRPr="00472B60" w:rsidRDefault="007E4FB2"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472B60" w:rsidRPr="00472B60">
              <w:rPr>
                <w:rFonts w:ascii="Times New Roman" w:hAnsi="Times New Roman"/>
                <w:color w:val="000000"/>
                <w:sz w:val="24"/>
              </w:rPr>
              <w:t>6</w:t>
            </w:r>
          </w:p>
        </w:tc>
        <w:tc>
          <w:tcPr>
            <w:tcW w:w="1701" w:type="dxa"/>
            <w:vAlign w:val="center"/>
          </w:tcPr>
          <w:p w14:paraId="7F35B7A2" w14:textId="2442CE9C" w:rsidR="00472B60" w:rsidRPr="00472B60" w:rsidRDefault="007E4FB2"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472B60" w:rsidRPr="00472B60">
              <w:rPr>
                <w:rFonts w:ascii="Times New Roman" w:hAnsi="Times New Roman"/>
                <w:color w:val="000000"/>
                <w:sz w:val="24"/>
              </w:rPr>
              <w:t>6</w:t>
            </w:r>
          </w:p>
        </w:tc>
        <w:tc>
          <w:tcPr>
            <w:tcW w:w="1701" w:type="dxa"/>
            <w:vAlign w:val="center"/>
          </w:tcPr>
          <w:p w14:paraId="4AD2C474" w14:textId="6EC5317F" w:rsidR="00472B60" w:rsidRPr="00472B60" w:rsidRDefault="007E4FB2"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472B60" w:rsidRPr="00472B60">
              <w:rPr>
                <w:rFonts w:ascii="Times New Roman" w:hAnsi="Times New Roman"/>
                <w:color w:val="000000"/>
                <w:sz w:val="24"/>
              </w:rPr>
              <w:t>36</w:t>
            </w:r>
          </w:p>
        </w:tc>
      </w:tr>
      <w:tr w:rsidR="00472B60" w14:paraId="2929A832" w14:textId="77777777" w:rsidTr="00472B60">
        <w:trPr>
          <w:trHeight w:val="413"/>
        </w:trPr>
        <w:tc>
          <w:tcPr>
            <w:tcW w:w="734" w:type="dxa"/>
            <w:vAlign w:val="center"/>
          </w:tcPr>
          <w:p w14:paraId="05D55C3E" w14:textId="77777777" w:rsidR="00472B60" w:rsidRPr="00D20AD6" w:rsidRDefault="00472B60"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65406640" w14:textId="0C31C7F2" w:rsidR="00472B60" w:rsidRPr="00472B60" w:rsidRDefault="007E4FB2"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472B60" w:rsidRPr="00472B60">
              <w:rPr>
                <w:rFonts w:ascii="Times New Roman" w:hAnsi="Times New Roman"/>
                <w:color w:val="000000"/>
                <w:sz w:val="24"/>
              </w:rPr>
              <w:t>5</w:t>
            </w:r>
          </w:p>
        </w:tc>
        <w:tc>
          <w:tcPr>
            <w:tcW w:w="1418" w:type="dxa"/>
            <w:vAlign w:val="center"/>
          </w:tcPr>
          <w:p w14:paraId="729F9A23" w14:textId="0B3498BD" w:rsidR="00472B60" w:rsidRPr="00472B60" w:rsidRDefault="007E4FB2"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472B60" w:rsidRPr="00472B60">
              <w:rPr>
                <w:rFonts w:ascii="Times New Roman" w:hAnsi="Times New Roman"/>
                <w:color w:val="000000"/>
                <w:sz w:val="24"/>
              </w:rPr>
              <w:t>6</w:t>
            </w:r>
          </w:p>
        </w:tc>
        <w:tc>
          <w:tcPr>
            <w:tcW w:w="1701" w:type="dxa"/>
            <w:vAlign w:val="center"/>
          </w:tcPr>
          <w:p w14:paraId="6FE91857" w14:textId="6F25A129" w:rsidR="00472B60" w:rsidRPr="00472B60" w:rsidRDefault="007E4FB2"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472B60" w:rsidRPr="00472B60">
              <w:rPr>
                <w:rFonts w:ascii="Times New Roman" w:hAnsi="Times New Roman"/>
                <w:color w:val="000000"/>
                <w:sz w:val="24"/>
              </w:rPr>
              <w:t>1</w:t>
            </w:r>
          </w:p>
        </w:tc>
        <w:tc>
          <w:tcPr>
            <w:tcW w:w="1701" w:type="dxa"/>
            <w:vAlign w:val="center"/>
          </w:tcPr>
          <w:p w14:paraId="5C57A389" w14:textId="7B16D167" w:rsidR="00472B60" w:rsidRPr="00472B60" w:rsidRDefault="007E4FB2"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472B60" w:rsidRPr="00472B60">
              <w:rPr>
                <w:rFonts w:ascii="Times New Roman" w:hAnsi="Times New Roman"/>
                <w:color w:val="000000"/>
                <w:sz w:val="24"/>
              </w:rPr>
              <w:t>01</w:t>
            </w:r>
          </w:p>
        </w:tc>
      </w:tr>
      <w:tr w:rsidR="00472B60" w14:paraId="16C9CF9C" w14:textId="77777777" w:rsidTr="00472B60">
        <w:trPr>
          <w:trHeight w:val="420"/>
        </w:trPr>
        <w:tc>
          <w:tcPr>
            <w:tcW w:w="734" w:type="dxa"/>
            <w:vAlign w:val="center"/>
          </w:tcPr>
          <w:p w14:paraId="3E264F72" w14:textId="77777777" w:rsidR="00472B60" w:rsidRPr="00D20AD6" w:rsidRDefault="00472B60"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5EC2949D" w14:textId="00D3631E" w:rsidR="00472B60" w:rsidRPr="00472B60" w:rsidRDefault="007E4FB2"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00472B60" w:rsidRPr="00472B60">
              <w:rPr>
                <w:rFonts w:ascii="Times New Roman" w:hAnsi="Times New Roman"/>
                <w:color w:val="000000"/>
                <w:sz w:val="24"/>
              </w:rPr>
              <w:t>3</w:t>
            </w:r>
          </w:p>
        </w:tc>
        <w:tc>
          <w:tcPr>
            <w:tcW w:w="1418" w:type="dxa"/>
            <w:vAlign w:val="center"/>
          </w:tcPr>
          <w:p w14:paraId="69CC40D2" w14:textId="236D7221" w:rsidR="00472B60" w:rsidRPr="00472B60" w:rsidRDefault="007E4FB2"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472B60" w:rsidRPr="00472B60">
              <w:rPr>
                <w:rFonts w:ascii="Times New Roman" w:hAnsi="Times New Roman"/>
                <w:color w:val="000000"/>
                <w:sz w:val="24"/>
              </w:rPr>
              <w:t>6</w:t>
            </w:r>
          </w:p>
        </w:tc>
        <w:tc>
          <w:tcPr>
            <w:tcW w:w="1701" w:type="dxa"/>
            <w:vAlign w:val="center"/>
          </w:tcPr>
          <w:p w14:paraId="5BDFA6CF" w14:textId="2413F2A2" w:rsidR="00472B60" w:rsidRPr="00472B60" w:rsidRDefault="007E4FB2"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472B60" w:rsidRPr="00472B60">
              <w:rPr>
                <w:rFonts w:ascii="Times New Roman" w:hAnsi="Times New Roman"/>
                <w:color w:val="000000"/>
                <w:sz w:val="24"/>
              </w:rPr>
              <w:t>7</w:t>
            </w:r>
          </w:p>
        </w:tc>
        <w:tc>
          <w:tcPr>
            <w:tcW w:w="1701" w:type="dxa"/>
            <w:vAlign w:val="center"/>
          </w:tcPr>
          <w:p w14:paraId="2E0F29F8" w14:textId="3B526CB4" w:rsidR="00472B60" w:rsidRPr="00472B60" w:rsidRDefault="007E4FB2"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472B60" w:rsidRPr="00472B60">
              <w:rPr>
                <w:rFonts w:ascii="Times New Roman" w:hAnsi="Times New Roman"/>
                <w:color w:val="000000"/>
                <w:sz w:val="24"/>
              </w:rPr>
              <w:t>49</w:t>
            </w:r>
          </w:p>
        </w:tc>
      </w:tr>
      <w:tr w:rsidR="00472B60" w14:paraId="69924360" w14:textId="77777777" w:rsidTr="00472B60">
        <w:trPr>
          <w:trHeight w:val="412"/>
        </w:trPr>
        <w:tc>
          <w:tcPr>
            <w:tcW w:w="734" w:type="dxa"/>
            <w:vAlign w:val="center"/>
          </w:tcPr>
          <w:p w14:paraId="572E5635" w14:textId="77777777" w:rsidR="00472B60" w:rsidRPr="00D20AD6" w:rsidRDefault="00472B60" w:rsidP="00472B6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27AE147C" w14:textId="246F7841" w:rsidR="00472B60" w:rsidRPr="00472B60" w:rsidRDefault="007E4FB2"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16,</w:t>
            </w:r>
            <w:r w:rsidR="00472B60" w:rsidRPr="00472B60">
              <w:rPr>
                <w:rFonts w:ascii="Times New Roman" w:hAnsi="Times New Roman"/>
                <w:color w:val="000000"/>
                <w:sz w:val="24"/>
              </w:rPr>
              <w:t>8</w:t>
            </w:r>
          </w:p>
        </w:tc>
        <w:tc>
          <w:tcPr>
            <w:tcW w:w="1418" w:type="dxa"/>
            <w:vAlign w:val="center"/>
          </w:tcPr>
          <w:p w14:paraId="5C549BBB" w14:textId="77777777" w:rsidR="00472B60" w:rsidRPr="00472B60" w:rsidRDefault="00472B60" w:rsidP="00472B60">
            <w:pPr>
              <w:pStyle w:val="ListParagraph"/>
              <w:spacing w:after="0" w:line="240" w:lineRule="auto"/>
              <w:ind w:left="0"/>
              <w:jc w:val="center"/>
              <w:rPr>
                <w:rFonts w:ascii="Times New Roman" w:hAnsi="Times New Roman"/>
                <w:b/>
                <w:sz w:val="24"/>
              </w:rPr>
            </w:pPr>
          </w:p>
        </w:tc>
        <w:tc>
          <w:tcPr>
            <w:tcW w:w="1701" w:type="dxa"/>
            <w:vAlign w:val="center"/>
          </w:tcPr>
          <w:p w14:paraId="34E74819" w14:textId="77777777" w:rsidR="00472B60" w:rsidRPr="00472B60" w:rsidRDefault="00472B60" w:rsidP="00472B60">
            <w:pPr>
              <w:pStyle w:val="ListParagraph"/>
              <w:spacing w:after="0" w:line="240" w:lineRule="auto"/>
              <w:ind w:left="0"/>
              <w:jc w:val="center"/>
              <w:rPr>
                <w:rFonts w:ascii="Times New Roman" w:hAnsi="Times New Roman"/>
                <w:b/>
                <w:sz w:val="24"/>
              </w:rPr>
            </w:pPr>
          </w:p>
        </w:tc>
        <w:tc>
          <w:tcPr>
            <w:tcW w:w="1701" w:type="dxa"/>
            <w:vAlign w:val="center"/>
          </w:tcPr>
          <w:p w14:paraId="27C5C7E4" w14:textId="36E538CA" w:rsidR="00472B60" w:rsidRPr="00472B60" w:rsidRDefault="007E4FB2"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472B60" w:rsidRPr="00472B60">
              <w:rPr>
                <w:rFonts w:ascii="Times New Roman" w:hAnsi="Times New Roman"/>
                <w:color w:val="000000"/>
                <w:sz w:val="24"/>
              </w:rPr>
              <w:t>86</w:t>
            </w:r>
          </w:p>
        </w:tc>
      </w:tr>
      <w:tr w:rsidR="00472B60" w14:paraId="2A63A69E" w14:textId="77777777" w:rsidTr="00472B60">
        <w:trPr>
          <w:trHeight w:val="417"/>
        </w:trPr>
        <w:tc>
          <w:tcPr>
            <w:tcW w:w="734" w:type="dxa"/>
            <w:vAlign w:val="center"/>
          </w:tcPr>
          <w:p w14:paraId="2B2FBA01" w14:textId="77777777" w:rsidR="00472B60" w:rsidRPr="00D20AD6" w:rsidRDefault="00472B60" w:rsidP="00472B6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0101DBB6">
                <v:shape id="_x0000_i1271" type="#_x0000_t75" style="width:13.6pt;height:14.95pt" o:ole="">
                  <v:imagedata r:id="rId151" o:title=""/>
                </v:shape>
                <o:OLEObject Type="Embed" ProgID="Equation.3" ShapeID="_x0000_i1271" DrawAspect="Content" ObjectID="_1808066778" r:id="rId427"/>
              </w:object>
            </w:r>
          </w:p>
        </w:tc>
        <w:tc>
          <w:tcPr>
            <w:tcW w:w="1216" w:type="dxa"/>
            <w:vAlign w:val="center"/>
          </w:tcPr>
          <w:p w14:paraId="60FF8311" w14:textId="30853556" w:rsidR="00472B60" w:rsidRPr="00472B60" w:rsidRDefault="007E4FB2" w:rsidP="00472B6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472B60" w:rsidRPr="00472B60">
              <w:rPr>
                <w:rFonts w:ascii="Times New Roman" w:hAnsi="Times New Roman"/>
                <w:color w:val="000000"/>
                <w:sz w:val="24"/>
              </w:rPr>
              <w:t>6</w:t>
            </w:r>
          </w:p>
        </w:tc>
        <w:tc>
          <w:tcPr>
            <w:tcW w:w="1418" w:type="dxa"/>
            <w:vAlign w:val="center"/>
          </w:tcPr>
          <w:p w14:paraId="455400B0" w14:textId="77777777" w:rsidR="00472B60" w:rsidRPr="00472B60" w:rsidRDefault="00472B60" w:rsidP="00472B60">
            <w:pPr>
              <w:pStyle w:val="ListParagraph"/>
              <w:spacing w:after="0" w:line="240" w:lineRule="auto"/>
              <w:ind w:left="0"/>
              <w:jc w:val="center"/>
              <w:rPr>
                <w:rFonts w:ascii="Times New Roman" w:hAnsi="Times New Roman"/>
                <w:b/>
                <w:sz w:val="24"/>
              </w:rPr>
            </w:pPr>
          </w:p>
        </w:tc>
        <w:tc>
          <w:tcPr>
            <w:tcW w:w="1701" w:type="dxa"/>
            <w:vAlign w:val="center"/>
          </w:tcPr>
          <w:p w14:paraId="42AB2DCA" w14:textId="77777777" w:rsidR="00472B60" w:rsidRPr="00472B60" w:rsidRDefault="00472B60" w:rsidP="00472B60">
            <w:pPr>
              <w:pStyle w:val="ListParagraph"/>
              <w:spacing w:after="0" w:line="240" w:lineRule="auto"/>
              <w:ind w:left="0"/>
              <w:jc w:val="center"/>
              <w:rPr>
                <w:rFonts w:ascii="Times New Roman" w:hAnsi="Times New Roman"/>
                <w:b/>
                <w:sz w:val="24"/>
              </w:rPr>
            </w:pPr>
          </w:p>
        </w:tc>
        <w:tc>
          <w:tcPr>
            <w:tcW w:w="1701" w:type="dxa"/>
            <w:vAlign w:val="center"/>
          </w:tcPr>
          <w:p w14:paraId="3C086DA8" w14:textId="77777777" w:rsidR="00472B60" w:rsidRPr="00472B60" w:rsidRDefault="00472B60" w:rsidP="00472B60">
            <w:pPr>
              <w:pStyle w:val="ListParagraph"/>
              <w:spacing w:after="0" w:line="240" w:lineRule="auto"/>
              <w:ind w:left="0"/>
              <w:jc w:val="center"/>
              <w:rPr>
                <w:rFonts w:ascii="Times New Roman" w:hAnsi="Times New Roman"/>
                <w:b/>
                <w:sz w:val="24"/>
              </w:rPr>
            </w:pPr>
          </w:p>
        </w:tc>
      </w:tr>
    </w:tbl>
    <w:p w14:paraId="4BFBB40B" w14:textId="77777777" w:rsidR="00472B60" w:rsidRPr="009023A7" w:rsidRDefault="00472B60" w:rsidP="00472B60">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3F56812D">
          <v:shape id="_x0000_i1272" type="#_x0000_t75" style="width:1in;height:42.1pt" o:ole="">
            <v:imagedata r:id="rId157" o:title=""/>
          </v:shape>
          <o:OLEObject Type="Embed" ProgID="Equation.3" ShapeID="_x0000_i1272" DrawAspect="Content" ObjectID="_1808066779" r:id="rId428"/>
        </w:object>
      </w:r>
      <w:r w:rsidRPr="009023A7">
        <w:rPr>
          <w:color w:val="000000" w:themeColor="text1"/>
          <w:lang w:val="id-ID"/>
        </w:rPr>
        <w:fldChar w:fldCharType="end"/>
      </w:r>
    </w:p>
    <w:p w14:paraId="1236F020" w14:textId="77777777" w:rsidR="00472B60" w:rsidRPr="00086650" w:rsidRDefault="00472B60" w:rsidP="00472B60">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7E4FB2" w:rsidRPr="00AA764D">
        <w:rPr>
          <w:color w:val="000000" w:themeColor="text1"/>
          <w:position w:val="-26"/>
          <w:lang w:val="id-ID"/>
        </w:rPr>
        <w:object w:dxaOrig="720" w:dyaOrig="700" w14:anchorId="74A66DB1">
          <v:shape id="_x0000_i1273" type="#_x0000_t75" style="width:53pt;height:32.6pt" o:ole="">
            <v:imagedata r:id="rId429" o:title=""/>
          </v:shape>
          <o:OLEObject Type="Embed" ProgID="Equation.3" ShapeID="_x0000_i1273" DrawAspect="Content" ObjectID="_1808066780" r:id="rId430"/>
        </w:object>
      </w:r>
      <w:r w:rsidRPr="009023A7">
        <w:rPr>
          <w:color w:val="000000" w:themeColor="text1"/>
          <w:position w:val="-10"/>
          <w:lang w:val="id-ID"/>
        </w:rPr>
        <w:object w:dxaOrig="180" w:dyaOrig="340" w14:anchorId="2FCB1C82">
          <v:shape id="_x0000_i1274" type="#_x0000_t75" style="width:8.15pt;height:17.65pt" o:ole="">
            <v:imagedata r:id="rId161" o:title=""/>
          </v:shape>
          <o:OLEObject Type="Embed" ProgID="Equation.3" ShapeID="_x0000_i1274" DrawAspect="Content" ObjectID="_1808066781" r:id="rId431"/>
        </w:object>
      </w:r>
      <w:r w:rsidRPr="009023A7">
        <w:rPr>
          <w:color w:val="000000" w:themeColor="text1"/>
          <w:position w:val="-10"/>
          <w:lang w:val="id-ID"/>
        </w:rPr>
        <w:object w:dxaOrig="180" w:dyaOrig="340" w14:anchorId="1E116EC9">
          <v:shape id="_x0000_i1275" type="#_x0000_t75" style="width:8.15pt;height:17.65pt" o:ole="">
            <v:imagedata r:id="rId161" o:title=""/>
          </v:shape>
          <o:OLEObject Type="Embed" ProgID="Equation.3" ShapeID="_x0000_i1275" DrawAspect="Content" ObjectID="_1808066782" r:id="rId432"/>
        </w:object>
      </w:r>
    </w:p>
    <w:p w14:paraId="60A6C534" w14:textId="55A2E5E9" w:rsidR="00472B60" w:rsidRDefault="00472B60" w:rsidP="00472B60">
      <w:pPr>
        <w:spacing w:line="480" w:lineRule="auto"/>
        <w:ind w:firstLine="450"/>
        <w:jc w:val="both"/>
        <w:rPr>
          <w:color w:val="000000" w:themeColor="text1"/>
        </w:rPr>
      </w:pPr>
      <w:r w:rsidRPr="009023A7">
        <w:rPr>
          <w:color w:val="000000" w:themeColor="text1"/>
          <w:lang w:val="id-ID"/>
        </w:rPr>
        <w:t xml:space="preserve">= </w:t>
      </w:r>
      <w:r w:rsidR="007E4FB2">
        <w:rPr>
          <w:color w:val="000000" w:themeColor="text1"/>
        </w:rPr>
        <w:t>0,65</w:t>
      </w:r>
    </w:p>
    <w:p w14:paraId="78E843F6" w14:textId="7C3072A1" w:rsidR="00472B60" w:rsidRPr="00D20AD6" w:rsidRDefault="007E4FB2" w:rsidP="00472B60">
      <w:pPr>
        <w:rPr>
          <w:b/>
        </w:rPr>
      </w:pPr>
      <w:r>
        <w:rPr>
          <w:b/>
        </w:rPr>
        <w:t>F1 (Siklus 3</w:t>
      </w:r>
      <w:r w:rsidR="00472B60">
        <w:rPr>
          <w:b/>
        </w:rPr>
        <w:t>)</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472B60" w14:paraId="55CB1E20" w14:textId="77777777" w:rsidTr="00472B60">
        <w:trPr>
          <w:trHeight w:val="542"/>
        </w:trPr>
        <w:tc>
          <w:tcPr>
            <w:tcW w:w="734" w:type="dxa"/>
            <w:vAlign w:val="center"/>
          </w:tcPr>
          <w:p w14:paraId="0184400A" w14:textId="77777777" w:rsidR="00472B60" w:rsidRDefault="00472B60" w:rsidP="00472B60">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499962EC" w14:textId="77777777" w:rsidR="00472B60" w:rsidRDefault="00472B60" w:rsidP="00472B60">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1C74E6C8" w14:textId="77777777" w:rsidR="00472B60" w:rsidRPr="00D20AD6" w:rsidRDefault="00472B60" w:rsidP="00472B60">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1DD3DA68">
                <v:shape id="_x0000_i1276" type="#_x0000_t75" style="width:13.6pt;height:14.95pt" o:ole="">
                  <v:imagedata r:id="rId151" o:title=""/>
                </v:shape>
                <o:OLEObject Type="Embed" ProgID="Equation.3" ShapeID="_x0000_i1276" DrawAspect="Content" ObjectID="_1808066783" r:id="rId433"/>
              </w:object>
            </w:r>
          </w:p>
        </w:tc>
        <w:tc>
          <w:tcPr>
            <w:tcW w:w="1701" w:type="dxa"/>
            <w:vAlign w:val="center"/>
          </w:tcPr>
          <w:p w14:paraId="4BC64CF0" w14:textId="77777777" w:rsidR="00472B60" w:rsidRPr="00506E2A" w:rsidRDefault="00472B60"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636E82E6">
                <v:shape id="_x0000_i1277" type="#_x0000_t75" style="width:13.6pt;height:14.95pt" o:ole="">
                  <v:imagedata r:id="rId151" o:title=""/>
                </v:shape>
                <o:OLEObject Type="Embed" ProgID="Equation.3" ShapeID="_x0000_i1277" DrawAspect="Content" ObjectID="_1808066784" r:id="rId434"/>
              </w:object>
            </w:r>
            <w:r w:rsidRPr="00B16A05">
              <w:rPr>
                <w:rFonts w:ascii="Times New Roman" w:hAnsi="Times New Roman"/>
                <w:b/>
                <w:color w:val="000000" w:themeColor="text1"/>
                <w:sz w:val="24"/>
                <w:szCs w:val="24"/>
                <w:lang w:val="id-ID"/>
              </w:rPr>
              <w:t>)</w:t>
            </w:r>
          </w:p>
        </w:tc>
        <w:tc>
          <w:tcPr>
            <w:tcW w:w="1701" w:type="dxa"/>
            <w:vAlign w:val="center"/>
          </w:tcPr>
          <w:p w14:paraId="11827B91" w14:textId="77777777" w:rsidR="00472B60" w:rsidRPr="00506E2A" w:rsidRDefault="00472B60" w:rsidP="00472B60">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21A09776">
                <v:shape id="_x0000_i1278" type="#_x0000_t75" style="width:13.6pt;height:14.95pt" o:ole="">
                  <v:imagedata r:id="rId154" o:title=""/>
                </v:shape>
                <o:OLEObject Type="Embed" ProgID="Equation.3" ShapeID="_x0000_i1278" DrawAspect="Content" ObjectID="_1808066785" r:id="rId435"/>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7E4FB2" w14:paraId="0DA95311" w14:textId="77777777" w:rsidTr="007E4FB2">
        <w:trPr>
          <w:trHeight w:val="407"/>
        </w:trPr>
        <w:tc>
          <w:tcPr>
            <w:tcW w:w="734" w:type="dxa"/>
            <w:vAlign w:val="center"/>
          </w:tcPr>
          <w:p w14:paraId="6C4F9128" w14:textId="77777777" w:rsidR="007E4FB2" w:rsidRPr="00D20AD6" w:rsidRDefault="007E4FB2"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43809C13" w14:textId="215BD6A7"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E4FB2">
              <w:rPr>
                <w:rFonts w:ascii="Times New Roman" w:hAnsi="Times New Roman"/>
                <w:color w:val="000000"/>
                <w:sz w:val="24"/>
              </w:rPr>
              <w:t>7</w:t>
            </w:r>
          </w:p>
        </w:tc>
        <w:tc>
          <w:tcPr>
            <w:tcW w:w="1418" w:type="dxa"/>
            <w:vAlign w:val="center"/>
          </w:tcPr>
          <w:p w14:paraId="37F05800" w14:textId="6C76AFDA"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E4FB2">
              <w:rPr>
                <w:rFonts w:ascii="Times New Roman" w:hAnsi="Times New Roman"/>
                <w:color w:val="000000"/>
                <w:sz w:val="24"/>
              </w:rPr>
              <w:t>6</w:t>
            </w:r>
          </w:p>
        </w:tc>
        <w:tc>
          <w:tcPr>
            <w:tcW w:w="1701" w:type="dxa"/>
            <w:vAlign w:val="center"/>
          </w:tcPr>
          <w:p w14:paraId="1A6CBC56" w14:textId="076CD128"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E4FB2">
              <w:rPr>
                <w:rFonts w:ascii="Times New Roman" w:hAnsi="Times New Roman"/>
                <w:color w:val="000000"/>
                <w:sz w:val="24"/>
              </w:rPr>
              <w:t>1</w:t>
            </w:r>
          </w:p>
        </w:tc>
        <w:tc>
          <w:tcPr>
            <w:tcW w:w="1701" w:type="dxa"/>
            <w:vAlign w:val="center"/>
          </w:tcPr>
          <w:p w14:paraId="5881FBE5" w14:textId="4D1C17EB"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E4FB2">
              <w:rPr>
                <w:rFonts w:ascii="Times New Roman" w:hAnsi="Times New Roman"/>
                <w:color w:val="000000"/>
                <w:sz w:val="24"/>
              </w:rPr>
              <w:t>01</w:t>
            </w:r>
          </w:p>
        </w:tc>
      </w:tr>
      <w:tr w:rsidR="007E4FB2" w14:paraId="0A2184AA" w14:textId="77777777" w:rsidTr="007E4FB2">
        <w:trPr>
          <w:trHeight w:val="413"/>
        </w:trPr>
        <w:tc>
          <w:tcPr>
            <w:tcW w:w="734" w:type="dxa"/>
            <w:vAlign w:val="center"/>
          </w:tcPr>
          <w:p w14:paraId="33E4629B" w14:textId="77777777" w:rsidR="007E4FB2" w:rsidRPr="00D20AD6" w:rsidRDefault="007E4FB2"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5BA7AD52" w14:textId="33FF1CCA"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E4FB2">
              <w:rPr>
                <w:rFonts w:ascii="Times New Roman" w:hAnsi="Times New Roman"/>
                <w:color w:val="000000"/>
                <w:sz w:val="24"/>
              </w:rPr>
              <w:t>2</w:t>
            </w:r>
          </w:p>
        </w:tc>
        <w:tc>
          <w:tcPr>
            <w:tcW w:w="1418" w:type="dxa"/>
            <w:vAlign w:val="center"/>
          </w:tcPr>
          <w:p w14:paraId="4AB11AE6" w14:textId="329F5A36"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E4FB2">
              <w:rPr>
                <w:rFonts w:ascii="Times New Roman" w:hAnsi="Times New Roman"/>
                <w:color w:val="000000"/>
                <w:sz w:val="24"/>
              </w:rPr>
              <w:t>6</w:t>
            </w:r>
          </w:p>
        </w:tc>
        <w:tc>
          <w:tcPr>
            <w:tcW w:w="1701" w:type="dxa"/>
            <w:vAlign w:val="center"/>
          </w:tcPr>
          <w:p w14:paraId="0761C9EB" w14:textId="456D4132"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E4FB2">
              <w:rPr>
                <w:rFonts w:ascii="Times New Roman" w:hAnsi="Times New Roman"/>
                <w:color w:val="000000"/>
                <w:sz w:val="24"/>
              </w:rPr>
              <w:t>4</w:t>
            </w:r>
          </w:p>
        </w:tc>
        <w:tc>
          <w:tcPr>
            <w:tcW w:w="1701" w:type="dxa"/>
            <w:vAlign w:val="center"/>
          </w:tcPr>
          <w:p w14:paraId="4D8BE01D" w14:textId="458706CE"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E4FB2">
              <w:rPr>
                <w:rFonts w:ascii="Times New Roman" w:hAnsi="Times New Roman"/>
                <w:color w:val="000000"/>
                <w:sz w:val="24"/>
              </w:rPr>
              <w:t>16</w:t>
            </w:r>
          </w:p>
        </w:tc>
      </w:tr>
      <w:tr w:rsidR="007E4FB2" w14:paraId="0012F75C" w14:textId="77777777" w:rsidTr="007E4FB2">
        <w:trPr>
          <w:trHeight w:val="420"/>
        </w:trPr>
        <w:tc>
          <w:tcPr>
            <w:tcW w:w="734" w:type="dxa"/>
            <w:vAlign w:val="center"/>
          </w:tcPr>
          <w:p w14:paraId="42EB3637" w14:textId="77777777" w:rsidR="007E4FB2" w:rsidRPr="00D20AD6" w:rsidRDefault="007E4FB2" w:rsidP="00472B60">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548BA842" w14:textId="10515DE0"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E4FB2">
              <w:rPr>
                <w:rFonts w:ascii="Times New Roman" w:hAnsi="Times New Roman"/>
                <w:color w:val="000000"/>
                <w:sz w:val="24"/>
              </w:rPr>
              <w:t>9</w:t>
            </w:r>
          </w:p>
        </w:tc>
        <w:tc>
          <w:tcPr>
            <w:tcW w:w="1418" w:type="dxa"/>
            <w:vAlign w:val="center"/>
          </w:tcPr>
          <w:p w14:paraId="0CC2C25F" w14:textId="5F35CE05"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E4FB2">
              <w:rPr>
                <w:rFonts w:ascii="Times New Roman" w:hAnsi="Times New Roman"/>
                <w:color w:val="000000"/>
                <w:sz w:val="24"/>
              </w:rPr>
              <w:t>6</w:t>
            </w:r>
          </w:p>
        </w:tc>
        <w:tc>
          <w:tcPr>
            <w:tcW w:w="1701" w:type="dxa"/>
            <w:vAlign w:val="center"/>
          </w:tcPr>
          <w:p w14:paraId="26A77A8C" w14:textId="59CC735A"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E4FB2">
              <w:rPr>
                <w:rFonts w:ascii="Times New Roman" w:hAnsi="Times New Roman"/>
                <w:color w:val="000000"/>
                <w:sz w:val="24"/>
              </w:rPr>
              <w:t>3</w:t>
            </w:r>
          </w:p>
        </w:tc>
        <w:tc>
          <w:tcPr>
            <w:tcW w:w="1701" w:type="dxa"/>
            <w:vAlign w:val="center"/>
          </w:tcPr>
          <w:p w14:paraId="02152401" w14:textId="2C24124B"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E4FB2">
              <w:rPr>
                <w:rFonts w:ascii="Times New Roman" w:hAnsi="Times New Roman"/>
                <w:color w:val="000000"/>
                <w:sz w:val="24"/>
              </w:rPr>
              <w:t>09</w:t>
            </w:r>
          </w:p>
        </w:tc>
      </w:tr>
      <w:tr w:rsidR="007E4FB2" w14:paraId="7080064B" w14:textId="77777777" w:rsidTr="007E4FB2">
        <w:trPr>
          <w:trHeight w:val="412"/>
        </w:trPr>
        <w:tc>
          <w:tcPr>
            <w:tcW w:w="734" w:type="dxa"/>
            <w:vAlign w:val="center"/>
          </w:tcPr>
          <w:p w14:paraId="72A8325A" w14:textId="77777777" w:rsidR="007E4FB2" w:rsidRPr="00D20AD6" w:rsidRDefault="007E4FB2" w:rsidP="00472B60">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39A0A4CB" w14:textId="09269926"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16,</w:t>
            </w:r>
            <w:r w:rsidRPr="007E4FB2">
              <w:rPr>
                <w:rFonts w:ascii="Times New Roman" w:hAnsi="Times New Roman"/>
                <w:color w:val="000000"/>
                <w:sz w:val="24"/>
              </w:rPr>
              <w:t>8</w:t>
            </w:r>
          </w:p>
        </w:tc>
        <w:tc>
          <w:tcPr>
            <w:tcW w:w="1418" w:type="dxa"/>
            <w:vAlign w:val="center"/>
          </w:tcPr>
          <w:p w14:paraId="62DEE379" w14:textId="77777777" w:rsidR="007E4FB2" w:rsidRPr="007E4FB2" w:rsidRDefault="007E4FB2" w:rsidP="007E4FB2">
            <w:pPr>
              <w:pStyle w:val="ListParagraph"/>
              <w:spacing w:after="0" w:line="240" w:lineRule="auto"/>
              <w:ind w:left="0"/>
              <w:jc w:val="center"/>
              <w:rPr>
                <w:rFonts w:ascii="Times New Roman" w:hAnsi="Times New Roman"/>
                <w:b/>
                <w:sz w:val="24"/>
              </w:rPr>
            </w:pPr>
          </w:p>
        </w:tc>
        <w:tc>
          <w:tcPr>
            <w:tcW w:w="1701" w:type="dxa"/>
            <w:vAlign w:val="center"/>
          </w:tcPr>
          <w:p w14:paraId="1BC99018" w14:textId="77777777" w:rsidR="007E4FB2" w:rsidRPr="007E4FB2" w:rsidRDefault="007E4FB2" w:rsidP="007E4FB2">
            <w:pPr>
              <w:pStyle w:val="ListParagraph"/>
              <w:spacing w:after="0" w:line="240" w:lineRule="auto"/>
              <w:ind w:left="0"/>
              <w:jc w:val="center"/>
              <w:rPr>
                <w:rFonts w:ascii="Times New Roman" w:hAnsi="Times New Roman"/>
                <w:b/>
                <w:sz w:val="24"/>
              </w:rPr>
            </w:pPr>
          </w:p>
        </w:tc>
        <w:tc>
          <w:tcPr>
            <w:tcW w:w="1701" w:type="dxa"/>
            <w:vAlign w:val="center"/>
          </w:tcPr>
          <w:p w14:paraId="1EA9BB38" w14:textId="1C322126"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E4FB2">
              <w:rPr>
                <w:rFonts w:ascii="Times New Roman" w:hAnsi="Times New Roman"/>
                <w:color w:val="000000"/>
                <w:sz w:val="24"/>
              </w:rPr>
              <w:t>26</w:t>
            </w:r>
          </w:p>
        </w:tc>
      </w:tr>
      <w:tr w:rsidR="007E4FB2" w14:paraId="3D54393F" w14:textId="77777777" w:rsidTr="007E4FB2">
        <w:trPr>
          <w:trHeight w:val="417"/>
        </w:trPr>
        <w:tc>
          <w:tcPr>
            <w:tcW w:w="734" w:type="dxa"/>
            <w:vAlign w:val="center"/>
          </w:tcPr>
          <w:p w14:paraId="7A7E58DD" w14:textId="77777777" w:rsidR="007E4FB2" w:rsidRPr="00D20AD6" w:rsidRDefault="007E4FB2" w:rsidP="00472B60">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28DF3E8B">
                <v:shape id="_x0000_i1279" type="#_x0000_t75" style="width:13.6pt;height:14.95pt" o:ole="">
                  <v:imagedata r:id="rId151" o:title=""/>
                </v:shape>
                <o:OLEObject Type="Embed" ProgID="Equation.3" ShapeID="_x0000_i1279" DrawAspect="Content" ObjectID="_1808066786" r:id="rId436"/>
              </w:object>
            </w:r>
          </w:p>
        </w:tc>
        <w:tc>
          <w:tcPr>
            <w:tcW w:w="1216" w:type="dxa"/>
            <w:vAlign w:val="center"/>
          </w:tcPr>
          <w:p w14:paraId="5C240C98" w14:textId="5844E4D2"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E4FB2">
              <w:rPr>
                <w:rFonts w:ascii="Times New Roman" w:hAnsi="Times New Roman"/>
                <w:color w:val="000000"/>
                <w:sz w:val="24"/>
              </w:rPr>
              <w:t>6</w:t>
            </w:r>
          </w:p>
        </w:tc>
        <w:tc>
          <w:tcPr>
            <w:tcW w:w="1418" w:type="dxa"/>
            <w:vAlign w:val="center"/>
          </w:tcPr>
          <w:p w14:paraId="6E041C3A" w14:textId="77777777" w:rsidR="007E4FB2" w:rsidRPr="007E4FB2" w:rsidRDefault="007E4FB2" w:rsidP="007E4FB2">
            <w:pPr>
              <w:pStyle w:val="ListParagraph"/>
              <w:spacing w:after="0" w:line="240" w:lineRule="auto"/>
              <w:ind w:left="0"/>
              <w:jc w:val="center"/>
              <w:rPr>
                <w:rFonts w:ascii="Times New Roman" w:hAnsi="Times New Roman"/>
                <w:b/>
                <w:sz w:val="24"/>
              </w:rPr>
            </w:pPr>
          </w:p>
        </w:tc>
        <w:tc>
          <w:tcPr>
            <w:tcW w:w="1701" w:type="dxa"/>
            <w:vAlign w:val="center"/>
          </w:tcPr>
          <w:p w14:paraId="2EBBC453" w14:textId="77777777" w:rsidR="007E4FB2" w:rsidRPr="007E4FB2" w:rsidRDefault="007E4FB2" w:rsidP="007E4FB2">
            <w:pPr>
              <w:pStyle w:val="ListParagraph"/>
              <w:spacing w:after="0" w:line="240" w:lineRule="auto"/>
              <w:ind w:left="0"/>
              <w:jc w:val="center"/>
              <w:rPr>
                <w:rFonts w:ascii="Times New Roman" w:hAnsi="Times New Roman"/>
                <w:b/>
                <w:sz w:val="24"/>
              </w:rPr>
            </w:pPr>
          </w:p>
        </w:tc>
        <w:tc>
          <w:tcPr>
            <w:tcW w:w="1701" w:type="dxa"/>
            <w:vAlign w:val="center"/>
          </w:tcPr>
          <w:p w14:paraId="7467632A" w14:textId="77777777" w:rsidR="007E4FB2" w:rsidRPr="007E4FB2" w:rsidRDefault="007E4FB2" w:rsidP="007E4FB2">
            <w:pPr>
              <w:pStyle w:val="ListParagraph"/>
              <w:spacing w:after="0" w:line="240" w:lineRule="auto"/>
              <w:ind w:left="0"/>
              <w:jc w:val="center"/>
              <w:rPr>
                <w:rFonts w:ascii="Times New Roman" w:hAnsi="Times New Roman"/>
                <w:b/>
                <w:sz w:val="24"/>
              </w:rPr>
            </w:pPr>
          </w:p>
        </w:tc>
      </w:tr>
    </w:tbl>
    <w:p w14:paraId="6324EA72" w14:textId="77777777" w:rsidR="00472B60" w:rsidRPr="009023A7" w:rsidRDefault="00472B60" w:rsidP="00472B60">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176F2893">
          <v:shape id="_x0000_i1280" type="#_x0000_t75" style="width:1in;height:42.1pt" o:ole="">
            <v:imagedata r:id="rId157" o:title=""/>
          </v:shape>
          <o:OLEObject Type="Embed" ProgID="Equation.3" ShapeID="_x0000_i1280" DrawAspect="Content" ObjectID="_1808066787" r:id="rId437"/>
        </w:object>
      </w:r>
      <w:r w:rsidRPr="009023A7">
        <w:rPr>
          <w:color w:val="000000" w:themeColor="text1"/>
          <w:lang w:val="id-ID"/>
        </w:rPr>
        <w:fldChar w:fldCharType="end"/>
      </w:r>
    </w:p>
    <w:p w14:paraId="1A42F8F9" w14:textId="77777777" w:rsidR="00472B60" w:rsidRPr="00472B60" w:rsidRDefault="00472B60" w:rsidP="00472B60">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7E4FB2" w:rsidRPr="00AA764D">
        <w:rPr>
          <w:color w:val="000000" w:themeColor="text1"/>
          <w:position w:val="-26"/>
          <w:lang w:val="id-ID"/>
        </w:rPr>
        <w:object w:dxaOrig="720" w:dyaOrig="700" w14:anchorId="1E744D38">
          <v:shape id="_x0000_i1281" type="#_x0000_t75" style="width:53pt;height:32.6pt" o:ole="">
            <v:imagedata r:id="rId438" o:title=""/>
          </v:shape>
          <o:OLEObject Type="Embed" ProgID="Equation.3" ShapeID="_x0000_i1281" DrawAspect="Content" ObjectID="_1808066788" r:id="rId439"/>
        </w:object>
      </w:r>
      <w:r w:rsidRPr="009023A7">
        <w:rPr>
          <w:color w:val="000000" w:themeColor="text1"/>
          <w:position w:val="-10"/>
          <w:lang w:val="id-ID"/>
        </w:rPr>
        <w:object w:dxaOrig="180" w:dyaOrig="340" w14:anchorId="6EC33190">
          <v:shape id="_x0000_i1282" type="#_x0000_t75" style="width:8.15pt;height:17.65pt" o:ole="">
            <v:imagedata r:id="rId161" o:title=""/>
          </v:shape>
          <o:OLEObject Type="Embed" ProgID="Equation.3" ShapeID="_x0000_i1282" DrawAspect="Content" ObjectID="_1808066789" r:id="rId440"/>
        </w:object>
      </w:r>
      <w:r w:rsidRPr="009023A7">
        <w:rPr>
          <w:color w:val="000000" w:themeColor="text1"/>
          <w:position w:val="-10"/>
          <w:lang w:val="id-ID"/>
        </w:rPr>
        <w:object w:dxaOrig="180" w:dyaOrig="340" w14:anchorId="51514172">
          <v:shape id="_x0000_i1283" type="#_x0000_t75" style="width:8.15pt;height:17.65pt" o:ole="">
            <v:imagedata r:id="rId161" o:title=""/>
          </v:shape>
          <o:OLEObject Type="Embed" ProgID="Equation.3" ShapeID="_x0000_i1283" DrawAspect="Content" ObjectID="_1808066790" r:id="rId441"/>
        </w:object>
      </w:r>
    </w:p>
    <w:p w14:paraId="16562EF8" w14:textId="44DAAB20" w:rsidR="00472B60" w:rsidRDefault="00472B60" w:rsidP="00472B60">
      <w:pPr>
        <w:spacing w:line="480" w:lineRule="auto"/>
        <w:ind w:firstLine="450"/>
        <w:jc w:val="both"/>
        <w:rPr>
          <w:color w:val="000000" w:themeColor="text1"/>
        </w:rPr>
      </w:pPr>
      <w:r w:rsidRPr="009023A7">
        <w:rPr>
          <w:color w:val="000000" w:themeColor="text1"/>
          <w:lang w:val="id-ID"/>
        </w:rPr>
        <w:t xml:space="preserve">= </w:t>
      </w:r>
      <w:r w:rsidR="007E4FB2">
        <w:rPr>
          <w:color w:val="000000" w:themeColor="text1"/>
        </w:rPr>
        <w:t>0,36</w:t>
      </w:r>
    </w:p>
    <w:p w14:paraId="5DDDD1A5" w14:textId="77777777" w:rsidR="00472B60" w:rsidRDefault="00472B60" w:rsidP="00472B60">
      <w:pPr>
        <w:spacing w:line="480" w:lineRule="auto"/>
        <w:ind w:firstLine="450"/>
        <w:jc w:val="both"/>
        <w:rPr>
          <w:color w:val="000000" w:themeColor="text1"/>
        </w:rPr>
      </w:pPr>
    </w:p>
    <w:p w14:paraId="21C086A1" w14:textId="77777777" w:rsidR="00472B60" w:rsidRDefault="00472B60" w:rsidP="00472B60">
      <w:pPr>
        <w:spacing w:line="480" w:lineRule="auto"/>
        <w:ind w:firstLine="450"/>
        <w:jc w:val="both"/>
        <w:rPr>
          <w:color w:val="000000" w:themeColor="text1"/>
        </w:rPr>
      </w:pPr>
    </w:p>
    <w:p w14:paraId="60AFB6E3" w14:textId="6525B3F2" w:rsidR="007E4FB2" w:rsidRDefault="007E4FB2" w:rsidP="007E4FB2">
      <w:pPr>
        <w:spacing w:line="480" w:lineRule="auto"/>
        <w:jc w:val="both"/>
        <w:rPr>
          <w:color w:val="000000" w:themeColor="text1"/>
        </w:rPr>
      </w:pPr>
      <w:r>
        <w:rPr>
          <w:b/>
          <w:color w:val="000000" w:themeColor="text1"/>
        </w:rPr>
        <w:lastRenderedPageBreak/>
        <w:t xml:space="preserve">Lampiran 33. </w:t>
      </w:r>
      <w:r>
        <w:rPr>
          <w:color w:val="000000" w:themeColor="text1"/>
        </w:rPr>
        <w:t>(Lanjutan)</w:t>
      </w:r>
    </w:p>
    <w:p w14:paraId="6A9D6655" w14:textId="4E50B486" w:rsidR="007E4FB2" w:rsidRPr="00D20AD6" w:rsidRDefault="007E4FB2" w:rsidP="007E4FB2">
      <w:pPr>
        <w:rPr>
          <w:b/>
        </w:rPr>
      </w:pPr>
      <w:r>
        <w:rPr>
          <w:b/>
        </w:rPr>
        <w:t>F1 (Siklus 4)</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7E4FB2" w14:paraId="36B32F4F" w14:textId="77777777" w:rsidTr="009E1FD2">
        <w:trPr>
          <w:trHeight w:val="542"/>
        </w:trPr>
        <w:tc>
          <w:tcPr>
            <w:tcW w:w="734" w:type="dxa"/>
            <w:vAlign w:val="center"/>
          </w:tcPr>
          <w:p w14:paraId="336BC9F6" w14:textId="77777777" w:rsidR="007E4FB2" w:rsidRDefault="007E4FB2" w:rsidP="009E1FD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492FA3B4" w14:textId="77777777" w:rsidR="007E4FB2" w:rsidRDefault="007E4FB2" w:rsidP="009E1FD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43A81937" w14:textId="77777777" w:rsidR="007E4FB2" w:rsidRPr="00D20AD6" w:rsidRDefault="007E4FB2" w:rsidP="009E1FD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72753BFA">
                <v:shape id="_x0000_i1284" type="#_x0000_t75" style="width:13.6pt;height:14.95pt" o:ole="">
                  <v:imagedata r:id="rId151" o:title=""/>
                </v:shape>
                <o:OLEObject Type="Embed" ProgID="Equation.3" ShapeID="_x0000_i1284" DrawAspect="Content" ObjectID="_1808066791" r:id="rId442"/>
              </w:object>
            </w:r>
          </w:p>
        </w:tc>
        <w:tc>
          <w:tcPr>
            <w:tcW w:w="1701" w:type="dxa"/>
            <w:vAlign w:val="center"/>
          </w:tcPr>
          <w:p w14:paraId="22DC313E" w14:textId="77777777" w:rsidR="007E4FB2" w:rsidRPr="00506E2A" w:rsidRDefault="007E4FB2"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68AE9B2">
                <v:shape id="_x0000_i1285" type="#_x0000_t75" style="width:13.6pt;height:14.95pt" o:ole="">
                  <v:imagedata r:id="rId151" o:title=""/>
                </v:shape>
                <o:OLEObject Type="Embed" ProgID="Equation.3" ShapeID="_x0000_i1285" DrawAspect="Content" ObjectID="_1808066792" r:id="rId443"/>
              </w:object>
            </w:r>
            <w:r w:rsidRPr="00B16A05">
              <w:rPr>
                <w:rFonts w:ascii="Times New Roman" w:hAnsi="Times New Roman"/>
                <w:b/>
                <w:color w:val="000000" w:themeColor="text1"/>
                <w:sz w:val="24"/>
                <w:szCs w:val="24"/>
                <w:lang w:val="id-ID"/>
              </w:rPr>
              <w:t>)</w:t>
            </w:r>
          </w:p>
        </w:tc>
        <w:tc>
          <w:tcPr>
            <w:tcW w:w="1701" w:type="dxa"/>
            <w:vAlign w:val="center"/>
          </w:tcPr>
          <w:p w14:paraId="7459DE54" w14:textId="77777777" w:rsidR="007E4FB2" w:rsidRPr="00506E2A" w:rsidRDefault="007E4FB2"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6A341F83">
                <v:shape id="_x0000_i1286" type="#_x0000_t75" style="width:13.6pt;height:14.95pt" o:ole="">
                  <v:imagedata r:id="rId154" o:title=""/>
                </v:shape>
                <o:OLEObject Type="Embed" ProgID="Equation.3" ShapeID="_x0000_i1286" DrawAspect="Content" ObjectID="_1808066793" r:id="rId444"/>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7E4FB2" w14:paraId="40BF1AA4" w14:textId="77777777" w:rsidTr="007E4FB2">
        <w:trPr>
          <w:trHeight w:val="407"/>
        </w:trPr>
        <w:tc>
          <w:tcPr>
            <w:tcW w:w="734" w:type="dxa"/>
            <w:vAlign w:val="center"/>
          </w:tcPr>
          <w:p w14:paraId="132AA7AB" w14:textId="77777777" w:rsidR="007E4FB2" w:rsidRPr="00D20AD6" w:rsidRDefault="007E4FB2"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666F06E9" w14:textId="250FB136"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E4FB2">
              <w:rPr>
                <w:rFonts w:ascii="Times New Roman" w:hAnsi="Times New Roman"/>
                <w:color w:val="000000"/>
                <w:sz w:val="24"/>
              </w:rPr>
              <w:t>8</w:t>
            </w:r>
          </w:p>
        </w:tc>
        <w:tc>
          <w:tcPr>
            <w:tcW w:w="1418" w:type="dxa"/>
            <w:vAlign w:val="center"/>
          </w:tcPr>
          <w:p w14:paraId="4C6916E6" w14:textId="180DE80B"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E4FB2">
              <w:rPr>
                <w:rFonts w:ascii="Times New Roman" w:hAnsi="Times New Roman"/>
                <w:color w:val="000000"/>
                <w:sz w:val="24"/>
              </w:rPr>
              <w:t>7</w:t>
            </w:r>
          </w:p>
        </w:tc>
        <w:tc>
          <w:tcPr>
            <w:tcW w:w="1701" w:type="dxa"/>
            <w:vAlign w:val="center"/>
          </w:tcPr>
          <w:p w14:paraId="76A051DD" w14:textId="1AF81538"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E4FB2">
              <w:rPr>
                <w:rFonts w:ascii="Times New Roman" w:hAnsi="Times New Roman"/>
                <w:color w:val="000000"/>
                <w:sz w:val="24"/>
              </w:rPr>
              <w:t>1</w:t>
            </w:r>
          </w:p>
        </w:tc>
        <w:tc>
          <w:tcPr>
            <w:tcW w:w="1701" w:type="dxa"/>
            <w:vAlign w:val="center"/>
          </w:tcPr>
          <w:p w14:paraId="7F718318" w14:textId="52B58836"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E4FB2">
              <w:rPr>
                <w:rFonts w:ascii="Times New Roman" w:hAnsi="Times New Roman"/>
                <w:color w:val="000000"/>
                <w:sz w:val="24"/>
              </w:rPr>
              <w:t>01</w:t>
            </w:r>
          </w:p>
        </w:tc>
      </w:tr>
      <w:tr w:rsidR="007E4FB2" w14:paraId="086B8D56" w14:textId="77777777" w:rsidTr="007E4FB2">
        <w:trPr>
          <w:trHeight w:val="413"/>
        </w:trPr>
        <w:tc>
          <w:tcPr>
            <w:tcW w:w="734" w:type="dxa"/>
            <w:vAlign w:val="center"/>
          </w:tcPr>
          <w:p w14:paraId="7E6DE735" w14:textId="77777777" w:rsidR="007E4FB2" w:rsidRPr="00D20AD6" w:rsidRDefault="007E4FB2"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594BD018" w14:textId="50C94ED8" w:rsidR="007E4FB2" w:rsidRPr="007E4FB2" w:rsidRDefault="007E4FB2" w:rsidP="007E4FB2">
            <w:pPr>
              <w:pStyle w:val="ListParagraph"/>
              <w:spacing w:after="0" w:line="240" w:lineRule="auto"/>
              <w:ind w:left="0"/>
              <w:jc w:val="center"/>
              <w:rPr>
                <w:rFonts w:ascii="Times New Roman" w:hAnsi="Times New Roman"/>
                <w:b/>
                <w:sz w:val="24"/>
              </w:rPr>
            </w:pPr>
            <w:r w:rsidRPr="007E4FB2">
              <w:rPr>
                <w:rFonts w:ascii="Times New Roman" w:hAnsi="Times New Roman"/>
                <w:color w:val="000000"/>
                <w:sz w:val="24"/>
              </w:rPr>
              <w:t>6</w:t>
            </w:r>
          </w:p>
        </w:tc>
        <w:tc>
          <w:tcPr>
            <w:tcW w:w="1418" w:type="dxa"/>
            <w:vAlign w:val="center"/>
          </w:tcPr>
          <w:p w14:paraId="4C7AFB84" w14:textId="26759293"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E4FB2">
              <w:rPr>
                <w:rFonts w:ascii="Times New Roman" w:hAnsi="Times New Roman"/>
                <w:color w:val="000000"/>
                <w:sz w:val="24"/>
              </w:rPr>
              <w:t>7</w:t>
            </w:r>
          </w:p>
        </w:tc>
        <w:tc>
          <w:tcPr>
            <w:tcW w:w="1701" w:type="dxa"/>
            <w:vAlign w:val="center"/>
          </w:tcPr>
          <w:p w14:paraId="250FC5C8" w14:textId="03DB0D43"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E4FB2">
              <w:rPr>
                <w:rFonts w:ascii="Times New Roman" w:hAnsi="Times New Roman"/>
                <w:color w:val="000000"/>
                <w:sz w:val="24"/>
              </w:rPr>
              <w:t>3</w:t>
            </w:r>
          </w:p>
        </w:tc>
        <w:tc>
          <w:tcPr>
            <w:tcW w:w="1701" w:type="dxa"/>
            <w:vAlign w:val="center"/>
          </w:tcPr>
          <w:p w14:paraId="6923406D" w14:textId="37E007D5"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E4FB2">
              <w:rPr>
                <w:rFonts w:ascii="Times New Roman" w:hAnsi="Times New Roman"/>
                <w:color w:val="000000"/>
                <w:sz w:val="24"/>
              </w:rPr>
              <w:t>09</w:t>
            </w:r>
          </w:p>
        </w:tc>
      </w:tr>
      <w:tr w:rsidR="007E4FB2" w14:paraId="31A9D1B4" w14:textId="77777777" w:rsidTr="007E4FB2">
        <w:trPr>
          <w:trHeight w:val="420"/>
        </w:trPr>
        <w:tc>
          <w:tcPr>
            <w:tcW w:w="734" w:type="dxa"/>
            <w:vAlign w:val="center"/>
          </w:tcPr>
          <w:p w14:paraId="2119D9C3" w14:textId="77777777" w:rsidR="007E4FB2" w:rsidRPr="00D20AD6" w:rsidRDefault="007E4FB2"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77C3C62F" w14:textId="170113BB"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E4FB2">
              <w:rPr>
                <w:rFonts w:ascii="Times New Roman" w:hAnsi="Times New Roman"/>
                <w:color w:val="000000"/>
                <w:sz w:val="24"/>
              </w:rPr>
              <w:t>3</w:t>
            </w:r>
          </w:p>
        </w:tc>
        <w:tc>
          <w:tcPr>
            <w:tcW w:w="1418" w:type="dxa"/>
            <w:vAlign w:val="center"/>
          </w:tcPr>
          <w:p w14:paraId="2C96E9B1" w14:textId="425FE4ED"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E4FB2">
              <w:rPr>
                <w:rFonts w:ascii="Times New Roman" w:hAnsi="Times New Roman"/>
                <w:color w:val="000000"/>
                <w:sz w:val="24"/>
              </w:rPr>
              <w:t>7</w:t>
            </w:r>
          </w:p>
        </w:tc>
        <w:tc>
          <w:tcPr>
            <w:tcW w:w="1701" w:type="dxa"/>
            <w:vAlign w:val="center"/>
          </w:tcPr>
          <w:p w14:paraId="34900571" w14:textId="26FBA658"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E4FB2">
              <w:rPr>
                <w:rFonts w:ascii="Times New Roman" w:hAnsi="Times New Roman"/>
                <w:color w:val="000000"/>
                <w:sz w:val="24"/>
              </w:rPr>
              <w:t>4</w:t>
            </w:r>
          </w:p>
        </w:tc>
        <w:tc>
          <w:tcPr>
            <w:tcW w:w="1701" w:type="dxa"/>
            <w:vAlign w:val="center"/>
          </w:tcPr>
          <w:p w14:paraId="142D873C" w14:textId="78197F25"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E4FB2">
              <w:rPr>
                <w:rFonts w:ascii="Times New Roman" w:hAnsi="Times New Roman"/>
                <w:color w:val="000000"/>
                <w:sz w:val="24"/>
              </w:rPr>
              <w:t>16</w:t>
            </w:r>
          </w:p>
        </w:tc>
      </w:tr>
      <w:tr w:rsidR="007E4FB2" w14:paraId="07EBF743" w14:textId="77777777" w:rsidTr="007E4FB2">
        <w:trPr>
          <w:trHeight w:val="412"/>
        </w:trPr>
        <w:tc>
          <w:tcPr>
            <w:tcW w:w="734" w:type="dxa"/>
            <w:vAlign w:val="center"/>
          </w:tcPr>
          <w:p w14:paraId="5ADEB61D" w14:textId="77777777" w:rsidR="007E4FB2" w:rsidRPr="00D20AD6" w:rsidRDefault="007E4FB2" w:rsidP="009E1FD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2CFD5A91" w14:textId="10ACCB47"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17,</w:t>
            </w:r>
            <w:r w:rsidRPr="007E4FB2">
              <w:rPr>
                <w:rFonts w:ascii="Times New Roman" w:hAnsi="Times New Roman"/>
                <w:color w:val="000000"/>
                <w:sz w:val="24"/>
              </w:rPr>
              <w:t>1</w:t>
            </w:r>
          </w:p>
        </w:tc>
        <w:tc>
          <w:tcPr>
            <w:tcW w:w="1418" w:type="dxa"/>
            <w:vAlign w:val="center"/>
          </w:tcPr>
          <w:p w14:paraId="0E8832F6" w14:textId="77777777" w:rsidR="007E4FB2" w:rsidRPr="007E4FB2" w:rsidRDefault="007E4FB2" w:rsidP="007E4FB2">
            <w:pPr>
              <w:pStyle w:val="ListParagraph"/>
              <w:spacing w:after="0" w:line="240" w:lineRule="auto"/>
              <w:ind w:left="0"/>
              <w:jc w:val="center"/>
              <w:rPr>
                <w:rFonts w:ascii="Times New Roman" w:hAnsi="Times New Roman"/>
                <w:b/>
                <w:sz w:val="24"/>
              </w:rPr>
            </w:pPr>
          </w:p>
        </w:tc>
        <w:tc>
          <w:tcPr>
            <w:tcW w:w="1701" w:type="dxa"/>
            <w:vAlign w:val="center"/>
          </w:tcPr>
          <w:p w14:paraId="1A17C962" w14:textId="77777777" w:rsidR="007E4FB2" w:rsidRPr="007E4FB2" w:rsidRDefault="007E4FB2" w:rsidP="007E4FB2">
            <w:pPr>
              <w:pStyle w:val="ListParagraph"/>
              <w:spacing w:after="0" w:line="240" w:lineRule="auto"/>
              <w:ind w:left="0"/>
              <w:jc w:val="center"/>
              <w:rPr>
                <w:rFonts w:ascii="Times New Roman" w:hAnsi="Times New Roman"/>
                <w:b/>
                <w:sz w:val="24"/>
              </w:rPr>
            </w:pPr>
          </w:p>
        </w:tc>
        <w:tc>
          <w:tcPr>
            <w:tcW w:w="1701" w:type="dxa"/>
            <w:vAlign w:val="center"/>
          </w:tcPr>
          <w:p w14:paraId="1D95690E" w14:textId="16C707F0"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E4FB2">
              <w:rPr>
                <w:rFonts w:ascii="Times New Roman" w:hAnsi="Times New Roman"/>
                <w:color w:val="000000"/>
                <w:sz w:val="24"/>
              </w:rPr>
              <w:t>26</w:t>
            </w:r>
          </w:p>
        </w:tc>
      </w:tr>
      <w:tr w:rsidR="007E4FB2" w14:paraId="20C43645" w14:textId="77777777" w:rsidTr="007E4FB2">
        <w:trPr>
          <w:trHeight w:val="417"/>
        </w:trPr>
        <w:tc>
          <w:tcPr>
            <w:tcW w:w="734" w:type="dxa"/>
            <w:vAlign w:val="center"/>
          </w:tcPr>
          <w:p w14:paraId="02796929" w14:textId="77777777" w:rsidR="007E4FB2" w:rsidRPr="00D20AD6" w:rsidRDefault="007E4FB2" w:rsidP="009E1FD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6CA9DA3A">
                <v:shape id="_x0000_i1287" type="#_x0000_t75" style="width:13.6pt;height:14.95pt" o:ole="">
                  <v:imagedata r:id="rId151" o:title=""/>
                </v:shape>
                <o:OLEObject Type="Embed" ProgID="Equation.3" ShapeID="_x0000_i1287" DrawAspect="Content" ObjectID="_1808066794" r:id="rId445"/>
              </w:object>
            </w:r>
          </w:p>
        </w:tc>
        <w:tc>
          <w:tcPr>
            <w:tcW w:w="1216" w:type="dxa"/>
            <w:vAlign w:val="center"/>
          </w:tcPr>
          <w:p w14:paraId="06C3F6A1" w14:textId="2679F7C4"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E4FB2">
              <w:rPr>
                <w:rFonts w:ascii="Times New Roman" w:hAnsi="Times New Roman"/>
                <w:color w:val="000000"/>
                <w:sz w:val="24"/>
              </w:rPr>
              <w:t>7</w:t>
            </w:r>
          </w:p>
        </w:tc>
        <w:tc>
          <w:tcPr>
            <w:tcW w:w="1418" w:type="dxa"/>
            <w:vAlign w:val="center"/>
          </w:tcPr>
          <w:p w14:paraId="26D942D4" w14:textId="77777777" w:rsidR="007E4FB2" w:rsidRPr="007E4FB2" w:rsidRDefault="007E4FB2" w:rsidP="007E4FB2">
            <w:pPr>
              <w:pStyle w:val="ListParagraph"/>
              <w:spacing w:after="0" w:line="240" w:lineRule="auto"/>
              <w:ind w:left="0"/>
              <w:jc w:val="center"/>
              <w:rPr>
                <w:rFonts w:ascii="Times New Roman" w:hAnsi="Times New Roman"/>
                <w:b/>
                <w:sz w:val="24"/>
              </w:rPr>
            </w:pPr>
          </w:p>
        </w:tc>
        <w:tc>
          <w:tcPr>
            <w:tcW w:w="1701" w:type="dxa"/>
            <w:vAlign w:val="center"/>
          </w:tcPr>
          <w:p w14:paraId="77E57C4B" w14:textId="77777777" w:rsidR="007E4FB2" w:rsidRPr="007E4FB2" w:rsidRDefault="007E4FB2" w:rsidP="007E4FB2">
            <w:pPr>
              <w:pStyle w:val="ListParagraph"/>
              <w:spacing w:after="0" w:line="240" w:lineRule="auto"/>
              <w:ind w:left="0"/>
              <w:jc w:val="center"/>
              <w:rPr>
                <w:rFonts w:ascii="Times New Roman" w:hAnsi="Times New Roman"/>
                <w:b/>
                <w:sz w:val="24"/>
              </w:rPr>
            </w:pPr>
          </w:p>
        </w:tc>
        <w:tc>
          <w:tcPr>
            <w:tcW w:w="1701" w:type="dxa"/>
            <w:vAlign w:val="center"/>
          </w:tcPr>
          <w:p w14:paraId="39DE5088" w14:textId="77777777" w:rsidR="007E4FB2" w:rsidRPr="007E4FB2" w:rsidRDefault="007E4FB2" w:rsidP="007E4FB2">
            <w:pPr>
              <w:pStyle w:val="ListParagraph"/>
              <w:spacing w:after="0" w:line="240" w:lineRule="auto"/>
              <w:ind w:left="0"/>
              <w:jc w:val="center"/>
              <w:rPr>
                <w:rFonts w:ascii="Times New Roman" w:hAnsi="Times New Roman"/>
                <w:b/>
                <w:sz w:val="24"/>
              </w:rPr>
            </w:pPr>
          </w:p>
        </w:tc>
      </w:tr>
    </w:tbl>
    <w:p w14:paraId="2262A5C6" w14:textId="77777777" w:rsidR="007E4FB2" w:rsidRPr="009023A7" w:rsidRDefault="007E4FB2" w:rsidP="007E4FB2">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4B25C3A7">
          <v:shape id="_x0000_i1288" type="#_x0000_t75" style="width:1in;height:42.1pt" o:ole="">
            <v:imagedata r:id="rId157" o:title=""/>
          </v:shape>
          <o:OLEObject Type="Embed" ProgID="Equation.3" ShapeID="_x0000_i1288" DrawAspect="Content" ObjectID="_1808066795" r:id="rId446"/>
        </w:object>
      </w:r>
      <w:r w:rsidRPr="009023A7">
        <w:rPr>
          <w:color w:val="000000" w:themeColor="text1"/>
          <w:lang w:val="id-ID"/>
        </w:rPr>
        <w:fldChar w:fldCharType="end"/>
      </w:r>
    </w:p>
    <w:p w14:paraId="3D7E52F4" w14:textId="77777777" w:rsidR="007E4FB2" w:rsidRPr="00472B60" w:rsidRDefault="007E4FB2" w:rsidP="007E4FB2">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720" w:dyaOrig="700" w14:anchorId="02CFBCC2">
          <v:shape id="_x0000_i1289" type="#_x0000_t75" style="width:53pt;height:32.6pt" o:ole="">
            <v:imagedata r:id="rId447" o:title=""/>
          </v:shape>
          <o:OLEObject Type="Embed" ProgID="Equation.3" ShapeID="_x0000_i1289" DrawAspect="Content" ObjectID="_1808066796" r:id="rId448"/>
        </w:object>
      </w:r>
      <w:r w:rsidRPr="009023A7">
        <w:rPr>
          <w:color w:val="000000" w:themeColor="text1"/>
          <w:position w:val="-10"/>
          <w:lang w:val="id-ID"/>
        </w:rPr>
        <w:object w:dxaOrig="180" w:dyaOrig="340" w14:anchorId="7688FED8">
          <v:shape id="_x0000_i1290" type="#_x0000_t75" style="width:8.15pt;height:17.65pt" o:ole="">
            <v:imagedata r:id="rId161" o:title=""/>
          </v:shape>
          <o:OLEObject Type="Embed" ProgID="Equation.3" ShapeID="_x0000_i1290" DrawAspect="Content" ObjectID="_1808066797" r:id="rId449"/>
        </w:object>
      </w:r>
      <w:r w:rsidRPr="009023A7">
        <w:rPr>
          <w:color w:val="000000" w:themeColor="text1"/>
          <w:position w:val="-10"/>
          <w:lang w:val="id-ID"/>
        </w:rPr>
        <w:object w:dxaOrig="180" w:dyaOrig="340" w14:anchorId="00A5904C">
          <v:shape id="_x0000_i1291" type="#_x0000_t75" style="width:8.15pt;height:17.65pt" o:ole="">
            <v:imagedata r:id="rId161" o:title=""/>
          </v:shape>
          <o:OLEObject Type="Embed" ProgID="Equation.3" ShapeID="_x0000_i1291" DrawAspect="Content" ObjectID="_1808066798" r:id="rId450"/>
        </w:object>
      </w:r>
    </w:p>
    <w:p w14:paraId="3241330F" w14:textId="77777777" w:rsidR="007E4FB2" w:rsidRDefault="007E4FB2" w:rsidP="007E4FB2">
      <w:pPr>
        <w:spacing w:line="480" w:lineRule="auto"/>
        <w:ind w:firstLine="450"/>
        <w:jc w:val="both"/>
        <w:rPr>
          <w:color w:val="000000" w:themeColor="text1"/>
        </w:rPr>
      </w:pPr>
      <w:r w:rsidRPr="009023A7">
        <w:rPr>
          <w:color w:val="000000" w:themeColor="text1"/>
          <w:lang w:val="id-ID"/>
        </w:rPr>
        <w:t xml:space="preserve">= </w:t>
      </w:r>
      <w:r>
        <w:rPr>
          <w:color w:val="000000" w:themeColor="text1"/>
        </w:rPr>
        <w:t>0,36</w:t>
      </w:r>
    </w:p>
    <w:p w14:paraId="3BA204F9" w14:textId="0FE5B980" w:rsidR="007E4FB2" w:rsidRPr="00D20AD6" w:rsidRDefault="007E4FB2" w:rsidP="007E4FB2">
      <w:pPr>
        <w:rPr>
          <w:b/>
        </w:rPr>
      </w:pPr>
      <w:r>
        <w:rPr>
          <w:b/>
        </w:rPr>
        <w:t>F1 (Siklus 5)</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7E4FB2" w14:paraId="4805E5E2" w14:textId="77777777" w:rsidTr="009E1FD2">
        <w:trPr>
          <w:trHeight w:val="542"/>
        </w:trPr>
        <w:tc>
          <w:tcPr>
            <w:tcW w:w="734" w:type="dxa"/>
            <w:vAlign w:val="center"/>
          </w:tcPr>
          <w:p w14:paraId="51A599E0" w14:textId="77777777" w:rsidR="007E4FB2" w:rsidRDefault="007E4FB2" w:rsidP="009E1FD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590D02E9" w14:textId="77777777" w:rsidR="007E4FB2" w:rsidRDefault="007E4FB2" w:rsidP="009E1FD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63358AFF" w14:textId="77777777" w:rsidR="007E4FB2" w:rsidRPr="00D20AD6" w:rsidRDefault="007E4FB2" w:rsidP="009E1FD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4D682D76">
                <v:shape id="_x0000_i1292" type="#_x0000_t75" style="width:13.6pt;height:14.95pt" o:ole="">
                  <v:imagedata r:id="rId151" o:title=""/>
                </v:shape>
                <o:OLEObject Type="Embed" ProgID="Equation.3" ShapeID="_x0000_i1292" DrawAspect="Content" ObjectID="_1808066799" r:id="rId451"/>
              </w:object>
            </w:r>
          </w:p>
        </w:tc>
        <w:tc>
          <w:tcPr>
            <w:tcW w:w="1701" w:type="dxa"/>
            <w:vAlign w:val="center"/>
          </w:tcPr>
          <w:p w14:paraId="18223720" w14:textId="77777777" w:rsidR="007E4FB2" w:rsidRPr="00506E2A" w:rsidRDefault="007E4FB2"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30A4EA06">
                <v:shape id="_x0000_i1293" type="#_x0000_t75" style="width:13.6pt;height:14.95pt" o:ole="">
                  <v:imagedata r:id="rId151" o:title=""/>
                </v:shape>
                <o:OLEObject Type="Embed" ProgID="Equation.3" ShapeID="_x0000_i1293" DrawAspect="Content" ObjectID="_1808066800" r:id="rId452"/>
              </w:object>
            </w:r>
            <w:r w:rsidRPr="00B16A05">
              <w:rPr>
                <w:rFonts w:ascii="Times New Roman" w:hAnsi="Times New Roman"/>
                <w:b/>
                <w:color w:val="000000" w:themeColor="text1"/>
                <w:sz w:val="24"/>
                <w:szCs w:val="24"/>
                <w:lang w:val="id-ID"/>
              </w:rPr>
              <w:t>)</w:t>
            </w:r>
          </w:p>
        </w:tc>
        <w:tc>
          <w:tcPr>
            <w:tcW w:w="1701" w:type="dxa"/>
            <w:vAlign w:val="center"/>
          </w:tcPr>
          <w:p w14:paraId="73A97BF9" w14:textId="77777777" w:rsidR="007E4FB2" w:rsidRPr="00506E2A" w:rsidRDefault="007E4FB2"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41B2C012">
                <v:shape id="_x0000_i1294" type="#_x0000_t75" style="width:13.6pt;height:14.95pt" o:ole="">
                  <v:imagedata r:id="rId154" o:title=""/>
                </v:shape>
                <o:OLEObject Type="Embed" ProgID="Equation.3" ShapeID="_x0000_i1294" DrawAspect="Content" ObjectID="_1808066801" r:id="rId453"/>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7E4FB2" w14:paraId="77735D85" w14:textId="77777777" w:rsidTr="007E4FB2">
        <w:trPr>
          <w:trHeight w:val="407"/>
        </w:trPr>
        <w:tc>
          <w:tcPr>
            <w:tcW w:w="734" w:type="dxa"/>
            <w:vAlign w:val="center"/>
          </w:tcPr>
          <w:p w14:paraId="2550F4A2" w14:textId="77777777" w:rsidR="007E4FB2" w:rsidRPr="00D20AD6" w:rsidRDefault="007E4FB2"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2DC5A30D" w14:textId="1DFB4087"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E4FB2">
              <w:rPr>
                <w:rFonts w:ascii="Times New Roman" w:hAnsi="Times New Roman"/>
                <w:color w:val="000000"/>
                <w:sz w:val="24"/>
              </w:rPr>
              <w:t>6</w:t>
            </w:r>
          </w:p>
        </w:tc>
        <w:tc>
          <w:tcPr>
            <w:tcW w:w="1418" w:type="dxa"/>
            <w:vAlign w:val="center"/>
          </w:tcPr>
          <w:p w14:paraId="120CE60B" w14:textId="5BFBA0BF"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E4FB2">
              <w:rPr>
                <w:rFonts w:ascii="Times New Roman" w:hAnsi="Times New Roman"/>
                <w:color w:val="000000"/>
                <w:sz w:val="24"/>
              </w:rPr>
              <w:t>7</w:t>
            </w:r>
          </w:p>
        </w:tc>
        <w:tc>
          <w:tcPr>
            <w:tcW w:w="1701" w:type="dxa"/>
            <w:vAlign w:val="center"/>
          </w:tcPr>
          <w:p w14:paraId="13E1EFF1" w14:textId="12945929"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E4FB2">
              <w:rPr>
                <w:rFonts w:ascii="Times New Roman" w:hAnsi="Times New Roman"/>
                <w:color w:val="000000"/>
                <w:sz w:val="24"/>
              </w:rPr>
              <w:t>1</w:t>
            </w:r>
          </w:p>
        </w:tc>
        <w:tc>
          <w:tcPr>
            <w:tcW w:w="1701" w:type="dxa"/>
            <w:vAlign w:val="center"/>
          </w:tcPr>
          <w:p w14:paraId="5DBEB003" w14:textId="1600606E" w:rsidR="007E4FB2" w:rsidRPr="007E4FB2" w:rsidRDefault="007E4FB2" w:rsidP="007E4FB2">
            <w:pPr>
              <w:pStyle w:val="ListParagraph"/>
              <w:spacing w:after="0" w:line="240" w:lineRule="auto"/>
              <w:ind w:left="0"/>
              <w:jc w:val="center"/>
              <w:rPr>
                <w:rFonts w:ascii="Times New Roman" w:hAnsi="Times New Roman"/>
                <w:b/>
                <w:sz w:val="24"/>
              </w:rPr>
            </w:pPr>
            <w:r w:rsidRPr="007E4FB2">
              <w:rPr>
                <w:rFonts w:ascii="Times New Roman" w:hAnsi="Times New Roman"/>
                <w:color w:val="000000"/>
                <w:sz w:val="24"/>
              </w:rPr>
              <w:t>0</w:t>
            </w:r>
            <w:r>
              <w:rPr>
                <w:rFonts w:ascii="Times New Roman" w:hAnsi="Times New Roman"/>
                <w:color w:val="000000"/>
                <w:sz w:val="24"/>
              </w:rPr>
              <w:t>,</w:t>
            </w:r>
            <w:r w:rsidRPr="007E4FB2">
              <w:rPr>
                <w:rFonts w:ascii="Times New Roman" w:hAnsi="Times New Roman"/>
                <w:color w:val="000000"/>
                <w:sz w:val="24"/>
              </w:rPr>
              <w:t>01</w:t>
            </w:r>
          </w:p>
        </w:tc>
      </w:tr>
      <w:tr w:rsidR="007E4FB2" w14:paraId="721EB60B" w14:textId="77777777" w:rsidTr="007E4FB2">
        <w:trPr>
          <w:trHeight w:val="413"/>
        </w:trPr>
        <w:tc>
          <w:tcPr>
            <w:tcW w:w="734" w:type="dxa"/>
            <w:vAlign w:val="center"/>
          </w:tcPr>
          <w:p w14:paraId="1FD7AFE1" w14:textId="77777777" w:rsidR="007E4FB2" w:rsidRPr="00D20AD6" w:rsidRDefault="007E4FB2"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30830841" w14:textId="269FF07E"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7E4FB2">
              <w:rPr>
                <w:rFonts w:ascii="Times New Roman" w:hAnsi="Times New Roman"/>
                <w:color w:val="000000"/>
                <w:sz w:val="24"/>
              </w:rPr>
              <w:t>1</w:t>
            </w:r>
          </w:p>
        </w:tc>
        <w:tc>
          <w:tcPr>
            <w:tcW w:w="1418" w:type="dxa"/>
            <w:vAlign w:val="center"/>
          </w:tcPr>
          <w:p w14:paraId="2DE08453" w14:textId="3BE045C2"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E4FB2">
              <w:rPr>
                <w:rFonts w:ascii="Times New Roman" w:hAnsi="Times New Roman"/>
                <w:color w:val="000000"/>
                <w:sz w:val="24"/>
              </w:rPr>
              <w:t>7</w:t>
            </w:r>
          </w:p>
        </w:tc>
        <w:tc>
          <w:tcPr>
            <w:tcW w:w="1701" w:type="dxa"/>
            <w:vAlign w:val="center"/>
          </w:tcPr>
          <w:p w14:paraId="19412E69" w14:textId="1E184C02"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E4FB2">
              <w:rPr>
                <w:rFonts w:ascii="Times New Roman" w:hAnsi="Times New Roman"/>
                <w:color w:val="000000"/>
                <w:sz w:val="24"/>
              </w:rPr>
              <w:t>4</w:t>
            </w:r>
          </w:p>
        </w:tc>
        <w:tc>
          <w:tcPr>
            <w:tcW w:w="1701" w:type="dxa"/>
            <w:vAlign w:val="center"/>
          </w:tcPr>
          <w:p w14:paraId="749E25D8" w14:textId="2CF6D5FC"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E4FB2">
              <w:rPr>
                <w:rFonts w:ascii="Times New Roman" w:hAnsi="Times New Roman"/>
                <w:color w:val="000000"/>
                <w:sz w:val="24"/>
              </w:rPr>
              <w:t>16</w:t>
            </w:r>
          </w:p>
        </w:tc>
      </w:tr>
      <w:tr w:rsidR="007E4FB2" w14:paraId="2F3B757F" w14:textId="77777777" w:rsidTr="007E4FB2">
        <w:trPr>
          <w:trHeight w:val="420"/>
        </w:trPr>
        <w:tc>
          <w:tcPr>
            <w:tcW w:w="734" w:type="dxa"/>
            <w:vAlign w:val="center"/>
          </w:tcPr>
          <w:p w14:paraId="1F3AB777" w14:textId="77777777" w:rsidR="007E4FB2" w:rsidRPr="00D20AD6" w:rsidRDefault="007E4FB2"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2A9D0043" w14:textId="6A15EC07"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E4FB2">
              <w:rPr>
                <w:rFonts w:ascii="Times New Roman" w:hAnsi="Times New Roman"/>
                <w:color w:val="000000"/>
                <w:sz w:val="24"/>
              </w:rPr>
              <w:t>5</w:t>
            </w:r>
          </w:p>
        </w:tc>
        <w:tc>
          <w:tcPr>
            <w:tcW w:w="1418" w:type="dxa"/>
            <w:vAlign w:val="center"/>
          </w:tcPr>
          <w:p w14:paraId="641FCE5F" w14:textId="686A7359"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7E4FB2">
              <w:rPr>
                <w:rFonts w:ascii="Times New Roman" w:hAnsi="Times New Roman"/>
                <w:color w:val="000000"/>
                <w:sz w:val="24"/>
              </w:rPr>
              <w:t>7</w:t>
            </w:r>
          </w:p>
        </w:tc>
        <w:tc>
          <w:tcPr>
            <w:tcW w:w="1701" w:type="dxa"/>
            <w:vAlign w:val="center"/>
          </w:tcPr>
          <w:p w14:paraId="333D1005" w14:textId="6CF1F765"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E4FB2">
              <w:rPr>
                <w:rFonts w:ascii="Times New Roman" w:hAnsi="Times New Roman"/>
                <w:color w:val="000000"/>
                <w:sz w:val="24"/>
              </w:rPr>
              <w:t>2</w:t>
            </w:r>
          </w:p>
        </w:tc>
        <w:tc>
          <w:tcPr>
            <w:tcW w:w="1701" w:type="dxa"/>
            <w:vAlign w:val="center"/>
          </w:tcPr>
          <w:p w14:paraId="489C4CCF" w14:textId="4E5BA56B"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E4FB2">
              <w:rPr>
                <w:rFonts w:ascii="Times New Roman" w:hAnsi="Times New Roman"/>
                <w:color w:val="000000"/>
                <w:sz w:val="24"/>
              </w:rPr>
              <w:t>04</w:t>
            </w:r>
          </w:p>
        </w:tc>
      </w:tr>
      <w:tr w:rsidR="007E4FB2" w14:paraId="6CCCA0CA" w14:textId="77777777" w:rsidTr="007E4FB2">
        <w:trPr>
          <w:trHeight w:val="412"/>
        </w:trPr>
        <w:tc>
          <w:tcPr>
            <w:tcW w:w="734" w:type="dxa"/>
            <w:vAlign w:val="center"/>
          </w:tcPr>
          <w:p w14:paraId="171749E1" w14:textId="77777777" w:rsidR="007E4FB2" w:rsidRPr="00D20AD6" w:rsidRDefault="007E4FB2" w:rsidP="009E1FD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7379EDD0" w14:textId="271D303C"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17,</w:t>
            </w:r>
            <w:r w:rsidRPr="007E4FB2">
              <w:rPr>
                <w:rFonts w:ascii="Times New Roman" w:hAnsi="Times New Roman"/>
                <w:color w:val="000000"/>
                <w:sz w:val="24"/>
              </w:rPr>
              <w:t>2</w:t>
            </w:r>
          </w:p>
        </w:tc>
        <w:tc>
          <w:tcPr>
            <w:tcW w:w="1418" w:type="dxa"/>
            <w:vAlign w:val="center"/>
          </w:tcPr>
          <w:p w14:paraId="27A543CB" w14:textId="77777777" w:rsidR="007E4FB2" w:rsidRPr="007E4FB2" w:rsidRDefault="007E4FB2" w:rsidP="007E4FB2">
            <w:pPr>
              <w:pStyle w:val="ListParagraph"/>
              <w:spacing w:after="0" w:line="240" w:lineRule="auto"/>
              <w:ind w:left="0"/>
              <w:jc w:val="center"/>
              <w:rPr>
                <w:rFonts w:ascii="Times New Roman" w:hAnsi="Times New Roman"/>
                <w:b/>
                <w:sz w:val="24"/>
              </w:rPr>
            </w:pPr>
          </w:p>
        </w:tc>
        <w:tc>
          <w:tcPr>
            <w:tcW w:w="1701" w:type="dxa"/>
            <w:vAlign w:val="center"/>
          </w:tcPr>
          <w:p w14:paraId="0A26868F" w14:textId="77777777" w:rsidR="007E4FB2" w:rsidRPr="007E4FB2" w:rsidRDefault="007E4FB2" w:rsidP="007E4FB2">
            <w:pPr>
              <w:pStyle w:val="ListParagraph"/>
              <w:spacing w:after="0" w:line="240" w:lineRule="auto"/>
              <w:ind w:left="0"/>
              <w:jc w:val="center"/>
              <w:rPr>
                <w:rFonts w:ascii="Times New Roman" w:hAnsi="Times New Roman"/>
                <w:b/>
                <w:sz w:val="24"/>
              </w:rPr>
            </w:pPr>
          </w:p>
        </w:tc>
        <w:tc>
          <w:tcPr>
            <w:tcW w:w="1701" w:type="dxa"/>
            <w:vAlign w:val="center"/>
          </w:tcPr>
          <w:p w14:paraId="0304DE31" w14:textId="0384CEAE"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7E4FB2">
              <w:rPr>
                <w:rFonts w:ascii="Times New Roman" w:hAnsi="Times New Roman"/>
                <w:color w:val="000000"/>
                <w:sz w:val="24"/>
              </w:rPr>
              <w:t>21</w:t>
            </w:r>
          </w:p>
        </w:tc>
      </w:tr>
      <w:tr w:rsidR="007E4FB2" w14:paraId="583EAC05" w14:textId="77777777" w:rsidTr="007E4FB2">
        <w:trPr>
          <w:trHeight w:val="417"/>
        </w:trPr>
        <w:tc>
          <w:tcPr>
            <w:tcW w:w="734" w:type="dxa"/>
            <w:vAlign w:val="center"/>
          </w:tcPr>
          <w:p w14:paraId="01415EEC" w14:textId="77777777" w:rsidR="007E4FB2" w:rsidRPr="00D20AD6" w:rsidRDefault="007E4FB2" w:rsidP="009E1FD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017F4EDB">
                <v:shape id="_x0000_i1295" type="#_x0000_t75" style="width:13.6pt;height:14.95pt" o:ole="">
                  <v:imagedata r:id="rId151" o:title=""/>
                </v:shape>
                <o:OLEObject Type="Embed" ProgID="Equation.3" ShapeID="_x0000_i1295" DrawAspect="Content" ObjectID="_1808066802" r:id="rId454"/>
              </w:object>
            </w:r>
          </w:p>
        </w:tc>
        <w:tc>
          <w:tcPr>
            <w:tcW w:w="1216" w:type="dxa"/>
            <w:vAlign w:val="center"/>
          </w:tcPr>
          <w:p w14:paraId="43E33F9A" w14:textId="0C6369D8" w:rsidR="007E4FB2" w:rsidRPr="007E4FB2" w:rsidRDefault="007E4FB2"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5,7</w:t>
            </w:r>
          </w:p>
        </w:tc>
        <w:tc>
          <w:tcPr>
            <w:tcW w:w="1418" w:type="dxa"/>
            <w:vAlign w:val="center"/>
          </w:tcPr>
          <w:p w14:paraId="000BD5CF" w14:textId="77777777" w:rsidR="007E4FB2" w:rsidRPr="007E4FB2" w:rsidRDefault="007E4FB2" w:rsidP="007E4FB2">
            <w:pPr>
              <w:pStyle w:val="ListParagraph"/>
              <w:spacing w:after="0" w:line="240" w:lineRule="auto"/>
              <w:ind w:left="0"/>
              <w:jc w:val="center"/>
              <w:rPr>
                <w:rFonts w:ascii="Times New Roman" w:hAnsi="Times New Roman"/>
                <w:b/>
                <w:sz w:val="24"/>
              </w:rPr>
            </w:pPr>
          </w:p>
        </w:tc>
        <w:tc>
          <w:tcPr>
            <w:tcW w:w="1701" w:type="dxa"/>
            <w:vAlign w:val="center"/>
          </w:tcPr>
          <w:p w14:paraId="6116237D" w14:textId="77777777" w:rsidR="007E4FB2" w:rsidRPr="007E4FB2" w:rsidRDefault="007E4FB2" w:rsidP="007E4FB2">
            <w:pPr>
              <w:pStyle w:val="ListParagraph"/>
              <w:spacing w:after="0" w:line="240" w:lineRule="auto"/>
              <w:ind w:left="0"/>
              <w:jc w:val="center"/>
              <w:rPr>
                <w:rFonts w:ascii="Times New Roman" w:hAnsi="Times New Roman"/>
                <w:b/>
                <w:sz w:val="24"/>
              </w:rPr>
            </w:pPr>
          </w:p>
        </w:tc>
        <w:tc>
          <w:tcPr>
            <w:tcW w:w="1701" w:type="dxa"/>
            <w:vAlign w:val="center"/>
          </w:tcPr>
          <w:p w14:paraId="295C6295" w14:textId="77777777" w:rsidR="007E4FB2" w:rsidRPr="007E4FB2" w:rsidRDefault="007E4FB2" w:rsidP="007E4FB2">
            <w:pPr>
              <w:pStyle w:val="ListParagraph"/>
              <w:spacing w:after="0" w:line="240" w:lineRule="auto"/>
              <w:ind w:left="0"/>
              <w:jc w:val="center"/>
              <w:rPr>
                <w:rFonts w:ascii="Times New Roman" w:hAnsi="Times New Roman"/>
                <w:b/>
                <w:sz w:val="24"/>
              </w:rPr>
            </w:pPr>
          </w:p>
        </w:tc>
      </w:tr>
    </w:tbl>
    <w:p w14:paraId="775A1700" w14:textId="77777777" w:rsidR="007E4FB2" w:rsidRPr="009023A7" w:rsidRDefault="007E4FB2" w:rsidP="007E4FB2">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0C00D2A5">
          <v:shape id="_x0000_i1296" type="#_x0000_t75" style="width:1in;height:42.1pt" o:ole="">
            <v:imagedata r:id="rId157" o:title=""/>
          </v:shape>
          <o:OLEObject Type="Embed" ProgID="Equation.3" ShapeID="_x0000_i1296" DrawAspect="Content" ObjectID="_1808066803" r:id="rId455"/>
        </w:object>
      </w:r>
      <w:r w:rsidRPr="009023A7">
        <w:rPr>
          <w:color w:val="000000" w:themeColor="text1"/>
          <w:lang w:val="id-ID"/>
        </w:rPr>
        <w:fldChar w:fldCharType="end"/>
      </w:r>
    </w:p>
    <w:p w14:paraId="56315D60" w14:textId="77777777" w:rsidR="007E4FB2" w:rsidRPr="00472B60" w:rsidRDefault="007E4FB2" w:rsidP="007E4FB2">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700" w:dyaOrig="700" w14:anchorId="169DC86E">
          <v:shape id="_x0000_i1297" type="#_x0000_t75" style="width:51.6pt;height:32.6pt" o:ole="">
            <v:imagedata r:id="rId456" o:title=""/>
          </v:shape>
          <o:OLEObject Type="Embed" ProgID="Equation.3" ShapeID="_x0000_i1297" DrawAspect="Content" ObjectID="_1808066804" r:id="rId457"/>
        </w:object>
      </w:r>
      <w:r w:rsidRPr="009023A7">
        <w:rPr>
          <w:color w:val="000000" w:themeColor="text1"/>
          <w:position w:val="-10"/>
          <w:lang w:val="id-ID"/>
        </w:rPr>
        <w:object w:dxaOrig="180" w:dyaOrig="340" w14:anchorId="3E1EE3B0">
          <v:shape id="_x0000_i1298" type="#_x0000_t75" style="width:8.15pt;height:17.65pt" o:ole="">
            <v:imagedata r:id="rId161" o:title=""/>
          </v:shape>
          <o:OLEObject Type="Embed" ProgID="Equation.3" ShapeID="_x0000_i1298" DrawAspect="Content" ObjectID="_1808066805" r:id="rId458"/>
        </w:object>
      </w:r>
      <w:r w:rsidRPr="009023A7">
        <w:rPr>
          <w:color w:val="000000" w:themeColor="text1"/>
          <w:position w:val="-10"/>
          <w:lang w:val="id-ID"/>
        </w:rPr>
        <w:object w:dxaOrig="180" w:dyaOrig="340" w14:anchorId="4211B037">
          <v:shape id="_x0000_i1299" type="#_x0000_t75" style="width:8.15pt;height:17.65pt" o:ole="">
            <v:imagedata r:id="rId161" o:title=""/>
          </v:shape>
          <o:OLEObject Type="Embed" ProgID="Equation.3" ShapeID="_x0000_i1299" DrawAspect="Content" ObjectID="_1808066806" r:id="rId459"/>
        </w:object>
      </w:r>
    </w:p>
    <w:p w14:paraId="3ED807D0" w14:textId="1A183804" w:rsidR="007E4FB2" w:rsidRDefault="007E4FB2" w:rsidP="007E4FB2">
      <w:pPr>
        <w:spacing w:line="480" w:lineRule="auto"/>
        <w:ind w:firstLine="450"/>
        <w:jc w:val="both"/>
        <w:rPr>
          <w:color w:val="000000" w:themeColor="text1"/>
        </w:rPr>
      </w:pPr>
      <w:r w:rsidRPr="009023A7">
        <w:rPr>
          <w:color w:val="000000" w:themeColor="text1"/>
          <w:lang w:val="id-ID"/>
        </w:rPr>
        <w:t xml:space="preserve">= </w:t>
      </w:r>
      <w:r>
        <w:rPr>
          <w:color w:val="000000" w:themeColor="text1"/>
        </w:rPr>
        <w:t>0,32</w:t>
      </w:r>
    </w:p>
    <w:p w14:paraId="4C61578A" w14:textId="77777777" w:rsidR="007E4FB2" w:rsidRDefault="007E4FB2" w:rsidP="007E4FB2">
      <w:pPr>
        <w:spacing w:line="480" w:lineRule="auto"/>
        <w:ind w:firstLine="450"/>
        <w:jc w:val="both"/>
        <w:rPr>
          <w:color w:val="000000" w:themeColor="text1"/>
        </w:rPr>
      </w:pPr>
    </w:p>
    <w:p w14:paraId="5E7261FB" w14:textId="77777777" w:rsidR="007E4FB2" w:rsidRPr="007E4FB2" w:rsidRDefault="007E4FB2" w:rsidP="007E4FB2">
      <w:pPr>
        <w:spacing w:line="480" w:lineRule="auto"/>
        <w:jc w:val="both"/>
        <w:rPr>
          <w:color w:val="000000" w:themeColor="text1"/>
        </w:rPr>
      </w:pPr>
    </w:p>
    <w:p w14:paraId="2C4B66DA" w14:textId="77777777" w:rsidR="007E4FB2" w:rsidRDefault="007E4FB2" w:rsidP="007E4FB2">
      <w:pPr>
        <w:spacing w:line="480" w:lineRule="auto"/>
        <w:jc w:val="both"/>
        <w:rPr>
          <w:color w:val="000000" w:themeColor="text1"/>
        </w:rPr>
      </w:pPr>
      <w:r>
        <w:rPr>
          <w:b/>
          <w:color w:val="000000" w:themeColor="text1"/>
        </w:rPr>
        <w:lastRenderedPageBreak/>
        <w:t xml:space="preserve">Lampiran 33. </w:t>
      </w:r>
      <w:r>
        <w:rPr>
          <w:color w:val="000000" w:themeColor="text1"/>
        </w:rPr>
        <w:t>(Lanjutan)</w:t>
      </w:r>
    </w:p>
    <w:p w14:paraId="63B57FC7" w14:textId="1451787E" w:rsidR="007E4FB2" w:rsidRPr="00D20AD6" w:rsidRDefault="007E4FB2" w:rsidP="007E4FB2">
      <w:pPr>
        <w:rPr>
          <w:b/>
        </w:rPr>
      </w:pPr>
      <w:r>
        <w:rPr>
          <w:b/>
        </w:rPr>
        <w:t>F1 (Siklus 6)</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7E4FB2" w14:paraId="6FDDCC6D" w14:textId="77777777" w:rsidTr="009E1FD2">
        <w:trPr>
          <w:trHeight w:val="542"/>
        </w:trPr>
        <w:tc>
          <w:tcPr>
            <w:tcW w:w="734" w:type="dxa"/>
            <w:vAlign w:val="center"/>
          </w:tcPr>
          <w:p w14:paraId="44F3D32E" w14:textId="77777777" w:rsidR="007E4FB2" w:rsidRDefault="007E4FB2" w:rsidP="009E1FD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58F9560A" w14:textId="77777777" w:rsidR="007E4FB2" w:rsidRDefault="007E4FB2" w:rsidP="009E1FD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70669EAA" w14:textId="77777777" w:rsidR="007E4FB2" w:rsidRPr="00D20AD6" w:rsidRDefault="007E4FB2" w:rsidP="009E1FD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7361CE82">
                <v:shape id="_x0000_i1300" type="#_x0000_t75" style="width:13.6pt;height:14.95pt" o:ole="">
                  <v:imagedata r:id="rId151" o:title=""/>
                </v:shape>
                <o:OLEObject Type="Embed" ProgID="Equation.3" ShapeID="_x0000_i1300" DrawAspect="Content" ObjectID="_1808066807" r:id="rId460"/>
              </w:object>
            </w:r>
          </w:p>
        </w:tc>
        <w:tc>
          <w:tcPr>
            <w:tcW w:w="1701" w:type="dxa"/>
            <w:vAlign w:val="center"/>
          </w:tcPr>
          <w:p w14:paraId="2BE1C237" w14:textId="77777777" w:rsidR="007E4FB2" w:rsidRPr="00506E2A" w:rsidRDefault="007E4FB2"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0A3C4C30">
                <v:shape id="_x0000_i1301" type="#_x0000_t75" style="width:13.6pt;height:14.95pt" o:ole="">
                  <v:imagedata r:id="rId151" o:title=""/>
                </v:shape>
                <o:OLEObject Type="Embed" ProgID="Equation.3" ShapeID="_x0000_i1301" DrawAspect="Content" ObjectID="_1808066808" r:id="rId461"/>
              </w:object>
            </w:r>
            <w:r w:rsidRPr="00B16A05">
              <w:rPr>
                <w:rFonts w:ascii="Times New Roman" w:hAnsi="Times New Roman"/>
                <w:b/>
                <w:color w:val="000000" w:themeColor="text1"/>
                <w:sz w:val="24"/>
                <w:szCs w:val="24"/>
                <w:lang w:val="id-ID"/>
              </w:rPr>
              <w:t>)</w:t>
            </w:r>
          </w:p>
        </w:tc>
        <w:tc>
          <w:tcPr>
            <w:tcW w:w="1701" w:type="dxa"/>
            <w:vAlign w:val="center"/>
          </w:tcPr>
          <w:p w14:paraId="0EE48562" w14:textId="77777777" w:rsidR="007E4FB2" w:rsidRPr="00506E2A" w:rsidRDefault="007E4FB2"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464383C3">
                <v:shape id="_x0000_i1302" type="#_x0000_t75" style="width:13.6pt;height:14.95pt" o:ole="">
                  <v:imagedata r:id="rId154" o:title=""/>
                </v:shape>
                <o:OLEObject Type="Embed" ProgID="Equation.3" ShapeID="_x0000_i1302" DrawAspect="Content" ObjectID="_1808066809" r:id="rId462"/>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7E4FB2" w14:paraId="0126A7C5" w14:textId="77777777" w:rsidTr="007E4FB2">
        <w:trPr>
          <w:trHeight w:val="407"/>
        </w:trPr>
        <w:tc>
          <w:tcPr>
            <w:tcW w:w="734" w:type="dxa"/>
            <w:vAlign w:val="center"/>
          </w:tcPr>
          <w:p w14:paraId="2AF86AE8" w14:textId="77777777" w:rsidR="007E4FB2" w:rsidRPr="00D20AD6" w:rsidRDefault="007E4FB2"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172A231F" w14:textId="51CE1716" w:rsidR="007E4FB2" w:rsidRPr="007E4FB2" w:rsidRDefault="007E4FB2" w:rsidP="007E4FB2">
            <w:pPr>
              <w:pStyle w:val="ListParagraph"/>
              <w:spacing w:after="0" w:line="240" w:lineRule="auto"/>
              <w:ind w:left="0"/>
              <w:jc w:val="center"/>
              <w:rPr>
                <w:rFonts w:ascii="Times New Roman" w:hAnsi="Times New Roman"/>
                <w:b/>
                <w:sz w:val="24"/>
              </w:rPr>
            </w:pPr>
            <w:r w:rsidRPr="007E4FB2">
              <w:rPr>
                <w:rFonts w:ascii="Times New Roman" w:hAnsi="Times New Roman"/>
                <w:color w:val="000000"/>
                <w:sz w:val="24"/>
              </w:rPr>
              <w:t>5</w:t>
            </w:r>
          </w:p>
        </w:tc>
        <w:tc>
          <w:tcPr>
            <w:tcW w:w="1418" w:type="dxa"/>
            <w:vAlign w:val="center"/>
          </w:tcPr>
          <w:p w14:paraId="469211C3" w14:textId="369CAED7" w:rsidR="007E4FB2" w:rsidRPr="007E4FB2" w:rsidRDefault="00A93FDA"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7E4FB2" w:rsidRPr="007E4FB2">
              <w:rPr>
                <w:rFonts w:ascii="Times New Roman" w:hAnsi="Times New Roman"/>
                <w:color w:val="000000"/>
                <w:sz w:val="24"/>
              </w:rPr>
              <w:t>4</w:t>
            </w:r>
          </w:p>
        </w:tc>
        <w:tc>
          <w:tcPr>
            <w:tcW w:w="1701" w:type="dxa"/>
            <w:vAlign w:val="center"/>
          </w:tcPr>
          <w:p w14:paraId="6CC033D6" w14:textId="09D9A106" w:rsidR="007E4FB2" w:rsidRPr="007E4FB2" w:rsidRDefault="00A93FDA"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7E4FB2" w:rsidRPr="007E4FB2">
              <w:rPr>
                <w:rFonts w:ascii="Times New Roman" w:hAnsi="Times New Roman"/>
                <w:color w:val="000000"/>
                <w:sz w:val="24"/>
              </w:rPr>
              <w:t>4</w:t>
            </w:r>
          </w:p>
        </w:tc>
        <w:tc>
          <w:tcPr>
            <w:tcW w:w="1701" w:type="dxa"/>
            <w:vAlign w:val="center"/>
          </w:tcPr>
          <w:p w14:paraId="24919C51" w14:textId="698C013E" w:rsidR="007E4FB2" w:rsidRPr="007E4FB2" w:rsidRDefault="00A93FDA"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7E4FB2" w:rsidRPr="007E4FB2">
              <w:rPr>
                <w:rFonts w:ascii="Times New Roman" w:hAnsi="Times New Roman"/>
                <w:color w:val="000000"/>
                <w:sz w:val="24"/>
              </w:rPr>
              <w:t>16</w:t>
            </w:r>
          </w:p>
        </w:tc>
      </w:tr>
      <w:tr w:rsidR="007E4FB2" w14:paraId="2D71C749" w14:textId="77777777" w:rsidTr="007E4FB2">
        <w:trPr>
          <w:trHeight w:val="413"/>
        </w:trPr>
        <w:tc>
          <w:tcPr>
            <w:tcW w:w="734" w:type="dxa"/>
            <w:vAlign w:val="center"/>
          </w:tcPr>
          <w:p w14:paraId="42FEE9F6" w14:textId="77777777" w:rsidR="007E4FB2" w:rsidRPr="00D20AD6" w:rsidRDefault="007E4FB2"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48626174" w14:textId="7CDA0560" w:rsidR="007E4FB2" w:rsidRPr="007E4FB2" w:rsidRDefault="00A93FDA"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7E4FB2" w:rsidRPr="007E4FB2">
              <w:rPr>
                <w:rFonts w:ascii="Times New Roman" w:hAnsi="Times New Roman"/>
                <w:color w:val="000000"/>
                <w:sz w:val="24"/>
              </w:rPr>
              <w:t>6</w:t>
            </w:r>
          </w:p>
        </w:tc>
        <w:tc>
          <w:tcPr>
            <w:tcW w:w="1418" w:type="dxa"/>
            <w:vAlign w:val="center"/>
          </w:tcPr>
          <w:p w14:paraId="01417157" w14:textId="612C00AA" w:rsidR="007E4FB2" w:rsidRPr="007E4FB2" w:rsidRDefault="00A93FDA"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7E4FB2" w:rsidRPr="007E4FB2">
              <w:rPr>
                <w:rFonts w:ascii="Times New Roman" w:hAnsi="Times New Roman"/>
                <w:color w:val="000000"/>
                <w:sz w:val="24"/>
              </w:rPr>
              <w:t>4</w:t>
            </w:r>
          </w:p>
        </w:tc>
        <w:tc>
          <w:tcPr>
            <w:tcW w:w="1701" w:type="dxa"/>
            <w:vAlign w:val="center"/>
          </w:tcPr>
          <w:p w14:paraId="46A5D40C" w14:textId="1417E00E" w:rsidR="007E4FB2" w:rsidRPr="007E4FB2" w:rsidRDefault="00A93FDA"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7E4FB2" w:rsidRPr="007E4FB2">
              <w:rPr>
                <w:rFonts w:ascii="Times New Roman" w:hAnsi="Times New Roman"/>
                <w:color w:val="000000"/>
                <w:sz w:val="24"/>
              </w:rPr>
              <w:t>2</w:t>
            </w:r>
          </w:p>
        </w:tc>
        <w:tc>
          <w:tcPr>
            <w:tcW w:w="1701" w:type="dxa"/>
            <w:vAlign w:val="center"/>
          </w:tcPr>
          <w:p w14:paraId="62C4A81A" w14:textId="1AEBDCCF" w:rsidR="007E4FB2" w:rsidRPr="007E4FB2" w:rsidRDefault="00A93FDA"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7E4FB2" w:rsidRPr="007E4FB2">
              <w:rPr>
                <w:rFonts w:ascii="Times New Roman" w:hAnsi="Times New Roman"/>
                <w:color w:val="000000"/>
                <w:sz w:val="24"/>
              </w:rPr>
              <w:t>04</w:t>
            </w:r>
          </w:p>
        </w:tc>
      </w:tr>
      <w:tr w:rsidR="007E4FB2" w14:paraId="6201BC86" w14:textId="77777777" w:rsidTr="007E4FB2">
        <w:trPr>
          <w:trHeight w:val="420"/>
        </w:trPr>
        <w:tc>
          <w:tcPr>
            <w:tcW w:w="734" w:type="dxa"/>
            <w:vAlign w:val="center"/>
          </w:tcPr>
          <w:p w14:paraId="00F70D32" w14:textId="77777777" w:rsidR="007E4FB2" w:rsidRPr="00D20AD6" w:rsidRDefault="007E4FB2"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20C1EA31" w14:textId="4C6E6A8B" w:rsidR="007E4FB2" w:rsidRPr="007E4FB2" w:rsidRDefault="00A93FDA"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7E4FB2" w:rsidRPr="007E4FB2">
              <w:rPr>
                <w:rFonts w:ascii="Times New Roman" w:hAnsi="Times New Roman"/>
                <w:color w:val="000000"/>
                <w:sz w:val="24"/>
              </w:rPr>
              <w:t>8</w:t>
            </w:r>
          </w:p>
        </w:tc>
        <w:tc>
          <w:tcPr>
            <w:tcW w:w="1418" w:type="dxa"/>
            <w:vAlign w:val="center"/>
          </w:tcPr>
          <w:p w14:paraId="4A422807" w14:textId="71E4EF9E" w:rsidR="007E4FB2" w:rsidRPr="007E4FB2" w:rsidRDefault="00A93FDA"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7E4FB2" w:rsidRPr="007E4FB2">
              <w:rPr>
                <w:rFonts w:ascii="Times New Roman" w:hAnsi="Times New Roman"/>
                <w:color w:val="000000"/>
                <w:sz w:val="24"/>
              </w:rPr>
              <w:t>4</w:t>
            </w:r>
          </w:p>
        </w:tc>
        <w:tc>
          <w:tcPr>
            <w:tcW w:w="1701" w:type="dxa"/>
            <w:vAlign w:val="center"/>
          </w:tcPr>
          <w:p w14:paraId="67066BCB" w14:textId="0E17B4A3" w:rsidR="007E4FB2" w:rsidRPr="007E4FB2" w:rsidRDefault="00A93FDA"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7E4FB2" w:rsidRPr="007E4FB2">
              <w:rPr>
                <w:rFonts w:ascii="Times New Roman" w:hAnsi="Times New Roman"/>
                <w:color w:val="000000"/>
                <w:sz w:val="24"/>
              </w:rPr>
              <w:t>4</w:t>
            </w:r>
          </w:p>
        </w:tc>
        <w:tc>
          <w:tcPr>
            <w:tcW w:w="1701" w:type="dxa"/>
            <w:vAlign w:val="center"/>
          </w:tcPr>
          <w:p w14:paraId="7C624BC5" w14:textId="23621531" w:rsidR="007E4FB2" w:rsidRPr="007E4FB2" w:rsidRDefault="00A93FDA"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7E4FB2" w:rsidRPr="007E4FB2">
              <w:rPr>
                <w:rFonts w:ascii="Times New Roman" w:hAnsi="Times New Roman"/>
                <w:color w:val="000000"/>
                <w:sz w:val="24"/>
              </w:rPr>
              <w:t>16</w:t>
            </w:r>
          </w:p>
        </w:tc>
      </w:tr>
      <w:tr w:rsidR="007E4FB2" w14:paraId="49B4017A" w14:textId="77777777" w:rsidTr="007E4FB2">
        <w:trPr>
          <w:trHeight w:val="412"/>
        </w:trPr>
        <w:tc>
          <w:tcPr>
            <w:tcW w:w="734" w:type="dxa"/>
            <w:vAlign w:val="center"/>
          </w:tcPr>
          <w:p w14:paraId="77AA5989" w14:textId="77777777" w:rsidR="007E4FB2" w:rsidRPr="00D20AD6" w:rsidRDefault="007E4FB2" w:rsidP="009E1FD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5D39DC72" w14:textId="389ECFD6" w:rsidR="007E4FB2" w:rsidRPr="007E4FB2" w:rsidRDefault="00A93FDA"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16,</w:t>
            </w:r>
            <w:r w:rsidR="007E4FB2" w:rsidRPr="007E4FB2">
              <w:rPr>
                <w:rFonts w:ascii="Times New Roman" w:hAnsi="Times New Roman"/>
                <w:color w:val="000000"/>
                <w:sz w:val="24"/>
              </w:rPr>
              <w:t>4</w:t>
            </w:r>
          </w:p>
        </w:tc>
        <w:tc>
          <w:tcPr>
            <w:tcW w:w="1418" w:type="dxa"/>
            <w:vAlign w:val="center"/>
          </w:tcPr>
          <w:p w14:paraId="0FCAEF0A" w14:textId="77777777" w:rsidR="007E4FB2" w:rsidRPr="007E4FB2" w:rsidRDefault="007E4FB2" w:rsidP="007E4FB2">
            <w:pPr>
              <w:pStyle w:val="ListParagraph"/>
              <w:spacing w:after="0" w:line="240" w:lineRule="auto"/>
              <w:ind w:left="0"/>
              <w:jc w:val="center"/>
              <w:rPr>
                <w:rFonts w:ascii="Times New Roman" w:hAnsi="Times New Roman"/>
                <w:b/>
                <w:sz w:val="24"/>
              </w:rPr>
            </w:pPr>
          </w:p>
        </w:tc>
        <w:tc>
          <w:tcPr>
            <w:tcW w:w="1701" w:type="dxa"/>
            <w:vAlign w:val="center"/>
          </w:tcPr>
          <w:p w14:paraId="7740FC24" w14:textId="77777777" w:rsidR="007E4FB2" w:rsidRPr="007E4FB2" w:rsidRDefault="007E4FB2" w:rsidP="007E4FB2">
            <w:pPr>
              <w:pStyle w:val="ListParagraph"/>
              <w:spacing w:after="0" w:line="240" w:lineRule="auto"/>
              <w:ind w:left="0"/>
              <w:jc w:val="center"/>
              <w:rPr>
                <w:rFonts w:ascii="Times New Roman" w:hAnsi="Times New Roman"/>
                <w:b/>
                <w:sz w:val="24"/>
              </w:rPr>
            </w:pPr>
          </w:p>
        </w:tc>
        <w:tc>
          <w:tcPr>
            <w:tcW w:w="1701" w:type="dxa"/>
            <w:vAlign w:val="center"/>
          </w:tcPr>
          <w:p w14:paraId="1315E30C" w14:textId="24037804" w:rsidR="007E4FB2" w:rsidRPr="007E4FB2" w:rsidRDefault="00A93FDA" w:rsidP="007E4FB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7E4FB2" w:rsidRPr="007E4FB2">
              <w:rPr>
                <w:rFonts w:ascii="Times New Roman" w:hAnsi="Times New Roman"/>
                <w:color w:val="000000"/>
                <w:sz w:val="24"/>
              </w:rPr>
              <w:t>36</w:t>
            </w:r>
          </w:p>
        </w:tc>
      </w:tr>
      <w:tr w:rsidR="007E4FB2" w14:paraId="21A49914" w14:textId="77777777" w:rsidTr="007E4FB2">
        <w:trPr>
          <w:trHeight w:val="417"/>
        </w:trPr>
        <w:tc>
          <w:tcPr>
            <w:tcW w:w="734" w:type="dxa"/>
            <w:vAlign w:val="center"/>
          </w:tcPr>
          <w:p w14:paraId="19A96F0D" w14:textId="77777777" w:rsidR="007E4FB2" w:rsidRPr="00D20AD6" w:rsidRDefault="007E4FB2" w:rsidP="009E1FD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27229DC4">
                <v:shape id="_x0000_i1303" type="#_x0000_t75" style="width:13.6pt;height:14.95pt" o:ole="">
                  <v:imagedata r:id="rId151" o:title=""/>
                </v:shape>
                <o:OLEObject Type="Embed" ProgID="Equation.3" ShapeID="_x0000_i1303" DrawAspect="Content" ObjectID="_1808066810" r:id="rId463"/>
              </w:object>
            </w:r>
          </w:p>
        </w:tc>
        <w:tc>
          <w:tcPr>
            <w:tcW w:w="1216" w:type="dxa"/>
            <w:vAlign w:val="center"/>
          </w:tcPr>
          <w:p w14:paraId="14161560" w14:textId="2E3B9C7B" w:rsidR="007E4FB2" w:rsidRPr="007E4FB2"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5,4</w:t>
            </w:r>
          </w:p>
        </w:tc>
        <w:tc>
          <w:tcPr>
            <w:tcW w:w="1418" w:type="dxa"/>
            <w:vAlign w:val="center"/>
          </w:tcPr>
          <w:p w14:paraId="2E3EBA93" w14:textId="77777777" w:rsidR="007E4FB2" w:rsidRPr="007E4FB2" w:rsidRDefault="007E4FB2" w:rsidP="007E4FB2">
            <w:pPr>
              <w:pStyle w:val="ListParagraph"/>
              <w:spacing w:after="0" w:line="240" w:lineRule="auto"/>
              <w:ind w:left="0"/>
              <w:jc w:val="center"/>
              <w:rPr>
                <w:rFonts w:ascii="Times New Roman" w:hAnsi="Times New Roman"/>
                <w:b/>
                <w:sz w:val="24"/>
              </w:rPr>
            </w:pPr>
          </w:p>
        </w:tc>
        <w:tc>
          <w:tcPr>
            <w:tcW w:w="1701" w:type="dxa"/>
            <w:vAlign w:val="center"/>
          </w:tcPr>
          <w:p w14:paraId="378863CF" w14:textId="77777777" w:rsidR="007E4FB2" w:rsidRPr="007E4FB2" w:rsidRDefault="007E4FB2" w:rsidP="007E4FB2">
            <w:pPr>
              <w:pStyle w:val="ListParagraph"/>
              <w:spacing w:after="0" w:line="240" w:lineRule="auto"/>
              <w:ind w:left="0"/>
              <w:jc w:val="center"/>
              <w:rPr>
                <w:rFonts w:ascii="Times New Roman" w:hAnsi="Times New Roman"/>
                <w:b/>
                <w:sz w:val="24"/>
              </w:rPr>
            </w:pPr>
          </w:p>
        </w:tc>
        <w:tc>
          <w:tcPr>
            <w:tcW w:w="1701" w:type="dxa"/>
            <w:vAlign w:val="center"/>
          </w:tcPr>
          <w:p w14:paraId="0669BDD7" w14:textId="77777777" w:rsidR="007E4FB2" w:rsidRPr="007E4FB2" w:rsidRDefault="007E4FB2" w:rsidP="007E4FB2">
            <w:pPr>
              <w:pStyle w:val="ListParagraph"/>
              <w:spacing w:after="0" w:line="240" w:lineRule="auto"/>
              <w:ind w:left="0"/>
              <w:jc w:val="center"/>
              <w:rPr>
                <w:rFonts w:ascii="Times New Roman" w:hAnsi="Times New Roman"/>
                <w:b/>
                <w:sz w:val="24"/>
              </w:rPr>
            </w:pPr>
          </w:p>
        </w:tc>
      </w:tr>
    </w:tbl>
    <w:p w14:paraId="4291620B" w14:textId="77777777" w:rsidR="007E4FB2" w:rsidRPr="009023A7" w:rsidRDefault="007E4FB2" w:rsidP="007E4FB2">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760B3E71">
          <v:shape id="_x0000_i1304" type="#_x0000_t75" style="width:1in;height:42.1pt" o:ole="">
            <v:imagedata r:id="rId157" o:title=""/>
          </v:shape>
          <o:OLEObject Type="Embed" ProgID="Equation.3" ShapeID="_x0000_i1304" DrawAspect="Content" ObjectID="_1808066811" r:id="rId464"/>
        </w:object>
      </w:r>
      <w:r w:rsidRPr="009023A7">
        <w:rPr>
          <w:color w:val="000000" w:themeColor="text1"/>
          <w:lang w:val="id-ID"/>
        </w:rPr>
        <w:fldChar w:fldCharType="end"/>
      </w:r>
    </w:p>
    <w:p w14:paraId="5E6B084D" w14:textId="77777777" w:rsidR="007E4FB2" w:rsidRPr="00472B60" w:rsidRDefault="007E4FB2" w:rsidP="007E4FB2">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A93FDA" w:rsidRPr="00AA764D">
        <w:rPr>
          <w:color w:val="000000" w:themeColor="text1"/>
          <w:position w:val="-26"/>
          <w:lang w:val="id-ID"/>
        </w:rPr>
        <w:object w:dxaOrig="720" w:dyaOrig="700" w14:anchorId="286777E1">
          <v:shape id="_x0000_i1305" type="#_x0000_t75" style="width:53pt;height:32.6pt" o:ole="">
            <v:imagedata r:id="rId465" o:title=""/>
          </v:shape>
          <o:OLEObject Type="Embed" ProgID="Equation.3" ShapeID="_x0000_i1305" DrawAspect="Content" ObjectID="_1808066812" r:id="rId466"/>
        </w:object>
      </w:r>
      <w:r w:rsidRPr="009023A7">
        <w:rPr>
          <w:color w:val="000000" w:themeColor="text1"/>
          <w:position w:val="-10"/>
          <w:lang w:val="id-ID"/>
        </w:rPr>
        <w:object w:dxaOrig="180" w:dyaOrig="340" w14:anchorId="246EABC3">
          <v:shape id="_x0000_i1306" type="#_x0000_t75" style="width:8.15pt;height:17.65pt" o:ole="">
            <v:imagedata r:id="rId161" o:title=""/>
          </v:shape>
          <o:OLEObject Type="Embed" ProgID="Equation.3" ShapeID="_x0000_i1306" DrawAspect="Content" ObjectID="_1808066813" r:id="rId467"/>
        </w:object>
      </w:r>
      <w:r w:rsidRPr="009023A7">
        <w:rPr>
          <w:color w:val="000000" w:themeColor="text1"/>
          <w:position w:val="-10"/>
          <w:lang w:val="id-ID"/>
        </w:rPr>
        <w:object w:dxaOrig="180" w:dyaOrig="340" w14:anchorId="44C01415">
          <v:shape id="_x0000_i1307" type="#_x0000_t75" style="width:8.15pt;height:17.65pt" o:ole="">
            <v:imagedata r:id="rId161" o:title=""/>
          </v:shape>
          <o:OLEObject Type="Embed" ProgID="Equation.3" ShapeID="_x0000_i1307" DrawAspect="Content" ObjectID="_1808066814" r:id="rId468"/>
        </w:object>
      </w:r>
    </w:p>
    <w:p w14:paraId="4B2A56AD" w14:textId="460E01CE" w:rsidR="007E4FB2" w:rsidRDefault="007E4FB2" w:rsidP="007E4FB2">
      <w:pPr>
        <w:spacing w:line="480" w:lineRule="auto"/>
        <w:ind w:firstLine="450"/>
        <w:jc w:val="both"/>
        <w:rPr>
          <w:color w:val="000000" w:themeColor="text1"/>
        </w:rPr>
      </w:pPr>
      <w:r w:rsidRPr="009023A7">
        <w:rPr>
          <w:color w:val="000000" w:themeColor="text1"/>
          <w:lang w:val="id-ID"/>
        </w:rPr>
        <w:t xml:space="preserve">= </w:t>
      </w:r>
      <w:r w:rsidR="00A93FDA">
        <w:rPr>
          <w:color w:val="000000" w:themeColor="text1"/>
        </w:rPr>
        <w:t>0,42</w:t>
      </w:r>
    </w:p>
    <w:p w14:paraId="324C097C" w14:textId="48619BD4" w:rsidR="007E4FB2" w:rsidRPr="00D20AD6" w:rsidRDefault="007E4FB2" w:rsidP="007E4FB2">
      <w:pPr>
        <w:rPr>
          <w:b/>
        </w:rPr>
      </w:pPr>
      <w:r>
        <w:rPr>
          <w:b/>
        </w:rPr>
        <w:t>F</w:t>
      </w:r>
      <w:r w:rsidR="00A93FDA">
        <w:rPr>
          <w:b/>
        </w:rPr>
        <w:t>2</w:t>
      </w:r>
      <w:r>
        <w:rPr>
          <w:b/>
        </w:rPr>
        <w:t xml:space="preserve"> (Sebelum)</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7E4FB2" w14:paraId="4DAE8751" w14:textId="77777777" w:rsidTr="009E1FD2">
        <w:trPr>
          <w:trHeight w:val="542"/>
        </w:trPr>
        <w:tc>
          <w:tcPr>
            <w:tcW w:w="734" w:type="dxa"/>
            <w:vAlign w:val="center"/>
          </w:tcPr>
          <w:p w14:paraId="2A149D56" w14:textId="77777777" w:rsidR="007E4FB2" w:rsidRDefault="007E4FB2" w:rsidP="009E1FD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73E4A410" w14:textId="77777777" w:rsidR="007E4FB2" w:rsidRDefault="007E4FB2" w:rsidP="009E1FD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2576E004" w14:textId="77777777" w:rsidR="007E4FB2" w:rsidRPr="00D20AD6" w:rsidRDefault="007E4FB2" w:rsidP="009E1FD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17CF44F8">
                <v:shape id="_x0000_i1308" type="#_x0000_t75" style="width:13.6pt;height:14.95pt" o:ole="">
                  <v:imagedata r:id="rId151" o:title=""/>
                </v:shape>
                <o:OLEObject Type="Embed" ProgID="Equation.3" ShapeID="_x0000_i1308" DrawAspect="Content" ObjectID="_1808066815" r:id="rId469"/>
              </w:object>
            </w:r>
          </w:p>
        </w:tc>
        <w:tc>
          <w:tcPr>
            <w:tcW w:w="1701" w:type="dxa"/>
            <w:vAlign w:val="center"/>
          </w:tcPr>
          <w:p w14:paraId="5C7CCA00" w14:textId="77777777" w:rsidR="007E4FB2" w:rsidRPr="00506E2A" w:rsidRDefault="007E4FB2"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0595A1AF">
                <v:shape id="_x0000_i1309" type="#_x0000_t75" style="width:13.6pt;height:14.95pt" o:ole="">
                  <v:imagedata r:id="rId151" o:title=""/>
                </v:shape>
                <o:OLEObject Type="Embed" ProgID="Equation.3" ShapeID="_x0000_i1309" DrawAspect="Content" ObjectID="_1808066816" r:id="rId470"/>
              </w:object>
            </w:r>
            <w:r w:rsidRPr="00B16A05">
              <w:rPr>
                <w:rFonts w:ascii="Times New Roman" w:hAnsi="Times New Roman"/>
                <w:b/>
                <w:color w:val="000000" w:themeColor="text1"/>
                <w:sz w:val="24"/>
                <w:szCs w:val="24"/>
                <w:lang w:val="id-ID"/>
              </w:rPr>
              <w:t>)</w:t>
            </w:r>
          </w:p>
        </w:tc>
        <w:tc>
          <w:tcPr>
            <w:tcW w:w="1701" w:type="dxa"/>
            <w:vAlign w:val="center"/>
          </w:tcPr>
          <w:p w14:paraId="3A5E45F4" w14:textId="77777777" w:rsidR="007E4FB2" w:rsidRPr="00506E2A" w:rsidRDefault="007E4FB2"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586863E8">
                <v:shape id="_x0000_i1310" type="#_x0000_t75" style="width:13.6pt;height:14.95pt" o:ole="">
                  <v:imagedata r:id="rId154" o:title=""/>
                </v:shape>
                <o:OLEObject Type="Embed" ProgID="Equation.3" ShapeID="_x0000_i1310" DrawAspect="Content" ObjectID="_1808066817" r:id="rId471"/>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A93FDA" w14:paraId="27E69FAA" w14:textId="77777777" w:rsidTr="00A93FDA">
        <w:trPr>
          <w:trHeight w:val="407"/>
        </w:trPr>
        <w:tc>
          <w:tcPr>
            <w:tcW w:w="734" w:type="dxa"/>
            <w:vAlign w:val="center"/>
          </w:tcPr>
          <w:p w14:paraId="3B8A1AEC" w14:textId="77777777" w:rsidR="00A93FDA" w:rsidRPr="00D20AD6" w:rsidRDefault="00A93FDA"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3C37AA2C" w14:textId="6A4F6D5A" w:rsidR="00A93FDA" w:rsidRPr="00A93FDA" w:rsidRDefault="00A93FDA" w:rsidP="00A93FDA">
            <w:pPr>
              <w:pStyle w:val="ListParagraph"/>
              <w:spacing w:after="0" w:line="240" w:lineRule="auto"/>
              <w:ind w:left="0"/>
              <w:jc w:val="center"/>
              <w:rPr>
                <w:rFonts w:ascii="Times New Roman" w:hAnsi="Times New Roman"/>
                <w:b/>
                <w:sz w:val="24"/>
              </w:rPr>
            </w:pPr>
            <w:r w:rsidRPr="00A93FDA">
              <w:rPr>
                <w:rFonts w:ascii="Times New Roman" w:hAnsi="Times New Roman"/>
                <w:color w:val="000000"/>
                <w:sz w:val="24"/>
              </w:rPr>
              <w:t>5</w:t>
            </w:r>
            <w:r>
              <w:rPr>
                <w:rFonts w:ascii="Times New Roman" w:hAnsi="Times New Roman"/>
                <w:color w:val="000000"/>
                <w:sz w:val="24"/>
              </w:rPr>
              <w:t>,</w:t>
            </w:r>
            <w:r w:rsidRPr="00A93FDA">
              <w:rPr>
                <w:rFonts w:ascii="Times New Roman" w:hAnsi="Times New Roman"/>
                <w:color w:val="000000"/>
                <w:sz w:val="24"/>
              </w:rPr>
              <w:t>2</w:t>
            </w:r>
          </w:p>
        </w:tc>
        <w:tc>
          <w:tcPr>
            <w:tcW w:w="1418" w:type="dxa"/>
            <w:vAlign w:val="center"/>
          </w:tcPr>
          <w:p w14:paraId="3E883D0A" w14:textId="7E1DD126"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A93FDA">
              <w:rPr>
                <w:rFonts w:ascii="Times New Roman" w:hAnsi="Times New Roman"/>
                <w:color w:val="000000"/>
                <w:sz w:val="24"/>
              </w:rPr>
              <w:t>1</w:t>
            </w:r>
          </w:p>
        </w:tc>
        <w:tc>
          <w:tcPr>
            <w:tcW w:w="1701" w:type="dxa"/>
            <w:vAlign w:val="center"/>
          </w:tcPr>
          <w:p w14:paraId="0B9A876C" w14:textId="56D7296B"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A93FDA">
              <w:rPr>
                <w:rFonts w:ascii="Times New Roman" w:hAnsi="Times New Roman"/>
                <w:color w:val="000000"/>
                <w:sz w:val="24"/>
              </w:rPr>
              <w:t>1</w:t>
            </w:r>
          </w:p>
        </w:tc>
        <w:tc>
          <w:tcPr>
            <w:tcW w:w="1701" w:type="dxa"/>
            <w:vAlign w:val="center"/>
          </w:tcPr>
          <w:p w14:paraId="4249E518" w14:textId="02787394"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A93FDA">
              <w:rPr>
                <w:rFonts w:ascii="Times New Roman" w:hAnsi="Times New Roman"/>
                <w:color w:val="000000"/>
                <w:sz w:val="24"/>
              </w:rPr>
              <w:t>01</w:t>
            </w:r>
          </w:p>
        </w:tc>
      </w:tr>
      <w:tr w:rsidR="00A93FDA" w14:paraId="6351292D" w14:textId="77777777" w:rsidTr="00A93FDA">
        <w:trPr>
          <w:trHeight w:val="413"/>
        </w:trPr>
        <w:tc>
          <w:tcPr>
            <w:tcW w:w="734" w:type="dxa"/>
            <w:vAlign w:val="center"/>
          </w:tcPr>
          <w:p w14:paraId="5587FD58" w14:textId="77777777" w:rsidR="00A93FDA" w:rsidRPr="00D20AD6" w:rsidRDefault="00A93FDA"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5D0F08D6" w14:textId="2642726F" w:rsidR="00A93FDA" w:rsidRPr="00A93FDA" w:rsidRDefault="00A93FDA" w:rsidP="00A93FDA">
            <w:pPr>
              <w:pStyle w:val="ListParagraph"/>
              <w:spacing w:after="0" w:line="240" w:lineRule="auto"/>
              <w:ind w:left="0"/>
              <w:jc w:val="center"/>
              <w:rPr>
                <w:rFonts w:ascii="Times New Roman" w:hAnsi="Times New Roman"/>
                <w:b/>
                <w:sz w:val="24"/>
              </w:rPr>
            </w:pPr>
            <w:r w:rsidRPr="00A93FDA">
              <w:rPr>
                <w:rFonts w:ascii="Times New Roman" w:hAnsi="Times New Roman"/>
                <w:color w:val="000000"/>
                <w:sz w:val="24"/>
              </w:rPr>
              <w:t>5</w:t>
            </w:r>
          </w:p>
        </w:tc>
        <w:tc>
          <w:tcPr>
            <w:tcW w:w="1418" w:type="dxa"/>
            <w:vAlign w:val="center"/>
          </w:tcPr>
          <w:p w14:paraId="24D2DADA" w14:textId="0C573609"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A93FDA">
              <w:rPr>
                <w:rFonts w:ascii="Times New Roman" w:hAnsi="Times New Roman"/>
                <w:color w:val="000000"/>
                <w:sz w:val="24"/>
              </w:rPr>
              <w:t>1</w:t>
            </w:r>
          </w:p>
        </w:tc>
        <w:tc>
          <w:tcPr>
            <w:tcW w:w="1701" w:type="dxa"/>
            <w:vAlign w:val="center"/>
          </w:tcPr>
          <w:p w14:paraId="4822A042" w14:textId="18758C8E"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A93FDA">
              <w:rPr>
                <w:rFonts w:ascii="Times New Roman" w:hAnsi="Times New Roman"/>
                <w:color w:val="000000"/>
                <w:sz w:val="24"/>
              </w:rPr>
              <w:t>1</w:t>
            </w:r>
          </w:p>
        </w:tc>
        <w:tc>
          <w:tcPr>
            <w:tcW w:w="1701" w:type="dxa"/>
            <w:vAlign w:val="center"/>
          </w:tcPr>
          <w:p w14:paraId="736ACD41" w14:textId="4243793F"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A93FDA">
              <w:rPr>
                <w:rFonts w:ascii="Times New Roman" w:hAnsi="Times New Roman"/>
                <w:color w:val="000000"/>
                <w:sz w:val="24"/>
              </w:rPr>
              <w:t>01</w:t>
            </w:r>
          </w:p>
        </w:tc>
      </w:tr>
      <w:tr w:rsidR="00A93FDA" w14:paraId="2985D974" w14:textId="77777777" w:rsidTr="00A93FDA">
        <w:trPr>
          <w:trHeight w:val="420"/>
        </w:trPr>
        <w:tc>
          <w:tcPr>
            <w:tcW w:w="734" w:type="dxa"/>
            <w:vAlign w:val="center"/>
          </w:tcPr>
          <w:p w14:paraId="3BA59936" w14:textId="77777777" w:rsidR="00A93FDA" w:rsidRPr="00D20AD6" w:rsidRDefault="00A93FDA"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5AF37BBD" w14:textId="53A8020F"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A93FDA">
              <w:rPr>
                <w:rFonts w:ascii="Times New Roman" w:hAnsi="Times New Roman"/>
                <w:color w:val="000000"/>
                <w:sz w:val="24"/>
              </w:rPr>
              <w:t>3</w:t>
            </w:r>
          </w:p>
        </w:tc>
        <w:tc>
          <w:tcPr>
            <w:tcW w:w="1418" w:type="dxa"/>
            <w:vAlign w:val="center"/>
          </w:tcPr>
          <w:p w14:paraId="49DEFAAB" w14:textId="16F4DC66"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A93FDA">
              <w:rPr>
                <w:rFonts w:ascii="Times New Roman" w:hAnsi="Times New Roman"/>
                <w:color w:val="000000"/>
                <w:sz w:val="24"/>
              </w:rPr>
              <w:t>1</w:t>
            </w:r>
          </w:p>
        </w:tc>
        <w:tc>
          <w:tcPr>
            <w:tcW w:w="1701" w:type="dxa"/>
            <w:vAlign w:val="center"/>
          </w:tcPr>
          <w:p w14:paraId="0A435960" w14:textId="256B0663"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A93FDA">
              <w:rPr>
                <w:rFonts w:ascii="Times New Roman" w:hAnsi="Times New Roman"/>
                <w:color w:val="000000"/>
                <w:sz w:val="24"/>
              </w:rPr>
              <w:t>2</w:t>
            </w:r>
          </w:p>
        </w:tc>
        <w:tc>
          <w:tcPr>
            <w:tcW w:w="1701" w:type="dxa"/>
            <w:vAlign w:val="center"/>
          </w:tcPr>
          <w:p w14:paraId="54C876E4" w14:textId="23B68F88"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A93FDA">
              <w:rPr>
                <w:rFonts w:ascii="Times New Roman" w:hAnsi="Times New Roman"/>
                <w:color w:val="000000"/>
                <w:sz w:val="24"/>
              </w:rPr>
              <w:t>04</w:t>
            </w:r>
          </w:p>
        </w:tc>
      </w:tr>
      <w:tr w:rsidR="00A93FDA" w14:paraId="65EFD655" w14:textId="77777777" w:rsidTr="00A93FDA">
        <w:trPr>
          <w:trHeight w:val="412"/>
        </w:trPr>
        <w:tc>
          <w:tcPr>
            <w:tcW w:w="734" w:type="dxa"/>
            <w:vAlign w:val="center"/>
          </w:tcPr>
          <w:p w14:paraId="0EF3FBB4" w14:textId="77777777" w:rsidR="00A93FDA" w:rsidRPr="00D20AD6" w:rsidRDefault="00A93FDA" w:rsidP="009E1FD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410BE396" w14:textId="02CE9AFA"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15,</w:t>
            </w:r>
            <w:r w:rsidRPr="00A93FDA">
              <w:rPr>
                <w:rFonts w:ascii="Times New Roman" w:hAnsi="Times New Roman"/>
                <w:color w:val="000000"/>
                <w:sz w:val="24"/>
              </w:rPr>
              <w:t>5</w:t>
            </w:r>
          </w:p>
        </w:tc>
        <w:tc>
          <w:tcPr>
            <w:tcW w:w="1418" w:type="dxa"/>
            <w:vAlign w:val="center"/>
          </w:tcPr>
          <w:p w14:paraId="0026B801" w14:textId="77777777" w:rsidR="00A93FDA" w:rsidRPr="00A93FDA" w:rsidRDefault="00A93FDA" w:rsidP="00A93FDA">
            <w:pPr>
              <w:pStyle w:val="ListParagraph"/>
              <w:spacing w:after="0" w:line="240" w:lineRule="auto"/>
              <w:ind w:left="0"/>
              <w:jc w:val="center"/>
              <w:rPr>
                <w:rFonts w:ascii="Times New Roman" w:hAnsi="Times New Roman"/>
                <w:b/>
                <w:sz w:val="24"/>
              </w:rPr>
            </w:pPr>
          </w:p>
        </w:tc>
        <w:tc>
          <w:tcPr>
            <w:tcW w:w="1701" w:type="dxa"/>
            <w:vAlign w:val="center"/>
          </w:tcPr>
          <w:p w14:paraId="686DAEEA" w14:textId="77777777" w:rsidR="00A93FDA" w:rsidRPr="00A93FDA" w:rsidRDefault="00A93FDA" w:rsidP="00A93FDA">
            <w:pPr>
              <w:pStyle w:val="ListParagraph"/>
              <w:spacing w:after="0" w:line="240" w:lineRule="auto"/>
              <w:ind w:left="0"/>
              <w:jc w:val="center"/>
              <w:rPr>
                <w:rFonts w:ascii="Times New Roman" w:hAnsi="Times New Roman"/>
                <w:b/>
                <w:sz w:val="24"/>
              </w:rPr>
            </w:pPr>
          </w:p>
        </w:tc>
        <w:tc>
          <w:tcPr>
            <w:tcW w:w="1701" w:type="dxa"/>
            <w:vAlign w:val="center"/>
          </w:tcPr>
          <w:p w14:paraId="52DC3BD2" w14:textId="65EA1868"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A93FDA">
              <w:rPr>
                <w:rFonts w:ascii="Times New Roman" w:hAnsi="Times New Roman"/>
                <w:color w:val="000000"/>
                <w:sz w:val="24"/>
              </w:rPr>
              <w:t>06</w:t>
            </w:r>
          </w:p>
        </w:tc>
      </w:tr>
      <w:tr w:rsidR="00A93FDA" w14:paraId="1F3D372F" w14:textId="77777777" w:rsidTr="00A93FDA">
        <w:trPr>
          <w:trHeight w:val="417"/>
        </w:trPr>
        <w:tc>
          <w:tcPr>
            <w:tcW w:w="734" w:type="dxa"/>
            <w:vAlign w:val="center"/>
          </w:tcPr>
          <w:p w14:paraId="3CFE5C10" w14:textId="77777777" w:rsidR="00A93FDA" w:rsidRPr="00D20AD6" w:rsidRDefault="00A93FDA" w:rsidP="009E1FD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37CD9100">
                <v:shape id="_x0000_i1311" type="#_x0000_t75" style="width:13.6pt;height:14.95pt" o:ole="">
                  <v:imagedata r:id="rId151" o:title=""/>
                </v:shape>
                <o:OLEObject Type="Embed" ProgID="Equation.3" ShapeID="_x0000_i1311" DrawAspect="Content" ObjectID="_1808066818" r:id="rId472"/>
              </w:object>
            </w:r>
          </w:p>
        </w:tc>
        <w:tc>
          <w:tcPr>
            <w:tcW w:w="1216" w:type="dxa"/>
            <w:vAlign w:val="center"/>
          </w:tcPr>
          <w:p w14:paraId="051E9BD8" w14:textId="18AC4582"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5,1</w:t>
            </w:r>
          </w:p>
        </w:tc>
        <w:tc>
          <w:tcPr>
            <w:tcW w:w="1418" w:type="dxa"/>
            <w:vAlign w:val="center"/>
          </w:tcPr>
          <w:p w14:paraId="024D72A2" w14:textId="77777777" w:rsidR="00A93FDA" w:rsidRPr="00A93FDA" w:rsidRDefault="00A93FDA" w:rsidP="00A93FDA">
            <w:pPr>
              <w:pStyle w:val="ListParagraph"/>
              <w:spacing w:after="0" w:line="240" w:lineRule="auto"/>
              <w:ind w:left="0"/>
              <w:jc w:val="center"/>
              <w:rPr>
                <w:rFonts w:ascii="Times New Roman" w:hAnsi="Times New Roman"/>
                <w:b/>
                <w:sz w:val="24"/>
              </w:rPr>
            </w:pPr>
          </w:p>
        </w:tc>
        <w:tc>
          <w:tcPr>
            <w:tcW w:w="1701" w:type="dxa"/>
            <w:vAlign w:val="center"/>
          </w:tcPr>
          <w:p w14:paraId="70335710" w14:textId="77777777" w:rsidR="00A93FDA" w:rsidRPr="00A93FDA" w:rsidRDefault="00A93FDA" w:rsidP="00A93FDA">
            <w:pPr>
              <w:pStyle w:val="ListParagraph"/>
              <w:spacing w:after="0" w:line="240" w:lineRule="auto"/>
              <w:ind w:left="0"/>
              <w:jc w:val="center"/>
              <w:rPr>
                <w:rFonts w:ascii="Times New Roman" w:hAnsi="Times New Roman"/>
                <w:b/>
                <w:sz w:val="24"/>
              </w:rPr>
            </w:pPr>
          </w:p>
        </w:tc>
        <w:tc>
          <w:tcPr>
            <w:tcW w:w="1701" w:type="dxa"/>
            <w:vAlign w:val="center"/>
          </w:tcPr>
          <w:p w14:paraId="7C9FF314" w14:textId="77777777" w:rsidR="00A93FDA" w:rsidRPr="00A93FDA" w:rsidRDefault="00A93FDA" w:rsidP="00A93FDA">
            <w:pPr>
              <w:pStyle w:val="ListParagraph"/>
              <w:spacing w:after="0" w:line="240" w:lineRule="auto"/>
              <w:ind w:left="0"/>
              <w:jc w:val="center"/>
              <w:rPr>
                <w:rFonts w:ascii="Times New Roman" w:hAnsi="Times New Roman"/>
                <w:b/>
                <w:sz w:val="24"/>
              </w:rPr>
            </w:pPr>
          </w:p>
        </w:tc>
      </w:tr>
    </w:tbl>
    <w:p w14:paraId="0A7AD5BA" w14:textId="77777777" w:rsidR="007E4FB2" w:rsidRPr="009023A7" w:rsidRDefault="007E4FB2" w:rsidP="007E4FB2">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64407F0B">
          <v:shape id="_x0000_i1312" type="#_x0000_t75" style="width:1in;height:42.1pt" o:ole="">
            <v:imagedata r:id="rId157" o:title=""/>
          </v:shape>
          <o:OLEObject Type="Embed" ProgID="Equation.3" ShapeID="_x0000_i1312" DrawAspect="Content" ObjectID="_1808066819" r:id="rId473"/>
        </w:object>
      </w:r>
      <w:r w:rsidRPr="009023A7">
        <w:rPr>
          <w:color w:val="000000" w:themeColor="text1"/>
          <w:lang w:val="id-ID"/>
        </w:rPr>
        <w:fldChar w:fldCharType="end"/>
      </w:r>
    </w:p>
    <w:p w14:paraId="2565F745" w14:textId="77777777" w:rsidR="007E4FB2" w:rsidRPr="00A93FDA" w:rsidRDefault="007E4FB2" w:rsidP="007E4FB2">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A93FDA" w:rsidRPr="00AA764D">
        <w:rPr>
          <w:color w:val="000000" w:themeColor="text1"/>
          <w:position w:val="-26"/>
          <w:lang w:val="id-ID"/>
        </w:rPr>
        <w:object w:dxaOrig="720" w:dyaOrig="700" w14:anchorId="1956C53B">
          <v:shape id="_x0000_i1313" type="#_x0000_t75" style="width:53pt;height:32.6pt" o:ole="">
            <v:imagedata r:id="rId474" o:title=""/>
          </v:shape>
          <o:OLEObject Type="Embed" ProgID="Equation.3" ShapeID="_x0000_i1313" DrawAspect="Content" ObjectID="_1808066820" r:id="rId475"/>
        </w:object>
      </w:r>
      <w:r w:rsidRPr="009023A7">
        <w:rPr>
          <w:color w:val="000000" w:themeColor="text1"/>
          <w:position w:val="-10"/>
          <w:lang w:val="id-ID"/>
        </w:rPr>
        <w:object w:dxaOrig="180" w:dyaOrig="340" w14:anchorId="30D9220E">
          <v:shape id="_x0000_i1314" type="#_x0000_t75" style="width:8.15pt;height:17.65pt" o:ole="">
            <v:imagedata r:id="rId161" o:title=""/>
          </v:shape>
          <o:OLEObject Type="Embed" ProgID="Equation.3" ShapeID="_x0000_i1314" DrawAspect="Content" ObjectID="_1808066821" r:id="rId476"/>
        </w:object>
      </w:r>
      <w:r w:rsidRPr="009023A7">
        <w:rPr>
          <w:color w:val="000000" w:themeColor="text1"/>
          <w:position w:val="-10"/>
          <w:lang w:val="id-ID"/>
        </w:rPr>
        <w:object w:dxaOrig="180" w:dyaOrig="340" w14:anchorId="14FC40B7">
          <v:shape id="_x0000_i1315" type="#_x0000_t75" style="width:8.15pt;height:17.65pt" o:ole="">
            <v:imagedata r:id="rId161" o:title=""/>
          </v:shape>
          <o:OLEObject Type="Embed" ProgID="Equation.3" ShapeID="_x0000_i1315" DrawAspect="Content" ObjectID="_1808066822" r:id="rId477"/>
        </w:object>
      </w:r>
    </w:p>
    <w:p w14:paraId="53CBDC78" w14:textId="4A17CE4E" w:rsidR="007E4FB2" w:rsidRDefault="007E4FB2" w:rsidP="007E4FB2">
      <w:pPr>
        <w:spacing w:line="480" w:lineRule="auto"/>
        <w:ind w:firstLine="450"/>
        <w:jc w:val="both"/>
        <w:rPr>
          <w:color w:val="000000" w:themeColor="text1"/>
        </w:rPr>
      </w:pPr>
      <w:r w:rsidRPr="009023A7">
        <w:rPr>
          <w:color w:val="000000" w:themeColor="text1"/>
          <w:lang w:val="id-ID"/>
        </w:rPr>
        <w:t xml:space="preserve">= </w:t>
      </w:r>
      <w:r w:rsidR="00A93FDA">
        <w:rPr>
          <w:color w:val="000000" w:themeColor="text1"/>
        </w:rPr>
        <w:t>0,17</w:t>
      </w:r>
    </w:p>
    <w:p w14:paraId="004DEB65" w14:textId="77777777" w:rsidR="00472B60" w:rsidRDefault="00472B60" w:rsidP="00472B60">
      <w:pPr>
        <w:spacing w:line="480" w:lineRule="auto"/>
        <w:ind w:firstLine="450"/>
        <w:jc w:val="both"/>
        <w:rPr>
          <w:color w:val="000000" w:themeColor="text1"/>
        </w:rPr>
      </w:pPr>
    </w:p>
    <w:p w14:paraId="3DD56EE1" w14:textId="77777777" w:rsidR="00A93FDA" w:rsidRDefault="00A93FDA" w:rsidP="00472B60">
      <w:pPr>
        <w:spacing w:line="480" w:lineRule="auto"/>
        <w:ind w:firstLine="450"/>
        <w:jc w:val="both"/>
        <w:rPr>
          <w:color w:val="000000" w:themeColor="text1"/>
        </w:rPr>
      </w:pPr>
    </w:p>
    <w:p w14:paraId="5608CD94" w14:textId="77777777" w:rsidR="00A93FDA" w:rsidRDefault="00A93FDA" w:rsidP="00A93FDA">
      <w:pPr>
        <w:spacing w:line="480" w:lineRule="auto"/>
        <w:jc w:val="both"/>
        <w:rPr>
          <w:color w:val="000000" w:themeColor="text1"/>
        </w:rPr>
      </w:pPr>
      <w:r>
        <w:rPr>
          <w:b/>
          <w:color w:val="000000" w:themeColor="text1"/>
        </w:rPr>
        <w:lastRenderedPageBreak/>
        <w:t xml:space="preserve">Lampiran 33. </w:t>
      </w:r>
      <w:r>
        <w:rPr>
          <w:color w:val="000000" w:themeColor="text1"/>
        </w:rPr>
        <w:t>(Lanjutan)</w:t>
      </w:r>
    </w:p>
    <w:p w14:paraId="2AC39656" w14:textId="26F88D18" w:rsidR="00A93FDA" w:rsidRPr="00D20AD6" w:rsidRDefault="00A93FDA" w:rsidP="00A93FDA">
      <w:pPr>
        <w:rPr>
          <w:b/>
        </w:rPr>
      </w:pPr>
      <w:r>
        <w:rPr>
          <w:b/>
        </w:rPr>
        <w:t>F2 (Siklus 1)</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A93FDA" w14:paraId="7371342C" w14:textId="77777777" w:rsidTr="009E1FD2">
        <w:trPr>
          <w:trHeight w:val="542"/>
        </w:trPr>
        <w:tc>
          <w:tcPr>
            <w:tcW w:w="734" w:type="dxa"/>
            <w:vAlign w:val="center"/>
          </w:tcPr>
          <w:p w14:paraId="2C6B267A" w14:textId="77777777" w:rsidR="00A93FDA" w:rsidRDefault="00A93FDA" w:rsidP="009E1FD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25AFE9DE" w14:textId="77777777" w:rsidR="00A93FDA" w:rsidRDefault="00A93FDA" w:rsidP="009E1FD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68ABB16D" w14:textId="77777777" w:rsidR="00A93FDA" w:rsidRPr="00D20AD6" w:rsidRDefault="00A93FDA" w:rsidP="009E1FD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11D952EB">
                <v:shape id="_x0000_i1316" type="#_x0000_t75" style="width:13.6pt;height:14.95pt" o:ole="">
                  <v:imagedata r:id="rId151" o:title=""/>
                </v:shape>
                <o:OLEObject Type="Embed" ProgID="Equation.3" ShapeID="_x0000_i1316" DrawAspect="Content" ObjectID="_1808066823" r:id="rId478"/>
              </w:object>
            </w:r>
          </w:p>
        </w:tc>
        <w:tc>
          <w:tcPr>
            <w:tcW w:w="1701" w:type="dxa"/>
            <w:vAlign w:val="center"/>
          </w:tcPr>
          <w:p w14:paraId="1DC2A340" w14:textId="77777777" w:rsidR="00A93FDA" w:rsidRPr="00506E2A" w:rsidRDefault="00A93FDA"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594ECC4C">
                <v:shape id="_x0000_i1317" type="#_x0000_t75" style="width:13.6pt;height:14.95pt" o:ole="">
                  <v:imagedata r:id="rId151" o:title=""/>
                </v:shape>
                <o:OLEObject Type="Embed" ProgID="Equation.3" ShapeID="_x0000_i1317" DrawAspect="Content" ObjectID="_1808066824" r:id="rId479"/>
              </w:object>
            </w:r>
            <w:r w:rsidRPr="00B16A05">
              <w:rPr>
                <w:rFonts w:ascii="Times New Roman" w:hAnsi="Times New Roman"/>
                <w:b/>
                <w:color w:val="000000" w:themeColor="text1"/>
                <w:sz w:val="24"/>
                <w:szCs w:val="24"/>
                <w:lang w:val="id-ID"/>
              </w:rPr>
              <w:t>)</w:t>
            </w:r>
          </w:p>
        </w:tc>
        <w:tc>
          <w:tcPr>
            <w:tcW w:w="1701" w:type="dxa"/>
            <w:vAlign w:val="center"/>
          </w:tcPr>
          <w:p w14:paraId="4EFDA35E" w14:textId="77777777" w:rsidR="00A93FDA" w:rsidRPr="00506E2A" w:rsidRDefault="00A93FDA"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3F007206">
                <v:shape id="_x0000_i1318" type="#_x0000_t75" style="width:13.6pt;height:14.95pt" o:ole="">
                  <v:imagedata r:id="rId154" o:title=""/>
                </v:shape>
                <o:OLEObject Type="Embed" ProgID="Equation.3" ShapeID="_x0000_i1318" DrawAspect="Content" ObjectID="_1808066825" r:id="rId480"/>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A93FDA" w14:paraId="5D428223" w14:textId="77777777" w:rsidTr="00A93FDA">
        <w:trPr>
          <w:trHeight w:val="407"/>
        </w:trPr>
        <w:tc>
          <w:tcPr>
            <w:tcW w:w="734" w:type="dxa"/>
            <w:vAlign w:val="center"/>
          </w:tcPr>
          <w:p w14:paraId="58EB72D2" w14:textId="77777777" w:rsidR="00A93FDA" w:rsidRPr="00D20AD6" w:rsidRDefault="00A93FDA"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5BA0BF46" w14:textId="37401D22"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A93FDA">
              <w:rPr>
                <w:rFonts w:ascii="Times New Roman" w:hAnsi="Times New Roman"/>
                <w:color w:val="000000"/>
                <w:sz w:val="24"/>
              </w:rPr>
              <w:t>3</w:t>
            </w:r>
          </w:p>
        </w:tc>
        <w:tc>
          <w:tcPr>
            <w:tcW w:w="1418" w:type="dxa"/>
            <w:vAlign w:val="center"/>
          </w:tcPr>
          <w:p w14:paraId="40D6CA3B" w14:textId="047476F9"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A93FDA">
              <w:rPr>
                <w:rFonts w:ascii="Times New Roman" w:hAnsi="Times New Roman"/>
                <w:color w:val="000000"/>
                <w:sz w:val="24"/>
              </w:rPr>
              <w:t>8</w:t>
            </w:r>
          </w:p>
        </w:tc>
        <w:tc>
          <w:tcPr>
            <w:tcW w:w="1701" w:type="dxa"/>
            <w:vAlign w:val="center"/>
          </w:tcPr>
          <w:p w14:paraId="0B18FF32" w14:textId="4B0B4793"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A93FDA">
              <w:rPr>
                <w:rFonts w:ascii="Times New Roman" w:hAnsi="Times New Roman"/>
                <w:color w:val="000000"/>
                <w:sz w:val="24"/>
              </w:rPr>
              <w:t>5</w:t>
            </w:r>
          </w:p>
        </w:tc>
        <w:tc>
          <w:tcPr>
            <w:tcW w:w="1701" w:type="dxa"/>
            <w:vAlign w:val="center"/>
          </w:tcPr>
          <w:p w14:paraId="5902D8C2" w14:textId="01CDAE8A"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A93FDA">
              <w:rPr>
                <w:rFonts w:ascii="Times New Roman" w:hAnsi="Times New Roman"/>
                <w:color w:val="000000"/>
                <w:sz w:val="24"/>
              </w:rPr>
              <w:t>25</w:t>
            </w:r>
          </w:p>
        </w:tc>
      </w:tr>
      <w:tr w:rsidR="00A93FDA" w14:paraId="3D2861A1" w14:textId="77777777" w:rsidTr="00A93FDA">
        <w:trPr>
          <w:trHeight w:val="413"/>
        </w:trPr>
        <w:tc>
          <w:tcPr>
            <w:tcW w:w="734" w:type="dxa"/>
            <w:vAlign w:val="center"/>
          </w:tcPr>
          <w:p w14:paraId="5B8755A0" w14:textId="77777777" w:rsidR="00A93FDA" w:rsidRPr="00D20AD6" w:rsidRDefault="00A93FDA"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71ECBDF4" w14:textId="690F9C1B"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A93FDA">
              <w:rPr>
                <w:rFonts w:ascii="Times New Roman" w:hAnsi="Times New Roman"/>
                <w:color w:val="000000"/>
                <w:sz w:val="24"/>
              </w:rPr>
              <w:t>3</w:t>
            </w:r>
          </w:p>
        </w:tc>
        <w:tc>
          <w:tcPr>
            <w:tcW w:w="1418" w:type="dxa"/>
            <w:vAlign w:val="center"/>
          </w:tcPr>
          <w:p w14:paraId="224029E3" w14:textId="32CB1EAA"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A93FDA">
              <w:rPr>
                <w:rFonts w:ascii="Times New Roman" w:hAnsi="Times New Roman"/>
                <w:color w:val="000000"/>
                <w:sz w:val="24"/>
              </w:rPr>
              <w:t>8</w:t>
            </w:r>
          </w:p>
        </w:tc>
        <w:tc>
          <w:tcPr>
            <w:tcW w:w="1701" w:type="dxa"/>
            <w:vAlign w:val="center"/>
          </w:tcPr>
          <w:p w14:paraId="1293A0B1" w14:textId="14846349"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A93FDA">
              <w:rPr>
                <w:rFonts w:ascii="Times New Roman" w:hAnsi="Times New Roman"/>
                <w:color w:val="000000"/>
                <w:sz w:val="24"/>
              </w:rPr>
              <w:t>5</w:t>
            </w:r>
          </w:p>
        </w:tc>
        <w:tc>
          <w:tcPr>
            <w:tcW w:w="1701" w:type="dxa"/>
            <w:vAlign w:val="center"/>
          </w:tcPr>
          <w:p w14:paraId="448854C2" w14:textId="5E518DBF"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A93FDA">
              <w:rPr>
                <w:rFonts w:ascii="Times New Roman" w:hAnsi="Times New Roman"/>
                <w:color w:val="000000"/>
                <w:sz w:val="24"/>
              </w:rPr>
              <w:t>25</w:t>
            </w:r>
          </w:p>
        </w:tc>
      </w:tr>
      <w:tr w:rsidR="00A93FDA" w14:paraId="2A3C91C1" w14:textId="77777777" w:rsidTr="00A93FDA">
        <w:trPr>
          <w:trHeight w:val="420"/>
        </w:trPr>
        <w:tc>
          <w:tcPr>
            <w:tcW w:w="734" w:type="dxa"/>
            <w:vAlign w:val="center"/>
          </w:tcPr>
          <w:p w14:paraId="51363E72" w14:textId="77777777" w:rsidR="00A93FDA" w:rsidRPr="00D20AD6" w:rsidRDefault="00A93FDA"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290676E7" w14:textId="0908B501"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A93FDA">
              <w:rPr>
                <w:rFonts w:ascii="Times New Roman" w:hAnsi="Times New Roman"/>
                <w:color w:val="000000"/>
                <w:sz w:val="24"/>
              </w:rPr>
              <w:t>9</w:t>
            </w:r>
          </w:p>
        </w:tc>
        <w:tc>
          <w:tcPr>
            <w:tcW w:w="1418" w:type="dxa"/>
            <w:vAlign w:val="center"/>
          </w:tcPr>
          <w:p w14:paraId="780C4D70" w14:textId="4C93E4FD"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A93FDA">
              <w:rPr>
                <w:rFonts w:ascii="Times New Roman" w:hAnsi="Times New Roman"/>
                <w:color w:val="000000"/>
                <w:sz w:val="24"/>
              </w:rPr>
              <w:t>8</w:t>
            </w:r>
          </w:p>
        </w:tc>
        <w:tc>
          <w:tcPr>
            <w:tcW w:w="1701" w:type="dxa"/>
            <w:vAlign w:val="center"/>
          </w:tcPr>
          <w:p w14:paraId="0B03B382" w14:textId="19ABF7A3"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A93FDA">
              <w:rPr>
                <w:rFonts w:ascii="Times New Roman" w:hAnsi="Times New Roman"/>
                <w:color w:val="000000"/>
                <w:sz w:val="24"/>
              </w:rPr>
              <w:t>1</w:t>
            </w:r>
          </w:p>
        </w:tc>
        <w:tc>
          <w:tcPr>
            <w:tcW w:w="1701" w:type="dxa"/>
            <w:vAlign w:val="center"/>
          </w:tcPr>
          <w:p w14:paraId="280A3268" w14:textId="2847A475"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A93FDA">
              <w:rPr>
                <w:rFonts w:ascii="Times New Roman" w:hAnsi="Times New Roman"/>
                <w:color w:val="000000"/>
                <w:sz w:val="24"/>
              </w:rPr>
              <w:t>01</w:t>
            </w:r>
          </w:p>
        </w:tc>
      </w:tr>
      <w:tr w:rsidR="00A93FDA" w14:paraId="10A7688F" w14:textId="77777777" w:rsidTr="00A93FDA">
        <w:trPr>
          <w:trHeight w:val="412"/>
        </w:trPr>
        <w:tc>
          <w:tcPr>
            <w:tcW w:w="734" w:type="dxa"/>
            <w:vAlign w:val="center"/>
          </w:tcPr>
          <w:p w14:paraId="70B06803" w14:textId="77777777" w:rsidR="00A93FDA" w:rsidRPr="00D20AD6" w:rsidRDefault="00A93FDA" w:rsidP="009E1FD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3A931F32" w14:textId="6C3F6788"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17,</w:t>
            </w:r>
            <w:r w:rsidRPr="00A93FDA">
              <w:rPr>
                <w:rFonts w:ascii="Times New Roman" w:hAnsi="Times New Roman"/>
                <w:color w:val="000000"/>
                <w:sz w:val="24"/>
              </w:rPr>
              <w:t>5</w:t>
            </w:r>
          </w:p>
        </w:tc>
        <w:tc>
          <w:tcPr>
            <w:tcW w:w="1418" w:type="dxa"/>
            <w:vAlign w:val="center"/>
          </w:tcPr>
          <w:p w14:paraId="39208E6A" w14:textId="77777777" w:rsidR="00A93FDA" w:rsidRPr="00A93FDA" w:rsidRDefault="00A93FDA" w:rsidP="00A93FDA">
            <w:pPr>
              <w:pStyle w:val="ListParagraph"/>
              <w:spacing w:after="0" w:line="240" w:lineRule="auto"/>
              <w:ind w:left="0"/>
              <w:jc w:val="center"/>
              <w:rPr>
                <w:rFonts w:ascii="Times New Roman" w:hAnsi="Times New Roman"/>
                <w:b/>
                <w:sz w:val="24"/>
              </w:rPr>
            </w:pPr>
          </w:p>
        </w:tc>
        <w:tc>
          <w:tcPr>
            <w:tcW w:w="1701" w:type="dxa"/>
            <w:vAlign w:val="center"/>
          </w:tcPr>
          <w:p w14:paraId="31045CC3" w14:textId="77777777" w:rsidR="00A93FDA" w:rsidRPr="00A93FDA" w:rsidRDefault="00A93FDA" w:rsidP="00A93FDA">
            <w:pPr>
              <w:pStyle w:val="ListParagraph"/>
              <w:spacing w:after="0" w:line="240" w:lineRule="auto"/>
              <w:ind w:left="0"/>
              <w:jc w:val="center"/>
              <w:rPr>
                <w:rFonts w:ascii="Times New Roman" w:hAnsi="Times New Roman"/>
                <w:b/>
                <w:sz w:val="24"/>
              </w:rPr>
            </w:pPr>
          </w:p>
        </w:tc>
        <w:tc>
          <w:tcPr>
            <w:tcW w:w="1701" w:type="dxa"/>
            <w:vAlign w:val="center"/>
          </w:tcPr>
          <w:p w14:paraId="0F678008" w14:textId="4E2E2910"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A93FDA">
              <w:rPr>
                <w:rFonts w:ascii="Times New Roman" w:hAnsi="Times New Roman"/>
                <w:color w:val="000000"/>
                <w:sz w:val="24"/>
              </w:rPr>
              <w:t>51</w:t>
            </w:r>
          </w:p>
        </w:tc>
      </w:tr>
      <w:tr w:rsidR="00A93FDA" w14:paraId="71B4B591" w14:textId="77777777" w:rsidTr="00A93FDA">
        <w:trPr>
          <w:trHeight w:val="417"/>
        </w:trPr>
        <w:tc>
          <w:tcPr>
            <w:tcW w:w="734" w:type="dxa"/>
            <w:vAlign w:val="center"/>
          </w:tcPr>
          <w:p w14:paraId="0162EB87" w14:textId="77777777" w:rsidR="00A93FDA" w:rsidRPr="00D20AD6" w:rsidRDefault="00A93FDA" w:rsidP="009E1FD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0F233809">
                <v:shape id="_x0000_i1319" type="#_x0000_t75" style="width:13.6pt;height:14.95pt" o:ole="">
                  <v:imagedata r:id="rId151" o:title=""/>
                </v:shape>
                <o:OLEObject Type="Embed" ProgID="Equation.3" ShapeID="_x0000_i1319" DrawAspect="Content" ObjectID="_1808066826" r:id="rId481"/>
              </w:object>
            </w:r>
          </w:p>
        </w:tc>
        <w:tc>
          <w:tcPr>
            <w:tcW w:w="1216" w:type="dxa"/>
            <w:vAlign w:val="center"/>
          </w:tcPr>
          <w:p w14:paraId="4AF248A6" w14:textId="39F4AB11"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5,8</w:t>
            </w:r>
          </w:p>
        </w:tc>
        <w:tc>
          <w:tcPr>
            <w:tcW w:w="1418" w:type="dxa"/>
            <w:vAlign w:val="center"/>
          </w:tcPr>
          <w:p w14:paraId="4BD9E165" w14:textId="77777777" w:rsidR="00A93FDA" w:rsidRPr="00A93FDA" w:rsidRDefault="00A93FDA" w:rsidP="00A93FDA">
            <w:pPr>
              <w:pStyle w:val="ListParagraph"/>
              <w:spacing w:after="0" w:line="240" w:lineRule="auto"/>
              <w:ind w:left="0"/>
              <w:jc w:val="center"/>
              <w:rPr>
                <w:rFonts w:ascii="Times New Roman" w:hAnsi="Times New Roman"/>
                <w:b/>
                <w:sz w:val="24"/>
              </w:rPr>
            </w:pPr>
          </w:p>
        </w:tc>
        <w:tc>
          <w:tcPr>
            <w:tcW w:w="1701" w:type="dxa"/>
            <w:vAlign w:val="center"/>
          </w:tcPr>
          <w:p w14:paraId="00A8C3E0" w14:textId="77777777" w:rsidR="00A93FDA" w:rsidRPr="00A93FDA" w:rsidRDefault="00A93FDA" w:rsidP="00A93FDA">
            <w:pPr>
              <w:pStyle w:val="ListParagraph"/>
              <w:spacing w:after="0" w:line="240" w:lineRule="auto"/>
              <w:ind w:left="0"/>
              <w:jc w:val="center"/>
              <w:rPr>
                <w:rFonts w:ascii="Times New Roman" w:hAnsi="Times New Roman"/>
                <w:b/>
                <w:sz w:val="24"/>
              </w:rPr>
            </w:pPr>
          </w:p>
        </w:tc>
        <w:tc>
          <w:tcPr>
            <w:tcW w:w="1701" w:type="dxa"/>
            <w:vAlign w:val="center"/>
          </w:tcPr>
          <w:p w14:paraId="656F163B" w14:textId="77777777" w:rsidR="00A93FDA" w:rsidRPr="00A93FDA" w:rsidRDefault="00A93FDA" w:rsidP="00A93FDA">
            <w:pPr>
              <w:pStyle w:val="ListParagraph"/>
              <w:spacing w:after="0" w:line="240" w:lineRule="auto"/>
              <w:ind w:left="0"/>
              <w:jc w:val="center"/>
              <w:rPr>
                <w:rFonts w:ascii="Times New Roman" w:hAnsi="Times New Roman"/>
                <w:b/>
                <w:sz w:val="24"/>
              </w:rPr>
            </w:pPr>
          </w:p>
        </w:tc>
      </w:tr>
    </w:tbl>
    <w:p w14:paraId="3CA662B4" w14:textId="77777777" w:rsidR="00A93FDA" w:rsidRPr="009023A7" w:rsidRDefault="00A93FDA" w:rsidP="00A93FDA">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55295B4E">
          <v:shape id="_x0000_i1320" type="#_x0000_t75" style="width:1in;height:42.1pt" o:ole="">
            <v:imagedata r:id="rId157" o:title=""/>
          </v:shape>
          <o:OLEObject Type="Embed" ProgID="Equation.3" ShapeID="_x0000_i1320" DrawAspect="Content" ObjectID="_1808066827" r:id="rId482"/>
        </w:object>
      </w:r>
      <w:r w:rsidRPr="009023A7">
        <w:rPr>
          <w:color w:val="000000" w:themeColor="text1"/>
          <w:lang w:val="id-ID"/>
        </w:rPr>
        <w:fldChar w:fldCharType="end"/>
      </w:r>
    </w:p>
    <w:p w14:paraId="562563F0" w14:textId="77777777" w:rsidR="00A93FDA" w:rsidRPr="00472B60" w:rsidRDefault="00A93FDA" w:rsidP="00A93FDA">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700" w:dyaOrig="700" w14:anchorId="2EA0955B">
          <v:shape id="_x0000_i1321" type="#_x0000_t75" style="width:51.6pt;height:32.6pt" o:ole="">
            <v:imagedata r:id="rId483" o:title=""/>
          </v:shape>
          <o:OLEObject Type="Embed" ProgID="Equation.3" ShapeID="_x0000_i1321" DrawAspect="Content" ObjectID="_1808066828" r:id="rId484"/>
        </w:object>
      </w:r>
      <w:r w:rsidRPr="009023A7">
        <w:rPr>
          <w:color w:val="000000" w:themeColor="text1"/>
          <w:position w:val="-10"/>
          <w:lang w:val="id-ID"/>
        </w:rPr>
        <w:object w:dxaOrig="180" w:dyaOrig="340" w14:anchorId="618E8B9D">
          <v:shape id="_x0000_i1322" type="#_x0000_t75" style="width:8.15pt;height:17.65pt" o:ole="">
            <v:imagedata r:id="rId161" o:title=""/>
          </v:shape>
          <o:OLEObject Type="Embed" ProgID="Equation.3" ShapeID="_x0000_i1322" DrawAspect="Content" ObjectID="_1808066829" r:id="rId485"/>
        </w:object>
      </w:r>
      <w:r w:rsidRPr="009023A7">
        <w:rPr>
          <w:color w:val="000000" w:themeColor="text1"/>
          <w:position w:val="-10"/>
          <w:lang w:val="id-ID"/>
        </w:rPr>
        <w:object w:dxaOrig="180" w:dyaOrig="340" w14:anchorId="348EF1C8">
          <v:shape id="_x0000_i1323" type="#_x0000_t75" style="width:8.15pt;height:17.65pt" o:ole="">
            <v:imagedata r:id="rId161" o:title=""/>
          </v:shape>
          <o:OLEObject Type="Embed" ProgID="Equation.3" ShapeID="_x0000_i1323" DrawAspect="Content" ObjectID="_1808066830" r:id="rId486"/>
        </w:object>
      </w:r>
    </w:p>
    <w:p w14:paraId="7377D224" w14:textId="5773BF6C" w:rsidR="00A93FDA" w:rsidRDefault="00A93FDA" w:rsidP="00A93FDA">
      <w:pPr>
        <w:spacing w:line="480" w:lineRule="auto"/>
        <w:ind w:firstLine="450"/>
        <w:jc w:val="both"/>
        <w:rPr>
          <w:color w:val="000000" w:themeColor="text1"/>
        </w:rPr>
      </w:pPr>
      <w:r w:rsidRPr="009023A7">
        <w:rPr>
          <w:color w:val="000000" w:themeColor="text1"/>
          <w:lang w:val="id-ID"/>
        </w:rPr>
        <w:t xml:space="preserve">= </w:t>
      </w:r>
      <w:r>
        <w:rPr>
          <w:color w:val="000000" w:themeColor="text1"/>
        </w:rPr>
        <w:t>0,50</w:t>
      </w:r>
    </w:p>
    <w:p w14:paraId="56C594C1" w14:textId="248D0249" w:rsidR="00A93FDA" w:rsidRPr="00D20AD6" w:rsidRDefault="00A93FDA" w:rsidP="00A93FDA">
      <w:pPr>
        <w:rPr>
          <w:b/>
        </w:rPr>
      </w:pPr>
      <w:r>
        <w:rPr>
          <w:b/>
        </w:rPr>
        <w:t>F2 (Siklus 2)</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A93FDA" w14:paraId="49A83281" w14:textId="77777777" w:rsidTr="009E1FD2">
        <w:trPr>
          <w:trHeight w:val="542"/>
        </w:trPr>
        <w:tc>
          <w:tcPr>
            <w:tcW w:w="734" w:type="dxa"/>
            <w:vAlign w:val="center"/>
          </w:tcPr>
          <w:p w14:paraId="74E89CAE" w14:textId="77777777" w:rsidR="00A93FDA" w:rsidRDefault="00A93FDA" w:rsidP="009E1FD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1ACFC6FC" w14:textId="77777777" w:rsidR="00A93FDA" w:rsidRDefault="00A93FDA" w:rsidP="009E1FD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30116A1E" w14:textId="77777777" w:rsidR="00A93FDA" w:rsidRPr="00D20AD6" w:rsidRDefault="00A93FDA" w:rsidP="009E1FD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6ADE6723">
                <v:shape id="_x0000_i1324" type="#_x0000_t75" style="width:13.6pt;height:14.95pt" o:ole="">
                  <v:imagedata r:id="rId151" o:title=""/>
                </v:shape>
                <o:OLEObject Type="Embed" ProgID="Equation.3" ShapeID="_x0000_i1324" DrawAspect="Content" ObjectID="_1808066831" r:id="rId487"/>
              </w:object>
            </w:r>
          </w:p>
        </w:tc>
        <w:tc>
          <w:tcPr>
            <w:tcW w:w="1701" w:type="dxa"/>
            <w:vAlign w:val="center"/>
          </w:tcPr>
          <w:p w14:paraId="2720E00F" w14:textId="77777777" w:rsidR="00A93FDA" w:rsidRPr="00506E2A" w:rsidRDefault="00A93FDA"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71278F9D">
                <v:shape id="_x0000_i1325" type="#_x0000_t75" style="width:13.6pt;height:14.95pt" o:ole="">
                  <v:imagedata r:id="rId151" o:title=""/>
                </v:shape>
                <o:OLEObject Type="Embed" ProgID="Equation.3" ShapeID="_x0000_i1325" DrawAspect="Content" ObjectID="_1808066832" r:id="rId488"/>
              </w:object>
            </w:r>
            <w:r w:rsidRPr="00B16A05">
              <w:rPr>
                <w:rFonts w:ascii="Times New Roman" w:hAnsi="Times New Roman"/>
                <w:b/>
                <w:color w:val="000000" w:themeColor="text1"/>
                <w:sz w:val="24"/>
                <w:szCs w:val="24"/>
                <w:lang w:val="id-ID"/>
              </w:rPr>
              <w:t>)</w:t>
            </w:r>
          </w:p>
        </w:tc>
        <w:tc>
          <w:tcPr>
            <w:tcW w:w="1701" w:type="dxa"/>
            <w:vAlign w:val="center"/>
          </w:tcPr>
          <w:p w14:paraId="33406D27" w14:textId="77777777" w:rsidR="00A93FDA" w:rsidRPr="00506E2A" w:rsidRDefault="00A93FDA"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5BD7B70">
                <v:shape id="_x0000_i1326" type="#_x0000_t75" style="width:13.6pt;height:14.95pt" o:ole="">
                  <v:imagedata r:id="rId154" o:title=""/>
                </v:shape>
                <o:OLEObject Type="Embed" ProgID="Equation.3" ShapeID="_x0000_i1326" DrawAspect="Content" ObjectID="_1808066833" r:id="rId489"/>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A93FDA" w14:paraId="72BC88EE" w14:textId="77777777" w:rsidTr="00A93FDA">
        <w:trPr>
          <w:trHeight w:val="407"/>
        </w:trPr>
        <w:tc>
          <w:tcPr>
            <w:tcW w:w="734" w:type="dxa"/>
            <w:vAlign w:val="center"/>
          </w:tcPr>
          <w:p w14:paraId="54A667B0" w14:textId="77777777" w:rsidR="00A93FDA" w:rsidRPr="00D20AD6" w:rsidRDefault="00A93FDA"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0EE4A933" w14:textId="1B4661E8"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A93FDA">
              <w:rPr>
                <w:rFonts w:ascii="Times New Roman" w:hAnsi="Times New Roman"/>
                <w:color w:val="000000"/>
                <w:sz w:val="24"/>
              </w:rPr>
              <w:t>8</w:t>
            </w:r>
          </w:p>
        </w:tc>
        <w:tc>
          <w:tcPr>
            <w:tcW w:w="1418" w:type="dxa"/>
            <w:vAlign w:val="center"/>
          </w:tcPr>
          <w:p w14:paraId="753BD055" w14:textId="54C97CB8"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A93FDA">
              <w:rPr>
                <w:rFonts w:ascii="Times New Roman" w:hAnsi="Times New Roman"/>
                <w:color w:val="000000"/>
                <w:sz w:val="24"/>
              </w:rPr>
              <w:t>7</w:t>
            </w:r>
          </w:p>
        </w:tc>
        <w:tc>
          <w:tcPr>
            <w:tcW w:w="1701" w:type="dxa"/>
            <w:vAlign w:val="center"/>
          </w:tcPr>
          <w:p w14:paraId="12B43FAC" w14:textId="46264AB0"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A93FDA">
              <w:rPr>
                <w:rFonts w:ascii="Times New Roman" w:hAnsi="Times New Roman"/>
                <w:color w:val="000000"/>
                <w:sz w:val="24"/>
              </w:rPr>
              <w:t>1</w:t>
            </w:r>
          </w:p>
        </w:tc>
        <w:tc>
          <w:tcPr>
            <w:tcW w:w="1701" w:type="dxa"/>
            <w:vAlign w:val="center"/>
          </w:tcPr>
          <w:p w14:paraId="27FB6774" w14:textId="50335A4A"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A93FDA">
              <w:rPr>
                <w:rFonts w:ascii="Times New Roman" w:hAnsi="Times New Roman"/>
                <w:color w:val="000000"/>
                <w:sz w:val="24"/>
              </w:rPr>
              <w:t>01</w:t>
            </w:r>
          </w:p>
        </w:tc>
      </w:tr>
      <w:tr w:rsidR="00A93FDA" w14:paraId="27722031" w14:textId="77777777" w:rsidTr="00A93FDA">
        <w:trPr>
          <w:trHeight w:val="413"/>
        </w:trPr>
        <w:tc>
          <w:tcPr>
            <w:tcW w:w="734" w:type="dxa"/>
            <w:vAlign w:val="center"/>
          </w:tcPr>
          <w:p w14:paraId="45DE10B7" w14:textId="77777777" w:rsidR="00A93FDA" w:rsidRPr="00D20AD6" w:rsidRDefault="00A93FDA"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733418DD" w14:textId="1EFEB6BB"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A93FDA">
              <w:rPr>
                <w:rFonts w:ascii="Times New Roman" w:hAnsi="Times New Roman"/>
                <w:color w:val="000000"/>
                <w:sz w:val="24"/>
              </w:rPr>
              <w:t>4</w:t>
            </w:r>
          </w:p>
        </w:tc>
        <w:tc>
          <w:tcPr>
            <w:tcW w:w="1418" w:type="dxa"/>
            <w:vAlign w:val="center"/>
          </w:tcPr>
          <w:p w14:paraId="30AAD511" w14:textId="2DBB3DCE"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A93FDA">
              <w:rPr>
                <w:rFonts w:ascii="Times New Roman" w:hAnsi="Times New Roman"/>
                <w:color w:val="000000"/>
                <w:sz w:val="24"/>
              </w:rPr>
              <w:t>7</w:t>
            </w:r>
          </w:p>
        </w:tc>
        <w:tc>
          <w:tcPr>
            <w:tcW w:w="1701" w:type="dxa"/>
            <w:vAlign w:val="center"/>
          </w:tcPr>
          <w:p w14:paraId="24BCAD8B" w14:textId="1FF62E59"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A93FDA">
              <w:rPr>
                <w:rFonts w:ascii="Times New Roman" w:hAnsi="Times New Roman"/>
                <w:color w:val="000000"/>
                <w:sz w:val="24"/>
              </w:rPr>
              <w:t>3</w:t>
            </w:r>
          </w:p>
        </w:tc>
        <w:tc>
          <w:tcPr>
            <w:tcW w:w="1701" w:type="dxa"/>
            <w:vAlign w:val="center"/>
          </w:tcPr>
          <w:p w14:paraId="755A6218" w14:textId="76060B7D"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A93FDA">
              <w:rPr>
                <w:rFonts w:ascii="Times New Roman" w:hAnsi="Times New Roman"/>
                <w:color w:val="000000"/>
                <w:sz w:val="24"/>
              </w:rPr>
              <w:t>09</w:t>
            </w:r>
          </w:p>
        </w:tc>
      </w:tr>
      <w:tr w:rsidR="00A93FDA" w14:paraId="6A185D95" w14:textId="77777777" w:rsidTr="00A93FDA">
        <w:trPr>
          <w:trHeight w:val="420"/>
        </w:trPr>
        <w:tc>
          <w:tcPr>
            <w:tcW w:w="734" w:type="dxa"/>
            <w:vAlign w:val="center"/>
          </w:tcPr>
          <w:p w14:paraId="6049B9D0" w14:textId="77777777" w:rsidR="00A93FDA" w:rsidRPr="00D20AD6" w:rsidRDefault="00A93FDA"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076A3B61" w14:textId="7CCD32F5" w:rsidR="00A93FDA" w:rsidRPr="00A93FDA" w:rsidRDefault="00A93FDA" w:rsidP="00A93FDA">
            <w:pPr>
              <w:pStyle w:val="ListParagraph"/>
              <w:spacing w:after="0" w:line="240" w:lineRule="auto"/>
              <w:ind w:left="0"/>
              <w:jc w:val="center"/>
              <w:rPr>
                <w:rFonts w:ascii="Times New Roman" w:hAnsi="Times New Roman"/>
                <w:b/>
                <w:sz w:val="24"/>
              </w:rPr>
            </w:pPr>
            <w:r w:rsidRPr="00A93FDA">
              <w:rPr>
                <w:rFonts w:ascii="Times New Roman" w:hAnsi="Times New Roman"/>
                <w:color w:val="000000"/>
                <w:sz w:val="24"/>
              </w:rPr>
              <w:t>6</w:t>
            </w:r>
          </w:p>
        </w:tc>
        <w:tc>
          <w:tcPr>
            <w:tcW w:w="1418" w:type="dxa"/>
            <w:vAlign w:val="center"/>
          </w:tcPr>
          <w:p w14:paraId="1174B169" w14:textId="58CFD051"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A93FDA">
              <w:rPr>
                <w:rFonts w:ascii="Times New Roman" w:hAnsi="Times New Roman"/>
                <w:color w:val="000000"/>
                <w:sz w:val="24"/>
              </w:rPr>
              <w:t>7</w:t>
            </w:r>
          </w:p>
        </w:tc>
        <w:tc>
          <w:tcPr>
            <w:tcW w:w="1701" w:type="dxa"/>
            <w:vAlign w:val="center"/>
          </w:tcPr>
          <w:p w14:paraId="44C6D353" w14:textId="43F9D7AA"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A93FDA">
              <w:rPr>
                <w:rFonts w:ascii="Times New Roman" w:hAnsi="Times New Roman"/>
                <w:color w:val="000000"/>
                <w:sz w:val="24"/>
              </w:rPr>
              <w:t>3</w:t>
            </w:r>
          </w:p>
        </w:tc>
        <w:tc>
          <w:tcPr>
            <w:tcW w:w="1701" w:type="dxa"/>
            <w:vAlign w:val="center"/>
          </w:tcPr>
          <w:p w14:paraId="1AA5EA40" w14:textId="5F51B5C4"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A93FDA">
              <w:rPr>
                <w:rFonts w:ascii="Times New Roman" w:hAnsi="Times New Roman"/>
                <w:color w:val="000000"/>
                <w:sz w:val="24"/>
              </w:rPr>
              <w:t>09</w:t>
            </w:r>
          </w:p>
        </w:tc>
      </w:tr>
      <w:tr w:rsidR="00A93FDA" w14:paraId="0868892B" w14:textId="77777777" w:rsidTr="00A93FDA">
        <w:trPr>
          <w:trHeight w:val="412"/>
        </w:trPr>
        <w:tc>
          <w:tcPr>
            <w:tcW w:w="734" w:type="dxa"/>
            <w:vAlign w:val="center"/>
          </w:tcPr>
          <w:p w14:paraId="43CB1025" w14:textId="77777777" w:rsidR="00A93FDA" w:rsidRPr="00D20AD6" w:rsidRDefault="00A93FDA" w:rsidP="009E1FD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60372E4F" w14:textId="6A38D75D"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17,</w:t>
            </w:r>
            <w:r w:rsidRPr="00A93FDA">
              <w:rPr>
                <w:rFonts w:ascii="Times New Roman" w:hAnsi="Times New Roman"/>
                <w:color w:val="000000"/>
                <w:sz w:val="24"/>
              </w:rPr>
              <w:t>2</w:t>
            </w:r>
          </w:p>
        </w:tc>
        <w:tc>
          <w:tcPr>
            <w:tcW w:w="1418" w:type="dxa"/>
            <w:vAlign w:val="center"/>
          </w:tcPr>
          <w:p w14:paraId="3FF888DB" w14:textId="77777777" w:rsidR="00A93FDA" w:rsidRPr="00A93FDA" w:rsidRDefault="00A93FDA" w:rsidP="00A93FDA">
            <w:pPr>
              <w:pStyle w:val="ListParagraph"/>
              <w:spacing w:after="0" w:line="240" w:lineRule="auto"/>
              <w:ind w:left="0"/>
              <w:jc w:val="center"/>
              <w:rPr>
                <w:rFonts w:ascii="Times New Roman" w:hAnsi="Times New Roman"/>
                <w:b/>
                <w:sz w:val="24"/>
              </w:rPr>
            </w:pPr>
          </w:p>
        </w:tc>
        <w:tc>
          <w:tcPr>
            <w:tcW w:w="1701" w:type="dxa"/>
            <w:vAlign w:val="center"/>
          </w:tcPr>
          <w:p w14:paraId="3CA71293" w14:textId="77777777" w:rsidR="00A93FDA" w:rsidRPr="00A93FDA" w:rsidRDefault="00A93FDA" w:rsidP="00A93FDA">
            <w:pPr>
              <w:pStyle w:val="ListParagraph"/>
              <w:spacing w:after="0" w:line="240" w:lineRule="auto"/>
              <w:ind w:left="0"/>
              <w:jc w:val="center"/>
              <w:rPr>
                <w:rFonts w:ascii="Times New Roman" w:hAnsi="Times New Roman"/>
                <w:b/>
                <w:sz w:val="24"/>
              </w:rPr>
            </w:pPr>
          </w:p>
        </w:tc>
        <w:tc>
          <w:tcPr>
            <w:tcW w:w="1701" w:type="dxa"/>
            <w:vAlign w:val="center"/>
          </w:tcPr>
          <w:p w14:paraId="70806325" w14:textId="6D00DF86"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A93FDA">
              <w:rPr>
                <w:rFonts w:ascii="Times New Roman" w:hAnsi="Times New Roman"/>
                <w:color w:val="000000"/>
                <w:sz w:val="24"/>
              </w:rPr>
              <w:t>19</w:t>
            </w:r>
          </w:p>
        </w:tc>
      </w:tr>
      <w:tr w:rsidR="00A93FDA" w14:paraId="17F427CD" w14:textId="77777777" w:rsidTr="00A93FDA">
        <w:trPr>
          <w:trHeight w:val="417"/>
        </w:trPr>
        <w:tc>
          <w:tcPr>
            <w:tcW w:w="734" w:type="dxa"/>
            <w:vAlign w:val="center"/>
          </w:tcPr>
          <w:p w14:paraId="2D62DA5D" w14:textId="77777777" w:rsidR="00A93FDA" w:rsidRPr="00D20AD6" w:rsidRDefault="00A93FDA" w:rsidP="009E1FD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213545D7">
                <v:shape id="_x0000_i1327" type="#_x0000_t75" style="width:13.6pt;height:14.95pt" o:ole="">
                  <v:imagedata r:id="rId151" o:title=""/>
                </v:shape>
                <o:OLEObject Type="Embed" ProgID="Equation.3" ShapeID="_x0000_i1327" DrawAspect="Content" ObjectID="_1808066834" r:id="rId490"/>
              </w:object>
            </w:r>
          </w:p>
        </w:tc>
        <w:tc>
          <w:tcPr>
            <w:tcW w:w="1216" w:type="dxa"/>
            <w:vAlign w:val="center"/>
          </w:tcPr>
          <w:p w14:paraId="445FEDEA" w14:textId="71EB3E4D" w:rsidR="00A93FDA" w:rsidRPr="00A93FDA" w:rsidRDefault="00A93FDA" w:rsidP="00A93FDA">
            <w:pPr>
              <w:pStyle w:val="ListParagraph"/>
              <w:spacing w:after="0" w:line="240" w:lineRule="auto"/>
              <w:ind w:left="0"/>
              <w:jc w:val="center"/>
              <w:rPr>
                <w:rFonts w:ascii="Times New Roman" w:hAnsi="Times New Roman"/>
                <w:b/>
                <w:sz w:val="24"/>
              </w:rPr>
            </w:pPr>
            <w:r>
              <w:rPr>
                <w:rFonts w:ascii="Times New Roman" w:hAnsi="Times New Roman"/>
                <w:color w:val="000000"/>
                <w:sz w:val="24"/>
              </w:rPr>
              <w:t>5,7</w:t>
            </w:r>
          </w:p>
        </w:tc>
        <w:tc>
          <w:tcPr>
            <w:tcW w:w="1418" w:type="dxa"/>
            <w:vAlign w:val="center"/>
          </w:tcPr>
          <w:p w14:paraId="2F36F277" w14:textId="77777777" w:rsidR="00A93FDA" w:rsidRPr="00A93FDA" w:rsidRDefault="00A93FDA" w:rsidP="00A93FDA">
            <w:pPr>
              <w:pStyle w:val="ListParagraph"/>
              <w:spacing w:after="0" w:line="240" w:lineRule="auto"/>
              <w:ind w:left="0"/>
              <w:jc w:val="center"/>
              <w:rPr>
                <w:rFonts w:ascii="Times New Roman" w:hAnsi="Times New Roman"/>
                <w:b/>
                <w:sz w:val="24"/>
              </w:rPr>
            </w:pPr>
          </w:p>
        </w:tc>
        <w:tc>
          <w:tcPr>
            <w:tcW w:w="1701" w:type="dxa"/>
            <w:vAlign w:val="center"/>
          </w:tcPr>
          <w:p w14:paraId="6A008B81" w14:textId="77777777" w:rsidR="00A93FDA" w:rsidRPr="00A93FDA" w:rsidRDefault="00A93FDA" w:rsidP="00A93FDA">
            <w:pPr>
              <w:pStyle w:val="ListParagraph"/>
              <w:spacing w:after="0" w:line="240" w:lineRule="auto"/>
              <w:ind w:left="0"/>
              <w:jc w:val="center"/>
              <w:rPr>
                <w:rFonts w:ascii="Times New Roman" w:hAnsi="Times New Roman"/>
                <w:b/>
                <w:sz w:val="24"/>
              </w:rPr>
            </w:pPr>
          </w:p>
        </w:tc>
        <w:tc>
          <w:tcPr>
            <w:tcW w:w="1701" w:type="dxa"/>
            <w:vAlign w:val="center"/>
          </w:tcPr>
          <w:p w14:paraId="31F4D09F" w14:textId="77777777" w:rsidR="00A93FDA" w:rsidRPr="00A93FDA" w:rsidRDefault="00A93FDA" w:rsidP="00A93FDA">
            <w:pPr>
              <w:pStyle w:val="ListParagraph"/>
              <w:spacing w:after="0" w:line="240" w:lineRule="auto"/>
              <w:ind w:left="0"/>
              <w:jc w:val="center"/>
              <w:rPr>
                <w:rFonts w:ascii="Times New Roman" w:hAnsi="Times New Roman"/>
                <w:b/>
                <w:sz w:val="24"/>
              </w:rPr>
            </w:pPr>
          </w:p>
        </w:tc>
      </w:tr>
    </w:tbl>
    <w:p w14:paraId="0CA79441" w14:textId="77777777" w:rsidR="00A93FDA" w:rsidRPr="009023A7" w:rsidRDefault="00A93FDA" w:rsidP="00A93FDA">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13C50DE5">
          <v:shape id="_x0000_i1328" type="#_x0000_t75" style="width:1in;height:42.1pt" o:ole="">
            <v:imagedata r:id="rId157" o:title=""/>
          </v:shape>
          <o:OLEObject Type="Embed" ProgID="Equation.3" ShapeID="_x0000_i1328" DrawAspect="Content" ObjectID="_1808066835" r:id="rId491"/>
        </w:object>
      </w:r>
      <w:r w:rsidRPr="009023A7">
        <w:rPr>
          <w:color w:val="000000" w:themeColor="text1"/>
          <w:lang w:val="id-ID"/>
        </w:rPr>
        <w:fldChar w:fldCharType="end"/>
      </w:r>
    </w:p>
    <w:p w14:paraId="13EF3E9C" w14:textId="77777777" w:rsidR="00A93FDA" w:rsidRPr="00A93FDA" w:rsidRDefault="00A93FDA" w:rsidP="00A93FDA">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720" w:dyaOrig="700" w14:anchorId="09B2B3EE">
          <v:shape id="_x0000_i1329" type="#_x0000_t75" style="width:53pt;height:32.6pt" o:ole="">
            <v:imagedata r:id="rId492" o:title=""/>
          </v:shape>
          <o:OLEObject Type="Embed" ProgID="Equation.3" ShapeID="_x0000_i1329" DrawAspect="Content" ObjectID="_1808066836" r:id="rId493"/>
        </w:object>
      </w:r>
      <w:r w:rsidRPr="009023A7">
        <w:rPr>
          <w:color w:val="000000" w:themeColor="text1"/>
          <w:position w:val="-10"/>
          <w:lang w:val="id-ID"/>
        </w:rPr>
        <w:object w:dxaOrig="180" w:dyaOrig="340" w14:anchorId="27AD6B9B">
          <v:shape id="_x0000_i1330" type="#_x0000_t75" style="width:8.15pt;height:17.65pt" o:ole="">
            <v:imagedata r:id="rId161" o:title=""/>
          </v:shape>
          <o:OLEObject Type="Embed" ProgID="Equation.3" ShapeID="_x0000_i1330" DrawAspect="Content" ObjectID="_1808066837" r:id="rId494"/>
        </w:object>
      </w:r>
      <w:r w:rsidRPr="009023A7">
        <w:rPr>
          <w:color w:val="000000" w:themeColor="text1"/>
          <w:position w:val="-10"/>
          <w:lang w:val="id-ID"/>
        </w:rPr>
        <w:object w:dxaOrig="180" w:dyaOrig="340" w14:anchorId="4305F159">
          <v:shape id="_x0000_i1331" type="#_x0000_t75" style="width:8.15pt;height:17.65pt" o:ole="">
            <v:imagedata r:id="rId161" o:title=""/>
          </v:shape>
          <o:OLEObject Type="Embed" ProgID="Equation.3" ShapeID="_x0000_i1331" DrawAspect="Content" ObjectID="_1808066838" r:id="rId495"/>
        </w:object>
      </w:r>
    </w:p>
    <w:p w14:paraId="5C41949A" w14:textId="73F95AD0" w:rsidR="00A93FDA" w:rsidRDefault="00A93FDA" w:rsidP="00A93FDA">
      <w:pPr>
        <w:spacing w:line="480" w:lineRule="auto"/>
        <w:ind w:firstLine="450"/>
        <w:jc w:val="both"/>
        <w:rPr>
          <w:color w:val="000000" w:themeColor="text1"/>
        </w:rPr>
      </w:pPr>
      <w:r w:rsidRPr="009023A7">
        <w:rPr>
          <w:color w:val="000000" w:themeColor="text1"/>
          <w:lang w:val="id-ID"/>
        </w:rPr>
        <w:t xml:space="preserve">= </w:t>
      </w:r>
      <w:r>
        <w:rPr>
          <w:color w:val="000000" w:themeColor="text1"/>
        </w:rPr>
        <w:t>0,30</w:t>
      </w:r>
    </w:p>
    <w:p w14:paraId="400B7020" w14:textId="77777777" w:rsidR="00A93FDA" w:rsidRDefault="00A93FDA" w:rsidP="00472B60">
      <w:pPr>
        <w:spacing w:line="480" w:lineRule="auto"/>
        <w:ind w:firstLine="450"/>
        <w:jc w:val="both"/>
        <w:rPr>
          <w:color w:val="000000" w:themeColor="text1"/>
        </w:rPr>
      </w:pPr>
    </w:p>
    <w:p w14:paraId="115FA712" w14:textId="77777777" w:rsidR="00472B60" w:rsidRDefault="00472B60" w:rsidP="00011976"/>
    <w:p w14:paraId="504B3583" w14:textId="77777777" w:rsidR="00A93FDA" w:rsidRDefault="00A93FDA" w:rsidP="00011976"/>
    <w:p w14:paraId="1419A8DB" w14:textId="77777777" w:rsidR="00A93FDA" w:rsidRDefault="00A93FDA" w:rsidP="00A93FDA">
      <w:pPr>
        <w:spacing w:line="480" w:lineRule="auto"/>
        <w:jc w:val="both"/>
        <w:rPr>
          <w:color w:val="000000" w:themeColor="text1"/>
        </w:rPr>
      </w:pPr>
      <w:r>
        <w:rPr>
          <w:b/>
          <w:color w:val="000000" w:themeColor="text1"/>
        </w:rPr>
        <w:lastRenderedPageBreak/>
        <w:t xml:space="preserve">Lampiran 33. </w:t>
      </w:r>
      <w:r>
        <w:rPr>
          <w:color w:val="000000" w:themeColor="text1"/>
        </w:rPr>
        <w:t>(Lanjutan)</w:t>
      </w:r>
    </w:p>
    <w:p w14:paraId="376F8937" w14:textId="30C77E57" w:rsidR="00A93FDA" w:rsidRPr="00D20AD6" w:rsidRDefault="00A93FDA" w:rsidP="00A93FDA">
      <w:pPr>
        <w:rPr>
          <w:b/>
        </w:rPr>
      </w:pPr>
      <w:r>
        <w:rPr>
          <w:b/>
        </w:rPr>
        <w:t>F2 (Siklus 3)</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A93FDA" w14:paraId="24D9D653" w14:textId="77777777" w:rsidTr="009E1FD2">
        <w:trPr>
          <w:trHeight w:val="542"/>
        </w:trPr>
        <w:tc>
          <w:tcPr>
            <w:tcW w:w="734" w:type="dxa"/>
            <w:vAlign w:val="center"/>
          </w:tcPr>
          <w:p w14:paraId="4CEFCA89" w14:textId="77777777" w:rsidR="00A93FDA" w:rsidRDefault="00A93FDA" w:rsidP="009E1FD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2639D585" w14:textId="77777777" w:rsidR="00A93FDA" w:rsidRDefault="00A93FDA" w:rsidP="009E1FD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13C10A70" w14:textId="77777777" w:rsidR="00A93FDA" w:rsidRPr="00D20AD6" w:rsidRDefault="00A93FDA" w:rsidP="009E1FD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63820355">
                <v:shape id="_x0000_i1332" type="#_x0000_t75" style="width:13.6pt;height:14.95pt" o:ole="">
                  <v:imagedata r:id="rId151" o:title=""/>
                </v:shape>
                <o:OLEObject Type="Embed" ProgID="Equation.3" ShapeID="_x0000_i1332" DrawAspect="Content" ObjectID="_1808066839" r:id="rId496"/>
              </w:object>
            </w:r>
          </w:p>
        </w:tc>
        <w:tc>
          <w:tcPr>
            <w:tcW w:w="1701" w:type="dxa"/>
            <w:vAlign w:val="center"/>
          </w:tcPr>
          <w:p w14:paraId="6FBA2A39" w14:textId="77777777" w:rsidR="00A93FDA" w:rsidRPr="00506E2A" w:rsidRDefault="00A93FDA"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0DC6AF85">
                <v:shape id="_x0000_i1333" type="#_x0000_t75" style="width:13.6pt;height:14.95pt" o:ole="">
                  <v:imagedata r:id="rId151" o:title=""/>
                </v:shape>
                <o:OLEObject Type="Embed" ProgID="Equation.3" ShapeID="_x0000_i1333" DrawAspect="Content" ObjectID="_1808066840" r:id="rId497"/>
              </w:object>
            </w:r>
            <w:r w:rsidRPr="00B16A05">
              <w:rPr>
                <w:rFonts w:ascii="Times New Roman" w:hAnsi="Times New Roman"/>
                <w:b/>
                <w:color w:val="000000" w:themeColor="text1"/>
                <w:sz w:val="24"/>
                <w:szCs w:val="24"/>
                <w:lang w:val="id-ID"/>
              </w:rPr>
              <w:t>)</w:t>
            </w:r>
          </w:p>
        </w:tc>
        <w:tc>
          <w:tcPr>
            <w:tcW w:w="1701" w:type="dxa"/>
            <w:vAlign w:val="center"/>
          </w:tcPr>
          <w:p w14:paraId="53F2CE1B" w14:textId="77777777" w:rsidR="00A93FDA" w:rsidRPr="00506E2A" w:rsidRDefault="00A93FDA"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A483A6A">
                <v:shape id="_x0000_i1334" type="#_x0000_t75" style="width:13.6pt;height:14.95pt" o:ole="">
                  <v:imagedata r:id="rId154" o:title=""/>
                </v:shape>
                <o:OLEObject Type="Embed" ProgID="Equation.3" ShapeID="_x0000_i1334" DrawAspect="Content" ObjectID="_1808066841" r:id="rId498"/>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A93FDA" w14:paraId="1BA67272" w14:textId="77777777" w:rsidTr="00A93FDA">
        <w:trPr>
          <w:trHeight w:val="407"/>
        </w:trPr>
        <w:tc>
          <w:tcPr>
            <w:tcW w:w="734" w:type="dxa"/>
            <w:vAlign w:val="center"/>
          </w:tcPr>
          <w:p w14:paraId="53FFF2F0" w14:textId="77777777" w:rsidR="00A93FDA" w:rsidRPr="00D20AD6" w:rsidRDefault="00A93FDA"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1D17B14A" w14:textId="162178B6" w:rsidR="00A93FDA" w:rsidRPr="00A93FDA" w:rsidRDefault="00A93FDA" w:rsidP="00A93FDA">
            <w:pPr>
              <w:pStyle w:val="ListParagraph"/>
              <w:spacing w:after="0" w:line="240" w:lineRule="auto"/>
              <w:ind w:left="0"/>
              <w:jc w:val="center"/>
              <w:rPr>
                <w:rFonts w:ascii="Times New Roman" w:hAnsi="Times New Roman"/>
                <w:b/>
                <w:sz w:val="24"/>
              </w:rPr>
            </w:pPr>
            <w:r w:rsidRPr="00A93FDA">
              <w:rPr>
                <w:rFonts w:ascii="Times New Roman" w:hAnsi="Times New Roman"/>
                <w:color w:val="000000"/>
                <w:sz w:val="24"/>
              </w:rPr>
              <w:t>5.5</w:t>
            </w:r>
          </w:p>
        </w:tc>
        <w:tc>
          <w:tcPr>
            <w:tcW w:w="1418" w:type="dxa"/>
            <w:vAlign w:val="center"/>
          </w:tcPr>
          <w:p w14:paraId="30F91E07" w14:textId="1D20A740" w:rsidR="00A93FDA" w:rsidRPr="00A93FDA" w:rsidRDefault="00A93FDA" w:rsidP="00A93FDA">
            <w:pPr>
              <w:pStyle w:val="ListParagraph"/>
              <w:spacing w:after="0" w:line="240" w:lineRule="auto"/>
              <w:ind w:left="0"/>
              <w:jc w:val="center"/>
              <w:rPr>
                <w:rFonts w:ascii="Times New Roman" w:hAnsi="Times New Roman"/>
                <w:b/>
                <w:sz w:val="24"/>
              </w:rPr>
            </w:pPr>
            <w:r w:rsidRPr="00A93FDA">
              <w:rPr>
                <w:rFonts w:ascii="Times New Roman" w:hAnsi="Times New Roman"/>
                <w:color w:val="000000"/>
                <w:sz w:val="24"/>
              </w:rPr>
              <w:t>5.9</w:t>
            </w:r>
          </w:p>
        </w:tc>
        <w:tc>
          <w:tcPr>
            <w:tcW w:w="1701" w:type="dxa"/>
            <w:vAlign w:val="center"/>
          </w:tcPr>
          <w:p w14:paraId="6001CA95" w14:textId="08BD0085" w:rsidR="00A93FDA" w:rsidRPr="00A93FDA" w:rsidRDefault="00A93FDA" w:rsidP="00A93FDA">
            <w:pPr>
              <w:pStyle w:val="ListParagraph"/>
              <w:spacing w:after="0" w:line="240" w:lineRule="auto"/>
              <w:ind w:left="0"/>
              <w:jc w:val="center"/>
              <w:rPr>
                <w:rFonts w:ascii="Times New Roman" w:hAnsi="Times New Roman"/>
                <w:b/>
                <w:sz w:val="24"/>
              </w:rPr>
            </w:pPr>
            <w:r w:rsidRPr="00A93FDA">
              <w:rPr>
                <w:rFonts w:ascii="Times New Roman" w:hAnsi="Times New Roman"/>
                <w:color w:val="000000"/>
                <w:sz w:val="24"/>
              </w:rPr>
              <w:t>-0.4</w:t>
            </w:r>
          </w:p>
        </w:tc>
        <w:tc>
          <w:tcPr>
            <w:tcW w:w="1701" w:type="dxa"/>
            <w:vAlign w:val="center"/>
          </w:tcPr>
          <w:p w14:paraId="3FC5A061" w14:textId="55C99F9E" w:rsidR="00A93FDA" w:rsidRPr="00A93FDA" w:rsidRDefault="00A93FDA" w:rsidP="00A93FDA">
            <w:pPr>
              <w:pStyle w:val="ListParagraph"/>
              <w:spacing w:after="0" w:line="240" w:lineRule="auto"/>
              <w:ind w:left="0"/>
              <w:jc w:val="center"/>
              <w:rPr>
                <w:rFonts w:ascii="Times New Roman" w:hAnsi="Times New Roman"/>
                <w:b/>
                <w:sz w:val="24"/>
              </w:rPr>
            </w:pPr>
            <w:r w:rsidRPr="00A93FDA">
              <w:rPr>
                <w:rFonts w:ascii="Times New Roman" w:hAnsi="Times New Roman"/>
                <w:color w:val="000000"/>
                <w:sz w:val="24"/>
              </w:rPr>
              <w:t>0.16</w:t>
            </w:r>
          </w:p>
        </w:tc>
      </w:tr>
      <w:tr w:rsidR="00A93FDA" w14:paraId="76FB72E8" w14:textId="77777777" w:rsidTr="00A93FDA">
        <w:trPr>
          <w:trHeight w:val="413"/>
        </w:trPr>
        <w:tc>
          <w:tcPr>
            <w:tcW w:w="734" w:type="dxa"/>
            <w:vAlign w:val="center"/>
          </w:tcPr>
          <w:p w14:paraId="5B8144A5" w14:textId="77777777" w:rsidR="00A93FDA" w:rsidRPr="00D20AD6" w:rsidRDefault="00A93FDA"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093367DA" w14:textId="32FD5E2B" w:rsidR="00A93FDA" w:rsidRPr="00A93FDA" w:rsidRDefault="00A93FDA" w:rsidP="00A93FDA">
            <w:pPr>
              <w:pStyle w:val="ListParagraph"/>
              <w:spacing w:after="0" w:line="240" w:lineRule="auto"/>
              <w:ind w:left="0"/>
              <w:jc w:val="center"/>
              <w:rPr>
                <w:rFonts w:ascii="Times New Roman" w:hAnsi="Times New Roman"/>
                <w:b/>
                <w:sz w:val="24"/>
              </w:rPr>
            </w:pPr>
            <w:r w:rsidRPr="00A93FDA">
              <w:rPr>
                <w:rFonts w:ascii="Times New Roman" w:hAnsi="Times New Roman"/>
                <w:color w:val="000000"/>
                <w:sz w:val="24"/>
              </w:rPr>
              <w:t>5.8</w:t>
            </w:r>
          </w:p>
        </w:tc>
        <w:tc>
          <w:tcPr>
            <w:tcW w:w="1418" w:type="dxa"/>
            <w:vAlign w:val="center"/>
          </w:tcPr>
          <w:p w14:paraId="1423DDFB" w14:textId="3D12756F" w:rsidR="00A93FDA" w:rsidRPr="00A93FDA" w:rsidRDefault="00A93FDA" w:rsidP="00A93FDA">
            <w:pPr>
              <w:pStyle w:val="ListParagraph"/>
              <w:spacing w:after="0" w:line="240" w:lineRule="auto"/>
              <w:ind w:left="0"/>
              <w:jc w:val="center"/>
              <w:rPr>
                <w:rFonts w:ascii="Times New Roman" w:hAnsi="Times New Roman"/>
                <w:b/>
                <w:sz w:val="24"/>
              </w:rPr>
            </w:pPr>
            <w:r w:rsidRPr="00A93FDA">
              <w:rPr>
                <w:rFonts w:ascii="Times New Roman" w:hAnsi="Times New Roman"/>
                <w:color w:val="000000"/>
                <w:sz w:val="24"/>
              </w:rPr>
              <w:t>5.9</w:t>
            </w:r>
          </w:p>
        </w:tc>
        <w:tc>
          <w:tcPr>
            <w:tcW w:w="1701" w:type="dxa"/>
            <w:vAlign w:val="center"/>
          </w:tcPr>
          <w:p w14:paraId="3F079A1C" w14:textId="082FE6B0" w:rsidR="00A93FDA" w:rsidRPr="00A93FDA" w:rsidRDefault="00A93FDA" w:rsidP="00A93FDA">
            <w:pPr>
              <w:pStyle w:val="ListParagraph"/>
              <w:spacing w:after="0" w:line="240" w:lineRule="auto"/>
              <w:ind w:left="0"/>
              <w:jc w:val="center"/>
              <w:rPr>
                <w:rFonts w:ascii="Times New Roman" w:hAnsi="Times New Roman"/>
                <w:b/>
                <w:sz w:val="24"/>
              </w:rPr>
            </w:pPr>
            <w:r w:rsidRPr="00A93FDA">
              <w:rPr>
                <w:rFonts w:ascii="Times New Roman" w:hAnsi="Times New Roman"/>
                <w:color w:val="000000"/>
                <w:sz w:val="24"/>
              </w:rPr>
              <w:t>-0.1</w:t>
            </w:r>
          </w:p>
        </w:tc>
        <w:tc>
          <w:tcPr>
            <w:tcW w:w="1701" w:type="dxa"/>
            <w:vAlign w:val="center"/>
          </w:tcPr>
          <w:p w14:paraId="21AFF94B" w14:textId="30B1ACBB" w:rsidR="00A93FDA" w:rsidRPr="00A93FDA" w:rsidRDefault="00A93FDA" w:rsidP="00A93FDA">
            <w:pPr>
              <w:pStyle w:val="ListParagraph"/>
              <w:spacing w:after="0" w:line="240" w:lineRule="auto"/>
              <w:ind w:left="0"/>
              <w:jc w:val="center"/>
              <w:rPr>
                <w:rFonts w:ascii="Times New Roman" w:hAnsi="Times New Roman"/>
                <w:b/>
                <w:sz w:val="24"/>
              </w:rPr>
            </w:pPr>
            <w:r w:rsidRPr="00A93FDA">
              <w:rPr>
                <w:rFonts w:ascii="Times New Roman" w:hAnsi="Times New Roman"/>
                <w:color w:val="000000"/>
                <w:sz w:val="24"/>
              </w:rPr>
              <w:t>0.01</w:t>
            </w:r>
          </w:p>
        </w:tc>
      </w:tr>
      <w:tr w:rsidR="00A93FDA" w14:paraId="7067627E" w14:textId="77777777" w:rsidTr="00A93FDA">
        <w:trPr>
          <w:trHeight w:val="420"/>
        </w:trPr>
        <w:tc>
          <w:tcPr>
            <w:tcW w:w="734" w:type="dxa"/>
            <w:vAlign w:val="center"/>
          </w:tcPr>
          <w:p w14:paraId="2774251F" w14:textId="77777777" w:rsidR="00A93FDA" w:rsidRPr="00D20AD6" w:rsidRDefault="00A93FDA"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2DC0CCE3" w14:textId="2B3C3DA7" w:rsidR="00A93FDA" w:rsidRPr="00A93FDA" w:rsidRDefault="00A93FDA" w:rsidP="00A93FDA">
            <w:pPr>
              <w:pStyle w:val="ListParagraph"/>
              <w:spacing w:after="0" w:line="240" w:lineRule="auto"/>
              <w:ind w:left="0"/>
              <w:jc w:val="center"/>
              <w:rPr>
                <w:rFonts w:ascii="Times New Roman" w:hAnsi="Times New Roman"/>
                <w:b/>
                <w:sz w:val="24"/>
              </w:rPr>
            </w:pPr>
            <w:r w:rsidRPr="00A93FDA">
              <w:rPr>
                <w:rFonts w:ascii="Times New Roman" w:hAnsi="Times New Roman"/>
                <w:color w:val="000000"/>
                <w:sz w:val="24"/>
              </w:rPr>
              <w:t>6.5</w:t>
            </w:r>
          </w:p>
        </w:tc>
        <w:tc>
          <w:tcPr>
            <w:tcW w:w="1418" w:type="dxa"/>
            <w:vAlign w:val="center"/>
          </w:tcPr>
          <w:p w14:paraId="5880E3E6" w14:textId="41160097" w:rsidR="00A93FDA" w:rsidRPr="00A93FDA" w:rsidRDefault="00A93FDA" w:rsidP="00A93FDA">
            <w:pPr>
              <w:pStyle w:val="ListParagraph"/>
              <w:spacing w:after="0" w:line="240" w:lineRule="auto"/>
              <w:ind w:left="0"/>
              <w:jc w:val="center"/>
              <w:rPr>
                <w:rFonts w:ascii="Times New Roman" w:hAnsi="Times New Roman"/>
                <w:b/>
                <w:sz w:val="24"/>
              </w:rPr>
            </w:pPr>
            <w:r w:rsidRPr="00A93FDA">
              <w:rPr>
                <w:rFonts w:ascii="Times New Roman" w:hAnsi="Times New Roman"/>
                <w:color w:val="000000"/>
                <w:sz w:val="24"/>
              </w:rPr>
              <w:t>5.9</w:t>
            </w:r>
          </w:p>
        </w:tc>
        <w:tc>
          <w:tcPr>
            <w:tcW w:w="1701" w:type="dxa"/>
            <w:vAlign w:val="center"/>
          </w:tcPr>
          <w:p w14:paraId="63B3DAAD" w14:textId="0421814B" w:rsidR="00A93FDA" w:rsidRPr="00A93FDA" w:rsidRDefault="00A93FDA" w:rsidP="00A93FDA">
            <w:pPr>
              <w:pStyle w:val="ListParagraph"/>
              <w:spacing w:after="0" w:line="240" w:lineRule="auto"/>
              <w:ind w:left="0"/>
              <w:jc w:val="center"/>
              <w:rPr>
                <w:rFonts w:ascii="Times New Roman" w:hAnsi="Times New Roman"/>
                <w:b/>
                <w:sz w:val="24"/>
              </w:rPr>
            </w:pPr>
            <w:r w:rsidRPr="00A93FDA">
              <w:rPr>
                <w:rFonts w:ascii="Times New Roman" w:hAnsi="Times New Roman"/>
                <w:color w:val="000000"/>
                <w:sz w:val="24"/>
              </w:rPr>
              <w:t>0.6</w:t>
            </w:r>
          </w:p>
        </w:tc>
        <w:tc>
          <w:tcPr>
            <w:tcW w:w="1701" w:type="dxa"/>
            <w:vAlign w:val="center"/>
          </w:tcPr>
          <w:p w14:paraId="05D8FCD0" w14:textId="1469C4F5" w:rsidR="00A93FDA" w:rsidRPr="00A93FDA" w:rsidRDefault="00A93FDA" w:rsidP="00A93FDA">
            <w:pPr>
              <w:pStyle w:val="ListParagraph"/>
              <w:spacing w:after="0" w:line="240" w:lineRule="auto"/>
              <w:ind w:left="0"/>
              <w:jc w:val="center"/>
              <w:rPr>
                <w:rFonts w:ascii="Times New Roman" w:hAnsi="Times New Roman"/>
                <w:b/>
                <w:sz w:val="24"/>
              </w:rPr>
            </w:pPr>
            <w:r w:rsidRPr="00A93FDA">
              <w:rPr>
                <w:rFonts w:ascii="Times New Roman" w:hAnsi="Times New Roman"/>
                <w:color w:val="000000"/>
                <w:sz w:val="24"/>
              </w:rPr>
              <w:t>0.36</w:t>
            </w:r>
          </w:p>
        </w:tc>
      </w:tr>
      <w:tr w:rsidR="00A93FDA" w14:paraId="71D90A9C" w14:textId="77777777" w:rsidTr="00A93FDA">
        <w:trPr>
          <w:trHeight w:val="412"/>
        </w:trPr>
        <w:tc>
          <w:tcPr>
            <w:tcW w:w="734" w:type="dxa"/>
            <w:vAlign w:val="center"/>
          </w:tcPr>
          <w:p w14:paraId="493A7F0C" w14:textId="77777777" w:rsidR="00A93FDA" w:rsidRPr="00D20AD6" w:rsidRDefault="00A93FDA" w:rsidP="009E1FD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6428D230" w14:textId="38B5B303" w:rsidR="00A93FDA" w:rsidRPr="00A93FDA" w:rsidRDefault="00A93FDA" w:rsidP="00A93FDA">
            <w:pPr>
              <w:pStyle w:val="ListParagraph"/>
              <w:spacing w:after="0" w:line="240" w:lineRule="auto"/>
              <w:ind w:left="0"/>
              <w:jc w:val="center"/>
              <w:rPr>
                <w:rFonts w:ascii="Times New Roman" w:hAnsi="Times New Roman"/>
                <w:b/>
                <w:sz w:val="24"/>
              </w:rPr>
            </w:pPr>
            <w:r w:rsidRPr="00A93FDA">
              <w:rPr>
                <w:rFonts w:ascii="Times New Roman" w:hAnsi="Times New Roman"/>
                <w:color w:val="000000"/>
                <w:sz w:val="24"/>
              </w:rPr>
              <w:t>17.8</w:t>
            </w:r>
          </w:p>
        </w:tc>
        <w:tc>
          <w:tcPr>
            <w:tcW w:w="1418" w:type="dxa"/>
            <w:vAlign w:val="center"/>
          </w:tcPr>
          <w:p w14:paraId="0D146BAF" w14:textId="77777777" w:rsidR="00A93FDA" w:rsidRPr="00A93FDA" w:rsidRDefault="00A93FDA" w:rsidP="00A93FDA">
            <w:pPr>
              <w:pStyle w:val="ListParagraph"/>
              <w:spacing w:after="0" w:line="240" w:lineRule="auto"/>
              <w:ind w:left="0"/>
              <w:jc w:val="center"/>
              <w:rPr>
                <w:rFonts w:ascii="Times New Roman" w:hAnsi="Times New Roman"/>
                <w:b/>
                <w:sz w:val="24"/>
              </w:rPr>
            </w:pPr>
          </w:p>
        </w:tc>
        <w:tc>
          <w:tcPr>
            <w:tcW w:w="1701" w:type="dxa"/>
            <w:vAlign w:val="center"/>
          </w:tcPr>
          <w:p w14:paraId="6373CFCB" w14:textId="77777777" w:rsidR="00A93FDA" w:rsidRPr="00A93FDA" w:rsidRDefault="00A93FDA" w:rsidP="00A93FDA">
            <w:pPr>
              <w:pStyle w:val="ListParagraph"/>
              <w:spacing w:after="0" w:line="240" w:lineRule="auto"/>
              <w:ind w:left="0"/>
              <w:jc w:val="center"/>
              <w:rPr>
                <w:rFonts w:ascii="Times New Roman" w:hAnsi="Times New Roman"/>
                <w:b/>
                <w:sz w:val="24"/>
              </w:rPr>
            </w:pPr>
          </w:p>
        </w:tc>
        <w:tc>
          <w:tcPr>
            <w:tcW w:w="1701" w:type="dxa"/>
            <w:vAlign w:val="center"/>
          </w:tcPr>
          <w:p w14:paraId="6CF799ED" w14:textId="2DA142EC" w:rsidR="00A93FDA" w:rsidRPr="00A93FDA" w:rsidRDefault="00A93FDA" w:rsidP="00A93FDA">
            <w:pPr>
              <w:pStyle w:val="ListParagraph"/>
              <w:spacing w:after="0" w:line="240" w:lineRule="auto"/>
              <w:ind w:left="0"/>
              <w:jc w:val="center"/>
              <w:rPr>
                <w:rFonts w:ascii="Times New Roman" w:hAnsi="Times New Roman"/>
                <w:b/>
                <w:sz w:val="24"/>
              </w:rPr>
            </w:pPr>
            <w:r w:rsidRPr="00A93FDA">
              <w:rPr>
                <w:rFonts w:ascii="Times New Roman" w:hAnsi="Times New Roman"/>
                <w:color w:val="000000"/>
                <w:sz w:val="24"/>
              </w:rPr>
              <w:t>0.53</w:t>
            </w:r>
          </w:p>
        </w:tc>
      </w:tr>
      <w:tr w:rsidR="00A93FDA" w14:paraId="42BA0CC4" w14:textId="77777777" w:rsidTr="00A93FDA">
        <w:trPr>
          <w:trHeight w:val="417"/>
        </w:trPr>
        <w:tc>
          <w:tcPr>
            <w:tcW w:w="734" w:type="dxa"/>
            <w:vAlign w:val="center"/>
          </w:tcPr>
          <w:p w14:paraId="2E790A12" w14:textId="77777777" w:rsidR="00A93FDA" w:rsidRPr="00D20AD6" w:rsidRDefault="00A93FDA" w:rsidP="009E1FD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5FF5B7B8">
                <v:shape id="_x0000_i1335" type="#_x0000_t75" style="width:13.6pt;height:14.95pt" o:ole="">
                  <v:imagedata r:id="rId151" o:title=""/>
                </v:shape>
                <o:OLEObject Type="Embed" ProgID="Equation.3" ShapeID="_x0000_i1335" DrawAspect="Content" ObjectID="_1808066842" r:id="rId499"/>
              </w:object>
            </w:r>
          </w:p>
        </w:tc>
        <w:tc>
          <w:tcPr>
            <w:tcW w:w="1216" w:type="dxa"/>
            <w:vAlign w:val="center"/>
          </w:tcPr>
          <w:p w14:paraId="748410B4" w14:textId="2DEF9D3E" w:rsidR="00A93FDA" w:rsidRPr="00A93FDA" w:rsidRDefault="00A93FDA" w:rsidP="00A93FDA">
            <w:pPr>
              <w:pStyle w:val="ListParagraph"/>
              <w:spacing w:after="0" w:line="240" w:lineRule="auto"/>
              <w:ind w:left="0"/>
              <w:jc w:val="center"/>
              <w:rPr>
                <w:rFonts w:ascii="Times New Roman" w:hAnsi="Times New Roman"/>
                <w:b/>
                <w:sz w:val="24"/>
              </w:rPr>
            </w:pPr>
            <w:r w:rsidRPr="00A93FDA">
              <w:rPr>
                <w:rFonts w:ascii="Times New Roman" w:hAnsi="Times New Roman"/>
                <w:color w:val="000000"/>
                <w:sz w:val="24"/>
              </w:rPr>
              <w:t>5.9</w:t>
            </w:r>
          </w:p>
        </w:tc>
        <w:tc>
          <w:tcPr>
            <w:tcW w:w="1418" w:type="dxa"/>
            <w:vAlign w:val="center"/>
          </w:tcPr>
          <w:p w14:paraId="0981C420" w14:textId="77777777" w:rsidR="00A93FDA" w:rsidRPr="00A93FDA" w:rsidRDefault="00A93FDA" w:rsidP="00A93FDA">
            <w:pPr>
              <w:pStyle w:val="ListParagraph"/>
              <w:spacing w:after="0" w:line="240" w:lineRule="auto"/>
              <w:ind w:left="0"/>
              <w:jc w:val="center"/>
              <w:rPr>
                <w:rFonts w:ascii="Times New Roman" w:hAnsi="Times New Roman"/>
                <w:b/>
                <w:sz w:val="24"/>
              </w:rPr>
            </w:pPr>
          </w:p>
        </w:tc>
        <w:tc>
          <w:tcPr>
            <w:tcW w:w="1701" w:type="dxa"/>
            <w:vAlign w:val="center"/>
          </w:tcPr>
          <w:p w14:paraId="524DC755" w14:textId="77777777" w:rsidR="00A93FDA" w:rsidRPr="00A93FDA" w:rsidRDefault="00A93FDA" w:rsidP="00A93FDA">
            <w:pPr>
              <w:pStyle w:val="ListParagraph"/>
              <w:spacing w:after="0" w:line="240" w:lineRule="auto"/>
              <w:ind w:left="0"/>
              <w:jc w:val="center"/>
              <w:rPr>
                <w:rFonts w:ascii="Times New Roman" w:hAnsi="Times New Roman"/>
                <w:b/>
                <w:sz w:val="24"/>
              </w:rPr>
            </w:pPr>
          </w:p>
        </w:tc>
        <w:tc>
          <w:tcPr>
            <w:tcW w:w="1701" w:type="dxa"/>
            <w:vAlign w:val="center"/>
          </w:tcPr>
          <w:p w14:paraId="0CE4DB34" w14:textId="77777777" w:rsidR="00A93FDA" w:rsidRPr="00A93FDA" w:rsidRDefault="00A93FDA" w:rsidP="00A93FDA">
            <w:pPr>
              <w:pStyle w:val="ListParagraph"/>
              <w:spacing w:after="0" w:line="240" w:lineRule="auto"/>
              <w:ind w:left="0"/>
              <w:jc w:val="center"/>
              <w:rPr>
                <w:rFonts w:ascii="Times New Roman" w:hAnsi="Times New Roman"/>
                <w:b/>
                <w:sz w:val="24"/>
              </w:rPr>
            </w:pPr>
          </w:p>
        </w:tc>
      </w:tr>
    </w:tbl>
    <w:p w14:paraId="7688A1DA" w14:textId="77777777" w:rsidR="00A93FDA" w:rsidRPr="009023A7" w:rsidRDefault="00A93FDA" w:rsidP="00A93FDA">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7095E50F">
          <v:shape id="_x0000_i1336" type="#_x0000_t75" style="width:1in;height:42.1pt" o:ole="">
            <v:imagedata r:id="rId157" o:title=""/>
          </v:shape>
          <o:OLEObject Type="Embed" ProgID="Equation.3" ShapeID="_x0000_i1336" DrawAspect="Content" ObjectID="_1808066843" r:id="rId500"/>
        </w:object>
      </w:r>
      <w:r w:rsidRPr="009023A7">
        <w:rPr>
          <w:color w:val="000000" w:themeColor="text1"/>
          <w:lang w:val="id-ID"/>
        </w:rPr>
        <w:fldChar w:fldCharType="end"/>
      </w:r>
    </w:p>
    <w:p w14:paraId="72B6228D" w14:textId="77777777" w:rsidR="00A93FDA" w:rsidRPr="00472B60" w:rsidRDefault="00A93FDA" w:rsidP="00A93FDA">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9E1FD2" w:rsidRPr="00AA764D">
        <w:rPr>
          <w:color w:val="000000" w:themeColor="text1"/>
          <w:position w:val="-26"/>
          <w:lang w:val="id-ID"/>
        </w:rPr>
        <w:object w:dxaOrig="700" w:dyaOrig="700" w14:anchorId="41815AC6">
          <v:shape id="_x0000_i1337" type="#_x0000_t75" style="width:51.6pt;height:32.6pt" o:ole="">
            <v:imagedata r:id="rId501" o:title=""/>
          </v:shape>
          <o:OLEObject Type="Embed" ProgID="Equation.3" ShapeID="_x0000_i1337" DrawAspect="Content" ObjectID="_1808066844" r:id="rId502"/>
        </w:object>
      </w:r>
      <w:r w:rsidRPr="009023A7">
        <w:rPr>
          <w:color w:val="000000" w:themeColor="text1"/>
          <w:position w:val="-10"/>
          <w:lang w:val="id-ID"/>
        </w:rPr>
        <w:object w:dxaOrig="180" w:dyaOrig="340" w14:anchorId="1A842E2E">
          <v:shape id="_x0000_i1338" type="#_x0000_t75" style="width:8.15pt;height:17.65pt" o:ole="">
            <v:imagedata r:id="rId161" o:title=""/>
          </v:shape>
          <o:OLEObject Type="Embed" ProgID="Equation.3" ShapeID="_x0000_i1338" DrawAspect="Content" ObjectID="_1808066845" r:id="rId503"/>
        </w:object>
      </w:r>
      <w:r w:rsidRPr="009023A7">
        <w:rPr>
          <w:color w:val="000000" w:themeColor="text1"/>
          <w:position w:val="-10"/>
          <w:lang w:val="id-ID"/>
        </w:rPr>
        <w:object w:dxaOrig="180" w:dyaOrig="340" w14:anchorId="5BEC62CA">
          <v:shape id="_x0000_i1339" type="#_x0000_t75" style="width:8.15pt;height:17.65pt" o:ole="">
            <v:imagedata r:id="rId161" o:title=""/>
          </v:shape>
          <o:OLEObject Type="Embed" ProgID="Equation.3" ShapeID="_x0000_i1339" DrawAspect="Content" ObjectID="_1808066846" r:id="rId504"/>
        </w:object>
      </w:r>
    </w:p>
    <w:p w14:paraId="50586CE3" w14:textId="672C2C62" w:rsidR="00A93FDA" w:rsidRDefault="00A93FDA" w:rsidP="00A93FDA">
      <w:pPr>
        <w:spacing w:line="480" w:lineRule="auto"/>
        <w:ind w:firstLine="450"/>
        <w:jc w:val="both"/>
        <w:rPr>
          <w:color w:val="000000" w:themeColor="text1"/>
        </w:rPr>
      </w:pPr>
      <w:r w:rsidRPr="009023A7">
        <w:rPr>
          <w:color w:val="000000" w:themeColor="text1"/>
          <w:lang w:val="id-ID"/>
        </w:rPr>
        <w:t xml:space="preserve">= </w:t>
      </w:r>
      <w:r>
        <w:rPr>
          <w:color w:val="000000" w:themeColor="text1"/>
        </w:rPr>
        <w:t>0,51</w:t>
      </w:r>
    </w:p>
    <w:p w14:paraId="6B562F6E" w14:textId="03849074" w:rsidR="00A93FDA" w:rsidRPr="00D20AD6" w:rsidRDefault="00A93FDA" w:rsidP="00A93FDA">
      <w:pPr>
        <w:rPr>
          <w:b/>
        </w:rPr>
      </w:pPr>
      <w:r>
        <w:rPr>
          <w:b/>
        </w:rPr>
        <w:t>F2 (Siklus 4)</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A93FDA" w14:paraId="03FCA56C" w14:textId="77777777" w:rsidTr="009E1FD2">
        <w:trPr>
          <w:trHeight w:val="542"/>
        </w:trPr>
        <w:tc>
          <w:tcPr>
            <w:tcW w:w="734" w:type="dxa"/>
            <w:vAlign w:val="center"/>
          </w:tcPr>
          <w:p w14:paraId="64668F89" w14:textId="77777777" w:rsidR="00A93FDA" w:rsidRDefault="00A93FDA" w:rsidP="009E1FD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4D9D6F48" w14:textId="77777777" w:rsidR="00A93FDA" w:rsidRDefault="00A93FDA" w:rsidP="009E1FD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2BC3084E" w14:textId="77777777" w:rsidR="00A93FDA" w:rsidRPr="00D20AD6" w:rsidRDefault="00A93FDA" w:rsidP="009E1FD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1696D58C">
                <v:shape id="_x0000_i1340" type="#_x0000_t75" style="width:13.6pt;height:14.95pt" o:ole="">
                  <v:imagedata r:id="rId151" o:title=""/>
                </v:shape>
                <o:OLEObject Type="Embed" ProgID="Equation.3" ShapeID="_x0000_i1340" DrawAspect="Content" ObjectID="_1808066847" r:id="rId505"/>
              </w:object>
            </w:r>
          </w:p>
        </w:tc>
        <w:tc>
          <w:tcPr>
            <w:tcW w:w="1701" w:type="dxa"/>
            <w:vAlign w:val="center"/>
          </w:tcPr>
          <w:p w14:paraId="7422686E" w14:textId="77777777" w:rsidR="00A93FDA" w:rsidRPr="00506E2A" w:rsidRDefault="00A93FDA"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338B207F">
                <v:shape id="_x0000_i1341" type="#_x0000_t75" style="width:13.6pt;height:14.95pt" o:ole="">
                  <v:imagedata r:id="rId151" o:title=""/>
                </v:shape>
                <o:OLEObject Type="Embed" ProgID="Equation.3" ShapeID="_x0000_i1341" DrawAspect="Content" ObjectID="_1808066848" r:id="rId506"/>
              </w:object>
            </w:r>
            <w:r w:rsidRPr="00B16A05">
              <w:rPr>
                <w:rFonts w:ascii="Times New Roman" w:hAnsi="Times New Roman"/>
                <w:b/>
                <w:color w:val="000000" w:themeColor="text1"/>
                <w:sz w:val="24"/>
                <w:szCs w:val="24"/>
                <w:lang w:val="id-ID"/>
              </w:rPr>
              <w:t>)</w:t>
            </w:r>
          </w:p>
        </w:tc>
        <w:tc>
          <w:tcPr>
            <w:tcW w:w="1701" w:type="dxa"/>
            <w:vAlign w:val="center"/>
          </w:tcPr>
          <w:p w14:paraId="670D4AD4" w14:textId="77777777" w:rsidR="00A93FDA" w:rsidRPr="00506E2A" w:rsidRDefault="00A93FDA"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7B6A6A4C">
                <v:shape id="_x0000_i1342" type="#_x0000_t75" style="width:13.6pt;height:14.95pt" o:ole="">
                  <v:imagedata r:id="rId154" o:title=""/>
                </v:shape>
                <o:OLEObject Type="Embed" ProgID="Equation.3" ShapeID="_x0000_i1342" DrawAspect="Content" ObjectID="_1808066849" r:id="rId507"/>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9E1FD2" w14:paraId="50F5514E" w14:textId="77777777" w:rsidTr="009E1FD2">
        <w:trPr>
          <w:trHeight w:val="407"/>
        </w:trPr>
        <w:tc>
          <w:tcPr>
            <w:tcW w:w="734" w:type="dxa"/>
            <w:vAlign w:val="center"/>
          </w:tcPr>
          <w:p w14:paraId="0E62E41F" w14:textId="77777777" w:rsidR="009E1FD2" w:rsidRPr="00D20AD6" w:rsidRDefault="009E1FD2"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02D64279" w14:textId="09DE5E90"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E1FD2">
              <w:rPr>
                <w:rFonts w:ascii="Times New Roman" w:hAnsi="Times New Roman"/>
                <w:color w:val="000000"/>
                <w:sz w:val="24"/>
              </w:rPr>
              <w:t>8</w:t>
            </w:r>
          </w:p>
        </w:tc>
        <w:tc>
          <w:tcPr>
            <w:tcW w:w="1418" w:type="dxa"/>
            <w:vAlign w:val="center"/>
          </w:tcPr>
          <w:p w14:paraId="70C0BAD3" w14:textId="74FD52DA"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E1FD2">
              <w:rPr>
                <w:rFonts w:ascii="Times New Roman" w:hAnsi="Times New Roman"/>
                <w:color w:val="000000"/>
                <w:sz w:val="24"/>
              </w:rPr>
              <w:t>9</w:t>
            </w:r>
          </w:p>
        </w:tc>
        <w:tc>
          <w:tcPr>
            <w:tcW w:w="1701" w:type="dxa"/>
            <w:vAlign w:val="center"/>
          </w:tcPr>
          <w:p w14:paraId="2CCC2A91" w14:textId="5A1AD96C"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E1FD2">
              <w:rPr>
                <w:rFonts w:ascii="Times New Roman" w:hAnsi="Times New Roman"/>
                <w:color w:val="000000"/>
                <w:sz w:val="24"/>
              </w:rPr>
              <w:t>1</w:t>
            </w:r>
          </w:p>
        </w:tc>
        <w:tc>
          <w:tcPr>
            <w:tcW w:w="1701" w:type="dxa"/>
            <w:vAlign w:val="center"/>
          </w:tcPr>
          <w:p w14:paraId="2F89B519" w14:textId="7BE26A84"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E1FD2">
              <w:rPr>
                <w:rFonts w:ascii="Times New Roman" w:hAnsi="Times New Roman"/>
                <w:color w:val="000000"/>
                <w:sz w:val="24"/>
              </w:rPr>
              <w:t>01</w:t>
            </w:r>
          </w:p>
        </w:tc>
      </w:tr>
      <w:tr w:rsidR="009E1FD2" w14:paraId="6A223E87" w14:textId="77777777" w:rsidTr="009E1FD2">
        <w:trPr>
          <w:trHeight w:val="413"/>
        </w:trPr>
        <w:tc>
          <w:tcPr>
            <w:tcW w:w="734" w:type="dxa"/>
            <w:vAlign w:val="center"/>
          </w:tcPr>
          <w:p w14:paraId="6E3CF347" w14:textId="77777777" w:rsidR="009E1FD2" w:rsidRPr="00D20AD6" w:rsidRDefault="009E1FD2"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334DD1BF" w14:textId="4F684837" w:rsidR="009E1FD2" w:rsidRPr="009E1FD2" w:rsidRDefault="009E1FD2" w:rsidP="009E1FD2">
            <w:pPr>
              <w:pStyle w:val="ListParagraph"/>
              <w:spacing w:after="0" w:line="240" w:lineRule="auto"/>
              <w:ind w:left="0"/>
              <w:jc w:val="center"/>
              <w:rPr>
                <w:rFonts w:ascii="Times New Roman" w:hAnsi="Times New Roman"/>
                <w:b/>
                <w:sz w:val="24"/>
              </w:rPr>
            </w:pPr>
            <w:r w:rsidRPr="009E1FD2">
              <w:rPr>
                <w:rFonts w:ascii="Times New Roman" w:hAnsi="Times New Roman"/>
                <w:color w:val="000000"/>
                <w:sz w:val="24"/>
              </w:rPr>
              <w:t>6</w:t>
            </w:r>
          </w:p>
        </w:tc>
        <w:tc>
          <w:tcPr>
            <w:tcW w:w="1418" w:type="dxa"/>
            <w:vAlign w:val="center"/>
          </w:tcPr>
          <w:p w14:paraId="4B7455E4" w14:textId="5F676897"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E1FD2">
              <w:rPr>
                <w:rFonts w:ascii="Times New Roman" w:hAnsi="Times New Roman"/>
                <w:color w:val="000000"/>
                <w:sz w:val="24"/>
              </w:rPr>
              <w:t>9</w:t>
            </w:r>
          </w:p>
        </w:tc>
        <w:tc>
          <w:tcPr>
            <w:tcW w:w="1701" w:type="dxa"/>
            <w:vAlign w:val="center"/>
          </w:tcPr>
          <w:p w14:paraId="490FECEF" w14:textId="440078DA"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E1FD2">
              <w:rPr>
                <w:rFonts w:ascii="Times New Roman" w:hAnsi="Times New Roman"/>
                <w:color w:val="000000"/>
                <w:sz w:val="24"/>
              </w:rPr>
              <w:t>1</w:t>
            </w:r>
          </w:p>
        </w:tc>
        <w:tc>
          <w:tcPr>
            <w:tcW w:w="1701" w:type="dxa"/>
            <w:vAlign w:val="center"/>
          </w:tcPr>
          <w:p w14:paraId="03017641" w14:textId="0B606479"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E1FD2">
              <w:rPr>
                <w:rFonts w:ascii="Times New Roman" w:hAnsi="Times New Roman"/>
                <w:color w:val="000000"/>
                <w:sz w:val="24"/>
              </w:rPr>
              <w:t>01</w:t>
            </w:r>
          </w:p>
        </w:tc>
      </w:tr>
      <w:tr w:rsidR="009E1FD2" w14:paraId="065AD5A4" w14:textId="77777777" w:rsidTr="009E1FD2">
        <w:trPr>
          <w:trHeight w:val="420"/>
        </w:trPr>
        <w:tc>
          <w:tcPr>
            <w:tcW w:w="734" w:type="dxa"/>
            <w:vAlign w:val="center"/>
          </w:tcPr>
          <w:p w14:paraId="3EC5B39C" w14:textId="77777777" w:rsidR="009E1FD2" w:rsidRPr="00D20AD6" w:rsidRDefault="009E1FD2"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41884E19" w14:textId="719B8F16" w:rsidR="009E1FD2" w:rsidRPr="009E1FD2" w:rsidRDefault="009E1FD2" w:rsidP="009E1FD2">
            <w:pPr>
              <w:pStyle w:val="ListParagraph"/>
              <w:spacing w:after="0" w:line="240" w:lineRule="auto"/>
              <w:ind w:left="0"/>
              <w:jc w:val="center"/>
              <w:rPr>
                <w:rFonts w:ascii="Times New Roman" w:hAnsi="Times New Roman"/>
                <w:b/>
                <w:sz w:val="24"/>
              </w:rPr>
            </w:pPr>
            <w:r w:rsidRPr="009E1FD2">
              <w:rPr>
                <w:rFonts w:ascii="Times New Roman" w:hAnsi="Times New Roman"/>
                <w:color w:val="000000"/>
                <w:sz w:val="24"/>
              </w:rPr>
              <w:t>6</w:t>
            </w:r>
          </w:p>
        </w:tc>
        <w:tc>
          <w:tcPr>
            <w:tcW w:w="1418" w:type="dxa"/>
            <w:vAlign w:val="center"/>
          </w:tcPr>
          <w:p w14:paraId="2528FA89" w14:textId="448372CD"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E1FD2">
              <w:rPr>
                <w:rFonts w:ascii="Times New Roman" w:hAnsi="Times New Roman"/>
                <w:color w:val="000000"/>
                <w:sz w:val="24"/>
              </w:rPr>
              <w:t>9</w:t>
            </w:r>
          </w:p>
        </w:tc>
        <w:tc>
          <w:tcPr>
            <w:tcW w:w="1701" w:type="dxa"/>
            <w:vAlign w:val="center"/>
          </w:tcPr>
          <w:p w14:paraId="3020315D" w14:textId="445D3121"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E1FD2">
              <w:rPr>
                <w:rFonts w:ascii="Times New Roman" w:hAnsi="Times New Roman"/>
                <w:color w:val="000000"/>
                <w:sz w:val="24"/>
              </w:rPr>
              <w:t>1</w:t>
            </w:r>
          </w:p>
        </w:tc>
        <w:tc>
          <w:tcPr>
            <w:tcW w:w="1701" w:type="dxa"/>
            <w:vAlign w:val="center"/>
          </w:tcPr>
          <w:p w14:paraId="5E127D39" w14:textId="45E67A01"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E1FD2">
              <w:rPr>
                <w:rFonts w:ascii="Times New Roman" w:hAnsi="Times New Roman"/>
                <w:color w:val="000000"/>
                <w:sz w:val="24"/>
              </w:rPr>
              <w:t>01</w:t>
            </w:r>
          </w:p>
        </w:tc>
      </w:tr>
      <w:tr w:rsidR="009E1FD2" w14:paraId="582FEB99" w14:textId="77777777" w:rsidTr="009E1FD2">
        <w:trPr>
          <w:trHeight w:val="412"/>
        </w:trPr>
        <w:tc>
          <w:tcPr>
            <w:tcW w:w="734" w:type="dxa"/>
            <w:vAlign w:val="center"/>
          </w:tcPr>
          <w:p w14:paraId="65C2B790" w14:textId="77777777" w:rsidR="009E1FD2" w:rsidRPr="00D20AD6" w:rsidRDefault="009E1FD2" w:rsidP="009E1FD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7A08F7FC" w14:textId="21EB01DF"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17,</w:t>
            </w:r>
            <w:r w:rsidRPr="009E1FD2">
              <w:rPr>
                <w:rFonts w:ascii="Times New Roman" w:hAnsi="Times New Roman"/>
                <w:color w:val="000000"/>
                <w:sz w:val="24"/>
              </w:rPr>
              <w:t>8</w:t>
            </w:r>
          </w:p>
        </w:tc>
        <w:tc>
          <w:tcPr>
            <w:tcW w:w="1418" w:type="dxa"/>
            <w:vAlign w:val="center"/>
          </w:tcPr>
          <w:p w14:paraId="451E753C" w14:textId="77777777" w:rsidR="009E1FD2" w:rsidRPr="009E1FD2" w:rsidRDefault="009E1FD2" w:rsidP="009E1FD2">
            <w:pPr>
              <w:pStyle w:val="ListParagraph"/>
              <w:spacing w:after="0" w:line="240" w:lineRule="auto"/>
              <w:ind w:left="0"/>
              <w:jc w:val="center"/>
              <w:rPr>
                <w:rFonts w:ascii="Times New Roman" w:hAnsi="Times New Roman"/>
                <w:b/>
                <w:sz w:val="24"/>
              </w:rPr>
            </w:pPr>
          </w:p>
        </w:tc>
        <w:tc>
          <w:tcPr>
            <w:tcW w:w="1701" w:type="dxa"/>
            <w:vAlign w:val="center"/>
          </w:tcPr>
          <w:p w14:paraId="3C844DD9" w14:textId="77777777" w:rsidR="009E1FD2" w:rsidRPr="009E1FD2" w:rsidRDefault="009E1FD2" w:rsidP="009E1FD2">
            <w:pPr>
              <w:pStyle w:val="ListParagraph"/>
              <w:spacing w:after="0" w:line="240" w:lineRule="auto"/>
              <w:ind w:left="0"/>
              <w:jc w:val="center"/>
              <w:rPr>
                <w:rFonts w:ascii="Times New Roman" w:hAnsi="Times New Roman"/>
                <w:b/>
                <w:sz w:val="24"/>
              </w:rPr>
            </w:pPr>
          </w:p>
        </w:tc>
        <w:tc>
          <w:tcPr>
            <w:tcW w:w="1701" w:type="dxa"/>
            <w:vAlign w:val="center"/>
          </w:tcPr>
          <w:p w14:paraId="3AAB4983" w14:textId="0ED30881"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E1FD2">
              <w:rPr>
                <w:rFonts w:ascii="Times New Roman" w:hAnsi="Times New Roman"/>
                <w:color w:val="000000"/>
                <w:sz w:val="24"/>
              </w:rPr>
              <w:t>03</w:t>
            </w:r>
          </w:p>
        </w:tc>
      </w:tr>
      <w:tr w:rsidR="009E1FD2" w14:paraId="017CA7EC" w14:textId="77777777" w:rsidTr="009E1FD2">
        <w:trPr>
          <w:trHeight w:val="417"/>
        </w:trPr>
        <w:tc>
          <w:tcPr>
            <w:tcW w:w="734" w:type="dxa"/>
            <w:vAlign w:val="center"/>
          </w:tcPr>
          <w:p w14:paraId="416E3196" w14:textId="77777777" w:rsidR="009E1FD2" w:rsidRPr="00D20AD6" w:rsidRDefault="009E1FD2" w:rsidP="009E1FD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3C7CCE5C">
                <v:shape id="_x0000_i1343" type="#_x0000_t75" style="width:13.6pt;height:14.95pt" o:ole="">
                  <v:imagedata r:id="rId151" o:title=""/>
                </v:shape>
                <o:OLEObject Type="Embed" ProgID="Equation.3" ShapeID="_x0000_i1343" DrawAspect="Content" ObjectID="_1808066850" r:id="rId508"/>
              </w:object>
            </w:r>
          </w:p>
        </w:tc>
        <w:tc>
          <w:tcPr>
            <w:tcW w:w="1216" w:type="dxa"/>
            <w:vAlign w:val="center"/>
          </w:tcPr>
          <w:p w14:paraId="3B711BA3" w14:textId="25F34AF0"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E1FD2">
              <w:rPr>
                <w:rFonts w:ascii="Times New Roman" w:hAnsi="Times New Roman"/>
                <w:color w:val="000000"/>
                <w:sz w:val="24"/>
              </w:rPr>
              <w:t>9</w:t>
            </w:r>
          </w:p>
        </w:tc>
        <w:tc>
          <w:tcPr>
            <w:tcW w:w="1418" w:type="dxa"/>
            <w:vAlign w:val="center"/>
          </w:tcPr>
          <w:p w14:paraId="7D3E1560" w14:textId="77777777" w:rsidR="009E1FD2" w:rsidRPr="009E1FD2" w:rsidRDefault="009E1FD2" w:rsidP="009E1FD2">
            <w:pPr>
              <w:pStyle w:val="ListParagraph"/>
              <w:spacing w:after="0" w:line="240" w:lineRule="auto"/>
              <w:ind w:left="0"/>
              <w:jc w:val="center"/>
              <w:rPr>
                <w:rFonts w:ascii="Times New Roman" w:hAnsi="Times New Roman"/>
                <w:b/>
                <w:sz w:val="24"/>
              </w:rPr>
            </w:pPr>
          </w:p>
        </w:tc>
        <w:tc>
          <w:tcPr>
            <w:tcW w:w="1701" w:type="dxa"/>
            <w:vAlign w:val="center"/>
          </w:tcPr>
          <w:p w14:paraId="51C709EC" w14:textId="77777777" w:rsidR="009E1FD2" w:rsidRPr="009E1FD2" w:rsidRDefault="009E1FD2" w:rsidP="009E1FD2">
            <w:pPr>
              <w:pStyle w:val="ListParagraph"/>
              <w:spacing w:after="0" w:line="240" w:lineRule="auto"/>
              <w:ind w:left="0"/>
              <w:jc w:val="center"/>
              <w:rPr>
                <w:rFonts w:ascii="Times New Roman" w:hAnsi="Times New Roman"/>
                <w:b/>
                <w:sz w:val="24"/>
              </w:rPr>
            </w:pPr>
          </w:p>
        </w:tc>
        <w:tc>
          <w:tcPr>
            <w:tcW w:w="1701" w:type="dxa"/>
            <w:vAlign w:val="center"/>
          </w:tcPr>
          <w:p w14:paraId="5BD47AEC" w14:textId="77777777" w:rsidR="009E1FD2" w:rsidRPr="009E1FD2" w:rsidRDefault="009E1FD2" w:rsidP="009E1FD2">
            <w:pPr>
              <w:pStyle w:val="ListParagraph"/>
              <w:spacing w:after="0" w:line="240" w:lineRule="auto"/>
              <w:ind w:left="0"/>
              <w:jc w:val="center"/>
              <w:rPr>
                <w:rFonts w:ascii="Times New Roman" w:hAnsi="Times New Roman"/>
                <w:b/>
                <w:sz w:val="24"/>
              </w:rPr>
            </w:pPr>
          </w:p>
        </w:tc>
      </w:tr>
    </w:tbl>
    <w:p w14:paraId="2642C9B3" w14:textId="77777777" w:rsidR="00A93FDA" w:rsidRPr="009023A7" w:rsidRDefault="00A93FDA" w:rsidP="00A93FDA">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1B0576B7">
          <v:shape id="_x0000_i1344" type="#_x0000_t75" style="width:1in;height:42.1pt" o:ole="">
            <v:imagedata r:id="rId157" o:title=""/>
          </v:shape>
          <o:OLEObject Type="Embed" ProgID="Equation.3" ShapeID="_x0000_i1344" DrawAspect="Content" ObjectID="_1808066851" r:id="rId509"/>
        </w:object>
      </w:r>
      <w:r w:rsidRPr="009023A7">
        <w:rPr>
          <w:color w:val="000000" w:themeColor="text1"/>
          <w:lang w:val="id-ID"/>
        </w:rPr>
        <w:fldChar w:fldCharType="end"/>
      </w:r>
    </w:p>
    <w:p w14:paraId="6B409E02" w14:textId="77777777" w:rsidR="00A93FDA" w:rsidRPr="00A93FDA" w:rsidRDefault="00A93FDA" w:rsidP="00A93FDA">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9E1FD2" w:rsidRPr="00AA764D">
        <w:rPr>
          <w:color w:val="000000" w:themeColor="text1"/>
          <w:position w:val="-26"/>
          <w:lang w:val="id-ID"/>
        </w:rPr>
        <w:object w:dxaOrig="700" w:dyaOrig="700" w14:anchorId="3BA81569">
          <v:shape id="_x0000_i1345" type="#_x0000_t75" style="width:51.6pt;height:32.6pt" o:ole="">
            <v:imagedata r:id="rId510" o:title=""/>
          </v:shape>
          <o:OLEObject Type="Embed" ProgID="Equation.3" ShapeID="_x0000_i1345" DrawAspect="Content" ObjectID="_1808066852" r:id="rId511"/>
        </w:object>
      </w:r>
      <w:r w:rsidRPr="009023A7">
        <w:rPr>
          <w:color w:val="000000" w:themeColor="text1"/>
          <w:position w:val="-10"/>
          <w:lang w:val="id-ID"/>
        </w:rPr>
        <w:object w:dxaOrig="180" w:dyaOrig="340" w14:anchorId="3A4A2933">
          <v:shape id="_x0000_i1346" type="#_x0000_t75" style="width:8.15pt;height:17.65pt" o:ole="">
            <v:imagedata r:id="rId161" o:title=""/>
          </v:shape>
          <o:OLEObject Type="Embed" ProgID="Equation.3" ShapeID="_x0000_i1346" DrawAspect="Content" ObjectID="_1808066853" r:id="rId512"/>
        </w:object>
      </w:r>
      <w:r w:rsidRPr="009023A7">
        <w:rPr>
          <w:color w:val="000000" w:themeColor="text1"/>
          <w:position w:val="-10"/>
          <w:lang w:val="id-ID"/>
        </w:rPr>
        <w:object w:dxaOrig="180" w:dyaOrig="340" w14:anchorId="4A1B4B04">
          <v:shape id="_x0000_i1347" type="#_x0000_t75" style="width:8.15pt;height:17.65pt" o:ole="">
            <v:imagedata r:id="rId161" o:title=""/>
          </v:shape>
          <o:OLEObject Type="Embed" ProgID="Equation.3" ShapeID="_x0000_i1347" DrawAspect="Content" ObjectID="_1808066854" r:id="rId513"/>
        </w:object>
      </w:r>
    </w:p>
    <w:p w14:paraId="28FAB118" w14:textId="6F9190CD" w:rsidR="00A93FDA" w:rsidRDefault="00A93FDA" w:rsidP="00A93FDA">
      <w:pPr>
        <w:spacing w:line="480" w:lineRule="auto"/>
        <w:ind w:firstLine="450"/>
        <w:jc w:val="both"/>
        <w:rPr>
          <w:color w:val="000000" w:themeColor="text1"/>
        </w:rPr>
      </w:pPr>
      <w:r w:rsidRPr="009023A7">
        <w:rPr>
          <w:color w:val="000000" w:themeColor="text1"/>
          <w:lang w:val="id-ID"/>
        </w:rPr>
        <w:t xml:space="preserve">= </w:t>
      </w:r>
      <w:r>
        <w:rPr>
          <w:color w:val="000000" w:themeColor="text1"/>
        </w:rPr>
        <w:t>0,</w:t>
      </w:r>
      <w:r w:rsidR="009E1FD2">
        <w:rPr>
          <w:color w:val="000000" w:themeColor="text1"/>
        </w:rPr>
        <w:t>12</w:t>
      </w:r>
    </w:p>
    <w:p w14:paraId="5EB6ECD7" w14:textId="77777777" w:rsidR="009E1FD2" w:rsidRDefault="009E1FD2" w:rsidP="00A93FDA">
      <w:pPr>
        <w:spacing w:line="480" w:lineRule="auto"/>
        <w:ind w:firstLine="450"/>
        <w:jc w:val="both"/>
        <w:rPr>
          <w:color w:val="000000" w:themeColor="text1"/>
        </w:rPr>
      </w:pPr>
    </w:p>
    <w:p w14:paraId="2AA8EFAA" w14:textId="77777777" w:rsidR="009E1FD2" w:rsidRDefault="009E1FD2" w:rsidP="00A93FDA">
      <w:pPr>
        <w:spacing w:line="480" w:lineRule="auto"/>
        <w:ind w:firstLine="450"/>
        <w:jc w:val="both"/>
        <w:rPr>
          <w:color w:val="000000" w:themeColor="text1"/>
        </w:rPr>
      </w:pPr>
    </w:p>
    <w:p w14:paraId="724AEF68" w14:textId="77777777" w:rsidR="009E1FD2" w:rsidRDefault="009E1FD2" w:rsidP="009E1FD2">
      <w:pPr>
        <w:spacing w:line="480" w:lineRule="auto"/>
        <w:jc w:val="both"/>
        <w:rPr>
          <w:color w:val="000000" w:themeColor="text1"/>
        </w:rPr>
      </w:pPr>
      <w:r>
        <w:rPr>
          <w:b/>
          <w:color w:val="000000" w:themeColor="text1"/>
        </w:rPr>
        <w:lastRenderedPageBreak/>
        <w:t xml:space="preserve">Lampiran 33. </w:t>
      </w:r>
      <w:r>
        <w:rPr>
          <w:color w:val="000000" w:themeColor="text1"/>
        </w:rPr>
        <w:t>(Lanjutan)</w:t>
      </w:r>
    </w:p>
    <w:p w14:paraId="3FCF5B32" w14:textId="19F0217F" w:rsidR="009E1FD2" w:rsidRPr="00D20AD6" w:rsidRDefault="009E1FD2" w:rsidP="009E1FD2">
      <w:pPr>
        <w:rPr>
          <w:b/>
        </w:rPr>
      </w:pPr>
      <w:r>
        <w:rPr>
          <w:b/>
        </w:rPr>
        <w:t>F2 (Siklus 5)</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9E1FD2" w14:paraId="18C92F58" w14:textId="77777777" w:rsidTr="009E1FD2">
        <w:trPr>
          <w:trHeight w:val="542"/>
        </w:trPr>
        <w:tc>
          <w:tcPr>
            <w:tcW w:w="734" w:type="dxa"/>
            <w:vAlign w:val="center"/>
          </w:tcPr>
          <w:p w14:paraId="10EA7518" w14:textId="77777777" w:rsid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0D9ACABA" w14:textId="77777777" w:rsidR="009E1FD2" w:rsidRDefault="009E1FD2" w:rsidP="009E1FD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065FED1C" w14:textId="77777777" w:rsidR="009E1FD2" w:rsidRPr="00D20AD6" w:rsidRDefault="009E1FD2" w:rsidP="009E1FD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2DBE0CAE">
                <v:shape id="_x0000_i1348" type="#_x0000_t75" style="width:13.6pt;height:14.95pt" o:ole="">
                  <v:imagedata r:id="rId151" o:title=""/>
                </v:shape>
                <o:OLEObject Type="Embed" ProgID="Equation.3" ShapeID="_x0000_i1348" DrawAspect="Content" ObjectID="_1808066855" r:id="rId514"/>
              </w:object>
            </w:r>
          </w:p>
        </w:tc>
        <w:tc>
          <w:tcPr>
            <w:tcW w:w="1701" w:type="dxa"/>
            <w:vAlign w:val="center"/>
          </w:tcPr>
          <w:p w14:paraId="2917ECBE" w14:textId="77777777" w:rsidR="009E1FD2" w:rsidRPr="00506E2A" w:rsidRDefault="009E1FD2"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6EF94C92">
                <v:shape id="_x0000_i1349" type="#_x0000_t75" style="width:13.6pt;height:14.95pt" o:ole="">
                  <v:imagedata r:id="rId151" o:title=""/>
                </v:shape>
                <o:OLEObject Type="Embed" ProgID="Equation.3" ShapeID="_x0000_i1349" DrawAspect="Content" ObjectID="_1808066856" r:id="rId515"/>
              </w:object>
            </w:r>
            <w:r w:rsidRPr="00B16A05">
              <w:rPr>
                <w:rFonts w:ascii="Times New Roman" w:hAnsi="Times New Roman"/>
                <w:b/>
                <w:color w:val="000000" w:themeColor="text1"/>
                <w:sz w:val="24"/>
                <w:szCs w:val="24"/>
                <w:lang w:val="id-ID"/>
              </w:rPr>
              <w:t>)</w:t>
            </w:r>
          </w:p>
        </w:tc>
        <w:tc>
          <w:tcPr>
            <w:tcW w:w="1701" w:type="dxa"/>
            <w:vAlign w:val="center"/>
          </w:tcPr>
          <w:p w14:paraId="15E1F6E3" w14:textId="77777777" w:rsidR="009E1FD2" w:rsidRPr="00506E2A" w:rsidRDefault="009E1FD2"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6CFB6350">
                <v:shape id="_x0000_i1350" type="#_x0000_t75" style="width:13.6pt;height:14.95pt" o:ole="">
                  <v:imagedata r:id="rId154" o:title=""/>
                </v:shape>
                <o:OLEObject Type="Embed" ProgID="Equation.3" ShapeID="_x0000_i1350" DrawAspect="Content" ObjectID="_1808066857" r:id="rId516"/>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9E1FD2" w14:paraId="67F97124" w14:textId="77777777" w:rsidTr="009E1FD2">
        <w:trPr>
          <w:trHeight w:val="407"/>
        </w:trPr>
        <w:tc>
          <w:tcPr>
            <w:tcW w:w="734" w:type="dxa"/>
            <w:vAlign w:val="center"/>
          </w:tcPr>
          <w:p w14:paraId="792A0461" w14:textId="77777777" w:rsidR="009E1FD2" w:rsidRPr="00D20AD6" w:rsidRDefault="009E1FD2"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5BF6ED08" w14:textId="09AD2810"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E1FD2">
              <w:rPr>
                <w:rFonts w:ascii="Times New Roman" w:hAnsi="Times New Roman"/>
                <w:color w:val="000000"/>
                <w:sz w:val="24"/>
              </w:rPr>
              <w:t>2</w:t>
            </w:r>
          </w:p>
        </w:tc>
        <w:tc>
          <w:tcPr>
            <w:tcW w:w="1418" w:type="dxa"/>
            <w:vAlign w:val="center"/>
          </w:tcPr>
          <w:p w14:paraId="2AF0260C" w14:textId="5D9EA743"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E1FD2">
              <w:rPr>
                <w:rFonts w:ascii="Times New Roman" w:hAnsi="Times New Roman"/>
                <w:color w:val="000000"/>
                <w:sz w:val="24"/>
              </w:rPr>
              <w:t>4</w:t>
            </w:r>
          </w:p>
        </w:tc>
        <w:tc>
          <w:tcPr>
            <w:tcW w:w="1701" w:type="dxa"/>
            <w:vAlign w:val="center"/>
          </w:tcPr>
          <w:p w14:paraId="59F0618A" w14:textId="634223D1"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E1FD2">
              <w:rPr>
                <w:rFonts w:ascii="Times New Roman" w:hAnsi="Times New Roman"/>
                <w:color w:val="000000"/>
                <w:sz w:val="24"/>
              </w:rPr>
              <w:t>2</w:t>
            </w:r>
          </w:p>
        </w:tc>
        <w:tc>
          <w:tcPr>
            <w:tcW w:w="1701" w:type="dxa"/>
            <w:vAlign w:val="center"/>
          </w:tcPr>
          <w:p w14:paraId="75DADA66" w14:textId="706F54E6"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E1FD2">
              <w:rPr>
                <w:rFonts w:ascii="Times New Roman" w:hAnsi="Times New Roman"/>
                <w:color w:val="000000"/>
                <w:sz w:val="24"/>
              </w:rPr>
              <w:t>04</w:t>
            </w:r>
          </w:p>
        </w:tc>
      </w:tr>
      <w:tr w:rsidR="009E1FD2" w14:paraId="40AE5CD7" w14:textId="77777777" w:rsidTr="009E1FD2">
        <w:trPr>
          <w:trHeight w:val="413"/>
        </w:trPr>
        <w:tc>
          <w:tcPr>
            <w:tcW w:w="734" w:type="dxa"/>
            <w:vAlign w:val="center"/>
          </w:tcPr>
          <w:p w14:paraId="6776561B" w14:textId="77777777" w:rsidR="009E1FD2" w:rsidRPr="00D20AD6" w:rsidRDefault="009E1FD2"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41D23674" w14:textId="3000E4BD"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E1FD2">
              <w:rPr>
                <w:rFonts w:ascii="Times New Roman" w:hAnsi="Times New Roman"/>
                <w:color w:val="000000"/>
                <w:sz w:val="24"/>
              </w:rPr>
              <w:t>4</w:t>
            </w:r>
          </w:p>
        </w:tc>
        <w:tc>
          <w:tcPr>
            <w:tcW w:w="1418" w:type="dxa"/>
            <w:vAlign w:val="center"/>
          </w:tcPr>
          <w:p w14:paraId="387FE884" w14:textId="06AB90D2"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E1FD2">
              <w:rPr>
                <w:rFonts w:ascii="Times New Roman" w:hAnsi="Times New Roman"/>
                <w:color w:val="000000"/>
                <w:sz w:val="24"/>
              </w:rPr>
              <w:t>4</w:t>
            </w:r>
          </w:p>
        </w:tc>
        <w:tc>
          <w:tcPr>
            <w:tcW w:w="1701" w:type="dxa"/>
            <w:vAlign w:val="center"/>
          </w:tcPr>
          <w:p w14:paraId="1E07EAC5" w14:textId="0C309484" w:rsidR="009E1FD2" w:rsidRPr="009E1FD2" w:rsidRDefault="009E1FD2" w:rsidP="009E1FD2">
            <w:pPr>
              <w:pStyle w:val="ListParagraph"/>
              <w:spacing w:after="0" w:line="240" w:lineRule="auto"/>
              <w:ind w:left="0"/>
              <w:jc w:val="center"/>
              <w:rPr>
                <w:rFonts w:ascii="Times New Roman" w:hAnsi="Times New Roman"/>
                <w:b/>
                <w:sz w:val="24"/>
              </w:rPr>
            </w:pPr>
            <w:r w:rsidRPr="009E1FD2">
              <w:rPr>
                <w:rFonts w:ascii="Times New Roman" w:hAnsi="Times New Roman"/>
                <w:color w:val="000000"/>
                <w:sz w:val="24"/>
              </w:rPr>
              <w:t>0</w:t>
            </w:r>
          </w:p>
        </w:tc>
        <w:tc>
          <w:tcPr>
            <w:tcW w:w="1701" w:type="dxa"/>
            <w:vAlign w:val="center"/>
          </w:tcPr>
          <w:p w14:paraId="30C640BD" w14:textId="3EBE3683" w:rsidR="009E1FD2" w:rsidRPr="009E1FD2" w:rsidRDefault="009E1FD2" w:rsidP="009E1FD2">
            <w:pPr>
              <w:pStyle w:val="ListParagraph"/>
              <w:spacing w:after="0" w:line="240" w:lineRule="auto"/>
              <w:ind w:left="0"/>
              <w:jc w:val="center"/>
              <w:rPr>
                <w:rFonts w:ascii="Times New Roman" w:hAnsi="Times New Roman"/>
                <w:b/>
                <w:sz w:val="24"/>
              </w:rPr>
            </w:pPr>
            <w:r w:rsidRPr="009E1FD2">
              <w:rPr>
                <w:rFonts w:ascii="Times New Roman" w:hAnsi="Times New Roman"/>
                <w:color w:val="000000"/>
                <w:sz w:val="24"/>
              </w:rPr>
              <w:t>0</w:t>
            </w:r>
          </w:p>
        </w:tc>
      </w:tr>
      <w:tr w:rsidR="009E1FD2" w14:paraId="1792C078" w14:textId="77777777" w:rsidTr="009E1FD2">
        <w:trPr>
          <w:trHeight w:val="420"/>
        </w:trPr>
        <w:tc>
          <w:tcPr>
            <w:tcW w:w="734" w:type="dxa"/>
            <w:vAlign w:val="center"/>
          </w:tcPr>
          <w:p w14:paraId="7C2C7733" w14:textId="77777777" w:rsidR="009E1FD2" w:rsidRPr="00D20AD6" w:rsidRDefault="009E1FD2"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50E5CA39" w14:textId="67089B5B"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E1FD2">
              <w:rPr>
                <w:rFonts w:ascii="Times New Roman" w:hAnsi="Times New Roman"/>
                <w:color w:val="000000"/>
                <w:sz w:val="24"/>
              </w:rPr>
              <w:t>7</w:t>
            </w:r>
          </w:p>
        </w:tc>
        <w:tc>
          <w:tcPr>
            <w:tcW w:w="1418" w:type="dxa"/>
            <w:vAlign w:val="center"/>
          </w:tcPr>
          <w:p w14:paraId="1A8BDFB9" w14:textId="7D6226DA"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E1FD2">
              <w:rPr>
                <w:rFonts w:ascii="Times New Roman" w:hAnsi="Times New Roman"/>
                <w:color w:val="000000"/>
                <w:sz w:val="24"/>
              </w:rPr>
              <w:t>4</w:t>
            </w:r>
          </w:p>
        </w:tc>
        <w:tc>
          <w:tcPr>
            <w:tcW w:w="1701" w:type="dxa"/>
            <w:vAlign w:val="center"/>
          </w:tcPr>
          <w:p w14:paraId="03128F15" w14:textId="6281CF06"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E1FD2">
              <w:rPr>
                <w:rFonts w:ascii="Times New Roman" w:hAnsi="Times New Roman"/>
                <w:color w:val="000000"/>
                <w:sz w:val="24"/>
              </w:rPr>
              <w:t>3</w:t>
            </w:r>
          </w:p>
        </w:tc>
        <w:tc>
          <w:tcPr>
            <w:tcW w:w="1701" w:type="dxa"/>
            <w:vAlign w:val="center"/>
          </w:tcPr>
          <w:p w14:paraId="7A07C80E" w14:textId="65112DAE"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E1FD2">
              <w:rPr>
                <w:rFonts w:ascii="Times New Roman" w:hAnsi="Times New Roman"/>
                <w:color w:val="000000"/>
                <w:sz w:val="24"/>
              </w:rPr>
              <w:t>09</w:t>
            </w:r>
          </w:p>
        </w:tc>
      </w:tr>
      <w:tr w:rsidR="009E1FD2" w14:paraId="59FDC025" w14:textId="77777777" w:rsidTr="009E1FD2">
        <w:trPr>
          <w:trHeight w:val="412"/>
        </w:trPr>
        <w:tc>
          <w:tcPr>
            <w:tcW w:w="734" w:type="dxa"/>
            <w:vAlign w:val="center"/>
          </w:tcPr>
          <w:p w14:paraId="73EE7DE7" w14:textId="77777777" w:rsidR="009E1FD2" w:rsidRPr="00D20AD6" w:rsidRDefault="009E1FD2" w:rsidP="009E1FD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1F60FD9B" w14:textId="421A0F6E"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16,</w:t>
            </w:r>
            <w:r w:rsidRPr="009E1FD2">
              <w:rPr>
                <w:rFonts w:ascii="Times New Roman" w:hAnsi="Times New Roman"/>
                <w:color w:val="000000"/>
                <w:sz w:val="24"/>
              </w:rPr>
              <w:t>3</w:t>
            </w:r>
          </w:p>
        </w:tc>
        <w:tc>
          <w:tcPr>
            <w:tcW w:w="1418" w:type="dxa"/>
            <w:vAlign w:val="center"/>
          </w:tcPr>
          <w:p w14:paraId="66EDF25B" w14:textId="77777777" w:rsidR="009E1FD2" w:rsidRPr="009E1FD2" w:rsidRDefault="009E1FD2" w:rsidP="009E1FD2">
            <w:pPr>
              <w:pStyle w:val="ListParagraph"/>
              <w:spacing w:after="0" w:line="240" w:lineRule="auto"/>
              <w:ind w:left="0"/>
              <w:jc w:val="center"/>
              <w:rPr>
                <w:rFonts w:ascii="Times New Roman" w:hAnsi="Times New Roman"/>
                <w:b/>
                <w:sz w:val="24"/>
              </w:rPr>
            </w:pPr>
          </w:p>
        </w:tc>
        <w:tc>
          <w:tcPr>
            <w:tcW w:w="1701" w:type="dxa"/>
            <w:vAlign w:val="center"/>
          </w:tcPr>
          <w:p w14:paraId="51777F19" w14:textId="77777777" w:rsidR="009E1FD2" w:rsidRPr="009E1FD2" w:rsidRDefault="009E1FD2" w:rsidP="009E1FD2">
            <w:pPr>
              <w:pStyle w:val="ListParagraph"/>
              <w:spacing w:after="0" w:line="240" w:lineRule="auto"/>
              <w:ind w:left="0"/>
              <w:jc w:val="center"/>
              <w:rPr>
                <w:rFonts w:ascii="Times New Roman" w:hAnsi="Times New Roman"/>
                <w:b/>
                <w:sz w:val="24"/>
              </w:rPr>
            </w:pPr>
          </w:p>
        </w:tc>
        <w:tc>
          <w:tcPr>
            <w:tcW w:w="1701" w:type="dxa"/>
            <w:vAlign w:val="center"/>
          </w:tcPr>
          <w:p w14:paraId="7053CD74" w14:textId="0F1381FB"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E1FD2">
              <w:rPr>
                <w:rFonts w:ascii="Times New Roman" w:hAnsi="Times New Roman"/>
                <w:color w:val="000000"/>
                <w:sz w:val="24"/>
              </w:rPr>
              <w:t>13</w:t>
            </w:r>
          </w:p>
        </w:tc>
      </w:tr>
      <w:tr w:rsidR="009E1FD2" w14:paraId="46207BC5" w14:textId="77777777" w:rsidTr="009E1FD2">
        <w:trPr>
          <w:trHeight w:val="417"/>
        </w:trPr>
        <w:tc>
          <w:tcPr>
            <w:tcW w:w="734" w:type="dxa"/>
            <w:vAlign w:val="center"/>
          </w:tcPr>
          <w:p w14:paraId="76C11F95" w14:textId="77777777" w:rsidR="009E1FD2" w:rsidRPr="00D20AD6" w:rsidRDefault="009E1FD2" w:rsidP="009E1FD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031DF205">
                <v:shape id="_x0000_i1351" type="#_x0000_t75" style="width:13.6pt;height:14.95pt" o:ole="">
                  <v:imagedata r:id="rId151" o:title=""/>
                </v:shape>
                <o:OLEObject Type="Embed" ProgID="Equation.3" ShapeID="_x0000_i1351" DrawAspect="Content" ObjectID="_1808066858" r:id="rId517"/>
              </w:object>
            </w:r>
          </w:p>
        </w:tc>
        <w:tc>
          <w:tcPr>
            <w:tcW w:w="1216" w:type="dxa"/>
            <w:vAlign w:val="center"/>
          </w:tcPr>
          <w:p w14:paraId="69E596A8" w14:textId="194D6D49"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5,4</w:t>
            </w:r>
          </w:p>
        </w:tc>
        <w:tc>
          <w:tcPr>
            <w:tcW w:w="1418" w:type="dxa"/>
            <w:vAlign w:val="center"/>
          </w:tcPr>
          <w:p w14:paraId="27D18AB7" w14:textId="77777777" w:rsidR="009E1FD2" w:rsidRPr="009E1FD2" w:rsidRDefault="009E1FD2" w:rsidP="009E1FD2">
            <w:pPr>
              <w:pStyle w:val="ListParagraph"/>
              <w:spacing w:after="0" w:line="240" w:lineRule="auto"/>
              <w:ind w:left="0"/>
              <w:jc w:val="center"/>
              <w:rPr>
                <w:rFonts w:ascii="Times New Roman" w:hAnsi="Times New Roman"/>
                <w:b/>
                <w:sz w:val="24"/>
              </w:rPr>
            </w:pPr>
          </w:p>
        </w:tc>
        <w:tc>
          <w:tcPr>
            <w:tcW w:w="1701" w:type="dxa"/>
            <w:vAlign w:val="center"/>
          </w:tcPr>
          <w:p w14:paraId="2CC36699" w14:textId="77777777" w:rsidR="009E1FD2" w:rsidRPr="009E1FD2" w:rsidRDefault="009E1FD2" w:rsidP="009E1FD2">
            <w:pPr>
              <w:pStyle w:val="ListParagraph"/>
              <w:spacing w:after="0" w:line="240" w:lineRule="auto"/>
              <w:ind w:left="0"/>
              <w:jc w:val="center"/>
              <w:rPr>
                <w:rFonts w:ascii="Times New Roman" w:hAnsi="Times New Roman"/>
                <w:b/>
                <w:sz w:val="24"/>
              </w:rPr>
            </w:pPr>
          </w:p>
        </w:tc>
        <w:tc>
          <w:tcPr>
            <w:tcW w:w="1701" w:type="dxa"/>
            <w:vAlign w:val="center"/>
          </w:tcPr>
          <w:p w14:paraId="5F43C66F" w14:textId="77777777" w:rsidR="009E1FD2" w:rsidRPr="009E1FD2" w:rsidRDefault="009E1FD2" w:rsidP="009E1FD2">
            <w:pPr>
              <w:pStyle w:val="ListParagraph"/>
              <w:spacing w:after="0" w:line="240" w:lineRule="auto"/>
              <w:ind w:left="0"/>
              <w:jc w:val="center"/>
              <w:rPr>
                <w:rFonts w:ascii="Times New Roman" w:hAnsi="Times New Roman"/>
                <w:b/>
                <w:sz w:val="24"/>
              </w:rPr>
            </w:pPr>
          </w:p>
        </w:tc>
      </w:tr>
    </w:tbl>
    <w:p w14:paraId="67392089" w14:textId="77777777" w:rsidR="009E1FD2" w:rsidRPr="009023A7" w:rsidRDefault="009E1FD2" w:rsidP="009E1FD2">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2EDA6A55">
          <v:shape id="_x0000_i1352" type="#_x0000_t75" style="width:1in;height:42.1pt" o:ole="">
            <v:imagedata r:id="rId157" o:title=""/>
          </v:shape>
          <o:OLEObject Type="Embed" ProgID="Equation.3" ShapeID="_x0000_i1352" DrawAspect="Content" ObjectID="_1808066859" r:id="rId518"/>
        </w:object>
      </w:r>
      <w:r w:rsidRPr="009023A7">
        <w:rPr>
          <w:color w:val="000000" w:themeColor="text1"/>
          <w:lang w:val="id-ID"/>
        </w:rPr>
        <w:fldChar w:fldCharType="end"/>
      </w:r>
    </w:p>
    <w:p w14:paraId="15A21E29" w14:textId="77777777" w:rsidR="009E1FD2" w:rsidRPr="00472B60" w:rsidRDefault="009E1FD2" w:rsidP="009E1FD2">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700" w:dyaOrig="700" w14:anchorId="0C2E016C">
          <v:shape id="_x0000_i1353" type="#_x0000_t75" style="width:51.6pt;height:32.6pt" o:ole="">
            <v:imagedata r:id="rId519" o:title=""/>
          </v:shape>
          <o:OLEObject Type="Embed" ProgID="Equation.3" ShapeID="_x0000_i1353" DrawAspect="Content" ObjectID="_1808066860" r:id="rId520"/>
        </w:object>
      </w:r>
      <w:r w:rsidRPr="009023A7">
        <w:rPr>
          <w:color w:val="000000" w:themeColor="text1"/>
          <w:position w:val="-10"/>
          <w:lang w:val="id-ID"/>
        </w:rPr>
        <w:object w:dxaOrig="180" w:dyaOrig="340" w14:anchorId="5BF93BBD">
          <v:shape id="_x0000_i1354" type="#_x0000_t75" style="width:8.15pt;height:17.65pt" o:ole="">
            <v:imagedata r:id="rId161" o:title=""/>
          </v:shape>
          <o:OLEObject Type="Embed" ProgID="Equation.3" ShapeID="_x0000_i1354" DrawAspect="Content" ObjectID="_1808066861" r:id="rId521"/>
        </w:object>
      </w:r>
      <w:r w:rsidRPr="009023A7">
        <w:rPr>
          <w:color w:val="000000" w:themeColor="text1"/>
          <w:position w:val="-10"/>
          <w:lang w:val="id-ID"/>
        </w:rPr>
        <w:object w:dxaOrig="180" w:dyaOrig="340" w14:anchorId="0375A1A6">
          <v:shape id="_x0000_i1355" type="#_x0000_t75" style="width:8.15pt;height:17.65pt" o:ole="">
            <v:imagedata r:id="rId161" o:title=""/>
          </v:shape>
          <o:OLEObject Type="Embed" ProgID="Equation.3" ShapeID="_x0000_i1355" DrawAspect="Content" ObjectID="_1808066862" r:id="rId522"/>
        </w:object>
      </w:r>
    </w:p>
    <w:p w14:paraId="076BBE13" w14:textId="3514407F" w:rsidR="009E1FD2" w:rsidRDefault="009E1FD2" w:rsidP="009E1FD2">
      <w:pPr>
        <w:spacing w:line="480" w:lineRule="auto"/>
        <w:ind w:firstLine="450"/>
        <w:jc w:val="both"/>
        <w:rPr>
          <w:color w:val="000000" w:themeColor="text1"/>
        </w:rPr>
      </w:pPr>
      <w:r w:rsidRPr="009023A7">
        <w:rPr>
          <w:color w:val="000000" w:themeColor="text1"/>
          <w:lang w:val="id-ID"/>
        </w:rPr>
        <w:t xml:space="preserve">= </w:t>
      </w:r>
      <w:r>
        <w:rPr>
          <w:color w:val="000000" w:themeColor="text1"/>
        </w:rPr>
        <w:t>0,25</w:t>
      </w:r>
    </w:p>
    <w:p w14:paraId="4B6794B3" w14:textId="3D3E5070" w:rsidR="009E1FD2" w:rsidRPr="00D20AD6" w:rsidRDefault="009E1FD2" w:rsidP="009E1FD2">
      <w:pPr>
        <w:rPr>
          <w:b/>
        </w:rPr>
      </w:pPr>
      <w:r>
        <w:rPr>
          <w:b/>
        </w:rPr>
        <w:t>F2 (Siklus 6)</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9E1FD2" w14:paraId="5E0DD265" w14:textId="77777777" w:rsidTr="009E1FD2">
        <w:trPr>
          <w:trHeight w:val="542"/>
        </w:trPr>
        <w:tc>
          <w:tcPr>
            <w:tcW w:w="734" w:type="dxa"/>
            <w:vAlign w:val="center"/>
          </w:tcPr>
          <w:p w14:paraId="5FC080E6" w14:textId="77777777" w:rsid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771DEAA4" w14:textId="77777777" w:rsidR="009E1FD2" w:rsidRDefault="009E1FD2" w:rsidP="009E1FD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51BF95C8" w14:textId="77777777" w:rsidR="009E1FD2" w:rsidRPr="00D20AD6" w:rsidRDefault="009E1FD2" w:rsidP="009E1FD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52C70491">
                <v:shape id="_x0000_i1356" type="#_x0000_t75" style="width:13.6pt;height:14.95pt" o:ole="">
                  <v:imagedata r:id="rId151" o:title=""/>
                </v:shape>
                <o:OLEObject Type="Embed" ProgID="Equation.3" ShapeID="_x0000_i1356" DrawAspect="Content" ObjectID="_1808066863" r:id="rId523"/>
              </w:object>
            </w:r>
          </w:p>
        </w:tc>
        <w:tc>
          <w:tcPr>
            <w:tcW w:w="1701" w:type="dxa"/>
            <w:vAlign w:val="center"/>
          </w:tcPr>
          <w:p w14:paraId="3DE1EB67" w14:textId="77777777" w:rsidR="009E1FD2" w:rsidRPr="00506E2A" w:rsidRDefault="009E1FD2"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38070F69">
                <v:shape id="_x0000_i1357" type="#_x0000_t75" style="width:13.6pt;height:14.95pt" o:ole="">
                  <v:imagedata r:id="rId151" o:title=""/>
                </v:shape>
                <o:OLEObject Type="Embed" ProgID="Equation.3" ShapeID="_x0000_i1357" DrawAspect="Content" ObjectID="_1808066864" r:id="rId524"/>
              </w:object>
            </w:r>
            <w:r w:rsidRPr="00B16A05">
              <w:rPr>
                <w:rFonts w:ascii="Times New Roman" w:hAnsi="Times New Roman"/>
                <w:b/>
                <w:color w:val="000000" w:themeColor="text1"/>
                <w:sz w:val="24"/>
                <w:szCs w:val="24"/>
                <w:lang w:val="id-ID"/>
              </w:rPr>
              <w:t>)</w:t>
            </w:r>
          </w:p>
        </w:tc>
        <w:tc>
          <w:tcPr>
            <w:tcW w:w="1701" w:type="dxa"/>
            <w:vAlign w:val="center"/>
          </w:tcPr>
          <w:p w14:paraId="1F10AEC7" w14:textId="77777777" w:rsidR="009E1FD2" w:rsidRPr="00506E2A" w:rsidRDefault="009E1FD2"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01E6F5BB">
                <v:shape id="_x0000_i1358" type="#_x0000_t75" style="width:13.6pt;height:14.95pt" o:ole="">
                  <v:imagedata r:id="rId154" o:title=""/>
                </v:shape>
                <o:OLEObject Type="Embed" ProgID="Equation.3" ShapeID="_x0000_i1358" DrawAspect="Content" ObjectID="_1808066865" r:id="rId525"/>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9E1FD2" w14:paraId="3F8E1D21" w14:textId="77777777" w:rsidTr="009E1FD2">
        <w:trPr>
          <w:trHeight w:val="407"/>
        </w:trPr>
        <w:tc>
          <w:tcPr>
            <w:tcW w:w="734" w:type="dxa"/>
            <w:vAlign w:val="center"/>
          </w:tcPr>
          <w:p w14:paraId="534D5F2E" w14:textId="77777777" w:rsidR="009E1FD2" w:rsidRPr="00D20AD6" w:rsidRDefault="009E1FD2"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5A495687" w14:textId="5EAC1983"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E1FD2">
              <w:rPr>
                <w:rFonts w:ascii="Times New Roman" w:hAnsi="Times New Roman"/>
                <w:color w:val="000000"/>
                <w:sz w:val="24"/>
              </w:rPr>
              <w:t>6</w:t>
            </w:r>
          </w:p>
        </w:tc>
        <w:tc>
          <w:tcPr>
            <w:tcW w:w="1418" w:type="dxa"/>
            <w:vAlign w:val="center"/>
          </w:tcPr>
          <w:p w14:paraId="4A896BAF" w14:textId="71A101C3"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E1FD2">
              <w:rPr>
                <w:rFonts w:ascii="Times New Roman" w:hAnsi="Times New Roman"/>
                <w:color w:val="000000"/>
                <w:sz w:val="24"/>
              </w:rPr>
              <w:t>6</w:t>
            </w:r>
          </w:p>
        </w:tc>
        <w:tc>
          <w:tcPr>
            <w:tcW w:w="1701" w:type="dxa"/>
            <w:vAlign w:val="center"/>
          </w:tcPr>
          <w:p w14:paraId="14F4EEF8" w14:textId="7F191353" w:rsidR="009E1FD2" w:rsidRPr="009E1FD2" w:rsidRDefault="009E1FD2" w:rsidP="009E1FD2">
            <w:pPr>
              <w:pStyle w:val="ListParagraph"/>
              <w:spacing w:after="0" w:line="240" w:lineRule="auto"/>
              <w:ind w:left="0"/>
              <w:jc w:val="center"/>
              <w:rPr>
                <w:rFonts w:ascii="Times New Roman" w:hAnsi="Times New Roman"/>
                <w:b/>
                <w:sz w:val="24"/>
              </w:rPr>
            </w:pPr>
            <w:r w:rsidRPr="009E1FD2">
              <w:rPr>
                <w:rFonts w:ascii="Times New Roman" w:hAnsi="Times New Roman"/>
                <w:color w:val="000000"/>
                <w:sz w:val="24"/>
              </w:rPr>
              <w:t>0</w:t>
            </w:r>
          </w:p>
        </w:tc>
        <w:tc>
          <w:tcPr>
            <w:tcW w:w="1701" w:type="dxa"/>
            <w:vAlign w:val="center"/>
          </w:tcPr>
          <w:p w14:paraId="13806422" w14:textId="0007551C" w:rsidR="009E1FD2" w:rsidRPr="009E1FD2" w:rsidRDefault="009E1FD2" w:rsidP="009E1FD2">
            <w:pPr>
              <w:pStyle w:val="ListParagraph"/>
              <w:spacing w:after="0" w:line="240" w:lineRule="auto"/>
              <w:ind w:left="0"/>
              <w:jc w:val="center"/>
              <w:rPr>
                <w:rFonts w:ascii="Times New Roman" w:hAnsi="Times New Roman"/>
                <w:b/>
                <w:sz w:val="24"/>
              </w:rPr>
            </w:pPr>
            <w:r w:rsidRPr="009E1FD2">
              <w:rPr>
                <w:rFonts w:ascii="Times New Roman" w:hAnsi="Times New Roman"/>
                <w:color w:val="000000"/>
                <w:sz w:val="24"/>
              </w:rPr>
              <w:t>0</w:t>
            </w:r>
          </w:p>
        </w:tc>
      </w:tr>
      <w:tr w:rsidR="009E1FD2" w14:paraId="04C95E64" w14:textId="77777777" w:rsidTr="009E1FD2">
        <w:trPr>
          <w:trHeight w:val="413"/>
        </w:trPr>
        <w:tc>
          <w:tcPr>
            <w:tcW w:w="734" w:type="dxa"/>
            <w:vAlign w:val="center"/>
          </w:tcPr>
          <w:p w14:paraId="4A005E58" w14:textId="77777777" w:rsidR="009E1FD2" w:rsidRPr="00D20AD6" w:rsidRDefault="009E1FD2"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0B302A44" w14:textId="6FBF2119"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E1FD2">
              <w:rPr>
                <w:rFonts w:ascii="Times New Roman" w:hAnsi="Times New Roman"/>
                <w:color w:val="000000"/>
                <w:sz w:val="24"/>
              </w:rPr>
              <w:t>3</w:t>
            </w:r>
          </w:p>
        </w:tc>
        <w:tc>
          <w:tcPr>
            <w:tcW w:w="1418" w:type="dxa"/>
            <w:vAlign w:val="center"/>
          </w:tcPr>
          <w:p w14:paraId="51D23371" w14:textId="067C8765"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E1FD2">
              <w:rPr>
                <w:rFonts w:ascii="Times New Roman" w:hAnsi="Times New Roman"/>
                <w:color w:val="000000"/>
                <w:sz w:val="24"/>
              </w:rPr>
              <w:t>6</w:t>
            </w:r>
          </w:p>
        </w:tc>
        <w:tc>
          <w:tcPr>
            <w:tcW w:w="1701" w:type="dxa"/>
            <w:vAlign w:val="center"/>
          </w:tcPr>
          <w:p w14:paraId="080C4D7F" w14:textId="51000FD6"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E1FD2">
              <w:rPr>
                <w:rFonts w:ascii="Times New Roman" w:hAnsi="Times New Roman"/>
                <w:color w:val="000000"/>
                <w:sz w:val="24"/>
              </w:rPr>
              <w:t>3</w:t>
            </w:r>
          </w:p>
        </w:tc>
        <w:tc>
          <w:tcPr>
            <w:tcW w:w="1701" w:type="dxa"/>
            <w:vAlign w:val="center"/>
          </w:tcPr>
          <w:p w14:paraId="5B05B3A3" w14:textId="2F60AF6F"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E1FD2">
              <w:rPr>
                <w:rFonts w:ascii="Times New Roman" w:hAnsi="Times New Roman"/>
                <w:color w:val="000000"/>
                <w:sz w:val="24"/>
              </w:rPr>
              <w:t>09</w:t>
            </w:r>
          </w:p>
        </w:tc>
      </w:tr>
      <w:tr w:rsidR="009E1FD2" w14:paraId="37DB8928" w14:textId="77777777" w:rsidTr="009E1FD2">
        <w:trPr>
          <w:trHeight w:val="420"/>
        </w:trPr>
        <w:tc>
          <w:tcPr>
            <w:tcW w:w="734" w:type="dxa"/>
            <w:vAlign w:val="center"/>
          </w:tcPr>
          <w:p w14:paraId="3C36E491" w14:textId="77777777" w:rsidR="009E1FD2" w:rsidRPr="00D20AD6" w:rsidRDefault="009E1FD2"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20EB5808" w14:textId="692DE14D"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E1FD2">
              <w:rPr>
                <w:rFonts w:ascii="Times New Roman" w:hAnsi="Times New Roman"/>
                <w:color w:val="000000"/>
                <w:sz w:val="24"/>
              </w:rPr>
              <w:t>9</w:t>
            </w:r>
          </w:p>
        </w:tc>
        <w:tc>
          <w:tcPr>
            <w:tcW w:w="1418" w:type="dxa"/>
            <w:vAlign w:val="center"/>
          </w:tcPr>
          <w:p w14:paraId="7F9CFE13" w14:textId="4CEC9208"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E1FD2">
              <w:rPr>
                <w:rFonts w:ascii="Times New Roman" w:hAnsi="Times New Roman"/>
                <w:color w:val="000000"/>
                <w:sz w:val="24"/>
              </w:rPr>
              <w:t>6</w:t>
            </w:r>
          </w:p>
        </w:tc>
        <w:tc>
          <w:tcPr>
            <w:tcW w:w="1701" w:type="dxa"/>
            <w:vAlign w:val="center"/>
          </w:tcPr>
          <w:p w14:paraId="44CC1092" w14:textId="6B818FBB"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E1FD2">
              <w:rPr>
                <w:rFonts w:ascii="Times New Roman" w:hAnsi="Times New Roman"/>
                <w:color w:val="000000"/>
                <w:sz w:val="24"/>
              </w:rPr>
              <w:t>3</w:t>
            </w:r>
          </w:p>
        </w:tc>
        <w:tc>
          <w:tcPr>
            <w:tcW w:w="1701" w:type="dxa"/>
            <w:vAlign w:val="center"/>
          </w:tcPr>
          <w:p w14:paraId="63A479A5" w14:textId="3679FDE7"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E1FD2">
              <w:rPr>
                <w:rFonts w:ascii="Times New Roman" w:hAnsi="Times New Roman"/>
                <w:color w:val="000000"/>
                <w:sz w:val="24"/>
              </w:rPr>
              <w:t>09</w:t>
            </w:r>
          </w:p>
        </w:tc>
      </w:tr>
      <w:tr w:rsidR="009E1FD2" w14:paraId="56B5A49F" w14:textId="77777777" w:rsidTr="009E1FD2">
        <w:trPr>
          <w:trHeight w:val="412"/>
        </w:trPr>
        <w:tc>
          <w:tcPr>
            <w:tcW w:w="734" w:type="dxa"/>
            <w:vAlign w:val="center"/>
          </w:tcPr>
          <w:p w14:paraId="7C2991AE" w14:textId="77777777" w:rsidR="009E1FD2" w:rsidRPr="00D20AD6" w:rsidRDefault="009E1FD2" w:rsidP="009E1FD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61C6AB5B" w14:textId="4530FE69"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16,</w:t>
            </w:r>
            <w:r w:rsidRPr="009E1FD2">
              <w:rPr>
                <w:rFonts w:ascii="Times New Roman" w:hAnsi="Times New Roman"/>
                <w:color w:val="000000"/>
                <w:sz w:val="24"/>
              </w:rPr>
              <w:t>8</w:t>
            </w:r>
          </w:p>
        </w:tc>
        <w:tc>
          <w:tcPr>
            <w:tcW w:w="1418" w:type="dxa"/>
            <w:vAlign w:val="center"/>
          </w:tcPr>
          <w:p w14:paraId="1DA8B886" w14:textId="77777777" w:rsidR="009E1FD2" w:rsidRPr="009E1FD2" w:rsidRDefault="009E1FD2" w:rsidP="009E1FD2">
            <w:pPr>
              <w:pStyle w:val="ListParagraph"/>
              <w:spacing w:after="0" w:line="240" w:lineRule="auto"/>
              <w:ind w:left="0"/>
              <w:jc w:val="center"/>
              <w:rPr>
                <w:rFonts w:ascii="Times New Roman" w:hAnsi="Times New Roman"/>
                <w:b/>
                <w:sz w:val="24"/>
              </w:rPr>
            </w:pPr>
          </w:p>
        </w:tc>
        <w:tc>
          <w:tcPr>
            <w:tcW w:w="1701" w:type="dxa"/>
            <w:vAlign w:val="center"/>
          </w:tcPr>
          <w:p w14:paraId="6CBBA6D2" w14:textId="77777777" w:rsidR="009E1FD2" w:rsidRPr="009E1FD2" w:rsidRDefault="009E1FD2" w:rsidP="009E1FD2">
            <w:pPr>
              <w:pStyle w:val="ListParagraph"/>
              <w:spacing w:after="0" w:line="240" w:lineRule="auto"/>
              <w:ind w:left="0"/>
              <w:jc w:val="center"/>
              <w:rPr>
                <w:rFonts w:ascii="Times New Roman" w:hAnsi="Times New Roman"/>
                <w:b/>
                <w:sz w:val="24"/>
              </w:rPr>
            </w:pPr>
          </w:p>
        </w:tc>
        <w:tc>
          <w:tcPr>
            <w:tcW w:w="1701" w:type="dxa"/>
            <w:vAlign w:val="center"/>
          </w:tcPr>
          <w:p w14:paraId="75FBC4B1" w14:textId="63D80759"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E1FD2">
              <w:rPr>
                <w:rFonts w:ascii="Times New Roman" w:hAnsi="Times New Roman"/>
                <w:color w:val="000000"/>
                <w:sz w:val="24"/>
              </w:rPr>
              <w:t>18</w:t>
            </w:r>
          </w:p>
        </w:tc>
      </w:tr>
      <w:tr w:rsidR="009E1FD2" w14:paraId="4F246E69" w14:textId="77777777" w:rsidTr="009E1FD2">
        <w:trPr>
          <w:trHeight w:val="417"/>
        </w:trPr>
        <w:tc>
          <w:tcPr>
            <w:tcW w:w="734" w:type="dxa"/>
            <w:vAlign w:val="center"/>
          </w:tcPr>
          <w:p w14:paraId="11795E60" w14:textId="77777777" w:rsidR="009E1FD2" w:rsidRPr="00D20AD6" w:rsidRDefault="009E1FD2" w:rsidP="009E1FD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146DBE75">
                <v:shape id="_x0000_i1359" type="#_x0000_t75" style="width:13.6pt;height:14.95pt" o:ole="">
                  <v:imagedata r:id="rId151" o:title=""/>
                </v:shape>
                <o:OLEObject Type="Embed" ProgID="Equation.3" ShapeID="_x0000_i1359" DrawAspect="Content" ObjectID="_1808066866" r:id="rId526"/>
              </w:object>
            </w:r>
          </w:p>
        </w:tc>
        <w:tc>
          <w:tcPr>
            <w:tcW w:w="1216" w:type="dxa"/>
            <w:vAlign w:val="center"/>
          </w:tcPr>
          <w:p w14:paraId="782650F4" w14:textId="173D03C8" w:rsidR="009E1FD2" w:rsidRP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E1FD2">
              <w:rPr>
                <w:rFonts w:ascii="Times New Roman" w:hAnsi="Times New Roman"/>
                <w:color w:val="000000"/>
                <w:sz w:val="24"/>
              </w:rPr>
              <w:t>6</w:t>
            </w:r>
          </w:p>
        </w:tc>
        <w:tc>
          <w:tcPr>
            <w:tcW w:w="1418" w:type="dxa"/>
            <w:vAlign w:val="center"/>
          </w:tcPr>
          <w:p w14:paraId="70FC96CD" w14:textId="77777777" w:rsidR="009E1FD2" w:rsidRPr="009E1FD2" w:rsidRDefault="009E1FD2" w:rsidP="009E1FD2">
            <w:pPr>
              <w:pStyle w:val="ListParagraph"/>
              <w:spacing w:after="0" w:line="240" w:lineRule="auto"/>
              <w:ind w:left="0"/>
              <w:jc w:val="center"/>
              <w:rPr>
                <w:rFonts w:ascii="Times New Roman" w:hAnsi="Times New Roman"/>
                <w:b/>
                <w:sz w:val="24"/>
              </w:rPr>
            </w:pPr>
          </w:p>
        </w:tc>
        <w:tc>
          <w:tcPr>
            <w:tcW w:w="1701" w:type="dxa"/>
            <w:vAlign w:val="center"/>
          </w:tcPr>
          <w:p w14:paraId="2532218C" w14:textId="77777777" w:rsidR="009E1FD2" w:rsidRPr="009E1FD2" w:rsidRDefault="009E1FD2" w:rsidP="009E1FD2">
            <w:pPr>
              <w:pStyle w:val="ListParagraph"/>
              <w:spacing w:after="0" w:line="240" w:lineRule="auto"/>
              <w:ind w:left="0"/>
              <w:jc w:val="center"/>
              <w:rPr>
                <w:rFonts w:ascii="Times New Roman" w:hAnsi="Times New Roman"/>
                <w:b/>
                <w:sz w:val="24"/>
              </w:rPr>
            </w:pPr>
          </w:p>
        </w:tc>
        <w:tc>
          <w:tcPr>
            <w:tcW w:w="1701" w:type="dxa"/>
            <w:vAlign w:val="center"/>
          </w:tcPr>
          <w:p w14:paraId="0F3DC111" w14:textId="77777777" w:rsidR="009E1FD2" w:rsidRPr="009E1FD2" w:rsidRDefault="009E1FD2" w:rsidP="009E1FD2">
            <w:pPr>
              <w:pStyle w:val="ListParagraph"/>
              <w:spacing w:after="0" w:line="240" w:lineRule="auto"/>
              <w:ind w:left="0"/>
              <w:jc w:val="center"/>
              <w:rPr>
                <w:rFonts w:ascii="Times New Roman" w:hAnsi="Times New Roman"/>
                <w:b/>
                <w:sz w:val="24"/>
              </w:rPr>
            </w:pPr>
          </w:p>
        </w:tc>
      </w:tr>
    </w:tbl>
    <w:p w14:paraId="43AC85B1" w14:textId="77777777" w:rsidR="009E1FD2" w:rsidRPr="009023A7" w:rsidRDefault="009E1FD2" w:rsidP="009E1FD2">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513058D6">
          <v:shape id="_x0000_i1360" type="#_x0000_t75" style="width:1in;height:42.1pt" o:ole="">
            <v:imagedata r:id="rId157" o:title=""/>
          </v:shape>
          <o:OLEObject Type="Embed" ProgID="Equation.3" ShapeID="_x0000_i1360" DrawAspect="Content" ObjectID="_1808066867" r:id="rId527"/>
        </w:object>
      </w:r>
      <w:r w:rsidRPr="009023A7">
        <w:rPr>
          <w:color w:val="000000" w:themeColor="text1"/>
          <w:lang w:val="id-ID"/>
        </w:rPr>
        <w:fldChar w:fldCharType="end"/>
      </w:r>
    </w:p>
    <w:p w14:paraId="4C919F15" w14:textId="77777777" w:rsidR="009E1FD2" w:rsidRPr="00A93FDA" w:rsidRDefault="009E1FD2" w:rsidP="009E1FD2">
      <w:pPr>
        <w:tabs>
          <w:tab w:val="left" w:pos="426"/>
        </w:tabs>
        <w:spacing w:line="480" w:lineRule="auto"/>
        <w:jc w:val="both"/>
        <w:rPr>
          <w:color w:val="000000" w:themeColor="text1"/>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700" w:dyaOrig="700" w14:anchorId="46CCDB6A">
          <v:shape id="_x0000_i1361" type="#_x0000_t75" style="width:51.6pt;height:32.6pt" o:ole="">
            <v:imagedata r:id="rId528" o:title=""/>
          </v:shape>
          <o:OLEObject Type="Embed" ProgID="Equation.3" ShapeID="_x0000_i1361" DrawAspect="Content" ObjectID="_1808066868" r:id="rId529"/>
        </w:object>
      </w:r>
      <w:r w:rsidRPr="009023A7">
        <w:rPr>
          <w:color w:val="000000" w:themeColor="text1"/>
          <w:position w:val="-10"/>
          <w:lang w:val="id-ID"/>
        </w:rPr>
        <w:object w:dxaOrig="180" w:dyaOrig="340" w14:anchorId="3C0A4AE6">
          <v:shape id="_x0000_i1362" type="#_x0000_t75" style="width:8.15pt;height:17.65pt" o:ole="">
            <v:imagedata r:id="rId161" o:title=""/>
          </v:shape>
          <o:OLEObject Type="Embed" ProgID="Equation.3" ShapeID="_x0000_i1362" DrawAspect="Content" ObjectID="_1808066869" r:id="rId530"/>
        </w:object>
      </w:r>
      <w:r w:rsidRPr="009023A7">
        <w:rPr>
          <w:color w:val="000000" w:themeColor="text1"/>
          <w:position w:val="-10"/>
          <w:lang w:val="id-ID"/>
        </w:rPr>
        <w:object w:dxaOrig="180" w:dyaOrig="340" w14:anchorId="71E827C7">
          <v:shape id="_x0000_i1363" type="#_x0000_t75" style="width:8.15pt;height:17.65pt" o:ole="">
            <v:imagedata r:id="rId161" o:title=""/>
          </v:shape>
          <o:OLEObject Type="Embed" ProgID="Equation.3" ShapeID="_x0000_i1363" DrawAspect="Content" ObjectID="_1808066870" r:id="rId531"/>
        </w:object>
      </w:r>
    </w:p>
    <w:p w14:paraId="0990C2EC" w14:textId="1F666DCA" w:rsidR="009E1FD2" w:rsidRDefault="009E1FD2" w:rsidP="009E1FD2">
      <w:pPr>
        <w:spacing w:line="480" w:lineRule="auto"/>
        <w:ind w:firstLine="450"/>
        <w:jc w:val="both"/>
        <w:rPr>
          <w:color w:val="000000" w:themeColor="text1"/>
        </w:rPr>
      </w:pPr>
      <w:r w:rsidRPr="009023A7">
        <w:rPr>
          <w:color w:val="000000" w:themeColor="text1"/>
          <w:lang w:val="id-ID"/>
        </w:rPr>
        <w:t xml:space="preserve">= </w:t>
      </w:r>
      <w:r>
        <w:rPr>
          <w:color w:val="000000" w:themeColor="text1"/>
        </w:rPr>
        <w:t>0,3</w:t>
      </w:r>
    </w:p>
    <w:p w14:paraId="2DFF1464" w14:textId="77777777" w:rsidR="009E1FD2" w:rsidRDefault="009E1FD2" w:rsidP="00A93FDA">
      <w:pPr>
        <w:spacing w:line="480" w:lineRule="auto"/>
        <w:ind w:firstLine="450"/>
        <w:jc w:val="both"/>
        <w:rPr>
          <w:color w:val="000000" w:themeColor="text1"/>
        </w:rPr>
      </w:pPr>
    </w:p>
    <w:p w14:paraId="2249800B" w14:textId="77777777" w:rsidR="009E1FD2" w:rsidRDefault="009E1FD2" w:rsidP="00A93FDA">
      <w:pPr>
        <w:spacing w:line="480" w:lineRule="auto"/>
        <w:ind w:firstLine="450"/>
        <w:jc w:val="both"/>
        <w:rPr>
          <w:color w:val="000000" w:themeColor="text1"/>
        </w:rPr>
      </w:pPr>
    </w:p>
    <w:p w14:paraId="7050B6CE" w14:textId="61BE84D8" w:rsidR="00A93FDA" w:rsidRDefault="009E1FD2" w:rsidP="00011976">
      <w:r>
        <w:rPr>
          <w:b/>
        </w:rPr>
        <w:lastRenderedPageBreak/>
        <w:t xml:space="preserve">Lampiran 33. </w:t>
      </w:r>
      <w:r>
        <w:t>(Lampiran)</w:t>
      </w:r>
    </w:p>
    <w:p w14:paraId="64FB4003" w14:textId="77777777" w:rsidR="009E1FD2" w:rsidRPr="009E1FD2" w:rsidRDefault="009E1FD2" w:rsidP="00011976"/>
    <w:p w14:paraId="488B7EE5" w14:textId="3628AF87" w:rsidR="006A73CF" w:rsidRPr="009E1FD2" w:rsidRDefault="006A73CF" w:rsidP="006A73CF">
      <w:pPr>
        <w:pStyle w:val="ListParagraph"/>
        <w:numPr>
          <w:ilvl w:val="2"/>
          <w:numId w:val="33"/>
        </w:numPr>
        <w:ind w:left="426"/>
        <w:rPr>
          <w:b/>
        </w:rPr>
      </w:pPr>
      <w:r>
        <w:rPr>
          <w:rFonts w:ascii="Times New Roman" w:hAnsi="Times New Roman"/>
          <w:b/>
          <w:sz w:val="24"/>
        </w:rPr>
        <w:t>Daya Lekat</w:t>
      </w:r>
    </w:p>
    <w:p w14:paraId="15D3A25C" w14:textId="77777777" w:rsidR="009E1FD2" w:rsidRDefault="009E1FD2" w:rsidP="009E1FD2">
      <w:pPr>
        <w:pStyle w:val="ListParagraph"/>
        <w:spacing w:after="0"/>
        <w:ind w:left="426"/>
        <w:rPr>
          <w:rFonts w:ascii="Times New Roman" w:hAnsi="Times New Roman"/>
          <w:b/>
          <w:sz w:val="24"/>
        </w:rPr>
      </w:pPr>
    </w:p>
    <w:p w14:paraId="2AB72AC5" w14:textId="77777777" w:rsidR="009E1FD2" w:rsidRPr="00D20AD6" w:rsidRDefault="009E1FD2" w:rsidP="009E1FD2">
      <w:pPr>
        <w:rPr>
          <w:b/>
        </w:rPr>
      </w:pPr>
      <w:r>
        <w:rPr>
          <w:b/>
        </w:rPr>
        <w:t>F0 (</w:t>
      </w:r>
      <w:r w:rsidRPr="00D20AD6">
        <w:rPr>
          <w:b/>
        </w:rPr>
        <w:t>Sebelum</w:t>
      </w:r>
      <w:r>
        <w:rPr>
          <w:b/>
        </w:rPr>
        <w:t>)</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9E1FD2" w14:paraId="7302D511" w14:textId="77777777" w:rsidTr="009E1FD2">
        <w:trPr>
          <w:trHeight w:val="542"/>
        </w:trPr>
        <w:tc>
          <w:tcPr>
            <w:tcW w:w="734" w:type="dxa"/>
            <w:vAlign w:val="center"/>
          </w:tcPr>
          <w:p w14:paraId="4FF088FB" w14:textId="77777777" w:rsid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59C3E59D" w14:textId="77777777" w:rsidR="009E1FD2" w:rsidRDefault="009E1FD2" w:rsidP="009E1FD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4B4CAF78" w14:textId="77777777" w:rsidR="009E1FD2" w:rsidRPr="00D20AD6" w:rsidRDefault="009E1FD2" w:rsidP="009E1FD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26363679">
                <v:shape id="_x0000_i1364" type="#_x0000_t75" style="width:13.6pt;height:14.95pt" o:ole="">
                  <v:imagedata r:id="rId151" o:title=""/>
                </v:shape>
                <o:OLEObject Type="Embed" ProgID="Equation.3" ShapeID="_x0000_i1364" DrawAspect="Content" ObjectID="_1808066871" r:id="rId532"/>
              </w:object>
            </w:r>
          </w:p>
        </w:tc>
        <w:tc>
          <w:tcPr>
            <w:tcW w:w="1701" w:type="dxa"/>
            <w:vAlign w:val="center"/>
          </w:tcPr>
          <w:p w14:paraId="57F47CF6" w14:textId="77777777" w:rsidR="009E1FD2" w:rsidRPr="00506E2A" w:rsidRDefault="009E1FD2"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08D48652">
                <v:shape id="_x0000_i1365" type="#_x0000_t75" style="width:13.6pt;height:14.95pt" o:ole="">
                  <v:imagedata r:id="rId151" o:title=""/>
                </v:shape>
                <o:OLEObject Type="Embed" ProgID="Equation.3" ShapeID="_x0000_i1365" DrawAspect="Content" ObjectID="_1808066872" r:id="rId533"/>
              </w:object>
            </w:r>
            <w:r w:rsidRPr="00B16A05">
              <w:rPr>
                <w:rFonts w:ascii="Times New Roman" w:hAnsi="Times New Roman"/>
                <w:b/>
                <w:color w:val="000000" w:themeColor="text1"/>
                <w:sz w:val="24"/>
                <w:szCs w:val="24"/>
                <w:lang w:val="id-ID"/>
              </w:rPr>
              <w:t>)</w:t>
            </w:r>
          </w:p>
        </w:tc>
        <w:tc>
          <w:tcPr>
            <w:tcW w:w="1701" w:type="dxa"/>
            <w:vAlign w:val="center"/>
          </w:tcPr>
          <w:p w14:paraId="596AD88F" w14:textId="77777777" w:rsidR="009E1FD2" w:rsidRPr="00506E2A" w:rsidRDefault="009E1FD2"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5C319A68">
                <v:shape id="_x0000_i1366" type="#_x0000_t75" style="width:13.6pt;height:14.95pt" o:ole="">
                  <v:imagedata r:id="rId154" o:title=""/>
                </v:shape>
                <o:OLEObject Type="Embed" ProgID="Equation.3" ShapeID="_x0000_i1366" DrawAspect="Content" ObjectID="_1808066873" r:id="rId534"/>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982570" w14:paraId="49E5EEB5" w14:textId="77777777" w:rsidTr="00982570">
        <w:trPr>
          <w:trHeight w:val="407"/>
        </w:trPr>
        <w:tc>
          <w:tcPr>
            <w:tcW w:w="734" w:type="dxa"/>
            <w:vAlign w:val="center"/>
          </w:tcPr>
          <w:p w14:paraId="4EB4D553" w14:textId="77777777" w:rsidR="00982570" w:rsidRPr="00D20AD6" w:rsidRDefault="00982570"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0A68BD6D" w14:textId="43D16418"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4,</w:t>
            </w:r>
            <w:r w:rsidRPr="00982570">
              <w:rPr>
                <w:rFonts w:ascii="Times New Roman" w:hAnsi="Times New Roman"/>
                <w:color w:val="000000"/>
                <w:sz w:val="24"/>
              </w:rPr>
              <w:t>39</w:t>
            </w:r>
          </w:p>
        </w:tc>
        <w:tc>
          <w:tcPr>
            <w:tcW w:w="1418" w:type="dxa"/>
            <w:vAlign w:val="center"/>
          </w:tcPr>
          <w:p w14:paraId="6F37C421" w14:textId="528E1C26"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82570">
              <w:rPr>
                <w:rFonts w:ascii="Times New Roman" w:hAnsi="Times New Roman"/>
                <w:color w:val="000000"/>
                <w:sz w:val="24"/>
              </w:rPr>
              <w:t>23</w:t>
            </w:r>
          </w:p>
        </w:tc>
        <w:tc>
          <w:tcPr>
            <w:tcW w:w="1701" w:type="dxa"/>
            <w:vAlign w:val="center"/>
          </w:tcPr>
          <w:p w14:paraId="496C1568" w14:textId="79957905"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82570">
              <w:rPr>
                <w:rFonts w:ascii="Times New Roman" w:hAnsi="Times New Roman"/>
                <w:color w:val="000000"/>
                <w:sz w:val="24"/>
              </w:rPr>
              <w:t>84</w:t>
            </w:r>
          </w:p>
        </w:tc>
        <w:tc>
          <w:tcPr>
            <w:tcW w:w="1701" w:type="dxa"/>
            <w:vAlign w:val="center"/>
          </w:tcPr>
          <w:p w14:paraId="527E1484" w14:textId="355EE3C0"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82570">
              <w:rPr>
                <w:rFonts w:ascii="Times New Roman" w:hAnsi="Times New Roman"/>
                <w:color w:val="000000"/>
                <w:sz w:val="24"/>
              </w:rPr>
              <w:t>7056</w:t>
            </w:r>
          </w:p>
        </w:tc>
      </w:tr>
      <w:tr w:rsidR="00982570" w14:paraId="0B17BB74" w14:textId="77777777" w:rsidTr="00982570">
        <w:trPr>
          <w:trHeight w:val="413"/>
        </w:trPr>
        <w:tc>
          <w:tcPr>
            <w:tcW w:w="734" w:type="dxa"/>
            <w:vAlign w:val="center"/>
          </w:tcPr>
          <w:p w14:paraId="15037F08" w14:textId="77777777" w:rsidR="00982570" w:rsidRPr="00D20AD6" w:rsidRDefault="00982570"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422D1140" w14:textId="35D8DD72"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82570">
              <w:rPr>
                <w:rFonts w:ascii="Times New Roman" w:hAnsi="Times New Roman"/>
                <w:color w:val="000000"/>
                <w:sz w:val="24"/>
              </w:rPr>
              <w:t>76</w:t>
            </w:r>
          </w:p>
        </w:tc>
        <w:tc>
          <w:tcPr>
            <w:tcW w:w="1418" w:type="dxa"/>
            <w:vAlign w:val="center"/>
          </w:tcPr>
          <w:p w14:paraId="55FB98B1" w14:textId="01557A94"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82570">
              <w:rPr>
                <w:rFonts w:ascii="Times New Roman" w:hAnsi="Times New Roman"/>
                <w:color w:val="000000"/>
                <w:sz w:val="24"/>
              </w:rPr>
              <w:t>23</w:t>
            </w:r>
          </w:p>
        </w:tc>
        <w:tc>
          <w:tcPr>
            <w:tcW w:w="1701" w:type="dxa"/>
            <w:vAlign w:val="center"/>
          </w:tcPr>
          <w:p w14:paraId="301DB357" w14:textId="25A71C85"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82570">
              <w:rPr>
                <w:rFonts w:ascii="Times New Roman" w:hAnsi="Times New Roman"/>
                <w:color w:val="000000"/>
                <w:sz w:val="24"/>
              </w:rPr>
              <w:t>53</w:t>
            </w:r>
          </w:p>
        </w:tc>
        <w:tc>
          <w:tcPr>
            <w:tcW w:w="1701" w:type="dxa"/>
            <w:vAlign w:val="center"/>
          </w:tcPr>
          <w:p w14:paraId="7E75DFCD" w14:textId="0F07D4C6"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82570">
              <w:rPr>
                <w:rFonts w:ascii="Times New Roman" w:hAnsi="Times New Roman"/>
                <w:color w:val="000000"/>
                <w:sz w:val="24"/>
              </w:rPr>
              <w:t>2809</w:t>
            </w:r>
          </w:p>
        </w:tc>
      </w:tr>
      <w:tr w:rsidR="00982570" w14:paraId="7543ABAC" w14:textId="77777777" w:rsidTr="00982570">
        <w:trPr>
          <w:trHeight w:val="420"/>
        </w:trPr>
        <w:tc>
          <w:tcPr>
            <w:tcW w:w="734" w:type="dxa"/>
            <w:vAlign w:val="center"/>
          </w:tcPr>
          <w:p w14:paraId="287F0DE9" w14:textId="77777777" w:rsidR="00982570" w:rsidRPr="00D20AD6" w:rsidRDefault="00982570"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2D456309" w14:textId="56A79458"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82570">
              <w:rPr>
                <w:rFonts w:ascii="Times New Roman" w:hAnsi="Times New Roman"/>
                <w:color w:val="000000"/>
                <w:sz w:val="24"/>
              </w:rPr>
              <w:t>55</w:t>
            </w:r>
          </w:p>
        </w:tc>
        <w:tc>
          <w:tcPr>
            <w:tcW w:w="1418" w:type="dxa"/>
            <w:vAlign w:val="center"/>
          </w:tcPr>
          <w:p w14:paraId="59F51D5F" w14:textId="22E889AF"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82570">
              <w:rPr>
                <w:rFonts w:ascii="Times New Roman" w:hAnsi="Times New Roman"/>
                <w:color w:val="000000"/>
                <w:sz w:val="24"/>
              </w:rPr>
              <w:t>23</w:t>
            </w:r>
          </w:p>
        </w:tc>
        <w:tc>
          <w:tcPr>
            <w:tcW w:w="1701" w:type="dxa"/>
            <w:vAlign w:val="center"/>
          </w:tcPr>
          <w:p w14:paraId="2B749BD5" w14:textId="71D90F43"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82570">
              <w:rPr>
                <w:rFonts w:ascii="Times New Roman" w:hAnsi="Times New Roman"/>
                <w:color w:val="000000"/>
                <w:sz w:val="24"/>
              </w:rPr>
              <w:t>32</w:t>
            </w:r>
          </w:p>
        </w:tc>
        <w:tc>
          <w:tcPr>
            <w:tcW w:w="1701" w:type="dxa"/>
            <w:vAlign w:val="center"/>
          </w:tcPr>
          <w:p w14:paraId="338AF772" w14:textId="75679016"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82570">
              <w:rPr>
                <w:rFonts w:ascii="Times New Roman" w:hAnsi="Times New Roman"/>
                <w:color w:val="000000"/>
                <w:sz w:val="24"/>
              </w:rPr>
              <w:t>1024</w:t>
            </w:r>
          </w:p>
        </w:tc>
      </w:tr>
      <w:tr w:rsidR="00982570" w14:paraId="02B392E7" w14:textId="77777777" w:rsidTr="00982570">
        <w:trPr>
          <w:trHeight w:val="412"/>
        </w:trPr>
        <w:tc>
          <w:tcPr>
            <w:tcW w:w="734" w:type="dxa"/>
            <w:vAlign w:val="center"/>
          </w:tcPr>
          <w:p w14:paraId="401DEED4" w14:textId="77777777" w:rsidR="00982570" w:rsidRPr="00D20AD6" w:rsidRDefault="00982570" w:rsidP="009E1FD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576012E8" w14:textId="1E87FF9F"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15,</w:t>
            </w:r>
            <w:r w:rsidRPr="00982570">
              <w:rPr>
                <w:rFonts w:ascii="Times New Roman" w:hAnsi="Times New Roman"/>
                <w:color w:val="000000"/>
                <w:sz w:val="24"/>
              </w:rPr>
              <w:t>7</w:t>
            </w:r>
          </w:p>
        </w:tc>
        <w:tc>
          <w:tcPr>
            <w:tcW w:w="1418" w:type="dxa"/>
            <w:vAlign w:val="center"/>
          </w:tcPr>
          <w:p w14:paraId="1BC22A98" w14:textId="77777777" w:rsidR="00982570" w:rsidRPr="00982570" w:rsidRDefault="00982570" w:rsidP="00982570">
            <w:pPr>
              <w:pStyle w:val="ListParagraph"/>
              <w:spacing w:after="0" w:line="240" w:lineRule="auto"/>
              <w:ind w:left="0"/>
              <w:jc w:val="center"/>
              <w:rPr>
                <w:rFonts w:ascii="Times New Roman" w:hAnsi="Times New Roman"/>
                <w:b/>
                <w:sz w:val="24"/>
              </w:rPr>
            </w:pPr>
          </w:p>
        </w:tc>
        <w:tc>
          <w:tcPr>
            <w:tcW w:w="1701" w:type="dxa"/>
            <w:vAlign w:val="center"/>
          </w:tcPr>
          <w:p w14:paraId="02E8DAAB" w14:textId="77777777" w:rsidR="00982570" w:rsidRPr="00982570" w:rsidRDefault="00982570" w:rsidP="00982570">
            <w:pPr>
              <w:pStyle w:val="ListParagraph"/>
              <w:spacing w:after="0" w:line="240" w:lineRule="auto"/>
              <w:ind w:left="0"/>
              <w:jc w:val="center"/>
              <w:rPr>
                <w:rFonts w:ascii="Times New Roman" w:hAnsi="Times New Roman"/>
                <w:b/>
                <w:sz w:val="24"/>
              </w:rPr>
            </w:pPr>
          </w:p>
        </w:tc>
        <w:tc>
          <w:tcPr>
            <w:tcW w:w="1701" w:type="dxa"/>
            <w:vAlign w:val="center"/>
          </w:tcPr>
          <w:p w14:paraId="3A19969B" w14:textId="6262ADE6"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1,</w:t>
            </w:r>
            <w:r w:rsidRPr="00982570">
              <w:rPr>
                <w:rFonts w:ascii="Times New Roman" w:hAnsi="Times New Roman"/>
                <w:color w:val="000000"/>
                <w:sz w:val="24"/>
              </w:rPr>
              <w:t>0889</w:t>
            </w:r>
          </w:p>
        </w:tc>
      </w:tr>
      <w:tr w:rsidR="00982570" w14:paraId="21CF1A08" w14:textId="77777777" w:rsidTr="00982570">
        <w:trPr>
          <w:trHeight w:val="417"/>
        </w:trPr>
        <w:tc>
          <w:tcPr>
            <w:tcW w:w="734" w:type="dxa"/>
            <w:vAlign w:val="center"/>
          </w:tcPr>
          <w:p w14:paraId="3E176330" w14:textId="77777777" w:rsidR="00982570" w:rsidRPr="00D20AD6" w:rsidRDefault="00982570" w:rsidP="009E1FD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75FD5E78">
                <v:shape id="_x0000_i1367" type="#_x0000_t75" style="width:13.6pt;height:14.95pt" o:ole="">
                  <v:imagedata r:id="rId151" o:title=""/>
                </v:shape>
                <o:OLEObject Type="Embed" ProgID="Equation.3" ShapeID="_x0000_i1367" DrawAspect="Content" ObjectID="_1808066874" r:id="rId535"/>
              </w:object>
            </w:r>
          </w:p>
        </w:tc>
        <w:tc>
          <w:tcPr>
            <w:tcW w:w="1216" w:type="dxa"/>
            <w:vAlign w:val="center"/>
          </w:tcPr>
          <w:p w14:paraId="2244F5EB" w14:textId="5EDC37CE"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5,23</w:t>
            </w:r>
          </w:p>
        </w:tc>
        <w:tc>
          <w:tcPr>
            <w:tcW w:w="1418" w:type="dxa"/>
            <w:vAlign w:val="center"/>
          </w:tcPr>
          <w:p w14:paraId="4A9AFBCE" w14:textId="77777777" w:rsidR="00982570" w:rsidRPr="00982570" w:rsidRDefault="00982570" w:rsidP="00982570">
            <w:pPr>
              <w:pStyle w:val="ListParagraph"/>
              <w:spacing w:after="0" w:line="240" w:lineRule="auto"/>
              <w:ind w:left="0"/>
              <w:jc w:val="center"/>
              <w:rPr>
                <w:rFonts w:ascii="Times New Roman" w:hAnsi="Times New Roman"/>
                <w:b/>
                <w:sz w:val="24"/>
              </w:rPr>
            </w:pPr>
          </w:p>
        </w:tc>
        <w:tc>
          <w:tcPr>
            <w:tcW w:w="1701" w:type="dxa"/>
            <w:vAlign w:val="center"/>
          </w:tcPr>
          <w:p w14:paraId="36BAF9F5" w14:textId="77777777" w:rsidR="00982570" w:rsidRPr="00982570" w:rsidRDefault="00982570" w:rsidP="00982570">
            <w:pPr>
              <w:pStyle w:val="ListParagraph"/>
              <w:spacing w:after="0" w:line="240" w:lineRule="auto"/>
              <w:ind w:left="0"/>
              <w:jc w:val="center"/>
              <w:rPr>
                <w:rFonts w:ascii="Times New Roman" w:hAnsi="Times New Roman"/>
                <w:b/>
                <w:sz w:val="24"/>
              </w:rPr>
            </w:pPr>
          </w:p>
        </w:tc>
        <w:tc>
          <w:tcPr>
            <w:tcW w:w="1701" w:type="dxa"/>
            <w:vAlign w:val="center"/>
          </w:tcPr>
          <w:p w14:paraId="3E1409F7" w14:textId="77777777" w:rsidR="00982570" w:rsidRPr="00982570" w:rsidRDefault="00982570" w:rsidP="00982570">
            <w:pPr>
              <w:pStyle w:val="ListParagraph"/>
              <w:spacing w:after="0" w:line="240" w:lineRule="auto"/>
              <w:ind w:left="0"/>
              <w:jc w:val="center"/>
              <w:rPr>
                <w:rFonts w:ascii="Times New Roman" w:hAnsi="Times New Roman"/>
                <w:b/>
                <w:sz w:val="24"/>
              </w:rPr>
            </w:pPr>
          </w:p>
        </w:tc>
      </w:tr>
    </w:tbl>
    <w:p w14:paraId="21265B75" w14:textId="77777777" w:rsidR="009E1FD2" w:rsidRPr="009023A7" w:rsidRDefault="009E1FD2" w:rsidP="009E1FD2">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141E27DE">
          <v:shape id="_x0000_i1368" type="#_x0000_t75" style="width:1in;height:42.1pt" o:ole="">
            <v:imagedata r:id="rId157" o:title=""/>
          </v:shape>
          <o:OLEObject Type="Embed" ProgID="Equation.3" ShapeID="_x0000_i1368" DrawAspect="Content" ObjectID="_1808066875" r:id="rId536"/>
        </w:object>
      </w:r>
      <w:r w:rsidRPr="009023A7">
        <w:rPr>
          <w:color w:val="000000" w:themeColor="text1"/>
          <w:lang w:val="id-ID"/>
        </w:rPr>
        <w:fldChar w:fldCharType="end"/>
      </w:r>
    </w:p>
    <w:p w14:paraId="578F53F8" w14:textId="77777777" w:rsidR="009E1FD2" w:rsidRPr="009023A7" w:rsidRDefault="009E1FD2" w:rsidP="009E1FD2">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982570" w:rsidRPr="00AA764D">
        <w:rPr>
          <w:color w:val="000000" w:themeColor="text1"/>
          <w:position w:val="-26"/>
          <w:lang w:val="id-ID"/>
        </w:rPr>
        <w:object w:dxaOrig="900" w:dyaOrig="700" w14:anchorId="63EC364E">
          <v:shape id="_x0000_i1369" type="#_x0000_t75" style="width:63.85pt;height:32.6pt" o:ole="">
            <v:imagedata r:id="rId537" o:title=""/>
          </v:shape>
          <o:OLEObject Type="Embed" ProgID="Equation.3" ShapeID="_x0000_i1369" DrawAspect="Content" ObjectID="_1808066876" r:id="rId538"/>
        </w:object>
      </w:r>
      <w:r w:rsidRPr="009023A7">
        <w:rPr>
          <w:color w:val="000000" w:themeColor="text1"/>
          <w:position w:val="-10"/>
          <w:lang w:val="id-ID"/>
        </w:rPr>
        <w:object w:dxaOrig="180" w:dyaOrig="340" w14:anchorId="77EC3330">
          <v:shape id="_x0000_i1370" type="#_x0000_t75" style="width:8.15pt;height:17.65pt" o:ole="">
            <v:imagedata r:id="rId161" o:title=""/>
          </v:shape>
          <o:OLEObject Type="Embed" ProgID="Equation.3" ShapeID="_x0000_i1370" DrawAspect="Content" ObjectID="_1808066877" r:id="rId539"/>
        </w:object>
      </w:r>
      <w:r w:rsidRPr="009023A7">
        <w:rPr>
          <w:color w:val="000000" w:themeColor="text1"/>
          <w:position w:val="-10"/>
          <w:lang w:val="id-ID"/>
        </w:rPr>
        <w:object w:dxaOrig="180" w:dyaOrig="340" w14:anchorId="3B74A502">
          <v:shape id="_x0000_i1371" type="#_x0000_t75" style="width:8.15pt;height:17.65pt" o:ole="">
            <v:imagedata r:id="rId161" o:title=""/>
          </v:shape>
          <o:OLEObject Type="Embed" ProgID="Equation.3" ShapeID="_x0000_i1371" DrawAspect="Content" ObjectID="_1808066878" r:id="rId540"/>
        </w:object>
      </w:r>
    </w:p>
    <w:p w14:paraId="30954156" w14:textId="32E8EC20" w:rsidR="009E1FD2" w:rsidRDefault="009E1FD2" w:rsidP="009E1FD2">
      <w:pPr>
        <w:spacing w:line="480" w:lineRule="auto"/>
        <w:ind w:firstLine="450"/>
        <w:jc w:val="both"/>
        <w:rPr>
          <w:color w:val="000000" w:themeColor="text1"/>
        </w:rPr>
      </w:pPr>
      <w:r w:rsidRPr="009023A7">
        <w:rPr>
          <w:color w:val="000000" w:themeColor="text1"/>
          <w:lang w:val="id-ID"/>
        </w:rPr>
        <w:t xml:space="preserve">= </w:t>
      </w:r>
      <w:r>
        <w:rPr>
          <w:color w:val="000000" w:themeColor="text1"/>
          <w:lang w:val="id-ID"/>
        </w:rPr>
        <w:t>0,</w:t>
      </w:r>
      <w:r w:rsidR="00982570">
        <w:rPr>
          <w:color w:val="000000" w:themeColor="text1"/>
        </w:rPr>
        <w:t>73</w:t>
      </w:r>
    </w:p>
    <w:p w14:paraId="68F85DD3" w14:textId="77777777" w:rsidR="009E1FD2" w:rsidRPr="00D20AD6" w:rsidRDefault="009E1FD2" w:rsidP="009E1FD2">
      <w:pPr>
        <w:rPr>
          <w:b/>
        </w:rPr>
      </w:pPr>
      <w:r>
        <w:rPr>
          <w:b/>
        </w:rPr>
        <w:t>F0 (Siklus 1)</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9E1FD2" w14:paraId="483B6C05" w14:textId="77777777" w:rsidTr="009E1FD2">
        <w:trPr>
          <w:trHeight w:val="542"/>
        </w:trPr>
        <w:tc>
          <w:tcPr>
            <w:tcW w:w="734" w:type="dxa"/>
            <w:vAlign w:val="center"/>
          </w:tcPr>
          <w:p w14:paraId="1B3462D6" w14:textId="77777777" w:rsid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43C076E5" w14:textId="77777777" w:rsidR="009E1FD2" w:rsidRDefault="009E1FD2" w:rsidP="009E1FD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499E1026" w14:textId="77777777" w:rsidR="009E1FD2" w:rsidRPr="00D20AD6" w:rsidRDefault="009E1FD2" w:rsidP="009E1FD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04EB1F36">
                <v:shape id="_x0000_i1372" type="#_x0000_t75" style="width:13.6pt;height:14.95pt" o:ole="">
                  <v:imagedata r:id="rId151" o:title=""/>
                </v:shape>
                <o:OLEObject Type="Embed" ProgID="Equation.3" ShapeID="_x0000_i1372" DrawAspect="Content" ObjectID="_1808066879" r:id="rId541"/>
              </w:object>
            </w:r>
          </w:p>
        </w:tc>
        <w:tc>
          <w:tcPr>
            <w:tcW w:w="1701" w:type="dxa"/>
            <w:vAlign w:val="center"/>
          </w:tcPr>
          <w:p w14:paraId="4FDE5D4B" w14:textId="77777777" w:rsidR="009E1FD2" w:rsidRPr="00506E2A" w:rsidRDefault="009E1FD2"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4B191A28">
                <v:shape id="_x0000_i1373" type="#_x0000_t75" style="width:13.6pt;height:14.95pt" o:ole="">
                  <v:imagedata r:id="rId151" o:title=""/>
                </v:shape>
                <o:OLEObject Type="Embed" ProgID="Equation.3" ShapeID="_x0000_i1373" DrawAspect="Content" ObjectID="_1808066880" r:id="rId542"/>
              </w:object>
            </w:r>
            <w:r w:rsidRPr="00B16A05">
              <w:rPr>
                <w:rFonts w:ascii="Times New Roman" w:hAnsi="Times New Roman"/>
                <w:b/>
                <w:color w:val="000000" w:themeColor="text1"/>
                <w:sz w:val="24"/>
                <w:szCs w:val="24"/>
                <w:lang w:val="id-ID"/>
              </w:rPr>
              <w:t>)</w:t>
            </w:r>
          </w:p>
        </w:tc>
        <w:tc>
          <w:tcPr>
            <w:tcW w:w="1701" w:type="dxa"/>
            <w:vAlign w:val="center"/>
          </w:tcPr>
          <w:p w14:paraId="20ADD7C5" w14:textId="77777777" w:rsidR="009E1FD2" w:rsidRPr="00506E2A" w:rsidRDefault="009E1FD2"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D0D4B92">
                <v:shape id="_x0000_i1374" type="#_x0000_t75" style="width:13.6pt;height:14.95pt" o:ole="">
                  <v:imagedata r:id="rId154" o:title=""/>
                </v:shape>
                <o:OLEObject Type="Embed" ProgID="Equation.3" ShapeID="_x0000_i1374" DrawAspect="Content" ObjectID="_1808066881" r:id="rId543"/>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982570" w14:paraId="358E6A36" w14:textId="77777777" w:rsidTr="00982570">
        <w:trPr>
          <w:trHeight w:val="407"/>
        </w:trPr>
        <w:tc>
          <w:tcPr>
            <w:tcW w:w="734" w:type="dxa"/>
          </w:tcPr>
          <w:p w14:paraId="2AABD249" w14:textId="77777777" w:rsidR="00982570" w:rsidRPr="00D20AD6" w:rsidRDefault="00982570"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1CAF0586" w14:textId="44E635DC"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82570">
              <w:rPr>
                <w:rFonts w:ascii="Times New Roman" w:hAnsi="Times New Roman"/>
                <w:color w:val="000000"/>
                <w:sz w:val="24"/>
              </w:rPr>
              <w:t>7</w:t>
            </w:r>
          </w:p>
        </w:tc>
        <w:tc>
          <w:tcPr>
            <w:tcW w:w="1418" w:type="dxa"/>
            <w:vAlign w:val="center"/>
          </w:tcPr>
          <w:p w14:paraId="0173B8B4" w14:textId="0C1A7D43"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82570">
              <w:rPr>
                <w:rFonts w:ascii="Times New Roman" w:hAnsi="Times New Roman"/>
                <w:color w:val="000000"/>
                <w:sz w:val="24"/>
              </w:rPr>
              <w:t>2</w:t>
            </w:r>
          </w:p>
        </w:tc>
        <w:tc>
          <w:tcPr>
            <w:tcW w:w="1701" w:type="dxa"/>
            <w:vAlign w:val="center"/>
          </w:tcPr>
          <w:p w14:paraId="4F818EC2" w14:textId="74EDF076"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82570">
              <w:rPr>
                <w:rFonts w:ascii="Times New Roman" w:hAnsi="Times New Roman"/>
                <w:color w:val="000000"/>
                <w:sz w:val="24"/>
              </w:rPr>
              <w:t>5</w:t>
            </w:r>
          </w:p>
        </w:tc>
        <w:tc>
          <w:tcPr>
            <w:tcW w:w="1701" w:type="dxa"/>
            <w:vAlign w:val="center"/>
          </w:tcPr>
          <w:p w14:paraId="384E7940" w14:textId="5C7564CE"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82570">
              <w:rPr>
                <w:rFonts w:ascii="Times New Roman" w:hAnsi="Times New Roman"/>
                <w:color w:val="000000"/>
                <w:sz w:val="24"/>
              </w:rPr>
              <w:t>25</w:t>
            </w:r>
          </w:p>
        </w:tc>
      </w:tr>
      <w:tr w:rsidR="00982570" w14:paraId="6915F8FC" w14:textId="77777777" w:rsidTr="00982570">
        <w:trPr>
          <w:trHeight w:val="413"/>
        </w:trPr>
        <w:tc>
          <w:tcPr>
            <w:tcW w:w="734" w:type="dxa"/>
          </w:tcPr>
          <w:p w14:paraId="338D6AEA" w14:textId="77777777" w:rsidR="00982570" w:rsidRPr="00D20AD6" w:rsidRDefault="00982570"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534B6FEB" w14:textId="50382EA4"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82570">
              <w:rPr>
                <w:rFonts w:ascii="Times New Roman" w:hAnsi="Times New Roman"/>
                <w:color w:val="000000"/>
                <w:sz w:val="24"/>
              </w:rPr>
              <w:t>55</w:t>
            </w:r>
          </w:p>
        </w:tc>
        <w:tc>
          <w:tcPr>
            <w:tcW w:w="1418" w:type="dxa"/>
            <w:vAlign w:val="center"/>
          </w:tcPr>
          <w:p w14:paraId="10116D34" w14:textId="6CA04607"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82570">
              <w:rPr>
                <w:rFonts w:ascii="Times New Roman" w:hAnsi="Times New Roman"/>
                <w:color w:val="000000"/>
                <w:sz w:val="24"/>
              </w:rPr>
              <w:t>2</w:t>
            </w:r>
          </w:p>
        </w:tc>
        <w:tc>
          <w:tcPr>
            <w:tcW w:w="1701" w:type="dxa"/>
            <w:vAlign w:val="center"/>
          </w:tcPr>
          <w:p w14:paraId="07972DC6" w14:textId="447AA95E"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82570">
              <w:rPr>
                <w:rFonts w:ascii="Times New Roman" w:hAnsi="Times New Roman"/>
                <w:color w:val="000000"/>
                <w:sz w:val="24"/>
              </w:rPr>
              <w:t>35</w:t>
            </w:r>
          </w:p>
        </w:tc>
        <w:tc>
          <w:tcPr>
            <w:tcW w:w="1701" w:type="dxa"/>
            <w:vAlign w:val="center"/>
          </w:tcPr>
          <w:p w14:paraId="4DC3BC27" w14:textId="162356B5"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82570">
              <w:rPr>
                <w:rFonts w:ascii="Times New Roman" w:hAnsi="Times New Roman"/>
                <w:color w:val="000000"/>
                <w:sz w:val="24"/>
              </w:rPr>
              <w:t>1225</w:t>
            </w:r>
          </w:p>
        </w:tc>
      </w:tr>
      <w:tr w:rsidR="00982570" w14:paraId="25F62C2B" w14:textId="77777777" w:rsidTr="00982570">
        <w:trPr>
          <w:trHeight w:val="420"/>
        </w:trPr>
        <w:tc>
          <w:tcPr>
            <w:tcW w:w="734" w:type="dxa"/>
          </w:tcPr>
          <w:p w14:paraId="0AFDCD11" w14:textId="77777777" w:rsidR="00982570" w:rsidRPr="00D20AD6" w:rsidRDefault="00982570"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45B0BFC5" w14:textId="2B342422"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4,</w:t>
            </w:r>
            <w:r w:rsidRPr="00982570">
              <w:rPr>
                <w:rFonts w:ascii="Times New Roman" w:hAnsi="Times New Roman"/>
                <w:color w:val="000000"/>
                <w:sz w:val="24"/>
              </w:rPr>
              <w:t>35</w:t>
            </w:r>
          </w:p>
        </w:tc>
        <w:tc>
          <w:tcPr>
            <w:tcW w:w="1418" w:type="dxa"/>
            <w:vAlign w:val="center"/>
          </w:tcPr>
          <w:p w14:paraId="28B9C40E" w14:textId="5A435519"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82570">
              <w:rPr>
                <w:rFonts w:ascii="Times New Roman" w:hAnsi="Times New Roman"/>
                <w:color w:val="000000"/>
                <w:sz w:val="24"/>
              </w:rPr>
              <w:t>2</w:t>
            </w:r>
          </w:p>
        </w:tc>
        <w:tc>
          <w:tcPr>
            <w:tcW w:w="1701" w:type="dxa"/>
            <w:vAlign w:val="center"/>
          </w:tcPr>
          <w:p w14:paraId="79A31E9B" w14:textId="603B208B"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82570">
              <w:rPr>
                <w:rFonts w:ascii="Times New Roman" w:hAnsi="Times New Roman"/>
                <w:color w:val="000000"/>
                <w:sz w:val="24"/>
              </w:rPr>
              <w:t>85</w:t>
            </w:r>
          </w:p>
        </w:tc>
        <w:tc>
          <w:tcPr>
            <w:tcW w:w="1701" w:type="dxa"/>
            <w:vAlign w:val="center"/>
          </w:tcPr>
          <w:p w14:paraId="01DA1221" w14:textId="7D8DBF14"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82570">
              <w:rPr>
                <w:rFonts w:ascii="Times New Roman" w:hAnsi="Times New Roman"/>
                <w:color w:val="000000"/>
                <w:sz w:val="24"/>
              </w:rPr>
              <w:t>7225</w:t>
            </w:r>
          </w:p>
        </w:tc>
      </w:tr>
      <w:tr w:rsidR="00982570" w14:paraId="2F929A5B" w14:textId="77777777" w:rsidTr="00982570">
        <w:trPr>
          <w:trHeight w:val="412"/>
        </w:trPr>
        <w:tc>
          <w:tcPr>
            <w:tcW w:w="734" w:type="dxa"/>
          </w:tcPr>
          <w:p w14:paraId="70093F98" w14:textId="77777777" w:rsidR="00982570" w:rsidRPr="00D20AD6" w:rsidRDefault="00982570" w:rsidP="009E1FD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2DD9901F" w14:textId="47020F75"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15,</w:t>
            </w:r>
            <w:r w:rsidRPr="00982570">
              <w:rPr>
                <w:rFonts w:ascii="Times New Roman" w:hAnsi="Times New Roman"/>
                <w:color w:val="000000"/>
                <w:sz w:val="24"/>
              </w:rPr>
              <w:t>6</w:t>
            </w:r>
          </w:p>
        </w:tc>
        <w:tc>
          <w:tcPr>
            <w:tcW w:w="1418" w:type="dxa"/>
            <w:vAlign w:val="center"/>
          </w:tcPr>
          <w:p w14:paraId="0E7AD04E" w14:textId="77777777" w:rsidR="00982570" w:rsidRPr="00982570" w:rsidRDefault="00982570" w:rsidP="00982570">
            <w:pPr>
              <w:pStyle w:val="ListParagraph"/>
              <w:spacing w:after="0" w:line="240" w:lineRule="auto"/>
              <w:ind w:left="0"/>
              <w:jc w:val="center"/>
              <w:rPr>
                <w:rFonts w:ascii="Times New Roman" w:hAnsi="Times New Roman"/>
                <w:b/>
                <w:sz w:val="24"/>
              </w:rPr>
            </w:pPr>
          </w:p>
        </w:tc>
        <w:tc>
          <w:tcPr>
            <w:tcW w:w="1701" w:type="dxa"/>
            <w:vAlign w:val="center"/>
          </w:tcPr>
          <w:p w14:paraId="1895E80D" w14:textId="77777777" w:rsidR="00982570" w:rsidRPr="00982570" w:rsidRDefault="00982570" w:rsidP="00982570">
            <w:pPr>
              <w:pStyle w:val="ListParagraph"/>
              <w:spacing w:after="0" w:line="240" w:lineRule="auto"/>
              <w:ind w:left="0"/>
              <w:jc w:val="center"/>
              <w:rPr>
                <w:rFonts w:ascii="Times New Roman" w:hAnsi="Times New Roman"/>
                <w:b/>
                <w:sz w:val="24"/>
              </w:rPr>
            </w:pPr>
          </w:p>
        </w:tc>
        <w:tc>
          <w:tcPr>
            <w:tcW w:w="1701" w:type="dxa"/>
            <w:vAlign w:val="center"/>
          </w:tcPr>
          <w:p w14:paraId="49F3F88A" w14:textId="64475369"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1,</w:t>
            </w:r>
            <w:r w:rsidRPr="00982570">
              <w:rPr>
                <w:rFonts w:ascii="Times New Roman" w:hAnsi="Times New Roman"/>
                <w:color w:val="000000"/>
                <w:sz w:val="24"/>
              </w:rPr>
              <w:t>095</w:t>
            </w:r>
          </w:p>
        </w:tc>
      </w:tr>
      <w:tr w:rsidR="00982570" w14:paraId="6C67ABFA" w14:textId="77777777" w:rsidTr="00982570">
        <w:trPr>
          <w:trHeight w:val="417"/>
        </w:trPr>
        <w:tc>
          <w:tcPr>
            <w:tcW w:w="734" w:type="dxa"/>
          </w:tcPr>
          <w:p w14:paraId="26384ED5" w14:textId="77777777" w:rsidR="00982570" w:rsidRPr="00D20AD6" w:rsidRDefault="00982570" w:rsidP="009E1FD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2218EE1E">
                <v:shape id="_x0000_i1375" type="#_x0000_t75" style="width:13.6pt;height:14.95pt" o:ole="">
                  <v:imagedata r:id="rId151" o:title=""/>
                </v:shape>
                <o:OLEObject Type="Embed" ProgID="Equation.3" ShapeID="_x0000_i1375" DrawAspect="Content" ObjectID="_1808066882" r:id="rId544"/>
              </w:object>
            </w:r>
          </w:p>
        </w:tc>
        <w:tc>
          <w:tcPr>
            <w:tcW w:w="1216" w:type="dxa"/>
            <w:vAlign w:val="center"/>
          </w:tcPr>
          <w:p w14:paraId="5934F694" w14:textId="1C48678C"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82570">
              <w:rPr>
                <w:rFonts w:ascii="Times New Roman" w:hAnsi="Times New Roman"/>
                <w:color w:val="000000"/>
                <w:sz w:val="24"/>
              </w:rPr>
              <w:t>2</w:t>
            </w:r>
          </w:p>
        </w:tc>
        <w:tc>
          <w:tcPr>
            <w:tcW w:w="1418" w:type="dxa"/>
            <w:vAlign w:val="center"/>
          </w:tcPr>
          <w:p w14:paraId="5FE46441" w14:textId="77777777" w:rsidR="00982570" w:rsidRPr="00982570" w:rsidRDefault="00982570" w:rsidP="00982570">
            <w:pPr>
              <w:pStyle w:val="ListParagraph"/>
              <w:spacing w:after="0" w:line="240" w:lineRule="auto"/>
              <w:ind w:left="0"/>
              <w:jc w:val="center"/>
              <w:rPr>
                <w:rFonts w:ascii="Times New Roman" w:hAnsi="Times New Roman"/>
                <w:b/>
                <w:sz w:val="24"/>
              </w:rPr>
            </w:pPr>
          </w:p>
        </w:tc>
        <w:tc>
          <w:tcPr>
            <w:tcW w:w="1701" w:type="dxa"/>
            <w:vAlign w:val="center"/>
          </w:tcPr>
          <w:p w14:paraId="57E6FF4F" w14:textId="77777777" w:rsidR="00982570" w:rsidRPr="00982570" w:rsidRDefault="00982570" w:rsidP="00982570">
            <w:pPr>
              <w:pStyle w:val="ListParagraph"/>
              <w:spacing w:after="0" w:line="240" w:lineRule="auto"/>
              <w:ind w:left="0"/>
              <w:jc w:val="center"/>
              <w:rPr>
                <w:rFonts w:ascii="Times New Roman" w:hAnsi="Times New Roman"/>
                <w:b/>
                <w:sz w:val="24"/>
              </w:rPr>
            </w:pPr>
          </w:p>
        </w:tc>
        <w:tc>
          <w:tcPr>
            <w:tcW w:w="1701" w:type="dxa"/>
            <w:vAlign w:val="center"/>
          </w:tcPr>
          <w:p w14:paraId="53DD508A" w14:textId="77777777" w:rsidR="00982570" w:rsidRPr="00982570" w:rsidRDefault="00982570" w:rsidP="00982570">
            <w:pPr>
              <w:pStyle w:val="ListParagraph"/>
              <w:spacing w:after="0" w:line="240" w:lineRule="auto"/>
              <w:ind w:left="0"/>
              <w:jc w:val="center"/>
              <w:rPr>
                <w:rFonts w:ascii="Times New Roman" w:hAnsi="Times New Roman"/>
                <w:b/>
                <w:sz w:val="24"/>
              </w:rPr>
            </w:pPr>
          </w:p>
        </w:tc>
      </w:tr>
    </w:tbl>
    <w:p w14:paraId="603D7A99" w14:textId="77777777" w:rsidR="009E1FD2" w:rsidRPr="009023A7" w:rsidRDefault="009E1FD2" w:rsidP="009E1FD2">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3173B2B7">
          <v:shape id="_x0000_i1376" type="#_x0000_t75" style="width:1in;height:42.1pt" o:ole="">
            <v:imagedata r:id="rId157" o:title=""/>
          </v:shape>
          <o:OLEObject Type="Embed" ProgID="Equation.3" ShapeID="_x0000_i1376" DrawAspect="Content" ObjectID="_1808066883" r:id="rId545"/>
        </w:object>
      </w:r>
      <w:r w:rsidRPr="009023A7">
        <w:rPr>
          <w:color w:val="000000" w:themeColor="text1"/>
          <w:lang w:val="id-ID"/>
        </w:rPr>
        <w:fldChar w:fldCharType="end"/>
      </w:r>
    </w:p>
    <w:p w14:paraId="31952543" w14:textId="77777777" w:rsidR="009E1FD2" w:rsidRPr="009023A7" w:rsidRDefault="009E1FD2" w:rsidP="009E1FD2">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982570" w:rsidRPr="00AA764D">
        <w:rPr>
          <w:color w:val="000000" w:themeColor="text1"/>
          <w:position w:val="-26"/>
          <w:lang w:val="id-ID"/>
        </w:rPr>
        <w:object w:dxaOrig="780" w:dyaOrig="700" w14:anchorId="3E9BEAB3">
          <v:shape id="_x0000_i1377" type="#_x0000_t75" style="width:57.05pt;height:32.6pt" o:ole="">
            <v:imagedata r:id="rId546" o:title=""/>
          </v:shape>
          <o:OLEObject Type="Embed" ProgID="Equation.3" ShapeID="_x0000_i1377" DrawAspect="Content" ObjectID="_1808066884" r:id="rId547"/>
        </w:object>
      </w:r>
      <w:r w:rsidRPr="009023A7">
        <w:rPr>
          <w:color w:val="000000" w:themeColor="text1"/>
          <w:position w:val="-10"/>
          <w:lang w:val="id-ID"/>
        </w:rPr>
        <w:object w:dxaOrig="180" w:dyaOrig="340" w14:anchorId="7E87B528">
          <v:shape id="_x0000_i1378" type="#_x0000_t75" style="width:8.15pt;height:17.65pt" o:ole="">
            <v:imagedata r:id="rId161" o:title=""/>
          </v:shape>
          <o:OLEObject Type="Embed" ProgID="Equation.3" ShapeID="_x0000_i1378" DrawAspect="Content" ObjectID="_1808066885" r:id="rId548"/>
        </w:object>
      </w:r>
      <w:r w:rsidRPr="009023A7">
        <w:rPr>
          <w:color w:val="000000" w:themeColor="text1"/>
          <w:position w:val="-10"/>
          <w:lang w:val="id-ID"/>
        </w:rPr>
        <w:object w:dxaOrig="180" w:dyaOrig="340" w14:anchorId="373DC175">
          <v:shape id="_x0000_i1379" type="#_x0000_t75" style="width:8.15pt;height:17.65pt" o:ole="">
            <v:imagedata r:id="rId161" o:title=""/>
          </v:shape>
          <o:OLEObject Type="Embed" ProgID="Equation.3" ShapeID="_x0000_i1379" DrawAspect="Content" ObjectID="_1808066886" r:id="rId549"/>
        </w:object>
      </w:r>
    </w:p>
    <w:p w14:paraId="41C34179" w14:textId="0660F99D" w:rsidR="009E1FD2" w:rsidRPr="00AA764D" w:rsidRDefault="009E1FD2" w:rsidP="009E1FD2">
      <w:pPr>
        <w:spacing w:line="480" w:lineRule="auto"/>
        <w:ind w:firstLine="450"/>
        <w:jc w:val="both"/>
        <w:rPr>
          <w:color w:val="000000" w:themeColor="text1"/>
        </w:rPr>
      </w:pPr>
      <w:r w:rsidRPr="009023A7">
        <w:rPr>
          <w:color w:val="000000" w:themeColor="text1"/>
          <w:lang w:val="id-ID"/>
        </w:rPr>
        <w:t xml:space="preserve">= </w:t>
      </w:r>
      <w:r>
        <w:rPr>
          <w:color w:val="000000" w:themeColor="text1"/>
          <w:lang w:val="id-ID"/>
        </w:rPr>
        <w:t>0,</w:t>
      </w:r>
      <w:r w:rsidR="00982570">
        <w:rPr>
          <w:color w:val="000000" w:themeColor="text1"/>
        </w:rPr>
        <w:t>73</w:t>
      </w:r>
    </w:p>
    <w:p w14:paraId="7AB39964" w14:textId="77777777" w:rsidR="009E1FD2" w:rsidRPr="00AA764D" w:rsidRDefault="009E1FD2" w:rsidP="009E1FD2">
      <w:pPr>
        <w:spacing w:line="480" w:lineRule="auto"/>
        <w:jc w:val="both"/>
        <w:rPr>
          <w:color w:val="000000" w:themeColor="text1"/>
        </w:rPr>
      </w:pPr>
    </w:p>
    <w:p w14:paraId="57109ABF" w14:textId="77777777" w:rsidR="009E1FD2" w:rsidRDefault="009E1FD2" w:rsidP="009E1FD2">
      <w:r>
        <w:rPr>
          <w:b/>
        </w:rPr>
        <w:lastRenderedPageBreak/>
        <w:t xml:space="preserve">Lampiran 33. </w:t>
      </w:r>
      <w:r>
        <w:t>(Lanjutan)</w:t>
      </w:r>
    </w:p>
    <w:p w14:paraId="330D702C" w14:textId="77777777" w:rsidR="009E1FD2" w:rsidRDefault="009E1FD2" w:rsidP="009E1FD2"/>
    <w:p w14:paraId="25951935" w14:textId="77777777" w:rsidR="009E1FD2" w:rsidRPr="00D20AD6" w:rsidRDefault="009E1FD2" w:rsidP="009E1FD2">
      <w:pPr>
        <w:rPr>
          <w:b/>
        </w:rPr>
      </w:pPr>
      <w:r>
        <w:rPr>
          <w:b/>
        </w:rPr>
        <w:t>F0 (Siklus 2)</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9E1FD2" w14:paraId="6F2B7416" w14:textId="77777777" w:rsidTr="009E1FD2">
        <w:trPr>
          <w:trHeight w:val="542"/>
        </w:trPr>
        <w:tc>
          <w:tcPr>
            <w:tcW w:w="734" w:type="dxa"/>
            <w:vAlign w:val="center"/>
          </w:tcPr>
          <w:p w14:paraId="63F4DC32" w14:textId="77777777" w:rsid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43B0511E" w14:textId="77777777" w:rsidR="009E1FD2" w:rsidRDefault="009E1FD2" w:rsidP="009E1FD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5E24B567" w14:textId="77777777" w:rsidR="009E1FD2" w:rsidRPr="00D20AD6" w:rsidRDefault="009E1FD2" w:rsidP="009E1FD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57337DFE">
                <v:shape id="_x0000_i1380" type="#_x0000_t75" style="width:13.6pt;height:14.95pt" o:ole="">
                  <v:imagedata r:id="rId151" o:title=""/>
                </v:shape>
                <o:OLEObject Type="Embed" ProgID="Equation.3" ShapeID="_x0000_i1380" DrawAspect="Content" ObjectID="_1808066887" r:id="rId550"/>
              </w:object>
            </w:r>
          </w:p>
        </w:tc>
        <w:tc>
          <w:tcPr>
            <w:tcW w:w="1701" w:type="dxa"/>
            <w:vAlign w:val="center"/>
          </w:tcPr>
          <w:p w14:paraId="41501186" w14:textId="77777777" w:rsidR="009E1FD2" w:rsidRPr="00506E2A" w:rsidRDefault="009E1FD2"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6D7566F7">
                <v:shape id="_x0000_i1381" type="#_x0000_t75" style="width:13.6pt;height:14.95pt" o:ole="">
                  <v:imagedata r:id="rId151" o:title=""/>
                </v:shape>
                <o:OLEObject Type="Embed" ProgID="Equation.3" ShapeID="_x0000_i1381" DrawAspect="Content" ObjectID="_1808066888" r:id="rId551"/>
              </w:object>
            </w:r>
            <w:r w:rsidRPr="00B16A05">
              <w:rPr>
                <w:rFonts w:ascii="Times New Roman" w:hAnsi="Times New Roman"/>
                <w:b/>
                <w:color w:val="000000" w:themeColor="text1"/>
                <w:sz w:val="24"/>
                <w:szCs w:val="24"/>
                <w:lang w:val="id-ID"/>
              </w:rPr>
              <w:t>)</w:t>
            </w:r>
          </w:p>
        </w:tc>
        <w:tc>
          <w:tcPr>
            <w:tcW w:w="1701" w:type="dxa"/>
            <w:vAlign w:val="center"/>
          </w:tcPr>
          <w:p w14:paraId="37BD2B1B" w14:textId="77777777" w:rsidR="009E1FD2" w:rsidRPr="00506E2A" w:rsidRDefault="009E1FD2"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4BFC0EEF">
                <v:shape id="_x0000_i1382" type="#_x0000_t75" style="width:13.6pt;height:14.95pt" o:ole="">
                  <v:imagedata r:id="rId154" o:title=""/>
                </v:shape>
                <o:OLEObject Type="Embed" ProgID="Equation.3" ShapeID="_x0000_i1382" DrawAspect="Content" ObjectID="_1808066889" r:id="rId552"/>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982570" w14:paraId="5E1B21E4" w14:textId="77777777" w:rsidTr="00982570">
        <w:trPr>
          <w:trHeight w:val="407"/>
        </w:trPr>
        <w:tc>
          <w:tcPr>
            <w:tcW w:w="734" w:type="dxa"/>
          </w:tcPr>
          <w:p w14:paraId="7111628E" w14:textId="77777777" w:rsidR="00982570" w:rsidRPr="00D20AD6" w:rsidRDefault="00982570"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42FED773" w14:textId="5368FF22"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982570">
              <w:rPr>
                <w:rFonts w:ascii="Times New Roman" w:hAnsi="Times New Roman"/>
                <w:color w:val="000000"/>
                <w:sz w:val="24"/>
              </w:rPr>
              <w:t>77</w:t>
            </w:r>
          </w:p>
        </w:tc>
        <w:tc>
          <w:tcPr>
            <w:tcW w:w="1418" w:type="dxa"/>
            <w:vAlign w:val="center"/>
          </w:tcPr>
          <w:p w14:paraId="459C25FA" w14:textId="5B2E5B6B"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82570">
              <w:rPr>
                <w:rFonts w:ascii="Times New Roman" w:hAnsi="Times New Roman"/>
                <w:color w:val="000000"/>
                <w:sz w:val="24"/>
              </w:rPr>
              <w:t>98</w:t>
            </w:r>
          </w:p>
        </w:tc>
        <w:tc>
          <w:tcPr>
            <w:tcW w:w="1701" w:type="dxa"/>
            <w:vAlign w:val="center"/>
          </w:tcPr>
          <w:p w14:paraId="1269C170" w14:textId="262814F5"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82570">
              <w:rPr>
                <w:rFonts w:ascii="Times New Roman" w:hAnsi="Times New Roman"/>
                <w:color w:val="000000"/>
                <w:sz w:val="24"/>
              </w:rPr>
              <w:t>79</w:t>
            </w:r>
          </w:p>
        </w:tc>
        <w:tc>
          <w:tcPr>
            <w:tcW w:w="1701" w:type="dxa"/>
            <w:vAlign w:val="center"/>
          </w:tcPr>
          <w:p w14:paraId="7E2EA273" w14:textId="16BF6AD3"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82570">
              <w:rPr>
                <w:rFonts w:ascii="Times New Roman" w:hAnsi="Times New Roman"/>
                <w:color w:val="000000"/>
                <w:sz w:val="24"/>
              </w:rPr>
              <w:t>6241</w:t>
            </w:r>
          </w:p>
        </w:tc>
      </w:tr>
      <w:tr w:rsidR="00982570" w14:paraId="4310EE9D" w14:textId="77777777" w:rsidTr="00982570">
        <w:trPr>
          <w:trHeight w:val="413"/>
        </w:trPr>
        <w:tc>
          <w:tcPr>
            <w:tcW w:w="734" w:type="dxa"/>
          </w:tcPr>
          <w:p w14:paraId="51F01B4B" w14:textId="77777777" w:rsidR="00982570" w:rsidRPr="00D20AD6" w:rsidRDefault="00982570"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0353E291" w14:textId="4B26E7D6"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82570">
              <w:rPr>
                <w:rFonts w:ascii="Times New Roman" w:hAnsi="Times New Roman"/>
                <w:color w:val="000000"/>
                <w:sz w:val="24"/>
              </w:rPr>
              <w:t>78</w:t>
            </w:r>
          </w:p>
        </w:tc>
        <w:tc>
          <w:tcPr>
            <w:tcW w:w="1418" w:type="dxa"/>
            <w:vAlign w:val="center"/>
          </w:tcPr>
          <w:p w14:paraId="442791BE" w14:textId="22A0B06F"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82570">
              <w:rPr>
                <w:rFonts w:ascii="Times New Roman" w:hAnsi="Times New Roman"/>
                <w:color w:val="000000"/>
                <w:sz w:val="24"/>
              </w:rPr>
              <w:t>98</w:t>
            </w:r>
          </w:p>
        </w:tc>
        <w:tc>
          <w:tcPr>
            <w:tcW w:w="1701" w:type="dxa"/>
            <w:vAlign w:val="center"/>
          </w:tcPr>
          <w:p w14:paraId="3D0F014A" w14:textId="7DDDF9C2"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82570">
              <w:rPr>
                <w:rFonts w:ascii="Times New Roman" w:hAnsi="Times New Roman"/>
                <w:color w:val="000000"/>
                <w:sz w:val="24"/>
              </w:rPr>
              <w:t>2</w:t>
            </w:r>
          </w:p>
        </w:tc>
        <w:tc>
          <w:tcPr>
            <w:tcW w:w="1701" w:type="dxa"/>
            <w:vAlign w:val="center"/>
          </w:tcPr>
          <w:p w14:paraId="03B14782" w14:textId="1A5E8B87"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82570">
              <w:rPr>
                <w:rFonts w:ascii="Times New Roman" w:hAnsi="Times New Roman"/>
                <w:color w:val="000000"/>
                <w:sz w:val="24"/>
              </w:rPr>
              <w:t>04</w:t>
            </w:r>
          </w:p>
        </w:tc>
      </w:tr>
      <w:tr w:rsidR="00982570" w14:paraId="092EE42C" w14:textId="77777777" w:rsidTr="00982570">
        <w:trPr>
          <w:trHeight w:val="420"/>
        </w:trPr>
        <w:tc>
          <w:tcPr>
            <w:tcW w:w="734" w:type="dxa"/>
          </w:tcPr>
          <w:p w14:paraId="7B9ED333" w14:textId="77777777" w:rsidR="00982570" w:rsidRPr="00D20AD6" w:rsidRDefault="00982570"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17194763" w14:textId="233D1808"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82570">
              <w:rPr>
                <w:rFonts w:ascii="Times New Roman" w:hAnsi="Times New Roman"/>
                <w:color w:val="000000"/>
                <w:sz w:val="24"/>
              </w:rPr>
              <w:t>39</w:t>
            </w:r>
          </w:p>
        </w:tc>
        <w:tc>
          <w:tcPr>
            <w:tcW w:w="1418" w:type="dxa"/>
            <w:vAlign w:val="center"/>
          </w:tcPr>
          <w:p w14:paraId="3FD45E2E" w14:textId="2933F4F6"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82570">
              <w:rPr>
                <w:rFonts w:ascii="Times New Roman" w:hAnsi="Times New Roman"/>
                <w:color w:val="000000"/>
                <w:sz w:val="24"/>
              </w:rPr>
              <w:t>98</w:t>
            </w:r>
          </w:p>
        </w:tc>
        <w:tc>
          <w:tcPr>
            <w:tcW w:w="1701" w:type="dxa"/>
            <w:vAlign w:val="center"/>
          </w:tcPr>
          <w:p w14:paraId="512DF3E9" w14:textId="5FA649CC"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82570">
              <w:rPr>
                <w:rFonts w:ascii="Times New Roman" w:hAnsi="Times New Roman"/>
                <w:color w:val="000000"/>
                <w:sz w:val="24"/>
              </w:rPr>
              <w:t>59</w:t>
            </w:r>
          </w:p>
        </w:tc>
        <w:tc>
          <w:tcPr>
            <w:tcW w:w="1701" w:type="dxa"/>
            <w:vAlign w:val="center"/>
          </w:tcPr>
          <w:p w14:paraId="6AF30C61" w14:textId="50A938EE"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82570">
              <w:rPr>
                <w:rFonts w:ascii="Times New Roman" w:hAnsi="Times New Roman"/>
                <w:color w:val="000000"/>
                <w:sz w:val="24"/>
              </w:rPr>
              <w:t>3481</w:t>
            </w:r>
          </w:p>
        </w:tc>
      </w:tr>
      <w:tr w:rsidR="00982570" w14:paraId="3F277DA8" w14:textId="77777777" w:rsidTr="00982570">
        <w:trPr>
          <w:trHeight w:val="412"/>
        </w:trPr>
        <w:tc>
          <w:tcPr>
            <w:tcW w:w="734" w:type="dxa"/>
          </w:tcPr>
          <w:p w14:paraId="66F413EB" w14:textId="77777777" w:rsidR="00982570" w:rsidRPr="00D20AD6" w:rsidRDefault="00982570" w:rsidP="009E1FD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3CAD1775" w14:textId="7594B5B3"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17,</w:t>
            </w:r>
            <w:r w:rsidRPr="00982570">
              <w:rPr>
                <w:rFonts w:ascii="Times New Roman" w:hAnsi="Times New Roman"/>
                <w:color w:val="000000"/>
                <w:sz w:val="24"/>
              </w:rPr>
              <w:t>94</w:t>
            </w:r>
          </w:p>
        </w:tc>
        <w:tc>
          <w:tcPr>
            <w:tcW w:w="1418" w:type="dxa"/>
            <w:vAlign w:val="center"/>
          </w:tcPr>
          <w:p w14:paraId="5769AB5C" w14:textId="77777777" w:rsidR="00982570" w:rsidRPr="00982570" w:rsidRDefault="00982570" w:rsidP="00982570">
            <w:pPr>
              <w:pStyle w:val="ListParagraph"/>
              <w:spacing w:after="0" w:line="240" w:lineRule="auto"/>
              <w:ind w:left="0"/>
              <w:jc w:val="center"/>
              <w:rPr>
                <w:rFonts w:ascii="Times New Roman" w:hAnsi="Times New Roman"/>
                <w:b/>
                <w:sz w:val="24"/>
              </w:rPr>
            </w:pPr>
          </w:p>
        </w:tc>
        <w:tc>
          <w:tcPr>
            <w:tcW w:w="1701" w:type="dxa"/>
            <w:vAlign w:val="center"/>
          </w:tcPr>
          <w:p w14:paraId="0BDFC9AF" w14:textId="77777777" w:rsidR="00982570" w:rsidRPr="00982570" w:rsidRDefault="00982570" w:rsidP="00982570">
            <w:pPr>
              <w:pStyle w:val="ListParagraph"/>
              <w:spacing w:after="0" w:line="240" w:lineRule="auto"/>
              <w:ind w:left="0"/>
              <w:jc w:val="center"/>
              <w:rPr>
                <w:rFonts w:ascii="Times New Roman" w:hAnsi="Times New Roman"/>
                <w:b/>
                <w:sz w:val="24"/>
              </w:rPr>
            </w:pPr>
          </w:p>
        </w:tc>
        <w:tc>
          <w:tcPr>
            <w:tcW w:w="1701" w:type="dxa"/>
            <w:vAlign w:val="center"/>
          </w:tcPr>
          <w:p w14:paraId="2348E936" w14:textId="2BAFED6B"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1,</w:t>
            </w:r>
            <w:r w:rsidRPr="00982570">
              <w:rPr>
                <w:rFonts w:ascii="Times New Roman" w:hAnsi="Times New Roman"/>
                <w:color w:val="000000"/>
                <w:sz w:val="24"/>
              </w:rPr>
              <w:t>0122</w:t>
            </w:r>
          </w:p>
        </w:tc>
      </w:tr>
      <w:tr w:rsidR="00982570" w14:paraId="43E4568C" w14:textId="77777777" w:rsidTr="00982570">
        <w:trPr>
          <w:trHeight w:val="417"/>
        </w:trPr>
        <w:tc>
          <w:tcPr>
            <w:tcW w:w="734" w:type="dxa"/>
          </w:tcPr>
          <w:p w14:paraId="690C62FB" w14:textId="77777777" w:rsidR="00982570" w:rsidRPr="00D20AD6" w:rsidRDefault="00982570" w:rsidP="009E1FD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1FD5D4BF">
                <v:shape id="_x0000_i1383" type="#_x0000_t75" style="width:13.6pt;height:14.95pt" o:ole="">
                  <v:imagedata r:id="rId151" o:title=""/>
                </v:shape>
                <o:OLEObject Type="Embed" ProgID="Equation.3" ShapeID="_x0000_i1383" DrawAspect="Content" ObjectID="_1808066890" r:id="rId553"/>
              </w:object>
            </w:r>
          </w:p>
        </w:tc>
        <w:tc>
          <w:tcPr>
            <w:tcW w:w="1216" w:type="dxa"/>
            <w:vAlign w:val="center"/>
          </w:tcPr>
          <w:p w14:paraId="1B3E25EE" w14:textId="6DFD26FC"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82570">
              <w:rPr>
                <w:rFonts w:ascii="Times New Roman" w:hAnsi="Times New Roman"/>
                <w:color w:val="000000"/>
                <w:sz w:val="24"/>
              </w:rPr>
              <w:t>98</w:t>
            </w:r>
          </w:p>
        </w:tc>
        <w:tc>
          <w:tcPr>
            <w:tcW w:w="1418" w:type="dxa"/>
            <w:vAlign w:val="center"/>
          </w:tcPr>
          <w:p w14:paraId="3A41E0C5" w14:textId="77777777" w:rsidR="00982570" w:rsidRPr="00982570" w:rsidRDefault="00982570" w:rsidP="00982570">
            <w:pPr>
              <w:pStyle w:val="ListParagraph"/>
              <w:spacing w:after="0" w:line="240" w:lineRule="auto"/>
              <w:ind w:left="0"/>
              <w:jc w:val="center"/>
              <w:rPr>
                <w:rFonts w:ascii="Times New Roman" w:hAnsi="Times New Roman"/>
                <w:b/>
                <w:sz w:val="24"/>
              </w:rPr>
            </w:pPr>
          </w:p>
        </w:tc>
        <w:tc>
          <w:tcPr>
            <w:tcW w:w="1701" w:type="dxa"/>
            <w:vAlign w:val="center"/>
          </w:tcPr>
          <w:p w14:paraId="0C58C015" w14:textId="77777777" w:rsidR="00982570" w:rsidRPr="00982570" w:rsidRDefault="00982570" w:rsidP="00982570">
            <w:pPr>
              <w:pStyle w:val="ListParagraph"/>
              <w:spacing w:after="0" w:line="240" w:lineRule="auto"/>
              <w:ind w:left="0"/>
              <w:jc w:val="center"/>
              <w:rPr>
                <w:rFonts w:ascii="Times New Roman" w:hAnsi="Times New Roman"/>
                <w:b/>
                <w:sz w:val="24"/>
              </w:rPr>
            </w:pPr>
          </w:p>
        </w:tc>
        <w:tc>
          <w:tcPr>
            <w:tcW w:w="1701" w:type="dxa"/>
            <w:vAlign w:val="center"/>
          </w:tcPr>
          <w:p w14:paraId="43CDA94A" w14:textId="77777777" w:rsidR="00982570" w:rsidRPr="00982570" w:rsidRDefault="00982570" w:rsidP="00982570">
            <w:pPr>
              <w:pStyle w:val="ListParagraph"/>
              <w:spacing w:after="0" w:line="240" w:lineRule="auto"/>
              <w:ind w:left="0"/>
              <w:jc w:val="center"/>
              <w:rPr>
                <w:rFonts w:ascii="Times New Roman" w:hAnsi="Times New Roman"/>
                <w:b/>
                <w:sz w:val="24"/>
              </w:rPr>
            </w:pPr>
          </w:p>
        </w:tc>
      </w:tr>
    </w:tbl>
    <w:p w14:paraId="29D90A75" w14:textId="77777777" w:rsidR="009E1FD2" w:rsidRPr="009023A7" w:rsidRDefault="009E1FD2" w:rsidP="009E1FD2">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694F68C5">
          <v:shape id="_x0000_i1384" type="#_x0000_t75" style="width:1in;height:42.1pt" o:ole="">
            <v:imagedata r:id="rId157" o:title=""/>
          </v:shape>
          <o:OLEObject Type="Embed" ProgID="Equation.3" ShapeID="_x0000_i1384" DrawAspect="Content" ObjectID="_1808066891" r:id="rId554"/>
        </w:object>
      </w:r>
      <w:r w:rsidRPr="009023A7">
        <w:rPr>
          <w:color w:val="000000" w:themeColor="text1"/>
          <w:lang w:val="id-ID"/>
        </w:rPr>
        <w:fldChar w:fldCharType="end"/>
      </w:r>
    </w:p>
    <w:p w14:paraId="0672FCEE" w14:textId="77777777" w:rsidR="009E1FD2" w:rsidRPr="009023A7" w:rsidRDefault="009E1FD2" w:rsidP="009E1FD2">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982570" w:rsidRPr="00AA764D">
        <w:rPr>
          <w:color w:val="000000" w:themeColor="text1"/>
          <w:position w:val="-26"/>
          <w:lang w:val="id-ID"/>
        </w:rPr>
        <w:object w:dxaOrig="900" w:dyaOrig="700" w14:anchorId="26732F0D">
          <v:shape id="_x0000_i1385" type="#_x0000_t75" style="width:63.85pt;height:32.6pt" o:ole="">
            <v:imagedata r:id="rId555" o:title=""/>
          </v:shape>
          <o:OLEObject Type="Embed" ProgID="Equation.3" ShapeID="_x0000_i1385" DrawAspect="Content" ObjectID="_1808066892" r:id="rId556"/>
        </w:object>
      </w:r>
      <w:r w:rsidRPr="009023A7">
        <w:rPr>
          <w:color w:val="000000" w:themeColor="text1"/>
          <w:position w:val="-10"/>
          <w:lang w:val="id-ID"/>
        </w:rPr>
        <w:object w:dxaOrig="180" w:dyaOrig="340" w14:anchorId="2BE0C543">
          <v:shape id="_x0000_i1386" type="#_x0000_t75" style="width:8.15pt;height:17.65pt" o:ole="">
            <v:imagedata r:id="rId161" o:title=""/>
          </v:shape>
          <o:OLEObject Type="Embed" ProgID="Equation.3" ShapeID="_x0000_i1386" DrawAspect="Content" ObjectID="_1808066893" r:id="rId557"/>
        </w:object>
      </w:r>
      <w:r w:rsidRPr="009023A7">
        <w:rPr>
          <w:color w:val="000000" w:themeColor="text1"/>
          <w:position w:val="-10"/>
          <w:lang w:val="id-ID"/>
        </w:rPr>
        <w:object w:dxaOrig="180" w:dyaOrig="340" w14:anchorId="68FC7660">
          <v:shape id="_x0000_i1387" type="#_x0000_t75" style="width:8.15pt;height:17.65pt" o:ole="">
            <v:imagedata r:id="rId161" o:title=""/>
          </v:shape>
          <o:OLEObject Type="Embed" ProgID="Equation.3" ShapeID="_x0000_i1387" DrawAspect="Content" ObjectID="_1808066894" r:id="rId558"/>
        </w:object>
      </w:r>
    </w:p>
    <w:p w14:paraId="045DE273" w14:textId="5EDED776" w:rsidR="009E1FD2" w:rsidRDefault="009E1FD2" w:rsidP="009E1FD2">
      <w:pPr>
        <w:spacing w:line="480" w:lineRule="auto"/>
        <w:ind w:firstLine="450"/>
        <w:jc w:val="both"/>
        <w:rPr>
          <w:color w:val="000000" w:themeColor="text1"/>
        </w:rPr>
      </w:pPr>
      <w:r w:rsidRPr="009023A7">
        <w:rPr>
          <w:color w:val="000000" w:themeColor="text1"/>
          <w:lang w:val="id-ID"/>
        </w:rPr>
        <w:t xml:space="preserve">= </w:t>
      </w:r>
      <w:r>
        <w:rPr>
          <w:color w:val="000000" w:themeColor="text1"/>
          <w:lang w:val="id-ID"/>
        </w:rPr>
        <w:t>0,</w:t>
      </w:r>
      <w:r w:rsidR="00982570">
        <w:rPr>
          <w:color w:val="000000" w:themeColor="text1"/>
        </w:rPr>
        <w:t>71</w:t>
      </w:r>
    </w:p>
    <w:p w14:paraId="20C4FACB" w14:textId="77777777" w:rsidR="009E1FD2" w:rsidRPr="00D20AD6" w:rsidRDefault="009E1FD2" w:rsidP="009E1FD2">
      <w:pPr>
        <w:rPr>
          <w:b/>
        </w:rPr>
      </w:pPr>
      <w:r>
        <w:rPr>
          <w:b/>
        </w:rPr>
        <w:t>F0 (Siklus 3)</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9E1FD2" w14:paraId="46B5E1C8" w14:textId="77777777" w:rsidTr="009E1FD2">
        <w:trPr>
          <w:trHeight w:val="542"/>
        </w:trPr>
        <w:tc>
          <w:tcPr>
            <w:tcW w:w="734" w:type="dxa"/>
            <w:vAlign w:val="center"/>
          </w:tcPr>
          <w:p w14:paraId="3FD60D3F" w14:textId="77777777" w:rsid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11C6F904" w14:textId="77777777" w:rsidR="009E1FD2" w:rsidRDefault="009E1FD2" w:rsidP="009E1FD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194BBABD" w14:textId="77777777" w:rsidR="009E1FD2" w:rsidRPr="00D20AD6" w:rsidRDefault="009E1FD2" w:rsidP="009E1FD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38563550">
                <v:shape id="_x0000_i1388" type="#_x0000_t75" style="width:13.6pt;height:14.95pt" o:ole="">
                  <v:imagedata r:id="rId151" o:title=""/>
                </v:shape>
                <o:OLEObject Type="Embed" ProgID="Equation.3" ShapeID="_x0000_i1388" DrawAspect="Content" ObjectID="_1808066895" r:id="rId559"/>
              </w:object>
            </w:r>
          </w:p>
        </w:tc>
        <w:tc>
          <w:tcPr>
            <w:tcW w:w="1701" w:type="dxa"/>
            <w:vAlign w:val="center"/>
          </w:tcPr>
          <w:p w14:paraId="0947A58D" w14:textId="77777777" w:rsidR="009E1FD2" w:rsidRPr="00506E2A" w:rsidRDefault="009E1FD2"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5E48223D">
                <v:shape id="_x0000_i1389" type="#_x0000_t75" style="width:13.6pt;height:14.95pt" o:ole="">
                  <v:imagedata r:id="rId151" o:title=""/>
                </v:shape>
                <o:OLEObject Type="Embed" ProgID="Equation.3" ShapeID="_x0000_i1389" DrawAspect="Content" ObjectID="_1808066896" r:id="rId560"/>
              </w:object>
            </w:r>
            <w:r w:rsidRPr="00B16A05">
              <w:rPr>
                <w:rFonts w:ascii="Times New Roman" w:hAnsi="Times New Roman"/>
                <w:b/>
                <w:color w:val="000000" w:themeColor="text1"/>
                <w:sz w:val="24"/>
                <w:szCs w:val="24"/>
                <w:lang w:val="id-ID"/>
              </w:rPr>
              <w:t>)</w:t>
            </w:r>
          </w:p>
        </w:tc>
        <w:tc>
          <w:tcPr>
            <w:tcW w:w="1701" w:type="dxa"/>
            <w:vAlign w:val="center"/>
          </w:tcPr>
          <w:p w14:paraId="1CA6D13D" w14:textId="77777777" w:rsidR="009E1FD2" w:rsidRPr="00506E2A" w:rsidRDefault="009E1FD2"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05678BF">
                <v:shape id="_x0000_i1390" type="#_x0000_t75" style="width:13.6pt;height:14.95pt" o:ole="">
                  <v:imagedata r:id="rId154" o:title=""/>
                </v:shape>
                <o:OLEObject Type="Embed" ProgID="Equation.3" ShapeID="_x0000_i1390" DrawAspect="Content" ObjectID="_1808066897" r:id="rId561"/>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982570" w14:paraId="59FE40AC" w14:textId="77777777" w:rsidTr="00982570">
        <w:trPr>
          <w:trHeight w:val="407"/>
        </w:trPr>
        <w:tc>
          <w:tcPr>
            <w:tcW w:w="734" w:type="dxa"/>
          </w:tcPr>
          <w:p w14:paraId="4AA3A094" w14:textId="77777777" w:rsidR="00982570" w:rsidRPr="00D20AD6" w:rsidRDefault="00982570"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02542F54" w14:textId="1E90B634"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82570">
              <w:rPr>
                <w:rFonts w:ascii="Times New Roman" w:hAnsi="Times New Roman"/>
                <w:color w:val="000000"/>
                <w:sz w:val="24"/>
              </w:rPr>
              <w:t>09</w:t>
            </w:r>
          </w:p>
        </w:tc>
        <w:tc>
          <w:tcPr>
            <w:tcW w:w="1418" w:type="dxa"/>
            <w:vAlign w:val="center"/>
          </w:tcPr>
          <w:p w14:paraId="72A849A8" w14:textId="0A83AFC4"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82570">
              <w:rPr>
                <w:rFonts w:ascii="Times New Roman" w:hAnsi="Times New Roman"/>
                <w:color w:val="000000"/>
                <w:sz w:val="24"/>
              </w:rPr>
              <w:t>07</w:t>
            </w:r>
          </w:p>
        </w:tc>
        <w:tc>
          <w:tcPr>
            <w:tcW w:w="1701" w:type="dxa"/>
            <w:vAlign w:val="center"/>
          </w:tcPr>
          <w:p w14:paraId="3D1EAF50" w14:textId="38D965DC"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82570">
              <w:rPr>
                <w:rFonts w:ascii="Times New Roman" w:hAnsi="Times New Roman"/>
                <w:color w:val="000000"/>
                <w:sz w:val="24"/>
              </w:rPr>
              <w:t>02</w:t>
            </w:r>
          </w:p>
        </w:tc>
        <w:tc>
          <w:tcPr>
            <w:tcW w:w="1701" w:type="dxa"/>
            <w:vAlign w:val="center"/>
          </w:tcPr>
          <w:p w14:paraId="5D387570" w14:textId="5FB409B5"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82570">
              <w:rPr>
                <w:rFonts w:ascii="Times New Roman" w:hAnsi="Times New Roman"/>
                <w:color w:val="000000"/>
                <w:sz w:val="24"/>
              </w:rPr>
              <w:t>0004</w:t>
            </w:r>
          </w:p>
        </w:tc>
      </w:tr>
      <w:tr w:rsidR="00982570" w14:paraId="022D2C84" w14:textId="77777777" w:rsidTr="00982570">
        <w:trPr>
          <w:trHeight w:val="413"/>
        </w:trPr>
        <w:tc>
          <w:tcPr>
            <w:tcW w:w="734" w:type="dxa"/>
          </w:tcPr>
          <w:p w14:paraId="0A03F169" w14:textId="77777777" w:rsidR="00982570" w:rsidRPr="00D20AD6" w:rsidRDefault="00982570"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54510456" w14:textId="714BCC6B"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82570">
              <w:rPr>
                <w:rFonts w:ascii="Times New Roman" w:hAnsi="Times New Roman"/>
                <w:color w:val="000000"/>
                <w:sz w:val="24"/>
              </w:rPr>
              <w:t>55</w:t>
            </w:r>
          </w:p>
        </w:tc>
        <w:tc>
          <w:tcPr>
            <w:tcW w:w="1418" w:type="dxa"/>
            <w:vAlign w:val="center"/>
          </w:tcPr>
          <w:p w14:paraId="4320441D" w14:textId="63E936C4"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82570">
              <w:rPr>
                <w:rFonts w:ascii="Times New Roman" w:hAnsi="Times New Roman"/>
                <w:color w:val="000000"/>
                <w:sz w:val="24"/>
              </w:rPr>
              <w:t>07</w:t>
            </w:r>
          </w:p>
        </w:tc>
        <w:tc>
          <w:tcPr>
            <w:tcW w:w="1701" w:type="dxa"/>
            <w:vAlign w:val="center"/>
          </w:tcPr>
          <w:p w14:paraId="47E1E374" w14:textId="594673AD"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82570">
              <w:rPr>
                <w:rFonts w:ascii="Times New Roman" w:hAnsi="Times New Roman"/>
                <w:color w:val="000000"/>
                <w:sz w:val="24"/>
              </w:rPr>
              <w:t>48</w:t>
            </w:r>
          </w:p>
        </w:tc>
        <w:tc>
          <w:tcPr>
            <w:tcW w:w="1701" w:type="dxa"/>
            <w:vAlign w:val="center"/>
          </w:tcPr>
          <w:p w14:paraId="3FDFA797" w14:textId="7F97AB5F"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82570">
              <w:rPr>
                <w:rFonts w:ascii="Times New Roman" w:hAnsi="Times New Roman"/>
                <w:color w:val="000000"/>
                <w:sz w:val="24"/>
              </w:rPr>
              <w:t>2304</w:t>
            </w:r>
          </w:p>
        </w:tc>
      </w:tr>
      <w:tr w:rsidR="00982570" w14:paraId="333AD2EF" w14:textId="77777777" w:rsidTr="00982570">
        <w:trPr>
          <w:trHeight w:val="420"/>
        </w:trPr>
        <w:tc>
          <w:tcPr>
            <w:tcW w:w="734" w:type="dxa"/>
          </w:tcPr>
          <w:p w14:paraId="1A118392" w14:textId="77777777" w:rsidR="00982570" w:rsidRPr="00D20AD6" w:rsidRDefault="00982570"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2CF133B0" w14:textId="16C04547"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4,</w:t>
            </w:r>
            <w:r w:rsidRPr="00982570">
              <w:rPr>
                <w:rFonts w:ascii="Times New Roman" w:hAnsi="Times New Roman"/>
                <w:color w:val="000000"/>
                <w:sz w:val="24"/>
              </w:rPr>
              <w:t>59</w:t>
            </w:r>
          </w:p>
        </w:tc>
        <w:tc>
          <w:tcPr>
            <w:tcW w:w="1418" w:type="dxa"/>
            <w:vAlign w:val="center"/>
          </w:tcPr>
          <w:p w14:paraId="3C58A188" w14:textId="23CA8DE3"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82570">
              <w:rPr>
                <w:rFonts w:ascii="Times New Roman" w:hAnsi="Times New Roman"/>
                <w:color w:val="000000"/>
                <w:sz w:val="24"/>
              </w:rPr>
              <w:t>07</w:t>
            </w:r>
          </w:p>
        </w:tc>
        <w:tc>
          <w:tcPr>
            <w:tcW w:w="1701" w:type="dxa"/>
            <w:vAlign w:val="center"/>
          </w:tcPr>
          <w:p w14:paraId="2F39B9E5" w14:textId="0E588689"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82570">
              <w:rPr>
                <w:rFonts w:ascii="Times New Roman" w:hAnsi="Times New Roman"/>
                <w:color w:val="000000"/>
                <w:sz w:val="24"/>
              </w:rPr>
              <w:t>48</w:t>
            </w:r>
          </w:p>
        </w:tc>
        <w:tc>
          <w:tcPr>
            <w:tcW w:w="1701" w:type="dxa"/>
            <w:vAlign w:val="center"/>
          </w:tcPr>
          <w:p w14:paraId="549D57B6" w14:textId="4141535E"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82570">
              <w:rPr>
                <w:rFonts w:ascii="Times New Roman" w:hAnsi="Times New Roman"/>
                <w:color w:val="000000"/>
                <w:sz w:val="24"/>
              </w:rPr>
              <w:t>2304</w:t>
            </w:r>
          </w:p>
        </w:tc>
      </w:tr>
      <w:tr w:rsidR="00982570" w14:paraId="1EFBDBCD" w14:textId="77777777" w:rsidTr="00982570">
        <w:trPr>
          <w:trHeight w:val="412"/>
        </w:trPr>
        <w:tc>
          <w:tcPr>
            <w:tcW w:w="734" w:type="dxa"/>
          </w:tcPr>
          <w:p w14:paraId="72BAF14A" w14:textId="77777777" w:rsidR="00982570" w:rsidRPr="00D20AD6" w:rsidRDefault="00982570" w:rsidP="009E1FD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08C79541" w14:textId="272F2B26"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15,</w:t>
            </w:r>
            <w:r w:rsidRPr="00982570">
              <w:rPr>
                <w:rFonts w:ascii="Times New Roman" w:hAnsi="Times New Roman"/>
                <w:color w:val="000000"/>
                <w:sz w:val="24"/>
              </w:rPr>
              <w:t>23</w:t>
            </w:r>
          </w:p>
        </w:tc>
        <w:tc>
          <w:tcPr>
            <w:tcW w:w="1418" w:type="dxa"/>
            <w:vAlign w:val="center"/>
          </w:tcPr>
          <w:p w14:paraId="6BB58B58" w14:textId="77777777" w:rsidR="00982570" w:rsidRPr="00982570" w:rsidRDefault="00982570" w:rsidP="00982570">
            <w:pPr>
              <w:pStyle w:val="ListParagraph"/>
              <w:spacing w:after="0" w:line="240" w:lineRule="auto"/>
              <w:ind w:left="0"/>
              <w:jc w:val="center"/>
              <w:rPr>
                <w:rFonts w:ascii="Times New Roman" w:hAnsi="Times New Roman"/>
                <w:b/>
                <w:sz w:val="24"/>
              </w:rPr>
            </w:pPr>
          </w:p>
        </w:tc>
        <w:tc>
          <w:tcPr>
            <w:tcW w:w="1701" w:type="dxa"/>
            <w:vAlign w:val="center"/>
          </w:tcPr>
          <w:p w14:paraId="2EAF99AB" w14:textId="77777777" w:rsidR="00982570" w:rsidRPr="00982570" w:rsidRDefault="00982570" w:rsidP="00982570">
            <w:pPr>
              <w:pStyle w:val="ListParagraph"/>
              <w:spacing w:after="0" w:line="240" w:lineRule="auto"/>
              <w:ind w:left="0"/>
              <w:jc w:val="center"/>
              <w:rPr>
                <w:rFonts w:ascii="Times New Roman" w:hAnsi="Times New Roman"/>
                <w:b/>
                <w:sz w:val="24"/>
              </w:rPr>
            </w:pPr>
          </w:p>
        </w:tc>
        <w:tc>
          <w:tcPr>
            <w:tcW w:w="1701" w:type="dxa"/>
            <w:vAlign w:val="center"/>
          </w:tcPr>
          <w:p w14:paraId="21A701C6" w14:textId="2A9B08F8"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82570">
              <w:rPr>
                <w:rFonts w:ascii="Times New Roman" w:hAnsi="Times New Roman"/>
                <w:color w:val="000000"/>
                <w:sz w:val="24"/>
              </w:rPr>
              <w:t>4612</w:t>
            </w:r>
          </w:p>
        </w:tc>
      </w:tr>
      <w:tr w:rsidR="00982570" w14:paraId="707B6F1E" w14:textId="77777777" w:rsidTr="00982570">
        <w:trPr>
          <w:trHeight w:val="417"/>
        </w:trPr>
        <w:tc>
          <w:tcPr>
            <w:tcW w:w="734" w:type="dxa"/>
          </w:tcPr>
          <w:p w14:paraId="3F2C1D44" w14:textId="77777777" w:rsidR="00982570" w:rsidRPr="00D20AD6" w:rsidRDefault="00982570" w:rsidP="009E1FD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6062F128">
                <v:shape id="_x0000_i1391" type="#_x0000_t75" style="width:13.6pt;height:14.95pt" o:ole="">
                  <v:imagedata r:id="rId151" o:title=""/>
                </v:shape>
                <o:OLEObject Type="Embed" ProgID="Equation.3" ShapeID="_x0000_i1391" DrawAspect="Content" ObjectID="_1808066898" r:id="rId562"/>
              </w:object>
            </w:r>
          </w:p>
        </w:tc>
        <w:tc>
          <w:tcPr>
            <w:tcW w:w="1216" w:type="dxa"/>
            <w:vAlign w:val="center"/>
          </w:tcPr>
          <w:p w14:paraId="1A6B92B8" w14:textId="12037BF7" w:rsidR="00982570" w:rsidRPr="00982570" w:rsidRDefault="00982570" w:rsidP="00982570">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82570">
              <w:rPr>
                <w:rFonts w:ascii="Times New Roman" w:hAnsi="Times New Roman"/>
                <w:color w:val="000000"/>
                <w:sz w:val="24"/>
              </w:rPr>
              <w:t>07</w:t>
            </w:r>
          </w:p>
        </w:tc>
        <w:tc>
          <w:tcPr>
            <w:tcW w:w="1418" w:type="dxa"/>
            <w:vAlign w:val="center"/>
          </w:tcPr>
          <w:p w14:paraId="2BE86E98" w14:textId="77777777" w:rsidR="00982570" w:rsidRPr="00982570" w:rsidRDefault="00982570" w:rsidP="00982570">
            <w:pPr>
              <w:pStyle w:val="ListParagraph"/>
              <w:spacing w:after="0" w:line="240" w:lineRule="auto"/>
              <w:ind w:left="0"/>
              <w:jc w:val="center"/>
              <w:rPr>
                <w:rFonts w:ascii="Times New Roman" w:hAnsi="Times New Roman"/>
                <w:b/>
                <w:sz w:val="24"/>
              </w:rPr>
            </w:pPr>
          </w:p>
        </w:tc>
        <w:tc>
          <w:tcPr>
            <w:tcW w:w="1701" w:type="dxa"/>
            <w:vAlign w:val="center"/>
          </w:tcPr>
          <w:p w14:paraId="0EE77737" w14:textId="77777777" w:rsidR="00982570" w:rsidRPr="00982570" w:rsidRDefault="00982570" w:rsidP="00982570">
            <w:pPr>
              <w:pStyle w:val="ListParagraph"/>
              <w:spacing w:after="0" w:line="240" w:lineRule="auto"/>
              <w:ind w:left="0"/>
              <w:jc w:val="center"/>
              <w:rPr>
                <w:rFonts w:ascii="Times New Roman" w:hAnsi="Times New Roman"/>
                <w:b/>
                <w:sz w:val="24"/>
              </w:rPr>
            </w:pPr>
          </w:p>
        </w:tc>
        <w:tc>
          <w:tcPr>
            <w:tcW w:w="1701" w:type="dxa"/>
            <w:vAlign w:val="center"/>
          </w:tcPr>
          <w:p w14:paraId="60D54315" w14:textId="77777777" w:rsidR="00982570" w:rsidRPr="00982570" w:rsidRDefault="00982570" w:rsidP="00982570">
            <w:pPr>
              <w:pStyle w:val="ListParagraph"/>
              <w:spacing w:after="0" w:line="240" w:lineRule="auto"/>
              <w:ind w:left="0"/>
              <w:jc w:val="center"/>
              <w:rPr>
                <w:rFonts w:ascii="Times New Roman" w:hAnsi="Times New Roman"/>
                <w:b/>
                <w:sz w:val="24"/>
              </w:rPr>
            </w:pPr>
          </w:p>
        </w:tc>
      </w:tr>
    </w:tbl>
    <w:p w14:paraId="4A62C0B8" w14:textId="77777777" w:rsidR="009E1FD2" w:rsidRPr="009023A7" w:rsidRDefault="009E1FD2" w:rsidP="009E1FD2">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4ECA6718">
          <v:shape id="_x0000_i1392" type="#_x0000_t75" style="width:1in;height:42.1pt" o:ole="">
            <v:imagedata r:id="rId157" o:title=""/>
          </v:shape>
          <o:OLEObject Type="Embed" ProgID="Equation.3" ShapeID="_x0000_i1392" DrawAspect="Content" ObjectID="_1808066899" r:id="rId563"/>
        </w:object>
      </w:r>
      <w:r w:rsidRPr="009023A7">
        <w:rPr>
          <w:color w:val="000000" w:themeColor="text1"/>
          <w:lang w:val="id-ID"/>
        </w:rPr>
        <w:fldChar w:fldCharType="end"/>
      </w:r>
    </w:p>
    <w:p w14:paraId="49881F32" w14:textId="77777777" w:rsidR="009E1FD2" w:rsidRPr="009023A7" w:rsidRDefault="009E1FD2" w:rsidP="009E1FD2">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9F0F78" w:rsidRPr="00AA764D">
        <w:rPr>
          <w:color w:val="000000" w:themeColor="text1"/>
          <w:position w:val="-26"/>
          <w:lang w:val="id-ID"/>
        </w:rPr>
        <w:object w:dxaOrig="960" w:dyaOrig="700" w14:anchorId="45E1DC36">
          <v:shape id="_x0000_i1393" type="#_x0000_t75" style="width:70.65pt;height:32.6pt" o:ole="">
            <v:imagedata r:id="rId564" o:title=""/>
          </v:shape>
          <o:OLEObject Type="Embed" ProgID="Equation.3" ShapeID="_x0000_i1393" DrawAspect="Content" ObjectID="_1808066900" r:id="rId565"/>
        </w:object>
      </w:r>
      <w:r w:rsidRPr="009023A7">
        <w:rPr>
          <w:color w:val="000000" w:themeColor="text1"/>
          <w:position w:val="-10"/>
          <w:lang w:val="id-ID"/>
        </w:rPr>
        <w:object w:dxaOrig="180" w:dyaOrig="340" w14:anchorId="04C9CAF4">
          <v:shape id="_x0000_i1394" type="#_x0000_t75" style="width:8.15pt;height:17.65pt" o:ole="">
            <v:imagedata r:id="rId161" o:title=""/>
          </v:shape>
          <o:OLEObject Type="Embed" ProgID="Equation.3" ShapeID="_x0000_i1394" DrawAspect="Content" ObjectID="_1808066901" r:id="rId566"/>
        </w:object>
      </w:r>
      <w:r w:rsidRPr="009023A7">
        <w:rPr>
          <w:color w:val="000000" w:themeColor="text1"/>
          <w:position w:val="-10"/>
          <w:lang w:val="id-ID"/>
        </w:rPr>
        <w:object w:dxaOrig="180" w:dyaOrig="340" w14:anchorId="4C7BA31E">
          <v:shape id="_x0000_i1395" type="#_x0000_t75" style="width:8.15pt;height:17.65pt" o:ole="">
            <v:imagedata r:id="rId161" o:title=""/>
          </v:shape>
          <o:OLEObject Type="Embed" ProgID="Equation.3" ShapeID="_x0000_i1395" DrawAspect="Content" ObjectID="_1808066902" r:id="rId567"/>
        </w:object>
      </w:r>
    </w:p>
    <w:p w14:paraId="06219E87" w14:textId="5F96EA79" w:rsidR="009E1FD2" w:rsidRDefault="009E1FD2" w:rsidP="009E1FD2">
      <w:pPr>
        <w:spacing w:line="480" w:lineRule="auto"/>
        <w:ind w:firstLine="450"/>
        <w:jc w:val="both"/>
        <w:rPr>
          <w:color w:val="000000" w:themeColor="text1"/>
        </w:rPr>
      </w:pPr>
      <w:r w:rsidRPr="009023A7">
        <w:rPr>
          <w:color w:val="000000" w:themeColor="text1"/>
          <w:lang w:val="id-ID"/>
        </w:rPr>
        <w:t xml:space="preserve">= </w:t>
      </w:r>
      <w:r>
        <w:rPr>
          <w:color w:val="000000" w:themeColor="text1"/>
          <w:lang w:val="id-ID"/>
        </w:rPr>
        <w:t>0,</w:t>
      </w:r>
      <w:r w:rsidR="00982570">
        <w:rPr>
          <w:color w:val="000000" w:themeColor="text1"/>
        </w:rPr>
        <w:t>48</w:t>
      </w:r>
    </w:p>
    <w:p w14:paraId="52CB60F5" w14:textId="77777777" w:rsidR="009E1FD2" w:rsidRPr="00AA764D" w:rsidRDefault="009E1FD2" w:rsidP="009E1FD2">
      <w:pPr>
        <w:spacing w:line="480" w:lineRule="auto"/>
        <w:jc w:val="both"/>
        <w:rPr>
          <w:color w:val="000000" w:themeColor="text1"/>
        </w:rPr>
      </w:pPr>
    </w:p>
    <w:p w14:paraId="5F536E85" w14:textId="77777777" w:rsidR="009E1FD2" w:rsidRDefault="009E1FD2" w:rsidP="009E1FD2"/>
    <w:p w14:paraId="1EC3C427" w14:textId="77777777" w:rsidR="009E1FD2" w:rsidRDefault="009E1FD2" w:rsidP="009E1FD2"/>
    <w:p w14:paraId="5748CBDB" w14:textId="77777777" w:rsidR="009E1FD2" w:rsidRDefault="009E1FD2" w:rsidP="009E1FD2">
      <w:r>
        <w:rPr>
          <w:b/>
        </w:rPr>
        <w:lastRenderedPageBreak/>
        <w:t xml:space="preserve">Lampiran 33. </w:t>
      </w:r>
      <w:r>
        <w:t>(Lanjutan)</w:t>
      </w:r>
    </w:p>
    <w:p w14:paraId="1EC17989" w14:textId="77777777" w:rsidR="009E1FD2" w:rsidRDefault="009E1FD2" w:rsidP="009E1FD2"/>
    <w:p w14:paraId="7F604299" w14:textId="77777777" w:rsidR="009E1FD2" w:rsidRPr="00D20AD6" w:rsidRDefault="009E1FD2" w:rsidP="009E1FD2">
      <w:pPr>
        <w:rPr>
          <w:b/>
        </w:rPr>
      </w:pPr>
      <w:r>
        <w:rPr>
          <w:b/>
        </w:rPr>
        <w:t>F0 (Siklus 4)</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9E1FD2" w14:paraId="59A2AB9C" w14:textId="77777777" w:rsidTr="009E1FD2">
        <w:trPr>
          <w:trHeight w:val="542"/>
        </w:trPr>
        <w:tc>
          <w:tcPr>
            <w:tcW w:w="734" w:type="dxa"/>
            <w:vAlign w:val="center"/>
          </w:tcPr>
          <w:p w14:paraId="2AE7F2E0" w14:textId="77777777" w:rsid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1F5D48A1" w14:textId="77777777" w:rsidR="009E1FD2" w:rsidRDefault="009E1FD2" w:rsidP="009E1FD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58B80661" w14:textId="77777777" w:rsidR="009E1FD2" w:rsidRPr="00D20AD6" w:rsidRDefault="009E1FD2" w:rsidP="009E1FD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3E2DA3BE">
                <v:shape id="_x0000_i1396" type="#_x0000_t75" style="width:13.6pt;height:14.95pt" o:ole="">
                  <v:imagedata r:id="rId151" o:title=""/>
                </v:shape>
                <o:OLEObject Type="Embed" ProgID="Equation.3" ShapeID="_x0000_i1396" DrawAspect="Content" ObjectID="_1808066903" r:id="rId568"/>
              </w:object>
            </w:r>
          </w:p>
        </w:tc>
        <w:tc>
          <w:tcPr>
            <w:tcW w:w="1701" w:type="dxa"/>
            <w:vAlign w:val="center"/>
          </w:tcPr>
          <w:p w14:paraId="26D9926E" w14:textId="77777777" w:rsidR="009E1FD2" w:rsidRPr="00506E2A" w:rsidRDefault="009E1FD2"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77EF94CD">
                <v:shape id="_x0000_i1397" type="#_x0000_t75" style="width:13.6pt;height:14.95pt" o:ole="">
                  <v:imagedata r:id="rId151" o:title=""/>
                </v:shape>
                <o:OLEObject Type="Embed" ProgID="Equation.3" ShapeID="_x0000_i1397" DrawAspect="Content" ObjectID="_1808066904" r:id="rId569"/>
              </w:object>
            </w:r>
            <w:r w:rsidRPr="00B16A05">
              <w:rPr>
                <w:rFonts w:ascii="Times New Roman" w:hAnsi="Times New Roman"/>
                <w:b/>
                <w:color w:val="000000" w:themeColor="text1"/>
                <w:sz w:val="24"/>
                <w:szCs w:val="24"/>
                <w:lang w:val="id-ID"/>
              </w:rPr>
              <w:t>)</w:t>
            </w:r>
          </w:p>
        </w:tc>
        <w:tc>
          <w:tcPr>
            <w:tcW w:w="1701" w:type="dxa"/>
            <w:vAlign w:val="center"/>
          </w:tcPr>
          <w:p w14:paraId="03D33B9D" w14:textId="77777777" w:rsidR="009E1FD2" w:rsidRPr="00506E2A" w:rsidRDefault="009E1FD2"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3D2C6213">
                <v:shape id="_x0000_i1398" type="#_x0000_t75" style="width:13.6pt;height:14.95pt" o:ole="">
                  <v:imagedata r:id="rId154" o:title=""/>
                </v:shape>
                <o:OLEObject Type="Embed" ProgID="Equation.3" ShapeID="_x0000_i1398" DrawAspect="Content" ObjectID="_1808066905" r:id="rId570"/>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9F0F78" w14:paraId="01C40A5E" w14:textId="77777777" w:rsidTr="009F0F78">
        <w:trPr>
          <w:trHeight w:val="407"/>
        </w:trPr>
        <w:tc>
          <w:tcPr>
            <w:tcW w:w="734" w:type="dxa"/>
          </w:tcPr>
          <w:p w14:paraId="509E54A4" w14:textId="77777777" w:rsidR="009F0F78" w:rsidRPr="00D20AD6" w:rsidRDefault="009F0F78"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6521F0AA" w14:textId="6330B18E"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F0F78">
              <w:rPr>
                <w:rFonts w:ascii="Times New Roman" w:hAnsi="Times New Roman"/>
                <w:color w:val="000000"/>
                <w:sz w:val="24"/>
              </w:rPr>
              <w:t>64</w:t>
            </w:r>
          </w:p>
        </w:tc>
        <w:tc>
          <w:tcPr>
            <w:tcW w:w="1418" w:type="dxa"/>
            <w:vAlign w:val="center"/>
          </w:tcPr>
          <w:p w14:paraId="621AA8D6" w14:textId="5E5F8364"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F0F78">
              <w:rPr>
                <w:rFonts w:ascii="Times New Roman" w:hAnsi="Times New Roman"/>
                <w:color w:val="000000"/>
                <w:sz w:val="24"/>
              </w:rPr>
              <w:t>46</w:t>
            </w:r>
          </w:p>
        </w:tc>
        <w:tc>
          <w:tcPr>
            <w:tcW w:w="1701" w:type="dxa"/>
            <w:vAlign w:val="center"/>
          </w:tcPr>
          <w:p w14:paraId="33CBF5FB" w14:textId="63F5469C"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F0F78">
              <w:rPr>
                <w:rFonts w:ascii="Times New Roman" w:hAnsi="Times New Roman"/>
                <w:color w:val="000000"/>
                <w:sz w:val="24"/>
              </w:rPr>
              <w:t>18</w:t>
            </w:r>
          </w:p>
        </w:tc>
        <w:tc>
          <w:tcPr>
            <w:tcW w:w="1701" w:type="dxa"/>
            <w:vAlign w:val="center"/>
          </w:tcPr>
          <w:p w14:paraId="32A868AA" w14:textId="317F9D8E"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F0F78">
              <w:rPr>
                <w:rFonts w:ascii="Times New Roman" w:hAnsi="Times New Roman"/>
                <w:color w:val="000000"/>
                <w:sz w:val="24"/>
              </w:rPr>
              <w:t>0324</w:t>
            </w:r>
          </w:p>
        </w:tc>
      </w:tr>
      <w:tr w:rsidR="009F0F78" w14:paraId="5434B13C" w14:textId="77777777" w:rsidTr="009F0F78">
        <w:trPr>
          <w:trHeight w:val="413"/>
        </w:trPr>
        <w:tc>
          <w:tcPr>
            <w:tcW w:w="734" w:type="dxa"/>
          </w:tcPr>
          <w:p w14:paraId="58CE6BFF" w14:textId="77777777" w:rsidR="009F0F78" w:rsidRPr="00D20AD6" w:rsidRDefault="009F0F78"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02120A28" w14:textId="7DD743E8"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9F0F78">
              <w:rPr>
                <w:rFonts w:ascii="Times New Roman" w:hAnsi="Times New Roman"/>
                <w:color w:val="000000"/>
                <w:sz w:val="24"/>
              </w:rPr>
              <w:t>05</w:t>
            </w:r>
          </w:p>
        </w:tc>
        <w:tc>
          <w:tcPr>
            <w:tcW w:w="1418" w:type="dxa"/>
            <w:vAlign w:val="center"/>
          </w:tcPr>
          <w:p w14:paraId="091C55F5" w14:textId="62BD6572"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F0F78">
              <w:rPr>
                <w:rFonts w:ascii="Times New Roman" w:hAnsi="Times New Roman"/>
                <w:color w:val="000000"/>
                <w:sz w:val="24"/>
              </w:rPr>
              <w:t>46</w:t>
            </w:r>
          </w:p>
        </w:tc>
        <w:tc>
          <w:tcPr>
            <w:tcW w:w="1701" w:type="dxa"/>
            <w:vAlign w:val="center"/>
          </w:tcPr>
          <w:p w14:paraId="1F1A5F0A" w14:textId="12D753E4"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F0F78">
              <w:rPr>
                <w:rFonts w:ascii="Times New Roman" w:hAnsi="Times New Roman"/>
                <w:color w:val="000000"/>
                <w:sz w:val="24"/>
              </w:rPr>
              <w:t>59</w:t>
            </w:r>
          </w:p>
        </w:tc>
        <w:tc>
          <w:tcPr>
            <w:tcW w:w="1701" w:type="dxa"/>
            <w:vAlign w:val="center"/>
          </w:tcPr>
          <w:p w14:paraId="51BCD498" w14:textId="498D7988"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F0F78">
              <w:rPr>
                <w:rFonts w:ascii="Times New Roman" w:hAnsi="Times New Roman"/>
                <w:color w:val="000000"/>
                <w:sz w:val="24"/>
              </w:rPr>
              <w:t>3481</w:t>
            </w:r>
          </w:p>
        </w:tc>
      </w:tr>
      <w:tr w:rsidR="009F0F78" w14:paraId="24BD7144" w14:textId="77777777" w:rsidTr="009F0F78">
        <w:trPr>
          <w:trHeight w:val="420"/>
        </w:trPr>
        <w:tc>
          <w:tcPr>
            <w:tcW w:w="734" w:type="dxa"/>
          </w:tcPr>
          <w:p w14:paraId="04801D26" w14:textId="77777777" w:rsidR="009F0F78" w:rsidRPr="00D20AD6" w:rsidRDefault="009F0F78"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41EADFD2" w14:textId="29BB2455"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4,</w:t>
            </w:r>
            <w:r w:rsidRPr="009F0F78">
              <w:rPr>
                <w:rFonts w:ascii="Times New Roman" w:hAnsi="Times New Roman"/>
                <w:color w:val="000000"/>
                <w:sz w:val="24"/>
              </w:rPr>
              <w:t>71</w:t>
            </w:r>
          </w:p>
        </w:tc>
        <w:tc>
          <w:tcPr>
            <w:tcW w:w="1418" w:type="dxa"/>
            <w:vAlign w:val="center"/>
          </w:tcPr>
          <w:p w14:paraId="6A994AC9" w14:textId="7A2FD5DB"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F0F78">
              <w:rPr>
                <w:rFonts w:ascii="Times New Roman" w:hAnsi="Times New Roman"/>
                <w:color w:val="000000"/>
                <w:sz w:val="24"/>
              </w:rPr>
              <w:t>46</w:t>
            </w:r>
          </w:p>
        </w:tc>
        <w:tc>
          <w:tcPr>
            <w:tcW w:w="1701" w:type="dxa"/>
            <w:vAlign w:val="center"/>
          </w:tcPr>
          <w:p w14:paraId="15D6F683" w14:textId="651EF5D9"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F0F78">
              <w:rPr>
                <w:rFonts w:ascii="Times New Roman" w:hAnsi="Times New Roman"/>
                <w:color w:val="000000"/>
                <w:sz w:val="24"/>
              </w:rPr>
              <w:t>75</w:t>
            </w:r>
          </w:p>
        </w:tc>
        <w:tc>
          <w:tcPr>
            <w:tcW w:w="1701" w:type="dxa"/>
            <w:vAlign w:val="center"/>
          </w:tcPr>
          <w:p w14:paraId="72BBABDF" w14:textId="280650B2"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F0F78">
              <w:rPr>
                <w:rFonts w:ascii="Times New Roman" w:hAnsi="Times New Roman"/>
                <w:color w:val="000000"/>
                <w:sz w:val="24"/>
              </w:rPr>
              <w:t>5625</w:t>
            </w:r>
          </w:p>
        </w:tc>
      </w:tr>
      <w:tr w:rsidR="009F0F78" w14:paraId="4B37442F" w14:textId="77777777" w:rsidTr="009F0F78">
        <w:trPr>
          <w:trHeight w:val="412"/>
        </w:trPr>
        <w:tc>
          <w:tcPr>
            <w:tcW w:w="734" w:type="dxa"/>
          </w:tcPr>
          <w:p w14:paraId="12AEFCB9" w14:textId="77777777" w:rsidR="009F0F78" w:rsidRPr="00D20AD6" w:rsidRDefault="009F0F78" w:rsidP="009E1FD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5E21EF77" w14:textId="6723F664"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16,</w:t>
            </w:r>
            <w:r w:rsidRPr="009F0F78">
              <w:rPr>
                <w:rFonts w:ascii="Times New Roman" w:hAnsi="Times New Roman"/>
                <w:color w:val="000000"/>
                <w:sz w:val="24"/>
              </w:rPr>
              <w:t>4</w:t>
            </w:r>
          </w:p>
        </w:tc>
        <w:tc>
          <w:tcPr>
            <w:tcW w:w="1418" w:type="dxa"/>
            <w:vAlign w:val="center"/>
          </w:tcPr>
          <w:p w14:paraId="56EC9327" w14:textId="77777777" w:rsidR="009F0F78" w:rsidRPr="009F0F78" w:rsidRDefault="009F0F78" w:rsidP="009F0F78">
            <w:pPr>
              <w:pStyle w:val="ListParagraph"/>
              <w:spacing w:after="0" w:line="240" w:lineRule="auto"/>
              <w:ind w:left="0"/>
              <w:jc w:val="center"/>
              <w:rPr>
                <w:rFonts w:ascii="Times New Roman" w:hAnsi="Times New Roman"/>
                <w:b/>
                <w:sz w:val="24"/>
              </w:rPr>
            </w:pPr>
          </w:p>
        </w:tc>
        <w:tc>
          <w:tcPr>
            <w:tcW w:w="1701" w:type="dxa"/>
            <w:vAlign w:val="center"/>
          </w:tcPr>
          <w:p w14:paraId="4CD620B9" w14:textId="77777777" w:rsidR="009F0F78" w:rsidRPr="009F0F78" w:rsidRDefault="009F0F78" w:rsidP="009F0F78">
            <w:pPr>
              <w:pStyle w:val="ListParagraph"/>
              <w:spacing w:after="0" w:line="240" w:lineRule="auto"/>
              <w:ind w:left="0"/>
              <w:jc w:val="center"/>
              <w:rPr>
                <w:rFonts w:ascii="Times New Roman" w:hAnsi="Times New Roman"/>
                <w:b/>
                <w:sz w:val="24"/>
              </w:rPr>
            </w:pPr>
          </w:p>
        </w:tc>
        <w:tc>
          <w:tcPr>
            <w:tcW w:w="1701" w:type="dxa"/>
            <w:vAlign w:val="center"/>
          </w:tcPr>
          <w:p w14:paraId="4DB24614" w14:textId="0DD47314" w:rsidR="009F0F78" w:rsidRPr="009F0F78" w:rsidRDefault="009F0F78" w:rsidP="009F0F78">
            <w:pPr>
              <w:pStyle w:val="ListParagraph"/>
              <w:spacing w:after="0" w:line="240" w:lineRule="auto"/>
              <w:ind w:left="0"/>
              <w:jc w:val="center"/>
              <w:rPr>
                <w:rFonts w:ascii="Times New Roman" w:hAnsi="Times New Roman"/>
                <w:b/>
                <w:sz w:val="24"/>
              </w:rPr>
            </w:pPr>
            <w:r w:rsidRPr="009F0F78">
              <w:rPr>
                <w:rFonts w:ascii="Times New Roman" w:hAnsi="Times New Roman"/>
                <w:color w:val="000000"/>
                <w:sz w:val="24"/>
              </w:rPr>
              <w:t>0</w:t>
            </w:r>
            <w:r>
              <w:rPr>
                <w:rFonts w:ascii="Times New Roman" w:hAnsi="Times New Roman"/>
                <w:color w:val="000000"/>
                <w:sz w:val="24"/>
              </w:rPr>
              <w:t>,</w:t>
            </w:r>
            <w:r w:rsidRPr="009F0F78">
              <w:rPr>
                <w:rFonts w:ascii="Times New Roman" w:hAnsi="Times New Roman"/>
                <w:color w:val="000000"/>
                <w:sz w:val="24"/>
              </w:rPr>
              <w:t>943</w:t>
            </w:r>
          </w:p>
        </w:tc>
      </w:tr>
      <w:tr w:rsidR="009F0F78" w14:paraId="11230DC1" w14:textId="77777777" w:rsidTr="009F0F78">
        <w:trPr>
          <w:trHeight w:val="417"/>
        </w:trPr>
        <w:tc>
          <w:tcPr>
            <w:tcW w:w="734" w:type="dxa"/>
          </w:tcPr>
          <w:p w14:paraId="223F8D87" w14:textId="77777777" w:rsidR="009F0F78" w:rsidRPr="00D20AD6" w:rsidRDefault="009F0F78" w:rsidP="009E1FD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6ABB586E">
                <v:shape id="_x0000_i1399" type="#_x0000_t75" style="width:13.6pt;height:14.95pt" o:ole="">
                  <v:imagedata r:id="rId151" o:title=""/>
                </v:shape>
                <o:OLEObject Type="Embed" ProgID="Equation.3" ShapeID="_x0000_i1399" DrawAspect="Content" ObjectID="_1808066906" r:id="rId571"/>
              </w:object>
            </w:r>
          </w:p>
        </w:tc>
        <w:tc>
          <w:tcPr>
            <w:tcW w:w="1216" w:type="dxa"/>
            <w:vAlign w:val="center"/>
          </w:tcPr>
          <w:p w14:paraId="7B252E55" w14:textId="2AD1085A"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F0F78">
              <w:rPr>
                <w:rFonts w:ascii="Times New Roman" w:hAnsi="Times New Roman"/>
                <w:color w:val="000000"/>
                <w:sz w:val="24"/>
              </w:rPr>
              <w:t>46</w:t>
            </w:r>
          </w:p>
        </w:tc>
        <w:tc>
          <w:tcPr>
            <w:tcW w:w="1418" w:type="dxa"/>
            <w:vAlign w:val="center"/>
          </w:tcPr>
          <w:p w14:paraId="5C6F7F38" w14:textId="77777777" w:rsidR="009F0F78" w:rsidRPr="009F0F78" w:rsidRDefault="009F0F78" w:rsidP="009F0F78">
            <w:pPr>
              <w:pStyle w:val="ListParagraph"/>
              <w:spacing w:after="0" w:line="240" w:lineRule="auto"/>
              <w:ind w:left="0"/>
              <w:jc w:val="center"/>
              <w:rPr>
                <w:rFonts w:ascii="Times New Roman" w:hAnsi="Times New Roman"/>
                <w:b/>
                <w:sz w:val="24"/>
              </w:rPr>
            </w:pPr>
          </w:p>
        </w:tc>
        <w:tc>
          <w:tcPr>
            <w:tcW w:w="1701" w:type="dxa"/>
            <w:vAlign w:val="center"/>
          </w:tcPr>
          <w:p w14:paraId="3C70696D" w14:textId="77777777" w:rsidR="009F0F78" w:rsidRPr="009F0F78" w:rsidRDefault="009F0F78" w:rsidP="009F0F78">
            <w:pPr>
              <w:pStyle w:val="ListParagraph"/>
              <w:spacing w:after="0" w:line="240" w:lineRule="auto"/>
              <w:ind w:left="0"/>
              <w:jc w:val="center"/>
              <w:rPr>
                <w:rFonts w:ascii="Times New Roman" w:hAnsi="Times New Roman"/>
                <w:b/>
                <w:sz w:val="24"/>
              </w:rPr>
            </w:pPr>
          </w:p>
        </w:tc>
        <w:tc>
          <w:tcPr>
            <w:tcW w:w="1701" w:type="dxa"/>
            <w:vAlign w:val="center"/>
          </w:tcPr>
          <w:p w14:paraId="3F894B85" w14:textId="77777777" w:rsidR="009F0F78" w:rsidRPr="009F0F78" w:rsidRDefault="009F0F78" w:rsidP="009F0F78">
            <w:pPr>
              <w:pStyle w:val="ListParagraph"/>
              <w:spacing w:after="0" w:line="240" w:lineRule="auto"/>
              <w:ind w:left="0"/>
              <w:jc w:val="center"/>
              <w:rPr>
                <w:rFonts w:ascii="Times New Roman" w:hAnsi="Times New Roman"/>
                <w:b/>
                <w:sz w:val="24"/>
              </w:rPr>
            </w:pPr>
          </w:p>
        </w:tc>
      </w:tr>
    </w:tbl>
    <w:p w14:paraId="08D34FD3" w14:textId="77777777" w:rsidR="009E1FD2" w:rsidRPr="009023A7" w:rsidRDefault="009E1FD2" w:rsidP="009E1FD2">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303C5286">
          <v:shape id="_x0000_i1400" type="#_x0000_t75" style="width:1in;height:42.1pt" o:ole="">
            <v:imagedata r:id="rId157" o:title=""/>
          </v:shape>
          <o:OLEObject Type="Embed" ProgID="Equation.3" ShapeID="_x0000_i1400" DrawAspect="Content" ObjectID="_1808066907" r:id="rId572"/>
        </w:object>
      </w:r>
      <w:r w:rsidRPr="009023A7">
        <w:rPr>
          <w:color w:val="000000" w:themeColor="text1"/>
          <w:lang w:val="id-ID"/>
        </w:rPr>
        <w:fldChar w:fldCharType="end"/>
      </w:r>
    </w:p>
    <w:p w14:paraId="2DAA19A9" w14:textId="77777777" w:rsidR="009E1FD2" w:rsidRPr="009023A7" w:rsidRDefault="009E1FD2" w:rsidP="009E1FD2">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9F0F78" w:rsidRPr="00AA764D">
        <w:rPr>
          <w:color w:val="000000" w:themeColor="text1"/>
          <w:position w:val="-26"/>
          <w:lang w:val="id-ID"/>
        </w:rPr>
        <w:object w:dxaOrig="820" w:dyaOrig="700" w14:anchorId="15369B00">
          <v:shape id="_x0000_i1401" type="#_x0000_t75" style="width:58.4pt;height:32.6pt" o:ole="">
            <v:imagedata r:id="rId573" o:title=""/>
          </v:shape>
          <o:OLEObject Type="Embed" ProgID="Equation.3" ShapeID="_x0000_i1401" DrawAspect="Content" ObjectID="_1808066908" r:id="rId574"/>
        </w:object>
      </w:r>
      <w:r w:rsidRPr="009023A7">
        <w:rPr>
          <w:color w:val="000000" w:themeColor="text1"/>
          <w:position w:val="-10"/>
          <w:lang w:val="id-ID"/>
        </w:rPr>
        <w:object w:dxaOrig="180" w:dyaOrig="340" w14:anchorId="6AE50AF1">
          <v:shape id="_x0000_i1402" type="#_x0000_t75" style="width:8.15pt;height:17.65pt" o:ole="">
            <v:imagedata r:id="rId161" o:title=""/>
          </v:shape>
          <o:OLEObject Type="Embed" ProgID="Equation.3" ShapeID="_x0000_i1402" DrawAspect="Content" ObjectID="_1808066909" r:id="rId575"/>
        </w:object>
      </w:r>
      <w:r w:rsidRPr="009023A7">
        <w:rPr>
          <w:color w:val="000000" w:themeColor="text1"/>
          <w:position w:val="-10"/>
          <w:lang w:val="id-ID"/>
        </w:rPr>
        <w:object w:dxaOrig="180" w:dyaOrig="340" w14:anchorId="6FE1A560">
          <v:shape id="_x0000_i1403" type="#_x0000_t75" style="width:8.15pt;height:17.65pt" o:ole="">
            <v:imagedata r:id="rId161" o:title=""/>
          </v:shape>
          <o:OLEObject Type="Embed" ProgID="Equation.3" ShapeID="_x0000_i1403" DrawAspect="Content" ObjectID="_1808066910" r:id="rId576"/>
        </w:object>
      </w:r>
    </w:p>
    <w:p w14:paraId="71A73139" w14:textId="08B3BA37" w:rsidR="009E1FD2" w:rsidRPr="009F0F78" w:rsidRDefault="009E1FD2" w:rsidP="009E1FD2">
      <w:pPr>
        <w:spacing w:line="480" w:lineRule="auto"/>
        <w:ind w:firstLine="450"/>
        <w:jc w:val="both"/>
        <w:rPr>
          <w:color w:val="000000" w:themeColor="text1"/>
        </w:rPr>
      </w:pPr>
      <w:r w:rsidRPr="009023A7">
        <w:rPr>
          <w:color w:val="000000" w:themeColor="text1"/>
          <w:lang w:val="id-ID"/>
        </w:rPr>
        <w:t xml:space="preserve">= </w:t>
      </w:r>
      <w:r>
        <w:rPr>
          <w:color w:val="000000" w:themeColor="text1"/>
          <w:lang w:val="id-ID"/>
        </w:rPr>
        <w:t>0,</w:t>
      </w:r>
      <w:r w:rsidR="009F0F78">
        <w:rPr>
          <w:color w:val="000000" w:themeColor="text1"/>
        </w:rPr>
        <w:t>68</w:t>
      </w:r>
    </w:p>
    <w:p w14:paraId="361846D4" w14:textId="77777777" w:rsidR="009E1FD2" w:rsidRPr="00D20AD6" w:rsidRDefault="009E1FD2" w:rsidP="009E1FD2">
      <w:pPr>
        <w:rPr>
          <w:b/>
        </w:rPr>
      </w:pPr>
      <w:r>
        <w:rPr>
          <w:b/>
        </w:rPr>
        <w:t>F0 (Siklus 5)</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9E1FD2" w14:paraId="3D990DC4" w14:textId="77777777" w:rsidTr="009E1FD2">
        <w:trPr>
          <w:trHeight w:val="542"/>
        </w:trPr>
        <w:tc>
          <w:tcPr>
            <w:tcW w:w="734" w:type="dxa"/>
            <w:vAlign w:val="center"/>
          </w:tcPr>
          <w:p w14:paraId="5C61F4E0" w14:textId="77777777" w:rsid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34FC289E" w14:textId="77777777" w:rsidR="009E1FD2" w:rsidRDefault="009E1FD2" w:rsidP="009E1FD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48AEF6D0" w14:textId="77777777" w:rsidR="009E1FD2" w:rsidRPr="00D20AD6" w:rsidRDefault="009E1FD2" w:rsidP="009E1FD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3E924E62">
                <v:shape id="_x0000_i1404" type="#_x0000_t75" style="width:13.6pt;height:14.95pt" o:ole="">
                  <v:imagedata r:id="rId151" o:title=""/>
                </v:shape>
                <o:OLEObject Type="Embed" ProgID="Equation.3" ShapeID="_x0000_i1404" DrawAspect="Content" ObjectID="_1808066911" r:id="rId577"/>
              </w:object>
            </w:r>
          </w:p>
        </w:tc>
        <w:tc>
          <w:tcPr>
            <w:tcW w:w="1701" w:type="dxa"/>
            <w:vAlign w:val="center"/>
          </w:tcPr>
          <w:p w14:paraId="7B3F52FD" w14:textId="77777777" w:rsidR="009E1FD2" w:rsidRPr="00506E2A" w:rsidRDefault="009E1FD2"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0DD5DED8">
                <v:shape id="_x0000_i1405" type="#_x0000_t75" style="width:13.6pt;height:14.95pt" o:ole="">
                  <v:imagedata r:id="rId151" o:title=""/>
                </v:shape>
                <o:OLEObject Type="Embed" ProgID="Equation.3" ShapeID="_x0000_i1405" DrawAspect="Content" ObjectID="_1808066912" r:id="rId578"/>
              </w:object>
            </w:r>
            <w:r w:rsidRPr="00B16A05">
              <w:rPr>
                <w:rFonts w:ascii="Times New Roman" w:hAnsi="Times New Roman"/>
                <w:b/>
                <w:color w:val="000000" w:themeColor="text1"/>
                <w:sz w:val="24"/>
                <w:szCs w:val="24"/>
                <w:lang w:val="id-ID"/>
              </w:rPr>
              <w:t>)</w:t>
            </w:r>
          </w:p>
        </w:tc>
        <w:tc>
          <w:tcPr>
            <w:tcW w:w="1701" w:type="dxa"/>
            <w:vAlign w:val="center"/>
          </w:tcPr>
          <w:p w14:paraId="475FB469" w14:textId="77777777" w:rsidR="009E1FD2" w:rsidRPr="00506E2A" w:rsidRDefault="009E1FD2"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60D2C4C1">
                <v:shape id="_x0000_i1406" type="#_x0000_t75" style="width:13.6pt;height:14.95pt" o:ole="">
                  <v:imagedata r:id="rId154" o:title=""/>
                </v:shape>
                <o:OLEObject Type="Embed" ProgID="Equation.3" ShapeID="_x0000_i1406" DrawAspect="Content" ObjectID="_1808066913" r:id="rId579"/>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9F0F78" w14:paraId="18325AA2" w14:textId="77777777" w:rsidTr="009F0F78">
        <w:trPr>
          <w:trHeight w:val="407"/>
        </w:trPr>
        <w:tc>
          <w:tcPr>
            <w:tcW w:w="734" w:type="dxa"/>
          </w:tcPr>
          <w:p w14:paraId="33B1E814" w14:textId="77777777" w:rsidR="009F0F78" w:rsidRPr="00D20AD6" w:rsidRDefault="009F0F78"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4B2112DE" w14:textId="3DA021D7"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4,</w:t>
            </w:r>
            <w:r w:rsidRPr="009F0F78">
              <w:rPr>
                <w:rFonts w:ascii="Times New Roman" w:hAnsi="Times New Roman"/>
                <w:color w:val="000000"/>
                <w:sz w:val="24"/>
              </w:rPr>
              <w:t>28</w:t>
            </w:r>
          </w:p>
        </w:tc>
        <w:tc>
          <w:tcPr>
            <w:tcW w:w="1418" w:type="dxa"/>
            <w:vAlign w:val="center"/>
          </w:tcPr>
          <w:p w14:paraId="4EDDB30D" w14:textId="3F18AE58"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F0F78">
              <w:rPr>
                <w:rFonts w:ascii="Times New Roman" w:hAnsi="Times New Roman"/>
                <w:color w:val="000000"/>
                <w:sz w:val="24"/>
              </w:rPr>
              <w:t>05</w:t>
            </w:r>
          </w:p>
        </w:tc>
        <w:tc>
          <w:tcPr>
            <w:tcW w:w="1701" w:type="dxa"/>
            <w:vAlign w:val="center"/>
          </w:tcPr>
          <w:p w14:paraId="2A2AE2D9" w14:textId="7F3DC43B"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F0F78">
              <w:rPr>
                <w:rFonts w:ascii="Times New Roman" w:hAnsi="Times New Roman"/>
                <w:color w:val="000000"/>
                <w:sz w:val="24"/>
              </w:rPr>
              <w:t>77</w:t>
            </w:r>
          </w:p>
        </w:tc>
        <w:tc>
          <w:tcPr>
            <w:tcW w:w="1701" w:type="dxa"/>
            <w:vAlign w:val="center"/>
          </w:tcPr>
          <w:p w14:paraId="4A4D729A" w14:textId="19840F44"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F0F78">
              <w:rPr>
                <w:rFonts w:ascii="Times New Roman" w:hAnsi="Times New Roman"/>
                <w:color w:val="000000"/>
                <w:sz w:val="24"/>
              </w:rPr>
              <w:t>5929</w:t>
            </w:r>
          </w:p>
        </w:tc>
      </w:tr>
      <w:tr w:rsidR="009F0F78" w14:paraId="7C9270BE" w14:textId="77777777" w:rsidTr="009F0F78">
        <w:trPr>
          <w:trHeight w:val="413"/>
        </w:trPr>
        <w:tc>
          <w:tcPr>
            <w:tcW w:w="734" w:type="dxa"/>
          </w:tcPr>
          <w:p w14:paraId="5ECBC6C7" w14:textId="77777777" w:rsidR="009F0F78" w:rsidRPr="00D20AD6" w:rsidRDefault="009F0F78"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4A959689" w14:textId="4A45D4A8"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F0F78">
              <w:rPr>
                <w:rFonts w:ascii="Times New Roman" w:hAnsi="Times New Roman"/>
                <w:color w:val="000000"/>
                <w:sz w:val="24"/>
              </w:rPr>
              <w:t>74</w:t>
            </w:r>
          </w:p>
        </w:tc>
        <w:tc>
          <w:tcPr>
            <w:tcW w:w="1418" w:type="dxa"/>
            <w:vAlign w:val="center"/>
          </w:tcPr>
          <w:p w14:paraId="67BCE23B" w14:textId="633ACF7F"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F0F78">
              <w:rPr>
                <w:rFonts w:ascii="Times New Roman" w:hAnsi="Times New Roman"/>
                <w:color w:val="000000"/>
                <w:sz w:val="24"/>
              </w:rPr>
              <w:t>05</w:t>
            </w:r>
          </w:p>
        </w:tc>
        <w:tc>
          <w:tcPr>
            <w:tcW w:w="1701" w:type="dxa"/>
            <w:vAlign w:val="center"/>
          </w:tcPr>
          <w:p w14:paraId="543FD0D1" w14:textId="26FB9A05"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F0F78">
              <w:rPr>
                <w:rFonts w:ascii="Times New Roman" w:hAnsi="Times New Roman"/>
                <w:color w:val="000000"/>
                <w:sz w:val="24"/>
              </w:rPr>
              <w:t>69</w:t>
            </w:r>
          </w:p>
        </w:tc>
        <w:tc>
          <w:tcPr>
            <w:tcW w:w="1701" w:type="dxa"/>
            <w:vAlign w:val="center"/>
          </w:tcPr>
          <w:p w14:paraId="2F3AC488" w14:textId="4717FF40"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F0F78">
              <w:rPr>
                <w:rFonts w:ascii="Times New Roman" w:hAnsi="Times New Roman"/>
                <w:color w:val="000000"/>
                <w:sz w:val="24"/>
              </w:rPr>
              <w:t>4761</w:t>
            </w:r>
          </w:p>
        </w:tc>
      </w:tr>
      <w:tr w:rsidR="009F0F78" w14:paraId="6DDD187C" w14:textId="77777777" w:rsidTr="009F0F78">
        <w:trPr>
          <w:trHeight w:val="420"/>
        </w:trPr>
        <w:tc>
          <w:tcPr>
            <w:tcW w:w="734" w:type="dxa"/>
          </w:tcPr>
          <w:p w14:paraId="18FC12FA" w14:textId="77777777" w:rsidR="009F0F78" w:rsidRPr="00D20AD6" w:rsidRDefault="009F0F78" w:rsidP="009E1FD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1970AE28" w14:textId="65DD94E8"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F0F78">
              <w:rPr>
                <w:rFonts w:ascii="Times New Roman" w:hAnsi="Times New Roman"/>
                <w:color w:val="000000"/>
                <w:sz w:val="24"/>
              </w:rPr>
              <w:t>15</w:t>
            </w:r>
          </w:p>
        </w:tc>
        <w:tc>
          <w:tcPr>
            <w:tcW w:w="1418" w:type="dxa"/>
            <w:vAlign w:val="center"/>
          </w:tcPr>
          <w:p w14:paraId="12D5E3E4" w14:textId="77771D9E"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F0F78">
              <w:rPr>
                <w:rFonts w:ascii="Times New Roman" w:hAnsi="Times New Roman"/>
                <w:color w:val="000000"/>
                <w:sz w:val="24"/>
              </w:rPr>
              <w:t>05</w:t>
            </w:r>
          </w:p>
        </w:tc>
        <w:tc>
          <w:tcPr>
            <w:tcW w:w="1701" w:type="dxa"/>
            <w:vAlign w:val="center"/>
          </w:tcPr>
          <w:p w14:paraId="32944D83" w14:textId="2CD8C08C"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F0F78">
              <w:rPr>
                <w:rFonts w:ascii="Times New Roman" w:hAnsi="Times New Roman"/>
                <w:color w:val="000000"/>
                <w:sz w:val="24"/>
              </w:rPr>
              <w:t>1</w:t>
            </w:r>
          </w:p>
        </w:tc>
        <w:tc>
          <w:tcPr>
            <w:tcW w:w="1701" w:type="dxa"/>
            <w:vAlign w:val="center"/>
          </w:tcPr>
          <w:p w14:paraId="7E6E7074" w14:textId="6E8ECF34"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F0F78">
              <w:rPr>
                <w:rFonts w:ascii="Times New Roman" w:hAnsi="Times New Roman"/>
                <w:color w:val="000000"/>
                <w:sz w:val="24"/>
              </w:rPr>
              <w:t>01</w:t>
            </w:r>
          </w:p>
        </w:tc>
      </w:tr>
      <w:tr w:rsidR="009F0F78" w14:paraId="68B8D9A6" w14:textId="77777777" w:rsidTr="009F0F78">
        <w:trPr>
          <w:trHeight w:val="412"/>
        </w:trPr>
        <w:tc>
          <w:tcPr>
            <w:tcW w:w="734" w:type="dxa"/>
          </w:tcPr>
          <w:p w14:paraId="5601411C" w14:textId="77777777" w:rsidR="009F0F78" w:rsidRPr="00D20AD6" w:rsidRDefault="009F0F78" w:rsidP="009E1FD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092BB6F4" w14:textId="7304904B"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15,</w:t>
            </w:r>
            <w:r w:rsidRPr="009F0F78">
              <w:rPr>
                <w:rFonts w:ascii="Times New Roman" w:hAnsi="Times New Roman"/>
                <w:color w:val="000000"/>
                <w:sz w:val="24"/>
              </w:rPr>
              <w:t>17</w:t>
            </w:r>
          </w:p>
        </w:tc>
        <w:tc>
          <w:tcPr>
            <w:tcW w:w="1418" w:type="dxa"/>
            <w:vAlign w:val="center"/>
          </w:tcPr>
          <w:p w14:paraId="6D1651B4" w14:textId="77777777" w:rsidR="009F0F78" w:rsidRPr="009F0F78" w:rsidRDefault="009F0F78" w:rsidP="009F0F78">
            <w:pPr>
              <w:pStyle w:val="ListParagraph"/>
              <w:spacing w:after="0" w:line="240" w:lineRule="auto"/>
              <w:ind w:left="0"/>
              <w:jc w:val="center"/>
              <w:rPr>
                <w:rFonts w:ascii="Times New Roman" w:hAnsi="Times New Roman"/>
                <w:b/>
                <w:sz w:val="24"/>
              </w:rPr>
            </w:pPr>
          </w:p>
        </w:tc>
        <w:tc>
          <w:tcPr>
            <w:tcW w:w="1701" w:type="dxa"/>
            <w:vAlign w:val="center"/>
          </w:tcPr>
          <w:p w14:paraId="0C4966E5" w14:textId="77777777" w:rsidR="009F0F78" w:rsidRPr="009F0F78" w:rsidRDefault="009F0F78" w:rsidP="009F0F78">
            <w:pPr>
              <w:pStyle w:val="ListParagraph"/>
              <w:spacing w:after="0" w:line="240" w:lineRule="auto"/>
              <w:ind w:left="0"/>
              <w:jc w:val="center"/>
              <w:rPr>
                <w:rFonts w:ascii="Times New Roman" w:hAnsi="Times New Roman"/>
                <w:b/>
                <w:sz w:val="24"/>
              </w:rPr>
            </w:pPr>
          </w:p>
        </w:tc>
        <w:tc>
          <w:tcPr>
            <w:tcW w:w="1701" w:type="dxa"/>
            <w:vAlign w:val="center"/>
          </w:tcPr>
          <w:p w14:paraId="76FD2672" w14:textId="401F6E95"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1,</w:t>
            </w:r>
            <w:r w:rsidRPr="009F0F78">
              <w:rPr>
                <w:rFonts w:ascii="Times New Roman" w:hAnsi="Times New Roman"/>
                <w:color w:val="000000"/>
                <w:sz w:val="24"/>
              </w:rPr>
              <w:t>079</w:t>
            </w:r>
          </w:p>
        </w:tc>
      </w:tr>
      <w:tr w:rsidR="009F0F78" w14:paraId="561FCE22" w14:textId="77777777" w:rsidTr="009F0F78">
        <w:trPr>
          <w:trHeight w:val="417"/>
        </w:trPr>
        <w:tc>
          <w:tcPr>
            <w:tcW w:w="734" w:type="dxa"/>
          </w:tcPr>
          <w:p w14:paraId="1682A746" w14:textId="77777777" w:rsidR="009F0F78" w:rsidRPr="00D20AD6" w:rsidRDefault="009F0F78" w:rsidP="009E1FD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10D31A79">
                <v:shape id="_x0000_i1407" type="#_x0000_t75" style="width:13.6pt;height:14.95pt" o:ole="">
                  <v:imagedata r:id="rId151" o:title=""/>
                </v:shape>
                <o:OLEObject Type="Embed" ProgID="Equation.3" ShapeID="_x0000_i1407" DrawAspect="Content" ObjectID="_1808066914" r:id="rId580"/>
              </w:object>
            </w:r>
          </w:p>
        </w:tc>
        <w:tc>
          <w:tcPr>
            <w:tcW w:w="1216" w:type="dxa"/>
            <w:vAlign w:val="center"/>
          </w:tcPr>
          <w:p w14:paraId="2D57E679" w14:textId="3DBD702B"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5,05</w:t>
            </w:r>
          </w:p>
        </w:tc>
        <w:tc>
          <w:tcPr>
            <w:tcW w:w="1418" w:type="dxa"/>
            <w:vAlign w:val="center"/>
          </w:tcPr>
          <w:p w14:paraId="203172B8" w14:textId="77777777" w:rsidR="009F0F78" w:rsidRPr="009F0F78" w:rsidRDefault="009F0F78" w:rsidP="009F0F78">
            <w:pPr>
              <w:pStyle w:val="ListParagraph"/>
              <w:spacing w:after="0" w:line="240" w:lineRule="auto"/>
              <w:ind w:left="0"/>
              <w:jc w:val="center"/>
              <w:rPr>
                <w:rFonts w:ascii="Times New Roman" w:hAnsi="Times New Roman"/>
                <w:b/>
                <w:sz w:val="24"/>
              </w:rPr>
            </w:pPr>
          </w:p>
        </w:tc>
        <w:tc>
          <w:tcPr>
            <w:tcW w:w="1701" w:type="dxa"/>
            <w:vAlign w:val="center"/>
          </w:tcPr>
          <w:p w14:paraId="240AD09E" w14:textId="77777777" w:rsidR="009F0F78" w:rsidRPr="009F0F78" w:rsidRDefault="009F0F78" w:rsidP="009F0F78">
            <w:pPr>
              <w:pStyle w:val="ListParagraph"/>
              <w:spacing w:after="0" w:line="240" w:lineRule="auto"/>
              <w:ind w:left="0"/>
              <w:jc w:val="center"/>
              <w:rPr>
                <w:rFonts w:ascii="Times New Roman" w:hAnsi="Times New Roman"/>
                <w:b/>
                <w:sz w:val="24"/>
              </w:rPr>
            </w:pPr>
          </w:p>
        </w:tc>
        <w:tc>
          <w:tcPr>
            <w:tcW w:w="1701" w:type="dxa"/>
            <w:vAlign w:val="center"/>
          </w:tcPr>
          <w:p w14:paraId="4DF1F3B9" w14:textId="77777777" w:rsidR="009F0F78" w:rsidRPr="009F0F78" w:rsidRDefault="009F0F78" w:rsidP="009F0F78">
            <w:pPr>
              <w:pStyle w:val="ListParagraph"/>
              <w:spacing w:after="0" w:line="240" w:lineRule="auto"/>
              <w:ind w:left="0"/>
              <w:jc w:val="center"/>
              <w:rPr>
                <w:rFonts w:ascii="Times New Roman" w:hAnsi="Times New Roman"/>
                <w:b/>
                <w:sz w:val="24"/>
              </w:rPr>
            </w:pPr>
          </w:p>
        </w:tc>
      </w:tr>
    </w:tbl>
    <w:p w14:paraId="1D33C499" w14:textId="77777777" w:rsidR="009E1FD2" w:rsidRPr="009023A7" w:rsidRDefault="009E1FD2" w:rsidP="009E1FD2">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0DAB5F30">
          <v:shape id="_x0000_i1408" type="#_x0000_t75" style="width:1in;height:42.1pt" o:ole="">
            <v:imagedata r:id="rId157" o:title=""/>
          </v:shape>
          <o:OLEObject Type="Embed" ProgID="Equation.3" ShapeID="_x0000_i1408" DrawAspect="Content" ObjectID="_1808066915" r:id="rId581"/>
        </w:object>
      </w:r>
      <w:r w:rsidRPr="009023A7">
        <w:rPr>
          <w:color w:val="000000" w:themeColor="text1"/>
          <w:lang w:val="id-ID"/>
        </w:rPr>
        <w:fldChar w:fldCharType="end"/>
      </w:r>
    </w:p>
    <w:p w14:paraId="6609D7AE" w14:textId="77777777" w:rsidR="009E1FD2" w:rsidRPr="009023A7" w:rsidRDefault="009E1FD2" w:rsidP="009E1FD2">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9F0F78" w:rsidRPr="00AA764D">
        <w:rPr>
          <w:color w:val="000000" w:themeColor="text1"/>
          <w:position w:val="-26"/>
          <w:lang w:val="id-ID"/>
        </w:rPr>
        <w:object w:dxaOrig="780" w:dyaOrig="700" w14:anchorId="026F7601">
          <v:shape id="_x0000_i1409" type="#_x0000_t75" style="width:57.05pt;height:32.6pt" o:ole="">
            <v:imagedata r:id="rId582" o:title=""/>
          </v:shape>
          <o:OLEObject Type="Embed" ProgID="Equation.3" ShapeID="_x0000_i1409" DrawAspect="Content" ObjectID="_1808066916" r:id="rId583"/>
        </w:object>
      </w:r>
      <w:r w:rsidRPr="009023A7">
        <w:rPr>
          <w:color w:val="000000" w:themeColor="text1"/>
          <w:position w:val="-10"/>
          <w:lang w:val="id-ID"/>
        </w:rPr>
        <w:object w:dxaOrig="180" w:dyaOrig="340" w14:anchorId="090EB55F">
          <v:shape id="_x0000_i1410" type="#_x0000_t75" style="width:8.15pt;height:17.65pt" o:ole="">
            <v:imagedata r:id="rId161" o:title=""/>
          </v:shape>
          <o:OLEObject Type="Embed" ProgID="Equation.3" ShapeID="_x0000_i1410" DrawAspect="Content" ObjectID="_1808066917" r:id="rId584"/>
        </w:object>
      </w:r>
      <w:r w:rsidRPr="009023A7">
        <w:rPr>
          <w:color w:val="000000" w:themeColor="text1"/>
          <w:position w:val="-10"/>
          <w:lang w:val="id-ID"/>
        </w:rPr>
        <w:object w:dxaOrig="180" w:dyaOrig="340" w14:anchorId="1450A90D">
          <v:shape id="_x0000_i1411" type="#_x0000_t75" style="width:8.15pt;height:17.65pt" o:ole="">
            <v:imagedata r:id="rId161" o:title=""/>
          </v:shape>
          <o:OLEObject Type="Embed" ProgID="Equation.3" ShapeID="_x0000_i1411" DrawAspect="Content" ObjectID="_1808066918" r:id="rId585"/>
        </w:object>
      </w:r>
    </w:p>
    <w:p w14:paraId="22A40D99" w14:textId="04DB804B" w:rsidR="009E1FD2" w:rsidRDefault="009E1FD2" w:rsidP="009E1FD2">
      <w:pPr>
        <w:spacing w:line="480" w:lineRule="auto"/>
        <w:ind w:firstLine="450"/>
        <w:jc w:val="both"/>
        <w:rPr>
          <w:color w:val="000000" w:themeColor="text1"/>
        </w:rPr>
      </w:pPr>
      <w:r w:rsidRPr="009023A7">
        <w:rPr>
          <w:color w:val="000000" w:themeColor="text1"/>
          <w:lang w:val="id-ID"/>
        </w:rPr>
        <w:t xml:space="preserve">= </w:t>
      </w:r>
      <w:r>
        <w:rPr>
          <w:color w:val="000000" w:themeColor="text1"/>
          <w:lang w:val="id-ID"/>
        </w:rPr>
        <w:t>0,</w:t>
      </w:r>
      <w:r w:rsidR="009F0F78">
        <w:rPr>
          <w:color w:val="000000" w:themeColor="text1"/>
        </w:rPr>
        <w:t>73</w:t>
      </w:r>
    </w:p>
    <w:p w14:paraId="0AAA62D4" w14:textId="77777777" w:rsidR="009E1FD2" w:rsidRDefault="009E1FD2" w:rsidP="009E1FD2">
      <w:pPr>
        <w:spacing w:line="480" w:lineRule="auto"/>
        <w:ind w:firstLine="450"/>
        <w:jc w:val="both"/>
        <w:rPr>
          <w:color w:val="000000" w:themeColor="text1"/>
        </w:rPr>
      </w:pPr>
    </w:p>
    <w:p w14:paraId="459E13FD" w14:textId="77777777" w:rsidR="009E1FD2" w:rsidRDefault="009E1FD2" w:rsidP="009E1FD2">
      <w:pPr>
        <w:spacing w:line="480" w:lineRule="auto"/>
        <w:jc w:val="both"/>
        <w:rPr>
          <w:b/>
          <w:color w:val="000000" w:themeColor="text1"/>
        </w:rPr>
      </w:pPr>
    </w:p>
    <w:p w14:paraId="5C71BADB" w14:textId="77777777" w:rsidR="009E1FD2" w:rsidRDefault="009E1FD2" w:rsidP="009E1FD2">
      <w:pPr>
        <w:spacing w:line="480" w:lineRule="auto"/>
        <w:jc w:val="both"/>
        <w:rPr>
          <w:color w:val="000000" w:themeColor="text1"/>
        </w:rPr>
      </w:pPr>
      <w:r>
        <w:rPr>
          <w:b/>
          <w:color w:val="000000" w:themeColor="text1"/>
        </w:rPr>
        <w:lastRenderedPageBreak/>
        <w:t xml:space="preserve">Lampiran 33. </w:t>
      </w:r>
      <w:r>
        <w:rPr>
          <w:color w:val="000000" w:themeColor="text1"/>
        </w:rPr>
        <w:t>(Lanjutan)</w:t>
      </w:r>
    </w:p>
    <w:p w14:paraId="121A5D9F" w14:textId="77777777" w:rsidR="009E1FD2" w:rsidRPr="00D20AD6" w:rsidRDefault="009E1FD2" w:rsidP="009E1FD2">
      <w:pPr>
        <w:rPr>
          <w:b/>
        </w:rPr>
      </w:pPr>
      <w:r>
        <w:rPr>
          <w:b/>
        </w:rPr>
        <w:t>F0 (Siklus 6)</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9E1FD2" w14:paraId="2D1EA9A0" w14:textId="77777777" w:rsidTr="009E1FD2">
        <w:trPr>
          <w:trHeight w:val="542"/>
        </w:trPr>
        <w:tc>
          <w:tcPr>
            <w:tcW w:w="734" w:type="dxa"/>
            <w:vAlign w:val="center"/>
          </w:tcPr>
          <w:p w14:paraId="18864C1E" w14:textId="77777777" w:rsidR="009E1FD2" w:rsidRDefault="009E1FD2" w:rsidP="009E1FD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7322ECF1" w14:textId="77777777" w:rsidR="009E1FD2" w:rsidRDefault="009E1FD2" w:rsidP="009E1FD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1DE8D5C9" w14:textId="77777777" w:rsidR="009E1FD2" w:rsidRPr="00D20AD6" w:rsidRDefault="009E1FD2" w:rsidP="009E1FD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75721048">
                <v:shape id="_x0000_i1412" type="#_x0000_t75" style="width:13.6pt;height:14.95pt" o:ole="">
                  <v:imagedata r:id="rId151" o:title=""/>
                </v:shape>
                <o:OLEObject Type="Embed" ProgID="Equation.3" ShapeID="_x0000_i1412" DrawAspect="Content" ObjectID="_1808066919" r:id="rId586"/>
              </w:object>
            </w:r>
          </w:p>
        </w:tc>
        <w:tc>
          <w:tcPr>
            <w:tcW w:w="1701" w:type="dxa"/>
            <w:vAlign w:val="center"/>
          </w:tcPr>
          <w:p w14:paraId="085E39A5" w14:textId="77777777" w:rsidR="009E1FD2" w:rsidRPr="00506E2A" w:rsidRDefault="009E1FD2"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33E7906E">
                <v:shape id="_x0000_i1413" type="#_x0000_t75" style="width:13.6pt;height:14.95pt" o:ole="">
                  <v:imagedata r:id="rId151" o:title=""/>
                </v:shape>
                <o:OLEObject Type="Embed" ProgID="Equation.3" ShapeID="_x0000_i1413" DrawAspect="Content" ObjectID="_1808066920" r:id="rId587"/>
              </w:object>
            </w:r>
            <w:r w:rsidRPr="00B16A05">
              <w:rPr>
                <w:rFonts w:ascii="Times New Roman" w:hAnsi="Times New Roman"/>
                <w:b/>
                <w:color w:val="000000" w:themeColor="text1"/>
                <w:sz w:val="24"/>
                <w:szCs w:val="24"/>
                <w:lang w:val="id-ID"/>
              </w:rPr>
              <w:t>)</w:t>
            </w:r>
          </w:p>
        </w:tc>
        <w:tc>
          <w:tcPr>
            <w:tcW w:w="1701" w:type="dxa"/>
            <w:vAlign w:val="center"/>
          </w:tcPr>
          <w:p w14:paraId="21D61635" w14:textId="77777777" w:rsidR="009E1FD2" w:rsidRPr="00506E2A" w:rsidRDefault="009E1FD2" w:rsidP="009E1FD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559CAE31">
                <v:shape id="_x0000_i1414" type="#_x0000_t75" style="width:13.6pt;height:14.95pt" o:ole="">
                  <v:imagedata r:id="rId154" o:title=""/>
                </v:shape>
                <o:OLEObject Type="Embed" ProgID="Equation.3" ShapeID="_x0000_i1414" DrawAspect="Content" ObjectID="_1808066921" r:id="rId588"/>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9F0F78" w14:paraId="42A4EAB8" w14:textId="77777777" w:rsidTr="009F0F78">
        <w:trPr>
          <w:trHeight w:val="407"/>
        </w:trPr>
        <w:tc>
          <w:tcPr>
            <w:tcW w:w="734" w:type="dxa"/>
            <w:vAlign w:val="center"/>
          </w:tcPr>
          <w:p w14:paraId="0C5E25B6" w14:textId="77777777" w:rsidR="009F0F78" w:rsidRPr="00D20AD6" w:rsidRDefault="009F0F78" w:rsidP="009F0F78">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12D96EA4" w14:textId="59C7598A"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9F0F78">
              <w:rPr>
                <w:rFonts w:ascii="Times New Roman" w:hAnsi="Times New Roman"/>
                <w:color w:val="000000"/>
                <w:sz w:val="24"/>
              </w:rPr>
              <w:t>65</w:t>
            </w:r>
          </w:p>
        </w:tc>
        <w:tc>
          <w:tcPr>
            <w:tcW w:w="1418" w:type="dxa"/>
            <w:vAlign w:val="center"/>
          </w:tcPr>
          <w:p w14:paraId="3A7653E8" w14:textId="2E00C617"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F0F78">
              <w:rPr>
                <w:rFonts w:ascii="Times New Roman" w:hAnsi="Times New Roman"/>
                <w:color w:val="000000"/>
                <w:sz w:val="24"/>
              </w:rPr>
              <w:t>8</w:t>
            </w:r>
            <w:r>
              <w:rPr>
                <w:rFonts w:ascii="Times New Roman" w:hAnsi="Times New Roman"/>
                <w:color w:val="000000"/>
                <w:sz w:val="24"/>
              </w:rPr>
              <w:t>0</w:t>
            </w:r>
          </w:p>
        </w:tc>
        <w:tc>
          <w:tcPr>
            <w:tcW w:w="1701" w:type="dxa"/>
            <w:vAlign w:val="center"/>
          </w:tcPr>
          <w:p w14:paraId="687DCC50" w14:textId="75A3AA3C"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F0F78">
              <w:rPr>
                <w:rFonts w:ascii="Times New Roman" w:hAnsi="Times New Roman"/>
                <w:color w:val="000000"/>
                <w:sz w:val="24"/>
              </w:rPr>
              <w:t>85</w:t>
            </w:r>
          </w:p>
        </w:tc>
        <w:tc>
          <w:tcPr>
            <w:tcW w:w="1701" w:type="dxa"/>
            <w:vAlign w:val="center"/>
          </w:tcPr>
          <w:p w14:paraId="3D13FB85" w14:textId="66D4ED8A"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F0F78">
              <w:rPr>
                <w:rFonts w:ascii="Times New Roman" w:hAnsi="Times New Roman"/>
                <w:color w:val="000000"/>
                <w:sz w:val="24"/>
              </w:rPr>
              <w:t>7225</w:t>
            </w:r>
          </w:p>
        </w:tc>
      </w:tr>
      <w:tr w:rsidR="009F0F78" w14:paraId="2F15F162" w14:textId="77777777" w:rsidTr="009F0F78">
        <w:trPr>
          <w:trHeight w:val="413"/>
        </w:trPr>
        <w:tc>
          <w:tcPr>
            <w:tcW w:w="734" w:type="dxa"/>
            <w:vAlign w:val="center"/>
          </w:tcPr>
          <w:p w14:paraId="4BCD60AC" w14:textId="77777777" w:rsidR="009F0F78" w:rsidRPr="00D20AD6" w:rsidRDefault="009F0F78" w:rsidP="009F0F78">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2102796F" w14:textId="77DA2BD1"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4,</w:t>
            </w:r>
            <w:r w:rsidRPr="009F0F78">
              <w:rPr>
                <w:rFonts w:ascii="Times New Roman" w:hAnsi="Times New Roman"/>
                <w:color w:val="000000"/>
                <w:sz w:val="24"/>
              </w:rPr>
              <w:t>85</w:t>
            </w:r>
          </w:p>
        </w:tc>
        <w:tc>
          <w:tcPr>
            <w:tcW w:w="1418" w:type="dxa"/>
            <w:vAlign w:val="center"/>
          </w:tcPr>
          <w:p w14:paraId="76F94DB8" w14:textId="6166296E"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F0F78">
              <w:rPr>
                <w:rFonts w:ascii="Times New Roman" w:hAnsi="Times New Roman"/>
                <w:color w:val="000000"/>
                <w:sz w:val="24"/>
              </w:rPr>
              <w:t>8</w:t>
            </w:r>
            <w:r>
              <w:rPr>
                <w:rFonts w:ascii="Times New Roman" w:hAnsi="Times New Roman"/>
                <w:color w:val="000000"/>
                <w:sz w:val="24"/>
              </w:rPr>
              <w:t>0</w:t>
            </w:r>
          </w:p>
        </w:tc>
        <w:tc>
          <w:tcPr>
            <w:tcW w:w="1701" w:type="dxa"/>
            <w:vAlign w:val="center"/>
          </w:tcPr>
          <w:p w14:paraId="5527871A" w14:textId="6F1EFE4A"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F0F78">
              <w:rPr>
                <w:rFonts w:ascii="Times New Roman" w:hAnsi="Times New Roman"/>
                <w:color w:val="000000"/>
                <w:sz w:val="24"/>
              </w:rPr>
              <w:t>95</w:t>
            </w:r>
          </w:p>
        </w:tc>
        <w:tc>
          <w:tcPr>
            <w:tcW w:w="1701" w:type="dxa"/>
            <w:vAlign w:val="center"/>
          </w:tcPr>
          <w:p w14:paraId="6876C2A4" w14:textId="73D3E4B7"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F0F78">
              <w:rPr>
                <w:rFonts w:ascii="Times New Roman" w:hAnsi="Times New Roman"/>
                <w:color w:val="000000"/>
                <w:sz w:val="24"/>
              </w:rPr>
              <w:t>9025</w:t>
            </w:r>
          </w:p>
        </w:tc>
      </w:tr>
      <w:tr w:rsidR="009F0F78" w14:paraId="015C6651" w14:textId="77777777" w:rsidTr="009F0F78">
        <w:trPr>
          <w:trHeight w:val="420"/>
        </w:trPr>
        <w:tc>
          <w:tcPr>
            <w:tcW w:w="734" w:type="dxa"/>
            <w:vAlign w:val="center"/>
          </w:tcPr>
          <w:p w14:paraId="77DA1457" w14:textId="77777777" w:rsidR="009F0F78" w:rsidRPr="00D20AD6" w:rsidRDefault="009F0F78" w:rsidP="009F0F78">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044B4259" w14:textId="4E3F6459"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F0F78">
              <w:rPr>
                <w:rFonts w:ascii="Times New Roman" w:hAnsi="Times New Roman"/>
                <w:color w:val="000000"/>
                <w:sz w:val="24"/>
              </w:rPr>
              <w:t>92</w:t>
            </w:r>
          </w:p>
        </w:tc>
        <w:tc>
          <w:tcPr>
            <w:tcW w:w="1418" w:type="dxa"/>
            <w:vAlign w:val="center"/>
          </w:tcPr>
          <w:p w14:paraId="563D03A8" w14:textId="742BC9CA"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F0F78">
              <w:rPr>
                <w:rFonts w:ascii="Times New Roman" w:hAnsi="Times New Roman"/>
                <w:color w:val="000000"/>
                <w:sz w:val="24"/>
              </w:rPr>
              <w:t>8</w:t>
            </w:r>
            <w:r>
              <w:rPr>
                <w:rFonts w:ascii="Times New Roman" w:hAnsi="Times New Roman"/>
                <w:color w:val="000000"/>
                <w:sz w:val="24"/>
              </w:rPr>
              <w:t>0</w:t>
            </w:r>
          </w:p>
        </w:tc>
        <w:tc>
          <w:tcPr>
            <w:tcW w:w="1701" w:type="dxa"/>
            <w:vAlign w:val="center"/>
          </w:tcPr>
          <w:p w14:paraId="7DC22E20" w14:textId="13341BCD"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F0F78">
              <w:rPr>
                <w:rFonts w:ascii="Times New Roman" w:hAnsi="Times New Roman"/>
                <w:color w:val="000000"/>
                <w:sz w:val="24"/>
              </w:rPr>
              <w:t>12</w:t>
            </w:r>
          </w:p>
        </w:tc>
        <w:tc>
          <w:tcPr>
            <w:tcW w:w="1701" w:type="dxa"/>
            <w:vAlign w:val="center"/>
          </w:tcPr>
          <w:p w14:paraId="1D70899F" w14:textId="127E90BD"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F0F78">
              <w:rPr>
                <w:rFonts w:ascii="Times New Roman" w:hAnsi="Times New Roman"/>
                <w:color w:val="000000"/>
                <w:sz w:val="24"/>
              </w:rPr>
              <w:t>0144</w:t>
            </w:r>
          </w:p>
        </w:tc>
      </w:tr>
      <w:tr w:rsidR="009F0F78" w14:paraId="4C4A2EFA" w14:textId="77777777" w:rsidTr="009F0F78">
        <w:trPr>
          <w:trHeight w:val="412"/>
        </w:trPr>
        <w:tc>
          <w:tcPr>
            <w:tcW w:w="734" w:type="dxa"/>
            <w:vAlign w:val="center"/>
          </w:tcPr>
          <w:p w14:paraId="50CDE4D3" w14:textId="77777777" w:rsidR="009F0F78" w:rsidRPr="00D20AD6" w:rsidRDefault="009F0F78" w:rsidP="009F0F78">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05D063B9" w14:textId="34DB92DE"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17,</w:t>
            </w:r>
            <w:r w:rsidRPr="009F0F78">
              <w:rPr>
                <w:rFonts w:ascii="Times New Roman" w:hAnsi="Times New Roman"/>
                <w:color w:val="000000"/>
                <w:sz w:val="24"/>
              </w:rPr>
              <w:t>42</w:t>
            </w:r>
          </w:p>
        </w:tc>
        <w:tc>
          <w:tcPr>
            <w:tcW w:w="1418" w:type="dxa"/>
            <w:vAlign w:val="center"/>
          </w:tcPr>
          <w:p w14:paraId="268E72D2" w14:textId="77777777" w:rsidR="009F0F78" w:rsidRPr="009F0F78" w:rsidRDefault="009F0F78" w:rsidP="009F0F78">
            <w:pPr>
              <w:pStyle w:val="ListParagraph"/>
              <w:spacing w:after="0" w:line="240" w:lineRule="auto"/>
              <w:ind w:left="0"/>
              <w:jc w:val="center"/>
              <w:rPr>
                <w:rFonts w:ascii="Times New Roman" w:hAnsi="Times New Roman"/>
                <w:b/>
                <w:sz w:val="24"/>
              </w:rPr>
            </w:pPr>
          </w:p>
        </w:tc>
        <w:tc>
          <w:tcPr>
            <w:tcW w:w="1701" w:type="dxa"/>
            <w:vAlign w:val="center"/>
          </w:tcPr>
          <w:p w14:paraId="41D7A81F" w14:textId="77777777" w:rsidR="009F0F78" w:rsidRPr="009F0F78" w:rsidRDefault="009F0F78" w:rsidP="009F0F78">
            <w:pPr>
              <w:pStyle w:val="ListParagraph"/>
              <w:spacing w:after="0" w:line="240" w:lineRule="auto"/>
              <w:ind w:left="0"/>
              <w:jc w:val="center"/>
              <w:rPr>
                <w:rFonts w:ascii="Times New Roman" w:hAnsi="Times New Roman"/>
                <w:b/>
                <w:sz w:val="24"/>
              </w:rPr>
            </w:pPr>
          </w:p>
        </w:tc>
        <w:tc>
          <w:tcPr>
            <w:tcW w:w="1701" w:type="dxa"/>
            <w:vAlign w:val="center"/>
          </w:tcPr>
          <w:p w14:paraId="09599232" w14:textId="78C57E4D"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1,</w:t>
            </w:r>
            <w:r w:rsidRPr="009F0F78">
              <w:rPr>
                <w:rFonts w:ascii="Times New Roman" w:hAnsi="Times New Roman"/>
                <w:color w:val="000000"/>
                <w:sz w:val="24"/>
              </w:rPr>
              <w:t>6394</w:t>
            </w:r>
          </w:p>
        </w:tc>
      </w:tr>
      <w:tr w:rsidR="009F0F78" w14:paraId="49528AEB" w14:textId="77777777" w:rsidTr="009F0F78">
        <w:trPr>
          <w:trHeight w:val="417"/>
        </w:trPr>
        <w:tc>
          <w:tcPr>
            <w:tcW w:w="734" w:type="dxa"/>
            <w:vAlign w:val="center"/>
          </w:tcPr>
          <w:p w14:paraId="54F90A1B" w14:textId="77777777" w:rsidR="009F0F78" w:rsidRPr="00D20AD6" w:rsidRDefault="009F0F78" w:rsidP="009F0F78">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76D36CA8">
                <v:shape id="_x0000_i1415" type="#_x0000_t75" style="width:13.6pt;height:14.95pt" o:ole="">
                  <v:imagedata r:id="rId151" o:title=""/>
                </v:shape>
                <o:OLEObject Type="Embed" ProgID="Equation.3" ShapeID="_x0000_i1415" DrawAspect="Content" ObjectID="_1808066922" r:id="rId589"/>
              </w:object>
            </w:r>
          </w:p>
        </w:tc>
        <w:tc>
          <w:tcPr>
            <w:tcW w:w="1216" w:type="dxa"/>
            <w:vAlign w:val="center"/>
          </w:tcPr>
          <w:p w14:paraId="71058D1D" w14:textId="5E6CC426"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5,80</w:t>
            </w:r>
          </w:p>
        </w:tc>
        <w:tc>
          <w:tcPr>
            <w:tcW w:w="1418" w:type="dxa"/>
            <w:vAlign w:val="center"/>
          </w:tcPr>
          <w:p w14:paraId="7D039388" w14:textId="77777777" w:rsidR="009F0F78" w:rsidRPr="009F0F78" w:rsidRDefault="009F0F78" w:rsidP="009F0F78">
            <w:pPr>
              <w:pStyle w:val="ListParagraph"/>
              <w:spacing w:after="0" w:line="240" w:lineRule="auto"/>
              <w:ind w:left="0"/>
              <w:jc w:val="center"/>
              <w:rPr>
                <w:rFonts w:ascii="Times New Roman" w:hAnsi="Times New Roman"/>
                <w:b/>
                <w:sz w:val="24"/>
              </w:rPr>
            </w:pPr>
          </w:p>
        </w:tc>
        <w:tc>
          <w:tcPr>
            <w:tcW w:w="1701" w:type="dxa"/>
            <w:vAlign w:val="center"/>
          </w:tcPr>
          <w:p w14:paraId="0D3FCE4E" w14:textId="77777777" w:rsidR="009F0F78" w:rsidRPr="009F0F78" w:rsidRDefault="009F0F78" w:rsidP="009F0F78">
            <w:pPr>
              <w:pStyle w:val="ListParagraph"/>
              <w:spacing w:after="0" w:line="240" w:lineRule="auto"/>
              <w:ind w:left="0"/>
              <w:jc w:val="center"/>
              <w:rPr>
                <w:rFonts w:ascii="Times New Roman" w:hAnsi="Times New Roman"/>
                <w:b/>
                <w:sz w:val="24"/>
              </w:rPr>
            </w:pPr>
          </w:p>
        </w:tc>
        <w:tc>
          <w:tcPr>
            <w:tcW w:w="1701" w:type="dxa"/>
            <w:vAlign w:val="center"/>
          </w:tcPr>
          <w:p w14:paraId="63DA5097" w14:textId="77777777" w:rsidR="009F0F78" w:rsidRPr="009F0F78" w:rsidRDefault="009F0F78" w:rsidP="009F0F78">
            <w:pPr>
              <w:pStyle w:val="ListParagraph"/>
              <w:spacing w:after="0" w:line="240" w:lineRule="auto"/>
              <w:ind w:left="0"/>
              <w:jc w:val="center"/>
              <w:rPr>
                <w:rFonts w:ascii="Times New Roman" w:hAnsi="Times New Roman"/>
                <w:b/>
                <w:sz w:val="24"/>
              </w:rPr>
            </w:pPr>
          </w:p>
        </w:tc>
      </w:tr>
    </w:tbl>
    <w:p w14:paraId="7EA83FF2" w14:textId="77777777" w:rsidR="009E1FD2" w:rsidRPr="009023A7" w:rsidRDefault="009E1FD2" w:rsidP="009E1FD2">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27FC6796">
          <v:shape id="_x0000_i1416" type="#_x0000_t75" style="width:1in;height:42.1pt" o:ole="">
            <v:imagedata r:id="rId157" o:title=""/>
          </v:shape>
          <o:OLEObject Type="Embed" ProgID="Equation.3" ShapeID="_x0000_i1416" DrawAspect="Content" ObjectID="_1808066923" r:id="rId590"/>
        </w:object>
      </w:r>
      <w:r w:rsidRPr="009023A7">
        <w:rPr>
          <w:color w:val="000000" w:themeColor="text1"/>
          <w:lang w:val="id-ID"/>
        </w:rPr>
        <w:fldChar w:fldCharType="end"/>
      </w:r>
    </w:p>
    <w:p w14:paraId="17AA1A4E" w14:textId="77777777" w:rsidR="009E1FD2" w:rsidRPr="009023A7" w:rsidRDefault="009E1FD2" w:rsidP="009E1FD2">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9F0F78" w:rsidRPr="00AA764D">
        <w:rPr>
          <w:color w:val="000000" w:themeColor="text1"/>
          <w:position w:val="-26"/>
          <w:lang w:val="id-ID"/>
        </w:rPr>
        <w:object w:dxaOrig="940" w:dyaOrig="700" w14:anchorId="191EB764">
          <v:shape id="_x0000_i1417" type="#_x0000_t75" style="width:67.9pt;height:32.6pt" o:ole="">
            <v:imagedata r:id="rId591" o:title=""/>
          </v:shape>
          <o:OLEObject Type="Embed" ProgID="Equation.3" ShapeID="_x0000_i1417" DrawAspect="Content" ObjectID="_1808066924" r:id="rId592"/>
        </w:object>
      </w:r>
      <w:r w:rsidRPr="009023A7">
        <w:rPr>
          <w:color w:val="000000" w:themeColor="text1"/>
          <w:position w:val="-10"/>
          <w:lang w:val="id-ID"/>
        </w:rPr>
        <w:object w:dxaOrig="180" w:dyaOrig="340" w14:anchorId="4A6E3F42">
          <v:shape id="_x0000_i1418" type="#_x0000_t75" style="width:8.15pt;height:17.65pt" o:ole="">
            <v:imagedata r:id="rId161" o:title=""/>
          </v:shape>
          <o:OLEObject Type="Embed" ProgID="Equation.3" ShapeID="_x0000_i1418" DrawAspect="Content" ObjectID="_1808066925" r:id="rId593"/>
        </w:object>
      </w:r>
      <w:r w:rsidRPr="009023A7">
        <w:rPr>
          <w:color w:val="000000" w:themeColor="text1"/>
          <w:position w:val="-10"/>
          <w:lang w:val="id-ID"/>
        </w:rPr>
        <w:object w:dxaOrig="180" w:dyaOrig="340" w14:anchorId="027DAF35">
          <v:shape id="_x0000_i1419" type="#_x0000_t75" style="width:8.15pt;height:17.65pt" o:ole="">
            <v:imagedata r:id="rId161" o:title=""/>
          </v:shape>
          <o:OLEObject Type="Embed" ProgID="Equation.3" ShapeID="_x0000_i1419" DrawAspect="Content" ObjectID="_1808066926" r:id="rId594"/>
        </w:object>
      </w:r>
    </w:p>
    <w:p w14:paraId="73BFF1AF" w14:textId="357DCD1D" w:rsidR="009E1FD2" w:rsidRDefault="009E1FD2" w:rsidP="009E1FD2">
      <w:pPr>
        <w:spacing w:line="480" w:lineRule="auto"/>
        <w:ind w:firstLine="450"/>
        <w:jc w:val="both"/>
        <w:rPr>
          <w:color w:val="000000" w:themeColor="text1"/>
        </w:rPr>
      </w:pPr>
      <w:r w:rsidRPr="009023A7">
        <w:rPr>
          <w:color w:val="000000" w:themeColor="text1"/>
          <w:lang w:val="id-ID"/>
        </w:rPr>
        <w:t xml:space="preserve">= </w:t>
      </w:r>
      <w:r>
        <w:rPr>
          <w:color w:val="000000" w:themeColor="text1"/>
          <w:lang w:val="id-ID"/>
        </w:rPr>
        <w:t>0,</w:t>
      </w:r>
      <w:r w:rsidR="009F0F78">
        <w:rPr>
          <w:color w:val="000000" w:themeColor="text1"/>
        </w:rPr>
        <w:t>90</w:t>
      </w:r>
    </w:p>
    <w:p w14:paraId="234DBA4F" w14:textId="6EF19DBA" w:rsidR="009F0F78" w:rsidRPr="00D20AD6" w:rsidRDefault="009F0F78" w:rsidP="009F0F78">
      <w:pPr>
        <w:rPr>
          <w:b/>
        </w:rPr>
      </w:pPr>
      <w:r>
        <w:rPr>
          <w:b/>
        </w:rPr>
        <w:t>F1 (Sebelum)</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9F0F78" w14:paraId="699FC70C" w14:textId="77777777" w:rsidTr="004E317B">
        <w:trPr>
          <w:trHeight w:val="542"/>
        </w:trPr>
        <w:tc>
          <w:tcPr>
            <w:tcW w:w="734" w:type="dxa"/>
            <w:vAlign w:val="center"/>
          </w:tcPr>
          <w:p w14:paraId="77F137F8" w14:textId="77777777" w:rsidR="009F0F78" w:rsidRDefault="009F0F78" w:rsidP="004E317B">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7BFD2C09" w14:textId="77777777" w:rsidR="009F0F78" w:rsidRDefault="009F0F78" w:rsidP="004E317B">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3A8F5AB8" w14:textId="77777777" w:rsidR="009F0F78" w:rsidRPr="00D20AD6" w:rsidRDefault="009F0F78" w:rsidP="004E317B">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5043689C">
                <v:shape id="_x0000_i1420" type="#_x0000_t75" style="width:13.6pt;height:14.95pt" o:ole="">
                  <v:imagedata r:id="rId151" o:title=""/>
                </v:shape>
                <o:OLEObject Type="Embed" ProgID="Equation.3" ShapeID="_x0000_i1420" DrawAspect="Content" ObjectID="_1808066927" r:id="rId595"/>
              </w:object>
            </w:r>
          </w:p>
        </w:tc>
        <w:tc>
          <w:tcPr>
            <w:tcW w:w="1701" w:type="dxa"/>
            <w:vAlign w:val="center"/>
          </w:tcPr>
          <w:p w14:paraId="28980BA7" w14:textId="77777777" w:rsidR="009F0F78" w:rsidRPr="00506E2A" w:rsidRDefault="009F0F78" w:rsidP="004E317B">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45110D27">
                <v:shape id="_x0000_i1421" type="#_x0000_t75" style="width:13.6pt;height:14.95pt" o:ole="">
                  <v:imagedata r:id="rId151" o:title=""/>
                </v:shape>
                <o:OLEObject Type="Embed" ProgID="Equation.3" ShapeID="_x0000_i1421" DrawAspect="Content" ObjectID="_1808066928" r:id="rId596"/>
              </w:object>
            </w:r>
            <w:r w:rsidRPr="00B16A05">
              <w:rPr>
                <w:rFonts w:ascii="Times New Roman" w:hAnsi="Times New Roman"/>
                <w:b/>
                <w:color w:val="000000" w:themeColor="text1"/>
                <w:sz w:val="24"/>
                <w:szCs w:val="24"/>
                <w:lang w:val="id-ID"/>
              </w:rPr>
              <w:t>)</w:t>
            </w:r>
          </w:p>
        </w:tc>
        <w:tc>
          <w:tcPr>
            <w:tcW w:w="1701" w:type="dxa"/>
            <w:vAlign w:val="center"/>
          </w:tcPr>
          <w:p w14:paraId="6C03D218" w14:textId="77777777" w:rsidR="009F0F78" w:rsidRPr="00506E2A" w:rsidRDefault="009F0F78" w:rsidP="004E317B">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3A325AE6">
                <v:shape id="_x0000_i1422" type="#_x0000_t75" style="width:13.6pt;height:14.95pt" o:ole="">
                  <v:imagedata r:id="rId154" o:title=""/>
                </v:shape>
                <o:OLEObject Type="Embed" ProgID="Equation.3" ShapeID="_x0000_i1422" DrawAspect="Content" ObjectID="_1808066929" r:id="rId597"/>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9F0F78" w14:paraId="35F164A2" w14:textId="77777777" w:rsidTr="009F0F78">
        <w:trPr>
          <w:trHeight w:val="407"/>
        </w:trPr>
        <w:tc>
          <w:tcPr>
            <w:tcW w:w="734" w:type="dxa"/>
            <w:vAlign w:val="center"/>
          </w:tcPr>
          <w:p w14:paraId="31A3F997" w14:textId="77777777" w:rsidR="009F0F78" w:rsidRPr="00D20AD6" w:rsidRDefault="009F0F78" w:rsidP="004E317B">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7AAAF4B6" w14:textId="5AD0FEA3"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F0F78">
              <w:rPr>
                <w:rFonts w:ascii="Times New Roman" w:hAnsi="Times New Roman"/>
                <w:color w:val="000000"/>
                <w:sz w:val="24"/>
              </w:rPr>
              <w:t>87</w:t>
            </w:r>
          </w:p>
        </w:tc>
        <w:tc>
          <w:tcPr>
            <w:tcW w:w="1418" w:type="dxa"/>
            <w:vAlign w:val="center"/>
          </w:tcPr>
          <w:p w14:paraId="0B7AE8AD" w14:textId="4CFE3340"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F0F78">
              <w:rPr>
                <w:rFonts w:ascii="Times New Roman" w:hAnsi="Times New Roman"/>
                <w:color w:val="000000"/>
                <w:sz w:val="24"/>
              </w:rPr>
              <w:t>14</w:t>
            </w:r>
          </w:p>
        </w:tc>
        <w:tc>
          <w:tcPr>
            <w:tcW w:w="1701" w:type="dxa"/>
            <w:vAlign w:val="center"/>
          </w:tcPr>
          <w:p w14:paraId="053CE063" w14:textId="29F822AA"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F0F78">
              <w:rPr>
                <w:rFonts w:ascii="Times New Roman" w:hAnsi="Times New Roman"/>
                <w:color w:val="000000"/>
                <w:sz w:val="24"/>
              </w:rPr>
              <w:t>73</w:t>
            </w:r>
          </w:p>
        </w:tc>
        <w:tc>
          <w:tcPr>
            <w:tcW w:w="1701" w:type="dxa"/>
            <w:vAlign w:val="center"/>
          </w:tcPr>
          <w:p w14:paraId="0B78D789" w14:textId="5E9FD562"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F0F78">
              <w:rPr>
                <w:rFonts w:ascii="Times New Roman" w:hAnsi="Times New Roman"/>
                <w:color w:val="000000"/>
                <w:sz w:val="24"/>
              </w:rPr>
              <w:t>5329</w:t>
            </w:r>
          </w:p>
        </w:tc>
      </w:tr>
      <w:tr w:rsidR="009F0F78" w14:paraId="58C5A1EC" w14:textId="77777777" w:rsidTr="009F0F78">
        <w:trPr>
          <w:trHeight w:val="413"/>
        </w:trPr>
        <w:tc>
          <w:tcPr>
            <w:tcW w:w="734" w:type="dxa"/>
            <w:vAlign w:val="center"/>
          </w:tcPr>
          <w:p w14:paraId="08AE67BB" w14:textId="77777777" w:rsidR="009F0F78" w:rsidRPr="00D20AD6" w:rsidRDefault="009F0F78" w:rsidP="004E317B">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25CE3259" w14:textId="381276A6"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4,</w:t>
            </w:r>
            <w:r w:rsidRPr="009F0F78">
              <w:rPr>
                <w:rFonts w:ascii="Times New Roman" w:hAnsi="Times New Roman"/>
                <w:color w:val="000000"/>
                <w:sz w:val="24"/>
              </w:rPr>
              <w:t>16</w:t>
            </w:r>
          </w:p>
        </w:tc>
        <w:tc>
          <w:tcPr>
            <w:tcW w:w="1418" w:type="dxa"/>
            <w:vAlign w:val="center"/>
          </w:tcPr>
          <w:p w14:paraId="726E49C2" w14:textId="030BB4CD"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F0F78">
              <w:rPr>
                <w:rFonts w:ascii="Times New Roman" w:hAnsi="Times New Roman"/>
                <w:color w:val="000000"/>
                <w:sz w:val="24"/>
              </w:rPr>
              <w:t>14</w:t>
            </w:r>
          </w:p>
        </w:tc>
        <w:tc>
          <w:tcPr>
            <w:tcW w:w="1701" w:type="dxa"/>
            <w:vAlign w:val="center"/>
          </w:tcPr>
          <w:p w14:paraId="0C1097FB" w14:textId="020D9AC1"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F0F78">
              <w:rPr>
                <w:rFonts w:ascii="Times New Roman" w:hAnsi="Times New Roman"/>
                <w:color w:val="000000"/>
                <w:sz w:val="24"/>
              </w:rPr>
              <w:t>98</w:t>
            </w:r>
          </w:p>
        </w:tc>
        <w:tc>
          <w:tcPr>
            <w:tcW w:w="1701" w:type="dxa"/>
            <w:vAlign w:val="center"/>
          </w:tcPr>
          <w:p w14:paraId="73A33F70" w14:textId="4BC56496"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F0F78">
              <w:rPr>
                <w:rFonts w:ascii="Times New Roman" w:hAnsi="Times New Roman"/>
                <w:color w:val="000000"/>
                <w:sz w:val="24"/>
              </w:rPr>
              <w:t>9604</w:t>
            </w:r>
          </w:p>
        </w:tc>
      </w:tr>
      <w:tr w:rsidR="009F0F78" w14:paraId="7E763D0A" w14:textId="77777777" w:rsidTr="009F0F78">
        <w:trPr>
          <w:trHeight w:val="420"/>
        </w:trPr>
        <w:tc>
          <w:tcPr>
            <w:tcW w:w="734" w:type="dxa"/>
            <w:vAlign w:val="center"/>
          </w:tcPr>
          <w:p w14:paraId="30E1CCB4" w14:textId="77777777" w:rsidR="009F0F78" w:rsidRPr="00D20AD6" w:rsidRDefault="009F0F78" w:rsidP="004E317B">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6176D36E" w14:textId="6C2658C7"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F0F78">
              <w:rPr>
                <w:rFonts w:ascii="Times New Roman" w:hAnsi="Times New Roman"/>
                <w:color w:val="000000"/>
                <w:sz w:val="24"/>
              </w:rPr>
              <w:t>4</w:t>
            </w:r>
            <w:r>
              <w:rPr>
                <w:rFonts w:ascii="Times New Roman" w:hAnsi="Times New Roman"/>
                <w:color w:val="000000"/>
                <w:sz w:val="24"/>
              </w:rPr>
              <w:t>0</w:t>
            </w:r>
          </w:p>
        </w:tc>
        <w:tc>
          <w:tcPr>
            <w:tcW w:w="1418" w:type="dxa"/>
            <w:vAlign w:val="center"/>
          </w:tcPr>
          <w:p w14:paraId="269A0C16" w14:textId="2BFC59DB"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9F0F78">
              <w:rPr>
                <w:rFonts w:ascii="Times New Roman" w:hAnsi="Times New Roman"/>
                <w:color w:val="000000"/>
                <w:sz w:val="24"/>
              </w:rPr>
              <w:t>14</w:t>
            </w:r>
          </w:p>
        </w:tc>
        <w:tc>
          <w:tcPr>
            <w:tcW w:w="1701" w:type="dxa"/>
            <w:vAlign w:val="center"/>
          </w:tcPr>
          <w:p w14:paraId="7ECE7BC2" w14:textId="0154343A"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F0F78">
              <w:rPr>
                <w:rFonts w:ascii="Times New Roman" w:hAnsi="Times New Roman"/>
                <w:color w:val="000000"/>
                <w:sz w:val="24"/>
              </w:rPr>
              <w:t>26</w:t>
            </w:r>
          </w:p>
        </w:tc>
        <w:tc>
          <w:tcPr>
            <w:tcW w:w="1701" w:type="dxa"/>
            <w:vAlign w:val="center"/>
          </w:tcPr>
          <w:p w14:paraId="526EC486" w14:textId="7B2C47C3"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9F0F78">
              <w:rPr>
                <w:rFonts w:ascii="Times New Roman" w:hAnsi="Times New Roman"/>
                <w:color w:val="000000"/>
                <w:sz w:val="24"/>
              </w:rPr>
              <w:t>0676</w:t>
            </w:r>
          </w:p>
        </w:tc>
      </w:tr>
      <w:tr w:rsidR="009F0F78" w14:paraId="1F332DEA" w14:textId="77777777" w:rsidTr="009F0F78">
        <w:trPr>
          <w:trHeight w:val="412"/>
        </w:trPr>
        <w:tc>
          <w:tcPr>
            <w:tcW w:w="734" w:type="dxa"/>
            <w:vAlign w:val="center"/>
          </w:tcPr>
          <w:p w14:paraId="1910AC36" w14:textId="77777777" w:rsidR="009F0F78" w:rsidRPr="00D20AD6" w:rsidRDefault="009F0F78" w:rsidP="004E317B">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2FAB4598" w14:textId="55399D9E" w:rsidR="009F0F78" w:rsidRPr="009F0F78" w:rsidRDefault="009F0F78" w:rsidP="009F0F78">
            <w:pPr>
              <w:pStyle w:val="ListParagraph"/>
              <w:spacing w:after="0" w:line="240" w:lineRule="auto"/>
              <w:ind w:left="0"/>
              <w:jc w:val="center"/>
              <w:rPr>
                <w:rFonts w:ascii="Times New Roman" w:hAnsi="Times New Roman"/>
                <w:b/>
                <w:sz w:val="24"/>
              </w:rPr>
            </w:pPr>
            <w:r w:rsidRPr="009F0F78">
              <w:rPr>
                <w:rFonts w:ascii="Times New Roman" w:hAnsi="Times New Roman"/>
                <w:color w:val="000000"/>
                <w:sz w:val="24"/>
              </w:rPr>
              <w:t>15</w:t>
            </w:r>
            <w:r>
              <w:rPr>
                <w:rFonts w:ascii="Times New Roman" w:hAnsi="Times New Roman"/>
                <w:color w:val="000000"/>
                <w:sz w:val="24"/>
              </w:rPr>
              <w:t>,</w:t>
            </w:r>
            <w:r w:rsidRPr="009F0F78">
              <w:rPr>
                <w:rFonts w:ascii="Times New Roman" w:hAnsi="Times New Roman"/>
                <w:color w:val="000000"/>
                <w:sz w:val="24"/>
              </w:rPr>
              <w:t>43</w:t>
            </w:r>
          </w:p>
        </w:tc>
        <w:tc>
          <w:tcPr>
            <w:tcW w:w="1418" w:type="dxa"/>
            <w:vAlign w:val="center"/>
          </w:tcPr>
          <w:p w14:paraId="5899B7FA" w14:textId="77777777" w:rsidR="009F0F78" w:rsidRPr="009F0F78" w:rsidRDefault="009F0F78" w:rsidP="009F0F78">
            <w:pPr>
              <w:pStyle w:val="ListParagraph"/>
              <w:spacing w:after="0" w:line="240" w:lineRule="auto"/>
              <w:ind w:left="0"/>
              <w:jc w:val="center"/>
              <w:rPr>
                <w:rFonts w:ascii="Times New Roman" w:hAnsi="Times New Roman"/>
                <w:b/>
                <w:sz w:val="24"/>
              </w:rPr>
            </w:pPr>
          </w:p>
        </w:tc>
        <w:tc>
          <w:tcPr>
            <w:tcW w:w="1701" w:type="dxa"/>
            <w:vAlign w:val="center"/>
          </w:tcPr>
          <w:p w14:paraId="1C33D0E8" w14:textId="77777777" w:rsidR="009F0F78" w:rsidRPr="009F0F78" w:rsidRDefault="009F0F78" w:rsidP="009F0F78">
            <w:pPr>
              <w:pStyle w:val="ListParagraph"/>
              <w:spacing w:after="0" w:line="240" w:lineRule="auto"/>
              <w:ind w:left="0"/>
              <w:jc w:val="center"/>
              <w:rPr>
                <w:rFonts w:ascii="Times New Roman" w:hAnsi="Times New Roman"/>
                <w:b/>
                <w:sz w:val="24"/>
              </w:rPr>
            </w:pPr>
          </w:p>
        </w:tc>
        <w:tc>
          <w:tcPr>
            <w:tcW w:w="1701" w:type="dxa"/>
            <w:vAlign w:val="center"/>
          </w:tcPr>
          <w:p w14:paraId="0AE21B04" w14:textId="388D8F51"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1,</w:t>
            </w:r>
            <w:r w:rsidRPr="009F0F78">
              <w:rPr>
                <w:rFonts w:ascii="Times New Roman" w:hAnsi="Times New Roman"/>
                <w:color w:val="000000"/>
                <w:sz w:val="24"/>
              </w:rPr>
              <w:t>5609</w:t>
            </w:r>
          </w:p>
        </w:tc>
      </w:tr>
      <w:tr w:rsidR="009F0F78" w14:paraId="4C9C478F" w14:textId="77777777" w:rsidTr="009F0F78">
        <w:trPr>
          <w:trHeight w:val="417"/>
        </w:trPr>
        <w:tc>
          <w:tcPr>
            <w:tcW w:w="734" w:type="dxa"/>
            <w:vAlign w:val="center"/>
          </w:tcPr>
          <w:p w14:paraId="09752C19" w14:textId="77777777" w:rsidR="009F0F78" w:rsidRPr="00D20AD6" w:rsidRDefault="009F0F78" w:rsidP="004E317B">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38D5F934">
                <v:shape id="_x0000_i1423" type="#_x0000_t75" style="width:13.6pt;height:14.95pt" o:ole="">
                  <v:imagedata r:id="rId151" o:title=""/>
                </v:shape>
                <o:OLEObject Type="Embed" ProgID="Equation.3" ShapeID="_x0000_i1423" DrawAspect="Content" ObjectID="_1808066930" r:id="rId598"/>
              </w:object>
            </w:r>
          </w:p>
        </w:tc>
        <w:tc>
          <w:tcPr>
            <w:tcW w:w="1216" w:type="dxa"/>
            <w:vAlign w:val="center"/>
          </w:tcPr>
          <w:p w14:paraId="6F29767F" w14:textId="3CC008F5" w:rsidR="009F0F78" w:rsidRPr="009F0F78" w:rsidRDefault="009F0F78" w:rsidP="009F0F78">
            <w:pPr>
              <w:pStyle w:val="ListParagraph"/>
              <w:spacing w:after="0" w:line="240" w:lineRule="auto"/>
              <w:ind w:left="0"/>
              <w:jc w:val="center"/>
              <w:rPr>
                <w:rFonts w:ascii="Times New Roman" w:hAnsi="Times New Roman"/>
                <w:b/>
                <w:sz w:val="24"/>
              </w:rPr>
            </w:pPr>
            <w:r>
              <w:rPr>
                <w:rFonts w:ascii="Times New Roman" w:hAnsi="Times New Roman"/>
                <w:color w:val="000000"/>
                <w:sz w:val="24"/>
              </w:rPr>
              <w:t>5,14</w:t>
            </w:r>
          </w:p>
        </w:tc>
        <w:tc>
          <w:tcPr>
            <w:tcW w:w="1418" w:type="dxa"/>
            <w:vAlign w:val="center"/>
          </w:tcPr>
          <w:p w14:paraId="24B3E7EA" w14:textId="77777777" w:rsidR="009F0F78" w:rsidRPr="009F0F78" w:rsidRDefault="009F0F78" w:rsidP="009F0F78">
            <w:pPr>
              <w:pStyle w:val="ListParagraph"/>
              <w:spacing w:after="0" w:line="240" w:lineRule="auto"/>
              <w:ind w:left="0"/>
              <w:jc w:val="center"/>
              <w:rPr>
                <w:rFonts w:ascii="Times New Roman" w:hAnsi="Times New Roman"/>
                <w:b/>
                <w:sz w:val="24"/>
              </w:rPr>
            </w:pPr>
          </w:p>
        </w:tc>
        <w:tc>
          <w:tcPr>
            <w:tcW w:w="1701" w:type="dxa"/>
            <w:vAlign w:val="center"/>
          </w:tcPr>
          <w:p w14:paraId="24D4C690" w14:textId="77777777" w:rsidR="009F0F78" w:rsidRPr="009F0F78" w:rsidRDefault="009F0F78" w:rsidP="009F0F78">
            <w:pPr>
              <w:pStyle w:val="ListParagraph"/>
              <w:spacing w:after="0" w:line="240" w:lineRule="auto"/>
              <w:ind w:left="0"/>
              <w:jc w:val="center"/>
              <w:rPr>
                <w:rFonts w:ascii="Times New Roman" w:hAnsi="Times New Roman"/>
                <w:b/>
                <w:sz w:val="24"/>
              </w:rPr>
            </w:pPr>
          </w:p>
        </w:tc>
        <w:tc>
          <w:tcPr>
            <w:tcW w:w="1701" w:type="dxa"/>
            <w:vAlign w:val="center"/>
          </w:tcPr>
          <w:p w14:paraId="11D251E4" w14:textId="77777777" w:rsidR="009F0F78" w:rsidRPr="009F0F78" w:rsidRDefault="009F0F78" w:rsidP="009F0F78">
            <w:pPr>
              <w:pStyle w:val="ListParagraph"/>
              <w:spacing w:after="0" w:line="240" w:lineRule="auto"/>
              <w:ind w:left="0"/>
              <w:jc w:val="center"/>
              <w:rPr>
                <w:rFonts w:ascii="Times New Roman" w:hAnsi="Times New Roman"/>
                <w:b/>
                <w:sz w:val="24"/>
              </w:rPr>
            </w:pPr>
          </w:p>
        </w:tc>
      </w:tr>
    </w:tbl>
    <w:p w14:paraId="2272077A" w14:textId="77777777" w:rsidR="009F0F78" w:rsidRPr="009023A7" w:rsidRDefault="009F0F78" w:rsidP="009F0F78">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03C61CF5">
          <v:shape id="_x0000_i1424" type="#_x0000_t75" style="width:1in;height:42.1pt" o:ole="">
            <v:imagedata r:id="rId157" o:title=""/>
          </v:shape>
          <o:OLEObject Type="Embed" ProgID="Equation.3" ShapeID="_x0000_i1424" DrawAspect="Content" ObjectID="_1808066931" r:id="rId599"/>
        </w:object>
      </w:r>
      <w:r w:rsidRPr="009023A7">
        <w:rPr>
          <w:color w:val="000000" w:themeColor="text1"/>
          <w:lang w:val="id-ID"/>
        </w:rPr>
        <w:fldChar w:fldCharType="end"/>
      </w:r>
    </w:p>
    <w:p w14:paraId="0B959496" w14:textId="77777777" w:rsidR="009F0F78" w:rsidRPr="009023A7" w:rsidRDefault="009F0F78" w:rsidP="009F0F78">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940" w:dyaOrig="700" w14:anchorId="6251870B">
          <v:shape id="_x0000_i1425" type="#_x0000_t75" style="width:67.9pt;height:32.6pt" o:ole="">
            <v:imagedata r:id="rId600" o:title=""/>
          </v:shape>
          <o:OLEObject Type="Embed" ProgID="Equation.3" ShapeID="_x0000_i1425" DrawAspect="Content" ObjectID="_1808066932" r:id="rId601"/>
        </w:object>
      </w:r>
      <w:r w:rsidRPr="009023A7">
        <w:rPr>
          <w:color w:val="000000" w:themeColor="text1"/>
          <w:position w:val="-10"/>
          <w:lang w:val="id-ID"/>
        </w:rPr>
        <w:object w:dxaOrig="180" w:dyaOrig="340" w14:anchorId="6CB698FF">
          <v:shape id="_x0000_i1426" type="#_x0000_t75" style="width:8.15pt;height:17.65pt" o:ole="">
            <v:imagedata r:id="rId161" o:title=""/>
          </v:shape>
          <o:OLEObject Type="Embed" ProgID="Equation.3" ShapeID="_x0000_i1426" DrawAspect="Content" ObjectID="_1808066933" r:id="rId602"/>
        </w:object>
      </w:r>
      <w:r w:rsidRPr="009023A7">
        <w:rPr>
          <w:color w:val="000000" w:themeColor="text1"/>
          <w:position w:val="-10"/>
          <w:lang w:val="id-ID"/>
        </w:rPr>
        <w:object w:dxaOrig="180" w:dyaOrig="340" w14:anchorId="34184CF9">
          <v:shape id="_x0000_i1427" type="#_x0000_t75" style="width:8.15pt;height:17.65pt" o:ole="">
            <v:imagedata r:id="rId161" o:title=""/>
          </v:shape>
          <o:OLEObject Type="Embed" ProgID="Equation.3" ShapeID="_x0000_i1427" DrawAspect="Content" ObjectID="_1808066934" r:id="rId603"/>
        </w:object>
      </w:r>
    </w:p>
    <w:p w14:paraId="0471F9FD" w14:textId="1DA45605" w:rsidR="009F0F78" w:rsidRDefault="009F0F78" w:rsidP="009F0F78">
      <w:pPr>
        <w:spacing w:line="480" w:lineRule="auto"/>
        <w:ind w:firstLine="450"/>
        <w:jc w:val="both"/>
        <w:rPr>
          <w:color w:val="000000" w:themeColor="text1"/>
        </w:rPr>
      </w:pPr>
      <w:r w:rsidRPr="009023A7">
        <w:rPr>
          <w:color w:val="000000" w:themeColor="text1"/>
          <w:lang w:val="id-ID"/>
        </w:rPr>
        <w:t xml:space="preserve">= </w:t>
      </w:r>
      <w:r>
        <w:rPr>
          <w:color w:val="000000" w:themeColor="text1"/>
          <w:lang w:val="id-ID"/>
        </w:rPr>
        <w:t>0,</w:t>
      </w:r>
      <w:r>
        <w:rPr>
          <w:color w:val="000000" w:themeColor="text1"/>
        </w:rPr>
        <w:t>88</w:t>
      </w:r>
    </w:p>
    <w:p w14:paraId="4B8B3BF2" w14:textId="77777777" w:rsidR="009F0F78" w:rsidRDefault="009F0F78" w:rsidP="009E1FD2">
      <w:pPr>
        <w:spacing w:line="480" w:lineRule="auto"/>
        <w:ind w:firstLine="450"/>
        <w:jc w:val="both"/>
        <w:rPr>
          <w:color w:val="000000" w:themeColor="text1"/>
        </w:rPr>
      </w:pPr>
    </w:p>
    <w:p w14:paraId="73087325" w14:textId="77777777" w:rsidR="009E1FD2" w:rsidRDefault="009E1FD2" w:rsidP="009E1FD2">
      <w:pPr>
        <w:pStyle w:val="ListParagraph"/>
        <w:ind w:left="426"/>
        <w:rPr>
          <w:b/>
        </w:rPr>
      </w:pPr>
    </w:p>
    <w:p w14:paraId="29BFD8AA" w14:textId="77777777" w:rsidR="009F0F78" w:rsidRDefault="009F0F78" w:rsidP="009E1FD2">
      <w:pPr>
        <w:pStyle w:val="ListParagraph"/>
        <w:ind w:left="426"/>
        <w:rPr>
          <w:b/>
        </w:rPr>
      </w:pPr>
    </w:p>
    <w:p w14:paraId="3FC8AAAB" w14:textId="77777777" w:rsidR="009F0F78" w:rsidRDefault="009F0F78" w:rsidP="009F0F78">
      <w:pPr>
        <w:spacing w:line="480" w:lineRule="auto"/>
        <w:jc w:val="both"/>
        <w:rPr>
          <w:color w:val="000000" w:themeColor="text1"/>
        </w:rPr>
      </w:pPr>
      <w:r>
        <w:rPr>
          <w:b/>
          <w:color w:val="000000" w:themeColor="text1"/>
        </w:rPr>
        <w:lastRenderedPageBreak/>
        <w:t xml:space="preserve">Lampiran 33. </w:t>
      </w:r>
      <w:r>
        <w:rPr>
          <w:color w:val="000000" w:themeColor="text1"/>
        </w:rPr>
        <w:t>(Lanjutan)</w:t>
      </w:r>
    </w:p>
    <w:p w14:paraId="10484002" w14:textId="470BF050" w:rsidR="009F0F78" w:rsidRPr="00D20AD6" w:rsidRDefault="009F0F78" w:rsidP="009F0F78">
      <w:pPr>
        <w:rPr>
          <w:b/>
        </w:rPr>
      </w:pPr>
      <w:r>
        <w:rPr>
          <w:b/>
        </w:rPr>
        <w:t>F1 (Siklus 1)</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9F0F78" w14:paraId="18C74B9D" w14:textId="77777777" w:rsidTr="004E317B">
        <w:trPr>
          <w:trHeight w:val="542"/>
        </w:trPr>
        <w:tc>
          <w:tcPr>
            <w:tcW w:w="734" w:type="dxa"/>
            <w:vAlign w:val="center"/>
          </w:tcPr>
          <w:p w14:paraId="3ECC570E" w14:textId="77777777" w:rsidR="009F0F78" w:rsidRDefault="009F0F78" w:rsidP="004E317B">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4034951E" w14:textId="77777777" w:rsidR="009F0F78" w:rsidRDefault="009F0F78" w:rsidP="004E317B">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3C49825B" w14:textId="77777777" w:rsidR="009F0F78" w:rsidRPr="00D20AD6" w:rsidRDefault="009F0F78" w:rsidP="004E317B">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5CB95828">
                <v:shape id="_x0000_i1428" type="#_x0000_t75" style="width:13.6pt;height:14.95pt" o:ole="">
                  <v:imagedata r:id="rId151" o:title=""/>
                </v:shape>
                <o:OLEObject Type="Embed" ProgID="Equation.3" ShapeID="_x0000_i1428" DrawAspect="Content" ObjectID="_1808066935" r:id="rId604"/>
              </w:object>
            </w:r>
          </w:p>
        </w:tc>
        <w:tc>
          <w:tcPr>
            <w:tcW w:w="1701" w:type="dxa"/>
            <w:vAlign w:val="center"/>
          </w:tcPr>
          <w:p w14:paraId="6B1AAA75" w14:textId="77777777" w:rsidR="009F0F78" w:rsidRPr="00506E2A" w:rsidRDefault="009F0F78" w:rsidP="004E317B">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4D77D085">
                <v:shape id="_x0000_i1429" type="#_x0000_t75" style="width:13.6pt;height:14.95pt" o:ole="">
                  <v:imagedata r:id="rId151" o:title=""/>
                </v:shape>
                <o:OLEObject Type="Embed" ProgID="Equation.3" ShapeID="_x0000_i1429" DrawAspect="Content" ObjectID="_1808066936" r:id="rId605"/>
              </w:object>
            </w:r>
            <w:r w:rsidRPr="00B16A05">
              <w:rPr>
                <w:rFonts w:ascii="Times New Roman" w:hAnsi="Times New Roman"/>
                <w:b/>
                <w:color w:val="000000" w:themeColor="text1"/>
                <w:sz w:val="24"/>
                <w:szCs w:val="24"/>
                <w:lang w:val="id-ID"/>
              </w:rPr>
              <w:t>)</w:t>
            </w:r>
          </w:p>
        </w:tc>
        <w:tc>
          <w:tcPr>
            <w:tcW w:w="1701" w:type="dxa"/>
            <w:vAlign w:val="center"/>
          </w:tcPr>
          <w:p w14:paraId="790A3CB1" w14:textId="77777777" w:rsidR="009F0F78" w:rsidRPr="00506E2A" w:rsidRDefault="009F0F78" w:rsidP="004E317B">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08875DEE">
                <v:shape id="_x0000_i1430" type="#_x0000_t75" style="width:13.6pt;height:14.95pt" o:ole="">
                  <v:imagedata r:id="rId154" o:title=""/>
                </v:shape>
                <o:OLEObject Type="Embed" ProgID="Equation.3" ShapeID="_x0000_i1430" DrawAspect="Content" ObjectID="_1808066937" r:id="rId606"/>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9F0F78" w14:paraId="40491B8A" w14:textId="77777777" w:rsidTr="004E317B">
        <w:trPr>
          <w:trHeight w:val="407"/>
        </w:trPr>
        <w:tc>
          <w:tcPr>
            <w:tcW w:w="734" w:type="dxa"/>
            <w:vAlign w:val="center"/>
          </w:tcPr>
          <w:p w14:paraId="30AC7C82" w14:textId="77777777" w:rsidR="009F0F78" w:rsidRPr="00D20AD6" w:rsidRDefault="009F0F78" w:rsidP="004E317B">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64316316" w14:textId="7ED021FB" w:rsidR="009F0F78"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9F0F78" w:rsidRPr="004E317B">
              <w:rPr>
                <w:rFonts w:ascii="Times New Roman" w:hAnsi="Times New Roman"/>
                <w:color w:val="000000"/>
                <w:sz w:val="24"/>
              </w:rPr>
              <w:t>45</w:t>
            </w:r>
          </w:p>
        </w:tc>
        <w:tc>
          <w:tcPr>
            <w:tcW w:w="1418" w:type="dxa"/>
            <w:vAlign w:val="center"/>
          </w:tcPr>
          <w:p w14:paraId="55B3375B" w14:textId="16D3D765" w:rsidR="009F0F78"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9F0F78" w:rsidRPr="004E317B">
              <w:rPr>
                <w:rFonts w:ascii="Times New Roman" w:hAnsi="Times New Roman"/>
                <w:color w:val="000000"/>
                <w:sz w:val="24"/>
              </w:rPr>
              <w:t>33</w:t>
            </w:r>
          </w:p>
        </w:tc>
        <w:tc>
          <w:tcPr>
            <w:tcW w:w="1701" w:type="dxa"/>
            <w:vAlign w:val="center"/>
          </w:tcPr>
          <w:p w14:paraId="575F7B45" w14:textId="676F3838" w:rsidR="009F0F78"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9F0F78" w:rsidRPr="004E317B">
              <w:rPr>
                <w:rFonts w:ascii="Times New Roman" w:hAnsi="Times New Roman"/>
                <w:color w:val="000000"/>
                <w:sz w:val="24"/>
              </w:rPr>
              <w:t>12</w:t>
            </w:r>
          </w:p>
        </w:tc>
        <w:tc>
          <w:tcPr>
            <w:tcW w:w="1701" w:type="dxa"/>
            <w:vAlign w:val="center"/>
          </w:tcPr>
          <w:p w14:paraId="0508DE69" w14:textId="0F9FF1AB" w:rsidR="009F0F78"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9F0F78" w:rsidRPr="004E317B">
              <w:rPr>
                <w:rFonts w:ascii="Times New Roman" w:hAnsi="Times New Roman"/>
                <w:color w:val="000000"/>
                <w:sz w:val="24"/>
              </w:rPr>
              <w:t>0144</w:t>
            </w:r>
          </w:p>
        </w:tc>
      </w:tr>
      <w:tr w:rsidR="009F0F78" w14:paraId="3F89A10D" w14:textId="77777777" w:rsidTr="004E317B">
        <w:trPr>
          <w:trHeight w:val="413"/>
        </w:trPr>
        <w:tc>
          <w:tcPr>
            <w:tcW w:w="734" w:type="dxa"/>
            <w:vAlign w:val="center"/>
          </w:tcPr>
          <w:p w14:paraId="4FB25C37" w14:textId="77777777" w:rsidR="009F0F78" w:rsidRPr="00D20AD6" w:rsidRDefault="009F0F78" w:rsidP="004E317B">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08889714" w14:textId="2DCB3096" w:rsidR="009F0F78"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9F0F78" w:rsidRPr="004E317B">
              <w:rPr>
                <w:rFonts w:ascii="Times New Roman" w:hAnsi="Times New Roman"/>
                <w:color w:val="000000"/>
                <w:sz w:val="24"/>
              </w:rPr>
              <w:t>03</w:t>
            </w:r>
          </w:p>
        </w:tc>
        <w:tc>
          <w:tcPr>
            <w:tcW w:w="1418" w:type="dxa"/>
            <w:vAlign w:val="center"/>
          </w:tcPr>
          <w:p w14:paraId="7B189FB9" w14:textId="51F4EA0D" w:rsidR="009F0F78"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9F0F78" w:rsidRPr="004E317B">
              <w:rPr>
                <w:rFonts w:ascii="Times New Roman" w:hAnsi="Times New Roman"/>
                <w:color w:val="000000"/>
                <w:sz w:val="24"/>
              </w:rPr>
              <w:t>33</w:t>
            </w:r>
          </w:p>
        </w:tc>
        <w:tc>
          <w:tcPr>
            <w:tcW w:w="1701" w:type="dxa"/>
            <w:vAlign w:val="center"/>
          </w:tcPr>
          <w:p w14:paraId="7AB464A7" w14:textId="1364581D" w:rsidR="009F0F78"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9F0F78" w:rsidRPr="004E317B">
              <w:rPr>
                <w:rFonts w:ascii="Times New Roman" w:hAnsi="Times New Roman"/>
                <w:color w:val="000000"/>
                <w:sz w:val="24"/>
              </w:rPr>
              <w:t>3</w:t>
            </w:r>
          </w:p>
        </w:tc>
        <w:tc>
          <w:tcPr>
            <w:tcW w:w="1701" w:type="dxa"/>
            <w:vAlign w:val="center"/>
          </w:tcPr>
          <w:p w14:paraId="758662CF" w14:textId="290464D3" w:rsidR="009F0F78"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9F0F78" w:rsidRPr="004E317B">
              <w:rPr>
                <w:rFonts w:ascii="Times New Roman" w:hAnsi="Times New Roman"/>
                <w:color w:val="000000"/>
                <w:sz w:val="24"/>
              </w:rPr>
              <w:t>09</w:t>
            </w:r>
          </w:p>
        </w:tc>
      </w:tr>
      <w:tr w:rsidR="009F0F78" w14:paraId="72790F9B" w14:textId="77777777" w:rsidTr="004E317B">
        <w:trPr>
          <w:trHeight w:val="420"/>
        </w:trPr>
        <w:tc>
          <w:tcPr>
            <w:tcW w:w="734" w:type="dxa"/>
            <w:vAlign w:val="center"/>
          </w:tcPr>
          <w:p w14:paraId="1DF44152" w14:textId="77777777" w:rsidR="009F0F78" w:rsidRPr="00D20AD6" w:rsidRDefault="009F0F78" w:rsidP="004E317B">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3E7AB936" w14:textId="367FC87A" w:rsidR="009F0F78"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9F0F78" w:rsidRPr="004E317B">
              <w:rPr>
                <w:rFonts w:ascii="Times New Roman" w:hAnsi="Times New Roman"/>
                <w:color w:val="000000"/>
                <w:sz w:val="24"/>
              </w:rPr>
              <w:t>52</w:t>
            </w:r>
          </w:p>
        </w:tc>
        <w:tc>
          <w:tcPr>
            <w:tcW w:w="1418" w:type="dxa"/>
            <w:vAlign w:val="center"/>
          </w:tcPr>
          <w:p w14:paraId="05201EF8" w14:textId="370CAFEF" w:rsidR="009F0F78"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9F0F78" w:rsidRPr="004E317B">
              <w:rPr>
                <w:rFonts w:ascii="Times New Roman" w:hAnsi="Times New Roman"/>
                <w:color w:val="000000"/>
                <w:sz w:val="24"/>
              </w:rPr>
              <w:t>33</w:t>
            </w:r>
          </w:p>
        </w:tc>
        <w:tc>
          <w:tcPr>
            <w:tcW w:w="1701" w:type="dxa"/>
            <w:vAlign w:val="center"/>
          </w:tcPr>
          <w:p w14:paraId="3C50B51C" w14:textId="3F7EE7D6" w:rsidR="009F0F78"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9F0F78" w:rsidRPr="004E317B">
              <w:rPr>
                <w:rFonts w:ascii="Times New Roman" w:hAnsi="Times New Roman"/>
                <w:color w:val="000000"/>
                <w:sz w:val="24"/>
              </w:rPr>
              <w:t>19</w:t>
            </w:r>
          </w:p>
        </w:tc>
        <w:tc>
          <w:tcPr>
            <w:tcW w:w="1701" w:type="dxa"/>
            <w:vAlign w:val="center"/>
          </w:tcPr>
          <w:p w14:paraId="7F40C2AB" w14:textId="6B136FDD" w:rsidR="009F0F78"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9F0F78" w:rsidRPr="004E317B">
              <w:rPr>
                <w:rFonts w:ascii="Times New Roman" w:hAnsi="Times New Roman"/>
                <w:color w:val="000000"/>
                <w:sz w:val="24"/>
              </w:rPr>
              <w:t>0361</w:t>
            </w:r>
          </w:p>
        </w:tc>
      </w:tr>
      <w:tr w:rsidR="009F0F78" w14:paraId="56356B81" w14:textId="77777777" w:rsidTr="004E317B">
        <w:trPr>
          <w:trHeight w:val="412"/>
        </w:trPr>
        <w:tc>
          <w:tcPr>
            <w:tcW w:w="734" w:type="dxa"/>
            <w:vAlign w:val="center"/>
          </w:tcPr>
          <w:p w14:paraId="2958A652" w14:textId="77777777" w:rsidR="009F0F78" w:rsidRPr="00D20AD6" w:rsidRDefault="009F0F78" w:rsidP="004E317B">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48F158C0" w14:textId="5A4239E4" w:rsidR="009F0F78" w:rsidRPr="004E317B" w:rsidRDefault="009F0F78" w:rsidP="004E317B">
            <w:pPr>
              <w:pStyle w:val="ListParagraph"/>
              <w:spacing w:after="0" w:line="240" w:lineRule="auto"/>
              <w:ind w:left="0"/>
              <w:jc w:val="center"/>
              <w:rPr>
                <w:rFonts w:ascii="Times New Roman" w:hAnsi="Times New Roman"/>
                <w:b/>
                <w:sz w:val="24"/>
              </w:rPr>
            </w:pPr>
            <w:r w:rsidRPr="004E317B">
              <w:rPr>
                <w:rFonts w:ascii="Times New Roman" w:hAnsi="Times New Roman"/>
                <w:color w:val="000000"/>
                <w:sz w:val="24"/>
              </w:rPr>
              <w:t>16</w:t>
            </w:r>
          </w:p>
        </w:tc>
        <w:tc>
          <w:tcPr>
            <w:tcW w:w="1418" w:type="dxa"/>
            <w:vAlign w:val="center"/>
          </w:tcPr>
          <w:p w14:paraId="6DE6AA18" w14:textId="77777777" w:rsidR="009F0F78" w:rsidRPr="004E317B" w:rsidRDefault="009F0F78" w:rsidP="004E317B">
            <w:pPr>
              <w:pStyle w:val="ListParagraph"/>
              <w:spacing w:after="0" w:line="240" w:lineRule="auto"/>
              <w:ind w:left="0"/>
              <w:jc w:val="center"/>
              <w:rPr>
                <w:rFonts w:ascii="Times New Roman" w:hAnsi="Times New Roman"/>
                <w:b/>
                <w:sz w:val="24"/>
              </w:rPr>
            </w:pPr>
          </w:p>
        </w:tc>
        <w:tc>
          <w:tcPr>
            <w:tcW w:w="1701" w:type="dxa"/>
            <w:vAlign w:val="center"/>
          </w:tcPr>
          <w:p w14:paraId="45184D95" w14:textId="77777777" w:rsidR="009F0F78" w:rsidRPr="004E317B" w:rsidRDefault="009F0F78" w:rsidP="004E317B">
            <w:pPr>
              <w:pStyle w:val="ListParagraph"/>
              <w:spacing w:after="0" w:line="240" w:lineRule="auto"/>
              <w:ind w:left="0"/>
              <w:jc w:val="center"/>
              <w:rPr>
                <w:rFonts w:ascii="Times New Roman" w:hAnsi="Times New Roman"/>
                <w:b/>
                <w:sz w:val="24"/>
              </w:rPr>
            </w:pPr>
          </w:p>
        </w:tc>
        <w:tc>
          <w:tcPr>
            <w:tcW w:w="1701" w:type="dxa"/>
            <w:vAlign w:val="center"/>
          </w:tcPr>
          <w:p w14:paraId="50653880" w14:textId="1F5D5A3B" w:rsidR="009F0F78"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9F0F78" w:rsidRPr="004E317B">
              <w:rPr>
                <w:rFonts w:ascii="Times New Roman" w:hAnsi="Times New Roman"/>
                <w:color w:val="000000"/>
                <w:sz w:val="24"/>
              </w:rPr>
              <w:t>1405</w:t>
            </w:r>
          </w:p>
        </w:tc>
      </w:tr>
      <w:tr w:rsidR="009F0F78" w14:paraId="7996F7C1" w14:textId="77777777" w:rsidTr="004E317B">
        <w:trPr>
          <w:trHeight w:val="417"/>
        </w:trPr>
        <w:tc>
          <w:tcPr>
            <w:tcW w:w="734" w:type="dxa"/>
            <w:vAlign w:val="center"/>
          </w:tcPr>
          <w:p w14:paraId="5A6A0802" w14:textId="77777777" w:rsidR="009F0F78" w:rsidRPr="00D20AD6" w:rsidRDefault="009F0F78" w:rsidP="004E317B">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4C2B1E3F">
                <v:shape id="_x0000_i1431" type="#_x0000_t75" style="width:13.6pt;height:14.95pt" o:ole="">
                  <v:imagedata r:id="rId151" o:title=""/>
                </v:shape>
                <o:OLEObject Type="Embed" ProgID="Equation.3" ShapeID="_x0000_i1431" DrawAspect="Content" ObjectID="_1808066938" r:id="rId607"/>
              </w:object>
            </w:r>
          </w:p>
        </w:tc>
        <w:tc>
          <w:tcPr>
            <w:tcW w:w="1216" w:type="dxa"/>
            <w:vAlign w:val="center"/>
          </w:tcPr>
          <w:p w14:paraId="30C20DE4" w14:textId="0D0DD691" w:rsidR="009F0F78"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9F0F78" w:rsidRPr="004E317B">
              <w:rPr>
                <w:rFonts w:ascii="Times New Roman" w:hAnsi="Times New Roman"/>
                <w:color w:val="000000"/>
                <w:sz w:val="24"/>
              </w:rPr>
              <w:t>33</w:t>
            </w:r>
          </w:p>
        </w:tc>
        <w:tc>
          <w:tcPr>
            <w:tcW w:w="1418" w:type="dxa"/>
            <w:vAlign w:val="center"/>
          </w:tcPr>
          <w:p w14:paraId="1F9BC384" w14:textId="77777777" w:rsidR="009F0F78" w:rsidRPr="004E317B" w:rsidRDefault="009F0F78" w:rsidP="004E317B">
            <w:pPr>
              <w:pStyle w:val="ListParagraph"/>
              <w:spacing w:after="0" w:line="240" w:lineRule="auto"/>
              <w:ind w:left="0"/>
              <w:jc w:val="center"/>
              <w:rPr>
                <w:rFonts w:ascii="Times New Roman" w:hAnsi="Times New Roman"/>
                <w:b/>
                <w:sz w:val="24"/>
              </w:rPr>
            </w:pPr>
          </w:p>
        </w:tc>
        <w:tc>
          <w:tcPr>
            <w:tcW w:w="1701" w:type="dxa"/>
            <w:vAlign w:val="center"/>
          </w:tcPr>
          <w:p w14:paraId="35A850B5" w14:textId="77777777" w:rsidR="009F0F78" w:rsidRPr="004E317B" w:rsidRDefault="009F0F78" w:rsidP="004E317B">
            <w:pPr>
              <w:pStyle w:val="ListParagraph"/>
              <w:spacing w:after="0" w:line="240" w:lineRule="auto"/>
              <w:ind w:left="0"/>
              <w:jc w:val="center"/>
              <w:rPr>
                <w:rFonts w:ascii="Times New Roman" w:hAnsi="Times New Roman"/>
                <w:b/>
                <w:sz w:val="24"/>
              </w:rPr>
            </w:pPr>
          </w:p>
        </w:tc>
        <w:tc>
          <w:tcPr>
            <w:tcW w:w="1701" w:type="dxa"/>
            <w:vAlign w:val="center"/>
          </w:tcPr>
          <w:p w14:paraId="152CFA9C" w14:textId="77777777" w:rsidR="009F0F78" w:rsidRPr="004E317B" w:rsidRDefault="009F0F78" w:rsidP="004E317B">
            <w:pPr>
              <w:pStyle w:val="ListParagraph"/>
              <w:spacing w:after="0" w:line="240" w:lineRule="auto"/>
              <w:ind w:left="0"/>
              <w:jc w:val="center"/>
              <w:rPr>
                <w:rFonts w:ascii="Times New Roman" w:hAnsi="Times New Roman"/>
                <w:b/>
                <w:sz w:val="24"/>
              </w:rPr>
            </w:pPr>
          </w:p>
        </w:tc>
      </w:tr>
    </w:tbl>
    <w:p w14:paraId="2FAB9316" w14:textId="77777777" w:rsidR="009F0F78" w:rsidRPr="009023A7" w:rsidRDefault="009F0F78" w:rsidP="009F0F78">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2D3425DD">
          <v:shape id="_x0000_i1432" type="#_x0000_t75" style="width:1in;height:42.1pt" o:ole="">
            <v:imagedata r:id="rId157" o:title=""/>
          </v:shape>
          <o:OLEObject Type="Embed" ProgID="Equation.3" ShapeID="_x0000_i1432" DrawAspect="Content" ObjectID="_1808066939" r:id="rId608"/>
        </w:object>
      </w:r>
      <w:r w:rsidRPr="009023A7">
        <w:rPr>
          <w:color w:val="000000" w:themeColor="text1"/>
          <w:lang w:val="id-ID"/>
        </w:rPr>
        <w:fldChar w:fldCharType="end"/>
      </w:r>
    </w:p>
    <w:p w14:paraId="64368317" w14:textId="77777777" w:rsidR="009F0F78" w:rsidRPr="009023A7" w:rsidRDefault="009F0F78" w:rsidP="009F0F78">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4E317B" w:rsidRPr="00AA764D">
        <w:rPr>
          <w:color w:val="000000" w:themeColor="text1"/>
          <w:position w:val="-26"/>
          <w:lang w:val="id-ID"/>
        </w:rPr>
        <w:object w:dxaOrig="940" w:dyaOrig="700" w14:anchorId="449D53FF">
          <v:shape id="_x0000_i1433" type="#_x0000_t75" style="width:67.9pt;height:32.6pt" o:ole="">
            <v:imagedata r:id="rId609" o:title=""/>
          </v:shape>
          <o:OLEObject Type="Embed" ProgID="Equation.3" ShapeID="_x0000_i1433" DrawAspect="Content" ObjectID="_1808066940" r:id="rId610"/>
        </w:object>
      </w:r>
      <w:r w:rsidRPr="009023A7">
        <w:rPr>
          <w:color w:val="000000" w:themeColor="text1"/>
          <w:position w:val="-10"/>
          <w:lang w:val="id-ID"/>
        </w:rPr>
        <w:object w:dxaOrig="180" w:dyaOrig="340" w14:anchorId="62AC26C4">
          <v:shape id="_x0000_i1434" type="#_x0000_t75" style="width:8.15pt;height:17.65pt" o:ole="">
            <v:imagedata r:id="rId161" o:title=""/>
          </v:shape>
          <o:OLEObject Type="Embed" ProgID="Equation.3" ShapeID="_x0000_i1434" DrawAspect="Content" ObjectID="_1808066941" r:id="rId611"/>
        </w:object>
      </w:r>
      <w:r w:rsidRPr="009023A7">
        <w:rPr>
          <w:color w:val="000000" w:themeColor="text1"/>
          <w:position w:val="-10"/>
          <w:lang w:val="id-ID"/>
        </w:rPr>
        <w:object w:dxaOrig="180" w:dyaOrig="340" w14:anchorId="015811D6">
          <v:shape id="_x0000_i1435" type="#_x0000_t75" style="width:8.15pt;height:17.65pt" o:ole="">
            <v:imagedata r:id="rId161" o:title=""/>
          </v:shape>
          <o:OLEObject Type="Embed" ProgID="Equation.3" ShapeID="_x0000_i1435" DrawAspect="Content" ObjectID="_1808066942" r:id="rId612"/>
        </w:object>
      </w:r>
    </w:p>
    <w:p w14:paraId="1A4FE9DE" w14:textId="5396E29F" w:rsidR="009F0F78" w:rsidRDefault="009F0F78" w:rsidP="009F0F78">
      <w:pPr>
        <w:spacing w:line="480" w:lineRule="auto"/>
        <w:ind w:firstLine="450"/>
        <w:jc w:val="both"/>
        <w:rPr>
          <w:color w:val="000000" w:themeColor="text1"/>
        </w:rPr>
      </w:pPr>
      <w:r w:rsidRPr="009023A7">
        <w:rPr>
          <w:color w:val="000000" w:themeColor="text1"/>
          <w:lang w:val="id-ID"/>
        </w:rPr>
        <w:t xml:space="preserve">= </w:t>
      </w:r>
      <w:r>
        <w:rPr>
          <w:color w:val="000000" w:themeColor="text1"/>
          <w:lang w:val="id-ID"/>
        </w:rPr>
        <w:t>0,</w:t>
      </w:r>
      <w:r w:rsidR="004E317B">
        <w:rPr>
          <w:color w:val="000000" w:themeColor="text1"/>
        </w:rPr>
        <w:t>26</w:t>
      </w:r>
    </w:p>
    <w:p w14:paraId="06CB9B54" w14:textId="7E869D72" w:rsidR="009F0F78" w:rsidRPr="00D20AD6" w:rsidRDefault="009F0F78" w:rsidP="009F0F78">
      <w:pPr>
        <w:rPr>
          <w:b/>
        </w:rPr>
      </w:pPr>
      <w:r>
        <w:rPr>
          <w:b/>
        </w:rPr>
        <w:t>F1 (Siklus 2)</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9F0F78" w14:paraId="607FD4F5" w14:textId="77777777" w:rsidTr="004E317B">
        <w:trPr>
          <w:trHeight w:val="542"/>
        </w:trPr>
        <w:tc>
          <w:tcPr>
            <w:tcW w:w="734" w:type="dxa"/>
            <w:vAlign w:val="center"/>
          </w:tcPr>
          <w:p w14:paraId="4C12A966" w14:textId="77777777" w:rsidR="009F0F78" w:rsidRDefault="009F0F78" w:rsidP="004E317B">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02F99DA1" w14:textId="77777777" w:rsidR="009F0F78" w:rsidRDefault="009F0F78" w:rsidP="004E317B">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3D20C85C" w14:textId="77777777" w:rsidR="009F0F78" w:rsidRPr="00D20AD6" w:rsidRDefault="009F0F78" w:rsidP="004E317B">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2AB0F00C">
                <v:shape id="_x0000_i1436" type="#_x0000_t75" style="width:13.6pt;height:14.95pt" o:ole="">
                  <v:imagedata r:id="rId151" o:title=""/>
                </v:shape>
                <o:OLEObject Type="Embed" ProgID="Equation.3" ShapeID="_x0000_i1436" DrawAspect="Content" ObjectID="_1808066943" r:id="rId613"/>
              </w:object>
            </w:r>
          </w:p>
        </w:tc>
        <w:tc>
          <w:tcPr>
            <w:tcW w:w="1701" w:type="dxa"/>
            <w:vAlign w:val="center"/>
          </w:tcPr>
          <w:p w14:paraId="2DB344F9" w14:textId="77777777" w:rsidR="009F0F78" w:rsidRPr="00506E2A" w:rsidRDefault="009F0F78" w:rsidP="004E317B">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60F5C3C4">
                <v:shape id="_x0000_i1437" type="#_x0000_t75" style="width:13.6pt;height:14.95pt" o:ole="">
                  <v:imagedata r:id="rId151" o:title=""/>
                </v:shape>
                <o:OLEObject Type="Embed" ProgID="Equation.3" ShapeID="_x0000_i1437" DrawAspect="Content" ObjectID="_1808066944" r:id="rId614"/>
              </w:object>
            </w:r>
            <w:r w:rsidRPr="00B16A05">
              <w:rPr>
                <w:rFonts w:ascii="Times New Roman" w:hAnsi="Times New Roman"/>
                <w:b/>
                <w:color w:val="000000" w:themeColor="text1"/>
                <w:sz w:val="24"/>
                <w:szCs w:val="24"/>
                <w:lang w:val="id-ID"/>
              </w:rPr>
              <w:t>)</w:t>
            </w:r>
          </w:p>
        </w:tc>
        <w:tc>
          <w:tcPr>
            <w:tcW w:w="1701" w:type="dxa"/>
            <w:vAlign w:val="center"/>
          </w:tcPr>
          <w:p w14:paraId="5169BCE1" w14:textId="77777777" w:rsidR="009F0F78" w:rsidRPr="00506E2A" w:rsidRDefault="009F0F78" w:rsidP="004E317B">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4F641F84">
                <v:shape id="_x0000_i1438" type="#_x0000_t75" style="width:13.6pt;height:14.95pt" o:ole="">
                  <v:imagedata r:id="rId154" o:title=""/>
                </v:shape>
                <o:OLEObject Type="Embed" ProgID="Equation.3" ShapeID="_x0000_i1438" DrawAspect="Content" ObjectID="_1808066945" r:id="rId615"/>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4E317B" w14:paraId="3FE999F0" w14:textId="77777777" w:rsidTr="004E317B">
        <w:trPr>
          <w:trHeight w:val="407"/>
        </w:trPr>
        <w:tc>
          <w:tcPr>
            <w:tcW w:w="734" w:type="dxa"/>
            <w:vAlign w:val="center"/>
          </w:tcPr>
          <w:p w14:paraId="2319B750" w14:textId="77777777" w:rsidR="004E317B" w:rsidRPr="00D20AD6" w:rsidRDefault="004E317B" w:rsidP="004E317B">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2C9A38A7" w14:textId="516AE6AC"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4,</w:t>
            </w:r>
            <w:r w:rsidRPr="004E317B">
              <w:rPr>
                <w:rFonts w:ascii="Times New Roman" w:hAnsi="Times New Roman"/>
                <w:color w:val="000000"/>
                <w:sz w:val="24"/>
              </w:rPr>
              <w:t>78</w:t>
            </w:r>
          </w:p>
        </w:tc>
        <w:tc>
          <w:tcPr>
            <w:tcW w:w="1418" w:type="dxa"/>
            <w:vAlign w:val="center"/>
          </w:tcPr>
          <w:p w14:paraId="337C282C" w14:textId="118A6D74"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E317B">
              <w:rPr>
                <w:rFonts w:ascii="Times New Roman" w:hAnsi="Times New Roman"/>
                <w:color w:val="000000"/>
                <w:sz w:val="24"/>
              </w:rPr>
              <w:t>32</w:t>
            </w:r>
          </w:p>
        </w:tc>
        <w:tc>
          <w:tcPr>
            <w:tcW w:w="1701" w:type="dxa"/>
            <w:vAlign w:val="center"/>
          </w:tcPr>
          <w:p w14:paraId="3D1E0118" w14:textId="4ED0A9E6"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E317B">
              <w:rPr>
                <w:rFonts w:ascii="Times New Roman" w:hAnsi="Times New Roman"/>
                <w:color w:val="000000"/>
                <w:sz w:val="24"/>
              </w:rPr>
              <w:t>54</w:t>
            </w:r>
          </w:p>
        </w:tc>
        <w:tc>
          <w:tcPr>
            <w:tcW w:w="1701" w:type="dxa"/>
            <w:vAlign w:val="center"/>
          </w:tcPr>
          <w:p w14:paraId="431CB8C8" w14:textId="1459DA4F"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E317B">
              <w:rPr>
                <w:rFonts w:ascii="Times New Roman" w:hAnsi="Times New Roman"/>
                <w:color w:val="000000"/>
                <w:sz w:val="24"/>
              </w:rPr>
              <w:t>2916</w:t>
            </w:r>
          </w:p>
        </w:tc>
      </w:tr>
      <w:tr w:rsidR="004E317B" w14:paraId="4B3CFC83" w14:textId="77777777" w:rsidTr="004E317B">
        <w:trPr>
          <w:trHeight w:val="413"/>
        </w:trPr>
        <w:tc>
          <w:tcPr>
            <w:tcW w:w="734" w:type="dxa"/>
            <w:vAlign w:val="center"/>
          </w:tcPr>
          <w:p w14:paraId="7FC35863" w14:textId="77777777" w:rsidR="004E317B" w:rsidRPr="00D20AD6" w:rsidRDefault="004E317B" w:rsidP="004E317B">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0422C3C2" w14:textId="57E47149"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E317B">
              <w:rPr>
                <w:rFonts w:ascii="Times New Roman" w:hAnsi="Times New Roman"/>
                <w:color w:val="000000"/>
                <w:sz w:val="24"/>
              </w:rPr>
              <w:t>79</w:t>
            </w:r>
          </w:p>
        </w:tc>
        <w:tc>
          <w:tcPr>
            <w:tcW w:w="1418" w:type="dxa"/>
            <w:vAlign w:val="center"/>
          </w:tcPr>
          <w:p w14:paraId="44BC8B45" w14:textId="2997321C"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E317B">
              <w:rPr>
                <w:rFonts w:ascii="Times New Roman" w:hAnsi="Times New Roman"/>
                <w:color w:val="000000"/>
                <w:sz w:val="24"/>
              </w:rPr>
              <w:t>32</w:t>
            </w:r>
          </w:p>
        </w:tc>
        <w:tc>
          <w:tcPr>
            <w:tcW w:w="1701" w:type="dxa"/>
            <w:vAlign w:val="center"/>
          </w:tcPr>
          <w:p w14:paraId="1037ACD6" w14:textId="6A7CC534"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E317B">
              <w:rPr>
                <w:rFonts w:ascii="Times New Roman" w:hAnsi="Times New Roman"/>
                <w:color w:val="000000"/>
                <w:sz w:val="24"/>
              </w:rPr>
              <w:t>47</w:t>
            </w:r>
          </w:p>
        </w:tc>
        <w:tc>
          <w:tcPr>
            <w:tcW w:w="1701" w:type="dxa"/>
            <w:vAlign w:val="center"/>
          </w:tcPr>
          <w:p w14:paraId="42EE4E41" w14:textId="202096A9"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E317B">
              <w:rPr>
                <w:rFonts w:ascii="Times New Roman" w:hAnsi="Times New Roman"/>
                <w:color w:val="000000"/>
                <w:sz w:val="24"/>
              </w:rPr>
              <w:t>2209</w:t>
            </w:r>
          </w:p>
        </w:tc>
      </w:tr>
      <w:tr w:rsidR="004E317B" w14:paraId="7643579E" w14:textId="77777777" w:rsidTr="004E317B">
        <w:trPr>
          <w:trHeight w:val="420"/>
        </w:trPr>
        <w:tc>
          <w:tcPr>
            <w:tcW w:w="734" w:type="dxa"/>
            <w:vAlign w:val="center"/>
          </w:tcPr>
          <w:p w14:paraId="7DB012D1" w14:textId="77777777" w:rsidR="004E317B" w:rsidRPr="00D20AD6" w:rsidRDefault="004E317B" w:rsidP="004E317B">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66CEC4F9" w14:textId="42E7379E"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E317B">
              <w:rPr>
                <w:rFonts w:ascii="Times New Roman" w:hAnsi="Times New Roman"/>
                <w:color w:val="000000"/>
                <w:sz w:val="24"/>
              </w:rPr>
              <w:t>41</w:t>
            </w:r>
          </w:p>
        </w:tc>
        <w:tc>
          <w:tcPr>
            <w:tcW w:w="1418" w:type="dxa"/>
            <w:vAlign w:val="center"/>
          </w:tcPr>
          <w:p w14:paraId="256777A0" w14:textId="623BF90A"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E317B">
              <w:rPr>
                <w:rFonts w:ascii="Times New Roman" w:hAnsi="Times New Roman"/>
                <w:color w:val="000000"/>
                <w:sz w:val="24"/>
              </w:rPr>
              <w:t>32</w:t>
            </w:r>
          </w:p>
        </w:tc>
        <w:tc>
          <w:tcPr>
            <w:tcW w:w="1701" w:type="dxa"/>
            <w:vAlign w:val="center"/>
          </w:tcPr>
          <w:p w14:paraId="0D64EF93" w14:textId="5F77B0D3"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E317B">
              <w:rPr>
                <w:rFonts w:ascii="Times New Roman" w:hAnsi="Times New Roman"/>
                <w:color w:val="000000"/>
                <w:sz w:val="24"/>
              </w:rPr>
              <w:t>09</w:t>
            </w:r>
          </w:p>
        </w:tc>
        <w:tc>
          <w:tcPr>
            <w:tcW w:w="1701" w:type="dxa"/>
            <w:vAlign w:val="center"/>
          </w:tcPr>
          <w:p w14:paraId="74478196" w14:textId="7A088532"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E317B">
              <w:rPr>
                <w:rFonts w:ascii="Times New Roman" w:hAnsi="Times New Roman"/>
                <w:color w:val="000000"/>
                <w:sz w:val="24"/>
              </w:rPr>
              <w:t>0081</w:t>
            </w:r>
          </w:p>
        </w:tc>
      </w:tr>
      <w:tr w:rsidR="004E317B" w14:paraId="62AD4FD7" w14:textId="77777777" w:rsidTr="004E317B">
        <w:trPr>
          <w:trHeight w:val="412"/>
        </w:trPr>
        <w:tc>
          <w:tcPr>
            <w:tcW w:w="734" w:type="dxa"/>
            <w:vAlign w:val="center"/>
          </w:tcPr>
          <w:p w14:paraId="10853978" w14:textId="77777777" w:rsidR="004E317B" w:rsidRPr="00D20AD6" w:rsidRDefault="004E317B" w:rsidP="004E317B">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61FA67D0" w14:textId="7F65DA1B"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15,</w:t>
            </w:r>
            <w:r w:rsidRPr="004E317B">
              <w:rPr>
                <w:rFonts w:ascii="Times New Roman" w:hAnsi="Times New Roman"/>
                <w:color w:val="000000"/>
                <w:sz w:val="24"/>
              </w:rPr>
              <w:t>98</w:t>
            </w:r>
          </w:p>
        </w:tc>
        <w:tc>
          <w:tcPr>
            <w:tcW w:w="1418" w:type="dxa"/>
            <w:vAlign w:val="center"/>
          </w:tcPr>
          <w:p w14:paraId="5E6D91BE" w14:textId="77777777" w:rsidR="004E317B" w:rsidRPr="004E317B" w:rsidRDefault="004E317B" w:rsidP="004E317B">
            <w:pPr>
              <w:pStyle w:val="ListParagraph"/>
              <w:spacing w:after="0" w:line="240" w:lineRule="auto"/>
              <w:ind w:left="0"/>
              <w:jc w:val="center"/>
              <w:rPr>
                <w:rFonts w:ascii="Times New Roman" w:hAnsi="Times New Roman"/>
                <w:b/>
                <w:sz w:val="24"/>
              </w:rPr>
            </w:pPr>
          </w:p>
        </w:tc>
        <w:tc>
          <w:tcPr>
            <w:tcW w:w="1701" w:type="dxa"/>
            <w:vAlign w:val="center"/>
          </w:tcPr>
          <w:p w14:paraId="2C7D178B" w14:textId="77777777" w:rsidR="004E317B" w:rsidRPr="004E317B" w:rsidRDefault="004E317B" w:rsidP="004E317B">
            <w:pPr>
              <w:pStyle w:val="ListParagraph"/>
              <w:spacing w:after="0" w:line="240" w:lineRule="auto"/>
              <w:ind w:left="0"/>
              <w:jc w:val="center"/>
              <w:rPr>
                <w:rFonts w:ascii="Times New Roman" w:hAnsi="Times New Roman"/>
                <w:b/>
                <w:sz w:val="24"/>
              </w:rPr>
            </w:pPr>
          </w:p>
        </w:tc>
        <w:tc>
          <w:tcPr>
            <w:tcW w:w="1701" w:type="dxa"/>
            <w:vAlign w:val="center"/>
          </w:tcPr>
          <w:p w14:paraId="55FCEA17" w14:textId="4AD491B7"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E317B">
              <w:rPr>
                <w:rFonts w:ascii="Times New Roman" w:hAnsi="Times New Roman"/>
                <w:color w:val="000000"/>
                <w:sz w:val="24"/>
              </w:rPr>
              <w:t>5206</w:t>
            </w:r>
          </w:p>
        </w:tc>
      </w:tr>
      <w:tr w:rsidR="004E317B" w14:paraId="2A0ACE87" w14:textId="77777777" w:rsidTr="004E317B">
        <w:trPr>
          <w:trHeight w:val="417"/>
        </w:trPr>
        <w:tc>
          <w:tcPr>
            <w:tcW w:w="734" w:type="dxa"/>
            <w:vAlign w:val="center"/>
          </w:tcPr>
          <w:p w14:paraId="2DDCE2FE" w14:textId="77777777" w:rsidR="004E317B" w:rsidRPr="00D20AD6" w:rsidRDefault="004E317B" w:rsidP="004E317B">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4F19DD00">
                <v:shape id="_x0000_i1439" type="#_x0000_t75" style="width:13.6pt;height:14.95pt" o:ole="">
                  <v:imagedata r:id="rId151" o:title=""/>
                </v:shape>
                <o:OLEObject Type="Embed" ProgID="Equation.3" ShapeID="_x0000_i1439" DrawAspect="Content" ObjectID="_1808066946" r:id="rId616"/>
              </w:object>
            </w:r>
          </w:p>
        </w:tc>
        <w:tc>
          <w:tcPr>
            <w:tcW w:w="1216" w:type="dxa"/>
            <w:vAlign w:val="center"/>
          </w:tcPr>
          <w:p w14:paraId="0DFCF5BB" w14:textId="2CEB5DC9"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E317B">
              <w:rPr>
                <w:rFonts w:ascii="Times New Roman" w:hAnsi="Times New Roman"/>
                <w:color w:val="000000"/>
                <w:sz w:val="24"/>
              </w:rPr>
              <w:t>32</w:t>
            </w:r>
          </w:p>
        </w:tc>
        <w:tc>
          <w:tcPr>
            <w:tcW w:w="1418" w:type="dxa"/>
            <w:vAlign w:val="center"/>
          </w:tcPr>
          <w:p w14:paraId="3C6BB70A" w14:textId="77777777" w:rsidR="004E317B" w:rsidRPr="004E317B" w:rsidRDefault="004E317B" w:rsidP="004E317B">
            <w:pPr>
              <w:pStyle w:val="ListParagraph"/>
              <w:spacing w:after="0" w:line="240" w:lineRule="auto"/>
              <w:ind w:left="0"/>
              <w:jc w:val="center"/>
              <w:rPr>
                <w:rFonts w:ascii="Times New Roman" w:hAnsi="Times New Roman"/>
                <w:b/>
                <w:sz w:val="24"/>
              </w:rPr>
            </w:pPr>
          </w:p>
        </w:tc>
        <w:tc>
          <w:tcPr>
            <w:tcW w:w="1701" w:type="dxa"/>
            <w:vAlign w:val="center"/>
          </w:tcPr>
          <w:p w14:paraId="0B59C5A4" w14:textId="77777777" w:rsidR="004E317B" w:rsidRPr="004E317B" w:rsidRDefault="004E317B" w:rsidP="004E317B">
            <w:pPr>
              <w:pStyle w:val="ListParagraph"/>
              <w:spacing w:after="0" w:line="240" w:lineRule="auto"/>
              <w:ind w:left="0"/>
              <w:jc w:val="center"/>
              <w:rPr>
                <w:rFonts w:ascii="Times New Roman" w:hAnsi="Times New Roman"/>
                <w:b/>
                <w:sz w:val="24"/>
              </w:rPr>
            </w:pPr>
          </w:p>
        </w:tc>
        <w:tc>
          <w:tcPr>
            <w:tcW w:w="1701" w:type="dxa"/>
            <w:vAlign w:val="center"/>
          </w:tcPr>
          <w:p w14:paraId="0DFFD13D" w14:textId="77777777" w:rsidR="004E317B" w:rsidRPr="004E317B" w:rsidRDefault="004E317B" w:rsidP="004E317B">
            <w:pPr>
              <w:pStyle w:val="ListParagraph"/>
              <w:spacing w:after="0" w:line="240" w:lineRule="auto"/>
              <w:ind w:left="0"/>
              <w:jc w:val="center"/>
              <w:rPr>
                <w:rFonts w:ascii="Times New Roman" w:hAnsi="Times New Roman"/>
                <w:b/>
                <w:sz w:val="24"/>
              </w:rPr>
            </w:pPr>
          </w:p>
        </w:tc>
      </w:tr>
    </w:tbl>
    <w:p w14:paraId="7BA1E1D0" w14:textId="77777777" w:rsidR="009F0F78" w:rsidRPr="009023A7" w:rsidRDefault="009F0F78" w:rsidP="009F0F78">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2E401EDF">
          <v:shape id="_x0000_i1440" type="#_x0000_t75" style="width:1in;height:42.1pt" o:ole="">
            <v:imagedata r:id="rId157" o:title=""/>
          </v:shape>
          <o:OLEObject Type="Embed" ProgID="Equation.3" ShapeID="_x0000_i1440" DrawAspect="Content" ObjectID="_1808066947" r:id="rId617"/>
        </w:object>
      </w:r>
      <w:r w:rsidRPr="009023A7">
        <w:rPr>
          <w:color w:val="000000" w:themeColor="text1"/>
          <w:lang w:val="id-ID"/>
        </w:rPr>
        <w:fldChar w:fldCharType="end"/>
      </w:r>
    </w:p>
    <w:p w14:paraId="0C60E16D" w14:textId="77777777" w:rsidR="009F0F78" w:rsidRPr="009023A7" w:rsidRDefault="009F0F78" w:rsidP="009F0F78">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4E317B" w:rsidRPr="00AA764D">
        <w:rPr>
          <w:color w:val="000000" w:themeColor="text1"/>
          <w:position w:val="-26"/>
          <w:lang w:val="id-ID"/>
        </w:rPr>
        <w:object w:dxaOrig="960" w:dyaOrig="700" w14:anchorId="6CED0AA1">
          <v:shape id="_x0000_i1441" type="#_x0000_t75" style="width:70.65pt;height:32.6pt" o:ole="">
            <v:imagedata r:id="rId618" o:title=""/>
          </v:shape>
          <o:OLEObject Type="Embed" ProgID="Equation.3" ShapeID="_x0000_i1441" DrawAspect="Content" ObjectID="_1808066948" r:id="rId619"/>
        </w:object>
      </w:r>
      <w:r w:rsidRPr="009023A7">
        <w:rPr>
          <w:color w:val="000000" w:themeColor="text1"/>
          <w:position w:val="-10"/>
          <w:lang w:val="id-ID"/>
        </w:rPr>
        <w:object w:dxaOrig="180" w:dyaOrig="340" w14:anchorId="5CBDB67A">
          <v:shape id="_x0000_i1442" type="#_x0000_t75" style="width:8.15pt;height:17.65pt" o:ole="">
            <v:imagedata r:id="rId161" o:title=""/>
          </v:shape>
          <o:OLEObject Type="Embed" ProgID="Equation.3" ShapeID="_x0000_i1442" DrawAspect="Content" ObjectID="_1808066949" r:id="rId620"/>
        </w:object>
      </w:r>
      <w:r w:rsidRPr="009023A7">
        <w:rPr>
          <w:color w:val="000000" w:themeColor="text1"/>
          <w:position w:val="-10"/>
          <w:lang w:val="id-ID"/>
        </w:rPr>
        <w:object w:dxaOrig="180" w:dyaOrig="340" w14:anchorId="750E470D">
          <v:shape id="_x0000_i1443" type="#_x0000_t75" style="width:8.15pt;height:17.65pt" o:ole="">
            <v:imagedata r:id="rId161" o:title=""/>
          </v:shape>
          <o:OLEObject Type="Embed" ProgID="Equation.3" ShapeID="_x0000_i1443" DrawAspect="Content" ObjectID="_1808066950" r:id="rId621"/>
        </w:object>
      </w:r>
    </w:p>
    <w:p w14:paraId="7BB4C59F" w14:textId="24DF35D2" w:rsidR="009F0F78" w:rsidRDefault="009F0F78" w:rsidP="009F0F78">
      <w:pPr>
        <w:spacing w:line="480" w:lineRule="auto"/>
        <w:ind w:firstLine="450"/>
        <w:jc w:val="both"/>
        <w:rPr>
          <w:color w:val="000000" w:themeColor="text1"/>
        </w:rPr>
      </w:pPr>
      <w:r w:rsidRPr="009023A7">
        <w:rPr>
          <w:color w:val="000000" w:themeColor="text1"/>
          <w:lang w:val="id-ID"/>
        </w:rPr>
        <w:t xml:space="preserve">= </w:t>
      </w:r>
      <w:r>
        <w:rPr>
          <w:color w:val="000000" w:themeColor="text1"/>
          <w:lang w:val="id-ID"/>
        </w:rPr>
        <w:t>0,</w:t>
      </w:r>
      <w:r w:rsidR="004E317B">
        <w:rPr>
          <w:color w:val="000000" w:themeColor="text1"/>
        </w:rPr>
        <w:t>51</w:t>
      </w:r>
    </w:p>
    <w:p w14:paraId="248C3B99" w14:textId="77777777" w:rsidR="004E317B" w:rsidRDefault="004E317B" w:rsidP="009F0F78">
      <w:pPr>
        <w:spacing w:line="480" w:lineRule="auto"/>
        <w:ind w:firstLine="450"/>
        <w:jc w:val="both"/>
        <w:rPr>
          <w:color w:val="000000" w:themeColor="text1"/>
        </w:rPr>
      </w:pPr>
    </w:p>
    <w:p w14:paraId="4A814824" w14:textId="77777777" w:rsidR="009F0F78" w:rsidRDefault="009F0F78" w:rsidP="009E1FD2">
      <w:pPr>
        <w:pStyle w:val="ListParagraph"/>
        <w:ind w:left="426"/>
        <w:rPr>
          <w:b/>
        </w:rPr>
      </w:pPr>
    </w:p>
    <w:p w14:paraId="06EDAEAF" w14:textId="77777777" w:rsidR="004E317B" w:rsidRDefault="004E317B" w:rsidP="009E1FD2">
      <w:pPr>
        <w:pStyle w:val="ListParagraph"/>
        <w:ind w:left="426"/>
        <w:rPr>
          <w:b/>
        </w:rPr>
      </w:pPr>
    </w:p>
    <w:p w14:paraId="3F530427" w14:textId="77777777" w:rsidR="004E317B" w:rsidRDefault="004E317B" w:rsidP="004E317B">
      <w:pPr>
        <w:spacing w:line="480" w:lineRule="auto"/>
        <w:jc w:val="both"/>
        <w:rPr>
          <w:color w:val="000000" w:themeColor="text1"/>
        </w:rPr>
      </w:pPr>
      <w:r>
        <w:rPr>
          <w:b/>
          <w:color w:val="000000" w:themeColor="text1"/>
        </w:rPr>
        <w:lastRenderedPageBreak/>
        <w:t xml:space="preserve">Lampiran 33. </w:t>
      </w:r>
      <w:r>
        <w:rPr>
          <w:color w:val="000000" w:themeColor="text1"/>
        </w:rPr>
        <w:t>(Lanjutan)</w:t>
      </w:r>
    </w:p>
    <w:p w14:paraId="6ED31931" w14:textId="33B5965F" w:rsidR="004E317B" w:rsidRPr="00D20AD6" w:rsidRDefault="004E317B" w:rsidP="004E317B">
      <w:pPr>
        <w:rPr>
          <w:b/>
        </w:rPr>
      </w:pPr>
      <w:r>
        <w:rPr>
          <w:b/>
        </w:rPr>
        <w:t>F1 (Siklus 3)</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4E317B" w14:paraId="3421DB66" w14:textId="77777777" w:rsidTr="004E317B">
        <w:trPr>
          <w:trHeight w:val="542"/>
        </w:trPr>
        <w:tc>
          <w:tcPr>
            <w:tcW w:w="734" w:type="dxa"/>
            <w:vAlign w:val="center"/>
          </w:tcPr>
          <w:p w14:paraId="337A6284" w14:textId="77777777" w:rsid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79222336" w14:textId="77777777" w:rsidR="004E317B" w:rsidRDefault="004E317B" w:rsidP="004E317B">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2DADD6D7" w14:textId="77777777" w:rsidR="004E317B" w:rsidRPr="00D20AD6" w:rsidRDefault="004E317B" w:rsidP="004E317B">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7B04606F">
                <v:shape id="_x0000_i1444" type="#_x0000_t75" style="width:13.6pt;height:14.95pt" o:ole="">
                  <v:imagedata r:id="rId151" o:title=""/>
                </v:shape>
                <o:OLEObject Type="Embed" ProgID="Equation.3" ShapeID="_x0000_i1444" DrawAspect="Content" ObjectID="_1808066951" r:id="rId622"/>
              </w:object>
            </w:r>
          </w:p>
        </w:tc>
        <w:tc>
          <w:tcPr>
            <w:tcW w:w="1701" w:type="dxa"/>
            <w:vAlign w:val="center"/>
          </w:tcPr>
          <w:p w14:paraId="0117B221" w14:textId="77777777" w:rsidR="004E317B" w:rsidRPr="00506E2A" w:rsidRDefault="004E317B" w:rsidP="004E317B">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71F48958">
                <v:shape id="_x0000_i1445" type="#_x0000_t75" style="width:13.6pt;height:14.95pt" o:ole="">
                  <v:imagedata r:id="rId151" o:title=""/>
                </v:shape>
                <o:OLEObject Type="Embed" ProgID="Equation.3" ShapeID="_x0000_i1445" DrawAspect="Content" ObjectID="_1808066952" r:id="rId623"/>
              </w:object>
            </w:r>
            <w:r w:rsidRPr="00B16A05">
              <w:rPr>
                <w:rFonts w:ascii="Times New Roman" w:hAnsi="Times New Roman"/>
                <w:b/>
                <w:color w:val="000000" w:themeColor="text1"/>
                <w:sz w:val="24"/>
                <w:szCs w:val="24"/>
                <w:lang w:val="id-ID"/>
              </w:rPr>
              <w:t>)</w:t>
            </w:r>
          </w:p>
        </w:tc>
        <w:tc>
          <w:tcPr>
            <w:tcW w:w="1701" w:type="dxa"/>
            <w:vAlign w:val="center"/>
          </w:tcPr>
          <w:p w14:paraId="05193C10" w14:textId="77777777" w:rsidR="004E317B" w:rsidRPr="00506E2A" w:rsidRDefault="004E317B" w:rsidP="004E317B">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4D45DAF2">
                <v:shape id="_x0000_i1446" type="#_x0000_t75" style="width:13.6pt;height:14.95pt" o:ole="">
                  <v:imagedata r:id="rId154" o:title=""/>
                </v:shape>
                <o:OLEObject Type="Embed" ProgID="Equation.3" ShapeID="_x0000_i1446" DrawAspect="Content" ObjectID="_1808066953" r:id="rId624"/>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4E317B" w14:paraId="0EA1CB2C" w14:textId="77777777" w:rsidTr="004E317B">
        <w:trPr>
          <w:trHeight w:val="407"/>
        </w:trPr>
        <w:tc>
          <w:tcPr>
            <w:tcW w:w="734" w:type="dxa"/>
            <w:vAlign w:val="center"/>
          </w:tcPr>
          <w:p w14:paraId="11EAB621" w14:textId="77777777" w:rsidR="004E317B" w:rsidRPr="00D20AD6" w:rsidRDefault="004E317B" w:rsidP="004E317B">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7459D88E" w14:textId="4DE38BFA"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4,</w:t>
            </w:r>
            <w:r w:rsidRPr="004E317B">
              <w:rPr>
                <w:rFonts w:ascii="Times New Roman" w:hAnsi="Times New Roman"/>
                <w:color w:val="000000"/>
                <w:sz w:val="24"/>
              </w:rPr>
              <w:t>63</w:t>
            </w:r>
          </w:p>
        </w:tc>
        <w:tc>
          <w:tcPr>
            <w:tcW w:w="1418" w:type="dxa"/>
            <w:vAlign w:val="center"/>
          </w:tcPr>
          <w:p w14:paraId="35D5A97F" w14:textId="6BFD8A6F"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E317B">
              <w:rPr>
                <w:rFonts w:ascii="Times New Roman" w:hAnsi="Times New Roman"/>
                <w:color w:val="000000"/>
                <w:sz w:val="24"/>
              </w:rPr>
              <w:t>08</w:t>
            </w:r>
          </w:p>
        </w:tc>
        <w:tc>
          <w:tcPr>
            <w:tcW w:w="1701" w:type="dxa"/>
            <w:vAlign w:val="center"/>
          </w:tcPr>
          <w:p w14:paraId="60D45091" w14:textId="1CD5491F"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E317B">
              <w:rPr>
                <w:rFonts w:ascii="Times New Roman" w:hAnsi="Times New Roman"/>
                <w:color w:val="000000"/>
                <w:sz w:val="24"/>
              </w:rPr>
              <w:t>45</w:t>
            </w:r>
          </w:p>
        </w:tc>
        <w:tc>
          <w:tcPr>
            <w:tcW w:w="1701" w:type="dxa"/>
            <w:vAlign w:val="center"/>
          </w:tcPr>
          <w:p w14:paraId="4C23A5F0" w14:textId="3DAC0AF0"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E317B">
              <w:rPr>
                <w:rFonts w:ascii="Times New Roman" w:hAnsi="Times New Roman"/>
                <w:color w:val="000000"/>
                <w:sz w:val="24"/>
              </w:rPr>
              <w:t>2025</w:t>
            </w:r>
          </w:p>
        </w:tc>
      </w:tr>
      <w:tr w:rsidR="004E317B" w14:paraId="14178DFB" w14:textId="77777777" w:rsidTr="004E317B">
        <w:trPr>
          <w:trHeight w:val="413"/>
        </w:trPr>
        <w:tc>
          <w:tcPr>
            <w:tcW w:w="734" w:type="dxa"/>
            <w:vAlign w:val="center"/>
          </w:tcPr>
          <w:p w14:paraId="6FFC086F" w14:textId="77777777" w:rsidR="004E317B" w:rsidRPr="00D20AD6" w:rsidRDefault="004E317B" w:rsidP="004E317B">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32DC8608" w14:textId="2D6DCD34"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E317B">
              <w:rPr>
                <w:rFonts w:ascii="Times New Roman" w:hAnsi="Times New Roman"/>
                <w:color w:val="000000"/>
                <w:sz w:val="24"/>
              </w:rPr>
              <w:t>64</w:t>
            </w:r>
          </w:p>
        </w:tc>
        <w:tc>
          <w:tcPr>
            <w:tcW w:w="1418" w:type="dxa"/>
            <w:vAlign w:val="center"/>
          </w:tcPr>
          <w:p w14:paraId="510EB68C" w14:textId="02A12C73"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E317B">
              <w:rPr>
                <w:rFonts w:ascii="Times New Roman" w:hAnsi="Times New Roman"/>
                <w:color w:val="000000"/>
                <w:sz w:val="24"/>
              </w:rPr>
              <w:t>08</w:t>
            </w:r>
          </w:p>
        </w:tc>
        <w:tc>
          <w:tcPr>
            <w:tcW w:w="1701" w:type="dxa"/>
            <w:vAlign w:val="center"/>
          </w:tcPr>
          <w:p w14:paraId="3C7E0A4D" w14:textId="3ED8ABC9"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E317B">
              <w:rPr>
                <w:rFonts w:ascii="Times New Roman" w:hAnsi="Times New Roman"/>
                <w:color w:val="000000"/>
                <w:sz w:val="24"/>
              </w:rPr>
              <w:t>56</w:t>
            </w:r>
          </w:p>
        </w:tc>
        <w:tc>
          <w:tcPr>
            <w:tcW w:w="1701" w:type="dxa"/>
            <w:vAlign w:val="center"/>
          </w:tcPr>
          <w:p w14:paraId="4A5E05F6" w14:textId="2AE0085F"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E317B">
              <w:rPr>
                <w:rFonts w:ascii="Times New Roman" w:hAnsi="Times New Roman"/>
                <w:color w:val="000000"/>
                <w:sz w:val="24"/>
              </w:rPr>
              <w:t>3136</w:t>
            </w:r>
          </w:p>
        </w:tc>
      </w:tr>
      <w:tr w:rsidR="004E317B" w14:paraId="45913151" w14:textId="77777777" w:rsidTr="004E317B">
        <w:trPr>
          <w:trHeight w:val="420"/>
        </w:trPr>
        <w:tc>
          <w:tcPr>
            <w:tcW w:w="734" w:type="dxa"/>
            <w:vAlign w:val="center"/>
          </w:tcPr>
          <w:p w14:paraId="66AE80F7" w14:textId="77777777" w:rsidR="004E317B" w:rsidRPr="00D20AD6" w:rsidRDefault="004E317B" w:rsidP="004E317B">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4F967911" w14:textId="2370ACC5"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4,</w:t>
            </w:r>
            <w:r w:rsidRPr="004E317B">
              <w:rPr>
                <w:rFonts w:ascii="Times New Roman" w:hAnsi="Times New Roman"/>
                <w:color w:val="000000"/>
                <w:sz w:val="24"/>
              </w:rPr>
              <w:t>97</w:t>
            </w:r>
          </w:p>
        </w:tc>
        <w:tc>
          <w:tcPr>
            <w:tcW w:w="1418" w:type="dxa"/>
            <w:vAlign w:val="center"/>
          </w:tcPr>
          <w:p w14:paraId="5AAF6C3F" w14:textId="20831246"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E317B">
              <w:rPr>
                <w:rFonts w:ascii="Times New Roman" w:hAnsi="Times New Roman"/>
                <w:color w:val="000000"/>
                <w:sz w:val="24"/>
              </w:rPr>
              <w:t>08</w:t>
            </w:r>
          </w:p>
        </w:tc>
        <w:tc>
          <w:tcPr>
            <w:tcW w:w="1701" w:type="dxa"/>
            <w:vAlign w:val="center"/>
          </w:tcPr>
          <w:p w14:paraId="16D89C62" w14:textId="7F000620"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E317B">
              <w:rPr>
                <w:rFonts w:ascii="Times New Roman" w:hAnsi="Times New Roman"/>
                <w:color w:val="000000"/>
                <w:sz w:val="24"/>
              </w:rPr>
              <w:t>11</w:t>
            </w:r>
          </w:p>
        </w:tc>
        <w:tc>
          <w:tcPr>
            <w:tcW w:w="1701" w:type="dxa"/>
            <w:vAlign w:val="center"/>
          </w:tcPr>
          <w:p w14:paraId="0EF419DF" w14:textId="5398CEAA"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E317B">
              <w:rPr>
                <w:rFonts w:ascii="Times New Roman" w:hAnsi="Times New Roman"/>
                <w:color w:val="000000"/>
                <w:sz w:val="24"/>
              </w:rPr>
              <w:t>0121</w:t>
            </w:r>
          </w:p>
        </w:tc>
      </w:tr>
      <w:tr w:rsidR="004E317B" w14:paraId="5B6DDB0C" w14:textId="77777777" w:rsidTr="004E317B">
        <w:trPr>
          <w:trHeight w:val="412"/>
        </w:trPr>
        <w:tc>
          <w:tcPr>
            <w:tcW w:w="734" w:type="dxa"/>
            <w:vAlign w:val="center"/>
          </w:tcPr>
          <w:p w14:paraId="6E1DB7D4" w14:textId="77777777" w:rsidR="004E317B" w:rsidRPr="00D20AD6" w:rsidRDefault="004E317B" w:rsidP="004E317B">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05224431" w14:textId="058BA9DF"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15,</w:t>
            </w:r>
            <w:r w:rsidRPr="004E317B">
              <w:rPr>
                <w:rFonts w:ascii="Times New Roman" w:hAnsi="Times New Roman"/>
                <w:color w:val="000000"/>
                <w:sz w:val="24"/>
              </w:rPr>
              <w:t>24</w:t>
            </w:r>
          </w:p>
        </w:tc>
        <w:tc>
          <w:tcPr>
            <w:tcW w:w="1418" w:type="dxa"/>
            <w:vAlign w:val="center"/>
          </w:tcPr>
          <w:p w14:paraId="0E9ECF2A" w14:textId="77777777" w:rsidR="004E317B" w:rsidRPr="004E317B" w:rsidRDefault="004E317B" w:rsidP="004E317B">
            <w:pPr>
              <w:pStyle w:val="ListParagraph"/>
              <w:spacing w:after="0" w:line="240" w:lineRule="auto"/>
              <w:ind w:left="0"/>
              <w:jc w:val="center"/>
              <w:rPr>
                <w:rFonts w:ascii="Times New Roman" w:hAnsi="Times New Roman"/>
                <w:b/>
                <w:sz w:val="24"/>
              </w:rPr>
            </w:pPr>
          </w:p>
        </w:tc>
        <w:tc>
          <w:tcPr>
            <w:tcW w:w="1701" w:type="dxa"/>
            <w:vAlign w:val="center"/>
          </w:tcPr>
          <w:p w14:paraId="7D7E3D0B" w14:textId="77777777" w:rsidR="004E317B" w:rsidRPr="004E317B" w:rsidRDefault="004E317B" w:rsidP="004E317B">
            <w:pPr>
              <w:pStyle w:val="ListParagraph"/>
              <w:spacing w:after="0" w:line="240" w:lineRule="auto"/>
              <w:ind w:left="0"/>
              <w:jc w:val="center"/>
              <w:rPr>
                <w:rFonts w:ascii="Times New Roman" w:hAnsi="Times New Roman"/>
                <w:b/>
                <w:sz w:val="24"/>
              </w:rPr>
            </w:pPr>
          </w:p>
        </w:tc>
        <w:tc>
          <w:tcPr>
            <w:tcW w:w="1701" w:type="dxa"/>
            <w:vAlign w:val="center"/>
          </w:tcPr>
          <w:p w14:paraId="6EF8D770" w14:textId="50869602"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E317B">
              <w:rPr>
                <w:rFonts w:ascii="Times New Roman" w:hAnsi="Times New Roman"/>
                <w:color w:val="000000"/>
                <w:sz w:val="24"/>
              </w:rPr>
              <w:t>5282</w:t>
            </w:r>
          </w:p>
        </w:tc>
      </w:tr>
      <w:tr w:rsidR="004E317B" w14:paraId="05013A32" w14:textId="77777777" w:rsidTr="004E317B">
        <w:trPr>
          <w:trHeight w:val="417"/>
        </w:trPr>
        <w:tc>
          <w:tcPr>
            <w:tcW w:w="734" w:type="dxa"/>
            <w:vAlign w:val="center"/>
          </w:tcPr>
          <w:p w14:paraId="207942D6" w14:textId="77777777" w:rsidR="004E317B" w:rsidRPr="00D20AD6" w:rsidRDefault="004E317B" w:rsidP="004E317B">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0BED5800">
                <v:shape id="_x0000_i1447" type="#_x0000_t75" style="width:13.6pt;height:14.95pt" o:ole="">
                  <v:imagedata r:id="rId151" o:title=""/>
                </v:shape>
                <o:OLEObject Type="Embed" ProgID="Equation.3" ShapeID="_x0000_i1447" DrawAspect="Content" ObjectID="_1808066954" r:id="rId625"/>
              </w:object>
            </w:r>
          </w:p>
        </w:tc>
        <w:tc>
          <w:tcPr>
            <w:tcW w:w="1216" w:type="dxa"/>
            <w:vAlign w:val="center"/>
          </w:tcPr>
          <w:p w14:paraId="6705DFA9" w14:textId="25CAD7B1"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E317B">
              <w:rPr>
                <w:rFonts w:ascii="Times New Roman" w:hAnsi="Times New Roman"/>
                <w:color w:val="000000"/>
                <w:sz w:val="24"/>
              </w:rPr>
              <w:t>08</w:t>
            </w:r>
          </w:p>
        </w:tc>
        <w:tc>
          <w:tcPr>
            <w:tcW w:w="1418" w:type="dxa"/>
            <w:vAlign w:val="center"/>
          </w:tcPr>
          <w:p w14:paraId="67624104" w14:textId="77777777" w:rsidR="004E317B" w:rsidRPr="004E317B" w:rsidRDefault="004E317B" w:rsidP="004E317B">
            <w:pPr>
              <w:pStyle w:val="ListParagraph"/>
              <w:spacing w:after="0" w:line="240" w:lineRule="auto"/>
              <w:ind w:left="0"/>
              <w:jc w:val="center"/>
              <w:rPr>
                <w:rFonts w:ascii="Times New Roman" w:hAnsi="Times New Roman"/>
                <w:b/>
                <w:sz w:val="24"/>
              </w:rPr>
            </w:pPr>
          </w:p>
        </w:tc>
        <w:tc>
          <w:tcPr>
            <w:tcW w:w="1701" w:type="dxa"/>
            <w:vAlign w:val="center"/>
          </w:tcPr>
          <w:p w14:paraId="3F652280" w14:textId="77777777" w:rsidR="004E317B" w:rsidRPr="004E317B" w:rsidRDefault="004E317B" w:rsidP="004E317B">
            <w:pPr>
              <w:pStyle w:val="ListParagraph"/>
              <w:spacing w:after="0" w:line="240" w:lineRule="auto"/>
              <w:ind w:left="0"/>
              <w:jc w:val="center"/>
              <w:rPr>
                <w:rFonts w:ascii="Times New Roman" w:hAnsi="Times New Roman"/>
                <w:b/>
                <w:sz w:val="24"/>
              </w:rPr>
            </w:pPr>
          </w:p>
        </w:tc>
        <w:tc>
          <w:tcPr>
            <w:tcW w:w="1701" w:type="dxa"/>
            <w:vAlign w:val="center"/>
          </w:tcPr>
          <w:p w14:paraId="25E95F7E" w14:textId="77777777" w:rsidR="004E317B" w:rsidRPr="004E317B" w:rsidRDefault="004E317B" w:rsidP="004E317B">
            <w:pPr>
              <w:pStyle w:val="ListParagraph"/>
              <w:spacing w:after="0" w:line="240" w:lineRule="auto"/>
              <w:ind w:left="0"/>
              <w:jc w:val="center"/>
              <w:rPr>
                <w:rFonts w:ascii="Times New Roman" w:hAnsi="Times New Roman"/>
                <w:b/>
                <w:sz w:val="24"/>
              </w:rPr>
            </w:pPr>
          </w:p>
        </w:tc>
      </w:tr>
    </w:tbl>
    <w:p w14:paraId="1B224657" w14:textId="77777777" w:rsidR="004E317B" w:rsidRPr="009023A7" w:rsidRDefault="004E317B" w:rsidP="004E317B">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2B55A290">
          <v:shape id="_x0000_i1448" type="#_x0000_t75" style="width:1in;height:42.1pt" o:ole="">
            <v:imagedata r:id="rId157" o:title=""/>
          </v:shape>
          <o:OLEObject Type="Embed" ProgID="Equation.3" ShapeID="_x0000_i1448" DrawAspect="Content" ObjectID="_1808066955" r:id="rId626"/>
        </w:object>
      </w:r>
      <w:r w:rsidRPr="009023A7">
        <w:rPr>
          <w:color w:val="000000" w:themeColor="text1"/>
          <w:lang w:val="id-ID"/>
        </w:rPr>
        <w:fldChar w:fldCharType="end"/>
      </w:r>
    </w:p>
    <w:p w14:paraId="0CF13799" w14:textId="77777777" w:rsidR="004E317B" w:rsidRPr="009023A7" w:rsidRDefault="004E317B" w:rsidP="004E317B">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960" w:dyaOrig="700" w14:anchorId="0F4A2863">
          <v:shape id="_x0000_i1449" type="#_x0000_t75" style="width:70.65pt;height:32.6pt" o:ole="">
            <v:imagedata r:id="rId627" o:title=""/>
          </v:shape>
          <o:OLEObject Type="Embed" ProgID="Equation.3" ShapeID="_x0000_i1449" DrawAspect="Content" ObjectID="_1808066956" r:id="rId628"/>
        </w:object>
      </w:r>
      <w:r w:rsidRPr="009023A7">
        <w:rPr>
          <w:color w:val="000000" w:themeColor="text1"/>
          <w:position w:val="-10"/>
          <w:lang w:val="id-ID"/>
        </w:rPr>
        <w:object w:dxaOrig="180" w:dyaOrig="340" w14:anchorId="2AFC08AD">
          <v:shape id="_x0000_i1450" type="#_x0000_t75" style="width:8.15pt;height:17.65pt" o:ole="">
            <v:imagedata r:id="rId161" o:title=""/>
          </v:shape>
          <o:OLEObject Type="Embed" ProgID="Equation.3" ShapeID="_x0000_i1450" DrawAspect="Content" ObjectID="_1808066957" r:id="rId629"/>
        </w:object>
      </w:r>
      <w:r w:rsidRPr="009023A7">
        <w:rPr>
          <w:color w:val="000000" w:themeColor="text1"/>
          <w:position w:val="-10"/>
          <w:lang w:val="id-ID"/>
        </w:rPr>
        <w:object w:dxaOrig="180" w:dyaOrig="340" w14:anchorId="21E59CDB">
          <v:shape id="_x0000_i1451" type="#_x0000_t75" style="width:8.15pt;height:17.65pt" o:ole="">
            <v:imagedata r:id="rId161" o:title=""/>
          </v:shape>
          <o:OLEObject Type="Embed" ProgID="Equation.3" ShapeID="_x0000_i1451" DrawAspect="Content" ObjectID="_1808066958" r:id="rId630"/>
        </w:object>
      </w:r>
    </w:p>
    <w:p w14:paraId="1CEEA0B5" w14:textId="711E08E9" w:rsidR="004E317B" w:rsidRDefault="004E317B" w:rsidP="004E317B">
      <w:pPr>
        <w:spacing w:line="480" w:lineRule="auto"/>
        <w:ind w:firstLine="450"/>
        <w:jc w:val="both"/>
        <w:rPr>
          <w:color w:val="000000" w:themeColor="text1"/>
        </w:rPr>
      </w:pPr>
      <w:r w:rsidRPr="009023A7">
        <w:rPr>
          <w:color w:val="000000" w:themeColor="text1"/>
          <w:lang w:val="id-ID"/>
        </w:rPr>
        <w:t xml:space="preserve">= </w:t>
      </w:r>
      <w:r>
        <w:rPr>
          <w:color w:val="000000" w:themeColor="text1"/>
          <w:lang w:val="id-ID"/>
        </w:rPr>
        <w:t>0,</w:t>
      </w:r>
      <w:r>
        <w:rPr>
          <w:color w:val="000000" w:themeColor="text1"/>
        </w:rPr>
        <w:t>51</w:t>
      </w:r>
    </w:p>
    <w:p w14:paraId="0997F51B" w14:textId="0E0D48FE" w:rsidR="004E317B" w:rsidRPr="00D20AD6" w:rsidRDefault="004E317B" w:rsidP="004E317B">
      <w:pPr>
        <w:rPr>
          <w:b/>
        </w:rPr>
      </w:pPr>
      <w:r>
        <w:rPr>
          <w:b/>
        </w:rPr>
        <w:t>F1 (Siklus 4)</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4E317B" w14:paraId="663DE6C2" w14:textId="77777777" w:rsidTr="004E317B">
        <w:trPr>
          <w:trHeight w:val="542"/>
        </w:trPr>
        <w:tc>
          <w:tcPr>
            <w:tcW w:w="734" w:type="dxa"/>
            <w:vAlign w:val="center"/>
          </w:tcPr>
          <w:p w14:paraId="25A2CCE0" w14:textId="77777777" w:rsid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719A6C76" w14:textId="77777777" w:rsidR="004E317B" w:rsidRDefault="004E317B" w:rsidP="004E317B">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4C3FE8D2" w14:textId="77777777" w:rsidR="004E317B" w:rsidRPr="00D20AD6" w:rsidRDefault="004E317B" w:rsidP="004E317B">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00BF4665">
                <v:shape id="_x0000_i1452" type="#_x0000_t75" style="width:13.6pt;height:14.95pt" o:ole="">
                  <v:imagedata r:id="rId151" o:title=""/>
                </v:shape>
                <o:OLEObject Type="Embed" ProgID="Equation.3" ShapeID="_x0000_i1452" DrawAspect="Content" ObjectID="_1808066959" r:id="rId631"/>
              </w:object>
            </w:r>
          </w:p>
        </w:tc>
        <w:tc>
          <w:tcPr>
            <w:tcW w:w="1701" w:type="dxa"/>
            <w:vAlign w:val="center"/>
          </w:tcPr>
          <w:p w14:paraId="4AD3A72A" w14:textId="77777777" w:rsidR="004E317B" w:rsidRPr="00506E2A" w:rsidRDefault="004E317B" w:rsidP="004E317B">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44FC3315">
                <v:shape id="_x0000_i1453" type="#_x0000_t75" style="width:13.6pt;height:14.95pt" o:ole="">
                  <v:imagedata r:id="rId151" o:title=""/>
                </v:shape>
                <o:OLEObject Type="Embed" ProgID="Equation.3" ShapeID="_x0000_i1453" DrawAspect="Content" ObjectID="_1808066960" r:id="rId632"/>
              </w:object>
            </w:r>
            <w:r w:rsidRPr="00B16A05">
              <w:rPr>
                <w:rFonts w:ascii="Times New Roman" w:hAnsi="Times New Roman"/>
                <w:b/>
                <w:color w:val="000000" w:themeColor="text1"/>
                <w:sz w:val="24"/>
                <w:szCs w:val="24"/>
                <w:lang w:val="id-ID"/>
              </w:rPr>
              <w:t>)</w:t>
            </w:r>
          </w:p>
        </w:tc>
        <w:tc>
          <w:tcPr>
            <w:tcW w:w="1701" w:type="dxa"/>
            <w:vAlign w:val="center"/>
          </w:tcPr>
          <w:p w14:paraId="34C0DF29" w14:textId="77777777" w:rsidR="004E317B" w:rsidRPr="00506E2A" w:rsidRDefault="004E317B" w:rsidP="004E317B">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A4094C8">
                <v:shape id="_x0000_i1454" type="#_x0000_t75" style="width:13.6pt;height:14.95pt" o:ole="">
                  <v:imagedata r:id="rId154" o:title=""/>
                </v:shape>
                <o:OLEObject Type="Embed" ProgID="Equation.3" ShapeID="_x0000_i1454" DrawAspect="Content" ObjectID="_1808066961" r:id="rId633"/>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4E317B" w14:paraId="2E140C48" w14:textId="77777777" w:rsidTr="004E317B">
        <w:trPr>
          <w:trHeight w:val="407"/>
        </w:trPr>
        <w:tc>
          <w:tcPr>
            <w:tcW w:w="734" w:type="dxa"/>
            <w:vAlign w:val="center"/>
          </w:tcPr>
          <w:p w14:paraId="6FCA8986" w14:textId="77777777" w:rsidR="004E317B" w:rsidRPr="00D20AD6" w:rsidRDefault="004E317B" w:rsidP="004E317B">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480ACCD8" w14:textId="7E91CC25"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E317B">
              <w:rPr>
                <w:rFonts w:ascii="Times New Roman" w:hAnsi="Times New Roman"/>
                <w:color w:val="000000"/>
                <w:sz w:val="24"/>
              </w:rPr>
              <w:t>94</w:t>
            </w:r>
          </w:p>
        </w:tc>
        <w:tc>
          <w:tcPr>
            <w:tcW w:w="1418" w:type="dxa"/>
            <w:vAlign w:val="center"/>
          </w:tcPr>
          <w:p w14:paraId="61615B59" w14:textId="2FF63BEF"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E317B">
              <w:rPr>
                <w:rFonts w:ascii="Times New Roman" w:hAnsi="Times New Roman"/>
                <w:color w:val="000000"/>
                <w:sz w:val="24"/>
              </w:rPr>
              <w:t>04</w:t>
            </w:r>
          </w:p>
        </w:tc>
        <w:tc>
          <w:tcPr>
            <w:tcW w:w="1701" w:type="dxa"/>
            <w:vAlign w:val="center"/>
          </w:tcPr>
          <w:p w14:paraId="6EFA6036" w14:textId="208D6092"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E317B">
              <w:rPr>
                <w:rFonts w:ascii="Times New Roman" w:hAnsi="Times New Roman"/>
                <w:color w:val="000000"/>
                <w:sz w:val="24"/>
              </w:rPr>
              <w:t>9</w:t>
            </w:r>
          </w:p>
        </w:tc>
        <w:tc>
          <w:tcPr>
            <w:tcW w:w="1701" w:type="dxa"/>
            <w:vAlign w:val="center"/>
          </w:tcPr>
          <w:p w14:paraId="1649F3A0" w14:textId="37AF01E9"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E317B">
              <w:rPr>
                <w:rFonts w:ascii="Times New Roman" w:hAnsi="Times New Roman"/>
                <w:color w:val="000000"/>
                <w:sz w:val="24"/>
              </w:rPr>
              <w:t>81</w:t>
            </w:r>
          </w:p>
        </w:tc>
      </w:tr>
      <w:tr w:rsidR="004E317B" w14:paraId="1C223C18" w14:textId="77777777" w:rsidTr="004E317B">
        <w:trPr>
          <w:trHeight w:val="413"/>
        </w:trPr>
        <w:tc>
          <w:tcPr>
            <w:tcW w:w="734" w:type="dxa"/>
            <w:vAlign w:val="center"/>
          </w:tcPr>
          <w:p w14:paraId="5227E0C0" w14:textId="77777777" w:rsidR="004E317B" w:rsidRPr="00D20AD6" w:rsidRDefault="004E317B" w:rsidP="004E317B">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5EE6013C" w14:textId="338CC30B"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4,</w:t>
            </w:r>
            <w:r w:rsidRPr="004E317B">
              <w:rPr>
                <w:rFonts w:ascii="Times New Roman" w:hAnsi="Times New Roman"/>
                <w:color w:val="000000"/>
                <w:sz w:val="24"/>
              </w:rPr>
              <w:t>27</w:t>
            </w:r>
          </w:p>
        </w:tc>
        <w:tc>
          <w:tcPr>
            <w:tcW w:w="1418" w:type="dxa"/>
            <w:vAlign w:val="center"/>
          </w:tcPr>
          <w:p w14:paraId="38CA52AF" w14:textId="73BAA761"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E317B">
              <w:rPr>
                <w:rFonts w:ascii="Times New Roman" w:hAnsi="Times New Roman"/>
                <w:color w:val="000000"/>
                <w:sz w:val="24"/>
              </w:rPr>
              <w:t>04</w:t>
            </w:r>
          </w:p>
        </w:tc>
        <w:tc>
          <w:tcPr>
            <w:tcW w:w="1701" w:type="dxa"/>
            <w:vAlign w:val="center"/>
          </w:tcPr>
          <w:p w14:paraId="44D2CF07" w14:textId="46F29600"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E317B">
              <w:rPr>
                <w:rFonts w:ascii="Times New Roman" w:hAnsi="Times New Roman"/>
                <w:color w:val="000000"/>
                <w:sz w:val="24"/>
              </w:rPr>
              <w:t>77</w:t>
            </w:r>
          </w:p>
        </w:tc>
        <w:tc>
          <w:tcPr>
            <w:tcW w:w="1701" w:type="dxa"/>
            <w:vAlign w:val="center"/>
          </w:tcPr>
          <w:p w14:paraId="665D1602" w14:textId="62A44E60"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E317B">
              <w:rPr>
                <w:rFonts w:ascii="Times New Roman" w:hAnsi="Times New Roman"/>
                <w:color w:val="000000"/>
                <w:sz w:val="24"/>
              </w:rPr>
              <w:t>5929</w:t>
            </w:r>
          </w:p>
        </w:tc>
      </w:tr>
      <w:tr w:rsidR="004E317B" w14:paraId="2D605718" w14:textId="77777777" w:rsidTr="004E317B">
        <w:trPr>
          <w:trHeight w:val="420"/>
        </w:trPr>
        <w:tc>
          <w:tcPr>
            <w:tcW w:w="734" w:type="dxa"/>
            <w:vAlign w:val="center"/>
          </w:tcPr>
          <w:p w14:paraId="686837BD" w14:textId="77777777" w:rsidR="004E317B" w:rsidRPr="00D20AD6" w:rsidRDefault="004E317B" w:rsidP="004E317B">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012F3165" w14:textId="20BAE2E3"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4,</w:t>
            </w:r>
            <w:r w:rsidRPr="004E317B">
              <w:rPr>
                <w:rFonts w:ascii="Times New Roman" w:hAnsi="Times New Roman"/>
                <w:color w:val="000000"/>
                <w:sz w:val="24"/>
              </w:rPr>
              <w:t>93</w:t>
            </w:r>
          </w:p>
        </w:tc>
        <w:tc>
          <w:tcPr>
            <w:tcW w:w="1418" w:type="dxa"/>
            <w:vAlign w:val="center"/>
          </w:tcPr>
          <w:p w14:paraId="0A869A1B" w14:textId="6D7743B3"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E317B">
              <w:rPr>
                <w:rFonts w:ascii="Times New Roman" w:hAnsi="Times New Roman"/>
                <w:color w:val="000000"/>
                <w:sz w:val="24"/>
              </w:rPr>
              <w:t>04</w:t>
            </w:r>
          </w:p>
        </w:tc>
        <w:tc>
          <w:tcPr>
            <w:tcW w:w="1701" w:type="dxa"/>
            <w:vAlign w:val="center"/>
          </w:tcPr>
          <w:p w14:paraId="68D2A9F1" w14:textId="6B8381FB"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E317B">
              <w:rPr>
                <w:rFonts w:ascii="Times New Roman" w:hAnsi="Times New Roman"/>
                <w:color w:val="000000"/>
                <w:sz w:val="24"/>
              </w:rPr>
              <w:t>11</w:t>
            </w:r>
          </w:p>
        </w:tc>
        <w:tc>
          <w:tcPr>
            <w:tcW w:w="1701" w:type="dxa"/>
            <w:vAlign w:val="center"/>
          </w:tcPr>
          <w:p w14:paraId="74CE675D" w14:textId="0C0D744D"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4E317B">
              <w:rPr>
                <w:rFonts w:ascii="Times New Roman" w:hAnsi="Times New Roman"/>
                <w:color w:val="000000"/>
                <w:sz w:val="24"/>
              </w:rPr>
              <w:t>0121</w:t>
            </w:r>
          </w:p>
        </w:tc>
      </w:tr>
      <w:tr w:rsidR="004E317B" w14:paraId="0DC9B5D5" w14:textId="77777777" w:rsidTr="004E317B">
        <w:trPr>
          <w:trHeight w:val="412"/>
        </w:trPr>
        <w:tc>
          <w:tcPr>
            <w:tcW w:w="734" w:type="dxa"/>
            <w:vAlign w:val="center"/>
          </w:tcPr>
          <w:p w14:paraId="63F9F461" w14:textId="77777777" w:rsidR="004E317B" w:rsidRPr="00D20AD6" w:rsidRDefault="004E317B" w:rsidP="004E317B">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07212414" w14:textId="542E8EF0"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15,</w:t>
            </w:r>
            <w:r w:rsidRPr="004E317B">
              <w:rPr>
                <w:rFonts w:ascii="Times New Roman" w:hAnsi="Times New Roman"/>
                <w:color w:val="000000"/>
                <w:sz w:val="24"/>
              </w:rPr>
              <w:t>14</w:t>
            </w:r>
          </w:p>
        </w:tc>
        <w:tc>
          <w:tcPr>
            <w:tcW w:w="1418" w:type="dxa"/>
            <w:vAlign w:val="center"/>
          </w:tcPr>
          <w:p w14:paraId="1D71C9E4" w14:textId="77777777" w:rsidR="004E317B" w:rsidRPr="004E317B" w:rsidRDefault="004E317B" w:rsidP="004E317B">
            <w:pPr>
              <w:pStyle w:val="ListParagraph"/>
              <w:spacing w:after="0" w:line="240" w:lineRule="auto"/>
              <w:ind w:left="0"/>
              <w:jc w:val="center"/>
              <w:rPr>
                <w:rFonts w:ascii="Times New Roman" w:hAnsi="Times New Roman"/>
                <w:b/>
                <w:sz w:val="24"/>
              </w:rPr>
            </w:pPr>
          </w:p>
        </w:tc>
        <w:tc>
          <w:tcPr>
            <w:tcW w:w="1701" w:type="dxa"/>
            <w:vAlign w:val="center"/>
          </w:tcPr>
          <w:p w14:paraId="315AF344" w14:textId="77777777" w:rsidR="004E317B" w:rsidRPr="004E317B" w:rsidRDefault="004E317B" w:rsidP="004E317B">
            <w:pPr>
              <w:pStyle w:val="ListParagraph"/>
              <w:spacing w:after="0" w:line="240" w:lineRule="auto"/>
              <w:ind w:left="0"/>
              <w:jc w:val="center"/>
              <w:rPr>
                <w:rFonts w:ascii="Times New Roman" w:hAnsi="Times New Roman"/>
                <w:b/>
                <w:sz w:val="24"/>
              </w:rPr>
            </w:pPr>
          </w:p>
        </w:tc>
        <w:tc>
          <w:tcPr>
            <w:tcW w:w="1701" w:type="dxa"/>
            <w:vAlign w:val="center"/>
          </w:tcPr>
          <w:p w14:paraId="09333D77" w14:textId="7A1C17C8"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1,</w:t>
            </w:r>
            <w:r w:rsidRPr="004E317B">
              <w:rPr>
                <w:rFonts w:ascii="Times New Roman" w:hAnsi="Times New Roman"/>
                <w:color w:val="000000"/>
                <w:sz w:val="24"/>
              </w:rPr>
              <w:t>415</w:t>
            </w:r>
          </w:p>
        </w:tc>
      </w:tr>
      <w:tr w:rsidR="004E317B" w14:paraId="6566BB7D" w14:textId="77777777" w:rsidTr="004E317B">
        <w:trPr>
          <w:trHeight w:val="417"/>
        </w:trPr>
        <w:tc>
          <w:tcPr>
            <w:tcW w:w="734" w:type="dxa"/>
            <w:vAlign w:val="center"/>
          </w:tcPr>
          <w:p w14:paraId="0E515751" w14:textId="77777777" w:rsidR="004E317B" w:rsidRPr="00D20AD6" w:rsidRDefault="004E317B" w:rsidP="004E317B">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3A988E07">
                <v:shape id="_x0000_i1455" type="#_x0000_t75" style="width:13.6pt;height:14.95pt" o:ole="">
                  <v:imagedata r:id="rId151" o:title=""/>
                </v:shape>
                <o:OLEObject Type="Embed" ProgID="Equation.3" ShapeID="_x0000_i1455" DrawAspect="Content" ObjectID="_1808066962" r:id="rId634"/>
              </w:object>
            </w:r>
          </w:p>
        </w:tc>
        <w:tc>
          <w:tcPr>
            <w:tcW w:w="1216" w:type="dxa"/>
            <w:vAlign w:val="center"/>
          </w:tcPr>
          <w:p w14:paraId="618F74F9" w14:textId="4169CE3F" w:rsidR="004E317B" w:rsidRP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4E317B">
              <w:rPr>
                <w:rFonts w:ascii="Times New Roman" w:hAnsi="Times New Roman"/>
                <w:color w:val="000000"/>
                <w:sz w:val="24"/>
              </w:rPr>
              <w:t>04</w:t>
            </w:r>
          </w:p>
        </w:tc>
        <w:tc>
          <w:tcPr>
            <w:tcW w:w="1418" w:type="dxa"/>
            <w:vAlign w:val="center"/>
          </w:tcPr>
          <w:p w14:paraId="57875749" w14:textId="77777777" w:rsidR="004E317B" w:rsidRPr="004E317B" w:rsidRDefault="004E317B" w:rsidP="004E317B">
            <w:pPr>
              <w:pStyle w:val="ListParagraph"/>
              <w:spacing w:after="0" w:line="240" w:lineRule="auto"/>
              <w:ind w:left="0"/>
              <w:jc w:val="center"/>
              <w:rPr>
                <w:rFonts w:ascii="Times New Roman" w:hAnsi="Times New Roman"/>
                <w:b/>
                <w:sz w:val="24"/>
              </w:rPr>
            </w:pPr>
          </w:p>
        </w:tc>
        <w:tc>
          <w:tcPr>
            <w:tcW w:w="1701" w:type="dxa"/>
            <w:vAlign w:val="center"/>
          </w:tcPr>
          <w:p w14:paraId="7E2C7BC2" w14:textId="77777777" w:rsidR="004E317B" w:rsidRPr="004E317B" w:rsidRDefault="004E317B" w:rsidP="004E317B">
            <w:pPr>
              <w:pStyle w:val="ListParagraph"/>
              <w:spacing w:after="0" w:line="240" w:lineRule="auto"/>
              <w:ind w:left="0"/>
              <w:jc w:val="center"/>
              <w:rPr>
                <w:rFonts w:ascii="Times New Roman" w:hAnsi="Times New Roman"/>
                <w:b/>
                <w:sz w:val="24"/>
              </w:rPr>
            </w:pPr>
          </w:p>
        </w:tc>
        <w:tc>
          <w:tcPr>
            <w:tcW w:w="1701" w:type="dxa"/>
            <w:vAlign w:val="center"/>
          </w:tcPr>
          <w:p w14:paraId="0B94C56E" w14:textId="77777777" w:rsidR="004E317B" w:rsidRPr="004E317B" w:rsidRDefault="004E317B" w:rsidP="004E317B">
            <w:pPr>
              <w:pStyle w:val="ListParagraph"/>
              <w:spacing w:after="0" w:line="240" w:lineRule="auto"/>
              <w:ind w:left="0"/>
              <w:jc w:val="center"/>
              <w:rPr>
                <w:rFonts w:ascii="Times New Roman" w:hAnsi="Times New Roman"/>
                <w:b/>
                <w:sz w:val="24"/>
              </w:rPr>
            </w:pPr>
          </w:p>
        </w:tc>
      </w:tr>
    </w:tbl>
    <w:p w14:paraId="3133A2E5" w14:textId="77777777" w:rsidR="004E317B" w:rsidRPr="009023A7" w:rsidRDefault="004E317B" w:rsidP="004E317B">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098D866D">
          <v:shape id="_x0000_i1456" type="#_x0000_t75" style="width:1in;height:42.1pt" o:ole="">
            <v:imagedata r:id="rId157" o:title=""/>
          </v:shape>
          <o:OLEObject Type="Embed" ProgID="Equation.3" ShapeID="_x0000_i1456" DrawAspect="Content" ObjectID="_1808066963" r:id="rId635"/>
        </w:object>
      </w:r>
      <w:r w:rsidRPr="009023A7">
        <w:rPr>
          <w:color w:val="000000" w:themeColor="text1"/>
          <w:lang w:val="id-ID"/>
        </w:rPr>
        <w:fldChar w:fldCharType="end"/>
      </w:r>
    </w:p>
    <w:p w14:paraId="24FD0808" w14:textId="77777777" w:rsidR="004E317B" w:rsidRPr="009023A7" w:rsidRDefault="004E317B" w:rsidP="004E317B">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800" w:dyaOrig="700" w14:anchorId="156ABBF2">
          <v:shape id="_x0000_i1457" type="#_x0000_t75" style="width:58.4pt;height:32.6pt" o:ole="">
            <v:imagedata r:id="rId636" o:title=""/>
          </v:shape>
          <o:OLEObject Type="Embed" ProgID="Equation.3" ShapeID="_x0000_i1457" DrawAspect="Content" ObjectID="_1808066964" r:id="rId637"/>
        </w:object>
      </w:r>
      <w:r w:rsidRPr="009023A7">
        <w:rPr>
          <w:color w:val="000000" w:themeColor="text1"/>
          <w:position w:val="-10"/>
          <w:lang w:val="id-ID"/>
        </w:rPr>
        <w:object w:dxaOrig="180" w:dyaOrig="340" w14:anchorId="3AB8FD2B">
          <v:shape id="_x0000_i1458" type="#_x0000_t75" style="width:8.15pt;height:17.65pt" o:ole="">
            <v:imagedata r:id="rId161" o:title=""/>
          </v:shape>
          <o:OLEObject Type="Embed" ProgID="Equation.3" ShapeID="_x0000_i1458" DrawAspect="Content" ObjectID="_1808066965" r:id="rId638"/>
        </w:object>
      </w:r>
      <w:r w:rsidRPr="009023A7">
        <w:rPr>
          <w:color w:val="000000" w:themeColor="text1"/>
          <w:position w:val="-10"/>
          <w:lang w:val="id-ID"/>
        </w:rPr>
        <w:object w:dxaOrig="180" w:dyaOrig="340" w14:anchorId="65D534AF">
          <v:shape id="_x0000_i1459" type="#_x0000_t75" style="width:8.15pt;height:17.65pt" o:ole="">
            <v:imagedata r:id="rId161" o:title=""/>
          </v:shape>
          <o:OLEObject Type="Embed" ProgID="Equation.3" ShapeID="_x0000_i1459" DrawAspect="Content" ObjectID="_1808066966" r:id="rId639"/>
        </w:object>
      </w:r>
    </w:p>
    <w:p w14:paraId="1A29D068" w14:textId="4C147935" w:rsidR="004E317B" w:rsidRPr="004E317B" w:rsidRDefault="004E317B" w:rsidP="004E317B">
      <w:pPr>
        <w:spacing w:line="480" w:lineRule="auto"/>
        <w:ind w:firstLine="450"/>
        <w:jc w:val="both"/>
        <w:rPr>
          <w:color w:val="000000" w:themeColor="text1"/>
        </w:rPr>
      </w:pPr>
      <w:r w:rsidRPr="009023A7">
        <w:rPr>
          <w:color w:val="000000" w:themeColor="text1"/>
          <w:lang w:val="id-ID"/>
        </w:rPr>
        <w:t xml:space="preserve">= </w:t>
      </w:r>
      <w:r>
        <w:rPr>
          <w:color w:val="000000" w:themeColor="text1"/>
          <w:lang w:val="id-ID"/>
        </w:rPr>
        <w:t>0</w:t>
      </w:r>
      <w:r w:rsidR="002036B2">
        <w:rPr>
          <w:color w:val="000000" w:themeColor="text1"/>
        </w:rPr>
        <w:t>,84</w:t>
      </w:r>
    </w:p>
    <w:p w14:paraId="67532020" w14:textId="77777777" w:rsidR="004E317B" w:rsidRDefault="004E317B" w:rsidP="009E1FD2">
      <w:pPr>
        <w:pStyle w:val="ListParagraph"/>
        <w:ind w:left="426"/>
        <w:rPr>
          <w:b/>
        </w:rPr>
      </w:pPr>
    </w:p>
    <w:p w14:paraId="3457A5D9" w14:textId="77777777" w:rsidR="004E317B" w:rsidRDefault="004E317B" w:rsidP="009E1FD2">
      <w:pPr>
        <w:pStyle w:val="ListParagraph"/>
        <w:ind w:left="426"/>
        <w:rPr>
          <w:b/>
        </w:rPr>
      </w:pPr>
    </w:p>
    <w:p w14:paraId="21824615" w14:textId="77777777" w:rsidR="004E317B" w:rsidRDefault="004E317B" w:rsidP="009E1FD2">
      <w:pPr>
        <w:pStyle w:val="ListParagraph"/>
        <w:ind w:left="426"/>
        <w:rPr>
          <w:b/>
        </w:rPr>
      </w:pPr>
    </w:p>
    <w:p w14:paraId="1DC75BB6" w14:textId="77777777" w:rsidR="004E317B" w:rsidRDefault="004E317B" w:rsidP="009E1FD2">
      <w:pPr>
        <w:pStyle w:val="ListParagraph"/>
        <w:ind w:left="426"/>
        <w:rPr>
          <w:b/>
        </w:rPr>
      </w:pPr>
    </w:p>
    <w:p w14:paraId="6D4E40BF" w14:textId="77777777" w:rsidR="004E317B" w:rsidRDefault="004E317B" w:rsidP="004E317B">
      <w:pPr>
        <w:spacing w:line="480" w:lineRule="auto"/>
        <w:jc w:val="both"/>
        <w:rPr>
          <w:color w:val="000000" w:themeColor="text1"/>
        </w:rPr>
      </w:pPr>
      <w:r>
        <w:rPr>
          <w:b/>
          <w:color w:val="000000" w:themeColor="text1"/>
        </w:rPr>
        <w:lastRenderedPageBreak/>
        <w:t xml:space="preserve">Lampiran 33. </w:t>
      </w:r>
      <w:r>
        <w:rPr>
          <w:color w:val="000000" w:themeColor="text1"/>
        </w:rPr>
        <w:t>(Lanjutan)</w:t>
      </w:r>
    </w:p>
    <w:p w14:paraId="6E16C057" w14:textId="64992F76" w:rsidR="004E317B" w:rsidRPr="00D20AD6" w:rsidRDefault="004E317B" w:rsidP="004E317B">
      <w:pPr>
        <w:rPr>
          <w:b/>
        </w:rPr>
      </w:pPr>
      <w:r>
        <w:rPr>
          <w:b/>
        </w:rPr>
        <w:t>F1 (Siklus 5)</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4E317B" w14:paraId="0C4CB529" w14:textId="77777777" w:rsidTr="004E317B">
        <w:trPr>
          <w:trHeight w:val="542"/>
        </w:trPr>
        <w:tc>
          <w:tcPr>
            <w:tcW w:w="734" w:type="dxa"/>
            <w:vAlign w:val="center"/>
          </w:tcPr>
          <w:p w14:paraId="79DDCB74" w14:textId="77777777" w:rsid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4CD3191A" w14:textId="77777777" w:rsidR="004E317B" w:rsidRDefault="004E317B" w:rsidP="004E317B">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5976CCF1" w14:textId="77777777" w:rsidR="004E317B" w:rsidRPr="00D20AD6" w:rsidRDefault="004E317B" w:rsidP="004E317B">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60931001">
                <v:shape id="_x0000_i1460" type="#_x0000_t75" style="width:13.6pt;height:14.95pt" o:ole="">
                  <v:imagedata r:id="rId151" o:title=""/>
                </v:shape>
                <o:OLEObject Type="Embed" ProgID="Equation.3" ShapeID="_x0000_i1460" DrawAspect="Content" ObjectID="_1808066967" r:id="rId640"/>
              </w:object>
            </w:r>
          </w:p>
        </w:tc>
        <w:tc>
          <w:tcPr>
            <w:tcW w:w="1701" w:type="dxa"/>
            <w:vAlign w:val="center"/>
          </w:tcPr>
          <w:p w14:paraId="3DA112DE" w14:textId="77777777" w:rsidR="004E317B" w:rsidRPr="00506E2A" w:rsidRDefault="004E317B" w:rsidP="004E317B">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04D9DEE4">
                <v:shape id="_x0000_i1461" type="#_x0000_t75" style="width:13.6pt;height:14.95pt" o:ole="">
                  <v:imagedata r:id="rId151" o:title=""/>
                </v:shape>
                <o:OLEObject Type="Embed" ProgID="Equation.3" ShapeID="_x0000_i1461" DrawAspect="Content" ObjectID="_1808066968" r:id="rId641"/>
              </w:object>
            </w:r>
            <w:r w:rsidRPr="00B16A05">
              <w:rPr>
                <w:rFonts w:ascii="Times New Roman" w:hAnsi="Times New Roman"/>
                <w:b/>
                <w:color w:val="000000" w:themeColor="text1"/>
                <w:sz w:val="24"/>
                <w:szCs w:val="24"/>
                <w:lang w:val="id-ID"/>
              </w:rPr>
              <w:t>)</w:t>
            </w:r>
          </w:p>
        </w:tc>
        <w:tc>
          <w:tcPr>
            <w:tcW w:w="1701" w:type="dxa"/>
            <w:vAlign w:val="center"/>
          </w:tcPr>
          <w:p w14:paraId="675D95E7" w14:textId="77777777" w:rsidR="004E317B" w:rsidRPr="00506E2A" w:rsidRDefault="004E317B" w:rsidP="004E317B">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35489337">
                <v:shape id="_x0000_i1462" type="#_x0000_t75" style="width:13.6pt;height:14.95pt" o:ole="">
                  <v:imagedata r:id="rId154" o:title=""/>
                </v:shape>
                <o:OLEObject Type="Embed" ProgID="Equation.3" ShapeID="_x0000_i1462" DrawAspect="Content" ObjectID="_1808066969" r:id="rId642"/>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D8238B" w14:paraId="47EE0DCE" w14:textId="77777777" w:rsidTr="00D8238B">
        <w:trPr>
          <w:trHeight w:val="407"/>
        </w:trPr>
        <w:tc>
          <w:tcPr>
            <w:tcW w:w="734" w:type="dxa"/>
            <w:vAlign w:val="center"/>
          </w:tcPr>
          <w:p w14:paraId="75CE8B22" w14:textId="77777777" w:rsidR="00D8238B" w:rsidRPr="00D20AD6" w:rsidRDefault="00D8238B" w:rsidP="004E317B">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0FBC7BC2" w14:textId="4B361B84"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D8238B">
              <w:rPr>
                <w:rFonts w:ascii="Times New Roman" w:hAnsi="Times New Roman"/>
                <w:color w:val="000000"/>
                <w:sz w:val="24"/>
              </w:rPr>
              <w:t>82</w:t>
            </w:r>
          </w:p>
        </w:tc>
        <w:tc>
          <w:tcPr>
            <w:tcW w:w="1418" w:type="dxa"/>
            <w:vAlign w:val="center"/>
          </w:tcPr>
          <w:p w14:paraId="4CE4843D" w14:textId="23E300C6"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D8238B">
              <w:rPr>
                <w:rFonts w:ascii="Times New Roman" w:hAnsi="Times New Roman"/>
                <w:color w:val="000000"/>
                <w:sz w:val="24"/>
              </w:rPr>
              <w:t>3</w:t>
            </w:r>
          </w:p>
        </w:tc>
        <w:tc>
          <w:tcPr>
            <w:tcW w:w="1701" w:type="dxa"/>
            <w:vAlign w:val="center"/>
          </w:tcPr>
          <w:p w14:paraId="75B1EBED" w14:textId="71922752"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8238B">
              <w:rPr>
                <w:rFonts w:ascii="Times New Roman" w:hAnsi="Times New Roman"/>
                <w:color w:val="000000"/>
                <w:sz w:val="24"/>
              </w:rPr>
              <w:t>52</w:t>
            </w:r>
          </w:p>
        </w:tc>
        <w:tc>
          <w:tcPr>
            <w:tcW w:w="1701" w:type="dxa"/>
            <w:vAlign w:val="center"/>
          </w:tcPr>
          <w:p w14:paraId="45B4E626" w14:textId="4465E722"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8238B">
              <w:rPr>
                <w:rFonts w:ascii="Times New Roman" w:hAnsi="Times New Roman"/>
                <w:color w:val="000000"/>
                <w:sz w:val="24"/>
              </w:rPr>
              <w:t>2704</w:t>
            </w:r>
          </w:p>
        </w:tc>
      </w:tr>
      <w:tr w:rsidR="00D8238B" w14:paraId="7ED400F3" w14:textId="77777777" w:rsidTr="00D8238B">
        <w:trPr>
          <w:trHeight w:val="413"/>
        </w:trPr>
        <w:tc>
          <w:tcPr>
            <w:tcW w:w="734" w:type="dxa"/>
            <w:vAlign w:val="center"/>
          </w:tcPr>
          <w:p w14:paraId="1294750D" w14:textId="77777777" w:rsidR="00D8238B" w:rsidRPr="00D20AD6" w:rsidRDefault="00D8238B" w:rsidP="004E317B">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645B25B3" w14:textId="3FDE9804"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4,</w:t>
            </w:r>
            <w:r w:rsidRPr="00D8238B">
              <w:rPr>
                <w:rFonts w:ascii="Times New Roman" w:hAnsi="Times New Roman"/>
                <w:color w:val="000000"/>
                <w:sz w:val="24"/>
              </w:rPr>
              <w:t>7</w:t>
            </w:r>
            <w:r>
              <w:rPr>
                <w:rFonts w:ascii="Times New Roman" w:hAnsi="Times New Roman"/>
                <w:color w:val="000000"/>
                <w:sz w:val="24"/>
              </w:rPr>
              <w:t>0</w:t>
            </w:r>
          </w:p>
        </w:tc>
        <w:tc>
          <w:tcPr>
            <w:tcW w:w="1418" w:type="dxa"/>
            <w:vAlign w:val="center"/>
          </w:tcPr>
          <w:p w14:paraId="17C223CA" w14:textId="57299E00"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D8238B">
              <w:rPr>
                <w:rFonts w:ascii="Times New Roman" w:hAnsi="Times New Roman"/>
                <w:color w:val="000000"/>
                <w:sz w:val="24"/>
              </w:rPr>
              <w:t>3</w:t>
            </w:r>
          </w:p>
        </w:tc>
        <w:tc>
          <w:tcPr>
            <w:tcW w:w="1701" w:type="dxa"/>
            <w:vAlign w:val="center"/>
          </w:tcPr>
          <w:p w14:paraId="0DE3B51B" w14:textId="74E39411"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8238B">
              <w:rPr>
                <w:rFonts w:ascii="Times New Roman" w:hAnsi="Times New Roman"/>
                <w:color w:val="000000"/>
                <w:sz w:val="24"/>
              </w:rPr>
              <w:t>6</w:t>
            </w:r>
          </w:p>
        </w:tc>
        <w:tc>
          <w:tcPr>
            <w:tcW w:w="1701" w:type="dxa"/>
            <w:vAlign w:val="center"/>
          </w:tcPr>
          <w:p w14:paraId="73A7938A" w14:textId="15092D88"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8238B">
              <w:rPr>
                <w:rFonts w:ascii="Times New Roman" w:hAnsi="Times New Roman"/>
                <w:color w:val="000000"/>
                <w:sz w:val="24"/>
              </w:rPr>
              <w:t>36</w:t>
            </w:r>
          </w:p>
        </w:tc>
      </w:tr>
      <w:tr w:rsidR="00D8238B" w14:paraId="0687EDE9" w14:textId="77777777" w:rsidTr="00D8238B">
        <w:trPr>
          <w:trHeight w:val="420"/>
        </w:trPr>
        <w:tc>
          <w:tcPr>
            <w:tcW w:w="734" w:type="dxa"/>
            <w:vAlign w:val="center"/>
          </w:tcPr>
          <w:p w14:paraId="2635792B" w14:textId="77777777" w:rsidR="00D8238B" w:rsidRPr="00D20AD6" w:rsidRDefault="00D8238B" w:rsidP="004E317B">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6C762915" w14:textId="764DEAAF"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D8238B">
              <w:rPr>
                <w:rFonts w:ascii="Times New Roman" w:hAnsi="Times New Roman"/>
                <w:color w:val="000000"/>
                <w:sz w:val="24"/>
              </w:rPr>
              <w:t>39</w:t>
            </w:r>
          </w:p>
        </w:tc>
        <w:tc>
          <w:tcPr>
            <w:tcW w:w="1418" w:type="dxa"/>
            <w:vAlign w:val="center"/>
          </w:tcPr>
          <w:p w14:paraId="0C12E8E4" w14:textId="70760CE7"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D8238B">
              <w:rPr>
                <w:rFonts w:ascii="Times New Roman" w:hAnsi="Times New Roman"/>
                <w:color w:val="000000"/>
                <w:sz w:val="24"/>
              </w:rPr>
              <w:t>3</w:t>
            </w:r>
          </w:p>
        </w:tc>
        <w:tc>
          <w:tcPr>
            <w:tcW w:w="1701" w:type="dxa"/>
            <w:vAlign w:val="center"/>
          </w:tcPr>
          <w:p w14:paraId="4C7D39A3" w14:textId="43847E65"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8238B">
              <w:rPr>
                <w:rFonts w:ascii="Times New Roman" w:hAnsi="Times New Roman"/>
                <w:color w:val="000000"/>
                <w:sz w:val="24"/>
              </w:rPr>
              <w:t>09</w:t>
            </w:r>
          </w:p>
        </w:tc>
        <w:tc>
          <w:tcPr>
            <w:tcW w:w="1701" w:type="dxa"/>
            <w:vAlign w:val="center"/>
          </w:tcPr>
          <w:p w14:paraId="7B18EEA3" w14:textId="4AA80937"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8238B">
              <w:rPr>
                <w:rFonts w:ascii="Times New Roman" w:hAnsi="Times New Roman"/>
                <w:color w:val="000000"/>
                <w:sz w:val="24"/>
              </w:rPr>
              <w:t>0081</w:t>
            </w:r>
          </w:p>
        </w:tc>
      </w:tr>
      <w:tr w:rsidR="00D8238B" w14:paraId="3A35864D" w14:textId="77777777" w:rsidTr="00D8238B">
        <w:trPr>
          <w:trHeight w:val="412"/>
        </w:trPr>
        <w:tc>
          <w:tcPr>
            <w:tcW w:w="734" w:type="dxa"/>
            <w:vAlign w:val="center"/>
          </w:tcPr>
          <w:p w14:paraId="27BEBF84" w14:textId="77777777" w:rsidR="00D8238B" w:rsidRPr="00D20AD6" w:rsidRDefault="00D8238B" w:rsidP="004E317B">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5BC5E373" w14:textId="6704D7FB"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15,</w:t>
            </w:r>
            <w:r w:rsidRPr="00D8238B">
              <w:rPr>
                <w:rFonts w:ascii="Times New Roman" w:hAnsi="Times New Roman"/>
                <w:color w:val="000000"/>
                <w:sz w:val="24"/>
              </w:rPr>
              <w:t>91</w:t>
            </w:r>
          </w:p>
        </w:tc>
        <w:tc>
          <w:tcPr>
            <w:tcW w:w="1418" w:type="dxa"/>
            <w:vAlign w:val="center"/>
          </w:tcPr>
          <w:p w14:paraId="51B38AF8" w14:textId="77777777" w:rsidR="00D8238B" w:rsidRPr="00D8238B" w:rsidRDefault="00D8238B" w:rsidP="00D8238B">
            <w:pPr>
              <w:pStyle w:val="ListParagraph"/>
              <w:spacing w:after="0" w:line="240" w:lineRule="auto"/>
              <w:ind w:left="0"/>
              <w:jc w:val="center"/>
              <w:rPr>
                <w:rFonts w:ascii="Times New Roman" w:hAnsi="Times New Roman"/>
                <w:b/>
                <w:sz w:val="24"/>
              </w:rPr>
            </w:pPr>
          </w:p>
        </w:tc>
        <w:tc>
          <w:tcPr>
            <w:tcW w:w="1701" w:type="dxa"/>
            <w:vAlign w:val="center"/>
          </w:tcPr>
          <w:p w14:paraId="6FE71DEA" w14:textId="77777777" w:rsidR="00D8238B" w:rsidRPr="00D8238B" w:rsidRDefault="00D8238B" w:rsidP="00D8238B">
            <w:pPr>
              <w:pStyle w:val="ListParagraph"/>
              <w:spacing w:after="0" w:line="240" w:lineRule="auto"/>
              <w:ind w:left="0"/>
              <w:jc w:val="center"/>
              <w:rPr>
                <w:rFonts w:ascii="Times New Roman" w:hAnsi="Times New Roman"/>
                <w:b/>
                <w:sz w:val="24"/>
              </w:rPr>
            </w:pPr>
          </w:p>
        </w:tc>
        <w:tc>
          <w:tcPr>
            <w:tcW w:w="1701" w:type="dxa"/>
            <w:vAlign w:val="center"/>
          </w:tcPr>
          <w:p w14:paraId="10738156" w14:textId="38EB5E2A"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8238B">
              <w:rPr>
                <w:rFonts w:ascii="Times New Roman" w:hAnsi="Times New Roman"/>
                <w:color w:val="000000"/>
                <w:sz w:val="24"/>
              </w:rPr>
              <w:t>6385</w:t>
            </w:r>
          </w:p>
        </w:tc>
      </w:tr>
      <w:tr w:rsidR="00D8238B" w14:paraId="43C5DB64" w14:textId="77777777" w:rsidTr="00D8238B">
        <w:trPr>
          <w:trHeight w:val="417"/>
        </w:trPr>
        <w:tc>
          <w:tcPr>
            <w:tcW w:w="734" w:type="dxa"/>
            <w:vAlign w:val="center"/>
          </w:tcPr>
          <w:p w14:paraId="326E0B72" w14:textId="77777777" w:rsidR="00D8238B" w:rsidRPr="00D20AD6" w:rsidRDefault="00D8238B" w:rsidP="004E317B">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3C447C46">
                <v:shape id="_x0000_i1463" type="#_x0000_t75" style="width:13.6pt;height:14.95pt" o:ole="">
                  <v:imagedata r:id="rId151" o:title=""/>
                </v:shape>
                <o:OLEObject Type="Embed" ProgID="Equation.3" ShapeID="_x0000_i1463" DrawAspect="Content" ObjectID="_1808066970" r:id="rId643"/>
              </w:object>
            </w:r>
          </w:p>
        </w:tc>
        <w:tc>
          <w:tcPr>
            <w:tcW w:w="1216" w:type="dxa"/>
            <w:vAlign w:val="center"/>
          </w:tcPr>
          <w:p w14:paraId="42B9D53A" w14:textId="3AAF2652"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5,30</w:t>
            </w:r>
          </w:p>
        </w:tc>
        <w:tc>
          <w:tcPr>
            <w:tcW w:w="1418" w:type="dxa"/>
            <w:vAlign w:val="center"/>
          </w:tcPr>
          <w:p w14:paraId="6E35F07A" w14:textId="77777777" w:rsidR="00D8238B" w:rsidRPr="00D8238B" w:rsidRDefault="00D8238B" w:rsidP="00D8238B">
            <w:pPr>
              <w:pStyle w:val="ListParagraph"/>
              <w:spacing w:after="0" w:line="240" w:lineRule="auto"/>
              <w:ind w:left="0"/>
              <w:jc w:val="center"/>
              <w:rPr>
                <w:rFonts w:ascii="Times New Roman" w:hAnsi="Times New Roman"/>
                <w:b/>
                <w:sz w:val="24"/>
              </w:rPr>
            </w:pPr>
          </w:p>
        </w:tc>
        <w:tc>
          <w:tcPr>
            <w:tcW w:w="1701" w:type="dxa"/>
            <w:vAlign w:val="center"/>
          </w:tcPr>
          <w:p w14:paraId="2657736E" w14:textId="77777777" w:rsidR="00D8238B" w:rsidRPr="00D8238B" w:rsidRDefault="00D8238B" w:rsidP="00D8238B">
            <w:pPr>
              <w:pStyle w:val="ListParagraph"/>
              <w:spacing w:after="0" w:line="240" w:lineRule="auto"/>
              <w:ind w:left="0"/>
              <w:jc w:val="center"/>
              <w:rPr>
                <w:rFonts w:ascii="Times New Roman" w:hAnsi="Times New Roman"/>
                <w:b/>
                <w:sz w:val="24"/>
              </w:rPr>
            </w:pPr>
          </w:p>
        </w:tc>
        <w:tc>
          <w:tcPr>
            <w:tcW w:w="1701" w:type="dxa"/>
            <w:vAlign w:val="center"/>
          </w:tcPr>
          <w:p w14:paraId="03F40739" w14:textId="77777777" w:rsidR="00D8238B" w:rsidRPr="00D8238B" w:rsidRDefault="00D8238B" w:rsidP="00D8238B">
            <w:pPr>
              <w:pStyle w:val="ListParagraph"/>
              <w:spacing w:after="0" w:line="240" w:lineRule="auto"/>
              <w:ind w:left="0"/>
              <w:jc w:val="center"/>
              <w:rPr>
                <w:rFonts w:ascii="Times New Roman" w:hAnsi="Times New Roman"/>
                <w:b/>
                <w:sz w:val="24"/>
              </w:rPr>
            </w:pPr>
          </w:p>
        </w:tc>
      </w:tr>
    </w:tbl>
    <w:p w14:paraId="187E6253" w14:textId="77777777" w:rsidR="004E317B" w:rsidRPr="009023A7" w:rsidRDefault="004E317B" w:rsidP="004E317B">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2A60545C">
          <v:shape id="_x0000_i1464" type="#_x0000_t75" style="width:1in;height:42.1pt" o:ole="">
            <v:imagedata r:id="rId157" o:title=""/>
          </v:shape>
          <o:OLEObject Type="Embed" ProgID="Equation.3" ShapeID="_x0000_i1464" DrawAspect="Content" ObjectID="_1808066971" r:id="rId644"/>
        </w:object>
      </w:r>
      <w:r w:rsidRPr="009023A7">
        <w:rPr>
          <w:color w:val="000000" w:themeColor="text1"/>
          <w:lang w:val="id-ID"/>
        </w:rPr>
        <w:fldChar w:fldCharType="end"/>
      </w:r>
    </w:p>
    <w:p w14:paraId="438EB935" w14:textId="77777777" w:rsidR="004E317B" w:rsidRPr="009023A7" w:rsidRDefault="004E317B" w:rsidP="004E317B">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D8238B" w:rsidRPr="00AA764D">
        <w:rPr>
          <w:color w:val="000000" w:themeColor="text1"/>
          <w:position w:val="-26"/>
          <w:lang w:val="id-ID"/>
        </w:rPr>
        <w:object w:dxaOrig="940" w:dyaOrig="700" w14:anchorId="4C911979">
          <v:shape id="_x0000_i1465" type="#_x0000_t75" style="width:67.9pt;height:32.6pt" o:ole="">
            <v:imagedata r:id="rId645" o:title=""/>
          </v:shape>
          <o:OLEObject Type="Embed" ProgID="Equation.3" ShapeID="_x0000_i1465" DrawAspect="Content" ObjectID="_1808066972" r:id="rId646"/>
        </w:object>
      </w:r>
      <w:r w:rsidRPr="009023A7">
        <w:rPr>
          <w:color w:val="000000" w:themeColor="text1"/>
          <w:position w:val="-10"/>
          <w:lang w:val="id-ID"/>
        </w:rPr>
        <w:object w:dxaOrig="180" w:dyaOrig="340" w14:anchorId="758B1ECE">
          <v:shape id="_x0000_i1466" type="#_x0000_t75" style="width:8.15pt;height:17.65pt" o:ole="">
            <v:imagedata r:id="rId161" o:title=""/>
          </v:shape>
          <o:OLEObject Type="Embed" ProgID="Equation.3" ShapeID="_x0000_i1466" DrawAspect="Content" ObjectID="_1808066973" r:id="rId647"/>
        </w:object>
      </w:r>
      <w:r w:rsidRPr="009023A7">
        <w:rPr>
          <w:color w:val="000000" w:themeColor="text1"/>
          <w:position w:val="-10"/>
          <w:lang w:val="id-ID"/>
        </w:rPr>
        <w:object w:dxaOrig="180" w:dyaOrig="340" w14:anchorId="7529BB98">
          <v:shape id="_x0000_i1467" type="#_x0000_t75" style="width:8.15pt;height:17.65pt" o:ole="">
            <v:imagedata r:id="rId161" o:title=""/>
          </v:shape>
          <o:OLEObject Type="Embed" ProgID="Equation.3" ShapeID="_x0000_i1467" DrawAspect="Content" ObjectID="_1808066974" r:id="rId648"/>
        </w:object>
      </w:r>
    </w:p>
    <w:p w14:paraId="556402CA" w14:textId="1124B1CB" w:rsidR="004E317B" w:rsidRDefault="004E317B" w:rsidP="004E317B">
      <w:pPr>
        <w:spacing w:line="480" w:lineRule="auto"/>
        <w:ind w:firstLine="450"/>
        <w:jc w:val="both"/>
        <w:rPr>
          <w:color w:val="000000" w:themeColor="text1"/>
        </w:rPr>
      </w:pPr>
      <w:r w:rsidRPr="009023A7">
        <w:rPr>
          <w:color w:val="000000" w:themeColor="text1"/>
          <w:lang w:val="id-ID"/>
        </w:rPr>
        <w:t xml:space="preserve">= </w:t>
      </w:r>
      <w:r>
        <w:rPr>
          <w:color w:val="000000" w:themeColor="text1"/>
          <w:lang w:val="id-ID"/>
        </w:rPr>
        <w:t>0,</w:t>
      </w:r>
      <w:r w:rsidR="00D8238B">
        <w:rPr>
          <w:color w:val="000000" w:themeColor="text1"/>
        </w:rPr>
        <w:t>56</w:t>
      </w:r>
    </w:p>
    <w:p w14:paraId="78CBE5BB" w14:textId="689BAE76" w:rsidR="004E317B" w:rsidRPr="00D20AD6" w:rsidRDefault="004E317B" w:rsidP="004E317B">
      <w:pPr>
        <w:rPr>
          <w:b/>
        </w:rPr>
      </w:pPr>
      <w:r>
        <w:rPr>
          <w:b/>
        </w:rPr>
        <w:t>F1 (Siklus 6)</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4E317B" w14:paraId="3000BFFA" w14:textId="77777777" w:rsidTr="004E317B">
        <w:trPr>
          <w:trHeight w:val="542"/>
        </w:trPr>
        <w:tc>
          <w:tcPr>
            <w:tcW w:w="734" w:type="dxa"/>
            <w:vAlign w:val="center"/>
          </w:tcPr>
          <w:p w14:paraId="41393BC8" w14:textId="77777777" w:rsidR="004E317B" w:rsidRDefault="004E317B" w:rsidP="004E317B">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4BB74371" w14:textId="77777777" w:rsidR="004E317B" w:rsidRDefault="004E317B" w:rsidP="004E317B">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50A33372" w14:textId="77777777" w:rsidR="004E317B" w:rsidRPr="00D20AD6" w:rsidRDefault="004E317B" w:rsidP="004E317B">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5D0EB2AC">
                <v:shape id="_x0000_i1468" type="#_x0000_t75" style="width:13.6pt;height:14.95pt" o:ole="">
                  <v:imagedata r:id="rId151" o:title=""/>
                </v:shape>
                <o:OLEObject Type="Embed" ProgID="Equation.3" ShapeID="_x0000_i1468" DrawAspect="Content" ObjectID="_1808066975" r:id="rId649"/>
              </w:object>
            </w:r>
          </w:p>
        </w:tc>
        <w:tc>
          <w:tcPr>
            <w:tcW w:w="1701" w:type="dxa"/>
            <w:vAlign w:val="center"/>
          </w:tcPr>
          <w:p w14:paraId="1FF97DC0" w14:textId="77777777" w:rsidR="004E317B" w:rsidRPr="00506E2A" w:rsidRDefault="004E317B" w:rsidP="004E317B">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7E96573">
                <v:shape id="_x0000_i1469" type="#_x0000_t75" style="width:13.6pt;height:14.95pt" o:ole="">
                  <v:imagedata r:id="rId151" o:title=""/>
                </v:shape>
                <o:OLEObject Type="Embed" ProgID="Equation.3" ShapeID="_x0000_i1469" DrawAspect="Content" ObjectID="_1808066976" r:id="rId650"/>
              </w:object>
            </w:r>
            <w:r w:rsidRPr="00B16A05">
              <w:rPr>
                <w:rFonts w:ascii="Times New Roman" w:hAnsi="Times New Roman"/>
                <w:b/>
                <w:color w:val="000000" w:themeColor="text1"/>
                <w:sz w:val="24"/>
                <w:szCs w:val="24"/>
                <w:lang w:val="id-ID"/>
              </w:rPr>
              <w:t>)</w:t>
            </w:r>
          </w:p>
        </w:tc>
        <w:tc>
          <w:tcPr>
            <w:tcW w:w="1701" w:type="dxa"/>
            <w:vAlign w:val="center"/>
          </w:tcPr>
          <w:p w14:paraId="4159E05A" w14:textId="77777777" w:rsidR="004E317B" w:rsidRPr="00506E2A" w:rsidRDefault="004E317B" w:rsidP="004E317B">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6FE5B501">
                <v:shape id="_x0000_i1470" type="#_x0000_t75" style="width:13.6pt;height:14.95pt" o:ole="">
                  <v:imagedata r:id="rId154" o:title=""/>
                </v:shape>
                <o:OLEObject Type="Embed" ProgID="Equation.3" ShapeID="_x0000_i1470" DrawAspect="Content" ObjectID="_1808066977" r:id="rId651"/>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D8238B" w14:paraId="0597BF17" w14:textId="77777777" w:rsidTr="00D8238B">
        <w:trPr>
          <w:trHeight w:val="407"/>
        </w:trPr>
        <w:tc>
          <w:tcPr>
            <w:tcW w:w="734" w:type="dxa"/>
            <w:vAlign w:val="center"/>
          </w:tcPr>
          <w:p w14:paraId="27D1A726" w14:textId="77777777" w:rsidR="00D8238B" w:rsidRPr="00D20AD6" w:rsidRDefault="00D8238B" w:rsidP="004E317B">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310621AA" w14:textId="2B3E8851"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D8238B">
              <w:rPr>
                <w:rFonts w:ascii="Times New Roman" w:hAnsi="Times New Roman"/>
                <w:color w:val="000000"/>
                <w:sz w:val="24"/>
              </w:rPr>
              <w:t>4</w:t>
            </w:r>
          </w:p>
        </w:tc>
        <w:tc>
          <w:tcPr>
            <w:tcW w:w="1418" w:type="dxa"/>
            <w:vAlign w:val="center"/>
          </w:tcPr>
          <w:p w14:paraId="53464DD3" w14:textId="2E9AD34C"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D8238B">
              <w:rPr>
                <w:rFonts w:ascii="Times New Roman" w:hAnsi="Times New Roman"/>
                <w:color w:val="000000"/>
                <w:sz w:val="24"/>
              </w:rPr>
              <w:t>19</w:t>
            </w:r>
          </w:p>
        </w:tc>
        <w:tc>
          <w:tcPr>
            <w:tcW w:w="1701" w:type="dxa"/>
            <w:vAlign w:val="center"/>
          </w:tcPr>
          <w:p w14:paraId="4B24740A" w14:textId="32260953"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8238B">
              <w:rPr>
                <w:rFonts w:ascii="Times New Roman" w:hAnsi="Times New Roman"/>
                <w:color w:val="000000"/>
                <w:sz w:val="24"/>
              </w:rPr>
              <w:t>21</w:t>
            </w:r>
          </w:p>
        </w:tc>
        <w:tc>
          <w:tcPr>
            <w:tcW w:w="1701" w:type="dxa"/>
            <w:vAlign w:val="center"/>
          </w:tcPr>
          <w:p w14:paraId="50847C0C" w14:textId="5D44CC3F"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8238B">
              <w:rPr>
                <w:rFonts w:ascii="Times New Roman" w:hAnsi="Times New Roman"/>
                <w:color w:val="000000"/>
                <w:sz w:val="24"/>
              </w:rPr>
              <w:t>0441</w:t>
            </w:r>
          </w:p>
        </w:tc>
      </w:tr>
      <w:tr w:rsidR="00D8238B" w14:paraId="62DFD9A9" w14:textId="77777777" w:rsidTr="00D8238B">
        <w:trPr>
          <w:trHeight w:val="413"/>
        </w:trPr>
        <w:tc>
          <w:tcPr>
            <w:tcW w:w="734" w:type="dxa"/>
            <w:vAlign w:val="center"/>
          </w:tcPr>
          <w:p w14:paraId="298A89F5" w14:textId="77777777" w:rsidR="00D8238B" w:rsidRPr="00D20AD6" w:rsidRDefault="00D8238B" w:rsidP="004E317B">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42DB431C" w14:textId="43298A40"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D8238B">
              <w:rPr>
                <w:rFonts w:ascii="Times New Roman" w:hAnsi="Times New Roman"/>
                <w:color w:val="000000"/>
                <w:sz w:val="24"/>
              </w:rPr>
              <w:t>35</w:t>
            </w:r>
          </w:p>
        </w:tc>
        <w:tc>
          <w:tcPr>
            <w:tcW w:w="1418" w:type="dxa"/>
            <w:vAlign w:val="center"/>
          </w:tcPr>
          <w:p w14:paraId="70AA7178" w14:textId="73C4868D"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D8238B">
              <w:rPr>
                <w:rFonts w:ascii="Times New Roman" w:hAnsi="Times New Roman"/>
                <w:color w:val="000000"/>
                <w:sz w:val="24"/>
              </w:rPr>
              <w:t>19</w:t>
            </w:r>
          </w:p>
        </w:tc>
        <w:tc>
          <w:tcPr>
            <w:tcW w:w="1701" w:type="dxa"/>
            <w:vAlign w:val="center"/>
          </w:tcPr>
          <w:p w14:paraId="55D002CD" w14:textId="255DF0D5"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8238B">
              <w:rPr>
                <w:rFonts w:ascii="Times New Roman" w:hAnsi="Times New Roman"/>
                <w:color w:val="000000"/>
                <w:sz w:val="24"/>
              </w:rPr>
              <w:t>16</w:t>
            </w:r>
          </w:p>
        </w:tc>
        <w:tc>
          <w:tcPr>
            <w:tcW w:w="1701" w:type="dxa"/>
            <w:vAlign w:val="center"/>
          </w:tcPr>
          <w:p w14:paraId="28085634" w14:textId="7FE3C6D1"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8238B">
              <w:rPr>
                <w:rFonts w:ascii="Times New Roman" w:hAnsi="Times New Roman"/>
                <w:color w:val="000000"/>
                <w:sz w:val="24"/>
              </w:rPr>
              <w:t>0256</w:t>
            </w:r>
          </w:p>
        </w:tc>
      </w:tr>
      <w:tr w:rsidR="00D8238B" w14:paraId="4C86B3B5" w14:textId="77777777" w:rsidTr="00D8238B">
        <w:trPr>
          <w:trHeight w:val="420"/>
        </w:trPr>
        <w:tc>
          <w:tcPr>
            <w:tcW w:w="734" w:type="dxa"/>
            <w:vAlign w:val="center"/>
          </w:tcPr>
          <w:p w14:paraId="40AE2141" w14:textId="77777777" w:rsidR="00D8238B" w:rsidRPr="00D20AD6" w:rsidRDefault="00D8238B" w:rsidP="004E317B">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733E93ED" w14:textId="59B74ACC"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4,</w:t>
            </w:r>
            <w:r w:rsidRPr="00D8238B">
              <w:rPr>
                <w:rFonts w:ascii="Times New Roman" w:hAnsi="Times New Roman"/>
                <w:color w:val="000000"/>
                <w:sz w:val="24"/>
              </w:rPr>
              <w:t>82</w:t>
            </w:r>
          </w:p>
        </w:tc>
        <w:tc>
          <w:tcPr>
            <w:tcW w:w="1418" w:type="dxa"/>
            <w:vAlign w:val="center"/>
          </w:tcPr>
          <w:p w14:paraId="42BDD8B8" w14:textId="50B5F33A"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D8238B">
              <w:rPr>
                <w:rFonts w:ascii="Times New Roman" w:hAnsi="Times New Roman"/>
                <w:color w:val="000000"/>
                <w:sz w:val="24"/>
              </w:rPr>
              <w:t>19</w:t>
            </w:r>
          </w:p>
        </w:tc>
        <w:tc>
          <w:tcPr>
            <w:tcW w:w="1701" w:type="dxa"/>
            <w:vAlign w:val="center"/>
          </w:tcPr>
          <w:p w14:paraId="082FDACC" w14:textId="1C81C2E1"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8238B">
              <w:rPr>
                <w:rFonts w:ascii="Times New Roman" w:hAnsi="Times New Roman"/>
                <w:color w:val="000000"/>
                <w:sz w:val="24"/>
              </w:rPr>
              <w:t>37</w:t>
            </w:r>
          </w:p>
        </w:tc>
        <w:tc>
          <w:tcPr>
            <w:tcW w:w="1701" w:type="dxa"/>
            <w:vAlign w:val="center"/>
          </w:tcPr>
          <w:p w14:paraId="2EE97052" w14:textId="3391260D"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8238B">
              <w:rPr>
                <w:rFonts w:ascii="Times New Roman" w:hAnsi="Times New Roman"/>
                <w:color w:val="000000"/>
                <w:sz w:val="24"/>
              </w:rPr>
              <w:t>1369</w:t>
            </w:r>
          </w:p>
        </w:tc>
      </w:tr>
      <w:tr w:rsidR="00D8238B" w14:paraId="1F0DC12C" w14:textId="77777777" w:rsidTr="00D8238B">
        <w:trPr>
          <w:trHeight w:val="412"/>
        </w:trPr>
        <w:tc>
          <w:tcPr>
            <w:tcW w:w="734" w:type="dxa"/>
            <w:vAlign w:val="center"/>
          </w:tcPr>
          <w:p w14:paraId="66A91040" w14:textId="77777777" w:rsidR="00D8238B" w:rsidRPr="00D20AD6" w:rsidRDefault="00D8238B" w:rsidP="004E317B">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7EE15DDC" w14:textId="121BC003"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15,</w:t>
            </w:r>
            <w:r w:rsidRPr="00D8238B">
              <w:rPr>
                <w:rFonts w:ascii="Times New Roman" w:hAnsi="Times New Roman"/>
                <w:color w:val="000000"/>
                <w:sz w:val="24"/>
              </w:rPr>
              <w:t>57</w:t>
            </w:r>
          </w:p>
        </w:tc>
        <w:tc>
          <w:tcPr>
            <w:tcW w:w="1418" w:type="dxa"/>
            <w:vAlign w:val="center"/>
          </w:tcPr>
          <w:p w14:paraId="26DAAF5E" w14:textId="77777777" w:rsidR="00D8238B" w:rsidRPr="00D8238B" w:rsidRDefault="00D8238B" w:rsidP="00D8238B">
            <w:pPr>
              <w:pStyle w:val="ListParagraph"/>
              <w:spacing w:after="0" w:line="240" w:lineRule="auto"/>
              <w:ind w:left="0"/>
              <w:jc w:val="center"/>
              <w:rPr>
                <w:rFonts w:ascii="Times New Roman" w:hAnsi="Times New Roman"/>
                <w:b/>
                <w:sz w:val="24"/>
              </w:rPr>
            </w:pPr>
          </w:p>
        </w:tc>
        <w:tc>
          <w:tcPr>
            <w:tcW w:w="1701" w:type="dxa"/>
            <w:vAlign w:val="center"/>
          </w:tcPr>
          <w:p w14:paraId="2E8678F3" w14:textId="77777777" w:rsidR="00D8238B" w:rsidRPr="00D8238B" w:rsidRDefault="00D8238B" w:rsidP="00D8238B">
            <w:pPr>
              <w:pStyle w:val="ListParagraph"/>
              <w:spacing w:after="0" w:line="240" w:lineRule="auto"/>
              <w:ind w:left="0"/>
              <w:jc w:val="center"/>
              <w:rPr>
                <w:rFonts w:ascii="Times New Roman" w:hAnsi="Times New Roman"/>
                <w:b/>
                <w:sz w:val="24"/>
              </w:rPr>
            </w:pPr>
          </w:p>
        </w:tc>
        <w:tc>
          <w:tcPr>
            <w:tcW w:w="1701" w:type="dxa"/>
            <w:vAlign w:val="center"/>
          </w:tcPr>
          <w:p w14:paraId="77DAC6E9" w14:textId="18D4BEF0"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8238B">
              <w:rPr>
                <w:rFonts w:ascii="Times New Roman" w:hAnsi="Times New Roman"/>
                <w:color w:val="000000"/>
                <w:sz w:val="24"/>
              </w:rPr>
              <w:t>2066</w:t>
            </w:r>
          </w:p>
        </w:tc>
      </w:tr>
      <w:tr w:rsidR="00D8238B" w14:paraId="63E39788" w14:textId="77777777" w:rsidTr="00D8238B">
        <w:trPr>
          <w:trHeight w:val="417"/>
        </w:trPr>
        <w:tc>
          <w:tcPr>
            <w:tcW w:w="734" w:type="dxa"/>
            <w:vAlign w:val="center"/>
          </w:tcPr>
          <w:p w14:paraId="6DB87771" w14:textId="77777777" w:rsidR="00D8238B" w:rsidRPr="00D20AD6" w:rsidRDefault="00D8238B" w:rsidP="004E317B">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5A5DEB76">
                <v:shape id="_x0000_i1471" type="#_x0000_t75" style="width:13.6pt;height:14.95pt" o:ole="">
                  <v:imagedata r:id="rId151" o:title=""/>
                </v:shape>
                <o:OLEObject Type="Embed" ProgID="Equation.3" ShapeID="_x0000_i1471" DrawAspect="Content" ObjectID="_1808066978" r:id="rId652"/>
              </w:object>
            </w:r>
          </w:p>
        </w:tc>
        <w:tc>
          <w:tcPr>
            <w:tcW w:w="1216" w:type="dxa"/>
            <w:vAlign w:val="center"/>
          </w:tcPr>
          <w:p w14:paraId="58CB2EAC" w14:textId="5B372652"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D8238B">
              <w:rPr>
                <w:rFonts w:ascii="Times New Roman" w:hAnsi="Times New Roman"/>
                <w:color w:val="000000"/>
                <w:sz w:val="24"/>
              </w:rPr>
              <w:t>19</w:t>
            </w:r>
          </w:p>
        </w:tc>
        <w:tc>
          <w:tcPr>
            <w:tcW w:w="1418" w:type="dxa"/>
            <w:vAlign w:val="center"/>
          </w:tcPr>
          <w:p w14:paraId="05CA69A9" w14:textId="77777777" w:rsidR="00D8238B" w:rsidRPr="00D8238B" w:rsidRDefault="00D8238B" w:rsidP="00D8238B">
            <w:pPr>
              <w:pStyle w:val="ListParagraph"/>
              <w:spacing w:after="0" w:line="240" w:lineRule="auto"/>
              <w:ind w:left="0"/>
              <w:jc w:val="center"/>
              <w:rPr>
                <w:rFonts w:ascii="Times New Roman" w:hAnsi="Times New Roman"/>
                <w:b/>
                <w:sz w:val="24"/>
              </w:rPr>
            </w:pPr>
          </w:p>
        </w:tc>
        <w:tc>
          <w:tcPr>
            <w:tcW w:w="1701" w:type="dxa"/>
            <w:vAlign w:val="center"/>
          </w:tcPr>
          <w:p w14:paraId="41441E75" w14:textId="77777777" w:rsidR="00D8238B" w:rsidRPr="00D8238B" w:rsidRDefault="00D8238B" w:rsidP="00D8238B">
            <w:pPr>
              <w:pStyle w:val="ListParagraph"/>
              <w:spacing w:after="0" w:line="240" w:lineRule="auto"/>
              <w:ind w:left="0"/>
              <w:jc w:val="center"/>
              <w:rPr>
                <w:rFonts w:ascii="Times New Roman" w:hAnsi="Times New Roman"/>
                <w:b/>
                <w:sz w:val="24"/>
              </w:rPr>
            </w:pPr>
          </w:p>
        </w:tc>
        <w:tc>
          <w:tcPr>
            <w:tcW w:w="1701" w:type="dxa"/>
            <w:vAlign w:val="center"/>
          </w:tcPr>
          <w:p w14:paraId="6D5152D5" w14:textId="77777777" w:rsidR="00D8238B" w:rsidRPr="00D8238B" w:rsidRDefault="00D8238B" w:rsidP="00D8238B">
            <w:pPr>
              <w:pStyle w:val="ListParagraph"/>
              <w:spacing w:after="0" w:line="240" w:lineRule="auto"/>
              <w:ind w:left="0"/>
              <w:jc w:val="center"/>
              <w:rPr>
                <w:rFonts w:ascii="Times New Roman" w:hAnsi="Times New Roman"/>
                <w:b/>
                <w:sz w:val="24"/>
              </w:rPr>
            </w:pPr>
          </w:p>
        </w:tc>
      </w:tr>
    </w:tbl>
    <w:p w14:paraId="2D393AA9" w14:textId="77777777" w:rsidR="004E317B" w:rsidRPr="009023A7" w:rsidRDefault="004E317B" w:rsidP="004E317B">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601EF0B2">
          <v:shape id="_x0000_i1472" type="#_x0000_t75" style="width:1in;height:42.1pt" o:ole="">
            <v:imagedata r:id="rId157" o:title=""/>
          </v:shape>
          <o:OLEObject Type="Embed" ProgID="Equation.3" ShapeID="_x0000_i1472" DrawAspect="Content" ObjectID="_1808066979" r:id="rId653"/>
        </w:object>
      </w:r>
      <w:r w:rsidRPr="009023A7">
        <w:rPr>
          <w:color w:val="000000" w:themeColor="text1"/>
          <w:lang w:val="id-ID"/>
        </w:rPr>
        <w:fldChar w:fldCharType="end"/>
      </w:r>
    </w:p>
    <w:p w14:paraId="078C41B6" w14:textId="77777777" w:rsidR="004E317B" w:rsidRPr="009023A7" w:rsidRDefault="004E317B" w:rsidP="004E317B">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D8238B" w:rsidRPr="00AA764D">
        <w:rPr>
          <w:color w:val="000000" w:themeColor="text1"/>
          <w:position w:val="-26"/>
          <w:lang w:val="id-ID"/>
        </w:rPr>
        <w:object w:dxaOrig="960" w:dyaOrig="700" w14:anchorId="1E04CCE9">
          <v:shape id="_x0000_i1473" type="#_x0000_t75" style="width:70.65pt;height:32.6pt" o:ole="">
            <v:imagedata r:id="rId654" o:title=""/>
          </v:shape>
          <o:OLEObject Type="Embed" ProgID="Equation.3" ShapeID="_x0000_i1473" DrawAspect="Content" ObjectID="_1808066980" r:id="rId655"/>
        </w:object>
      </w:r>
      <w:r w:rsidRPr="009023A7">
        <w:rPr>
          <w:color w:val="000000" w:themeColor="text1"/>
          <w:position w:val="-10"/>
          <w:lang w:val="id-ID"/>
        </w:rPr>
        <w:object w:dxaOrig="180" w:dyaOrig="340" w14:anchorId="3935BDDE">
          <v:shape id="_x0000_i1474" type="#_x0000_t75" style="width:8.15pt;height:17.65pt" o:ole="">
            <v:imagedata r:id="rId161" o:title=""/>
          </v:shape>
          <o:OLEObject Type="Embed" ProgID="Equation.3" ShapeID="_x0000_i1474" DrawAspect="Content" ObjectID="_1808066981" r:id="rId656"/>
        </w:object>
      </w:r>
      <w:r w:rsidRPr="009023A7">
        <w:rPr>
          <w:color w:val="000000" w:themeColor="text1"/>
          <w:position w:val="-10"/>
          <w:lang w:val="id-ID"/>
        </w:rPr>
        <w:object w:dxaOrig="180" w:dyaOrig="340" w14:anchorId="5DC1C277">
          <v:shape id="_x0000_i1475" type="#_x0000_t75" style="width:8.15pt;height:17.65pt" o:ole="">
            <v:imagedata r:id="rId161" o:title=""/>
          </v:shape>
          <o:OLEObject Type="Embed" ProgID="Equation.3" ShapeID="_x0000_i1475" DrawAspect="Content" ObjectID="_1808066982" r:id="rId657"/>
        </w:object>
      </w:r>
    </w:p>
    <w:p w14:paraId="2AC18E34" w14:textId="31F730D5" w:rsidR="004E317B" w:rsidRDefault="004E317B" w:rsidP="004E317B">
      <w:pPr>
        <w:spacing w:line="480" w:lineRule="auto"/>
        <w:ind w:firstLine="450"/>
        <w:jc w:val="both"/>
        <w:rPr>
          <w:color w:val="000000" w:themeColor="text1"/>
        </w:rPr>
      </w:pPr>
      <w:r w:rsidRPr="009023A7">
        <w:rPr>
          <w:color w:val="000000" w:themeColor="text1"/>
          <w:lang w:val="id-ID"/>
        </w:rPr>
        <w:t xml:space="preserve">= </w:t>
      </w:r>
      <w:r>
        <w:rPr>
          <w:color w:val="000000" w:themeColor="text1"/>
          <w:lang w:val="id-ID"/>
        </w:rPr>
        <w:t>0</w:t>
      </w:r>
      <w:r w:rsidR="00D8238B">
        <w:rPr>
          <w:color w:val="000000" w:themeColor="text1"/>
        </w:rPr>
        <w:t>,32</w:t>
      </w:r>
    </w:p>
    <w:p w14:paraId="14665C93" w14:textId="77777777" w:rsidR="00D8238B" w:rsidRDefault="00D8238B" w:rsidP="004E317B">
      <w:pPr>
        <w:spacing w:line="480" w:lineRule="auto"/>
        <w:ind w:firstLine="450"/>
        <w:jc w:val="both"/>
        <w:rPr>
          <w:color w:val="000000" w:themeColor="text1"/>
        </w:rPr>
      </w:pPr>
    </w:p>
    <w:p w14:paraId="35FA2827" w14:textId="77777777" w:rsidR="00D8238B" w:rsidRDefault="00D8238B" w:rsidP="004E317B">
      <w:pPr>
        <w:spacing w:line="480" w:lineRule="auto"/>
        <w:ind w:firstLine="450"/>
        <w:jc w:val="both"/>
        <w:rPr>
          <w:color w:val="000000" w:themeColor="text1"/>
        </w:rPr>
      </w:pPr>
    </w:p>
    <w:p w14:paraId="422CBCF1" w14:textId="77777777" w:rsidR="00D8238B" w:rsidRDefault="00D8238B" w:rsidP="00D8238B">
      <w:pPr>
        <w:spacing w:line="480" w:lineRule="auto"/>
        <w:jc w:val="both"/>
        <w:rPr>
          <w:color w:val="000000" w:themeColor="text1"/>
        </w:rPr>
      </w:pPr>
      <w:r>
        <w:rPr>
          <w:b/>
          <w:color w:val="000000" w:themeColor="text1"/>
        </w:rPr>
        <w:lastRenderedPageBreak/>
        <w:t xml:space="preserve">Lampiran 33. </w:t>
      </w:r>
      <w:r>
        <w:rPr>
          <w:color w:val="000000" w:themeColor="text1"/>
        </w:rPr>
        <w:t>(Lanjutan)</w:t>
      </w:r>
    </w:p>
    <w:p w14:paraId="49594F9A" w14:textId="72703D15" w:rsidR="00D8238B" w:rsidRPr="00D20AD6" w:rsidRDefault="00D8238B" w:rsidP="00D8238B">
      <w:pPr>
        <w:rPr>
          <w:b/>
        </w:rPr>
      </w:pPr>
      <w:r>
        <w:rPr>
          <w:b/>
        </w:rPr>
        <w:t>F2 (Sebelum)</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D8238B" w14:paraId="2BE7329F" w14:textId="77777777" w:rsidTr="00137586">
        <w:trPr>
          <w:trHeight w:val="542"/>
        </w:trPr>
        <w:tc>
          <w:tcPr>
            <w:tcW w:w="734" w:type="dxa"/>
            <w:vAlign w:val="center"/>
          </w:tcPr>
          <w:p w14:paraId="024FAFED" w14:textId="77777777" w:rsidR="00D8238B" w:rsidRDefault="00D8238B" w:rsidP="00137586">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461CB691" w14:textId="77777777" w:rsidR="00D8238B" w:rsidRDefault="00D8238B" w:rsidP="00137586">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5694BD9B" w14:textId="77777777" w:rsidR="00D8238B" w:rsidRPr="00D20AD6" w:rsidRDefault="00D8238B" w:rsidP="00137586">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1F7D38AD">
                <v:shape id="_x0000_i1476" type="#_x0000_t75" style="width:13.6pt;height:14.95pt" o:ole="">
                  <v:imagedata r:id="rId151" o:title=""/>
                </v:shape>
                <o:OLEObject Type="Embed" ProgID="Equation.3" ShapeID="_x0000_i1476" DrawAspect="Content" ObjectID="_1808066983" r:id="rId658"/>
              </w:object>
            </w:r>
          </w:p>
        </w:tc>
        <w:tc>
          <w:tcPr>
            <w:tcW w:w="1701" w:type="dxa"/>
            <w:vAlign w:val="center"/>
          </w:tcPr>
          <w:p w14:paraId="233AC77D" w14:textId="77777777" w:rsidR="00D8238B" w:rsidRPr="00506E2A" w:rsidRDefault="00D8238B" w:rsidP="00137586">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21F41972">
                <v:shape id="_x0000_i1477" type="#_x0000_t75" style="width:13.6pt;height:14.95pt" o:ole="">
                  <v:imagedata r:id="rId151" o:title=""/>
                </v:shape>
                <o:OLEObject Type="Embed" ProgID="Equation.3" ShapeID="_x0000_i1477" DrawAspect="Content" ObjectID="_1808066984" r:id="rId659"/>
              </w:object>
            </w:r>
            <w:r w:rsidRPr="00B16A05">
              <w:rPr>
                <w:rFonts w:ascii="Times New Roman" w:hAnsi="Times New Roman"/>
                <w:b/>
                <w:color w:val="000000" w:themeColor="text1"/>
                <w:sz w:val="24"/>
                <w:szCs w:val="24"/>
                <w:lang w:val="id-ID"/>
              </w:rPr>
              <w:t>)</w:t>
            </w:r>
          </w:p>
        </w:tc>
        <w:tc>
          <w:tcPr>
            <w:tcW w:w="1701" w:type="dxa"/>
            <w:vAlign w:val="center"/>
          </w:tcPr>
          <w:p w14:paraId="2103DAA2" w14:textId="77777777" w:rsidR="00D8238B" w:rsidRPr="00506E2A" w:rsidRDefault="00D8238B" w:rsidP="00137586">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2C80E0AA">
                <v:shape id="_x0000_i1478" type="#_x0000_t75" style="width:13.6pt;height:14.95pt" o:ole="">
                  <v:imagedata r:id="rId154" o:title=""/>
                </v:shape>
                <o:OLEObject Type="Embed" ProgID="Equation.3" ShapeID="_x0000_i1478" DrawAspect="Content" ObjectID="_1808066985" r:id="rId660"/>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D8238B" w14:paraId="23DDA96D" w14:textId="77777777" w:rsidTr="00D8238B">
        <w:trPr>
          <w:trHeight w:val="407"/>
        </w:trPr>
        <w:tc>
          <w:tcPr>
            <w:tcW w:w="734" w:type="dxa"/>
            <w:vAlign w:val="center"/>
          </w:tcPr>
          <w:p w14:paraId="5F8DD953" w14:textId="77777777" w:rsidR="00D8238B" w:rsidRPr="00D20AD6" w:rsidRDefault="00D8238B"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5FD71DA4" w14:textId="6F9785CB"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4,</w:t>
            </w:r>
            <w:r w:rsidRPr="00D8238B">
              <w:rPr>
                <w:rFonts w:ascii="Times New Roman" w:hAnsi="Times New Roman"/>
                <w:color w:val="000000"/>
                <w:sz w:val="24"/>
              </w:rPr>
              <w:t>62</w:t>
            </w:r>
          </w:p>
        </w:tc>
        <w:tc>
          <w:tcPr>
            <w:tcW w:w="1418" w:type="dxa"/>
            <w:vAlign w:val="center"/>
          </w:tcPr>
          <w:p w14:paraId="5A990A46" w14:textId="12F305EB"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D8238B">
              <w:rPr>
                <w:rFonts w:ascii="Times New Roman" w:hAnsi="Times New Roman"/>
                <w:color w:val="000000"/>
                <w:sz w:val="24"/>
              </w:rPr>
              <w:t>34</w:t>
            </w:r>
          </w:p>
        </w:tc>
        <w:tc>
          <w:tcPr>
            <w:tcW w:w="1701" w:type="dxa"/>
            <w:vAlign w:val="center"/>
          </w:tcPr>
          <w:p w14:paraId="3C2BF646" w14:textId="415F7293"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8238B">
              <w:rPr>
                <w:rFonts w:ascii="Times New Roman" w:hAnsi="Times New Roman"/>
                <w:color w:val="000000"/>
                <w:sz w:val="24"/>
              </w:rPr>
              <w:t>72</w:t>
            </w:r>
          </w:p>
        </w:tc>
        <w:tc>
          <w:tcPr>
            <w:tcW w:w="1701" w:type="dxa"/>
            <w:vAlign w:val="center"/>
          </w:tcPr>
          <w:p w14:paraId="7D93A2E8" w14:textId="74E21519"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8238B">
              <w:rPr>
                <w:rFonts w:ascii="Times New Roman" w:hAnsi="Times New Roman"/>
                <w:color w:val="000000"/>
                <w:sz w:val="24"/>
              </w:rPr>
              <w:t>5184</w:t>
            </w:r>
          </w:p>
        </w:tc>
      </w:tr>
      <w:tr w:rsidR="00D8238B" w14:paraId="5DE41BD0" w14:textId="77777777" w:rsidTr="00D8238B">
        <w:trPr>
          <w:trHeight w:val="413"/>
        </w:trPr>
        <w:tc>
          <w:tcPr>
            <w:tcW w:w="734" w:type="dxa"/>
            <w:vAlign w:val="center"/>
          </w:tcPr>
          <w:p w14:paraId="09B979EA" w14:textId="77777777" w:rsidR="00D8238B" w:rsidRPr="00D20AD6" w:rsidRDefault="00D8238B"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2B86CC24" w14:textId="69399681"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D8238B">
              <w:rPr>
                <w:rFonts w:ascii="Times New Roman" w:hAnsi="Times New Roman"/>
                <w:color w:val="000000"/>
                <w:sz w:val="24"/>
              </w:rPr>
              <w:t>95</w:t>
            </w:r>
          </w:p>
        </w:tc>
        <w:tc>
          <w:tcPr>
            <w:tcW w:w="1418" w:type="dxa"/>
            <w:vAlign w:val="center"/>
          </w:tcPr>
          <w:p w14:paraId="6D525B84" w14:textId="453B4E4F"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D8238B">
              <w:rPr>
                <w:rFonts w:ascii="Times New Roman" w:hAnsi="Times New Roman"/>
                <w:color w:val="000000"/>
                <w:sz w:val="24"/>
              </w:rPr>
              <w:t>34</w:t>
            </w:r>
          </w:p>
        </w:tc>
        <w:tc>
          <w:tcPr>
            <w:tcW w:w="1701" w:type="dxa"/>
            <w:vAlign w:val="center"/>
          </w:tcPr>
          <w:p w14:paraId="0B8DBA03" w14:textId="7FCF6C67"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8238B">
              <w:rPr>
                <w:rFonts w:ascii="Times New Roman" w:hAnsi="Times New Roman"/>
                <w:color w:val="000000"/>
                <w:sz w:val="24"/>
              </w:rPr>
              <w:t>61</w:t>
            </w:r>
          </w:p>
        </w:tc>
        <w:tc>
          <w:tcPr>
            <w:tcW w:w="1701" w:type="dxa"/>
            <w:vAlign w:val="center"/>
          </w:tcPr>
          <w:p w14:paraId="5725BD82" w14:textId="3C1ACB3B"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8238B">
              <w:rPr>
                <w:rFonts w:ascii="Times New Roman" w:hAnsi="Times New Roman"/>
                <w:color w:val="000000"/>
                <w:sz w:val="24"/>
              </w:rPr>
              <w:t>3721</w:t>
            </w:r>
          </w:p>
        </w:tc>
      </w:tr>
      <w:tr w:rsidR="00D8238B" w14:paraId="7F87A539" w14:textId="77777777" w:rsidTr="00D8238B">
        <w:trPr>
          <w:trHeight w:val="420"/>
        </w:trPr>
        <w:tc>
          <w:tcPr>
            <w:tcW w:w="734" w:type="dxa"/>
            <w:vAlign w:val="center"/>
          </w:tcPr>
          <w:p w14:paraId="130BD082" w14:textId="77777777" w:rsidR="00D8238B" w:rsidRPr="00D20AD6" w:rsidRDefault="00D8238B"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474ACBD1" w14:textId="0727D940"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D8238B">
              <w:rPr>
                <w:rFonts w:ascii="Times New Roman" w:hAnsi="Times New Roman"/>
                <w:color w:val="000000"/>
                <w:sz w:val="24"/>
              </w:rPr>
              <w:t>46</w:t>
            </w:r>
          </w:p>
        </w:tc>
        <w:tc>
          <w:tcPr>
            <w:tcW w:w="1418" w:type="dxa"/>
            <w:vAlign w:val="center"/>
          </w:tcPr>
          <w:p w14:paraId="1B79DA6F" w14:textId="61852F6C"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D8238B">
              <w:rPr>
                <w:rFonts w:ascii="Times New Roman" w:hAnsi="Times New Roman"/>
                <w:color w:val="000000"/>
                <w:sz w:val="24"/>
              </w:rPr>
              <w:t>34</w:t>
            </w:r>
          </w:p>
        </w:tc>
        <w:tc>
          <w:tcPr>
            <w:tcW w:w="1701" w:type="dxa"/>
            <w:vAlign w:val="center"/>
          </w:tcPr>
          <w:p w14:paraId="2CBD8F12" w14:textId="173D1FD8"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8238B">
              <w:rPr>
                <w:rFonts w:ascii="Times New Roman" w:hAnsi="Times New Roman"/>
                <w:color w:val="000000"/>
                <w:sz w:val="24"/>
              </w:rPr>
              <w:t>12</w:t>
            </w:r>
          </w:p>
        </w:tc>
        <w:tc>
          <w:tcPr>
            <w:tcW w:w="1701" w:type="dxa"/>
            <w:vAlign w:val="center"/>
          </w:tcPr>
          <w:p w14:paraId="7F266899" w14:textId="1F2F9507"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8238B">
              <w:rPr>
                <w:rFonts w:ascii="Times New Roman" w:hAnsi="Times New Roman"/>
                <w:color w:val="000000"/>
                <w:sz w:val="24"/>
              </w:rPr>
              <w:t>0144</w:t>
            </w:r>
          </w:p>
        </w:tc>
      </w:tr>
      <w:tr w:rsidR="00D8238B" w14:paraId="46EB0E1C" w14:textId="77777777" w:rsidTr="00D8238B">
        <w:trPr>
          <w:trHeight w:val="412"/>
        </w:trPr>
        <w:tc>
          <w:tcPr>
            <w:tcW w:w="734" w:type="dxa"/>
            <w:vAlign w:val="center"/>
          </w:tcPr>
          <w:p w14:paraId="11DA6E47" w14:textId="77777777" w:rsidR="00D8238B" w:rsidRPr="00D20AD6" w:rsidRDefault="00D8238B" w:rsidP="00137586">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03C542EF" w14:textId="244F5E06"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16,</w:t>
            </w:r>
            <w:r w:rsidRPr="00D8238B">
              <w:rPr>
                <w:rFonts w:ascii="Times New Roman" w:hAnsi="Times New Roman"/>
                <w:color w:val="000000"/>
                <w:sz w:val="24"/>
              </w:rPr>
              <w:t>03</w:t>
            </w:r>
          </w:p>
        </w:tc>
        <w:tc>
          <w:tcPr>
            <w:tcW w:w="1418" w:type="dxa"/>
            <w:vAlign w:val="center"/>
          </w:tcPr>
          <w:p w14:paraId="41A57396" w14:textId="77777777" w:rsidR="00D8238B" w:rsidRPr="00D8238B" w:rsidRDefault="00D8238B" w:rsidP="00D8238B">
            <w:pPr>
              <w:pStyle w:val="ListParagraph"/>
              <w:spacing w:after="0" w:line="240" w:lineRule="auto"/>
              <w:ind w:left="0"/>
              <w:jc w:val="center"/>
              <w:rPr>
                <w:rFonts w:ascii="Times New Roman" w:hAnsi="Times New Roman"/>
                <w:b/>
                <w:sz w:val="24"/>
              </w:rPr>
            </w:pPr>
          </w:p>
        </w:tc>
        <w:tc>
          <w:tcPr>
            <w:tcW w:w="1701" w:type="dxa"/>
            <w:vAlign w:val="center"/>
          </w:tcPr>
          <w:p w14:paraId="03501424" w14:textId="77777777" w:rsidR="00D8238B" w:rsidRPr="00D8238B" w:rsidRDefault="00D8238B" w:rsidP="00D8238B">
            <w:pPr>
              <w:pStyle w:val="ListParagraph"/>
              <w:spacing w:after="0" w:line="240" w:lineRule="auto"/>
              <w:ind w:left="0"/>
              <w:jc w:val="center"/>
              <w:rPr>
                <w:rFonts w:ascii="Times New Roman" w:hAnsi="Times New Roman"/>
                <w:b/>
                <w:sz w:val="24"/>
              </w:rPr>
            </w:pPr>
          </w:p>
        </w:tc>
        <w:tc>
          <w:tcPr>
            <w:tcW w:w="1701" w:type="dxa"/>
            <w:vAlign w:val="center"/>
          </w:tcPr>
          <w:p w14:paraId="322169F8" w14:textId="2E55CDC5"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8238B">
              <w:rPr>
                <w:rFonts w:ascii="Times New Roman" w:hAnsi="Times New Roman"/>
                <w:color w:val="000000"/>
                <w:sz w:val="24"/>
              </w:rPr>
              <w:t>9049</w:t>
            </w:r>
          </w:p>
        </w:tc>
      </w:tr>
      <w:tr w:rsidR="00D8238B" w14:paraId="15D4BC92" w14:textId="77777777" w:rsidTr="00D8238B">
        <w:trPr>
          <w:trHeight w:val="417"/>
        </w:trPr>
        <w:tc>
          <w:tcPr>
            <w:tcW w:w="734" w:type="dxa"/>
            <w:vAlign w:val="center"/>
          </w:tcPr>
          <w:p w14:paraId="42892FCC" w14:textId="77777777" w:rsidR="00D8238B" w:rsidRPr="00D20AD6" w:rsidRDefault="00D8238B" w:rsidP="00137586">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6737A0B6">
                <v:shape id="_x0000_i1479" type="#_x0000_t75" style="width:13.6pt;height:14.95pt" o:ole="">
                  <v:imagedata r:id="rId151" o:title=""/>
                </v:shape>
                <o:OLEObject Type="Embed" ProgID="Equation.3" ShapeID="_x0000_i1479" DrawAspect="Content" ObjectID="_1808066986" r:id="rId661"/>
              </w:object>
            </w:r>
          </w:p>
        </w:tc>
        <w:tc>
          <w:tcPr>
            <w:tcW w:w="1216" w:type="dxa"/>
            <w:vAlign w:val="center"/>
          </w:tcPr>
          <w:p w14:paraId="23FB86F8" w14:textId="68B6C29A"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D8238B">
              <w:rPr>
                <w:rFonts w:ascii="Times New Roman" w:hAnsi="Times New Roman"/>
                <w:color w:val="000000"/>
                <w:sz w:val="24"/>
              </w:rPr>
              <w:t>34</w:t>
            </w:r>
          </w:p>
        </w:tc>
        <w:tc>
          <w:tcPr>
            <w:tcW w:w="1418" w:type="dxa"/>
            <w:vAlign w:val="center"/>
          </w:tcPr>
          <w:p w14:paraId="0375941E" w14:textId="77777777" w:rsidR="00D8238B" w:rsidRPr="00D8238B" w:rsidRDefault="00D8238B" w:rsidP="00D8238B">
            <w:pPr>
              <w:pStyle w:val="ListParagraph"/>
              <w:spacing w:after="0" w:line="240" w:lineRule="auto"/>
              <w:ind w:left="0"/>
              <w:jc w:val="center"/>
              <w:rPr>
                <w:rFonts w:ascii="Times New Roman" w:hAnsi="Times New Roman"/>
                <w:b/>
                <w:sz w:val="24"/>
              </w:rPr>
            </w:pPr>
          </w:p>
        </w:tc>
        <w:tc>
          <w:tcPr>
            <w:tcW w:w="1701" w:type="dxa"/>
            <w:vAlign w:val="center"/>
          </w:tcPr>
          <w:p w14:paraId="50BFE2F8" w14:textId="77777777" w:rsidR="00D8238B" w:rsidRPr="00D8238B" w:rsidRDefault="00D8238B" w:rsidP="00D8238B">
            <w:pPr>
              <w:pStyle w:val="ListParagraph"/>
              <w:spacing w:after="0" w:line="240" w:lineRule="auto"/>
              <w:ind w:left="0"/>
              <w:jc w:val="center"/>
              <w:rPr>
                <w:rFonts w:ascii="Times New Roman" w:hAnsi="Times New Roman"/>
                <w:b/>
                <w:sz w:val="24"/>
              </w:rPr>
            </w:pPr>
          </w:p>
        </w:tc>
        <w:tc>
          <w:tcPr>
            <w:tcW w:w="1701" w:type="dxa"/>
            <w:vAlign w:val="center"/>
          </w:tcPr>
          <w:p w14:paraId="6C73140A" w14:textId="77777777" w:rsidR="00D8238B" w:rsidRPr="00D8238B" w:rsidRDefault="00D8238B" w:rsidP="00D8238B">
            <w:pPr>
              <w:pStyle w:val="ListParagraph"/>
              <w:spacing w:after="0" w:line="240" w:lineRule="auto"/>
              <w:ind w:left="0"/>
              <w:jc w:val="center"/>
              <w:rPr>
                <w:rFonts w:ascii="Times New Roman" w:hAnsi="Times New Roman"/>
                <w:b/>
                <w:sz w:val="24"/>
              </w:rPr>
            </w:pPr>
          </w:p>
        </w:tc>
      </w:tr>
    </w:tbl>
    <w:p w14:paraId="1D52E6F6" w14:textId="77777777" w:rsidR="00D8238B" w:rsidRPr="009023A7" w:rsidRDefault="00D8238B" w:rsidP="00D8238B">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5C1D66D8">
          <v:shape id="_x0000_i1480" type="#_x0000_t75" style="width:1in;height:42.1pt" o:ole="">
            <v:imagedata r:id="rId157" o:title=""/>
          </v:shape>
          <o:OLEObject Type="Embed" ProgID="Equation.3" ShapeID="_x0000_i1480" DrawAspect="Content" ObjectID="_1808066987" r:id="rId662"/>
        </w:object>
      </w:r>
      <w:r w:rsidRPr="009023A7">
        <w:rPr>
          <w:color w:val="000000" w:themeColor="text1"/>
          <w:lang w:val="id-ID"/>
        </w:rPr>
        <w:fldChar w:fldCharType="end"/>
      </w:r>
    </w:p>
    <w:p w14:paraId="10732E82" w14:textId="77777777" w:rsidR="00D8238B" w:rsidRPr="009023A7" w:rsidRDefault="00D8238B" w:rsidP="00D8238B">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960" w:dyaOrig="700" w14:anchorId="6EFF488E">
          <v:shape id="_x0000_i1481" type="#_x0000_t75" style="width:70.65pt;height:32.6pt" o:ole="">
            <v:imagedata r:id="rId663" o:title=""/>
          </v:shape>
          <o:OLEObject Type="Embed" ProgID="Equation.3" ShapeID="_x0000_i1481" DrawAspect="Content" ObjectID="_1808066988" r:id="rId664"/>
        </w:object>
      </w:r>
      <w:r w:rsidRPr="009023A7">
        <w:rPr>
          <w:color w:val="000000" w:themeColor="text1"/>
          <w:position w:val="-10"/>
          <w:lang w:val="id-ID"/>
        </w:rPr>
        <w:object w:dxaOrig="180" w:dyaOrig="340" w14:anchorId="528F527E">
          <v:shape id="_x0000_i1482" type="#_x0000_t75" style="width:8.15pt;height:17.65pt" o:ole="">
            <v:imagedata r:id="rId161" o:title=""/>
          </v:shape>
          <o:OLEObject Type="Embed" ProgID="Equation.3" ShapeID="_x0000_i1482" DrawAspect="Content" ObjectID="_1808066989" r:id="rId665"/>
        </w:object>
      </w:r>
      <w:r w:rsidRPr="009023A7">
        <w:rPr>
          <w:color w:val="000000" w:themeColor="text1"/>
          <w:position w:val="-10"/>
          <w:lang w:val="id-ID"/>
        </w:rPr>
        <w:object w:dxaOrig="180" w:dyaOrig="340" w14:anchorId="5F5C7C9F">
          <v:shape id="_x0000_i1483" type="#_x0000_t75" style="width:8.15pt;height:17.65pt" o:ole="">
            <v:imagedata r:id="rId161" o:title=""/>
          </v:shape>
          <o:OLEObject Type="Embed" ProgID="Equation.3" ShapeID="_x0000_i1483" DrawAspect="Content" ObjectID="_1808066990" r:id="rId666"/>
        </w:object>
      </w:r>
    </w:p>
    <w:p w14:paraId="2DCBDB1D" w14:textId="0E6C382A" w:rsidR="00D8238B" w:rsidRDefault="00D8238B" w:rsidP="00D8238B">
      <w:pPr>
        <w:spacing w:line="480" w:lineRule="auto"/>
        <w:ind w:firstLine="450"/>
        <w:jc w:val="both"/>
        <w:rPr>
          <w:color w:val="000000" w:themeColor="text1"/>
        </w:rPr>
      </w:pPr>
      <w:r w:rsidRPr="009023A7">
        <w:rPr>
          <w:color w:val="000000" w:themeColor="text1"/>
          <w:lang w:val="id-ID"/>
        </w:rPr>
        <w:t xml:space="preserve">= </w:t>
      </w:r>
      <w:r>
        <w:rPr>
          <w:color w:val="000000" w:themeColor="text1"/>
          <w:lang w:val="id-ID"/>
        </w:rPr>
        <w:t>0,</w:t>
      </w:r>
      <w:r>
        <w:rPr>
          <w:color w:val="000000" w:themeColor="text1"/>
        </w:rPr>
        <w:t>67</w:t>
      </w:r>
    </w:p>
    <w:p w14:paraId="00A1AF9F" w14:textId="7EEA7900" w:rsidR="00D8238B" w:rsidRPr="00D20AD6" w:rsidRDefault="00D8238B" w:rsidP="00D8238B">
      <w:pPr>
        <w:rPr>
          <w:b/>
        </w:rPr>
      </w:pPr>
      <w:r>
        <w:rPr>
          <w:b/>
        </w:rPr>
        <w:t>F2 (Siklus 1)</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D8238B" w14:paraId="2602F50A" w14:textId="77777777" w:rsidTr="00137586">
        <w:trPr>
          <w:trHeight w:val="542"/>
        </w:trPr>
        <w:tc>
          <w:tcPr>
            <w:tcW w:w="734" w:type="dxa"/>
            <w:vAlign w:val="center"/>
          </w:tcPr>
          <w:p w14:paraId="55DB1032" w14:textId="77777777" w:rsidR="00D8238B" w:rsidRDefault="00D8238B" w:rsidP="00137586">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5009392A" w14:textId="77777777" w:rsidR="00D8238B" w:rsidRDefault="00D8238B" w:rsidP="00137586">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0CE2CDE3" w14:textId="77777777" w:rsidR="00D8238B" w:rsidRPr="00D20AD6" w:rsidRDefault="00D8238B" w:rsidP="00137586">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7A25B939">
                <v:shape id="_x0000_i1484" type="#_x0000_t75" style="width:13.6pt;height:14.95pt" o:ole="">
                  <v:imagedata r:id="rId151" o:title=""/>
                </v:shape>
                <o:OLEObject Type="Embed" ProgID="Equation.3" ShapeID="_x0000_i1484" DrawAspect="Content" ObjectID="_1808066991" r:id="rId667"/>
              </w:object>
            </w:r>
          </w:p>
        </w:tc>
        <w:tc>
          <w:tcPr>
            <w:tcW w:w="1701" w:type="dxa"/>
            <w:vAlign w:val="center"/>
          </w:tcPr>
          <w:p w14:paraId="740137D5" w14:textId="77777777" w:rsidR="00D8238B" w:rsidRPr="00506E2A" w:rsidRDefault="00D8238B" w:rsidP="00137586">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43FBB44">
                <v:shape id="_x0000_i1485" type="#_x0000_t75" style="width:13.6pt;height:14.95pt" o:ole="">
                  <v:imagedata r:id="rId151" o:title=""/>
                </v:shape>
                <o:OLEObject Type="Embed" ProgID="Equation.3" ShapeID="_x0000_i1485" DrawAspect="Content" ObjectID="_1808066992" r:id="rId668"/>
              </w:object>
            </w:r>
            <w:r w:rsidRPr="00B16A05">
              <w:rPr>
                <w:rFonts w:ascii="Times New Roman" w:hAnsi="Times New Roman"/>
                <w:b/>
                <w:color w:val="000000" w:themeColor="text1"/>
                <w:sz w:val="24"/>
                <w:szCs w:val="24"/>
                <w:lang w:val="id-ID"/>
              </w:rPr>
              <w:t>)</w:t>
            </w:r>
          </w:p>
        </w:tc>
        <w:tc>
          <w:tcPr>
            <w:tcW w:w="1701" w:type="dxa"/>
            <w:vAlign w:val="center"/>
          </w:tcPr>
          <w:p w14:paraId="6DC7D352" w14:textId="77777777" w:rsidR="00D8238B" w:rsidRPr="00506E2A" w:rsidRDefault="00D8238B" w:rsidP="00137586">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6BFFE768">
                <v:shape id="_x0000_i1486" type="#_x0000_t75" style="width:13.6pt;height:14.95pt" o:ole="">
                  <v:imagedata r:id="rId154" o:title=""/>
                </v:shape>
                <o:OLEObject Type="Embed" ProgID="Equation.3" ShapeID="_x0000_i1486" DrawAspect="Content" ObjectID="_1808066993" r:id="rId669"/>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D8238B" w14:paraId="20A7BC4D" w14:textId="77777777" w:rsidTr="00D8238B">
        <w:trPr>
          <w:trHeight w:val="407"/>
        </w:trPr>
        <w:tc>
          <w:tcPr>
            <w:tcW w:w="734" w:type="dxa"/>
            <w:vAlign w:val="center"/>
          </w:tcPr>
          <w:p w14:paraId="5A7F4B09" w14:textId="77777777" w:rsidR="00D8238B" w:rsidRPr="00D20AD6" w:rsidRDefault="00D8238B"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606E8045" w14:textId="3D2C998F"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D8238B">
              <w:rPr>
                <w:rFonts w:ascii="Times New Roman" w:hAnsi="Times New Roman"/>
                <w:color w:val="000000"/>
                <w:sz w:val="24"/>
              </w:rPr>
              <w:t>34</w:t>
            </w:r>
          </w:p>
        </w:tc>
        <w:tc>
          <w:tcPr>
            <w:tcW w:w="1418" w:type="dxa"/>
            <w:vAlign w:val="center"/>
          </w:tcPr>
          <w:p w14:paraId="0A3BB568" w14:textId="2E7672FD"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D8238B">
              <w:rPr>
                <w:rFonts w:ascii="Times New Roman" w:hAnsi="Times New Roman"/>
                <w:color w:val="000000"/>
                <w:sz w:val="24"/>
              </w:rPr>
              <w:t>11</w:t>
            </w:r>
          </w:p>
        </w:tc>
        <w:tc>
          <w:tcPr>
            <w:tcW w:w="1701" w:type="dxa"/>
            <w:vAlign w:val="center"/>
          </w:tcPr>
          <w:p w14:paraId="2FAAFE32" w14:textId="14F84F60"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1,</w:t>
            </w:r>
            <w:r w:rsidRPr="00D8238B">
              <w:rPr>
                <w:rFonts w:ascii="Times New Roman" w:hAnsi="Times New Roman"/>
                <w:color w:val="000000"/>
                <w:sz w:val="24"/>
              </w:rPr>
              <w:t>23</w:t>
            </w:r>
          </w:p>
        </w:tc>
        <w:tc>
          <w:tcPr>
            <w:tcW w:w="1701" w:type="dxa"/>
            <w:vAlign w:val="center"/>
          </w:tcPr>
          <w:p w14:paraId="4DE68C78" w14:textId="61A7F995"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1,</w:t>
            </w:r>
            <w:r w:rsidRPr="00D8238B">
              <w:rPr>
                <w:rFonts w:ascii="Times New Roman" w:hAnsi="Times New Roman"/>
                <w:color w:val="000000"/>
                <w:sz w:val="24"/>
              </w:rPr>
              <w:t>5129</w:t>
            </w:r>
          </w:p>
        </w:tc>
      </w:tr>
      <w:tr w:rsidR="00D8238B" w14:paraId="75C9627B" w14:textId="77777777" w:rsidTr="00D8238B">
        <w:trPr>
          <w:trHeight w:val="413"/>
        </w:trPr>
        <w:tc>
          <w:tcPr>
            <w:tcW w:w="734" w:type="dxa"/>
            <w:vAlign w:val="center"/>
          </w:tcPr>
          <w:p w14:paraId="5DEF8E3E" w14:textId="77777777" w:rsidR="00D8238B" w:rsidRPr="00D20AD6" w:rsidRDefault="00D8238B"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4A30CA2C" w14:textId="401CFDD2"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4,</w:t>
            </w:r>
            <w:r w:rsidRPr="00D8238B">
              <w:rPr>
                <w:rFonts w:ascii="Times New Roman" w:hAnsi="Times New Roman"/>
                <w:color w:val="000000"/>
                <w:sz w:val="24"/>
              </w:rPr>
              <w:t>64</w:t>
            </w:r>
          </w:p>
        </w:tc>
        <w:tc>
          <w:tcPr>
            <w:tcW w:w="1418" w:type="dxa"/>
            <w:vAlign w:val="center"/>
          </w:tcPr>
          <w:p w14:paraId="4CC8D82B" w14:textId="1627193B"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D8238B">
              <w:rPr>
                <w:rFonts w:ascii="Times New Roman" w:hAnsi="Times New Roman"/>
                <w:color w:val="000000"/>
                <w:sz w:val="24"/>
              </w:rPr>
              <w:t>11</w:t>
            </w:r>
          </w:p>
        </w:tc>
        <w:tc>
          <w:tcPr>
            <w:tcW w:w="1701" w:type="dxa"/>
            <w:vAlign w:val="center"/>
          </w:tcPr>
          <w:p w14:paraId="5019CFD3" w14:textId="60D90066"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8238B">
              <w:rPr>
                <w:rFonts w:ascii="Times New Roman" w:hAnsi="Times New Roman"/>
                <w:color w:val="000000"/>
                <w:sz w:val="24"/>
              </w:rPr>
              <w:t>47</w:t>
            </w:r>
          </w:p>
        </w:tc>
        <w:tc>
          <w:tcPr>
            <w:tcW w:w="1701" w:type="dxa"/>
            <w:vAlign w:val="center"/>
          </w:tcPr>
          <w:p w14:paraId="0946A234" w14:textId="47E6FD93"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8238B">
              <w:rPr>
                <w:rFonts w:ascii="Times New Roman" w:hAnsi="Times New Roman"/>
                <w:color w:val="000000"/>
                <w:sz w:val="24"/>
              </w:rPr>
              <w:t>2209</w:t>
            </w:r>
          </w:p>
        </w:tc>
      </w:tr>
      <w:tr w:rsidR="00D8238B" w14:paraId="03B41585" w14:textId="77777777" w:rsidTr="00D8238B">
        <w:trPr>
          <w:trHeight w:val="420"/>
        </w:trPr>
        <w:tc>
          <w:tcPr>
            <w:tcW w:w="734" w:type="dxa"/>
            <w:vAlign w:val="center"/>
          </w:tcPr>
          <w:p w14:paraId="49D3EE5C" w14:textId="77777777" w:rsidR="00D8238B" w:rsidRPr="00D20AD6" w:rsidRDefault="00D8238B"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626C2BFE" w14:textId="3CBDFF77"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4,</w:t>
            </w:r>
            <w:r w:rsidRPr="00D8238B">
              <w:rPr>
                <w:rFonts w:ascii="Times New Roman" w:hAnsi="Times New Roman"/>
                <w:color w:val="000000"/>
                <w:sz w:val="24"/>
              </w:rPr>
              <w:t>37</w:t>
            </w:r>
          </w:p>
        </w:tc>
        <w:tc>
          <w:tcPr>
            <w:tcW w:w="1418" w:type="dxa"/>
            <w:vAlign w:val="center"/>
          </w:tcPr>
          <w:p w14:paraId="6AE090AE" w14:textId="29E7112F"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D8238B">
              <w:rPr>
                <w:rFonts w:ascii="Times New Roman" w:hAnsi="Times New Roman"/>
                <w:color w:val="000000"/>
                <w:sz w:val="24"/>
              </w:rPr>
              <w:t>11</w:t>
            </w:r>
          </w:p>
        </w:tc>
        <w:tc>
          <w:tcPr>
            <w:tcW w:w="1701" w:type="dxa"/>
            <w:vAlign w:val="center"/>
          </w:tcPr>
          <w:p w14:paraId="441B4225" w14:textId="20CC77F1"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8238B">
              <w:rPr>
                <w:rFonts w:ascii="Times New Roman" w:hAnsi="Times New Roman"/>
                <w:color w:val="000000"/>
                <w:sz w:val="24"/>
              </w:rPr>
              <w:t>74</w:t>
            </w:r>
          </w:p>
        </w:tc>
        <w:tc>
          <w:tcPr>
            <w:tcW w:w="1701" w:type="dxa"/>
            <w:vAlign w:val="center"/>
          </w:tcPr>
          <w:p w14:paraId="64C564AC" w14:textId="6C2A9C5A"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D8238B">
              <w:rPr>
                <w:rFonts w:ascii="Times New Roman" w:hAnsi="Times New Roman"/>
                <w:color w:val="000000"/>
                <w:sz w:val="24"/>
              </w:rPr>
              <w:t>5476</w:t>
            </w:r>
          </w:p>
        </w:tc>
      </w:tr>
      <w:tr w:rsidR="00D8238B" w14:paraId="4EF0D8C7" w14:textId="77777777" w:rsidTr="00D8238B">
        <w:trPr>
          <w:trHeight w:val="412"/>
        </w:trPr>
        <w:tc>
          <w:tcPr>
            <w:tcW w:w="734" w:type="dxa"/>
            <w:vAlign w:val="center"/>
          </w:tcPr>
          <w:p w14:paraId="2EAA4C89" w14:textId="77777777" w:rsidR="00D8238B" w:rsidRPr="00D20AD6" w:rsidRDefault="00D8238B" w:rsidP="00137586">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5646E69B" w14:textId="2C6BE550"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15,</w:t>
            </w:r>
            <w:r w:rsidRPr="00D8238B">
              <w:rPr>
                <w:rFonts w:ascii="Times New Roman" w:hAnsi="Times New Roman"/>
                <w:color w:val="000000"/>
                <w:sz w:val="24"/>
              </w:rPr>
              <w:t>35</w:t>
            </w:r>
          </w:p>
        </w:tc>
        <w:tc>
          <w:tcPr>
            <w:tcW w:w="1418" w:type="dxa"/>
            <w:vAlign w:val="center"/>
          </w:tcPr>
          <w:p w14:paraId="7909A30B" w14:textId="77777777" w:rsidR="00D8238B" w:rsidRPr="00D8238B" w:rsidRDefault="00D8238B" w:rsidP="00D8238B">
            <w:pPr>
              <w:pStyle w:val="ListParagraph"/>
              <w:spacing w:after="0" w:line="240" w:lineRule="auto"/>
              <w:ind w:left="0"/>
              <w:jc w:val="center"/>
              <w:rPr>
                <w:rFonts w:ascii="Times New Roman" w:hAnsi="Times New Roman"/>
                <w:b/>
                <w:sz w:val="24"/>
              </w:rPr>
            </w:pPr>
          </w:p>
        </w:tc>
        <w:tc>
          <w:tcPr>
            <w:tcW w:w="1701" w:type="dxa"/>
            <w:vAlign w:val="center"/>
          </w:tcPr>
          <w:p w14:paraId="01C0DBEE" w14:textId="77777777" w:rsidR="00D8238B" w:rsidRPr="00D8238B" w:rsidRDefault="00D8238B" w:rsidP="00D8238B">
            <w:pPr>
              <w:pStyle w:val="ListParagraph"/>
              <w:spacing w:after="0" w:line="240" w:lineRule="auto"/>
              <w:ind w:left="0"/>
              <w:jc w:val="center"/>
              <w:rPr>
                <w:rFonts w:ascii="Times New Roman" w:hAnsi="Times New Roman"/>
                <w:b/>
                <w:sz w:val="24"/>
              </w:rPr>
            </w:pPr>
          </w:p>
        </w:tc>
        <w:tc>
          <w:tcPr>
            <w:tcW w:w="1701" w:type="dxa"/>
            <w:vAlign w:val="center"/>
          </w:tcPr>
          <w:p w14:paraId="5EC1E165" w14:textId="63DBEC44"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2,</w:t>
            </w:r>
            <w:r w:rsidRPr="00D8238B">
              <w:rPr>
                <w:rFonts w:ascii="Times New Roman" w:hAnsi="Times New Roman"/>
                <w:color w:val="000000"/>
                <w:sz w:val="24"/>
              </w:rPr>
              <w:t>2814</w:t>
            </w:r>
          </w:p>
        </w:tc>
      </w:tr>
      <w:tr w:rsidR="00D8238B" w14:paraId="0B2AE337" w14:textId="77777777" w:rsidTr="00D8238B">
        <w:trPr>
          <w:trHeight w:val="417"/>
        </w:trPr>
        <w:tc>
          <w:tcPr>
            <w:tcW w:w="734" w:type="dxa"/>
            <w:vAlign w:val="center"/>
          </w:tcPr>
          <w:p w14:paraId="08B92928" w14:textId="77777777" w:rsidR="00D8238B" w:rsidRPr="00D20AD6" w:rsidRDefault="00D8238B" w:rsidP="00137586">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535D7A77">
                <v:shape id="_x0000_i1487" type="#_x0000_t75" style="width:13.6pt;height:14.95pt" o:ole="">
                  <v:imagedata r:id="rId151" o:title=""/>
                </v:shape>
                <o:OLEObject Type="Embed" ProgID="Equation.3" ShapeID="_x0000_i1487" DrawAspect="Content" ObjectID="_1808066994" r:id="rId670"/>
              </w:object>
            </w:r>
          </w:p>
        </w:tc>
        <w:tc>
          <w:tcPr>
            <w:tcW w:w="1216" w:type="dxa"/>
            <w:vAlign w:val="center"/>
          </w:tcPr>
          <w:p w14:paraId="426C955C" w14:textId="28D1D6C2" w:rsidR="00D8238B" w:rsidRPr="00D8238B" w:rsidRDefault="00D8238B" w:rsidP="00D8238B">
            <w:pPr>
              <w:pStyle w:val="ListParagraph"/>
              <w:spacing w:after="0" w:line="240" w:lineRule="auto"/>
              <w:ind w:left="0"/>
              <w:jc w:val="center"/>
              <w:rPr>
                <w:rFonts w:ascii="Times New Roman" w:hAnsi="Times New Roman"/>
                <w:b/>
                <w:sz w:val="24"/>
              </w:rPr>
            </w:pPr>
            <w:r>
              <w:rPr>
                <w:rFonts w:ascii="Times New Roman" w:hAnsi="Times New Roman"/>
                <w:color w:val="000000"/>
                <w:sz w:val="24"/>
              </w:rPr>
              <w:t>5,11</w:t>
            </w:r>
          </w:p>
        </w:tc>
        <w:tc>
          <w:tcPr>
            <w:tcW w:w="1418" w:type="dxa"/>
            <w:vAlign w:val="center"/>
          </w:tcPr>
          <w:p w14:paraId="5AAABC3E" w14:textId="77777777" w:rsidR="00D8238B" w:rsidRPr="00D8238B" w:rsidRDefault="00D8238B" w:rsidP="00D8238B">
            <w:pPr>
              <w:pStyle w:val="ListParagraph"/>
              <w:spacing w:after="0" w:line="240" w:lineRule="auto"/>
              <w:ind w:left="0"/>
              <w:jc w:val="center"/>
              <w:rPr>
                <w:rFonts w:ascii="Times New Roman" w:hAnsi="Times New Roman"/>
                <w:b/>
                <w:sz w:val="24"/>
              </w:rPr>
            </w:pPr>
          </w:p>
        </w:tc>
        <w:tc>
          <w:tcPr>
            <w:tcW w:w="1701" w:type="dxa"/>
            <w:vAlign w:val="center"/>
          </w:tcPr>
          <w:p w14:paraId="63047DD9" w14:textId="77777777" w:rsidR="00D8238B" w:rsidRPr="00D8238B" w:rsidRDefault="00D8238B" w:rsidP="00D8238B">
            <w:pPr>
              <w:pStyle w:val="ListParagraph"/>
              <w:spacing w:after="0" w:line="240" w:lineRule="auto"/>
              <w:ind w:left="0"/>
              <w:jc w:val="center"/>
              <w:rPr>
                <w:rFonts w:ascii="Times New Roman" w:hAnsi="Times New Roman"/>
                <w:b/>
                <w:sz w:val="24"/>
              </w:rPr>
            </w:pPr>
          </w:p>
        </w:tc>
        <w:tc>
          <w:tcPr>
            <w:tcW w:w="1701" w:type="dxa"/>
            <w:vAlign w:val="center"/>
          </w:tcPr>
          <w:p w14:paraId="3E5CDA2E" w14:textId="77777777" w:rsidR="00D8238B" w:rsidRPr="00D8238B" w:rsidRDefault="00D8238B" w:rsidP="00D8238B">
            <w:pPr>
              <w:pStyle w:val="ListParagraph"/>
              <w:spacing w:after="0" w:line="240" w:lineRule="auto"/>
              <w:ind w:left="0"/>
              <w:jc w:val="center"/>
              <w:rPr>
                <w:rFonts w:ascii="Times New Roman" w:hAnsi="Times New Roman"/>
                <w:b/>
                <w:sz w:val="24"/>
              </w:rPr>
            </w:pPr>
          </w:p>
        </w:tc>
      </w:tr>
    </w:tbl>
    <w:p w14:paraId="075B79EB" w14:textId="77777777" w:rsidR="00D8238B" w:rsidRPr="009023A7" w:rsidRDefault="00D8238B" w:rsidP="00D8238B">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44300078">
          <v:shape id="_x0000_i1488" type="#_x0000_t75" style="width:1in;height:42.1pt" o:ole="">
            <v:imagedata r:id="rId157" o:title=""/>
          </v:shape>
          <o:OLEObject Type="Embed" ProgID="Equation.3" ShapeID="_x0000_i1488" DrawAspect="Content" ObjectID="_1808066995" r:id="rId671"/>
        </w:object>
      </w:r>
      <w:r w:rsidRPr="009023A7">
        <w:rPr>
          <w:color w:val="000000" w:themeColor="text1"/>
          <w:lang w:val="id-ID"/>
        </w:rPr>
        <w:fldChar w:fldCharType="end"/>
      </w:r>
    </w:p>
    <w:p w14:paraId="5B60E40B" w14:textId="77777777" w:rsidR="00D8238B" w:rsidRPr="009023A7" w:rsidRDefault="00D8238B" w:rsidP="00D8238B">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ED5A1A" w:rsidRPr="00AA764D">
        <w:rPr>
          <w:color w:val="000000" w:themeColor="text1"/>
          <w:position w:val="-26"/>
          <w:lang w:val="id-ID"/>
        </w:rPr>
        <w:object w:dxaOrig="960" w:dyaOrig="700" w14:anchorId="008EE240">
          <v:shape id="_x0000_i1489" type="#_x0000_t75" style="width:70.65pt;height:32.6pt" o:ole="">
            <v:imagedata r:id="rId672" o:title=""/>
          </v:shape>
          <o:OLEObject Type="Embed" ProgID="Equation.3" ShapeID="_x0000_i1489" DrawAspect="Content" ObjectID="_1808066996" r:id="rId673"/>
        </w:object>
      </w:r>
      <w:r w:rsidRPr="009023A7">
        <w:rPr>
          <w:color w:val="000000" w:themeColor="text1"/>
          <w:position w:val="-10"/>
          <w:lang w:val="id-ID"/>
        </w:rPr>
        <w:object w:dxaOrig="180" w:dyaOrig="340" w14:anchorId="048A5EE3">
          <v:shape id="_x0000_i1490" type="#_x0000_t75" style="width:8.15pt;height:17.65pt" o:ole="">
            <v:imagedata r:id="rId161" o:title=""/>
          </v:shape>
          <o:OLEObject Type="Embed" ProgID="Equation.3" ShapeID="_x0000_i1490" DrawAspect="Content" ObjectID="_1808066997" r:id="rId674"/>
        </w:object>
      </w:r>
      <w:r w:rsidRPr="009023A7">
        <w:rPr>
          <w:color w:val="000000" w:themeColor="text1"/>
          <w:position w:val="-10"/>
          <w:lang w:val="id-ID"/>
        </w:rPr>
        <w:object w:dxaOrig="180" w:dyaOrig="340" w14:anchorId="4B66CF55">
          <v:shape id="_x0000_i1491" type="#_x0000_t75" style="width:8.15pt;height:17.65pt" o:ole="">
            <v:imagedata r:id="rId161" o:title=""/>
          </v:shape>
          <o:OLEObject Type="Embed" ProgID="Equation.3" ShapeID="_x0000_i1491" DrawAspect="Content" ObjectID="_1808066998" r:id="rId675"/>
        </w:object>
      </w:r>
    </w:p>
    <w:p w14:paraId="2F195243" w14:textId="7F9CB102" w:rsidR="00D8238B" w:rsidRPr="004E317B" w:rsidRDefault="00D8238B" w:rsidP="00D8238B">
      <w:pPr>
        <w:spacing w:line="480" w:lineRule="auto"/>
        <w:ind w:firstLine="450"/>
        <w:jc w:val="both"/>
        <w:rPr>
          <w:color w:val="000000" w:themeColor="text1"/>
        </w:rPr>
      </w:pPr>
      <w:r w:rsidRPr="009023A7">
        <w:rPr>
          <w:color w:val="000000" w:themeColor="text1"/>
          <w:lang w:val="id-ID"/>
        </w:rPr>
        <w:t xml:space="preserve">= </w:t>
      </w:r>
      <w:r>
        <w:rPr>
          <w:color w:val="000000" w:themeColor="text1"/>
          <w:lang w:val="id-ID"/>
        </w:rPr>
        <w:t>1,06</w:t>
      </w:r>
    </w:p>
    <w:p w14:paraId="58E33536" w14:textId="77777777" w:rsidR="00D8238B" w:rsidRPr="004E317B" w:rsidRDefault="00D8238B" w:rsidP="004E317B">
      <w:pPr>
        <w:spacing w:line="480" w:lineRule="auto"/>
        <w:ind w:firstLine="450"/>
        <w:jc w:val="both"/>
        <w:rPr>
          <w:color w:val="000000" w:themeColor="text1"/>
        </w:rPr>
      </w:pPr>
    </w:p>
    <w:p w14:paraId="041624EB" w14:textId="77777777" w:rsidR="004E317B" w:rsidRDefault="004E317B" w:rsidP="009E1FD2">
      <w:pPr>
        <w:pStyle w:val="ListParagraph"/>
        <w:ind w:left="426"/>
        <w:rPr>
          <w:b/>
        </w:rPr>
      </w:pPr>
    </w:p>
    <w:p w14:paraId="372C270D" w14:textId="77777777" w:rsidR="00ED5A1A" w:rsidRDefault="00ED5A1A" w:rsidP="009E1FD2">
      <w:pPr>
        <w:pStyle w:val="ListParagraph"/>
        <w:ind w:left="426"/>
        <w:rPr>
          <w:b/>
        </w:rPr>
      </w:pPr>
    </w:p>
    <w:p w14:paraId="41CBE3CE" w14:textId="77777777" w:rsidR="00ED5A1A" w:rsidRDefault="00ED5A1A" w:rsidP="00ED5A1A">
      <w:pPr>
        <w:spacing w:line="480" w:lineRule="auto"/>
        <w:jc w:val="both"/>
        <w:rPr>
          <w:color w:val="000000" w:themeColor="text1"/>
        </w:rPr>
      </w:pPr>
      <w:r>
        <w:rPr>
          <w:b/>
          <w:color w:val="000000" w:themeColor="text1"/>
        </w:rPr>
        <w:lastRenderedPageBreak/>
        <w:t xml:space="preserve">Lampiran 33. </w:t>
      </w:r>
      <w:r>
        <w:rPr>
          <w:color w:val="000000" w:themeColor="text1"/>
        </w:rPr>
        <w:t>(Lanjutan)</w:t>
      </w:r>
    </w:p>
    <w:p w14:paraId="45EF227D" w14:textId="650C5A9D" w:rsidR="00ED5A1A" w:rsidRPr="00D20AD6" w:rsidRDefault="00ED5A1A" w:rsidP="00ED5A1A">
      <w:pPr>
        <w:rPr>
          <w:b/>
        </w:rPr>
      </w:pPr>
      <w:r>
        <w:rPr>
          <w:b/>
        </w:rPr>
        <w:t>F2 (Siklus 2)</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ED5A1A" w14:paraId="29B2B780" w14:textId="77777777" w:rsidTr="00137586">
        <w:trPr>
          <w:trHeight w:val="542"/>
        </w:trPr>
        <w:tc>
          <w:tcPr>
            <w:tcW w:w="734" w:type="dxa"/>
            <w:vAlign w:val="center"/>
          </w:tcPr>
          <w:p w14:paraId="020AE849" w14:textId="77777777" w:rsidR="00ED5A1A" w:rsidRDefault="00ED5A1A" w:rsidP="00137586">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777DE7F2" w14:textId="77777777" w:rsidR="00ED5A1A" w:rsidRDefault="00ED5A1A" w:rsidP="00137586">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34382E4C" w14:textId="77777777" w:rsidR="00ED5A1A" w:rsidRPr="00D20AD6" w:rsidRDefault="00ED5A1A" w:rsidP="00137586">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263D159B">
                <v:shape id="_x0000_i1492" type="#_x0000_t75" style="width:13.6pt;height:14.95pt" o:ole="">
                  <v:imagedata r:id="rId151" o:title=""/>
                </v:shape>
                <o:OLEObject Type="Embed" ProgID="Equation.3" ShapeID="_x0000_i1492" DrawAspect="Content" ObjectID="_1808066999" r:id="rId676"/>
              </w:object>
            </w:r>
          </w:p>
        </w:tc>
        <w:tc>
          <w:tcPr>
            <w:tcW w:w="1701" w:type="dxa"/>
            <w:vAlign w:val="center"/>
          </w:tcPr>
          <w:p w14:paraId="6A54DBEB" w14:textId="77777777" w:rsidR="00ED5A1A" w:rsidRPr="00506E2A" w:rsidRDefault="00ED5A1A" w:rsidP="00137586">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072A351">
                <v:shape id="_x0000_i1493" type="#_x0000_t75" style="width:13.6pt;height:14.95pt" o:ole="">
                  <v:imagedata r:id="rId151" o:title=""/>
                </v:shape>
                <o:OLEObject Type="Embed" ProgID="Equation.3" ShapeID="_x0000_i1493" DrawAspect="Content" ObjectID="_1808067000" r:id="rId677"/>
              </w:object>
            </w:r>
            <w:r w:rsidRPr="00B16A05">
              <w:rPr>
                <w:rFonts w:ascii="Times New Roman" w:hAnsi="Times New Roman"/>
                <w:b/>
                <w:color w:val="000000" w:themeColor="text1"/>
                <w:sz w:val="24"/>
                <w:szCs w:val="24"/>
                <w:lang w:val="id-ID"/>
              </w:rPr>
              <w:t>)</w:t>
            </w:r>
          </w:p>
        </w:tc>
        <w:tc>
          <w:tcPr>
            <w:tcW w:w="1701" w:type="dxa"/>
            <w:vAlign w:val="center"/>
          </w:tcPr>
          <w:p w14:paraId="5485BD0E" w14:textId="77777777" w:rsidR="00ED5A1A" w:rsidRPr="00506E2A" w:rsidRDefault="00ED5A1A" w:rsidP="00137586">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8F02342">
                <v:shape id="_x0000_i1494" type="#_x0000_t75" style="width:13.6pt;height:14.95pt" o:ole="">
                  <v:imagedata r:id="rId154" o:title=""/>
                </v:shape>
                <o:OLEObject Type="Embed" ProgID="Equation.3" ShapeID="_x0000_i1494" DrawAspect="Content" ObjectID="_1808067001" r:id="rId678"/>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ED5A1A" w14:paraId="28EA0B3B" w14:textId="77777777" w:rsidTr="00ED5A1A">
        <w:trPr>
          <w:trHeight w:val="407"/>
        </w:trPr>
        <w:tc>
          <w:tcPr>
            <w:tcW w:w="734" w:type="dxa"/>
            <w:vAlign w:val="center"/>
          </w:tcPr>
          <w:p w14:paraId="4836752D" w14:textId="77777777" w:rsidR="00ED5A1A" w:rsidRPr="00D20AD6" w:rsidRDefault="00ED5A1A"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6C3A2AB8" w14:textId="2829162D"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4,</w:t>
            </w:r>
            <w:r w:rsidRPr="00ED5A1A">
              <w:rPr>
                <w:rFonts w:ascii="Times New Roman" w:hAnsi="Times New Roman"/>
                <w:color w:val="000000"/>
                <w:sz w:val="24"/>
              </w:rPr>
              <w:t>78</w:t>
            </w:r>
          </w:p>
        </w:tc>
        <w:tc>
          <w:tcPr>
            <w:tcW w:w="1418" w:type="dxa"/>
            <w:vAlign w:val="center"/>
          </w:tcPr>
          <w:p w14:paraId="0E85B9DA" w14:textId="201F3F41"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ED5A1A">
              <w:rPr>
                <w:rFonts w:ascii="Times New Roman" w:hAnsi="Times New Roman"/>
                <w:color w:val="000000"/>
                <w:sz w:val="24"/>
              </w:rPr>
              <w:t>02</w:t>
            </w:r>
          </w:p>
        </w:tc>
        <w:tc>
          <w:tcPr>
            <w:tcW w:w="1701" w:type="dxa"/>
            <w:vAlign w:val="center"/>
          </w:tcPr>
          <w:p w14:paraId="3B378DFA" w14:textId="043EEC65"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ED5A1A">
              <w:rPr>
                <w:rFonts w:ascii="Times New Roman" w:hAnsi="Times New Roman"/>
                <w:color w:val="000000"/>
                <w:sz w:val="24"/>
              </w:rPr>
              <w:t>24</w:t>
            </w:r>
          </w:p>
        </w:tc>
        <w:tc>
          <w:tcPr>
            <w:tcW w:w="1701" w:type="dxa"/>
            <w:vAlign w:val="center"/>
          </w:tcPr>
          <w:p w14:paraId="5D4E88FC" w14:textId="395299F2"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ED5A1A">
              <w:rPr>
                <w:rFonts w:ascii="Times New Roman" w:hAnsi="Times New Roman"/>
                <w:color w:val="000000"/>
                <w:sz w:val="24"/>
              </w:rPr>
              <w:t>0576</w:t>
            </w:r>
          </w:p>
        </w:tc>
      </w:tr>
      <w:tr w:rsidR="00ED5A1A" w14:paraId="7FCF8AF5" w14:textId="77777777" w:rsidTr="00ED5A1A">
        <w:trPr>
          <w:trHeight w:val="413"/>
        </w:trPr>
        <w:tc>
          <w:tcPr>
            <w:tcW w:w="734" w:type="dxa"/>
            <w:vAlign w:val="center"/>
          </w:tcPr>
          <w:p w14:paraId="35BDAE8D" w14:textId="77777777" w:rsidR="00ED5A1A" w:rsidRPr="00D20AD6" w:rsidRDefault="00ED5A1A"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48DE2213" w14:textId="42781EF3"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ED5A1A">
              <w:rPr>
                <w:rFonts w:ascii="Times New Roman" w:hAnsi="Times New Roman"/>
                <w:color w:val="000000"/>
                <w:sz w:val="24"/>
              </w:rPr>
              <w:t>17</w:t>
            </w:r>
          </w:p>
        </w:tc>
        <w:tc>
          <w:tcPr>
            <w:tcW w:w="1418" w:type="dxa"/>
            <w:vAlign w:val="center"/>
          </w:tcPr>
          <w:p w14:paraId="0CCE1E5A" w14:textId="67672E6A"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ED5A1A">
              <w:rPr>
                <w:rFonts w:ascii="Times New Roman" w:hAnsi="Times New Roman"/>
                <w:color w:val="000000"/>
                <w:sz w:val="24"/>
              </w:rPr>
              <w:t>02</w:t>
            </w:r>
          </w:p>
        </w:tc>
        <w:tc>
          <w:tcPr>
            <w:tcW w:w="1701" w:type="dxa"/>
            <w:vAlign w:val="center"/>
          </w:tcPr>
          <w:p w14:paraId="5A6F284D" w14:textId="75470660"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ED5A1A">
              <w:rPr>
                <w:rFonts w:ascii="Times New Roman" w:hAnsi="Times New Roman"/>
                <w:color w:val="000000"/>
                <w:sz w:val="24"/>
              </w:rPr>
              <w:t>15</w:t>
            </w:r>
          </w:p>
        </w:tc>
        <w:tc>
          <w:tcPr>
            <w:tcW w:w="1701" w:type="dxa"/>
            <w:vAlign w:val="center"/>
          </w:tcPr>
          <w:p w14:paraId="756A085B" w14:textId="04BBE37E"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ED5A1A">
              <w:rPr>
                <w:rFonts w:ascii="Times New Roman" w:hAnsi="Times New Roman"/>
                <w:color w:val="000000"/>
                <w:sz w:val="24"/>
              </w:rPr>
              <w:t>0225</w:t>
            </w:r>
          </w:p>
        </w:tc>
      </w:tr>
      <w:tr w:rsidR="00ED5A1A" w14:paraId="68C12B72" w14:textId="77777777" w:rsidTr="00ED5A1A">
        <w:trPr>
          <w:trHeight w:val="420"/>
        </w:trPr>
        <w:tc>
          <w:tcPr>
            <w:tcW w:w="734" w:type="dxa"/>
            <w:vAlign w:val="center"/>
          </w:tcPr>
          <w:p w14:paraId="5812DB9A" w14:textId="77777777" w:rsidR="00ED5A1A" w:rsidRPr="00D20AD6" w:rsidRDefault="00ED5A1A"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667F93DC" w14:textId="33E7F0B4"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ED5A1A">
              <w:rPr>
                <w:rFonts w:ascii="Times New Roman" w:hAnsi="Times New Roman"/>
                <w:color w:val="000000"/>
                <w:sz w:val="24"/>
              </w:rPr>
              <w:t>11</w:t>
            </w:r>
          </w:p>
        </w:tc>
        <w:tc>
          <w:tcPr>
            <w:tcW w:w="1418" w:type="dxa"/>
            <w:vAlign w:val="center"/>
          </w:tcPr>
          <w:p w14:paraId="475854DC" w14:textId="710AB722"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ED5A1A">
              <w:rPr>
                <w:rFonts w:ascii="Times New Roman" w:hAnsi="Times New Roman"/>
                <w:color w:val="000000"/>
                <w:sz w:val="24"/>
              </w:rPr>
              <w:t>02</w:t>
            </w:r>
          </w:p>
        </w:tc>
        <w:tc>
          <w:tcPr>
            <w:tcW w:w="1701" w:type="dxa"/>
            <w:vAlign w:val="center"/>
          </w:tcPr>
          <w:p w14:paraId="22BC5204" w14:textId="24BAC809"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ED5A1A">
              <w:rPr>
                <w:rFonts w:ascii="Times New Roman" w:hAnsi="Times New Roman"/>
                <w:color w:val="000000"/>
                <w:sz w:val="24"/>
              </w:rPr>
              <w:t>09</w:t>
            </w:r>
          </w:p>
        </w:tc>
        <w:tc>
          <w:tcPr>
            <w:tcW w:w="1701" w:type="dxa"/>
            <w:vAlign w:val="center"/>
          </w:tcPr>
          <w:p w14:paraId="2DA331FB" w14:textId="346AEE8E"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ED5A1A">
              <w:rPr>
                <w:rFonts w:ascii="Times New Roman" w:hAnsi="Times New Roman"/>
                <w:color w:val="000000"/>
                <w:sz w:val="24"/>
              </w:rPr>
              <w:t>0081</w:t>
            </w:r>
          </w:p>
        </w:tc>
      </w:tr>
      <w:tr w:rsidR="00ED5A1A" w14:paraId="5A823A1D" w14:textId="77777777" w:rsidTr="00ED5A1A">
        <w:trPr>
          <w:trHeight w:val="412"/>
        </w:trPr>
        <w:tc>
          <w:tcPr>
            <w:tcW w:w="734" w:type="dxa"/>
            <w:vAlign w:val="center"/>
          </w:tcPr>
          <w:p w14:paraId="55AC9645" w14:textId="77777777" w:rsidR="00ED5A1A" w:rsidRPr="00D20AD6" w:rsidRDefault="00ED5A1A" w:rsidP="00137586">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590DB772" w14:textId="05CEF58D"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15,</w:t>
            </w:r>
            <w:r w:rsidRPr="00ED5A1A">
              <w:rPr>
                <w:rFonts w:ascii="Times New Roman" w:hAnsi="Times New Roman"/>
                <w:color w:val="000000"/>
                <w:sz w:val="24"/>
              </w:rPr>
              <w:t>06</w:t>
            </w:r>
          </w:p>
        </w:tc>
        <w:tc>
          <w:tcPr>
            <w:tcW w:w="1418" w:type="dxa"/>
            <w:vAlign w:val="center"/>
          </w:tcPr>
          <w:p w14:paraId="7E437D35" w14:textId="77777777" w:rsidR="00ED5A1A" w:rsidRPr="00ED5A1A" w:rsidRDefault="00ED5A1A" w:rsidP="00ED5A1A">
            <w:pPr>
              <w:pStyle w:val="ListParagraph"/>
              <w:spacing w:after="0" w:line="240" w:lineRule="auto"/>
              <w:ind w:left="0"/>
              <w:jc w:val="center"/>
              <w:rPr>
                <w:rFonts w:ascii="Times New Roman" w:hAnsi="Times New Roman"/>
                <w:b/>
                <w:sz w:val="24"/>
              </w:rPr>
            </w:pPr>
          </w:p>
        </w:tc>
        <w:tc>
          <w:tcPr>
            <w:tcW w:w="1701" w:type="dxa"/>
            <w:vAlign w:val="center"/>
          </w:tcPr>
          <w:p w14:paraId="7E275090" w14:textId="77777777" w:rsidR="00ED5A1A" w:rsidRPr="00ED5A1A" w:rsidRDefault="00ED5A1A" w:rsidP="00ED5A1A">
            <w:pPr>
              <w:pStyle w:val="ListParagraph"/>
              <w:spacing w:after="0" w:line="240" w:lineRule="auto"/>
              <w:ind w:left="0"/>
              <w:jc w:val="center"/>
              <w:rPr>
                <w:rFonts w:ascii="Times New Roman" w:hAnsi="Times New Roman"/>
                <w:b/>
                <w:sz w:val="24"/>
              </w:rPr>
            </w:pPr>
          </w:p>
        </w:tc>
        <w:tc>
          <w:tcPr>
            <w:tcW w:w="1701" w:type="dxa"/>
            <w:vAlign w:val="center"/>
          </w:tcPr>
          <w:p w14:paraId="454A9D52" w14:textId="238ECE86"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ED5A1A">
              <w:rPr>
                <w:rFonts w:ascii="Times New Roman" w:hAnsi="Times New Roman"/>
                <w:color w:val="000000"/>
                <w:sz w:val="24"/>
              </w:rPr>
              <w:t>0882</w:t>
            </w:r>
          </w:p>
        </w:tc>
      </w:tr>
      <w:tr w:rsidR="00ED5A1A" w14:paraId="4D0B2FA4" w14:textId="77777777" w:rsidTr="00ED5A1A">
        <w:trPr>
          <w:trHeight w:val="417"/>
        </w:trPr>
        <w:tc>
          <w:tcPr>
            <w:tcW w:w="734" w:type="dxa"/>
            <w:vAlign w:val="center"/>
          </w:tcPr>
          <w:p w14:paraId="50FC56E1" w14:textId="77777777" w:rsidR="00ED5A1A" w:rsidRPr="00D20AD6" w:rsidRDefault="00ED5A1A" w:rsidP="00137586">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4F8563BB">
                <v:shape id="_x0000_i1495" type="#_x0000_t75" style="width:13.6pt;height:14.95pt" o:ole="">
                  <v:imagedata r:id="rId151" o:title=""/>
                </v:shape>
                <o:OLEObject Type="Embed" ProgID="Equation.3" ShapeID="_x0000_i1495" DrawAspect="Content" ObjectID="_1808067002" r:id="rId679"/>
              </w:object>
            </w:r>
          </w:p>
        </w:tc>
        <w:tc>
          <w:tcPr>
            <w:tcW w:w="1216" w:type="dxa"/>
            <w:vAlign w:val="center"/>
          </w:tcPr>
          <w:p w14:paraId="7B9DE89A" w14:textId="59D54A2C"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ED5A1A">
              <w:rPr>
                <w:rFonts w:ascii="Times New Roman" w:hAnsi="Times New Roman"/>
                <w:color w:val="000000"/>
                <w:sz w:val="24"/>
              </w:rPr>
              <w:t>02</w:t>
            </w:r>
          </w:p>
        </w:tc>
        <w:tc>
          <w:tcPr>
            <w:tcW w:w="1418" w:type="dxa"/>
            <w:vAlign w:val="center"/>
          </w:tcPr>
          <w:p w14:paraId="73F1473D" w14:textId="77777777" w:rsidR="00ED5A1A" w:rsidRPr="00ED5A1A" w:rsidRDefault="00ED5A1A" w:rsidP="00ED5A1A">
            <w:pPr>
              <w:pStyle w:val="ListParagraph"/>
              <w:spacing w:after="0" w:line="240" w:lineRule="auto"/>
              <w:ind w:left="0"/>
              <w:jc w:val="center"/>
              <w:rPr>
                <w:rFonts w:ascii="Times New Roman" w:hAnsi="Times New Roman"/>
                <w:b/>
                <w:sz w:val="24"/>
              </w:rPr>
            </w:pPr>
          </w:p>
        </w:tc>
        <w:tc>
          <w:tcPr>
            <w:tcW w:w="1701" w:type="dxa"/>
            <w:vAlign w:val="center"/>
          </w:tcPr>
          <w:p w14:paraId="0A46F390" w14:textId="77777777" w:rsidR="00ED5A1A" w:rsidRPr="00ED5A1A" w:rsidRDefault="00ED5A1A" w:rsidP="00ED5A1A">
            <w:pPr>
              <w:pStyle w:val="ListParagraph"/>
              <w:spacing w:after="0" w:line="240" w:lineRule="auto"/>
              <w:ind w:left="0"/>
              <w:jc w:val="center"/>
              <w:rPr>
                <w:rFonts w:ascii="Times New Roman" w:hAnsi="Times New Roman"/>
                <w:b/>
                <w:sz w:val="24"/>
              </w:rPr>
            </w:pPr>
          </w:p>
        </w:tc>
        <w:tc>
          <w:tcPr>
            <w:tcW w:w="1701" w:type="dxa"/>
            <w:vAlign w:val="center"/>
          </w:tcPr>
          <w:p w14:paraId="5EFA8D4A" w14:textId="77777777" w:rsidR="00ED5A1A" w:rsidRPr="00ED5A1A" w:rsidRDefault="00ED5A1A" w:rsidP="00ED5A1A">
            <w:pPr>
              <w:pStyle w:val="ListParagraph"/>
              <w:spacing w:after="0" w:line="240" w:lineRule="auto"/>
              <w:ind w:left="0"/>
              <w:jc w:val="center"/>
              <w:rPr>
                <w:rFonts w:ascii="Times New Roman" w:hAnsi="Times New Roman"/>
                <w:b/>
                <w:sz w:val="24"/>
              </w:rPr>
            </w:pPr>
          </w:p>
        </w:tc>
      </w:tr>
    </w:tbl>
    <w:p w14:paraId="412F85AA" w14:textId="77777777" w:rsidR="00ED5A1A" w:rsidRPr="009023A7" w:rsidRDefault="00ED5A1A" w:rsidP="00ED5A1A">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4B4FE515">
          <v:shape id="_x0000_i1496" type="#_x0000_t75" style="width:1in;height:42.1pt" o:ole="">
            <v:imagedata r:id="rId157" o:title=""/>
          </v:shape>
          <o:OLEObject Type="Embed" ProgID="Equation.3" ShapeID="_x0000_i1496" DrawAspect="Content" ObjectID="_1808067003" r:id="rId680"/>
        </w:object>
      </w:r>
      <w:r w:rsidRPr="009023A7">
        <w:rPr>
          <w:color w:val="000000" w:themeColor="text1"/>
          <w:lang w:val="id-ID"/>
        </w:rPr>
        <w:fldChar w:fldCharType="end"/>
      </w:r>
    </w:p>
    <w:p w14:paraId="5727917D" w14:textId="77777777" w:rsidR="00ED5A1A" w:rsidRPr="009023A7" w:rsidRDefault="00ED5A1A" w:rsidP="00ED5A1A">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960" w:dyaOrig="700" w14:anchorId="531442E6">
          <v:shape id="_x0000_i1497" type="#_x0000_t75" style="width:70.65pt;height:32.6pt" o:ole="">
            <v:imagedata r:id="rId681" o:title=""/>
          </v:shape>
          <o:OLEObject Type="Embed" ProgID="Equation.3" ShapeID="_x0000_i1497" DrawAspect="Content" ObjectID="_1808067004" r:id="rId682"/>
        </w:object>
      </w:r>
      <w:r w:rsidRPr="009023A7">
        <w:rPr>
          <w:color w:val="000000" w:themeColor="text1"/>
          <w:position w:val="-10"/>
          <w:lang w:val="id-ID"/>
        </w:rPr>
        <w:object w:dxaOrig="180" w:dyaOrig="340" w14:anchorId="4B575D73">
          <v:shape id="_x0000_i1498" type="#_x0000_t75" style="width:8.15pt;height:17.65pt" o:ole="">
            <v:imagedata r:id="rId161" o:title=""/>
          </v:shape>
          <o:OLEObject Type="Embed" ProgID="Equation.3" ShapeID="_x0000_i1498" DrawAspect="Content" ObjectID="_1808067005" r:id="rId683"/>
        </w:object>
      </w:r>
      <w:r w:rsidRPr="009023A7">
        <w:rPr>
          <w:color w:val="000000" w:themeColor="text1"/>
          <w:position w:val="-10"/>
          <w:lang w:val="id-ID"/>
        </w:rPr>
        <w:object w:dxaOrig="180" w:dyaOrig="340" w14:anchorId="71A8F431">
          <v:shape id="_x0000_i1499" type="#_x0000_t75" style="width:8.15pt;height:17.65pt" o:ole="">
            <v:imagedata r:id="rId161" o:title=""/>
          </v:shape>
          <o:OLEObject Type="Embed" ProgID="Equation.3" ShapeID="_x0000_i1499" DrawAspect="Content" ObjectID="_1808067006" r:id="rId684"/>
        </w:object>
      </w:r>
    </w:p>
    <w:p w14:paraId="2405543C" w14:textId="382A2910" w:rsidR="00ED5A1A" w:rsidRDefault="00ED5A1A" w:rsidP="00ED5A1A">
      <w:pPr>
        <w:spacing w:line="480" w:lineRule="auto"/>
        <w:ind w:firstLine="450"/>
        <w:jc w:val="both"/>
        <w:rPr>
          <w:color w:val="000000" w:themeColor="text1"/>
        </w:rPr>
      </w:pPr>
      <w:r w:rsidRPr="009023A7">
        <w:rPr>
          <w:color w:val="000000" w:themeColor="text1"/>
          <w:lang w:val="id-ID"/>
        </w:rPr>
        <w:t xml:space="preserve">= </w:t>
      </w:r>
      <w:r>
        <w:rPr>
          <w:color w:val="000000" w:themeColor="text1"/>
          <w:lang w:val="id-ID"/>
        </w:rPr>
        <w:t>0,</w:t>
      </w:r>
      <w:r>
        <w:rPr>
          <w:color w:val="000000" w:themeColor="text1"/>
        </w:rPr>
        <w:t>21</w:t>
      </w:r>
    </w:p>
    <w:p w14:paraId="7B7D43E1" w14:textId="787D8EE9" w:rsidR="00ED5A1A" w:rsidRPr="00D20AD6" w:rsidRDefault="00ED5A1A" w:rsidP="00ED5A1A">
      <w:pPr>
        <w:rPr>
          <w:b/>
        </w:rPr>
      </w:pPr>
      <w:r>
        <w:rPr>
          <w:b/>
        </w:rPr>
        <w:t>F2 (Siklus 3)</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ED5A1A" w14:paraId="33235192" w14:textId="77777777" w:rsidTr="00137586">
        <w:trPr>
          <w:trHeight w:val="542"/>
        </w:trPr>
        <w:tc>
          <w:tcPr>
            <w:tcW w:w="734" w:type="dxa"/>
            <w:vAlign w:val="center"/>
          </w:tcPr>
          <w:p w14:paraId="0FA216E3" w14:textId="77777777" w:rsidR="00ED5A1A" w:rsidRDefault="00ED5A1A" w:rsidP="00137586">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5854B796" w14:textId="77777777" w:rsidR="00ED5A1A" w:rsidRDefault="00ED5A1A" w:rsidP="00137586">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4513ED61" w14:textId="77777777" w:rsidR="00ED5A1A" w:rsidRPr="00D20AD6" w:rsidRDefault="00ED5A1A" w:rsidP="00137586">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79ACFFD2">
                <v:shape id="_x0000_i1500" type="#_x0000_t75" style="width:13.6pt;height:14.95pt" o:ole="">
                  <v:imagedata r:id="rId151" o:title=""/>
                </v:shape>
                <o:OLEObject Type="Embed" ProgID="Equation.3" ShapeID="_x0000_i1500" DrawAspect="Content" ObjectID="_1808067007" r:id="rId685"/>
              </w:object>
            </w:r>
          </w:p>
        </w:tc>
        <w:tc>
          <w:tcPr>
            <w:tcW w:w="1701" w:type="dxa"/>
            <w:vAlign w:val="center"/>
          </w:tcPr>
          <w:p w14:paraId="28866DB1" w14:textId="77777777" w:rsidR="00ED5A1A" w:rsidRPr="00506E2A" w:rsidRDefault="00ED5A1A" w:rsidP="00137586">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7CDF1D70">
                <v:shape id="_x0000_i1501" type="#_x0000_t75" style="width:13.6pt;height:14.95pt" o:ole="">
                  <v:imagedata r:id="rId151" o:title=""/>
                </v:shape>
                <o:OLEObject Type="Embed" ProgID="Equation.3" ShapeID="_x0000_i1501" DrawAspect="Content" ObjectID="_1808067008" r:id="rId686"/>
              </w:object>
            </w:r>
            <w:r w:rsidRPr="00B16A05">
              <w:rPr>
                <w:rFonts w:ascii="Times New Roman" w:hAnsi="Times New Roman"/>
                <w:b/>
                <w:color w:val="000000" w:themeColor="text1"/>
                <w:sz w:val="24"/>
                <w:szCs w:val="24"/>
                <w:lang w:val="id-ID"/>
              </w:rPr>
              <w:t>)</w:t>
            </w:r>
          </w:p>
        </w:tc>
        <w:tc>
          <w:tcPr>
            <w:tcW w:w="1701" w:type="dxa"/>
            <w:vAlign w:val="center"/>
          </w:tcPr>
          <w:p w14:paraId="482AF5C5" w14:textId="77777777" w:rsidR="00ED5A1A" w:rsidRPr="00506E2A" w:rsidRDefault="00ED5A1A" w:rsidP="00137586">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6793F29">
                <v:shape id="_x0000_i1502" type="#_x0000_t75" style="width:13.6pt;height:14.95pt" o:ole="">
                  <v:imagedata r:id="rId154" o:title=""/>
                </v:shape>
                <o:OLEObject Type="Embed" ProgID="Equation.3" ShapeID="_x0000_i1502" DrawAspect="Content" ObjectID="_1808067009" r:id="rId687"/>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ED5A1A" w14:paraId="2FE3A419" w14:textId="77777777" w:rsidTr="00ED5A1A">
        <w:trPr>
          <w:trHeight w:val="407"/>
        </w:trPr>
        <w:tc>
          <w:tcPr>
            <w:tcW w:w="734" w:type="dxa"/>
            <w:vAlign w:val="center"/>
          </w:tcPr>
          <w:p w14:paraId="6CFD210F" w14:textId="77777777" w:rsidR="00ED5A1A" w:rsidRPr="00D20AD6" w:rsidRDefault="00ED5A1A"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45EA202E" w14:textId="3AFF016D"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4,</w:t>
            </w:r>
            <w:r w:rsidRPr="00ED5A1A">
              <w:rPr>
                <w:rFonts w:ascii="Times New Roman" w:hAnsi="Times New Roman"/>
                <w:color w:val="000000"/>
                <w:sz w:val="24"/>
              </w:rPr>
              <w:t>61</w:t>
            </w:r>
          </w:p>
        </w:tc>
        <w:tc>
          <w:tcPr>
            <w:tcW w:w="1418" w:type="dxa"/>
            <w:vAlign w:val="center"/>
          </w:tcPr>
          <w:p w14:paraId="41E1558F" w14:textId="40DDAD99"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ED5A1A">
              <w:rPr>
                <w:rFonts w:ascii="Times New Roman" w:hAnsi="Times New Roman"/>
                <w:color w:val="000000"/>
                <w:sz w:val="24"/>
              </w:rPr>
              <w:t>65</w:t>
            </w:r>
          </w:p>
        </w:tc>
        <w:tc>
          <w:tcPr>
            <w:tcW w:w="1701" w:type="dxa"/>
            <w:vAlign w:val="center"/>
          </w:tcPr>
          <w:p w14:paraId="7C9C2869" w14:textId="59317245"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-1,</w:t>
            </w:r>
            <w:r w:rsidRPr="00ED5A1A">
              <w:rPr>
                <w:rFonts w:ascii="Times New Roman" w:hAnsi="Times New Roman"/>
                <w:color w:val="000000"/>
                <w:sz w:val="24"/>
              </w:rPr>
              <w:t>04</w:t>
            </w:r>
          </w:p>
        </w:tc>
        <w:tc>
          <w:tcPr>
            <w:tcW w:w="1701" w:type="dxa"/>
            <w:vAlign w:val="center"/>
          </w:tcPr>
          <w:p w14:paraId="0DC73FB4" w14:textId="1F5708D1"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1,</w:t>
            </w:r>
            <w:r w:rsidRPr="00ED5A1A">
              <w:rPr>
                <w:rFonts w:ascii="Times New Roman" w:hAnsi="Times New Roman"/>
                <w:color w:val="000000"/>
                <w:sz w:val="24"/>
              </w:rPr>
              <w:t>0816</w:t>
            </w:r>
          </w:p>
        </w:tc>
      </w:tr>
      <w:tr w:rsidR="00ED5A1A" w14:paraId="34291EA2" w14:textId="77777777" w:rsidTr="00ED5A1A">
        <w:trPr>
          <w:trHeight w:val="413"/>
        </w:trPr>
        <w:tc>
          <w:tcPr>
            <w:tcW w:w="734" w:type="dxa"/>
            <w:vAlign w:val="center"/>
          </w:tcPr>
          <w:p w14:paraId="4B1B2667" w14:textId="77777777" w:rsidR="00ED5A1A" w:rsidRPr="00D20AD6" w:rsidRDefault="00ED5A1A"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6B9D16A8" w14:textId="497333F9"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ED5A1A">
              <w:rPr>
                <w:rFonts w:ascii="Times New Roman" w:hAnsi="Times New Roman"/>
                <w:color w:val="000000"/>
                <w:sz w:val="24"/>
              </w:rPr>
              <w:t>95</w:t>
            </w:r>
          </w:p>
        </w:tc>
        <w:tc>
          <w:tcPr>
            <w:tcW w:w="1418" w:type="dxa"/>
            <w:vAlign w:val="center"/>
          </w:tcPr>
          <w:p w14:paraId="047B11B0" w14:textId="2E51FC7D"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ED5A1A">
              <w:rPr>
                <w:rFonts w:ascii="Times New Roman" w:hAnsi="Times New Roman"/>
                <w:color w:val="000000"/>
                <w:sz w:val="24"/>
              </w:rPr>
              <w:t>65</w:t>
            </w:r>
          </w:p>
        </w:tc>
        <w:tc>
          <w:tcPr>
            <w:tcW w:w="1701" w:type="dxa"/>
            <w:vAlign w:val="center"/>
          </w:tcPr>
          <w:p w14:paraId="00623A93" w14:textId="7C78DB68"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ED5A1A">
              <w:rPr>
                <w:rFonts w:ascii="Times New Roman" w:hAnsi="Times New Roman"/>
                <w:color w:val="000000"/>
                <w:sz w:val="24"/>
              </w:rPr>
              <w:t>3</w:t>
            </w:r>
          </w:p>
        </w:tc>
        <w:tc>
          <w:tcPr>
            <w:tcW w:w="1701" w:type="dxa"/>
            <w:vAlign w:val="center"/>
          </w:tcPr>
          <w:p w14:paraId="536DBE44" w14:textId="3D457586"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ED5A1A">
              <w:rPr>
                <w:rFonts w:ascii="Times New Roman" w:hAnsi="Times New Roman"/>
                <w:color w:val="000000"/>
                <w:sz w:val="24"/>
              </w:rPr>
              <w:t>09</w:t>
            </w:r>
          </w:p>
        </w:tc>
      </w:tr>
      <w:tr w:rsidR="00ED5A1A" w14:paraId="2D6CE0E5" w14:textId="77777777" w:rsidTr="00ED5A1A">
        <w:trPr>
          <w:trHeight w:val="420"/>
        </w:trPr>
        <w:tc>
          <w:tcPr>
            <w:tcW w:w="734" w:type="dxa"/>
            <w:vAlign w:val="center"/>
          </w:tcPr>
          <w:p w14:paraId="2888EC3E" w14:textId="77777777" w:rsidR="00ED5A1A" w:rsidRPr="00D20AD6" w:rsidRDefault="00ED5A1A"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27DBD3A0" w14:textId="1A927849"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ED5A1A">
              <w:rPr>
                <w:rFonts w:ascii="Times New Roman" w:hAnsi="Times New Roman"/>
                <w:color w:val="000000"/>
                <w:sz w:val="24"/>
              </w:rPr>
              <w:t>41</w:t>
            </w:r>
          </w:p>
        </w:tc>
        <w:tc>
          <w:tcPr>
            <w:tcW w:w="1418" w:type="dxa"/>
            <w:vAlign w:val="center"/>
          </w:tcPr>
          <w:p w14:paraId="37527771" w14:textId="3E612705"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ED5A1A">
              <w:rPr>
                <w:rFonts w:ascii="Times New Roman" w:hAnsi="Times New Roman"/>
                <w:color w:val="000000"/>
                <w:sz w:val="24"/>
              </w:rPr>
              <w:t>65</w:t>
            </w:r>
          </w:p>
        </w:tc>
        <w:tc>
          <w:tcPr>
            <w:tcW w:w="1701" w:type="dxa"/>
            <w:vAlign w:val="center"/>
          </w:tcPr>
          <w:p w14:paraId="71BD0D7A" w14:textId="0D530751"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ED5A1A">
              <w:rPr>
                <w:rFonts w:ascii="Times New Roman" w:hAnsi="Times New Roman"/>
                <w:color w:val="000000"/>
                <w:sz w:val="24"/>
              </w:rPr>
              <w:t>76</w:t>
            </w:r>
          </w:p>
        </w:tc>
        <w:tc>
          <w:tcPr>
            <w:tcW w:w="1701" w:type="dxa"/>
            <w:vAlign w:val="center"/>
          </w:tcPr>
          <w:p w14:paraId="7CBB02F1" w14:textId="1F1E2F14"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ED5A1A">
              <w:rPr>
                <w:rFonts w:ascii="Times New Roman" w:hAnsi="Times New Roman"/>
                <w:color w:val="000000"/>
                <w:sz w:val="24"/>
              </w:rPr>
              <w:t>5776</w:t>
            </w:r>
          </w:p>
        </w:tc>
      </w:tr>
      <w:tr w:rsidR="00ED5A1A" w14:paraId="5E4FBFD8" w14:textId="77777777" w:rsidTr="00ED5A1A">
        <w:trPr>
          <w:trHeight w:val="412"/>
        </w:trPr>
        <w:tc>
          <w:tcPr>
            <w:tcW w:w="734" w:type="dxa"/>
            <w:vAlign w:val="center"/>
          </w:tcPr>
          <w:p w14:paraId="44FC8915" w14:textId="77777777" w:rsidR="00ED5A1A" w:rsidRPr="00D20AD6" w:rsidRDefault="00ED5A1A" w:rsidP="00137586">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2723C6F1" w14:textId="5359D3BA"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16,</w:t>
            </w:r>
            <w:r w:rsidRPr="00ED5A1A">
              <w:rPr>
                <w:rFonts w:ascii="Times New Roman" w:hAnsi="Times New Roman"/>
                <w:color w:val="000000"/>
                <w:sz w:val="24"/>
              </w:rPr>
              <w:t>97</w:t>
            </w:r>
          </w:p>
        </w:tc>
        <w:tc>
          <w:tcPr>
            <w:tcW w:w="1418" w:type="dxa"/>
            <w:vAlign w:val="center"/>
          </w:tcPr>
          <w:p w14:paraId="2293DD00" w14:textId="77777777" w:rsidR="00ED5A1A" w:rsidRPr="00ED5A1A" w:rsidRDefault="00ED5A1A" w:rsidP="00ED5A1A">
            <w:pPr>
              <w:pStyle w:val="ListParagraph"/>
              <w:spacing w:after="0" w:line="240" w:lineRule="auto"/>
              <w:ind w:left="0"/>
              <w:jc w:val="center"/>
              <w:rPr>
                <w:rFonts w:ascii="Times New Roman" w:hAnsi="Times New Roman"/>
                <w:b/>
                <w:sz w:val="24"/>
              </w:rPr>
            </w:pPr>
          </w:p>
        </w:tc>
        <w:tc>
          <w:tcPr>
            <w:tcW w:w="1701" w:type="dxa"/>
            <w:vAlign w:val="center"/>
          </w:tcPr>
          <w:p w14:paraId="1D920D7D" w14:textId="77777777" w:rsidR="00ED5A1A" w:rsidRPr="00ED5A1A" w:rsidRDefault="00ED5A1A" w:rsidP="00ED5A1A">
            <w:pPr>
              <w:pStyle w:val="ListParagraph"/>
              <w:spacing w:after="0" w:line="240" w:lineRule="auto"/>
              <w:ind w:left="0"/>
              <w:jc w:val="center"/>
              <w:rPr>
                <w:rFonts w:ascii="Times New Roman" w:hAnsi="Times New Roman"/>
                <w:b/>
                <w:sz w:val="24"/>
              </w:rPr>
            </w:pPr>
          </w:p>
        </w:tc>
        <w:tc>
          <w:tcPr>
            <w:tcW w:w="1701" w:type="dxa"/>
            <w:vAlign w:val="center"/>
          </w:tcPr>
          <w:p w14:paraId="071C28A4" w14:textId="1EEBF0ED"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1,</w:t>
            </w:r>
            <w:r w:rsidRPr="00ED5A1A">
              <w:rPr>
                <w:rFonts w:ascii="Times New Roman" w:hAnsi="Times New Roman"/>
                <w:color w:val="000000"/>
                <w:sz w:val="24"/>
              </w:rPr>
              <w:t>7492</w:t>
            </w:r>
          </w:p>
        </w:tc>
      </w:tr>
      <w:tr w:rsidR="00ED5A1A" w14:paraId="5AAB4142" w14:textId="77777777" w:rsidTr="00ED5A1A">
        <w:trPr>
          <w:trHeight w:val="417"/>
        </w:trPr>
        <w:tc>
          <w:tcPr>
            <w:tcW w:w="734" w:type="dxa"/>
            <w:vAlign w:val="center"/>
          </w:tcPr>
          <w:p w14:paraId="347F9803" w14:textId="77777777" w:rsidR="00ED5A1A" w:rsidRPr="00D20AD6" w:rsidRDefault="00ED5A1A" w:rsidP="00137586">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4478C9E8">
                <v:shape id="_x0000_i1503" type="#_x0000_t75" style="width:13.6pt;height:14.95pt" o:ole="">
                  <v:imagedata r:id="rId151" o:title=""/>
                </v:shape>
                <o:OLEObject Type="Embed" ProgID="Equation.3" ShapeID="_x0000_i1503" DrawAspect="Content" ObjectID="_1808067010" r:id="rId688"/>
              </w:object>
            </w:r>
          </w:p>
        </w:tc>
        <w:tc>
          <w:tcPr>
            <w:tcW w:w="1216" w:type="dxa"/>
            <w:vAlign w:val="center"/>
          </w:tcPr>
          <w:p w14:paraId="1DF77D10" w14:textId="13C71EA8"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5,6</w:t>
            </w:r>
            <w:r w:rsidR="00137586">
              <w:rPr>
                <w:rFonts w:ascii="Times New Roman" w:hAnsi="Times New Roman"/>
                <w:color w:val="000000"/>
                <w:sz w:val="24"/>
              </w:rPr>
              <w:t>5</w:t>
            </w:r>
          </w:p>
        </w:tc>
        <w:tc>
          <w:tcPr>
            <w:tcW w:w="1418" w:type="dxa"/>
            <w:vAlign w:val="center"/>
          </w:tcPr>
          <w:p w14:paraId="3A859DB6" w14:textId="77777777" w:rsidR="00ED5A1A" w:rsidRPr="00ED5A1A" w:rsidRDefault="00ED5A1A" w:rsidP="00ED5A1A">
            <w:pPr>
              <w:pStyle w:val="ListParagraph"/>
              <w:spacing w:after="0" w:line="240" w:lineRule="auto"/>
              <w:ind w:left="0"/>
              <w:jc w:val="center"/>
              <w:rPr>
                <w:rFonts w:ascii="Times New Roman" w:hAnsi="Times New Roman"/>
                <w:b/>
                <w:sz w:val="24"/>
              </w:rPr>
            </w:pPr>
          </w:p>
        </w:tc>
        <w:tc>
          <w:tcPr>
            <w:tcW w:w="1701" w:type="dxa"/>
            <w:vAlign w:val="center"/>
          </w:tcPr>
          <w:p w14:paraId="33003339" w14:textId="77777777" w:rsidR="00ED5A1A" w:rsidRPr="00ED5A1A" w:rsidRDefault="00ED5A1A" w:rsidP="00ED5A1A">
            <w:pPr>
              <w:pStyle w:val="ListParagraph"/>
              <w:spacing w:after="0" w:line="240" w:lineRule="auto"/>
              <w:ind w:left="0"/>
              <w:jc w:val="center"/>
              <w:rPr>
                <w:rFonts w:ascii="Times New Roman" w:hAnsi="Times New Roman"/>
                <w:b/>
                <w:sz w:val="24"/>
              </w:rPr>
            </w:pPr>
          </w:p>
        </w:tc>
        <w:tc>
          <w:tcPr>
            <w:tcW w:w="1701" w:type="dxa"/>
            <w:vAlign w:val="center"/>
          </w:tcPr>
          <w:p w14:paraId="29B9DEF6" w14:textId="77777777" w:rsidR="00ED5A1A" w:rsidRPr="00ED5A1A" w:rsidRDefault="00ED5A1A" w:rsidP="00ED5A1A">
            <w:pPr>
              <w:pStyle w:val="ListParagraph"/>
              <w:spacing w:after="0" w:line="240" w:lineRule="auto"/>
              <w:ind w:left="0"/>
              <w:jc w:val="center"/>
              <w:rPr>
                <w:rFonts w:ascii="Times New Roman" w:hAnsi="Times New Roman"/>
                <w:b/>
                <w:sz w:val="24"/>
              </w:rPr>
            </w:pPr>
          </w:p>
        </w:tc>
      </w:tr>
    </w:tbl>
    <w:p w14:paraId="76F35C29" w14:textId="77777777" w:rsidR="00ED5A1A" w:rsidRPr="009023A7" w:rsidRDefault="00ED5A1A" w:rsidP="00ED5A1A">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68E6A418">
          <v:shape id="_x0000_i1504" type="#_x0000_t75" style="width:1in;height:42.1pt" o:ole="">
            <v:imagedata r:id="rId157" o:title=""/>
          </v:shape>
          <o:OLEObject Type="Embed" ProgID="Equation.3" ShapeID="_x0000_i1504" DrawAspect="Content" ObjectID="_1808067011" r:id="rId689"/>
        </w:object>
      </w:r>
      <w:r w:rsidRPr="009023A7">
        <w:rPr>
          <w:color w:val="000000" w:themeColor="text1"/>
          <w:lang w:val="id-ID"/>
        </w:rPr>
        <w:fldChar w:fldCharType="end"/>
      </w:r>
    </w:p>
    <w:p w14:paraId="71239344" w14:textId="77777777" w:rsidR="00ED5A1A" w:rsidRPr="009023A7" w:rsidRDefault="00ED5A1A" w:rsidP="00ED5A1A">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940" w:dyaOrig="700" w14:anchorId="73320C40">
          <v:shape id="_x0000_i1505" type="#_x0000_t75" style="width:67.9pt;height:32.6pt" o:ole="">
            <v:imagedata r:id="rId690" o:title=""/>
          </v:shape>
          <o:OLEObject Type="Embed" ProgID="Equation.3" ShapeID="_x0000_i1505" DrawAspect="Content" ObjectID="_1808067012" r:id="rId691"/>
        </w:object>
      </w:r>
      <w:r w:rsidRPr="009023A7">
        <w:rPr>
          <w:color w:val="000000" w:themeColor="text1"/>
          <w:position w:val="-10"/>
          <w:lang w:val="id-ID"/>
        </w:rPr>
        <w:object w:dxaOrig="180" w:dyaOrig="340" w14:anchorId="620CE3CA">
          <v:shape id="_x0000_i1506" type="#_x0000_t75" style="width:8.15pt;height:17.65pt" o:ole="">
            <v:imagedata r:id="rId161" o:title=""/>
          </v:shape>
          <o:OLEObject Type="Embed" ProgID="Equation.3" ShapeID="_x0000_i1506" DrawAspect="Content" ObjectID="_1808067013" r:id="rId692"/>
        </w:object>
      </w:r>
      <w:r w:rsidRPr="009023A7">
        <w:rPr>
          <w:color w:val="000000" w:themeColor="text1"/>
          <w:position w:val="-10"/>
          <w:lang w:val="id-ID"/>
        </w:rPr>
        <w:object w:dxaOrig="180" w:dyaOrig="340" w14:anchorId="238BB5D8">
          <v:shape id="_x0000_i1507" type="#_x0000_t75" style="width:8.15pt;height:17.65pt" o:ole="">
            <v:imagedata r:id="rId161" o:title=""/>
          </v:shape>
          <o:OLEObject Type="Embed" ProgID="Equation.3" ShapeID="_x0000_i1507" DrawAspect="Content" ObjectID="_1808067014" r:id="rId693"/>
        </w:object>
      </w:r>
    </w:p>
    <w:p w14:paraId="7CD59A00" w14:textId="03AD433C" w:rsidR="00ED5A1A" w:rsidRDefault="00ED5A1A" w:rsidP="00ED5A1A">
      <w:pPr>
        <w:spacing w:line="480" w:lineRule="auto"/>
        <w:ind w:firstLine="450"/>
        <w:jc w:val="both"/>
        <w:rPr>
          <w:color w:val="000000" w:themeColor="text1"/>
        </w:rPr>
      </w:pPr>
      <w:r w:rsidRPr="009023A7">
        <w:rPr>
          <w:color w:val="000000" w:themeColor="text1"/>
          <w:lang w:val="id-ID"/>
        </w:rPr>
        <w:t xml:space="preserve">= </w:t>
      </w:r>
      <w:r w:rsidR="00137586">
        <w:rPr>
          <w:color w:val="000000" w:themeColor="text1"/>
        </w:rPr>
        <w:t>0,93</w:t>
      </w:r>
    </w:p>
    <w:p w14:paraId="58EFD438" w14:textId="77777777" w:rsidR="00137586" w:rsidRPr="00137586" w:rsidRDefault="00137586" w:rsidP="00ED5A1A">
      <w:pPr>
        <w:spacing w:line="480" w:lineRule="auto"/>
        <w:ind w:firstLine="450"/>
        <w:jc w:val="both"/>
        <w:rPr>
          <w:color w:val="000000" w:themeColor="text1"/>
        </w:rPr>
      </w:pPr>
    </w:p>
    <w:p w14:paraId="5EFE7614" w14:textId="77777777" w:rsidR="00ED5A1A" w:rsidRDefault="00ED5A1A" w:rsidP="00137586">
      <w:pPr>
        <w:spacing w:line="480" w:lineRule="auto"/>
        <w:jc w:val="both"/>
        <w:rPr>
          <w:color w:val="000000" w:themeColor="text1"/>
        </w:rPr>
      </w:pPr>
    </w:p>
    <w:p w14:paraId="5B3B70DD" w14:textId="77777777" w:rsidR="00ED5A1A" w:rsidRDefault="00ED5A1A" w:rsidP="00ED5A1A">
      <w:pPr>
        <w:spacing w:line="480" w:lineRule="auto"/>
        <w:jc w:val="both"/>
        <w:rPr>
          <w:color w:val="000000" w:themeColor="text1"/>
        </w:rPr>
      </w:pPr>
      <w:r>
        <w:rPr>
          <w:b/>
          <w:color w:val="000000" w:themeColor="text1"/>
        </w:rPr>
        <w:lastRenderedPageBreak/>
        <w:t xml:space="preserve">Lampiran 33. </w:t>
      </w:r>
      <w:r>
        <w:rPr>
          <w:color w:val="000000" w:themeColor="text1"/>
        </w:rPr>
        <w:t>(Lanjutan)</w:t>
      </w:r>
    </w:p>
    <w:p w14:paraId="1265B23E" w14:textId="4402B35C" w:rsidR="00ED5A1A" w:rsidRPr="00D20AD6" w:rsidRDefault="00ED5A1A" w:rsidP="00ED5A1A">
      <w:pPr>
        <w:rPr>
          <w:b/>
        </w:rPr>
      </w:pPr>
      <w:r>
        <w:rPr>
          <w:b/>
        </w:rPr>
        <w:t>F2 (Siklus 4)</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ED5A1A" w14:paraId="50EBC839" w14:textId="77777777" w:rsidTr="00137586">
        <w:trPr>
          <w:trHeight w:val="542"/>
        </w:trPr>
        <w:tc>
          <w:tcPr>
            <w:tcW w:w="734" w:type="dxa"/>
            <w:vAlign w:val="center"/>
          </w:tcPr>
          <w:p w14:paraId="6273B3D6" w14:textId="77777777" w:rsidR="00ED5A1A" w:rsidRDefault="00ED5A1A" w:rsidP="00137586">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0BC7053E" w14:textId="77777777" w:rsidR="00ED5A1A" w:rsidRDefault="00ED5A1A" w:rsidP="00137586">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6D20CF99" w14:textId="77777777" w:rsidR="00ED5A1A" w:rsidRPr="00D20AD6" w:rsidRDefault="00ED5A1A" w:rsidP="00137586">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471F5669">
                <v:shape id="_x0000_i1508" type="#_x0000_t75" style="width:13.6pt;height:14.95pt" o:ole="">
                  <v:imagedata r:id="rId151" o:title=""/>
                </v:shape>
                <o:OLEObject Type="Embed" ProgID="Equation.3" ShapeID="_x0000_i1508" DrawAspect="Content" ObjectID="_1808067015" r:id="rId694"/>
              </w:object>
            </w:r>
          </w:p>
        </w:tc>
        <w:tc>
          <w:tcPr>
            <w:tcW w:w="1701" w:type="dxa"/>
            <w:vAlign w:val="center"/>
          </w:tcPr>
          <w:p w14:paraId="1EC903A4" w14:textId="77777777" w:rsidR="00ED5A1A" w:rsidRPr="00506E2A" w:rsidRDefault="00ED5A1A" w:rsidP="00137586">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842DE54">
                <v:shape id="_x0000_i1509" type="#_x0000_t75" style="width:13.6pt;height:14.95pt" o:ole="">
                  <v:imagedata r:id="rId151" o:title=""/>
                </v:shape>
                <o:OLEObject Type="Embed" ProgID="Equation.3" ShapeID="_x0000_i1509" DrawAspect="Content" ObjectID="_1808067016" r:id="rId695"/>
              </w:object>
            </w:r>
            <w:r w:rsidRPr="00B16A05">
              <w:rPr>
                <w:rFonts w:ascii="Times New Roman" w:hAnsi="Times New Roman"/>
                <w:b/>
                <w:color w:val="000000" w:themeColor="text1"/>
                <w:sz w:val="24"/>
                <w:szCs w:val="24"/>
                <w:lang w:val="id-ID"/>
              </w:rPr>
              <w:t>)</w:t>
            </w:r>
          </w:p>
        </w:tc>
        <w:tc>
          <w:tcPr>
            <w:tcW w:w="1701" w:type="dxa"/>
            <w:vAlign w:val="center"/>
          </w:tcPr>
          <w:p w14:paraId="209D6300" w14:textId="77777777" w:rsidR="00ED5A1A" w:rsidRPr="00506E2A" w:rsidRDefault="00ED5A1A" w:rsidP="00137586">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5857EA5F">
                <v:shape id="_x0000_i1510" type="#_x0000_t75" style="width:13.6pt;height:14.95pt" o:ole="">
                  <v:imagedata r:id="rId154" o:title=""/>
                </v:shape>
                <o:OLEObject Type="Embed" ProgID="Equation.3" ShapeID="_x0000_i1510" DrawAspect="Content" ObjectID="_1808067017" r:id="rId696"/>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ED5A1A" w14:paraId="1DFF14C1" w14:textId="77777777" w:rsidTr="00ED5A1A">
        <w:trPr>
          <w:trHeight w:val="407"/>
        </w:trPr>
        <w:tc>
          <w:tcPr>
            <w:tcW w:w="734" w:type="dxa"/>
            <w:vAlign w:val="center"/>
          </w:tcPr>
          <w:p w14:paraId="006D08A7" w14:textId="77777777" w:rsidR="00ED5A1A" w:rsidRPr="00D20AD6" w:rsidRDefault="00ED5A1A"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71F1AF41" w14:textId="3A4CABB8"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4,</w:t>
            </w:r>
            <w:r w:rsidRPr="00ED5A1A">
              <w:rPr>
                <w:rFonts w:ascii="Times New Roman" w:hAnsi="Times New Roman"/>
                <w:color w:val="000000"/>
                <w:sz w:val="24"/>
              </w:rPr>
              <w:t>94</w:t>
            </w:r>
          </w:p>
        </w:tc>
        <w:tc>
          <w:tcPr>
            <w:tcW w:w="1418" w:type="dxa"/>
            <w:vAlign w:val="center"/>
          </w:tcPr>
          <w:p w14:paraId="5FDD407B" w14:textId="4BE07AD7"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ED5A1A">
              <w:rPr>
                <w:rFonts w:ascii="Times New Roman" w:hAnsi="Times New Roman"/>
                <w:color w:val="000000"/>
                <w:sz w:val="24"/>
              </w:rPr>
              <w:t>32</w:t>
            </w:r>
          </w:p>
        </w:tc>
        <w:tc>
          <w:tcPr>
            <w:tcW w:w="1701" w:type="dxa"/>
            <w:vAlign w:val="center"/>
          </w:tcPr>
          <w:p w14:paraId="45FF9B41" w14:textId="1D03DF0D"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ED5A1A">
              <w:rPr>
                <w:rFonts w:ascii="Times New Roman" w:hAnsi="Times New Roman"/>
                <w:color w:val="000000"/>
                <w:sz w:val="24"/>
              </w:rPr>
              <w:t>38</w:t>
            </w:r>
          </w:p>
        </w:tc>
        <w:tc>
          <w:tcPr>
            <w:tcW w:w="1701" w:type="dxa"/>
            <w:vAlign w:val="center"/>
          </w:tcPr>
          <w:p w14:paraId="79F3EE04" w14:textId="0FC653BD"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ED5A1A">
              <w:rPr>
                <w:rFonts w:ascii="Times New Roman" w:hAnsi="Times New Roman"/>
                <w:color w:val="000000"/>
                <w:sz w:val="24"/>
              </w:rPr>
              <w:t>1444</w:t>
            </w:r>
          </w:p>
        </w:tc>
      </w:tr>
      <w:tr w:rsidR="00ED5A1A" w14:paraId="40EBC6F4" w14:textId="77777777" w:rsidTr="00ED5A1A">
        <w:trPr>
          <w:trHeight w:val="413"/>
        </w:trPr>
        <w:tc>
          <w:tcPr>
            <w:tcW w:w="734" w:type="dxa"/>
            <w:vAlign w:val="center"/>
          </w:tcPr>
          <w:p w14:paraId="5DCBE8FB" w14:textId="77777777" w:rsidR="00ED5A1A" w:rsidRPr="00D20AD6" w:rsidRDefault="00ED5A1A"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72B5E037" w14:textId="31C34BB6"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ED5A1A">
              <w:rPr>
                <w:rFonts w:ascii="Times New Roman" w:hAnsi="Times New Roman"/>
                <w:color w:val="000000"/>
                <w:sz w:val="24"/>
              </w:rPr>
              <w:t>33</w:t>
            </w:r>
          </w:p>
        </w:tc>
        <w:tc>
          <w:tcPr>
            <w:tcW w:w="1418" w:type="dxa"/>
            <w:vAlign w:val="center"/>
          </w:tcPr>
          <w:p w14:paraId="4667818F" w14:textId="1025F243"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ED5A1A">
              <w:rPr>
                <w:rFonts w:ascii="Times New Roman" w:hAnsi="Times New Roman"/>
                <w:color w:val="000000"/>
                <w:sz w:val="24"/>
              </w:rPr>
              <w:t>32</w:t>
            </w:r>
          </w:p>
        </w:tc>
        <w:tc>
          <w:tcPr>
            <w:tcW w:w="1701" w:type="dxa"/>
            <w:vAlign w:val="center"/>
          </w:tcPr>
          <w:p w14:paraId="0BE2343A" w14:textId="26968A8D"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ED5A1A">
              <w:rPr>
                <w:rFonts w:ascii="Times New Roman" w:hAnsi="Times New Roman"/>
                <w:color w:val="000000"/>
                <w:sz w:val="24"/>
              </w:rPr>
              <w:t>01</w:t>
            </w:r>
          </w:p>
        </w:tc>
        <w:tc>
          <w:tcPr>
            <w:tcW w:w="1701" w:type="dxa"/>
            <w:vAlign w:val="center"/>
          </w:tcPr>
          <w:p w14:paraId="7FFA5069" w14:textId="1FA59A0E"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0,0001</w:t>
            </w:r>
          </w:p>
        </w:tc>
      </w:tr>
      <w:tr w:rsidR="00ED5A1A" w14:paraId="59AF84B9" w14:textId="77777777" w:rsidTr="00ED5A1A">
        <w:trPr>
          <w:trHeight w:val="420"/>
        </w:trPr>
        <w:tc>
          <w:tcPr>
            <w:tcW w:w="734" w:type="dxa"/>
            <w:vAlign w:val="center"/>
          </w:tcPr>
          <w:p w14:paraId="303C4D64" w14:textId="77777777" w:rsidR="00ED5A1A" w:rsidRPr="00D20AD6" w:rsidRDefault="00ED5A1A"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1471CB80" w14:textId="06146E46"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ED5A1A">
              <w:rPr>
                <w:rFonts w:ascii="Times New Roman" w:hAnsi="Times New Roman"/>
                <w:color w:val="000000"/>
                <w:sz w:val="24"/>
              </w:rPr>
              <w:t>7</w:t>
            </w:r>
          </w:p>
        </w:tc>
        <w:tc>
          <w:tcPr>
            <w:tcW w:w="1418" w:type="dxa"/>
            <w:vAlign w:val="center"/>
          </w:tcPr>
          <w:p w14:paraId="6C989CA1" w14:textId="261BE521"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ED5A1A">
              <w:rPr>
                <w:rFonts w:ascii="Times New Roman" w:hAnsi="Times New Roman"/>
                <w:color w:val="000000"/>
                <w:sz w:val="24"/>
              </w:rPr>
              <w:t>32</w:t>
            </w:r>
          </w:p>
        </w:tc>
        <w:tc>
          <w:tcPr>
            <w:tcW w:w="1701" w:type="dxa"/>
            <w:vAlign w:val="center"/>
          </w:tcPr>
          <w:p w14:paraId="35BDAFFE" w14:textId="6E4FF593"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ED5A1A">
              <w:rPr>
                <w:rFonts w:ascii="Times New Roman" w:hAnsi="Times New Roman"/>
                <w:color w:val="000000"/>
                <w:sz w:val="24"/>
              </w:rPr>
              <w:t>38</w:t>
            </w:r>
          </w:p>
        </w:tc>
        <w:tc>
          <w:tcPr>
            <w:tcW w:w="1701" w:type="dxa"/>
            <w:vAlign w:val="center"/>
          </w:tcPr>
          <w:p w14:paraId="49158581" w14:textId="764E2DDF"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ED5A1A">
              <w:rPr>
                <w:rFonts w:ascii="Times New Roman" w:hAnsi="Times New Roman"/>
                <w:color w:val="000000"/>
                <w:sz w:val="24"/>
              </w:rPr>
              <w:t>1444</w:t>
            </w:r>
          </w:p>
        </w:tc>
      </w:tr>
      <w:tr w:rsidR="00ED5A1A" w14:paraId="72F1750F" w14:textId="77777777" w:rsidTr="00ED5A1A">
        <w:trPr>
          <w:trHeight w:val="412"/>
        </w:trPr>
        <w:tc>
          <w:tcPr>
            <w:tcW w:w="734" w:type="dxa"/>
            <w:vAlign w:val="center"/>
          </w:tcPr>
          <w:p w14:paraId="3D838566" w14:textId="77777777" w:rsidR="00ED5A1A" w:rsidRPr="00D20AD6" w:rsidRDefault="00ED5A1A" w:rsidP="00137586">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79A16BE0" w14:textId="7DB27E22"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15,</w:t>
            </w:r>
            <w:r w:rsidRPr="00ED5A1A">
              <w:rPr>
                <w:rFonts w:ascii="Times New Roman" w:hAnsi="Times New Roman"/>
                <w:color w:val="000000"/>
                <w:sz w:val="24"/>
              </w:rPr>
              <w:t>97</w:t>
            </w:r>
          </w:p>
        </w:tc>
        <w:tc>
          <w:tcPr>
            <w:tcW w:w="1418" w:type="dxa"/>
            <w:vAlign w:val="center"/>
          </w:tcPr>
          <w:p w14:paraId="40B457B4" w14:textId="77777777" w:rsidR="00ED5A1A" w:rsidRPr="00ED5A1A" w:rsidRDefault="00ED5A1A" w:rsidP="00ED5A1A">
            <w:pPr>
              <w:pStyle w:val="ListParagraph"/>
              <w:spacing w:after="0" w:line="240" w:lineRule="auto"/>
              <w:ind w:left="0"/>
              <w:jc w:val="center"/>
              <w:rPr>
                <w:rFonts w:ascii="Times New Roman" w:hAnsi="Times New Roman"/>
                <w:b/>
                <w:sz w:val="24"/>
              </w:rPr>
            </w:pPr>
          </w:p>
        </w:tc>
        <w:tc>
          <w:tcPr>
            <w:tcW w:w="1701" w:type="dxa"/>
            <w:vAlign w:val="center"/>
          </w:tcPr>
          <w:p w14:paraId="61955A72" w14:textId="77777777" w:rsidR="00ED5A1A" w:rsidRPr="00ED5A1A" w:rsidRDefault="00ED5A1A" w:rsidP="00ED5A1A">
            <w:pPr>
              <w:pStyle w:val="ListParagraph"/>
              <w:spacing w:after="0" w:line="240" w:lineRule="auto"/>
              <w:ind w:left="0"/>
              <w:jc w:val="center"/>
              <w:rPr>
                <w:rFonts w:ascii="Times New Roman" w:hAnsi="Times New Roman"/>
                <w:b/>
                <w:sz w:val="24"/>
              </w:rPr>
            </w:pPr>
          </w:p>
        </w:tc>
        <w:tc>
          <w:tcPr>
            <w:tcW w:w="1701" w:type="dxa"/>
            <w:vAlign w:val="center"/>
          </w:tcPr>
          <w:p w14:paraId="39BBC140" w14:textId="0173537D"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ED5A1A">
              <w:rPr>
                <w:rFonts w:ascii="Times New Roman" w:hAnsi="Times New Roman"/>
                <w:color w:val="000000"/>
                <w:sz w:val="24"/>
              </w:rPr>
              <w:t>2889</w:t>
            </w:r>
          </w:p>
        </w:tc>
      </w:tr>
      <w:tr w:rsidR="00ED5A1A" w14:paraId="3D2F5D46" w14:textId="77777777" w:rsidTr="00ED5A1A">
        <w:trPr>
          <w:trHeight w:val="417"/>
        </w:trPr>
        <w:tc>
          <w:tcPr>
            <w:tcW w:w="734" w:type="dxa"/>
            <w:vAlign w:val="center"/>
          </w:tcPr>
          <w:p w14:paraId="3424C539" w14:textId="77777777" w:rsidR="00ED5A1A" w:rsidRPr="00D20AD6" w:rsidRDefault="00ED5A1A" w:rsidP="00137586">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3FC71EA5">
                <v:shape id="_x0000_i1511" type="#_x0000_t75" style="width:13.6pt;height:14.95pt" o:ole="">
                  <v:imagedata r:id="rId151" o:title=""/>
                </v:shape>
                <o:OLEObject Type="Embed" ProgID="Equation.3" ShapeID="_x0000_i1511" DrawAspect="Content" ObjectID="_1808067018" r:id="rId697"/>
              </w:object>
            </w:r>
          </w:p>
        </w:tc>
        <w:tc>
          <w:tcPr>
            <w:tcW w:w="1216" w:type="dxa"/>
            <w:vAlign w:val="center"/>
          </w:tcPr>
          <w:p w14:paraId="01AEF074" w14:textId="14D93CBE"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5,32</w:t>
            </w:r>
          </w:p>
        </w:tc>
        <w:tc>
          <w:tcPr>
            <w:tcW w:w="1418" w:type="dxa"/>
            <w:vAlign w:val="center"/>
          </w:tcPr>
          <w:p w14:paraId="2F4B5654" w14:textId="77777777" w:rsidR="00ED5A1A" w:rsidRPr="00ED5A1A" w:rsidRDefault="00ED5A1A" w:rsidP="00ED5A1A">
            <w:pPr>
              <w:pStyle w:val="ListParagraph"/>
              <w:spacing w:after="0" w:line="240" w:lineRule="auto"/>
              <w:ind w:left="0"/>
              <w:jc w:val="center"/>
              <w:rPr>
                <w:rFonts w:ascii="Times New Roman" w:hAnsi="Times New Roman"/>
                <w:b/>
                <w:sz w:val="24"/>
              </w:rPr>
            </w:pPr>
          </w:p>
        </w:tc>
        <w:tc>
          <w:tcPr>
            <w:tcW w:w="1701" w:type="dxa"/>
            <w:vAlign w:val="center"/>
          </w:tcPr>
          <w:p w14:paraId="783B933B" w14:textId="77777777" w:rsidR="00ED5A1A" w:rsidRPr="00ED5A1A" w:rsidRDefault="00ED5A1A" w:rsidP="00ED5A1A">
            <w:pPr>
              <w:pStyle w:val="ListParagraph"/>
              <w:spacing w:after="0" w:line="240" w:lineRule="auto"/>
              <w:ind w:left="0"/>
              <w:jc w:val="center"/>
              <w:rPr>
                <w:rFonts w:ascii="Times New Roman" w:hAnsi="Times New Roman"/>
                <w:b/>
                <w:sz w:val="24"/>
              </w:rPr>
            </w:pPr>
          </w:p>
        </w:tc>
        <w:tc>
          <w:tcPr>
            <w:tcW w:w="1701" w:type="dxa"/>
            <w:vAlign w:val="center"/>
          </w:tcPr>
          <w:p w14:paraId="208C308D" w14:textId="77777777" w:rsidR="00ED5A1A" w:rsidRPr="00ED5A1A" w:rsidRDefault="00ED5A1A" w:rsidP="00ED5A1A">
            <w:pPr>
              <w:pStyle w:val="ListParagraph"/>
              <w:spacing w:after="0" w:line="240" w:lineRule="auto"/>
              <w:ind w:left="0"/>
              <w:jc w:val="center"/>
              <w:rPr>
                <w:rFonts w:ascii="Times New Roman" w:hAnsi="Times New Roman"/>
                <w:b/>
                <w:sz w:val="24"/>
              </w:rPr>
            </w:pPr>
          </w:p>
        </w:tc>
      </w:tr>
    </w:tbl>
    <w:p w14:paraId="5D1A2E47" w14:textId="77777777" w:rsidR="00ED5A1A" w:rsidRPr="009023A7" w:rsidRDefault="00ED5A1A" w:rsidP="00ED5A1A">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54EF7B81">
          <v:shape id="_x0000_i1512" type="#_x0000_t75" style="width:1in;height:42.1pt" o:ole="">
            <v:imagedata r:id="rId157" o:title=""/>
          </v:shape>
          <o:OLEObject Type="Embed" ProgID="Equation.3" ShapeID="_x0000_i1512" DrawAspect="Content" ObjectID="_1808067019" r:id="rId698"/>
        </w:object>
      </w:r>
      <w:r w:rsidRPr="009023A7">
        <w:rPr>
          <w:color w:val="000000" w:themeColor="text1"/>
          <w:lang w:val="id-ID"/>
        </w:rPr>
        <w:fldChar w:fldCharType="end"/>
      </w:r>
    </w:p>
    <w:p w14:paraId="506E508E" w14:textId="77777777" w:rsidR="00ED5A1A" w:rsidRPr="009023A7" w:rsidRDefault="00ED5A1A" w:rsidP="00ED5A1A">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960" w:dyaOrig="700" w14:anchorId="0261DC5C">
          <v:shape id="_x0000_i1513" type="#_x0000_t75" style="width:70.65pt;height:32.6pt" o:ole="">
            <v:imagedata r:id="rId699" o:title=""/>
          </v:shape>
          <o:OLEObject Type="Embed" ProgID="Equation.3" ShapeID="_x0000_i1513" DrawAspect="Content" ObjectID="_1808067020" r:id="rId700"/>
        </w:object>
      </w:r>
      <w:r w:rsidRPr="009023A7">
        <w:rPr>
          <w:color w:val="000000" w:themeColor="text1"/>
          <w:position w:val="-10"/>
          <w:lang w:val="id-ID"/>
        </w:rPr>
        <w:object w:dxaOrig="180" w:dyaOrig="340" w14:anchorId="7F4F5663">
          <v:shape id="_x0000_i1514" type="#_x0000_t75" style="width:8.15pt;height:17.65pt" o:ole="">
            <v:imagedata r:id="rId161" o:title=""/>
          </v:shape>
          <o:OLEObject Type="Embed" ProgID="Equation.3" ShapeID="_x0000_i1514" DrawAspect="Content" ObjectID="_1808067021" r:id="rId701"/>
        </w:object>
      </w:r>
      <w:r w:rsidRPr="009023A7">
        <w:rPr>
          <w:color w:val="000000" w:themeColor="text1"/>
          <w:position w:val="-10"/>
          <w:lang w:val="id-ID"/>
        </w:rPr>
        <w:object w:dxaOrig="180" w:dyaOrig="340" w14:anchorId="21B2112D">
          <v:shape id="_x0000_i1515" type="#_x0000_t75" style="width:8.15pt;height:17.65pt" o:ole="">
            <v:imagedata r:id="rId161" o:title=""/>
          </v:shape>
          <o:OLEObject Type="Embed" ProgID="Equation.3" ShapeID="_x0000_i1515" DrawAspect="Content" ObjectID="_1808067022" r:id="rId702"/>
        </w:object>
      </w:r>
    </w:p>
    <w:p w14:paraId="33152D9B" w14:textId="76A5013E" w:rsidR="00ED5A1A" w:rsidRPr="00137586" w:rsidRDefault="00ED5A1A" w:rsidP="00ED5A1A">
      <w:pPr>
        <w:spacing w:line="480" w:lineRule="auto"/>
        <w:ind w:firstLine="450"/>
        <w:jc w:val="both"/>
        <w:rPr>
          <w:color w:val="000000" w:themeColor="text1"/>
        </w:rPr>
      </w:pPr>
      <w:r w:rsidRPr="009023A7">
        <w:rPr>
          <w:color w:val="000000" w:themeColor="text1"/>
          <w:lang w:val="id-ID"/>
        </w:rPr>
        <w:t xml:space="preserve">= </w:t>
      </w:r>
      <w:r w:rsidR="00137586">
        <w:rPr>
          <w:color w:val="000000" w:themeColor="text1"/>
        </w:rPr>
        <w:t>0,38</w:t>
      </w:r>
    </w:p>
    <w:p w14:paraId="4E835ADD" w14:textId="5BE4DF5C" w:rsidR="00ED5A1A" w:rsidRPr="00D20AD6" w:rsidRDefault="00ED5A1A" w:rsidP="00ED5A1A">
      <w:pPr>
        <w:rPr>
          <w:b/>
        </w:rPr>
      </w:pPr>
      <w:r>
        <w:rPr>
          <w:b/>
        </w:rPr>
        <w:t>F2 (Siklus 5)</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ED5A1A" w14:paraId="4C4E6B45" w14:textId="77777777" w:rsidTr="00137586">
        <w:trPr>
          <w:trHeight w:val="542"/>
        </w:trPr>
        <w:tc>
          <w:tcPr>
            <w:tcW w:w="734" w:type="dxa"/>
            <w:vAlign w:val="center"/>
          </w:tcPr>
          <w:p w14:paraId="2041BC09" w14:textId="77777777" w:rsidR="00ED5A1A" w:rsidRDefault="00ED5A1A" w:rsidP="00137586">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14D76064" w14:textId="77777777" w:rsidR="00ED5A1A" w:rsidRDefault="00ED5A1A" w:rsidP="00137586">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25999BDF" w14:textId="77777777" w:rsidR="00ED5A1A" w:rsidRPr="00D20AD6" w:rsidRDefault="00ED5A1A" w:rsidP="00137586">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4749A378">
                <v:shape id="_x0000_i1516" type="#_x0000_t75" style="width:13.6pt;height:14.95pt" o:ole="">
                  <v:imagedata r:id="rId151" o:title=""/>
                </v:shape>
                <o:OLEObject Type="Embed" ProgID="Equation.3" ShapeID="_x0000_i1516" DrawAspect="Content" ObjectID="_1808067023" r:id="rId703"/>
              </w:object>
            </w:r>
          </w:p>
        </w:tc>
        <w:tc>
          <w:tcPr>
            <w:tcW w:w="1701" w:type="dxa"/>
            <w:vAlign w:val="center"/>
          </w:tcPr>
          <w:p w14:paraId="10FD6EB1" w14:textId="77777777" w:rsidR="00ED5A1A" w:rsidRPr="00506E2A" w:rsidRDefault="00ED5A1A" w:rsidP="00137586">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6F110E4E">
                <v:shape id="_x0000_i1517" type="#_x0000_t75" style="width:13.6pt;height:14.95pt" o:ole="">
                  <v:imagedata r:id="rId151" o:title=""/>
                </v:shape>
                <o:OLEObject Type="Embed" ProgID="Equation.3" ShapeID="_x0000_i1517" DrawAspect="Content" ObjectID="_1808067024" r:id="rId704"/>
              </w:object>
            </w:r>
            <w:r w:rsidRPr="00B16A05">
              <w:rPr>
                <w:rFonts w:ascii="Times New Roman" w:hAnsi="Times New Roman"/>
                <w:b/>
                <w:color w:val="000000" w:themeColor="text1"/>
                <w:sz w:val="24"/>
                <w:szCs w:val="24"/>
                <w:lang w:val="id-ID"/>
              </w:rPr>
              <w:t>)</w:t>
            </w:r>
          </w:p>
        </w:tc>
        <w:tc>
          <w:tcPr>
            <w:tcW w:w="1701" w:type="dxa"/>
            <w:vAlign w:val="center"/>
          </w:tcPr>
          <w:p w14:paraId="658C2403" w14:textId="77777777" w:rsidR="00ED5A1A" w:rsidRPr="00506E2A" w:rsidRDefault="00ED5A1A" w:rsidP="00137586">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7C5EACC2">
                <v:shape id="_x0000_i1518" type="#_x0000_t75" style="width:13.6pt;height:14.95pt" o:ole="">
                  <v:imagedata r:id="rId154" o:title=""/>
                </v:shape>
                <o:OLEObject Type="Embed" ProgID="Equation.3" ShapeID="_x0000_i1518" DrawAspect="Content" ObjectID="_1808067025" r:id="rId705"/>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ED5A1A" w14:paraId="2E5DC515" w14:textId="77777777" w:rsidTr="00ED5A1A">
        <w:trPr>
          <w:trHeight w:val="407"/>
        </w:trPr>
        <w:tc>
          <w:tcPr>
            <w:tcW w:w="734" w:type="dxa"/>
            <w:vAlign w:val="center"/>
          </w:tcPr>
          <w:p w14:paraId="77760A48" w14:textId="77777777" w:rsidR="00ED5A1A" w:rsidRPr="00D20AD6" w:rsidRDefault="00ED5A1A"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067572A8" w14:textId="3E2337AA" w:rsidR="00ED5A1A" w:rsidRPr="00ED5A1A" w:rsidRDefault="00ED5A1A" w:rsidP="00ED5A1A">
            <w:pPr>
              <w:pStyle w:val="ListParagraph"/>
              <w:spacing w:after="0" w:line="240" w:lineRule="auto"/>
              <w:ind w:left="0"/>
              <w:jc w:val="center"/>
              <w:rPr>
                <w:rFonts w:ascii="Times New Roman" w:hAnsi="Times New Roman"/>
                <w:sz w:val="24"/>
              </w:rPr>
            </w:pPr>
            <w:r>
              <w:rPr>
                <w:rFonts w:ascii="Times New Roman" w:hAnsi="Times New Roman"/>
                <w:color w:val="000000"/>
                <w:sz w:val="24"/>
              </w:rPr>
              <w:t>6,</w:t>
            </w:r>
            <w:r w:rsidRPr="00ED5A1A">
              <w:rPr>
                <w:rFonts w:ascii="Times New Roman" w:hAnsi="Times New Roman"/>
                <w:color w:val="000000"/>
                <w:sz w:val="24"/>
              </w:rPr>
              <w:t>3</w:t>
            </w:r>
          </w:p>
        </w:tc>
        <w:tc>
          <w:tcPr>
            <w:tcW w:w="1418" w:type="dxa"/>
            <w:vAlign w:val="center"/>
          </w:tcPr>
          <w:p w14:paraId="62BC4C4E" w14:textId="7594533E" w:rsidR="00ED5A1A" w:rsidRPr="00ED5A1A" w:rsidRDefault="00137586"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ED5A1A" w:rsidRPr="00ED5A1A">
              <w:rPr>
                <w:rFonts w:ascii="Times New Roman" w:hAnsi="Times New Roman"/>
                <w:color w:val="000000"/>
                <w:sz w:val="24"/>
              </w:rPr>
              <w:t>54</w:t>
            </w:r>
          </w:p>
        </w:tc>
        <w:tc>
          <w:tcPr>
            <w:tcW w:w="1701" w:type="dxa"/>
            <w:vAlign w:val="center"/>
          </w:tcPr>
          <w:p w14:paraId="6CC82BCB" w14:textId="034DDBFA" w:rsidR="00ED5A1A" w:rsidRPr="00ED5A1A" w:rsidRDefault="00137586"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ED5A1A" w:rsidRPr="00ED5A1A">
              <w:rPr>
                <w:rFonts w:ascii="Times New Roman" w:hAnsi="Times New Roman"/>
                <w:color w:val="000000"/>
                <w:sz w:val="24"/>
              </w:rPr>
              <w:t>76</w:t>
            </w:r>
          </w:p>
        </w:tc>
        <w:tc>
          <w:tcPr>
            <w:tcW w:w="1701" w:type="dxa"/>
            <w:vAlign w:val="center"/>
          </w:tcPr>
          <w:p w14:paraId="5644F452" w14:textId="06C820AC" w:rsidR="00ED5A1A" w:rsidRPr="00ED5A1A" w:rsidRDefault="00137586"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ED5A1A" w:rsidRPr="00ED5A1A">
              <w:rPr>
                <w:rFonts w:ascii="Times New Roman" w:hAnsi="Times New Roman"/>
                <w:color w:val="000000"/>
                <w:sz w:val="24"/>
              </w:rPr>
              <w:t>5776</w:t>
            </w:r>
          </w:p>
        </w:tc>
      </w:tr>
      <w:tr w:rsidR="00ED5A1A" w14:paraId="0F11D1B8" w14:textId="77777777" w:rsidTr="00ED5A1A">
        <w:trPr>
          <w:trHeight w:val="413"/>
        </w:trPr>
        <w:tc>
          <w:tcPr>
            <w:tcW w:w="734" w:type="dxa"/>
            <w:vAlign w:val="center"/>
          </w:tcPr>
          <w:p w14:paraId="5E5E818E" w14:textId="77777777" w:rsidR="00ED5A1A" w:rsidRPr="00D20AD6" w:rsidRDefault="00ED5A1A"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6A9D1700" w14:textId="7725B5AF" w:rsidR="00ED5A1A" w:rsidRPr="00ED5A1A" w:rsidRDefault="00ED5A1A"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4,</w:t>
            </w:r>
            <w:r w:rsidRPr="00ED5A1A">
              <w:rPr>
                <w:rFonts w:ascii="Times New Roman" w:hAnsi="Times New Roman"/>
                <w:color w:val="000000"/>
                <w:sz w:val="24"/>
              </w:rPr>
              <w:t>86</w:t>
            </w:r>
          </w:p>
        </w:tc>
        <w:tc>
          <w:tcPr>
            <w:tcW w:w="1418" w:type="dxa"/>
            <w:vAlign w:val="center"/>
          </w:tcPr>
          <w:p w14:paraId="278842DA" w14:textId="58BA533F" w:rsidR="00ED5A1A" w:rsidRPr="00ED5A1A" w:rsidRDefault="00137586"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ED5A1A" w:rsidRPr="00ED5A1A">
              <w:rPr>
                <w:rFonts w:ascii="Times New Roman" w:hAnsi="Times New Roman"/>
                <w:color w:val="000000"/>
                <w:sz w:val="24"/>
              </w:rPr>
              <w:t>54</w:t>
            </w:r>
          </w:p>
        </w:tc>
        <w:tc>
          <w:tcPr>
            <w:tcW w:w="1701" w:type="dxa"/>
            <w:vAlign w:val="center"/>
          </w:tcPr>
          <w:p w14:paraId="31797598" w14:textId="5E4D5632" w:rsidR="00ED5A1A" w:rsidRPr="00ED5A1A" w:rsidRDefault="00137586"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ED5A1A" w:rsidRPr="00ED5A1A">
              <w:rPr>
                <w:rFonts w:ascii="Times New Roman" w:hAnsi="Times New Roman"/>
                <w:color w:val="000000"/>
                <w:sz w:val="24"/>
              </w:rPr>
              <w:t>68</w:t>
            </w:r>
          </w:p>
        </w:tc>
        <w:tc>
          <w:tcPr>
            <w:tcW w:w="1701" w:type="dxa"/>
            <w:vAlign w:val="center"/>
          </w:tcPr>
          <w:p w14:paraId="1BA11E3D" w14:textId="323D5078" w:rsidR="00ED5A1A" w:rsidRPr="00ED5A1A" w:rsidRDefault="00137586"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ED5A1A" w:rsidRPr="00ED5A1A">
              <w:rPr>
                <w:rFonts w:ascii="Times New Roman" w:hAnsi="Times New Roman"/>
                <w:color w:val="000000"/>
                <w:sz w:val="24"/>
              </w:rPr>
              <w:t>4624</w:t>
            </w:r>
          </w:p>
        </w:tc>
      </w:tr>
      <w:tr w:rsidR="00ED5A1A" w14:paraId="520B268F" w14:textId="77777777" w:rsidTr="00ED5A1A">
        <w:trPr>
          <w:trHeight w:val="420"/>
        </w:trPr>
        <w:tc>
          <w:tcPr>
            <w:tcW w:w="734" w:type="dxa"/>
            <w:vAlign w:val="center"/>
          </w:tcPr>
          <w:p w14:paraId="39A7453A" w14:textId="77777777" w:rsidR="00ED5A1A" w:rsidRPr="00D20AD6" w:rsidRDefault="00ED5A1A"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6117A38D" w14:textId="76449D26" w:rsidR="00ED5A1A" w:rsidRPr="00ED5A1A" w:rsidRDefault="00137586"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ED5A1A" w:rsidRPr="00ED5A1A">
              <w:rPr>
                <w:rFonts w:ascii="Times New Roman" w:hAnsi="Times New Roman"/>
                <w:color w:val="000000"/>
                <w:sz w:val="24"/>
              </w:rPr>
              <w:t>48</w:t>
            </w:r>
          </w:p>
        </w:tc>
        <w:tc>
          <w:tcPr>
            <w:tcW w:w="1418" w:type="dxa"/>
            <w:vAlign w:val="center"/>
          </w:tcPr>
          <w:p w14:paraId="62EA3E20" w14:textId="786930E1" w:rsidR="00ED5A1A" w:rsidRPr="00ED5A1A" w:rsidRDefault="00137586"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ED5A1A" w:rsidRPr="00ED5A1A">
              <w:rPr>
                <w:rFonts w:ascii="Times New Roman" w:hAnsi="Times New Roman"/>
                <w:color w:val="000000"/>
                <w:sz w:val="24"/>
              </w:rPr>
              <w:t>54</w:t>
            </w:r>
          </w:p>
        </w:tc>
        <w:tc>
          <w:tcPr>
            <w:tcW w:w="1701" w:type="dxa"/>
            <w:vAlign w:val="center"/>
          </w:tcPr>
          <w:p w14:paraId="4F5E2CAA" w14:textId="3E7BBF23" w:rsidR="00ED5A1A" w:rsidRPr="00ED5A1A" w:rsidRDefault="00137586"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ED5A1A" w:rsidRPr="00ED5A1A">
              <w:rPr>
                <w:rFonts w:ascii="Times New Roman" w:hAnsi="Times New Roman"/>
                <w:color w:val="000000"/>
                <w:sz w:val="24"/>
              </w:rPr>
              <w:t>06</w:t>
            </w:r>
          </w:p>
        </w:tc>
        <w:tc>
          <w:tcPr>
            <w:tcW w:w="1701" w:type="dxa"/>
            <w:vAlign w:val="center"/>
          </w:tcPr>
          <w:p w14:paraId="6AE443D5" w14:textId="2B63C83C" w:rsidR="00ED5A1A" w:rsidRPr="00ED5A1A" w:rsidRDefault="00137586"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ED5A1A" w:rsidRPr="00ED5A1A">
              <w:rPr>
                <w:rFonts w:ascii="Times New Roman" w:hAnsi="Times New Roman"/>
                <w:color w:val="000000"/>
                <w:sz w:val="24"/>
              </w:rPr>
              <w:t>0036</w:t>
            </w:r>
          </w:p>
        </w:tc>
      </w:tr>
      <w:tr w:rsidR="00ED5A1A" w14:paraId="208421F0" w14:textId="77777777" w:rsidTr="00ED5A1A">
        <w:trPr>
          <w:trHeight w:val="412"/>
        </w:trPr>
        <w:tc>
          <w:tcPr>
            <w:tcW w:w="734" w:type="dxa"/>
            <w:vAlign w:val="center"/>
          </w:tcPr>
          <w:p w14:paraId="10D3103F" w14:textId="77777777" w:rsidR="00ED5A1A" w:rsidRPr="00D20AD6" w:rsidRDefault="00ED5A1A" w:rsidP="00137586">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0C2301A1" w14:textId="6217E395" w:rsidR="00ED5A1A" w:rsidRPr="00ED5A1A" w:rsidRDefault="00137586"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16,</w:t>
            </w:r>
            <w:r w:rsidR="00ED5A1A" w:rsidRPr="00ED5A1A">
              <w:rPr>
                <w:rFonts w:ascii="Times New Roman" w:hAnsi="Times New Roman"/>
                <w:color w:val="000000"/>
                <w:sz w:val="24"/>
              </w:rPr>
              <w:t>64</w:t>
            </w:r>
          </w:p>
        </w:tc>
        <w:tc>
          <w:tcPr>
            <w:tcW w:w="1418" w:type="dxa"/>
            <w:vAlign w:val="center"/>
          </w:tcPr>
          <w:p w14:paraId="36022E91" w14:textId="77777777" w:rsidR="00ED5A1A" w:rsidRPr="00ED5A1A" w:rsidRDefault="00ED5A1A" w:rsidP="00ED5A1A">
            <w:pPr>
              <w:pStyle w:val="ListParagraph"/>
              <w:spacing w:after="0" w:line="240" w:lineRule="auto"/>
              <w:ind w:left="0"/>
              <w:jc w:val="center"/>
              <w:rPr>
                <w:rFonts w:ascii="Times New Roman" w:hAnsi="Times New Roman"/>
                <w:b/>
                <w:sz w:val="24"/>
              </w:rPr>
            </w:pPr>
          </w:p>
        </w:tc>
        <w:tc>
          <w:tcPr>
            <w:tcW w:w="1701" w:type="dxa"/>
            <w:vAlign w:val="center"/>
          </w:tcPr>
          <w:p w14:paraId="0CC1498B" w14:textId="77777777" w:rsidR="00ED5A1A" w:rsidRPr="00ED5A1A" w:rsidRDefault="00ED5A1A" w:rsidP="00ED5A1A">
            <w:pPr>
              <w:pStyle w:val="ListParagraph"/>
              <w:spacing w:after="0" w:line="240" w:lineRule="auto"/>
              <w:ind w:left="0"/>
              <w:jc w:val="center"/>
              <w:rPr>
                <w:rFonts w:ascii="Times New Roman" w:hAnsi="Times New Roman"/>
                <w:b/>
                <w:sz w:val="24"/>
              </w:rPr>
            </w:pPr>
          </w:p>
        </w:tc>
        <w:tc>
          <w:tcPr>
            <w:tcW w:w="1701" w:type="dxa"/>
            <w:vAlign w:val="center"/>
          </w:tcPr>
          <w:p w14:paraId="6E2F1D4E" w14:textId="012E2439" w:rsidR="00ED5A1A" w:rsidRPr="00ED5A1A" w:rsidRDefault="00137586"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1,</w:t>
            </w:r>
            <w:r w:rsidR="00ED5A1A" w:rsidRPr="00ED5A1A">
              <w:rPr>
                <w:rFonts w:ascii="Times New Roman" w:hAnsi="Times New Roman"/>
                <w:color w:val="000000"/>
                <w:sz w:val="24"/>
              </w:rPr>
              <w:t>0436</w:t>
            </w:r>
          </w:p>
        </w:tc>
      </w:tr>
      <w:tr w:rsidR="00ED5A1A" w14:paraId="1FECBFF6" w14:textId="77777777" w:rsidTr="00ED5A1A">
        <w:trPr>
          <w:trHeight w:val="417"/>
        </w:trPr>
        <w:tc>
          <w:tcPr>
            <w:tcW w:w="734" w:type="dxa"/>
            <w:vAlign w:val="center"/>
          </w:tcPr>
          <w:p w14:paraId="0816BD8C" w14:textId="77777777" w:rsidR="00ED5A1A" w:rsidRPr="00D20AD6" w:rsidRDefault="00ED5A1A" w:rsidP="00137586">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57169A5E">
                <v:shape id="_x0000_i1519" type="#_x0000_t75" style="width:13.6pt;height:14.95pt" o:ole="">
                  <v:imagedata r:id="rId151" o:title=""/>
                </v:shape>
                <o:OLEObject Type="Embed" ProgID="Equation.3" ShapeID="_x0000_i1519" DrawAspect="Content" ObjectID="_1808067026" r:id="rId706"/>
              </w:object>
            </w:r>
          </w:p>
        </w:tc>
        <w:tc>
          <w:tcPr>
            <w:tcW w:w="1216" w:type="dxa"/>
            <w:vAlign w:val="center"/>
          </w:tcPr>
          <w:p w14:paraId="6B7250AA" w14:textId="53CDFF44" w:rsidR="00ED5A1A" w:rsidRPr="00ED5A1A" w:rsidRDefault="00137586" w:rsidP="00ED5A1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00ED5A1A">
              <w:rPr>
                <w:rFonts w:ascii="Times New Roman" w:hAnsi="Times New Roman"/>
                <w:color w:val="000000"/>
                <w:sz w:val="24"/>
              </w:rPr>
              <w:t>54</w:t>
            </w:r>
          </w:p>
        </w:tc>
        <w:tc>
          <w:tcPr>
            <w:tcW w:w="1418" w:type="dxa"/>
            <w:vAlign w:val="center"/>
          </w:tcPr>
          <w:p w14:paraId="1B8D7B6D" w14:textId="77777777" w:rsidR="00ED5A1A" w:rsidRPr="00ED5A1A" w:rsidRDefault="00ED5A1A" w:rsidP="00ED5A1A">
            <w:pPr>
              <w:pStyle w:val="ListParagraph"/>
              <w:spacing w:after="0" w:line="240" w:lineRule="auto"/>
              <w:ind w:left="0"/>
              <w:jc w:val="center"/>
              <w:rPr>
                <w:rFonts w:ascii="Times New Roman" w:hAnsi="Times New Roman"/>
                <w:b/>
                <w:sz w:val="24"/>
              </w:rPr>
            </w:pPr>
          </w:p>
        </w:tc>
        <w:tc>
          <w:tcPr>
            <w:tcW w:w="1701" w:type="dxa"/>
            <w:vAlign w:val="center"/>
          </w:tcPr>
          <w:p w14:paraId="1DC4CD35" w14:textId="77777777" w:rsidR="00ED5A1A" w:rsidRPr="00ED5A1A" w:rsidRDefault="00ED5A1A" w:rsidP="00ED5A1A">
            <w:pPr>
              <w:pStyle w:val="ListParagraph"/>
              <w:spacing w:after="0" w:line="240" w:lineRule="auto"/>
              <w:ind w:left="0"/>
              <w:jc w:val="center"/>
              <w:rPr>
                <w:rFonts w:ascii="Times New Roman" w:hAnsi="Times New Roman"/>
                <w:b/>
                <w:sz w:val="24"/>
              </w:rPr>
            </w:pPr>
          </w:p>
        </w:tc>
        <w:tc>
          <w:tcPr>
            <w:tcW w:w="1701" w:type="dxa"/>
            <w:vAlign w:val="center"/>
          </w:tcPr>
          <w:p w14:paraId="22011E1B" w14:textId="77777777" w:rsidR="00ED5A1A" w:rsidRPr="00ED5A1A" w:rsidRDefault="00ED5A1A" w:rsidP="00ED5A1A">
            <w:pPr>
              <w:pStyle w:val="ListParagraph"/>
              <w:spacing w:after="0" w:line="240" w:lineRule="auto"/>
              <w:ind w:left="0"/>
              <w:jc w:val="center"/>
              <w:rPr>
                <w:rFonts w:ascii="Times New Roman" w:hAnsi="Times New Roman"/>
                <w:b/>
                <w:sz w:val="24"/>
              </w:rPr>
            </w:pPr>
          </w:p>
        </w:tc>
      </w:tr>
    </w:tbl>
    <w:p w14:paraId="588D0526" w14:textId="77777777" w:rsidR="00ED5A1A" w:rsidRPr="009023A7" w:rsidRDefault="00ED5A1A" w:rsidP="00ED5A1A">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192CE6C9">
          <v:shape id="_x0000_i1520" type="#_x0000_t75" style="width:1in;height:42.1pt" o:ole="">
            <v:imagedata r:id="rId157" o:title=""/>
          </v:shape>
          <o:OLEObject Type="Embed" ProgID="Equation.3" ShapeID="_x0000_i1520" DrawAspect="Content" ObjectID="_1808067027" r:id="rId707"/>
        </w:object>
      </w:r>
      <w:r w:rsidRPr="009023A7">
        <w:rPr>
          <w:color w:val="000000" w:themeColor="text1"/>
          <w:lang w:val="id-ID"/>
        </w:rPr>
        <w:fldChar w:fldCharType="end"/>
      </w:r>
    </w:p>
    <w:p w14:paraId="350B7944" w14:textId="77777777" w:rsidR="00ED5A1A" w:rsidRPr="009023A7" w:rsidRDefault="00ED5A1A" w:rsidP="00ED5A1A">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00137586" w:rsidRPr="00AA764D">
        <w:rPr>
          <w:color w:val="000000" w:themeColor="text1"/>
          <w:position w:val="-26"/>
          <w:lang w:val="id-ID"/>
        </w:rPr>
        <w:object w:dxaOrig="940" w:dyaOrig="700" w14:anchorId="6A9E704E">
          <v:shape id="_x0000_i1521" type="#_x0000_t75" style="width:67.9pt;height:32.6pt" o:ole="">
            <v:imagedata r:id="rId708" o:title=""/>
          </v:shape>
          <o:OLEObject Type="Embed" ProgID="Equation.3" ShapeID="_x0000_i1521" DrawAspect="Content" ObjectID="_1808067028" r:id="rId709"/>
        </w:object>
      </w:r>
      <w:r w:rsidRPr="009023A7">
        <w:rPr>
          <w:color w:val="000000" w:themeColor="text1"/>
          <w:position w:val="-10"/>
          <w:lang w:val="id-ID"/>
        </w:rPr>
        <w:object w:dxaOrig="180" w:dyaOrig="340" w14:anchorId="5B473E85">
          <v:shape id="_x0000_i1522" type="#_x0000_t75" style="width:8.15pt;height:17.65pt" o:ole="">
            <v:imagedata r:id="rId161" o:title=""/>
          </v:shape>
          <o:OLEObject Type="Embed" ProgID="Equation.3" ShapeID="_x0000_i1522" DrawAspect="Content" ObjectID="_1808067029" r:id="rId710"/>
        </w:object>
      </w:r>
      <w:r w:rsidRPr="009023A7">
        <w:rPr>
          <w:color w:val="000000" w:themeColor="text1"/>
          <w:position w:val="-10"/>
          <w:lang w:val="id-ID"/>
        </w:rPr>
        <w:object w:dxaOrig="180" w:dyaOrig="340" w14:anchorId="57365A84">
          <v:shape id="_x0000_i1523" type="#_x0000_t75" style="width:8.15pt;height:17.65pt" o:ole="">
            <v:imagedata r:id="rId161" o:title=""/>
          </v:shape>
          <o:OLEObject Type="Embed" ProgID="Equation.3" ShapeID="_x0000_i1523" DrawAspect="Content" ObjectID="_1808067030" r:id="rId711"/>
        </w:object>
      </w:r>
    </w:p>
    <w:p w14:paraId="14380637" w14:textId="61E66734" w:rsidR="00ED5A1A" w:rsidRPr="00137586" w:rsidRDefault="00ED5A1A" w:rsidP="00ED5A1A">
      <w:pPr>
        <w:spacing w:line="480" w:lineRule="auto"/>
        <w:ind w:firstLine="450"/>
        <w:jc w:val="both"/>
        <w:rPr>
          <w:color w:val="000000" w:themeColor="text1"/>
        </w:rPr>
      </w:pPr>
      <w:r w:rsidRPr="009023A7">
        <w:rPr>
          <w:color w:val="000000" w:themeColor="text1"/>
          <w:lang w:val="id-ID"/>
        </w:rPr>
        <w:t xml:space="preserve">= </w:t>
      </w:r>
      <w:r w:rsidR="00137586">
        <w:rPr>
          <w:color w:val="000000" w:themeColor="text1"/>
        </w:rPr>
        <w:t>0,72</w:t>
      </w:r>
    </w:p>
    <w:p w14:paraId="6304B84D" w14:textId="77777777" w:rsidR="00ED5A1A" w:rsidRDefault="00ED5A1A" w:rsidP="00ED5A1A">
      <w:pPr>
        <w:spacing w:line="480" w:lineRule="auto"/>
        <w:ind w:firstLine="450"/>
        <w:jc w:val="both"/>
        <w:rPr>
          <w:color w:val="000000" w:themeColor="text1"/>
        </w:rPr>
      </w:pPr>
    </w:p>
    <w:p w14:paraId="7A5BB5CA" w14:textId="77777777" w:rsidR="00137586" w:rsidRPr="00ED5A1A" w:rsidRDefault="00137586" w:rsidP="00ED5A1A">
      <w:pPr>
        <w:spacing w:line="480" w:lineRule="auto"/>
        <w:ind w:firstLine="450"/>
        <w:jc w:val="both"/>
        <w:rPr>
          <w:color w:val="000000" w:themeColor="text1"/>
        </w:rPr>
      </w:pPr>
    </w:p>
    <w:p w14:paraId="22AFD89F" w14:textId="77777777" w:rsidR="00137586" w:rsidRDefault="00137586" w:rsidP="00137586">
      <w:pPr>
        <w:spacing w:line="480" w:lineRule="auto"/>
        <w:jc w:val="both"/>
        <w:rPr>
          <w:color w:val="000000" w:themeColor="text1"/>
        </w:rPr>
      </w:pPr>
      <w:r>
        <w:rPr>
          <w:b/>
          <w:color w:val="000000" w:themeColor="text1"/>
        </w:rPr>
        <w:lastRenderedPageBreak/>
        <w:t xml:space="preserve">Lampiran 33. </w:t>
      </w:r>
      <w:r>
        <w:rPr>
          <w:color w:val="000000" w:themeColor="text1"/>
        </w:rPr>
        <w:t>(Lanjutan)</w:t>
      </w:r>
    </w:p>
    <w:p w14:paraId="4F16186A" w14:textId="131EC9E4" w:rsidR="00137586" w:rsidRPr="00D20AD6" w:rsidRDefault="00137586" w:rsidP="00137586">
      <w:pPr>
        <w:rPr>
          <w:b/>
        </w:rPr>
      </w:pPr>
      <w:r>
        <w:rPr>
          <w:b/>
        </w:rPr>
        <w:t>F2 (Siklus 6)</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137586" w14:paraId="0647B91B" w14:textId="77777777" w:rsidTr="00137586">
        <w:trPr>
          <w:trHeight w:val="542"/>
        </w:trPr>
        <w:tc>
          <w:tcPr>
            <w:tcW w:w="734" w:type="dxa"/>
            <w:vAlign w:val="center"/>
          </w:tcPr>
          <w:p w14:paraId="1DB36D62" w14:textId="77777777" w:rsid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0777F809" w14:textId="77777777" w:rsidR="00137586" w:rsidRDefault="00137586" w:rsidP="00137586">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207323EC" w14:textId="77777777" w:rsidR="00137586" w:rsidRPr="00D20AD6" w:rsidRDefault="00137586" w:rsidP="00137586">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2B5A1306">
                <v:shape id="_x0000_i1524" type="#_x0000_t75" style="width:13.6pt;height:14.95pt" o:ole="">
                  <v:imagedata r:id="rId151" o:title=""/>
                </v:shape>
                <o:OLEObject Type="Embed" ProgID="Equation.3" ShapeID="_x0000_i1524" DrawAspect="Content" ObjectID="_1808067031" r:id="rId712"/>
              </w:object>
            </w:r>
          </w:p>
        </w:tc>
        <w:tc>
          <w:tcPr>
            <w:tcW w:w="1701" w:type="dxa"/>
            <w:vAlign w:val="center"/>
          </w:tcPr>
          <w:p w14:paraId="7C35E67A" w14:textId="77777777" w:rsidR="00137586" w:rsidRPr="00506E2A" w:rsidRDefault="00137586" w:rsidP="00137586">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3998A4C6">
                <v:shape id="_x0000_i1525" type="#_x0000_t75" style="width:13.6pt;height:14.95pt" o:ole="">
                  <v:imagedata r:id="rId151" o:title=""/>
                </v:shape>
                <o:OLEObject Type="Embed" ProgID="Equation.3" ShapeID="_x0000_i1525" DrawAspect="Content" ObjectID="_1808067032" r:id="rId713"/>
              </w:object>
            </w:r>
            <w:r w:rsidRPr="00B16A05">
              <w:rPr>
                <w:rFonts w:ascii="Times New Roman" w:hAnsi="Times New Roman"/>
                <w:b/>
                <w:color w:val="000000" w:themeColor="text1"/>
                <w:sz w:val="24"/>
                <w:szCs w:val="24"/>
                <w:lang w:val="id-ID"/>
              </w:rPr>
              <w:t>)</w:t>
            </w:r>
          </w:p>
        </w:tc>
        <w:tc>
          <w:tcPr>
            <w:tcW w:w="1701" w:type="dxa"/>
            <w:vAlign w:val="center"/>
          </w:tcPr>
          <w:p w14:paraId="3AD7DD0B" w14:textId="77777777" w:rsidR="00137586" w:rsidRPr="00506E2A" w:rsidRDefault="00137586" w:rsidP="00137586">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2FF6005F">
                <v:shape id="_x0000_i1526" type="#_x0000_t75" style="width:13.6pt;height:14.95pt" o:ole="">
                  <v:imagedata r:id="rId154" o:title=""/>
                </v:shape>
                <o:OLEObject Type="Embed" ProgID="Equation.3" ShapeID="_x0000_i1526" DrawAspect="Content" ObjectID="_1808067033" r:id="rId714"/>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137586" w14:paraId="042BE4B6" w14:textId="77777777" w:rsidTr="00137586">
        <w:trPr>
          <w:trHeight w:val="407"/>
        </w:trPr>
        <w:tc>
          <w:tcPr>
            <w:tcW w:w="734" w:type="dxa"/>
            <w:vAlign w:val="center"/>
          </w:tcPr>
          <w:p w14:paraId="0894E693" w14:textId="77777777" w:rsidR="00137586" w:rsidRPr="00D20AD6" w:rsidRDefault="00137586"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535E5DDB" w14:textId="17C6DC5A"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4,</w:t>
            </w:r>
            <w:r w:rsidRPr="00137586">
              <w:rPr>
                <w:rFonts w:ascii="Times New Roman" w:hAnsi="Times New Roman"/>
                <w:color w:val="000000"/>
                <w:sz w:val="24"/>
              </w:rPr>
              <w:t>22</w:t>
            </w:r>
          </w:p>
        </w:tc>
        <w:tc>
          <w:tcPr>
            <w:tcW w:w="1418" w:type="dxa"/>
            <w:vAlign w:val="center"/>
          </w:tcPr>
          <w:p w14:paraId="66438D32" w14:textId="754133DF"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137586">
              <w:rPr>
                <w:rFonts w:ascii="Times New Roman" w:hAnsi="Times New Roman"/>
                <w:color w:val="000000"/>
                <w:sz w:val="24"/>
              </w:rPr>
              <w:t>22</w:t>
            </w:r>
          </w:p>
        </w:tc>
        <w:tc>
          <w:tcPr>
            <w:tcW w:w="1701" w:type="dxa"/>
            <w:vAlign w:val="center"/>
          </w:tcPr>
          <w:p w14:paraId="488CB3EB" w14:textId="42E38BF0" w:rsidR="00137586" w:rsidRPr="00137586" w:rsidRDefault="00137586" w:rsidP="00137586">
            <w:pPr>
              <w:pStyle w:val="ListParagraph"/>
              <w:spacing w:after="0" w:line="240" w:lineRule="auto"/>
              <w:ind w:left="0"/>
              <w:jc w:val="center"/>
              <w:rPr>
                <w:rFonts w:ascii="Times New Roman" w:hAnsi="Times New Roman"/>
                <w:b/>
                <w:sz w:val="24"/>
              </w:rPr>
            </w:pPr>
            <w:r w:rsidRPr="00137586">
              <w:rPr>
                <w:rFonts w:ascii="Times New Roman" w:hAnsi="Times New Roman"/>
                <w:color w:val="000000"/>
                <w:sz w:val="24"/>
              </w:rPr>
              <w:t>-1</w:t>
            </w:r>
          </w:p>
        </w:tc>
        <w:tc>
          <w:tcPr>
            <w:tcW w:w="1701" w:type="dxa"/>
            <w:vAlign w:val="center"/>
          </w:tcPr>
          <w:p w14:paraId="58DF28C5" w14:textId="2E7C4B75" w:rsidR="00137586" w:rsidRPr="00137586" w:rsidRDefault="00137586" w:rsidP="00137586">
            <w:pPr>
              <w:pStyle w:val="ListParagraph"/>
              <w:spacing w:after="0" w:line="240" w:lineRule="auto"/>
              <w:ind w:left="0"/>
              <w:jc w:val="center"/>
              <w:rPr>
                <w:rFonts w:ascii="Times New Roman" w:hAnsi="Times New Roman"/>
                <w:b/>
                <w:sz w:val="24"/>
              </w:rPr>
            </w:pPr>
            <w:r w:rsidRPr="00137586">
              <w:rPr>
                <w:rFonts w:ascii="Times New Roman" w:hAnsi="Times New Roman"/>
                <w:color w:val="000000"/>
                <w:sz w:val="24"/>
              </w:rPr>
              <w:t>1</w:t>
            </w:r>
          </w:p>
        </w:tc>
      </w:tr>
      <w:tr w:rsidR="00137586" w14:paraId="0A3E1BD8" w14:textId="77777777" w:rsidTr="00137586">
        <w:trPr>
          <w:trHeight w:val="413"/>
        </w:trPr>
        <w:tc>
          <w:tcPr>
            <w:tcW w:w="734" w:type="dxa"/>
            <w:vAlign w:val="center"/>
          </w:tcPr>
          <w:p w14:paraId="22F1D71C" w14:textId="77777777" w:rsidR="00137586" w:rsidRPr="00D20AD6" w:rsidRDefault="00137586"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32D62178" w14:textId="3B5D4DD7"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137586">
              <w:rPr>
                <w:rFonts w:ascii="Times New Roman" w:hAnsi="Times New Roman"/>
                <w:color w:val="000000"/>
                <w:sz w:val="24"/>
              </w:rPr>
              <w:t>67</w:t>
            </w:r>
          </w:p>
        </w:tc>
        <w:tc>
          <w:tcPr>
            <w:tcW w:w="1418" w:type="dxa"/>
            <w:vAlign w:val="center"/>
          </w:tcPr>
          <w:p w14:paraId="5BCEB955" w14:textId="039BE1DC"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137586">
              <w:rPr>
                <w:rFonts w:ascii="Times New Roman" w:hAnsi="Times New Roman"/>
                <w:color w:val="000000"/>
                <w:sz w:val="24"/>
              </w:rPr>
              <w:t>22</w:t>
            </w:r>
          </w:p>
        </w:tc>
        <w:tc>
          <w:tcPr>
            <w:tcW w:w="1701" w:type="dxa"/>
            <w:vAlign w:val="center"/>
          </w:tcPr>
          <w:p w14:paraId="24A8C952" w14:textId="13ED60CB"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137586">
              <w:rPr>
                <w:rFonts w:ascii="Times New Roman" w:hAnsi="Times New Roman"/>
                <w:color w:val="000000"/>
                <w:sz w:val="24"/>
              </w:rPr>
              <w:t>45</w:t>
            </w:r>
          </w:p>
        </w:tc>
        <w:tc>
          <w:tcPr>
            <w:tcW w:w="1701" w:type="dxa"/>
            <w:vAlign w:val="center"/>
          </w:tcPr>
          <w:p w14:paraId="7A4027A7" w14:textId="1EA6585E"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137586">
              <w:rPr>
                <w:rFonts w:ascii="Times New Roman" w:hAnsi="Times New Roman"/>
                <w:color w:val="000000"/>
                <w:sz w:val="24"/>
              </w:rPr>
              <w:t>2025</w:t>
            </w:r>
          </w:p>
        </w:tc>
      </w:tr>
      <w:tr w:rsidR="00137586" w14:paraId="3FD7AC98" w14:textId="77777777" w:rsidTr="00137586">
        <w:trPr>
          <w:trHeight w:val="420"/>
        </w:trPr>
        <w:tc>
          <w:tcPr>
            <w:tcW w:w="734" w:type="dxa"/>
            <w:vAlign w:val="center"/>
          </w:tcPr>
          <w:p w14:paraId="0BBEEFC9" w14:textId="77777777" w:rsidR="00137586" w:rsidRPr="00D20AD6" w:rsidRDefault="00137586"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37019BFB" w14:textId="044C39F2"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137586">
              <w:rPr>
                <w:rFonts w:ascii="Times New Roman" w:hAnsi="Times New Roman"/>
                <w:color w:val="000000"/>
                <w:sz w:val="24"/>
              </w:rPr>
              <w:t>79</w:t>
            </w:r>
          </w:p>
        </w:tc>
        <w:tc>
          <w:tcPr>
            <w:tcW w:w="1418" w:type="dxa"/>
            <w:vAlign w:val="center"/>
          </w:tcPr>
          <w:p w14:paraId="53C9BB3B" w14:textId="7CA675E4"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137586">
              <w:rPr>
                <w:rFonts w:ascii="Times New Roman" w:hAnsi="Times New Roman"/>
                <w:color w:val="000000"/>
                <w:sz w:val="24"/>
              </w:rPr>
              <w:t>22</w:t>
            </w:r>
          </w:p>
        </w:tc>
        <w:tc>
          <w:tcPr>
            <w:tcW w:w="1701" w:type="dxa"/>
            <w:vAlign w:val="center"/>
          </w:tcPr>
          <w:p w14:paraId="7D20B879" w14:textId="3642B8CA"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137586">
              <w:rPr>
                <w:rFonts w:ascii="Times New Roman" w:hAnsi="Times New Roman"/>
                <w:color w:val="000000"/>
                <w:sz w:val="24"/>
              </w:rPr>
              <w:t>57</w:t>
            </w:r>
          </w:p>
        </w:tc>
        <w:tc>
          <w:tcPr>
            <w:tcW w:w="1701" w:type="dxa"/>
            <w:vAlign w:val="center"/>
          </w:tcPr>
          <w:p w14:paraId="6B51E554" w14:textId="1C1C9C24"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137586">
              <w:rPr>
                <w:rFonts w:ascii="Times New Roman" w:hAnsi="Times New Roman"/>
                <w:color w:val="000000"/>
                <w:sz w:val="24"/>
              </w:rPr>
              <w:t>3249</w:t>
            </w:r>
          </w:p>
        </w:tc>
      </w:tr>
      <w:tr w:rsidR="00137586" w14:paraId="4817FE19" w14:textId="77777777" w:rsidTr="00137586">
        <w:trPr>
          <w:trHeight w:val="412"/>
        </w:trPr>
        <w:tc>
          <w:tcPr>
            <w:tcW w:w="734" w:type="dxa"/>
            <w:vAlign w:val="center"/>
          </w:tcPr>
          <w:p w14:paraId="50051E68" w14:textId="77777777" w:rsidR="00137586" w:rsidRPr="00D20AD6" w:rsidRDefault="00137586" w:rsidP="00137586">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6F6C57CA" w14:textId="743C7DBC"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15,</w:t>
            </w:r>
            <w:r w:rsidRPr="00137586">
              <w:rPr>
                <w:rFonts w:ascii="Times New Roman" w:hAnsi="Times New Roman"/>
                <w:color w:val="000000"/>
                <w:sz w:val="24"/>
              </w:rPr>
              <w:t>68</w:t>
            </w:r>
          </w:p>
        </w:tc>
        <w:tc>
          <w:tcPr>
            <w:tcW w:w="1418" w:type="dxa"/>
            <w:vAlign w:val="center"/>
          </w:tcPr>
          <w:p w14:paraId="2A70E2AF" w14:textId="77777777" w:rsidR="00137586" w:rsidRPr="00137586" w:rsidRDefault="00137586" w:rsidP="00137586">
            <w:pPr>
              <w:pStyle w:val="ListParagraph"/>
              <w:spacing w:after="0" w:line="240" w:lineRule="auto"/>
              <w:ind w:left="0"/>
              <w:jc w:val="center"/>
              <w:rPr>
                <w:rFonts w:ascii="Times New Roman" w:hAnsi="Times New Roman"/>
                <w:b/>
                <w:sz w:val="24"/>
              </w:rPr>
            </w:pPr>
          </w:p>
        </w:tc>
        <w:tc>
          <w:tcPr>
            <w:tcW w:w="1701" w:type="dxa"/>
            <w:vAlign w:val="center"/>
          </w:tcPr>
          <w:p w14:paraId="47B5289E" w14:textId="77777777" w:rsidR="00137586" w:rsidRPr="00137586" w:rsidRDefault="00137586" w:rsidP="00137586">
            <w:pPr>
              <w:pStyle w:val="ListParagraph"/>
              <w:spacing w:after="0" w:line="240" w:lineRule="auto"/>
              <w:ind w:left="0"/>
              <w:jc w:val="center"/>
              <w:rPr>
                <w:rFonts w:ascii="Times New Roman" w:hAnsi="Times New Roman"/>
                <w:b/>
                <w:sz w:val="24"/>
              </w:rPr>
            </w:pPr>
          </w:p>
        </w:tc>
        <w:tc>
          <w:tcPr>
            <w:tcW w:w="1701" w:type="dxa"/>
            <w:vAlign w:val="center"/>
          </w:tcPr>
          <w:p w14:paraId="0BE41576" w14:textId="67CD3656"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1,</w:t>
            </w:r>
            <w:r w:rsidRPr="00137586">
              <w:rPr>
                <w:rFonts w:ascii="Times New Roman" w:hAnsi="Times New Roman"/>
                <w:color w:val="000000"/>
                <w:sz w:val="24"/>
              </w:rPr>
              <w:t>5274</w:t>
            </w:r>
          </w:p>
        </w:tc>
      </w:tr>
      <w:tr w:rsidR="00137586" w14:paraId="6DF130E5" w14:textId="77777777" w:rsidTr="00137586">
        <w:trPr>
          <w:trHeight w:val="417"/>
        </w:trPr>
        <w:tc>
          <w:tcPr>
            <w:tcW w:w="734" w:type="dxa"/>
            <w:vAlign w:val="center"/>
          </w:tcPr>
          <w:p w14:paraId="5B7BE1B1" w14:textId="77777777" w:rsidR="00137586" w:rsidRPr="00D20AD6" w:rsidRDefault="00137586" w:rsidP="00137586">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0B78F815">
                <v:shape id="_x0000_i1527" type="#_x0000_t75" style="width:13.6pt;height:14.95pt" o:ole="">
                  <v:imagedata r:id="rId151" o:title=""/>
                </v:shape>
                <o:OLEObject Type="Embed" ProgID="Equation.3" ShapeID="_x0000_i1527" DrawAspect="Content" ObjectID="_1808067034" r:id="rId715"/>
              </w:object>
            </w:r>
          </w:p>
        </w:tc>
        <w:tc>
          <w:tcPr>
            <w:tcW w:w="1216" w:type="dxa"/>
            <w:vAlign w:val="center"/>
          </w:tcPr>
          <w:p w14:paraId="3A8E309F" w14:textId="505C4E3E"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5,22</w:t>
            </w:r>
          </w:p>
        </w:tc>
        <w:tc>
          <w:tcPr>
            <w:tcW w:w="1418" w:type="dxa"/>
            <w:vAlign w:val="center"/>
          </w:tcPr>
          <w:p w14:paraId="7BEC1E1F" w14:textId="77777777" w:rsidR="00137586" w:rsidRPr="00137586" w:rsidRDefault="00137586" w:rsidP="00137586">
            <w:pPr>
              <w:pStyle w:val="ListParagraph"/>
              <w:spacing w:after="0" w:line="240" w:lineRule="auto"/>
              <w:ind w:left="0"/>
              <w:jc w:val="center"/>
              <w:rPr>
                <w:rFonts w:ascii="Times New Roman" w:hAnsi="Times New Roman"/>
                <w:b/>
                <w:sz w:val="24"/>
              </w:rPr>
            </w:pPr>
          </w:p>
        </w:tc>
        <w:tc>
          <w:tcPr>
            <w:tcW w:w="1701" w:type="dxa"/>
            <w:vAlign w:val="center"/>
          </w:tcPr>
          <w:p w14:paraId="2C4C8DB7" w14:textId="77777777" w:rsidR="00137586" w:rsidRPr="00137586" w:rsidRDefault="00137586" w:rsidP="00137586">
            <w:pPr>
              <w:pStyle w:val="ListParagraph"/>
              <w:spacing w:after="0" w:line="240" w:lineRule="auto"/>
              <w:ind w:left="0"/>
              <w:jc w:val="center"/>
              <w:rPr>
                <w:rFonts w:ascii="Times New Roman" w:hAnsi="Times New Roman"/>
                <w:b/>
                <w:sz w:val="24"/>
              </w:rPr>
            </w:pPr>
          </w:p>
        </w:tc>
        <w:tc>
          <w:tcPr>
            <w:tcW w:w="1701" w:type="dxa"/>
            <w:vAlign w:val="center"/>
          </w:tcPr>
          <w:p w14:paraId="0FE5621A" w14:textId="77777777" w:rsidR="00137586" w:rsidRPr="00137586" w:rsidRDefault="00137586" w:rsidP="00137586">
            <w:pPr>
              <w:pStyle w:val="ListParagraph"/>
              <w:spacing w:after="0" w:line="240" w:lineRule="auto"/>
              <w:ind w:left="0"/>
              <w:jc w:val="center"/>
              <w:rPr>
                <w:rFonts w:ascii="Times New Roman" w:hAnsi="Times New Roman"/>
                <w:b/>
                <w:sz w:val="24"/>
              </w:rPr>
            </w:pPr>
          </w:p>
        </w:tc>
      </w:tr>
    </w:tbl>
    <w:p w14:paraId="58EDBCE6" w14:textId="77777777" w:rsidR="00137586" w:rsidRPr="009023A7" w:rsidRDefault="00137586" w:rsidP="00137586">
      <w:pPr>
        <w:spacing w:before="240" w:line="480" w:lineRule="auto"/>
        <w:ind w:left="426" w:hanging="426"/>
        <w:jc w:val="both"/>
        <w:rPr>
          <w:color w:val="000000" w:themeColor="text1"/>
          <w:lang w:val="id-ID"/>
        </w:rPr>
      </w:pPr>
      <w:r w:rsidRPr="009023A7">
        <w:rPr>
          <w:color w:val="000000" w:themeColor="text1"/>
          <w:lang w:val="id-ID"/>
        </w:rPr>
        <w:t>SD</w:t>
      </w:r>
      <w:r w:rsidRPr="009023A7">
        <w:rPr>
          <w:color w:val="000000" w:themeColor="text1"/>
          <w:lang w:val="id-ID"/>
        </w:rPr>
        <w:tab/>
        <w:t xml:space="preserve">= </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9023A7">
        <w:rPr>
          <w:color w:val="000000" w:themeColor="text1"/>
          <w:lang w:val="id-ID"/>
        </w:rPr>
        <w:fldChar w:fldCharType="separate"/>
      </w:r>
      <w:r w:rsidRPr="009023A7">
        <w:rPr>
          <w:color w:val="000000" w:themeColor="text1"/>
          <w:position w:val="-26"/>
          <w:lang w:val="id-ID"/>
        </w:rPr>
        <w:object w:dxaOrig="1420" w:dyaOrig="820" w14:anchorId="3AD2009E">
          <v:shape id="_x0000_i1528" type="#_x0000_t75" style="width:1in;height:42.1pt" o:ole="">
            <v:imagedata r:id="rId157" o:title=""/>
          </v:shape>
          <o:OLEObject Type="Embed" ProgID="Equation.3" ShapeID="_x0000_i1528" DrawAspect="Content" ObjectID="_1808067035" r:id="rId716"/>
        </w:object>
      </w:r>
      <w:r w:rsidRPr="009023A7">
        <w:rPr>
          <w:color w:val="000000" w:themeColor="text1"/>
          <w:lang w:val="id-ID"/>
        </w:rPr>
        <w:fldChar w:fldCharType="end"/>
      </w:r>
    </w:p>
    <w:p w14:paraId="33749933" w14:textId="77777777" w:rsidR="00137586" w:rsidRPr="009023A7" w:rsidRDefault="00137586" w:rsidP="00137586">
      <w:pPr>
        <w:tabs>
          <w:tab w:val="left" w:pos="426"/>
        </w:tabs>
        <w:spacing w:line="480" w:lineRule="auto"/>
        <w:jc w:val="both"/>
        <w:rPr>
          <w:color w:val="000000" w:themeColor="text1"/>
          <w:lang w:val="id-ID"/>
        </w:rPr>
      </w:pPr>
      <w:r w:rsidRPr="009023A7">
        <w:rPr>
          <w:color w:val="000000" w:themeColor="text1"/>
          <w:lang w:val="id-ID"/>
        </w:rPr>
        <w:tab/>
        <w:t>=</w:t>
      </w:r>
      <w:r w:rsidRPr="009023A7">
        <w:rPr>
          <w:color w:val="000000" w:themeColor="text1"/>
          <w:lang w:val="id-ID"/>
        </w:rPr>
        <w:fldChar w:fldCharType="begin"/>
      </w:r>
      <w:r w:rsidRPr="009023A7">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9023A7">
        <w:rPr>
          <w:color w:val="000000" w:themeColor="text1"/>
          <w:lang w:val="id-ID"/>
        </w:rPr>
        <w:fldChar w:fldCharType="end"/>
      </w:r>
      <w:r w:rsidRPr="00AA764D">
        <w:rPr>
          <w:color w:val="000000" w:themeColor="text1"/>
          <w:position w:val="-26"/>
          <w:lang w:val="id-ID"/>
        </w:rPr>
        <w:object w:dxaOrig="940" w:dyaOrig="700" w14:anchorId="256E6FB6">
          <v:shape id="_x0000_i1529" type="#_x0000_t75" style="width:67.9pt;height:32.6pt" o:ole="">
            <v:imagedata r:id="rId717" o:title=""/>
          </v:shape>
          <o:OLEObject Type="Embed" ProgID="Equation.3" ShapeID="_x0000_i1529" DrawAspect="Content" ObjectID="_1808067036" r:id="rId718"/>
        </w:object>
      </w:r>
      <w:r w:rsidRPr="009023A7">
        <w:rPr>
          <w:color w:val="000000" w:themeColor="text1"/>
          <w:position w:val="-10"/>
          <w:lang w:val="id-ID"/>
        </w:rPr>
        <w:object w:dxaOrig="180" w:dyaOrig="340" w14:anchorId="18C06971">
          <v:shape id="_x0000_i1530" type="#_x0000_t75" style="width:8.15pt;height:17.65pt" o:ole="">
            <v:imagedata r:id="rId161" o:title=""/>
          </v:shape>
          <o:OLEObject Type="Embed" ProgID="Equation.3" ShapeID="_x0000_i1530" DrawAspect="Content" ObjectID="_1808067037" r:id="rId719"/>
        </w:object>
      </w:r>
      <w:r w:rsidRPr="009023A7">
        <w:rPr>
          <w:color w:val="000000" w:themeColor="text1"/>
          <w:position w:val="-10"/>
          <w:lang w:val="id-ID"/>
        </w:rPr>
        <w:object w:dxaOrig="180" w:dyaOrig="340" w14:anchorId="2899E31A">
          <v:shape id="_x0000_i1531" type="#_x0000_t75" style="width:8.15pt;height:17.65pt" o:ole="">
            <v:imagedata r:id="rId161" o:title=""/>
          </v:shape>
          <o:OLEObject Type="Embed" ProgID="Equation.3" ShapeID="_x0000_i1531" DrawAspect="Content" ObjectID="_1808067038" r:id="rId720"/>
        </w:object>
      </w:r>
    </w:p>
    <w:p w14:paraId="436ACF5E" w14:textId="7040548F" w:rsidR="00137586" w:rsidRPr="00137586" w:rsidRDefault="00137586" w:rsidP="00137586">
      <w:pPr>
        <w:spacing w:line="480" w:lineRule="auto"/>
        <w:ind w:firstLine="450"/>
        <w:jc w:val="both"/>
        <w:rPr>
          <w:color w:val="000000" w:themeColor="text1"/>
        </w:rPr>
      </w:pPr>
      <w:r w:rsidRPr="009023A7">
        <w:rPr>
          <w:color w:val="000000" w:themeColor="text1"/>
          <w:lang w:val="id-ID"/>
        </w:rPr>
        <w:t xml:space="preserve">= </w:t>
      </w:r>
      <w:r>
        <w:rPr>
          <w:color w:val="000000" w:themeColor="text1"/>
        </w:rPr>
        <w:t>0,87</w:t>
      </w:r>
    </w:p>
    <w:p w14:paraId="33E2FE28" w14:textId="77777777" w:rsidR="00ED5A1A" w:rsidRPr="006A73CF" w:rsidRDefault="00ED5A1A" w:rsidP="009E1FD2">
      <w:pPr>
        <w:pStyle w:val="ListParagraph"/>
        <w:ind w:left="426"/>
        <w:rPr>
          <w:b/>
        </w:rPr>
      </w:pPr>
    </w:p>
    <w:p w14:paraId="6DF39F07" w14:textId="0614714A" w:rsidR="006A73CF" w:rsidRPr="00137586" w:rsidRDefault="00137586" w:rsidP="006A73CF">
      <w:pPr>
        <w:pStyle w:val="ListParagraph"/>
        <w:numPr>
          <w:ilvl w:val="2"/>
          <w:numId w:val="33"/>
        </w:numPr>
        <w:ind w:left="426"/>
        <w:rPr>
          <w:b/>
        </w:rPr>
      </w:pPr>
      <w:r>
        <w:rPr>
          <w:rFonts w:ascii="Times New Roman" w:hAnsi="Times New Roman"/>
          <w:b/>
          <w:sz w:val="24"/>
        </w:rPr>
        <w:t xml:space="preserve">Perhitungan Standar Deviasi </w:t>
      </w:r>
      <w:r w:rsidR="006A73CF">
        <w:rPr>
          <w:rFonts w:ascii="Times New Roman" w:hAnsi="Times New Roman"/>
          <w:b/>
          <w:sz w:val="24"/>
        </w:rPr>
        <w:t>Viskositas</w:t>
      </w:r>
    </w:p>
    <w:p w14:paraId="65F0738D" w14:textId="302E94EF" w:rsidR="00137586" w:rsidRPr="00137586" w:rsidRDefault="00137586" w:rsidP="00137586">
      <w:pPr>
        <w:rPr>
          <w:b/>
        </w:rPr>
      </w:pPr>
      <w:r w:rsidRPr="00137586">
        <w:rPr>
          <w:b/>
        </w:rPr>
        <w:t>F</w:t>
      </w:r>
      <w:r>
        <w:rPr>
          <w:b/>
        </w:rPr>
        <w:t>0</w:t>
      </w:r>
      <w:r w:rsidRPr="00137586">
        <w:rPr>
          <w:b/>
        </w:rPr>
        <w:t xml:space="preserve"> (</w:t>
      </w:r>
      <w:r>
        <w:rPr>
          <w:b/>
        </w:rPr>
        <w:t>Sebelum</w:t>
      </w:r>
      <w:r w:rsidRPr="00137586">
        <w:rPr>
          <w:b/>
        </w:rPr>
        <w:t>)</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137586" w14:paraId="5AB151B9" w14:textId="77777777" w:rsidTr="00137586">
        <w:trPr>
          <w:trHeight w:val="542"/>
        </w:trPr>
        <w:tc>
          <w:tcPr>
            <w:tcW w:w="734" w:type="dxa"/>
            <w:vAlign w:val="center"/>
          </w:tcPr>
          <w:p w14:paraId="548DCEF3" w14:textId="77777777" w:rsid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5F491B3D" w14:textId="77777777" w:rsidR="00137586" w:rsidRDefault="00137586" w:rsidP="00137586">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12A6E0A2" w14:textId="77777777" w:rsidR="00137586" w:rsidRPr="00D20AD6" w:rsidRDefault="00137586" w:rsidP="00137586">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52148653">
                <v:shape id="_x0000_i1532" type="#_x0000_t75" style="width:13.6pt;height:14.95pt" o:ole="">
                  <v:imagedata r:id="rId151" o:title=""/>
                </v:shape>
                <o:OLEObject Type="Embed" ProgID="Equation.3" ShapeID="_x0000_i1532" DrawAspect="Content" ObjectID="_1808067039" r:id="rId721"/>
              </w:object>
            </w:r>
          </w:p>
        </w:tc>
        <w:tc>
          <w:tcPr>
            <w:tcW w:w="1701" w:type="dxa"/>
            <w:vAlign w:val="center"/>
          </w:tcPr>
          <w:p w14:paraId="270468CA" w14:textId="77777777" w:rsidR="00137586" w:rsidRPr="00506E2A" w:rsidRDefault="00137586" w:rsidP="00137586">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7871FF7B">
                <v:shape id="_x0000_i1533" type="#_x0000_t75" style="width:13.6pt;height:14.95pt" o:ole="">
                  <v:imagedata r:id="rId151" o:title=""/>
                </v:shape>
                <o:OLEObject Type="Embed" ProgID="Equation.3" ShapeID="_x0000_i1533" DrawAspect="Content" ObjectID="_1808067040" r:id="rId722"/>
              </w:object>
            </w:r>
            <w:r w:rsidRPr="00B16A05">
              <w:rPr>
                <w:rFonts w:ascii="Times New Roman" w:hAnsi="Times New Roman"/>
                <w:b/>
                <w:color w:val="000000" w:themeColor="text1"/>
                <w:sz w:val="24"/>
                <w:szCs w:val="24"/>
                <w:lang w:val="id-ID"/>
              </w:rPr>
              <w:t>)</w:t>
            </w:r>
          </w:p>
        </w:tc>
        <w:tc>
          <w:tcPr>
            <w:tcW w:w="1701" w:type="dxa"/>
            <w:vAlign w:val="center"/>
          </w:tcPr>
          <w:p w14:paraId="6F34E13A" w14:textId="77777777" w:rsidR="00137586" w:rsidRPr="00506E2A" w:rsidRDefault="00137586" w:rsidP="00137586">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48631003">
                <v:shape id="_x0000_i1534" type="#_x0000_t75" style="width:13.6pt;height:14.95pt" o:ole="">
                  <v:imagedata r:id="rId154" o:title=""/>
                </v:shape>
                <o:OLEObject Type="Embed" ProgID="Equation.3" ShapeID="_x0000_i1534" DrawAspect="Content" ObjectID="_1808067041" r:id="rId723"/>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137586" w14:paraId="153BB23C" w14:textId="77777777" w:rsidTr="00137586">
        <w:trPr>
          <w:trHeight w:val="407"/>
        </w:trPr>
        <w:tc>
          <w:tcPr>
            <w:tcW w:w="734" w:type="dxa"/>
            <w:vAlign w:val="center"/>
          </w:tcPr>
          <w:p w14:paraId="5F991660" w14:textId="77777777" w:rsidR="00137586" w:rsidRPr="00D20AD6" w:rsidRDefault="00137586"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0EFC377F" w14:textId="30A6824A" w:rsidR="00137586" w:rsidRPr="00137586" w:rsidRDefault="00137586" w:rsidP="00137586">
            <w:pPr>
              <w:pStyle w:val="ListParagraph"/>
              <w:spacing w:after="0" w:line="240" w:lineRule="auto"/>
              <w:ind w:left="0"/>
              <w:jc w:val="center"/>
              <w:rPr>
                <w:rFonts w:ascii="Times New Roman" w:hAnsi="Times New Roman"/>
                <w:sz w:val="24"/>
              </w:rPr>
            </w:pPr>
            <w:r>
              <w:rPr>
                <w:rFonts w:ascii="Times New Roman" w:hAnsi="Times New Roman"/>
                <w:color w:val="000000"/>
                <w:sz w:val="24"/>
              </w:rPr>
              <w:t>708,</w:t>
            </w:r>
            <w:r w:rsidRPr="00137586">
              <w:rPr>
                <w:rFonts w:ascii="Times New Roman" w:hAnsi="Times New Roman"/>
                <w:color w:val="000000"/>
                <w:sz w:val="24"/>
              </w:rPr>
              <w:t>7</w:t>
            </w:r>
          </w:p>
        </w:tc>
        <w:tc>
          <w:tcPr>
            <w:tcW w:w="1418" w:type="dxa"/>
            <w:vAlign w:val="center"/>
          </w:tcPr>
          <w:p w14:paraId="7CE9B5B6" w14:textId="03712B46"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692,</w:t>
            </w:r>
            <w:r w:rsidRPr="00137586">
              <w:rPr>
                <w:rFonts w:ascii="Times New Roman" w:hAnsi="Times New Roman"/>
                <w:color w:val="000000"/>
                <w:sz w:val="24"/>
              </w:rPr>
              <w:t>4</w:t>
            </w:r>
          </w:p>
        </w:tc>
        <w:tc>
          <w:tcPr>
            <w:tcW w:w="1701" w:type="dxa"/>
            <w:vAlign w:val="center"/>
          </w:tcPr>
          <w:p w14:paraId="2CECF843" w14:textId="6574F127"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16,</w:t>
            </w:r>
            <w:r w:rsidRPr="00137586">
              <w:rPr>
                <w:rFonts w:ascii="Times New Roman" w:hAnsi="Times New Roman"/>
                <w:color w:val="000000"/>
                <w:sz w:val="24"/>
              </w:rPr>
              <w:t>3</w:t>
            </w:r>
          </w:p>
        </w:tc>
        <w:tc>
          <w:tcPr>
            <w:tcW w:w="1701" w:type="dxa"/>
            <w:vAlign w:val="center"/>
          </w:tcPr>
          <w:p w14:paraId="19FCE075" w14:textId="2F00A47B"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265,</w:t>
            </w:r>
            <w:r w:rsidRPr="00137586">
              <w:rPr>
                <w:rFonts w:ascii="Times New Roman" w:hAnsi="Times New Roman"/>
                <w:color w:val="000000"/>
                <w:sz w:val="24"/>
              </w:rPr>
              <w:t>69</w:t>
            </w:r>
          </w:p>
        </w:tc>
      </w:tr>
      <w:tr w:rsidR="00137586" w14:paraId="05DB21A3" w14:textId="77777777" w:rsidTr="00137586">
        <w:trPr>
          <w:trHeight w:val="413"/>
        </w:trPr>
        <w:tc>
          <w:tcPr>
            <w:tcW w:w="734" w:type="dxa"/>
            <w:vAlign w:val="center"/>
          </w:tcPr>
          <w:p w14:paraId="2E317772" w14:textId="77777777" w:rsidR="00137586" w:rsidRPr="00D20AD6" w:rsidRDefault="00137586"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3AC02D7A" w14:textId="1CB5514F"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695,</w:t>
            </w:r>
            <w:r w:rsidRPr="00137586">
              <w:rPr>
                <w:rFonts w:ascii="Times New Roman" w:hAnsi="Times New Roman"/>
                <w:color w:val="000000"/>
                <w:sz w:val="24"/>
              </w:rPr>
              <w:t>5</w:t>
            </w:r>
          </w:p>
        </w:tc>
        <w:tc>
          <w:tcPr>
            <w:tcW w:w="1418" w:type="dxa"/>
            <w:vAlign w:val="center"/>
          </w:tcPr>
          <w:p w14:paraId="799D6BB9" w14:textId="2E16CBBA"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692,</w:t>
            </w:r>
            <w:r w:rsidRPr="00137586">
              <w:rPr>
                <w:rFonts w:ascii="Times New Roman" w:hAnsi="Times New Roman"/>
                <w:color w:val="000000"/>
                <w:sz w:val="24"/>
              </w:rPr>
              <w:t>4</w:t>
            </w:r>
          </w:p>
        </w:tc>
        <w:tc>
          <w:tcPr>
            <w:tcW w:w="1701" w:type="dxa"/>
            <w:vAlign w:val="center"/>
          </w:tcPr>
          <w:p w14:paraId="273A8036" w14:textId="20F2AB9C"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3,</w:t>
            </w:r>
            <w:r w:rsidRPr="00137586">
              <w:rPr>
                <w:rFonts w:ascii="Times New Roman" w:hAnsi="Times New Roman"/>
                <w:color w:val="000000"/>
                <w:sz w:val="24"/>
              </w:rPr>
              <w:t>1</w:t>
            </w:r>
          </w:p>
        </w:tc>
        <w:tc>
          <w:tcPr>
            <w:tcW w:w="1701" w:type="dxa"/>
            <w:vAlign w:val="center"/>
          </w:tcPr>
          <w:p w14:paraId="0A554F98" w14:textId="55362433"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9,</w:t>
            </w:r>
            <w:r w:rsidRPr="00137586">
              <w:rPr>
                <w:rFonts w:ascii="Times New Roman" w:hAnsi="Times New Roman"/>
                <w:color w:val="000000"/>
                <w:sz w:val="24"/>
              </w:rPr>
              <w:t>61</w:t>
            </w:r>
          </w:p>
        </w:tc>
      </w:tr>
      <w:tr w:rsidR="00137586" w14:paraId="6F0EAFA6" w14:textId="77777777" w:rsidTr="00137586">
        <w:trPr>
          <w:trHeight w:val="420"/>
        </w:trPr>
        <w:tc>
          <w:tcPr>
            <w:tcW w:w="734" w:type="dxa"/>
            <w:vAlign w:val="center"/>
          </w:tcPr>
          <w:p w14:paraId="42A60C28" w14:textId="77777777" w:rsidR="00137586" w:rsidRPr="00D20AD6" w:rsidRDefault="00137586"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772D3F3B" w14:textId="39B2F79F"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673,</w:t>
            </w:r>
            <w:r w:rsidRPr="00137586">
              <w:rPr>
                <w:rFonts w:ascii="Times New Roman" w:hAnsi="Times New Roman"/>
                <w:color w:val="000000"/>
                <w:sz w:val="24"/>
              </w:rPr>
              <w:t>2</w:t>
            </w:r>
          </w:p>
        </w:tc>
        <w:tc>
          <w:tcPr>
            <w:tcW w:w="1418" w:type="dxa"/>
            <w:vAlign w:val="center"/>
          </w:tcPr>
          <w:p w14:paraId="1DDFBF6F" w14:textId="7CB78C08"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692,</w:t>
            </w:r>
            <w:r w:rsidRPr="00137586">
              <w:rPr>
                <w:rFonts w:ascii="Times New Roman" w:hAnsi="Times New Roman"/>
                <w:color w:val="000000"/>
                <w:sz w:val="24"/>
              </w:rPr>
              <w:t>4</w:t>
            </w:r>
          </w:p>
        </w:tc>
        <w:tc>
          <w:tcPr>
            <w:tcW w:w="1701" w:type="dxa"/>
            <w:vAlign w:val="center"/>
          </w:tcPr>
          <w:p w14:paraId="2BBFC8B0" w14:textId="7010BB75"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-19,</w:t>
            </w:r>
            <w:r w:rsidRPr="00137586">
              <w:rPr>
                <w:rFonts w:ascii="Times New Roman" w:hAnsi="Times New Roman"/>
                <w:color w:val="000000"/>
                <w:sz w:val="24"/>
              </w:rPr>
              <w:t>2</w:t>
            </w:r>
          </w:p>
        </w:tc>
        <w:tc>
          <w:tcPr>
            <w:tcW w:w="1701" w:type="dxa"/>
            <w:vAlign w:val="center"/>
          </w:tcPr>
          <w:p w14:paraId="7782C6B9" w14:textId="3742FE3D"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368,</w:t>
            </w:r>
            <w:r w:rsidRPr="00137586">
              <w:rPr>
                <w:rFonts w:ascii="Times New Roman" w:hAnsi="Times New Roman"/>
                <w:color w:val="000000"/>
                <w:sz w:val="24"/>
              </w:rPr>
              <w:t>64</w:t>
            </w:r>
          </w:p>
        </w:tc>
      </w:tr>
      <w:tr w:rsidR="00137586" w14:paraId="43C55CC4" w14:textId="77777777" w:rsidTr="00137586">
        <w:trPr>
          <w:trHeight w:val="412"/>
        </w:trPr>
        <w:tc>
          <w:tcPr>
            <w:tcW w:w="734" w:type="dxa"/>
            <w:vAlign w:val="center"/>
          </w:tcPr>
          <w:p w14:paraId="21756AAB" w14:textId="77777777" w:rsidR="00137586" w:rsidRPr="00D20AD6" w:rsidRDefault="00137586" w:rsidP="00137586">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3089E33C" w14:textId="1CDB691A"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2077,</w:t>
            </w:r>
            <w:r w:rsidRPr="00137586">
              <w:rPr>
                <w:rFonts w:ascii="Times New Roman" w:hAnsi="Times New Roman"/>
                <w:color w:val="000000"/>
                <w:sz w:val="24"/>
              </w:rPr>
              <w:t>4</w:t>
            </w:r>
          </w:p>
        </w:tc>
        <w:tc>
          <w:tcPr>
            <w:tcW w:w="1418" w:type="dxa"/>
            <w:vAlign w:val="center"/>
          </w:tcPr>
          <w:p w14:paraId="34DF48B8" w14:textId="77777777" w:rsidR="00137586" w:rsidRPr="00137586" w:rsidRDefault="00137586" w:rsidP="00137586">
            <w:pPr>
              <w:pStyle w:val="ListParagraph"/>
              <w:spacing w:after="0" w:line="240" w:lineRule="auto"/>
              <w:ind w:left="0"/>
              <w:jc w:val="center"/>
              <w:rPr>
                <w:rFonts w:ascii="Times New Roman" w:hAnsi="Times New Roman"/>
                <w:b/>
                <w:sz w:val="24"/>
              </w:rPr>
            </w:pPr>
          </w:p>
        </w:tc>
        <w:tc>
          <w:tcPr>
            <w:tcW w:w="1701" w:type="dxa"/>
            <w:vAlign w:val="center"/>
          </w:tcPr>
          <w:p w14:paraId="74F57F1A" w14:textId="77777777" w:rsidR="00137586" w:rsidRPr="00137586" w:rsidRDefault="00137586" w:rsidP="00137586">
            <w:pPr>
              <w:pStyle w:val="ListParagraph"/>
              <w:spacing w:after="0" w:line="240" w:lineRule="auto"/>
              <w:ind w:left="0"/>
              <w:jc w:val="center"/>
              <w:rPr>
                <w:rFonts w:ascii="Times New Roman" w:hAnsi="Times New Roman"/>
                <w:b/>
                <w:sz w:val="24"/>
              </w:rPr>
            </w:pPr>
          </w:p>
        </w:tc>
        <w:tc>
          <w:tcPr>
            <w:tcW w:w="1701" w:type="dxa"/>
            <w:vAlign w:val="center"/>
          </w:tcPr>
          <w:p w14:paraId="0919F47F" w14:textId="66E5DC04"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643,</w:t>
            </w:r>
            <w:r w:rsidRPr="00137586">
              <w:rPr>
                <w:rFonts w:ascii="Times New Roman" w:hAnsi="Times New Roman"/>
                <w:color w:val="000000"/>
                <w:sz w:val="24"/>
              </w:rPr>
              <w:t>94</w:t>
            </w:r>
          </w:p>
        </w:tc>
      </w:tr>
      <w:tr w:rsidR="00137586" w14:paraId="2B4568B6" w14:textId="77777777" w:rsidTr="00137586">
        <w:trPr>
          <w:trHeight w:val="417"/>
        </w:trPr>
        <w:tc>
          <w:tcPr>
            <w:tcW w:w="734" w:type="dxa"/>
            <w:vAlign w:val="center"/>
          </w:tcPr>
          <w:p w14:paraId="0584A0A0" w14:textId="77777777" w:rsidR="00137586" w:rsidRPr="00D20AD6" w:rsidRDefault="00137586" w:rsidP="00137586">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1B6A265F">
                <v:shape id="_x0000_i1535" type="#_x0000_t75" style="width:13.6pt;height:14.95pt" o:ole="">
                  <v:imagedata r:id="rId151" o:title=""/>
                </v:shape>
                <o:OLEObject Type="Embed" ProgID="Equation.3" ShapeID="_x0000_i1535" DrawAspect="Content" ObjectID="_1808067042" r:id="rId724"/>
              </w:object>
            </w:r>
          </w:p>
        </w:tc>
        <w:tc>
          <w:tcPr>
            <w:tcW w:w="1216" w:type="dxa"/>
            <w:vAlign w:val="center"/>
          </w:tcPr>
          <w:p w14:paraId="4C12D04C" w14:textId="1C0DAC10" w:rsidR="00137586" w:rsidRP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color w:val="000000"/>
                <w:sz w:val="24"/>
              </w:rPr>
              <w:t>692,4</w:t>
            </w:r>
          </w:p>
        </w:tc>
        <w:tc>
          <w:tcPr>
            <w:tcW w:w="1418" w:type="dxa"/>
            <w:vAlign w:val="center"/>
          </w:tcPr>
          <w:p w14:paraId="08CDD9F7" w14:textId="77777777" w:rsidR="00137586" w:rsidRPr="00137586" w:rsidRDefault="00137586" w:rsidP="00137586">
            <w:pPr>
              <w:pStyle w:val="ListParagraph"/>
              <w:spacing w:after="0" w:line="240" w:lineRule="auto"/>
              <w:ind w:left="0"/>
              <w:jc w:val="center"/>
              <w:rPr>
                <w:rFonts w:ascii="Times New Roman" w:hAnsi="Times New Roman"/>
                <w:b/>
                <w:sz w:val="24"/>
              </w:rPr>
            </w:pPr>
          </w:p>
        </w:tc>
        <w:tc>
          <w:tcPr>
            <w:tcW w:w="1701" w:type="dxa"/>
            <w:vAlign w:val="center"/>
          </w:tcPr>
          <w:p w14:paraId="5C2F90DA" w14:textId="77777777" w:rsidR="00137586" w:rsidRPr="00137586" w:rsidRDefault="00137586" w:rsidP="00137586">
            <w:pPr>
              <w:pStyle w:val="ListParagraph"/>
              <w:spacing w:after="0" w:line="240" w:lineRule="auto"/>
              <w:ind w:left="0"/>
              <w:jc w:val="center"/>
              <w:rPr>
                <w:rFonts w:ascii="Times New Roman" w:hAnsi="Times New Roman"/>
                <w:b/>
                <w:sz w:val="24"/>
              </w:rPr>
            </w:pPr>
          </w:p>
        </w:tc>
        <w:tc>
          <w:tcPr>
            <w:tcW w:w="1701" w:type="dxa"/>
            <w:vAlign w:val="center"/>
          </w:tcPr>
          <w:p w14:paraId="27D4D6E9" w14:textId="77777777" w:rsidR="00137586" w:rsidRPr="00137586" w:rsidRDefault="00137586" w:rsidP="00137586">
            <w:pPr>
              <w:pStyle w:val="ListParagraph"/>
              <w:spacing w:after="0" w:line="240" w:lineRule="auto"/>
              <w:ind w:left="0"/>
              <w:jc w:val="center"/>
              <w:rPr>
                <w:rFonts w:ascii="Times New Roman" w:hAnsi="Times New Roman"/>
                <w:b/>
                <w:sz w:val="24"/>
              </w:rPr>
            </w:pPr>
          </w:p>
        </w:tc>
      </w:tr>
    </w:tbl>
    <w:p w14:paraId="20CECD36" w14:textId="77777777" w:rsidR="00137586" w:rsidRPr="00137586" w:rsidRDefault="00137586" w:rsidP="00137586">
      <w:pPr>
        <w:spacing w:before="240" w:line="480" w:lineRule="auto"/>
        <w:ind w:left="360"/>
        <w:jc w:val="both"/>
        <w:rPr>
          <w:color w:val="000000" w:themeColor="text1"/>
          <w:lang w:val="id-ID"/>
        </w:rPr>
      </w:pPr>
      <w:r w:rsidRPr="00137586">
        <w:rPr>
          <w:color w:val="000000" w:themeColor="text1"/>
          <w:lang w:val="id-ID"/>
        </w:rPr>
        <w:t>SD</w:t>
      </w:r>
      <w:r w:rsidRPr="00137586">
        <w:rPr>
          <w:color w:val="000000" w:themeColor="text1"/>
          <w:lang w:val="id-ID"/>
        </w:rPr>
        <w:tab/>
        <w:t xml:space="preserve">= </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137586">
        <w:rPr>
          <w:color w:val="000000" w:themeColor="text1"/>
          <w:lang w:val="id-ID"/>
        </w:rPr>
        <w:fldChar w:fldCharType="separate"/>
      </w:r>
      <w:r w:rsidRPr="009023A7">
        <w:rPr>
          <w:position w:val="-26"/>
          <w:lang w:val="id-ID"/>
        </w:rPr>
        <w:object w:dxaOrig="1420" w:dyaOrig="820" w14:anchorId="524ED7D6">
          <v:shape id="_x0000_i1536" type="#_x0000_t75" style="width:1in;height:42.1pt" o:ole="">
            <v:imagedata r:id="rId157" o:title=""/>
          </v:shape>
          <o:OLEObject Type="Embed" ProgID="Equation.3" ShapeID="_x0000_i1536" DrawAspect="Content" ObjectID="_1808067043" r:id="rId725"/>
        </w:object>
      </w:r>
      <w:r w:rsidRPr="00137586">
        <w:rPr>
          <w:color w:val="000000" w:themeColor="text1"/>
          <w:lang w:val="id-ID"/>
        </w:rPr>
        <w:fldChar w:fldCharType="end"/>
      </w:r>
    </w:p>
    <w:p w14:paraId="38A341D9" w14:textId="0113939E" w:rsidR="00137586" w:rsidRPr="00137586" w:rsidRDefault="00137586" w:rsidP="00137586">
      <w:pPr>
        <w:tabs>
          <w:tab w:val="left" w:pos="426"/>
        </w:tabs>
        <w:spacing w:line="480" w:lineRule="auto"/>
        <w:jc w:val="both"/>
        <w:rPr>
          <w:color w:val="000000" w:themeColor="text1"/>
          <w:lang w:val="id-ID"/>
        </w:rPr>
      </w:pPr>
      <w:r>
        <w:rPr>
          <w:color w:val="000000" w:themeColor="text1"/>
        </w:rPr>
        <w:tab/>
      </w:r>
      <w:r w:rsidRPr="00137586">
        <w:rPr>
          <w:color w:val="000000" w:themeColor="text1"/>
          <w:lang w:val="id-ID"/>
        </w:rPr>
        <w:tab/>
        <w:t>=</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137586">
        <w:rPr>
          <w:color w:val="000000" w:themeColor="text1"/>
          <w:lang w:val="id-ID"/>
        </w:rPr>
        <w:fldChar w:fldCharType="end"/>
      </w:r>
      <w:r w:rsidRPr="00AA764D">
        <w:rPr>
          <w:position w:val="-26"/>
          <w:lang w:val="id-ID"/>
        </w:rPr>
        <w:object w:dxaOrig="960" w:dyaOrig="700" w14:anchorId="35BB17F7">
          <v:shape id="_x0000_i1537" type="#_x0000_t75" style="width:70.65pt;height:32.6pt" o:ole="">
            <v:imagedata r:id="rId726" o:title=""/>
          </v:shape>
          <o:OLEObject Type="Embed" ProgID="Equation.3" ShapeID="_x0000_i1537" DrawAspect="Content" ObjectID="_1808067044" r:id="rId727"/>
        </w:object>
      </w:r>
      <w:r w:rsidRPr="009023A7">
        <w:rPr>
          <w:lang w:val="id-ID"/>
        </w:rPr>
        <w:object w:dxaOrig="180" w:dyaOrig="340" w14:anchorId="659335CC">
          <v:shape id="_x0000_i1538" type="#_x0000_t75" style="width:8.15pt;height:17.65pt" o:ole="">
            <v:imagedata r:id="rId161" o:title=""/>
          </v:shape>
          <o:OLEObject Type="Embed" ProgID="Equation.3" ShapeID="_x0000_i1538" DrawAspect="Content" ObjectID="_1808067045" r:id="rId728"/>
        </w:object>
      </w:r>
      <w:r w:rsidRPr="009023A7">
        <w:rPr>
          <w:lang w:val="id-ID"/>
        </w:rPr>
        <w:object w:dxaOrig="180" w:dyaOrig="340" w14:anchorId="5B83AF7F">
          <v:shape id="_x0000_i1539" type="#_x0000_t75" style="width:8.15pt;height:17.65pt" o:ole="">
            <v:imagedata r:id="rId161" o:title=""/>
          </v:shape>
          <o:OLEObject Type="Embed" ProgID="Equation.3" ShapeID="_x0000_i1539" DrawAspect="Content" ObjectID="_1808067046" r:id="rId729"/>
        </w:object>
      </w:r>
    </w:p>
    <w:p w14:paraId="6A21E245" w14:textId="6E96C0E2" w:rsidR="00137586" w:rsidRPr="00137586" w:rsidRDefault="00137586" w:rsidP="00137586">
      <w:pPr>
        <w:spacing w:line="480" w:lineRule="auto"/>
        <w:ind w:left="360" w:firstLine="360"/>
        <w:jc w:val="both"/>
        <w:rPr>
          <w:color w:val="000000" w:themeColor="text1"/>
        </w:rPr>
      </w:pPr>
      <w:r w:rsidRPr="00137586">
        <w:rPr>
          <w:color w:val="000000" w:themeColor="text1"/>
          <w:lang w:val="id-ID"/>
        </w:rPr>
        <w:t xml:space="preserve">= </w:t>
      </w:r>
      <w:r>
        <w:rPr>
          <w:color w:val="000000" w:themeColor="text1"/>
        </w:rPr>
        <w:t>17,94</w:t>
      </w:r>
    </w:p>
    <w:p w14:paraId="4C78D1C6" w14:textId="77777777" w:rsidR="00137586" w:rsidRDefault="00137586" w:rsidP="00137586">
      <w:pPr>
        <w:rPr>
          <w:b/>
        </w:rPr>
      </w:pPr>
    </w:p>
    <w:p w14:paraId="73589298" w14:textId="4D1A2E80" w:rsidR="00137586" w:rsidRDefault="00137586" w:rsidP="00137586">
      <w:r>
        <w:rPr>
          <w:b/>
        </w:rPr>
        <w:lastRenderedPageBreak/>
        <w:t xml:space="preserve">Lampiran 33. </w:t>
      </w:r>
      <w:r>
        <w:t>(Lanjutan)</w:t>
      </w:r>
    </w:p>
    <w:p w14:paraId="2A0641E1" w14:textId="77777777" w:rsidR="00137586" w:rsidRDefault="00137586" w:rsidP="00137586"/>
    <w:p w14:paraId="35F6B072" w14:textId="2CE2F614" w:rsidR="00137586" w:rsidRPr="00137586" w:rsidRDefault="00137586" w:rsidP="00137586">
      <w:pPr>
        <w:rPr>
          <w:b/>
        </w:rPr>
      </w:pPr>
      <w:r w:rsidRPr="00137586">
        <w:rPr>
          <w:b/>
        </w:rPr>
        <w:t>F</w:t>
      </w:r>
      <w:r>
        <w:rPr>
          <w:b/>
        </w:rPr>
        <w:t>0</w:t>
      </w:r>
      <w:r w:rsidRPr="00137586">
        <w:rPr>
          <w:b/>
        </w:rPr>
        <w:t xml:space="preserve"> (</w:t>
      </w:r>
      <w:r>
        <w:rPr>
          <w:b/>
        </w:rPr>
        <w:t>Siklus 1</w:t>
      </w:r>
      <w:r w:rsidRPr="00137586">
        <w:rPr>
          <w:b/>
        </w:rPr>
        <w:t>)</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137586" w14:paraId="1D32E3D9" w14:textId="77777777" w:rsidTr="00137586">
        <w:trPr>
          <w:trHeight w:val="542"/>
        </w:trPr>
        <w:tc>
          <w:tcPr>
            <w:tcW w:w="734" w:type="dxa"/>
            <w:vAlign w:val="center"/>
          </w:tcPr>
          <w:p w14:paraId="53DBC9E6" w14:textId="77777777" w:rsidR="00137586" w:rsidRDefault="00137586" w:rsidP="00137586">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31DD5725" w14:textId="77777777" w:rsidR="00137586" w:rsidRDefault="00137586" w:rsidP="00137586">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1364F113" w14:textId="77777777" w:rsidR="00137586" w:rsidRPr="00D20AD6" w:rsidRDefault="00137586" w:rsidP="00137586">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69EBF92F">
                <v:shape id="_x0000_i1540" type="#_x0000_t75" style="width:13.6pt;height:14.95pt" o:ole="">
                  <v:imagedata r:id="rId151" o:title=""/>
                </v:shape>
                <o:OLEObject Type="Embed" ProgID="Equation.3" ShapeID="_x0000_i1540" DrawAspect="Content" ObjectID="_1808067047" r:id="rId730"/>
              </w:object>
            </w:r>
          </w:p>
        </w:tc>
        <w:tc>
          <w:tcPr>
            <w:tcW w:w="1701" w:type="dxa"/>
            <w:vAlign w:val="center"/>
          </w:tcPr>
          <w:p w14:paraId="22811615" w14:textId="77777777" w:rsidR="00137586" w:rsidRPr="00506E2A" w:rsidRDefault="00137586" w:rsidP="00137586">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CC3744B">
                <v:shape id="_x0000_i1541" type="#_x0000_t75" style="width:13.6pt;height:14.95pt" o:ole="">
                  <v:imagedata r:id="rId151" o:title=""/>
                </v:shape>
                <o:OLEObject Type="Embed" ProgID="Equation.3" ShapeID="_x0000_i1541" DrawAspect="Content" ObjectID="_1808067048" r:id="rId731"/>
              </w:object>
            </w:r>
            <w:r w:rsidRPr="00B16A05">
              <w:rPr>
                <w:rFonts w:ascii="Times New Roman" w:hAnsi="Times New Roman"/>
                <w:b/>
                <w:color w:val="000000" w:themeColor="text1"/>
                <w:sz w:val="24"/>
                <w:szCs w:val="24"/>
                <w:lang w:val="id-ID"/>
              </w:rPr>
              <w:t>)</w:t>
            </w:r>
          </w:p>
        </w:tc>
        <w:tc>
          <w:tcPr>
            <w:tcW w:w="1701" w:type="dxa"/>
            <w:vAlign w:val="center"/>
          </w:tcPr>
          <w:p w14:paraId="4D38F59A" w14:textId="77777777" w:rsidR="00137586" w:rsidRPr="00506E2A" w:rsidRDefault="00137586" w:rsidP="00137586">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15115A0">
                <v:shape id="_x0000_i1542" type="#_x0000_t75" style="width:13.6pt;height:14.95pt" o:ole="">
                  <v:imagedata r:id="rId154" o:title=""/>
                </v:shape>
                <o:OLEObject Type="Embed" ProgID="Equation.3" ShapeID="_x0000_i1542" DrawAspect="Content" ObjectID="_1808067049" r:id="rId732"/>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0E501F" w14:paraId="70671352" w14:textId="77777777" w:rsidTr="000E501F">
        <w:trPr>
          <w:trHeight w:val="407"/>
        </w:trPr>
        <w:tc>
          <w:tcPr>
            <w:tcW w:w="734" w:type="dxa"/>
            <w:vAlign w:val="center"/>
          </w:tcPr>
          <w:p w14:paraId="445BB993" w14:textId="77777777" w:rsidR="000E501F" w:rsidRPr="00D20AD6" w:rsidRDefault="000E501F"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0DEB09A8" w14:textId="6F7F81C4" w:rsidR="000E501F" w:rsidRPr="000E501F" w:rsidRDefault="000E501F" w:rsidP="000E501F">
            <w:pPr>
              <w:pStyle w:val="ListParagraph"/>
              <w:spacing w:after="0" w:line="240" w:lineRule="auto"/>
              <w:ind w:left="0"/>
              <w:jc w:val="center"/>
              <w:rPr>
                <w:rFonts w:ascii="Times New Roman" w:hAnsi="Times New Roman"/>
                <w:sz w:val="24"/>
              </w:rPr>
            </w:pPr>
            <w:r>
              <w:rPr>
                <w:rFonts w:ascii="Times New Roman" w:hAnsi="Times New Roman"/>
                <w:color w:val="000000"/>
                <w:sz w:val="24"/>
              </w:rPr>
              <w:t>692,</w:t>
            </w:r>
            <w:r w:rsidRPr="000E501F">
              <w:rPr>
                <w:rFonts w:ascii="Times New Roman" w:hAnsi="Times New Roman"/>
                <w:color w:val="000000"/>
                <w:sz w:val="24"/>
              </w:rPr>
              <w:t>2</w:t>
            </w:r>
          </w:p>
        </w:tc>
        <w:tc>
          <w:tcPr>
            <w:tcW w:w="1418" w:type="dxa"/>
            <w:vAlign w:val="center"/>
          </w:tcPr>
          <w:p w14:paraId="0CDE2FED" w14:textId="29D9436E"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707,</w:t>
            </w:r>
            <w:r w:rsidRPr="000E501F">
              <w:rPr>
                <w:rFonts w:ascii="Times New Roman" w:hAnsi="Times New Roman"/>
                <w:color w:val="000000"/>
                <w:sz w:val="24"/>
              </w:rPr>
              <w:t>4</w:t>
            </w:r>
          </w:p>
        </w:tc>
        <w:tc>
          <w:tcPr>
            <w:tcW w:w="1701" w:type="dxa"/>
            <w:vAlign w:val="center"/>
          </w:tcPr>
          <w:p w14:paraId="42E14BEC" w14:textId="528C3C8D"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-15,</w:t>
            </w:r>
            <w:r w:rsidRPr="000E501F">
              <w:rPr>
                <w:rFonts w:ascii="Times New Roman" w:hAnsi="Times New Roman"/>
                <w:color w:val="000000"/>
                <w:sz w:val="24"/>
              </w:rPr>
              <w:t>2</w:t>
            </w:r>
          </w:p>
        </w:tc>
        <w:tc>
          <w:tcPr>
            <w:tcW w:w="1701" w:type="dxa"/>
            <w:vAlign w:val="center"/>
          </w:tcPr>
          <w:p w14:paraId="582A78BF" w14:textId="7904D80A"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231,</w:t>
            </w:r>
            <w:r w:rsidRPr="000E501F">
              <w:rPr>
                <w:rFonts w:ascii="Times New Roman" w:hAnsi="Times New Roman"/>
                <w:color w:val="000000"/>
                <w:sz w:val="24"/>
              </w:rPr>
              <w:t>04</w:t>
            </w:r>
          </w:p>
        </w:tc>
      </w:tr>
      <w:tr w:rsidR="000E501F" w14:paraId="0549DB3D" w14:textId="77777777" w:rsidTr="000E501F">
        <w:trPr>
          <w:trHeight w:val="413"/>
        </w:trPr>
        <w:tc>
          <w:tcPr>
            <w:tcW w:w="734" w:type="dxa"/>
            <w:vAlign w:val="center"/>
          </w:tcPr>
          <w:p w14:paraId="3D5D2C1F" w14:textId="77777777" w:rsidR="000E501F" w:rsidRPr="00D20AD6" w:rsidRDefault="000E501F"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3A727A5A" w14:textId="09A2409B" w:rsidR="000E501F" w:rsidRPr="000E501F" w:rsidRDefault="000E501F" w:rsidP="000E501F">
            <w:pPr>
              <w:pStyle w:val="ListParagraph"/>
              <w:spacing w:after="0" w:line="240" w:lineRule="auto"/>
              <w:ind w:left="0"/>
              <w:jc w:val="center"/>
              <w:rPr>
                <w:rFonts w:ascii="Times New Roman" w:hAnsi="Times New Roman"/>
                <w:b/>
                <w:sz w:val="24"/>
              </w:rPr>
            </w:pPr>
            <w:r w:rsidRPr="000E501F">
              <w:rPr>
                <w:rFonts w:ascii="Times New Roman" w:hAnsi="Times New Roman"/>
                <w:color w:val="000000"/>
                <w:sz w:val="24"/>
              </w:rPr>
              <w:t>714</w:t>
            </w:r>
            <w:r>
              <w:rPr>
                <w:rFonts w:ascii="Times New Roman" w:hAnsi="Times New Roman"/>
                <w:color w:val="000000"/>
                <w:sz w:val="24"/>
              </w:rPr>
              <w:t>,0</w:t>
            </w:r>
          </w:p>
        </w:tc>
        <w:tc>
          <w:tcPr>
            <w:tcW w:w="1418" w:type="dxa"/>
            <w:vAlign w:val="center"/>
          </w:tcPr>
          <w:p w14:paraId="54CCA769" w14:textId="0D10F693"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707,</w:t>
            </w:r>
            <w:r w:rsidRPr="000E501F">
              <w:rPr>
                <w:rFonts w:ascii="Times New Roman" w:hAnsi="Times New Roman"/>
                <w:color w:val="000000"/>
                <w:sz w:val="24"/>
              </w:rPr>
              <w:t>4</w:t>
            </w:r>
          </w:p>
        </w:tc>
        <w:tc>
          <w:tcPr>
            <w:tcW w:w="1701" w:type="dxa"/>
            <w:vAlign w:val="center"/>
          </w:tcPr>
          <w:p w14:paraId="4A3F4362" w14:textId="1E1C0EDF"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0E501F">
              <w:rPr>
                <w:rFonts w:ascii="Times New Roman" w:hAnsi="Times New Roman"/>
                <w:color w:val="000000"/>
                <w:sz w:val="24"/>
              </w:rPr>
              <w:t>6</w:t>
            </w:r>
          </w:p>
        </w:tc>
        <w:tc>
          <w:tcPr>
            <w:tcW w:w="1701" w:type="dxa"/>
            <w:vAlign w:val="center"/>
          </w:tcPr>
          <w:p w14:paraId="7808D114" w14:textId="0CB89207"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43,</w:t>
            </w:r>
            <w:r w:rsidRPr="000E501F">
              <w:rPr>
                <w:rFonts w:ascii="Times New Roman" w:hAnsi="Times New Roman"/>
                <w:color w:val="000000"/>
                <w:sz w:val="24"/>
              </w:rPr>
              <w:t>56</w:t>
            </w:r>
          </w:p>
        </w:tc>
      </w:tr>
      <w:tr w:rsidR="000E501F" w14:paraId="6E463F58" w14:textId="77777777" w:rsidTr="000E501F">
        <w:trPr>
          <w:trHeight w:val="420"/>
        </w:trPr>
        <w:tc>
          <w:tcPr>
            <w:tcW w:w="734" w:type="dxa"/>
            <w:vAlign w:val="center"/>
          </w:tcPr>
          <w:p w14:paraId="7D6C6715" w14:textId="77777777" w:rsidR="000E501F" w:rsidRPr="00D20AD6" w:rsidRDefault="000E501F" w:rsidP="00137586">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42BB8C1C" w14:textId="16399EE1"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716,</w:t>
            </w:r>
            <w:r w:rsidRPr="000E501F">
              <w:rPr>
                <w:rFonts w:ascii="Times New Roman" w:hAnsi="Times New Roman"/>
                <w:color w:val="000000"/>
                <w:sz w:val="24"/>
              </w:rPr>
              <w:t>1</w:t>
            </w:r>
          </w:p>
        </w:tc>
        <w:tc>
          <w:tcPr>
            <w:tcW w:w="1418" w:type="dxa"/>
            <w:vAlign w:val="center"/>
          </w:tcPr>
          <w:p w14:paraId="2FFAF533" w14:textId="74790532"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707,</w:t>
            </w:r>
            <w:r w:rsidRPr="000E501F">
              <w:rPr>
                <w:rFonts w:ascii="Times New Roman" w:hAnsi="Times New Roman"/>
                <w:color w:val="000000"/>
                <w:sz w:val="24"/>
              </w:rPr>
              <w:t>4</w:t>
            </w:r>
          </w:p>
        </w:tc>
        <w:tc>
          <w:tcPr>
            <w:tcW w:w="1701" w:type="dxa"/>
            <w:vAlign w:val="center"/>
          </w:tcPr>
          <w:p w14:paraId="499D7600" w14:textId="7CC87F2A"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8,</w:t>
            </w:r>
            <w:r w:rsidRPr="000E501F">
              <w:rPr>
                <w:rFonts w:ascii="Times New Roman" w:hAnsi="Times New Roman"/>
                <w:color w:val="000000"/>
                <w:sz w:val="24"/>
              </w:rPr>
              <w:t>7</w:t>
            </w:r>
          </w:p>
        </w:tc>
        <w:tc>
          <w:tcPr>
            <w:tcW w:w="1701" w:type="dxa"/>
            <w:vAlign w:val="center"/>
          </w:tcPr>
          <w:p w14:paraId="38C4BAFD" w14:textId="023D0806"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75,</w:t>
            </w:r>
            <w:r w:rsidRPr="000E501F">
              <w:rPr>
                <w:rFonts w:ascii="Times New Roman" w:hAnsi="Times New Roman"/>
                <w:color w:val="000000"/>
                <w:sz w:val="24"/>
              </w:rPr>
              <w:t>69</w:t>
            </w:r>
          </w:p>
        </w:tc>
      </w:tr>
      <w:tr w:rsidR="000E501F" w14:paraId="6881D12E" w14:textId="77777777" w:rsidTr="000E501F">
        <w:trPr>
          <w:trHeight w:val="412"/>
        </w:trPr>
        <w:tc>
          <w:tcPr>
            <w:tcW w:w="734" w:type="dxa"/>
            <w:vAlign w:val="center"/>
          </w:tcPr>
          <w:p w14:paraId="17F8FF18" w14:textId="77777777" w:rsidR="000E501F" w:rsidRPr="00D20AD6" w:rsidRDefault="000E501F" w:rsidP="00137586">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465EF364" w14:textId="64B7B9F5"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2122,</w:t>
            </w:r>
            <w:r w:rsidRPr="000E501F">
              <w:rPr>
                <w:rFonts w:ascii="Times New Roman" w:hAnsi="Times New Roman"/>
                <w:color w:val="000000"/>
                <w:sz w:val="24"/>
              </w:rPr>
              <w:t>3</w:t>
            </w:r>
          </w:p>
        </w:tc>
        <w:tc>
          <w:tcPr>
            <w:tcW w:w="1418" w:type="dxa"/>
            <w:vAlign w:val="center"/>
          </w:tcPr>
          <w:p w14:paraId="43AC1B98" w14:textId="77777777" w:rsidR="000E501F" w:rsidRPr="000E501F" w:rsidRDefault="000E501F" w:rsidP="000E501F">
            <w:pPr>
              <w:pStyle w:val="ListParagraph"/>
              <w:spacing w:after="0" w:line="240" w:lineRule="auto"/>
              <w:ind w:left="0"/>
              <w:jc w:val="center"/>
              <w:rPr>
                <w:rFonts w:ascii="Times New Roman" w:hAnsi="Times New Roman"/>
                <w:b/>
                <w:sz w:val="24"/>
              </w:rPr>
            </w:pPr>
          </w:p>
        </w:tc>
        <w:tc>
          <w:tcPr>
            <w:tcW w:w="1701" w:type="dxa"/>
            <w:vAlign w:val="center"/>
          </w:tcPr>
          <w:p w14:paraId="3CAB6F02" w14:textId="77777777" w:rsidR="000E501F" w:rsidRPr="000E501F" w:rsidRDefault="000E501F" w:rsidP="000E501F">
            <w:pPr>
              <w:pStyle w:val="ListParagraph"/>
              <w:spacing w:after="0" w:line="240" w:lineRule="auto"/>
              <w:ind w:left="0"/>
              <w:jc w:val="center"/>
              <w:rPr>
                <w:rFonts w:ascii="Times New Roman" w:hAnsi="Times New Roman"/>
                <w:b/>
                <w:sz w:val="24"/>
              </w:rPr>
            </w:pPr>
          </w:p>
        </w:tc>
        <w:tc>
          <w:tcPr>
            <w:tcW w:w="1701" w:type="dxa"/>
            <w:vAlign w:val="center"/>
          </w:tcPr>
          <w:p w14:paraId="17CE82EF" w14:textId="485A38D3"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350,</w:t>
            </w:r>
            <w:r w:rsidRPr="000E501F">
              <w:rPr>
                <w:rFonts w:ascii="Times New Roman" w:hAnsi="Times New Roman"/>
                <w:color w:val="000000"/>
                <w:sz w:val="24"/>
              </w:rPr>
              <w:t>29</w:t>
            </w:r>
          </w:p>
        </w:tc>
      </w:tr>
      <w:tr w:rsidR="000E501F" w14:paraId="2D8E348F" w14:textId="77777777" w:rsidTr="000E501F">
        <w:trPr>
          <w:trHeight w:val="417"/>
        </w:trPr>
        <w:tc>
          <w:tcPr>
            <w:tcW w:w="734" w:type="dxa"/>
            <w:vAlign w:val="center"/>
          </w:tcPr>
          <w:p w14:paraId="5742C10E" w14:textId="77777777" w:rsidR="000E501F" w:rsidRPr="00D20AD6" w:rsidRDefault="000E501F" w:rsidP="00137586">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6EB74D53">
                <v:shape id="_x0000_i1543" type="#_x0000_t75" style="width:13.6pt;height:14.95pt" o:ole="">
                  <v:imagedata r:id="rId151" o:title=""/>
                </v:shape>
                <o:OLEObject Type="Embed" ProgID="Equation.3" ShapeID="_x0000_i1543" DrawAspect="Content" ObjectID="_1808067050" r:id="rId733"/>
              </w:object>
            </w:r>
          </w:p>
        </w:tc>
        <w:tc>
          <w:tcPr>
            <w:tcW w:w="1216" w:type="dxa"/>
            <w:vAlign w:val="center"/>
          </w:tcPr>
          <w:p w14:paraId="36F50CC7" w14:textId="65526AB6"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707,4</w:t>
            </w:r>
          </w:p>
        </w:tc>
        <w:tc>
          <w:tcPr>
            <w:tcW w:w="1418" w:type="dxa"/>
            <w:vAlign w:val="center"/>
          </w:tcPr>
          <w:p w14:paraId="71F80E33" w14:textId="77777777" w:rsidR="000E501F" w:rsidRPr="000E501F" w:rsidRDefault="000E501F" w:rsidP="000E501F">
            <w:pPr>
              <w:pStyle w:val="ListParagraph"/>
              <w:spacing w:after="0" w:line="240" w:lineRule="auto"/>
              <w:ind w:left="0"/>
              <w:jc w:val="center"/>
              <w:rPr>
                <w:rFonts w:ascii="Times New Roman" w:hAnsi="Times New Roman"/>
                <w:b/>
                <w:sz w:val="24"/>
              </w:rPr>
            </w:pPr>
          </w:p>
        </w:tc>
        <w:tc>
          <w:tcPr>
            <w:tcW w:w="1701" w:type="dxa"/>
            <w:vAlign w:val="center"/>
          </w:tcPr>
          <w:p w14:paraId="5445A78C" w14:textId="77777777" w:rsidR="000E501F" w:rsidRPr="000E501F" w:rsidRDefault="000E501F" w:rsidP="000E501F">
            <w:pPr>
              <w:pStyle w:val="ListParagraph"/>
              <w:spacing w:after="0" w:line="240" w:lineRule="auto"/>
              <w:ind w:left="0"/>
              <w:jc w:val="center"/>
              <w:rPr>
                <w:rFonts w:ascii="Times New Roman" w:hAnsi="Times New Roman"/>
                <w:b/>
                <w:sz w:val="24"/>
              </w:rPr>
            </w:pPr>
          </w:p>
        </w:tc>
        <w:tc>
          <w:tcPr>
            <w:tcW w:w="1701" w:type="dxa"/>
            <w:vAlign w:val="center"/>
          </w:tcPr>
          <w:p w14:paraId="0F398ACB" w14:textId="77777777" w:rsidR="000E501F" w:rsidRPr="000E501F" w:rsidRDefault="000E501F" w:rsidP="000E501F">
            <w:pPr>
              <w:pStyle w:val="ListParagraph"/>
              <w:spacing w:after="0" w:line="240" w:lineRule="auto"/>
              <w:ind w:left="0"/>
              <w:jc w:val="center"/>
              <w:rPr>
                <w:rFonts w:ascii="Times New Roman" w:hAnsi="Times New Roman"/>
                <w:b/>
                <w:sz w:val="24"/>
              </w:rPr>
            </w:pPr>
          </w:p>
        </w:tc>
      </w:tr>
    </w:tbl>
    <w:p w14:paraId="43832F3C" w14:textId="77777777" w:rsidR="00137586" w:rsidRPr="00137586" w:rsidRDefault="00137586" w:rsidP="00137586">
      <w:pPr>
        <w:spacing w:before="240" w:line="480" w:lineRule="auto"/>
        <w:ind w:left="360"/>
        <w:jc w:val="both"/>
        <w:rPr>
          <w:color w:val="000000" w:themeColor="text1"/>
          <w:lang w:val="id-ID"/>
        </w:rPr>
      </w:pPr>
      <w:r w:rsidRPr="00137586">
        <w:rPr>
          <w:color w:val="000000" w:themeColor="text1"/>
          <w:lang w:val="id-ID"/>
        </w:rPr>
        <w:t>SD</w:t>
      </w:r>
      <w:r w:rsidRPr="00137586">
        <w:rPr>
          <w:color w:val="000000" w:themeColor="text1"/>
          <w:lang w:val="id-ID"/>
        </w:rPr>
        <w:tab/>
        <w:t xml:space="preserve">= </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137586">
        <w:rPr>
          <w:color w:val="000000" w:themeColor="text1"/>
          <w:lang w:val="id-ID"/>
        </w:rPr>
        <w:fldChar w:fldCharType="separate"/>
      </w:r>
      <w:r w:rsidRPr="009023A7">
        <w:rPr>
          <w:position w:val="-26"/>
          <w:lang w:val="id-ID"/>
        </w:rPr>
        <w:object w:dxaOrig="1420" w:dyaOrig="820" w14:anchorId="091E5DD2">
          <v:shape id="_x0000_i1544" type="#_x0000_t75" style="width:1in;height:42.1pt" o:ole="">
            <v:imagedata r:id="rId157" o:title=""/>
          </v:shape>
          <o:OLEObject Type="Embed" ProgID="Equation.3" ShapeID="_x0000_i1544" DrawAspect="Content" ObjectID="_1808067051" r:id="rId734"/>
        </w:object>
      </w:r>
      <w:r w:rsidRPr="00137586">
        <w:rPr>
          <w:color w:val="000000" w:themeColor="text1"/>
          <w:lang w:val="id-ID"/>
        </w:rPr>
        <w:fldChar w:fldCharType="end"/>
      </w:r>
    </w:p>
    <w:p w14:paraId="1AB7F01C" w14:textId="77777777" w:rsidR="00137586" w:rsidRPr="00137586" w:rsidRDefault="00137586" w:rsidP="00137586">
      <w:pPr>
        <w:tabs>
          <w:tab w:val="left" w:pos="426"/>
        </w:tabs>
        <w:spacing w:line="480" w:lineRule="auto"/>
        <w:jc w:val="both"/>
        <w:rPr>
          <w:color w:val="000000" w:themeColor="text1"/>
          <w:lang w:val="id-ID"/>
        </w:rPr>
      </w:pPr>
      <w:r>
        <w:rPr>
          <w:color w:val="000000" w:themeColor="text1"/>
        </w:rPr>
        <w:tab/>
      </w:r>
      <w:r w:rsidRPr="00137586">
        <w:rPr>
          <w:color w:val="000000" w:themeColor="text1"/>
          <w:lang w:val="id-ID"/>
        </w:rPr>
        <w:tab/>
        <w:t>=</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137586">
        <w:rPr>
          <w:color w:val="000000" w:themeColor="text1"/>
          <w:lang w:val="id-ID"/>
        </w:rPr>
        <w:fldChar w:fldCharType="end"/>
      </w:r>
      <w:r w:rsidR="000E501F" w:rsidRPr="00AA764D">
        <w:rPr>
          <w:position w:val="-26"/>
          <w:lang w:val="id-ID"/>
        </w:rPr>
        <w:object w:dxaOrig="940" w:dyaOrig="700" w14:anchorId="6D01EDB8">
          <v:shape id="_x0000_i1545" type="#_x0000_t75" style="width:67.9pt;height:32.6pt" o:ole="">
            <v:imagedata r:id="rId735" o:title=""/>
          </v:shape>
          <o:OLEObject Type="Embed" ProgID="Equation.3" ShapeID="_x0000_i1545" DrawAspect="Content" ObjectID="_1808067052" r:id="rId736"/>
        </w:object>
      </w:r>
      <w:r w:rsidRPr="009023A7">
        <w:rPr>
          <w:lang w:val="id-ID"/>
        </w:rPr>
        <w:object w:dxaOrig="180" w:dyaOrig="340" w14:anchorId="7E09A107">
          <v:shape id="_x0000_i1546" type="#_x0000_t75" style="width:8.15pt;height:17.65pt" o:ole="">
            <v:imagedata r:id="rId161" o:title=""/>
          </v:shape>
          <o:OLEObject Type="Embed" ProgID="Equation.3" ShapeID="_x0000_i1546" DrawAspect="Content" ObjectID="_1808067053" r:id="rId737"/>
        </w:object>
      </w:r>
      <w:r w:rsidRPr="009023A7">
        <w:rPr>
          <w:lang w:val="id-ID"/>
        </w:rPr>
        <w:object w:dxaOrig="180" w:dyaOrig="340" w14:anchorId="52738D0B">
          <v:shape id="_x0000_i1547" type="#_x0000_t75" style="width:8.15pt;height:17.65pt" o:ole="">
            <v:imagedata r:id="rId161" o:title=""/>
          </v:shape>
          <o:OLEObject Type="Embed" ProgID="Equation.3" ShapeID="_x0000_i1547" DrawAspect="Content" ObjectID="_1808067054" r:id="rId738"/>
        </w:object>
      </w:r>
    </w:p>
    <w:p w14:paraId="1D831773" w14:textId="7298001D" w:rsidR="00137586" w:rsidRDefault="00137586" w:rsidP="00137586">
      <w:pPr>
        <w:spacing w:line="480" w:lineRule="auto"/>
        <w:ind w:left="360" w:firstLine="360"/>
        <w:jc w:val="both"/>
        <w:rPr>
          <w:color w:val="000000" w:themeColor="text1"/>
        </w:rPr>
      </w:pPr>
      <w:r w:rsidRPr="00137586">
        <w:rPr>
          <w:color w:val="000000" w:themeColor="text1"/>
          <w:lang w:val="id-ID"/>
        </w:rPr>
        <w:t xml:space="preserve">= </w:t>
      </w:r>
      <w:r w:rsidR="000E501F">
        <w:rPr>
          <w:color w:val="000000" w:themeColor="text1"/>
        </w:rPr>
        <w:t>13.23</w:t>
      </w:r>
    </w:p>
    <w:p w14:paraId="7FB62A11" w14:textId="1D1EFB06" w:rsidR="000E501F" w:rsidRPr="00137586" w:rsidRDefault="000E501F" w:rsidP="000E501F">
      <w:pPr>
        <w:rPr>
          <w:b/>
        </w:rPr>
      </w:pPr>
      <w:r w:rsidRPr="00137586">
        <w:rPr>
          <w:b/>
        </w:rPr>
        <w:t>F</w:t>
      </w:r>
      <w:r>
        <w:rPr>
          <w:b/>
        </w:rPr>
        <w:t>0</w:t>
      </w:r>
      <w:r w:rsidRPr="00137586">
        <w:rPr>
          <w:b/>
        </w:rPr>
        <w:t xml:space="preserve"> (</w:t>
      </w:r>
      <w:r>
        <w:rPr>
          <w:b/>
        </w:rPr>
        <w:t>Siklus 2</w:t>
      </w:r>
      <w:r w:rsidRPr="00137586">
        <w:rPr>
          <w:b/>
        </w:rPr>
        <w:t>)</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0E501F" w14:paraId="145C2FAA" w14:textId="77777777" w:rsidTr="00074C22">
        <w:trPr>
          <w:trHeight w:val="542"/>
        </w:trPr>
        <w:tc>
          <w:tcPr>
            <w:tcW w:w="734" w:type="dxa"/>
            <w:vAlign w:val="center"/>
          </w:tcPr>
          <w:p w14:paraId="0A78C863" w14:textId="77777777" w:rsidR="000E501F" w:rsidRDefault="000E501F" w:rsidP="00074C2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56AC3B54" w14:textId="77777777" w:rsidR="000E501F" w:rsidRDefault="000E501F" w:rsidP="00074C2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286CFCA7" w14:textId="77777777" w:rsidR="000E501F" w:rsidRPr="00D20AD6" w:rsidRDefault="000E501F" w:rsidP="00074C2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67F5B918">
                <v:shape id="_x0000_i1548" type="#_x0000_t75" style="width:13.6pt;height:14.95pt" o:ole="">
                  <v:imagedata r:id="rId151" o:title=""/>
                </v:shape>
                <o:OLEObject Type="Embed" ProgID="Equation.3" ShapeID="_x0000_i1548" DrawAspect="Content" ObjectID="_1808067055" r:id="rId739"/>
              </w:object>
            </w:r>
          </w:p>
        </w:tc>
        <w:tc>
          <w:tcPr>
            <w:tcW w:w="1701" w:type="dxa"/>
            <w:vAlign w:val="center"/>
          </w:tcPr>
          <w:p w14:paraId="78256529" w14:textId="77777777" w:rsidR="000E501F" w:rsidRPr="00506E2A" w:rsidRDefault="000E501F"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58CAC4DB">
                <v:shape id="_x0000_i1549" type="#_x0000_t75" style="width:13.6pt;height:14.95pt" o:ole="">
                  <v:imagedata r:id="rId151" o:title=""/>
                </v:shape>
                <o:OLEObject Type="Embed" ProgID="Equation.3" ShapeID="_x0000_i1549" DrawAspect="Content" ObjectID="_1808067056" r:id="rId740"/>
              </w:object>
            </w:r>
            <w:r w:rsidRPr="00B16A05">
              <w:rPr>
                <w:rFonts w:ascii="Times New Roman" w:hAnsi="Times New Roman"/>
                <w:b/>
                <w:color w:val="000000" w:themeColor="text1"/>
                <w:sz w:val="24"/>
                <w:szCs w:val="24"/>
                <w:lang w:val="id-ID"/>
              </w:rPr>
              <w:t>)</w:t>
            </w:r>
          </w:p>
        </w:tc>
        <w:tc>
          <w:tcPr>
            <w:tcW w:w="1701" w:type="dxa"/>
            <w:vAlign w:val="center"/>
          </w:tcPr>
          <w:p w14:paraId="4DA6D592" w14:textId="77777777" w:rsidR="000E501F" w:rsidRPr="00506E2A" w:rsidRDefault="000E501F"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75EED80D">
                <v:shape id="_x0000_i1550" type="#_x0000_t75" style="width:13.6pt;height:14.95pt" o:ole="">
                  <v:imagedata r:id="rId154" o:title=""/>
                </v:shape>
                <o:OLEObject Type="Embed" ProgID="Equation.3" ShapeID="_x0000_i1550" DrawAspect="Content" ObjectID="_1808067057" r:id="rId741"/>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0E501F" w14:paraId="34C3B9FF" w14:textId="77777777" w:rsidTr="000E501F">
        <w:trPr>
          <w:trHeight w:val="407"/>
        </w:trPr>
        <w:tc>
          <w:tcPr>
            <w:tcW w:w="734" w:type="dxa"/>
            <w:vAlign w:val="center"/>
          </w:tcPr>
          <w:p w14:paraId="2F9D3645" w14:textId="77777777" w:rsidR="000E501F" w:rsidRPr="00D20AD6" w:rsidRDefault="000E501F"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3D37C0AB" w14:textId="13C60EBA" w:rsidR="000E501F" w:rsidRPr="000E501F" w:rsidRDefault="000E501F" w:rsidP="000E501F">
            <w:pPr>
              <w:pStyle w:val="ListParagraph"/>
              <w:spacing w:after="0" w:line="240" w:lineRule="auto"/>
              <w:ind w:left="0"/>
              <w:jc w:val="center"/>
              <w:rPr>
                <w:rFonts w:ascii="Times New Roman" w:hAnsi="Times New Roman"/>
                <w:sz w:val="24"/>
              </w:rPr>
            </w:pPr>
            <w:r>
              <w:rPr>
                <w:rFonts w:ascii="Times New Roman" w:hAnsi="Times New Roman"/>
                <w:color w:val="000000"/>
                <w:sz w:val="24"/>
              </w:rPr>
              <w:t>734,</w:t>
            </w:r>
            <w:r w:rsidRPr="000E501F">
              <w:rPr>
                <w:rFonts w:ascii="Times New Roman" w:hAnsi="Times New Roman"/>
                <w:color w:val="000000"/>
                <w:sz w:val="24"/>
              </w:rPr>
              <w:t>2</w:t>
            </w:r>
          </w:p>
        </w:tc>
        <w:tc>
          <w:tcPr>
            <w:tcW w:w="1418" w:type="dxa"/>
            <w:vAlign w:val="center"/>
          </w:tcPr>
          <w:p w14:paraId="1EE74487" w14:textId="59BBD006"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720,</w:t>
            </w:r>
            <w:r w:rsidRPr="000E501F">
              <w:rPr>
                <w:rFonts w:ascii="Times New Roman" w:hAnsi="Times New Roman"/>
                <w:color w:val="000000"/>
                <w:sz w:val="24"/>
              </w:rPr>
              <w:t>1</w:t>
            </w:r>
          </w:p>
        </w:tc>
        <w:tc>
          <w:tcPr>
            <w:tcW w:w="1701" w:type="dxa"/>
            <w:vAlign w:val="center"/>
          </w:tcPr>
          <w:p w14:paraId="293CB1CE" w14:textId="37008222"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14,</w:t>
            </w:r>
            <w:r w:rsidRPr="000E501F">
              <w:rPr>
                <w:rFonts w:ascii="Times New Roman" w:hAnsi="Times New Roman"/>
                <w:color w:val="000000"/>
                <w:sz w:val="24"/>
              </w:rPr>
              <w:t>1</w:t>
            </w:r>
          </w:p>
        </w:tc>
        <w:tc>
          <w:tcPr>
            <w:tcW w:w="1701" w:type="dxa"/>
            <w:vAlign w:val="center"/>
          </w:tcPr>
          <w:p w14:paraId="187DFF9C" w14:textId="6512C539"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198,</w:t>
            </w:r>
            <w:r w:rsidRPr="000E501F">
              <w:rPr>
                <w:rFonts w:ascii="Times New Roman" w:hAnsi="Times New Roman"/>
                <w:color w:val="000000"/>
                <w:sz w:val="24"/>
              </w:rPr>
              <w:t>81</w:t>
            </w:r>
          </w:p>
        </w:tc>
      </w:tr>
      <w:tr w:rsidR="000E501F" w14:paraId="0B9430C6" w14:textId="77777777" w:rsidTr="000E501F">
        <w:trPr>
          <w:trHeight w:val="413"/>
        </w:trPr>
        <w:tc>
          <w:tcPr>
            <w:tcW w:w="734" w:type="dxa"/>
            <w:vAlign w:val="center"/>
          </w:tcPr>
          <w:p w14:paraId="53C33990" w14:textId="77777777" w:rsidR="000E501F" w:rsidRPr="00D20AD6" w:rsidRDefault="000E501F"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03841F8F" w14:textId="6E5403E6"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708,</w:t>
            </w:r>
            <w:r w:rsidRPr="000E501F">
              <w:rPr>
                <w:rFonts w:ascii="Times New Roman" w:hAnsi="Times New Roman"/>
                <w:color w:val="000000"/>
                <w:sz w:val="24"/>
              </w:rPr>
              <w:t>3</w:t>
            </w:r>
          </w:p>
        </w:tc>
        <w:tc>
          <w:tcPr>
            <w:tcW w:w="1418" w:type="dxa"/>
            <w:vAlign w:val="center"/>
          </w:tcPr>
          <w:p w14:paraId="7EBB670B" w14:textId="60DCE6C0"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720,</w:t>
            </w:r>
            <w:r w:rsidRPr="000E501F">
              <w:rPr>
                <w:rFonts w:ascii="Times New Roman" w:hAnsi="Times New Roman"/>
                <w:color w:val="000000"/>
                <w:sz w:val="24"/>
              </w:rPr>
              <w:t>1</w:t>
            </w:r>
          </w:p>
        </w:tc>
        <w:tc>
          <w:tcPr>
            <w:tcW w:w="1701" w:type="dxa"/>
            <w:vAlign w:val="center"/>
          </w:tcPr>
          <w:p w14:paraId="766D16BD" w14:textId="42165F86"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-11,</w:t>
            </w:r>
            <w:r w:rsidRPr="000E501F">
              <w:rPr>
                <w:rFonts w:ascii="Times New Roman" w:hAnsi="Times New Roman"/>
                <w:color w:val="000000"/>
                <w:sz w:val="24"/>
              </w:rPr>
              <w:t>8</w:t>
            </w:r>
          </w:p>
        </w:tc>
        <w:tc>
          <w:tcPr>
            <w:tcW w:w="1701" w:type="dxa"/>
            <w:vAlign w:val="center"/>
          </w:tcPr>
          <w:p w14:paraId="520E59B4" w14:textId="5227FBD7"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139,</w:t>
            </w:r>
            <w:r w:rsidRPr="000E501F">
              <w:rPr>
                <w:rFonts w:ascii="Times New Roman" w:hAnsi="Times New Roman"/>
                <w:color w:val="000000"/>
                <w:sz w:val="24"/>
              </w:rPr>
              <w:t>24</w:t>
            </w:r>
          </w:p>
        </w:tc>
      </w:tr>
      <w:tr w:rsidR="000E501F" w14:paraId="67DF779D" w14:textId="77777777" w:rsidTr="000E501F">
        <w:trPr>
          <w:trHeight w:val="420"/>
        </w:trPr>
        <w:tc>
          <w:tcPr>
            <w:tcW w:w="734" w:type="dxa"/>
            <w:vAlign w:val="center"/>
          </w:tcPr>
          <w:p w14:paraId="4F1FE25D" w14:textId="77777777" w:rsidR="000E501F" w:rsidRPr="00D20AD6" w:rsidRDefault="000E501F"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153BD9BD" w14:textId="7742D9D2"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717,</w:t>
            </w:r>
            <w:r w:rsidRPr="000E501F">
              <w:rPr>
                <w:rFonts w:ascii="Times New Roman" w:hAnsi="Times New Roman"/>
                <w:color w:val="000000"/>
                <w:sz w:val="24"/>
              </w:rPr>
              <w:t>8</w:t>
            </w:r>
          </w:p>
        </w:tc>
        <w:tc>
          <w:tcPr>
            <w:tcW w:w="1418" w:type="dxa"/>
            <w:vAlign w:val="center"/>
          </w:tcPr>
          <w:p w14:paraId="341CD3DE" w14:textId="140EA72A"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720,</w:t>
            </w:r>
            <w:r w:rsidRPr="000E501F">
              <w:rPr>
                <w:rFonts w:ascii="Times New Roman" w:hAnsi="Times New Roman"/>
                <w:color w:val="000000"/>
                <w:sz w:val="24"/>
              </w:rPr>
              <w:t>1</w:t>
            </w:r>
          </w:p>
        </w:tc>
        <w:tc>
          <w:tcPr>
            <w:tcW w:w="1701" w:type="dxa"/>
            <w:vAlign w:val="center"/>
          </w:tcPr>
          <w:p w14:paraId="50F8CBEE" w14:textId="7B5BBA1A"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-2,</w:t>
            </w:r>
            <w:r w:rsidRPr="000E501F">
              <w:rPr>
                <w:rFonts w:ascii="Times New Roman" w:hAnsi="Times New Roman"/>
                <w:color w:val="000000"/>
                <w:sz w:val="24"/>
              </w:rPr>
              <w:t>3</w:t>
            </w:r>
          </w:p>
        </w:tc>
        <w:tc>
          <w:tcPr>
            <w:tcW w:w="1701" w:type="dxa"/>
            <w:vAlign w:val="center"/>
          </w:tcPr>
          <w:p w14:paraId="73B452F5" w14:textId="31A32801"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E501F">
              <w:rPr>
                <w:rFonts w:ascii="Times New Roman" w:hAnsi="Times New Roman"/>
                <w:color w:val="000000"/>
                <w:sz w:val="24"/>
              </w:rPr>
              <w:t>29</w:t>
            </w:r>
          </w:p>
        </w:tc>
      </w:tr>
      <w:tr w:rsidR="000E501F" w14:paraId="42A1E1FE" w14:textId="77777777" w:rsidTr="000E501F">
        <w:trPr>
          <w:trHeight w:val="412"/>
        </w:trPr>
        <w:tc>
          <w:tcPr>
            <w:tcW w:w="734" w:type="dxa"/>
            <w:vAlign w:val="center"/>
          </w:tcPr>
          <w:p w14:paraId="02FCB08F" w14:textId="77777777" w:rsidR="000E501F" w:rsidRPr="00D20AD6" w:rsidRDefault="000E501F" w:rsidP="00074C2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330E0E5B" w14:textId="075F8A21"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2160,</w:t>
            </w:r>
            <w:r w:rsidRPr="000E501F">
              <w:rPr>
                <w:rFonts w:ascii="Times New Roman" w:hAnsi="Times New Roman"/>
                <w:color w:val="000000"/>
                <w:sz w:val="24"/>
              </w:rPr>
              <w:t>3</w:t>
            </w:r>
          </w:p>
        </w:tc>
        <w:tc>
          <w:tcPr>
            <w:tcW w:w="1418" w:type="dxa"/>
            <w:vAlign w:val="center"/>
          </w:tcPr>
          <w:p w14:paraId="3D497993" w14:textId="77777777" w:rsidR="000E501F" w:rsidRPr="000E501F" w:rsidRDefault="000E501F" w:rsidP="000E501F">
            <w:pPr>
              <w:pStyle w:val="ListParagraph"/>
              <w:spacing w:after="0" w:line="240" w:lineRule="auto"/>
              <w:ind w:left="0"/>
              <w:jc w:val="center"/>
              <w:rPr>
                <w:rFonts w:ascii="Times New Roman" w:hAnsi="Times New Roman"/>
                <w:b/>
                <w:sz w:val="24"/>
              </w:rPr>
            </w:pPr>
          </w:p>
        </w:tc>
        <w:tc>
          <w:tcPr>
            <w:tcW w:w="1701" w:type="dxa"/>
            <w:vAlign w:val="center"/>
          </w:tcPr>
          <w:p w14:paraId="46C9D5F1" w14:textId="77777777" w:rsidR="000E501F" w:rsidRPr="000E501F" w:rsidRDefault="000E501F" w:rsidP="000E501F">
            <w:pPr>
              <w:pStyle w:val="ListParagraph"/>
              <w:spacing w:after="0" w:line="240" w:lineRule="auto"/>
              <w:ind w:left="0"/>
              <w:jc w:val="center"/>
              <w:rPr>
                <w:rFonts w:ascii="Times New Roman" w:hAnsi="Times New Roman"/>
                <w:b/>
                <w:sz w:val="24"/>
              </w:rPr>
            </w:pPr>
          </w:p>
        </w:tc>
        <w:tc>
          <w:tcPr>
            <w:tcW w:w="1701" w:type="dxa"/>
            <w:vAlign w:val="center"/>
          </w:tcPr>
          <w:p w14:paraId="48215AB6" w14:textId="64042C32"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343,</w:t>
            </w:r>
            <w:r w:rsidRPr="000E501F">
              <w:rPr>
                <w:rFonts w:ascii="Times New Roman" w:hAnsi="Times New Roman"/>
                <w:color w:val="000000"/>
                <w:sz w:val="24"/>
              </w:rPr>
              <w:t>34</w:t>
            </w:r>
          </w:p>
        </w:tc>
      </w:tr>
      <w:tr w:rsidR="000E501F" w14:paraId="5BD93A39" w14:textId="77777777" w:rsidTr="000E501F">
        <w:trPr>
          <w:trHeight w:val="417"/>
        </w:trPr>
        <w:tc>
          <w:tcPr>
            <w:tcW w:w="734" w:type="dxa"/>
            <w:vAlign w:val="center"/>
          </w:tcPr>
          <w:p w14:paraId="57679A00" w14:textId="77777777" w:rsidR="000E501F" w:rsidRPr="00D20AD6" w:rsidRDefault="000E501F" w:rsidP="00074C2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66E36A66">
                <v:shape id="_x0000_i1551" type="#_x0000_t75" style="width:13.6pt;height:14.95pt" o:ole="">
                  <v:imagedata r:id="rId151" o:title=""/>
                </v:shape>
                <o:OLEObject Type="Embed" ProgID="Equation.3" ShapeID="_x0000_i1551" DrawAspect="Content" ObjectID="_1808067058" r:id="rId742"/>
              </w:object>
            </w:r>
          </w:p>
        </w:tc>
        <w:tc>
          <w:tcPr>
            <w:tcW w:w="1216" w:type="dxa"/>
            <w:vAlign w:val="center"/>
          </w:tcPr>
          <w:p w14:paraId="3C8BCBD7" w14:textId="7970BA78"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720,</w:t>
            </w:r>
            <w:r w:rsidRPr="000E501F">
              <w:rPr>
                <w:rFonts w:ascii="Times New Roman" w:hAnsi="Times New Roman"/>
                <w:color w:val="000000"/>
                <w:sz w:val="24"/>
              </w:rPr>
              <w:t>1</w:t>
            </w:r>
          </w:p>
        </w:tc>
        <w:tc>
          <w:tcPr>
            <w:tcW w:w="1418" w:type="dxa"/>
            <w:vAlign w:val="center"/>
          </w:tcPr>
          <w:p w14:paraId="5A17C8C7" w14:textId="77777777" w:rsidR="000E501F" w:rsidRPr="000E501F" w:rsidRDefault="000E501F" w:rsidP="000E501F">
            <w:pPr>
              <w:pStyle w:val="ListParagraph"/>
              <w:spacing w:after="0" w:line="240" w:lineRule="auto"/>
              <w:ind w:left="0"/>
              <w:jc w:val="center"/>
              <w:rPr>
                <w:rFonts w:ascii="Times New Roman" w:hAnsi="Times New Roman"/>
                <w:b/>
                <w:sz w:val="24"/>
              </w:rPr>
            </w:pPr>
          </w:p>
        </w:tc>
        <w:tc>
          <w:tcPr>
            <w:tcW w:w="1701" w:type="dxa"/>
            <w:vAlign w:val="center"/>
          </w:tcPr>
          <w:p w14:paraId="5D7E53AE" w14:textId="77777777" w:rsidR="000E501F" w:rsidRPr="000E501F" w:rsidRDefault="000E501F" w:rsidP="000E501F">
            <w:pPr>
              <w:pStyle w:val="ListParagraph"/>
              <w:spacing w:after="0" w:line="240" w:lineRule="auto"/>
              <w:ind w:left="0"/>
              <w:jc w:val="center"/>
              <w:rPr>
                <w:rFonts w:ascii="Times New Roman" w:hAnsi="Times New Roman"/>
                <w:b/>
                <w:sz w:val="24"/>
              </w:rPr>
            </w:pPr>
          </w:p>
        </w:tc>
        <w:tc>
          <w:tcPr>
            <w:tcW w:w="1701" w:type="dxa"/>
            <w:vAlign w:val="center"/>
          </w:tcPr>
          <w:p w14:paraId="525D2ECC" w14:textId="77777777" w:rsidR="000E501F" w:rsidRPr="000E501F" w:rsidRDefault="000E501F" w:rsidP="000E501F">
            <w:pPr>
              <w:pStyle w:val="ListParagraph"/>
              <w:spacing w:after="0" w:line="240" w:lineRule="auto"/>
              <w:ind w:left="0"/>
              <w:jc w:val="center"/>
              <w:rPr>
                <w:rFonts w:ascii="Times New Roman" w:hAnsi="Times New Roman"/>
                <w:b/>
                <w:sz w:val="24"/>
              </w:rPr>
            </w:pPr>
          </w:p>
        </w:tc>
      </w:tr>
    </w:tbl>
    <w:p w14:paraId="379B8F0C" w14:textId="77777777" w:rsidR="000E501F" w:rsidRPr="00137586" w:rsidRDefault="000E501F" w:rsidP="000E501F">
      <w:pPr>
        <w:spacing w:before="240" w:line="480" w:lineRule="auto"/>
        <w:ind w:left="360"/>
        <w:jc w:val="both"/>
        <w:rPr>
          <w:color w:val="000000" w:themeColor="text1"/>
          <w:lang w:val="id-ID"/>
        </w:rPr>
      </w:pPr>
      <w:r w:rsidRPr="00137586">
        <w:rPr>
          <w:color w:val="000000" w:themeColor="text1"/>
          <w:lang w:val="id-ID"/>
        </w:rPr>
        <w:t>SD</w:t>
      </w:r>
      <w:r w:rsidRPr="00137586">
        <w:rPr>
          <w:color w:val="000000" w:themeColor="text1"/>
          <w:lang w:val="id-ID"/>
        </w:rPr>
        <w:tab/>
        <w:t xml:space="preserve">= </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137586">
        <w:rPr>
          <w:color w:val="000000" w:themeColor="text1"/>
          <w:lang w:val="id-ID"/>
        </w:rPr>
        <w:fldChar w:fldCharType="separate"/>
      </w:r>
      <w:r w:rsidRPr="009023A7">
        <w:rPr>
          <w:position w:val="-26"/>
          <w:lang w:val="id-ID"/>
        </w:rPr>
        <w:object w:dxaOrig="1420" w:dyaOrig="820" w14:anchorId="3D75B8AD">
          <v:shape id="_x0000_i1552" type="#_x0000_t75" style="width:1in;height:42.1pt" o:ole="">
            <v:imagedata r:id="rId157" o:title=""/>
          </v:shape>
          <o:OLEObject Type="Embed" ProgID="Equation.3" ShapeID="_x0000_i1552" DrawAspect="Content" ObjectID="_1808067059" r:id="rId743"/>
        </w:object>
      </w:r>
      <w:r w:rsidRPr="00137586">
        <w:rPr>
          <w:color w:val="000000" w:themeColor="text1"/>
          <w:lang w:val="id-ID"/>
        </w:rPr>
        <w:fldChar w:fldCharType="end"/>
      </w:r>
    </w:p>
    <w:p w14:paraId="65CBA03D" w14:textId="77777777" w:rsidR="000E501F" w:rsidRPr="00137586" w:rsidRDefault="000E501F" w:rsidP="000E501F">
      <w:pPr>
        <w:tabs>
          <w:tab w:val="left" w:pos="426"/>
        </w:tabs>
        <w:spacing w:line="480" w:lineRule="auto"/>
        <w:jc w:val="both"/>
        <w:rPr>
          <w:color w:val="000000" w:themeColor="text1"/>
          <w:lang w:val="id-ID"/>
        </w:rPr>
      </w:pPr>
      <w:r>
        <w:rPr>
          <w:color w:val="000000" w:themeColor="text1"/>
        </w:rPr>
        <w:tab/>
      </w:r>
      <w:r w:rsidRPr="00137586">
        <w:rPr>
          <w:color w:val="000000" w:themeColor="text1"/>
          <w:lang w:val="id-ID"/>
        </w:rPr>
        <w:tab/>
        <w:t>=</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137586">
        <w:rPr>
          <w:color w:val="000000" w:themeColor="text1"/>
          <w:lang w:val="id-ID"/>
        </w:rPr>
        <w:fldChar w:fldCharType="end"/>
      </w:r>
      <w:r w:rsidRPr="00AA764D">
        <w:rPr>
          <w:position w:val="-26"/>
          <w:lang w:val="id-ID"/>
        </w:rPr>
        <w:object w:dxaOrig="940" w:dyaOrig="700" w14:anchorId="683A94B8">
          <v:shape id="_x0000_i1553" type="#_x0000_t75" style="width:67.9pt;height:32.6pt" o:ole="">
            <v:imagedata r:id="rId744" o:title=""/>
          </v:shape>
          <o:OLEObject Type="Embed" ProgID="Equation.3" ShapeID="_x0000_i1553" DrawAspect="Content" ObjectID="_1808067060" r:id="rId745"/>
        </w:object>
      </w:r>
      <w:r w:rsidRPr="009023A7">
        <w:rPr>
          <w:lang w:val="id-ID"/>
        </w:rPr>
        <w:object w:dxaOrig="180" w:dyaOrig="340" w14:anchorId="2A6848D0">
          <v:shape id="_x0000_i1554" type="#_x0000_t75" style="width:8.15pt;height:17.65pt" o:ole="">
            <v:imagedata r:id="rId161" o:title=""/>
          </v:shape>
          <o:OLEObject Type="Embed" ProgID="Equation.3" ShapeID="_x0000_i1554" DrawAspect="Content" ObjectID="_1808067061" r:id="rId746"/>
        </w:object>
      </w:r>
      <w:r w:rsidRPr="009023A7">
        <w:rPr>
          <w:lang w:val="id-ID"/>
        </w:rPr>
        <w:object w:dxaOrig="180" w:dyaOrig="340" w14:anchorId="7DBE119A">
          <v:shape id="_x0000_i1555" type="#_x0000_t75" style="width:8.15pt;height:17.65pt" o:ole="">
            <v:imagedata r:id="rId161" o:title=""/>
          </v:shape>
          <o:OLEObject Type="Embed" ProgID="Equation.3" ShapeID="_x0000_i1555" DrawAspect="Content" ObjectID="_1808067062" r:id="rId747"/>
        </w:object>
      </w:r>
    </w:p>
    <w:p w14:paraId="4FCF3F0B" w14:textId="41AE78B9" w:rsidR="000E501F" w:rsidRPr="00137586" w:rsidRDefault="000E501F" w:rsidP="000E501F">
      <w:pPr>
        <w:spacing w:line="480" w:lineRule="auto"/>
        <w:ind w:left="360" w:firstLine="360"/>
        <w:jc w:val="both"/>
        <w:rPr>
          <w:color w:val="000000" w:themeColor="text1"/>
        </w:rPr>
      </w:pPr>
      <w:r w:rsidRPr="00137586">
        <w:rPr>
          <w:color w:val="000000" w:themeColor="text1"/>
          <w:lang w:val="id-ID"/>
        </w:rPr>
        <w:t xml:space="preserve">= </w:t>
      </w:r>
      <w:r>
        <w:rPr>
          <w:color w:val="000000" w:themeColor="text1"/>
        </w:rPr>
        <w:t>13.10</w:t>
      </w:r>
    </w:p>
    <w:p w14:paraId="1CA458F7" w14:textId="77777777" w:rsidR="000E501F" w:rsidRPr="00137586" w:rsidRDefault="000E501F" w:rsidP="00137586">
      <w:pPr>
        <w:spacing w:line="480" w:lineRule="auto"/>
        <w:ind w:left="360" w:firstLine="360"/>
        <w:jc w:val="both"/>
        <w:rPr>
          <w:color w:val="000000" w:themeColor="text1"/>
        </w:rPr>
      </w:pPr>
    </w:p>
    <w:p w14:paraId="0076D592" w14:textId="77777777" w:rsidR="00137586" w:rsidRDefault="00137586" w:rsidP="00137586"/>
    <w:p w14:paraId="47842CF6" w14:textId="77777777" w:rsidR="000E501F" w:rsidRDefault="000E501F" w:rsidP="00137586"/>
    <w:p w14:paraId="6C216A58" w14:textId="77777777" w:rsidR="000E501F" w:rsidRDefault="000E501F" w:rsidP="000E501F">
      <w:r>
        <w:rPr>
          <w:b/>
        </w:rPr>
        <w:lastRenderedPageBreak/>
        <w:t xml:space="preserve">Lampiran 33. </w:t>
      </w:r>
      <w:r>
        <w:t>(Lanjutan)</w:t>
      </w:r>
    </w:p>
    <w:p w14:paraId="58F9A68E" w14:textId="77777777" w:rsidR="000E501F" w:rsidRDefault="000E501F" w:rsidP="000E501F"/>
    <w:p w14:paraId="7C7787B3" w14:textId="4A722CB9" w:rsidR="000E501F" w:rsidRPr="00137586" w:rsidRDefault="000E501F" w:rsidP="000E501F">
      <w:pPr>
        <w:rPr>
          <w:b/>
        </w:rPr>
      </w:pPr>
      <w:r w:rsidRPr="00137586">
        <w:rPr>
          <w:b/>
        </w:rPr>
        <w:t>F</w:t>
      </w:r>
      <w:r>
        <w:rPr>
          <w:b/>
        </w:rPr>
        <w:t>0</w:t>
      </w:r>
      <w:r w:rsidRPr="00137586">
        <w:rPr>
          <w:b/>
        </w:rPr>
        <w:t xml:space="preserve"> (</w:t>
      </w:r>
      <w:r>
        <w:rPr>
          <w:b/>
        </w:rPr>
        <w:t>Siklus 3</w:t>
      </w:r>
      <w:r w:rsidRPr="00137586">
        <w:rPr>
          <w:b/>
        </w:rPr>
        <w:t>)</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0E501F" w14:paraId="63E9ABEF" w14:textId="77777777" w:rsidTr="00074C22">
        <w:trPr>
          <w:trHeight w:val="542"/>
        </w:trPr>
        <w:tc>
          <w:tcPr>
            <w:tcW w:w="734" w:type="dxa"/>
            <w:vAlign w:val="center"/>
          </w:tcPr>
          <w:p w14:paraId="109DD05F" w14:textId="77777777" w:rsidR="000E501F" w:rsidRDefault="000E501F" w:rsidP="00074C2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114F8709" w14:textId="77777777" w:rsidR="000E501F" w:rsidRDefault="000E501F" w:rsidP="00074C2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32FC126D" w14:textId="77777777" w:rsidR="000E501F" w:rsidRPr="00D20AD6" w:rsidRDefault="000E501F" w:rsidP="00074C2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6F064D9A">
                <v:shape id="_x0000_i1556" type="#_x0000_t75" style="width:13.6pt;height:14.95pt" o:ole="">
                  <v:imagedata r:id="rId151" o:title=""/>
                </v:shape>
                <o:OLEObject Type="Embed" ProgID="Equation.3" ShapeID="_x0000_i1556" DrawAspect="Content" ObjectID="_1808067063" r:id="rId748"/>
              </w:object>
            </w:r>
          </w:p>
        </w:tc>
        <w:tc>
          <w:tcPr>
            <w:tcW w:w="1701" w:type="dxa"/>
            <w:vAlign w:val="center"/>
          </w:tcPr>
          <w:p w14:paraId="0B5BB53F" w14:textId="77777777" w:rsidR="000E501F" w:rsidRPr="00506E2A" w:rsidRDefault="000E501F"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5FDBF88A">
                <v:shape id="_x0000_i1557" type="#_x0000_t75" style="width:13.6pt;height:14.95pt" o:ole="">
                  <v:imagedata r:id="rId151" o:title=""/>
                </v:shape>
                <o:OLEObject Type="Embed" ProgID="Equation.3" ShapeID="_x0000_i1557" DrawAspect="Content" ObjectID="_1808067064" r:id="rId749"/>
              </w:object>
            </w:r>
            <w:r w:rsidRPr="00B16A05">
              <w:rPr>
                <w:rFonts w:ascii="Times New Roman" w:hAnsi="Times New Roman"/>
                <w:b/>
                <w:color w:val="000000" w:themeColor="text1"/>
                <w:sz w:val="24"/>
                <w:szCs w:val="24"/>
                <w:lang w:val="id-ID"/>
              </w:rPr>
              <w:t>)</w:t>
            </w:r>
          </w:p>
        </w:tc>
        <w:tc>
          <w:tcPr>
            <w:tcW w:w="1701" w:type="dxa"/>
            <w:vAlign w:val="center"/>
          </w:tcPr>
          <w:p w14:paraId="5844D69A" w14:textId="77777777" w:rsidR="000E501F" w:rsidRPr="00506E2A" w:rsidRDefault="000E501F"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4DAC00B">
                <v:shape id="_x0000_i1558" type="#_x0000_t75" style="width:13.6pt;height:14.95pt" o:ole="">
                  <v:imagedata r:id="rId154" o:title=""/>
                </v:shape>
                <o:OLEObject Type="Embed" ProgID="Equation.3" ShapeID="_x0000_i1558" DrawAspect="Content" ObjectID="_1808067065" r:id="rId750"/>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0E501F" w14:paraId="2ACE9F2F" w14:textId="77777777" w:rsidTr="000E501F">
        <w:trPr>
          <w:trHeight w:val="407"/>
        </w:trPr>
        <w:tc>
          <w:tcPr>
            <w:tcW w:w="734" w:type="dxa"/>
            <w:vAlign w:val="center"/>
          </w:tcPr>
          <w:p w14:paraId="1675CF70" w14:textId="77777777" w:rsidR="000E501F" w:rsidRPr="00D20AD6" w:rsidRDefault="000E501F"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40A3A679" w14:textId="415EB7F6" w:rsidR="000E501F" w:rsidRPr="000E501F" w:rsidRDefault="000E501F" w:rsidP="000E501F">
            <w:pPr>
              <w:pStyle w:val="ListParagraph"/>
              <w:spacing w:after="0" w:line="240" w:lineRule="auto"/>
              <w:ind w:left="0"/>
              <w:jc w:val="center"/>
              <w:rPr>
                <w:rFonts w:ascii="Times New Roman" w:hAnsi="Times New Roman"/>
                <w:sz w:val="24"/>
              </w:rPr>
            </w:pPr>
            <w:r>
              <w:rPr>
                <w:rFonts w:ascii="Times New Roman" w:hAnsi="Times New Roman"/>
                <w:color w:val="000000"/>
                <w:sz w:val="24"/>
              </w:rPr>
              <w:t>737,</w:t>
            </w:r>
            <w:r w:rsidRPr="000E501F">
              <w:rPr>
                <w:rFonts w:ascii="Times New Roman" w:hAnsi="Times New Roman"/>
                <w:color w:val="000000"/>
                <w:sz w:val="24"/>
              </w:rPr>
              <w:t>8</w:t>
            </w:r>
          </w:p>
        </w:tc>
        <w:tc>
          <w:tcPr>
            <w:tcW w:w="1418" w:type="dxa"/>
            <w:vAlign w:val="center"/>
          </w:tcPr>
          <w:p w14:paraId="61363EEE" w14:textId="23AC06DC"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739,</w:t>
            </w:r>
            <w:r w:rsidRPr="000E501F">
              <w:rPr>
                <w:rFonts w:ascii="Times New Roman" w:hAnsi="Times New Roman"/>
                <w:color w:val="000000"/>
                <w:sz w:val="24"/>
              </w:rPr>
              <w:t>3</w:t>
            </w:r>
          </w:p>
        </w:tc>
        <w:tc>
          <w:tcPr>
            <w:tcW w:w="1701" w:type="dxa"/>
            <w:vAlign w:val="center"/>
          </w:tcPr>
          <w:p w14:paraId="79191B88" w14:textId="0BDA31C9"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-1,</w:t>
            </w:r>
            <w:r w:rsidRPr="000E501F">
              <w:rPr>
                <w:rFonts w:ascii="Times New Roman" w:hAnsi="Times New Roman"/>
                <w:color w:val="000000"/>
                <w:sz w:val="24"/>
              </w:rPr>
              <w:t>5</w:t>
            </w:r>
          </w:p>
        </w:tc>
        <w:tc>
          <w:tcPr>
            <w:tcW w:w="1701" w:type="dxa"/>
            <w:vAlign w:val="center"/>
          </w:tcPr>
          <w:p w14:paraId="53421FE6" w14:textId="138F8F9A"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2,</w:t>
            </w:r>
            <w:r w:rsidRPr="000E501F">
              <w:rPr>
                <w:rFonts w:ascii="Times New Roman" w:hAnsi="Times New Roman"/>
                <w:color w:val="000000"/>
                <w:sz w:val="24"/>
              </w:rPr>
              <w:t>25</w:t>
            </w:r>
          </w:p>
        </w:tc>
      </w:tr>
      <w:tr w:rsidR="000E501F" w14:paraId="02B98C3A" w14:textId="77777777" w:rsidTr="000E501F">
        <w:trPr>
          <w:trHeight w:val="413"/>
        </w:trPr>
        <w:tc>
          <w:tcPr>
            <w:tcW w:w="734" w:type="dxa"/>
            <w:vAlign w:val="center"/>
          </w:tcPr>
          <w:p w14:paraId="53BDA5BD" w14:textId="77777777" w:rsidR="000E501F" w:rsidRPr="00D20AD6" w:rsidRDefault="000E501F"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2D8C316E" w14:textId="7788A774"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741,</w:t>
            </w:r>
            <w:r w:rsidRPr="000E501F">
              <w:rPr>
                <w:rFonts w:ascii="Times New Roman" w:hAnsi="Times New Roman"/>
                <w:color w:val="000000"/>
                <w:sz w:val="24"/>
              </w:rPr>
              <w:t>2</w:t>
            </w:r>
          </w:p>
        </w:tc>
        <w:tc>
          <w:tcPr>
            <w:tcW w:w="1418" w:type="dxa"/>
            <w:vAlign w:val="center"/>
          </w:tcPr>
          <w:p w14:paraId="765126C5" w14:textId="06C5860E"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739,</w:t>
            </w:r>
            <w:r w:rsidRPr="000E501F">
              <w:rPr>
                <w:rFonts w:ascii="Times New Roman" w:hAnsi="Times New Roman"/>
                <w:color w:val="000000"/>
                <w:sz w:val="24"/>
              </w:rPr>
              <w:t>3</w:t>
            </w:r>
          </w:p>
        </w:tc>
        <w:tc>
          <w:tcPr>
            <w:tcW w:w="1701" w:type="dxa"/>
            <w:vAlign w:val="center"/>
          </w:tcPr>
          <w:p w14:paraId="22493D4B" w14:textId="15A5A1E6"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1,</w:t>
            </w:r>
            <w:r w:rsidRPr="000E501F">
              <w:rPr>
                <w:rFonts w:ascii="Times New Roman" w:hAnsi="Times New Roman"/>
                <w:color w:val="000000"/>
                <w:sz w:val="24"/>
              </w:rPr>
              <w:t>9</w:t>
            </w:r>
          </w:p>
        </w:tc>
        <w:tc>
          <w:tcPr>
            <w:tcW w:w="1701" w:type="dxa"/>
            <w:vAlign w:val="center"/>
          </w:tcPr>
          <w:p w14:paraId="6EC1251C" w14:textId="58DD4F2E"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3,</w:t>
            </w:r>
            <w:r w:rsidRPr="000E501F">
              <w:rPr>
                <w:rFonts w:ascii="Times New Roman" w:hAnsi="Times New Roman"/>
                <w:color w:val="000000"/>
                <w:sz w:val="24"/>
              </w:rPr>
              <w:t>61</w:t>
            </w:r>
          </w:p>
        </w:tc>
      </w:tr>
      <w:tr w:rsidR="000E501F" w14:paraId="0A0A3B25" w14:textId="77777777" w:rsidTr="000E501F">
        <w:trPr>
          <w:trHeight w:val="420"/>
        </w:trPr>
        <w:tc>
          <w:tcPr>
            <w:tcW w:w="734" w:type="dxa"/>
            <w:vAlign w:val="center"/>
          </w:tcPr>
          <w:p w14:paraId="23453383" w14:textId="77777777" w:rsidR="000E501F" w:rsidRPr="00D20AD6" w:rsidRDefault="000E501F"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30D5E30A" w14:textId="508CFAFC" w:rsidR="000E501F" w:rsidRPr="000E501F" w:rsidRDefault="000E501F" w:rsidP="000E501F">
            <w:pPr>
              <w:pStyle w:val="ListParagraph"/>
              <w:spacing w:after="0" w:line="240" w:lineRule="auto"/>
              <w:ind w:left="0"/>
              <w:jc w:val="center"/>
              <w:rPr>
                <w:rFonts w:ascii="Times New Roman" w:hAnsi="Times New Roman"/>
                <w:b/>
                <w:sz w:val="24"/>
              </w:rPr>
            </w:pPr>
            <w:r w:rsidRPr="000E501F">
              <w:rPr>
                <w:rFonts w:ascii="Times New Roman" w:hAnsi="Times New Roman"/>
                <w:color w:val="000000"/>
                <w:sz w:val="24"/>
              </w:rPr>
              <w:t>739</w:t>
            </w:r>
            <w:r>
              <w:rPr>
                <w:rFonts w:ascii="Times New Roman" w:hAnsi="Times New Roman"/>
                <w:color w:val="000000"/>
                <w:sz w:val="24"/>
              </w:rPr>
              <w:t>,0</w:t>
            </w:r>
          </w:p>
        </w:tc>
        <w:tc>
          <w:tcPr>
            <w:tcW w:w="1418" w:type="dxa"/>
            <w:vAlign w:val="center"/>
          </w:tcPr>
          <w:p w14:paraId="1873B4D3" w14:textId="0E50854A"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739,</w:t>
            </w:r>
            <w:r w:rsidRPr="000E501F">
              <w:rPr>
                <w:rFonts w:ascii="Times New Roman" w:hAnsi="Times New Roman"/>
                <w:color w:val="000000"/>
                <w:sz w:val="24"/>
              </w:rPr>
              <w:t>3</w:t>
            </w:r>
          </w:p>
        </w:tc>
        <w:tc>
          <w:tcPr>
            <w:tcW w:w="1701" w:type="dxa"/>
            <w:vAlign w:val="center"/>
          </w:tcPr>
          <w:p w14:paraId="29ECD35A" w14:textId="151A4AAE"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E501F">
              <w:rPr>
                <w:rFonts w:ascii="Times New Roman" w:hAnsi="Times New Roman"/>
                <w:color w:val="000000"/>
                <w:sz w:val="24"/>
              </w:rPr>
              <w:t>3</w:t>
            </w:r>
          </w:p>
        </w:tc>
        <w:tc>
          <w:tcPr>
            <w:tcW w:w="1701" w:type="dxa"/>
            <w:vAlign w:val="center"/>
          </w:tcPr>
          <w:p w14:paraId="7D74EF38" w14:textId="6D066608"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Pr="000E501F">
              <w:rPr>
                <w:rFonts w:ascii="Times New Roman" w:hAnsi="Times New Roman"/>
                <w:color w:val="000000"/>
                <w:sz w:val="24"/>
              </w:rPr>
              <w:t>09</w:t>
            </w:r>
          </w:p>
        </w:tc>
      </w:tr>
      <w:tr w:rsidR="000E501F" w14:paraId="3BFA7F3D" w14:textId="77777777" w:rsidTr="000E501F">
        <w:trPr>
          <w:trHeight w:val="412"/>
        </w:trPr>
        <w:tc>
          <w:tcPr>
            <w:tcW w:w="734" w:type="dxa"/>
            <w:vAlign w:val="center"/>
          </w:tcPr>
          <w:p w14:paraId="458BC166" w14:textId="77777777" w:rsidR="000E501F" w:rsidRPr="00D20AD6" w:rsidRDefault="000E501F" w:rsidP="00074C2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1D87406C" w14:textId="11FC63F3" w:rsidR="000E501F" w:rsidRPr="000E501F" w:rsidRDefault="000E501F" w:rsidP="000E501F">
            <w:pPr>
              <w:pStyle w:val="ListParagraph"/>
              <w:spacing w:after="0" w:line="240" w:lineRule="auto"/>
              <w:ind w:left="0"/>
              <w:jc w:val="center"/>
              <w:rPr>
                <w:rFonts w:ascii="Times New Roman" w:hAnsi="Times New Roman"/>
                <w:b/>
                <w:sz w:val="24"/>
              </w:rPr>
            </w:pPr>
            <w:r w:rsidRPr="000E501F">
              <w:rPr>
                <w:rFonts w:ascii="Times New Roman" w:hAnsi="Times New Roman"/>
                <w:color w:val="000000"/>
                <w:sz w:val="24"/>
              </w:rPr>
              <w:t>2218</w:t>
            </w:r>
          </w:p>
        </w:tc>
        <w:tc>
          <w:tcPr>
            <w:tcW w:w="1418" w:type="dxa"/>
            <w:vAlign w:val="center"/>
          </w:tcPr>
          <w:p w14:paraId="68BF24F5" w14:textId="77777777" w:rsidR="000E501F" w:rsidRPr="000E501F" w:rsidRDefault="000E501F" w:rsidP="000E501F">
            <w:pPr>
              <w:pStyle w:val="ListParagraph"/>
              <w:spacing w:after="0" w:line="240" w:lineRule="auto"/>
              <w:ind w:left="0"/>
              <w:jc w:val="center"/>
              <w:rPr>
                <w:rFonts w:ascii="Times New Roman" w:hAnsi="Times New Roman"/>
                <w:b/>
                <w:sz w:val="24"/>
              </w:rPr>
            </w:pPr>
          </w:p>
        </w:tc>
        <w:tc>
          <w:tcPr>
            <w:tcW w:w="1701" w:type="dxa"/>
            <w:vAlign w:val="center"/>
          </w:tcPr>
          <w:p w14:paraId="07F9ADEA" w14:textId="77777777" w:rsidR="000E501F" w:rsidRPr="000E501F" w:rsidRDefault="000E501F" w:rsidP="000E501F">
            <w:pPr>
              <w:pStyle w:val="ListParagraph"/>
              <w:spacing w:after="0" w:line="240" w:lineRule="auto"/>
              <w:ind w:left="0"/>
              <w:jc w:val="center"/>
              <w:rPr>
                <w:rFonts w:ascii="Times New Roman" w:hAnsi="Times New Roman"/>
                <w:b/>
                <w:sz w:val="24"/>
              </w:rPr>
            </w:pPr>
          </w:p>
        </w:tc>
        <w:tc>
          <w:tcPr>
            <w:tcW w:w="1701" w:type="dxa"/>
            <w:vAlign w:val="center"/>
          </w:tcPr>
          <w:p w14:paraId="1091947F" w14:textId="18A714EF"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0E501F">
              <w:rPr>
                <w:rFonts w:ascii="Times New Roman" w:hAnsi="Times New Roman"/>
                <w:color w:val="000000"/>
                <w:sz w:val="24"/>
              </w:rPr>
              <w:t>95</w:t>
            </w:r>
          </w:p>
        </w:tc>
      </w:tr>
      <w:tr w:rsidR="000E501F" w14:paraId="7E68B7B1" w14:textId="77777777" w:rsidTr="000E501F">
        <w:trPr>
          <w:trHeight w:val="417"/>
        </w:trPr>
        <w:tc>
          <w:tcPr>
            <w:tcW w:w="734" w:type="dxa"/>
            <w:vAlign w:val="center"/>
          </w:tcPr>
          <w:p w14:paraId="13F01C5B" w14:textId="77777777" w:rsidR="000E501F" w:rsidRPr="00D20AD6" w:rsidRDefault="000E501F" w:rsidP="00074C2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27062DC7">
                <v:shape id="_x0000_i1559" type="#_x0000_t75" style="width:13.6pt;height:14.95pt" o:ole="">
                  <v:imagedata r:id="rId151" o:title=""/>
                </v:shape>
                <o:OLEObject Type="Embed" ProgID="Equation.3" ShapeID="_x0000_i1559" DrawAspect="Content" ObjectID="_1808067066" r:id="rId751"/>
              </w:object>
            </w:r>
          </w:p>
        </w:tc>
        <w:tc>
          <w:tcPr>
            <w:tcW w:w="1216" w:type="dxa"/>
            <w:vAlign w:val="center"/>
          </w:tcPr>
          <w:p w14:paraId="7D7C96B0" w14:textId="210C901D"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739,</w:t>
            </w:r>
            <w:r w:rsidRPr="000E501F">
              <w:rPr>
                <w:rFonts w:ascii="Times New Roman" w:hAnsi="Times New Roman"/>
                <w:color w:val="000000"/>
                <w:sz w:val="24"/>
              </w:rPr>
              <w:t>333</w:t>
            </w:r>
          </w:p>
        </w:tc>
        <w:tc>
          <w:tcPr>
            <w:tcW w:w="1418" w:type="dxa"/>
            <w:vAlign w:val="center"/>
          </w:tcPr>
          <w:p w14:paraId="2FADD0A7" w14:textId="77777777" w:rsidR="000E501F" w:rsidRPr="000E501F" w:rsidRDefault="000E501F" w:rsidP="000E501F">
            <w:pPr>
              <w:pStyle w:val="ListParagraph"/>
              <w:spacing w:after="0" w:line="240" w:lineRule="auto"/>
              <w:ind w:left="0"/>
              <w:jc w:val="center"/>
              <w:rPr>
                <w:rFonts w:ascii="Times New Roman" w:hAnsi="Times New Roman"/>
                <w:b/>
                <w:sz w:val="24"/>
              </w:rPr>
            </w:pPr>
          </w:p>
        </w:tc>
        <w:tc>
          <w:tcPr>
            <w:tcW w:w="1701" w:type="dxa"/>
            <w:vAlign w:val="center"/>
          </w:tcPr>
          <w:p w14:paraId="3A2A741B" w14:textId="77777777" w:rsidR="000E501F" w:rsidRPr="000E501F" w:rsidRDefault="000E501F" w:rsidP="000E501F">
            <w:pPr>
              <w:pStyle w:val="ListParagraph"/>
              <w:spacing w:after="0" w:line="240" w:lineRule="auto"/>
              <w:ind w:left="0"/>
              <w:jc w:val="center"/>
              <w:rPr>
                <w:rFonts w:ascii="Times New Roman" w:hAnsi="Times New Roman"/>
                <w:b/>
                <w:sz w:val="24"/>
              </w:rPr>
            </w:pPr>
          </w:p>
        </w:tc>
        <w:tc>
          <w:tcPr>
            <w:tcW w:w="1701" w:type="dxa"/>
            <w:vAlign w:val="center"/>
          </w:tcPr>
          <w:p w14:paraId="09B4F6B2" w14:textId="77777777" w:rsidR="000E501F" w:rsidRPr="000E501F" w:rsidRDefault="000E501F" w:rsidP="000E501F">
            <w:pPr>
              <w:pStyle w:val="ListParagraph"/>
              <w:spacing w:after="0" w:line="240" w:lineRule="auto"/>
              <w:ind w:left="0"/>
              <w:jc w:val="center"/>
              <w:rPr>
                <w:rFonts w:ascii="Times New Roman" w:hAnsi="Times New Roman"/>
                <w:b/>
                <w:sz w:val="24"/>
              </w:rPr>
            </w:pPr>
          </w:p>
        </w:tc>
      </w:tr>
    </w:tbl>
    <w:p w14:paraId="125C07E0" w14:textId="77777777" w:rsidR="000E501F" w:rsidRPr="00137586" w:rsidRDefault="000E501F" w:rsidP="000E501F">
      <w:pPr>
        <w:spacing w:before="240" w:line="480" w:lineRule="auto"/>
        <w:ind w:left="360"/>
        <w:jc w:val="both"/>
        <w:rPr>
          <w:color w:val="000000" w:themeColor="text1"/>
          <w:lang w:val="id-ID"/>
        </w:rPr>
      </w:pPr>
      <w:r w:rsidRPr="00137586">
        <w:rPr>
          <w:color w:val="000000" w:themeColor="text1"/>
          <w:lang w:val="id-ID"/>
        </w:rPr>
        <w:t>SD</w:t>
      </w:r>
      <w:r w:rsidRPr="00137586">
        <w:rPr>
          <w:color w:val="000000" w:themeColor="text1"/>
          <w:lang w:val="id-ID"/>
        </w:rPr>
        <w:tab/>
        <w:t xml:space="preserve">= </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137586">
        <w:rPr>
          <w:color w:val="000000" w:themeColor="text1"/>
          <w:lang w:val="id-ID"/>
        </w:rPr>
        <w:fldChar w:fldCharType="separate"/>
      </w:r>
      <w:r w:rsidRPr="009023A7">
        <w:rPr>
          <w:position w:val="-26"/>
          <w:lang w:val="id-ID"/>
        </w:rPr>
        <w:object w:dxaOrig="1420" w:dyaOrig="820" w14:anchorId="33170595">
          <v:shape id="_x0000_i1560" type="#_x0000_t75" style="width:1in;height:42.1pt" o:ole="">
            <v:imagedata r:id="rId157" o:title=""/>
          </v:shape>
          <o:OLEObject Type="Embed" ProgID="Equation.3" ShapeID="_x0000_i1560" DrawAspect="Content" ObjectID="_1808067067" r:id="rId752"/>
        </w:object>
      </w:r>
      <w:r w:rsidRPr="00137586">
        <w:rPr>
          <w:color w:val="000000" w:themeColor="text1"/>
          <w:lang w:val="id-ID"/>
        </w:rPr>
        <w:fldChar w:fldCharType="end"/>
      </w:r>
    </w:p>
    <w:p w14:paraId="6FA6D88A" w14:textId="77777777" w:rsidR="000E501F" w:rsidRPr="00137586" w:rsidRDefault="000E501F" w:rsidP="000E501F">
      <w:pPr>
        <w:tabs>
          <w:tab w:val="left" w:pos="426"/>
        </w:tabs>
        <w:spacing w:line="480" w:lineRule="auto"/>
        <w:jc w:val="both"/>
        <w:rPr>
          <w:color w:val="000000" w:themeColor="text1"/>
          <w:lang w:val="id-ID"/>
        </w:rPr>
      </w:pPr>
      <w:r>
        <w:rPr>
          <w:color w:val="000000" w:themeColor="text1"/>
        </w:rPr>
        <w:tab/>
      </w:r>
      <w:r w:rsidRPr="00137586">
        <w:rPr>
          <w:color w:val="000000" w:themeColor="text1"/>
          <w:lang w:val="id-ID"/>
        </w:rPr>
        <w:tab/>
        <w:t>=</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137586">
        <w:rPr>
          <w:color w:val="000000" w:themeColor="text1"/>
          <w:lang w:val="id-ID"/>
        </w:rPr>
        <w:fldChar w:fldCharType="end"/>
      </w:r>
      <w:r w:rsidRPr="00AA764D">
        <w:rPr>
          <w:position w:val="-26"/>
          <w:lang w:val="id-ID"/>
        </w:rPr>
        <w:object w:dxaOrig="700" w:dyaOrig="700" w14:anchorId="153DFA40">
          <v:shape id="_x0000_i1561" type="#_x0000_t75" style="width:51.6pt;height:32.6pt" o:ole="">
            <v:imagedata r:id="rId753" o:title=""/>
          </v:shape>
          <o:OLEObject Type="Embed" ProgID="Equation.3" ShapeID="_x0000_i1561" DrawAspect="Content" ObjectID="_1808067068" r:id="rId754"/>
        </w:object>
      </w:r>
      <w:r w:rsidRPr="009023A7">
        <w:rPr>
          <w:lang w:val="id-ID"/>
        </w:rPr>
        <w:object w:dxaOrig="180" w:dyaOrig="340" w14:anchorId="05B629EB">
          <v:shape id="_x0000_i1562" type="#_x0000_t75" style="width:8.15pt;height:17.65pt" o:ole="">
            <v:imagedata r:id="rId161" o:title=""/>
          </v:shape>
          <o:OLEObject Type="Embed" ProgID="Equation.3" ShapeID="_x0000_i1562" DrawAspect="Content" ObjectID="_1808067069" r:id="rId755"/>
        </w:object>
      </w:r>
      <w:r w:rsidRPr="009023A7">
        <w:rPr>
          <w:lang w:val="id-ID"/>
        </w:rPr>
        <w:object w:dxaOrig="180" w:dyaOrig="340" w14:anchorId="3872C67B">
          <v:shape id="_x0000_i1563" type="#_x0000_t75" style="width:8.15pt;height:17.65pt" o:ole="">
            <v:imagedata r:id="rId161" o:title=""/>
          </v:shape>
          <o:OLEObject Type="Embed" ProgID="Equation.3" ShapeID="_x0000_i1563" DrawAspect="Content" ObjectID="_1808067070" r:id="rId756"/>
        </w:object>
      </w:r>
    </w:p>
    <w:p w14:paraId="6ECE20DD" w14:textId="14B27C4E" w:rsidR="000E501F" w:rsidRDefault="000E501F" w:rsidP="000E501F">
      <w:pPr>
        <w:spacing w:line="480" w:lineRule="auto"/>
        <w:ind w:left="360" w:firstLine="360"/>
        <w:jc w:val="both"/>
        <w:rPr>
          <w:color w:val="000000" w:themeColor="text1"/>
        </w:rPr>
      </w:pPr>
      <w:r w:rsidRPr="00137586">
        <w:rPr>
          <w:color w:val="000000" w:themeColor="text1"/>
          <w:lang w:val="id-ID"/>
        </w:rPr>
        <w:t xml:space="preserve">= </w:t>
      </w:r>
      <w:r>
        <w:rPr>
          <w:color w:val="000000" w:themeColor="text1"/>
        </w:rPr>
        <w:t>1,72</w:t>
      </w:r>
    </w:p>
    <w:p w14:paraId="74CFAC5A" w14:textId="192A8FF3" w:rsidR="000E501F" w:rsidRPr="00137586" w:rsidRDefault="000E501F" w:rsidP="000E501F">
      <w:pPr>
        <w:rPr>
          <w:b/>
        </w:rPr>
      </w:pPr>
      <w:r w:rsidRPr="00137586">
        <w:rPr>
          <w:b/>
        </w:rPr>
        <w:t>F</w:t>
      </w:r>
      <w:r>
        <w:rPr>
          <w:b/>
        </w:rPr>
        <w:t>0</w:t>
      </w:r>
      <w:r w:rsidRPr="00137586">
        <w:rPr>
          <w:b/>
        </w:rPr>
        <w:t xml:space="preserve"> (</w:t>
      </w:r>
      <w:r>
        <w:rPr>
          <w:b/>
        </w:rPr>
        <w:t>Siklus 4</w:t>
      </w:r>
      <w:r w:rsidRPr="00137586">
        <w:rPr>
          <w:b/>
        </w:rPr>
        <w:t>)</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0E501F" w14:paraId="673CA759" w14:textId="77777777" w:rsidTr="00074C22">
        <w:trPr>
          <w:trHeight w:val="542"/>
        </w:trPr>
        <w:tc>
          <w:tcPr>
            <w:tcW w:w="734" w:type="dxa"/>
            <w:vAlign w:val="center"/>
          </w:tcPr>
          <w:p w14:paraId="5E13F274" w14:textId="77777777" w:rsidR="000E501F" w:rsidRDefault="000E501F" w:rsidP="00074C2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3E492C6D" w14:textId="77777777" w:rsidR="000E501F" w:rsidRDefault="000E501F" w:rsidP="00074C2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183A14BC" w14:textId="77777777" w:rsidR="000E501F" w:rsidRPr="00D20AD6" w:rsidRDefault="000E501F" w:rsidP="00074C2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263539AC">
                <v:shape id="_x0000_i1564" type="#_x0000_t75" style="width:13.6pt;height:14.95pt" o:ole="">
                  <v:imagedata r:id="rId151" o:title=""/>
                </v:shape>
                <o:OLEObject Type="Embed" ProgID="Equation.3" ShapeID="_x0000_i1564" DrawAspect="Content" ObjectID="_1808067071" r:id="rId757"/>
              </w:object>
            </w:r>
          </w:p>
        </w:tc>
        <w:tc>
          <w:tcPr>
            <w:tcW w:w="1701" w:type="dxa"/>
            <w:vAlign w:val="center"/>
          </w:tcPr>
          <w:p w14:paraId="073A408D" w14:textId="77777777" w:rsidR="000E501F" w:rsidRPr="00506E2A" w:rsidRDefault="000E501F"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62F23EEB">
                <v:shape id="_x0000_i1565" type="#_x0000_t75" style="width:13.6pt;height:14.95pt" o:ole="">
                  <v:imagedata r:id="rId151" o:title=""/>
                </v:shape>
                <o:OLEObject Type="Embed" ProgID="Equation.3" ShapeID="_x0000_i1565" DrawAspect="Content" ObjectID="_1808067072" r:id="rId758"/>
              </w:object>
            </w:r>
            <w:r w:rsidRPr="00B16A05">
              <w:rPr>
                <w:rFonts w:ascii="Times New Roman" w:hAnsi="Times New Roman"/>
                <w:b/>
                <w:color w:val="000000" w:themeColor="text1"/>
                <w:sz w:val="24"/>
                <w:szCs w:val="24"/>
                <w:lang w:val="id-ID"/>
              </w:rPr>
              <w:t>)</w:t>
            </w:r>
          </w:p>
        </w:tc>
        <w:tc>
          <w:tcPr>
            <w:tcW w:w="1701" w:type="dxa"/>
            <w:vAlign w:val="center"/>
          </w:tcPr>
          <w:p w14:paraId="60CB02F0" w14:textId="77777777" w:rsidR="000E501F" w:rsidRPr="00506E2A" w:rsidRDefault="000E501F"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0264A97F">
                <v:shape id="_x0000_i1566" type="#_x0000_t75" style="width:13.6pt;height:14.95pt" o:ole="">
                  <v:imagedata r:id="rId154" o:title=""/>
                </v:shape>
                <o:OLEObject Type="Embed" ProgID="Equation.3" ShapeID="_x0000_i1566" DrawAspect="Content" ObjectID="_1808067073" r:id="rId759"/>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0E501F" w14:paraId="7CFBE62E" w14:textId="77777777" w:rsidTr="000E501F">
        <w:trPr>
          <w:trHeight w:val="407"/>
        </w:trPr>
        <w:tc>
          <w:tcPr>
            <w:tcW w:w="734" w:type="dxa"/>
            <w:vAlign w:val="center"/>
          </w:tcPr>
          <w:p w14:paraId="1CECEC55" w14:textId="77777777" w:rsidR="000E501F" w:rsidRPr="00D20AD6" w:rsidRDefault="000E501F"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48333B0A" w14:textId="67E47DD0" w:rsidR="000E501F" w:rsidRPr="000E501F" w:rsidRDefault="000E501F" w:rsidP="000E501F">
            <w:pPr>
              <w:pStyle w:val="ListParagraph"/>
              <w:spacing w:after="0" w:line="240" w:lineRule="auto"/>
              <w:ind w:left="0"/>
              <w:jc w:val="center"/>
              <w:rPr>
                <w:rFonts w:ascii="Times New Roman" w:hAnsi="Times New Roman"/>
                <w:sz w:val="24"/>
              </w:rPr>
            </w:pPr>
            <w:r>
              <w:rPr>
                <w:rFonts w:ascii="Times New Roman" w:hAnsi="Times New Roman"/>
                <w:color w:val="000000"/>
                <w:sz w:val="24"/>
              </w:rPr>
              <w:t>736,</w:t>
            </w:r>
            <w:r w:rsidRPr="000E501F">
              <w:rPr>
                <w:rFonts w:ascii="Times New Roman" w:hAnsi="Times New Roman"/>
                <w:color w:val="000000"/>
                <w:sz w:val="24"/>
              </w:rPr>
              <w:t>3</w:t>
            </w:r>
          </w:p>
        </w:tc>
        <w:tc>
          <w:tcPr>
            <w:tcW w:w="1418" w:type="dxa"/>
            <w:vAlign w:val="center"/>
          </w:tcPr>
          <w:p w14:paraId="706CD761" w14:textId="453BA34C" w:rsidR="000E501F" w:rsidRPr="000E501F" w:rsidRDefault="00C854EA"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745,</w:t>
            </w:r>
            <w:r w:rsidR="000E501F" w:rsidRPr="000E501F">
              <w:rPr>
                <w:rFonts w:ascii="Times New Roman" w:hAnsi="Times New Roman"/>
                <w:color w:val="000000"/>
                <w:sz w:val="24"/>
              </w:rPr>
              <w:t>6</w:t>
            </w:r>
          </w:p>
        </w:tc>
        <w:tc>
          <w:tcPr>
            <w:tcW w:w="1701" w:type="dxa"/>
            <w:vAlign w:val="center"/>
          </w:tcPr>
          <w:p w14:paraId="1A8FA1E5" w14:textId="588E5155" w:rsidR="000E501F" w:rsidRPr="000E501F" w:rsidRDefault="00C854EA"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-9,</w:t>
            </w:r>
            <w:r w:rsidR="000E501F" w:rsidRPr="000E501F">
              <w:rPr>
                <w:rFonts w:ascii="Times New Roman" w:hAnsi="Times New Roman"/>
                <w:color w:val="000000"/>
                <w:sz w:val="24"/>
              </w:rPr>
              <w:t>3</w:t>
            </w:r>
          </w:p>
        </w:tc>
        <w:tc>
          <w:tcPr>
            <w:tcW w:w="1701" w:type="dxa"/>
            <w:vAlign w:val="center"/>
          </w:tcPr>
          <w:p w14:paraId="13429933" w14:textId="36D0E8D2" w:rsidR="000E501F" w:rsidRPr="000E501F" w:rsidRDefault="00C854EA"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86,</w:t>
            </w:r>
            <w:r w:rsidR="000E501F" w:rsidRPr="000E501F">
              <w:rPr>
                <w:rFonts w:ascii="Times New Roman" w:hAnsi="Times New Roman"/>
                <w:color w:val="000000"/>
                <w:sz w:val="24"/>
              </w:rPr>
              <w:t>49</w:t>
            </w:r>
          </w:p>
        </w:tc>
      </w:tr>
      <w:tr w:rsidR="000E501F" w14:paraId="44C386A8" w14:textId="77777777" w:rsidTr="000E501F">
        <w:trPr>
          <w:trHeight w:val="413"/>
        </w:trPr>
        <w:tc>
          <w:tcPr>
            <w:tcW w:w="734" w:type="dxa"/>
            <w:vAlign w:val="center"/>
          </w:tcPr>
          <w:p w14:paraId="66BA7CCD" w14:textId="77777777" w:rsidR="000E501F" w:rsidRPr="00D20AD6" w:rsidRDefault="000E501F"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1B52BBB0" w14:textId="12D52E45"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746,</w:t>
            </w:r>
            <w:r w:rsidRPr="000E501F">
              <w:rPr>
                <w:rFonts w:ascii="Times New Roman" w:hAnsi="Times New Roman"/>
                <w:color w:val="000000"/>
                <w:sz w:val="24"/>
              </w:rPr>
              <w:t>2</w:t>
            </w:r>
          </w:p>
        </w:tc>
        <w:tc>
          <w:tcPr>
            <w:tcW w:w="1418" w:type="dxa"/>
            <w:vAlign w:val="center"/>
          </w:tcPr>
          <w:p w14:paraId="4FF7020A" w14:textId="6776C766" w:rsidR="000E501F" w:rsidRPr="000E501F" w:rsidRDefault="00C854EA"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745,</w:t>
            </w:r>
            <w:r w:rsidR="000E501F" w:rsidRPr="000E501F">
              <w:rPr>
                <w:rFonts w:ascii="Times New Roman" w:hAnsi="Times New Roman"/>
                <w:color w:val="000000"/>
                <w:sz w:val="24"/>
              </w:rPr>
              <w:t>6</w:t>
            </w:r>
          </w:p>
        </w:tc>
        <w:tc>
          <w:tcPr>
            <w:tcW w:w="1701" w:type="dxa"/>
            <w:vAlign w:val="center"/>
          </w:tcPr>
          <w:p w14:paraId="52160ED3" w14:textId="16A52E28" w:rsidR="000E501F" w:rsidRPr="000E501F" w:rsidRDefault="000E501F" w:rsidP="000E501F">
            <w:pPr>
              <w:pStyle w:val="ListParagraph"/>
              <w:spacing w:after="0" w:line="240" w:lineRule="auto"/>
              <w:ind w:left="0"/>
              <w:jc w:val="center"/>
              <w:rPr>
                <w:rFonts w:ascii="Times New Roman" w:hAnsi="Times New Roman"/>
                <w:b/>
                <w:sz w:val="24"/>
              </w:rPr>
            </w:pPr>
            <w:r w:rsidRPr="000E501F">
              <w:rPr>
                <w:rFonts w:ascii="Times New Roman" w:hAnsi="Times New Roman"/>
                <w:color w:val="000000"/>
                <w:sz w:val="24"/>
              </w:rPr>
              <w:t>0.6</w:t>
            </w:r>
          </w:p>
        </w:tc>
        <w:tc>
          <w:tcPr>
            <w:tcW w:w="1701" w:type="dxa"/>
            <w:vAlign w:val="center"/>
          </w:tcPr>
          <w:p w14:paraId="3343A2A6" w14:textId="03185D96" w:rsidR="000E501F" w:rsidRPr="000E501F" w:rsidRDefault="00C854EA"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0,</w:t>
            </w:r>
            <w:r w:rsidR="000E501F" w:rsidRPr="000E501F">
              <w:rPr>
                <w:rFonts w:ascii="Times New Roman" w:hAnsi="Times New Roman"/>
                <w:color w:val="000000"/>
                <w:sz w:val="24"/>
              </w:rPr>
              <w:t>36</w:t>
            </w:r>
          </w:p>
        </w:tc>
      </w:tr>
      <w:tr w:rsidR="000E501F" w14:paraId="33EF53EE" w14:textId="77777777" w:rsidTr="000E501F">
        <w:trPr>
          <w:trHeight w:val="420"/>
        </w:trPr>
        <w:tc>
          <w:tcPr>
            <w:tcW w:w="734" w:type="dxa"/>
            <w:vAlign w:val="center"/>
          </w:tcPr>
          <w:p w14:paraId="1C11B865" w14:textId="77777777" w:rsidR="000E501F" w:rsidRPr="00D20AD6" w:rsidRDefault="000E501F"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6EDBBA9A" w14:textId="3378F98D" w:rsidR="000E501F" w:rsidRPr="000E501F" w:rsidRDefault="000E501F"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754,</w:t>
            </w:r>
            <w:r w:rsidRPr="000E501F">
              <w:rPr>
                <w:rFonts w:ascii="Times New Roman" w:hAnsi="Times New Roman"/>
                <w:color w:val="000000"/>
                <w:sz w:val="24"/>
              </w:rPr>
              <w:t>5</w:t>
            </w:r>
          </w:p>
        </w:tc>
        <w:tc>
          <w:tcPr>
            <w:tcW w:w="1418" w:type="dxa"/>
            <w:vAlign w:val="center"/>
          </w:tcPr>
          <w:p w14:paraId="7E92A3D2" w14:textId="18260BD1" w:rsidR="000E501F" w:rsidRPr="000E501F" w:rsidRDefault="00C854EA"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745,</w:t>
            </w:r>
            <w:r w:rsidR="000E501F" w:rsidRPr="000E501F">
              <w:rPr>
                <w:rFonts w:ascii="Times New Roman" w:hAnsi="Times New Roman"/>
                <w:color w:val="000000"/>
                <w:sz w:val="24"/>
              </w:rPr>
              <w:t>6</w:t>
            </w:r>
          </w:p>
        </w:tc>
        <w:tc>
          <w:tcPr>
            <w:tcW w:w="1701" w:type="dxa"/>
            <w:vAlign w:val="center"/>
          </w:tcPr>
          <w:p w14:paraId="5AA3B57C" w14:textId="3B31FA31" w:rsidR="000E501F" w:rsidRPr="000E501F" w:rsidRDefault="00C854EA"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8,</w:t>
            </w:r>
            <w:r w:rsidR="000E501F" w:rsidRPr="000E501F">
              <w:rPr>
                <w:rFonts w:ascii="Times New Roman" w:hAnsi="Times New Roman"/>
                <w:color w:val="000000"/>
                <w:sz w:val="24"/>
              </w:rPr>
              <w:t>9</w:t>
            </w:r>
          </w:p>
        </w:tc>
        <w:tc>
          <w:tcPr>
            <w:tcW w:w="1701" w:type="dxa"/>
            <w:vAlign w:val="center"/>
          </w:tcPr>
          <w:p w14:paraId="55763C2C" w14:textId="72A1D69C" w:rsidR="000E501F" w:rsidRPr="000E501F" w:rsidRDefault="00C854EA"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79,</w:t>
            </w:r>
            <w:r w:rsidR="000E501F" w:rsidRPr="000E501F">
              <w:rPr>
                <w:rFonts w:ascii="Times New Roman" w:hAnsi="Times New Roman"/>
                <w:color w:val="000000"/>
                <w:sz w:val="24"/>
              </w:rPr>
              <w:t>21</w:t>
            </w:r>
          </w:p>
        </w:tc>
      </w:tr>
      <w:tr w:rsidR="000E501F" w14:paraId="37F3EF6B" w14:textId="77777777" w:rsidTr="000E501F">
        <w:trPr>
          <w:trHeight w:val="412"/>
        </w:trPr>
        <w:tc>
          <w:tcPr>
            <w:tcW w:w="734" w:type="dxa"/>
            <w:vAlign w:val="center"/>
          </w:tcPr>
          <w:p w14:paraId="7F73932B" w14:textId="77777777" w:rsidR="000E501F" w:rsidRPr="00D20AD6" w:rsidRDefault="000E501F" w:rsidP="00074C2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0FE1E44A" w14:textId="63B525A6" w:rsidR="000E501F" w:rsidRPr="000E501F" w:rsidRDefault="000E501F" w:rsidP="000E501F">
            <w:pPr>
              <w:pStyle w:val="ListParagraph"/>
              <w:spacing w:after="0" w:line="240" w:lineRule="auto"/>
              <w:ind w:left="0"/>
              <w:jc w:val="center"/>
              <w:rPr>
                <w:rFonts w:ascii="Times New Roman" w:hAnsi="Times New Roman"/>
                <w:b/>
                <w:sz w:val="24"/>
              </w:rPr>
            </w:pPr>
            <w:r w:rsidRPr="000E501F">
              <w:rPr>
                <w:rFonts w:ascii="Times New Roman" w:hAnsi="Times New Roman"/>
                <w:color w:val="000000"/>
                <w:sz w:val="24"/>
              </w:rPr>
              <w:t>2237</w:t>
            </w:r>
          </w:p>
        </w:tc>
        <w:tc>
          <w:tcPr>
            <w:tcW w:w="1418" w:type="dxa"/>
            <w:vAlign w:val="center"/>
          </w:tcPr>
          <w:p w14:paraId="67FFB489" w14:textId="77777777" w:rsidR="000E501F" w:rsidRPr="000E501F" w:rsidRDefault="000E501F" w:rsidP="000E501F">
            <w:pPr>
              <w:pStyle w:val="ListParagraph"/>
              <w:spacing w:after="0" w:line="240" w:lineRule="auto"/>
              <w:ind w:left="0"/>
              <w:jc w:val="center"/>
              <w:rPr>
                <w:rFonts w:ascii="Times New Roman" w:hAnsi="Times New Roman"/>
                <w:b/>
                <w:sz w:val="24"/>
              </w:rPr>
            </w:pPr>
          </w:p>
        </w:tc>
        <w:tc>
          <w:tcPr>
            <w:tcW w:w="1701" w:type="dxa"/>
            <w:vAlign w:val="center"/>
          </w:tcPr>
          <w:p w14:paraId="57BDDAD0" w14:textId="77777777" w:rsidR="000E501F" w:rsidRPr="000E501F" w:rsidRDefault="000E501F" w:rsidP="000E501F">
            <w:pPr>
              <w:pStyle w:val="ListParagraph"/>
              <w:spacing w:after="0" w:line="240" w:lineRule="auto"/>
              <w:ind w:left="0"/>
              <w:jc w:val="center"/>
              <w:rPr>
                <w:rFonts w:ascii="Times New Roman" w:hAnsi="Times New Roman"/>
                <w:b/>
                <w:sz w:val="24"/>
              </w:rPr>
            </w:pPr>
          </w:p>
        </w:tc>
        <w:tc>
          <w:tcPr>
            <w:tcW w:w="1701" w:type="dxa"/>
            <w:vAlign w:val="center"/>
          </w:tcPr>
          <w:p w14:paraId="29803EBF" w14:textId="7B2744C7" w:rsidR="000E501F" w:rsidRPr="000E501F" w:rsidRDefault="00C854EA"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166,</w:t>
            </w:r>
            <w:r w:rsidR="000E501F" w:rsidRPr="000E501F">
              <w:rPr>
                <w:rFonts w:ascii="Times New Roman" w:hAnsi="Times New Roman"/>
                <w:color w:val="000000"/>
                <w:sz w:val="24"/>
              </w:rPr>
              <w:t>06</w:t>
            </w:r>
          </w:p>
        </w:tc>
      </w:tr>
      <w:tr w:rsidR="000E501F" w14:paraId="410DB465" w14:textId="77777777" w:rsidTr="000E501F">
        <w:trPr>
          <w:trHeight w:val="417"/>
        </w:trPr>
        <w:tc>
          <w:tcPr>
            <w:tcW w:w="734" w:type="dxa"/>
            <w:vAlign w:val="center"/>
          </w:tcPr>
          <w:p w14:paraId="2434A108" w14:textId="77777777" w:rsidR="000E501F" w:rsidRPr="00D20AD6" w:rsidRDefault="000E501F" w:rsidP="00074C2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6AC724BB">
                <v:shape id="_x0000_i1567" type="#_x0000_t75" style="width:13.6pt;height:14.95pt" o:ole="">
                  <v:imagedata r:id="rId151" o:title=""/>
                </v:shape>
                <o:OLEObject Type="Embed" ProgID="Equation.3" ShapeID="_x0000_i1567" DrawAspect="Content" ObjectID="_1808067074" r:id="rId760"/>
              </w:object>
            </w:r>
          </w:p>
        </w:tc>
        <w:tc>
          <w:tcPr>
            <w:tcW w:w="1216" w:type="dxa"/>
            <w:vAlign w:val="center"/>
          </w:tcPr>
          <w:p w14:paraId="12127C7C" w14:textId="0A292BFD" w:rsidR="000E501F" w:rsidRPr="000E501F" w:rsidRDefault="00C854EA" w:rsidP="000E501F">
            <w:pPr>
              <w:pStyle w:val="ListParagraph"/>
              <w:spacing w:after="0" w:line="240" w:lineRule="auto"/>
              <w:ind w:left="0"/>
              <w:jc w:val="center"/>
              <w:rPr>
                <w:rFonts w:ascii="Times New Roman" w:hAnsi="Times New Roman"/>
                <w:b/>
                <w:sz w:val="24"/>
              </w:rPr>
            </w:pPr>
            <w:r>
              <w:rPr>
                <w:rFonts w:ascii="Times New Roman" w:hAnsi="Times New Roman"/>
                <w:color w:val="000000"/>
                <w:sz w:val="24"/>
              </w:rPr>
              <w:t>745,6</w:t>
            </w:r>
          </w:p>
        </w:tc>
        <w:tc>
          <w:tcPr>
            <w:tcW w:w="1418" w:type="dxa"/>
            <w:vAlign w:val="center"/>
          </w:tcPr>
          <w:p w14:paraId="6A3E6CF2" w14:textId="77777777" w:rsidR="000E501F" w:rsidRPr="000E501F" w:rsidRDefault="000E501F" w:rsidP="000E501F">
            <w:pPr>
              <w:pStyle w:val="ListParagraph"/>
              <w:spacing w:after="0" w:line="240" w:lineRule="auto"/>
              <w:ind w:left="0"/>
              <w:jc w:val="center"/>
              <w:rPr>
                <w:rFonts w:ascii="Times New Roman" w:hAnsi="Times New Roman"/>
                <w:b/>
                <w:sz w:val="24"/>
              </w:rPr>
            </w:pPr>
          </w:p>
        </w:tc>
        <w:tc>
          <w:tcPr>
            <w:tcW w:w="1701" w:type="dxa"/>
            <w:vAlign w:val="center"/>
          </w:tcPr>
          <w:p w14:paraId="77E68030" w14:textId="77777777" w:rsidR="000E501F" w:rsidRPr="000E501F" w:rsidRDefault="000E501F" w:rsidP="000E501F">
            <w:pPr>
              <w:pStyle w:val="ListParagraph"/>
              <w:spacing w:after="0" w:line="240" w:lineRule="auto"/>
              <w:ind w:left="0"/>
              <w:jc w:val="center"/>
              <w:rPr>
                <w:rFonts w:ascii="Times New Roman" w:hAnsi="Times New Roman"/>
                <w:b/>
                <w:sz w:val="24"/>
              </w:rPr>
            </w:pPr>
          </w:p>
        </w:tc>
        <w:tc>
          <w:tcPr>
            <w:tcW w:w="1701" w:type="dxa"/>
            <w:vAlign w:val="center"/>
          </w:tcPr>
          <w:p w14:paraId="60D0B070" w14:textId="77777777" w:rsidR="000E501F" w:rsidRPr="000E501F" w:rsidRDefault="000E501F" w:rsidP="000E501F">
            <w:pPr>
              <w:pStyle w:val="ListParagraph"/>
              <w:spacing w:after="0" w:line="240" w:lineRule="auto"/>
              <w:ind w:left="0"/>
              <w:jc w:val="center"/>
              <w:rPr>
                <w:rFonts w:ascii="Times New Roman" w:hAnsi="Times New Roman"/>
                <w:b/>
                <w:sz w:val="24"/>
              </w:rPr>
            </w:pPr>
          </w:p>
        </w:tc>
      </w:tr>
    </w:tbl>
    <w:p w14:paraId="45CE5C42" w14:textId="77777777" w:rsidR="000E501F" w:rsidRPr="00137586" w:rsidRDefault="000E501F" w:rsidP="000E501F">
      <w:pPr>
        <w:spacing w:before="240" w:line="480" w:lineRule="auto"/>
        <w:ind w:left="360"/>
        <w:jc w:val="both"/>
        <w:rPr>
          <w:color w:val="000000" w:themeColor="text1"/>
          <w:lang w:val="id-ID"/>
        </w:rPr>
      </w:pPr>
      <w:r w:rsidRPr="00137586">
        <w:rPr>
          <w:color w:val="000000" w:themeColor="text1"/>
          <w:lang w:val="id-ID"/>
        </w:rPr>
        <w:t>SD</w:t>
      </w:r>
      <w:r w:rsidRPr="00137586">
        <w:rPr>
          <w:color w:val="000000" w:themeColor="text1"/>
          <w:lang w:val="id-ID"/>
        </w:rPr>
        <w:tab/>
        <w:t xml:space="preserve">= </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137586">
        <w:rPr>
          <w:color w:val="000000" w:themeColor="text1"/>
          <w:lang w:val="id-ID"/>
        </w:rPr>
        <w:fldChar w:fldCharType="separate"/>
      </w:r>
      <w:r w:rsidRPr="009023A7">
        <w:rPr>
          <w:position w:val="-26"/>
          <w:lang w:val="id-ID"/>
        </w:rPr>
        <w:object w:dxaOrig="1420" w:dyaOrig="820" w14:anchorId="74D91198">
          <v:shape id="_x0000_i1568" type="#_x0000_t75" style="width:1in;height:42.1pt" o:ole="">
            <v:imagedata r:id="rId157" o:title=""/>
          </v:shape>
          <o:OLEObject Type="Embed" ProgID="Equation.3" ShapeID="_x0000_i1568" DrawAspect="Content" ObjectID="_1808067075" r:id="rId761"/>
        </w:object>
      </w:r>
      <w:r w:rsidRPr="00137586">
        <w:rPr>
          <w:color w:val="000000" w:themeColor="text1"/>
          <w:lang w:val="id-ID"/>
        </w:rPr>
        <w:fldChar w:fldCharType="end"/>
      </w:r>
    </w:p>
    <w:p w14:paraId="18B63A74" w14:textId="77777777" w:rsidR="000E501F" w:rsidRPr="00137586" w:rsidRDefault="000E501F" w:rsidP="000E501F">
      <w:pPr>
        <w:tabs>
          <w:tab w:val="left" w:pos="426"/>
        </w:tabs>
        <w:spacing w:line="480" w:lineRule="auto"/>
        <w:jc w:val="both"/>
        <w:rPr>
          <w:color w:val="000000" w:themeColor="text1"/>
          <w:lang w:val="id-ID"/>
        </w:rPr>
      </w:pPr>
      <w:r>
        <w:rPr>
          <w:color w:val="000000" w:themeColor="text1"/>
        </w:rPr>
        <w:tab/>
      </w:r>
      <w:r w:rsidRPr="00137586">
        <w:rPr>
          <w:color w:val="000000" w:themeColor="text1"/>
          <w:lang w:val="id-ID"/>
        </w:rPr>
        <w:tab/>
        <w:t>=</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137586">
        <w:rPr>
          <w:color w:val="000000" w:themeColor="text1"/>
          <w:lang w:val="id-ID"/>
        </w:rPr>
        <w:fldChar w:fldCharType="end"/>
      </w:r>
      <w:r w:rsidRPr="00AA764D">
        <w:rPr>
          <w:position w:val="-26"/>
          <w:lang w:val="id-ID"/>
        </w:rPr>
        <w:object w:dxaOrig="940" w:dyaOrig="700" w14:anchorId="4684E822">
          <v:shape id="_x0000_i1569" type="#_x0000_t75" style="width:67.9pt;height:32.6pt" o:ole="">
            <v:imagedata r:id="rId762" o:title=""/>
          </v:shape>
          <o:OLEObject Type="Embed" ProgID="Equation.3" ShapeID="_x0000_i1569" DrawAspect="Content" ObjectID="_1808067076" r:id="rId763"/>
        </w:object>
      </w:r>
      <w:r w:rsidRPr="009023A7">
        <w:rPr>
          <w:lang w:val="id-ID"/>
        </w:rPr>
        <w:object w:dxaOrig="180" w:dyaOrig="340" w14:anchorId="73CA3A30">
          <v:shape id="_x0000_i1570" type="#_x0000_t75" style="width:8.15pt;height:17.65pt" o:ole="">
            <v:imagedata r:id="rId161" o:title=""/>
          </v:shape>
          <o:OLEObject Type="Embed" ProgID="Equation.3" ShapeID="_x0000_i1570" DrawAspect="Content" ObjectID="_1808067077" r:id="rId764"/>
        </w:object>
      </w:r>
      <w:r w:rsidRPr="009023A7">
        <w:rPr>
          <w:lang w:val="id-ID"/>
        </w:rPr>
        <w:object w:dxaOrig="180" w:dyaOrig="340" w14:anchorId="30273B79">
          <v:shape id="_x0000_i1571" type="#_x0000_t75" style="width:8.15pt;height:17.65pt" o:ole="">
            <v:imagedata r:id="rId161" o:title=""/>
          </v:shape>
          <o:OLEObject Type="Embed" ProgID="Equation.3" ShapeID="_x0000_i1571" DrawAspect="Content" ObjectID="_1808067078" r:id="rId765"/>
        </w:object>
      </w:r>
    </w:p>
    <w:p w14:paraId="21ED2BE4" w14:textId="01FBB8FE" w:rsidR="000E501F" w:rsidRPr="00137586" w:rsidRDefault="000E501F" w:rsidP="000E501F">
      <w:pPr>
        <w:spacing w:line="480" w:lineRule="auto"/>
        <w:ind w:left="360" w:firstLine="360"/>
        <w:jc w:val="both"/>
        <w:rPr>
          <w:color w:val="000000" w:themeColor="text1"/>
        </w:rPr>
      </w:pPr>
      <w:r w:rsidRPr="00137586">
        <w:rPr>
          <w:color w:val="000000" w:themeColor="text1"/>
          <w:lang w:val="id-ID"/>
        </w:rPr>
        <w:t xml:space="preserve">= </w:t>
      </w:r>
      <w:r w:rsidR="00C854EA">
        <w:rPr>
          <w:color w:val="000000" w:themeColor="text1"/>
        </w:rPr>
        <w:t>9,11</w:t>
      </w:r>
    </w:p>
    <w:p w14:paraId="34BDC39E" w14:textId="77777777" w:rsidR="000E501F" w:rsidRDefault="000E501F" w:rsidP="00137586"/>
    <w:p w14:paraId="0B4BA4E2" w14:textId="77777777" w:rsidR="00C854EA" w:rsidRDefault="00C854EA" w:rsidP="00137586"/>
    <w:p w14:paraId="700116E4" w14:textId="77777777" w:rsidR="00C854EA" w:rsidRDefault="00C854EA" w:rsidP="00137586"/>
    <w:p w14:paraId="1EFC3F82" w14:textId="77777777" w:rsidR="00C854EA" w:rsidRDefault="00C854EA" w:rsidP="00137586"/>
    <w:p w14:paraId="2E621C32" w14:textId="77777777" w:rsidR="00C854EA" w:rsidRDefault="00C854EA" w:rsidP="00C854EA">
      <w:r>
        <w:rPr>
          <w:b/>
        </w:rPr>
        <w:lastRenderedPageBreak/>
        <w:t xml:space="preserve">Lampiran 33. </w:t>
      </w:r>
      <w:r>
        <w:t>(Lanjutan)</w:t>
      </w:r>
    </w:p>
    <w:p w14:paraId="04E0831C" w14:textId="77777777" w:rsidR="00C854EA" w:rsidRDefault="00C854EA" w:rsidP="00C854EA"/>
    <w:p w14:paraId="34126D97" w14:textId="2EAF58A7" w:rsidR="00C854EA" w:rsidRPr="00137586" w:rsidRDefault="00C854EA" w:rsidP="00C854EA">
      <w:pPr>
        <w:rPr>
          <w:b/>
        </w:rPr>
      </w:pPr>
      <w:r w:rsidRPr="00137586">
        <w:rPr>
          <w:b/>
        </w:rPr>
        <w:t>F</w:t>
      </w:r>
      <w:r>
        <w:rPr>
          <w:b/>
        </w:rPr>
        <w:t>0</w:t>
      </w:r>
      <w:r w:rsidRPr="00137586">
        <w:rPr>
          <w:b/>
        </w:rPr>
        <w:t xml:space="preserve"> (</w:t>
      </w:r>
      <w:r>
        <w:rPr>
          <w:b/>
        </w:rPr>
        <w:t>Siklus 5</w:t>
      </w:r>
      <w:r w:rsidRPr="00137586">
        <w:rPr>
          <w:b/>
        </w:rPr>
        <w:t>)</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C854EA" w14:paraId="2DDB3569" w14:textId="77777777" w:rsidTr="00074C22">
        <w:trPr>
          <w:trHeight w:val="542"/>
        </w:trPr>
        <w:tc>
          <w:tcPr>
            <w:tcW w:w="734" w:type="dxa"/>
            <w:vAlign w:val="center"/>
          </w:tcPr>
          <w:p w14:paraId="4202F7F9" w14:textId="77777777" w:rsidR="00C854EA" w:rsidRDefault="00C854EA" w:rsidP="00074C2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06EFD531" w14:textId="77777777" w:rsidR="00C854EA" w:rsidRDefault="00C854EA" w:rsidP="00074C2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39D26216" w14:textId="77777777" w:rsidR="00C854EA" w:rsidRPr="00D20AD6" w:rsidRDefault="00C854EA" w:rsidP="00074C2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50C08413">
                <v:shape id="_x0000_i1572" type="#_x0000_t75" style="width:13.6pt;height:14.95pt" o:ole="">
                  <v:imagedata r:id="rId151" o:title=""/>
                </v:shape>
                <o:OLEObject Type="Embed" ProgID="Equation.3" ShapeID="_x0000_i1572" DrawAspect="Content" ObjectID="_1808067079" r:id="rId766"/>
              </w:object>
            </w:r>
          </w:p>
        </w:tc>
        <w:tc>
          <w:tcPr>
            <w:tcW w:w="1701" w:type="dxa"/>
            <w:vAlign w:val="center"/>
          </w:tcPr>
          <w:p w14:paraId="5709C30D" w14:textId="77777777" w:rsidR="00C854EA" w:rsidRPr="00506E2A" w:rsidRDefault="00C854EA"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04979F41">
                <v:shape id="_x0000_i1573" type="#_x0000_t75" style="width:13.6pt;height:14.95pt" o:ole="">
                  <v:imagedata r:id="rId151" o:title=""/>
                </v:shape>
                <o:OLEObject Type="Embed" ProgID="Equation.3" ShapeID="_x0000_i1573" DrawAspect="Content" ObjectID="_1808067080" r:id="rId767"/>
              </w:object>
            </w:r>
            <w:r w:rsidRPr="00B16A05">
              <w:rPr>
                <w:rFonts w:ascii="Times New Roman" w:hAnsi="Times New Roman"/>
                <w:b/>
                <w:color w:val="000000" w:themeColor="text1"/>
                <w:sz w:val="24"/>
                <w:szCs w:val="24"/>
                <w:lang w:val="id-ID"/>
              </w:rPr>
              <w:t>)</w:t>
            </w:r>
          </w:p>
        </w:tc>
        <w:tc>
          <w:tcPr>
            <w:tcW w:w="1701" w:type="dxa"/>
            <w:vAlign w:val="center"/>
          </w:tcPr>
          <w:p w14:paraId="2C8CBA7E" w14:textId="77777777" w:rsidR="00C854EA" w:rsidRPr="00506E2A" w:rsidRDefault="00C854EA"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47C525A1">
                <v:shape id="_x0000_i1574" type="#_x0000_t75" style="width:13.6pt;height:14.95pt" o:ole="">
                  <v:imagedata r:id="rId154" o:title=""/>
                </v:shape>
                <o:OLEObject Type="Embed" ProgID="Equation.3" ShapeID="_x0000_i1574" DrawAspect="Content" ObjectID="_1808067081" r:id="rId768"/>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C854EA" w14:paraId="78AFBAAF" w14:textId="77777777" w:rsidTr="00C854EA">
        <w:trPr>
          <w:trHeight w:val="407"/>
        </w:trPr>
        <w:tc>
          <w:tcPr>
            <w:tcW w:w="734" w:type="dxa"/>
            <w:vAlign w:val="center"/>
          </w:tcPr>
          <w:p w14:paraId="4D9CDB7B" w14:textId="77777777" w:rsidR="00C854EA" w:rsidRPr="00D20AD6" w:rsidRDefault="00C854EA"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159CCB76" w14:textId="38BE35DE" w:rsidR="00C854EA" w:rsidRPr="00C854EA" w:rsidRDefault="00C854EA" w:rsidP="00C854EA">
            <w:pPr>
              <w:pStyle w:val="ListParagraph"/>
              <w:spacing w:after="0" w:line="240" w:lineRule="auto"/>
              <w:ind w:left="0"/>
              <w:jc w:val="center"/>
              <w:rPr>
                <w:rFonts w:ascii="Times New Roman" w:hAnsi="Times New Roman"/>
                <w:sz w:val="24"/>
              </w:rPr>
            </w:pPr>
            <w:r>
              <w:rPr>
                <w:rFonts w:ascii="Times New Roman" w:hAnsi="Times New Roman"/>
                <w:color w:val="000000"/>
                <w:sz w:val="24"/>
              </w:rPr>
              <w:t>711,</w:t>
            </w:r>
            <w:r w:rsidRPr="00C854EA">
              <w:rPr>
                <w:rFonts w:ascii="Times New Roman" w:hAnsi="Times New Roman"/>
                <w:color w:val="000000"/>
                <w:sz w:val="24"/>
              </w:rPr>
              <w:t>9</w:t>
            </w:r>
          </w:p>
        </w:tc>
        <w:tc>
          <w:tcPr>
            <w:tcW w:w="1418" w:type="dxa"/>
            <w:vAlign w:val="center"/>
          </w:tcPr>
          <w:p w14:paraId="3B36362C" w14:textId="324D2E64"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718,</w:t>
            </w:r>
            <w:r w:rsidRPr="00C854EA">
              <w:rPr>
                <w:rFonts w:ascii="Times New Roman" w:hAnsi="Times New Roman"/>
                <w:color w:val="000000"/>
                <w:sz w:val="24"/>
              </w:rPr>
              <w:t>2</w:t>
            </w:r>
          </w:p>
        </w:tc>
        <w:tc>
          <w:tcPr>
            <w:tcW w:w="1701" w:type="dxa"/>
            <w:vAlign w:val="center"/>
          </w:tcPr>
          <w:p w14:paraId="29C91AB1" w14:textId="735BA64C"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r w:rsidRPr="00C854EA">
              <w:rPr>
                <w:rFonts w:ascii="Times New Roman" w:hAnsi="Times New Roman"/>
                <w:color w:val="000000"/>
                <w:sz w:val="24"/>
              </w:rPr>
              <w:t>3</w:t>
            </w:r>
          </w:p>
        </w:tc>
        <w:tc>
          <w:tcPr>
            <w:tcW w:w="1701" w:type="dxa"/>
            <w:vAlign w:val="center"/>
          </w:tcPr>
          <w:p w14:paraId="2311B093" w14:textId="51C674DF"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39,</w:t>
            </w:r>
            <w:r w:rsidRPr="00C854EA">
              <w:rPr>
                <w:rFonts w:ascii="Times New Roman" w:hAnsi="Times New Roman"/>
                <w:color w:val="000000"/>
                <w:sz w:val="24"/>
              </w:rPr>
              <w:t>69</w:t>
            </w:r>
          </w:p>
        </w:tc>
      </w:tr>
      <w:tr w:rsidR="00C854EA" w14:paraId="3B71C02E" w14:textId="77777777" w:rsidTr="00C854EA">
        <w:trPr>
          <w:trHeight w:val="413"/>
        </w:trPr>
        <w:tc>
          <w:tcPr>
            <w:tcW w:w="734" w:type="dxa"/>
            <w:vAlign w:val="center"/>
          </w:tcPr>
          <w:p w14:paraId="0899D020" w14:textId="77777777" w:rsidR="00C854EA" w:rsidRPr="00D20AD6" w:rsidRDefault="00C854EA"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0FD21B8B" w14:textId="7F2EAC1C"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721,</w:t>
            </w:r>
            <w:r w:rsidRPr="00C854EA">
              <w:rPr>
                <w:rFonts w:ascii="Times New Roman" w:hAnsi="Times New Roman"/>
                <w:color w:val="000000"/>
                <w:sz w:val="24"/>
              </w:rPr>
              <w:t>8</w:t>
            </w:r>
          </w:p>
        </w:tc>
        <w:tc>
          <w:tcPr>
            <w:tcW w:w="1418" w:type="dxa"/>
            <w:vAlign w:val="center"/>
          </w:tcPr>
          <w:p w14:paraId="0A7754A7" w14:textId="1DF9BDBB"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718,</w:t>
            </w:r>
            <w:r w:rsidRPr="00C854EA">
              <w:rPr>
                <w:rFonts w:ascii="Times New Roman" w:hAnsi="Times New Roman"/>
                <w:color w:val="000000"/>
                <w:sz w:val="24"/>
              </w:rPr>
              <w:t>2</w:t>
            </w:r>
          </w:p>
        </w:tc>
        <w:tc>
          <w:tcPr>
            <w:tcW w:w="1701" w:type="dxa"/>
            <w:vAlign w:val="center"/>
          </w:tcPr>
          <w:p w14:paraId="1EF74424" w14:textId="1FAE4C54"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3,</w:t>
            </w:r>
            <w:r w:rsidRPr="00C854EA">
              <w:rPr>
                <w:rFonts w:ascii="Times New Roman" w:hAnsi="Times New Roman"/>
                <w:color w:val="000000"/>
                <w:sz w:val="24"/>
              </w:rPr>
              <w:t>6</w:t>
            </w:r>
          </w:p>
        </w:tc>
        <w:tc>
          <w:tcPr>
            <w:tcW w:w="1701" w:type="dxa"/>
            <w:vAlign w:val="center"/>
          </w:tcPr>
          <w:p w14:paraId="0EFDD8C5" w14:textId="205E3997"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12,</w:t>
            </w:r>
            <w:r w:rsidRPr="00C854EA">
              <w:rPr>
                <w:rFonts w:ascii="Times New Roman" w:hAnsi="Times New Roman"/>
                <w:color w:val="000000"/>
                <w:sz w:val="24"/>
              </w:rPr>
              <w:t>96</w:t>
            </w:r>
          </w:p>
        </w:tc>
      </w:tr>
      <w:tr w:rsidR="00C854EA" w14:paraId="36DCE185" w14:textId="77777777" w:rsidTr="00C854EA">
        <w:trPr>
          <w:trHeight w:val="420"/>
        </w:trPr>
        <w:tc>
          <w:tcPr>
            <w:tcW w:w="734" w:type="dxa"/>
            <w:vAlign w:val="center"/>
          </w:tcPr>
          <w:p w14:paraId="15E66A8C" w14:textId="77777777" w:rsidR="00C854EA" w:rsidRPr="00D20AD6" w:rsidRDefault="00C854EA"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43923B6D" w14:textId="260C8AAA"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721,</w:t>
            </w:r>
            <w:r w:rsidRPr="00C854EA">
              <w:rPr>
                <w:rFonts w:ascii="Times New Roman" w:hAnsi="Times New Roman"/>
                <w:color w:val="000000"/>
                <w:sz w:val="24"/>
              </w:rPr>
              <w:t>1</w:t>
            </w:r>
          </w:p>
        </w:tc>
        <w:tc>
          <w:tcPr>
            <w:tcW w:w="1418" w:type="dxa"/>
            <w:vAlign w:val="center"/>
          </w:tcPr>
          <w:p w14:paraId="5BFE91C6" w14:textId="7AFCF5BC"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718,</w:t>
            </w:r>
            <w:r w:rsidRPr="00C854EA">
              <w:rPr>
                <w:rFonts w:ascii="Times New Roman" w:hAnsi="Times New Roman"/>
                <w:color w:val="000000"/>
                <w:sz w:val="24"/>
              </w:rPr>
              <w:t>2</w:t>
            </w:r>
          </w:p>
        </w:tc>
        <w:tc>
          <w:tcPr>
            <w:tcW w:w="1701" w:type="dxa"/>
            <w:vAlign w:val="center"/>
          </w:tcPr>
          <w:p w14:paraId="502B3637" w14:textId="20D26AB2"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2,</w:t>
            </w:r>
            <w:r w:rsidRPr="00C854EA">
              <w:rPr>
                <w:rFonts w:ascii="Times New Roman" w:hAnsi="Times New Roman"/>
                <w:color w:val="000000"/>
                <w:sz w:val="24"/>
              </w:rPr>
              <w:t>9</w:t>
            </w:r>
          </w:p>
        </w:tc>
        <w:tc>
          <w:tcPr>
            <w:tcW w:w="1701" w:type="dxa"/>
            <w:vAlign w:val="center"/>
          </w:tcPr>
          <w:p w14:paraId="24CBBB4B" w14:textId="56208A4E"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8,</w:t>
            </w:r>
            <w:r w:rsidRPr="00C854EA">
              <w:rPr>
                <w:rFonts w:ascii="Times New Roman" w:hAnsi="Times New Roman"/>
                <w:color w:val="000000"/>
                <w:sz w:val="24"/>
              </w:rPr>
              <w:t>41</w:t>
            </w:r>
          </w:p>
        </w:tc>
      </w:tr>
      <w:tr w:rsidR="00C854EA" w14:paraId="2E3A3505" w14:textId="77777777" w:rsidTr="00C854EA">
        <w:trPr>
          <w:trHeight w:val="412"/>
        </w:trPr>
        <w:tc>
          <w:tcPr>
            <w:tcW w:w="734" w:type="dxa"/>
            <w:vAlign w:val="center"/>
          </w:tcPr>
          <w:p w14:paraId="52C48AC6" w14:textId="77777777" w:rsidR="00C854EA" w:rsidRPr="00D20AD6" w:rsidRDefault="00C854EA" w:rsidP="00074C2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590CB781" w14:textId="63F1500F"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2154,</w:t>
            </w:r>
            <w:r w:rsidRPr="00C854EA">
              <w:rPr>
                <w:rFonts w:ascii="Times New Roman" w:hAnsi="Times New Roman"/>
                <w:color w:val="000000"/>
                <w:sz w:val="24"/>
              </w:rPr>
              <w:t>8</w:t>
            </w:r>
          </w:p>
        </w:tc>
        <w:tc>
          <w:tcPr>
            <w:tcW w:w="1418" w:type="dxa"/>
            <w:vAlign w:val="center"/>
          </w:tcPr>
          <w:p w14:paraId="57E8A714" w14:textId="77777777" w:rsidR="00C854EA" w:rsidRPr="00C854EA" w:rsidRDefault="00C854EA" w:rsidP="00C854EA">
            <w:pPr>
              <w:pStyle w:val="ListParagraph"/>
              <w:spacing w:after="0" w:line="240" w:lineRule="auto"/>
              <w:ind w:left="0"/>
              <w:jc w:val="center"/>
              <w:rPr>
                <w:rFonts w:ascii="Times New Roman" w:hAnsi="Times New Roman"/>
                <w:b/>
                <w:sz w:val="24"/>
              </w:rPr>
            </w:pPr>
          </w:p>
        </w:tc>
        <w:tc>
          <w:tcPr>
            <w:tcW w:w="1701" w:type="dxa"/>
            <w:vAlign w:val="center"/>
          </w:tcPr>
          <w:p w14:paraId="135E9498" w14:textId="77777777" w:rsidR="00C854EA" w:rsidRPr="00C854EA" w:rsidRDefault="00C854EA" w:rsidP="00C854EA">
            <w:pPr>
              <w:pStyle w:val="ListParagraph"/>
              <w:spacing w:after="0" w:line="240" w:lineRule="auto"/>
              <w:ind w:left="0"/>
              <w:jc w:val="center"/>
              <w:rPr>
                <w:rFonts w:ascii="Times New Roman" w:hAnsi="Times New Roman"/>
                <w:b/>
                <w:sz w:val="24"/>
              </w:rPr>
            </w:pPr>
          </w:p>
        </w:tc>
        <w:tc>
          <w:tcPr>
            <w:tcW w:w="1701" w:type="dxa"/>
            <w:vAlign w:val="center"/>
          </w:tcPr>
          <w:p w14:paraId="2E773508" w14:textId="42359B99"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61,</w:t>
            </w:r>
            <w:r w:rsidRPr="00C854EA">
              <w:rPr>
                <w:rFonts w:ascii="Times New Roman" w:hAnsi="Times New Roman"/>
                <w:color w:val="000000"/>
                <w:sz w:val="24"/>
              </w:rPr>
              <w:t>06</w:t>
            </w:r>
          </w:p>
        </w:tc>
      </w:tr>
      <w:tr w:rsidR="00C854EA" w14:paraId="7E2B1CEC" w14:textId="77777777" w:rsidTr="00C854EA">
        <w:trPr>
          <w:trHeight w:val="417"/>
        </w:trPr>
        <w:tc>
          <w:tcPr>
            <w:tcW w:w="734" w:type="dxa"/>
            <w:vAlign w:val="center"/>
          </w:tcPr>
          <w:p w14:paraId="0A10D4BD" w14:textId="77777777" w:rsidR="00C854EA" w:rsidRPr="00D20AD6" w:rsidRDefault="00C854EA" w:rsidP="00074C2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714160FC">
                <v:shape id="_x0000_i1575" type="#_x0000_t75" style="width:13.6pt;height:14.95pt" o:ole="">
                  <v:imagedata r:id="rId151" o:title=""/>
                </v:shape>
                <o:OLEObject Type="Embed" ProgID="Equation.3" ShapeID="_x0000_i1575" DrawAspect="Content" ObjectID="_1808067082" r:id="rId769"/>
              </w:object>
            </w:r>
          </w:p>
        </w:tc>
        <w:tc>
          <w:tcPr>
            <w:tcW w:w="1216" w:type="dxa"/>
            <w:vAlign w:val="center"/>
          </w:tcPr>
          <w:p w14:paraId="42BE1AEC" w14:textId="24FCFE4C"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718,2</w:t>
            </w:r>
          </w:p>
        </w:tc>
        <w:tc>
          <w:tcPr>
            <w:tcW w:w="1418" w:type="dxa"/>
            <w:vAlign w:val="center"/>
          </w:tcPr>
          <w:p w14:paraId="121B956C" w14:textId="77777777" w:rsidR="00C854EA" w:rsidRPr="00C854EA" w:rsidRDefault="00C854EA" w:rsidP="00C854EA">
            <w:pPr>
              <w:pStyle w:val="ListParagraph"/>
              <w:spacing w:after="0" w:line="240" w:lineRule="auto"/>
              <w:ind w:left="0"/>
              <w:jc w:val="center"/>
              <w:rPr>
                <w:rFonts w:ascii="Times New Roman" w:hAnsi="Times New Roman"/>
                <w:b/>
                <w:sz w:val="24"/>
              </w:rPr>
            </w:pPr>
          </w:p>
        </w:tc>
        <w:tc>
          <w:tcPr>
            <w:tcW w:w="1701" w:type="dxa"/>
            <w:vAlign w:val="center"/>
          </w:tcPr>
          <w:p w14:paraId="474000DD" w14:textId="77777777" w:rsidR="00C854EA" w:rsidRPr="00C854EA" w:rsidRDefault="00C854EA" w:rsidP="00C854EA">
            <w:pPr>
              <w:pStyle w:val="ListParagraph"/>
              <w:spacing w:after="0" w:line="240" w:lineRule="auto"/>
              <w:ind w:left="0"/>
              <w:jc w:val="center"/>
              <w:rPr>
                <w:rFonts w:ascii="Times New Roman" w:hAnsi="Times New Roman"/>
                <w:b/>
                <w:sz w:val="24"/>
              </w:rPr>
            </w:pPr>
          </w:p>
        </w:tc>
        <w:tc>
          <w:tcPr>
            <w:tcW w:w="1701" w:type="dxa"/>
            <w:vAlign w:val="center"/>
          </w:tcPr>
          <w:p w14:paraId="7D6DF3B3" w14:textId="77777777" w:rsidR="00C854EA" w:rsidRPr="00C854EA" w:rsidRDefault="00C854EA" w:rsidP="00C854EA">
            <w:pPr>
              <w:pStyle w:val="ListParagraph"/>
              <w:spacing w:after="0" w:line="240" w:lineRule="auto"/>
              <w:ind w:left="0"/>
              <w:jc w:val="center"/>
              <w:rPr>
                <w:rFonts w:ascii="Times New Roman" w:hAnsi="Times New Roman"/>
                <w:b/>
                <w:sz w:val="24"/>
              </w:rPr>
            </w:pPr>
          </w:p>
        </w:tc>
      </w:tr>
    </w:tbl>
    <w:p w14:paraId="57019686" w14:textId="77777777" w:rsidR="00C854EA" w:rsidRPr="00137586" w:rsidRDefault="00C854EA" w:rsidP="00C854EA">
      <w:pPr>
        <w:spacing w:before="240" w:line="480" w:lineRule="auto"/>
        <w:ind w:left="360"/>
        <w:jc w:val="both"/>
        <w:rPr>
          <w:color w:val="000000" w:themeColor="text1"/>
          <w:lang w:val="id-ID"/>
        </w:rPr>
      </w:pPr>
      <w:r w:rsidRPr="00137586">
        <w:rPr>
          <w:color w:val="000000" w:themeColor="text1"/>
          <w:lang w:val="id-ID"/>
        </w:rPr>
        <w:t>SD</w:t>
      </w:r>
      <w:r w:rsidRPr="00137586">
        <w:rPr>
          <w:color w:val="000000" w:themeColor="text1"/>
          <w:lang w:val="id-ID"/>
        </w:rPr>
        <w:tab/>
        <w:t xml:space="preserve">= </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137586">
        <w:rPr>
          <w:color w:val="000000" w:themeColor="text1"/>
          <w:lang w:val="id-ID"/>
        </w:rPr>
        <w:fldChar w:fldCharType="separate"/>
      </w:r>
      <w:r w:rsidRPr="009023A7">
        <w:rPr>
          <w:position w:val="-26"/>
          <w:lang w:val="id-ID"/>
        </w:rPr>
        <w:object w:dxaOrig="1420" w:dyaOrig="820" w14:anchorId="74329908">
          <v:shape id="_x0000_i1576" type="#_x0000_t75" style="width:1in;height:42.1pt" o:ole="">
            <v:imagedata r:id="rId157" o:title=""/>
          </v:shape>
          <o:OLEObject Type="Embed" ProgID="Equation.3" ShapeID="_x0000_i1576" DrawAspect="Content" ObjectID="_1808067083" r:id="rId770"/>
        </w:object>
      </w:r>
      <w:r w:rsidRPr="00137586">
        <w:rPr>
          <w:color w:val="000000" w:themeColor="text1"/>
          <w:lang w:val="id-ID"/>
        </w:rPr>
        <w:fldChar w:fldCharType="end"/>
      </w:r>
    </w:p>
    <w:p w14:paraId="72F87834" w14:textId="77777777" w:rsidR="00C854EA" w:rsidRPr="00137586" w:rsidRDefault="00C854EA" w:rsidP="00C854EA">
      <w:pPr>
        <w:tabs>
          <w:tab w:val="left" w:pos="426"/>
        </w:tabs>
        <w:spacing w:line="480" w:lineRule="auto"/>
        <w:jc w:val="both"/>
        <w:rPr>
          <w:color w:val="000000" w:themeColor="text1"/>
          <w:lang w:val="id-ID"/>
        </w:rPr>
      </w:pPr>
      <w:r>
        <w:rPr>
          <w:color w:val="000000" w:themeColor="text1"/>
        </w:rPr>
        <w:tab/>
      </w:r>
      <w:r w:rsidRPr="00137586">
        <w:rPr>
          <w:color w:val="000000" w:themeColor="text1"/>
          <w:lang w:val="id-ID"/>
        </w:rPr>
        <w:tab/>
        <w:t>=</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137586">
        <w:rPr>
          <w:color w:val="000000" w:themeColor="text1"/>
          <w:lang w:val="id-ID"/>
        </w:rPr>
        <w:fldChar w:fldCharType="end"/>
      </w:r>
      <w:r w:rsidRPr="00AA764D">
        <w:rPr>
          <w:position w:val="-26"/>
          <w:lang w:val="id-ID"/>
        </w:rPr>
        <w:object w:dxaOrig="840" w:dyaOrig="700" w14:anchorId="5425C0EA">
          <v:shape id="_x0000_i1577" type="#_x0000_t75" style="width:61.15pt;height:32.6pt" o:ole="">
            <v:imagedata r:id="rId771" o:title=""/>
          </v:shape>
          <o:OLEObject Type="Embed" ProgID="Equation.3" ShapeID="_x0000_i1577" DrawAspect="Content" ObjectID="_1808067084" r:id="rId772"/>
        </w:object>
      </w:r>
      <w:r w:rsidRPr="009023A7">
        <w:rPr>
          <w:lang w:val="id-ID"/>
        </w:rPr>
        <w:object w:dxaOrig="180" w:dyaOrig="340" w14:anchorId="4766B855">
          <v:shape id="_x0000_i1578" type="#_x0000_t75" style="width:8.15pt;height:17.65pt" o:ole="">
            <v:imagedata r:id="rId161" o:title=""/>
          </v:shape>
          <o:OLEObject Type="Embed" ProgID="Equation.3" ShapeID="_x0000_i1578" DrawAspect="Content" ObjectID="_1808067085" r:id="rId773"/>
        </w:object>
      </w:r>
      <w:r w:rsidRPr="009023A7">
        <w:rPr>
          <w:lang w:val="id-ID"/>
        </w:rPr>
        <w:object w:dxaOrig="180" w:dyaOrig="340" w14:anchorId="4ABA813A">
          <v:shape id="_x0000_i1579" type="#_x0000_t75" style="width:8.15pt;height:17.65pt" o:ole="">
            <v:imagedata r:id="rId161" o:title=""/>
          </v:shape>
          <o:OLEObject Type="Embed" ProgID="Equation.3" ShapeID="_x0000_i1579" DrawAspect="Content" ObjectID="_1808067086" r:id="rId774"/>
        </w:object>
      </w:r>
    </w:p>
    <w:p w14:paraId="412867D0" w14:textId="1F37949E" w:rsidR="00C854EA" w:rsidRDefault="00C854EA" w:rsidP="00C854EA">
      <w:pPr>
        <w:spacing w:line="480" w:lineRule="auto"/>
        <w:ind w:left="360" w:firstLine="360"/>
        <w:jc w:val="both"/>
        <w:rPr>
          <w:color w:val="000000" w:themeColor="text1"/>
        </w:rPr>
      </w:pPr>
      <w:r w:rsidRPr="00137586">
        <w:rPr>
          <w:color w:val="000000" w:themeColor="text1"/>
          <w:lang w:val="id-ID"/>
        </w:rPr>
        <w:t xml:space="preserve">= </w:t>
      </w:r>
      <w:r>
        <w:rPr>
          <w:color w:val="000000" w:themeColor="text1"/>
        </w:rPr>
        <w:t>5,52</w:t>
      </w:r>
    </w:p>
    <w:p w14:paraId="4623793E" w14:textId="09C80DF3" w:rsidR="00C854EA" w:rsidRPr="00137586" w:rsidRDefault="00C854EA" w:rsidP="00C854EA">
      <w:pPr>
        <w:rPr>
          <w:b/>
        </w:rPr>
      </w:pPr>
      <w:r w:rsidRPr="00137586">
        <w:rPr>
          <w:b/>
        </w:rPr>
        <w:t>F</w:t>
      </w:r>
      <w:r>
        <w:rPr>
          <w:b/>
        </w:rPr>
        <w:t>0</w:t>
      </w:r>
      <w:r w:rsidRPr="00137586">
        <w:rPr>
          <w:b/>
        </w:rPr>
        <w:t xml:space="preserve"> (</w:t>
      </w:r>
      <w:r>
        <w:rPr>
          <w:b/>
        </w:rPr>
        <w:t>Siklus 6</w:t>
      </w:r>
      <w:r w:rsidRPr="00137586">
        <w:rPr>
          <w:b/>
        </w:rPr>
        <w:t>)</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C854EA" w14:paraId="05B04489" w14:textId="77777777" w:rsidTr="00074C22">
        <w:trPr>
          <w:trHeight w:val="542"/>
        </w:trPr>
        <w:tc>
          <w:tcPr>
            <w:tcW w:w="734" w:type="dxa"/>
            <w:vAlign w:val="center"/>
          </w:tcPr>
          <w:p w14:paraId="59EF21D4" w14:textId="77777777" w:rsidR="00C854EA" w:rsidRDefault="00C854EA" w:rsidP="00074C2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45F1A7D8" w14:textId="77777777" w:rsidR="00C854EA" w:rsidRDefault="00C854EA" w:rsidP="00074C2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62C0DD89" w14:textId="77777777" w:rsidR="00C854EA" w:rsidRPr="00D20AD6" w:rsidRDefault="00C854EA" w:rsidP="00074C2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6FFC5A92">
                <v:shape id="_x0000_i1580" type="#_x0000_t75" style="width:13.6pt;height:14.95pt" o:ole="">
                  <v:imagedata r:id="rId151" o:title=""/>
                </v:shape>
                <o:OLEObject Type="Embed" ProgID="Equation.3" ShapeID="_x0000_i1580" DrawAspect="Content" ObjectID="_1808067087" r:id="rId775"/>
              </w:object>
            </w:r>
          </w:p>
        </w:tc>
        <w:tc>
          <w:tcPr>
            <w:tcW w:w="1701" w:type="dxa"/>
            <w:vAlign w:val="center"/>
          </w:tcPr>
          <w:p w14:paraId="1BFFC955" w14:textId="77777777" w:rsidR="00C854EA" w:rsidRPr="00506E2A" w:rsidRDefault="00C854EA"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3F2B7E56">
                <v:shape id="_x0000_i1581" type="#_x0000_t75" style="width:13.6pt;height:14.95pt" o:ole="">
                  <v:imagedata r:id="rId151" o:title=""/>
                </v:shape>
                <o:OLEObject Type="Embed" ProgID="Equation.3" ShapeID="_x0000_i1581" DrawAspect="Content" ObjectID="_1808067088" r:id="rId776"/>
              </w:object>
            </w:r>
            <w:r w:rsidRPr="00B16A05">
              <w:rPr>
                <w:rFonts w:ascii="Times New Roman" w:hAnsi="Times New Roman"/>
                <w:b/>
                <w:color w:val="000000" w:themeColor="text1"/>
                <w:sz w:val="24"/>
                <w:szCs w:val="24"/>
                <w:lang w:val="id-ID"/>
              </w:rPr>
              <w:t>)</w:t>
            </w:r>
          </w:p>
        </w:tc>
        <w:tc>
          <w:tcPr>
            <w:tcW w:w="1701" w:type="dxa"/>
            <w:vAlign w:val="center"/>
          </w:tcPr>
          <w:p w14:paraId="3EDB7F52" w14:textId="77777777" w:rsidR="00C854EA" w:rsidRPr="00506E2A" w:rsidRDefault="00C854EA"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029A8748">
                <v:shape id="_x0000_i1582" type="#_x0000_t75" style="width:13.6pt;height:14.95pt" o:ole="">
                  <v:imagedata r:id="rId154" o:title=""/>
                </v:shape>
                <o:OLEObject Type="Embed" ProgID="Equation.3" ShapeID="_x0000_i1582" DrawAspect="Content" ObjectID="_1808067089" r:id="rId777"/>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C854EA" w14:paraId="7ACCB9A4" w14:textId="77777777" w:rsidTr="00C854EA">
        <w:trPr>
          <w:trHeight w:val="407"/>
        </w:trPr>
        <w:tc>
          <w:tcPr>
            <w:tcW w:w="734" w:type="dxa"/>
            <w:vAlign w:val="center"/>
          </w:tcPr>
          <w:p w14:paraId="5641E3C8" w14:textId="77777777" w:rsidR="00C854EA" w:rsidRPr="00D20AD6" w:rsidRDefault="00C854EA"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38CC4959" w14:textId="0D052AF1" w:rsidR="00C854EA" w:rsidRPr="00C854EA" w:rsidRDefault="00C854EA" w:rsidP="00C854EA">
            <w:pPr>
              <w:pStyle w:val="ListParagraph"/>
              <w:spacing w:after="0" w:line="240" w:lineRule="auto"/>
              <w:ind w:left="0"/>
              <w:jc w:val="center"/>
              <w:rPr>
                <w:rFonts w:ascii="Times New Roman" w:hAnsi="Times New Roman"/>
                <w:sz w:val="24"/>
              </w:rPr>
            </w:pPr>
            <w:r>
              <w:rPr>
                <w:rFonts w:ascii="Times New Roman" w:hAnsi="Times New Roman"/>
                <w:color w:val="000000"/>
                <w:sz w:val="24"/>
              </w:rPr>
              <w:t>714,</w:t>
            </w:r>
            <w:r w:rsidRPr="00C854EA">
              <w:rPr>
                <w:rFonts w:ascii="Times New Roman" w:hAnsi="Times New Roman"/>
                <w:color w:val="000000"/>
                <w:sz w:val="24"/>
              </w:rPr>
              <w:t>1</w:t>
            </w:r>
          </w:p>
        </w:tc>
        <w:tc>
          <w:tcPr>
            <w:tcW w:w="1418" w:type="dxa"/>
            <w:vAlign w:val="center"/>
          </w:tcPr>
          <w:p w14:paraId="10269F12" w14:textId="7019FCAA"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708,</w:t>
            </w:r>
            <w:r w:rsidRPr="00C854EA">
              <w:rPr>
                <w:rFonts w:ascii="Times New Roman" w:hAnsi="Times New Roman"/>
                <w:color w:val="000000"/>
                <w:sz w:val="24"/>
              </w:rPr>
              <w:t>6</w:t>
            </w:r>
          </w:p>
        </w:tc>
        <w:tc>
          <w:tcPr>
            <w:tcW w:w="1701" w:type="dxa"/>
            <w:vAlign w:val="center"/>
          </w:tcPr>
          <w:p w14:paraId="34B130CF" w14:textId="526AD86F"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5,</w:t>
            </w:r>
            <w:r w:rsidRPr="00C854EA">
              <w:rPr>
                <w:rFonts w:ascii="Times New Roman" w:hAnsi="Times New Roman"/>
                <w:color w:val="000000"/>
                <w:sz w:val="24"/>
              </w:rPr>
              <w:t>5</w:t>
            </w:r>
          </w:p>
        </w:tc>
        <w:tc>
          <w:tcPr>
            <w:tcW w:w="1701" w:type="dxa"/>
            <w:vAlign w:val="center"/>
          </w:tcPr>
          <w:p w14:paraId="0CAA42AE" w14:textId="76435BA8"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30,</w:t>
            </w:r>
            <w:r w:rsidRPr="00C854EA">
              <w:rPr>
                <w:rFonts w:ascii="Times New Roman" w:hAnsi="Times New Roman"/>
                <w:color w:val="000000"/>
                <w:sz w:val="24"/>
              </w:rPr>
              <w:t>25</w:t>
            </w:r>
          </w:p>
        </w:tc>
      </w:tr>
      <w:tr w:rsidR="00C854EA" w14:paraId="30324AEA" w14:textId="77777777" w:rsidTr="00C854EA">
        <w:trPr>
          <w:trHeight w:val="413"/>
        </w:trPr>
        <w:tc>
          <w:tcPr>
            <w:tcW w:w="734" w:type="dxa"/>
            <w:vAlign w:val="center"/>
          </w:tcPr>
          <w:p w14:paraId="1AFABDC5" w14:textId="77777777" w:rsidR="00C854EA" w:rsidRPr="00D20AD6" w:rsidRDefault="00C854EA"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204EE557" w14:textId="4A38215F"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701,</w:t>
            </w:r>
            <w:r w:rsidRPr="00C854EA">
              <w:rPr>
                <w:rFonts w:ascii="Times New Roman" w:hAnsi="Times New Roman"/>
                <w:color w:val="000000"/>
                <w:sz w:val="24"/>
              </w:rPr>
              <w:t>3</w:t>
            </w:r>
          </w:p>
        </w:tc>
        <w:tc>
          <w:tcPr>
            <w:tcW w:w="1418" w:type="dxa"/>
            <w:vAlign w:val="center"/>
          </w:tcPr>
          <w:p w14:paraId="0DC10BFB" w14:textId="26B63695"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718,</w:t>
            </w:r>
            <w:r w:rsidRPr="00C854EA">
              <w:rPr>
                <w:rFonts w:ascii="Times New Roman" w:hAnsi="Times New Roman"/>
                <w:color w:val="000000"/>
                <w:sz w:val="24"/>
              </w:rPr>
              <w:t>2</w:t>
            </w:r>
          </w:p>
        </w:tc>
        <w:tc>
          <w:tcPr>
            <w:tcW w:w="1701" w:type="dxa"/>
            <w:vAlign w:val="center"/>
          </w:tcPr>
          <w:p w14:paraId="41F559B3" w14:textId="08AE04A3"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-16,9</w:t>
            </w:r>
          </w:p>
        </w:tc>
        <w:tc>
          <w:tcPr>
            <w:tcW w:w="1701" w:type="dxa"/>
            <w:vAlign w:val="center"/>
          </w:tcPr>
          <w:p w14:paraId="7C7F06BC" w14:textId="12784E68"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285,</w:t>
            </w:r>
            <w:r w:rsidRPr="00C854EA">
              <w:rPr>
                <w:rFonts w:ascii="Times New Roman" w:hAnsi="Times New Roman"/>
                <w:color w:val="000000"/>
                <w:sz w:val="24"/>
              </w:rPr>
              <w:t>61</w:t>
            </w:r>
          </w:p>
        </w:tc>
      </w:tr>
      <w:tr w:rsidR="00C854EA" w14:paraId="1650019A" w14:textId="77777777" w:rsidTr="00C854EA">
        <w:trPr>
          <w:trHeight w:val="420"/>
        </w:trPr>
        <w:tc>
          <w:tcPr>
            <w:tcW w:w="734" w:type="dxa"/>
            <w:vAlign w:val="center"/>
          </w:tcPr>
          <w:p w14:paraId="1470CD26" w14:textId="77777777" w:rsidR="00C854EA" w:rsidRPr="00D20AD6" w:rsidRDefault="00C854EA"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467AF1FD" w14:textId="20027080"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710,</w:t>
            </w:r>
            <w:r w:rsidRPr="00C854EA">
              <w:rPr>
                <w:rFonts w:ascii="Times New Roman" w:hAnsi="Times New Roman"/>
                <w:color w:val="000000"/>
                <w:sz w:val="24"/>
              </w:rPr>
              <w:t>6</w:t>
            </w:r>
          </w:p>
        </w:tc>
        <w:tc>
          <w:tcPr>
            <w:tcW w:w="1418" w:type="dxa"/>
            <w:vAlign w:val="center"/>
          </w:tcPr>
          <w:p w14:paraId="75A23FD0" w14:textId="69E461FB"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718,</w:t>
            </w:r>
            <w:r w:rsidRPr="00C854EA">
              <w:rPr>
                <w:rFonts w:ascii="Times New Roman" w:hAnsi="Times New Roman"/>
                <w:color w:val="000000"/>
                <w:sz w:val="24"/>
              </w:rPr>
              <w:t>2</w:t>
            </w:r>
          </w:p>
        </w:tc>
        <w:tc>
          <w:tcPr>
            <w:tcW w:w="1701" w:type="dxa"/>
            <w:vAlign w:val="center"/>
          </w:tcPr>
          <w:p w14:paraId="6C7704A6" w14:textId="351395ED"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-7,</w:t>
            </w:r>
            <w:r w:rsidRPr="00C854EA">
              <w:rPr>
                <w:rFonts w:ascii="Times New Roman" w:hAnsi="Times New Roman"/>
                <w:color w:val="000000"/>
                <w:sz w:val="24"/>
              </w:rPr>
              <w:t>6</w:t>
            </w:r>
          </w:p>
        </w:tc>
        <w:tc>
          <w:tcPr>
            <w:tcW w:w="1701" w:type="dxa"/>
            <w:vAlign w:val="center"/>
          </w:tcPr>
          <w:p w14:paraId="2CFA3856" w14:textId="399E097C"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57,</w:t>
            </w:r>
            <w:r w:rsidRPr="00C854EA">
              <w:rPr>
                <w:rFonts w:ascii="Times New Roman" w:hAnsi="Times New Roman"/>
                <w:color w:val="000000"/>
                <w:sz w:val="24"/>
              </w:rPr>
              <w:t>76</w:t>
            </w:r>
          </w:p>
        </w:tc>
      </w:tr>
      <w:tr w:rsidR="00C854EA" w14:paraId="199BFF24" w14:textId="77777777" w:rsidTr="00C854EA">
        <w:trPr>
          <w:trHeight w:val="412"/>
        </w:trPr>
        <w:tc>
          <w:tcPr>
            <w:tcW w:w="734" w:type="dxa"/>
            <w:vAlign w:val="center"/>
          </w:tcPr>
          <w:p w14:paraId="165A39EE" w14:textId="77777777" w:rsidR="00C854EA" w:rsidRPr="00D20AD6" w:rsidRDefault="00C854EA" w:rsidP="00074C2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1E6D0FCB" w14:textId="07609782" w:rsidR="00C854EA" w:rsidRPr="00C854EA" w:rsidRDefault="00C854EA" w:rsidP="00C854EA">
            <w:pPr>
              <w:pStyle w:val="ListParagraph"/>
              <w:spacing w:after="0" w:line="240" w:lineRule="auto"/>
              <w:ind w:left="0"/>
              <w:jc w:val="center"/>
              <w:rPr>
                <w:rFonts w:ascii="Times New Roman" w:hAnsi="Times New Roman"/>
                <w:b/>
                <w:sz w:val="24"/>
              </w:rPr>
            </w:pPr>
            <w:r w:rsidRPr="00C854EA">
              <w:rPr>
                <w:rFonts w:ascii="Times New Roman" w:hAnsi="Times New Roman"/>
                <w:color w:val="000000"/>
                <w:sz w:val="24"/>
              </w:rPr>
              <w:t>2126</w:t>
            </w:r>
          </w:p>
        </w:tc>
        <w:tc>
          <w:tcPr>
            <w:tcW w:w="1418" w:type="dxa"/>
            <w:vAlign w:val="center"/>
          </w:tcPr>
          <w:p w14:paraId="5903984A" w14:textId="77777777" w:rsidR="00C854EA" w:rsidRPr="00C854EA" w:rsidRDefault="00C854EA" w:rsidP="00C854EA">
            <w:pPr>
              <w:pStyle w:val="ListParagraph"/>
              <w:spacing w:after="0" w:line="240" w:lineRule="auto"/>
              <w:ind w:left="0"/>
              <w:jc w:val="center"/>
              <w:rPr>
                <w:rFonts w:ascii="Times New Roman" w:hAnsi="Times New Roman"/>
                <w:b/>
                <w:sz w:val="24"/>
              </w:rPr>
            </w:pPr>
          </w:p>
        </w:tc>
        <w:tc>
          <w:tcPr>
            <w:tcW w:w="1701" w:type="dxa"/>
            <w:vAlign w:val="center"/>
          </w:tcPr>
          <w:p w14:paraId="79F63BE6" w14:textId="77777777" w:rsidR="00C854EA" w:rsidRPr="00C854EA" w:rsidRDefault="00C854EA" w:rsidP="00C854EA">
            <w:pPr>
              <w:pStyle w:val="ListParagraph"/>
              <w:spacing w:after="0" w:line="240" w:lineRule="auto"/>
              <w:ind w:left="0"/>
              <w:jc w:val="center"/>
              <w:rPr>
                <w:rFonts w:ascii="Times New Roman" w:hAnsi="Times New Roman"/>
                <w:b/>
                <w:sz w:val="24"/>
              </w:rPr>
            </w:pPr>
          </w:p>
        </w:tc>
        <w:tc>
          <w:tcPr>
            <w:tcW w:w="1701" w:type="dxa"/>
            <w:vAlign w:val="center"/>
          </w:tcPr>
          <w:p w14:paraId="7664F1C5" w14:textId="53634B0B"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373,</w:t>
            </w:r>
            <w:r w:rsidRPr="00C854EA">
              <w:rPr>
                <w:rFonts w:ascii="Times New Roman" w:hAnsi="Times New Roman"/>
                <w:color w:val="000000"/>
                <w:sz w:val="24"/>
              </w:rPr>
              <w:t>62</w:t>
            </w:r>
          </w:p>
        </w:tc>
      </w:tr>
      <w:tr w:rsidR="00C854EA" w14:paraId="08D387ED" w14:textId="77777777" w:rsidTr="00C854EA">
        <w:trPr>
          <w:trHeight w:val="417"/>
        </w:trPr>
        <w:tc>
          <w:tcPr>
            <w:tcW w:w="734" w:type="dxa"/>
            <w:vAlign w:val="center"/>
          </w:tcPr>
          <w:p w14:paraId="1097C333" w14:textId="77777777" w:rsidR="00C854EA" w:rsidRPr="00D20AD6" w:rsidRDefault="00C854EA" w:rsidP="00074C2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7D44870E">
                <v:shape id="_x0000_i1583" type="#_x0000_t75" style="width:13.6pt;height:14.95pt" o:ole="">
                  <v:imagedata r:id="rId151" o:title=""/>
                </v:shape>
                <o:OLEObject Type="Embed" ProgID="Equation.3" ShapeID="_x0000_i1583" DrawAspect="Content" ObjectID="_1808067090" r:id="rId778"/>
              </w:object>
            </w:r>
          </w:p>
        </w:tc>
        <w:tc>
          <w:tcPr>
            <w:tcW w:w="1216" w:type="dxa"/>
            <w:vAlign w:val="center"/>
          </w:tcPr>
          <w:p w14:paraId="29283B11" w14:textId="0E3A16E4" w:rsidR="00C854EA" w:rsidRPr="00C854EA" w:rsidRDefault="00C854EA"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708,6</w:t>
            </w:r>
          </w:p>
        </w:tc>
        <w:tc>
          <w:tcPr>
            <w:tcW w:w="1418" w:type="dxa"/>
            <w:vAlign w:val="center"/>
          </w:tcPr>
          <w:p w14:paraId="076ED638" w14:textId="77777777" w:rsidR="00C854EA" w:rsidRPr="00C854EA" w:rsidRDefault="00C854EA" w:rsidP="00C854EA">
            <w:pPr>
              <w:pStyle w:val="ListParagraph"/>
              <w:spacing w:after="0" w:line="240" w:lineRule="auto"/>
              <w:ind w:left="0"/>
              <w:jc w:val="center"/>
              <w:rPr>
                <w:rFonts w:ascii="Times New Roman" w:hAnsi="Times New Roman"/>
                <w:b/>
                <w:sz w:val="24"/>
              </w:rPr>
            </w:pPr>
          </w:p>
        </w:tc>
        <w:tc>
          <w:tcPr>
            <w:tcW w:w="1701" w:type="dxa"/>
            <w:vAlign w:val="center"/>
          </w:tcPr>
          <w:p w14:paraId="421CCA0E" w14:textId="77777777" w:rsidR="00C854EA" w:rsidRPr="00C854EA" w:rsidRDefault="00C854EA" w:rsidP="00C854EA">
            <w:pPr>
              <w:pStyle w:val="ListParagraph"/>
              <w:spacing w:after="0" w:line="240" w:lineRule="auto"/>
              <w:ind w:left="0"/>
              <w:jc w:val="center"/>
              <w:rPr>
                <w:rFonts w:ascii="Times New Roman" w:hAnsi="Times New Roman"/>
                <w:b/>
                <w:sz w:val="24"/>
              </w:rPr>
            </w:pPr>
          </w:p>
        </w:tc>
        <w:tc>
          <w:tcPr>
            <w:tcW w:w="1701" w:type="dxa"/>
            <w:vAlign w:val="center"/>
          </w:tcPr>
          <w:p w14:paraId="65805F43" w14:textId="77777777" w:rsidR="00C854EA" w:rsidRPr="00C854EA" w:rsidRDefault="00C854EA" w:rsidP="00C854EA">
            <w:pPr>
              <w:pStyle w:val="ListParagraph"/>
              <w:spacing w:after="0" w:line="240" w:lineRule="auto"/>
              <w:ind w:left="0"/>
              <w:jc w:val="center"/>
              <w:rPr>
                <w:rFonts w:ascii="Times New Roman" w:hAnsi="Times New Roman"/>
                <w:b/>
                <w:sz w:val="24"/>
              </w:rPr>
            </w:pPr>
          </w:p>
        </w:tc>
      </w:tr>
    </w:tbl>
    <w:p w14:paraId="361248DE" w14:textId="77777777" w:rsidR="00C854EA" w:rsidRPr="00137586" w:rsidRDefault="00C854EA" w:rsidP="00C854EA">
      <w:pPr>
        <w:spacing w:before="240" w:line="480" w:lineRule="auto"/>
        <w:ind w:left="360"/>
        <w:jc w:val="both"/>
        <w:rPr>
          <w:color w:val="000000" w:themeColor="text1"/>
          <w:lang w:val="id-ID"/>
        </w:rPr>
      </w:pPr>
      <w:r w:rsidRPr="00137586">
        <w:rPr>
          <w:color w:val="000000" w:themeColor="text1"/>
          <w:lang w:val="id-ID"/>
        </w:rPr>
        <w:t>SD</w:t>
      </w:r>
      <w:r w:rsidRPr="00137586">
        <w:rPr>
          <w:color w:val="000000" w:themeColor="text1"/>
          <w:lang w:val="id-ID"/>
        </w:rPr>
        <w:tab/>
        <w:t xml:space="preserve">= </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137586">
        <w:rPr>
          <w:color w:val="000000" w:themeColor="text1"/>
          <w:lang w:val="id-ID"/>
        </w:rPr>
        <w:fldChar w:fldCharType="separate"/>
      </w:r>
      <w:r w:rsidRPr="009023A7">
        <w:rPr>
          <w:position w:val="-26"/>
          <w:lang w:val="id-ID"/>
        </w:rPr>
        <w:object w:dxaOrig="1420" w:dyaOrig="820" w14:anchorId="48FE233E">
          <v:shape id="_x0000_i1584" type="#_x0000_t75" style="width:1in;height:42.1pt" o:ole="">
            <v:imagedata r:id="rId157" o:title=""/>
          </v:shape>
          <o:OLEObject Type="Embed" ProgID="Equation.3" ShapeID="_x0000_i1584" DrawAspect="Content" ObjectID="_1808067091" r:id="rId779"/>
        </w:object>
      </w:r>
      <w:r w:rsidRPr="00137586">
        <w:rPr>
          <w:color w:val="000000" w:themeColor="text1"/>
          <w:lang w:val="id-ID"/>
        </w:rPr>
        <w:fldChar w:fldCharType="end"/>
      </w:r>
    </w:p>
    <w:p w14:paraId="76824835" w14:textId="77777777" w:rsidR="00C854EA" w:rsidRPr="00137586" w:rsidRDefault="00C854EA" w:rsidP="00C854EA">
      <w:pPr>
        <w:tabs>
          <w:tab w:val="left" w:pos="426"/>
        </w:tabs>
        <w:spacing w:line="480" w:lineRule="auto"/>
        <w:jc w:val="both"/>
        <w:rPr>
          <w:color w:val="000000" w:themeColor="text1"/>
          <w:lang w:val="id-ID"/>
        </w:rPr>
      </w:pPr>
      <w:r>
        <w:rPr>
          <w:color w:val="000000" w:themeColor="text1"/>
        </w:rPr>
        <w:tab/>
      </w:r>
      <w:r w:rsidRPr="00137586">
        <w:rPr>
          <w:color w:val="000000" w:themeColor="text1"/>
          <w:lang w:val="id-ID"/>
        </w:rPr>
        <w:tab/>
        <w:t>=</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137586">
        <w:rPr>
          <w:color w:val="000000" w:themeColor="text1"/>
          <w:lang w:val="id-ID"/>
        </w:rPr>
        <w:fldChar w:fldCharType="end"/>
      </w:r>
      <w:r w:rsidRPr="00AA764D">
        <w:rPr>
          <w:position w:val="-26"/>
          <w:lang w:val="id-ID"/>
        </w:rPr>
        <w:object w:dxaOrig="940" w:dyaOrig="700" w14:anchorId="589AD55E">
          <v:shape id="_x0000_i1585" type="#_x0000_t75" style="width:67.9pt;height:32.6pt" o:ole="">
            <v:imagedata r:id="rId780" o:title=""/>
          </v:shape>
          <o:OLEObject Type="Embed" ProgID="Equation.3" ShapeID="_x0000_i1585" DrawAspect="Content" ObjectID="_1808067092" r:id="rId781"/>
        </w:object>
      </w:r>
      <w:r w:rsidRPr="009023A7">
        <w:rPr>
          <w:lang w:val="id-ID"/>
        </w:rPr>
        <w:object w:dxaOrig="180" w:dyaOrig="340" w14:anchorId="46F85ACE">
          <v:shape id="_x0000_i1586" type="#_x0000_t75" style="width:8.15pt;height:17.65pt" o:ole="">
            <v:imagedata r:id="rId161" o:title=""/>
          </v:shape>
          <o:OLEObject Type="Embed" ProgID="Equation.3" ShapeID="_x0000_i1586" DrawAspect="Content" ObjectID="_1808067093" r:id="rId782"/>
        </w:object>
      </w:r>
      <w:r w:rsidRPr="009023A7">
        <w:rPr>
          <w:lang w:val="id-ID"/>
        </w:rPr>
        <w:object w:dxaOrig="180" w:dyaOrig="340" w14:anchorId="40C05AA4">
          <v:shape id="_x0000_i1587" type="#_x0000_t75" style="width:8.15pt;height:17.65pt" o:ole="">
            <v:imagedata r:id="rId161" o:title=""/>
          </v:shape>
          <o:OLEObject Type="Embed" ProgID="Equation.3" ShapeID="_x0000_i1587" DrawAspect="Content" ObjectID="_1808067094" r:id="rId783"/>
        </w:object>
      </w:r>
    </w:p>
    <w:p w14:paraId="7F19181B" w14:textId="0D0C3594" w:rsidR="00C854EA" w:rsidRDefault="00C854EA" w:rsidP="00C854EA">
      <w:pPr>
        <w:spacing w:line="480" w:lineRule="auto"/>
        <w:ind w:left="360" w:firstLine="360"/>
        <w:jc w:val="both"/>
        <w:rPr>
          <w:color w:val="000000" w:themeColor="text1"/>
        </w:rPr>
      </w:pPr>
      <w:r w:rsidRPr="00137586">
        <w:rPr>
          <w:color w:val="000000" w:themeColor="text1"/>
          <w:lang w:val="id-ID"/>
        </w:rPr>
        <w:t xml:space="preserve">= </w:t>
      </w:r>
      <w:r>
        <w:rPr>
          <w:color w:val="000000" w:themeColor="text1"/>
        </w:rPr>
        <w:t>13,66</w:t>
      </w:r>
    </w:p>
    <w:p w14:paraId="0623C65F" w14:textId="77777777" w:rsidR="00C854EA" w:rsidRDefault="00C854EA" w:rsidP="00C854EA">
      <w:pPr>
        <w:spacing w:line="480" w:lineRule="auto"/>
        <w:ind w:left="360" w:firstLine="360"/>
        <w:jc w:val="both"/>
        <w:rPr>
          <w:color w:val="000000" w:themeColor="text1"/>
        </w:rPr>
      </w:pPr>
    </w:p>
    <w:p w14:paraId="257DD034" w14:textId="77777777" w:rsidR="00C854EA" w:rsidRDefault="00C854EA" w:rsidP="00C854EA">
      <w:pPr>
        <w:spacing w:line="480" w:lineRule="auto"/>
        <w:ind w:left="360" w:firstLine="360"/>
        <w:jc w:val="both"/>
        <w:rPr>
          <w:color w:val="000000" w:themeColor="text1"/>
        </w:rPr>
      </w:pPr>
    </w:p>
    <w:p w14:paraId="057CDC4C" w14:textId="77777777" w:rsidR="00C854EA" w:rsidRDefault="00C854EA" w:rsidP="00C854EA">
      <w:r>
        <w:rPr>
          <w:b/>
        </w:rPr>
        <w:lastRenderedPageBreak/>
        <w:t xml:space="preserve">Lampiran 33. </w:t>
      </w:r>
      <w:r>
        <w:t>(Lanjutan)</w:t>
      </w:r>
    </w:p>
    <w:p w14:paraId="221C0FD3" w14:textId="77777777" w:rsidR="00C854EA" w:rsidRDefault="00C854EA" w:rsidP="00C854EA"/>
    <w:p w14:paraId="2997DEAE" w14:textId="5B209444" w:rsidR="00C854EA" w:rsidRPr="00137586" w:rsidRDefault="00C854EA" w:rsidP="00C854EA">
      <w:pPr>
        <w:rPr>
          <w:b/>
        </w:rPr>
      </w:pPr>
      <w:r w:rsidRPr="00137586">
        <w:rPr>
          <w:b/>
        </w:rPr>
        <w:t>F</w:t>
      </w:r>
      <w:r>
        <w:rPr>
          <w:b/>
        </w:rPr>
        <w:t xml:space="preserve">1 </w:t>
      </w:r>
      <w:r w:rsidRPr="00137586">
        <w:rPr>
          <w:b/>
        </w:rPr>
        <w:t>(</w:t>
      </w:r>
      <w:r>
        <w:rPr>
          <w:b/>
        </w:rPr>
        <w:t>Sebelum</w:t>
      </w:r>
      <w:r w:rsidRPr="00137586">
        <w:rPr>
          <w:b/>
        </w:rPr>
        <w:t>)</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C854EA" w14:paraId="34990D24" w14:textId="77777777" w:rsidTr="00074C22">
        <w:trPr>
          <w:trHeight w:val="542"/>
        </w:trPr>
        <w:tc>
          <w:tcPr>
            <w:tcW w:w="734" w:type="dxa"/>
            <w:vAlign w:val="center"/>
          </w:tcPr>
          <w:p w14:paraId="4246888F" w14:textId="77777777" w:rsidR="00C854EA" w:rsidRDefault="00C854EA" w:rsidP="00074C2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26F1BD81" w14:textId="77777777" w:rsidR="00C854EA" w:rsidRDefault="00C854EA" w:rsidP="00074C2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22FFB264" w14:textId="77777777" w:rsidR="00C854EA" w:rsidRPr="00D20AD6" w:rsidRDefault="00C854EA" w:rsidP="00074C2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00B285A4">
                <v:shape id="_x0000_i1588" type="#_x0000_t75" style="width:13.6pt;height:14.95pt" o:ole="">
                  <v:imagedata r:id="rId151" o:title=""/>
                </v:shape>
                <o:OLEObject Type="Embed" ProgID="Equation.3" ShapeID="_x0000_i1588" DrawAspect="Content" ObjectID="_1808067095" r:id="rId784"/>
              </w:object>
            </w:r>
          </w:p>
        </w:tc>
        <w:tc>
          <w:tcPr>
            <w:tcW w:w="1701" w:type="dxa"/>
            <w:vAlign w:val="center"/>
          </w:tcPr>
          <w:p w14:paraId="466B6677" w14:textId="77777777" w:rsidR="00C854EA" w:rsidRPr="00506E2A" w:rsidRDefault="00C854EA"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5BBD943B">
                <v:shape id="_x0000_i1589" type="#_x0000_t75" style="width:13.6pt;height:14.95pt" o:ole="">
                  <v:imagedata r:id="rId151" o:title=""/>
                </v:shape>
                <o:OLEObject Type="Embed" ProgID="Equation.3" ShapeID="_x0000_i1589" DrawAspect="Content" ObjectID="_1808067096" r:id="rId785"/>
              </w:object>
            </w:r>
            <w:r w:rsidRPr="00B16A05">
              <w:rPr>
                <w:rFonts w:ascii="Times New Roman" w:hAnsi="Times New Roman"/>
                <w:b/>
                <w:color w:val="000000" w:themeColor="text1"/>
                <w:sz w:val="24"/>
                <w:szCs w:val="24"/>
                <w:lang w:val="id-ID"/>
              </w:rPr>
              <w:t>)</w:t>
            </w:r>
          </w:p>
        </w:tc>
        <w:tc>
          <w:tcPr>
            <w:tcW w:w="1701" w:type="dxa"/>
            <w:vAlign w:val="center"/>
          </w:tcPr>
          <w:p w14:paraId="2146CFA7" w14:textId="77777777" w:rsidR="00C854EA" w:rsidRPr="00506E2A" w:rsidRDefault="00C854EA"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2EC895C">
                <v:shape id="_x0000_i1590" type="#_x0000_t75" style="width:13.6pt;height:14.95pt" o:ole="">
                  <v:imagedata r:id="rId154" o:title=""/>
                </v:shape>
                <o:OLEObject Type="Embed" ProgID="Equation.3" ShapeID="_x0000_i1590" DrawAspect="Content" ObjectID="_1808067097" r:id="rId786"/>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C854EA" w14:paraId="0B45C2D1" w14:textId="77777777" w:rsidTr="00C854EA">
        <w:trPr>
          <w:trHeight w:val="407"/>
        </w:trPr>
        <w:tc>
          <w:tcPr>
            <w:tcW w:w="734" w:type="dxa"/>
            <w:vAlign w:val="center"/>
          </w:tcPr>
          <w:p w14:paraId="6E99DEE3" w14:textId="77777777" w:rsidR="00C854EA" w:rsidRPr="00D20AD6" w:rsidRDefault="00C854EA"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2008AF3D" w14:textId="654B3789" w:rsidR="00C854EA" w:rsidRPr="00C854EA" w:rsidRDefault="00C854EA" w:rsidP="00C854EA">
            <w:pPr>
              <w:pStyle w:val="ListParagraph"/>
              <w:spacing w:after="0" w:line="240" w:lineRule="auto"/>
              <w:ind w:left="0"/>
              <w:jc w:val="center"/>
              <w:rPr>
                <w:rFonts w:ascii="Times New Roman" w:hAnsi="Times New Roman"/>
                <w:sz w:val="24"/>
              </w:rPr>
            </w:pPr>
            <w:r w:rsidRPr="00C854EA">
              <w:rPr>
                <w:rFonts w:ascii="Times New Roman" w:hAnsi="Times New Roman"/>
                <w:color w:val="000000"/>
                <w:sz w:val="24"/>
              </w:rPr>
              <w:t>1020</w:t>
            </w:r>
          </w:p>
        </w:tc>
        <w:tc>
          <w:tcPr>
            <w:tcW w:w="1418" w:type="dxa"/>
            <w:vAlign w:val="center"/>
          </w:tcPr>
          <w:p w14:paraId="08378BE8" w14:textId="119E7616" w:rsidR="00C854EA" w:rsidRPr="00C854EA" w:rsidRDefault="00C854EA" w:rsidP="00C854EA">
            <w:pPr>
              <w:pStyle w:val="ListParagraph"/>
              <w:spacing w:after="0" w:line="240" w:lineRule="auto"/>
              <w:ind w:left="0"/>
              <w:jc w:val="center"/>
              <w:rPr>
                <w:rFonts w:ascii="Times New Roman" w:hAnsi="Times New Roman"/>
                <w:b/>
                <w:sz w:val="24"/>
              </w:rPr>
            </w:pPr>
            <w:r w:rsidRPr="00C854EA">
              <w:rPr>
                <w:rFonts w:ascii="Times New Roman" w:hAnsi="Times New Roman"/>
                <w:color w:val="000000"/>
                <w:sz w:val="24"/>
              </w:rPr>
              <w:t>1023</w:t>
            </w:r>
          </w:p>
        </w:tc>
        <w:tc>
          <w:tcPr>
            <w:tcW w:w="1701" w:type="dxa"/>
            <w:vAlign w:val="center"/>
          </w:tcPr>
          <w:p w14:paraId="55FF0777" w14:textId="0724F260" w:rsidR="00C854EA" w:rsidRPr="00C854EA" w:rsidRDefault="00C854EA" w:rsidP="00C854EA">
            <w:pPr>
              <w:pStyle w:val="ListParagraph"/>
              <w:spacing w:after="0" w:line="240" w:lineRule="auto"/>
              <w:ind w:left="0"/>
              <w:jc w:val="center"/>
              <w:rPr>
                <w:rFonts w:ascii="Times New Roman" w:hAnsi="Times New Roman"/>
                <w:b/>
                <w:sz w:val="24"/>
              </w:rPr>
            </w:pPr>
            <w:r w:rsidRPr="00C854EA">
              <w:rPr>
                <w:rFonts w:ascii="Times New Roman" w:hAnsi="Times New Roman"/>
                <w:color w:val="000000"/>
                <w:sz w:val="24"/>
              </w:rPr>
              <w:t>-3</w:t>
            </w:r>
          </w:p>
        </w:tc>
        <w:tc>
          <w:tcPr>
            <w:tcW w:w="1701" w:type="dxa"/>
            <w:vAlign w:val="center"/>
          </w:tcPr>
          <w:p w14:paraId="33CE454F" w14:textId="2F73122F" w:rsidR="00C854EA" w:rsidRPr="00C854EA" w:rsidRDefault="00C854EA" w:rsidP="00C854EA">
            <w:pPr>
              <w:pStyle w:val="ListParagraph"/>
              <w:spacing w:after="0" w:line="240" w:lineRule="auto"/>
              <w:ind w:left="0"/>
              <w:jc w:val="center"/>
              <w:rPr>
                <w:rFonts w:ascii="Times New Roman" w:hAnsi="Times New Roman"/>
                <w:b/>
                <w:sz w:val="24"/>
              </w:rPr>
            </w:pPr>
            <w:r w:rsidRPr="00C854EA">
              <w:rPr>
                <w:rFonts w:ascii="Times New Roman" w:hAnsi="Times New Roman"/>
                <w:color w:val="000000"/>
                <w:sz w:val="24"/>
              </w:rPr>
              <w:t>9</w:t>
            </w:r>
          </w:p>
        </w:tc>
      </w:tr>
      <w:tr w:rsidR="00C854EA" w14:paraId="23F5D15A" w14:textId="77777777" w:rsidTr="00C854EA">
        <w:trPr>
          <w:trHeight w:val="413"/>
        </w:trPr>
        <w:tc>
          <w:tcPr>
            <w:tcW w:w="734" w:type="dxa"/>
            <w:vAlign w:val="center"/>
          </w:tcPr>
          <w:p w14:paraId="0E4F7A9C" w14:textId="77777777" w:rsidR="00C854EA" w:rsidRPr="00D20AD6" w:rsidRDefault="00C854EA"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1A1F6C5F" w14:textId="6C8D6F96" w:rsidR="00C854EA" w:rsidRPr="00C854EA" w:rsidRDefault="00C854EA" w:rsidP="00C854EA">
            <w:pPr>
              <w:pStyle w:val="ListParagraph"/>
              <w:spacing w:after="0" w:line="240" w:lineRule="auto"/>
              <w:ind w:left="0"/>
              <w:jc w:val="center"/>
              <w:rPr>
                <w:rFonts w:ascii="Times New Roman" w:hAnsi="Times New Roman"/>
                <w:b/>
                <w:sz w:val="24"/>
              </w:rPr>
            </w:pPr>
            <w:r w:rsidRPr="00C854EA">
              <w:rPr>
                <w:rFonts w:ascii="Times New Roman" w:hAnsi="Times New Roman"/>
                <w:color w:val="000000"/>
                <w:sz w:val="24"/>
              </w:rPr>
              <w:t>1000</w:t>
            </w:r>
          </w:p>
        </w:tc>
        <w:tc>
          <w:tcPr>
            <w:tcW w:w="1418" w:type="dxa"/>
            <w:vAlign w:val="center"/>
          </w:tcPr>
          <w:p w14:paraId="428D26BE" w14:textId="08FEB785" w:rsidR="00C854EA" w:rsidRPr="00C854EA" w:rsidRDefault="00C854EA" w:rsidP="00C854EA">
            <w:pPr>
              <w:pStyle w:val="ListParagraph"/>
              <w:spacing w:after="0" w:line="240" w:lineRule="auto"/>
              <w:ind w:left="0"/>
              <w:jc w:val="center"/>
              <w:rPr>
                <w:rFonts w:ascii="Times New Roman" w:hAnsi="Times New Roman"/>
                <w:b/>
                <w:sz w:val="24"/>
              </w:rPr>
            </w:pPr>
            <w:r w:rsidRPr="00C854EA">
              <w:rPr>
                <w:rFonts w:ascii="Times New Roman" w:hAnsi="Times New Roman"/>
                <w:color w:val="000000"/>
                <w:sz w:val="24"/>
              </w:rPr>
              <w:t>1023</w:t>
            </w:r>
          </w:p>
        </w:tc>
        <w:tc>
          <w:tcPr>
            <w:tcW w:w="1701" w:type="dxa"/>
            <w:vAlign w:val="center"/>
          </w:tcPr>
          <w:p w14:paraId="3C1423A3" w14:textId="2ED31DB1" w:rsidR="00C854EA" w:rsidRPr="00C854EA" w:rsidRDefault="00C854EA" w:rsidP="00C854EA">
            <w:pPr>
              <w:pStyle w:val="ListParagraph"/>
              <w:spacing w:after="0" w:line="240" w:lineRule="auto"/>
              <w:ind w:left="0"/>
              <w:jc w:val="center"/>
              <w:rPr>
                <w:rFonts w:ascii="Times New Roman" w:hAnsi="Times New Roman"/>
                <w:b/>
                <w:sz w:val="24"/>
              </w:rPr>
            </w:pPr>
            <w:r w:rsidRPr="00C854EA">
              <w:rPr>
                <w:rFonts w:ascii="Times New Roman" w:hAnsi="Times New Roman"/>
                <w:color w:val="000000"/>
                <w:sz w:val="24"/>
              </w:rPr>
              <w:t>-23</w:t>
            </w:r>
          </w:p>
        </w:tc>
        <w:tc>
          <w:tcPr>
            <w:tcW w:w="1701" w:type="dxa"/>
            <w:vAlign w:val="center"/>
          </w:tcPr>
          <w:p w14:paraId="6BA7EB2B" w14:textId="7426E7DD" w:rsidR="00C854EA" w:rsidRPr="00C854EA" w:rsidRDefault="00C854EA" w:rsidP="00C854EA">
            <w:pPr>
              <w:pStyle w:val="ListParagraph"/>
              <w:spacing w:after="0" w:line="240" w:lineRule="auto"/>
              <w:ind w:left="0"/>
              <w:jc w:val="center"/>
              <w:rPr>
                <w:rFonts w:ascii="Times New Roman" w:hAnsi="Times New Roman"/>
                <w:b/>
                <w:sz w:val="24"/>
              </w:rPr>
            </w:pPr>
            <w:r w:rsidRPr="00C854EA">
              <w:rPr>
                <w:rFonts w:ascii="Times New Roman" w:hAnsi="Times New Roman"/>
                <w:color w:val="000000"/>
                <w:sz w:val="24"/>
              </w:rPr>
              <w:t>529</w:t>
            </w:r>
          </w:p>
        </w:tc>
      </w:tr>
      <w:tr w:rsidR="00C854EA" w14:paraId="55F687D2" w14:textId="77777777" w:rsidTr="00C854EA">
        <w:trPr>
          <w:trHeight w:val="420"/>
        </w:trPr>
        <w:tc>
          <w:tcPr>
            <w:tcW w:w="734" w:type="dxa"/>
            <w:vAlign w:val="center"/>
          </w:tcPr>
          <w:p w14:paraId="286D1F6C" w14:textId="77777777" w:rsidR="00C854EA" w:rsidRPr="00D20AD6" w:rsidRDefault="00C854EA"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7D5B2EC6" w14:textId="1399FDF4" w:rsidR="00C854EA" w:rsidRPr="00C854EA" w:rsidRDefault="00C854EA" w:rsidP="00C854EA">
            <w:pPr>
              <w:pStyle w:val="ListParagraph"/>
              <w:spacing w:after="0" w:line="240" w:lineRule="auto"/>
              <w:ind w:left="0"/>
              <w:jc w:val="center"/>
              <w:rPr>
                <w:rFonts w:ascii="Times New Roman" w:hAnsi="Times New Roman"/>
                <w:b/>
                <w:sz w:val="24"/>
              </w:rPr>
            </w:pPr>
            <w:r w:rsidRPr="00C854EA">
              <w:rPr>
                <w:rFonts w:ascii="Times New Roman" w:hAnsi="Times New Roman"/>
                <w:color w:val="000000"/>
                <w:sz w:val="24"/>
              </w:rPr>
              <w:t>1050</w:t>
            </w:r>
          </w:p>
        </w:tc>
        <w:tc>
          <w:tcPr>
            <w:tcW w:w="1418" w:type="dxa"/>
            <w:vAlign w:val="center"/>
          </w:tcPr>
          <w:p w14:paraId="2E1E5924" w14:textId="15B02613" w:rsidR="00C854EA" w:rsidRPr="00C854EA" w:rsidRDefault="00C854EA" w:rsidP="00C854EA">
            <w:pPr>
              <w:pStyle w:val="ListParagraph"/>
              <w:spacing w:after="0" w:line="240" w:lineRule="auto"/>
              <w:ind w:left="0"/>
              <w:jc w:val="center"/>
              <w:rPr>
                <w:rFonts w:ascii="Times New Roman" w:hAnsi="Times New Roman"/>
                <w:b/>
                <w:sz w:val="24"/>
              </w:rPr>
            </w:pPr>
            <w:r w:rsidRPr="00C854EA">
              <w:rPr>
                <w:rFonts w:ascii="Times New Roman" w:hAnsi="Times New Roman"/>
                <w:color w:val="000000"/>
                <w:sz w:val="24"/>
              </w:rPr>
              <w:t>1023</w:t>
            </w:r>
          </w:p>
        </w:tc>
        <w:tc>
          <w:tcPr>
            <w:tcW w:w="1701" w:type="dxa"/>
            <w:vAlign w:val="center"/>
          </w:tcPr>
          <w:p w14:paraId="5D4E939E" w14:textId="21B175BB" w:rsidR="00C854EA" w:rsidRPr="00C854EA" w:rsidRDefault="00C854EA" w:rsidP="00C854EA">
            <w:pPr>
              <w:pStyle w:val="ListParagraph"/>
              <w:spacing w:after="0" w:line="240" w:lineRule="auto"/>
              <w:ind w:left="0"/>
              <w:jc w:val="center"/>
              <w:rPr>
                <w:rFonts w:ascii="Times New Roman" w:hAnsi="Times New Roman"/>
                <w:b/>
                <w:sz w:val="24"/>
              </w:rPr>
            </w:pPr>
            <w:r w:rsidRPr="00C854EA">
              <w:rPr>
                <w:rFonts w:ascii="Times New Roman" w:hAnsi="Times New Roman"/>
                <w:color w:val="000000"/>
                <w:sz w:val="24"/>
              </w:rPr>
              <w:t>27</w:t>
            </w:r>
          </w:p>
        </w:tc>
        <w:tc>
          <w:tcPr>
            <w:tcW w:w="1701" w:type="dxa"/>
            <w:vAlign w:val="center"/>
          </w:tcPr>
          <w:p w14:paraId="2A81F090" w14:textId="2FFE3DB5" w:rsidR="00C854EA" w:rsidRPr="00C854EA" w:rsidRDefault="00C854EA" w:rsidP="00C854EA">
            <w:pPr>
              <w:pStyle w:val="ListParagraph"/>
              <w:spacing w:after="0" w:line="240" w:lineRule="auto"/>
              <w:ind w:left="0"/>
              <w:jc w:val="center"/>
              <w:rPr>
                <w:rFonts w:ascii="Times New Roman" w:hAnsi="Times New Roman"/>
                <w:b/>
                <w:sz w:val="24"/>
              </w:rPr>
            </w:pPr>
            <w:r w:rsidRPr="00C854EA">
              <w:rPr>
                <w:rFonts w:ascii="Times New Roman" w:hAnsi="Times New Roman"/>
                <w:color w:val="000000"/>
                <w:sz w:val="24"/>
              </w:rPr>
              <w:t>729</w:t>
            </w:r>
          </w:p>
        </w:tc>
      </w:tr>
      <w:tr w:rsidR="00C854EA" w14:paraId="6CCFCC3A" w14:textId="77777777" w:rsidTr="00C854EA">
        <w:trPr>
          <w:trHeight w:val="412"/>
        </w:trPr>
        <w:tc>
          <w:tcPr>
            <w:tcW w:w="734" w:type="dxa"/>
            <w:vAlign w:val="center"/>
          </w:tcPr>
          <w:p w14:paraId="6DC57660" w14:textId="77777777" w:rsidR="00C854EA" w:rsidRPr="00D20AD6" w:rsidRDefault="00C854EA" w:rsidP="00074C2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4B5B4114" w14:textId="47921A20" w:rsidR="00C854EA" w:rsidRPr="00C854EA" w:rsidRDefault="00C854EA" w:rsidP="00C854EA">
            <w:pPr>
              <w:pStyle w:val="ListParagraph"/>
              <w:spacing w:after="0" w:line="240" w:lineRule="auto"/>
              <w:ind w:left="0"/>
              <w:jc w:val="center"/>
              <w:rPr>
                <w:rFonts w:ascii="Times New Roman" w:hAnsi="Times New Roman"/>
                <w:b/>
                <w:sz w:val="24"/>
              </w:rPr>
            </w:pPr>
            <w:r w:rsidRPr="00C854EA">
              <w:rPr>
                <w:rFonts w:ascii="Times New Roman" w:hAnsi="Times New Roman"/>
                <w:color w:val="000000"/>
                <w:sz w:val="24"/>
              </w:rPr>
              <w:t>3070</w:t>
            </w:r>
          </w:p>
        </w:tc>
        <w:tc>
          <w:tcPr>
            <w:tcW w:w="1418" w:type="dxa"/>
            <w:vAlign w:val="center"/>
          </w:tcPr>
          <w:p w14:paraId="06DC6E04" w14:textId="77777777" w:rsidR="00C854EA" w:rsidRPr="00C854EA" w:rsidRDefault="00C854EA" w:rsidP="00C854EA">
            <w:pPr>
              <w:pStyle w:val="ListParagraph"/>
              <w:spacing w:after="0" w:line="240" w:lineRule="auto"/>
              <w:ind w:left="0"/>
              <w:jc w:val="center"/>
              <w:rPr>
                <w:rFonts w:ascii="Times New Roman" w:hAnsi="Times New Roman"/>
                <w:b/>
                <w:sz w:val="24"/>
              </w:rPr>
            </w:pPr>
          </w:p>
        </w:tc>
        <w:tc>
          <w:tcPr>
            <w:tcW w:w="1701" w:type="dxa"/>
            <w:vAlign w:val="center"/>
          </w:tcPr>
          <w:p w14:paraId="51754972" w14:textId="77777777" w:rsidR="00C854EA" w:rsidRPr="00C854EA" w:rsidRDefault="00C854EA" w:rsidP="00C854EA">
            <w:pPr>
              <w:pStyle w:val="ListParagraph"/>
              <w:spacing w:after="0" w:line="240" w:lineRule="auto"/>
              <w:ind w:left="0"/>
              <w:jc w:val="center"/>
              <w:rPr>
                <w:rFonts w:ascii="Times New Roman" w:hAnsi="Times New Roman"/>
                <w:b/>
                <w:sz w:val="24"/>
              </w:rPr>
            </w:pPr>
          </w:p>
        </w:tc>
        <w:tc>
          <w:tcPr>
            <w:tcW w:w="1701" w:type="dxa"/>
            <w:vAlign w:val="center"/>
          </w:tcPr>
          <w:p w14:paraId="1B8F8AE2" w14:textId="4B012181" w:rsidR="00C854EA" w:rsidRPr="00C854EA" w:rsidRDefault="00C854EA" w:rsidP="00C854EA">
            <w:pPr>
              <w:pStyle w:val="ListParagraph"/>
              <w:spacing w:after="0" w:line="240" w:lineRule="auto"/>
              <w:ind w:left="0"/>
              <w:jc w:val="center"/>
              <w:rPr>
                <w:rFonts w:ascii="Times New Roman" w:hAnsi="Times New Roman"/>
                <w:b/>
                <w:sz w:val="24"/>
              </w:rPr>
            </w:pPr>
            <w:r w:rsidRPr="00C854EA">
              <w:rPr>
                <w:rFonts w:ascii="Times New Roman" w:hAnsi="Times New Roman"/>
                <w:color w:val="000000"/>
                <w:sz w:val="24"/>
              </w:rPr>
              <w:t>1267</w:t>
            </w:r>
          </w:p>
        </w:tc>
      </w:tr>
      <w:tr w:rsidR="00C854EA" w14:paraId="017FEC17" w14:textId="77777777" w:rsidTr="00C854EA">
        <w:trPr>
          <w:trHeight w:val="417"/>
        </w:trPr>
        <w:tc>
          <w:tcPr>
            <w:tcW w:w="734" w:type="dxa"/>
            <w:vAlign w:val="center"/>
          </w:tcPr>
          <w:p w14:paraId="7ADABBE3" w14:textId="77777777" w:rsidR="00C854EA" w:rsidRPr="00D20AD6" w:rsidRDefault="00C854EA" w:rsidP="00074C2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175E38E9">
                <v:shape id="_x0000_i1591" type="#_x0000_t75" style="width:13.6pt;height:14.95pt" o:ole="">
                  <v:imagedata r:id="rId151" o:title=""/>
                </v:shape>
                <o:OLEObject Type="Embed" ProgID="Equation.3" ShapeID="_x0000_i1591" DrawAspect="Content" ObjectID="_1808067098" r:id="rId787"/>
              </w:object>
            </w:r>
          </w:p>
        </w:tc>
        <w:tc>
          <w:tcPr>
            <w:tcW w:w="1216" w:type="dxa"/>
            <w:vAlign w:val="center"/>
          </w:tcPr>
          <w:p w14:paraId="3466E62E" w14:textId="2017DAA4" w:rsidR="00C854EA" w:rsidRPr="00C854EA" w:rsidRDefault="00B95613" w:rsidP="00C854EA">
            <w:pPr>
              <w:pStyle w:val="ListParagraph"/>
              <w:spacing w:after="0" w:line="240" w:lineRule="auto"/>
              <w:ind w:left="0"/>
              <w:jc w:val="center"/>
              <w:rPr>
                <w:rFonts w:ascii="Times New Roman" w:hAnsi="Times New Roman"/>
                <w:b/>
                <w:sz w:val="24"/>
              </w:rPr>
            </w:pPr>
            <w:r>
              <w:rPr>
                <w:rFonts w:ascii="Times New Roman" w:hAnsi="Times New Roman"/>
                <w:color w:val="000000"/>
                <w:sz w:val="24"/>
              </w:rPr>
              <w:t>1023</w:t>
            </w:r>
          </w:p>
        </w:tc>
        <w:tc>
          <w:tcPr>
            <w:tcW w:w="1418" w:type="dxa"/>
            <w:vAlign w:val="center"/>
          </w:tcPr>
          <w:p w14:paraId="6A995025" w14:textId="77777777" w:rsidR="00C854EA" w:rsidRPr="00C854EA" w:rsidRDefault="00C854EA" w:rsidP="00C854EA">
            <w:pPr>
              <w:pStyle w:val="ListParagraph"/>
              <w:spacing w:after="0" w:line="240" w:lineRule="auto"/>
              <w:ind w:left="0"/>
              <w:jc w:val="center"/>
              <w:rPr>
                <w:rFonts w:ascii="Times New Roman" w:hAnsi="Times New Roman"/>
                <w:b/>
                <w:sz w:val="24"/>
              </w:rPr>
            </w:pPr>
          </w:p>
        </w:tc>
        <w:tc>
          <w:tcPr>
            <w:tcW w:w="1701" w:type="dxa"/>
            <w:vAlign w:val="center"/>
          </w:tcPr>
          <w:p w14:paraId="16A488B1" w14:textId="77777777" w:rsidR="00C854EA" w:rsidRPr="00C854EA" w:rsidRDefault="00C854EA" w:rsidP="00C854EA">
            <w:pPr>
              <w:pStyle w:val="ListParagraph"/>
              <w:spacing w:after="0" w:line="240" w:lineRule="auto"/>
              <w:ind w:left="0"/>
              <w:jc w:val="center"/>
              <w:rPr>
                <w:rFonts w:ascii="Times New Roman" w:hAnsi="Times New Roman"/>
                <w:b/>
                <w:sz w:val="24"/>
              </w:rPr>
            </w:pPr>
          </w:p>
        </w:tc>
        <w:tc>
          <w:tcPr>
            <w:tcW w:w="1701" w:type="dxa"/>
            <w:vAlign w:val="center"/>
          </w:tcPr>
          <w:p w14:paraId="411C9B55" w14:textId="77777777" w:rsidR="00C854EA" w:rsidRPr="00C854EA" w:rsidRDefault="00C854EA" w:rsidP="00C854EA">
            <w:pPr>
              <w:pStyle w:val="ListParagraph"/>
              <w:spacing w:after="0" w:line="240" w:lineRule="auto"/>
              <w:ind w:left="0"/>
              <w:jc w:val="center"/>
              <w:rPr>
                <w:rFonts w:ascii="Times New Roman" w:hAnsi="Times New Roman"/>
                <w:b/>
                <w:sz w:val="24"/>
              </w:rPr>
            </w:pPr>
          </w:p>
        </w:tc>
      </w:tr>
    </w:tbl>
    <w:p w14:paraId="2390EA86" w14:textId="77777777" w:rsidR="00C854EA" w:rsidRPr="00137586" w:rsidRDefault="00C854EA" w:rsidP="00C854EA">
      <w:pPr>
        <w:spacing w:before="240" w:line="480" w:lineRule="auto"/>
        <w:ind w:left="360"/>
        <w:jc w:val="both"/>
        <w:rPr>
          <w:color w:val="000000" w:themeColor="text1"/>
          <w:lang w:val="id-ID"/>
        </w:rPr>
      </w:pPr>
      <w:r w:rsidRPr="00137586">
        <w:rPr>
          <w:color w:val="000000" w:themeColor="text1"/>
          <w:lang w:val="id-ID"/>
        </w:rPr>
        <w:t>SD</w:t>
      </w:r>
      <w:r w:rsidRPr="00137586">
        <w:rPr>
          <w:color w:val="000000" w:themeColor="text1"/>
          <w:lang w:val="id-ID"/>
        </w:rPr>
        <w:tab/>
        <w:t xml:space="preserve">= </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137586">
        <w:rPr>
          <w:color w:val="000000" w:themeColor="text1"/>
          <w:lang w:val="id-ID"/>
        </w:rPr>
        <w:fldChar w:fldCharType="separate"/>
      </w:r>
      <w:r w:rsidRPr="009023A7">
        <w:rPr>
          <w:position w:val="-26"/>
          <w:lang w:val="id-ID"/>
        </w:rPr>
        <w:object w:dxaOrig="1420" w:dyaOrig="820" w14:anchorId="14B9F5C0">
          <v:shape id="_x0000_i1592" type="#_x0000_t75" style="width:1in;height:42.1pt" o:ole="">
            <v:imagedata r:id="rId157" o:title=""/>
          </v:shape>
          <o:OLEObject Type="Embed" ProgID="Equation.3" ShapeID="_x0000_i1592" DrawAspect="Content" ObjectID="_1808067099" r:id="rId788"/>
        </w:object>
      </w:r>
      <w:r w:rsidRPr="00137586">
        <w:rPr>
          <w:color w:val="000000" w:themeColor="text1"/>
          <w:lang w:val="id-ID"/>
        </w:rPr>
        <w:fldChar w:fldCharType="end"/>
      </w:r>
    </w:p>
    <w:p w14:paraId="0981EB0E" w14:textId="77777777" w:rsidR="00C854EA" w:rsidRPr="00137586" w:rsidRDefault="00C854EA" w:rsidP="00C854EA">
      <w:pPr>
        <w:tabs>
          <w:tab w:val="left" w:pos="426"/>
        </w:tabs>
        <w:spacing w:line="480" w:lineRule="auto"/>
        <w:jc w:val="both"/>
        <w:rPr>
          <w:color w:val="000000" w:themeColor="text1"/>
          <w:lang w:val="id-ID"/>
        </w:rPr>
      </w:pPr>
      <w:r>
        <w:rPr>
          <w:color w:val="000000" w:themeColor="text1"/>
        </w:rPr>
        <w:tab/>
      </w:r>
      <w:r w:rsidRPr="00137586">
        <w:rPr>
          <w:color w:val="000000" w:themeColor="text1"/>
          <w:lang w:val="id-ID"/>
        </w:rPr>
        <w:tab/>
        <w:t>=</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137586">
        <w:rPr>
          <w:color w:val="000000" w:themeColor="text1"/>
          <w:lang w:val="id-ID"/>
        </w:rPr>
        <w:fldChar w:fldCharType="end"/>
      </w:r>
      <w:r w:rsidR="00B95613" w:rsidRPr="00AA764D">
        <w:rPr>
          <w:position w:val="-26"/>
          <w:lang w:val="id-ID"/>
        </w:rPr>
        <w:object w:dxaOrig="760" w:dyaOrig="700" w14:anchorId="3D157595">
          <v:shape id="_x0000_i1593" type="#_x0000_t75" style="width:55.7pt;height:32.6pt" o:ole="">
            <v:imagedata r:id="rId789" o:title=""/>
          </v:shape>
          <o:OLEObject Type="Embed" ProgID="Equation.3" ShapeID="_x0000_i1593" DrawAspect="Content" ObjectID="_1808067100" r:id="rId790"/>
        </w:object>
      </w:r>
      <w:r w:rsidRPr="009023A7">
        <w:rPr>
          <w:lang w:val="id-ID"/>
        </w:rPr>
        <w:object w:dxaOrig="180" w:dyaOrig="340" w14:anchorId="7B4C9CC2">
          <v:shape id="_x0000_i1594" type="#_x0000_t75" style="width:8.15pt;height:17.65pt" o:ole="">
            <v:imagedata r:id="rId161" o:title=""/>
          </v:shape>
          <o:OLEObject Type="Embed" ProgID="Equation.3" ShapeID="_x0000_i1594" DrawAspect="Content" ObjectID="_1808067101" r:id="rId791"/>
        </w:object>
      </w:r>
      <w:r w:rsidRPr="009023A7">
        <w:rPr>
          <w:lang w:val="id-ID"/>
        </w:rPr>
        <w:object w:dxaOrig="180" w:dyaOrig="340" w14:anchorId="4526B131">
          <v:shape id="_x0000_i1595" type="#_x0000_t75" style="width:8.15pt;height:17.65pt" o:ole="">
            <v:imagedata r:id="rId161" o:title=""/>
          </v:shape>
          <o:OLEObject Type="Embed" ProgID="Equation.3" ShapeID="_x0000_i1595" DrawAspect="Content" ObjectID="_1808067102" r:id="rId792"/>
        </w:object>
      </w:r>
    </w:p>
    <w:p w14:paraId="582324EE" w14:textId="3EF803BD" w:rsidR="00C854EA" w:rsidRDefault="00C854EA" w:rsidP="00C854EA">
      <w:pPr>
        <w:spacing w:line="480" w:lineRule="auto"/>
        <w:ind w:left="360" w:firstLine="360"/>
        <w:jc w:val="both"/>
        <w:rPr>
          <w:color w:val="000000" w:themeColor="text1"/>
        </w:rPr>
      </w:pPr>
      <w:r w:rsidRPr="00137586">
        <w:rPr>
          <w:color w:val="000000" w:themeColor="text1"/>
          <w:lang w:val="id-ID"/>
        </w:rPr>
        <w:t xml:space="preserve">= </w:t>
      </w:r>
      <w:r w:rsidR="00B95613">
        <w:rPr>
          <w:color w:val="000000" w:themeColor="text1"/>
        </w:rPr>
        <w:t>25,16</w:t>
      </w:r>
    </w:p>
    <w:p w14:paraId="574CA06E" w14:textId="7C4B5CC5" w:rsidR="00C854EA" w:rsidRPr="00137586" w:rsidRDefault="00C854EA" w:rsidP="00C854EA">
      <w:pPr>
        <w:rPr>
          <w:b/>
        </w:rPr>
      </w:pPr>
      <w:r w:rsidRPr="00137586">
        <w:rPr>
          <w:b/>
        </w:rPr>
        <w:t>F</w:t>
      </w:r>
      <w:r>
        <w:rPr>
          <w:b/>
        </w:rPr>
        <w:t>1</w:t>
      </w:r>
      <w:r w:rsidRPr="00137586">
        <w:rPr>
          <w:b/>
        </w:rPr>
        <w:t xml:space="preserve"> (</w:t>
      </w:r>
      <w:r>
        <w:rPr>
          <w:b/>
        </w:rPr>
        <w:t>Siklus 1</w:t>
      </w:r>
      <w:r w:rsidRPr="00137586">
        <w:rPr>
          <w:b/>
        </w:rPr>
        <w:t>)</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C854EA" w14:paraId="388C09FA" w14:textId="77777777" w:rsidTr="00074C22">
        <w:trPr>
          <w:trHeight w:val="542"/>
        </w:trPr>
        <w:tc>
          <w:tcPr>
            <w:tcW w:w="734" w:type="dxa"/>
            <w:vAlign w:val="center"/>
          </w:tcPr>
          <w:p w14:paraId="31B375A7" w14:textId="77777777" w:rsidR="00C854EA" w:rsidRDefault="00C854EA" w:rsidP="00074C2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4CB54B67" w14:textId="77777777" w:rsidR="00C854EA" w:rsidRDefault="00C854EA" w:rsidP="00074C2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621A900C" w14:textId="77777777" w:rsidR="00C854EA" w:rsidRPr="00D20AD6" w:rsidRDefault="00C854EA" w:rsidP="00074C2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7868823C">
                <v:shape id="_x0000_i1596" type="#_x0000_t75" style="width:13.6pt;height:14.95pt" o:ole="">
                  <v:imagedata r:id="rId151" o:title=""/>
                </v:shape>
                <o:OLEObject Type="Embed" ProgID="Equation.3" ShapeID="_x0000_i1596" DrawAspect="Content" ObjectID="_1808067103" r:id="rId793"/>
              </w:object>
            </w:r>
          </w:p>
        </w:tc>
        <w:tc>
          <w:tcPr>
            <w:tcW w:w="1701" w:type="dxa"/>
            <w:vAlign w:val="center"/>
          </w:tcPr>
          <w:p w14:paraId="30151033" w14:textId="77777777" w:rsidR="00C854EA" w:rsidRPr="00506E2A" w:rsidRDefault="00C854EA"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5C59250A">
                <v:shape id="_x0000_i1597" type="#_x0000_t75" style="width:13.6pt;height:14.95pt" o:ole="">
                  <v:imagedata r:id="rId151" o:title=""/>
                </v:shape>
                <o:OLEObject Type="Embed" ProgID="Equation.3" ShapeID="_x0000_i1597" DrawAspect="Content" ObjectID="_1808067104" r:id="rId794"/>
              </w:object>
            </w:r>
            <w:r w:rsidRPr="00B16A05">
              <w:rPr>
                <w:rFonts w:ascii="Times New Roman" w:hAnsi="Times New Roman"/>
                <w:b/>
                <w:color w:val="000000" w:themeColor="text1"/>
                <w:sz w:val="24"/>
                <w:szCs w:val="24"/>
                <w:lang w:val="id-ID"/>
              </w:rPr>
              <w:t>)</w:t>
            </w:r>
          </w:p>
        </w:tc>
        <w:tc>
          <w:tcPr>
            <w:tcW w:w="1701" w:type="dxa"/>
            <w:vAlign w:val="center"/>
          </w:tcPr>
          <w:p w14:paraId="331B4753" w14:textId="77777777" w:rsidR="00C854EA" w:rsidRPr="00506E2A" w:rsidRDefault="00C854EA"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62EEEA64">
                <v:shape id="_x0000_i1598" type="#_x0000_t75" style="width:13.6pt;height:14.95pt" o:ole="">
                  <v:imagedata r:id="rId154" o:title=""/>
                </v:shape>
                <o:OLEObject Type="Embed" ProgID="Equation.3" ShapeID="_x0000_i1598" DrawAspect="Content" ObjectID="_1808067105" r:id="rId795"/>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B95613" w14:paraId="13E1883D" w14:textId="77777777" w:rsidTr="00B95613">
        <w:trPr>
          <w:trHeight w:val="407"/>
        </w:trPr>
        <w:tc>
          <w:tcPr>
            <w:tcW w:w="734" w:type="dxa"/>
            <w:vAlign w:val="center"/>
          </w:tcPr>
          <w:p w14:paraId="6F6798F4" w14:textId="77777777" w:rsidR="00B95613" w:rsidRPr="00D20AD6" w:rsidRDefault="00B95613"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7463C060" w14:textId="1906AE7D" w:rsidR="00B95613" w:rsidRPr="00B95613" w:rsidRDefault="00B95613" w:rsidP="00B95613">
            <w:pPr>
              <w:pStyle w:val="ListParagraph"/>
              <w:spacing w:after="0" w:line="240" w:lineRule="auto"/>
              <w:ind w:left="0"/>
              <w:jc w:val="center"/>
              <w:rPr>
                <w:rFonts w:ascii="Times New Roman" w:hAnsi="Times New Roman"/>
                <w:sz w:val="24"/>
              </w:rPr>
            </w:pPr>
            <w:r w:rsidRPr="00B95613">
              <w:rPr>
                <w:rFonts w:ascii="Times New Roman" w:hAnsi="Times New Roman"/>
                <w:color w:val="000000"/>
                <w:sz w:val="24"/>
              </w:rPr>
              <w:t>1060</w:t>
            </w:r>
          </w:p>
        </w:tc>
        <w:tc>
          <w:tcPr>
            <w:tcW w:w="1418" w:type="dxa"/>
            <w:vAlign w:val="center"/>
          </w:tcPr>
          <w:p w14:paraId="31D806C1" w14:textId="3060A650"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1103</w:t>
            </w:r>
          </w:p>
        </w:tc>
        <w:tc>
          <w:tcPr>
            <w:tcW w:w="1701" w:type="dxa"/>
            <w:vAlign w:val="center"/>
          </w:tcPr>
          <w:p w14:paraId="4787F8E6" w14:textId="06D907AF"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-43</w:t>
            </w:r>
          </w:p>
        </w:tc>
        <w:tc>
          <w:tcPr>
            <w:tcW w:w="1701" w:type="dxa"/>
            <w:vAlign w:val="center"/>
          </w:tcPr>
          <w:p w14:paraId="466460C7" w14:textId="4F087607"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1849</w:t>
            </w:r>
          </w:p>
        </w:tc>
      </w:tr>
      <w:tr w:rsidR="00B95613" w14:paraId="44284F89" w14:textId="77777777" w:rsidTr="00B95613">
        <w:trPr>
          <w:trHeight w:val="413"/>
        </w:trPr>
        <w:tc>
          <w:tcPr>
            <w:tcW w:w="734" w:type="dxa"/>
            <w:vAlign w:val="center"/>
          </w:tcPr>
          <w:p w14:paraId="4E344CBF" w14:textId="77777777" w:rsidR="00B95613" w:rsidRPr="00D20AD6" w:rsidRDefault="00B95613"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47712B41" w14:textId="12A4BFE4"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1120</w:t>
            </w:r>
          </w:p>
        </w:tc>
        <w:tc>
          <w:tcPr>
            <w:tcW w:w="1418" w:type="dxa"/>
            <w:vAlign w:val="center"/>
          </w:tcPr>
          <w:p w14:paraId="5B953DB8" w14:textId="55623D08"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1103</w:t>
            </w:r>
          </w:p>
        </w:tc>
        <w:tc>
          <w:tcPr>
            <w:tcW w:w="1701" w:type="dxa"/>
            <w:vAlign w:val="center"/>
          </w:tcPr>
          <w:p w14:paraId="076DA546" w14:textId="34CC4661"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17</w:t>
            </w:r>
          </w:p>
        </w:tc>
        <w:tc>
          <w:tcPr>
            <w:tcW w:w="1701" w:type="dxa"/>
            <w:vAlign w:val="center"/>
          </w:tcPr>
          <w:p w14:paraId="146A1159" w14:textId="1BB4D55A"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289</w:t>
            </w:r>
          </w:p>
        </w:tc>
      </w:tr>
      <w:tr w:rsidR="00B95613" w14:paraId="1693456F" w14:textId="77777777" w:rsidTr="00B95613">
        <w:trPr>
          <w:trHeight w:val="420"/>
        </w:trPr>
        <w:tc>
          <w:tcPr>
            <w:tcW w:w="734" w:type="dxa"/>
            <w:vAlign w:val="center"/>
          </w:tcPr>
          <w:p w14:paraId="59800A31" w14:textId="77777777" w:rsidR="00B95613" w:rsidRPr="00D20AD6" w:rsidRDefault="00B95613"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2013E853" w14:textId="03699692"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1130</w:t>
            </w:r>
          </w:p>
        </w:tc>
        <w:tc>
          <w:tcPr>
            <w:tcW w:w="1418" w:type="dxa"/>
            <w:vAlign w:val="center"/>
          </w:tcPr>
          <w:p w14:paraId="36C4688F" w14:textId="04C20D59"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1103</w:t>
            </w:r>
          </w:p>
        </w:tc>
        <w:tc>
          <w:tcPr>
            <w:tcW w:w="1701" w:type="dxa"/>
            <w:vAlign w:val="center"/>
          </w:tcPr>
          <w:p w14:paraId="27EBF677" w14:textId="2386CC8D"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27</w:t>
            </w:r>
          </w:p>
        </w:tc>
        <w:tc>
          <w:tcPr>
            <w:tcW w:w="1701" w:type="dxa"/>
            <w:vAlign w:val="center"/>
          </w:tcPr>
          <w:p w14:paraId="225AF5C5" w14:textId="05620010"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729</w:t>
            </w:r>
          </w:p>
        </w:tc>
      </w:tr>
      <w:tr w:rsidR="00B95613" w14:paraId="7F65BACB" w14:textId="77777777" w:rsidTr="00B95613">
        <w:trPr>
          <w:trHeight w:val="412"/>
        </w:trPr>
        <w:tc>
          <w:tcPr>
            <w:tcW w:w="734" w:type="dxa"/>
            <w:vAlign w:val="center"/>
          </w:tcPr>
          <w:p w14:paraId="2ADB7603" w14:textId="77777777" w:rsidR="00B95613" w:rsidRPr="00D20AD6" w:rsidRDefault="00B95613" w:rsidP="00074C2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404B1DE4" w14:textId="1BA91A31"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3310</w:t>
            </w:r>
          </w:p>
        </w:tc>
        <w:tc>
          <w:tcPr>
            <w:tcW w:w="1418" w:type="dxa"/>
            <w:vAlign w:val="center"/>
          </w:tcPr>
          <w:p w14:paraId="1CC694A3" w14:textId="77777777" w:rsidR="00B95613" w:rsidRPr="00B95613" w:rsidRDefault="00B95613" w:rsidP="00B95613">
            <w:pPr>
              <w:pStyle w:val="ListParagraph"/>
              <w:spacing w:after="0" w:line="240" w:lineRule="auto"/>
              <w:ind w:left="0"/>
              <w:jc w:val="center"/>
              <w:rPr>
                <w:rFonts w:ascii="Times New Roman" w:hAnsi="Times New Roman"/>
                <w:b/>
                <w:sz w:val="24"/>
              </w:rPr>
            </w:pPr>
          </w:p>
        </w:tc>
        <w:tc>
          <w:tcPr>
            <w:tcW w:w="1701" w:type="dxa"/>
            <w:vAlign w:val="center"/>
          </w:tcPr>
          <w:p w14:paraId="0940FEC5" w14:textId="77777777" w:rsidR="00B95613" w:rsidRPr="00B95613" w:rsidRDefault="00B95613" w:rsidP="00B95613">
            <w:pPr>
              <w:pStyle w:val="ListParagraph"/>
              <w:spacing w:after="0" w:line="240" w:lineRule="auto"/>
              <w:ind w:left="0"/>
              <w:jc w:val="center"/>
              <w:rPr>
                <w:rFonts w:ascii="Times New Roman" w:hAnsi="Times New Roman"/>
                <w:b/>
                <w:sz w:val="24"/>
              </w:rPr>
            </w:pPr>
          </w:p>
        </w:tc>
        <w:tc>
          <w:tcPr>
            <w:tcW w:w="1701" w:type="dxa"/>
            <w:vAlign w:val="center"/>
          </w:tcPr>
          <w:p w14:paraId="1D7A7EF8" w14:textId="415E7C01"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2867</w:t>
            </w:r>
          </w:p>
        </w:tc>
      </w:tr>
      <w:tr w:rsidR="00B95613" w14:paraId="12EDA1AA" w14:textId="77777777" w:rsidTr="00B95613">
        <w:trPr>
          <w:trHeight w:val="417"/>
        </w:trPr>
        <w:tc>
          <w:tcPr>
            <w:tcW w:w="734" w:type="dxa"/>
            <w:vAlign w:val="center"/>
          </w:tcPr>
          <w:p w14:paraId="7CBC019E" w14:textId="77777777" w:rsidR="00B95613" w:rsidRPr="00D20AD6" w:rsidRDefault="00B95613" w:rsidP="00074C2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02A2DE8A">
                <v:shape id="_x0000_i1599" type="#_x0000_t75" style="width:13.6pt;height:14.95pt" o:ole="">
                  <v:imagedata r:id="rId151" o:title=""/>
                </v:shape>
                <o:OLEObject Type="Embed" ProgID="Equation.3" ShapeID="_x0000_i1599" DrawAspect="Content" ObjectID="_1808067106" r:id="rId796"/>
              </w:object>
            </w:r>
          </w:p>
        </w:tc>
        <w:tc>
          <w:tcPr>
            <w:tcW w:w="1216" w:type="dxa"/>
            <w:vAlign w:val="center"/>
          </w:tcPr>
          <w:p w14:paraId="5396FE9D" w14:textId="691B31BD"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1103</w:t>
            </w:r>
          </w:p>
        </w:tc>
        <w:tc>
          <w:tcPr>
            <w:tcW w:w="1418" w:type="dxa"/>
            <w:vAlign w:val="center"/>
          </w:tcPr>
          <w:p w14:paraId="62B29C62" w14:textId="77777777" w:rsidR="00B95613" w:rsidRPr="00B95613" w:rsidRDefault="00B95613" w:rsidP="00B95613">
            <w:pPr>
              <w:pStyle w:val="ListParagraph"/>
              <w:spacing w:after="0" w:line="240" w:lineRule="auto"/>
              <w:ind w:left="0"/>
              <w:jc w:val="center"/>
              <w:rPr>
                <w:rFonts w:ascii="Times New Roman" w:hAnsi="Times New Roman"/>
                <w:b/>
                <w:sz w:val="24"/>
              </w:rPr>
            </w:pPr>
          </w:p>
        </w:tc>
        <w:tc>
          <w:tcPr>
            <w:tcW w:w="1701" w:type="dxa"/>
            <w:vAlign w:val="center"/>
          </w:tcPr>
          <w:p w14:paraId="79264326" w14:textId="77777777" w:rsidR="00B95613" w:rsidRPr="00B95613" w:rsidRDefault="00B95613" w:rsidP="00B95613">
            <w:pPr>
              <w:pStyle w:val="ListParagraph"/>
              <w:spacing w:after="0" w:line="240" w:lineRule="auto"/>
              <w:ind w:left="0"/>
              <w:jc w:val="center"/>
              <w:rPr>
                <w:rFonts w:ascii="Times New Roman" w:hAnsi="Times New Roman"/>
                <w:b/>
                <w:sz w:val="24"/>
              </w:rPr>
            </w:pPr>
          </w:p>
        </w:tc>
        <w:tc>
          <w:tcPr>
            <w:tcW w:w="1701" w:type="dxa"/>
            <w:vAlign w:val="center"/>
          </w:tcPr>
          <w:p w14:paraId="4BEB0A0E" w14:textId="77777777" w:rsidR="00B95613" w:rsidRPr="00B95613" w:rsidRDefault="00B95613" w:rsidP="00B95613">
            <w:pPr>
              <w:pStyle w:val="ListParagraph"/>
              <w:spacing w:after="0" w:line="240" w:lineRule="auto"/>
              <w:ind w:left="0"/>
              <w:jc w:val="center"/>
              <w:rPr>
                <w:rFonts w:ascii="Times New Roman" w:hAnsi="Times New Roman"/>
                <w:b/>
                <w:sz w:val="24"/>
              </w:rPr>
            </w:pPr>
          </w:p>
        </w:tc>
      </w:tr>
    </w:tbl>
    <w:p w14:paraId="415FC3C9" w14:textId="77777777" w:rsidR="00C854EA" w:rsidRPr="00137586" w:rsidRDefault="00C854EA" w:rsidP="00C854EA">
      <w:pPr>
        <w:spacing w:before="240" w:line="480" w:lineRule="auto"/>
        <w:ind w:left="360"/>
        <w:jc w:val="both"/>
        <w:rPr>
          <w:color w:val="000000" w:themeColor="text1"/>
          <w:lang w:val="id-ID"/>
        </w:rPr>
      </w:pPr>
      <w:r w:rsidRPr="00137586">
        <w:rPr>
          <w:color w:val="000000" w:themeColor="text1"/>
          <w:lang w:val="id-ID"/>
        </w:rPr>
        <w:t>SD</w:t>
      </w:r>
      <w:r w:rsidRPr="00137586">
        <w:rPr>
          <w:color w:val="000000" w:themeColor="text1"/>
          <w:lang w:val="id-ID"/>
        </w:rPr>
        <w:tab/>
        <w:t xml:space="preserve">= </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137586">
        <w:rPr>
          <w:color w:val="000000" w:themeColor="text1"/>
          <w:lang w:val="id-ID"/>
        </w:rPr>
        <w:fldChar w:fldCharType="separate"/>
      </w:r>
      <w:r w:rsidRPr="009023A7">
        <w:rPr>
          <w:position w:val="-26"/>
          <w:lang w:val="id-ID"/>
        </w:rPr>
        <w:object w:dxaOrig="1420" w:dyaOrig="820" w14:anchorId="3D40104D">
          <v:shape id="_x0000_i1600" type="#_x0000_t75" style="width:1in;height:42.1pt" o:ole="">
            <v:imagedata r:id="rId157" o:title=""/>
          </v:shape>
          <o:OLEObject Type="Embed" ProgID="Equation.3" ShapeID="_x0000_i1600" DrawAspect="Content" ObjectID="_1808067107" r:id="rId797"/>
        </w:object>
      </w:r>
      <w:r w:rsidRPr="00137586">
        <w:rPr>
          <w:color w:val="000000" w:themeColor="text1"/>
          <w:lang w:val="id-ID"/>
        </w:rPr>
        <w:fldChar w:fldCharType="end"/>
      </w:r>
    </w:p>
    <w:p w14:paraId="11E6C55F" w14:textId="77777777" w:rsidR="00C854EA" w:rsidRPr="00137586" w:rsidRDefault="00C854EA" w:rsidP="00C854EA">
      <w:pPr>
        <w:tabs>
          <w:tab w:val="left" w:pos="426"/>
        </w:tabs>
        <w:spacing w:line="480" w:lineRule="auto"/>
        <w:jc w:val="both"/>
        <w:rPr>
          <w:color w:val="000000" w:themeColor="text1"/>
          <w:lang w:val="id-ID"/>
        </w:rPr>
      </w:pPr>
      <w:r>
        <w:rPr>
          <w:color w:val="000000" w:themeColor="text1"/>
        </w:rPr>
        <w:tab/>
      </w:r>
      <w:r w:rsidRPr="00137586">
        <w:rPr>
          <w:color w:val="000000" w:themeColor="text1"/>
          <w:lang w:val="id-ID"/>
        </w:rPr>
        <w:tab/>
        <w:t>=</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137586">
        <w:rPr>
          <w:color w:val="000000" w:themeColor="text1"/>
          <w:lang w:val="id-ID"/>
        </w:rPr>
        <w:fldChar w:fldCharType="end"/>
      </w:r>
      <w:r w:rsidR="00B95613" w:rsidRPr="00AA764D">
        <w:rPr>
          <w:position w:val="-26"/>
          <w:lang w:val="id-ID"/>
        </w:rPr>
        <w:object w:dxaOrig="780" w:dyaOrig="700" w14:anchorId="5DBE2E58">
          <v:shape id="_x0000_i1601" type="#_x0000_t75" style="width:57.05pt;height:32.6pt" o:ole="">
            <v:imagedata r:id="rId798" o:title=""/>
          </v:shape>
          <o:OLEObject Type="Embed" ProgID="Equation.3" ShapeID="_x0000_i1601" DrawAspect="Content" ObjectID="_1808067108" r:id="rId799"/>
        </w:object>
      </w:r>
      <w:r w:rsidRPr="009023A7">
        <w:rPr>
          <w:lang w:val="id-ID"/>
        </w:rPr>
        <w:object w:dxaOrig="180" w:dyaOrig="340" w14:anchorId="6404C4AD">
          <v:shape id="_x0000_i1602" type="#_x0000_t75" style="width:8.15pt;height:17.65pt" o:ole="">
            <v:imagedata r:id="rId161" o:title=""/>
          </v:shape>
          <o:OLEObject Type="Embed" ProgID="Equation.3" ShapeID="_x0000_i1602" DrawAspect="Content" ObjectID="_1808067109" r:id="rId800"/>
        </w:object>
      </w:r>
      <w:r w:rsidRPr="009023A7">
        <w:rPr>
          <w:lang w:val="id-ID"/>
        </w:rPr>
        <w:object w:dxaOrig="180" w:dyaOrig="340" w14:anchorId="25FA1177">
          <v:shape id="_x0000_i1603" type="#_x0000_t75" style="width:8.15pt;height:17.65pt" o:ole="">
            <v:imagedata r:id="rId161" o:title=""/>
          </v:shape>
          <o:OLEObject Type="Embed" ProgID="Equation.3" ShapeID="_x0000_i1603" DrawAspect="Content" ObjectID="_1808067110" r:id="rId801"/>
        </w:object>
      </w:r>
    </w:p>
    <w:p w14:paraId="5D2E8EB3" w14:textId="4CBF1E63" w:rsidR="00C854EA" w:rsidRPr="00137586" w:rsidRDefault="00C854EA" w:rsidP="00C854EA">
      <w:pPr>
        <w:spacing w:line="480" w:lineRule="auto"/>
        <w:ind w:left="360" w:firstLine="360"/>
        <w:jc w:val="both"/>
        <w:rPr>
          <w:color w:val="000000" w:themeColor="text1"/>
        </w:rPr>
      </w:pPr>
      <w:r w:rsidRPr="00137586">
        <w:rPr>
          <w:color w:val="000000" w:themeColor="text1"/>
          <w:lang w:val="id-ID"/>
        </w:rPr>
        <w:t xml:space="preserve">= </w:t>
      </w:r>
      <w:r w:rsidR="00B95613">
        <w:rPr>
          <w:color w:val="000000" w:themeColor="text1"/>
        </w:rPr>
        <w:t>37,86</w:t>
      </w:r>
    </w:p>
    <w:p w14:paraId="66A91C60" w14:textId="77777777" w:rsidR="00C854EA" w:rsidRPr="00137586" w:rsidRDefault="00C854EA" w:rsidP="00C854EA">
      <w:pPr>
        <w:spacing w:line="480" w:lineRule="auto"/>
        <w:ind w:left="360" w:firstLine="360"/>
        <w:jc w:val="both"/>
        <w:rPr>
          <w:color w:val="000000" w:themeColor="text1"/>
        </w:rPr>
      </w:pPr>
    </w:p>
    <w:p w14:paraId="4E1D2FD3" w14:textId="77777777" w:rsidR="00C854EA" w:rsidRDefault="00C854EA" w:rsidP="00137586"/>
    <w:p w14:paraId="13DB7BD1" w14:textId="77777777" w:rsidR="00B95613" w:rsidRDefault="00B95613" w:rsidP="00137586"/>
    <w:p w14:paraId="4245921C" w14:textId="77777777" w:rsidR="00B95613" w:rsidRDefault="00B95613" w:rsidP="00B95613">
      <w:r>
        <w:rPr>
          <w:b/>
        </w:rPr>
        <w:lastRenderedPageBreak/>
        <w:t xml:space="preserve">Lampiran 33. </w:t>
      </w:r>
      <w:r>
        <w:t>(Lanjutan)</w:t>
      </w:r>
    </w:p>
    <w:p w14:paraId="02032527" w14:textId="77777777" w:rsidR="00B95613" w:rsidRDefault="00B95613" w:rsidP="00B95613"/>
    <w:p w14:paraId="4DB4E8A3" w14:textId="4FEDBFEA" w:rsidR="00B95613" w:rsidRPr="00137586" w:rsidRDefault="00B95613" w:rsidP="00B95613">
      <w:pPr>
        <w:rPr>
          <w:b/>
        </w:rPr>
      </w:pPr>
      <w:r w:rsidRPr="00137586">
        <w:rPr>
          <w:b/>
        </w:rPr>
        <w:t>F</w:t>
      </w:r>
      <w:r>
        <w:rPr>
          <w:b/>
        </w:rPr>
        <w:t xml:space="preserve">1 </w:t>
      </w:r>
      <w:r w:rsidRPr="00137586">
        <w:rPr>
          <w:b/>
        </w:rPr>
        <w:t>(</w:t>
      </w:r>
      <w:r>
        <w:rPr>
          <w:b/>
        </w:rPr>
        <w:t>Siklus 2</w:t>
      </w:r>
      <w:r w:rsidRPr="00137586">
        <w:rPr>
          <w:b/>
        </w:rPr>
        <w:t>)</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B95613" w14:paraId="21BCA167" w14:textId="77777777" w:rsidTr="00074C22">
        <w:trPr>
          <w:trHeight w:val="542"/>
        </w:trPr>
        <w:tc>
          <w:tcPr>
            <w:tcW w:w="734" w:type="dxa"/>
            <w:vAlign w:val="center"/>
          </w:tcPr>
          <w:p w14:paraId="304D9A26" w14:textId="77777777" w:rsidR="00B95613" w:rsidRDefault="00B95613" w:rsidP="00074C2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2C1F619F" w14:textId="77777777" w:rsidR="00B95613" w:rsidRDefault="00B95613" w:rsidP="00074C2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4AF0E4FB" w14:textId="77777777" w:rsidR="00B95613" w:rsidRPr="00D20AD6" w:rsidRDefault="00B95613" w:rsidP="00074C2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6A08D8EE">
                <v:shape id="_x0000_i1604" type="#_x0000_t75" style="width:13.6pt;height:14.95pt" o:ole="">
                  <v:imagedata r:id="rId151" o:title=""/>
                </v:shape>
                <o:OLEObject Type="Embed" ProgID="Equation.3" ShapeID="_x0000_i1604" DrawAspect="Content" ObjectID="_1808067111" r:id="rId802"/>
              </w:object>
            </w:r>
          </w:p>
        </w:tc>
        <w:tc>
          <w:tcPr>
            <w:tcW w:w="1701" w:type="dxa"/>
            <w:vAlign w:val="center"/>
          </w:tcPr>
          <w:p w14:paraId="168D5152" w14:textId="77777777" w:rsidR="00B95613" w:rsidRPr="00506E2A" w:rsidRDefault="00B95613"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70771E77">
                <v:shape id="_x0000_i1605" type="#_x0000_t75" style="width:13.6pt;height:14.95pt" o:ole="">
                  <v:imagedata r:id="rId151" o:title=""/>
                </v:shape>
                <o:OLEObject Type="Embed" ProgID="Equation.3" ShapeID="_x0000_i1605" DrawAspect="Content" ObjectID="_1808067112" r:id="rId803"/>
              </w:object>
            </w:r>
            <w:r w:rsidRPr="00B16A05">
              <w:rPr>
                <w:rFonts w:ascii="Times New Roman" w:hAnsi="Times New Roman"/>
                <w:b/>
                <w:color w:val="000000" w:themeColor="text1"/>
                <w:sz w:val="24"/>
                <w:szCs w:val="24"/>
                <w:lang w:val="id-ID"/>
              </w:rPr>
              <w:t>)</w:t>
            </w:r>
          </w:p>
        </w:tc>
        <w:tc>
          <w:tcPr>
            <w:tcW w:w="1701" w:type="dxa"/>
            <w:vAlign w:val="center"/>
          </w:tcPr>
          <w:p w14:paraId="46756BFD" w14:textId="77777777" w:rsidR="00B95613" w:rsidRPr="00506E2A" w:rsidRDefault="00B95613"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24D8ACAD">
                <v:shape id="_x0000_i1606" type="#_x0000_t75" style="width:13.6pt;height:14.95pt" o:ole="">
                  <v:imagedata r:id="rId154" o:title=""/>
                </v:shape>
                <o:OLEObject Type="Embed" ProgID="Equation.3" ShapeID="_x0000_i1606" DrawAspect="Content" ObjectID="_1808067113" r:id="rId804"/>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B95613" w14:paraId="21C56A38" w14:textId="77777777" w:rsidTr="00B95613">
        <w:trPr>
          <w:trHeight w:val="407"/>
        </w:trPr>
        <w:tc>
          <w:tcPr>
            <w:tcW w:w="734" w:type="dxa"/>
            <w:vAlign w:val="center"/>
          </w:tcPr>
          <w:p w14:paraId="5C88B3C0" w14:textId="77777777" w:rsidR="00B95613" w:rsidRPr="00D20AD6" w:rsidRDefault="00B95613"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0364A399" w14:textId="28AC2E1B" w:rsidR="00B95613" w:rsidRPr="00B95613" w:rsidRDefault="00B95613" w:rsidP="00B95613">
            <w:pPr>
              <w:pStyle w:val="ListParagraph"/>
              <w:spacing w:after="0" w:line="240" w:lineRule="auto"/>
              <w:ind w:left="0"/>
              <w:jc w:val="center"/>
              <w:rPr>
                <w:rFonts w:ascii="Times New Roman" w:hAnsi="Times New Roman"/>
                <w:sz w:val="24"/>
              </w:rPr>
            </w:pPr>
            <w:r w:rsidRPr="00B95613">
              <w:rPr>
                <w:rFonts w:ascii="Times New Roman" w:hAnsi="Times New Roman"/>
                <w:color w:val="000000"/>
                <w:sz w:val="24"/>
              </w:rPr>
              <w:t>1100</w:t>
            </w:r>
          </w:p>
        </w:tc>
        <w:tc>
          <w:tcPr>
            <w:tcW w:w="1418" w:type="dxa"/>
            <w:vAlign w:val="center"/>
          </w:tcPr>
          <w:p w14:paraId="46E4C5B3" w14:textId="707197AC"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1116</w:t>
            </w:r>
          </w:p>
        </w:tc>
        <w:tc>
          <w:tcPr>
            <w:tcW w:w="1701" w:type="dxa"/>
            <w:vAlign w:val="center"/>
          </w:tcPr>
          <w:p w14:paraId="518148CE" w14:textId="50D4A7D5"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-16</w:t>
            </w:r>
          </w:p>
        </w:tc>
        <w:tc>
          <w:tcPr>
            <w:tcW w:w="1701" w:type="dxa"/>
            <w:vAlign w:val="center"/>
          </w:tcPr>
          <w:p w14:paraId="67D2EC70" w14:textId="09376415"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256</w:t>
            </w:r>
          </w:p>
        </w:tc>
      </w:tr>
      <w:tr w:rsidR="00B95613" w14:paraId="05B1EB66" w14:textId="77777777" w:rsidTr="00B95613">
        <w:trPr>
          <w:trHeight w:val="413"/>
        </w:trPr>
        <w:tc>
          <w:tcPr>
            <w:tcW w:w="734" w:type="dxa"/>
            <w:vAlign w:val="center"/>
          </w:tcPr>
          <w:p w14:paraId="2D889E8B" w14:textId="77777777" w:rsidR="00B95613" w:rsidRPr="00D20AD6" w:rsidRDefault="00B95613"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6D36F6D0" w14:textId="2D073AF8"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1110</w:t>
            </w:r>
          </w:p>
        </w:tc>
        <w:tc>
          <w:tcPr>
            <w:tcW w:w="1418" w:type="dxa"/>
            <w:vAlign w:val="center"/>
          </w:tcPr>
          <w:p w14:paraId="70A76BDE" w14:textId="096DFE8F"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1116</w:t>
            </w:r>
          </w:p>
        </w:tc>
        <w:tc>
          <w:tcPr>
            <w:tcW w:w="1701" w:type="dxa"/>
            <w:vAlign w:val="center"/>
          </w:tcPr>
          <w:p w14:paraId="61E20979" w14:textId="5BCB6BD8"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-6</w:t>
            </w:r>
          </w:p>
        </w:tc>
        <w:tc>
          <w:tcPr>
            <w:tcW w:w="1701" w:type="dxa"/>
            <w:vAlign w:val="center"/>
          </w:tcPr>
          <w:p w14:paraId="37926177" w14:textId="25F52AA4"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36</w:t>
            </w:r>
          </w:p>
        </w:tc>
      </w:tr>
      <w:tr w:rsidR="00B95613" w14:paraId="73A0F49C" w14:textId="77777777" w:rsidTr="00B95613">
        <w:trPr>
          <w:trHeight w:val="420"/>
        </w:trPr>
        <w:tc>
          <w:tcPr>
            <w:tcW w:w="734" w:type="dxa"/>
            <w:vAlign w:val="center"/>
          </w:tcPr>
          <w:p w14:paraId="15A06161" w14:textId="77777777" w:rsidR="00B95613" w:rsidRPr="00D20AD6" w:rsidRDefault="00B95613"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44C477FE" w14:textId="4971A201"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1140</w:t>
            </w:r>
          </w:p>
        </w:tc>
        <w:tc>
          <w:tcPr>
            <w:tcW w:w="1418" w:type="dxa"/>
            <w:vAlign w:val="center"/>
          </w:tcPr>
          <w:p w14:paraId="403C1621" w14:textId="2760E4B2"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1116</w:t>
            </w:r>
          </w:p>
        </w:tc>
        <w:tc>
          <w:tcPr>
            <w:tcW w:w="1701" w:type="dxa"/>
            <w:vAlign w:val="center"/>
          </w:tcPr>
          <w:p w14:paraId="5C29B512" w14:textId="4B323C75"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24</w:t>
            </w:r>
          </w:p>
        </w:tc>
        <w:tc>
          <w:tcPr>
            <w:tcW w:w="1701" w:type="dxa"/>
            <w:vAlign w:val="center"/>
          </w:tcPr>
          <w:p w14:paraId="47145F83" w14:textId="61462C65"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576</w:t>
            </w:r>
          </w:p>
        </w:tc>
      </w:tr>
      <w:tr w:rsidR="00B95613" w14:paraId="46A64257" w14:textId="77777777" w:rsidTr="00B95613">
        <w:trPr>
          <w:trHeight w:val="412"/>
        </w:trPr>
        <w:tc>
          <w:tcPr>
            <w:tcW w:w="734" w:type="dxa"/>
            <w:vAlign w:val="center"/>
          </w:tcPr>
          <w:p w14:paraId="00D50494" w14:textId="77777777" w:rsidR="00B95613" w:rsidRPr="00D20AD6" w:rsidRDefault="00B95613" w:rsidP="00074C2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071D57A5" w14:textId="5C21FB00"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3350</w:t>
            </w:r>
          </w:p>
        </w:tc>
        <w:tc>
          <w:tcPr>
            <w:tcW w:w="1418" w:type="dxa"/>
            <w:vAlign w:val="center"/>
          </w:tcPr>
          <w:p w14:paraId="0BB7F910" w14:textId="77777777" w:rsidR="00B95613" w:rsidRPr="00B95613" w:rsidRDefault="00B95613" w:rsidP="00B95613">
            <w:pPr>
              <w:pStyle w:val="ListParagraph"/>
              <w:spacing w:after="0" w:line="240" w:lineRule="auto"/>
              <w:ind w:left="0"/>
              <w:jc w:val="center"/>
              <w:rPr>
                <w:rFonts w:ascii="Times New Roman" w:hAnsi="Times New Roman"/>
                <w:b/>
                <w:sz w:val="24"/>
              </w:rPr>
            </w:pPr>
          </w:p>
        </w:tc>
        <w:tc>
          <w:tcPr>
            <w:tcW w:w="1701" w:type="dxa"/>
            <w:vAlign w:val="center"/>
          </w:tcPr>
          <w:p w14:paraId="2BDA888F" w14:textId="77777777" w:rsidR="00B95613" w:rsidRPr="00B95613" w:rsidRDefault="00B95613" w:rsidP="00B95613">
            <w:pPr>
              <w:pStyle w:val="ListParagraph"/>
              <w:spacing w:after="0" w:line="240" w:lineRule="auto"/>
              <w:ind w:left="0"/>
              <w:jc w:val="center"/>
              <w:rPr>
                <w:rFonts w:ascii="Times New Roman" w:hAnsi="Times New Roman"/>
                <w:b/>
                <w:sz w:val="24"/>
              </w:rPr>
            </w:pPr>
          </w:p>
        </w:tc>
        <w:tc>
          <w:tcPr>
            <w:tcW w:w="1701" w:type="dxa"/>
            <w:vAlign w:val="center"/>
          </w:tcPr>
          <w:p w14:paraId="79B59872" w14:textId="1EA726D0"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868</w:t>
            </w:r>
          </w:p>
        </w:tc>
      </w:tr>
      <w:tr w:rsidR="00B95613" w14:paraId="6C50E3F9" w14:textId="77777777" w:rsidTr="00B95613">
        <w:trPr>
          <w:trHeight w:val="417"/>
        </w:trPr>
        <w:tc>
          <w:tcPr>
            <w:tcW w:w="734" w:type="dxa"/>
            <w:vAlign w:val="center"/>
          </w:tcPr>
          <w:p w14:paraId="734BDB7E" w14:textId="77777777" w:rsidR="00B95613" w:rsidRPr="00D20AD6" w:rsidRDefault="00B95613" w:rsidP="00074C2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27651C7A">
                <v:shape id="_x0000_i1607" type="#_x0000_t75" style="width:13.6pt;height:14.95pt" o:ole="">
                  <v:imagedata r:id="rId151" o:title=""/>
                </v:shape>
                <o:OLEObject Type="Embed" ProgID="Equation.3" ShapeID="_x0000_i1607" DrawAspect="Content" ObjectID="_1808067114" r:id="rId805"/>
              </w:object>
            </w:r>
          </w:p>
        </w:tc>
        <w:tc>
          <w:tcPr>
            <w:tcW w:w="1216" w:type="dxa"/>
            <w:vAlign w:val="center"/>
          </w:tcPr>
          <w:p w14:paraId="40307373" w14:textId="75D35561"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1116</w:t>
            </w:r>
          </w:p>
        </w:tc>
        <w:tc>
          <w:tcPr>
            <w:tcW w:w="1418" w:type="dxa"/>
            <w:vAlign w:val="center"/>
          </w:tcPr>
          <w:p w14:paraId="1DC9D43A" w14:textId="77777777" w:rsidR="00B95613" w:rsidRPr="00B95613" w:rsidRDefault="00B95613" w:rsidP="00B95613">
            <w:pPr>
              <w:pStyle w:val="ListParagraph"/>
              <w:spacing w:after="0" w:line="240" w:lineRule="auto"/>
              <w:ind w:left="0"/>
              <w:jc w:val="center"/>
              <w:rPr>
                <w:rFonts w:ascii="Times New Roman" w:hAnsi="Times New Roman"/>
                <w:b/>
                <w:sz w:val="24"/>
              </w:rPr>
            </w:pPr>
          </w:p>
        </w:tc>
        <w:tc>
          <w:tcPr>
            <w:tcW w:w="1701" w:type="dxa"/>
            <w:vAlign w:val="center"/>
          </w:tcPr>
          <w:p w14:paraId="62DF798E" w14:textId="77777777" w:rsidR="00B95613" w:rsidRPr="00B95613" w:rsidRDefault="00B95613" w:rsidP="00B95613">
            <w:pPr>
              <w:pStyle w:val="ListParagraph"/>
              <w:spacing w:after="0" w:line="240" w:lineRule="auto"/>
              <w:ind w:left="0"/>
              <w:jc w:val="center"/>
              <w:rPr>
                <w:rFonts w:ascii="Times New Roman" w:hAnsi="Times New Roman"/>
                <w:b/>
                <w:sz w:val="24"/>
              </w:rPr>
            </w:pPr>
          </w:p>
        </w:tc>
        <w:tc>
          <w:tcPr>
            <w:tcW w:w="1701" w:type="dxa"/>
            <w:vAlign w:val="center"/>
          </w:tcPr>
          <w:p w14:paraId="3247172D" w14:textId="77777777" w:rsidR="00B95613" w:rsidRPr="00B95613" w:rsidRDefault="00B95613" w:rsidP="00B95613">
            <w:pPr>
              <w:pStyle w:val="ListParagraph"/>
              <w:spacing w:after="0" w:line="240" w:lineRule="auto"/>
              <w:ind w:left="0"/>
              <w:jc w:val="center"/>
              <w:rPr>
                <w:rFonts w:ascii="Times New Roman" w:hAnsi="Times New Roman"/>
                <w:b/>
                <w:sz w:val="24"/>
              </w:rPr>
            </w:pPr>
          </w:p>
        </w:tc>
      </w:tr>
    </w:tbl>
    <w:p w14:paraId="7646C45C" w14:textId="77777777" w:rsidR="00B95613" w:rsidRPr="00137586" w:rsidRDefault="00B95613" w:rsidP="00B95613">
      <w:pPr>
        <w:spacing w:before="240" w:line="480" w:lineRule="auto"/>
        <w:ind w:left="360"/>
        <w:jc w:val="both"/>
        <w:rPr>
          <w:color w:val="000000" w:themeColor="text1"/>
          <w:lang w:val="id-ID"/>
        </w:rPr>
      </w:pPr>
      <w:r w:rsidRPr="00137586">
        <w:rPr>
          <w:color w:val="000000" w:themeColor="text1"/>
          <w:lang w:val="id-ID"/>
        </w:rPr>
        <w:t>SD</w:t>
      </w:r>
      <w:r w:rsidRPr="00137586">
        <w:rPr>
          <w:color w:val="000000" w:themeColor="text1"/>
          <w:lang w:val="id-ID"/>
        </w:rPr>
        <w:tab/>
        <w:t xml:space="preserve">= </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137586">
        <w:rPr>
          <w:color w:val="000000" w:themeColor="text1"/>
          <w:lang w:val="id-ID"/>
        </w:rPr>
        <w:fldChar w:fldCharType="separate"/>
      </w:r>
      <w:r w:rsidRPr="009023A7">
        <w:rPr>
          <w:position w:val="-26"/>
          <w:lang w:val="id-ID"/>
        </w:rPr>
        <w:object w:dxaOrig="1420" w:dyaOrig="820" w14:anchorId="6D022D90">
          <v:shape id="_x0000_i1608" type="#_x0000_t75" style="width:1in;height:42.1pt" o:ole="">
            <v:imagedata r:id="rId157" o:title=""/>
          </v:shape>
          <o:OLEObject Type="Embed" ProgID="Equation.3" ShapeID="_x0000_i1608" DrawAspect="Content" ObjectID="_1808067115" r:id="rId806"/>
        </w:object>
      </w:r>
      <w:r w:rsidRPr="00137586">
        <w:rPr>
          <w:color w:val="000000" w:themeColor="text1"/>
          <w:lang w:val="id-ID"/>
        </w:rPr>
        <w:fldChar w:fldCharType="end"/>
      </w:r>
    </w:p>
    <w:p w14:paraId="13E7F5D6" w14:textId="77777777" w:rsidR="00B95613" w:rsidRPr="00137586" w:rsidRDefault="00B95613" w:rsidP="00B95613">
      <w:pPr>
        <w:tabs>
          <w:tab w:val="left" w:pos="426"/>
        </w:tabs>
        <w:spacing w:line="480" w:lineRule="auto"/>
        <w:jc w:val="both"/>
        <w:rPr>
          <w:color w:val="000000" w:themeColor="text1"/>
          <w:lang w:val="id-ID"/>
        </w:rPr>
      </w:pPr>
      <w:r>
        <w:rPr>
          <w:color w:val="000000" w:themeColor="text1"/>
        </w:rPr>
        <w:tab/>
      </w:r>
      <w:r w:rsidRPr="00137586">
        <w:rPr>
          <w:color w:val="000000" w:themeColor="text1"/>
          <w:lang w:val="id-ID"/>
        </w:rPr>
        <w:tab/>
        <w:t>=</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137586">
        <w:rPr>
          <w:color w:val="000000" w:themeColor="text1"/>
          <w:lang w:val="id-ID"/>
        </w:rPr>
        <w:fldChar w:fldCharType="end"/>
      </w:r>
      <w:r w:rsidRPr="00AA764D">
        <w:rPr>
          <w:position w:val="-26"/>
          <w:lang w:val="id-ID"/>
        </w:rPr>
        <w:object w:dxaOrig="639" w:dyaOrig="700" w14:anchorId="079AE4D4">
          <v:shape id="_x0000_i1609" type="#_x0000_t75" style="width:44.85pt;height:32.6pt" o:ole="">
            <v:imagedata r:id="rId807" o:title=""/>
          </v:shape>
          <o:OLEObject Type="Embed" ProgID="Equation.3" ShapeID="_x0000_i1609" DrawAspect="Content" ObjectID="_1808067116" r:id="rId808"/>
        </w:object>
      </w:r>
      <w:r w:rsidRPr="009023A7">
        <w:rPr>
          <w:lang w:val="id-ID"/>
        </w:rPr>
        <w:object w:dxaOrig="180" w:dyaOrig="340" w14:anchorId="5C4941B3">
          <v:shape id="_x0000_i1610" type="#_x0000_t75" style="width:8.15pt;height:17.65pt" o:ole="">
            <v:imagedata r:id="rId161" o:title=""/>
          </v:shape>
          <o:OLEObject Type="Embed" ProgID="Equation.3" ShapeID="_x0000_i1610" DrawAspect="Content" ObjectID="_1808067117" r:id="rId809"/>
        </w:object>
      </w:r>
      <w:r w:rsidRPr="009023A7">
        <w:rPr>
          <w:lang w:val="id-ID"/>
        </w:rPr>
        <w:object w:dxaOrig="180" w:dyaOrig="340" w14:anchorId="016A6213">
          <v:shape id="_x0000_i1611" type="#_x0000_t75" style="width:8.15pt;height:17.65pt" o:ole="">
            <v:imagedata r:id="rId161" o:title=""/>
          </v:shape>
          <o:OLEObject Type="Embed" ProgID="Equation.3" ShapeID="_x0000_i1611" DrawAspect="Content" ObjectID="_1808067118" r:id="rId810"/>
        </w:object>
      </w:r>
    </w:p>
    <w:p w14:paraId="44CEC252" w14:textId="427AA331" w:rsidR="00B95613" w:rsidRDefault="00B95613" w:rsidP="00B95613">
      <w:pPr>
        <w:spacing w:line="480" w:lineRule="auto"/>
        <w:ind w:left="360" w:firstLine="360"/>
        <w:jc w:val="both"/>
        <w:rPr>
          <w:color w:val="000000" w:themeColor="text1"/>
        </w:rPr>
      </w:pPr>
      <w:r w:rsidRPr="00137586">
        <w:rPr>
          <w:color w:val="000000" w:themeColor="text1"/>
          <w:lang w:val="id-ID"/>
        </w:rPr>
        <w:t xml:space="preserve">= </w:t>
      </w:r>
      <w:r>
        <w:rPr>
          <w:color w:val="000000" w:themeColor="text1"/>
        </w:rPr>
        <w:t>20,83</w:t>
      </w:r>
    </w:p>
    <w:p w14:paraId="4B01AABD" w14:textId="61A60800" w:rsidR="00B95613" w:rsidRPr="00137586" w:rsidRDefault="00B95613" w:rsidP="00B95613">
      <w:pPr>
        <w:rPr>
          <w:b/>
        </w:rPr>
      </w:pPr>
      <w:r w:rsidRPr="00137586">
        <w:rPr>
          <w:b/>
        </w:rPr>
        <w:t>F</w:t>
      </w:r>
      <w:r>
        <w:rPr>
          <w:b/>
        </w:rPr>
        <w:t>1</w:t>
      </w:r>
      <w:r w:rsidRPr="00137586">
        <w:rPr>
          <w:b/>
        </w:rPr>
        <w:t xml:space="preserve"> (</w:t>
      </w:r>
      <w:r>
        <w:rPr>
          <w:b/>
        </w:rPr>
        <w:t>Siklus 3</w:t>
      </w:r>
      <w:r w:rsidRPr="00137586">
        <w:rPr>
          <w:b/>
        </w:rPr>
        <w:t>)</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B95613" w14:paraId="22E29800" w14:textId="77777777" w:rsidTr="00074C22">
        <w:trPr>
          <w:trHeight w:val="542"/>
        </w:trPr>
        <w:tc>
          <w:tcPr>
            <w:tcW w:w="734" w:type="dxa"/>
            <w:vAlign w:val="center"/>
          </w:tcPr>
          <w:p w14:paraId="1A000488" w14:textId="77777777" w:rsidR="00B95613" w:rsidRDefault="00B95613" w:rsidP="00074C2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0DBA9027" w14:textId="77777777" w:rsidR="00B95613" w:rsidRDefault="00B95613" w:rsidP="00074C2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4938EB3B" w14:textId="77777777" w:rsidR="00B95613" w:rsidRPr="00D20AD6" w:rsidRDefault="00B95613" w:rsidP="00074C2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6941118C">
                <v:shape id="_x0000_i1612" type="#_x0000_t75" style="width:13.6pt;height:14.95pt" o:ole="">
                  <v:imagedata r:id="rId151" o:title=""/>
                </v:shape>
                <o:OLEObject Type="Embed" ProgID="Equation.3" ShapeID="_x0000_i1612" DrawAspect="Content" ObjectID="_1808067119" r:id="rId811"/>
              </w:object>
            </w:r>
          </w:p>
        </w:tc>
        <w:tc>
          <w:tcPr>
            <w:tcW w:w="1701" w:type="dxa"/>
            <w:vAlign w:val="center"/>
          </w:tcPr>
          <w:p w14:paraId="27A4FFB7" w14:textId="77777777" w:rsidR="00B95613" w:rsidRPr="00506E2A" w:rsidRDefault="00B95613"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004B0CDE">
                <v:shape id="_x0000_i1613" type="#_x0000_t75" style="width:13.6pt;height:14.95pt" o:ole="">
                  <v:imagedata r:id="rId151" o:title=""/>
                </v:shape>
                <o:OLEObject Type="Embed" ProgID="Equation.3" ShapeID="_x0000_i1613" DrawAspect="Content" ObjectID="_1808067120" r:id="rId812"/>
              </w:object>
            </w:r>
            <w:r w:rsidRPr="00B16A05">
              <w:rPr>
                <w:rFonts w:ascii="Times New Roman" w:hAnsi="Times New Roman"/>
                <w:b/>
                <w:color w:val="000000" w:themeColor="text1"/>
                <w:sz w:val="24"/>
                <w:szCs w:val="24"/>
                <w:lang w:val="id-ID"/>
              </w:rPr>
              <w:t>)</w:t>
            </w:r>
          </w:p>
        </w:tc>
        <w:tc>
          <w:tcPr>
            <w:tcW w:w="1701" w:type="dxa"/>
            <w:vAlign w:val="center"/>
          </w:tcPr>
          <w:p w14:paraId="7FF2DBAE" w14:textId="77777777" w:rsidR="00B95613" w:rsidRPr="00506E2A" w:rsidRDefault="00B95613"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5A3959E4">
                <v:shape id="_x0000_i1614" type="#_x0000_t75" style="width:13.6pt;height:14.95pt" o:ole="">
                  <v:imagedata r:id="rId154" o:title=""/>
                </v:shape>
                <o:OLEObject Type="Embed" ProgID="Equation.3" ShapeID="_x0000_i1614" DrawAspect="Content" ObjectID="_1808067121" r:id="rId813"/>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B95613" w14:paraId="3CB8AF21" w14:textId="77777777" w:rsidTr="00B95613">
        <w:trPr>
          <w:trHeight w:val="407"/>
        </w:trPr>
        <w:tc>
          <w:tcPr>
            <w:tcW w:w="734" w:type="dxa"/>
            <w:vAlign w:val="center"/>
          </w:tcPr>
          <w:p w14:paraId="69EE0027" w14:textId="77777777" w:rsidR="00B95613" w:rsidRPr="00D20AD6" w:rsidRDefault="00B95613"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6A88D54C" w14:textId="781F718F" w:rsidR="00B95613" w:rsidRPr="00B95613" w:rsidRDefault="00B95613" w:rsidP="00B95613">
            <w:pPr>
              <w:pStyle w:val="ListParagraph"/>
              <w:spacing w:after="0" w:line="240" w:lineRule="auto"/>
              <w:ind w:left="0"/>
              <w:jc w:val="center"/>
              <w:rPr>
                <w:rFonts w:ascii="Times New Roman" w:hAnsi="Times New Roman"/>
                <w:sz w:val="24"/>
              </w:rPr>
            </w:pPr>
            <w:r w:rsidRPr="00B95613">
              <w:rPr>
                <w:rFonts w:ascii="Times New Roman" w:hAnsi="Times New Roman"/>
                <w:color w:val="000000"/>
                <w:sz w:val="24"/>
              </w:rPr>
              <w:t>1110</w:t>
            </w:r>
          </w:p>
        </w:tc>
        <w:tc>
          <w:tcPr>
            <w:tcW w:w="1418" w:type="dxa"/>
            <w:vAlign w:val="center"/>
          </w:tcPr>
          <w:p w14:paraId="1E6BAB7D" w14:textId="69546173"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1103</w:t>
            </w:r>
          </w:p>
        </w:tc>
        <w:tc>
          <w:tcPr>
            <w:tcW w:w="1701" w:type="dxa"/>
            <w:vAlign w:val="center"/>
          </w:tcPr>
          <w:p w14:paraId="239E9CF3" w14:textId="652B6532"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7</w:t>
            </w:r>
          </w:p>
        </w:tc>
        <w:tc>
          <w:tcPr>
            <w:tcW w:w="1701" w:type="dxa"/>
            <w:vAlign w:val="center"/>
          </w:tcPr>
          <w:p w14:paraId="16F7D525" w14:textId="4CD628FF"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49</w:t>
            </w:r>
          </w:p>
        </w:tc>
      </w:tr>
      <w:tr w:rsidR="00B95613" w14:paraId="0E54F58E" w14:textId="77777777" w:rsidTr="00B95613">
        <w:trPr>
          <w:trHeight w:val="413"/>
        </w:trPr>
        <w:tc>
          <w:tcPr>
            <w:tcW w:w="734" w:type="dxa"/>
            <w:vAlign w:val="center"/>
          </w:tcPr>
          <w:p w14:paraId="142351CB" w14:textId="77777777" w:rsidR="00B95613" w:rsidRPr="00D20AD6" w:rsidRDefault="00B95613"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2A059331" w14:textId="4EEFA5D0"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1090</w:t>
            </w:r>
          </w:p>
        </w:tc>
        <w:tc>
          <w:tcPr>
            <w:tcW w:w="1418" w:type="dxa"/>
            <w:vAlign w:val="center"/>
          </w:tcPr>
          <w:p w14:paraId="32EC8C5A" w14:textId="5AB8FAF9"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1103</w:t>
            </w:r>
          </w:p>
        </w:tc>
        <w:tc>
          <w:tcPr>
            <w:tcW w:w="1701" w:type="dxa"/>
            <w:vAlign w:val="center"/>
          </w:tcPr>
          <w:p w14:paraId="37D13276" w14:textId="0580F734"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-13</w:t>
            </w:r>
          </w:p>
        </w:tc>
        <w:tc>
          <w:tcPr>
            <w:tcW w:w="1701" w:type="dxa"/>
            <w:vAlign w:val="center"/>
          </w:tcPr>
          <w:p w14:paraId="6F89A391" w14:textId="3F984A13"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169</w:t>
            </w:r>
          </w:p>
        </w:tc>
      </w:tr>
      <w:tr w:rsidR="00B95613" w14:paraId="1B833ECA" w14:textId="77777777" w:rsidTr="00B95613">
        <w:trPr>
          <w:trHeight w:val="420"/>
        </w:trPr>
        <w:tc>
          <w:tcPr>
            <w:tcW w:w="734" w:type="dxa"/>
            <w:vAlign w:val="center"/>
          </w:tcPr>
          <w:p w14:paraId="6C5CF012" w14:textId="77777777" w:rsidR="00B95613" w:rsidRPr="00D20AD6" w:rsidRDefault="00B95613"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4472D82D" w14:textId="505E9FFB"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1110</w:t>
            </w:r>
          </w:p>
        </w:tc>
        <w:tc>
          <w:tcPr>
            <w:tcW w:w="1418" w:type="dxa"/>
            <w:vAlign w:val="center"/>
          </w:tcPr>
          <w:p w14:paraId="04DC16EF" w14:textId="592C3B4C"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1103</w:t>
            </w:r>
          </w:p>
        </w:tc>
        <w:tc>
          <w:tcPr>
            <w:tcW w:w="1701" w:type="dxa"/>
            <w:vAlign w:val="center"/>
          </w:tcPr>
          <w:p w14:paraId="0A688779" w14:textId="10EBA7A8"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7</w:t>
            </w:r>
          </w:p>
        </w:tc>
        <w:tc>
          <w:tcPr>
            <w:tcW w:w="1701" w:type="dxa"/>
            <w:vAlign w:val="center"/>
          </w:tcPr>
          <w:p w14:paraId="6721ECB8" w14:textId="3B8B91BA"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49</w:t>
            </w:r>
          </w:p>
        </w:tc>
      </w:tr>
      <w:tr w:rsidR="00B95613" w14:paraId="58849EE6" w14:textId="77777777" w:rsidTr="00B95613">
        <w:trPr>
          <w:trHeight w:val="412"/>
        </w:trPr>
        <w:tc>
          <w:tcPr>
            <w:tcW w:w="734" w:type="dxa"/>
            <w:vAlign w:val="center"/>
          </w:tcPr>
          <w:p w14:paraId="150C8D19" w14:textId="77777777" w:rsidR="00B95613" w:rsidRPr="00D20AD6" w:rsidRDefault="00B95613" w:rsidP="00074C2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1D8DB706" w14:textId="74626129"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3310</w:t>
            </w:r>
          </w:p>
        </w:tc>
        <w:tc>
          <w:tcPr>
            <w:tcW w:w="1418" w:type="dxa"/>
            <w:vAlign w:val="center"/>
          </w:tcPr>
          <w:p w14:paraId="60B32AD5" w14:textId="77777777" w:rsidR="00B95613" w:rsidRPr="00B95613" w:rsidRDefault="00B95613" w:rsidP="00B95613">
            <w:pPr>
              <w:pStyle w:val="ListParagraph"/>
              <w:spacing w:after="0" w:line="240" w:lineRule="auto"/>
              <w:ind w:left="0"/>
              <w:jc w:val="center"/>
              <w:rPr>
                <w:rFonts w:ascii="Times New Roman" w:hAnsi="Times New Roman"/>
                <w:b/>
                <w:sz w:val="24"/>
              </w:rPr>
            </w:pPr>
          </w:p>
        </w:tc>
        <w:tc>
          <w:tcPr>
            <w:tcW w:w="1701" w:type="dxa"/>
            <w:vAlign w:val="center"/>
          </w:tcPr>
          <w:p w14:paraId="547F1C6C" w14:textId="77777777" w:rsidR="00B95613" w:rsidRPr="00B95613" w:rsidRDefault="00B95613" w:rsidP="00B95613">
            <w:pPr>
              <w:pStyle w:val="ListParagraph"/>
              <w:spacing w:after="0" w:line="240" w:lineRule="auto"/>
              <w:ind w:left="0"/>
              <w:jc w:val="center"/>
              <w:rPr>
                <w:rFonts w:ascii="Times New Roman" w:hAnsi="Times New Roman"/>
                <w:b/>
                <w:sz w:val="24"/>
              </w:rPr>
            </w:pPr>
          </w:p>
        </w:tc>
        <w:tc>
          <w:tcPr>
            <w:tcW w:w="1701" w:type="dxa"/>
            <w:vAlign w:val="center"/>
          </w:tcPr>
          <w:p w14:paraId="2B723C6B" w14:textId="7D3664DE"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267</w:t>
            </w:r>
          </w:p>
        </w:tc>
      </w:tr>
      <w:tr w:rsidR="00B95613" w14:paraId="792F976D" w14:textId="77777777" w:rsidTr="00B95613">
        <w:trPr>
          <w:trHeight w:val="417"/>
        </w:trPr>
        <w:tc>
          <w:tcPr>
            <w:tcW w:w="734" w:type="dxa"/>
            <w:vAlign w:val="center"/>
          </w:tcPr>
          <w:p w14:paraId="72D0C913" w14:textId="77777777" w:rsidR="00B95613" w:rsidRPr="00D20AD6" w:rsidRDefault="00B95613" w:rsidP="00074C2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653A7757">
                <v:shape id="_x0000_i1615" type="#_x0000_t75" style="width:13.6pt;height:14.95pt" o:ole="">
                  <v:imagedata r:id="rId151" o:title=""/>
                </v:shape>
                <o:OLEObject Type="Embed" ProgID="Equation.3" ShapeID="_x0000_i1615" DrawAspect="Content" ObjectID="_1808067122" r:id="rId814"/>
              </w:object>
            </w:r>
          </w:p>
        </w:tc>
        <w:tc>
          <w:tcPr>
            <w:tcW w:w="1216" w:type="dxa"/>
            <w:vAlign w:val="center"/>
          </w:tcPr>
          <w:p w14:paraId="4EBED0D7" w14:textId="4657FEA7"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1103</w:t>
            </w:r>
          </w:p>
        </w:tc>
        <w:tc>
          <w:tcPr>
            <w:tcW w:w="1418" w:type="dxa"/>
            <w:vAlign w:val="center"/>
          </w:tcPr>
          <w:p w14:paraId="095EBA60" w14:textId="77777777" w:rsidR="00B95613" w:rsidRPr="00B95613" w:rsidRDefault="00B95613" w:rsidP="00B95613">
            <w:pPr>
              <w:pStyle w:val="ListParagraph"/>
              <w:spacing w:after="0" w:line="240" w:lineRule="auto"/>
              <w:ind w:left="0"/>
              <w:jc w:val="center"/>
              <w:rPr>
                <w:rFonts w:ascii="Times New Roman" w:hAnsi="Times New Roman"/>
                <w:b/>
                <w:sz w:val="24"/>
              </w:rPr>
            </w:pPr>
          </w:p>
        </w:tc>
        <w:tc>
          <w:tcPr>
            <w:tcW w:w="1701" w:type="dxa"/>
            <w:vAlign w:val="center"/>
          </w:tcPr>
          <w:p w14:paraId="1220A86E" w14:textId="77777777" w:rsidR="00B95613" w:rsidRPr="00B95613" w:rsidRDefault="00B95613" w:rsidP="00B95613">
            <w:pPr>
              <w:pStyle w:val="ListParagraph"/>
              <w:spacing w:after="0" w:line="240" w:lineRule="auto"/>
              <w:ind w:left="0"/>
              <w:jc w:val="center"/>
              <w:rPr>
                <w:rFonts w:ascii="Times New Roman" w:hAnsi="Times New Roman"/>
                <w:b/>
                <w:sz w:val="24"/>
              </w:rPr>
            </w:pPr>
          </w:p>
        </w:tc>
        <w:tc>
          <w:tcPr>
            <w:tcW w:w="1701" w:type="dxa"/>
            <w:vAlign w:val="center"/>
          </w:tcPr>
          <w:p w14:paraId="09EA363E" w14:textId="77777777" w:rsidR="00B95613" w:rsidRPr="00B95613" w:rsidRDefault="00B95613" w:rsidP="00B95613">
            <w:pPr>
              <w:pStyle w:val="ListParagraph"/>
              <w:spacing w:after="0" w:line="240" w:lineRule="auto"/>
              <w:ind w:left="0"/>
              <w:jc w:val="center"/>
              <w:rPr>
                <w:rFonts w:ascii="Times New Roman" w:hAnsi="Times New Roman"/>
                <w:b/>
                <w:sz w:val="24"/>
              </w:rPr>
            </w:pPr>
          </w:p>
        </w:tc>
      </w:tr>
    </w:tbl>
    <w:p w14:paraId="31D12590" w14:textId="77777777" w:rsidR="00B95613" w:rsidRPr="00137586" w:rsidRDefault="00B95613" w:rsidP="00B95613">
      <w:pPr>
        <w:spacing w:before="240" w:line="480" w:lineRule="auto"/>
        <w:ind w:left="360"/>
        <w:jc w:val="both"/>
        <w:rPr>
          <w:color w:val="000000" w:themeColor="text1"/>
          <w:lang w:val="id-ID"/>
        </w:rPr>
      </w:pPr>
      <w:r w:rsidRPr="00137586">
        <w:rPr>
          <w:color w:val="000000" w:themeColor="text1"/>
          <w:lang w:val="id-ID"/>
        </w:rPr>
        <w:t>SD</w:t>
      </w:r>
      <w:r w:rsidRPr="00137586">
        <w:rPr>
          <w:color w:val="000000" w:themeColor="text1"/>
          <w:lang w:val="id-ID"/>
        </w:rPr>
        <w:tab/>
        <w:t xml:space="preserve">= </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137586">
        <w:rPr>
          <w:color w:val="000000" w:themeColor="text1"/>
          <w:lang w:val="id-ID"/>
        </w:rPr>
        <w:fldChar w:fldCharType="separate"/>
      </w:r>
      <w:r w:rsidRPr="009023A7">
        <w:rPr>
          <w:position w:val="-26"/>
          <w:lang w:val="id-ID"/>
        </w:rPr>
        <w:object w:dxaOrig="1420" w:dyaOrig="820" w14:anchorId="0F0121F8">
          <v:shape id="_x0000_i1616" type="#_x0000_t75" style="width:1in;height:42.1pt" o:ole="">
            <v:imagedata r:id="rId157" o:title=""/>
          </v:shape>
          <o:OLEObject Type="Embed" ProgID="Equation.3" ShapeID="_x0000_i1616" DrawAspect="Content" ObjectID="_1808067123" r:id="rId815"/>
        </w:object>
      </w:r>
      <w:r w:rsidRPr="00137586">
        <w:rPr>
          <w:color w:val="000000" w:themeColor="text1"/>
          <w:lang w:val="id-ID"/>
        </w:rPr>
        <w:fldChar w:fldCharType="end"/>
      </w:r>
    </w:p>
    <w:p w14:paraId="3F9ACD9E" w14:textId="77777777" w:rsidR="00B95613" w:rsidRPr="00137586" w:rsidRDefault="00B95613" w:rsidP="00B95613">
      <w:pPr>
        <w:tabs>
          <w:tab w:val="left" w:pos="426"/>
        </w:tabs>
        <w:spacing w:line="480" w:lineRule="auto"/>
        <w:jc w:val="both"/>
        <w:rPr>
          <w:color w:val="000000" w:themeColor="text1"/>
          <w:lang w:val="id-ID"/>
        </w:rPr>
      </w:pPr>
      <w:r>
        <w:rPr>
          <w:color w:val="000000" w:themeColor="text1"/>
        </w:rPr>
        <w:tab/>
      </w:r>
      <w:r w:rsidRPr="00137586">
        <w:rPr>
          <w:color w:val="000000" w:themeColor="text1"/>
          <w:lang w:val="id-ID"/>
        </w:rPr>
        <w:tab/>
        <w:t>=</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137586">
        <w:rPr>
          <w:color w:val="000000" w:themeColor="text1"/>
          <w:lang w:val="id-ID"/>
        </w:rPr>
        <w:fldChar w:fldCharType="end"/>
      </w:r>
      <w:r w:rsidRPr="00AA764D">
        <w:rPr>
          <w:position w:val="-26"/>
          <w:lang w:val="id-ID"/>
        </w:rPr>
        <w:object w:dxaOrig="660" w:dyaOrig="700" w14:anchorId="3980E702">
          <v:shape id="_x0000_i1617" type="#_x0000_t75" style="width:47.55pt;height:32.6pt" o:ole="">
            <v:imagedata r:id="rId816" o:title=""/>
          </v:shape>
          <o:OLEObject Type="Embed" ProgID="Equation.3" ShapeID="_x0000_i1617" DrawAspect="Content" ObjectID="_1808067124" r:id="rId817"/>
        </w:object>
      </w:r>
      <w:r w:rsidRPr="009023A7">
        <w:rPr>
          <w:lang w:val="id-ID"/>
        </w:rPr>
        <w:object w:dxaOrig="180" w:dyaOrig="340" w14:anchorId="212B0F3F">
          <v:shape id="_x0000_i1618" type="#_x0000_t75" style="width:8.15pt;height:17.65pt" o:ole="">
            <v:imagedata r:id="rId161" o:title=""/>
          </v:shape>
          <o:OLEObject Type="Embed" ProgID="Equation.3" ShapeID="_x0000_i1618" DrawAspect="Content" ObjectID="_1808067125" r:id="rId818"/>
        </w:object>
      </w:r>
      <w:r w:rsidRPr="009023A7">
        <w:rPr>
          <w:lang w:val="id-ID"/>
        </w:rPr>
        <w:object w:dxaOrig="180" w:dyaOrig="340" w14:anchorId="0BF49D5C">
          <v:shape id="_x0000_i1619" type="#_x0000_t75" style="width:8.15pt;height:17.65pt" o:ole="">
            <v:imagedata r:id="rId161" o:title=""/>
          </v:shape>
          <o:OLEObject Type="Embed" ProgID="Equation.3" ShapeID="_x0000_i1619" DrawAspect="Content" ObjectID="_1808067126" r:id="rId819"/>
        </w:object>
      </w:r>
    </w:p>
    <w:p w14:paraId="30CF0B1A" w14:textId="323684D2" w:rsidR="00B95613" w:rsidRPr="00B95613" w:rsidRDefault="00B95613" w:rsidP="00B95613">
      <w:pPr>
        <w:spacing w:line="480" w:lineRule="auto"/>
        <w:ind w:left="360" w:firstLine="360"/>
        <w:jc w:val="both"/>
        <w:rPr>
          <w:color w:val="000000" w:themeColor="text1"/>
        </w:rPr>
      </w:pPr>
      <w:r w:rsidRPr="00137586">
        <w:rPr>
          <w:color w:val="000000" w:themeColor="text1"/>
          <w:lang w:val="id-ID"/>
        </w:rPr>
        <w:t xml:space="preserve">= </w:t>
      </w:r>
      <w:r>
        <w:rPr>
          <w:color w:val="000000" w:themeColor="text1"/>
        </w:rPr>
        <w:t>11,55</w:t>
      </w:r>
    </w:p>
    <w:p w14:paraId="6629BB71" w14:textId="77777777" w:rsidR="00B95613" w:rsidRDefault="00B95613" w:rsidP="00137586"/>
    <w:p w14:paraId="69C0C011" w14:textId="77777777" w:rsidR="00B95613" w:rsidRDefault="00B95613" w:rsidP="00137586"/>
    <w:p w14:paraId="22953D18" w14:textId="77777777" w:rsidR="00B95613" w:rsidRDefault="00B95613" w:rsidP="00137586"/>
    <w:p w14:paraId="5255914B" w14:textId="77777777" w:rsidR="00B95613" w:rsidRDefault="00B95613" w:rsidP="00137586"/>
    <w:p w14:paraId="06F63A71" w14:textId="77777777" w:rsidR="00B95613" w:rsidRDefault="00B95613" w:rsidP="00B95613">
      <w:r>
        <w:rPr>
          <w:b/>
        </w:rPr>
        <w:lastRenderedPageBreak/>
        <w:t xml:space="preserve">Lampiran 33. </w:t>
      </w:r>
      <w:r>
        <w:t>(Lanjutan)</w:t>
      </w:r>
    </w:p>
    <w:p w14:paraId="2F2CBB92" w14:textId="77777777" w:rsidR="00B95613" w:rsidRDefault="00B95613" w:rsidP="00B95613"/>
    <w:p w14:paraId="6224A48E" w14:textId="4A170A72" w:rsidR="00B95613" w:rsidRPr="00137586" w:rsidRDefault="00B95613" w:rsidP="00B95613">
      <w:pPr>
        <w:rPr>
          <w:b/>
        </w:rPr>
      </w:pPr>
      <w:r w:rsidRPr="00137586">
        <w:rPr>
          <w:b/>
        </w:rPr>
        <w:t>F</w:t>
      </w:r>
      <w:r>
        <w:rPr>
          <w:b/>
        </w:rPr>
        <w:t xml:space="preserve">1 </w:t>
      </w:r>
      <w:r w:rsidRPr="00137586">
        <w:rPr>
          <w:b/>
        </w:rPr>
        <w:t>(</w:t>
      </w:r>
      <w:r>
        <w:rPr>
          <w:b/>
        </w:rPr>
        <w:t>Siklus 4</w:t>
      </w:r>
      <w:r w:rsidRPr="00137586">
        <w:rPr>
          <w:b/>
        </w:rPr>
        <w:t>)</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B95613" w14:paraId="76922453" w14:textId="77777777" w:rsidTr="00074C22">
        <w:trPr>
          <w:trHeight w:val="542"/>
        </w:trPr>
        <w:tc>
          <w:tcPr>
            <w:tcW w:w="734" w:type="dxa"/>
            <w:vAlign w:val="center"/>
          </w:tcPr>
          <w:p w14:paraId="32C9D798" w14:textId="77777777" w:rsidR="00B95613" w:rsidRDefault="00B95613" w:rsidP="00074C2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0460AD4D" w14:textId="77777777" w:rsidR="00B95613" w:rsidRDefault="00B95613" w:rsidP="00074C2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0BE5169A" w14:textId="77777777" w:rsidR="00B95613" w:rsidRPr="00D20AD6" w:rsidRDefault="00B95613" w:rsidP="00074C2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05E69822">
                <v:shape id="_x0000_i1620" type="#_x0000_t75" style="width:13.6pt;height:14.95pt" o:ole="">
                  <v:imagedata r:id="rId151" o:title=""/>
                </v:shape>
                <o:OLEObject Type="Embed" ProgID="Equation.3" ShapeID="_x0000_i1620" DrawAspect="Content" ObjectID="_1808067127" r:id="rId820"/>
              </w:object>
            </w:r>
          </w:p>
        </w:tc>
        <w:tc>
          <w:tcPr>
            <w:tcW w:w="1701" w:type="dxa"/>
            <w:vAlign w:val="center"/>
          </w:tcPr>
          <w:p w14:paraId="6EA0CB30" w14:textId="77777777" w:rsidR="00B95613" w:rsidRPr="00506E2A" w:rsidRDefault="00B95613"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7A67119C">
                <v:shape id="_x0000_i1621" type="#_x0000_t75" style="width:13.6pt;height:14.95pt" o:ole="">
                  <v:imagedata r:id="rId151" o:title=""/>
                </v:shape>
                <o:OLEObject Type="Embed" ProgID="Equation.3" ShapeID="_x0000_i1621" DrawAspect="Content" ObjectID="_1808067128" r:id="rId821"/>
              </w:object>
            </w:r>
            <w:r w:rsidRPr="00B16A05">
              <w:rPr>
                <w:rFonts w:ascii="Times New Roman" w:hAnsi="Times New Roman"/>
                <w:b/>
                <w:color w:val="000000" w:themeColor="text1"/>
                <w:sz w:val="24"/>
                <w:szCs w:val="24"/>
                <w:lang w:val="id-ID"/>
              </w:rPr>
              <w:t>)</w:t>
            </w:r>
          </w:p>
        </w:tc>
        <w:tc>
          <w:tcPr>
            <w:tcW w:w="1701" w:type="dxa"/>
            <w:vAlign w:val="center"/>
          </w:tcPr>
          <w:p w14:paraId="299FE7F3" w14:textId="77777777" w:rsidR="00B95613" w:rsidRPr="00506E2A" w:rsidRDefault="00B95613"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5F1B95E4">
                <v:shape id="_x0000_i1622" type="#_x0000_t75" style="width:13.6pt;height:14.95pt" o:ole="">
                  <v:imagedata r:id="rId154" o:title=""/>
                </v:shape>
                <o:OLEObject Type="Embed" ProgID="Equation.3" ShapeID="_x0000_i1622" DrawAspect="Content" ObjectID="_1808067129" r:id="rId822"/>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B95613" w14:paraId="2D4BEBEF" w14:textId="77777777" w:rsidTr="00B95613">
        <w:trPr>
          <w:trHeight w:val="407"/>
        </w:trPr>
        <w:tc>
          <w:tcPr>
            <w:tcW w:w="734" w:type="dxa"/>
            <w:vAlign w:val="center"/>
          </w:tcPr>
          <w:p w14:paraId="5F887631" w14:textId="77777777" w:rsidR="00B95613" w:rsidRPr="00D20AD6" w:rsidRDefault="00B95613"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112B212D" w14:textId="444F500C" w:rsidR="00B95613" w:rsidRPr="00B95613" w:rsidRDefault="00B95613" w:rsidP="00B95613">
            <w:pPr>
              <w:pStyle w:val="ListParagraph"/>
              <w:spacing w:after="0" w:line="240" w:lineRule="auto"/>
              <w:ind w:left="0"/>
              <w:jc w:val="center"/>
              <w:rPr>
                <w:rFonts w:ascii="Times New Roman" w:hAnsi="Times New Roman"/>
                <w:sz w:val="24"/>
              </w:rPr>
            </w:pPr>
            <w:r w:rsidRPr="00B95613">
              <w:rPr>
                <w:rFonts w:ascii="Times New Roman" w:hAnsi="Times New Roman"/>
                <w:color w:val="000000"/>
                <w:sz w:val="24"/>
              </w:rPr>
              <w:t>1130</w:t>
            </w:r>
          </w:p>
        </w:tc>
        <w:tc>
          <w:tcPr>
            <w:tcW w:w="1418" w:type="dxa"/>
            <w:vAlign w:val="center"/>
          </w:tcPr>
          <w:p w14:paraId="3EA479FD" w14:textId="31BEAF02"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1150</w:t>
            </w:r>
          </w:p>
        </w:tc>
        <w:tc>
          <w:tcPr>
            <w:tcW w:w="1701" w:type="dxa"/>
            <w:vAlign w:val="center"/>
          </w:tcPr>
          <w:p w14:paraId="46E8B30E" w14:textId="7B4CA09C"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-20</w:t>
            </w:r>
          </w:p>
        </w:tc>
        <w:tc>
          <w:tcPr>
            <w:tcW w:w="1701" w:type="dxa"/>
            <w:vAlign w:val="center"/>
          </w:tcPr>
          <w:p w14:paraId="6829F940" w14:textId="45BA8C6A"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400</w:t>
            </w:r>
          </w:p>
        </w:tc>
      </w:tr>
      <w:tr w:rsidR="00B95613" w14:paraId="2174BC8B" w14:textId="77777777" w:rsidTr="00B95613">
        <w:trPr>
          <w:trHeight w:val="413"/>
        </w:trPr>
        <w:tc>
          <w:tcPr>
            <w:tcW w:w="734" w:type="dxa"/>
            <w:vAlign w:val="center"/>
          </w:tcPr>
          <w:p w14:paraId="54A707F0" w14:textId="77777777" w:rsidR="00B95613" w:rsidRPr="00D20AD6" w:rsidRDefault="00B95613"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26E87368" w14:textId="20A98F35"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1140</w:t>
            </w:r>
          </w:p>
        </w:tc>
        <w:tc>
          <w:tcPr>
            <w:tcW w:w="1418" w:type="dxa"/>
            <w:vAlign w:val="center"/>
          </w:tcPr>
          <w:p w14:paraId="3EA021DE" w14:textId="23E7AFC9"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1150</w:t>
            </w:r>
          </w:p>
        </w:tc>
        <w:tc>
          <w:tcPr>
            <w:tcW w:w="1701" w:type="dxa"/>
            <w:vAlign w:val="center"/>
          </w:tcPr>
          <w:p w14:paraId="20400742" w14:textId="0A4F6918"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-10</w:t>
            </w:r>
          </w:p>
        </w:tc>
        <w:tc>
          <w:tcPr>
            <w:tcW w:w="1701" w:type="dxa"/>
            <w:vAlign w:val="center"/>
          </w:tcPr>
          <w:p w14:paraId="53633F00" w14:textId="237F849A"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100</w:t>
            </w:r>
          </w:p>
        </w:tc>
      </w:tr>
      <w:tr w:rsidR="00B95613" w14:paraId="4D0828A0" w14:textId="77777777" w:rsidTr="00B95613">
        <w:trPr>
          <w:trHeight w:val="420"/>
        </w:trPr>
        <w:tc>
          <w:tcPr>
            <w:tcW w:w="734" w:type="dxa"/>
            <w:vAlign w:val="center"/>
          </w:tcPr>
          <w:p w14:paraId="1671D64C" w14:textId="77777777" w:rsidR="00B95613" w:rsidRPr="00D20AD6" w:rsidRDefault="00B95613"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2836E51F" w14:textId="6E0EDB57"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1180</w:t>
            </w:r>
          </w:p>
        </w:tc>
        <w:tc>
          <w:tcPr>
            <w:tcW w:w="1418" w:type="dxa"/>
            <w:vAlign w:val="center"/>
          </w:tcPr>
          <w:p w14:paraId="5D00A2FD" w14:textId="4B0178D0"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1150</w:t>
            </w:r>
          </w:p>
        </w:tc>
        <w:tc>
          <w:tcPr>
            <w:tcW w:w="1701" w:type="dxa"/>
            <w:vAlign w:val="center"/>
          </w:tcPr>
          <w:p w14:paraId="7C799DBF" w14:textId="1284A619"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30</w:t>
            </w:r>
          </w:p>
        </w:tc>
        <w:tc>
          <w:tcPr>
            <w:tcW w:w="1701" w:type="dxa"/>
            <w:vAlign w:val="center"/>
          </w:tcPr>
          <w:p w14:paraId="60A5A06C" w14:textId="05E4BB18"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900</w:t>
            </w:r>
          </w:p>
        </w:tc>
      </w:tr>
      <w:tr w:rsidR="00B95613" w14:paraId="6B60FA2C" w14:textId="77777777" w:rsidTr="00B95613">
        <w:trPr>
          <w:trHeight w:val="412"/>
        </w:trPr>
        <w:tc>
          <w:tcPr>
            <w:tcW w:w="734" w:type="dxa"/>
            <w:vAlign w:val="center"/>
          </w:tcPr>
          <w:p w14:paraId="4D0B505A" w14:textId="77777777" w:rsidR="00B95613" w:rsidRPr="00D20AD6" w:rsidRDefault="00B95613" w:rsidP="00074C2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46165873" w14:textId="32EA2910"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3450</w:t>
            </w:r>
          </w:p>
        </w:tc>
        <w:tc>
          <w:tcPr>
            <w:tcW w:w="1418" w:type="dxa"/>
            <w:vAlign w:val="center"/>
          </w:tcPr>
          <w:p w14:paraId="624BFFC1" w14:textId="77777777" w:rsidR="00B95613" w:rsidRPr="00B95613" w:rsidRDefault="00B95613" w:rsidP="00B95613">
            <w:pPr>
              <w:pStyle w:val="ListParagraph"/>
              <w:spacing w:after="0" w:line="240" w:lineRule="auto"/>
              <w:ind w:left="0"/>
              <w:jc w:val="center"/>
              <w:rPr>
                <w:rFonts w:ascii="Times New Roman" w:hAnsi="Times New Roman"/>
                <w:b/>
                <w:sz w:val="24"/>
              </w:rPr>
            </w:pPr>
          </w:p>
        </w:tc>
        <w:tc>
          <w:tcPr>
            <w:tcW w:w="1701" w:type="dxa"/>
            <w:vAlign w:val="center"/>
          </w:tcPr>
          <w:p w14:paraId="189F7000" w14:textId="77777777" w:rsidR="00B95613" w:rsidRPr="00B95613" w:rsidRDefault="00B95613" w:rsidP="00B95613">
            <w:pPr>
              <w:pStyle w:val="ListParagraph"/>
              <w:spacing w:after="0" w:line="240" w:lineRule="auto"/>
              <w:ind w:left="0"/>
              <w:jc w:val="center"/>
              <w:rPr>
                <w:rFonts w:ascii="Times New Roman" w:hAnsi="Times New Roman"/>
                <w:b/>
                <w:sz w:val="24"/>
              </w:rPr>
            </w:pPr>
          </w:p>
        </w:tc>
        <w:tc>
          <w:tcPr>
            <w:tcW w:w="1701" w:type="dxa"/>
            <w:vAlign w:val="center"/>
          </w:tcPr>
          <w:p w14:paraId="37985E28" w14:textId="5C361E22"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1400</w:t>
            </w:r>
          </w:p>
        </w:tc>
      </w:tr>
      <w:tr w:rsidR="00B95613" w14:paraId="243B034F" w14:textId="77777777" w:rsidTr="00B95613">
        <w:trPr>
          <w:trHeight w:val="417"/>
        </w:trPr>
        <w:tc>
          <w:tcPr>
            <w:tcW w:w="734" w:type="dxa"/>
            <w:vAlign w:val="center"/>
          </w:tcPr>
          <w:p w14:paraId="026A5B6E" w14:textId="77777777" w:rsidR="00B95613" w:rsidRPr="00D20AD6" w:rsidRDefault="00B95613" w:rsidP="00074C2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40522E36">
                <v:shape id="_x0000_i1623" type="#_x0000_t75" style="width:13.6pt;height:14.95pt" o:ole="">
                  <v:imagedata r:id="rId151" o:title=""/>
                </v:shape>
                <o:OLEObject Type="Embed" ProgID="Equation.3" ShapeID="_x0000_i1623" DrawAspect="Content" ObjectID="_1808067130" r:id="rId823"/>
              </w:object>
            </w:r>
          </w:p>
        </w:tc>
        <w:tc>
          <w:tcPr>
            <w:tcW w:w="1216" w:type="dxa"/>
            <w:vAlign w:val="center"/>
          </w:tcPr>
          <w:p w14:paraId="45423E96" w14:textId="232ED798"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1150</w:t>
            </w:r>
          </w:p>
        </w:tc>
        <w:tc>
          <w:tcPr>
            <w:tcW w:w="1418" w:type="dxa"/>
            <w:vAlign w:val="center"/>
          </w:tcPr>
          <w:p w14:paraId="1967E01B" w14:textId="77777777" w:rsidR="00B95613" w:rsidRPr="00B95613" w:rsidRDefault="00B95613" w:rsidP="00B95613">
            <w:pPr>
              <w:pStyle w:val="ListParagraph"/>
              <w:spacing w:after="0" w:line="240" w:lineRule="auto"/>
              <w:ind w:left="0"/>
              <w:jc w:val="center"/>
              <w:rPr>
                <w:rFonts w:ascii="Times New Roman" w:hAnsi="Times New Roman"/>
                <w:b/>
                <w:sz w:val="24"/>
              </w:rPr>
            </w:pPr>
          </w:p>
        </w:tc>
        <w:tc>
          <w:tcPr>
            <w:tcW w:w="1701" w:type="dxa"/>
            <w:vAlign w:val="center"/>
          </w:tcPr>
          <w:p w14:paraId="410D2D99" w14:textId="77777777" w:rsidR="00B95613" w:rsidRPr="00B95613" w:rsidRDefault="00B95613" w:rsidP="00B95613">
            <w:pPr>
              <w:pStyle w:val="ListParagraph"/>
              <w:spacing w:after="0" w:line="240" w:lineRule="auto"/>
              <w:ind w:left="0"/>
              <w:jc w:val="center"/>
              <w:rPr>
                <w:rFonts w:ascii="Times New Roman" w:hAnsi="Times New Roman"/>
                <w:b/>
                <w:sz w:val="24"/>
              </w:rPr>
            </w:pPr>
          </w:p>
        </w:tc>
        <w:tc>
          <w:tcPr>
            <w:tcW w:w="1701" w:type="dxa"/>
            <w:vAlign w:val="center"/>
          </w:tcPr>
          <w:p w14:paraId="319B0C7E" w14:textId="77777777" w:rsidR="00B95613" w:rsidRPr="00B95613" w:rsidRDefault="00B95613" w:rsidP="00B95613">
            <w:pPr>
              <w:pStyle w:val="ListParagraph"/>
              <w:spacing w:after="0" w:line="240" w:lineRule="auto"/>
              <w:ind w:left="0"/>
              <w:jc w:val="center"/>
              <w:rPr>
                <w:rFonts w:ascii="Times New Roman" w:hAnsi="Times New Roman"/>
                <w:b/>
                <w:sz w:val="24"/>
              </w:rPr>
            </w:pPr>
          </w:p>
        </w:tc>
      </w:tr>
    </w:tbl>
    <w:p w14:paraId="06FAB6C2" w14:textId="77777777" w:rsidR="00B95613" w:rsidRPr="00137586" w:rsidRDefault="00B95613" w:rsidP="00B95613">
      <w:pPr>
        <w:spacing w:before="240" w:line="480" w:lineRule="auto"/>
        <w:ind w:left="360"/>
        <w:jc w:val="both"/>
        <w:rPr>
          <w:color w:val="000000" w:themeColor="text1"/>
          <w:lang w:val="id-ID"/>
        </w:rPr>
      </w:pPr>
      <w:r w:rsidRPr="00137586">
        <w:rPr>
          <w:color w:val="000000" w:themeColor="text1"/>
          <w:lang w:val="id-ID"/>
        </w:rPr>
        <w:t>SD</w:t>
      </w:r>
      <w:r w:rsidRPr="00137586">
        <w:rPr>
          <w:color w:val="000000" w:themeColor="text1"/>
          <w:lang w:val="id-ID"/>
        </w:rPr>
        <w:tab/>
        <w:t xml:space="preserve">= </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137586">
        <w:rPr>
          <w:color w:val="000000" w:themeColor="text1"/>
          <w:lang w:val="id-ID"/>
        </w:rPr>
        <w:fldChar w:fldCharType="separate"/>
      </w:r>
      <w:r w:rsidRPr="009023A7">
        <w:rPr>
          <w:position w:val="-26"/>
          <w:lang w:val="id-ID"/>
        </w:rPr>
        <w:object w:dxaOrig="1420" w:dyaOrig="820" w14:anchorId="2BC3940D">
          <v:shape id="_x0000_i1624" type="#_x0000_t75" style="width:1in;height:42.1pt" o:ole="">
            <v:imagedata r:id="rId157" o:title=""/>
          </v:shape>
          <o:OLEObject Type="Embed" ProgID="Equation.3" ShapeID="_x0000_i1624" DrawAspect="Content" ObjectID="_1808067131" r:id="rId824"/>
        </w:object>
      </w:r>
      <w:r w:rsidRPr="00137586">
        <w:rPr>
          <w:color w:val="000000" w:themeColor="text1"/>
          <w:lang w:val="id-ID"/>
        </w:rPr>
        <w:fldChar w:fldCharType="end"/>
      </w:r>
    </w:p>
    <w:p w14:paraId="5B41E7C6" w14:textId="77777777" w:rsidR="00B95613" w:rsidRPr="00137586" w:rsidRDefault="00B95613" w:rsidP="00B95613">
      <w:pPr>
        <w:tabs>
          <w:tab w:val="left" w:pos="426"/>
        </w:tabs>
        <w:spacing w:line="480" w:lineRule="auto"/>
        <w:jc w:val="both"/>
        <w:rPr>
          <w:color w:val="000000" w:themeColor="text1"/>
          <w:lang w:val="id-ID"/>
        </w:rPr>
      </w:pPr>
      <w:r>
        <w:rPr>
          <w:color w:val="000000" w:themeColor="text1"/>
        </w:rPr>
        <w:tab/>
      </w:r>
      <w:r w:rsidRPr="00137586">
        <w:rPr>
          <w:color w:val="000000" w:themeColor="text1"/>
          <w:lang w:val="id-ID"/>
        </w:rPr>
        <w:tab/>
        <w:t>=</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137586">
        <w:rPr>
          <w:color w:val="000000" w:themeColor="text1"/>
          <w:lang w:val="id-ID"/>
        </w:rPr>
        <w:fldChar w:fldCharType="end"/>
      </w:r>
      <w:r w:rsidRPr="00AA764D">
        <w:rPr>
          <w:position w:val="-26"/>
          <w:lang w:val="id-ID"/>
        </w:rPr>
        <w:object w:dxaOrig="760" w:dyaOrig="700" w14:anchorId="091386AD">
          <v:shape id="_x0000_i1625" type="#_x0000_t75" style="width:55.7pt;height:32.6pt" o:ole="">
            <v:imagedata r:id="rId825" o:title=""/>
          </v:shape>
          <o:OLEObject Type="Embed" ProgID="Equation.3" ShapeID="_x0000_i1625" DrawAspect="Content" ObjectID="_1808067132" r:id="rId826"/>
        </w:object>
      </w:r>
      <w:r w:rsidRPr="009023A7">
        <w:rPr>
          <w:lang w:val="id-ID"/>
        </w:rPr>
        <w:object w:dxaOrig="180" w:dyaOrig="340" w14:anchorId="4D22470E">
          <v:shape id="_x0000_i1626" type="#_x0000_t75" style="width:8.15pt;height:17.65pt" o:ole="">
            <v:imagedata r:id="rId161" o:title=""/>
          </v:shape>
          <o:OLEObject Type="Embed" ProgID="Equation.3" ShapeID="_x0000_i1626" DrawAspect="Content" ObjectID="_1808067133" r:id="rId827"/>
        </w:object>
      </w:r>
      <w:r w:rsidRPr="009023A7">
        <w:rPr>
          <w:lang w:val="id-ID"/>
        </w:rPr>
        <w:object w:dxaOrig="180" w:dyaOrig="340" w14:anchorId="370CC45F">
          <v:shape id="_x0000_i1627" type="#_x0000_t75" style="width:8.15pt;height:17.65pt" o:ole="">
            <v:imagedata r:id="rId161" o:title=""/>
          </v:shape>
          <o:OLEObject Type="Embed" ProgID="Equation.3" ShapeID="_x0000_i1627" DrawAspect="Content" ObjectID="_1808067134" r:id="rId828"/>
        </w:object>
      </w:r>
    </w:p>
    <w:p w14:paraId="0A6572B8" w14:textId="2458ACED" w:rsidR="00B95613" w:rsidRDefault="00B95613" w:rsidP="00B95613">
      <w:pPr>
        <w:spacing w:line="480" w:lineRule="auto"/>
        <w:ind w:left="360" w:firstLine="360"/>
        <w:jc w:val="both"/>
        <w:rPr>
          <w:color w:val="000000" w:themeColor="text1"/>
        </w:rPr>
      </w:pPr>
      <w:r w:rsidRPr="00137586">
        <w:rPr>
          <w:color w:val="000000" w:themeColor="text1"/>
          <w:lang w:val="id-ID"/>
        </w:rPr>
        <w:t xml:space="preserve">= </w:t>
      </w:r>
      <w:r>
        <w:rPr>
          <w:color w:val="000000" w:themeColor="text1"/>
        </w:rPr>
        <w:t>26,45</w:t>
      </w:r>
    </w:p>
    <w:p w14:paraId="70EEC3E0" w14:textId="51795584" w:rsidR="00B95613" w:rsidRPr="00137586" w:rsidRDefault="00B95613" w:rsidP="00B95613">
      <w:pPr>
        <w:rPr>
          <w:b/>
        </w:rPr>
      </w:pPr>
      <w:r w:rsidRPr="00137586">
        <w:rPr>
          <w:b/>
        </w:rPr>
        <w:t>F</w:t>
      </w:r>
      <w:r>
        <w:rPr>
          <w:b/>
        </w:rPr>
        <w:t>1</w:t>
      </w:r>
      <w:r w:rsidRPr="00137586">
        <w:rPr>
          <w:b/>
        </w:rPr>
        <w:t xml:space="preserve"> (</w:t>
      </w:r>
      <w:r>
        <w:rPr>
          <w:b/>
        </w:rPr>
        <w:t>Siklus 5</w:t>
      </w:r>
      <w:r w:rsidRPr="00137586">
        <w:rPr>
          <w:b/>
        </w:rPr>
        <w:t>)</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B95613" w14:paraId="17C79FF0" w14:textId="77777777" w:rsidTr="00074C22">
        <w:trPr>
          <w:trHeight w:val="542"/>
        </w:trPr>
        <w:tc>
          <w:tcPr>
            <w:tcW w:w="734" w:type="dxa"/>
            <w:vAlign w:val="center"/>
          </w:tcPr>
          <w:p w14:paraId="12DD49B6" w14:textId="77777777" w:rsidR="00B95613" w:rsidRDefault="00B95613" w:rsidP="00074C2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4E617CCB" w14:textId="77777777" w:rsidR="00B95613" w:rsidRDefault="00B95613" w:rsidP="00074C2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0CFD61FF" w14:textId="77777777" w:rsidR="00B95613" w:rsidRPr="00D20AD6" w:rsidRDefault="00B95613" w:rsidP="00074C2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7FD633A5">
                <v:shape id="_x0000_i1628" type="#_x0000_t75" style="width:13.6pt;height:14.95pt" o:ole="">
                  <v:imagedata r:id="rId151" o:title=""/>
                </v:shape>
                <o:OLEObject Type="Embed" ProgID="Equation.3" ShapeID="_x0000_i1628" DrawAspect="Content" ObjectID="_1808067135" r:id="rId829"/>
              </w:object>
            </w:r>
          </w:p>
        </w:tc>
        <w:tc>
          <w:tcPr>
            <w:tcW w:w="1701" w:type="dxa"/>
            <w:vAlign w:val="center"/>
          </w:tcPr>
          <w:p w14:paraId="6FA53CD7" w14:textId="77777777" w:rsidR="00B95613" w:rsidRPr="00506E2A" w:rsidRDefault="00B95613"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5788378D">
                <v:shape id="_x0000_i1629" type="#_x0000_t75" style="width:13.6pt;height:14.95pt" o:ole="">
                  <v:imagedata r:id="rId151" o:title=""/>
                </v:shape>
                <o:OLEObject Type="Embed" ProgID="Equation.3" ShapeID="_x0000_i1629" DrawAspect="Content" ObjectID="_1808067136" r:id="rId830"/>
              </w:object>
            </w:r>
            <w:r w:rsidRPr="00B16A05">
              <w:rPr>
                <w:rFonts w:ascii="Times New Roman" w:hAnsi="Times New Roman"/>
                <w:b/>
                <w:color w:val="000000" w:themeColor="text1"/>
                <w:sz w:val="24"/>
                <w:szCs w:val="24"/>
                <w:lang w:val="id-ID"/>
              </w:rPr>
              <w:t>)</w:t>
            </w:r>
          </w:p>
        </w:tc>
        <w:tc>
          <w:tcPr>
            <w:tcW w:w="1701" w:type="dxa"/>
            <w:vAlign w:val="center"/>
          </w:tcPr>
          <w:p w14:paraId="311BEFB4" w14:textId="77777777" w:rsidR="00B95613" w:rsidRPr="00506E2A" w:rsidRDefault="00B95613"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FC80ABF">
                <v:shape id="_x0000_i1630" type="#_x0000_t75" style="width:13.6pt;height:14.95pt" o:ole="">
                  <v:imagedata r:id="rId154" o:title=""/>
                </v:shape>
                <o:OLEObject Type="Embed" ProgID="Equation.3" ShapeID="_x0000_i1630" DrawAspect="Content" ObjectID="_1808067137" r:id="rId831"/>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B95613" w14:paraId="333D06E8" w14:textId="77777777" w:rsidTr="00B95613">
        <w:trPr>
          <w:trHeight w:val="407"/>
        </w:trPr>
        <w:tc>
          <w:tcPr>
            <w:tcW w:w="734" w:type="dxa"/>
            <w:vAlign w:val="center"/>
          </w:tcPr>
          <w:p w14:paraId="604F81F8" w14:textId="77777777" w:rsidR="00B95613" w:rsidRPr="00D20AD6" w:rsidRDefault="00B95613"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6539E161" w14:textId="509D9BE6" w:rsidR="00B95613" w:rsidRPr="00B95613" w:rsidRDefault="00B95613" w:rsidP="00B95613">
            <w:pPr>
              <w:pStyle w:val="ListParagraph"/>
              <w:spacing w:after="0" w:line="240" w:lineRule="auto"/>
              <w:ind w:left="0"/>
              <w:jc w:val="center"/>
              <w:rPr>
                <w:rFonts w:ascii="Times New Roman" w:hAnsi="Times New Roman"/>
                <w:sz w:val="24"/>
              </w:rPr>
            </w:pPr>
            <w:r w:rsidRPr="00B95613">
              <w:rPr>
                <w:rFonts w:ascii="Times New Roman" w:hAnsi="Times New Roman"/>
                <w:color w:val="000000"/>
                <w:sz w:val="24"/>
              </w:rPr>
              <w:t>1210</w:t>
            </w:r>
          </w:p>
        </w:tc>
        <w:tc>
          <w:tcPr>
            <w:tcW w:w="1418" w:type="dxa"/>
            <w:vAlign w:val="center"/>
          </w:tcPr>
          <w:p w14:paraId="788841B8" w14:textId="49729D19"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1246</w:t>
            </w:r>
          </w:p>
        </w:tc>
        <w:tc>
          <w:tcPr>
            <w:tcW w:w="1701" w:type="dxa"/>
            <w:vAlign w:val="center"/>
          </w:tcPr>
          <w:p w14:paraId="1E4E16DF" w14:textId="4D019A0E"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-36</w:t>
            </w:r>
          </w:p>
        </w:tc>
        <w:tc>
          <w:tcPr>
            <w:tcW w:w="1701" w:type="dxa"/>
            <w:vAlign w:val="center"/>
          </w:tcPr>
          <w:p w14:paraId="34D03990" w14:textId="517FD9FC"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1296</w:t>
            </w:r>
          </w:p>
        </w:tc>
      </w:tr>
      <w:tr w:rsidR="00B95613" w14:paraId="6F0F2CE5" w14:textId="77777777" w:rsidTr="00B95613">
        <w:trPr>
          <w:trHeight w:val="413"/>
        </w:trPr>
        <w:tc>
          <w:tcPr>
            <w:tcW w:w="734" w:type="dxa"/>
            <w:vAlign w:val="center"/>
          </w:tcPr>
          <w:p w14:paraId="473EB198" w14:textId="77777777" w:rsidR="00B95613" w:rsidRPr="00D20AD6" w:rsidRDefault="00B95613"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4B3000B7" w14:textId="30DA7CA7"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1260</w:t>
            </w:r>
          </w:p>
        </w:tc>
        <w:tc>
          <w:tcPr>
            <w:tcW w:w="1418" w:type="dxa"/>
            <w:vAlign w:val="center"/>
          </w:tcPr>
          <w:p w14:paraId="0B9846EC" w14:textId="48ECDFEB"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1246</w:t>
            </w:r>
          </w:p>
        </w:tc>
        <w:tc>
          <w:tcPr>
            <w:tcW w:w="1701" w:type="dxa"/>
            <w:vAlign w:val="center"/>
          </w:tcPr>
          <w:p w14:paraId="6BE5886D" w14:textId="42571EA0"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14</w:t>
            </w:r>
          </w:p>
        </w:tc>
        <w:tc>
          <w:tcPr>
            <w:tcW w:w="1701" w:type="dxa"/>
            <w:vAlign w:val="center"/>
          </w:tcPr>
          <w:p w14:paraId="5FAF9C61" w14:textId="233EBB51"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196</w:t>
            </w:r>
          </w:p>
        </w:tc>
      </w:tr>
      <w:tr w:rsidR="00B95613" w14:paraId="60327EAC" w14:textId="77777777" w:rsidTr="00B95613">
        <w:trPr>
          <w:trHeight w:val="420"/>
        </w:trPr>
        <w:tc>
          <w:tcPr>
            <w:tcW w:w="734" w:type="dxa"/>
            <w:vAlign w:val="center"/>
          </w:tcPr>
          <w:p w14:paraId="343A5078" w14:textId="77777777" w:rsidR="00B95613" w:rsidRPr="00D20AD6" w:rsidRDefault="00B95613"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3C2DC810" w14:textId="38A4C813"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1270</w:t>
            </w:r>
          </w:p>
        </w:tc>
        <w:tc>
          <w:tcPr>
            <w:tcW w:w="1418" w:type="dxa"/>
            <w:vAlign w:val="center"/>
          </w:tcPr>
          <w:p w14:paraId="4360D7B1" w14:textId="249C5CD7"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1246</w:t>
            </w:r>
          </w:p>
        </w:tc>
        <w:tc>
          <w:tcPr>
            <w:tcW w:w="1701" w:type="dxa"/>
            <w:vAlign w:val="center"/>
          </w:tcPr>
          <w:p w14:paraId="753F7EE2" w14:textId="1DA27914"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24</w:t>
            </w:r>
          </w:p>
        </w:tc>
        <w:tc>
          <w:tcPr>
            <w:tcW w:w="1701" w:type="dxa"/>
            <w:vAlign w:val="center"/>
          </w:tcPr>
          <w:p w14:paraId="1FF39F49" w14:textId="7D0BA6FD"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576</w:t>
            </w:r>
          </w:p>
        </w:tc>
      </w:tr>
      <w:tr w:rsidR="00B95613" w14:paraId="28868EF6" w14:textId="77777777" w:rsidTr="00B95613">
        <w:trPr>
          <w:trHeight w:val="412"/>
        </w:trPr>
        <w:tc>
          <w:tcPr>
            <w:tcW w:w="734" w:type="dxa"/>
            <w:vAlign w:val="center"/>
          </w:tcPr>
          <w:p w14:paraId="0C326D72" w14:textId="77777777" w:rsidR="00B95613" w:rsidRPr="00D20AD6" w:rsidRDefault="00B95613" w:rsidP="00074C2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059D638B" w14:textId="431236FD"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3740</w:t>
            </w:r>
          </w:p>
        </w:tc>
        <w:tc>
          <w:tcPr>
            <w:tcW w:w="1418" w:type="dxa"/>
            <w:vAlign w:val="center"/>
          </w:tcPr>
          <w:p w14:paraId="020076A9" w14:textId="77777777" w:rsidR="00B95613" w:rsidRPr="00B95613" w:rsidRDefault="00B95613" w:rsidP="00B95613">
            <w:pPr>
              <w:pStyle w:val="ListParagraph"/>
              <w:spacing w:after="0" w:line="240" w:lineRule="auto"/>
              <w:ind w:left="0"/>
              <w:jc w:val="center"/>
              <w:rPr>
                <w:rFonts w:ascii="Times New Roman" w:hAnsi="Times New Roman"/>
                <w:b/>
                <w:sz w:val="24"/>
              </w:rPr>
            </w:pPr>
          </w:p>
        </w:tc>
        <w:tc>
          <w:tcPr>
            <w:tcW w:w="1701" w:type="dxa"/>
            <w:vAlign w:val="center"/>
          </w:tcPr>
          <w:p w14:paraId="66D4D67B" w14:textId="77777777" w:rsidR="00B95613" w:rsidRPr="00B95613" w:rsidRDefault="00B95613" w:rsidP="00B95613">
            <w:pPr>
              <w:pStyle w:val="ListParagraph"/>
              <w:spacing w:after="0" w:line="240" w:lineRule="auto"/>
              <w:ind w:left="0"/>
              <w:jc w:val="center"/>
              <w:rPr>
                <w:rFonts w:ascii="Times New Roman" w:hAnsi="Times New Roman"/>
                <w:b/>
                <w:sz w:val="24"/>
              </w:rPr>
            </w:pPr>
          </w:p>
        </w:tc>
        <w:tc>
          <w:tcPr>
            <w:tcW w:w="1701" w:type="dxa"/>
            <w:vAlign w:val="center"/>
          </w:tcPr>
          <w:p w14:paraId="0E352985" w14:textId="2CD46426" w:rsidR="00B95613" w:rsidRPr="00B95613" w:rsidRDefault="00B95613" w:rsidP="00B95613">
            <w:pPr>
              <w:pStyle w:val="ListParagraph"/>
              <w:spacing w:after="0" w:line="240" w:lineRule="auto"/>
              <w:ind w:left="0"/>
              <w:jc w:val="center"/>
              <w:rPr>
                <w:rFonts w:ascii="Times New Roman" w:hAnsi="Times New Roman"/>
                <w:b/>
                <w:sz w:val="24"/>
              </w:rPr>
            </w:pPr>
            <w:r w:rsidRPr="00B95613">
              <w:rPr>
                <w:rFonts w:ascii="Times New Roman" w:hAnsi="Times New Roman"/>
                <w:color w:val="000000"/>
                <w:sz w:val="24"/>
              </w:rPr>
              <w:t>2068</w:t>
            </w:r>
          </w:p>
        </w:tc>
      </w:tr>
      <w:tr w:rsidR="00B95613" w14:paraId="100E5CCD" w14:textId="77777777" w:rsidTr="00B95613">
        <w:trPr>
          <w:trHeight w:val="417"/>
        </w:trPr>
        <w:tc>
          <w:tcPr>
            <w:tcW w:w="734" w:type="dxa"/>
            <w:vAlign w:val="center"/>
          </w:tcPr>
          <w:p w14:paraId="4D273D52" w14:textId="77777777" w:rsidR="00B95613" w:rsidRPr="00D20AD6" w:rsidRDefault="00B95613" w:rsidP="00074C2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5850F1CA">
                <v:shape id="_x0000_i1631" type="#_x0000_t75" style="width:13.6pt;height:14.95pt" o:ole="">
                  <v:imagedata r:id="rId151" o:title=""/>
                </v:shape>
                <o:OLEObject Type="Embed" ProgID="Equation.3" ShapeID="_x0000_i1631" DrawAspect="Content" ObjectID="_1808067138" r:id="rId832"/>
              </w:object>
            </w:r>
          </w:p>
        </w:tc>
        <w:tc>
          <w:tcPr>
            <w:tcW w:w="1216" w:type="dxa"/>
            <w:vAlign w:val="center"/>
          </w:tcPr>
          <w:p w14:paraId="75685757" w14:textId="67622B01" w:rsidR="00B95613" w:rsidRPr="00B95613" w:rsidRDefault="00B95613" w:rsidP="00B95613">
            <w:pPr>
              <w:pStyle w:val="ListParagraph"/>
              <w:spacing w:after="0" w:line="240" w:lineRule="auto"/>
              <w:ind w:left="0"/>
              <w:jc w:val="center"/>
              <w:rPr>
                <w:rFonts w:ascii="Times New Roman" w:hAnsi="Times New Roman"/>
                <w:b/>
                <w:sz w:val="24"/>
              </w:rPr>
            </w:pPr>
            <w:r>
              <w:rPr>
                <w:rFonts w:ascii="Times New Roman" w:hAnsi="Times New Roman"/>
                <w:color w:val="000000"/>
                <w:sz w:val="24"/>
              </w:rPr>
              <w:t>1246</w:t>
            </w:r>
          </w:p>
        </w:tc>
        <w:tc>
          <w:tcPr>
            <w:tcW w:w="1418" w:type="dxa"/>
            <w:vAlign w:val="center"/>
          </w:tcPr>
          <w:p w14:paraId="3EEB9BAB" w14:textId="77777777" w:rsidR="00B95613" w:rsidRPr="00B95613" w:rsidRDefault="00B95613" w:rsidP="00B95613">
            <w:pPr>
              <w:pStyle w:val="ListParagraph"/>
              <w:spacing w:after="0" w:line="240" w:lineRule="auto"/>
              <w:ind w:left="0"/>
              <w:jc w:val="center"/>
              <w:rPr>
                <w:rFonts w:ascii="Times New Roman" w:hAnsi="Times New Roman"/>
                <w:b/>
                <w:sz w:val="24"/>
              </w:rPr>
            </w:pPr>
          </w:p>
        </w:tc>
        <w:tc>
          <w:tcPr>
            <w:tcW w:w="1701" w:type="dxa"/>
            <w:vAlign w:val="center"/>
          </w:tcPr>
          <w:p w14:paraId="6FBFBAB9" w14:textId="77777777" w:rsidR="00B95613" w:rsidRPr="00B95613" w:rsidRDefault="00B95613" w:rsidP="00B95613">
            <w:pPr>
              <w:pStyle w:val="ListParagraph"/>
              <w:spacing w:after="0" w:line="240" w:lineRule="auto"/>
              <w:ind w:left="0"/>
              <w:jc w:val="center"/>
              <w:rPr>
                <w:rFonts w:ascii="Times New Roman" w:hAnsi="Times New Roman"/>
                <w:b/>
                <w:sz w:val="24"/>
              </w:rPr>
            </w:pPr>
          </w:p>
        </w:tc>
        <w:tc>
          <w:tcPr>
            <w:tcW w:w="1701" w:type="dxa"/>
            <w:vAlign w:val="center"/>
          </w:tcPr>
          <w:p w14:paraId="296B2F9D" w14:textId="77777777" w:rsidR="00B95613" w:rsidRPr="00B95613" w:rsidRDefault="00B95613" w:rsidP="00B95613">
            <w:pPr>
              <w:pStyle w:val="ListParagraph"/>
              <w:spacing w:after="0" w:line="240" w:lineRule="auto"/>
              <w:ind w:left="0"/>
              <w:jc w:val="center"/>
              <w:rPr>
                <w:rFonts w:ascii="Times New Roman" w:hAnsi="Times New Roman"/>
                <w:b/>
                <w:sz w:val="24"/>
              </w:rPr>
            </w:pPr>
          </w:p>
        </w:tc>
      </w:tr>
    </w:tbl>
    <w:p w14:paraId="120AD1E2" w14:textId="77777777" w:rsidR="00B95613" w:rsidRPr="00137586" w:rsidRDefault="00B95613" w:rsidP="00B95613">
      <w:pPr>
        <w:spacing w:before="240" w:line="480" w:lineRule="auto"/>
        <w:ind w:left="360"/>
        <w:jc w:val="both"/>
        <w:rPr>
          <w:color w:val="000000" w:themeColor="text1"/>
          <w:lang w:val="id-ID"/>
        </w:rPr>
      </w:pPr>
      <w:r w:rsidRPr="00137586">
        <w:rPr>
          <w:color w:val="000000" w:themeColor="text1"/>
          <w:lang w:val="id-ID"/>
        </w:rPr>
        <w:t>SD</w:t>
      </w:r>
      <w:r w:rsidRPr="00137586">
        <w:rPr>
          <w:color w:val="000000" w:themeColor="text1"/>
          <w:lang w:val="id-ID"/>
        </w:rPr>
        <w:tab/>
        <w:t xml:space="preserve">= </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137586">
        <w:rPr>
          <w:color w:val="000000" w:themeColor="text1"/>
          <w:lang w:val="id-ID"/>
        </w:rPr>
        <w:fldChar w:fldCharType="separate"/>
      </w:r>
      <w:r w:rsidRPr="009023A7">
        <w:rPr>
          <w:position w:val="-26"/>
          <w:lang w:val="id-ID"/>
        </w:rPr>
        <w:object w:dxaOrig="1420" w:dyaOrig="820" w14:anchorId="3458B943">
          <v:shape id="_x0000_i1632" type="#_x0000_t75" style="width:1in;height:42.1pt" o:ole="">
            <v:imagedata r:id="rId157" o:title=""/>
          </v:shape>
          <o:OLEObject Type="Embed" ProgID="Equation.3" ShapeID="_x0000_i1632" DrawAspect="Content" ObjectID="_1808067139" r:id="rId833"/>
        </w:object>
      </w:r>
      <w:r w:rsidRPr="00137586">
        <w:rPr>
          <w:color w:val="000000" w:themeColor="text1"/>
          <w:lang w:val="id-ID"/>
        </w:rPr>
        <w:fldChar w:fldCharType="end"/>
      </w:r>
    </w:p>
    <w:p w14:paraId="4422816D" w14:textId="77777777" w:rsidR="00B95613" w:rsidRPr="00137586" w:rsidRDefault="00B95613" w:rsidP="00B95613">
      <w:pPr>
        <w:tabs>
          <w:tab w:val="left" w:pos="426"/>
        </w:tabs>
        <w:spacing w:line="480" w:lineRule="auto"/>
        <w:jc w:val="both"/>
        <w:rPr>
          <w:color w:val="000000" w:themeColor="text1"/>
          <w:lang w:val="id-ID"/>
        </w:rPr>
      </w:pPr>
      <w:r>
        <w:rPr>
          <w:color w:val="000000" w:themeColor="text1"/>
        </w:rPr>
        <w:tab/>
      </w:r>
      <w:r w:rsidRPr="00137586">
        <w:rPr>
          <w:color w:val="000000" w:themeColor="text1"/>
          <w:lang w:val="id-ID"/>
        </w:rPr>
        <w:tab/>
        <w:t>=</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137586">
        <w:rPr>
          <w:color w:val="000000" w:themeColor="text1"/>
          <w:lang w:val="id-ID"/>
        </w:rPr>
        <w:fldChar w:fldCharType="end"/>
      </w:r>
      <w:r w:rsidR="00074C22" w:rsidRPr="00AA764D">
        <w:rPr>
          <w:position w:val="-26"/>
          <w:lang w:val="id-ID"/>
        </w:rPr>
        <w:object w:dxaOrig="780" w:dyaOrig="700" w14:anchorId="4AC801E0">
          <v:shape id="_x0000_i1633" type="#_x0000_t75" style="width:57.05pt;height:32.6pt" o:ole="">
            <v:imagedata r:id="rId834" o:title=""/>
          </v:shape>
          <o:OLEObject Type="Embed" ProgID="Equation.3" ShapeID="_x0000_i1633" DrawAspect="Content" ObjectID="_1808067140" r:id="rId835"/>
        </w:object>
      </w:r>
      <w:r w:rsidRPr="009023A7">
        <w:rPr>
          <w:lang w:val="id-ID"/>
        </w:rPr>
        <w:object w:dxaOrig="180" w:dyaOrig="340" w14:anchorId="75FCD39A">
          <v:shape id="_x0000_i1634" type="#_x0000_t75" style="width:8.15pt;height:17.65pt" o:ole="">
            <v:imagedata r:id="rId161" o:title=""/>
          </v:shape>
          <o:OLEObject Type="Embed" ProgID="Equation.3" ShapeID="_x0000_i1634" DrawAspect="Content" ObjectID="_1808067141" r:id="rId836"/>
        </w:object>
      </w:r>
      <w:r w:rsidRPr="009023A7">
        <w:rPr>
          <w:lang w:val="id-ID"/>
        </w:rPr>
        <w:object w:dxaOrig="180" w:dyaOrig="340" w14:anchorId="7F4EA3FE">
          <v:shape id="_x0000_i1635" type="#_x0000_t75" style="width:8.15pt;height:17.65pt" o:ole="">
            <v:imagedata r:id="rId161" o:title=""/>
          </v:shape>
          <o:OLEObject Type="Embed" ProgID="Equation.3" ShapeID="_x0000_i1635" DrawAspect="Content" ObjectID="_1808067142" r:id="rId837"/>
        </w:object>
      </w:r>
    </w:p>
    <w:p w14:paraId="7ACC0085" w14:textId="77DB95E0" w:rsidR="00B95613" w:rsidRPr="00B95613" w:rsidRDefault="00B95613" w:rsidP="00B95613">
      <w:pPr>
        <w:spacing w:line="480" w:lineRule="auto"/>
        <w:ind w:left="360" w:firstLine="360"/>
        <w:jc w:val="both"/>
        <w:rPr>
          <w:color w:val="000000" w:themeColor="text1"/>
        </w:rPr>
      </w:pPr>
      <w:r w:rsidRPr="00137586">
        <w:rPr>
          <w:color w:val="000000" w:themeColor="text1"/>
          <w:lang w:val="id-ID"/>
        </w:rPr>
        <w:t xml:space="preserve">= </w:t>
      </w:r>
      <w:r>
        <w:rPr>
          <w:color w:val="000000" w:themeColor="text1"/>
        </w:rPr>
        <w:t>64,31</w:t>
      </w:r>
    </w:p>
    <w:p w14:paraId="37B3C057" w14:textId="77777777" w:rsidR="00B95613" w:rsidRPr="00137586" w:rsidRDefault="00B95613" w:rsidP="00137586"/>
    <w:p w14:paraId="748A3841" w14:textId="77777777" w:rsidR="00074C22" w:rsidRDefault="00074C22" w:rsidP="00477F29">
      <w:pPr>
        <w:pStyle w:val="Caption"/>
        <w:ind w:left="1560" w:hanging="1560"/>
        <w:jc w:val="both"/>
        <w:rPr>
          <w:rFonts w:ascii="Times New Roman" w:hAnsi="Times New Roman"/>
          <w:b/>
          <w:i w:val="0"/>
          <w:color w:val="000000"/>
          <w:sz w:val="24"/>
        </w:rPr>
      </w:pPr>
    </w:p>
    <w:p w14:paraId="759CFE83" w14:textId="77777777" w:rsidR="00074C22" w:rsidRDefault="00074C22" w:rsidP="00477F29">
      <w:pPr>
        <w:pStyle w:val="Caption"/>
        <w:ind w:left="1560" w:hanging="1560"/>
        <w:jc w:val="both"/>
        <w:rPr>
          <w:rFonts w:ascii="Times New Roman" w:hAnsi="Times New Roman"/>
          <w:b/>
          <w:i w:val="0"/>
          <w:color w:val="000000"/>
          <w:sz w:val="24"/>
        </w:rPr>
      </w:pPr>
    </w:p>
    <w:p w14:paraId="1C5168AF" w14:textId="77777777" w:rsidR="00074C22" w:rsidRDefault="00074C22" w:rsidP="00074C22">
      <w:r>
        <w:rPr>
          <w:b/>
        </w:rPr>
        <w:lastRenderedPageBreak/>
        <w:t xml:space="preserve">Lampiran 33. </w:t>
      </w:r>
      <w:r>
        <w:t>(Lanjutan)</w:t>
      </w:r>
    </w:p>
    <w:p w14:paraId="7A29BCD7" w14:textId="77777777" w:rsidR="00074C22" w:rsidRDefault="00074C22" w:rsidP="00074C22"/>
    <w:p w14:paraId="2E3E77F2" w14:textId="178C9305" w:rsidR="00074C22" w:rsidRPr="00137586" w:rsidRDefault="00074C22" w:rsidP="00074C22">
      <w:pPr>
        <w:rPr>
          <w:b/>
        </w:rPr>
      </w:pPr>
      <w:r w:rsidRPr="00137586">
        <w:rPr>
          <w:b/>
        </w:rPr>
        <w:t>F</w:t>
      </w:r>
      <w:r>
        <w:rPr>
          <w:b/>
        </w:rPr>
        <w:t xml:space="preserve">1 </w:t>
      </w:r>
      <w:r w:rsidRPr="00137586">
        <w:rPr>
          <w:b/>
        </w:rPr>
        <w:t>(</w:t>
      </w:r>
      <w:r>
        <w:rPr>
          <w:b/>
        </w:rPr>
        <w:t>Siklus 6</w:t>
      </w:r>
      <w:r w:rsidRPr="00137586">
        <w:rPr>
          <w:b/>
        </w:rPr>
        <w:t>)</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074C22" w14:paraId="465FB45E" w14:textId="77777777" w:rsidTr="00074C22">
        <w:trPr>
          <w:trHeight w:val="542"/>
        </w:trPr>
        <w:tc>
          <w:tcPr>
            <w:tcW w:w="734" w:type="dxa"/>
            <w:vAlign w:val="center"/>
          </w:tcPr>
          <w:p w14:paraId="2D8C51B6" w14:textId="77777777" w:rsidR="00074C22" w:rsidRDefault="00074C22" w:rsidP="00074C2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7B2781F0" w14:textId="77777777" w:rsidR="00074C22" w:rsidRDefault="00074C22" w:rsidP="00074C2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35B0D7B0" w14:textId="77777777" w:rsidR="00074C22" w:rsidRPr="00D20AD6" w:rsidRDefault="00074C22" w:rsidP="00074C2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0BAA570E">
                <v:shape id="_x0000_i1636" type="#_x0000_t75" style="width:13.6pt;height:14.95pt" o:ole="">
                  <v:imagedata r:id="rId151" o:title=""/>
                </v:shape>
                <o:OLEObject Type="Embed" ProgID="Equation.3" ShapeID="_x0000_i1636" DrawAspect="Content" ObjectID="_1808067143" r:id="rId838"/>
              </w:object>
            </w:r>
          </w:p>
        </w:tc>
        <w:tc>
          <w:tcPr>
            <w:tcW w:w="1701" w:type="dxa"/>
            <w:vAlign w:val="center"/>
          </w:tcPr>
          <w:p w14:paraId="5C4F4C62" w14:textId="77777777" w:rsidR="00074C22" w:rsidRPr="00506E2A" w:rsidRDefault="00074C22"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20DA617F">
                <v:shape id="_x0000_i1637" type="#_x0000_t75" style="width:13.6pt;height:14.95pt" o:ole="">
                  <v:imagedata r:id="rId151" o:title=""/>
                </v:shape>
                <o:OLEObject Type="Embed" ProgID="Equation.3" ShapeID="_x0000_i1637" DrawAspect="Content" ObjectID="_1808067144" r:id="rId839"/>
              </w:object>
            </w:r>
            <w:r w:rsidRPr="00B16A05">
              <w:rPr>
                <w:rFonts w:ascii="Times New Roman" w:hAnsi="Times New Roman"/>
                <w:b/>
                <w:color w:val="000000" w:themeColor="text1"/>
                <w:sz w:val="24"/>
                <w:szCs w:val="24"/>
                <w:lang w:val="id-ID"/>
              </w:rPr>
              <w:t>)</w:t>
            </w:r>
          </w:p>
        </w:tc>
        <w:tc>
          <w:tcPr>
            <w:tcW w:w="1701" w:type="dxa"/>
            <w:vAlign w:val="center"/>
          </w:tcPr>
          <w:p w14:paraId="69323672" w14:textId="77777777" w:rsidR="00074C22" w:rsidRPr="00506E2A" w:rsidRDefault="00074C22"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74DAFB75">
                <v:shape id="_x0000_i1638" type="#_x0000_t75" style="width:13.6pt;height:14.95pt" o:ole="">
                  <v:imagedata r:id="rId154" o:title=""/>
                </v:shape>
                <o:OLEObject Type="Embed" ProgID="Equation.3" ShapeID="_x0000_i1638" DrawAspect="Content" ObjectID="_1808067145" r:id="rId840"/>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074C22" w14:paraId="55017438" w14:textId="77777777" w:rsidTr="00074C22">
        <w:trPr>
          <w:trHeight w:val="407"/>
        </w:trPr>
        <w:tc>
          <w:tcPr>
            <w:tcW w:w="734" w:type="dxa"/>
            <w:vAlign w:val="center"/>
          </w:tcPr>
          <w:p w14:paraId="609744C6" w14:textId="77777777" w:rsidR="00074C22" w:rsidRPr="00D20AD6" w:rsidRDefault="00074C22"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26365CD6" w14:textId="62F303D1" w:rsidR="00074C22" w:rsidRPr="00074C22" w:rsidRDefault="00074C22" w:rsidP="00074C22">
            <w:pPr>
              <w:pStyle w:val="ListParagraph"/>
              <w:spacing w:after="0" w:line="240" w:lineRule="auto"/>
              <w:ind w:left="0"/>
              <w:jc w:val="center"/>
              <w:rPr>
                <w:rFonts w:ascii="Times New Roman" w:hAnsi="Times New Roman"/>
                <w:sz w:val="24"/>
              </w:rPr>
            </w:pPr>
            <w:r w:rsidRPr="00074C22">
              <w:rPr>
                <w:rFonts w:ascii="Times New Roman" w:hAnsi="Times New Roman"/>
                <w:color w:val="000000"/>
                <w:sz w:val="24"/>
              </w:rPr>
              <w:t>1270</w:t>
            </w:r>
          </w:p>
        </w:tc>
        <w:tc>
          <w:tcPr>
            <w:tcW w:w="1418" w:type="dxa"/>
            <w:vAlign w:val="center"/>
          </w:tcPr>
          <w:p w14:paraId="0E944FB8" w14:textId="1FE6495C"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1260</w:t>
            </w:r>
          </w:p>
        </w:tc>
        <w:tc>
          <w:tcPr>
            <w:tcW w:w="1701" w:type="dxa"/>
            <w:vAlign w:val="center"/>
          </w:tcPr>
          <w:p w14:paraId="6AC2EE61" w14:textId="60991F7E"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10</w:t>
            </w:r>
          </w:p>
        </w:tc>
        <w:tc>
          <w:tcPr>
            <w:tcW w:w="1701" w:type="dxa"/>
            <w:vAlign w:val="center"/>
          </w:tcPr>
          <w:p w14:paraId="533FE357" w14:textId="6D5A1324"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100</w:t>
            </w:r>
          </w:p>
        </w:tc>
      </w:tr>
      <w:tr w:rsidR="00074C22" w14:paraId="4B8DB283" w14:textId="77777777" w:rsidTr="00074C22">
        <w:trPr>
          <w:trHeight w:val="413"/>
        </w:trPr>
        <w:tc>
          <w:tcPr>
            <w:tcW w:w="734" w:type="dxa"/>
            <w:vAlign w:val="center"/>
          </w:tcPr>
          <w:p w14:paraId="33D46C99" w14:textId="77777777" w:rsidR="00074C22" w:rsidRPr="00D20AD6" w:rsidRDefault="00074C22"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775704C4" w14:textId="339D3B46"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1240</w:t>
            </w:r>
          </w:p>
        </w:tc>
        <w:tc>
          <w:tcPr>
            <w:tcW w:w="1418" w:type="dxa"/>
            <w:vAlign w:val="center"/>
          </w:tcPr>
          <w:p w14:paraId="605ED594" w14:textId="31F7B530"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1260</w:t>
            </w:r>
          </w:p>
        </w:tc>
        <w:tc>
          <w:tcPr>
            <w:tcW w:w="1701" w:type="dxa"/>
            <w:vAlign w:val="center"/>
          </w:tcPr>
          <w:p w14:paraId="31346AB4" w14:textId="06EEB43A"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-20</w:t>
            </w:r>
          </w:p>
        </w:tc>
        <w:tc>
          <w:tcPr>
            <w:tcW w:w="1701" w:type="dxa"/>
            <w:vAlign w:val="center"/>
          </w:tcPr>
          <w:p w14:paraId="42EE505C" w14:textId="0E84DAFB"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400</w:t>
            </w:r>
          </w:p>
        </w:tc>
      </w:tr>
      <w:tr w:rsidR="00074C22" w14:paraId="654F783E" w14:textId="77777777" w:rsidTr="00074C22">
        <w:trPr>
          <w:trHeight w:val="420"/>
        </w:trPr>
        <w:tc>
          <w:tcPr>
            <w:tcW w:w="734" w:type="dxa"/>
            <w:vAlign w:val="center"/>
          </w:tcPr>
          <w:p w14:paraId="1606244F" w14:textId="77777777" w:rsidR="00074C22" w:rsidRPr="00D20AD6" w:rsidRDefault="00074C22"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04ABA094" w14:textId="19D194B8"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1270</w:t>
            </w:r>
          </w:p>
        </w:tc>
        <w:tc>
          <w:tcPr>
            <w:tcW w:w="1418" w:type="dxa"/>
            <w:vAlign w:val="center"/>
          </w:tcPr>
          <w:p w14:paraId="473BF1E2" w14:textId="18431FE7"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1260</w:t>
            </w:r>
          </w:p>
        </w:tc>
        <w:tc>
          <w:tcPr>
            <w:tcW w:w="1701" w:type="dxa"/>
            <w:vAlign w:val="center"/>
          </w:tcPr>
          <w:p w14:paraId="61BB33B5" w14:textId="622B9837"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10</w:t>
            </w:r>
          </w:p>
        </w:tc>
        <w:tc>
          <w:tcPr>
            <w:tcW w:w="1701" w:type="dxa"/>
            <w:vAlign w:val="center"/>
          </w:tcPr>
          <w:p w14:paraId="65BB80F7" w14:textId="3D7B51C5"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100</w:t>
            </w:r>
          </w:p>
        </w:tc>
      </w:tr>
      <w:tr w:rsidR="00074C22" w14:paraId="2A4F027E" w14:textId="77777777" w:rsidTr="00074C22">
        <w:trPr>
          <w:trHeight w:val="412"/>
        </w:trPr>
        <w:tc>
          <w:tcPr>
            <w:tcW w:w="734" w:type="dxa"/>
            <w:vAlign w:val="center"/>
          </w:tcPr>
          <w:p w14:paraId="34C4CDAC" w14:textId="77777777" w:rsidR="00074C22" w:rsidRPr="00D20AD6" w:rsidRDefault="00074C22" w:rsidP="00074C2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7D130F94" w14:textId="3EFCB999"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3780</w:t>
            </w:r>
          </w:p>
        </w:tc>
        <w:tc>
          <w:tcPr>
            <w:tcW w:w="1418" w:type="dxa"/>
            <w:vAlign w:val="center"/>
          </w:tcPr>
          <w:p w14:paraId="5F49A7A3" w14:textId="77777777" w:rsidR="00074C22" w:rsidRPr="00074C22" w:rsidRDefault="00074C22" w:rsidP="00074C22">
            <w:pPr>
              <w:pStyle w:val="ListParagraph"/>
              <w:spacing w:after="0" w:line="240" w:lineRule="auto"/>
              <w:ind w:left="0"/>
              <w:jc w:val="center"/>
              <w:rPr>
                <w:rFonts w:ascii="Times New Roman" w:hAnsi="Times New Roman"/>
                <w:b/>
                <w:sz w:val="24"/>
              </w:rPr>
            </w:pPr>
          </w:p>
        </w:tc>
        <w:tc>
          <w:tcPr>
            <w:tcW w:w="1701" w:type="dxa"/>
            <w:vAlign w:val="center"/>
          </w:tcPr>
          <w:p w14:paraId="27B0F042" w14:textId="77777777" w:rsidR="00074C22" w:rsidRPr="00074C22" w:rsidRDefault="00074C22" w:rsidP="00074C22">
            <w:pPr>
              <w:pStyle w:val="ListParagraph"/>
              <w:spacing w:after="0" w:line="240" w:lineRule="auto"/>
              <w:ind w:left="0"/>
              <w:jc w:val="center"/>
              <w:rPr>
                <w:rFonts w:ascii="Times New Roman" w:hAnsi="Times New Roman"/>
                <w:b/>
                <w:sz w:val="24"/>
              </w:rPr>
            </w:pPr>
          </w:p>
        </w:tc>
        <w:tc>
          <w:tcPr>
            <w:tcW w:w="1701" w:type="dxa"/>
            <w:vAlign w:val="center"/>
          </w:tcPr>
          <w:p w14:paraId="49FDD7DC" w14:textId="006903EB"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600</w:t>
            </w:r>
          </w:p>
        </w:tc>
      </w:tr>
      <w:tr w:rsidR="00074C22" w14:paraId="40B74415" w14:textId="77777777" w:rsidTr="00074C22">
        <w:trPr>
          <w:trHeight w:val="417"/>
        </w:trPr>
        <w:tc>
          <w:tcPr>
            <w:tcW w:w="734" w:type="dxa"/>
            <w:vAlign w:val="center"/>
          </w:tcPr>
          <w:p w14:paraId="341F6102" w14:textId="77777777" w:rsidR="00074C22" w:rsidRPr="00D20AD6" w:rsidRDefault="00074C22" w:rsidP="00074C2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0FEDABCC">
                <v:shape id="_x0000_i1639" type="#_x0000_t75" style="width:13.6pt;height:14.95pt" o:ole="">
                  <v:imagedata r:id="rId151" o:title=""/>
                </v:shape>
                <o:OLEObject Type="Embed" ProgID="Equation.3" ShapeID="_x0000_i1639" DrawAspect="Content" ObjectID="_1808067146" r:id="rId841"/>
              </w:object>
            </w:r>
          </w:p>
        </w:tc>
        <w:tc>
          <w:tcPr>
            <w:tcW w:w="1216" w:type="dxa"/>
            <w:vAlign w:val="center"/>
          </w:tcPr>
          <w:p w14:paraId="32D95D46" w14:textId="57C7FFF9"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1260</w:t>
            </w:r>
          </w:p>
        </w:tc>
        <w:tc>
          <w:tcPr>
            <w:tcW w:w="1418" w:type="dxa"/>
            <w:vAlign w:val="center"/>
          </w:tcPr>
          <w:p w14:paraId="57DC0E36" w14:textId="77777777" w:rsidR="00074C22" w:rsidRPr="00074C22" w:rsidRDefault="00074C22" w:rsidP="00074C22">
            <w:pPr>
              <w:pStyle w:val="ListParagraph"/>
              <w:spacing w:after="0" w:line="240" w:lineRule="auto"/>
              <w:ind w:left="0"/>
              <w:jc w:val="center"/>
              <w:rPr>
                <w:rFonts w:ascii="Times New Roman" w:hAnsi="Times New Roman"/>
                <w:b/>
                <w:sz w:val="24"/>
              </w:rPr>
            </w:pPr>
          </w:p>
        </w:tc>
        <w:tc>
          <w:tcPr>
            <w:tcW w:w="1701" w:type="dxa"/>
            <w:vAlign w:val="center"/>
          </w:tcPr>
          <w:p w14:paraId="301A07E8" w14:textId="77777777" w:rsidR="00074C22" w:rsidRPr="00074C22" w:rsidRDefault="00074C22" w:rsidP="00074C22">
            <w:pPr>
              <w:pStyle w:val="ListParagraph"/>
              <w:spacing w:after="0" w:line="240" w:lineRule="auto"/>
              <w:ind w:left="0"/>
              <w:jc w:val="center"/>
              <w:rPr>
                <w:rFonts w:ascii="Times New Roman" w:hAnsi="Times New Roman"/>
                <w:b/>
                <w:sz w:val="24"/>
              </w:rPr>
            </w:pPr>
          </w:p>
        </w:tc>
        <w:tc>
          <w:tcPr>
            <w:tcW w:w="1701" w:type="dxa"/>
            <w:vAlign w:val="center"/>
          </w:tcPr>
          <w:p w14:paraId="71AE2466" w14:textId="77777777" w:rsidR="00074C22" w:rsidRPr="00074C22" w:rsidRDefault="00074C22" w:rsidP="00074C22">
            <w:pPr>
              <w:pStyle w:val="ListParagraph"/>
              <w:spacing w:after="0" w:line="240" w:lineRule="auto"/>
              <w:ind w:left="0"/>
              <w:jc w:val="center"/>
              <w:rPr>
                <w:rFonts w:ascii="Times New Roman" w:hAnsi="Times New Roman"/>
                <w:b/>
                <w:sz w:val="24"/>
              </w:rPr>
            </w:pPr>
          </w:p>
        </w:tc>
      </w:tr>
    </w:tbl>
    <w:p w14:paraId="51BBAA2D" w14:textId="77777777" w:rsidR="00074C22" w:rsidRPr="00137586" w:rsidRDefault="00074C22" w:rsidP="00074C22">
      <w:pPr>
        <w:spacing w:before="240" w:line="480" w:lineRule="auto"/>
        <w:ind w:left="360"/>
        <w:jc w:val="both"/>
        <w:rPr>
          <w:color w:val="000000" w:themeColor="text1"/>
          <w:lang w:val="id-ID"/>
        </w:rPr>
      </w:pPr>
      <w:r w:rsidRPr="00137586">
        <w:rPr>
          <w:color w:val="000000" w:themeColor="text1"/>
          <w:lang w:val="id-ID"/>
        </w:rPr>
        <w:t>SD</w:t>
      </w:r>
      <w:r w:rsidRPr="00137586">
        <w:rPr>
          <w:color w:val="000000" w:themeColor="text1"/>
          <w:lang w:val="id-ID"/>
        </w:rPr>
        <w:tab/>
        <w:t xml:space="preserve">= </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137586">
        <w:rPr>
          <w:color w:val="000000" w:themeColor="text1"/>
          <w:lang w:val="id-ID"/>
        </w:rPr>
        <w:fldChar w:fldCharType="separate"/>
      </w:r>
      <w:r w:rsidRPr="009023A7">
        <w:rPr>
          <w:position w:val="-26"/>
          <w:lang w:val="id-ID"/>
        </w:rPr>
        <w:object w:dxaOrig="1420" w:dyaOrig="820" w14:anchorId="2BE460FD">
          <v:shape id="_x0000_i1640" type="#_x0000_t75" style="width:1in;height:42.1pt" o:ole="">
            <v:imagedata r:id="rId157" o:title=""/>
          </v:shape>
          <o:OLEObject Type="Embed" ProgID="Equation.3" ShapeID="_x0000_i1640" DrawAspect="Content" ObjectID="_1808067147" r:id="rId842"/>
        </w:object>
      </w:r>
      <w:r w:rsidRPr="00137586">
        <w:rPr>
          <w:color w:val="000000" w:themeColor="text1"/>
          <w:lang w:val="id-ID"/>
        </w:rPr>
        <w:fldChar w:fldCharType="end"/>
      </w:r>
    </w:p>
    <w:p w14:paraId="277C644E" w14:textId="77777777" w:rsidR="00074C22" w:rsidRPr="00137586" w:rsidRDefault="00074C22" w:rsidP="00074C22">
      <w:pPr>
        <w:tabs>
          <w:tab w:val="left" w:pos="426"/>
        </w:tabs>
        <w:spacing w:line="480" w:lineRule="auto"/>
        <w:jc w:val="both"/>
        <w:rPr>
          <w:color w:val="000000" w:themeColor="text1"/>
          <w:lang w:val="id-ID"/>
        </w:rPr>
      </w:pPr>
      <w:r>
        <w:rPr>
          <w:color w:val="000000" w:themeColor="text1"/>
        </w:rPr>
        <w:tab/>
      </w:r>
      <w:r w:rsidRPr="00137586">
        <w:rPr>
          <w:color w:val="000000" w:themeColor="text1"/>
          <w:lang w:val="id-ID"/>
        </w:rPr>
        <w:tab/>
        <w:t>=</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137586">
        <w:rPr>
          <w:color w:val="000000" w:themeColor="text1"/>
          <w:lang w:val="id-ID"/>
        </w:rPr>
        <w:fldChar w:fldCharType="end"/>
      </w:r>
      <w:r w:rsidRPr="00AA764D">
        <w:rPr>
          <w:position w:val="-26"/>
          <w:lang w:val="id-ID"/>
        </w:rPr>
        <w:object w:dxaOrig="660" w:dyaOrig="700" w14:anchorId="7369A65E">
          <v:shape id="_x0000_i1641" type="#_x0000_t75" style="width:47.55pt;height:32.6pt" o:ole="">
            <v:imagedata r:id="rId843" o:title=""/>
          </v:shape>
          <o:OLEObject Type="Embed" ProgID="Equation.3" ShapeID="_x0000_i1641" DrawAspect="Content" ObjectID="_1808067148" r:id="rId844"/>
        </w:object>
      </w:r>
      <w:r w:rsidRPr="009023A7">
        <w:rPr>
          <w:lang w:val="id-ID"/>
        </w:rPr>
        <w:object w:dxaOrig="180" w:dyaOrig="340" w14:anchorId="372069E5">
          <v:shape id="_x0000_i1642" type="#_x0000_t75" style="width:8.15pt;height:17.65pt" o:ole="">
            <v:imagedata r:id="rId161" o:title=""/>
          </v:shape>
          <o:OLEObject Type="Embed" ProgID="Equation.3" ShapeID="_x0000_i1642" DrawAspect="Content" ObjectID="_1808067149" r:id="rId845"/>
        </w:object>
      </w:r>
      <w:r w:rsidRPr="009023A7">
        <w:rPr>
          <w:lang w:val="id-ID"/>
        </w:rPr>
        <w:object w:dxaOrig="180" w:dyaOrig="340" w14:anchorId="718B58DF">
          <v:shape id="_x0000_i1643" type="#_x0000_t75" style="width:8.15pt;height:17.65pt" o:ole="">
            <v:imagedata r:id="rId161" o:title=""/>
          </v:shape>
          <o:OLEObject Type="Embed" ProgID="Equation.3" ShapeID="_x0000_i1643" DrawAspect="Content" ObjectID="_1808067150" r:id="rId846"/>
        </w:object>
      </w:r>
    </w:p>
    <w:p w14:paraId="6A20C3A6" w14:textId="1980CD10" w:rsidR="00074C22" w:rsidRDefault="00074C22" w:rsidP="00074C22">
      <w:pPr>
        <w:spacing w:line="480" w:lineRule="auto"/>
        <w:ind w:left="360" w:firstLine="360"/>
        <w:jc w:val="both"/>
        <w:rPr>
          <w:color w:val="000000" w:themeColor="text1"/>
        </w:rPr>
      </w:pPr>
      <w:r w:rsidRPr="00137586">
        <w:rPr>
          <w:color w:val="000000" w:themeColor="text1"/>
          <w:lang w:val="id-ID"/>
        </w:rPr>
        <w:t xml:space="preserve">= </w:t>
      </w:r>
      <w:r>
        <w:rPr>
          <w:color w:val="000000" w:themeColor="text1"/>
        </w:rPr>
        <w:t>17,32</w:t>
      </w:r>
    </w:p>
    <w:p w14:paraId="05FEA3CE" w14:textId="43DD10CF" w:rsidR="00074C22" w:rsidRPr="00137586" w:rsidRDefault="00074C22" w:rsidP="00074C22">
      <w:pPr>
        <w:rPr>
          <w:b/>
        </w:rPr>
      </w:pPr>
      <w:r w:rsidRPr="00137586">
        <w:rPr>
          <w:b/>
        </w:rPr>
        <w:t>F</w:t>
      </w:r>
      <w:r>
        <w:rPr>
          <w:b/>
        </w:rPr>
        <w:t>2</w:t>
      </w:r>
      <w:r w:rsidRPr="00137586">
        <w:rPr>
          <w:b/>
        </w:rPr>
        <w:t xml:space="preserve"> (</w:t>
      </w:r>
      <w:r>
        <w:rPr>
          <w:b/>
        </w:rPr>
        <w:t>Sebelum</w:t>
      </w:r>
      <w:r w:rsidRPr="00137586">
        <w:rPr>
          <w:b/>
        </w:rPr>
        <w:t>)</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074C22" w14:paraId="33052B52" w14:textId="77777777" w:rsidTr="00074C22">
        <w:trPr>
          <w:trHeight w:val="542"/>
        </w:trPr>
        <w:tc>
          <w:tcPr>
            <w:tcW w:w="734" w:type="dxa"/>
            <w:vAlign w:val="center"/>
          </w:tcPr>
          <w:p w14:paraId="14DEC9EA" w14:textId="77777777" w:rsidR="00074C22" w:rsidRDefault="00074C22" w:rsidP="00074C2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41F4D2B3" w14:textId="77777777" w:rsidR="00074C22" w:rsidRDefault="00074C22" w:rsidP="00074C2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6843FBCF" w14:textId="77777777" w:rsidR="00074C22" w:rsidRPr="00D20AD6" w:rsidRDefault="00074C22" w:rsidP="00074C2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09DD4552">
                <v:shape id="_x0000_i1644" type="#_x0000_t75" style="width:13.6pt;height:14.95pt" o:ole="">
                  <v:imagedata r:id="rId151" o:title=""/>
                </v:shape>
                <o:OLEObject Type="Embed" ProgID="Equation.3" ShapeID="_x0000_i1644" DrawAspect="Content" ObjectID="_1808067151" r:id="rId847"/>
              </w:object>
            </w:r>
          </w:p>
        </w:tc>
        <w:tc>
          <w:tcPr>
            <w:tcW w:w="1701" w:type="dxa"/>
            <w:vAlign w:val="center"/>
          </w:tcPr>
          <w:p w14:paraId="13202BCA" w14:textId="77777777" w:rsidR="00074C22" w:rsidRPr="00506E2A" w:rsidRDefault="00074C22"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08B91A42">
                <v:shape id="_x0000_i1645" type="#_x0000_t75" style="width:13.6pt;height:14.95pt" o:ole="">
                  <v:imagedata r:id="rId151" o:title=""/>
                </v:shape>
                <o:OLEObject Type="Embed" ProgID="Equation.3" ShapeID="_x0000_i1645" DrawAspect="Content" ObjectID="_1808067152" r:id="rId848"/>
              </w:object>
            </w:r>
            <w:r w:rsidRPr="00B16A05">
              <w:rPr>
                <w:rFonts w:ascii="Times New Roman" w:hAnsi="Times New Roman"/>
                <w:b/>
                <w:color w:val="000000" w:themeColor="text1"/>
                <w:sz w:val="24"/>
                <w:szCs w:val="24"/>
                <w:lang w:val="id-ID"/>
              </w:rPr>
              <w:t>)</w:t>
            </w:r>
          </w:p>
        </w:tc>
        <w:tc>
          <w:tcPr>
            <w:tcW w:w="1701" w:type="dxa"/>
            <w:vAlign w:val="center"/>
          </w:tcPr>
          <w:p w14:paraId="543C93F6" w14:textId="77777777" w:rsidR="00074C22" w:rsidRPr="00506E2A" w:rsidRDefault="00074C22"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403103AF">
                <v:shape id="_x0000_i1646" type="#_x0000_t75" style="width:13.6pt;height:14.95pt" o:ole="">
                  <v:imagedata r:id="rId154" o:title=""/>
                </v:shape>
                <o:OLEObject Type="Embed" ProgID="Equation.3" ShapeID="_x0000_i1646" DrawAspect="Content" ObjectID="_1808067153" r:id="rId849"/>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074C22" w14:paraId="60966673" w14:textId="77777777" w:rsidTr="00074C22">
        <w:trPr>
          <w:trHeight w:val="407"/>
        </w:trPr>
        <w:tc>
          <w:tcPr>
            <w:tcW w:w="734" w:type="dxa"/>
            <w:vAlign w:val="center"/>
          </w:tcPr>
          <w:p w14:paraId="685BB24B" w14:textId="77777777" w:rsidR="00074C22" w:rsidRPr="00D20AD6" w:rsidRDefault="00074C22"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20D3C85B" w14:textId="41413BCD" w:rsidR="00074C22" w:rsidRPr="00074C22" w:rsidRDefault="00074C22" w:rsidP="00074C22">
            <w:pPr>
              <w:pStyle w:val="ListParagraph"/>
              <w:spacing w:after="0" w:line="240" w:lineRule="auto"/>
              <w:ind w:left="0"/>
              <w:jc w:val="center"/>
              <w:rPr>
                <w:rFonts w:ascii="Times New Roman" w:hAnsi="Times New Roman"/>
                <w:sz w:val="24"/>
              </w:rPr>
            </w:pPr>
            <w:r w:rsidRPr="00074C22">
              <w:rPr>
                <w:rFonts w:ascii="Times New Roman" w:hAnsi="Times New Roman"/>
                <w:color w:val="000000"/>
                <w:sz w:val="24"/>
              </w:rPr>
              <w:t>1210</w:t>
            </w:r>
          </w:p>
        </w:tc>
        <w:tc>
          <w:tcPr>
            <w:tcW w:w="1418" w:type="dxa"/>
            <w:vAlign w:val="center"/>
          </w:tcPr>
          <w:p w14:paraId="77BA0E1E" w14:textId="7E9FEF07"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1206</w:t>
            </w:r>
          </w:p>
        </w:tc>
        <w:tc>
          <w:tcPr>
            <w:tcW w:w="1701" w:type="dxa"/>
            <w:vAlign w:val="center"/>
          </w:tcPr>
          <w:p w14:paraId="37BC848B" w14:textId="58A1CB4A"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4</w:t>
            </w:r>
          </w:p>
        </w:tc>
        <w:tc>
          <w:tcPr>
            <w:tcW w:w="1701" w:type="dxa"/>
            <w:vAlign w:val="center"/>
          </w:tcPr>
          <w:p w14:paraId="563594B2" w14:textId="5200B75D"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16</w:t>
            </w:r>
          </w:p>
        </w:tc>
      </w:tr>
      <w:tr w:rsidR="00074C22" w14:paraId="0D4A1876" w14:textId="77777777" w:rsidTr="00074C22">
        <w:trPr>
          <w:trHeight w:val="413"/>
        </w:trPr>
        <w:tc>
          <w:tcPr>
            <w:tcW w:w="734" w:type="dxa"/>
            <w:vAlign w:val="center"/>
          </w:tcPr>
          <w:p w14:paraId="04E5384D" w14:textId="77777777" w:rsidR="00074C22" w:rsidRPr="00D20AD6" w:rsidRDefault="00074C22"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68AD9260" w14:textId="008750B1"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1200</w:t>
            </w:r>
          </w:p>
        </w:tc>
        <w:tc>
          <w:tcPr>
            <w:tcW w:w="1418" w:type="dxa"/>
            <w:vAlign w:val="center"/>
          </w:tcPr>
          <w:p w14:paraId="65D553C0" w14:textId="622F4AF9"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1206</w:t>
            </w:r>
          </w:p>
        </w:tc>
        <w:tc>
          <w:tcPr>
            <w:tcW w:w="1701" w:type="dxa"/>
            <w:vAlign w:val="center"/>
          </w:tcPr>
          <w:p w14:paraId="43FAD5A6" w14:textId="4B5C26E5"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-6</w:t>
            </w:r>
          </w:p>
        </w:tc>
        <w:tc>
          <w:tcPr>
            <w:tcW w:w="1701" w:type="dxa"/>
            <w:vAlign w:val="center"/>
          </w:tcPr>
          <w:p w14:paraId="08E32689" w14:textId="294D0ED6"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36</w:t>
            </w:r>
          </w:p>
        </w:tc>
      </w:tr>
      <w:tr w:rsidR="00074C22" w14:paraId="3C79BAE7" w14:textId="77777777" w:rsidTr="00074C22">
        <w:trPr>
          <w:trHeight w:val="420"/>
        </w:trPr>
        <w:tc>
          <w:tcPr>
            <w:tcW w:w="734" w:type="dxa"/>
            <w:vAlign w:val="center"/>
          </w:tcPr>
          <w:p w14:paraId="6E990D4E" w14:textId="77777777" w:rsidR="00074C22" w:rsidRPr="00D20AD6" w:rsidRDefault="00074C22"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00A04A26" w14:textId="0C3EF3F3"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1210</w:t>
            </w:r>
          </w:p>
        </w:tc>
        <w:tc>
          <w:tcPr>
            <w:tcW w:w="1418" w:type="dxa"/>
            <w:vAlign w:val="center"/>
          </w:tcPr>
          <w:p w14:paraId="20493AFF" w14:textId="66215A56"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1206</w:t>
            </w:r>
          </w:p>
        </w:tc>
        <w:tc>
          <w:tcPr>
            <w:tcW w:w="1701" w:type="dxa"/>
            <w:vAlign w:val="center"/>
          </w:tcPr>
          <w:p w14:paraId="3468FC0A" w14:textId="289383C3"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4</w:t>
            </w:r>
          </w:p>
        </w:tc>
        <w:tc>
          <w:tcPr>
            <w:tcW w:w="1701" w:type="dxa"/>
            <w:vAlign w:val="center"/>
          </w:tcPr>
          <w:p w14:paraId="3A99E1D7" w14:textId="3E32A69B"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16</w:t>
            </w:r>
          </w:p>
        </w:tc>
      </w:tr>
      <w:tr w:rsidR="00074C22" w14:paraId="6F9B3603" w14:textId="77777777" w:rsidTr="00074C22">
        <w:trPr>
          <w:trHeight w:val="412"/>
        </w:trPr>
        <w:tc>
          <w:tcPr>
            <w:tcW w:w="734" w:type="dxa"/>
            <w:vAlign w:val="center"/>
          </w:tcPr>
          <w:p w14:paraId="2503FE38" w14:textId="77777777" w:rsidR="00074C22" w:rsidRPr="00D20AD6" w:rsidRDefault="00074C22" w:rsidP="00074C2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253C7D11" w14:textId="382E6F30"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3620</w:t>
            </w:r>
          </w:p>
        </w:tc>
        <w:tc>
          <w:tcPr>
            <w:tcW w:w="1418" w:type="dxa"/>
            <w:vAlign w:val="center"/>
          </w:tcPr>
          <w:p w14:paraId="1C96BD09" w14:textId="77777777" w:rsidR="00074C22" w:rsidRPr="00074C22" w:rsidRDefault="00074C22" w:rsidP="00074C22">
            <w:pPr>
              <w:pStyle w:val="ListParagraph"/>
              <w:spacing w:after="0" w:line="240" w:lineRule="auto"/>
              <w:ind w:left="0"/>
              <w:jc w:val="center"/>
              <w:rPr>
                <w:rFonts w:ascii="Times New Roman" w:hAnsi="Times New Roman"/>
                <w:b/>
                <w:sz w:val="24"/>
              </w:rPr>
            </w:pPr>
          </w:p>
        </w:tc>
        <w:tc>
          <w:tcPr>
            <w:tcW w:w="1701" w:type="dxa"/>
            <w:vAlign w:val="center"/>
          </w:tcPr>
          <w:p w14:paraId="5DDEBD29" w14:textId="77777777" w:rsidR="00074C22" w:rsidRPr="00074C22" w:rsidRDefault="00074C22" w:rsidP="00074C22">
            <w:pPr>
              <w:pStyle w:val="ListParagraph"/>
              <w:spacing w:after="0" w:line="240" w:lineRule="auto"/>
              <w:ind w:left="0"/>
              <w:jc w:val="center"/>
              <w:rPr>
                <w:rFonts w:ascii="Times New Roman" w:hAnsi="Times New Roman"/>
                <w:b/>
                <w:sz w:val="24"/>
              </w:rPr>
            </w:pPr>
          </w:p>
        </w:tc>
        <w:tc>
          <w:tcPr>
            <w:tcW w:w="1701" w:type="dxa"/>
            <w:vAlign w:val="center"/>
          </w:tcPr>
          <w:p w14:paraId="450BC541" w14:textId="686C46F9"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68</w:t>
            </w:r>
          </w:p>
        </w:tc>
      </w:tr>
      <w:tr w:rsidR="00074C22" w14:paraId="2368EEE7" w14:textId="77777777" w:rsidTr="00074C22">
        <w:trPr>
          <w:trHeight w:val="417"/>
        </w:trPr>
        <w:tc>
          <w:tcPr>
            <w:tcW w:w="734" w:type="dxa"/>
            <w:vAlign w:val="center"/>
          </w:tcPr>
          <w:p w14:paraId="30740468" w14:textId="77777777" w:rsidR="00074C22" w:rsidRPr="00D20AD6" w:rsidRDefault="00074C22" w:rsidP="00074C2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336722C6">
                <v:shape id="_x0000_i1647" type="#_x0000_t75" style="width:13.6pt;height:14.95pt" o:ole="">
                  <v:imagedata r:id="rId151" o:title=""/>
                </v:shape>
                <o:OLEObject Type="Embed" ProgID="Equation.3" ShapeID="_x0000_i1647" DrawAspect="Content" ObjectID="_1808067154" r:id="rId850"/>
              </w:object>
            </w:r>
          </w:p>
        </w:tc>
        <w:tc>
          <w:tcPr>
            <w:tcW w:w="1216" w:type="dxa"/>
            <w:vAlign w:val="center"/>
          </w:tcPr>
          <w:p w14:paraId="6DD9D23C" w14:textId="42BB19ED" w:rsidR="00074C22" w:rsidRPr="00074C22" w:rsidRDefault="00074C22" w:rsidP="00074C22">
            <w:pPr>
              <w:pStyle w:val="ListParagraph"/>
              <w:spacing w:after="0" w:line="240" w:lineRule="auto"/>
              <w:ind w:left="0"/>
              <w:jc w:val="center"/>
              <w:rPr>
                <w:rFonts w:ascii="Times New Roman" w:hAnsi="Times New Roman"/>
                <w:b/>
                <w:sz w:val="24"/>
              </w:rPr>
            </w:pPr>
            <w:r>
              <w:rPr>
                <w:rFonts w:ascii="Times New Roman" w:hAnsi="Times New Roman"/>
                <w:color w:val="000000"/>
                <w:sz w:val="24"/>
              </w:rPr>
              <w:t>1206</w:t>
            </w:r>
          </w:p>
        </w:tc>
        <w:tc>
          <w:tcPr>
            <w:tcW w:w="1418" w:type="dxa"/>
            <w:vAlign w:val="center"/>
          </w:tcPr>
          <w:p w14:paraId="58633A70" w14:textId="77777777" w:rsidR="00074C22" w:rsidRPr="00074C22" w:rsidRDefault="00074C22" w:rsidP="00074C22">
            <w:pPr>
              <w:pStyle w:val="ListParagraph"/>
              <w:spacing w:after="0" w:line="240" w:lineRule="auto"/>
              <w:ind w:left="0"/>
              <w:jc w:val="center"/>
              <w:rPr>
                <w:rFonts w:ascii="Times New Roman" w:hAnsi="Times New Roman"/>
                <w:b/>
                <w:sz w:val="24"/>
              </w:rPr>
            </w:pPr>
          </w:p>
        </w:tc>
        <w:tc>
          <w:tcPr>
            <w:tcW w:w="1701" w:type="dxa"/>
            <w:vAlign w:val="center"/>
          </w:tcPr>
          <w:p w14:paraId="71C5B114" w14:textId="77777777" w:rsidR="00074C22" w:rsidRPr="00074C22" w:rsidRDefault="00074C22" w:rsidP="00074C22">
            <w:pPr>
              <w:pStyle w:val="ListParagraph"/>
              <w:spacing w:after="0" w:line="240" w:lineRule="auto"/>
              <w:ind w:left="0"/>
              <w:jc w:val="center"/>
              <w:rPr>
                <w:rFonts w:ascii="Times New Roman" w:hAnsi="Times New Roman"/>
                <w:b/>
                <w:sz w:val="24"/>
              </w:rPr>
            </w:pPr>
          </w:p>
        </w:tc>
        <w:tc>
          <w:tcPr>
            <w:tcW w:w="1701" w:type="dxa"/>
            <w:vAlign w:val="center"/>
          </w:tcPr>
          <w:p w14:paraId="482736AA" w14:textId="77777777" w:rsidR="00074C22" w:rsidRPr="00074C22" w:rsidRDefault="00074C22" w:rsidP="00074C22">
            <w:pPr>
              <w:pStyle w:val="ListParagraph"/>
              <w:spacing w:after="0" w:line="240" w:lineRule="auto"/>
              <w:ind w:left="0"/>
              <w:jc w:val="center"/>
              <w:rPr>
                <w:rFonts w:ascii="Times New Roman" w:hAnsi="Times New Roman"/>
                <w:b/>
                <w:sz w:val="24"/>
              </w:rPr>
            </w:pPr>
          </w:p>
        </w:tc>
      </w:tr>
    </w:tbl>
    <w:p w14:paraId="0BA1D0EA" w14:textId="77777777" w:rsidR="00074C22" w:rsidRPr="00137586" w:rsidRDefault="00074C22" w:rsidP="00074C22">
      <w:pPr>
        <w:spacing w:before="240" w:line="480" w:lineRule="auto"/>
        <w:ind w:left="360"/>
        <w:jc w:val="both"/>
        <w:rPr>
          <w:color w:val="000000" w:themeColor="text1"/>
          <w:lang w:val="id-ID"/>
        </w:rPr>
      </w:pPr>
      <w:r w:rsidRPr="00137586">
        <w:rPr>
          <w:color w:val="000000" w:themeColor="text1"/>
          <w:lang w:val="id-ID"/>
        </w:rPr>
        <w:t>SD</w:t>
      </w:r>
      <w:r w:rsidRPr="00137586">
        <w:rPr>
          <w:color w:val="000000" w:themeColor="text1"/>
          <w:lang w:val="id-ID"/>
        </w:rPr>
        <w:tab/>
        <w:t xml:space="preserve">= </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137586">
        <w:rPr>
          <w:color w:val="000000" w:themeColor="text1"/>
          <w:lang w:val="id-ID"/>
        </w:rPr>
        <w:fldChar w:fldCharType="separate"/>
      </w:r>
      <w:r w:rsidRPr="009023A7">
        <w:rPr>
          <w:position w:val="-26"/>
          <w:lang w:val="id-ID"/>
        </w:rPr>
        <w:object w:dxaOrig="1420" w:dyaOrig="820" w14:anchorId="16ADC360">
          <v:shape id="_x0000_i1648" type="#_x0000_t75" style="width:1in;height:42.1pt" o:ole="">
            <v:imagedata r:id="rId157" o:title=""/>
          </v:shape>
          <o:OLEObject Type="Embed" ProgID="Equation.3" ShapeID="_x0000_i1648" DrawAspect="Content" ObjectID="_1808067155" r:id="rId851"/>
        </w:object>
      </w:r>
      <w:r w:rsidRPr="00137586">
        <w:rPr>
          <w:color w:val="000000" w:themeColor="text1"/>
          <w:lang w:val="id-ID"/>
        </w:rPr>
        <w:fldChar w:fldCharType="end"/>
      </w:r>
    </w:p>
    <w:p w14:paraId="59D84EF0" w14:textId="77777777" w:rsidR="00074C22" w:rsidRPr="00137586" w:rsidRDefault="00074C22" w:rsidP="00074C22">
      <w:pPr>
        <w:tabs>
          <w:tab w:val="left" w:pos="426"/>
        </w:tabs>
        <w:spacing w:line="480" w:lineRule="auto"/>
        <w:jc w:val="both"/>
        <w:rPr>
          <w:color w:val="000000" w:themeColor="text1"/>
          <w:lang w:val="id-ID"/>
        </w:rPr>
      </w:pPr>
      <w:r>
        <w:rPr>
          <w:color w:val="000000" w:themeColor="text1"/>
        </w:rPr>
        <w:tab/>
      </w:r>
      <w:r w:rsidRPr="00137586">
        <w:rPr>
          <w:color w:val="000000" w:themeColor="text1"/>
          <w:lang w:val="id-ID"/>
        </w:rPr>
        <w:tab/>
        <w:t>=</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137586">
        <w:rPr>
          <w:color w:val="000000" w:themeColor="text1"/>
          <w:lang w:val="id-ID"/>
        </w:rPr>
        <w:fldChar w:fldCharType="end"/>
      </w:r>
      <w:r w:rsidRPr="00AA764D">
        <w:rPr>
          <w:position w:val="-26"/>
          <w:lang w:val="id-ID"/>
        </w:rPr>
        <w:object w:dxaOrig="639" w:dyaOrig="700" w14:anchorId="232CEB41">
          <v:shape id="_x0000_i1649" type="#_x0000_t75" style="width:44.85pt;height:32.6pt" o:ole="">
            <v:imagedata r:id="rId852" o:title=""/>
          </v:shape>
          <o:OLEObject Type="Embed" ProgID="Equation.3" ShapeID="_x0000_i1649" DrawAspect="Content" ObjectID="_1808067156" r:id="rId853"/>
        </w:object>
      </w:r>
      <w:r w:rsidRPr="009023A7">
        <w:rPr>
          <w:lang w:val="id-ID"/>
        </w:rPr>
        <w:object w:dxaOrig="180" w:dyaOrig="340" w14:anchorId="0D49EAFE">
          <v:shape id="_x0000_i1650" type="#_x0000_t75" style="width:8.15pt;height:17.65pt" o:ole="">
            <v:imagedata r:id="rId161" o:title=""/>
          </v:shape>
          <o:OLEObject Type="Embed" ProgID="Equation.3" ShapeID="_x0000_i1650" DrawAspect="Content" ObjectID="_1808067157" r:id="rId854"/>
        </w:object>
      </w:r>
      <w:r w:rsidRPr="009023A7">
        <w:rPr>
          <w:lang w:val="id-ID"/>
        </w:rPr>
        <w:object w:dxaOrig="180" w:dyaOrig="340" w14:anchorId="67C8C599">
          <v:shape id="_x0000_i1651" type="#_x0000_t75" style="width:8.15pt;height:17.65pt" o:ole="">
            <v:imagedata r:id="rId161" o:title=""/>
          </v:shape>
          <o:OLEObject Type="Embed" ProgID="Equation.3" ShapeID="_x0000_i1651" DrawAspect="Content" ObjectID="_1808067158" r:id="rId855"/>
        </w:object>
      </w:r>
    </w:p>
    <w:p w14:paraId="5A59344A" w14:textId="18F3A4FD" w:rsidR="00074C22" w:rsidRPr="00B95613" w:rsidRDefault="00074C22" w:rsidP="00074C22">
      <w:pPr>
        <w:spacing w:line="480" w:lineRule="auto"/>
        <w:ind w:left="360" w:firstLine="360"/>
        <w:jc w:val="both"/>
        <w:rPr>
          <w:color w:val="000000" w:themeColor="text1"/>
        </w:rPr>
      </w:pPr>
      <w:r w:rsidRPr="00137586">
        <w:rPr>
          <w:color w:val="000000" w:themeColor="text1"/>
          <w:lang w:val="id-ID"/>
        </w:rPr>
        <w:t xml:space="preserve">= </w:t>
      </w:r>
      <w:r>
        <w:rPr>
          <w:color w:val="000000" w:themeColor="text1"/>
        </w:rPr>
        <w:t>5,83</w:t>
      </w:r>
    </w:p>
    <w:p w14:paraId="22DCCCD2" w14:textId="77777777" w:rsidR="00074C22" w:rsidRDefault="00074C22" w:rsidP="00074C22"/>
    <w:p w14:paraId="5C6444EE" w14:textId="77777777" w:rsidR="00074C22" w:rsidRDefault="00074C22" w:rsidP="00074C22"/>
    <w:p w14:paraId="0DB537EE" w14:textId="77777777" w:rsidR="00074C22" w:rsidRDefault="00074C22" w:rsidP="00074C22"/>
    <w:p w14:paraId="7C2F544A" w14:textId="77777777" w:rsidR="00074C22" w:rsidRPr="00074C22" w:rsidRDefault="00074C22" w:rsidP="00074C22"/>
    <w:p w14:paraId="107F1EC0" w14:textId="77777777" w:rsidR="00074C22" w:rsidRDefault="00074C22" w:rsidP="00074C22">
      <w:r>
        <w:rPr>
          <w:b/>
        </w:rPr>
        <w:lastRenderedPageBreak/>
        <w:t xml:space="preserve">Lampiran 33. </w:t>
      </w:r>
      <w:r>
        <w:t>(Lanjutan)</w:t>
      </w:r>
    </w:p>
    <w:p w14:paraId="77CB6046" w14:textId="77777777" w:rsidR="00074C22" w:rsidRDefault="00074C22" w:rsidP="00074C22"/>
    <w:p w14:paraId="503943EE" w14:textId="70A95D37" w:rsidR="00074C22" w:rsidRPr="00137586" w:rsidRDefault="00074C22" w:rsidP="00074C22">
      <w:pPr>
        <w:rPr>
          <w:b/>
        </w:rPr>
      </w:pPr>
      <w:r w:rsidRPr="00137586">
        <w:rPr>
          <w:b/>
        </w:rPr>
        <w:t>F</w:t>
      </w:r>
      <w:r>
        <w:rPr>
          <w:b/>
        </w:rPr>
        <w:t xml:space="preserve">2 </w:t>
      </w:r>
      <w:r w:rsidRPr="00137586">
        <w:rPr>
          <w:b/>
        </w:rPr>
        <w:t>(</w:t>
      </w:r>
      <w:r>
        <w:rPr>
          <w:b/>
        </w:rPr>
        <w:t>Siklus 1</w:t>
      </w:r>
      <w:r w:rsidRPr="00137586">
        <w:rPr>
          <w:b/>
        </w:rPr>
        <w:t>)</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074C22" w14:paraId="6023C1FA" w14:textId="77777777" w:rsidTr="00074C22">
        <w:trPr>
          <w:trHeight w:val="542"/>
        </w:trPr>
        <w:tc>
          <w:tcPr>
            <w:tcW w:w="734" w:type="dxa"/>
            <w:vAlign w:val="center"/>
          </w:tcPr>
          <w:p w14:paraId="3FEFEDE2" w14:textId="77777777" w:rsidR="00074C22" w:rsidRDefault="00074C22" w:rsidP="00074C2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7285CA92" w14:textId="77777777" w:rsidR="00074C22" w:rsidRDefault="00074C22" w:rsidP="00074C2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11B92A38" w14:textId="77777777" w:rsidR="00074C22" w:rsidRPr="00D20AD6" w:rsidRDefault="00074C22" w:rsidP="00074C2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21ACEC18">
                <v:shape id="_x0000_i1652" type="#_x0000_t75" style="width:13.6pt;height:14.95pt" o:ole="">
                  <v:imagedata r:id="rId151" o:title=""/>
                </v:shape>
                <o:OLEObject Type="Embed" ProgID="Equation.3" ShapeID="_x0000_i1652" DrawAspect="Content" ObjectID="_1808067159" r:id="rId856"/>
              </w:object>
            </w:r>
          </w:p>
        </w:tc>
        <w:tc>
          <w:tcPr>
            <w:tcW w:w="1701" w:type="dxa"/>
            <w:vAlign w:val="center"/>
          </w:tcPr>
          <w:p w14:paraId="07955E78" w14:textId="77777777" w:rsidR="00074C22" w:rsidRPr="00506E2A" w:rsidRDefault="00074C22"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01EA0BB8">
                <v:shape id="_x0000_i1653" type="#_x0000_t75" style="width:13.6pt;height:14.95pt" o:ole="">
                  <v:imagedata r:id="rId151" o:title=""/>
                </v:shape>
                <o:OLEObject Type="Embed" ProgID="Equation.3" ShapeID="_x0000_i1653" DrawAspect="Content" ObjectID="_1808067160" r:id="rId857"/>
              </w:object>
            </w:r>
            <w:r w:rsidRPr="00B16A05">
              <w:rPr>
                <w:rFonts w:ascii="Times New Roman" w:hAnsi="Times New Roman"/>
                <w:b/>
                <w:color w:val="000000" w:themeColor="text1"/>
                <w:sz w:val="24"/>
                <w:szCs w:val="24"/>
                <w:lang w:val="id-ID"/>
              </w:rPr>
              <w:t>)</w:t>
            </w:r>
          </w:p>
        </w:tc>
        <w:tc>
          <w:tcPr>
            <w:tcW w:w="1701" w:type="dxa"/>
            <w:vAlign w:val="center"/>
          </w:tcPr>
          <w:p w14:paraId="0855D6F2" w14:textId="77777777" w:rsidR="00074C22" w:rsidRPr="00506E2A" w:rsidRDefault="00074C22"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0AD051C3">
                <v:shape id="_x0000_i1654" type="#_x0000_t75" style="width:13.6pt;height:14.95pt" o:ole="">
                  <v:imagedata r:id="rId154" o:title=""/>
                </v:shape>
                <o:OLEObject Type="Embed" ProgID="Equation.3" ShapeID="_x0000_i1654" DrawAspect="Content" ObjectID="_1808067161" r:id="rId858"/>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074C22" w14:paraId="4545F8D5" w14:textId="77777777" w:rsidTr="00074C22">
        <w:trPr>
          <w:trHeight w:val="407"/>
        </w:trPr>
        <w:tc>
          <w:tcPr>
            <w:tcW w:w="734" w:type="dxa"/>
            <w:vAlign w:val="center"/>
          </w:tcPr>
          <w:p w14:paraId="56D57946" w14:textId="77777777" w:rsidR="00074C22" w:rsidRPr="00D20AD6" w:rsidRDefault="00074C22"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569A4A05" w14:textId="63C18EA3" w:rsidR="00074C22" w:rsidRPr="00074C22" w:rsidRDefault="00074C22" w:rsidP="00074C22">
            <w:pPr>
              <w:pStyle w:val="ListParagraph"/>
              <w:spacing w:after="0" w:line="240" w:lineRule="auto"/>
              <w:ind w:left="0"/>
              <w:jc w:val="center"/>
              <w:rPr>
                <w:rFonts w:ascii="Times New Roman" w:hAnsi="Times New Roman"/>
                <w:sz w:val="24"/>
              </w:rPr>
            </w:pPr>
            <w:r w:rsidRPr="00074C22">
              <w:rPr>
                <w:rFonts w:ascii="Times New Roman" w:hAnsi="Times New Roman"/>
                <w:color w:val="000000"/>
                <w:sz w:val="24"/>
              </w:rPr>
              <w:t>1200</w:t>
            </w:r>
          </w:p>
        </w:tc>
        <w:tc>
          <w:tcPr>
            <w:tcW w:w="1418" w:type="dxa"/>
            <w:vAlign w:val="center"/>
          </w:tcPr>
          <w:p w14:paraId="7816889D" w14:textId="1389E2AD"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1220</w:t>
            </w:r>
          </w:p>
        </w:tc>
        <w:tc>
          <w:tcPr>
            <w:tcW w:w="1701" w:type="dxa"/>
            <w:vAlign w:val="center"/>
          </w:tcPr>
          <w:p w14:paraId="1383F755" w14:textId="2BC9CA0F"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-20</w:t>
            </w:r>
          </w:p>
        </w:tc>
        <w:tc>
          <w:tcPr>
            <w:tcW w:w="1701" w:type="dxa"/>
            <w:vAlign w:val="center"/>
          </w:tcPr>
          <w:p w14:paraId="48B43AF1" w14:textId="775978AA"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400</w:t>
            </w:r>
          </w:p>
        </w:tc>
      </w:tr>
      <w:tr w:rsidR="00074C22" w14:paraId="275550E1" w14:textId="77777777" w:rsidTr="00074C22">
        <w:trPr>
          <w:trHeight w:val="413"/>
        </w:trPr>
        <w:tc>
          <w:tcPr>
            <w:tcW w:w="734" w:type="dxa"/>
            <w:vAlign w:val="center"/>
          </w:tcPr>
          <w:p w14:paraId="2867CF95" w14:textId="77777777" w:rsidR="00074C22" w:rsidRPr="00D20AD6" w:rsidRDefault="00074C22"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3193568E" w14:textId="3E76FC15"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1230</w:t>
            </w:r>
          </w:p>
        </w:tc>
        <w:tc>
          <w:tcPr>
            <w:tcW w:w="1418" w:type="dxa"/>
            <w:vAlign w:val="center"/>
          </w:tcPr>
          <w:p w14:paraId="7C6C4DBD" w14:textId="75B181E0"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1220</w:t>
            </w:r>
          </w:p>
        </w:tc>
        <w:tc>
          <w:tcPr>
            <w:tcW w:w="1701" w:type="dxa"/>
            <w:vAlign w:val="center"/>
          </w:tcPr>
          <w:p w14:paraId="61EF48CA" w14:textId="35D05CD2"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10</w:t>
            </w:r>
          </w:p>
        </w:tc>
        <w:tc>
          <w:tcPr>
            <w:tcW w:w="1701" w:type="dxa"/>
            <w:vAlign w:val="center"/>
          </w:tcPr>
          <w:p w14:paraId="33C85443" w14:textId="1585B417"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100</w:t>
            </w:r>
          </w:p>
        </w:tc>
      </w:tr>
      <w:tr w:rsidR="00074C22" w14:paraId="17C68E98" w14:textId="77777777" w:rsidTr="00074C22">
        <w:trPr>
          <w:trHeight w:val="420"/>
        </w:trPr>
        <w:tc>
          <w:tcPr>
            <w:tcW w:w="734" w:type="dxa"/>
            <w:vAlign w:val="center"/>
          </w:tcPr>
          <w:p w14:paraId="0F0C869B" w14:textId="77777777" w:rsidR="00074C22" w:rsidRPr="00D20AD6" w:rsidRDefault="00074C22"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6E94AAFE" w14:textId="455A9AFD"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1230</w:t>
            </w:r>
          </w:p>
        </w:tc>
        <w:tc>
          <w:tcPr>
            <w:tcW w:w="1418" w:type="dxa"/>
            <w:vAlign w:val="center"/>
          </w:tcPr>
          <w:p w14:paraId="5870C570" w14:textId="3FF8C46F"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1220</w:t>
            </w:r>
          </w:p>
        </w:tc>
        <w:tc>
          <w:tcPr>
            <w:tcW w:w="1701" w:type="dxa"/>
            <w:vAlign w:val="center"/>
          </w:tcPr>
          <w:p w14:paraId="79533A91" w14:textId="4594BF13"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10</w:t>
            </w:r>
          </w:p>
        </w:tc>
        <w:tc>
          <w:tcPr>
            <w:tcW w:w="1701" w:type="dxa"/>
            <w:vAlign w:val="center"/>
          </w:tcPr>
          <w:p w14:paraId="08FAC790" w14:textId="76731331"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100</w:t>
            </w:r>
          </w:p>
        </w:tc>
      </w:tr>
      <w:tr w:rsidR="00074C22" w14:paraId="23E37553" w14:textId="77777777" w:rsidTr="00074C22">
        <w:trPr>
          <w:trHeight w:val="412"/>
        </w:trPr>
        <w:tc>
          <w:tcPr>
            <w:tcW w:w="734" w:type="dxa"/>
            <w:vAlign w:val="center"/>
          </w:tcPr>
          <w:p w14:paraId="3759284C" w14:textId="77777777" w:rsidR="00074C22" w:rsidRPr="00D20AD6" w:rsidRDefault="00074C22" w:rsidP="00074C2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726BC598" w14:textId="37B43018"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3660</w:t>
            </w:r>
          </w:p>
        </w:tc>
        <w:tc>
          <w:tcPr>
            <w:tcW w:w="1418" w:type="dxa"/>
            <w:vAlign w:val="center"/>
          </w:tcPr>
          <w:p w14:paraId="2B885E31" w14:textId="77777777" w:rsidR="00074C22" w:rsidRPr="00074C22" w:rsidRDefault="00074C22" w:rsidP="00074C22">
            <w:pPr>
              <w:pStyle w:val="ListParagraph"/>
              <w:spacing w:after="0" w:line="240" w:lineRule="auto"/>
              <w:ind w:left="0"/>
              <w:jc w:val="center"/>
              <w:rPr>
                <w:rFonts w:ascii="Times New Roman" w:hAnsi="Times New Roman"/>
                <w:b/>
                <w:sz w:val="24"/>
              </w:rPr>
            </w:pPr>
          </w:p>
        </w:tc>
        <w:tc>
          <w:tcPr>
            <w:tcW w:w="1701" w:type="dxa"/>
            <w:vAlign w:val="center"/>
          </w:tcPr>
          <w:p w14:paraId="29924EF3" w14:textId="77777777" w:rsidR="00074C22" w:rsidRPr="00074C22" w:rsidRDefault="00074C22" w:rsidP="00074C22">
            <w:pPr>
              <w:pStyle w:val="ListParagraph"/>
              <w:spacing w:after="0" w:line="240" w:lineRule="auto"/>
              <w:ind w:left="0"/>
              <w:jc w:val="center"/>
              <w:rPr>
                <w:rFonts w:ascii="Times New Roman" w:hAnsi="Times New Roman"/>
                <w:b/>
                <w:sz w:val="24"/>
              </w:rPr>
            </w:pPr>
          </w:p>
        </w:tc>
        <w:tc>
          <w:tcPr>
            <w:tcW w:w="1701" w:type="dxa"/>
            <w:vAlign w:val="center"/>
          </w:tcPr>
          <w:p w14:paraId="6CEB8F40" w14:textId="16A5D4C6"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600</w:t>
            </w:r>
          </w:p>
        </w:tc>
      </w:tr>
      <w:tr w:rsidR="00074C22" w14:paraId="1F5864ED" w14:textId="77777777" w:rsidTr="00074C22">
        <w:trPr>
          <w:trHeight w:val="417"/>
        </w:trPr>
        <w:tc>
          <w:tcPr>
            <w:tcW w:w="734" w:type="dxa"/>
            <w:vAlign w:val="center"/>
          </w:tcPr>
          <w:p w14:paraId="6818BA5B" w14:textId="77777777" w:rsidR="00074C22" w:rsidRPr="00D20AD6" w:rsidRDefault="00074C22" w:rsidP="00074C2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74DD56FE">
                <v:shape id="_x0000_i1655" type="#_x0000_t75" style="width:13.6pt;height:14.95pt" o:ole="">
                  <v:imagedata r:id="rId151" o:title=""/>
                </v:shape>
                <o:OLEObject Type="Embed" ProgID="Equation.3" ShapeID="_x0000_i1655" DrawAspect="Content" ObjectID="_1808067162" r:id="rId859"/>
              </w:object>
            </w:r>
          </w:p>
        </w:tc>
        <w:tc>
          <w:tcPr>
            <w:tcW w:w="1216" w:type="dxa"/>
            <w:vAlign w:val="center"/>
          </w:tcPr>
          <w:p w14:paraId="17B220A9" w14:textId="72E0716A"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1220</w:t>
            </w:r>
          </w:p>
        </w:tc>
        <w:tc>
          <w:tcPr>
            <w:tcW w:w="1418" w:type="dxa"/>
            <w:vAlign w:val="center"/>
          </w:tcPr>
          <w:p w14:paraId="279BA094" w14:textId="77777777" w:rsidR="00074C22" w:rsidRPr="00074C22" w:rsidRDefault="00074C22" w:rsidP="00074C22">
            <w:pPr>
              <w:pStyle w:val="ListParagraph"/>
              <w:spacing w:after="0" w:line="240" w:lineRule="auto"/>
              <w:ind w:left="0"/>
              <w:jc w:val="center"/>
              <w:rPr>
                <w:rFonts w:ascii="Times New Roman" w:hAnsi="Times New Roman"/>
                <w:b/>
                <w:sz w:val="24"/>
              </w:rPr>
            </w:pPr>
          </w:p>
        </w:tc>
        <w:tc>
          <w:tcPr>
            <w:tcW w:w="1701" w:type="dxa"/>
            <w:vAlign w:val="center"/>
          </w:tcPr>
          <w:p w14:paraId="186C158D" w14:textId="77777777" w:rsidR="00074C22" w:rsidRPr="00074C22" w:rsidRDefault="00074C22" w:rsidP="00074C22">
            <w:pPr>
              <w:pStyle w:val="ListParagraph"/>
              <w:spacing w:after="0" w:line="240" w:lineRule="auto"/>
              <w:ind w:left="0"/>
              <w:jc w:val="center"/>
              <w:rPr>
                <w:rFonts w:ascii="Times New Roman" w:hAnsi="Times New Roman"/>
                <w:b/>
                <w:sz w:val="24"/>
              </w:rPr>
            </w:pPr>
          </w:p>
        </w:tc>
        <w:tc>
          <w:tcPr>
            <w:tcW w:w="1701" w:type="dxa"/>
            <w:vAlign w:val="center"/>
          </w:tcPr>
          <w:p w14:paraId="05837627" w14:textId="77777777" w:rsidR="00074C22" w:rsidRPr="00074C22" w:rsidRDefault="00074C22" w:rsidP="00074C22">
            <w:pPr>
              <w:pStyle w:val="ListParagraph"/>
              <w:spacing w:after="0" w:line="240" w:lineRule="auto"/>
              <w:ind w:left="0"/>
              <w:jc w:val="center"/>
              <w:rPr>
                <w:rFonts w:ascii="Times New Roman" w:hAnsi="Times New Roman"/>
                <w:b/>
                <w:sz w:val="24"/>
              </w:rPr>
            </w:pPr>
          </w:p>
        </w:tc>
      </w:tr>
    </w:tbl>
    <w:p w14:paraId="1D2498C3" w14:textId="77777777" w:rsidR="00074C22" w:rsidRPr="00137586" w:rsidRDefault="00074C22" w:rsidP="00074C22">
      <w:pPr>
        <w:spacing w:before="240" w:line="480" w:lineRule="auto"/>
        <w:ind w:left="360"/>
        <w:jc w:val="both"/>
        <w:rPr>
          <w:color w:val="000000" w:themeColor="text1"/>
          <w:lang w:val="id-ID"/>
        </w:rPr>
      </w:pPr>
      <w:r w:rsidRPr="00137586">
        <w:rPr>
          <w:color w:val="000000" w:themeColor="text1"/>
          <w:lang w:val="id-ID"/>
        </w:rPr>
        <w:t>SD</w:t>
      </w:r>
      <w:r w:rsidRPr="00137586">
        <w:rPr>
          <w:color w:val="000000" w:themeColor="text1"/>
          <w:lang w:val="id-ID"/>
        </w:rPr>
        <w:tab/>
        <w:t xml:space="preserve">= </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137586">
        <w:rPr>
          <w:color w:val="000000" w:themeColor="text1"/>
          <w:lang w:val="id-ID"/>
        </w:rPr>
        <w:fldChar w:fldCharType="separate"/>
      </w:r>
      <w:r w:rsidRPr="009023A7">
        <w:rPr>
          <w:position w:val="-26"/>
          <w:lang w:val="id-ID"/>
        </w:rPr>
        <w:object w:dxaOrig="1420" w:dyaOrig="820" w14:anchorId="6A5F4519">
          <v:shape id="_x0000_i1656" type="#_x0000_t75" style="width:1in;height:42.1pt" o:ole="">
            <v:imagedata r:id="rId157" o:title=""/>
          </v:shape>
          <o:OLEObject Type="Embed" ProgID="Equation.3" ShapeID="_x0000_i1656" DrawAspect="Content" ObjectID="_1808067163" r:id="rId860"/>
        </w:object>
      </w:r>
      <w:r w:rsidRPr="00137586">
        <w:rPr>
          <w:color w:val="000000" w:themeColor="text1"/>
          <w:lang w:val="id-ID"/>
        </w:rPr>
        <w:fldChar w:fldCharType="end"/>
      </w:r>
    </w:p>
    <w:p w14:paraId="20054151" w14:textId="77777777" w:rsidR="00074C22" w:rsidRPr="00137586" w:rsidRDefault="00074C22" w:rsidP="00074C22">
      <w:pPr>
        <w:tabs>
          <w:tab w:val="left" w:pos="426"/>
        </w:tabs>
        <w:spacing w:line="480" w:lineRule="auto"/>
        <w:jc w:val="both"/>
        <w:rPr>
          <w:color w:val="000000" w:themeColor="text1"/>
          <w:lang w:val="id-ID"/>
        </w:rPr>
      </w:pPr>
      <w:r>
        <w:rPr>
          <w:color w:val="000000" w:themeColor="text1"/>
        </w:rPr>
        <w:tab/>
      </w:r>
      <w:r w:rsidRPr="00137586">
        <w:rPr>
          <w:color w:val="000000" w:themeColor="text1"/>
          <w:lang w:val="id-ID"/>
        </w:rPr>
        <w:tab/>
        <w:t>=</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137586">
        <w:rPr>
          <w:color w:val="000000" w:themeColor="text1"/>
          <w:lang w:val="id-ID"/>
        </w:rPr>
        <w:fldChar w:fldCharType="end"/>
      </w:r>
      <w:r w:rsidRPr="00AA764D">
        <w:rPr>
          <w:position w:val="-26"/>
          <w:lang w:val="id-ID"/>
        </w:rPr>
        <w:object w:dxaOrig="660" w:dyaOrig="700" w14:anchorId="63EAC425">
          <v:shape id="_x0000_i1657" type="#_x0000_t75" style="width:47.55pt;height:32.6pt" o:ole="">
            <v:imagedata r:id="rId861" o:title=""/>
          </v:shape>
          <o:OLEObject Type="Embed" ProgID="Equation.3" ShapeID="_x0000_i1657" DrawAspect="Content" ObjectID="_1808067164" r:id="rId862"/>
        </w:object>
      </w:r>
      <w:r w:rsidRPr="009023A7">
        <w:rPr>
          <w:lang w:val="id-ID"/>
        </w:rPr>
        <w:object w:dxaOrig="180" w:dyaOrig="340" w14:anchorId="4073A724">
          <v:shape id="_x0000_i1658" type="#_x0000_t75" style="width:8.15pt;height:17.65pt" o:ole="">
            <v:imagedata r:id="rId161" o:title=""/>
          </v:shape>
          <o:OLEObject Type="Embed" ProgID="Equation.3" ShapeID="_x0000_i1658" DrawAspect="Content" ObjectID="_1808067165" r:id="rId863"/>
        </w:object>
      </w:r>
      <w:r w:rsidRPr="009023A7">
        <w:rPr>
          <w:lang w:val="id-ID"/>
        </w:rPr>
        <w:object w:dxaOrig="180" w:dyaOrig="340" w14:anchorId="2FDFF8E7">
          <v:shape id="_x0000_i1659" type="#_x0000_t75" style="width:8.15pt;height:17.65pt" o:ole="">
            <v:imagedata r:id="rId161" o:title=""/>
          </v:shape>
          <o:OLEObject Type="Embed" ProgID="Equation.3" ShapeID="_x0000_i1659" DrawAspect="Content" ObjectID="_1808067166" r:id="rId864"/>
        </w:object>
      </w:r>
    </w:p>
    <w:p w14:paraId="04A7770D" w14:textId="4BFB950B" w:rsidR="00074C22" w:rsidRPr="0097152B" w:rsidRDefault="00074C22" w:rsidP="00074C22">
      <w:pPr>
        <w:spacing w:line="480" w:lineRule="auto"/>
        <w:ind w:left="360" w:firstLine="360"/>
        <w:jc w:val="both"/>
        <w:rPr>
          <w:color w:val="000000" w:themeColor="text1"/>
        </w:rPr>
      </w:pPr>
      <w:r w:rsidRPr="00137586">
        <w:rPr>
          <w:color w:val="000000" w:themeColor="text1"/>
          <w:lang w:val="id-ID"/>
        </w:rPr>
        <w:t xml:space="preserve">= </w:t>
      </w:r>
      <w:r w:rsidR="0097152B">
        <w:rPr>
          <w:color w:val="000000" w:themeColor="text1"/>
        </w:rPr>
        <w:t>17,32</w:t>
      </w:r>
    </w:p>
    <w:p w14:paraId="278EF129" w14:textId="3A4DC8B2" w:rsidR="00074C22" w:rsidRPr="00137586" w:rsidRDefault="00074C22" w:rsidP="00074C22">
      <w:pPr>
        <w:rPr>
          <w:b/>
        </w:rPr>
      </w:pPr>
      <w:r w:rsidRPr="00137586">
        <w:rPr>
          <w:b/>
        </w:rPr>
        <w:t>F</w:t>
      </w:r>
      <w:r>
        <w:rPr>
          <w:b/>
        </w:rPr>
        <w:t>2</w:t>
      </w:r>
      <w:r w:rsidRPr="00137586">
        <w:rPr>
          <w:b/>
        </w:rPr>
        <w:t xml:space="preserve"> (</w:t>
      </w:r>
      <w:r>
        <w:rPr>
          <w:b/>
        </w:rPr>
        <w:t>Siklus 2</w:t>
      </w:r>
      <w:r w:rsidRPr="00137586">
        <w:rPr>
          <w:b/>
        </w:rPr>
        <w:t>)</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074C22" w14:paraId="2B835734" w14:textId="77777777" w:rsidTr="00074C22">
        <w:trPr>
          <w:trHeight w:val="542"/>
        </w:trPr>
        <w:tc>
          <w:tcPr>
            <w:tcW w:w="734" w:type="dxa"/>
            <w:vAlign w:val="center"/>
          </w:tcPr>
          <w:p w14:paraId="31C677A7" w14:textId="77777777" w:rsidR="00074C22" w:rsidRDefault="00074C22" w:rsidP="00074C2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25E91FA1" w14:textId="77777777" w:rsidR="00074C22" w:rsidRDefault="00074C22" w:rsidP="00074C2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7B6F34C8" w14:textId="77777777" w:rsidR="00074C22" w:rsidRPr="00D20AD6" w:rsidRDefault="00074C22" w:rsidP="00074C2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3E5C942E">
                <v:shape id="_x0000_i1660" type="#_x0000_t75" style="width:13.6pt;height:14.95pt" o:ole="">
                  <v:imagedata r:id="rId151" o:title=""/>
                </v:shape>
                <o:OLEObject Type="Embed" ProgID="Equation.3" ShapeID="_x0000_i1660" DrawAspect="Content" ObjectID="_1808067167" r:id="rId865"/>
              </w:object>
            </w:r>
          </w:p>
        </w:tc>
        <w:tc>
          <w:tcPr>
            <w:tcW w:w="1701" w:type="dxa"/>
            <w:vAlign w:val="center"/>
          </w:tcPr>
          <w:p w14:paraId="7448DFEE" w14:textId="77777777" w:rsidR="00074C22" w:rsidRPr="00506E2A" w:rsidRDefault="00074C22"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00AD6F86">
                <v:shape id="_x0000_i1661" type="#_x0000_t75" style="width:13.6pt;height:14.95pt" o:ole="">
                  <v:imagedata r:id="rId151" o:title=""/>
                </v:shape>
                <o:OLEObject Type="Embed" ProgID="Equation.3" ShapeID="_x0000_i1661" DrawAspect="Content" ObjectID="_1808067168" r:id="rId866"/>
              </w:object>
            </w:r>
            <w:r w:rsidRPr="00B16A05">
              <w:rPr>
                <w:rFonts w:ascii="Times New Roman" w:hAnsi="Times New Roman"/>
                <w:b/>
                <w:color w:val="000000" w:themeColor="text1"/>
                <w:sz w:val="24"/>
                <w:szCs w:val="24"/>
                <w:lang w:val="id-ID"/>
              </w:rPr>
              <w:t>)</w:t>
            </w:r>
          </w:p>
        </w:tc>
        <w:tc>
          <w:tcPr>
            <w:tcW w:w="1701" w:type="dxa"/>
            <w:vAlign w:val="center"/>
          </w:tcPr>
          <w:p w14:paraId="2AC3904B" w14:textId="77777777" w:rsidR="00074C22" w:rsidRPr="00506E2A" w:rsidRDefault="00074C22"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89C0DBF">
                <v:shape id="_x0000_i1662" type="#_x0000_t75" style="width:13.6pt;height:14.95pt" o:ole="">
                  <v:imagedata r:id="rId154" o:title=""/>
                </v:shape>
                <o:OLEObject Type="Embed" ProgID="Equation.3" ShapeID="_x0000_i1662" DrawAspect="Content" ObjectID="_1808067169" r:id="rId867"/>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074C22" w14:paraId="58A8D8A6" w14:textId="77777777" w:rsidTr="00074C22">
        <w:trPr>
          <w:trHeight w:val="407"/>
        </w:trPr>
        <w:tc>
          <w:tcPr>
            <w:tcW w:w="734" w:type="dxa"/>
            <w:vAlign w:val="center"/>
          </w:tcPr>
          <w:p w14:paraId="68B52414" w14:textId="77777777" w:rsidR="00074C22" w:rsidRPr="00D20AD6" w:rsidRDefault="00074C22"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08360A55" w14:textId="62311D98" w:rsidR="00074C22" w:rsidRPr="00074C22" w:rsidRDefault="00074C22" w:rsidP="00074C22">
            <w:pPr>
              <w:pStyle w:val="ListParagraph"/>
              <w:spacing w:after="0" w:line="240" w:lineRule="auto"/>
              <w:ind w:left="0"/>
              <w:jc w:val="center"/>
              <w:rPr>
                <w:rFonts w:ascii="Times New Roman" w:hAnsi="Times New Roman"/>
                <w:sz w:val="24"/>
              </w:rPr>
            </w:pPr>
            <w:r w:rsidRPr="00074C22">
              <w:rPr>
                <w:rFonts w:ascii="Times New Roman" w:hAnsi="Times New Roman"/>
                <w:color w:val="000000"/>
                <w:sz w:val="24"/>
              </w:rPr>
              <w:t>1190</w:t>
            </w:r>
          </w:p>
        </w:tc>
        <w:tc>
          <w:tcPr>
            <w:tcW w:w="1418" w:type="dxa"/>
            <w:vAlign w:val="center"/>
          </w:tcPr>
          <w:p w14:paraId="1C37040C" w14:textId="11493826"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1210</w:t>
            </w:r>
          </w:p>
        </w:tc>
        <w:tc>
          <w:tcPr>
            <w:tcW w:w="1701" w:type="dxa"/>
            <w:vAlign w:val="center"/>
          </w:tcPr>
          <w:p w14:paraId="05A2F770" w14:textId="40FBBACF"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-20</w:t>
            </w:r>
          </w:p>
        </w:tc>
        <w:tc>
          <w:tcPr>
            <w:tcW w:w="1701" w:type="dxa"/>
            <w:vAlign w:val="center"/>
          </w:tcPr>
          <w:p w14:paraId="57FB2435" w14:textId="143A6919"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400</w:t>
            </w:r>
          </w:p>
        </w:tc>
      </w:tr>
      <w:tr w:rsidR="00074C22" w14:paraId="3813C44F" w14:textId="77777777" w:rsidTr="00074C22">
        <w:trPr>
          <w:trHeight w:val="413"/>
        </w:trPr>
        <w:tc>
          <w:tcPr>
            <w:tcW w:w="734" w:type="dxa"/>
            <w:vAlign w:val="center"/>
          </w:tcPr>
          <w:p w14:paraId="608C3883" w14:textId="77777777" w:rsidR="00074C22" w:rsidRPr="00D20AD6" w:rsidRDefault="00074C22"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7E60DC1E" w14:textId="1FDEAC04"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1220</w:t>
            </w:r>
          </w:p>
        </w:tc>
        <w:tc>
          <w:tcPr>
            <w:tcW w:w="1418" w:type="dxa"/>
            <w:vAlign w:val="center"/>
          </w:tcPr>
          <w:p w14:paraId="64E965A1" w14:textId="3C79D751"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1210</w:t>
            </w:r>
          </w:p>
        </w:tc>
        <w:tc>
          <w:tcPr>
            <w:tcW w:w="1701" w:type="dxa"/>
            <w:vAlign w:val="center"/>
          </w:tcPr>
          <w:p w14:paraId="68ECBF8E" w14:textId="29460B4E"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10</w:t>
            </w:r>
          </w:p>
        </w:tc>
        <w:tc>
          <w:tcPr>
            <w:tcW w:w="1701" w:type="dxa"/>
            <w:vAlign w:val="center"/>
          </w:tcPr>
          <w:p w14:paraId="5D7DA445" w14:textId="7F2C70BF"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100</w:t>
            </w:r>
          </w:p>
        </w:tc>
      </w:tr>
      <w:tr w:rsidR="00074C22" w14:paraId="09A2A19E" w14:textId="77777777" w:rsidTr="00074C22">
        <w:trPr>
          <w:trHeight w:val="420"/>
        </w:trPr>
        <w:tc>
          <w:tcPr>
            <w:tcW w:w="734" w:type="dxa"/>
            <w:vAlign w:val="center"/>
          </w:tcPr>
          <w:p w14:paraId="695ECAFC" w14:textId="77777777" w:rsidR="00074C22" w:rsidRPr="00D20AD6" w:rsidRDefault="00074C22"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749E1FE7" w14:textId="66EE3F2D"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1220</w:t>
            </w:r>
          </w:p>
        </w:tc>
        <w:tc>
          <w:tcPr>
            <w:tcW w:w="1418" w:type="dxa"/>
            <w:vAlign w:val="center"/>
          </w:tcPr>
          <w:p w14:paraId="713AD282" w14:textId="5CFAA1D9"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1210</w:t>
            </w:r>
          </w:p>
        </w:tc>
        <w:tc>
          <w:tcPr>
            <w:tcW w:w="1701" w:type="dxa"/>
            <w:vAlign w:val="center"/>
          </w:tcPr>
          <w:p w14:paraId="78AAAD26" w14:textId="161FEF61"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10</w:t>
            </w:r>
          </w:p>
        </w:tc>
        <w:tc>
          <w:tcPr>
            <w:tcW w:w="1701" w:type="dxa"/>
            <w:vAlign w:val="center"/>
          </w:tcPr>
          <w:p w14:paraId="46C1889C" w14:textId="622F2524"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100</w:t>
            </w:r>
          </w:p>
        </w:tc>
      </w:tr>
      <w:tr w:rsidR="00074C22" w14:paraId="4DD5552F" w14:textId="77777777" w:rsidTr="00074C22">
        <w:trPr>
          <w:trHeight w:val="412"/>
        </w:trPr>
        <w:tc>
          <w:tcPr>
            <w:tcW w:w="734" w:type="dxa"/>
            <w:vAlign w:val="center"/>
          </w:tcPr>
          <w:p w14:paraId="3F1ECED0" w14:textId="77777777" w:rsidR="00074C22" w:rsidRPr="00D20AD6" w:rsidRDefault="00074C22" w:rsidP="00074C2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1BF0E60B" w14:textId="45B0CC2A"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3630</w:t>
            </w:r>
          </w:p>
        </w:tc>
        <w:tc>
          <w:tcPr>
            <w:tcW w:w="1418" w:type="dxa"/>
            <w:vAlign w:val="center"/>
          </w:tcPr>
          <w:p w14:paraId="03B5FDBB" w14:textId="77777777" w:rsidR="00074C22" w:rsidRPr="00074C22" w:rsidRDefault="00074C22" w:rsidP="00074C22">
            <w:pPr>
              <w:pStyle w:val="ListParagraph"/>
              <w:spacing w:after="0" w:line="240" w:lineRule="auto"/>
              <w:ind w:left="0"/>
              <w:jc w:val="center"/>
              <w:rPr>
                <w:rFonts w:ascii="Times New Roman" w:hAnsi="Times New Roman"/>
                <w:b/>
                <w:sz w:val="24"/>
              </w:rPr>
            </w:pPr>
          </w:p>
        </w:tc>
        <w:tc>
          <w:tcPr>
            <w:tcW w:w="1701" w:type="dxa"/>
            <w:vAlign w:val="center"/>
          </w:tcPr>
          <w:p w14:paraId="77D39837" w14:textId="77777777" w:rsidR="00074C22" w:rsidRPr="00074C22" w:rsidRDefault="00074C22" w:rsidP="00074C22">
            <w:pPr>
              <w:pStyle w:val="ListParagraph"/>
              <w:spacing w:after="0" w:line="240" w:lineRule="auto"/>
              <w:ind w:left="0"/>
              <w:jc w:val="center"/>
              <w:rPr>
                <w:rFonts w:ascii="Times New Roman" w:hAnsi="Times New Roman"/>
                <w:b/>
                <w:sz w:val="24"/>
              </w:rPr>
            </w:pPr>
          </w:p>
        </w:tc>
        <w:tc>
          <w:tcPr>
            <w:tcW w:w="1701" w:type="dxa"/>
            <w:vAlign w:val="center"/>
          </w:tcPr>
          <w:p w14:paraId="0B837969" w14:textId="2A954B4A" w:rsidR="00074C22" w:rsidRPr="00074C22" w:rsidRDefault="00074C22" w:rsidP="00074C22">
            <w:pPr>
              <w:pStyle w:val="ListParagraph"/>
              <w:spacing w:after="0" w:line="240" w:lineRule="auto"/>
              <w:ind w:left="0"/>
              <w:jc w:val="center"/>
              <w:rPr>
                <w:rFonts w:ascii="Times New Roman" w:hAnsi="Times New Roman"/>
                <w:b/>
                <w:sz w:val="24"/>
              </w:rPr>
            </w:pPr>
            <w:r w:rsidRPr="00074C22">
              <w:rPr>
                <w:rFonts w:ascii="Times New Roman" w:hAnsi="Times New Roman"/>
                <w:color w:val="000000"/>
                <w:sz w:val="24"/>
              </w:rPr>
              <w:t>600</w:t>
            </w:r>
          </w:p>
        </w:tc>
      </w:tr>
      <w:tr w:rsidR="00074C22" w14:paraId="17536BF5" w14:textId="77777777" w:rsidTr="00074C22">
        <w:trPr>
          <w:trHeight w:val="417"/>
        </w:trPr>
        <w:tc>
          <w:tcPr>
            <w:tcW w:w="734" w:type="dxa"/>
            <w:vAlign w:val="center"/>
          </w:tcPr>
          <w:p w14:paraId="0C31D414" w14:textId="77777777" w:rsidR="00074C22" w:rsidRPr="00D20AD6" w:rsidRDefault="00074C22" w:rsidP="00074C2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35C8165B">
                <v:shape id="_x0000_i1663" type="#_x0000_t75" style="width:13.6pt;height:14.95pt" o:ole="">
                  <v:imagedata r:id="rId151" o:title=""/>
                </v:shape>
                <o:OLEObject Type="Embed" ProgID="Equation.3" ShapeID="_x0000_i1663" DrawAspect="Content" ObjectID="_1808067170" r:id="rId868"/>
              </w:object>
            </w:r>
          </w:p>
        </w:tc>
        <w:tc>
          <w:tcPr>
            <w:tcW w:w="1216" w:type="dxa"/>
            <w:vAlign w:val="center"/>
          </w:tcPr>
          <w:p w14:paraId="6EA1BB3C" w14:textId="3C761C2B" w:rsidR="00074C22" w:rsidRPr="00074C22" w:rsidRDefault="00074C22" w:rsidP="00074C22">
            <w:pPr>
              <w:pStyle w:val="ListParagraph"/>
              <w:spacing w:after="0" w:line="240" w:lineRule="auto"/>
              <w:ind w:left="0"/>
              <w:jc w:val="center"/>
              <w:rPr>
                <w:rFonts w:ascii="Times New Roman" w:hAnsi="Times New Roman"/>
                <w:b/>
                <w:sz w:val="24"/>
              </w:rPr>
            </w:pPr>
            <w:r w:rsidRPr="0097152B">
              <w:rPr>
                <w:rFonts w:ascii="Times New Roman" w:hAnsi="Times New Roman"/>
                <w:color w:val="000000" w:themeColor="text1"/>
                <w:sz w:val="24"/>
              </w:rPr>
              <w:t>1210</w:t>
            </w:r>
          </w:p>
        </w:tc>
        <w:tc>
          <w:tcPr>
            <w:tcW w:w="1418" w:type="dxa"/>
            <w:vAlign w:val="center"/>
          </w:tcPr>
          <w:p w14:paraId="4D98E0EF" w14:textId="77777777" w:rsidR="00074C22" w:rsidRPr="00074C22" w:rsidRDefault="00074C22" w:rsidP="00074C22">
            <w:pPr>
              <w:pStyle w:val="ListParagraph"/>
              <w:spacing w:after="0" w:line="240" w:lineRule="auto"/>
              <w:ind w:left="0"/>
              <w:jc w:val="center"/>
              <w:rPr>
                <w:rFonts w:ascii="Times New Roman" w:hAnsi="Times New Roman"/>
                <w:b/>
                <w:sz w:val="24"/>
              </w:rPr>
            </w:pPr>
          </w:p>
        </w:tc>
        <w:tc>
          <w:tcPr>
            <w:tcW w:w="1701" w:type="dxa"/>
            <w:vAlign w:val="center"/>
          </w:tcPr>
          <w:p w14:paraId="7CFA1F7D" w14:textId="77777777" w:rsidR="00074C22" w:rsidRPr="00074C22" w:rsidRDefault="00074C22" w:rsidP="00074C22">
            <w:pPr>
              <w:pStyle w:val="ListParagraph"/>
              <w:spacing w:after="0" w:line="240" w:lineRule="auto"/>
              <w:ind w:left="0"/>
              <w:jc w:val="center"/>
              <w:rPr>
                <w:rFonts w:ascii="Times New Roman" w:hAnsi="Times New Roman"/>
                <w:b/>
                <w:sz w:val="24"/>
              </w:rPr>
            </w:pPr>
          </w:p>
        </w:tc>
        <w:tc>
          <w:tcPr>
            <w:tcW w:w="1701" w:type="dxa"/>
            <w:vAlign w:val="center"/>
          </w:tcPr>
          <w:p w14:paraId="2297097B" w14:textId="77777777" w:rsidR="00074C22" w:rsidRPr="00074C22" w:rsidRDefault="00074C22" w:rsidP="00074C22">
            <w:pPr>
              <w:pStyle w:val="ListParagraph"/>
              <w:spacing w:after="0" w:line="240" w:lineRule="auto"/>
              <w:ind w:left="0"/>
              <w:jc w:val="center"/>
              <w:rPr>
                <w:rFonts w:ascii="Times New Roman" w:hAnsi="Times New Roman"/>
                <w:b/>
                <w:sz w:val="24"/>
              </w:rPr>
            </w:pPr>
          </w:p>
        </w:tc>
      </w:tr>
    </w:tbl>
    <w:p w14:paraId="76615949" w14:textId="77777777" w:rsidR="00074C22" w:rsidRPr="00137586" w:rsidRDefault="00074C22" w:rsidP="00074C22">
      <w:pPr>
        <w:spacing w:before="240" w:line="480" w:lineRule="auto"/>
        <w:ind w:left="360"/>
        <w:jc w:val="both"/>
        <w:rPr>
          <w:color w:val="000000" w:themeColor="text1"/>
          <w:lang w:val="id-ID"/>
        </w:rPr>
      </w:pPr>
      <w:r w:rsidRPr="00137586">
        <w:rPr>
          <w:color w:val="000000" w:themeColor="text1"/>
          <w:lang w:val="id-ID"/>
        </w:rPr>
        <w:t>SD</w:t>
      </w:r>
      <w:r w:rsidRPr="00137586">
        <w:rPr>
          <w:color w:val="000000" w:themeColor="text1"/>
          <w:lang w:val="id-ID"/>
        </w:rPr>
        <w:tab/>
        <w:t xml:space="preserve">= </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137586">
        <w:rPr>
          <w:color w:val="000000" w:themeColor="text1"/>
          <w:lang w:val="id-ID"/>
        </w:rPr>
        <w:fldChar w:fldCharType="separate"/>
      </w:r>
      <w:r w:rsidRPr="009023A7">
        <w:rPr>
          <w:position w:val="-26"/>
          <w:lang w:val="id-ID"/>
        </w:rPr>
        <w:object w:dxaOrig="1420" w:dyaOrig="820" w14:anchorId="580E685A">
          <v:shape id="_x0000_i1664" type="#_x0000_t75" style="width:1in;height:42.1pt" o:ole="">
            <v:imagedata r:id="rId157" o:title=""/>
          </v:shape>
          <o:OLEObject Type="Embed" ProgID="Equation.3" ShapeID="_x0000_i1664" DrawAspect="Content" ObjectID="_1808067171" r:id="rId869"/>
        </w:object>
      </w:r>
      <w:r w:rsidRPr="00137586">
        <w:rPr>
          <w:color w:val="000000" w:themeColor="text1"/>
          <w:lang w:val="id-ID"/>
        </w:rPr>
        <w:fldChar w:fldCharType="end"/>
      </w:r>
    </w:p>
    <w:p w14:paraId="0FAB4A12" w14:textId="77777777" w:rsidR="00074C22" w:rsidRPr="00137586" w:rsidRDefault="00074C22" w:rsidP="00074C22">
      <w:pPr>
        <w:tabs>
          <w:tab w:val="left" w:pos="426"/>
        </w:tabs>
        <w:spacing w:line="480" w:lineRule="auto"/>
        <w:jc w:val="both"/>
        <w:rPr>
          <w:color w:val="000000" w:themeColor="text1"/>
          <w:lang w:val="id-ID"/>
        </w:rPr>
      </w:pPr>
      <w:r>
        <w:rPr>
          <w:color w:val="000000" w:themeColor="text1"/>
        </w:rPr>
        <w:tab/>
      </w:r>
      <w:r w:rsidRPr="00137586">
        <w:rPr>
          <w:color w:val="000000" w:themeColor="text1"/>
          <w:lang w:val="id-ID"/>
        </w:rPr>
        <w:tab/>
        <w:t>=</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137586">
        <w:rPr>
          <w:color w:val="000000" w:themeColor="text1"/>
          <w:lang w:val="id-ID"/>
        </w:rPr>
        <w:fldChar w:fldCharType="end"/>
      </w:r>
      <w:r w:rsidR="0097152B" w:rsidRPr="00AA764D">
        <w:rPr>
          <w:position w:val="-26"/>
          <w:lang w:val="id-ID"/>
        </w:rPr>
        <w:object w:dxaOrig="660" w:dyaOrig="700" w14:anchorId="3BC62B46">
          <v:shape id="_x0000_i1665" type="#_x0000_t75" style="width:47.55pt;height:32.6pt" o:ole="">
            <v:imagedata r:id="rId870" o:title=""/>
          </v:shape>
          <o:OLEObject Type="Embed" ProgID="Equation.3" ShapeID="_x0000_i1665" DrawAspect="Content" ObjectID="_1808067172" r:id="rId871"/>
        </w:object>
      </w:r>
      <w:r w:rsidRPr="009023A7">
        <w:rPr>
          <w:lang w:val="id-ID"/>
        </w:rPr>
        <w:object w:dxaOrig="180" w:dyaOrig="340" w14:anchorId="3C76E975">
          <v:shape id="_x0000_i1666" type="#_x0000_t75" style="width:8.15pt;height:17.65pt" o:ole="">
            <v:imagedata r:id="rId161" o:title=""/>
          </v:shape>
          <o:OLEObject Type="Embed" ProgID="Equation.3" ShapeID="_x0000_i1666" DrawAspect="Content" ObjectID="_1808067173" r:id="rId872"/>
        </w:object>
      </w:r>
      <w:r w:rsidRPr="009023A7">
        <w:rPr>
          <w:lang w:val="id-ID"/>
        </w:rPr>
        <w:object w:dxaOrig="180" w:dyaOrig="340" w14:anchorId="38E6FCDB">
          <v:shape id="_x0000_i1667" type="#_x0000_t75" style="width:8.15pt;height:17.65pt" o:ole="">
            <v:imagedata r:id="rId161" o:title=""/>
          </v:shape>
          <o:OLEObject Type="Embed" ProgID="Equation.3" ShapeID="_x0000_i1667" DrawAspect="Content" ObjectID="_1808067174" r:id="rId873"/>
        </w:object>
      </w:r>
    </w:p>
    <w:p w14:paraId="39455474" w14:textId="21932489" w:rsidR="00074C22" w:rsidRPr="00B95613" w:rsidRDefault="00074C22" w:rsidP="00074C22">
      <w:pPr>
        <w:spacing w:line="480" w:lineRule="auto"/>
        <w:ind w:left="360" w:firstLine="360"/>
        <w:jc w:val="both"/>
        <w:rPr>
          <w:color w:val="000000" w:themeColor="text1"/>
        </w:rPr>
      </w:pPr>
      <w:r w:rsidRPr="00137586">
        <w:rPr>
          <w:color w:val="000000" w:themeColor="text1"/>
          <w:lang w:val="id-ID"/>
        </w:rPr>
        <w:t xml:space="preserve">= </w:t>
      </w:r>
      <w:r w:rsidR="0097152B">
        <w:rPr>
          <w:color w:val="000000" w:themeColor="text1"/>
        </w:rPr>
        <w:t>17,32</w:t>
      </w:r>
    </w:p>
    <w:p w14:paraId="3EC188E1" w14:textId="77777777" w:rsidR="00074C22" w:rsidRDefault="00074C22" w:rsidP="00477F29">
      <w:pPr>
        <w:pStyle w:val="Caption"/>
        <w:ind w:left="1560" w:hanging="1560"/>
        <w:jc w:val="both"/>
        <w:rPr>
          <w:rFonts w:ascii="Times New Roman" w:hAnsi="Times New Roman"/>
          <w:b/>
          <w:i w:val="0"/>
          <w:color w:val="000000"/>
          <w:sz w:val="24"/>
        </w:rPr>
      </w:pPr>
    </w:p>
    <w:p w14:paraId="4A0484E6" w14:textId="77777777" w:rsidR="00074C22" w:rsidRDefault="00074C22" w:rsidP="00074C22"/>
    <w:p w14:paraId="2A6B3DC1" w14:textId="77777777" w:rsidR="00074C22" w:rsidRDefault="00074C22" w:rsidP="00074C22"/>
    <w:p w14:paraId="2B39D888" w14:textId="77777777" w:rsidR="00074C22" w:rsidRDefault="00074C22" w:rsidP="00074C22">
      <w:r>
        <w:rPr>
          <w:b/>
        </w:rPr>
        <w:lastRenderedPageBreak/>
        <w:t xml:space="preserve">Lampiran 33. </w:t>
      </w:r>
      <w:r>
        <w:t>(Lanjutan)</w:t>
      </w:r>
    </w:p>
    <w:p w14:paraId="6534932D" w14:textId="77777777" w:rsidR="00074C22" w:rsidRDefault="00074C22" w:rsidP="00074C22"/>
    <w:p w14:paraId="2CFF00E9" w14:textId="7DC432C3" w:rsidR="00074C22" w:rsidRPr="00137586" w:rsidRDefault="00074C22" w:rsidP="00074C22">
      <w:pPr>
        <w:rPr>
          <w:b/>
        </w:rPr>
      </w:pPr>
      <w:r w:rsidRPr="00137586">
        <w:rPr>
          <w:b/>
        </w:rPr>
        <w:t>F</w:t>
      </w:r>
      <w:r>
        <w:rPr>
          <w:b/>
        </w:rPr>
        <w:t xml:space="preserve">2 </w:t>
      </w:r>
      <w:r w:rsidRPr="00137586">
        <w:rPr>
          <w:b/>
        </w:rPr>
        <w:t>(</w:t>
      </w:r>
      <w:r>
        <w:rPr>
          <w:b/>
        </w:rPr>
        <w:t>Siklus 3</w:t>
      </w:r>
      <w:r w:rsidRPr="00137586">
        <w:rPr>
          <w:b/>
        </w:rPr>
        <w:t>)</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074C22" w14:paraId="22DE377D" w14:textId="77777777" w:rsidTr="00074C22">
        <w:trPr>
          <w:trHeight w:val="542"/>
        </w:trPr>
        <w:tc>
          <w:tcPr>
            <w:tcW w:w="734" w:type="dxa"/>
            <w:vAlign w:val="center"/>
          </w:tcPr>
          <w:p w14:paraId="4DD2C322" w14:textId="77777777" w:rsidR="00074C22" w:rsidRDefault="00074C22" w:rsidP="00074C2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2994DD0C" w14:textId="77777777" w:rsidR="00074C22" w:rsidRDefault="00074C22" w:rsidP="00074C2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4EF0EC33" w14:textId="77777777" w:rsidR="00074C22" w:rsidRPr="00D20AD6" w:rsidRDefault="00074C22" w:rsidP="00074C2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25966954">
                <v:shape id="_x0000_i1668" type="#_x0000_t75" style="width:13.6pt;height:14.95pt" o:ole="">
                  <v:imagedata r:id="rId151" o:title=""/>
                </v:shape>
                <o:OLEObject Type="Embed" ProgID="Equation.3" ShapeID="_x0000_i1668" DrawAspect="Content" ObjectID="_1808067175" r:id="rId874"/>
              </w:object>
            </w:r>
          </w:p>
        </w:tc>
        <w:tc>
          <w:tcPr>
            <w:tcW w:w="1701" w:type="dxa"/>
            <w:vAlign w:val="center"/>
          </w:tcPr>
          <w:p w14:paraId="0BA24E60" w14:textId="77777777" w:rsidR="00074C22" w:rsidRPr="00506E2A" w:rsidRDefault="00074C22"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65389F8">
                <v:shape id="_x0000_i1669" type="#_x0000_t75" style="width:13.6pt;height:14.95pt" o:ole="">
                  <v:imagedata r:id="rId151" o:title=""/>
                </v:shape>
                <o:OLEObject Type="Embed" ProgID="Equation.3" ShapeID="_x0000_i1669" DrawAspect="Content" ObjectID="_1808067176" r:id="rId875"/>
              </w:object>
            </w:r>
            <w:r w:rsidRPr="00B16A05">
              <w:rPr>
                <w:rFonts w:ascii="Times New Roman" w:hAnsi="Times New Roman"/>
                <w:b/>
                <w:color w:val="000000" w:themeColor="text1"/>
                <w:sz w:val="24"/>
                <w:szCs w:val="24"/>
                <w:lang w:val="id-ID"/>
              </w:rPr>
              <w:t>)</w:t>
            </w:r>
          </w:p>
        </w:tc>
        <w:tc>
          <w:tcPr>
            <w:tcW w:w="1701" w:type="dxa"/>
            <w:vAlign w:val="center"/>
          </w:tcPr>
          <w:p w14:paraId="6CA5774A" w14:textId="77777777" w:rsidR="00074C22" w:rsidRPr="00506E2A" w:rsidRDefault="00074C22"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1DE0A964">
                <v:shape id="_x0000_i1670" type="#_x0000_t75" style="width:13.6pt;height:14.95pt" o:ole="">
                  <v:imagedata r:id="rId154" o:title=""/>
                </v:shape>
                <o:OLEObject Type="Embed" ProgID="Equation.3" ShapeID="_x0000_i1670" DrawAspect="Content" ObjectID="_1808067177" r:id="rId876"/>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97152B" w14:paraId="35E27590" w14:textId="77777777" w:rsidTr="00553924">
        <w:trPr>
          <w:trHeight w:val="407"/>
        </w:trPr>
        <w:tc>
          <w:tcPr>
            <w:tcW w:w="734" w:type="dxa"/>
            <w:vAlign w:val="center"/>
          </w:tcPr>
          <w:p w14:paraId="42037593" w14:textId="77777777" w:rsidR="0097152B" w:rsidRPr="00D20AD6" w:rsidRDefault="0097152B"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bottom"/>
          </w:tcPr>
          <w:p w14:paraId="19C266F7" w14:textId="27FFC5D2" w:rsidR="0097152B" w:rsidRPr="0097152B" w:rsidRDefault="0097152B" w:rsidP="00074C22">
            <w:pPr>
              <w:pStyle w:val="ListParagraph"/>
              <w:spacing w:after="0" w:line="240" w:lineRule="auto"/>
              <w:ind w:left="0"/>
              <w:jc w:val="center"/>
              <w:rPr>
                <w:rFonts w:ascii="Times New Roman" w:hAnsi="Times New Roman"/>
                <w:sz w:val="24"/>
              </w:rPr>
            </w:pPr>
            <w:r w:rsidRPr="0097152B">
              <w:rPr>
                <w:rFonts w:ascii="Times New Roman" w:hAnsi="Times New Roman"/>
                <w:color w:val="000000"/>
                <w:sz w:val="24"/>
              </w:rPr>
              <w:t>1240</w:t>
            </w:r>
          </w:p>
        </w:tc>
        <w:tc>
          <w:tcPr>
            <w:tcW w:w="1418" w:type="dxa"/>
            <w:vAlign w:val="bottom"/>
          </w:tcPr>
          <w:p w14:paraId="51F4CE0C" w14:textId="41BD6726" w:rsidR="0097152B" w:rsidRPr="0097152B" w:rsidRDefault="0097152B" w:rsidP="00074C22">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1236</w:t>
            </w:r>
          </w:p>
        </w:tc>
        <w:tc>
          <w:tcPr>
            <w:tcW w:w="1701" w:type="dxa"/>
            <w:vAlign w:val="bottom"/>
          </w:tcPr>
          <w:p w14:paraId="379184AB" w14:textId="7CEEAD7D" w:rsidR="0097152B" w:rsidRPr="0097152B" w:rsidRDefault="0097152B" w:rsidP="00074C22">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4</w:t>
            </w:r>
          </w:p>
        </w:tc>
        <w:tc>
          <w:tcPr>
            <w:tcW w:w="1701" w:type="dxa"/>
            <w:vAlign w:val="bottom"/>
          </w:tcPr>
          <w:p w14:paraId="649B5395" w14:textId="0CC28ED1" w:rsidR="0097152B" w:rsidRPr="0097152B" w:rsidRDefault="0097152B" w:rsidP="00074C22">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16</w:t>
            </w:r>
          </w:p>
        </w:tc>
      </w:tr>
      <w:tr w:rsidR="0097152B" w14:paraId="3D1157A7" w14:textId="77777777" w:rsidTr="00553924">
        <w:trPr>
          <w:trHeight w:val="413"/>
        </w:trPr>
        <w:tc>
          <w:tcPr>
            <w:tcW w:w="734" w:type="dxa"/>
            <w:vAlign w:val="center"/>
          </w:tcPr>
          <w:p w14:paraId="4BC4E782" w14:textId="77777777" w:rsidR="0097152B" w:rsidRPr="00D20AD6" w:rsidRDefault="0097152B"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bottom"/>
          </w:tcPr>
          <w:p w14:paraId="5BF24A08" w14:textId="1FB6EA54" w:rsidR="0097152B" w:rsidRPr="0097152B" w:rsidRDefault="0097152B" w:rsidP="00074C22">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1230</w:t>
            </w:r>
          </w:p>
        </w:tc>
        <w:tc>
          <w:tcPr>
            <w:tcW w:w="1418" w:type="dxa"/>
            <w:vAlign w:val="bottom"/>
          </w:tcPr>
          <w:p w14:paraId="790EECA5" w14:textId="3F2A37D2" w:rsidR="0097152B" w:rsidRPr="0097152B" w:rsidRDefault="0097152B" w:rsidP="00074C22">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1236</w:t>
            </w:r>
          </w:p>
        </w:tc>
        <w:tc>
          <w:tcPr>
            <w:tcW w:w="1701" w:type="dxa"/>
            <w:vAlign w:val="bottom"/>
          </w:tcPr>
          <w:p w14:paraId="4C996AAE" w14:textId="591AC80A" w:rsidR="0097152B" w:rsidRPr="0097152B" w:rsidRDefault="0097152B" w:rsidP="00074C22">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-6</w:t>
            </w:r>
          </w:p>
        </w:tc>
        <w:tc>
          <w:tcPr>
            <w:tcW w:w="1701" w:type="dxa"/>
            <w:vAlign w:val="bottom"/>
          </w:tcPr>
          <w:p w14:paraId="349E6EE7" w14:textId="06C3F368" w:rsidR="0097152B" w:rsidRPr="0097152B" w:rsidRDefault="0097152B" w:rsidP="00074C22">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36</w:t>
            </w:r>
          </w:p>
        </w:tc>
      </w:tr>
      <w:tr w:rsidR="0097152B" w14:paraId="1494F2A1" w14:textId="77777777" w:rsidTr="00553924">
        <w:trPr>
          <w:trHeight w:val="420"/>
        </w:trPr>
        <w:tc>
          <w:tcPr>
            <w:tcW w:w="734" w:type="dxa"/>
            <w:vAlign w:val="center"/>
          </w:tcPr>
          <w:p w14:paraId="5D5C834C" w14:textId="77777777" w:rsidR="0097152B" w:rsidRPr="00D20AD6" w:rsidRDefault="0097152B"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bottom"/>
          </w:tcPr>
          <w:p w14:paraId="4125EE73" w14:textId="6CCA98C9" w:rsidR="0097152B" w:rsidRPr="0097152B" w:rsidRDefault="0097152B" w:rsidP="00074C22">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1240</w:t>
            </w:r>
          </w:p>
        </w:tc>
        <w:tc>
          <w:tcPr>
            <w:tcW w:w="1418" w:type="dxa"/>
            <w:vAlign w:val="bottom"/>
          </w:tcPr>
          <w:p w14:paraId="67398492" w14:textId="44FC3EF4" w:rsidR="0097152B" w:rsidRPr="0097152B" w:rsidRDefault="0097152B" w:rsidP="00074C22">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1236</w:t>
            </w:r>
          </w:p>
        </w:tc>
        <w:tc>
          <w:tcPr>
            <w:tcW w:w="1701" w:type="dxa"/>
            <w:vAlign w:val="bottom"/>
          </w:tcPr>
          <w:p w14:paraId="249FCA3B" w14:textId="79EEB5D7" w:rsidR="0097152B" w:rsidRPr="0097152B" w:rsidRDefault="0097152B" w:rsidP="00074C22">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4</w:t>
            </w:r>
          </w:p>
        </w:tc>
        <w:tc>
          <w:tcPr>
            <w:tcW w:w="1701" w:type="dxa"/>
            <w:vAlign w:val="bottom"/>
          </w:tcPr>
          <w:p w14:paraId="211DF035" w14:textId="33B23F92" w:rsidR="0097152B" w:rsidRPr="0097152B" w:rsidRDefault="0097152B" w:rsidP="00074C22">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16</w:t>
            </w:r>
          </w:p>
        </w:tc>
      </w:tr>
      <w:tr w:rsidR="0097152B" w14:paraId="79B23C22" w14:textId="77777777" w:rsidTr="00553924">
        <w:trPr>
          <w:trHeight w:val="412"/>
        </w:trPr>
        <w:tc>
          <w:tcPr>
            <w:tcW w:w="734" w:type="dxa"/>
            <w:vAlign w:val="center"/>
          </w:tcPr>
          <w:p w14:paraId="312CC801" w14:textId="77777777" w:rsidR="0097152B" w:rsidRPr="00D20AD6" w:rsidRDefault="0097152B" w:rsidP="00074C2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bottom"/>
          </w:tcPr>
          <w:p w14:paraId="1E01AD13" w14:textId="4DCD7EB2" w:rsidR="0097152B" w:rsidRPr="0097152B" w:rsidRDefault="0097152B" w:rsidP="00074C22">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3710</w:t>
            </w:r>
          </w:p>
        </w:tc>
        <w:tc>
          <w:tcPr>
            <w:tcW w:w="1418" w:type="dxa"/>
            <w:vAlign w:val="bottom"/>
          </w:tcPr>
          <w:p w14:paraId="41597C28" w14:textId="77777777" w:rsidR="0097152B" w:rsidRPr="0097152B" w:rsidRDefault="0097152B" w:rsidP="00074C22">
            <w:pPr>
              <w:pStyle w:val="ListParagraph"/>
              <w:spacing w:after="0" w:line="240" w:lineRule="auto"/>
              <w:ind w:left="0"/>
              <w:jc w:val="center"/>
              <w:rPr>
                <w:rFonts w:ascii="Times New Roman" w:hAnsi="Times New Roman"/>
                <w:b/>
                <w:sz w:val="24"/>
              </w:rPr>
            </w:pPr>
          </w:p>
        </w:tc>
        <w:tc>
          <w:tcPr>
            <w:tcW w:w="1701" w:type="dxa"/>
            <w:vAlign w:val="bottom"/>
          </w:tcPr>
          <w:p w14:paraId="20FCE499" w14:textId="77777777" w:rsidR="0097152B" w:rsidRPr="0097152B" w:rsidRDefault="0097152B" w:rsidP="00074C22">
            <w:pPr>
              <w:pStyle w:val="ListParagraph"/>
              <w:spacing w:after="0" w:line="240" w:lineRule="auto"/>
              <w:ind w:left="0"/>
              <w:jc w:val="center"/>
              <w:rPr>
                <w:rFonts w:ascii="Times New Roman" w:hAnsi="Times New Roman"/>
                <w:b/>
                <w:sz w:val="24"/>
              </w:rPr>
            </w:pPr>
          </w:p>
        </w:tc>
        <w:tc>
          <w:tcPr>
            <w:tcW w:w="1701" w:type="dxa"/>
            <w:vAlign w:val="bottom"/>
          </w:tcPr>
          <w:p w14:paraId="20DA81CC" w14:textId="25DA55BC" w:rsidR="0097152B" w:rsidRPr="0097152B" w:rsidRDefault="0097152B" w:rsidP="00074C22">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68</w:t>
            </w:r>
          </w:p>
        </w:tc>
      </w:tr>
      <w:tr w:rsidR="0097152B" w14:paraId="438514EF" w14:textId="77777777" w:rsidTr="00553924">
        <w:trPr>
          <w:trHeight w:val="417"/>
        </w:trPr>
        <w:tc>
          <w:tcPr>
            <w:tcW w:w="734" w:type="dxa"/>
            <w:vAlign w:val="center"/>
          </w:tcPr>
          <w:p w14:paraId="45B9DA10" w14:textId="77777777" w:rsidR="0097152B" w:rsidRPr="00D20AD6" w:rsidRDefault="0097152B" w:rsidP="00074C2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4ECF20F1">
                <v:shape id="_x0000_i1671" type="#_x0000_t75" style="width:13.6pt;height:14.95pt" o:ole="">
                  <v:imagedata r:id="rId151" o:title=""/>
                </v:shape>
                <o:OLEObject Type="Embed" ProgID="Equation.3" ShapeID="_x0000_i1671" DrawAspect="Content" ObjectID="_1808067178" r:id="rId877"/>
              </w:object>
            </w:r>
          </w:p>
        </w:tc>
        <w:tc>
          <w:tcPr>
            <w:tcW w:w="1216" w:type="dxa"/>
            <w:vAlign w:val="bottom"/>
          </w:tcPr>
          <w:p w14:paraId="05EF7F71" w14:textId="60538631" w:rsidR="0097152B" w:rsidRPr="0097152B" w:rsidRDefault="0097152B" w:rsidP="00074C22">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1236.67</w:t>
            </w:r>
          </w:p>
        </w:tc>
        <w:tc>
          <w:tcPr>
            <w:tcW w:w="1418" w:type="dxa"/>
            <w:vAlign w:val="bottom"/>
          </w:tcPr>
          <w:p w14:paraId="4FF8CD8B" w14:textId="77777777" w:rsidR="0097152B" w:rsidRPr="0097152B" w:rsidRDefault="0097152B" w:rsidP="00074C22">
            <w:pPr>
              <w:pStyle w:val="ListParagraph"/>
              <w:spacing w:after="0" w:line="240" w:lineRule="auto"/>
              <w:ind w:left="0"/>
              <w:jc w:val="center"/>
              <w:rPr>
                <w:rFonts w:ascii="Times New Roman" w:hAnsi="Times New Roman"/>
                <w:b/>
                <w:sz w:val="24"/>
              </w:rPr>
            </w:pPr>
          </w:p>
        </w:tc>
        <w:tc>
          <w:tcPr>
            <w:tcW w:w="1701" w:type="dxa"/>
            <w:vAlign w:val="bottom"/>
          </w:tcPr>
          <w:p w14:paraId="16F22FE1" w14:textId="77777777" w:rsidR="0097152B" w:rsidRPr="0097152B" w:rsidRDefault="0097152B" w:rsidP="00074C22">
            <w:pPr>
              <w:pStyle w:val="ListParagraph"/>
              <w:spacing w:after="0" w:line="240" w:lineRule="auto"/>
              <w:ind w:left="0"/>
              <w:jc w:val="center"/>
              <w:rPr>
                <w:rFonts w:ascii="Times New Roman" w:hAnsi="Times New Roman"/>
                <w:b/>
                <w:sz w:val="24"/>
              </w:rPr>
            </w:pPr>
          </w:p>
        </w:tc>
        <w:tc>
          <w:tcPr>
            <w:tcW w:w="1701" w:type="dxa"/>
            <w:vAlign w:val="bottom"/>
          </w:tcPr>
          <w:p w14:paraId="6423912B" w14:textId="77777777" w:rsidR="0097152B" w:rsidRPr="0097152B" w:rsidRDefault="0097152B" w:rsidP="00074C22">
            <w:pPr>
              <w:pStyle w:val="ListParagraph"/>
              <w:spacing w:after="0" w:line="240" w:lineRule="auto"/>
              <w:ind w:left="0"/>
              <w:jc w:val="center"/>
              <w:rPr>
                <w:rFonts w:ascii="Times New Roman" w:hAnsi="Times New Roman"/>
                <w:b/>
                <w:sz w:val="24"/>
              </w:rPr>
            </w:pPr>
          </w:p>
        </w:tc>
      </w:tr>
    </w:tbl>
    <w:p w14:paraId="6380E765" w14:textId="77777777" w:rsidR="00074C22" w:rsidRPr="00137586" w:rsidRDefault="00074C22" w:rsidP="00074C22">
      <w:pPr>
        <w:spacing w:before="240" w:line="480" w:lineRule="auto"/>
        <w:ind w:left="360"/>
        <w:jc w:val="both"/>
        <w:rPr>
          <w:color w:val="000000" w:themeColor="text1"/>
          <w:lang w:val="id-ID"/>
        </w:rPr>
      </w:pPr>
      <w:r w:rsidRPr="00137586">
        <w:rPr>
          <w:color w:val="000000" w:themeColor="text1"/>
          <w:lang w:val="id-ID"/>
        </w:rPr>
        <w:t>SD</w:t>
      </w:r>
      <w:r w:rsidRPr="00137586">
        <w:rPr>
          <w:color w:val="000000" w:themeColor="text1"/>
          <w:lang w:val="id-ID"/>
        </w:rPr>
        <w:tab/>
        <w:t xml:space="preserve">= </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137586">
        <w:rPr>
          <w:color w:val="000000" w:themeColor="text1"/>
          <w:lang w:val="id-ID"/>
        </w:rPr>
        <w:fldChar w:fldCharType="separate"/>
      </w:r>
      <w:r w:rsidRPr="009023A7">
        <w:rPr>
          <w:position w:val="-26"/>
          <w:lang w:val="id-ID"/>
        </w:rPr>
        <w:object w:dxaOrig="1420" w:dyaOrig="820" w14:anchorId="7B2F9F8E">
          <v:shape id="_x0000_i1672" type="#_x0000_t75" style="width:1in;height:42.1pt" o:ole="">
            <v:imagedata r:id="rId157" o:title=""/>
          </v:shape>
          <o:OLEObject Type="Embed" ProgID="Equation.3" ShapeID="_x0000_i1672" DrawAspect="Content" ObjectID="_1808067179" r:id="rId878"/>
        </w:object>
      </w:r>
      <w:r w:rsidRPr="00137586">
        <w:rPr>
          <w:color w:val="000000" w:themeColor="text1"/>
          <w:lang w:val="id-ID"/>
        </w:rPr>
        <w:fldChar w:fldCharType="end"/>
      </w:r>
    </w:p>
    <w:p w14:paraId="6339EDF9" w14:textId="77777777" w:rsidR="00074C22" w:rsidRPr="00137586" w:rsidRDefault="00074C22" w:rsidP="00074C22">
      <w:pPr>
        <w:tabs>
          <w:tab w:val="left" w:pos="426"/>
        </w:tabs>
        <w:spacing w:line="480" w:lineRule="auto"/>
        <w:jc w:val="both"/>
        <w:rPr>
          <w:color w:val="000000" w:themeColor="text1"/>
          <w:lang w:val="id-ID"/>
        </w:rPr>
      </w:pPr>
      <w:r>
        <w:rPr>
          <w:color w:val="000000" w:themeColor="text1"/>
        </w:rPr>
        <w:tab/>
      </w:r>
      <w:r w:rsidRPr="00137586">
        <w:rPr>
          <w:color w:val="000000" w:themeColor="text1"/>
          <w:lang w:val="id-ID"/>
        </w:rPr>
        <w:tab/>
        <w:t>=</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137586">
        <w:rPr>
          <w:color w:val="000000" w:themeColor="text1"/>
          <w:lang w:val="id-ID"/>
        </w:rPr>
        <w:fldChar w:fldCharType="end"/>
      </w:r>
      <w:r w:rsidR="0097152B" w:rsidRPr="00AA764D">
        <w:rPr>
          <w:position w:val="-26"/>
          <w:lang w:val="id-ID"/>
        </w:rPr>
        <w:object w:dxaOrig="639" w:dyaOrig="700" w14:anchorId="6D08FAE7">
          <v:shape id="_x0000_i1673" type="#_x0000_t75" style="width:44.85pt;height:32.6pt" o:ole="">
            <v:imagedata r:id="rId879" o:title=""/>
          </v:shape>
          <o:OLEObject Type="Embed" ProgID="Equation.3" ShapeID="_x0000_i1673" DrawAspect="Content" ObjectID="_1808067180" r:id="rId880"/>
        </w:object>
      </w:r>
      <w:r w:rsidRPr="009023A7">
        <w:rPr>
          <w:lang w:val="id-ID"/>
        </w:rPr>
        <w:object w:dxaOrig="180" w:dyaOrig="340" w14:anchorId="0C8E548D">
          <v:shape id="_x0000_i1674" type="#_x0000_t75" style="width:8.15pt;height:17.65pt" o:ole="">
            <v:imagedata r:id="rId161" o:title=""/>
          </v:shape>
          <o:OLEObject Type="Embed" ProgID="Equation.3" ShapeID="_x0000_i1674" DrawAspect="Content" ObjectID="_1808067181" r:id="rId881"/>
        </w:object>
      </w:r>
      <w:r w:rsidRPr="009023A7">
        <w:rPr>
          <w:lang w:val="id-ID"/>
        </w:rPr>
        <w:object w:dxaOrig="180" w:dyaOrig="340" w14:anchorId="4B4E569A">
          <v:shape id="_x0000_i1675" type="#_x0000_t75" style="width:8.15pt;height:17.65pt" o:ole="">
            <v:imagedata r:id="rId161" o:title=""/>
          </v:shape>
          <o:OLEObject Type="Embed" ProgID="Equation.3" ShapeID="_x0000_i1675" DrawAspect="Content" ObjectID="_1808067182" r:id="rId882"/>
        </w:object>
      </w:r>
    </w:p>
    <w:p w14:paraId="406B52F5" w14:textId="55CF023F" w:rsidR="00074C22" w:rsidRPr="0097152B" w:rsidRDefault="00074C22" w:rsidP="00074C22">
      <w:pPr>
        <w:spacing w:line="480" w:lineRule="auto"/>
        <w:ind w:left="360" w:firstLine="360"/>
        <w:jc w:val="both"/>
        <w:rPr>
          <w:color w:val="000000" w:themeColor="text1"/>
        </w:rPr>
      </w:pPr>
      <w:r w:rsidRPr="00137586">
        <w:rPr>
          <w:color w:val="000000" w:themeColor="text1"/>
          <w:lang w:val="id-ID"/>
        </w:rPr>
        <w:t xml:space="preserve">= </w:t>
      </w:r>
      <w:r w:rsidR="0097152B">
        <w:rPr>
          <w:color w:val="000000" w:themeColor="text1"/>
        </w:rPr>
        <w:t>5,83</w:t>
      </w:r>
    </w:p>
    <w:p w14:paraId="705A5140" w14:textId="3D350166" w:rsidR="00074C22" w:rsidRPr="00137586" w:rsidRDefault="00074C22" w:rsidP="00074C22">
      <w:pPr>
        <w:rPr>
          <w:b/>
        </w:rPr>
      </w:pPr>
      <w:r w:rsidRPr="00137586">
        <w:rPr>
          <w:b/>
        </w:rPr>
        <w:t>F</w:t>
      </w:r>
      <w:r>
        <w:rPr>
          <w:b/>
        </w:rPr>
        <w:t>2</w:t>
      </w:r>
      <w:r w:rsidRPr="00137586">
        <w:rPr>
          <w:b/>
        </w:rPr>
        <w:t xml:space="preserve"> (</w:t>
      </w:r>
      <w:r>
        <w:rPr>
          <w:b/>
        </w:rPr>
        <w:t>Siklus 4</w:t>
      </w:r>
      <w:r w:rsidRPr="00137586">
        <w:rPr>
          <w:b/>
        </w:rPr>
        <w:t>)</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074C22" w14:paraId="56503383" w14:textId="77777777" w:rsidTr="00074C22">
        <w:trPr>
          <w:trHeight w:val="542"/>
        </w:trPr>
        <w:tc>
          <w:tcPr>
            <w:tcW w:w="734" w:type="dxa"/>
            <w:vAlign w:val="center"/>
          </w:tcPr>
          <w:p w14:paraId="53EBF2B2" w14:textId="77777777" w:rsidR="00074C22" w:rsidRDefault="00074C22" w:rsidP="00074C22">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1DCA6677" w14:textId="77777777" w:rsidR="00074C22" w:rsidRDefault="00074C22" w:rsidP="00074C22">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78C9A7DD" w14:textId="77777777" w:rsidR="00074C22" w:rsidRPr="00D20AD6" w:rsidRDefault="00074C22" w:rsidP="00074C22">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175D2053">
                <v:shape id="_x0000_i1676" type="#_x0000_t75" style="width:13.6pt;height:14.95pt" o:ole="">
                  <v:imagedata r:id="rId151" o:title=""/>
                </v:shape>
                <o:OLEObject Type="Embed" ProgID="Equation.3" ShapeID="_x0000_i1676" DrawAspect="Content" ObjectID="_1808067183" r:id="rId883"/>
              </w:object>
            </w:r>
          </w:p>
        </w:tc>
        <w:tc>
          <w:tcPr>
            <w:tcW w:w="1701" w:type="dxa"/>
            <w:vAlign w:val="center"/>
          </w:tcPr>
          <w:p w14:paraId="6B39B1CF" w14:textId="77777777" w:rsidR="00074C22" w:rsidRPr="00506E2A" w:rsidRDefault="00074C22"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6AADC37A">
                <v:shape id="_x0000_i1677" type="#_x0000_t75" style="width:13.6pt;height:14.95pt" o:ole="">
                  <v:imagedata r:id="rId151" o:title=""/>
                </v:shape>
                <o:OLEObject Type="Embed" ProgID="Equation.3" ShapeID="_x0000_i1677" DrawAspect="Content" ObjectID="_1808067184" r:id="rId884"/>
              </w:object>
            </w:r>
            <w:r w:rsidRPr="00B16A05">
              <w:rPr>
                <w:rFonts w:ascii="Times New Roman" w:hAnsi="Times New Roman"/>
                <w:b/>
                <w:color w:val="000000" w:themeColor="text1"/>
                <w:sz w:val="24"/>
                <w:szCs w:val="24"/>
                <w:lang w:val="id-ID"/>
              </w:rPr>
              <w:t>)</w:t>
            </w:r>
          </w:p>
        </w:tc>
        <w:tc>
          <w:tcPr>
            <w:tcW w:w="1701" w:type="dxa"/>
            <w:vAlign w:val="center"/>
          </w:tcPr>
          <w:p w14:paraId="1F673B07" w14:textId="77777777" w:rsidR="00074C22" w:rsidRPr="00506E2A" w:rsidRDefault="00074C22" w:rsidP="00074C22">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2731096C">
                <v:shape id="_x0000_i1678" type="#_x0000_t75" style="width:13.6pt;height:14.95pt" o:ole="">
                  <v:imagedata r:id="rId154" o:title=""/>
                </v:shape>
                <o:OLEObject Type="Embed" ProgID="Equation.3" ShapeID="_x0000_i1678" DrawAspect="Content" ObjectID="_1808067185" r:id="rId885"/>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97152B" w14:paraId="025498E0" w14:textId="77777777" w:rsidTr="0097152B">
        <w:trPr>
          <w:trHeight w:val="407"/>
        </w:trPr>
        <w:tc>
          <w:tcPr>
            <w:tcW w:w="734" w:type="dxa"/>
            <w:vAlign w:val="center"/>
          </w:tcPr>
          <w:p w14:paraId="5DD51CBA" w14:textId="77777777" w:rsidR="0097152B" w:rsidRPr="00D20AD6" w:rsidRDefault="0097152B"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53BBFA3D" w14:textId="1F126B6F" w:rsidR="0097152B" w:rsidRPr="0097152B" w:rsidRDefault="0097152B" w:rsidP="0097152B">
            <w:pPr>
              <w:pStyle w:val="ListParagraph"/>
              <w:spacing w:after="0" w:line="240" w:lineRule="auto"/>
              <w:ind w:left="0"/>
              <w:jc w:val="center"/>
              <w:rPr>
                <w:rFonts w:ascii="Times New Roman" w:hAnsi="Times New Roman"/>
                <w:sz w:val="24"/>
              </w:rPr>
            </w:pPr>
            <w:r w:rsidRPr="0097152B">
              <w:rPr>
                <w:rFonts w:ascii="Times New Roman" w:hAnsi="Times New Roman"/>
                <w:color w:val="000000"/>
                <w:sz w:val="24"/>
              </w:rPr>
              <w:t>1250</w:t>
            </w:r>
          </w:p>
        </w:tc>
        <w:tc>
          <w:tcPr>
            <w:tcW w:w="1418" w:type="dxa"/>
            <w:vAlign w:val="center"/>
          </w:tcPr>
          <w:p w14:paraId="6D7BDADD" w14:textId="27A65771" w:rsidR="0097152B" w:rsidRPr="0097152B" w:rsidRDefault="0097152B" w:rsidP="0097152B">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1233</w:t>
            </w:r>
          </w:p>
        </w:tc>
        <w:tc>
          <w:tcPr>
            <w:tcW w:w="1701" w:type="dxa"/>
            <w:vAlign w:val="center"/>
          </w:tcPr>
          <w:p w14:paraId="43882EEB" w14:textId="36EDF160" w:rsidR="0097152B" w:rsidRPr="0097152B" w:rsidRDefault="0097152B" w:rsidP="0097152B">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17</w:t>
            </w:r>
          </w:p>
        </w:tc>
        <w:tc>
          <w:tcPr>
            <w:tcW w:w="1701" w:type="dxa"/>
            <w:vAlign w:val="center"/>
          </w:tcPr>
          <w:p w14:paraId="5A7CD718" w14:textId="1891F038" w:rsidR="0097152B" w:rsidRPr="0097152B" w:rsidRDefault="0097152B" w:rsidP="0097152B">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289</w:t>
            </w:r>
          </w:p>
        </w:tc>
      </w:tr>
      <w:tr w:rsidR="0097152B" w14:paraId="44D47A6C" w14:textId="77777777" w:rsidTr="0097152B">
        <w:trPr>
          <w:trHeight w:val="413"/>
        </w:trPr>
        <w:tc>
          <w:tcPr>
            <w:tcW w:w="734" w:type="dxa"/>
            <w:vAlign w:val="center"/>
          </w:tcPr>
          <w:p w14:paraId="02798519" w14:textId="77777777" w:rsidR="0097152B" w:rsidRPr="00D20AD6" w:rsidRDefault="0097152B"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0AF3BAA6" w14:textId="2B167FB2" w:rsidR="0097152B" w:rsidRPr="0097152B" w:rsidRDefault="0097152B" w:rsidP="0097152B">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1230</w:t>
            </w:r>
          </w:p>
        </w:tc>
        <w:tc>
          <w:tcPr>
            <w:tcW w:w="1418" w:type="dxa"/>
            <w:vAlign w:val="center"/>
          </w:tcPr>
          <w:p w14:paraId="434C1D02" w14:textId="073FB1E0" w:rsidR="0097152B" w:rsidRPr="0097152B" w:rsidRDefault="0097152B" w:rsidP="0097152B">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1233</w:t>
            </w:r>
          </w:p>
        </w:tc>
        <w:tc>
          <w:tcPr>
            <w:tcW w:w="1701" w:type="dxa"/>
            <w:vAlign w:val="center"/>
          </w:tcPr>
          <w:p w14:paraId="5A01BC79" w14:textId="2035F930" w:rsidR="0097152B" w:rsidRPr="0097152B" w:rsidRDefault="0097152B" w:rsidP="0097152B">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-3</w:t>
            </w:r>
          </w:p>
        </w:tc>
        <w:tc>
          <w:tcPr>
            <w:tcW w:w="1701" w:type="dxa"/>
            <w:vAlign w:val="center"/>
          </w:tcPr>
          <w:p w14:paraId="0FA8410E" w14:textId="5037CF04" w:rsidR="0097152B" w:rsidRPr="0097152B" w:rsidRDefault="0097152B" w:rsidP="0097152B">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9</w:t>
            </w:r>
          </w:p>
        </w:tc>
      </w:tr>
      <w:tr w:rsidR="0097152B" w14:paraId="3F633A10" w14:textId="77777777" w:rsidTr="0097152B">
        <w:trPr>
          <w:trHeight w:val="420"/>
        </w:trPr>
        <w:tc>
          <w:tcPr>
            <w:tcW w:w="734" w:type="dxa"/>
            <w:vAlign w:val="center"/>
          </w:tcPr>
          <w:p w14:paraId="26694DE3" w14:textId="77777777" w:rsidR="0097152B" w:rsidRPr="00D20AD6" w:rsidRDefault="0097152B" w:rsidP="00074C22">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30DDD056" w14:textId="0D7DCAC2" w:rsidR="0097152B" w:rsidRPr="0097152B" w:rsidRDefault="0097152B" w:rsidP="0097152B">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1220</w:t>
            </w:r>
          </w:p>
        </w:tc>
        <w:tc>
          <w:tcPr>
            <w:tcW w:w="1418" w:type="dxa"/>
            <w:vAlign w:val="center"/>
          </w:tcPr>
          <w:p w14:paraId="488E4909" w14:textId="5B478D5E" w:rsidR="0097152B" w:rsidRPr="0097152B" w:rsidRDefault="0097152B" w:rsidP="0097152B">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1233</w:t>
            </w:r>
          </w:p>
        </w:tc>
        <w:tc>
          <w:tcPr>
            <w:tcW w:w="1701" w:type="dxa"/>
            <w:vAlign w:val="center"/>
          </w:tcPr>
          <w:p w14:paraId="1594B74A" w14:textId="275A0573" w:rsidR="0097152B" w:rsidRPr="0097152B" w:rsidRDefault="0097152B" w:rsidP="0097152B">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-13</w:t>
            </w:r>
          </w:p>
        </w:tc>
        <w:tc>
          <w:tcPr>
            <w:tcW w:w="1701" w:type="dxa"/>
            <w:vAlign w:val="center"/>
          </w:tcPr>
          <w:p w14:paraId="05483D45" w14:textId="0252AFCA" w:rsidR="0097152B" w:rsidRPr="0097152B" w:rsidRDefault="0097152B" w:rsidP="0097152B">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169</w:t>
            </w:r>
          </w:p>
        </w:tc>
      </w:tr>
      <w:tr w:rsidR="0097152B" w14:paraId="43EEB826" w14:textId="77777777" w:rsidTr="0097152B">
        <w:trPr>
          <w:trHeight w:val="412"/>
        </w:trPr>
        <w:tc>
          <w:tcPr>
            <w:tcW w:w="734" w:type="dxa"/>
            <w:vAlign w:val="center"/>
          </w:tcPr>
          <w:p w14:paraId="5CB741EA" w14:textId="77777777" w:rsidR="0097152B" w:rsidRPr="00D20AD6" w:rsidRDefault="0097152B" w:rsidP="00074C22">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7D68A07F" w14:textId="4B1F986E" w:rsidR="0097152B" w:rsidRPr="0097152B" w:rsidRDefault="0097152B" w:rsidP="0097152B">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3700</w:t>
            </w:r>
          </w:p>
        </w:tc>
        <w:tc>
          <w:tcPr>
            <w:tcW w:w="1418" w:type="dxa"/>
            <w:vAlign w:val="center"/>
          </w:tcPr>
          <w:p w14:paraId="31E216F5" w14:textId="77777777" w:rsidR="0097152B" w:rsidRPr="0097152B" w:rsidRDefault="0097152B" w:rsidP="0097152B">
            <w:pPr>
              <w:pStyle w:val="ListParagraph"/>
              <w:spacing w:after="0" w:line="240" w:lineRule="auto"/>
              <w:ind w:left="0"/>
              <w:jc w:val="center"/>
              <w:rPr>
                <w:rFonts w:ascii="Times New Roman" w:hAnsi="Times New Roman"/>
                <w:b/>
                <w:sz w:val="24"/>
              </w:rPr>
            </w:pPr>
          </w:p>
        </w:tc>
        <w:tc>
          <w:tcPr>
            <w:tcW w:w="1701" w:type="dxa"/>
            <w:vAlign w:val="center"/>
          </w:tcPr>
          <w:p w14:paraId="4997815B" w14:textId="77777777" w:rsidR="0097152B" w:rsidRPr="0097152B" w:rsidRDefault="0097152B" w:rsidP="0097152B">
            <w:pPr>
              <w:pStyle w:val="ListParagraph"/>
              <w:spacing w:after="0" w:line="240" w:lineRule="auto"/>
              <w:ind w:left="0"/>
              <w:jc w:val="center"/>
              <w:rPr>
                <w:rFonts w:ascii="Times New Roman" w:hAnsi="Times New Roman"/>
                <w:b/>
                <w:sz w:val="24"/>
              </w:rPr>
            </w:pPr>
          </w:p>
        </w:tc>
        <w:tc>
          <w:tcPr>
            <w:tcW w:w="1701" w:type="dxa"/>
            <w:vAlign w:val="center"/>
          </w:tcPr>
          <w:p w14:paraId="544A5D6B" w14:textId="0763788B" w:rsidR="0097152B" w:rsidRPr="0097152B" w:rsidRDefault="0097152B" w:rsidP="0097152B">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467</w:t>
            </w:r>
          </w:p>
        </w:tc>
      </w:tr>
      <w:tr w:rsidR="0097152B" w14:paraId="46A846A9" w14:textId="77777777" w:rsidTr="0097152B">
        <w:trPr>
          <w:trHeight w:val="417"/>
        </w:trPr>
        <w:tc>
          <w:tcPr>
            <w:tcW w:w="734" w:type="dxa"/>
            <w:vAlign w:val="center"/>
          </w:tcPr>
          <w:p w14:paraId="381B6152" w14:textId="77777777" w:rsidR="0097152B" w:rsidRPr="00D20AD6" w:rsidRDefault="0097152B" w:rsidP="00074C22">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1F432F81">
                <v:shape id="_x0000_i1679" type="#_x0000_t75" style="width:13.6pt;height:14.95pt" o:ole="">
                  <v:imagedata r:id="rId151" o:title=""/>
                </v:shape>
                <o:OLEObject Type="Embed" ProgID="Equation.3" ShapeID="_x0000_i1679" DrawAspect="Content" ObjectID="_1808067186" r:id="rId886"/>
              </w:object>
            </w:r>
          </w:p>
        </w:tc>
        <w:tc>
          <w:tcPr>
            <w:tcW w:w="1216" w:type="dxa"/>
            <w:vAlign w:val="center"/>
          </w:tcPr>
          <w:p w14:paraId="0D7166A0" w14:textId="267675EB" w:rsidR="0097152B" w:rsidRPr="0097152B" w:rsidRDefault="0097152B" w:rsidP="0097152B">
            <w:pPr>
              <w:pStyle w:val="ListParagraph"/>
              <w:spacing w:after="0" w:line="240" w:lineRule="auto"/>
              <w:ind w:left="0"/>
              <w:jc w:val="center"/>
              <w:rPr>
                <w:rFonts w:ascii="Times New Roman" w:hAnsi="Times New Roman"/>
                <w:b/>
                <w:sz w:val="24"/>
              </w:rPr>
            </w:pPr>
            <w:r>
              <w:rPr>
                <w:rFonts w:ascii="Times New Roman" w:hAnsi="Times New Roman"/>
                <w:color w:val="000000"/>
                <w:sz w:val="24"/>
              </w:rPr>
              <w:t>1233</w:t>
            </w:r>
          </w:p>
        </w:tc>
        <w:tc>
          <w:tcPr>
            <w:tcW w:w="1418" w:type="dxa"/>
            <w:vAlign w:val="center"/>
          </w:tcPr>
          <w:p w14:paraId="527AC7D0" w14:textId="77777777" w:rsidR="0097152B" w:rsidRPr="0097152B" w:rsidRDefault="0097152B" w:rsidP="0097152B">
            <w:pPr>
              <w:pStyle w:val="ListParagraph"/>
              <w:spacing w:after="0" w:line="240" w:lineRule="auto"/>
              <w:ind w:left="0"/>
              <w:jc w:val="center"/>
              <w:rPr>
                <w:rFonts w:ascii="Times New Roman" w:hAnsi="Times New Roman"/>
                <w:b/>
                <w:sz w:val="24"/>
              </w:rPr>
            </w:pPr>
          </w:p>
        </w:tc>
        <w:tc>
          <w:tcPr>
            <w:tcW w:w="1701" w:type="dxa"/>
            <w:vAlign w:val="center"/>
          </w:tcPr>
          <w:p w14:paraId="4B505F89" w14:textId="77777777" w:rsidR="0097152B" w:rsidRPr="0097152B" w:rsidRDefault="0097152B" w:rsidP="0097152B">
            <w:pPr>
              <w:pStyle w:val="ListParagraph"/>
              <w:spacing w:after="0" w:line="240" w:lineRule="auto"/>
              <w:ind w:left="0"/>
              <w:jc w:val="center"/>
              <w:rPr>
                <w:rFonts w:ascii="Times New Roman" w:hAnsi="Times New Roman"/>
                <w:b/>
                <w:sz w:val="24"/>
              </w:rPr>
            </w:pPr>
          </w:p>
        </w:tc>
        <w:tc>
          <w:tcPr>
            <w:tcW w:w="1701" w:type="dxa"/>
            <w:vAlign w:val="center"/>
          </w:tcPr>
          <w:p w14:paraId="656DF6F7" w14:textId="77777777" w:rsidR="0097152B" w:rsidRPr="0097152B" w:rsidRDefault="0097152B" w:rsidP="0097152B">
            <w:pPr>
              <w:pStyle w:val="ListParagraph"/>
              <w:spacing w:after="0" w:line="240" w:lineRule="auto"/>
              <w:ind w:left="0"/>
              <w:jc w:val="center"/>
              <w:rPr>
                <w:rFonts w:ascii="Times New Roman" w:hAnsi="Times New Roman"/>
                <w:b/>
                <w:sz w:val="24"/>
              </w:rPr>
            </w:pPr>
          </w:p>
        </w:tc>
      </w:tr>
    </w:tbl>
    <w:p w14:paraId="40AB8E92" w14:textId="77777777" w:rsidR="00074C22" w:rsidRPr="00137586" w:rsidRDefault="00074C22" w:rsidP="00074C22">
      <w:pPr>
        <w:spacing w:before="240" w:line="480" w:lineRule="auto"/>
        <w:ind w:left="360"/>
        <w:jc w:val="both"/>
        <w:rPr>
          <w:color w:val="000000" w:themeColor="text1"/>
          <w:lang w:val="id-ID"/>
        </w:rPr>
      </w:pPr>
      <w:r w:rsidRPr="00137586">
        <w:rPr>
          <w:color w:val="000000" w:themeColor="text1"/>
          <w:lang w:val="id-ID"/>
        </w:rPr>
        <w:t>SD</w:t>
      </w:r>
      <w:r w:rsidRPr="00137586">
        <w:rPr>
          <w:color w:val="000000" w:themeColor="text1"/>
          <w:lang w:val="id-ID"/>
        </w:rPr>
        <w:tab/>
        <w:t xml:space="preserve">= </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137586">
        <w:rPr>
          <w:color w:val="000000" w:themeColor="text1"/>
          <w:lang w:val="id-ID"/>
        </w:rPr>
        <w:fldChar w:fldCharType="separate"/>
      </w:r>
      <w:r w:rsidRPr="009023A7">
        <w:rPr>
          <w:position w:val="-26"/>
          <w:lang w:val="id-ID"/>
        </w:rPr>
        <w:object w:dxaOrig="1420" w:dyaOrig="820" w14:anchorId="6F823556">
          <v:shape id="_x0000_i1680" type="#_x0000_t75" style="width:1in;height:42.1pt" o:ole="">
            <v:imagedata r:id="rId157" o:title=""/>
          </v:shape>
          <o:OLEObject Type="Embed" ProgID="Equation.3" ShapeID="_x0000_i1680" DrawAspect="Content" ObjectID="_1808067187" r:id="rId887"/>
        </w:object>
      </w:r>
      <w:r w:rsidRPr="00137586">
        <w:rPr>
          <w:color w:val="000000" w:themeColor="text1"/>
          <w:lang w:val="id-ID"/>
        </w:rPr>
        <w:fldChar w:fldCharType="end"/>
      </w:r>
    </w:p>
    <w:p w14:paraId="10895454" w14:textId="77777777" w:rsidR="00074C22" w:rsidRPr="00137586" w:rsidRDefault="00074C22" w:rsidP="00074C22">
      <w:pPr>
        <w:tabs>
          <w:tab w:val="left" w:pos="426"/>
        </w:tabs>
        <w:spacing w:line="480" w:lineRule="auto"/>
        <w:jc w:val="both"/>
        <w:rPr>
          <w:color w:val="000000" w:themeColor="text1"/>
          <w:lang w:val="id-ID"/>
        </w:rPr>
      </w:pPr>
      <w:r>
        <w:rPr>
          <w:color w:val="000000" w:themeColor="text1"/>
        </w:rPr>
        <w:tab/>
      </w:r>
      <w:r w:rsidRPr="00137586">
        <w:rPr>
          <w:color w:val="000000" w:themeColor="text1"/>
          <w:lang w:val="id-ID"/>
        </w:rPr>
        <w:tab/>
        <w:t>=</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137586">
        <w:rPr>
          <w:color w:val="000000" w:themeColor="text1"/>
          <w:lang w:val="id-ID"/>
        </w:rPr>
        <w:fldChar w:fldCharType="end"/>
      </w:r>
      <w:r w:rsidR="00B969CB" w:rsidRPr="00AA764D">
        <w:rPr>
          <w:position w:val="-26"/>
          <w:lang w:val="id-ID"/>
        </w:rPr>
        <w:object w:dxaOrig="660" w:dyaOrig="700" w14:anchorId="71451D66">
          <v:shape id="_x0000_i1681" type="#_x0000_t75" style="width:47.55pt;height:32.6pt" o:ole="">
            <v:imagedata r:id="rId888" o:title=""/>
          </v:shape>
          <o:OLEObject Type="Embed" ProgID="Equation.3" ShapeID="_x0000_i1681" DrawAspect="Content" ObjectID="_1808067188" r:id="rId889"/>
        </w:object>
      </w:r>
      <w:r w:rsidRPr="009023A7">
        <w:rPr>
          <w:lang w:val="id-ID"/>
        </w:rPr>
        <w:object w:dxaOrig="180" w:dyaOrig="340" w14:anchorId="0385C752">
          <v:shape id="_x0000_i1682" type="#_x0000_t75" style="width:8.15pt;height:17.65pt" o:ole="">
            <v:imagedata r:id="rId161" o:title=""/>
          </v:shape>
          <o:OLEObject Type="Embed" ProgID="Equation.3" ShapeID="_x0000_i1682" DrawAspect="Content" ObjectID="_1808067189" r:id="rId890"/>
        </w:object>
      </w:r>
      <w:r w:rsidRPr="009023A7">
        <w:rPr>
          <w:lang w:val="id-ID"/>
        </w:rPr>
        <w:object w:dxaOrig="180" w:dyaOrig="340" w14:anchorId="3E3C529B">
          <v:shape id="_x0000_i1683" type="#_x0000_t75" style="width:8.15pt;height:17.65pt" o:ole="">
            <v:imagedata r:id="rId161" o:title=""/>
          </v:shape>
          <o:OLEObject Type="Embed" ProgID="Equation.3" ShapeID="_x0000_i1683" DrawAspect="Content" ObjectID="_1808067190" r:id="rId891"/>
        </w:object>
      </w:r>
    </w:p>
    <w:p w14:paraId="7F74D375" w14:textId="33A345F2" w:rsidR="00074C22" w:rsidRPr="00B95613" w:rsidRDefault="00074C22" w:rsidP="00074C22">
      <w:pPr>
        <w:spacing w:line="480" w:lineRule="auto"/>
        <w:ind w:left="360" w:firstLine="360"/>
        <w:jc w:val="both"/>
        <w:rPr>
          <w:color w:val="000000" w:themeColor="text1"/>
        </w:rPr>
      </w:pPr>
      <w:r w:rsidRPr="00137586">
        <w:rPr>
          <w:color w:val="000000" w:themeColor="text1"/>
          <w:lang w:val="id-ID"/>
        </w:rPr>
        <w:t xml:space="preserve">= </w:t>
      </w:r>
      <w:r w:rsidR="0097152B">
        <w:rPr>
          <w:color w:val="000000" w:themeColor="text1"/>
        </w:rPr>
        <w:t>15,28</w:t>
      </w:r>
    </w:p>
    <w:p w14:paraId="6F2CD28D" w14:textId="77777777" w:rsidR="00074C22" w:rsidRDefault="00074C22" w:rsidP="00074C22"/>
    <w:p w14:paraId="50CDAE34" w14:textId="77777777" w:rsidR="0097152B" w:rsidRDefault="0097152B" w:rsidP="00074C22"/>
    <w:p w14:paraId="7DA0D3E8" w14:textId="77777777" w:rsidR="0097152B" w:rsidRDefault="0097152B" w:rsidP="00074C22"/>
    <w:p w14:paraId="1DEE7560" w14:textId="77777777" w:rsidR="0097152B" w:rsidRDefault="0097152B" w:rsidP="00074C22"/>
    <w:p w14:paraId="028AF9BD" w14:textId="77777777" w:rsidR="0097152B" w:rsidRDefault="0097152B" w:rsidP="0097152B">
      <w:r>
        <w:rPr>
          <w:b/>
        </w:rPr>
        <w:lastRenderedPageBreak/>
        <w:t xml:space="preserve">Lampiran 33. </w:t>
      </w:r>
      <w:r>
        <w:t>(Lanjutan)</w:t>
      </w:r>
    </w:p>
    <w:p w14:paraId="289B7644" w14:textId="19BF3221" w:rsidR="0097152B" w:rsidRDefault="0097152B" w:rsidP="0097152B">
      <w:pPr>
        <w:tabs>
          <w:tab w:val="left" w:pos="1256"/>
        </w:tabs>
      </w:pPr>
      <w:r>
        <w:tab/>
      </w:r>
    </w:p>
    <w:p w14:paraId="6F14E7CB" w14:textId="6414965F" w:rsidR="0097152B" w:rsidRPr="00137586" w:rsidRDefault="0097152B" w:rsidP="0097152B">
      <w:pPr>
        <w:rPr>
          <w:b/>
        </w:rPr>
      </w:pPr>
      <w:r w:rsidRPr="00137586">
        <w:rPr>
          <w:b/>
        </w:rPr>
        <w:t>F</w:t>
      </w:r>
      <w:r>
        <w:rPr>
          <w:b/>
        </w:rPr>
        <w:t xml:space="preserve">2 </w:t>
      </w:r>
      <w:r w:rsidRPr="00137586">
        <w:rPr>
          <w:b/>
        </w:rPr>
        <w:t>(</w:t>
      </w:r>
      <w:r>
        <w:rPr>
          <w:b/>
        </w:rPr>
        <w:t>Siklus 5</w:t>
      </w:r>
      <w:r w:rsidRPr="00137586">
        <w:rPr>
          <w:b/>
        </w:rPr>
        <w:t>)</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97152B" w14:paraId="20793FEC" w14:textId="77777777" w:rsidTr="00553924">
        <w:trPr>
          <w:trHeight w:val="542"/>
        </w:trPr>
        <w:tc>
          <w:tcPr>
            <w:tcW w:w="734" w:type="dxa"/>
            <w:vAlign w:val="center"/>
          </w:tcPr>
          <w:p w14:paraId="100D4678" w14:textId="77777777" w:rsidR="0097152B" w:rsidRDefault="0097152B" w:rsidP="00553924">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68551679" w14:textId="77777777" w:rsidR="0097152B" w:rsidRDefault="0097152B" w:rsidP="00553924">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234C1898" w14:textId="77777777" w:rsidR="0097152B" w:rsidRPr="00D20AD6" w:rsidRDefault="0097152B" w:rsidP="00553924">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5536F6AC">
                <v:shape id="_x0000_i1684" type="#_x0000_t75" style="width:13.6pt;height:14.95pt" o:ole="">
                  <v:imagedata r:id="rId151" o:title=""/>
                </v:shape>
                <o:OLEObject Type="Embed" ProgID="Equation.3" ShapeID="_x0000_i1684" DrawAspect="Content" ObjectID="_1808067191" r:id="rId892"/>
              </w:object>
            </w:r>
          </w:p>
        </w:tc>
        <w:tc>
          <w:tcPr>
            <w:tcW w:w="1701" w:type="dxa"/>
            <w:vAlign w:val="center"/>
          </w:tcPr>
          <w:p w14:paraId="395843A1" w14:textId="77777777" w:rsidR="0097152B" w:rsidRPr="00506E2A" w:rsidRDefault="0097152B" w:rsidP="00553924">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38A1F9AE">
                <v:shape id="_x0000_i1685" type="#_x0000_t75" style="width:13.6pt;height:14.95pt" o:ole="">
                  <v:imagedata r:id="rId151" o:title=""/>
                </v:shape>
                <o:OLEObject Type="Embed" ProgID="Equation.3" ShapeID="_x0000_i1685" DrawAspect="Content" ObjectID="_1808067192" r:id="rId893"/>
              </w:object>
            </w:r>
            <w:r w:rsidRPr="00B16A05">
              <w:rPr>
                <w:rFonts w:ascii="Times New Roman" w:hAnsi="Times New Roman"/>
                <w:b/>
                <w:color w:val="000000" w:themeColor="text1"/>
                <w:sz w:val="24"/>
                <w:szCs w:val="24"/>
                <w:lang w:val="id-ID"/>
              </w:rPr>
              <w:t>)</w:t>
            </w:r>
          </w:p>
        </w:tc>
        <w:tc>
          <w:tcPr>
            <w:tcW w:w="1701" w:type="dxa"/>
            <w:vAlign w:val="center"/>
          </w:tcPr>
          <w:p w14:paraId="0A274B1D" w14:textId="77777777" w:rsidR="0097152B" w:rsidRPr="00506E2A" w:rsidRDefault="0097152B" w:rsidP="00553924">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38F44FD8">
                <v:shape id="_x0000_i1686" type="#_x0000_t75" style="width:13.6pt;height:14.95pt" o:ole="">
                  <v:imagedata r:id="rId154" o:title=""/>
                </v:shape>
                <o:OLEObject Type="Embed" ProgID="Equation.3" ShapeID="_x0000_i1686" DrawAspect="Content" ObjectID="_1808067193" r:id="rId894"/>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97152B" w14:paraId="192DB4AE" w14:textId="77777777" w:rsidTr="0097152B">
        <w:trPr>
          <w:trHeight w:val="407"/>
        </w:trPr>
        <w:tc>
          <w:tcPr>
            <w:tcW w:w="734" w:type="dxa"/>
            <w:vAlign w:val="center"/>
          </w:tcPr>
          <w:p w14:paraId="669616E6" w14:textId="77777777" w:rsidR="0097152B" w:rsidRPr="00D20AD6" w:rsidRDefault="0097152B" w:rsidP="00553924">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26F9716A" w14:textId="1EAA636A" w:rsidR="0097152B" w:rsidRPr="0097152B" w:rsidRDefault="00B969CB" w:rsidP="0097152B">
            <w:pPr>
              <w:pStyle w:val="ListParagraph"/>
              <w:spacing w:after="0" w:line="240" w:lineRule="auto"/>
              <w:ind w:left="0"/>
              <w:jc w:val="center"/>
              <w:rPr>
                <w:rFonts w:ascii="Times New Roman" w:hAnsi="Times New Roman"/>
                <w:sz w:val="24"/>
              </w:rPr>
            </w:pPr>
            <w:r>
              <w:rPr>
                <w:rFonts w:ascii="Times New Roman" w:hAnsi="Times New Roman"/>
                <w:color w:val="000000"/>
                <w:sz w:val="24"/>
              </w:rPr>
              <w:t>1250</w:t>
            </w:r>
          </w:p>
        </w:tc>
        <w:tc>
          <w:tcPr>
            <w:tcW w:w="1418" w:type="dxa"/>
            <w:vAlign w:val="center"/>
          </w:tcPr>
          <w:p w14:paraId="4A80ACA6" w14:textId="66A7EEFA" w:rsidR="0097152B" w:rsidRPr="0097152B" w:rsidRDefault="0097152B" w:rsidP="0097152B">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1246</w:t>
            </w:r>
          </w:p>
        </w:tc>
        <w:tc>
          <w:tcPr>
            <w:tcW w:w="1701" w:type="dxa"/>
            <w:vAlign w:val="center"/>
          </w:tcPr>
          <w:p w14:paraId="456C3E89" w14:textId="1FC75AB1" w:rsidR="0097152B" w:rsidRPr="0097152B" w:rsidRDefault="00B969CB" w:rsidP="0097152B">
            <w:pPr>
              <w:pStyle w:val="ListParagraph"/>
              <w:spacing w:after="0" w:line="240" w:lineRule="auto"/>
              <w:ind w:left="0"/>
              <w:jc w:val="center"/>
              <w:rPr>
                <w:rFonts w:ascii="Times New Roman" w:hAnsi="Times New Roman"/>
                <w:b/>
                <w:sz w:val="24"/>
              </w:rPr>
            </w:pPr>
            <w:r>
              <w:rPr>
                <w:rFonts w:ascii="Times New Roman" w:hAnsi="Times New Roman"/>
                <w:color w:val="000000"/>
                <w:sz w:val="24"/>
              </w:rPr>
              <w:t>4</w:t>
            </w:r>
          </w:p>
        </w:tc>
        <w:tc>
          <w:tcPr>
            <w:tcW w:w="1701" w:type="dxa"/>
            <w:vAlign w:val="center"/>
          </w:tcPr>
          <w:p w14:paraId="64A7ECA0" w14:textId="1D4FB6E0" w:rsidR="0097152B" w:rsidRPr="0097152B" w:rsidRDefault="0097152B" w:rsidP="0097152B">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36</w:t>
            </w:r>
          </w:p>
        </w:tc>
      </w:tr>
      <w:tr w:rsidR="0097152B" w14:paraId="5B4C72EC" w14:textId="77777777" w:rsidTr="0097152B">
        <w:trPr>
          <w:trHeight w:val="413"/>
        </w:trPr>
        <w:tc>
          <w:tcPr>
            <w:tcW w:w="734" w:type="dxa"/>
            <w:vAlign w:val="center"/>
          </w:tcPr>
          <w:p w14:paraId="09794909" w14:textId="77777777" w:rsidR="0097152B" w:rsidRPr="00D20AD6" w:rsidRDefault="0097152B" w:rsidP="00553924">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0CF39F3C" w14:textId="0C69C4B4" w:rsidR="0097152B" w:rsidRPr="0097152B" w:rsidRDefault="00B969CB" w:rsidP="0097152B">
            <w:pPr>
              <w:pStyle w:val="ListParagraph"/>
              <w:spacing w:after="0" w:line="240" w:lineRule="auto"/>
              <w:ind w:left="0"/>
              <w:jc w:val="center"/>
              <w:rPr>
                <w:rFonts w:ascii="Times New Roman" w:hAnsi="Times New Roman"/>
                <w:b/>
                <w:sz w:val="24"/>
              </w:rPr>
            </w:pPr>
            <w:r>
              <w:rPr>
                <w:rFonts w:ascii="Times New Roman" w:hAnsi="Times New Roman"/>
                <w:color w:val="000000"/>
                <w:sz w:val="24"/>
              </w:rPr>
              <w:t>1240</w:t>
            </w:r>
          </w:p>
        </w:tc>
        <w:tc>
          <w:tcPr>
            <w:tcW w:w="1418" w:type="dxa"/>
            <w:vAlign w:val="center"/>
          </w:tcPr>
          <w:p w14:paraId="793086C7" w14:textId="034F711C" w:rsidR="0097152B" w:rsidRPr="0097152B" w:rsidRDefault="0097152B" w:rsidP="0097152B">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1246</w:t>
            </w:r>
          </w:p>
        </w:tc>
        <w:tc>
          <w:tcPr>
            <w:tcW w:w="1701" w:type="dxa"/>
            <w:vAlign w:val="center"/>
          </w:tcPr>
          <w:p w14:paraId="55AF7328" w14:textId="2A4E119C" w:rsidR="0097152B" w:rsidRPr="0097152B" w:rsidRDefault="00B969CB" w:rsidP="0097152B">
            <w:pPr>
              <w:pStyle w:val="ListParagraph"/>
              <w:spacing w:after="0" w:line="240" w:lineRule="auto"/>
              <w:ind w:left="0"/>
              <w:jc w:val="center"/>
              <w:rPr>
                <w:rFonts w:ascii="Times New Roman" w:hAnsi="Times New Roman"/>
                <w:b/>
                <w:sz w:val="24"/>
              </w:rPr>
            </w:pPr>
            <w:r>
              <w:rPr>
                <w:rFonts w:ascii="Times New Roman" w:hAnsi="Times New Roman"/>
                <w:color w:val="000000"/>
                <w:sz w:val="24"/>
              </w:rPr>
              <w:t>-6</w:t>
            </w:r>
          </w:p>
        </w:tc>
        <w:tc>
          <w:tcPr>
            <w:tcW w:w="1701" w:type="dxa"/>
            <w:vAlign w:val="center"/>
          </w:tcPr>
          <w:p w14:paraId="46E1B0E7" w14:textId="7EE5F511" w:rsidR="0097152B" w:rsidRPr="0097152B" w:rsidRDefault="0097152B" w:rsidP="0097152B">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16</w:t>
            </w:r>
          </w:p>
        </w:tc>
      </w:tr>
      <w:tr w:rsidR="0097152B" w14:paraId="4D74A134" w14:textId="77777777" w:rsidTr="0097152B">
        <w:trPr>
          <w:trHeight w:val="420"/>
        </w:trPr>
        <w:tc>
          <w:tcPr>
            <w:tcW w:w="734" w:type="dxa"/>
            <w:vAlign w:val="center"/>
          </w:tcPr>
          <w:p w14:paraId="1EE19BE2" w14:textId="77777777" w:rsidR="0097152B" w:rsidRPr="00D20AD6" w:rsidRDefault="0097152B" w:rsidP="00553924">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5025DFE7" w14:textId="56F7776C" w:rsidR="0097152B" w:rsidRPr="0097152B" w:rsidRDefault="0097152B" w:rsidP="0097152B">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1250</w:t>
            </w:r>
          </w:p>
        </w:tc>
        <w:tc>
          <w:tcPr>
            <w:tcW w:w="1418" w:type="dxa"/>
            <w:vAlign w:val="center"/>
          </w:tcPr>
          <w:p w14:paraId="580B809A" w14:textId="6EAD59CD" w:rsidR="0097152B" w:rsidRPr="0097152B" w:rsidRDefault="0097152B" w:rsidP="0097152B">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1246</w:t>
            </w:r>
          </w:p>
        </w:tc>
        <w:tc>
          <w:tcPr>
            <w:tcW w:w="1701" w:type="dxa"/>
            <w:vAlign w:val="center"/>
          </w:tcPr>
          <w:p w14:paraId="4C516C10" w14:textId="0B5AF913" w:rsidR="0097152B" w:rsidRPr="0097152B" w:rsidRDefault="0097152B" w:rsidP="0097152B">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4</w:t>
            </w:r>
          </w:p>
        </w:tc>
        <w:tc>
          <w:tcPr>
            <w:tcW w:w="1701" w:type="dxa"/>
            <w:vAlign w:val="center"/>
          </w:tcPr>
          <w:p w14:paraId="6AAB6CAA" w14:textId="3C11FB16" w:rsidR="0097152B" w:rsidRPr="0097152B" w:rsidRDefault="0097152B" w:rsidP="0097152B">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16</w:t>
            </w:r>
          </w:p>
        </w:tc>
      </w:tr>
      <w:tr w:rsidR="0097152B" w14:paraId="736AC28E" w14:textId="77777777" w:rsidTr="0097152B">
        <w:trPr>
          <w:trHeight w:val="412"/>
        </w:trPr>
        <w:tc>
          <w:tcPr>
            <w:tcW w:w="734" w:type="dxa"/>
            <w:vAlign w:val="center"/>
          </w:tcPr>
          <w:p w14:paraId="0E5933DE" w14:textId="77777777" w:rsidR="0097152B" w:rsidRPr="00D20AD6" w:rsidRDefault="0097152B" w:rsidP="00553924">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0F277550" w14:textId="18DA42C7" w:rsidR="0097152B" w:rsidRPr="0097152B" w:rsidRDefault="0097152B" w:rsidP="0097152B">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3740</w:t>
            </w:r>
          </w:p>
        </w:tc>
        <w:tc>
          <w:tcPr>
            <w:tcW w:w="1418" w:type="dxa"/>
            <w:vAlign w:val="center"/>
          </w:tcPr>
          <w:p w14:paraId="77CC313C" w14:textId="77777777" w:rsidR="0097152B" w:rsidRPr="0097152B" w:rsidRDefault="0097152B" w:rsidP="0097152B">
            <w:pPr>
              <w:pStyle w:val="ListParagraph"/>
              <w:spacing w:after="0" w:line="240" w:lineRule="auto"/>
              <w:ind w:left="0"/>
              <w:jc w:val="center"/>
              <w:rPr>
                <w:rFonts w:ascii="Times New Roman" w:hAnsi="Times New Roman"/>
                <w:b/>
                <w:sz w:val="24"/>
              </w:rPr>
            </w:pPr>
          </w:p>
        </w:tc>
        <w:tc>
          <w:tcPr>
            <w:tcW w:w="1701" w:type="dxa"/>
            <w:vAlign w:val="center"/>
          </w:tcPr>
          <w:p w14:paraId="6F89CD52" w14:textId="77777777" w:rsidR="0097152B" w:rsidRPr="0097152B" w:rsidRDefault="0097152B" w:rsidP="0097152B">
            <w:pPr>
              <w:pStyle w:val="ListParagraph"/>
              <w:spacing w:after="0" w:line="240" w:lineRule="auto"/>
              <w:ind w:left="0"/>
              <w:jc w:val="center"/>
              <w:rPr>
                <w:rFonts w:ascii="Times New Roman" w:hAnsi="Times New Roman"/>
                <w:b/>
                <w:sz w:val="24"/>
              </w:rPr>
            </w:pPr>
          </w:p>
        </w:tc>
        <w:tc>
          <w:tcPr>
            <w:tcW w:w="1701" w:type="dxa"/>
            <w:vAlign w:val="center"/>
          </w:tcPr>
          <w:p w14:paraId="1496ACAA" w14:textId="08408039" w:rsidR="0097152B" w:rsidRPr="0097152B" w:rsidRDefault="0097152B" w:rsidP="0097152B">
            <w:pPr>
              <w:pStyle w:val="ListParagraph"/>
              <w:spacing w:after="0" w:line="240" w:lineRule="auto"/>
              <w:ind w:left="0"/>
              <w:jc w:val="center"/>
              <w:rPr>
                <w:rFonts w:ascii="Times New Roman" w:hAnsi="Times New Roman"/>
                <w:b/>
                <w:sz w:val="24"/>
              </w:rPr>
            </w:pPr>
            <w:r w:rsidRPr="0097152B">
              <w:rPr>
                <w:rFonts w:ascii="Times New Roman" w:hAnsi="Times New Roman"/>
                <w:color w:val="000000"/>
                <w:sz w:val="24"/>
              </w:rPr>
              <w:t>68</w:t>
            </w:r>
          </w:p>
        </w:tc>
      </w:tr>
      <w:tr w:rsidR="0097152B" w14:paraId="5850034F" w14:textId="77777777" w:rsidTr="0097152B">
        <w:trPr>
          <w:trHeight w:val="417"/>
        </w:trPr>
        <w:tc>
          <w:tcPr>
            <w:tcW w:w="734" w:type="dxa"/>
            <w:vAlign w:val="center"/>
          </w:tcPr>
          <w:p w14:paraId="61B6C8C1" w14:textId="77777777" w:rsidR="0097152B" w:rsidRPr="00D20AD6" w:rsidRDefault="0097152B" w:rsidP="00553924">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0FA7DDD3">
                <v:shape id="_x0000_i1687" type="#_x0000_t75" style="width:13.6pt;height:14.95pt" o:ole="">
                  <v:imagedata r:id="rId151" o:title=""/>
                </v:shape>
                <o:OLEObject Type="Embed" ProgID="Equation.3" ShapeID="_x0000_i1687" DrawAspect="Content" ObjectID="_1808067194" r:id="rId895"/>
              </w:object>
            </w:r>
          </w:p>
        </w:tc>
        <w:tc>
          <w:tcPr>
            <w:tcW w:w="1216" w:type="dxa"/>
            <w:vAlign w:val="center"/>
          </w:tcPr>
          <w:p w14:paraId="3C408807" w14:textId="78ACD9B4" w:rsidR="0097152B" w:rsidRPr="0097152B" w:rsidRDefault="00B969CB" w:rsidP="0097152B">
            <w:pPr>
              <w:pStyle w:val="ListParagraph"/>
              <w:spacing w:after="0" w:line="240" w:lineRule="auto"/>
              <w:ind w:left="0"/>
              <w:jc w:val="center"/>
              <w:rPr>
                <w:rFonts w:ascii="Times New Roman" w:hAnsi="Times New Roman"/>
                <w:b/>
                <w:sz w:val="24"/>
              </w:rPr>
            </w:pPr>
            <w:r>
              <w:rPr>
                <w:rFonts w:ascii="Times New Roman" w:hAnsi="Times New Roman"/>
                <w:color w:val="000000"/>
                <w:sz w:val="24"/>
              </w:rPr>
              <w:t>1246</w:t>
            </w:r>
          </w:p>
        </w:tc>
        <w:tc>
          <w:tcPr>
            <w:tcW w:w="1418" w:type="dxa"/>
            <w:vAlign w:val="center"/>
          </w:tcPr>
          <w:p w14:paraId="12AF4E4F" w14:textId="77777777" w:rsidR="0097152B" w:rsidRPr="0097152B" w:rsidRDefault="0097152B" w:rsidP="0097152B">
            <w:pPr>
              <w:pStyle w:val="ListParagraph"/>
              <w:spacing w:after="0" w:line="240" w:lineRule="auto"/>
              <w:ind w:left="0"/>
              <w:jc w:val="center"/>
              <w:rPr>
                <w:rFonts w:ascii="Times New Roman" w:hAnsi="Times New Roman"/>
                <w:b/>
                <w:sz w:val="24"/>
              </w:rPr>
            </w:pPr>
          </w:p>
        </w:tc>
        <w:tc>
          <w:tcPr>
            <w:tcW w:w="1701" w:type="dxa"/>
            <w:vAlign w:val="center"/>
          </w:tcPr>
          <w:p w14:paraId="6A5BF767" w14:textId="77777777" w:rsidR="0097152B" w:rsidRPr="0097152B" w:rsidRDefault="0097152B" w:rsidP="0097152B">
            <w:pPr>
              <w:pStyle w:val="ListParagraph"/>
              <w:spacing w:after="0" w:line="240" w:lineRule="auto"/>
              <w:ind w:left="0"/>
              <w:jc w:val="center"/>
              <w:rPr>
                <w:rFonts w:ascii="Times New Roman" w:hAnsi="Times New Roman"/>
                <w:b/>
                <w:sz w:val="24"/>
              </w:rPr>
            </w:pPr>
          </w:p>
        </w:tc>
        <w:tc>
          <w:tcPr>
            <w:tcW w:w="1701" w:type="dxa"/>
            <w:vAlign w:val="center"/>
          </w:tcPr>
          <w:p w14:paraId="652F07ED" w14:textId="77777777" w:rsidR="0097152B" w:rsidRPr="0097152B" w:rsidRDefault="0097152B" w:rsidP="0097152B">
            <w:pPr>
              <w:pStyle w:val="ListParagraph"/>
              <w:spacing w:after="0" w:line="240" w:lineRule="auto"/>
              <w:ind w:left="0"/>
              <w:jc w:val="center"/>
              <w:rPr>
                <w:rFonts w:ascii="Times New Roman" w:hAnsi="Times New Roman"/>
                <w:b/>
                <w:sz w:val="24"/>
              </w:rPr>
            </w:pPr>
          </w:p>
        </w:tc>
      </w:tr>
    </w:tbl>
    <w:p w14:paraId="109BE357" w14:textId="77777777" w:rsidR="0097152B" w:rsidRPr="00137586" w:rsidRDefault="0097152B" w:rsidP="0097152B">
      <w:pPr>
        <w:spacing w:before="240" w:line="480" w:lineRule="auto"/>
        <w:ind w:left="360"/>
        <w:jc w:val="both"/>
        <w:rPr>
          <w:color w:val="000000" w:themeColor="text1"/>
          <w:lang w:val="id-ID"/>
        </w:rPr>
      </w:pPr>
      <w:r w:rsidRPr="00137586">
        <w:rPr>
          <w:color w:val="000000" w:themeColor="text1"/>
          <w:lang w:val="id-ID"/>
        </w:rPr>
        <w:t>SD</w:t>
      </w:r>
      <w:r w:rsidRPr="00137586">
        <w:rPr>
          <w:color w:val="000000" w:themeColor="text1"/>
          <w:lang w:val="id-ID"/>
        </w:rPr>
        <w:tab/>
        <w:t xml:space="preserve">= </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137586">
        <w:rPr>
          <w:color w:val="000000" w:themeColor="text1"/>
          <w:lang w:val="id-ID"/>
        </w:rPr>
        <w:fldChar w:fldCharType="separate"/>
      </w:r>
      <w:r w:rsidRPr="009023A7">
        <w:rPr>
          <w:position w:val="-26"/>
          <w:lang w:val="id-ID"/>
        </w:rPr>
        <w:object w:dxaOrig="1420" w:dyaOrig="820" w14:anchorId="35F59EA7">
          <v:shape id="_x0000_i1688" type="#_x0000_t75" style="width:1in;height:42.1pt" o:ole="">
            <v:imagedata r:id="rId157" o:title=""/>
          </v:shape>
          <o:OLEObject Type="Embed" ProgID="Equation.3" ShapeID="_x0000_i1688" DrawAspect="Content" ObjectID="_1808067195" r:id="rId896"/>
        </w:object>
      </w:r>
      <w:r w:rsidRPr="00137586">
        <w:rPr>
          <w:color w:val="000000" w:themeColor="text1"/>
          <w:lang w:val="id-ID"/>
        </w:rPr>
        <w:fldChar w:fldCharType="end"/>
      </w:r>
    </w:p>
    <w:p w14:paraId="476D3AD3" w14:textId="77777777" w:rsidR="0097152B" w:rsidRPr="00137586" w:rsidRDefault="0097152B" w:rsidP="0097152B">
      <w:pPr>
        <w:tabs>
          <w:tab w:val="left" w:pos="426"/>
        </w:tabs>
        <w:spacing w:line="480" w:lineRule="auto"/>
        <w:jc w:val="both"/>
        <w:rPr>
          <w:color w:val="000000" w:themeColor="text1"/>
          <w:lang w:val="id-ID"/>
        </w:rPr>
      </w:pPr>
      <w:r>
        <w:rPr>
          <w:color w:val="000000" w:themeColor="text1"/>
        </w:rPr>
        <w:tab/>
      </w:r>
      <w:r w:rsidRPr="00137586">
        <w:rPr>
          <w:color w:val="000000" w:themeColor="text1"/>
          <w:lang w:val="id-ID"/>
        </w:rPr>
        <w:tab/>
        <w:t>=</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137586">
        <w:rPr>
          <w:color w:val="000000" w:themeColor="text1"/>
          <w:lang w:val="id-ID"/>
        </w:rPr>
        <w:fldChar w:fldCharType="end"/>
      </w:r>
      <w:r w:rsidR="00B969CB" w:rsidRPr="00AA764D">
        <w:rPr>
          <w:position w:val="-26"/>
          <w:lang w:val="id-ID"/>
        </w:rPr>
        <w:object w:dxaOrig="639" w:dyaOrig="700" w14:anchorId="2AD42C95">
          <v:shape id="_x0000_i1689" type="#_x0000_t75" style="width:44.85pt;height:32.6pt" o:ole="">
            <v:imagedata r:id="rId897" o:title=""/>
          </v:shape>
          <o:OLEObject Type="Embed" ProgID="Equation.3" ShapeID="_x0000_i1689" DrawAspect="Content" ObjectID="_1808067196" r:id="rId898"/>
        </w:object>
      </w:r>
      <w:r w:rsidRPr="009023A7">
        <w:rPr>
          <w:lang w:val="id-ID"/>
        </w:rPr>
        <w:object w:dxaOrig="180" w:dyaOrig="340" w14:anchorId="28BF27A6">
          <v:shape id="_x0000_i1690" type="#_x0000_t75" style="width:8.15pt;height:17.65pt" o:ole="">
            <v:imagedata r:id="rId161" o:title=""/>
          </v:shape>
          <o:OLEObject Type="Embed" ProgID="Equation.3" ShapeID="_x0000_i1690" DrawAspect="Content" ObjectID="_1808067197" r:id="rId899"/>
        </w:object>
      </w:r>
      <w:r w:rsidRPr="009023A7">
        <w:rPr>
          <w:lang w:val="id-ID"/>
        </w:rPr>
        <w:object w:dxaOrig="180" w:dyaOrig="340" w14:anchorId="4860C4C6">
          <v:shape id="_x0000_i1691" type="#_x0000_t75" style="width:8.15pt;height:17.65pt" o:ole="">
            <v:imagedata r:id="rId161" o:title=""/>
          </v:shape>
          <o:OLEObject Type="Embed" ProgID="Equation.3" ShapeID="_x0000_i1691" DrawAspect="Content" ObjectID="_1808067198" r:id="rId900"/>
        </w:object>
      </w:r>
    </w:p>
    <w:p w14:paraId="44768FA9" w14:textId="6835AEE9" w:rsidR="0097152B" w:rsidRPr="00B969CB" w:rsidRDefault="0097152B" w:rsidP="0097152B">
      <w:pPr>
        <w:spacing w:line="480" w:lineRule="auto"/>
        <w:ind w:left="360" w:firstLine="360"/>
        <w:jc w:val="both"/>
        <w:rPr>
          <w:color w:val="000000" w:themeColor="text1"/>
        </w:rPr>
      </w:pPr>
      <w:r w:rsidRPr="00137586">
        <w:rPr>
          <w:color w:val="000000" w:themeColor="text1"/>
          <w:lang w:val="id-ID"/>
        </w:rPr>
        <w:t xml:space="preserve">= </w:t>
      </w:r>
      <w:r w:rsidR="00B969CB">
        <w:rPr>
          <w:color w:val="000000" w:themeColor="text1"/>
        </w:rPr>
        <w:t>5,83</w:t>
      </w:r>
    </w:p>
    <w:p w14:paraId="13722C86" w14:textId="0183F083" w:rsidR="0097152B" w:rsidRPr="00137586" w:rsidRDefault="0097152B" w:rsidP="0097152B">
      <w:pPr>
        <w:rPr>
          <w:b/>
        </w:rPr>
      </w:pPr>
      <w:r w:rsidRPr="00137586">
        <w:rPr>
          <w:b/>
        </w:rPr>
        <w:t>F</w:t>
      </w:r>
      <w:r>
        <w:rPr>
          <w:b/>
        </w:rPr>
        <w:t>2</w:t>
      </w:r>
      <w:r w:rsidRPr="00137586">
        <w:rPr>
          <w:b/>
        </w:rPr>
        <w:t xml:space="preserve"> (</w:t>
      </w:r>
      <w:r>
        <w:rPr>
          <w:b/>
        </w:rPr>
        <w:t>Siklus 6</w:t>
      </w:r>
      <w:r w:rsidRPr="00137586">
        <w:rPr>
          <w:b/>
        </w:rPr>
        <w:t>)</w:t>
      </w:r>
    </w:p>
    <w:tbl>
      <w:tblPr>
        <w:tblStyle w:val="TableGrid"/>
        <w:tblW w:w="0" w:type="auto"/>
        <w:tblInd w:w="426" w:type="dxa"/>
        <w:tblLook w:val="04A0" w:firstRow="1" w:lastRow="0" w:firstColumn="1" w:lastColumn="0" w:noHBand="0" w:noVBand="1"/>
      </w:tblPr>
      <w:tblGrid>
        <w:gridCol w:w="734"/>
        <w:gridCol w:w="1216"/>
        <w:gridCol w:w="1418"/>
        <w:gridCol w:w="1701"/>
        <w:gridCol w:w="1701"/>
      </w:tblGrid>
      <w:tr w:rsidR="0097152B" w14:paraId="34A00770" w14:textId="77777777" w:rsidTr="00553924">
        <w:trPr>
          <w:trHeight w:val="542"/>
        </w:trPr>
        <w:tc>
          <w:tcPr>
            <w:tcW w:w="734" w:type="dxa"/>
            <w:vAlign w:val="center"/>
          </w:tcPr>
          <w:p w14:paraId="1E22DA43" w14:textId="77777777" w:rsidR="0097152B" w:rsidRDefault="0097152B" w:rsidP="00553924">
            <w:pPr>
              <w:pStyle w:val="ListParagraph"/>
              <w:spacing w:after="0" w:line="240" w:lineRule="auto"/>
              <w:ind w:left="0"/>
              <w:jc w:val="center"/>
              <w:rPr>
                <w:rFonts w:ascii="Times New Roman" w:hAnsi="Times New Roman"/>
                <w:b/>
                <w:sz w:val="24"/>
              </w:rPr>
            </w:pPr>
            <w:r>
              <w:rPr>
                <w:rFonts w:ascii="Times New Roman" w:hAnsi="Times New Roman"/>
                <w:b/>
                <w:sz w:val="24"/>
              </w:rPr>
              <w:t>No</w:t>
            </w:r>
          </w:p>
        </w:tc>
        <w:tc>
          <w:tcPr>
            <w:tcW w:w="1216" w:type="dxa"/>
            <w:vAlign w:val="center"/>
          </w:tcPr>
          <w:p w14:paraId="3A1BFE0D" w14:textId="77777777" w:rsidR="0097152B" w:rsidRDefault="0097152B" w:rsidP="00553924">
            <w:pPr>
              <w:pStyle w:val="ListParagraph"/>
              <w:spacing w:before="240" w:after="0" w:line="240" w:lineRule="auto"/>
              <w:ind w:left="0"/>
              <w:jc w:val="center"/>
              <w:rPr>
                <w:rFonts w:ascii="Times New Roman" w:hAnsi="Times New Roman"/>
                <w:b/>
                <w:sz w:val="24"/>
              </w:rPr>
            </w:pPr>
            <w:r>
              <w:rPr>
                <w:rFonts w:ascii="Times New Roman" w:hAnsi="Times New Roman"/>
                <w:b/>
                <w:sz w:val="24"/>
              </w:rPr>
              <w:t>Xi</w:t>
            </w:r>
          </w:p>
        </w:tc>
        <w:tc>
          <w:tcPr>
            <w:tcW w:w="1418" w:type="dxa"/>
            <w:vAlign w:val="center"/>
          </w:tcPr>
          <w:p w14:paraId="5EEE1E06" w14:textId="77777777" w:rsidR="0097152B" w:rsidRPr="00D20AD6" w:rsidRDefault="0097152B" w:rsidP="00553924">
            <w:pPr>
              <w:pStyle w:val="ListParagraph"/>
              <w:spacing w:before="240" w:after="0" w:line="240" w:lineRule="auto"/>
              <w:ind w:left="0"/>
              <w:jc w:val="center"/>
              <w:rPr>
                <w:rFonts w:ascii="Times New Roman" w:hAnsi="Times New Roman"/>
                <w:color w:val="000000" w:themeColor="text1"/>
                <w:sz w:val="24"/>
                <w:szCs w:val="24"/>
                <w:lang w:val="id-ID"/>
              </w:rPr>
            </w:pPr>
            <w:r w:rsidRPr="00D20AD6">
              <w:rPr>
                <w:rFonts w:ascii="Times New Roman" w:hAnsi="Times New Roman"/>
                <w:color w:val="000000" w:themeColor="text1"/>
                <w:position w:val="-4"/>
                <w:sz w:val="24"/>
                <w:szCs w:val="24"/>
                <w:lang w:val="id-ID"/>
              </w:rPr>
              <w:object w:dxaOrig="260" w:dyaOrig="320" w14:anchorId="4369C5FB">
                <v:shape id="_x0000_i1692" type="#_x0000_t75" style="width:13.6pt;height:14.95pt" o:ole="">
                  <v:imagedata r:id="rId151" o:title=""/>
                </v:shape>
                <o:OLEObject Type="Embed" ProgID="Equation.3" ShapeID="_x0000_i1692" DrawAspect="Content" ObjectID="_1808067199" r:id="rId901"/>
              </w:object>
            </w:r>
          </w:p>
        </w:tc>
        <w:tc>
          <w:tcPr>
            <w:tcW w:w="1701" w:type="dxa"/>
            <w:vAlign w:val="center"/>
          </w:tcPr>
          <w:p w14:paraId="7002BC32" w14:textId="77777777" w:rsidR="0097152B" w:rsidRPr="00506E2A" w:rsidRDefault="0097152B" w:rsidP="00553924">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4BDD1728">
                <v:shape id="_x0000_i1693" type="#_x0000_t75" style="width:13.6pt;height:14.95pt" o:ole="">
                  <v:imagedata r:id="rId151" o:title=""/>
                </v:shape>
                <o:OLEObject Type="Embed" ProgID="Equation.3" ShapeID="_x0000_i1693" DrawAspect="Content" ObjectID="_1808067200" r:id="rId902"/>
              </w:object>
            </w:r>
            <w:r w:rsidRPr="00B16A05">
              <w:rPr>
                <w:rFonts w:ascii="Times New Roman" w:hAnsi="Times New Roman"/>
                <w:b/>
                <w:color w:val="000000" w:themeColor="text1"/>
                <w:sz w:val="24"/>
                <w:szCs w:val="24"/>
                <w:lang w:val="id-ID"/>
              </w:rPr>
              <w:t>)</w:t>
            </w:r>
          </w:p>
        </w:tc>
        <w:tc>
          <w:tcPr>
            <w:tcW w:w="1701" w:type="dxa"/>
            <w:vAlign w:val="center"/>
          </w:tcPr>
          <w:p w14:paraId="33FAB935" w14:textId="77777777" w:rsidR="0097152B" w:rsidRPr="00506E2A" w:rsidRDefault="0097152B" w:rsidP="00553924">
            <w:pPr>
              <w:pStyle w:val="ListParagraph"/>
              <w:spacing w:before="240" w:after="0" w:line="240" w:lineRule="auto"/>
              <w:ind w:left="0"/>
              <w:jc w:val="center"/>
              <w:rPr>
                <w:rFonts w:ascii="Times New Roman" w:hAnsi="Times New Roman"/>
                <w:b/>
                <w:sz w:val="24"/>
              </w:rPr>
            </w:pPr>
            <w:r w:rsidRPr="00B16A05">
              <w:rPr>
                <w:rFonts w:ascii="Times New Roman" w:hAnsi="Times New Roman"/>
                <w:b/>
                <w:color w:val="000000" w:themeColor="text1"/>
                <w:sz w:val="24"/>
                <w:szCs w:val="24"/>
                <w:lang w:val="id-ID"/>
              </w:rPr>
              <w:t>(Xi-</w:t>
            </w:r>
            <w:r w:rsidRPr="00B16A05">
              <w:rPr>
                <w:rFonts w:ascii="Times New Roman" w:hAnsi="Times New Roman"/>
                <w:b/>
                <w:color w:val="000000" w:themeColor="text1"/>
                <w:position w:val="-4"/>
                <w:sz w:val="24"/>
                <w:szCs w:val="24"/>
                <w:lang w:val="id-ID"/>
              </w:rPr>
              <w:object w:dxaOrig="260" w:dyaOrig="320" w14:anchorId="7BCE45B9">
                <v:shape id="_x0000_i1694" type="#_x0000_t75" style="width:13.6pt;height:14.95pt" o:ole="">
                  <v:imagedata r:id="rId154" o:title=""/>
                </v:shape>
                <o:OLEObject Type="Embed" ProgID="Equation.3" ShapeID="_x0000_i1694" DrawAspect="Content" ObjectID="_1808067201" r:id="rId903"/>
              </w:object>
            </w:r>
            <w:r w:rsidRPr="00B16A05">
              <w:rPr>
                <w:rFonts w:ascii="Times New Roman" w:hAnsi="Times New Roman"/>
                <w:b/>
                <w:color w:val="000000" w:themeColor="text1"/>
                <w:sz w:val="24"/>
                <w:szCs w:val="24"/>
                <w:lang w:val="id-ID"/>
              </w:rPr>
              <w:t>)</w:t>
            </w:r>
            <w:r w:rsidRPr="00B16A05">
              <w:rPr>
                <w:rFonts w:ascii="Times New Roman" w:hAnsi="Times New Roman"/>
                <w:b/>
                <w:color w:val="000000" w:themeColor="text1"/>
                <w:sz w:val="24"/>
                <w:szCs w:val="24"/>
                <w:vertAlign w:val="superscript"/>
                <w:lang w:val="id-ID"/>
              </w:rPr>
              <w:t>2</w:t>
            </w:r>
          </w:p>
        </w:tc>
      </w:tr>
      <w:tr w:rsidR="00B969CB" w14:paraId="1D3C69EE" w14:textId="77777777" w:rsidTr="00B969CB">
        <w:trPr>
          <w:trHeight w:val="407"/>
        </w:trPr>
        <w:tc>
          <w:tcPr>
            <w:tcW w:w="734" w:type="dxa"/>
            <w:vAlign w:val="center"/>
          </w:tcPr>
          <w:p w14:paraId="7A4A1DB7" w14:textId="77777777" w:rsidR="00B969CB" w:rsidRPr="00D20AD6" w:rsidRDefault="00B969CB" w:rsidP="00553924">
            <w:pPr>
              <w:pStyle w:val="ListParagraph"/>
              <w:spacing w:after="0" w:line="240" w:lineRule="auto"/>
              <w:ind w:left="0"/>
              <w:jc w:val="center"/>
              <w:rPr>
                <w:rFonts w:ascii="Times New Roman" w:hAnsi="Times New Roman"/>
                <w:sz w:val="24"/>
              </w:rPr>
            </w:pPr>
            <w:r w:rsidRPr="00D20AD6">
              <w:rPr>
                <w:rFonts w:ascii="Times New Roman" w:hAnsi="Times New Roman"/>
                <w:sz w:val="24"/>
              </w:rPr>
              <w:t>1</w:t>
            </w:r>
          </w:p>
        </w:tc>
        <w:tc>
          <w:tcPr>
            <w:tcW w:w="1216" w:type="dxa"/>
            <w:vAlign w:val="center"/>
          </w:tcPr>
          <w:p w14:paraId="0862E102" w14:textId="76BD9BE9" w:rsidR="00B969CB" w:rsidRPr="00B969CB" w:rsidRDefault="00B969CB" w:rsidP="00B969CB">
            <w:pPr>
              <w:pStyle w:val="ListParagraph"/>
              <w:spacing w:after="0" w:line="240" w:lineRule="auto"/>
              <w:ind w:left="0"/>
              <w:jc w:val="center"/>
              <w:rPr>
                <w:rFonts w:ascii="Times New Roman" w:hAnsi="Times New Roman"/>
                <w:sz w:val="24"/>
              </w:rPr>
            </w:pPr>
            <w:r w:rsidRPr="00B969CB">
              <w:rPr>
                <w:rFonts w:ascii="Times New Roman" w:hAnsi="Times New Roman"/>
                <w:color w:val="000000"/>
                <w:sz w:val="24"/>
              </w:rPr>
              <w:t>1240</w:t>
            </w:r>
          </w:p>
        </w:tc>
        <w:tc>
          <w:tcPr>
            <w:tcW w:w="1418" w:type="dxa"/>
            <w:vAlign w:val="center"/>
          </w:tcPr>
          <w:p w14:paraId="545EB004" w14:textId="7137E740" w:rsidR="00B969CB" w:rsidRPr="00B969CB" w:rsidRDefault="00B969CB" w:rsidP="00B969CB">
            <w:pPr>
              <w:pStyle w:val="ListParagraph"/>
              <w:spacing w:after="0" w:line="240" w:lineRule="auto"/>
              <w:ind w:left="0"/>
              <w:jc w:val="center"/>
              <w:rPr>
                <w:rFonts w:ascii="Times New Roman" w:hAnsi="Times New Roman"/>
                <w:b/>
                <w:sz w:val="24"/>
              </w:rPr>
            </w:pPr>
            <w:r w:rsidRPr="00B969CB">
              <w:rPr>
                <w:rFonts w:ascii="Times New Roman" w:hAnsi="Times New Roman"/>
                <w:color w:val="000000"/>
                <w:sz w:val="24"/>
              </w:rPr>
              <w:t>1256</w:t>
            </w:r>
          </w:p>
        </w:tc>
        <w:tc>
          <w:tcPr>
            <w:tcW w:w="1701" w:type="dxa"/>
            <w:vAlign w:val="center"/>
          </w:tcPr>
          <w:p w14:paraId="4F935C53" w14:textId="51154356" w:rsidR="00B969CB" w:rsidRPr="00B969CB" w:rsidRDefault="00B969CB" w:rsidP="00B969CB">
            <w:pPr>
              <w:pStyle w:val="ListParagraph"/>
              <w:spacing w:after="0" w:line="240" w:lineRule="auto"/>
              <w:ind w:left="0"/>
              <w:jc w:val="center"/>
              <w:rPr>
                <w:rFonts w:ascii="Times New Roman" w:hAnsi="Times New Roman"/>
                <w:b/>
                <w:sz w:val="24"/>
              </w:rPr>
            </w:pPr>
            <w:r w:rsidRPr="00B969CB">
              <w:rPr>
                <w:rFonts w:ascii="Times New Roman" w:hAnsi="Times New Roman"/>
                <w:color w:val="000000"/>
                <w:sz w:val="24"/>
              </w:rPr>
              <w:t>-16</w:t>
            </w:r>
          </w:p>
        </w:tc>
        <w:tc>
          <w:tcPr>
            <w:tcW w:w="1701" w:type="dxa"/>
            <w:vAlign w:val="center"/>
          </w:tcPr>
          <w:p w14:paraId="6349B1F2" w14:textId="2046C84B" w:rsidR="00B969CB" w:rsidRPr="00B969CB" w:rsidRDefault="00B969CB" w:rsidP="00B969CB">
            <w:pPr>
              <w:pStyle w:val="ListParagraph"/>
              <w:spacing w:after="0" w:line="240" w:lineRule="auto"/>
              <w:ind w:left="0"/>
              <w:jc w:val="center"/>
              <w:rPr>
                <w:rFonts w:ascii="Times New Roman" w:hAnsi="Times New Roman"/>
                <w:b/>
                <w:sz w:val="24"/>
              </w:rPr>
            </w:pPr>
            <w:r w:rsidRPr="00B969CB">
              <w:rPr>
                <w:rFonts w:ascii="Times New Roman" w:hAnsi="Times New Roman"/>
                <w:color w:val="000000"/>
                <w:sz w:val="24"/>
              </w:rPr>
              <w:t>256</w:t>
            </w:r>
          </w:p>
        </w:tc>
      </w:tr>
      <w:tr w:rsidR="00B969CB" w14:paraId="15D70EDC" w14:textId="77777777" w:rsidTr="00B969CB">
        <w:trPr>
          <w:trHeight w:val="413"/>
        </w:trPr>
        <w:tc>
          <w:tcPr>
            <w:tcW w:w="734" w:type="dxa"/>
            <w:vAlign w:val="center"/>
          </w:tcPr>
          <w:p w14:paraId="31B8A135" w14:textId="77777777" w:rsidR="00B969CB" w:rsidRPr="00D20AD6" w:rsidRDefault="00B969CB" w:rsidP="00553924">
            <w:pPr>
              <w:pStyle w:val="ListParagraph"/>
              <w:spacing w:after="0" w:line="240" w:lineRule="auto"/>
              <w:ind w:left="0"/>
              <w:jc w:val="center"/>
              <w:rPr>
                <w:rFonts w:ascii="Times New Roman" w:hAnsi="Times New Roman"/>
                <w:sz w:val="24"/>
              </w:rPr>
            </w:pPr>
            <w:r w:rsidRPr="00D20AD6">
              <w:rPr>
                <w:rFonts w:ascii="Times New Roman" w:hAnsi="Times New Roman"/>
                <w:sz w:val="24"/>
              </w:rPr>
              <w:t>2</w:t>
            </w:r>
          </w:p>
        </w:tc>
        <w:tc>
          <w:tcPr>
            <w:tcW w:w="1216" w:type="dxa"/>
            <w:vAlign w:val="center"/>
          </w:tcPr>
          <w:p w14:paraId="130D4E9D" w14:textId="52D815D1" w:rsidR="00B969CB" w:rsidRPr="00B969CB" w:rsidRDefault="00B969CB" w:rsidP="00B969CB">
            <w:pPr>
              <w:pStyle w:val="ListParagraph"/>
              <w:spacing w:after="0" w:line="240" w:lineRule="auto"/>
              <w:ind w:left="0"/>
              <w:jc w:val="center"/>
              <w:rPr>
                <w:rFonts w:ascii="Times New Roman" w:hAnsi="Times New Roman"/>
                <w:b/>
                <w:sz w:val="24"/>
              </w:rPr>
            </w:pPr>
            <w:r w:rsidRPr="00B969CB">
              <w:rPr>
                <w:rFonts w:ascii="Times New Roman" w:hAnsi="Times New Roman"/>
                <w:color w:val="000000"/>
                <w:sz w:val="24"/>
              </w:rPr>
              <w:t>1260</w:t>
            </w:r>
          </w:p>
        </w:tc>
        <w:tc>
          <w:tcPr>
            <w:tcW w:w="1418" w:type="dxa"/>
            <w:vAlign w:val="center"/>
          </w:tcPr>
          <w:p w14:paraId="008DA725" w14:textId="478D63B1" w:rsidR="00B969CB" w:rsidRPr="00B969CB" w:rsidRDefault="00B969CB" w:rsidP="00B969CB">
            <w:pPr>
              <w:pStyle w:val="ListParagraph"/>
              <w:spacing w:after="0" w:line="240" w:lineRule="auto"/>
              <w:ind w:left="0"/>
              <w:jc w:val="center"/>
              <w:rPr>
                <w:rFonts w:ascii="Times New Roman" w:hAnsi="Times New Roman"/>
                <w:b/>
                <w:sz w:val="24"/>
              </w:rPr>
            </w:pPr>
            <w:r w:rsidRPr="00B969CB">
              <w:rPr>
                <w:rFonts w:ascii="Times New Roman" w:hAnsi="Times New Roman"/>
                <w:color w:val="000000"/>
                <w:sz w:val="24"/>
              </w:rPr>
              <w:t>1256</w:t>
            </w:r>
          </w:p>
        </w:tc>
        <w:tc>
          <w:tcPr>
            <w:tcW w:w="1701" w:type="dxa"/>
            <w:vAlign w:val="center"/>
          </w:tcPr>
          <w:p w14:paraId="5551DC34" w14:textId="3FCD99D3" w:rsidR="00B969CB" w:rsidRPr="00B969CB" w:rsidRDefault="00B969CB" w:rsidP="00B969CB">
            <w:pPr>
              <w:pStyle w:val="ListParagraph"/>
              <w:spacing w:after="0" w:line="240" w:lineRule="auto"/>
              <w:ind w:left="0"/>
              <w:jc w:val="center"/>
              <w:rPr>
                <w:rFonts w:ascii="Times New Roman" w:hAnsi="Times New Roman"/>
                <w:b/>
                <w:sz w:val="24"/>
              </w:rPr>
            </w:pPr>
            <w:r w:rsidRPr="00B969CB">
              <w:rPr>
                <w:rFonts w:ascii="Times New Roman" w:hAnsi="Times New Roman"/>
                <w:color w:val="000000"/>
                <w:sz w:val="24"/>
              </w:rPr>
              <w:t>4</w:t>
            </w:r>
          </w:p>
        </w:tc>
        <w:tc>
          <w:tcPr>
            <w:tcW w:w="1701" w:type="dxa"/>
            <w:vAlign w:val="center"/>
          </w:tcPr>
          <w:p w14:paraId="4079A5B6" w14:textId="1E2304D1" w:rsidR="00B969CB" w:rsidRPr="00B969CB" w:rsidRDefault="00B969CB" w:rsidP="00B969CB">
            <w:pPr>
              <w:pStyle w:val="ListParagraph"/>
              <w:spacing w:after="0" w:line="240" w:lineRule="auto"/>
              <w:ind w:left="0"/>
              <w:jc w:val="center"/>
              <w:rPr>
                <w:rFonts w:ascii="Times New Roman" w:hAnsi="Times New Roman"/>
                <w:b/>
                <w:sz w:val="24"/>
              </w:rPr>
            </w:pPr>
            <w:r w:rsidRPr="00B969CB">
              <w:rPr>
                <w:rFonts w:ascii="Times New Roman" w:hAnsi="Times New Roman"/>
                <w:color w:val="000000"/>
                <w:sz w:val="24"/>
              </w:rPr>
              <w:t>16</w:t>
            </w:r>
          </w:p>
        </w:tc>
      </w:tr>
      <w:tr w:rsidR="00B969CB" w14:paraId="23EB0C0D" w14:textId="77777777" w:rsidTr="00B969CB">
        <w:trPr>
          <w:trHeight w:val="420"/>
        </w:trPr>
        <w:tc>
          <w:tcPr>
            <w:tcW w:w="734" w:type="dxa"/>
            <w:vAlign w:val="center"/>
          </w:tcPr>
          <w:p w14:paraId="7661DC4B" w14:textId="77777777" w:rsidR="00B969CB" w:rsidRPr="00D20AD6" w:rsidRDefault="00B969CB" w:rsidP="00553924">
            <w:pPr>
              <w:pStyle w:val="ListParagraph"/>
              <w:spacing w:after="0" w:line="240" w:lineRule="auto"/>
              <w:ind w:left="0"/>
              <w:jc w:val="center"/>
              <w:rPr>
                <w:rFonts w:ascii="Times New Roman" w:hAnsi="Times New Roman"/>
                <w:sz w:val="24"/>
              </w:rPr>
            </w:pPr>
            <w:r w:rsidRPr="00D20AD6">
              <w:rPr>
                <w:rFonts w:ascii="Times New Roman" w:hAnsi="Times New Roman"/>
                <w:sz w:val="24"/>
              </w:rPr>
              <w:t>3</w:t>
            </w:r>
          </w:p>
        </w:tc>
        <w:tc>
          <w:tcPr>
            <w:tcW w:w="1216" w:type="dxa"/>
            <w:vAlign w:val="center"/>
          </w:tcPr>
          <w:p w14:paraId="234D294D" w14:textId="06076B07" w:rsidR="00B969CB" w:rsidRPr="00B969CB" w:rsidRDefault="00B969CB" w:rsidP="00B969CB">
            <w:pPr>
              <w:pStyle w:val="ListParagraph"/>
              <w:spacing w:after="0" w:line="240" w:lineRule="auto"/>
              <w:ind w:left="0"/>
              <w:jc w:val="center"/>
              <w:rPr>
                <w:rFonts w:ascii="Times New Roman" w:hAnsi="Times New Roman"/>
                <w:b/>
                <w:sz w:val="24"/>
              </w:rPr>
            </w:pPr>
            <w:r w:rsidRPr="00B969CB">
              <w:rPr>
                <w:rFonts w:ascii="Times New Roman" w:hAnsi="Times New Roman"/>
                <w:color w:val="000000"/>
                <w:sz w:val="24"/>
              </w:rPr>
              <w:t>1270</w:t>
            </w:r>
          </w:p>
        </w:tc>
        <w:tc>
          <w:tcPr>
            <w:tcW w:w="1418" w:type="dxa"/>
            <w:vAlign w:val="center"/>
          </w:tcPr>
          <w:p w14:paraId="623632C8" w14:textId="059D6623" w:rsidR="00B969CB" w:rsidRPr="00B969CB" w:rsidRDefault="00B969CB" w:rsidP="00B969CB">
            <w:pPr>
              <w:pStyle w:val="ListParagraph"/>
              <w:spacing w:after="0" w:line="240" w:lineRule="auto"/>
              <w:ind w:left="0"/>
              <w:jc w:val="center"/>
              <w:rPr>
                <w:rFonts w:ascii="Times New Roman" w:hAnsi="Times New Roman"/>
                <w:b/>
                <w:sz w:val="24"/>
              </w:rPr>
            </w:pPr>
            <w:r w:rsidRPr="00B969CB">
              <w:rPr>
                <w:rFonts w:ascii="Times New Roman" w:hAnsi="Times New Roman"/>
                <w:color w:val="000000"/>
                <w:sz w:val="24"/>
              </w:rPr>
              <w:t>1256</w:t>
            </w:r>
          </w:p>
        </w:tc>
        <w:tc>
          <w:tcPr>
            <w:tcW w:w="1701" w:type="dxa"/>
            <w:vAlign w:val="center"/>
          </w:tcPr>
          <w:p w14:paraId="54470B41" w14:textId="51C70534" w:rsidR="00B969CB" w:rsidRPr="00B969CB" w:rsidRDefault="00B969CB" w:rsidP="00B969CB">
            <w:pPr>
              <w:pStyle w:val="ListParagraph"/>
              <w:spacing w:after="0" w:line="240" w:lineRule="auto"/>
              <w:ind w:left="0"/>
              <w:jc w:val="center"/>
              <w:rPr>
                <w:rFonts w:ascii="Times New Roman" w:hAnsi="Times New Roman"/>
                <w:b/>
                <w:sz w:val="24"/>
              </w:rPr>
            </w:pPr>
            <w:r w:rsidRPr="00B969CB">
              <w:rPr>
                <w:rFonts w:ascii="Times New Roman" w:hAnsi="Times New Roman"/>
                <w:color w:val="000000"/>
                <w:sz w:val="24"/>
              </w:rPr>
              <w:t>14</w:t>
            </w:r>
          </w:p>
        </w:tc>
        <w:tc>
          <w:tcPr>
            <w:tcW w:w="1701" w:type="dxa"/>
            <w:vAlign w:val="center"/>
          </w:tcPr>
          <w:p w14:paraId="4487AC55" w14:textId="6380F240" w:rsidR="00B969CB" w:rsidRPr="00B969CB" w:rsidRDefault="00B969CB" w:rsidP="00B969CB">
            <w:pPr>
              <w:pStyle w:val="ListParagraph"/>
              <w:spacing w:after="0" w:line="240" w:lineRule="auto"/>
              <w:ind w:left="0"/>
              <w:jc w:val="center"/>
              <w:rPr>
                <w:rFonts w:ascii="Times New Roman" w:hAnsi="Times New Roman"/>
                <w:b/>
                <w:sz w:val="24"/>
              </w:rPr>
            </w:pPr>
            <w:r w:rsidRPr="00B969CB">
              <w:rPr>
                <w:rFonts w:ascii="Times New Roman" w:hAnsi="Times New Roman"/>
                <w:color w:val="000000"/>
                <w:sz w:val="24"/>
              </w:rPr>
              <w:t>196</w:t>
            </w:r>
          </w:p>
        </w:tc>
      </w:tr>
      <w:tr w:rsidR="00B969CB" w14:paraId="3C5E8E78" w14:textId="77777777" w:rsidTr="00B969CB">
        <w:trPr>
          <w:trHeight w:val="412"/>
        </w:trPr>
        <w:tc>
          <w:tcPr>
            <w:tcW w:w="734" w:type="dxa"/>
            <w:vAlign w:val="center"/>
          </w:tcPr>
          <w:p w14:paraId="0B3A1A07" w14:textId="77777777" w:rsidR="00B969CB" w:rsidRPr="00D20AD6" w:rsidRDefault="00B969CB" w:rsidP="00553924">
            <w:pPr>
              <w:pStyle w:val="ListParagraph"/>
              <w:spacing w:after="0" w:line="240" w:lineRule="auto"/>
              <w:ind w:left="0"/>
              <w:jc w:val="center"/>
              <w:rPr>
                <w:rFonts w:ascii="Times New Roman" w:hAnsi="Times New Roman"/>
                <w:b/>
                <w:sz w:val="24"/>
              </w:rPr>
            </w:pPr>
            <w:r w:rsidRPr="00D20AD6">
              <w:rPr>
                <w:rFonts w:ascii="Times New Roman" w:hAnsi="Times New Roman"/>
                <w:b/>
                <w:sz w:val="24"/>
              </w:rPr>
              <w:t>Σ</w:t>
            </w:r>
          </w:p>
        </w:tc>
        <w:tc>
          <w:tcPr>
            <w:tcW w:w="1216" w:type="dxa"/>
            <w:vAlign w:val="center"/>
          </w:tcPr>
          <w:p w14:paraId="4F054713" w14:textId="2A01BAB7" w:rsidR="00B969CB" w:rsidRPr="00B969CB" w:rsidRDefault="00B969CB" w:rsidP="00B969CB">
            <w:pPr>
              <w:pStyle w:val="ListParagraph"/>
              <w:spacing w:after="0" w:line="240" w:lineRule="auto"/>
              <w:ind w:left="0"/>
              <w:jc w:val="center"/>
              <w:rPr>
                <w:rFonts w:ascii="Times New Roman" w:hAnsi="Times New Roman"/>
                <w:b/>
                <w:sz w:val="24"/>
              </w:rPr>
            </w:pPr>
            <w:r w:rsidRPr="00B969CB">
              <w:rPr>
                <w:rFonts w:ascii="Times New Roman" w:hAnsi="Times New Roman"/>
                <w:color w:val="000000"/>
                <w:sz w:val="24"/>
              </w:rPr>
              <w:t>3770</w:t>
            </w:r>
          </w:p>
        </w:tc>
        <w:tc>
          <w:tcPr>
            <w:tcW w:w="1418" w:type="dxa"/>
            <w:vAlign w:val="center"/>
          </w:tcPr>
          <w:p w14:paraId="18847727" w14:textId="77777777" w:rsidR="00B969CB" w:rsidRPr="00B969CB" w:rsidRDefault="00B969CB" w:rsidP="00B969CB">
            <w:pPr>
              <w:pStyle w:val="ListParagraph"/>
              <w:spacing w:after="0" w:line="240" w:lineRule="auto"/>
              <w:ind w:left="0"/>
              <w:jc w:val="center"/>
              <w:rPr>
                <w:rFonts w:ascii="Times New Roman" w:hAnsi="Times New Roman"/>
                <w:b/>
                <w:sz w:val="24"/>
              </w:rPr>
            </w:pPr>
          </w:p>
        </w:tc>
        <w:tc>
          <w:tcPr>
            <w:tcW w:w="1701" w:type="dxa"/>
            <w:vAlign w:val="center"/>
          </w:tcPr>
          <w:p w14:paraId="2CDBBF14" w14:textId="77777777" w:rsidR="00B969CB" w:rsidRPr="00B969CB" w:rsidRDefault="00B969CB" w:rsidP="00B969CB">
            <w:pPr>
              <w:pStyle w:val="ListParagraph"/>
              <w:spacing w:after="0" w:line="240" w:lineRule="auto"/>
              <w:ind w:left="0"/>
              <w:jc w:val="center"/>
              <w:rPr>
                <w:rFonts w:ascii="Times New Roman" w:hAnsi="Times New Roman"/>
                <w:b/>
                <w:sz w:val="24"/>
              </w:rPr>
            </w:pPr>
          </w:p>
        </w:tc>
        <w:tc>
          <w:tcPr>
            <w:tcW w:w="1701" w:type="dxa"/>
            <w:vAlign w:val="center"/>
          </w:tcPr>
          <w:p w14:paraId="053E26AE" w14:textId="799AE12B" w:rsidR="00B969CB" w:rsidRPr="00B969CB" w:rsidRDefault="00B969CB" w:rsidP="00B969CB">
            <w:pPr>
              <w:pStyle w:val="ListParagraph"/>
              <w:spacing w:after="0" w:line="240" w:lineRule="auto"/>
              <w:ind w:left="0"/>
              <w:jc w:val="center"/>
              <w:rPr>
                <w:rFonts w:ascii="Times New Roman" w:hAnsi="Times New Roman"/>
                <w:b/>
                <w:sz w:val="24"/>
              </w:rPr>
            </w:pPr>
            <w:r w:rsidRPr="00B969CB">
              <w:rPr>
                <w:rFonts w:ascii="Times New Roman" w:hAnsi="Times New Roman"/>
                <w:color w:val="000000"/>
                <w:sz w:val="24"/>
              </w:rPr>
              <w:t>468</w:t>
            </w:r>
          </w:p>
        </w:tc>
      </w:tr>
      <w:tr w:rsidR="00B969CB" w14:paraId="0194409E" w14:textId="77777777" w:rsidTr="00B969CB">
        <w:trPr>
          <w:trHeight w:val="417"/>
        </w:trPr>
        <w:tc>
          <w:tcPr>
            <w:tcW w:w="734" w:type="dxa"/>
            <w:vAlign w:val="center"/>
          </w:tcPr>
          <w:p w14:paraId="128C6059" w14:textId="77777777" w:rsidR="00B969CB" w:rsidRPr="00D20AD6" w:rsidRDefault="00B969CB" w:rsidP="00553924">
            <w:pPr>
              <w:pStyle w:val="ListParagraph"/>
              <w:spacing w:after="0" w:line="240" w:lineRule="auto"/>
              <w:ind w:left="0"/>
              <w:jc w:val="center"/>
              <w:rPr>
                <w:rFonts w:ascii="Times New Roman" w:hAnsi="Times New Roman"/>
                <w:b/>
                <w:sz w:val="24"/>
              </w:rPr>
            </w:pPr>
            <w:r w:rsidRPr="00D20AD6">
              <w:rPr>
                <w:rFonts w:ascii="Times New Roman" w:hAnsi="Times New Roman"/>
                <w:b/>
                <w:color w:val="000000" w:themeColor="text1"/>
                <w:position w:val="-4"/>
                <w:sz w:val="24"/>
                <w:szCs w:val="24"/>
                <w:lang w:val="id-ID"/>
              </w:rPr>
              <w:object w:dxaOrig="260" w:dyaOrig="320" w14:anchorId="3355D580">
                <v:shape id="_x0000_i1695" type="#_x0000_t75" style="width:13.6pt;height:14.95pt" o:ole="">
                  <v:imagedata r:id="rId151" o:title=""/>
                </v:shape>
                <o:OLEObject Type="Embed" ProgID="Equation.3" ShapeID="_x0000_i1695" DrawAspect="Content" ObjectID="_1808067202" r:id="rId904"/>
              </w:object>
            </w:r>
          </w:p>
        </w:tc>
        <w:tc>
          <w:tcPr>
            <w:tcW w:w="1216" w:type="dxa"/>
            <w:vAlign w:val="center"/>
          </w:tcPr>
          <w:p w14:paraId="2E58E623" w14:textId="43DC03A6" w:rsidR="00B969CB" w:rsidRPr="00B969CB" w:rsidRDefault="00B969CB" w:rsidP="00B969CB">
            <w:pPr>
              <w:pStyle w:val="ListParagraph"/>
              <w:spacing w:after="0" w:line="240" w:lineRule="auto"/>
              <w:ind w:left="0"/>
              <w:jc w:val="center"/>
              <w:rPr>
                <w:rFonts w:ascii="Times New Roman" w:hAnsi="Times New Roman"/>
                <w:b/>
                <w:sz w:val="24"/>
              </w:rPr>
            </w:pPr>
            <w:r>
              <w:rPr>
                <w:rFonts w:ascii="Times New Roman" w:hAnsi="Times New Roman"/>
                <w:color w:val="000000"/>
                <w:sz w:val="24"/>
              </w:rPr>
              <w:t>1256</w:t>
            </w:r>
          </w:p>
        </w:tc>
        <w:tc>
          <w:tcPr>
            <w:tcW w:w="1418" w:type="dxa"/>
            <w:vAlign w:val="center"/>
          </w:tcPr>
          <w:p w14:paraId="2381A236" w14:textId="77777777" w:rsidR="00B969CB" w:rsidRPr="00B969CB" w:rsidRDefault="00B969CB" w:rsidP="00B969CB">
            <w:pPr>
              <w:pStyle w:val="ListParagraph"/>
              <w:spacing w:after="0" w:line="240" w:lineRule="auto"/>
              <w:ind w:left="0"/>
              <w:jc w:val="center"/>
              <w:rPr>
                <w:rFonts w:ascii="Times New Roman" w:hAnsi="Times New Roman"/>
                <w:b/>
                <w:sz w:val="24"/>
              </w:rPr>
            </w:pPr>
          </w:p>
        </w:tc>
        <w:tc>
          <w:tcPr>
            <w:tcW w:w="1701" w:type="dxa"/>
            <w:vAlign w:val="center"/>
          </w:tcPr>
          <w:p w14:paraId="3F38AEC2" w14:textId="77777777" w:rsidR="00B969CB" w:rsidRPr="00B969CB" w:rsidRDefault="00B969CB" w:rsidP="00B969CB">
            <w:pPr>
              <w:pStyle w:val="ListParagraph"/>
              <w:spacing w:after="0" w:line="240" w:lineRule="auto"/>
              <w:ind w:left="0"/>
              <w:jc w:val="center"/>
              <w:rPr>
                <w:rFonts w:ascii="Times New Roman" w:hAnsi="Times New Roman"/>
                <w:b/>
                <w:sz w:val="24"/>
              </w:rPr>
            </w:pPr>
          </w:p>
        </w:tc>
        <w:tc>
          <w:tcPr>
            <w:tcW w:w="1701" w:type="dxa"/>
            <w:vAlign w:val="center"/>
          </w:tcPr>
          <w:p w14:paraId="7C952AB4" w14:textId="77777777" w:rsidR="00B969CB" w:rsidRPr="00B969CB" w:rsidRDefault="00B969CB" w:rsidP="00B969CB">
            <w:pPr>
              <w:pStyle w:val="ListParagraph"/>
              <w:spacing w:after="0" w:line="240" w:lineRule="auto"/>
              <w:ind w:left="0"/>
              <w:jc w:val="center"/>
              <w:rPr>
                <w:rFonts w:ascii="Times New Roman" w:hAnsi="Times New Roman"/>
                <w:b/>
                <w:sz w:val="24"/>
              </w:rPr>
            </w:pPr>
          </w:p>
        </w:tc>
      </w:tr>
    </w:tbl>
    <w:p w14:paraId="2F7F9F3A" w14:textId="77777777" w:rsidR="0097152B" w:rsidRPr="00137586" w:rsidRDefault="0097152B" w:rsidP="0097152B">
      <w:pPr>
        <w:spacing w:before="240" w:line="480" w:lineRule="auto"/>
        <w:ind w:left="360"/>
        <w:jc w:val="both"/>
        <w:rPr>
          <w:color w:val="000000" w:themeColor="text1"/>
          <w:lang w:val="id-ID"/>
        </w:rPr>
      </w:pPr>
      <w:r w:rsidRPr="00137586">
        <w:rPr>
          <w:color w:val="000000" w:themeColor="text1"/>
          <w:lang w:val="id-ID"/>
        </w:rPr>
        <w:t>SD</w:t>
      </w:r>
      <w:r w:rsidRPr="00137586">
        <w:rPr>
          <w:color w:val="000000" w:themeColor="text1"/>
          <w:lang w:val="id-ID"/>
        </w:rPr>
        <w:tab/>
        <w:t xml:space="preserve">= </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nary>
                  <m:naryPr>
                    <m:chr m:val="∑"/>
                    <m:limLoc m:val="undOvr"/>
                    <m:subHide m:val="1"/>
                    <m:supHide m:val="1"/>
                    <m:ctrlPr>
                      <w:rPr>
                        <w:rFonts w:ascii="Cambria Math" w:hAnsi="Cambria Math"/>
                        <w:i/>
                        <w:color w:val="000000" w:themeColor="text1"/>
                        <w:lang w:val="id-ID"/>
                      </w:rPr>
                    </m:ctrlPr>
                  </m:naryPr>
                  <m:sub/>
                  <m:sup/>
                  <m:e>
                    <m:r>
                      <m:rPr>
                        <m:sty m:val="p"/>
                      </m:rPr>
                      <w:rPr>
                        <w:rFonts w:ascii="Cambria Math" w:hAnsi="Cambria Math"/>
                        <w:color w:val="000000" w:themeColor="text1"/>
                        <w:lang w:val="id-ID"/>
                      </w:rPr>
                      <m:t>←</m:t>
                    </m:r>
                    <m:d>
                      <m:dPr>
                        <m:ctrlPr>
                          <w:rPr>
                            <w:rFonts w:ascii="Cambria Math" w:hAnsi="Cambria Math"/>
                            <w:i/>
                            <w:color w:val="000000" w:themeColor="text1"/>
                            <w:lang w:val="id-ID"/>
                          </w:rPr>
                        </m:ctrlPr>
                      </m:dPr>
                      <m:e>
                        <m:r>
                          <m:rPr>
                            <m:sty m:val="p"/>
                          </m:rPr>
                          <w:rPr>
                            <w:rFonts w:ascii="Cambria Math" w:hAnsi="Cambria Math"/>
                            <w:color w:val="000000" w:themeColor="text1"/>
                            <w:lang w:val="id-ID"/>
                          </w:rPr>
                          <m:t>X-Xi</m:t>
                        </m:r>
                      </m:e>
                    </m:d>
                    <m:r>
                      <m:rPr>
                        <m:sty m:val="p"/>
                      </m:rPr>
                      <w:rPr>
                        <w:rFonts w:ascii="Cambria Math" w:hAnsi="Cambria Math"/>
                        <w:color w:val="000000" w:themeColor="text1"/>
                        <w:lang w:val="id-ID"/>
                      </w:rPr>
                      <m:t>2</m:t>
                    </m:r>
                  </m:e>
                </m:nary>
              </m:num>
              <m:den>
                <m:r>
                  <m:rPr>
                    <m:sty m:val="p"/>
                  </m:rPr>
                  <w:rPr>
                    <w:rFonts w:ascii="Cambria Math" w:hAnsi="Cambria Math"/>
                    <w:color w:val="000000" w:themeColor="text1"/>
                    <w:lang w:val="id-ID"/>
                  </w:rPr>
                  <m:t>n-1</m:t>
                </m:r>
              </m:den>
            </m:f>
          </m:e>
        </m:rad>
      </m:oMath>
      <w:r w:rsidRPr="00137586">
        <w:rPr>
          <w:color w:val="000000" w:themeColor="text1"/>
          <w:lang w:val="id-ID"/>
        </w:rPr>
        <w:fldChar w:fldCharType="separate"/>
      </w:r>
      <w:r w:rsidRPr="009023A7">
        <w:rPr>
          <w:position w:val="-26"/>
          <w:lang w:val="id-ID"/>
        </w:rPr>
        <w:object w:dxaOrig="1420" w:dyaOrig="820" w14:anchorId="7EEC5CBF">
          <v:shape id="_x0000_i1696" type="#_x0000_t75" style="width:1in;height:42.1pt" o:ole="">
            <v:imagedata r:id="rId157" o:title=""/>
          </v:shape>
          <o:OLEObject Type="Embed" ProgID="Equation.3" ShapeID="_x0000_i1696" DrawAspect="Content" ObjectID="_1808067203" r:id="rId905"/>
        </w:object>
      </w:r>
      <w:r w:rsidRPr="00137586">
        <w:rPr>
          <w:color w:val="000000" w:themeColor="text1"/>
          <w:lang w:val="id-ID"/>
        </w:rPr>
        <w:fldChar w:fldCharType="end"/>
      </w:r>
    </w:p>
    <w:p w14:paraId="4E0C45E5" w14:textId="77777777" w:rsidR="0097152B" w:rsidRPr="00137586" w:rsidRDefault="0097152B" w:rsidP="0097152B">
      <w:pPr>
        <w:tabs>
          <w:tab w:val="left" w:pos="426"/>
        </w:tabs>
        <w:spacing w:line="480" w:lineRule="auto"/>
        <w:jc w:val="both"/>
        <w:rPr>
          <w:color w:val="000000" w:themeColor="text1"/>
          <w:lang w:val="id-ID"/>
        </w:rPr>
      </w:pPr>
      <w:r>
        <w:rPr>
          <w:color w:val="000000" w:themeColor="text1"/>
        </w:rPr>
        <w:tab/>
      </w:r>
      <w:r w:rsidRPr="00137586">
        <w:rPr>
          <w:color w:val="000000" w:themeColor="text1"/>
          <w:lang w:val="id-ID"/>
        </w:rPr>
        <w:tab/>
        <w:t>=</w:t>
      </w:r>
      <w:r w:rsidRPr="00137586">
        <w:rPr>
          <w:color w:val="000000" w:themeColor="text1"/>
          <w:lang w:val="id-ID"/>
        </w:rPr>
        <w:fldChar w:fldCharType="begin"/>
      </w:r>
      <w:r w:rsidRPr="00137586">
        <w:rPr>
          <w:color w:val="000000" w:themeColor="text1"/>
          <w:lang w:val="id-ID"/>
        </w:rPr>
        <w:instrText xml:space="preserve"> QUOTE </w:instrText>
      </w:r>
      <m:oMath>
        <m:rad>
          <m:radPr>
            <m:degHide m:val="1"/>
            <m:ctrlPr>
              <w:rPr>
                <w:rFonts w:ascii="Cambria Math" w:hAnsi="Cambria Math"/>
                <w:i/>
                <w:color w:val="000000" w:themeColor="text1"/>
                <w:lang w:val="id-ID"/>
              </w:rPr>
            </m:ctrlPr>
          </m:radPr>
          <m:deg/>
          <m:e>
            <m:f>
              <m:fPr>
                <m:ctrlPr>
                  <w:rPr>
                    <w:rFonts w:ascii="Cambria Math" w:hAnsi="Cambria Math"/>
                    <w:i/>
                    <w:color w:val="000000" w:themeColor="text1"/>
                    <w:lang w:val="id-ID"/>
                  </w:rPr>
                </m:ctrlPr>
              </m:fPr>
              <m:num>
                <m:r>
                  <m:rPr>
                    <m:sty m:val="p"/>
                  </m:rPr>
                  <w:rPr>
                    <w:rFonts w:ascii="Cambria Math" w:hAnsi="Cambria Math"/>
                    <w:color w:val="000000" w:themeColor="text1"/>
                    <w:lang w:val="id-ID"/>
                  </w:rPr>
                  <m:t>0.00</m:t>
                </m:r>
              </m:num>
              <m:den>
                <m:r>
                  <m:rPr>
                    <m:sty m:val="p"/>
                  </m:rPr>
                  <w:rPr>
                    <w:rFonts w:ascii="Cambria Math" w:hAnsi="Cambria Math"/>
                    <w:color w:val="000000" w:themeColor="text1"/>
                    <w:lang w:val="id-ID"/>
                  </w:rPr>
                  <m:t>5</m:t>
                </m:r>
              </m:den>
            </m:f>
          </m:e>
        </m:rad>
      </m:oMath>
      <w:r w:rsidRPr="00137586">
        <w:rPr>
          <w:color w:val="000000" w:themeColor="text1"/>
          <w:lang w:val="id-ID"/>
        </w:rPr>
        <w:fldChar w:fldCharType="end"/>
      </w:r>
      <w:r w:rsidR="00BA056C" w:rsidRPr="00AA764D">
        <w:rPr>
          <w:position w:val="-26"/>
          <w:lang w:val="id-ID"/>
        </w:rPr>
        <w:object w:dxaOrig="660" w:dyaOrig="700" w14:anchorId="4CAF1601">
          <v:shape id="_x0000_i1697" type="#_x0000_t75" style="width:47.55pt;height:32.6pt" o:ole="">
            <v:imagedata r:id="rId906" o:title=""/>
          </v:shape>
          <o:OLEObject Type="Embed" ProgID="Equation.3" ShapeID="_x0000_i1697" DrawAspect="Content" ObjectID="_1808067204" r:id="rId907"/>
        </w:object>
      </w:r>
      <w:r w:rsidRPr="009023A7">
        <w:rPr>
          <w:lang w:val="id-ID"/>
        </w:rPr>
        <w:object w:dxaOrig="180" w:dyaOrig="340" w14:anchorId="73EBFF8C">
          <v:shape id="_x0000_i1698" type="#_x0000_t75" style="width:8.15pt;height:17.65pt" o:ole="">
            <v:imagedata r:id="rId161" o:title=""/>
          </v:shape>
          <o:OLEObject Type="Embed" ProgID="Equation.3" ShapeID="_x0000_i1698" DrawAspect="Content" ObjectID="_1808067205" r:id="rId908"/>
        </w:object>
      </w:r>
      <w:r w:rsidRPr="009023A7">
        <w:rPr>
          <w:lang w:val="id-ID"/>
        </w:rPr>
        <w:object w:dxaOrig="180" w:dyaOrig="340" w14:anchorId="3FB7A03C">
          <v:shape id="_x0000_i1699" type="#_x0000_t75" style="width:8.15pt;height:17.65pt" o:ole="">
            <v:imagedata r:id="rId161" o:title=""/>
          </v:shape>
          <o:OLEObject Type="Embed" ProgID="Equation.3" ShapeID="_x0000_i1699" DrawAspect="Content" ObjectID="_1808067206" r:id="rId909"/>
        </w:object>
      </w:r>
    </w:p>
    <w:p w14:paraId="47E22EA8" w14:textId="70B93F0E" w:rsidR="0097152B" w:rsidRPr="00B95613" w:rsidRDefault="0097152B" w:rsidP="0097152B">
      <w:pPr>
        <w:spacing w:line="480" w:lineRule="auto"/>
        <w:ind w:left="360" w:firstLine="360"/>
        <w:jc w:val="both"/>
        <w:rPr>
          <w:color w:val="000000" w:themeColor="text1"/>
        </w:rPr>
      </w:pPr>
      <w:r w:rsidRPr="00137586">
        <w:rPr>
          <w:color w:val="000000" w:themeColor="text1"/>
          <w:lang w:val="id-ID"/>
        </w:rPr>
        <w:t xml:space="preserve">= </w:t>
      </w:r>
      <w:r w:rsidR="00B969CB">
        <w:rPr>
          <w:color w:val="000000" w:themeColor="text1"/>
        </w:rPr>
        <w:t>15,29</w:t>
      </w:r>
    </w:p>
    <w:p w14:paraId="6019B4B9" w14:textId="77777777" w:rsidR="0097152B" w:rsidRDefault="0097152B" w:rsidP="00074C22"/>
    <w:p w14:paraId="556FFF0C" w14:textId="77777777" w:rsidR="004E5B04" w:rsidRDefault="004E5B04" w:rsidP="00074C22"/>
    <w:p w14:paraId="44985B08" w14:textId="77777777" w:rsidR="004E5B04" w:rsidRDefault="004E5B04" w:rsidP="00074C22"/>
    <w:p w14:paraId="23E91C6C" w14:textId="77777777" w:rsidR="004E5B04" w:rsidRPr="00074C22" w:rsidRDefault="004E5B04" w:rsidP="00074C22"/>
    <w:p w14:paraId="3DEAE83B" w14:textId="4F6C084B" w:rsidR="00916FC9" w:rsidRPr="00534125" w:rsidRDefault="00916FC9" w:rsidP="00477F29">
      <w:pPr>
        <w:pStyle w:val="Caption"/>
        <w:ind w:left="1560" w:hanging="1560"/>
        <w:jc w:val="both"/>
        <w:rPr>
          <w:rFonts w:ascii="Times New Roman" w:hAnsi="Times New Roman"/>
          <w:i w:val="0"/>
          <w:color w:val="000000"/>
          <w:sz w:val="24"/>
        </w:rPr>
      </w:pPr>
      <w:bookmarkStart w:id="1082" w:name="_Toc186707815"/>
      <w:r w:rsidRPr="00534125">
        <w:rPr>
          <w:rFonts w:ascii="Times New Roman" w:hAnsi="Times New Roman"/>
          <w:b/>
          <w:i w:val="0"/>
          <w:color w:val="000000"/>
          <w:sz w:val="24"/>
        </w:rPr>
        <w:lastRenderedPageBreak/>
        <w:t xml:space="preserve">Lampiran </w:t>
      </w:r>
      <w:r w:rsidR="00400693" w:rsidRPr="00534125">
        <w:rPr>
          <w:rFonts w:ascii="Times New Roman" w:hAnsi="Times New Roman"/>
          <w:b/>
          <w:i w:val="0"/>
          <w:color w:val="000000"/>
          <w:sz w:val="24"/>
        </w:rPr>
        <w:fldChar w:fldCharType="begin"/>
      </w:r>
      <w:r w:rsidRPr="00534125">
        <w:rPr>
          <w:rFonts w:ascii="Times New Roman" w:hAnsi="Times New Roman"/>
          <w:b/>
          <w:i w:val="0"/>
          <w:color w:val="000000"/>
          <w:sz w:val="24"/>
        </w:rPr>
        <w:instrText xml:space="preserve"> SEQ Lampiran \* ARABIC </w:instrText>
      </w:r>
      <w:r w:rsidR="00400693" w:rsidRPr="00534125">
        <w:rPr>
          <w:rFonts w:ascii="Times New Roman" w:hAnsi="Times New Roman"/>
          <w:b/>
          <w:i w:val="0"/>
          <w:color w:val="000000"/>
          <w:sz w:val="24"/>
        </w:rPr>
        <w:fldChar w:fldCharType="separate"/>
      </w:r>
      <w:r w:rsidR="00733244">
        <w:rPr>
          <w:rFonts w:ascii="Times New Roman" w:hAnsi="Times New Roman"/>
          <w:b/>
          <w:i w:val="0"/>
          <w:noProof/>
          <w:color w:val="000000"/>
          <w:sz w:val="24"/>
        </w:rPr>
        <w:t>34</w:t>
      </w:r>
      <w:r w:rsidR="00400693" w:rsidRPr="00534125">
        <w:rPr>
          <w:rFonts w:ascii="Times New Roman" w:hAnsi="Times New Roman"/>
          <w:b/>
          <w:i w:val="0"/>
          <w:color w:val="000000"/>
          <w:sz w:val="24"/>
        </w:rPr>
        <w:fldChar w:fldCharType="end"/>
      </w:r>
      <w:r w:rsidRPr="00534125">
        <w:rPr>
          <w:rFonts w:ascii="Times New Roman" w:hAnsi="Times New Roman"/>
          <w:b/>
          <w:i w:val="0"/>
          <w:color w:val="000000"/>
          <w:sz w:val="24"/>
        </w:rPr>
        <w:t>.</w:t>
      </w:r>
      <w:r w:rsidR="00477F29">
        <w:rPr>
          <w:rFonts w:ascii="Times New Roman" w:hAnsi="Times New Roman"/>
          <w:i w:val="0"/>
          <w:color w:val="000000"/>
          <w:sz w:val="24"/>
        </w:rPr>
        <w:tab/>
      </w:r>
      <w:r w:rsidR="00C04BFA" w:rsidRPr="00534125">
        <w:rPr>
          <w:rFonts w:ascii="Times New Roman" w:hAnsi="Times New Roman"/>
          <w:i w:val="0"/>
          <w:color w:val="000000"/>
          <w:sz w:val="24"/>
        </w:rPr>
        <w:t>Hasil</w:t>
      </w:r>
      <w:r w:rsidR="00C04BFA">
        <w:rPr>
          <w:rFonts w:ascii="Times New Roman" w:hAnsi="Times New Roman"/>
          <w:i w:val="0"/>
          <w:color w:val="000000"/>
          <w:sz w:val="24"/>
        </w:rPr>
        <w:t xml:space="preserve"> </w:t>
      </w:r>
      <w:r w:rsidR="00477F29">
        <w:rPr>
          <w:rFonts w:ascii="Times New Roman" w:hAnsi="Times New Roman"/>
          <w:i w:val="0"/>
          <w:color w:val="000000"/>
          <w:sz w:val="24"/>
        </w:rPr>
        <w:t xml:space="preserve">SPSS </w:t>
      </w:r>
      <w:r w:rsidRPr="00534125">
        <w:rPr>
          <w:rFonts w:ascii="Times New Roman" w:hAnsi="Times New Roman"/>
          <w:i w:val="0"/>
          <w:color w:val="000000"/>
          <w:sz w:val="24"/>
        </w:rPr>
        <w:t>Uji Aktivitas Antibakteri</w:t>
      </w:r>
      <w:r w:rsidR="00FE645B">
        <w:rPr>
          <w:rFonts w:ascii="Times New Roman" w:hAnsi="Times New Roman"/>
          <w:i w:val="0"/>
          <w:color w:val="000000"/>
          <w:sz w:val="24"/>
        </w:rPr>
        <w:t xml:space="preserve"> Ekstrak Etanol Bunga</w:t>
      </w:r>
      <w:r w:rsidR="00316570" w:rsidRPr="00534125">
        <w:rPr>
          <w:rFonts w:ascii="Times New Roman" w:hAnsi="Times New Roman"/>
          <w:i w:val="0"/>
          <w:color w:val="000000"/>
          <w:sz w:val="24"/>
        </w:rPr>
        <w:t xml:space="preserve"> Kecombrang</w:t>
      </w:r>
      <w:r w:rsidR="008F3C65">
        <w:rPr>
          <w:rFonts w:ascii="Times New Roman" w:hAnsi="Times New Roman"/>
          <w:i w:val="0"/>
          <w:color w:val="000000"/>
          <w:sz w:val="24"/>
        </w:rPr>
        <w:t xml:space="preserve"> </w:t>
      </w:r>
      <w:r w:rsidR="008F3C65" w:rsidRPr="008F3C65">
        <w:rPr>
          <w:rFonts w:ascii="Times New Roman" w:hAnsi="Times New Roman"/>
          <w:i w:val="0"/>
          <w:color w:val="000000"/>
          <w:sz w:val="24"/>
        </w:rPr>
        <w:t>(</w:t>
      </w:r>
      <w:r w:rsidR="008F3C65" w:rsidRPr="008F3C65">
        <w:rPr>
          <w:rFonts w:ascii="Times New Roman" w:hAnsi="Times New Roman"/>
          <w:color w:val="000000"/>
          <w:sz w:val="24"/>
        </w:rPr>
        <w:t>Etlingera elatior</w:t>
      </w:r>
      <w:r w:rsidR="008F3C65" w:rsidRPr="008F3C65">
        <w:rPr>
          <w:rFonts w:ascii="Times New Roman" w:hAnsi="Times New Roman"/>
          <w:i w:val="0"/>
          <w:color w:val="000000"/>
          <w:sz w:val="24"/>
        </w:rPr>
        <w:t xml:space="preserve"> (Jack) R.M.Sm)</w:t>
      </w:r>
      <w:bookmarkEnd w:id="1080"/>
      <w:bookmarkEnd w:id="1082"/>
    </w:p>
    <w:tbl>
      <w:tblPr>
        <w:tblW w:w="885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01"/>
        <w:gridCol w:w="1302"/>
        <w:gridCol w:w="1009"/>
        <w:gridCol w:w="1009"/>
        <w:gridCol w:w="1009"/>
        <w:gridCol w:w="1009"/>
        <w:gridCol w:w="1009"/>
        <w:gridCol w:w="1009"/>
      </w:tblGrid>
      <w:tr w:rsidR="00916FC9" w:rsidRPr="00534125" w14:paraId="4B8070AB" w14:textId="77777777" w:rsidTr="00916FC9">
        <w:trPr>
          <w:cantSplit/>
        </w:trPr>
        <w:tc>
          <w:tcPr>
            <w:tcW w:w="8857" w:type="dxa"/>
            <w:gridSpan w:val="8"/>
            <w:tcBorders>
              <w:top w:val="nil"/>
              <w:left w:val="nil"/>
              <w:bottom w:val="nil"/>
              <w:right w:val="nil"/>
            </w:tcBorders>
            <w:shd w:val="clear" w:color="auto" w:fill="FFFFFF"/>
          </w:tcPr>
          <w:p w14:paraId="77DBF560" w14:textId="77777777" w:rsidR="00916FC9" w:rsidRPr="00534125" w:rsidRDefault="00916FC9"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b/>
                <w:bCs/>
                <w:color w:val="000000"/>
                <w:sz w:val="18"/>
                <w:szCs w:val="18"/>
              </w:rPr>
              <w:t>Tests of Normality</w:t>
            </w:r>
          </w:p>
          <w:p w14:paraId="4C614AD3" w14:textId="77777777" w:rsidR="00916FC9" w:rsidRPr="00A62034" w:rsidRDefault="00916FC9" w:rsidP="00A62034">
            <w:pPr>
              <w:autoSpaceDE w:val="0"/>
              <w:autoSpaceDN w:val="0"/>
              <w:adjustRightInd w:val="0"/>
              <w:spacing w:line="320" w:lineRule="atLeast"/>
              <w:ind w:right="60"/>
              <w:rPr>
                <w:rFonts w:ascii="Arial" w:hAnsi="Arial" w:cs="Arial"/>
                <w:color w:val="000000"/>
                <w:sz w:val="10"/>
                <w:szCs w:val="18"/>
              </w:rPr>
            </w:pPr>
          </w:p>
        </w:tc>
      </w:tr>
      <w:tr w:rsidR="00916FC9" w:rsidRPr="00534125" w14:paraId="3B859FF6" w14:textId="77777777" w:rsidTr="00916FC9">
        <w:trPr>
          <w:cantSplit/>
        </w:trPr>
        <w:tc>
          <w:tcPr>
            <w:tcW w:w="1501" w:type="dxa"/>
            <w:vAlign w:val="center"/>
          </w:tcPr>
          <w:p w14:paraId="196F3F2B" w14:textId="77777777" w:rsidR="00916FC9" w:rsidRPr="00534125" w:rsidRDefault="00916FC9" w:rsidP="00916FC9">
            <w:pPr>
              <w:autoSpaceDE w:val="0"/>
              <w:autoSpaceDN w:val="0"/>
              <w:adjustRightInd w:val="0"/>
              <w:rPr>
                <w:rFonts w:ascii="Arial" w:hAnsi="Arial" w:cs="Arial"/>
                <w:color w:val="000000"/>
                <w:sz w:val="18"/>
                <w:szCs w:val="18"/>
              </w:rPr>
            </w:pPr>
          </w:p>
        </w:tc>
        <w:tc>
          <w:tcPr>
            <w:tcW w:w="1302" w:type="dxa"/>
            <w:vMerge w:val="restart"/>
            <w:tcBorders>
              <w:top w:val="single" w:sz="16" w:space="0" w:color="000000"/>
              <w:left w:val="nil"/>
              <w:bottom w:val="nil"/>
              <w:right w:val="single" w:sz="16" w:space="0" w:color="000000"/>
            </w:tcBorders>
            <w:shd w:val="clear" w:color="auto" w:fill="FFFFFF"/>
          </w:tcPr>
          <w:p w14:paraId="5BD70F70" w14:textId="77777777" w:rsidR="00916FC9" w:rsidRPr="00534125" w:rsidRDefault="00916FC9"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Konsentrasi</w:t>
            </w:r>
          </w:p>
        </w:tc>
        <w:tc>
          <w:tcPr>
            <w:tcW w:w="3027" w:type="dxa"/>
            <w:gridSpan w:val="3"/>
            <w:tcBorders>
              <w:top w:val="single" w:sz="16" w:space="0" w:color="000000"/>
              <w:left w:val="single" w:sz="16" w:space="0" w:color="000000"/>
            </w:tcBorders>
            <w:shd w:val="clear" w:color="auto" w:fill="FFFFFF"/>
          </w:tcPr>
          <w:p w14:paraId="64782C14" w14:textId="77777777" w:rsidR="00916FC9" w:rsidRPr="00534125" w:rsidRDefault="00916FC9"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Kolmogorov-Smirnov</w:t>
            </w:r>
            <w:r w:rsidRPr="00534125">
              <w:rPr>
                <w:rFonts w:ascii="Arial" w:hAnsi="Arial" w:cs="Arial"/>
                <w:color w:val="000000"/>
                <w:sz w:val="18"/>
                <w:szCs w:val="18"/>
                <w:vertAlign w:val="superscript"/>
              </w:rPr>
              <w:t>a</w:t>
            </w:r>
          </w:p>
        </w:tc>
        <w:tc>
          <w:tcPr>
            <w:tcW w:w="3027" w:type="dxa"/>
            <w:gridSpan w:val="3"/>
            <w:tcBorders>
              <w:top w:val="single" w:sz="16" w:space="0" w:color="000000"/>
            </w:tcBorders>
            <w:shd w:val="clear" w:color="auto" w:fill="FFFFFF"/>
          </w:tcPr>
          <w:p w14:paraId="713FE6C9" w14:textId="77777777" w:rsidR="00916FC9" w:rsidRPr="00534125" w:rsidRDefault="00916FC9"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Shapiro-Wilk</w:t>
            </w:r>
          </w:p>
        </w:tc>
      </w:tr>
      <w:tr w:rsidR="00916FC9" w:rsidRPr="00534125" w14:paraId="10350CD4" w14:textId="77777777" w:rsidTr="005D1E09">
        <w:trPr>
          <w:cantSplit/>
        </w:trPr>
        <w:tc>
          <w:tcPr>
            <w:tcW w:w="1501" w:type="dxa"/>
            <w:tcBorders>
              <w:bottom w:val="single" w:sz="18" w:space="0" w:color="000000"/>
            </w:tcBorders>
            <w:vAlign w:val="center"/>
          </w:tcPr>
          <w:p w14:paraId="10566C6C" w14:textId="77777777" w:rsidR="00916FC9" w:rsidRPr="00534125" w:rsidRDefault="00916FC9" w:rsidP="00916FC9">
            <w:pPr>
              <w:autoSpaceDE w:val="0"/>
              <w:autoSpaceDN w:val="0"/>
              <w:adjustRightInd w:val="0"/>
              <w:rPr>
                <w:rFonts w:ascii="Arial" w:hAnsi="Arial" w:cs="Arial"/>
                <w:color w:val="000000"/>
                <w:sz w:val="18"/>
                <w:szCs w:val="18"/>
              </w:rPr>
            </w:pPr>
          </w:p>
        </w:tc>
        <w:tc>
          <w:tcPr>
            <w:tcW w:w="1302" w:type="dxa"/>
            <w:vMerge/>
            <w:tcBorders>
              <w:top w:val="single" w:sz="16" w:space="0" w:color="000000"/>
              <w:left w:val="nil"/>
              <w:bottom w:val="single" w:sz="18" w:space="0" w:color="000000"/>
              <w:right w:val="single" w:sz="16" w:space="0" w:color="000000"/>
            </w:tcBorders>
            <w:shd w:val="clear" w:color="auto" w:fill="FFFFFF"/>
          </w:tcPr>
          <w:p w14:paraId="5E8A2CB8" w14:textId="77777777" w:rsidR="00916FC9" w:rsidRPr="00534125" w:rsidRDefault="00916FC9" w:rsidP="00916FC9">
            <w:pPr>
              <w:autoSpaceDE w:val="0"/>
              <w:autoSpaceDN w:val="0"/>
              <w:adjustRightInd w:val="0"/>
              <w:rPr>
                <w:rFonts w:ascii="Arial" w:hAnsi="Arial" w:cs="Arial"/>
                <w:color w:val="000000"/>
                <w:sz w:val="18"/>
                <w:szCs w:val="18"/>
              </w:rPr>
            </w:pPr>
          </w:p>
        </w:tc>
        <w:tc>
          <w:tcPr>
            <w:tcW w:w="1009" w:type="dxa"/>
            <w:tcBorders>
              <w:left w:val="single" w:sz="16" w:space="0" w:color="000000"/>
              <w:bottom w:val="single" w:sz="18" w:space="0" w:color="000000"/>
            </w:tcBorders>
            <w:shd w:val="clear" w:color="auto" w:fill="FFFFFF"/>
          </w:tcPr>
          <w:p w14:paraId="75E2859A" w14:textId="77777777" w:rsidR="00916FC9" w:rsidRPr="00534125" w:rsidRDefault="00916FC9"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Statistic</w:t>
            </w:r>
          </w:p>
        </w:tc>
        <w:tc>
          <w:tcPr>
            <w:tcW w:w="1009" w:type="dxa"/>
            <w:tcBorders>
              <w:bottom w:val="single" w:sz="18" w:space="0" w:color="000000"/>
            </w:tcBorders>
            <w:shd w:val="clear" w:color="auto" w:fill="FFFFFF"/>
          </w:tcPr>
          <w:p w14:paraId="0E2C6154" w14:textId="6618DE06" w:rsidR="00916FC9" w:rsidRPr="00534125" w:rsidRDefault="00FE645B"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D</w:t>
            </w:r>
            <w:r w:rsidR="00916FC9" w:rsidRPr="00534125">
              <w:rPr>
                <w:rFonts w:ascii="Arial" w:hAnsi="Arial" w:cs="Arial"/>
                <w:color w:val="000000"/>
                <w:sz w:val="18"/>
                <w:szCs w:val="18"/>
              </w:rPr>
              <w:t>f</w:t>
            </w:r>
          </w:p>
        </w:tc>
        <w:tc>
          <w:tcPr>
            <w:tcW w:w="1009" w:type="dxa"/>
            <w:tcBorders>
              <w:bottom w:val="single" w:sz="18" w:space="0" w:color="000000"/>
            </w:tcBorders>
            <w:shd w:val="clear" w:color="auto" w:fill="FFFFFF"/>
          </w:tcPr>
          <w:p w14:paraId="579E9B12" w14:textId="77777777" w:rsidR="00916FC9" w:rsidRPr="00534125" w:rsidRDefault="00916FC9"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Sig.</w:t>
            </w:r>
          </w:p>
        </w:tc>
        <w:tc>
          <w:tcPr>
            <w:tcW w:w="1009" w:type="dxa"/>
            <w:tcBorders>
              <w:bottom w:val="single" w:sz="18" w:space="0" w:color="000000"/>
            </w:tcBorders>
            <w:shd w:val="clear" w:color="auto" w:fill="FFFFFF"/>
          </w:tcPr>
          <w:p w14:paraId="7AAFED48" w14:textId="77777777" w:rsidR="00916FC9" w:rsidRPr="00534125" w:rsidRDefault="00916FC9"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Statistic</w:t>
            </w:r>
          </w:p>
        </w:tc>
        <w:tc>
          <w:tcPr>
            <w:tcW w:w="1009" w:type="dxa"/>
            <w:tcBorders>
              <w:bottom w:val="single" w:sz="18" w:space="0" w:color="000000"/>
            </w:tcBorders>
            <w:shd w:val="clear" w:color="auto" w:fill="FFFFFF"/>
          </w:tcPr>
          <w:p w14:paraId="4A2EEB00" w14:textId="77777777" w:rsidR="00916FC9" w:rsidRPr="00534125" w:rsidRDefault="00916FC9"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df</w:t>
            </w:r>
          </w:p>
        </w:tc>
        <w:tc>
          <w:tcPr>
            <w:tcW w:w="1009" w:type="dxa"/>
            <w:tcBorders>
              <w:bottom w:val="single" w:sz="18" w:space="0" w:color="000000"/>
              <w:right w:val="single" w:sz="16" w:space="0" w:color="000000"/>
            </w:tcBorders>
            <w:shd w:val="clear" w:color="auto" w:fill="FFFFFF"/>
          </w:tcPr>
          <w:p w14:paraId="04FA44FB" w14:textId="77777777" w:rsidR="00916FC9" w:rsidRPr="00534125" w:rsidRDefault="00916FC9"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Sig.</w:t>
            </w:r>
          </w:p>
        </w:tc>
      </w:tr>
      <w:tr w:rsidR="00916FC9" w:rsidRPr="00534125" w14:paraId="72C545EB" w14:textId="77777777" w:rsidTr="005D1E09">
        <w:trPr>
          <w:cantSplit/>
        </w:trPr>
        <w:tc>
          <w:tcPr>
            <w:tcW w:w="1501" w:type="dxa"/>
            <w:vMerge w:val="restart"/>
            <w:tcBorders>
              <w:top w:val="single" w:sz="18" w:space="0" w:color="000000"/>
              <w:left w:val="single" w:sz="18" w:space="0" w:color="000000"/>
              <w:bottom w:val="single" w:sz="2" w:space="0" w:color="000000"/>
              <w:right w:val="single" w:sz="2" w:space="0" w:color="000000"/>
            </w:tcBorders>
            <w:shd w:val="clear" w:color="auto" w:fill="FFFFFF"/>
            <w:vAlign w:val="center"/>
          </w:tcPr>
          <w:p w14:paraId="5E39EAF8" w14:textId="77777777" w:rsidR="00916FC9" w:rsidRPr="00534125" w:rsidRDefault="00916FC9" w:rsidP="00916FC9">
            <w:pPr>
              <w:autoSpaceDE w:val="0"/>
              <w:autoSpaceDN w:val="0"/>
              <w:adjustRightInd w:val="0"/>
              <w:spacing w:line="320" w:lineRule="atLeast"/>
              <w:ind w:left="60" w:right="60"/>
              <w:rPr>
                <w:rFonts w:ascii="Arial" w:hAnsi="Arial" w:cs="Arial"/>
                <w:i/>
                <w:color w:val="000000"/>
                <w:sz w:val="18"/>
                <w:szCs w:val="18"/>
              </w:rPr>
            </w:pPr>
            <w:r w:rsidRPr="00534125">
              <w:rPr>
                <w:rFonts w:ascii="Arial" w:hAnsi="Arial" w:cs="Arial"/>
                <w:i/>
                <w:color w:val="000000"/>
                <w:sz w:val="18"/>
                <w:szCs w:val="18"/>
              </w:rPr>
              <w:t>P. acnes</w:t>
            </w:r>
          </w:p>
        </w:tc>
        <w:tc>
          <w:tcPr>
            <w:tcW w:w="1302" w:type="dxa"/>
            <w:tcBorders>
              <w:top w:val="single" w:sz="18" w:space="0" w:color="000000"/>
              <w:left w:val="single" w:sz="2" w:space="0" w:color="000000"/>
              <w:bottom w:val="single" w:sz="2" w:space="0" w:color="000000"/>
              <w:right w:val="single" w:sz="18" w:space="0" w:color="000000"/>
            </w:tcBorders>
            <w:shd w:val="clear" w:color="auto" w:fill="FFFFFF"/>
            <w:vAlign w:val="center"/>
          </w:tcPr>
          <w:p w14:paraId="6EF810A5" w14:textId="77777777" w:rsidR="00916FC9" w:rsidRPr="00534125" w:rsidRDefault="00916FC9"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10%</w:t>
            </w:r>
          </w:p>
        </w:tc>
        <w:tc>
          <w:tcPr>
            <w:tcW w:w="1009" w:type="dxa"/>
            <w:tcBorders>
              <w:top w:val="single" w:sz="18" w:space="0" w:color="000000"/>
              <w:left w:val="single" w:sz="18" w:space="0" w:color="000000"/>
              <w:bottom w:val="single" w:sz="2" w:space="0" w:color="000000"/>
            </w:tcBorders>
            <w:shd w:val="clear" w:color="auto" w:fill="FFFFFF"/>
            <w:vAlign w:val="center"/>
          </w:tcPr>
          <w:p w14:paraId="3DA38101"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.346</w:t>
            </w:r>
          </w:p>
        </w:tc>
        <w:tc>
          <w:tcPr>
            <w:tcW w:w="1009" w:type="dxa"/>
            <w:tcBorders>
              <w:top w:val="single" w:sz="18" w:space="0" w:color="000000"/>
              <w:bottom w:val="single" w:sz="2" w:space="0" w:color="000000"/>
            </w:tcBorders>
            <w:shd w:val="clear" w:color="auto" w:fill="FFFFFF"/>
            <w:vAlign w:val="center"/>
          </w:tcPr>
          <w:p w14:paraId="4498CEF7"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18" w:space="0" w:color="000000"/>
              <w:bottom w:val="single" w:sz="2" w:space="0" w:color="000000"/>
            </w:tcBorders>
            <w:shd w:val="clear" w:color="auto" w:fill="FFFFFF"/>
            <w:vAlign w:val="center"/>
          </w:tcPr>
          <w:p w14:paraId="3548BE23"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w:t>
            </w:r>
          </w:p>
        </w:tc>
        <w:tc>
          <w:tcPr>
            <w:tcW w:w="1009" w:type="dxa"/>
            <w:tcBorders>
              <w:top w:val="single" w:sz="18" w:space="0" w:color="000000"/>
              <w:bottom w:val="single" w:sz="2" w:space="0" w:color="000000"/>
            </w:tcBorders>
            <w:shd w:val="clear" w:color="auto" w:fill="FFFFFF"/>
            <w:vAlign w:val="center"/>
          </w:tcPr>
          <w:p w14:paraId="42B3077A"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.837</w:t>
            </w:r>
          </w:p>
        </w:tc>
        <w:tc>
          <w:tcPr>
            <w:tcW w:w="1009" w:type="dxa"/>
            <w:tcBorders>
              <w:top w:val="single" w:sz="18" w:space="0" w:color="000000"/>
              <w:bottom w:val="single" w:sz="2" w:space="0" w:color="000000"/>
            </w:tcBorders>
            <w:shd w:val="clear" w:color="auto" w:fill="FFFFFF"/>
            <w:vAlign w:val="center"/>
          </w:tcPr>
          <w:p w14:paraId="6932A717"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18" w:space="0" w:color="000000"/>
              <w:bottom w:val="single" w:sz="2" w:space="0" w:color="000000"/>
              <w:right w:val="single" w:sz="18" w:space="0" w:color="000000"/>
            </w:tcBorders>
            <w:shd w:val="clear" w:color="auto" w:fill="FFFFFF"/>
            <w:vAlign w:val="center"/>
          </w:tcPr>
          <w:p w14:paraId="5740FA0A"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.206</w:t>
            </w:r>
          </w:p>
        </w:tc>
      </w:tr>
      <w:tr w:rsidR="00916FC9" w:rsidRPr="00534125" w14:paraId="714C0780" w14:textId="77777777" w:rsidTr="005D1E09">
        <w:trPr>
          <w:cantSplit/>
        </w:trPr>
        <w:tc>
          <w:tcPr>
            <w:tcW w:w="1501" w:type="dxa"/>
            <w:vMerge/>
            <w:tcBorders>
              <w:top w:val="single" w:sz="2" w:space="0" w:color="000000"/>
              <w:left w:val="single" w:sz="18" w:space="0" w:color="000000"/>
              <w:bottom w:val="single" w:sz="2" w:space="0" w:color="000000"/>
              <w:right w:val="single" w:sz="2" w:space="0" w:color="000000"/>
            </w:tcBorders>
            <w:shd w:val="clear" w:color="auto" w:fill="FFFFFF"/>
            <w:vAlign w:val="center"/>
          </w:tcPr>
          <w:p w14:paraId="151844FB" w14:textId="77777777" w:rsidR="00916FC9" w:rsidRPr="00534125" w:rsidRDefault="00916FC9" w:rsidP="00916FC9">
            <w:pPr>
              <w:autoSpaceDE w:val="0"/>
              <w:autoSpaceDN w:val="0"/>
              <w:adjustRightInd w:val="0"/>
              <w:rPr>
                <w:rFonts w:ascii="Arial" w:hAnsi="Arial" w:cs="Arial"/>
                <w:color w:val="000000"/>
                <w:sz w:val="18"/>
                <w:szCs w:val="18"/>
              </w:rPr>
            </w:pPr>
          </w:p>
        </w:tc>
        <w:tc>
          <w:tcPr>
            <w:tcW w:w="1302"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5F1B075B" w14:textId="77777777" w:rsidR="00916FC9" w:rsidRPr="00534125" w:rsidRDefault="00916FC9"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30%</w:t>
            </w:r>
          </w:p>
        </w:tc>
        <w:tc>
          <w:tcPr>
            <w:tcW w:w="1009" w:type="dxa"/>
            <w:tcBorders>
              <w:top w:val="single" w:sz="2" w:space="0" w:color="000000"/>
              <w:left w:val="single" w:sz="18" w:space="0" w:color="000000"/>
              <w:bottom w:val="single" w:sz="2" w:space="0" w:color="000000"/>
            </w:tcBorders>
            <w:shd w:val="clear" w:color="auto" w:fill="FFFFFF"/>
            <w:vAlign w:val="center"/>
          </w:tcPr>
          <w:p w14:paraId="2AF6146A"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.343</w:t>
            </w:r>
          </w:p>
        </w:tc>
        <w:tc>
          <w:tcPr>
            <w:tcW w:w="1009" w:type="dxa"/>
            <w:tcBorders>
              <w:top w:val="single" w:sz="2" w:space="0" w:color="000000"/>
              <w:bottom w:val="single" w:sz="2" w:space="0" w:color="000000"/>
            </w:tcBorders>
            <w:shd w:val="clear" w:color="auto" w:fill="FFFFFF"/>
            <w:vAlign w:val="center"/>
          </w:tcPr>
          <w:p w14:paraId="3D79DEA1"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2" w:space="0" w:color="000000"/>
              <w:bottom w:val="single" w:sz="2" w:space="0" w:color="000000"/>
            </w:tcBorders>
            <w:shd w:val="clear" w:color="auto" w:fill="FFFFFF"/>
            <w:vAlign w:val="center"/>
          </w:tcPr>
          <w:p w14:paraId="075EA234"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w:t>
            </w:r>
          </w:p>
        </w:tc>
        <w:tc>
          <w:tcPr>
            <w:tcW w:w="1009" w:type="dxa"/>
            <w:tcBorders>
              <w:top w:val="single" w:sz="2" w:space="0" w:color="000000"/>
              <w:bottom w:val="single" w:sz="2" w:space="0" w:color="000000"/>
            </w:tcBorders>
            <w:shd w:val="clear" w:color="auto" w:fill="FFFFFF"/>
            <w:vAlign w:val="center"/>
          </w:tcPr>
          <w:p w14:paraId="548164F4"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.842</w:t>
            </w:r>
          </w:p>
        </w:tc>
        <w:tc>
          <w:tcPr>
            <w:tcW w:w="1009" w:type="dxa"/>
            <w:tcBorders>
              <w:top w:val="single" w:sz="2" w:space="0" w:color="000000"/>
              <w:bottom w:val="single" w:sz="2" w:space="0" w:color="000000"/>
            </w:tcBorders>
            <w:shd w:val="clear" w:color="auto" w:fill="FFFFFF"/>
            <w:vAlign w:val="center"/>
          </w:tcPr>
          <w:p w14:paraId="030ACA19"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2" w:space="0" w:color="000000"/>
              <w:bottom w:val="single" w:sz="2" w:space="0" w:color="000000"/>
              <w:right w:val="single" w:sz="18" w:space="0" w:color="000000"/>
            </w:tcBorders>
            <w:shd w:val="clear" w:color="auto" w:fill="FFFFFF"/>
            <w:vAlign w:val="center"/>
          </w:tcPr>
          <w:p w14:paraId="4FF7D24F"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.220</w:t>
            </w:r>
          </w:p>
        </w:tc>
      </w:tr>
      <w:tr w:rsidR="00916FC9" w:rsidRPr="00534125" w14:paraId="49E8B284" w14:textId="77777777" w:rsidTr="005D1E09">
        <w:trPr>
          <w:cantSplit/>
        </w:trPr>
        <w:tc>
          <w:tcPr>
            <w:tcW w:w="1501" w:type="dxa"/>
            <w:vMerge/>
            <w:tcBorders>
              <w:top w:val="single" w:sz="2" w:space="0" w:color="000000"/>
              <w:left w:val="single" w:sz="18" w:space="0" w:color="000000"/>
              <w:bottom w:val="single" w:sz="2" w:space="0" w:color="000000"/>
              <w:right w:val="single" w:sz="2" w:space="0" w:color="000000"/>
            </w:tcBorders>
            <w:shd w:val="clear" w:color="auto" w:fill="FFFFFF"/>
            <w:vAlign w:val="center"/>
          </w:tcPr>
          <w:p w14:paraId="0CC8B270" w14:textId="77777777" w:rsidR="00916FC9" w:rsidRPr="00534125" w:rsidRDefault="00916FC9" w:rsidP="00916FC9">
            <w:pPr>
              <w:autoSpaceDE w:val="0"/>
              <w:autoSpaceDN w:val="0"/>
              <w:adjustRightInd w:val="0"/>
              <w:rPr>
                <w:rFonts w:ascii="Arial" w:hAnsi="Arial" w:cs="Arial"/>
                <w:color w:val="000000"/>
                <w:sz w:val="18"/>
                <w:szCs w:val="18"/>
              </w:rPr>
            </w:pPr>
          </w:p>
        </w:tc>
        <w:tc>
          <w:tcPr>
            <w:tcW w:w="1302"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0A722CC3" w14:textId="77777777" w:rsidR="00916FC9" w:rsidRPr="00534125" w:rsidRDefault="00916FC9"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50%</w:t>
            </w:r>
          </w:p>
        </w:tc>
        <w:tc>
          <w:tcPr>
            <w:tcW w:w="1009" w:type="dxa"/>
            <w:tcBorders>
              <w:top w:val="single" w:sz="2" w:space="0" w:color="000000"/>
              <w:left w:val="single" w:sz="18" w:space="0" w:color="000000"/>
              <w:bottom w:val="single" w:sz="2" w:space="0" w:color="000000"/>
            </w:tcBorders>
            <w:shd w:val="clear" w:color="auto" w:fill="FFFFFF"/>
            <w:vAlign w:val="center"/>
          </w:tcPr>
          <w:p w14:paraId="592BDF8C"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.253</w:t>
            </w:r>
          </w:p>
        </w:tc>
        <w:tc>
          <w:tcPr>
            <w:tcW w:w="1009" w:type="dxa"/>
            <w:tcBorders>
              <w:top w:val="single" w:sz="2" w:space="0" w:color="000000"/>
              <w:bottom w:val="single" w:sz="2" w:space="0" w:color="000000"/>
            </w:tcBorders>
            <w:shd w:val="clear" w:color="auto" w:fill="FFFFFF"/>
            <w:vAlign w:val="center"/>
          </w:tcPr>
          <w:p w14:paraId="032BEC3C"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2" w:space="0" w:color="000000"/>
              <w:bottom w:val="single" w:sz="2" w:space="0" w:color="000000"/>
            </w:tcBorders>
            <w:shd w:val="clear" w:color="auto" w:fill="FFFFFF"/>
            <w:vAlign w:val="center"/>
          </w:tcPr>
          <w:p w14:paraId="47125C44"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w:t>
            </w:r>
          </w:p>
        </w:tc>
        <w:tc>
          <w:tcPr>
            <w:tcW w:w="1009" w:type="dxa"/>
            <w:tcBorders>
              <w:top w:val="single" w:sz="2" w:space="0" w:color="000000"/>
              <w:bottom w:val="single" w:sz="2" w:space="0" w:color="000000"/>
            </w:tcBorders>
            <w:shd w:val="clear" w:color="auto" w:fill="FFFFFF"/>
            <w:vAlign w:val="center"/>
          </w:tcPr>
          <w:p w14:paraId="266A6576"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.964</w:t>
            </w:r>
          </w:p>
        </w:tc>
        <w:tc>
          <w:tcPr>
            <w:tcW w:w="1009" w:type="dxa"/>
            <w:tcBorders>
              <w:top w:val="single" w:sz="2" w:space="0" w:color="000000"/>
              <w:bottom w:val="single" w:sz="2" w:space="0" w:color="000000"/>
            </w:tcBorders>
            <w:shd w:val="clear" w:color="auto" w:fill="FFFFFF"/>
            <w:vAlign w:val="center"/>
          </w:tcPr>
          <w:p w14:paraId="5AC338A8"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2" w:space="0" w:color="000000"/>
              <w:bottom w:val="single" w:sz="2" w:space="0" w:color="000000"/>
              <w:right w:val="single" w:sz="18" w:space="0" w:color="000000"/>
            </w:tcBorders>
            <w:shd w:val="clear" w:color="auto" w:fill="FFFFFF"/>
            <w:vAlign w:val="center"/>
          </w:tcPr>
          <w:p w14:paraId="0E61683D"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.637</w:t>
            </w:r>
          </w:p>
        </w:tc>
      </w:tr>
      <w:tr w:rsidR="00916FC9" w:rsidRPr="00534125" w14:paraId="5B3731A6" w14:textId="77777777" w:rsidTr="005D1E09">
        <w:trPr>
          <w:cantSplit/>
        </w:trPr>
        <w:tc>
          <w:tcPr>
            <w:tcW w:w="1501" w:type="dxa"/>
            <w:vMerge/>
            <w:tcBorders>
              <w:top w:val="single" w:sz="2" w:space="0" w:color="000000"/>
              <w:left w:val="single" w:sz="18" w:space="0" w:color="000000"/>
              <w:bottom w:val="single" w:sz="2" w:space="0" w:color="000000"/>
              <w:right w:val="single" w:sz="2" w:space="0" w:color="000000"/>
            </w:tcBorders>
            <w:shd w:val="clear" w:color="auto" w:fill="FFFFFF"/>
            <w:vAlign w:val="center"/>
          </w:tcPr>
          <w:p w14:paraId="7F15614B" w14:textId="77777777" w:rsidR="00916FC9" w:rsidRPr="00534125" w:rsidRDefault="00916FC9" w:rsidP="00916FC9">
            <w:pPr>
              <w:autoSpaceDE w:val="0"/>
              <w:autoSpaceDN w:val="0"/>
              <w:adjustRightInd w:val="0"/>
              <w:rPr>
                <w:rFonts w:ascii="Arial" w:hAnsi="Arial" w:cs="Arial"/>
                <w:color w:val="000000"/>
                <w:sz w:val="18"/>
                <w:szCs w:val="18"/>
              </w:rPr>
            </w:pPr>
          </w:p>
        </w:tc>
        <w:tc>
          <w:tcPr>
            <w:tcW w:w="1302"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7242774C" w14:textId="77777777" w:rsidR="00916FC9" w:rsidRPr="00534125" w:rsidRDefault="00916FC9"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70%</w:t>
            </w:r>
          </w:p>
        </w:tc>
        <w:tc>
          <w:tcPr>
            <w:tcW w:w="1009" w:type="dxa"/>
            <w:tcBorders>
              <w:top w:val="single" w:sz="2" w:space="0" w:color="000000"/>
              <w:left w:val="single" w:sz="18" w:space="0" w:color="000000"/>
              <w:bottom w:val="single" w:sz="2" w:space="0" w:color="000000"/>
            </w:tcBorders>
            <w:shd w:val="clear" w:color="auto" w:fill="FFFFFF"/>
            <w:vAlign w:val="center"/>
          </w:tcPr>
          <w:p w14:paraId="7AE7A4F4"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.175</w:t>
            </w:r>
          </w:p>
        </w:tc>
        <w:tc>
          <w:tcPr>
            <w:tcW w:w="1009" w:type="dxa"/>
            <w:tcBorders>
              <w:top w:val="single" w:sz="2" w:space="0" w:color="000000"/>
              <w:bottom w:val="single" w:sz="2" w:space="0" w:color="000000"/>
            </w:tcBorders>
            <w:shd w:val="clear" w:color="auto" w:fill="FFFFFF"/>
            <w:vAlign w:val="center"/>
          </w:tcPr>
          <w:p w14:paraId="23B018B5"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2" w:space="0" w:color="000000"/>
              <w:bottom w:val="single" w:sz="2" w:space="0" w:color="000000"/>
            </w:tcBorders>
            <w:shd w:val="clear" w:color="auto" w:fill="FFFFFF"/>
            <w:vAlign w:val="center"/>
          </w:tcPr>
          <w:p w14:paraId="35B0992B"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w:t>
            </w:r>
          </w:p>
        </w:tc>
        <w:tc>
          <w:tcPr>
            <w:tcW w:w="1009" w:type="dxa"/>
            <w:tcBorders>
              <w:top w:val="single" w:sz="2" w:space="0" w:color="000000"/>
              <w:bottom w:val="single" w:sz="2" w:space="0" w:color="000000"/>
            </w:tcBorders>
            <w:shd w:val="clear" w:color="auto" w:fill="FFFFFF"/>
            <w:vAlign w:val="center"/>
          </w:tcPr>
          <w:p w14:paraId="52F0D00D"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1.000</w:t>
            </w:r>
          </w:p>
        </w:tc>
        <w:tc>
          <w:tcPr>
            <w:tcW w:w="1009" w:type="dxa"/>
            <w:tcBorders>
              <w:top w:val="single" w:sz="2" w:space="0" w:color="000000"/>
              <w:bottom w:val="single" w:sz="2" w:space="0" w:color="000000"/>
            </w:tcBorders>
            <w:shd w:val="clear" w:color="auto" w:fill="FFFFFF"/>
            <w:vAlign w:val="center"/>
          </w:tcPr>
          <w:p w14:paraId="7B6A5CDC"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2" w:space="0" w:color="000000"/>
              <w:bottom w:val="single" w:sz="2" w:space="0" w:color="000000"/>
              <w:right w:val="single" w:sz="18" w:space="0" w:color="000000"/>
            </w:tcBorders>
            <w:shd w:val="clear" w:color="auto" w:fill="FFFFFF"/>
            <w:vAlign w:val="center"/>
          </w:tcPr>
          <w:p w14:paraId="3A795178"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1.000</w:t>
            </w:r>
          </w:p>
        </w:tc>
      </w:tr>
      <w:tr w:rsidR="00916FC9" w:rsidRPr="00534125" w14:paraId="4FB8C571" w14:textId="77777777" w:rsidTr="005D1E09">
        <w:trPr>
          <w:cantSplit/>
        </w:trPr>
        <w:tc>
          <w:tcPr>
            <w:tcW w:w="1501" w:type="dxa"/>
            <w:vMerge/>
            <w:tcBorders>
              <w:top w:val="single" w:sz="2" w:space="0" w:color="000000"/>
              <w:left w:val="single" w:sz="18" w:space="0" w:color="000000"/>
              <w:bottom w:val="single" w:sz="18" w:space="0" w:color="000000"/>
              <w:right w:val="single" w:sz="2" w:space="0" w:color="000000"/>
            </w:tcBorders>
            <w:shd w:val="clear" w:color="auto" w:fill="FFFFFF"/>
            <w:vAlign w:val="center"/>
          </w:tcPr>
          <w:p w14:paraId="6F788AF6" w14:textId="77777777" w:rsidR="00916FC9" w:rsidRPr="00534125" w:rsidRDefault="00916FC9" w:rsidP="00916FC9">
            <w:pPr>
              <w:autoSpaceDE w:val="0"/>
              <w:autoSpaceDN w:val="0"/>
              <w:adjustRightInd w:val="0"/>
              <w:rPr>
                <w:rFonts w:ascii="Arial" w:hAnsi="Arial" w:cs="Arial"/>
                <w:color w:val="000000"/>
                <w:sz w:val="18"/>
                <w:szCs w:val="18"/>
              </w:rPr>
            </w:pPr>
          </w:p>
        </w:tc>
        <w:tc>
          <w:tcPr>
            <w:tcW w:w="1302" w:type="dxa"/>
            <w:tcBorders>
              <w:top w:val="single" w:sz="2" w:space="0" w:color="000000"/>
              <w:left w:val="single" w:sz="2" w:space="0" w:color="000000"/>
              <w:bottom w:val="single" w:sz="18" w:space="0" w:color="000000"/>
              <w:right w:val="single" w:sz="18" w:space="0" w:color="000000"/>
            </w:tcBorders>
            <w:shd w:val="clear" w:color="auto" w:fill="FFFFFF"/>
            <w:vAlign w:val="center"/>
          </w:tcPr>
          <w:p w14:paraId="7E780184" w14:textId="77777777" w:rsidR="00916FC9" w:rsidRPr="00534125" w:rsidRDefault="00916FC9"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90%</w:t>
            </w:r>
          </w:p>
        </w:tc>
        <w:tc>
          <w:tcPr>
            <w:tcW w:w="1009" w:type="dxa"/>
            <w:tcBorders>
              <w:top w:val="single" w:sz="2" w:space="0" w:color="000000"/>
              <w:left w:val="single" w:sz="18" w:space="0" w:color="000000"/>
              <w:bottom w:val="single" w:sz="18" w:space="0" w:color="000000"/>
            </w:tcBorders>
            <w:shd w:val="clear" w:color="auto" w:fill="FFFFFF"/>
            <w:vAlign w:val="center"/>
          </w:tcPr>
          <w:p w14:paraId="5CDF126C"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.253</w:t>
            </w:r>
          </w:p>
        </w:tc>
        <w:tc>
          <w:tcPr>
            <w:tcW w:w="1009" w:type="dxa"/>
            <w:tcBorders>
              <w:top w:val="single" w:sz="2" w:space="0" w:color="000000"/>
              <w:bottom w:val="single" w:sz="18" w:space="0" w:color="000000"/>
            </w:tcBorders>
            <w:shd w:val="clear" w:color="auto" w:fill="FFFFFF"/>
            <w:vAlign w:val="center"/>
          </w:tcPr>
          <w:p w14:paraId="74D2A19B"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2" w:space="0" w:color="000000"/>
              <w:bottom w:val="single" w:sz="18" w:space="0" w:color="000000"/>
            </w:tcBorders>
            <w:shd w:val="clear" w:color="auto" w:fill="FFFFFF"/>
            <w:vAlign w:val="center"/>
          </w:tcPr>
          <w:p w14:paraId="4F8EB87C"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w:t>
            </w:r>
          </w:p>
        </w:tc>
        <w:tc>
          <w:tcPr>
            <w:tcW w:w="1009" w:type="dxa"/>
            <w:tcBorders>
              <w:top w:val="single" w:sz="2" w:space="0" w:color="000000"/>
              <w:bottom w:val="single" w:sz="18" w:space="0" w:color="000000"/>
            </w:tcBorders>
            <w:shd w:val="clear" w:color="auto" w:fill="FFFFFF"/>
            <w:vAlign w:val="center"/>
          </w:tcPr>
          <w:p w14:paraId="31484C95"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.964</w:t>
            </w:r>
          </w:p>
        </w:tc>
        <w:tc>
          <w:tcPr>
            <w:tcW w:w="1009" w:type="dxa"/>
            <w:tcBorders>
              <w:top w:val="single" w:sz="2" w:space="0" w:color="000000"/>
              <w:bottom w:val="single" w:sz="18" w:space="0" w:color="000000"/>
            </w:tcBorders>
            <w:shd w:val="clear" w:color="auto" w:fill="FFFFFF"/>
            <w:vAlign w:val="center"/>
          </w:tcPr>
          <w:p w14:paraId="3DAEBA4F"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2" w:space="0" w:color="000000"/>
              <w:bottom w:val="single" w:sz="18" w:space="0" w:color="000000"/>
              <w:right w:val="single" w:sz="18" w:space="0" w:color="000000"/>
            </w:tcBorders>
            <w:shd w:val="clear" w:color="auto" w:fill="FFFFFF"/>
            <w:vAlign w:val="center"/>
          </w:tcPr>
          <w:p w14:paraId="732E3BCB"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.637</w:t>
            </w:r>
          </w:p>
        </w:tc>
      </w:tr>
      <w:tr w:rsidR="00916FC9" w:rsidRPr="00534125" w14:paraId="671377EE" w14:textId="77777777" w:rsidTr="005D1E09">
        <w:trPr>
          <w:cantSplit/>
        </w:trPr>
        <w:tc>
          <w:tcPr>
            <w:tcW w:w="1501" w:type="dxa"/>
            <w:vMerge w:val="restart"/>
            <w:tcBorders>
              <w:top w:val="single" w:sz="18" w:space="0" w:color="000000"/>
              <w:left w:val="single" w:sz="18" w:space="0" w:color="000000"/>
              <w:bottom w:val="single" w:sz="2" w:space="0" w:color="000000"/>
              <w:right w:val="single" w:sz="2" w:space="0" w:color="000000"/>
            </w:tcBorders>
            <w:shd w:val="clear" w:color="auto" w:fill="FFFFFF"/>
            <w:vAlign w:val="center"/>
          </w:tcPr>
          <w:p w14:paraId="7E7B7310" w14:textId="77777777" w:rsidR="00916FC9" w:rsidRPr="00534125" w:rsidRDefault="00916FC9" w:rsidP="00916FC9">
            <w:pPr>
              <w:autoSpaceDE w:val="0"/>
              <w:autoSpaceDN w:val="0"/>
              <w:adjustRightInd w:val="0"/>
              <w:spacing w:line="320" w:lineRule="atLeast"/>
              <w:ind w:left="60" w:right="60"/>
              <w:rPr>
                <w:rFonts w:ascii="Arial" w:hAnsi="Arial" w:cs="Arial"/>
                <w:i/>
                <w:color w:val="000000"/>
                <w:sz w:val="18"/>
                <w:szCs w:val="18"/>
              </w:rPr>
            </w:pPr>
            <w:r w:rsidRPr="00534125">
              <w:rPr>
                <w:rFonts w:ascii="Arial" w:hAnsi="Arial" w:cs="Arial"/>
                <w:i/>
                <w:color w:val="000000"/>
                <w:sz w:val="18"/>
                <w:szCs w:val="18"/>
              </w:rPr>
              <w:t>S. aureus</w:t>
            </w:r>
          </w:p>
        </w:tc>
        <w:tc>
          <w:tcPr>
            <w:tcW w:w="1302" w:type="dxa"/>
            <w:tcBorders>
              <w:top w:val="single" w:sz="18" w:space="0" w:color="000000"/>
              <w:left w:val="single" w:sz="2" w:space="0" w:color="000000"/>
              <w:bottom w:val="single" w:sz="2" w:space="0" w:color="000000"/>
              <w:right w:val="single" w:sz="18" w:space="0" w:color="000000"/>
            </w:tcBorders>
            <w:shd w:val="clear" w:color="auto" w:fill="FFFFFF"/>
            <w:vAlign w:val="center"/>
          </w:tcPr>
          <w:p w14:paraId="60FA260B" w14:textId="77777777" w:rsidR="00916FC9" w:rsidRPr="00534125" w:rsidRDefault="00916FC9"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10%</w:t>
            </w:r>
          </w:p>
        </w:tc>
        <w:tc>
          <w:tcPr>
            <w:tcW w:w="1009" w:type="dxa"/>
            <w:tcBorders>
              <w:top w:val="single" w:sz="18" w:space="0" w:color="000000"/>
              <w:left w:val="single" w:sz="18" w:space="0" w:color="000000"/>
              <w:bottom w:val="single" w:sz="2" w:space="0" w:color="000000"/>
            </w:tcBorders>
            <w:shd w:val="clear" w:color="auto" w:fill="FFFFFF"/>
            <w:vAlign w:val="center"/>
          </w:tcPr>
          <w:p w14:paraId="7792704D"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.257</w:t>
            </w:r>
          </w:p>
        </w:tc>
        <w:tc>
          <w:tcPr>
            <w:tcW w:w="1009" w:type="dxa"/>
            <w:tcBorders>
              <w:top w:val="single" w:sz="18" w:space="0" w:color="000000"/>
              <w:bottom w:val="single" w:sz="2" w:space="0" w:color="000000"/>
            </w:tcBorders>
            <w:shd w:val="clear" w:color="auto" w:fill="FFFFFF"/>
            <w:vAlign w:val="center"/>
          </w:tcPr>
          <w:p w14:paraId="47EB20ED"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18" w:space="0" w:color="000000"/>
              <w:bottom w:val="single" w:sz="2" w:space="0" w:color="000000"/>
            </w:tcBorders>
            <w:shd w:val="clear" w:color="auto" w:fill="FFFFFF"/>
            <w:vAlign w:val="center"/>
          </w:tcPr>
          <w:p w14:paraId="225AEDC1"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w:t>
            </w:r>
          </w:p>
        </w:tc>
        <w:tc>
          <w:tcPr>
            <w:tcW w:w="1009" w:type="dxa"/>
            <w:tcBorders>
              <w:top w:val="single" w:sz="18" w:space="0" w:color="000000"/>
              <w:bottom w:val="single" w:sz="2" w:space="0" w:color="000000"/>
            </w:tcBorders>
            <w:shd w:val="clear" w:color="auto" w:fill="FFFFFF"/>
            <w:vAlign w:val="center"/>
          </w:tcPr>
          <w:p w14:paraId="155FCDCC"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.960</w:t>
            </w:r>
          </w:p>
        </w:tc>
        <w:tc>
          <w:tcPr>
            <w:tcW w:w="1009" w:type="dxa"/>
            <w:tcBorders>
              <w:top w:val="single" w:sz="18" w:space="0" w:color="000000"/>
              <w:bottom w:val="single" w:sz="2" w:space="0" w:color="000000"/>
            </w:tcBorders>
            <w:shd w:val="clear" w:color="auto" w:fill="FFFFFF"/>
            <w:vAlign w:val="center"/>
          </w:tcPr>
          <w:p w14:paraId="1766C5EE"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18" w:space="0" w:color="000000"/>
              <w:bottom w:val="single" w:sz="2" w:space="0" w:color="000000"/>
              <w:right w:val="single" w:sz="18" w:space="0" w:color="000000"/>
            </w:tcBorders>
            <w:shd w:val="clear" w:color="auto" w:fill="FFFFFF"/>
            <w:vAlign w:val="center"/>
          </w:tcPr>
          <w:p w14:paraId="5CC4057D"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.618</w:t>
            </w:r>
          </w:p>
        </w:tc>
      </w:tr>
      <w:tr w:rsidR="00916FC9" w:rsidRPr="00534125" w14:paraId="424F560F" w14:textId="77777777" w:rsidTr="005D1E09">
        <w:trPr>
          <w:cantSplit/>
        </w:trPr>
        <w:tc>
          <w:tcPr>
            <w:tcW w:w="1501" w:type="dxa"/>
            <w:vMerge/>
            <w:tcBorders>
              <w:top w:val="single" w:sz="2" w:space="0" w:color="000000"/>
              <w:left w:val="single" w:sz="18" w:space="0" w:color="000000"/>
              <w:bottom w:val="single" w:sz="2" w:space="0" w:color="000000"/>
              <w:right w:val="single" w:sz="2" w:space="0" w:color="000000"/>
            </w:tcBorders>
            <w:shd w:val="clear" w:color="auto" w:fill="FFFFFF"/>
            <w:vAlign w:val="center"/>
          </w:tcPr>
          <w:p w14:paraId="70ECD866" w14:textId="77777777" w:rsidR="00916FC9" w:rsidRPr="00534125" w:rsidRDefault="00916FC9" w:rsidP="00916FC9">
            <w:pPr>
              <w:autoSpaceDE w:val="0"/>
              <w:autoSpaceDN w:val="0"/>
              <w:adjustRightInd w:val="0"/>
              <w:rPr>
                <w:rFonts w:ascii="Arial" w:hAnsi="Arial" w:cs="Arial"/>
                <w:color w:val="000000"/>
                <w:sz w:val="18"/>
                <w:szCs w:val="18"/>
              </w:rPr>
            </w:pPr>
          </w:p>
        </w:tc>
        <w:tc>
          <w:tcPr>
            <w:tcW w:w="1302"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4936B352" w14:textId="77777777" w:rsidR="00916FC9" w:rsidRPr="00534125" w:rsidRDefault="00916FC9"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30%</w:t>
            </w:r>
          </w:p>
        </w:tc>
        <w:tc>
          <w:tcPr>
            <w:tcW w:w="1009" w:type="dxa"/>
            <w:tcBorders>
              <w:top w:val="single" w:sz="2" w:space="0" w:color="000000"/>
              <w:left w:val="single" w:sz="18" w:space="0" w:color="000000"/>
              <w:bottom w:val="single" w:sz="2" w:space="0" w:color="000000"/>
            </w:tcBorders>
            <w:shd w:val="clear" w:color="auto" w:fill="FFFFFF"/>
            <w:vAlign w:val="center"/>
          </w:tcPr>
          <w:p w14:paraId="528A2AC7"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.353</w:t>
            </w:r>
          </w:p>
        </w:tc>
        <w:tc>
          <w:tcPr>
            <w:tcW w:w="1009" w:type="dxa"/>
            <w:tcBorders>
              <w:top w:val="single" w:sz="2" w:space="0" w:color="000000"/>
              <w:bottom w:val="single" w:sz="2" w:space="0" w:color="000000"/>
            </w:tcBorders>
            <w:shd w:val="clear" w:color="auto" w:fill="FFFFFF"/>
            <w:vAlign w:val="center"/>
          </w:tcPr>
          <w:p w14:paraId="1997F3E7"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2" w:space="0" w:color="000000"/>
              <w:bottom w:val="single" w:sz="2" w:space="0" w:color="000000"/>
            </w:tcBorders>
            <w:shd w:val="clear" w:color="auto" w:fill="FFFFFF"/>
            <w:vAlign w:val="center"/>
          </w:tcPr>
          <w:p w14:paraId="7574B610"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w:t>
            </w:r>
          </w:p>
        </w:tc>
        <w:tc>
          <w:tcPr>
            <w:tcW w:w="1009" w:type="dxa"/>
            <w:tcBorders>
              <w:top w:val="single" w:sz="2" w:space="0" w:color="000000"/>
              <w:bottom w:val="single" w:sz="2" w:space="0" w:color="000000"/>
            </w:tcBorders>
            <w:shd w:val="clear" w:color="auto" w:fill="FFFFFF"/>
            <w:vAlign w:val="center"/>
          </w:tcPr>
          <w:p w14:paraId="19797927"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.824</w:t>
            </w:r>
          </w:p>
        </w:tc>
        <w:tc>
          <w:tcPr>
            <w:tcW w:w="1009" w:type="dxa"/>
            <w:tcBorders>
              <w:top w:val="single" w:sz="2" w:space="0" w:color="000000"/>
              <w:bottom w:val="single" w:sz="2" w:space="0" w:color="000000"/>
            </w:tcBorders>
            <w:shd w:val="clear" w:color="auto" w:fill="FFFFFF"/>
            <w:vAlign w:val="center"/>
          </w:tcPr>
          <w:p w14:paraId="64299206"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2" w:space="0" w:color="000000"/>
              <w:bottom w:val="single" w:sz="2" w:space="0" w:color="000000"/>
              <w:right w:val="single" w:sz="18" w:space="0" w:color="000000"/>
            </w:tcBorders>
            <w:shd w:val="clear" w:color="auto" w:fill="FFFFFF"/>
            <w:vAlign w:val="center"/>
          </w:tcPr>
          <w:p w14:paraId="29D3ED9C"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.174</w:t>
            </w:r>
          </w:p>
        </w:tc>
      </w:tr>
      <w:tr w:rsidR="00916FC9" w:rsidRPr="00534125" w14:paraId="12FD0EDE" w14:textId="77777777" w:rsidTr="005D1E09">
        <w:trPr>
          <w:cantSplit/>
        </w:trPr>
        <w:tc>
          <w:tcPr>
            <w:tcW w:w="1501" w:type="dxa"/>
            <w:vMerge/>
            <w:tcBorders>
              <w:top w:val="single" w:sz="2" w:space="0" w:color="000000"/>
              <w:left w:val="single" w:sz="18" w:space="0" w:color="000000"/>
              <w:bottom w:val="single" w:sz="2" w:space="0" w:color="000000"/>
              <w:right w:val="single" w:sz="2" w:space="0" w:color="000000"/>
            </w:tcBorders>
            <w:shd w:val="clear" w:color="auto" w:fill="FFFFFF"/>
            <w:vAlign w:val="center"/>
          </w:tcPr>
          <w:p w14:paraId="78A555DD" w14:textId="77777777" w:rsidR="00916FC9" w:rsidRPr="00534125" w:rsidRDefault="00916FC9" w:rsidP="00916FC9">
            <w:pPr>
              <w:autoSpaceDE w:val="0"/>
              <w:autoSpaceDN w:val="0"/>
              <w:adjustRightInd w:val="0"/>
              <w:rPr>
                <w:rFonts w:ascii="Arial" w:hAnsi="Arial" w:cs="Arial"/>
                <w:color w:val="000000"/>
                <w:sz w:val="18"/>
                <w:szCs w:val="18"/>
              </w:rPr>
            </w:pPr>
          </w:p>
        </w:tc>
        <w:tc>
          <w:tcPr>
            <w:tcW w:w="1302"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79DBE602" w14:textId="77777777" w:rsidR="00916FC9" w:rsidRPr="00534125" w:rsidRDefault="00916FC9"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50%</w:t>
            </w:r>
          </w:p>
        </w:tc>
        <w:tc>
          <w:tcPr>
            <w:tcW w:w="1009" w:type="dxa"/>
            <w:tcBorders>
              <w:top w:val="single" w:sz="2" w:space="0" w:color="000000"/>
              <w:left w:val="single" w:sz="18" w:space="0" w:color="000000"/>
              <w:bottom w:val="single" w:sz="2" w:space="0" w:color="000000"/>
            </w:tcBorders>
            <w:shd w:val="clear" w:color="auto" w:fill="FFFFFF"/>
            <w:vAlign w:val="center"/>
          </w:tcPr>
          <w:p w14:paraId="0413DC22"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.219</w:t>
            </w:r>
          </w:p>
        </w:tc>
        <w:tc>
          <w:tcPr>
            <w:tcW w:w="1009" w:type="dxa"/>
            <w:tcBorders>
              <w:top w:val="single" w:sz="2" w:space="0" w:color="000000"/>
              <w:bottom w:val="single" w:sz="2" w:space="0" w:color="000000"/>
            </w:tcBorders>
            <w:shd w:val="clear" w:color="auto" w:fill="FFFFFF"/>
            <w:vAlign w:val="center"/>
          </w:tcPr>
          <w:p w14:paraId="08F0AC24"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2" w:space="0" w:color="000000"/>
              <w:bottom w:val="single" w:sz="2" w:space="0" w:color="000000"/>
            </w:tcBorders>
            <w:shd w:val="clear" w:color="auto" w:fill="FFFFFF"/>
            <w:vAlign w:val="center"/>
          </w:tcPr>
          <w:p w14:paraId="1408A5DE"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w:t>
            </w:r>
          </w:p>
        </w:tc>
        <w:tc>
          <w:tcPr>
            <w:tcW w:w="1009" w:type="dxa"/>
            <w:tcBorders>
              <w:top w:val="single" w:sz="2" w:space="0" w:color="000000"/>
              <w:bottom w:val="single" w:sz="2" w:space="0" w:color="000000"/>
            </w:tcBorders>
            <w:shd w:val="clear" w:color="auto" w:fill="FFFFFF"/>
            <w:vAlign w:val="center"/>
          </w:tcPr>
          <w:p w14:paraId="2ACFDF63"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.987</w:t>
            </w:r>
          </w:p>
        </w:tc>
        <w:tc>
          <w:tcPr>
            <w:tcW w:w="1009" w:type="dxa"/>
            <w:tcBorders>
              <w:top w:val="single" w:sz="2" w:space="0" w:color="000000"/>
              <w:bottom w:val="single" w:sz="2" w:space="0" w:color="000000"/>
            </w:tcBorders>
            <w:shd w:val="clear" w:color="auto" w:fill="FFFFFF"/>
            <w:vAlign w:val="center"/>
          </w:tcPr>
          <w:p w14:paraId="03B9931D"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2" w:space="0" w:color="000000"/>
              <w:bottom w:val="single" w:sz="2" w:space="0" w:color="000000"/>
              <w:right w:val="single" w:sz="18" w:space="0" w:color="000000"/>
            </w:tcBorders>
            <w:shd w:val="clear" w:color="auto" w:fill="FFFFFF"/>
            <w:vAlign w:val="center"/>
          </w:tcPr>
          <w:p w14:paraId="014D7137"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.780</w:t>
            </w:r>
          </w:p>
        </w:tc>
      </w:tr>
      <w:tr w:rsidR="00916FC9" w:rsidRPr="00534125" w14:paraId="5A104BB7" w14:textId="77777777" w:rsidTr="005D1E09">
        <w:trPr>
          <w:cantSplit/>
        </w:trPr>
        <w:tc>
          <w:tcPr>
            <w:tcW w:w="1501" w:type="dxa"/>
            <w:vMerge/>
            <w:tcBorders>
              <w:top w:val="single" w:sz="2" w:space="0" w:color="000000"/>
              <w:left w:val="single" w:sz="18" w:space="0" w:color="000000"/>
              <w:bottom w:val="single" w:sz="2" w:space="0" w:color="000000"/>
              <w:right w:val="single" w:sz="2" w:space="0" w:color="000000"/>
            </w:tcBorders>
            <w:shd w:val="clear" w:color="auto" w:fill="FFFFFF"/>
            <w:vAlign w:val="center"/>
          </w:tcPr>
          <w:p w14:paraId="113023DC" w14:textId="77777777" w:rsidR="00916FC9" w:rsidRPr="00534125" w:rsidRDefault="00916FC9" w:rsidP="00916FC9">
            <w:pPr>
              <w:autoSpaceDE w:val="0"/>
              <w:autoSpaceDN w:val="0"/>
              <w:adjustRightInd w:val="0"/>
              <w:rPr>
                <w:rFonts w:ascii="Arial" w:hAnsi="Arial" w:cs="Arial"/>
                <w:color w:val="000000"/>
                <w:sz w:val="18"/>
                <w:szCs w:val="18"/>
              </w:rPr>
            </w:pPr>
          </w:p>
        </w:tc>
        <w:tc>
          <w:tcPr>
            <w:tcW w:w="1302"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7EDC594A" w14:textId="77777777" w:rsidR="00916FC9" w:rsidRPr="00534125" w:rsidRDefault="00916FC9"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70%</w:t>
            </w:r>
          </w:p>
        </w:tc>
        <w:tc>
          <w:tcPr>
            <w:tcW w:w="1009" w:type="dxa"/>
            <w:tcBorders>
              <w:top w:val="single" w:sz="2" w:space="0" w:color="000000"/>
              <w:left w:val="single" w:sz="18" w:space="0" w:color="000000"/>
              <w:bottom w:val="single" w:sz="2" w:space="0" w:color="000000"/>
            </w:tcBorders>
            <w:shd w:val="clear" w:color="auto" w:fill="FFFFFF"/>
            <w:vAlign w:val="center"/>
          </w:tcPr>
          <w:p w14:paraId="665A7470"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.204</w:t>
            </w:r>
          </w:p>
        </w:tc>
        <w:tc>
          <w:tcPr>
            <w:tcW w:w="1009" w:type="dxa"/>
            <w:tcBorders>
              <w:top w:val="single" w:sz="2" w:space="0" w:color="000000"/>
              <w:bottom w:val="single" w:sz="2" w:space="0" w:color="000000"/>
            </w:tcBorders>
            <w:shd w:val="clear" w:color="auto" w:fill="FFFFFF"/>
            <w:vAlign w:val="center"/>
          </w:tcPr>
          <w:p w14:paraId="3731DB5C"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2" w:space="0" w:color="000000"/>
              <w:bottom w:val="single" w:sz="2" w:space="0" w:color="000000"/>
            </w:tcBorders>
            <w:shd w:val="clear" w:color="auto" w:fill="FFFFFF"/>
            <w:vAlign w:val="center"/>
          </w:tcPr>
          <w:p w14:paraId="0EB916C4"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w:t>
            </w:r>
          </w:p>
        </w:tc>
        <w:tc>
          <w:tcPr>
            <w:tcW w:w="1009" w:type="dxa"/>
            <w:tcBorders>
              <w:top w:val="single" w:sz="2" w:space="0" w:color="000000"/>
              <w:bottom w:val="single" w:sz="2" w:space="0" w:color="000000"/>
            </w:tcBorders>
            <w:shd w:val="clear" w:color="auto" w:fill="FFFFFF"/>
            <w:vAlign w:val="center"/>
          </w:tcPr>
          <w:p w14:paraId="6DAB1579"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.993</w:t>
            </w:r>
          </w:p>
        </w:tc>
        <w:tc>
          <w:tcPr>
            <w:tcW w:w="1009" w:type="dxa"/>
            <w:tcBorders>
              <w:top w:val="single" w:sz="2" w:space="0" w:color="000000"/>
              <w:bottom w:val="single" w:sz="2" w:space="0" w:color="000000"/>
            </w:tcBorders>
            <w:shd w:val="clear" w:color="auto" w:fill="FFFFFF"/>
            <w:vAlign w:val="center"/>
          </w:tcPr>
          <w:p w14:paraId="5763AC9B"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2" w:space="0" w:color="000000"/>
              <w:bottom w:val="single" w:sz="2" w:space="0" w:color="000000"/>
              <w:right w:val="single" w:sz="18" w:space="0" w:color="000000"/>
            </w:tcBorders>
            <w:shd w:val="clear" w:color="auto" w:fill="FFFFFF"/>
            <w:vAlign w:val="center"/>
          </w:tcPr>
          <w:p w14:paraId="25E194A5"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.843</w:t>
            </w:r>
          </w:p>
        </w:tc>
      </w:tr>
      <w:tr w:rsidR="00916FC9" w:rsidRPr="00534125" w14:paraId="729458F0" w14:textId="77777777" w:rsidTr="005D1E09">
        <w:trPr>
          <w:cantSplit/>
        </w:trPr>
        <w:tc>
          <w:tcPr>
            <w:tcW w:w="1501" w:type="dxa"/>
            <w:vMerge/>
            <w:tcBorders>
              <w:top w:val="single" w:sz="2" w:space="0" w:color="000000"/>
              <w:left w:val="single" w:sz="18" w:space="0" w:color="000000"/>
              <w:bottom w:val="single" w:sz="18" w:space="0" w:color="000000"/>
              <w:right w:val="single" w:sz="2" w:space="0" w:color="000000"/>
            </w:tcBorders>
            <w:shd w:val="clear" w:color="auto" w:fill="FFFFFF"/>
            <w:vAlign w:val="center"/>
          </w:tcPr>
          <w:p w14:paraId="3E359A26" w14:textId="77777777" w:rsidR="00916FC9" w:rsidRPr="00534125" w:rsidRDefault="00916FC9" w:rsidP="00916FC9">
            <w:pPr>
              <w:autoSpaceDE w:val="0"/>
              <w:autoSpaceDN w:val="0"/>
              <w:adjustRightInd w:val="0"/>
              <w:rPr>
                <w:rFonts w:ascii="Arial" w:hAnsi="Arial" w:cs="Arial"/>
                <w:color w:val="000000"/>
                <w:sz w:val="18"/>
                <w:szCs w:val="18"/>
              </w:rPr>
            </w:pPr>
          </w:p>
        </w:tc>
        <w:tc>
          <w:tcPr>
            <w:tcW w:w="1302" w:type="dxa"/>
            <w:tcBorders>
              <w:top w:val="single" w:sz="2" w:space="0" w:color="000000"/>
              <w:left w:val="single" w:sz="2" w:space="0" w:color="000000"/>
              <w:bottom w:val="single" w:sz="18" w:space="0" w:color="000000"/>
              <w:right w:val="single" w:sz="18" w:space="0" w:color="000000"/>
            </w:tcBorders>
            <w:shd w:val="clear" w:color="auto" w:fill="FFFFFF"/>
            <w:vAlign w:val="center"/>
          </w:tcPr>
          <w:p w14:paraId="29678883" w14:textId="77777777" w:rsidR="00916FC9" w:rsidRPr="00534125" w:rsidRDefault="00916FC9"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90%</w:t>
            </w:r>
          </w:p>
        </w:tc>
        <w:tc>
          <w:tcPr>
            <w:tcW w:w="1009" w:type="dxa"/>
            <w:tcBorders>
              <w:top w:val="single" w:sz="2" w:space="0" w:color="000000"/>
              <w:left w:val="single" w:sz="18" w:space="0" w:color="000000"/>
              <w:bottom w:val="single" w:sz="18" w:space="0" w:color="000000"/>
            </w:tcBorders>
            <w:shd w:val="clear" w:color="auto" w:fill="FFFFFF"/>
            <w:vAlign w:val="center"/>
          </w:tcPr>
          <w:p w14:paraId="03ECC1DD"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.253</w:t>
            </w:r>
          </w:p>
        </w:tc>
        <w:tc>
          <w:tcPr>
            <w:tcW w:w="1009" w:type="dxa"/>
            <w:tcBorders>
              <w:top w:val="single" w:sz="2" w:space="0" w:color="000000"/>
              <w:bottom w:val="single" w:sz="18" w:space="0" w:color="000000"/>
            </w:tcBorders>
            <w:shd w:val="clear" w:color="auto" w:fill="FFFFFF"/>
            <w:vAlign w:val="center"/>
          </w:tcPr>
          <w:p w14:paraId="2CD5FE92"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2" w:space="0" w:color="000000"/>
              <w:bottom w:val="single" w:sz="18" w:space="0" w:color="000000"/>
            </w:tcBorders>
            <w:shd w:val="clear" w:color="auto" w:fill="FFFFFF"/>
            <w:vAlign w:val="center"/>
          </w:tcPr>
          <w:p w14:paraId="2894053A"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w:t>
            </w:r>
          </w:p>
        </w:tc>
        <w:tc>
          <w:tcPr>
            <w:tcW w:w="1009" w:type="dxa"/>
            <w:tcBorders>
              <w:top w:val="single" w:sz="2" w:space="0" w:color="000000"/>
              <w:bottom w:val="single" w:sz="18" w:space="0" w:color="000000"/>
            </w:tcBorders>
            <w:shd w:val="clear" w:color="auto" w:fill="FFFFFF"/>
            <w:vAlign w:val="center"/>
          </w:tcPr>
          <w:p w14:paraId="519941E9"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.964</w:t>
            </w:r>
          </w:p>
        </w:tc>
        <w:tc>
          <w:tcPr>
            <w:tcW w:w="1009" w:type="dxa"/>
            <w:tcBorders>
              <w:top w:val="single" w:sz="2" w:space="0" w:color="000000"/>
              <w:bottom w:val="single" w:sz="18" w:space="0" w:color="000000"/>
            </w:tcBorders>
            <w:shd w:val="clear" w:color="auto" w:fill="FFFFFF"/>
            <w:vAlign w:val="center"/>
          </w:tcPr>
          <w:p w14:paraId="7F825830"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2" w:space="0" w:color="000000"/>
              <w:bottom w:val="single" w:sz="18" w:space="0" w:color="000000"/>
              <w:right w:val="single" w:sz="18" w:space="0" w:color="000000"/>
            </w:tcBorders>
            <w:shd w:val="clear" w:color="auto" w:fill="FFFFFF"/>
            <w:vAlign w:val="center"/>
          </w:tcPr>
          <w:p w14:paraId="467E33C1"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.637</w:t>
            </w:r>
          </w:p>
        </w:tc>
      </w:tr>
      <w:tr w:rsidR="00916FC9" w:rsidRPr="00534125" w14:paraId="0733EDBB" w14:textId="77777777" w:rsidTr="005D1E09">
        <w:trPr>
          <w:cantSplit/>
        </w:trPr>
        <w:tc>
          <w:tcPr>
            <w:tcW w:w="1501" w:type="dxa"/>
            <w:vMerge w:val="restart"/>
            <w:tcBorders>
              <w:top w:val="single" w:sz="18" w:space="0" w:color="000000"/>
              <w:left w:val="single" w:sz="18" w:space="0" w:color="000000"/>
              <w:bottom w:val="single" w:sz="2" w:space="0" w:color="000000"/>
              <w:right w:val="single" w:sz="2" w:space="0" w:color="000000"/>
            </w:tcBorders>
            <w:shd w:val="clear" w:color="auto" w:fill="FFFFFF"/>
            <w:vAlign w:val="center"/>
          </w:tcPr>
          <w:p w14:paraId="4024E99F" w14:textId="77777777" w:rsidR="00916FC9" w:rsidRPr="00534125" w:rsidRDefault="00916FC9" w:rsidP="00916FC9">
            <w:pPr>
              <w:autoSpaceDE w:val="0"/>
              <w:autoSpaceDN w:val="0"/>
              <w:adjustRightInd w:val="0"/>
              <w:spacing w:line="320" w:lineRule="atLeast"/>
              <w:ind w:left="60" w:right="60"/>
              <w:rPr>
                <w:rFonts w:ascii="Arial" w:hAnsi="Arial" w:cs="Arial"/>
                <w:i/>
                <w:color w:val="000000"/>
                <w:sz w:val="18"/>
                <w:szCs w:val="18"/>
              </w:rPr>
            </w:pPr>
            <w:r w:rsidRPr="00534125">
              <w:rPr>
                <w:rFonts w:ascii="Arial" w:hAnsi="Arial" w:cs="Arial"/>
                <w:i/>
                <w:color w:val="000000"/>
                <w:sz w:val="18"/>
                <w:szCs w:val="18"/>
              </w:rPr>
              <w:t>S. epidermidis</w:t>
            </w:r>
          </w:p>
        </w:tc>
        <w:tc>
          <w:tcPr>
            <w:tcW w:w="1302" w:type="dxa"/>
            <w:tcBorders>
              <w:top w:val="single" w:sz="18" w:space="0" w:color="000000"/>
              <w:left w:val="single" w:sz="2" w:space="0" w:color="000000"/>
              <w:bottom w:val="single" w:sz="2" w:space="0" w:color="000000"/>
              <w:right w:val="single" w:sz="18" w:space="0" w:color="000000"/>
            </w:tcBorders>
            <w:shd w:val="clear" w:color="auto" w:fill="FFFFFF"/>
            <w:vAlign w:val="center"/>
          </w:tcPr>
          <w:p w14:paraId="63234B1B" w14:textId="77777777" w:rsidR="00916FC9" w:rsidRPr="00534125" w:rsidRDefault="00916FC9"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10%</w:t>
            </w:r>
          </w:p>
        </w:tc>
        <w:tc>
          <w:tcPr>
            <w:tcW w:w="1009" w:type="dxa"/>
            <w:tcBorders>
              <w:top w:val="single" w:sz="18" w:space="0" w:color="000000"/>
              <w:left w:val="single" w:sz="18" w:space="0" w:color="000000"/>
              <w:bottom w:val="single" w:sz="2" w:space="0" w:color="000000"/>
            </w:tcBorders>
            <w:shd w:val="clear" w:color="auto" w:fill="FFFFFF"/>
            <w:vAlign w:val="center"/>
          </w:tcPr>
          <w:p w14:paraId="5C053C8C"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.247</w:t>
            </w:r>
          </w:p>
        </w:tc>
        <w:tc>
          <w:tcPr>
            <w:tcW w:w="1009" w:type="dxa"/>
            <w:tcBorders>
              <w:top w:val="single" w:sz="18" w:space="0" w:color="000000"/>
              <w:bottom w:val="single" w:sz="2" w:space="0" w:color="000000"/>
            </w:tcBorders>
            <w:shd w:val="clear" w:color="auto" w:fill="FFFFFF"/>
            <w:vAlign w:val="center"/>
          </w:tcPr>
          <w:p w14:paraId="4FF0BCB9"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18" w:space="0" w:color="000000"/>
              <w:bottom w:val="single" w:sz="2" w:space="0" w:color="000000"/>
            </w:tcBorders>
            <w:shd w:val="clear" w:color="auto" w:fill="FFFFFF"/>
            <w:vAlign w:val="center"/>
          </w:tcPr>
          <w:p w14:paraId="6184D454"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w:t>
            </w:r>
          </w:p>
        </w:tc>
        <w:tc>
          <w:tcPr>
            <w:tcW w:w="1009" w:type="dxa"/>
            <w:tcBorders>
              <w:top w:val="single" w:sz="18" w:space="0" w:color="000000"/>
              <w:bottom w:val="single" w:sz="2" w:space="0" w:color="000000"/>
            </w:tcBorders>
            <w:shd w:val="clear" w:color="auto" w:fill="FFFFFF"/>
            <w:vAlign w:val="center"/>
          </w:tcPr>
          <w:p w14:paraId="3FD29386"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.969</w:t>
            </w:r>
          </w:p>
        </w:tc>
        <w:tc>
          <w:tcPr>
            <w:tcW w:w="1009" w:type="dxa"/>
            <w:tcBorders>
              <w:top w:val="single" w:sz="18" w:space="0" w:color="000000"/>
              <w:bottom w:val="single" w:sz="2" w:space="0" w:color="000000"/>
            </w:tcBorders>
            <w:shd w:val="clear" w:color="auto" w:fill="FFFFFF"/>
            <w:vAlign w:val="center"/>
          </w:tcPr>
          <w:p w14:paraId="0C7262EF"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18" w:space="0" w:color="000000"/>
              <w:bottom w:val="single" w:sz="2" w:space="0" w:color="000000"/>
              <w:right w:val="single" w:sz="18" w:space="0" w:color="000000"/>
            </w:tcBorders>
            <w:shd w:val="clear" w:color="auto" w:fill="FFFFFF"/>
            <w:vAlign w:val="center"/>
          </w:tcPr>
          <w:p w14:paraId="1B4A29D7"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.661</w:t>
            </w:r>
          </w:p>
        </w:tc>
      </w:tr>
      <w:tr w:rsidR="00916FC9" w:rsidRPr="00534125" w14:paraId="7C91DAAC" w14:textId="77777777" w:rsidTr="005D1E09">
        <w:trPr>
          <w:cantSplit/>
        </w:trPr>
        <w:tc>
          <w:tcPr>
            <w:tcW w:w="1501" w:type="dxa"/>
            <w:vMerge/>
            <w:tcBorders>
              <w:top w:val="single" w:sz="2" w:space="0" w:color="000000"/>
              <w:left w:val="single" w:sz="18" w:space="0" w:color="000000"/>
              <w:bottom w:val="single" w:sz="2" w:space="0" w:color="000000"/>
              <w:right w:val="single" w:sz="2" w:space="0" w:color="000000"/>
            </w:tcBorders>
            <w:shd w:val="clear" w:color="auto" w:fill="FFFFFF"/>
            <w:vAlign w:val="center"/>
          </w:tcPr>
          <w:p w14:paraId="6E33E37E" w14:textId="77777777" w:rsidR="00916FC9" w:rsidRPr="00534125" w:rsidRDefault="00916FC9" w:rsidP="00916FC9">
            <w:pPr>
              <w:autoSpaceDE w:val="0"/>
              <w:autoSpaceDN w:val="0"/>
              <w:adjustRightInd w:val="0"/>
              <w:rPr>
                <w:rFonts w:ascii="Arial" w:hAnsi="Arial" w:cs="Arial"/>
                <w:color w:val="000000"/>
                <w:sz w:val="18"/>
                <w:szCs w:val="18"/>
              </w:rPr>
            </w:pPr>
          </w:p>
        </w:tc>
        <w:tc>
          <w:tcPr>
            <w:tcW w:w="1302"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57AB3A54" w14:textId="77777777" w:rsidR="00916FC9" w:rsidRPr="00534125" w:rsidRDefault="00916FC9"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30%</w:t>
            </w:r>
          </w:p>
        </w:tc>
        <w:tc>
          <w:tcPr>
            <w:tcW w:w="1009" w:type="dxa"/>
            <w:tcBorders>
              <w:top w:val="single" w:sz="2" w:space="0" w:color="000000"/>
              <w:left w:val="single" w:sz="18" w:space="0" w:color="000000"/>
              <w:bottom w:val="single" w:sz="2" w:space="0" w:color="000000"/>
            </w:tcBorders>
            <w:shd w:val="clear" w:color="auto" w:fill="FFFFFF"/>
            <w:vAlign w:val="center"/>
          </w:tcPr>
          <w:p w14:paraId="5EE99589"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.292</w:t>
            </w:r>
          </w:p>
        </w:tc>
        <w:tc>
          <w:tcPr>
            <w:tcW w:w="1009" w:type="dxa"/>
            <w:tcBorders>
              <w:top w:val="single" w:sz="2" w:space="0" w:color="000000"/>
              <w:bottom w:val="single" w:sz="2" w:space="0" w:color="000000"/>
            </w:tcBorders>
            <w:shd w:val="clear" w:color="auto" w:fill="FFFFFF"/>
            <w:vAlign w:val="center"/>
          </w:tcPr>
          <w:p w14:paraId="421A8DA0"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2" w:space="0" w:color="000000"/>
              <w:bottom w:val="single" w:sz="2" w:space="0" w:color="000000"/>
            </w:tcBorders>
            <w:shd w:val="clear" w:color="auto" w:fill="FFFFFF"/>
            <w:vAlign w:val="center"/>
          </w:tcPr>
          <w:p w14:paraId="0FB7F956"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w:t>
            </w:r>
          </w:p>
        </w:tc>
        <w:tc>
          <w:tcPr>
            <w:tcW w:w="1009" w:type="dxa"/>
            <w:tcBorders>
              <w:top w:val="single" w:sz="2" w:space="0" w:color="000000"/>
              <w:bottom w:val="single" w:sz="2" w:space="0" w:color="000000"/>
            </w:tcBorders>
            <w:shd w:val="clear" w:color="auto" w:fill="FFFFFF"/>
            <w:vAlign w:val="center"/>
          </w:tcPr>
          <w:p w14:paraId="1FE5134A"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.923</w:t>
            </w:r>
          </w:p>
        </w:tc>
        <w:tc>
          <w:tcPr>
            <w:tcW w:w="1009" w:type="dxa"/>
            <w:tcBorders>
              <w:top w:val="single" w:sz="2" w:space="0" w:color="000000"/>
              <w:bottom w:val="single" w:sz="2" w:space="0" w:color="000000"/>
            </w:tcBorders>
            <w:shd w:val="clear" w:color="auto" w:fill="FFFFFF"/>
            <w:vAlign w:val="center"/>
          </w:tcPr>
          <w:p w14:paraId="3221B674"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2" w:space="0" w:color="000000"/>
              <w:bottom w:val="single" w:sz="2" w:space="0" w:color="000000"/>
              <w:right w:val="single" w:sz="18" w:space="0" w:color="000000"/>
            </w:tcBorders>
            <w:shd w:val="clear" w:color="auto" w:fill="FFFFFF"/>
            <w:vAlign w:val="center"/>
          </w:tcPr>
          <w:p w14:paraId="52615F4C"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.463</w:t>
            </w:r>
          </w:p>
        </w:tc>
      </w:tr>
      <w:tr w:rsidR="00916FC9" w:rsidRPr="00534125" w14:paraId="1AE25F80" w14:textId="77777777" w:rsidTr="005D1E09">
        <w:trPr>
          <w:cantSplit/>
        </w:trPr>
        <w:tc>
          <w:tcPr>
            <w:tcW w:w="1501" w:type="dxa"/>
            <w:vMerge/>
            <w:tcBorders>
              <w:top w:val="single" w:sz="2" w:space="0" w:color="000000"/>
              <w:left w:val="single" w:sz="18" w:space="0" w:color="000000"/>
              <w:bottom w:val="single" w:sz="2" w:space="0" w:color="000000"/>
              <w:right w:val="single" w:sz="2" w:space="0" w:color="000000"/>
            </w:tcBorders>
            <w:shd w:val="clear" w:color="auto" w:fill="FFFFFF"/>
            <w:vAlign w:val="center"/>
          </w:tcPr>
          <w:p w14:paraId="027EE030" w14:textId="77777777" w:rsidR="00916FC9" w:rsidRPr="00534125" w:rsidRDefault="00916FC9" w:rsidP="00916FC9">
            <w:pPr>
              <w:autoSpaceDE w:val="0"/>
              <w:autoSpaceDN w:val="0"/>
              <w:adjustRightInd w:val="0"/>
              <w:rPr>
                <w:rFonts w:ascii="Arial" w:hAnsi="Arial" w:cs="Arial"/>
                <w:color w:val="000000"/>
                <w:sz w:val="18"/>
                <w:szCs w:val="18"/>
              </w:rPr>
            </w:pPr>
          </w:p>
        </w:tc>
        <w:tc>
          <w:tcPr>
            <w:tcW w:w="1302"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586B53E6" w14:textId="77777777" w:rsidR="00916FC9" w:rsidRPr="00534125" w:rsidRDefault="00916FC9"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50%</w:t>
            </w:r>
          </w:p>
        </w:tc>
        <w:tc>
          <w:tcPr>
            <w:tcW w:w="1009" w:type="dxa"/>
            <w:tcBorders>
              <w:top w:val="single" w:sz="2" w:space="0" w:color="000000"/>
              <w:left w:val="single" w:sz="18" w:space="0" w:color="000000"/>
              <w:bottom w:val="single" w:sz="2" w:space="0" w:color="000000"/>
            </w:tcBorders>
            <w:shd w:val="clear" w:color="auto" w:fill="FFFFFF"/>
            <w:vAlign w:val="center"/>
          </w:tcPr>
          <w:p w14:paraId="287E7CD2"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.276</w:t>
            </w:r>
          </w:p>
        </w:tc>
        <w:tc>
          <w:tcPr>
            <w:tcW w:w="1009" w:type="dxa"/>
            <w:tcBorders>
              <w:top w:val="single" w:sz="2" w:space="0" w:color="000000"/>
              <w:bottom w:val="single" w:sz="2" w:space="0" w:color="000000"/>
            </w:tcBorders>
            <w:shd w:val="clear" w:color="auto" w:fill="FFFFFF"/>
            <w:vAlign w:val="center"/>
          </w:tcPr>
          <w:p w14:paraId="17873BBD"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2" w:space="0" w:color="000000"/>
              <w:bottom w:val="single" w:sz="2" w:space="0" w:color="000000"/>
            </w:tcBorders>
            <w:shd w:val="clear" w:color="auto" w:fill="FFFFFF"/>
            <w:vAlign w:val="center"/>
          </w:tcPr>
          <w:p w14:paraId="3A0B8505"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w:t>
            </w:r>
          </w:p>
        </w:tc>
        <w:tc>
          <w:tcPr>
            <w:tcW w:w="1009" w:type="dxa"/>
            <w:tcBorders>
              <w:top w:val="single" w:sz="2" w:space="0" w:color="000000"/>
              <w:bottom w:val="single" w:sz="2" w:space="0" w:color="000000"/>
            </w:tcBorders>
            <w:shd w:val="clear" w:color="auto" w:fill="FFFFFF"/>
            <w:vAlign w:val="center"/>
          </w:tcPr>
          <w:p w14:paraId="66FAF5F8"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.942</w:t>
            </w:r>
          </w:p>
        </w:tc>
        <w:tc>
          <w:tcPr>
            <w:tcW w:w="1009" w:type="dxa"/>
            <w:tcBorders>
              <w:top w:val="single" w:sz="2" w:space="0" w:color="000000"/>
              <w:bottom w:val="single" w:sz="2" w:space="0" w:color="000000"/>
            </w:tcBorders>
            <w:shd w:val="clear" w:color="auto" w:fill="FFFFFF"/>
            <w:vAlign w:val="center"/>
          </w:tcPr>
          <w:p w14:paraId="44BB0D2D"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2" w:space="0" w:color="000000"/>
              <w:bottom w:val="single" w:sz="2" w:space="0" w:color="000000"/>
              <w:right w:val="single" w:sz="18" w:space="0" w:color="000000"/>
            </w:tcBorders>
            <w:shd w:val="clear" w:color="auto" w:fill="FFFFFF"/>
            <w:vAlign w:val="center"/>
          </w:tcPr>
          <w:p w14:paraId="56F54845"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.537</w:t>
            </w:r>
          </w:p>
        </w:tc>
      </w:tr>
      <w:tr w:rsidR="00916FC9" w:rsidRPr="00534125" w14:paraId="2A0887F3" w14:textId="77777777" w:rsidTr="005D1E09">
        <w:trPr>
          <w:cantSplit/>
        </w:trPr>
        <w:tc>
          <w:tcPr>
            <w:tcW w:w="1501" w:type="dxa"/>
            <w:vMerge/>
            <w:tcBorders>
              <w:top w:val="single" w:sz="2" w:space="0" w:color="000000"/>
              <w:left w:val="single" w:sz="18" w:space="0" w:color="000000"/>
              <w:bottom w:val="single" w:sz="2" w:space="0" w:color="000000"/>
              <w:right w:val="single" w:sz="2" w:space="0" w:color="000000"/>
            </w:tcBorders>
            <w:shd w:val="clear" w:color="auto" w:fill="FFFFFF"/>
            <w:vAlign w:val="center"/>
          </w:tcPr>
          <w:p w14:paraId="79768292" w14:textId="77777777" w:rsidR="00916FC9" w:rsidRPr="00534125" w:rsidRDefault="00916FC9" w:rsidP="00916FC9">
            <w:pPr>
              <w:autoSpaceDE w:val="0"/>
              <w:autoSpaceDN w:val="0"/>
              <w:adjustRightInd w:val="0"/>
              <w:rPr>
                <w:rFonts w:ascii="Arial" w:hAnsi="Arial" w:cs="Arial"/>
                <w:color w:val="000000"/>
                <w:sz w:val="18"/>
                <w:szCs w:val="18"/>
              </w:rPr>
            </w:pPr>
          </w:p>
        </w:tc>
        <w:tc>
          <w:tcPr>
            <w:tcW w:w="1302"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527C0968" w14:textId="77777777" w:rsidR="00916FC9" w:rsidRPr="00534125" w:rsidRDefault="00916FC9"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70%</w:t>
            </w:r>
          </w:p>
        </w:tc>
        <w:tc>
          <w:tcPr>
            <w:tcW w:w="1009" w:type="dxa"/>
            <w:tcBorders>
              <w:top w:val="single" w:sz="2" w:space="0" w:color="000000"/>
              <w:left w:val="single" w:sz="18" w:space="0" w:color="000000"/>
              <w:bottom w:val="single" w:sz="2" w:space="0" w:color="000000"/>
            </w:tcBorders>
            <w:shd w:val="clear" w:color="auto" w:fill="FFFFFF"/>
            <w:vAlign w:val="center"/>
          </w:tcPr>
          <w:p w14:paraId="7B81CA0C"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.175</w:t>
            </w:r>
          </w:p>
        </w:tc>
        <w:tc>
          <w:tcPr>
            <w:tcW w:w="1009" w:type="dxa"/>
            <w:tcBorders>
              <w:top w:val="single" w:sz="2" w:space="0" w:color="000000"/>
              <w:bottom w:val="single" w:sz="2" w:space="0" w:color="000000"/>
            </w:tcBorders>
            <w:shd w:val="clear" w:color="auto" w:fill="FFFFFF"/>
            <w:vAlign w:val="center"/>
          </w:tcPr>
          <w:p w14:paraId="3D312472"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2" w:space="0" w:color="000000"/>
              <w:bottom w:val="single" w:sz="2" w:space="0" w:color="000000"/>
            </w:tcBorders>
            <w:shd w:val="clear" w:color="auto" w:fill="FFFFFF"/>
            <w:vAlign w:val="center"/>
          </w:tcPr>
          <w:p w14:paraId="21500D72"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w:t>
            </w:r>
          </w:p>
        </w:tc>
        <w:tc>
          <w:tcPr>
            <w:tcW w:w="1009" w:type="dxa"/>
            <w:tcBorders>
              <w:top w:val="single" w:sz="2" w:space="0" w:color="000000"/>
              <w:bottom w:val="single" w:sz="2" w:space="0" w:color="000000"/>
            </w:tcBorders>
            <w:shd w:val="clear" w:color="auto" w:fill="FFFFFF"/>
            <w:vAlign w:val="center"/>
          </w:tcPr>
          <w:p w14:paraId="172094B3"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1.000</w:t>
            </w:r>
          </w:p>
        </w:tc>
        <w:tc>
          <w:tcPr>
            <w:tcW w:w="1009" w:type="dxa"/>
            <w:tcBorders>
              <w:top w:val="single" w:sz="2" w:space="0" w:color="000000"/>
              <w:bottom w:val="single" w:sz="2" w:space="0" w:color="000000"/>
            </w:tcBorders>
            <w:shd w:val="clear" w:color="auto" w:fill="FFFFFF"/>
            <w:vAlign w:val="center"/>
          </w:tcPr>
          <w:p w14:paraId="57F5590A"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2" w:space="0" w:color="000000"/>
              <w:bottom w:val="single" w:sz="2" w:space="0" w:color="000000"/>
              <w:right w:val="single" w:sz="18" w:space="0" w:color="000000"/>
            </w:tcBorders>
            <w:shd w:val="clear" w:color="auto" w:fill="FFFFFF"/>
            <w:vAlign w:val="center"/>
          </w:tcPr>
          <w:p w14:paraId="7A65AF71"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1.000</w:t>
            </w:r>
          </w:p>
        </w:tc>
      </w:tr>
      <w:tr w:rsidR="00916FC9" w:rsidRPr="00534125" w14:paraId="41C80037" w14:textId="77777777" w:rsidTr="005D1E09">
        <w:trPr>
          <w:cantSplit/>
        </w:trPr>
        <w:tc>
          <w:tcPr>
            <w:tcW w:w="1501" w:type="dxa"/>
            <w:vMerge/>
            <w:tcBorders>
              <w:top w:val="single" w:sz="2" w:space="0" w:color="000000"/>
              <w:left w:val="single" w:sz="18" w:space="0" w:color="000000"/>
              <w:bottom w:val="single" w:sz="18" w:space="0" w:color="000000"/>
              <w:right w:val="single" w:sz="2" w:space="0" w:color="000000"/>
            </w:tcBorders>
            <w:shd w:val="clear" w:color="auto" w:fill="FFFFFF"/>
            <w:vAlign w:val="center"/>
          </w:tcPr>
          <w:p w14:paraId="24543F89" w14:textId="77777777" w:rsidR="00916FC9" w:rsidRPr="00534125" w:rsidRDefault="00916FC9" w:rsidP="00916FC9">
            <w:pPr>
              <w:autoSpaceDE w:val="0"/>
              <w:autoSpaceDN w:val="0"/>
              <w:adjustRightInd w:val="0"/>
              <w:rPr>
                <w:rFonts w:ascii="Arial" w:hAnsi="Arial" w:cs="Arial"/>
                <w:color w:val="000000"/>
                <w:sz w:val="18"/>
                <w:szCs w:val="18"/>
              </w:rPr>
            </w:pPr>
          </w:p>
        </w:tc>
        <w:tc>
          <w:tcPr>
            <w:tcW w:w="1302" w:type="dxa"/>
            <w:tcBorders>
              <w:top w:val="single" w:sz="2" w:space="0" w:color="000000"/>
              <w:left w:val="single" w:sz="2" w:space="0" w:color="000000"/>
              <w:bottom w:val="single" w:sz="18" w:space="0" w:color="000000"/>
              <w:right w:val="single" w:sz="18" w:space="0" w:color="000000"/>
            </w:tcBorders>
            <w:shd w:val="clear" w:color="auto" w:fill="FFFFFF"/>
            <w:vAlign w:val="center"/>
          </w:tcPr>
          <w:p w14:paraId="4F161E78" w14:textId="77777777" w:rsidR="00916FC9" w:rsidRPr="00534125" w:rsidRDefault="00916FC9"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90%</w:t>
            </w:r>
          </w:p>
        </w:tc>
        <w:tc>
          <w:tcPr>
            <w:tcW w:w="1009" w:type="dxa"/>
            <w:tcBorders>
              <w:top w:val="single" w:sz="2" w:space="0" w:color="000000"/>
              <w:left w:val="single" w:sz="18" w:space="0" w:color="000000"/>
              <w:bottom w:val="single" w:sz="18" w:space="0" w:color="000000"/>
            </w:tcBorders>
            <w:shd w:val="clear" w:color="auto" w:fill="FFFFFF"/>
            <w:vAlign w:val="center"/>
          </w:tcPr>
          <w:p w14:paraId="1E9BC82C"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.292</w:t>
            </w:r>
          </w:p>
        </w:tc>
        <w:tc>
          <w:tcPr>
            <w:tcW w:w="1009" w:type="dxa"/>
            <w:tcBorders>
              <w:top w:val="single" w:sz="2" w:space="0" w:color="000000"/>
              <w:bottom w:val="single" w:sz="18" w:space="0" w:color="000000"/>
            </w:tcBorders>
            <w:shd w:val="clear" w:color="auto" w:fill="FFFFFF"/>
            <w:vAlign w:val="center"/>
          </w:tcPr>
          <w:p w14:paraId="595B0D02"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2" w:space="0" w:color="000000"/>
              <w:bottom w:val="single" w:sz="18" w:space="0" w:color="000000"/>
            </w:tcBorders>
            <w:shd w:val="clear" w:color="auto" w:fill="FFFFFF"/>
            <w:vAlign w:val="center"/>
          </w:tcPr>
          <w:p w14:paraId="150EFB71"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w:t>
            </w:r>
          </w:p>
        </w:tc>
        <w:tc>
          <w:tcPr>
            <w:tcW w:w="1009" w:type="dxa"/>
            <w:tcBorders>
              <w:top w:val="single" w:sz="2" w:space="0" w:color="000000"/>
              <w:bottom w:val="single" w:sz="18" w:space="0" w:color="000000"/>
            </w:tcBorders>
            <w:shd w:val="clear" w:color="auto" w:fill="FFFFFF"/>
            <w:vAlign w:val="center"/>
          </w:tcPr>
          <w:p w14:paraId="7AD0DF3C"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.923</w:t>
            </w:r>
          </w:p>
        </w:tc>
        <w:tc>
          <w:tcPr>
            <w:tcW w:w="1009" w:type="dxa"/>
            <w:tcBorders>
              <w:top w:val="single" w:sz="2" w:space="0" w:color="000000"/>
              <w:bottom w:val="single" w:sz="18" w:space="0" w:color="000000"/>
            </w:tcBorders>
            <w:shd w:val="clear" w:color="auto" w:fill="FFFFFF"/>
            <w:vAlign w:val="center"/>
          </w:tcPr>
          <w:p w14:paraId="3A11020D"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w:t>
            </w:r>
          </w:p>
        </w:tc>
        <w:tc>
          <w:tcPr>
            <w:tcW w:w="1009" w:type="dxa"/>
            <w:tcBorders>
              <w:top w:val="single" w:sz="2" w:space="0" w:color="000000"/>
              <w:bottom w:val="single" w:sz="18" w:space="0" w:color="000000"/>
              <w:right w:val="single" w:sz="18" w:space="0" w:color="000000"/>
            </w:tcBorders>
            <w:shd w:val="clear" w:color="auto" w:fill="FFFFFF"/>
            <w:vAlign w:val="center"/>
          </w:tcPr>
          <w:p w14:paraId="39886CF0"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.463</w:t>
            </w:r>
          </w:p>
        </w:tc>
      </w:tr>
    </w:tbl>
    <w:p w14:paraId="30BD0D55" w14:textId="77777777" w:rsidR="00916FC9" w:rsidRDefault="00916FC9" w:rsidP="00916FC9">
      <w:pPr>
        <w:autoSpaceDE w:val="0"/>
        <w:autoSpaceDN w:val="0"/>
        <w:adjustRightInd w:val="0"/>
        <w:ind w:left="60" w:right="60"/>
        <w:jc w:val="center"/>
        <w:rPr>
          <w:rFonts w:ascii="Arial" w:hAnsi="Arial" w:cs="Arial"/>
          <w:color w:val="000000"/>
          <w:sz w:val="18"/>
          <w:szCs w:val="18"/>
        </w:rPr>
      </w:pPr>
    </w:p>
    <w:p w14:paraId="630A6737"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21269D6C"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6171F60C"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6BF924F1"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500B11AF"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53B24236"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78A2F113"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1E074F7B"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1980D29D"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7E1C9BF6"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2A981EC9"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28E1C695"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788C197E"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31BAEF09"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6B70F446"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6758109F"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388292E2"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0449A9E4"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190755BD"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4970F932"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0E14BC39"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4C858E01"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3AA59827"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7DCAD732"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69AEA0DB"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65D72042" w14:textId="77777777" w:rsidR="005D1E09" w:rsidRDefault="005D1E09" w:rsidP="00916FC9">
      <w:pPr>
        <w:autoSpaceDE w:val="0"/>
        <w:autoSpaceDN w:val="0"/>
        <w:adjustRightInd w:val="0"/>
        <w:ind w:left="60" w:right="60"/>
        <w:jc w:val="center"/>
        <w:rPr>
          <w:rFonts w:ascii="Arial" w:hAnsi="Arial" w:cs="Arial"/>
          <w:color w:val="000000"/>
          <w:sz w:val="18"/>
          <w:szCs w:val="18"/>
        </w:rPr>
      </w:pPr>
    </w:p>
    <w:p w14:paraId="6B5DEFF6"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0DCB9A9E"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56F7689A" w14:textId="77777777" w:rsidR="00FE645B" w:rsidRDefault="00FE645B" w:rsidP="00916FC9">
      <w:pPr>
        <w:autoSpaceDE w:val="0"/>
        <w:autoSpaceDN w:val="0"/>
        <w:adjustRightInd w:val="0"/>
        <w:ind w:left="60" w:right="60"/>
        <w:jc w:val="center"/>
        <w:rPr>
          <w:rFonts w:ascii="Arial" w:hAnsi="Arial" w:cs="Arial"/>
          <w:color w:val="000000"/>
          <w:sz w:val="18"/>
          <w:szCs w:val="18"/>
        </w:rPr>
      </w:pPr>
    </w:p>
    <w:p w14:paraId="2D32B4B9" w14:textId="1783D029" w:rsidR="00FE645B" w:rsidRPr="00FE645B" w:rsidRDefault="004E5B04" w:rsidP="00FE645B">
      <w:pPr>
        <w:autoSpaceDE w:val="0"/>
        <w:autoSpaceDN w:val="0"/>
        <w:adjustRightInd w:val="0"/>
        <w:ind w:right="60"/>
        <w:jc w:val="both"/>
        <w:rPr>
          <w:b/>
          <w:color w:val="000000"/>
        </w:rPr>
      </w:pPr>
      <w:r>
        <w:rPr>
          <w:b/>
          <w:color w:val="000000"/>
        </w:rPr>
        <w:lastRenderedPageBreak/>
        <w:t>Lampiran 34</w:t>
      </w:r>
      <w:r w:rsidR="00FE645B">
        <w:rPr>
          <w:b/>
          <w:color w:val="000000"/>
        </w:rPr>
        <w:t>. (</w:t>
      </w:r>
      <w:r w:rsidR="00FE645B" w:rsidRPr="00FE645B">
        <w:rPr>
          <w:color w:val="000000"/>
        </w:rPr>
        <w:t>Lanjutan</w:t>
      </w:r>
      <w:r w:rsidR="00FE645B">
        <w:rPr>
          <w:color w:val="000000"/>
        </w:rPr>
        <w:t>)</w:t>
      </w:r>
    </w:p>
    <w:p w14:paraId="278E6324" w14:textId="77777777" w:rsidR="00FE645B" w:rsidRPr="0059256F" w:rsidRDefault="00FE645B" w:rsidP="00916FC9">
      <w:pPr>
        <w:autoSpaceDE w:val="0"/>
        <w:autoSpaceDN w:val="0"/>
        <w:adjustRightInd w:val="0"/>
        <w:ind w:left="60" w:right="60"/>
        <w:jc w:val="center"/>
        <w:rPr>
          <w:rFonts w:ascii="Arial" w:hAnsi="Arial" w:cs="Arial"/>
          <w:color w:val="000000"/>
          <w:sz w:val="18"/>
          <w:szCs w:val="18"/>
        </w:rPr>
      </w:pPr>
    </w:p>
    <w:tbl>
      <w:tblPr>
        <w:tblW w:w="889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87"/>
        <w:gridCol w:w="776"/>
        <w:gridCol w:w="743"/>
        <w:gridCol w:w="846"/>
        <w:gridCol w:w="1553"/>
        <w:gridCol w:w="1270"/>
        <w:gridCol w:w="989"/>
        <w:gridCol w:w="1055"/>
        <w:gridCol w:w="74"/>
      </w:tblGrid>
      <w:tr w:rsidR="00916FC9" w:rsidRPr="00534125" w14:paraId="7294777B" w14:textId="77777777" w:rsidTr="005D1E09">
        <w:trPr>
          <w:gridAfter w:val="1"/>
          <w:wAfter w:w="74" w:type="dxa"/>
          <w:cantSplit/>
          <w:trHeight w:val="293"/>
        </w:trPr>
        <w:tc>
          <w:tcPr>
            <w:tcW w:w="8819" w:type="dxa"/>
            <w:gridSpan w:val="8"/>
            <w:tcBorders>
              <w:top w:val="nil"/>
              <w:left w:val="nil"/>
              <w:bottom w:val="nil"/>
              <w:right w:val="nil"/>
            </w:tcBorders>
            <w:shd w:val="clear" w:color="auto" w:fill="FFFFFF"/>
            <w:vAlign w:val="center"/>
          </w:tcPr>
          <w:p w14:paraId="460E6210"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b/>
                <w:bCs/>
                <w:color w:val="000000"/>
                <w:sz w:val="18"/>
                <w:szCs w:val="18"/>
              </w:rPr>
              <w:t>Descriptives</w:t>
            </w:r>
          </w:p>
          <w:p w14:paraId="30D4E651" w14:textId="77777777" w:rsidR="00916FC9" w:rsidRPr="00A62034" w:rsidRDefault="00916FC9" w:rsidP="00A62034">
            <w:pPr>
              <w:autoSpaceDE w:val="0"/>
              <w:autoSpaceDN w:val="0"/>
              <w:adjustRightInd w:val="0"/>
              <w:ind w:left="60" w:right="60"/>
              <w:rPr>
                <w:rFonts w:ascii="Arial" w:hAnsi="Arial" w:cs="Arial"/>
                <w:color w:val="000000"/>
                <w:sz w:val="8"/>
                <w:szCs w:val="18"/>
              </w:rPr>
            </w:pPr>
          </w:p>
        </w:tc>
      </w:tr>
      <w:tr w:rsidR="00916FC9" w:rsidRPr="00534125" w14:paraId="5D39EE9C" w14:textId="77777777" w:rsidTr="005D1E09">
        <w:trPr>
          <w:cantSplit/>
          <w:trHeight w:val="506"/>
        </w:trPr>
        <w:tc>
          <w:tcPr>
            <w:tcW w:w="2363" w:type="dxa"/>
            <w:gridSpan w:val="2"/>
            <w:vMerge w:val="restart"/>
            <w:tcBorders>
              <w:top w:val="single" w:sz="16" w:space="0" w:color="000000"/>
              <w:left w:val="single" w:sz="16" w:space="0" w:color="000000"/>
              <w:bottom w:val="nil"/>
              <w:right w:val="nil"/>
            </w:tcBorders>
            <w:shd w:val="clear" w:color="auto" w:fill="FFFFFF"/>
            <w:vAlign w:val="center"/>
          </w:tcPr>
          <w:p w14:paraId="44B8A384"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p>
        </w:tc>
        <w:tc>
          <w:tcPr>
            <w:tcW w:w="743" w:type="dxa"/>
            <w:vMerge w:val="restart"/>
            <w:tcBorders>
              <w:top w:val="single" w:sz="16" w:space="0" w:color="000000"/>
              <w:left w:val="single" w:sz="16" w:space="0" w:color="000000"/>
            </w:tcBorders>
            <w:shd w:val="clear" w:color="auto" w:fill="FFFFFF"/>
            <w:vAlign w:val="center"/>
          </w:tcPr>
          <w:p w14:paraId="7A65E647"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N</w:t>
            </w:r>
          </w:p>
        </w:tc>
        <w:tc>
          <w:tcPr>
            <w:tcW w:w="846" w:type="dxa"/>
            <w:vMerge w:val="restart"/>
            <w:tcBorders>
              <w:top w:val="single" w:sz="16" w:space="0" w:color="000000"/>
            </w:tcBorders>
            <w:shd w:val="clear" w:color="auto" w:fill="FFFFFF"/>
            <w:vAlign w:val="center"/>
          </w:tcPr>
          <w:p w14:paraId="32401E24"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Mean</w:t>
            </w:r>
          </w:p>
        </w:tc>
        <w:tc>
          <w:tcPr>
            <w:tcW w:w="1553" w:type="dxa"/>
            <w:vMerge w:val="restart"/>
            <w:tcBorders>
              <w:top w:val="single" w:sz="16" w:space="0" w:color="000000"/>
            </w:tcBorders>
            <w:shd w:val="clear" w:color="auto" w:fill="FFFFFF"/>
            <w:vAlign w:val="center"/>
          </w:tcPr>
          <w:p w14:paraId="60D117BA"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Std. Deviation</w:t>
            </w:r>
          </w:p>
        </w:tc>
        <w:tc>
          <w:tcPr>
            <w:tcW w:w="1270" w:type="dxa"/>
            <w:vMerge w:val="restart"/>
            <w:tcBorders>
              <w:top w:val="single" w:sz="16" w:space="0" w:color="000000"/>
            </w:tcBorders>
            <w:shd w:val="clear" w:color="auto" w:fill="FFFFFF"/>
            <w:vAlign w:val="center"/>
          </w:tcPr>
          <w:p w14:paraId="508833CE"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Std. Error</w:t>
            </w:r>
          </w:p>
        </w:tc>
        <w:tc>
          <w:tcPr>
            <w:tcW w:w="989" w:type="dxa"/>
            <w:vMerge w:val="restart"/>
            <w:tcBorders>
              <w:top w:val="single" w:sz="16" w:space="0" w:color="000000"/>
            </w:tcBorders>
            <w:shd w:val="clear" w:color="auto" w:fill="FFFFFF"/>
            <w:vAlign w:val="center"/>
          </w:tcPr>
          <w:p w14:paraId="14383BA2"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Minimum</w:t>
            </w:r>
          </w:p>
        </w:tc>
        <w:tc>
          <w:tcPr>
            <w:tcW w:w="1129" w:type="dxa"/>
            <w:gridSpan w:val="2"/>
            <w:vMerge w:val="restart"/>
            <w:tcBorders>
              <w:top w:val="single" w:sz="16" w:space="0" w:color="000000"/>
              <w:right w:val="single" w:sz="16" w:space="0" w:color="000000"/>
            </w:tcBorders>
            <w:shd w:val="clear" w:color="auto" w:fill="FFFFFF"/>
            <w:vAlign w:val="center"/>
          </w:tcPr>
          <w:p w14:paraId="4C546881"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Maximum</w:t>
            </w:r>
          </w:p>
        </w:tc>
      </w:tr>
      <w:tr w:rsidR="00916FC9" w:rsidRPr="00534125" w14:paraId="4109D976" w14:textId="77777777" w:rsidTr="005D1E09">
        <w:trPr>
          <w:cantSplit/>
          <w:trHeight w:val="407"/>
        </w:trPr>
        <w:tc>
          <w:tcPr>
            <w:tcW w:w="2363" w:type="dxa"/>
            <w:gridSpan w:val="2"/>
            <w:vMerge/>
            <w:tcBorders>
              <w:top w:val="single" w:sz="16" w:space="0" w:color="000000"/>
              <w:left w:val="single" w:sz="16" w:space="0" w:color="000000"/>
              <w:bottom w:val="single" w:sz="18" w:space="0" w:color="000000"/>
              <w:right w:val="nil"/>
            </w:tcBorders>
            <w:shd w:val="clear" w:color="auto" w:fill="FFFFFF"/>
            <w:vAlign w:val="center"/>
          </w:tcPr>
          <w:p w14:paraId="1283B708" w14:textId="77777777" w:rsidR="00916FC9" w:rsidRPr="00534125" w:rsidRDefault="00916FC9" w:rsidP="00916FC9">
            <w:pPr>
              <w:autoSpaceDE w:val="0"/>
              <w:autoSpaceDN w:val="0"/>
              <w:adjustRightInd w:val="0"/>
              <w:jc w:val="center"/>
              <w:rPr>
                <w:rFonts w:ascii="Arial" w:hAnsi="Arial" w:cs="Arial"/>
                <w:color w:val="000000"/>
                <w:sz w:val="18"/>
                <w:szCs w:val="18"/>
              </w:rPr>
            </w:pPr>
          </w:p>
        </w:tc>
        <w:tc>
          <w:tcPr>
            <w:tcW w:w="743" w:type="dxa"/>
            <w:vMerge/>
            <w:tcBorders>
              <w:top w:val="single" w:sz="16" w:space="0" w:color="000000"/>
              <w:left w:val="single" w:sz="16" w:space="0" w:color="000000"/>
              <w:bottom w:val="single" w:sz="18" w:space="0" w:color="000000"/>
            </w:tcBorders>
            <w:shd w:val="clear" w:color="auto" w:fill="FFFFFF"/>
            <w:vAlign w:val="center"/>
          </w:tcPr>
          <w:p w14:paraId="62117802" w14:textId="77777777" w:rsidR="00916FC9" w:rsidRPr="00534125" w:rsidRDefault="00916FC9" w:rsidP="00916FC9">
            <w:pPr>
              <w:autoSpaceDE w:val="0"/>
              <w:autoSpaceDN w:val="0"/>
              <w:adjustRightInd w:val="0"/>
              <w:jc w:val="center"/>
              <w:rPr>
                <w:rFonts w:ascii="Arial" w:hAnsi="Arial" w:cs="Arial"/>
                <w:color w:val="000000"/>
                <w:sz w:val="18"/>
                <w:szCs w:val="18"/>
              </w:rPr>
            </w:pPr>
          </w:p>
        </w:tc>
        <w:tc>
          <w:tcPr>
            <w:tcW w:w="846" w:type="dxa"/>
            <w:vMerge/>
            <w:tcBorders>
              <w:top w:val="single" w:sz="16" w:space="0" w:color="000000"/>
              <w:bottom w:val="single" w:sz="18" w:space="0" w:color="000000"/>
            </w:tcBorders>
            <w:shd w:val="clear" w:color="auto" w:fill="FFFFFF"/>
            <w:vAlign w:val="center"/>
          </w:tcPr>
          <w:p w14:paraId="5335D737" w14:textId="77777777" w:rsidR="00916FC9" w:rsidRPr="00534125" w:rsidRDefault="00916FC9" w:rsidP="00916FC9">
            <w:pPr>
              <w:autoSpaceDE w:val="0"/>
              <w:autoSpaceDN w:val="0"/>
              <w:adjustRightInd w:val="0"/>
              <w:jc w:val="center"/>
              <w:rPr>
                <w:rFonts w:ascii="Arial" w:hAnsi="Arial" w:cs="Arial"/>
                <w:color w:val="000000"/>
                <w:sz w:val="18"/>
                <w:szCs w:val="18"/>
              </w:rPr>
            </w:pPr>
          </w:p>
        </w:tc>
        <w:tc>
          <w:tcPr>
            <w:tcW w:w="1553" w:type="dxa"/>
            <w:vMerge/>
            <w:tcBorders>
              <w:top w:val="single" w:sz="16" w:space="0" w:color="000000"/>
              <w:bottom w:val="single" w:sz="18" w:space="0" w:color="000000"/>
            </w:tcBorders>
            <w:shd w:val="clear" w:color="auto" w:fill="FFFFFF"/>
            <w:vAlign w:val="center"/>
          </w:tcPr>
          <w:p w14:paraId="538E47CC" w14:textId="77777777" w:rsidR="00916FC9" w:rsidRPr="00534125" w:rsidRDefault="00916FC9" w:rsidP="00916FC9">
            <w:pPr>
              <w:autoSpaceDE w:val="0"/>
              <w:autoSpaceDN w:val="0"/>
              <w:adjustRightInd w:val="0"/>
              <w:jc w:val="center"/>
              <w:rPr>
                <w:rFonts w:ascii="Arial" w:hAnsi="Arial" w:cs="Arial"/>
                <w:color w:val="000000"/>
                <w:sz w:val="18"/>
                <w:szCs w:val="18"/>
              </w:rPr>
            </w:pPr>
          </w:p>
        </w:tc>
        <w:tc>
          <w:tcPr>
            <w:tcW w:w="1270" w:type="dxa"/>
            <w:vMerge/>
            <w:tcBorders>
              <w:top w:val="single" w:sz="16" w:space="0" w:color="000000"/>
              <w:bottom w:val="single" w:sz="18" w:space="0" w:color="000000"/>
            </w:tcBorders>
            <w:shd w:val="clear" w:color="auto" w:fill="FFFFFF"/>
            <w:vAlign w:val="center"/>
          </w:tcPr>
          <w:p w14:paraId="14654FC1" w14:textId="77777777" w:rsidR="00916FC9" w:rsidRPr="00534125" w:rsidRDefault="00916FC9" w:rsidP="00916FC9">
            <w:pPr>
              <w:autoSpaceDE w:val="0"/>
              <w:autoSpaceDN w:val="0"/>
              <w:adjustRightInd w:val="0"/>
              <w:jc w:val="center"/>
              <w:rPr>
                <w:rFonts w:ascii="Arial" w:hAnsi="Arial" w:cs="Arial"/>
                <w:color w:val="000000"/>
                <w:sz w:val="18"/>
                <w:szCs w:val="18"/>
              </w:rPr>
            </w:pPr>
          </w:p>
        </w:tc>
        <w:tc>
          <w:tcPr>
            <w:tcW w:w="989" w:type="dxa"/>
            <w:vMerge/>
            <w:tcBorders>
              <w:top w:val="single" w:sz="16" w:space="0" w:color="000000"/>
              <w:bottom w:val="single" w:sz="18" w:space="0" w:color="000000"/>
            </w:tcBorders>
            <w:shd w:val="clear" w:color="auto" w:fill="FFFFFF"/>
            <w:vAlign w:val="center"/>
          </w:tcPr>
          <w:p w14:paraId="0DB14F25" w14:textId="77777777" w:rsidR="00916FC9" w:rsidRPr="00534125" w:rsidRDefault="00916FC9" w:rsidP="00916FC9">
            <w:pPr>
              <w:autoSpaceDE w:val="0"/>
              <w:autoSpaceDN w:val="0"/>
              <w:adjustRightInd w:val="0"/>
              <w:jc w:val="center"/>
              <w:rPr>
                <w:rFonts w:ascii="Arial" w:hAnsi="Arial" w:cs="Arial"/>
                <w:color w:val="000000"/>
                <w:sz w:val="18"/>
                <w:szCs w:val="18"/>
              </w:rPr>
            </w:pPr>
          </w:p>
        </w:tc>
        <w:tc>
          <w:tcPr>
            <w:tcW w:w="1129" w:type="dxa"/>
            <w:gridSpan w:val="2"/>
            <w:vMerge/>
            <w:tcBorders>
              <w:top w:val="single" w:sz="16" w:space="0" w:color="000000"/>
              <w:bottom w:val="single" w:sz="18" w:space="0" w:color="000000"/>
              <w:right w:val="single" w:sz="16" w:space="0" w:color="000000"/>
            </w:tcBorders>
            <w:shd w:val="clear" w:color="auto" w:fill="FFFFFF"/>
            <w:vAlign w:val="center"/>
          </w:tcPr>
          <w:p w14:paraId="66360279" w14:textId="77777777" w:rsidR="00916FC9" w:rsidRPr="00534125" w:rsidRDefault="00916FC9" w:rsidP="00916FC9">
            <w:pPr>
              <w:autoSpaceDE w:val="0"/>
              <w:autoSpaceDN w:val="0"/>
              <w:adjustRightInd w:val="0"/>
              <w:jc w:val="center"/>
              <w:rPr>
                <w:rFonts w:ascii="Arial" w:hAnsi="Arial" w:cs="Arial"/>
                <w:color w:val="000000"/>
                <w:sz w:val="18"/>
                <w:szCs w:val="18"/>
              </w:rPr>
            </w:pPr>
          </w:p>
        </w:tc>
      </w:tr>
      <w:tr w:rsidR="00916FC9" w:rsidRPr="00534125" w14:paraId="75416B94" w14:textId="77777777" w:rsidTr="005D1E09">
        <w:trPr>
          <w:cantSplit/>
          <w:trHeight w:val="390"/>
        </w:trPr>
        <w:tc>
          <w:tcPr>
            <w:tcW w:w="1587" w:type="dxa"/>
            <w:vMerge w:val="restart"/>
            <w:tcBorders>
              <w:top w:val="single" w:sz="18" w:space="0" w:color="000000"/>
              <w:left w:val="single" w:sz="18" w:space="0" w:color="000000"/>
              <w:bottom w:val="single" w:sz="2" w:space="0" w:color="000000"/>
              <w:right w:val="single" w:sz="2" w:space="0" w:color="000000"/>
            </w:tcBorders>
            <w:shd w:val="clear" w:color="auto" w:fill="FFFFFF"/>
            <w:vAlign w:val="center"/>
          </w:tcPr>
          <w:p w14:paraId="31E86739" w14:textId="77777777" w:rsidR="00916FC9" w:rsidRPr="00534125" w:rsidRDefault="00916FC9" w:rsidP="00916FC9">
            <w:pPr>
              <w:autoSpaceDE w:val="0"/>
              <w:autoSpaceDN w:val="0"/>
              <w:adjustRightInd w:val="0"/>
              <w:ind w:left="60" w:right="60"/>
              <w:jc w:val="center"/>
              <w:rPr>
                <w:rFonts w:ascii="Arial" w:hAnsi="Arial" w:cs="Arial"/>
                <w:i/>
                <w:color w:val="000000"/>
                <w:sz w:val="18"/>
                <w:szCs w:val="18"/>
              </w:rPr>
            </w:pPr>
            <w:r w:rsidRPr="00534125">
              <w:rPr>
                <w:rFonts w:ascii="Arial" w:hAnsi="Arial" w:cs="Arial"/>
                <w:i/>
                <w:color w:val="000000"/>
                <w:sz w:val="18"/>
                <w:szCs w:val="18"/>
              </w:rPr>
              <w:t>P. acnes</w:t>
            </w:r>
          </w:p>
        </w:tc>
        <w:tc>
          <w:tcPr>
            <w:tcW w:w="776" w:type="dxa"/>
            <w:tcBorders>
              <w:top w:val="single" w:sz="18" w:space="0" w:color="000000"/>
              <w:left w:val="single" w:sz="2" w:space="0" w:color="000000"/>
              <w:bottom w:val="single" w:sz="2" w:space="0" w:color="000000"/>
              <w:right w:val="single" w:sz="18" w:space="0" w:color="000000"/>
            </w:tcBorders>
            <w:shd w:val="clear" w:color="auto" w:fill="FFFFFF"/>
            <w:vAlign w:val="center"/>
          </w:tcPr>
          <w:p w14:paraId="3BCCCA00"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10%</w:t>
            </w:r>
          </w:p>
        </w:tc>
        <w:tc>
          <w:tcPr>
            <w:tcW w:w="743" w:type="dxa"/>
            <w:tcBorders>
              <w:top w:val="single" w:sz="18" w:space="0" w:color="000000"/>
              <w:left w:val="single" w:sz="18" w:space="0" w:color="000000"/>
              <w:bottom w:val="single" w:sz="2" w:space="0" w:color="000000"/>
              <w:right w:val="single" w:sz="2" w:space="0" w:color="000000"/>
            </w:tcBorders>
            <w:shd w:val="clear" w:color="auto" w:fill="FFFFFF"/>
            <w:vAlign w:val="center"/>
          </w:tcPr>
          <w:p w14:paraId="3A6E491A"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3</w:t>
            </w:r>
          </w:p>
        </w:tc>
        <w:tc>
          <w:tcPr>
            <w:tcW w:w="846"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33F741E3"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11.767</w:t>
            </w:r>
          </w:p>
        </w:tc>
        <w:tc>
          <w:tcPr>
            <w:tcW w:w="1553"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2FA77A55"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.9292</w:t>
            </w:r>
          </w:p>
        </w:tc>
        <w:tc>
          <w:tcPr>
            <w:tcW w:w="1270"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470CD2B0"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.5364</w:t>
            </w:r>
          </w:p>
        </w:tc>
        <w:tc>
          <w:tcPr>
            <w:tcW w:w="989"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51FB9289"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10.7</w:t>
            </w:r>
          </w:p>
        </w:tc>
        <w:tc>
          <w:tcPr>
            <w:tcW w:w="1129" w:type="dxa"/>
            <w:gridSpan w:val="2"/>
            <w:tcBorders>
              <w:top w:val="single" w:sz="18" w:space="0" w:color="000000"/>
              <w:left w:val="single" w:sz="2" w:space="0" w:color="000000"/>
              <w:bottom w:val="single" w:sz="2" w:space="0" w:color="000000"/>
              <w:right w:val="single" w:sz="18" w:space="0" w:color="000000"/>
            </w:tcBorders>
            <w:shd w:val="clear" w:color="auto" w:fill="FFFFFF"/>
            <w:vAlign w:val="center"/>
          </w:tcPr>
          <w:p w14:paraId="3B31817D"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12.4</w:t>
            </w:r>
          </w:p>
        </w:tc>
      </w:tr>
      <w:tr w:rsidR="00916FC9" w:rsidRPr="00534125" w14:paraId="774EB489" w14:textId="77777777" w:rsidTr="005D1E09">
        <w:trPr>
          <w:cantSplit/>
          <w:trHeight w:val="140"/>
        </w:trPr>
        <w:tc>
          <w:tcPr>
            <w:tcW w:w="1587" w:type="dxa"/>
            <w:vMerge/>
            <w:tcBorders>
              <w:top w:val="single" w:sz="2" w:space="0" w:color="000000"/>
              <w:left w:val="single" w:sz="18" w:space="0" w:color="000000"/>
              <w:bottom w:val="single" w:sz="2" w:space="0" w:color="000000"/>
              <w:right w:val="single" w:sz="2" w:space="0" w:color="000000"/>
            </w:tcBorders>
            <w:shd w:val="clear" w:color="auto" w:fill="FFFFFF"/>
            <w:vAlign w:val="center"/>
          </w:tcPr>
          <w:p w14:paraId="69C8FE6E" w14:textId="77777777" w:rsidR="00916FC9" w:rsidRPr="00534125" w:rsidRDefault="00916FC9" w:rsidP="00916FC9">
            <w:pPr>
              <w:autoSpaceDE w:val="0"/>
              <w:autoSpaceDN w:val="0"/>
              <w:adjustRightInd w:val="0"/>
              <w:jc w:val="center"/>
              <w:rPr>
                <w:rFonts w:ascii="Arial" w:hAnsi="Arial" w:cs="Arial"/>
                <w:color w:val="000000"/>
                <w:sz w:val="18"/>
                <w:szCs w:val="18"/>
              </w:rPr>
            </w:pPr>
          </w:p>
        </w:tc>
        <w:tc>
          <w:tcPr>
            <w:tcW w:w="776"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5ED5B0EE"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30%</w:t>
            </w:r>
          </w:p>
        </w:tc>
        <w:tc>
          <w:tcPr>
            <w:tcW w:w="743" w:type="dxa"/>
            <w:tcBorders>
              <w:top w:val="single" w:sz="2" w:space="0" w:color="000000"/>
              <w:left w:val="single" w:sz="18" w:space="0" w:color="000000"/>
              <w:bottom w:val="single" w:sz="2" w:space="0" w:color="000000"/>
              <w:right w:val="single" w:sz="2" w:space="0" w:color="000000"/>
            </w:tcBorders>
            <w:shd w:val="clear" w:color="auto" w:fill="FFFFFF"/>
            <w:vAlign w:val="center"/>
          </w:tcPr>
          <w:p w14:paraId="46F174AD"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3</w:t>
            </w:r>
          </w:p>
        </w:tc>
        <w:tc>
          <w:tcPr>
            <w:tcW w:w="846"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3815DF00"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15.600</w:t>
            </w:r>
          </w:p>
        </w:tc>
        <w:tc>
          <w:tcPr>
            <w:tcW w:w="1553"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3A18C7C9"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.4359</w:t>
            </w:r>
          </w:p>
        </w:tc>
        <w:tc>
          <w:tcPr>
            <w:tcW w:w="1270"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63B53A1E"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.2517</w:t>
            </w:r>
          </w:p>
        </w:tc>
        <w:tc>
          <w:tcPr>
            <w:tcW w:w="989"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3A837168"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15.3</w:t>
            </w:r>
          </w:p>
        </w:tc>
        <w:tc>
          <w:tcPr>
            <w:tcW w:w="1129" w:type="dxa"/>
            <w:gridSpan w:val="2"/>
            <w:tcBorders>
              <w:top w:val="single" w:sz="2" w:space="0" w:color="000000"/>
              <w:left w:val="single" w:sz="2" w:space="0" w:color="000000"/>
              <w:bottom w:val="single" w:sz="2" w:space="0" w:color="000000"/>
              <w:right w:val="single" w:sz="18" w:space="0" w:color="000000"/>
            </w:tcBorders>
            <w:shd w:val="clear" w:color="auto" w:fill="FFFFFF"/>
            <w:vAlign w:val="center"/>
          </w:tcPr>
          <w:p w14:paraId="5FA27AD2"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16.1</w:t>
            </w:r>
          </w:p>
        </w:tc>
      </w:tr>
      <w:tr w:rsidR="00916FC9" w:rsidRPr="00534125" w14:paraId="7FEE1B60" w14:textId="77777777" w:rsidTr="005D1E09">
        <w:trPr>
          <w:cantSplit/>
          <w:trHeight w:val="140"/>
        </w:trPr>
        <w:tc>
          <w:tcPr>
            <w:tcW w:w="1587" w:type="dxa"/>
            <w:vMerge/>
            <w:tcBorders>
              <w:top w:val="single" w:sz="2" w:space="0" w:color="000000"/>
              <w:left w:val="single" w:sz="18" w:space="0" w:color="000000"/>
              <w:bottom w:val="single" w:sz="2" w:space="0" w:color="000000"/>
              <w:right w:val="single" w:sz="2" w:space="0" w:color="000000"/>
            </w:tcBorders>
            <w:shd w:val="clear" w:color="auto" w:fill="FFFFFF"/>
            <w:vAlign w:val="center"/>
          </w:tcPr>
          <w:p w14:paraId="2170DB57" w14:textId="77777777" w:rsidR="00916FC9" w:rsidRPr="00534125" w:rsidRDefault="00916FC9" w:rsidP="00916FC9">
            <w:pPr>
              <w:autoSpaceDE w:val="0"/>
              <w:autoSpaceDN w:val="0"/>
              <w:adjustRightInd w:val="0"/>
              <w:jc w:val="center"/>
              <w:rPr>
                <w:rFonts w:ascii="Arial" w:hAnsi="Arial" w:cs="Arial"/>
                <w:color w:val="000000"/>
                <w:sz w:val="18"/>
                <w:szCs w:val="18"/>
              </w:rPr>
            </w:pPr>
          </w:p>
        </w:tc>
        <w:tc>
          <w:tcPr>
            <w:tcW w:w="776"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019B5DEB"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50%</w:t>
            </w:r>
          </w:p>
        </w:tc>
        <w:tc>
          <w:tcPr>
            <w:tcW w:w="743" w:type="dxa"/>
            <w:tcBorders>
              <w:top w:val="single" w:sz="2" w:space="0" w:color="000000"/>
              <w:left w:val="single" w:sz="18" w:space="0" w:color="000000"/>
              <w:bottom w:val="single" w:sz="2" w:space="0" w:color="000000"/>
              <w:right w:val="single" w:sz="2" w:space="0" w:color="000000"/>
            </w:tcBorders>
            <w:shd w:val="clear" w:color="auto" w:fill="FFFFFF"/>
            <w:vAlign w:val="center"/>
          </w:tcPr>
          <w:p w14:paraId="406EB486"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3</w:t>
            </w:r>
          </w:p>
        </w:tc>
        <w:tc>
          <w:tcPr>
            <w:tcW w:w="846"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72103C57"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21.267</w:t>
            </w:r>
          </w:p>
        </w:tc>
        <w:tc>
          <w:tcPr>
            <w:tcW w:w="1553"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73E7BBBB"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.1528</w:t>
            </w:r>
          </w:p>
        </w:tc>
        <w:tc>
          <w:tcPr>
            <w:tcW w:w="1270"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1C19E4F4"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.0882</w:t>
            </w:r>
          </w:p>
        </w:tc>
        <w:tc>
          <w:tcPr>
            <w:tcW w:w="989"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28712D66"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21.1</w:t>
            </w:r>
          </w:p>
        </w:tc>
        <w:tc>
          <w:tcPr>
            <w:tcW w:w="1129" w:type="dxa"/>
            <w:gridSpan w:val="2"/>
            <w:tcBorders>
              <w:top w:val="single" w:sz="2" w:space="0" w:color="000000"/>
              <w:left w:val="single" w:sz="2" w:space="0" w:color="000000"/>
              <w:bottom w:val="single" w:sz="2" w:space="0" w:color="000000"/>
              <w:right w:val="single" w:sz="18" w:space="0" w:color="000000"/>
            </w:tcBorders>
            <w:shd w:val="clear" w:color="auto" w:fill="FFFFFF"/>
            <w:vAlign w:val="center"/>
          </w:tcPr>
          <w:p w14:paraId="18E763D8"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21.4</w:t>
            </w:r>
          </w:p>
        </w:tc>
      </w:tr>
      <w:tr w:rsidR="00916FC9" w:rsidRPr="00534125" w14:paraId="6825F025" w14:textId="77777777" w:rsidTr="005D1E09">
        <w:trPr>
          <w:cantSplit/>
          <w:trHeight w:val="140"/>
        </w:trPr>
        <w:tc>
          <w:tcPr>
            <w:tcW w:w="1587" w:type="dxa"/>
            <w:vMerge/>
            <w:tcBorders>
              <w:top w:val="single" w:sz="2" w:space="0" w:color="000000"/>
              <w:left w:val="single" w:sz="18" w:space="0" w:color="000000"/>
              <w:bottom w:val="single" w:sz="2" w:space="0" w:color="000000"/>
              <w:right w:val="single" w:sz="2" w:space="0" w:color="000000"/>
            </w:tcBorders>
            <w:shd w:val="clear" w:color="auto" w:fill="FFFFFF"/>
            <w:vAlign w:val="center"/>
          </w:tcPr>
          <w:p w14:paraId="6C9D1DC5" w14:textId="77777777" w:rsidR="00916FC9" w:rsidRPr="00534125" w:rsidRDefault="00916FC9" w:rsidP="00916FC9">
            <w:pPr>
              <w:autoSpaceDE w:val="0"/>
              <w:autoSpaceDN w:val="0"/>
              <w:adjustRightInd w:val="0"/>
              <w:jc w:val="center"/>
              <w:rPr>
                <w:rFonts w:ascii="Arial" w:hAnsi="Arial" w:cs="Arial"/>
                <w:color w:val="000000"/>
                <w:sz w:val="18"/>
                <w:szCs w:val="18"/>
              </w:rPr>
            </w:pPr>
          </w:p>
        </w:tc>
        <w:tc>
          <w:tcPr>
            <w:tcW w:w="776"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628BFDFC"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70%</w:t>
            </w:r>
          </w:p>
        </w:tc>
        <w:tc>
          <w:tcPr>
            <w:tcW w:w="743" w:type="dxa"/>
            <w:tcBorders>
              <w:top w:val="single" w:sz="2" w:space="0" w:color="000000"/>
              <w:left w:val="single" w:sz="18" w:space="0" w:color="000000"/>
              <w:bottom w:val="single" w:sz="2" w:space="0" w:color="000000"/>
              <w:right w:val="single" w:sz="2" w:space="0" w:color="000000"/>
            </w:tcBorders>
            <w:shd w:val="clear" w:color="auto" w:fill="FFFFFF"/>
            <w:vAlign w:val="center"/>
          </w:tcPr>
          <w:p w14:paraId="2F9B8A49"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3</w:t>
            </w:r>
          </w:p>
        </w:tc>
        <w:tc>
          <w:tcPr>
            <w:tcW w:w="846"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7D14CEE9"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21.800</w:t>
            </w:r>
          </w:p>
        </w:tc>
        <w:tc>
          <w:tcPr>
            <w:tcW w:w="1553"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2252A9EC"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.1000</w:t>
            </w:r>
          </w:p>
        </w:tc>
        <w:tc>
          <w:tcPr>
            <w:tcW w:w="1270"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584D7E27"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.0577</w:t>
            </w:r>
          </w:p>
        </w:tc>
        <w:tc>
          <w:tcPr>
            <w:tcW w:w="989"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2FED7995"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21.7</w:t>
            </w:r>
          </w:p>
        </w:tc>
        <w:tc>
          <w:tcPr>
            <w:tcW w:w="1129" w:type="dxa"/>
            <w:gridSpan w:val="2"/>
            <w:tcBorders>
              <w:top w:val="single" w:sz="2" w:space="0" w:color="000000"/>
              <w:left w:val="single" w:sz="2" w:space="0" w:color="000000"/>
              <w:bottom w:val="single" w:sz="2" w:space="0" w:color="000000"/>
              <w:right w:val="single" w:sz="18" w:space="0" w:color="000000"/>
            </w:tcBorders>
            <w:shd w:val="clear" w:color="auto" w:fill="FFFFFF"/>
            <w:vAlign w:val="center"/>
          </w:tcPr>
          <w:p w14:paraId="445E13AF"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21.9</w:t>
            </w:r>
          </w:p>
        </w:tc>
      </w:tr>
      <w:tr w:rsidR="00916FC9" w:rsidRPr="00534125" w14:paraId="10C61D4E" w14:textId="77777777" w:rsidTr="005D1E09">
        <w:trPr>
          <w:cantSplit/>
          <w:trHeight w:val="140"/>
        </w:trPr>
        <w:tc>
          <w:tcPr>
            <w:tcW w:w="1587" w:type="dxa"/>
            <w:vMerge/>
            <w:tcBorders>
              <w:top w:val="single" w:sz="2" w:space="0" w:color="000000"/>
              <w:left w:val="single" w:sz="18" w:space="0" w:color="000000"/>
              <w:bottom w:val="single" w:sz="2" w:space="0" w:color="000000"/>
              <w:right w:val="single" w:sz="2" w:space="0" w:color="000000"/>
            </w:tcBorders>
            <w:shd w:val="clear" w:color="auto" w:fill="FFFFFF"/>
            <w:vAlign w:val="center"/>
          </w:tcPr>
          <w:p w14:paraId="127AB7E7" w14:textId="77777777" w:rsidR="00916FC9" w:rsidRPr="00534125" w:rsidRDefault="00916FC9" w:rsidP="00916FC9">
            <w:pPr>
              <w:autoSpaceDE w:val="0"/>
              <w:autoSpaceDN w:val="0"/>
              <w:adjustRightInd w:val="0"/>
              <w:jc w:val="center"/>
              <w:rPr>
                <w:rFonts w:ascii="Arial" w:hAnsi="Arial" w:cs="Arial"/>
                <w:color w:val="000000"/>
                <w:sz w:val="18"/>
                <w:szCs w:val="18"/>
              </w:rPr>
            </w:pPr>
          </w:p>
        </w:tc>
        <w:tc>
          <w:tcPr>
            <w:tcW w:w="776"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08EDC115"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90%</w:t>
            </w:r>
          </w:p>
        </w:tc>
        <w:tc>
          <w:tcPr>
            <w:tcW w:w="743" w:type="dxa"/>
            <w:tcBorders>
              <w:top w:val="single" w:sz="2" w:space="0" w:color="000000"/>
              <w:left w:val="single" w:sz="18" w:space="0" w:color="000000"/>
              <w:bottom w:val="single" w:sz="2" w:space="0" w:color="000000"/>
              <w:right w:val="single" w:sz="2" w:space="0" w:color="000000"/>
            </w:tcBorders>
            <w:shd w:val="clear" w:color="auto" w:fill="FFFFFF"/>
            <w:vAlign w:val="center"/>
          </w:tcPr>
          <w:p w14:paraId="241503E5"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3</w:t>
            </w:r>
          </w:p>
        </w:tc>
        <w:tc>
          <w:tcPr>
            <w:tcW w:w="846"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554323AF"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22.367</w:t>
            </w:r>
          </w:p>
        </w:tc>
        <w:tc>
          <w:tcPr>
            <w:tcW w:w="1553"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0BBCD2F5"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.1528</w:t>
            </w:r>
          </w:p>
        </w:tc>
        <w:tc>
          <w:tcPr>
            <w:tcW w:w="1270"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65F5C76F"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.0882</w:t>
            </w:r>
          </w:p>
        </w:tc>
        <w:tc>
          <w:tcPr>
            <w:tcW w:w="989"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20F0E3A3"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22.2</w:t>
            </w:r>
          </w:p>
        </w:tc>
        <w:tc>
          <w:tcPr>
            <w:tcW w:w="1129" w:type="dxa"/>
            <w:gridSpan w:val="2"/>
            <w:tcBorders>
              <w:top w:val="single" w:sz="2" w:space="0" w:color="000000"/>
              <w:left w:val="single" w:sz="2" w:space="0" w:color="000000"/>
              <w:bottom w:val="single" w:sz="2" w:space="0" w:color="000000"/>
              <w:right w:val="single" w:sz="18" w:space="0" w:color="000000"/>
            </w:tcBorders>
            <w:shd w:val="clear" w:color="auto" w:fill="FFFFFF"/>
            <w:vAlign w:val="center"/>
          </w:tcPr>
          <w:p w14:paraId="5459B6C9"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22.5</w:t>
            </w:r>
          </w:p>
        </w:tc>
      </w:tr>
      <w:tr w:rsidR="00916FC9" w:rsidRPr="00534125" w14:paraId="24B4CEFC" w14:textId="77777777" w:rsidTr="005D1E09">
        <w:trPr>
          <w:cantSplit/>
          <w:trHeight w:val="140"/>
        </w:trPr>
        <w:tc>
          <w:tcPr>
            <w:tcW w:w="1587" w:type="dxa"/>
            <w:vMerge/>
            <w:tcBorders>
              <w:top w:val="single" w:sz="2" w:space="0" w:color="000000"/>
              <w:left w:val="single" w:sz="18" w:space="0" w:color="000000"/>
              <w:bottom w:val="single" w:sz="18" w:space="0" w:color="000000"/>
              <w:right w:val="single" w:sz="2" w:space="0" w:color="000000"/>
            </w:tcBorders>
            <w:shd w:val="clear" w:color="auto" w:fill="FFFFFF"/>
            <w:vAlign w:val="center"/>
          </w:tcPr>
          <w:p w14:paraId="1B5EFC79" w14:textId="77777777" w:rsidR="00916FC9" w:rsidRPr="00534125" w:rsidRDefault="00916FC9" w:rsidP="00916FC9">
            <w:pPr>
              <w:autoSpaceDE w:val="0"/>
              <w:autoSpaceDN w:val="0"/>
              <w:adjustRightInd w:val="0"/>
              <w:jc w:val="center"/>
              <w:rPr>
                <w:rFonts w:ascii="Arial" w:hAnsi="Arial" w:cs="Arial"/>
                <w:color w:val="000000"/>
                <w:sz w:val="18"/>
                <w:szCs w:val="18"/>
              </w:rPr>
            </w:pPr>
          </w:p>
        </w:tc>
        <w:tc>
          <w:tcPr>
            <w:tcW w:w="776" w:type="dxa"/>
            <w:tcBorders>
              <w:top w:val="single" w:sz="2" w:space="0" w:color="000000"/>
              <w:left w:val="single" w:sz="2" w:space="0" w:color="000000"/>
              <w:bottom w:val="single" w:sz="18" w:space="0" w:color="000000"/>
              <w:right w:val="single" w:sz="18" w:space="0" w:color="000000"/>
            </w:tcBorders>
            <w:shd w:val="clear" w:color="auto" w:fill="FFFFFF"/>
            <w:vAlign w:val="center"/>
          </w:tcPr>
          <w:p w14:paraId="26087E35"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Total</w:t>
            </w:r>
          </w:p>
        </w:tc>
        <w:tc>
          <w:tcPr>
            <w:tcW w:w="743" w:type="dxa"/>
            <w:tcBorders>
              <w:top w:val="single" w:sz="2" w:space="0" w:color="000000"/>
              <w:left w:val="single" w:sz="18" w:space="0" w:color="000000"/>
              <w:bottom w:val="single" w:sz="18" w:space="0" w:color="000000"/>
              <w:right w:val="single" w:sz="2" w:space="0" w:color="000000"/>
            </w:tcBorders>
            <w:shd w:val="clear" w:color="auto" w:fill="FFFFFF"/>
            <w:vAlign w:val="center"/>
          </w:tcPr>
          <w:p w14:paraId="2EDE7F56"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15</w:t>
            </w:r>
          </w:p>
        </w:tc>
        <w:tc>
          <w:tcPr>
            <w:tcW w:w="846"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28C7D60B"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18.560</w:t>
            </w:r>
          </w:p>
        </w:tc>
        <w:tc>
          <w:tcPr>
            <w:tcW w:w="1553"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156B28A2"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4.3416</w:t>
            </w:r>
          </w:p>
        </w:tc>
        <w:tc>
          <w:tcPr>
            <w:tcW w:w="1270"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4B029103"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1.1210</w:t>
            </w:r>
          </w:p>
        </w:tc>
        <w:tc>
          <w:tcPr>
            <w:tcW w:w="989"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3C8208D7"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10.7</w:t>
            </w:r>
          </w:p>
        </w:tc>
        <w:tc>
          <w:tcPr>
            <w:tcW w:w="1129" w:type="dxa"/>
            <w:gridSpan w:val="2"/>
            <w:tcBorders>
              <w:top w:val="single" w:sz="2" w:space="0" w:color="000000"/>
              <w:left w:val="single" w:sz="2" w:space="0" w:color="000000"/>
              <w:bottom w:val="single" w:sz="18" w:space="0" w:color="000000"/>
              <w:right w:val="single" w:sz="18" w:space="0" w:color="000000"/>
            </w:tcBorders>
            <w:shd w:val="clear" w:color="auto" w:fill="FFFFFF"/>
            <w:vAlign w:val="center"/>
          </w:tcPr>
          <w:p w14:paraId="6399F765" w14:textId="77777777" w:rsidR="00916FC9" w:rsidRPr="00534125" w:rsidRDefault="00916FC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22.5</w:t>
            </w:r>
          </w:p>
        </w:tc>
      </w:tr>
      <w:tr w:rsidR="005D1E09" w:rsidRPr="00534125" w14:paraId="584FF5DE" w14:textId="77777777" w:rsidTr="005D1E09">
        <w:trPr>
          <w:cantSplit/>
          <w:trHeight w:val="390"/>
        </w:trPr>
        <w:tc>
          <w:tcPr>
            <w:tcW w:w="1587" w:type="dxa"/>
            <w:vMerge w:val="restart"/>
            <w:tcBorders>
              <w:top w:val="single" w:sz="18" w:space="0" w:color="000000"/>
              <w:left w:val="single" w:sz="18" w:space="0" w:color="000000"/>
              <w:right w:val="single" w:sz="2" w:space="0" w:color="000000"/>
            </w:tcBorders>
            <w:shd w:val="clear" w:color="auto" w:fill="FFFFFF"/>
            <w:vAlign w:val="center"/>
          </w:tcPr>
          <w:p w14:paraId="47756599" w14:textId="77777777" w:rsidR="005D1E09" w:rsidRPr="00534125" w:rsidRDefault="005D1E09" w:rsidP="00916FC9">
            <w:pPr>
              <w:autoSpaceDE w:val="0"/>
              <w:autoSpaceDN w:val="0"/>
              <w:adjustRightInd w:val="0"/>
              <w:ind w:left="60" w:right="60"/>
              <w:jc w:val="center"/>
              <w:rPr>
                <w:rFonts w:ascii="Arial" w:hAnsi="Arial" w:cs="Arial"/>
                <w:i/>
                <w:color w:val="000000"/>
                <w:sz w:val="18"/>
                <w:szCs w:val="18"/>
              </w:rPr>
            </w:pPr>
            <w:r w:rsidRPr="00534125">
              <w:rPr>
                <w:rFonts w:ascii="Arial" w:hAnsi="Arial" w:cs="Arial"/>
                <w:i/>
                <w:color w:val="000000"/>
                <w:sz w:val="18"/>
                <w:szCs w:val="18"/>
              </w:rPr>
              <w:t>S. aureus</w:t>
            </w:r>
          </w:p>
        </w:tc>
        <w:tc>
          <w:tcPr>
            <w:tcW w:w="776" w:type="dxa"/>
            <w:tcBorders>
              <w:top w:val="single" w:sz="18" w:space="0" w:color="000000"/>
              <w:left w:val="single" w:sz="2" w:space="0" w:color="000000"/>
              <w:bottom w:val="single" w:sz="2" w:space="0" w:color="000000"/>
              <w:right w:val="single" w:sz="18" w:space="0" w:color="000000"/>
            </w:tcBorders>
            <w:shd w:val="clear" w:color="auto" w:fill="FFFFFF"/>
            <w:vAlign w:val="center"/>
          </w:tcPr>
          <w:p w14:paraId="7DC7866E"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10%</w:t>
            </w:r>
          </w:p>
        </w:tc>
        <w:tc>
          <w:tcPr>
            <w:tcW w:w="743" w:type="dxa"/>
            <w:tcBorders>
              <w:top w:val="single" w:sz="18" w:space="0" w:color="000000"/>
              <w:left w:val="single" w:sz="18" w:space="0" w:color="000000"/>
              <w:bottom w:val="single" w:sz="2" w:space="0" w:color="000000"/>
              <w:right w:val="single" w:sz="2" w:space="0" w:color="000000"/>
            </w:tcBorders>
            <w:shd w:val="clear" w:color="auto" w:fill="FFFFFF"/>
            <w:vAlign w:val="center"/>
          </w:tcPr>
          <w:p w14:paraId="6A7D20B8"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3</w:t>
            </w:r>
          </w:p>
        </w:tc>
        <w:tc>
          <w:tcPr>
            <w:tcW w:w="846"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5D5D2F4C"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11.813</w:t>
            </w:r>
          </w:p>
        </w:tc>
        <w:tc>
          <w:tcPr>
            <w:tcW w:w="1553"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5AEC6B7F"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.3775</w:t>
            </w:r>
          </w:p>
        </w:tc>
        <w:tc>
          <w:tcPr>
            <w:tcW w:w="1270"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3AE4CEC3"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.2180</w:t>
            </w:r>
          </w:p>
        </w:tc>
        <w:tc>
          <w:tcPr>
            <w:tcW w:w="989"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76DCF0B1"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11.4</w:t>
            </w:r>
          </w:p>
        </w:tc>
        <w:tc>
          <w:tcPr>
            <w:tcW w:w="1129" w:type="dxa"/>
            <w:gridSpan w:val="2"/>
            <w:tcBorders>
              <w:top w:val="single" w:sz="18" w:space="0" w:color="000000"/>
              <w:left w:val="single" w:sz="2" w:space="0" w:color="000000"/>
              <w:bottom w:val="single" w:sz="2" w:space="0" w:color="000000"/>
              <w:right w:val="single" w:sz="18" w:space="0" w:color="000000"/>
            </w:tcBorders>
            <w:shd w:val="clear" w:color="auto" w:fill="FFFFFF"/>
            <w:vAlign w:val="center"/>
          </w:tcPr>
          <w:p w14:paraId="150ABF0C"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12.1</w:t>
            </w:r>
          </w:p>
        </w:tc>
      </w:tr>
      <w:tr w:rsidR="005D1E09" w:rsidRPr="00534125" w14:paraId="66628DCF" w14:textId="77777777" w:rsidTr="005D1E09">
        <w:trPr>
          <w:cantSplit/>
          <w:trHeight w:val="140"/>
        </w:trPr>
        <w:tc>
          <w:tcPr>
            <w:tcW w:w="1587" w:type="dxa"/>
            <w:vMerge/>
            <w:tcBorders>
              <w:left w:val="single" w:sz="18" w:space="0" w:color="000000"/>
              <w:right w:val="single" w:sz="2" w:space="0" w:color="000000"/>
            </w:tcBorders>
            <w:shd w:val="clear" w:color="auto" w:fill="FFFFFF"/>
            <w:vAlign w:val="center"/>
          </w:tcPr>
          <w:p w14:paraId="0E981C92" w14:textId="77777777" w:rsidR="005D1E09" w:rsidRPr="00534125" w:rsidRDefault="005D1E09" w:rsidP="00916FC9">
            <w:pPr>
              <w:autoSpaceDE w:val="0"/>
              <w:autoSpaceDN w:val="0"/>
              <w:adjustRightInd w:val="0"/>
              <w:jc w:val="center"/>
              <w:rPr>
                <w:rFonts w:ascii="Arial" w:hAnsi="Arial" w:cs="Arial"/>
                <w:color w:val="000000"/>
                <w:sz w:val="18"/>
                <w:szCs w:val="18"/>
              </w:rPr>
            </w:pPr>
          </w:p>
        </w:tc>
        <w:tc>
          <w:tcPr>
            <w:tcW w:w="776"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7C8CB51F"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30%</w:t>
            </w:r>
          </w:p>
        </w:tc>
        <w:tc>
          <w:tcPr>
            <w:tcW w:w="743" w:type="dxa"/>
            <w:tcBorders>
              <w:top w:val="single" w:sz="2" w:space="0" w:color="000000"/>
              <w:left w:val="single" w:sz="18" w:space="0" w:color="000000"/>
              <w:bottom w:val="single" w:sz="2" w:space="0" w:color="000000"/>
              <w:right w:val="single" w:sz="2" w:space="0" w:color="000000"/>
            </w:tcBorders>
            <w:shd w:val="clear" w:color="auto" w:fill="FFFFFF"/>
            <w:vAlign w:val="center"/>
          </w:tcPr>
          <w:p w14:paraId="3D0D6D48"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3</w:t>
            </w:r>
          </w:p>
        </w:tc>
        <w:tc>
          <w:tcPr>
            <w:tcW w:w="846"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47264949"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16.033</w:t>
            </w:r>
          </w:p>
        </w:tc>
        <w:tc>
          <w:tcPr>
            <w:tcW w:w="1553"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22D63F1A"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1.1015</w:t>
            </w:r>
          </w:p>
        </w:tc>
        <w:tc>
          <w:tcPr>
            <w:tcW w:w="1270"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103F8A29"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.6360</w:t>
            </w:r>
          </w:p>
        </w:tc>
        <w:tc>
          <w:tcPr>
            <w:tcW w:w="989"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70A405D5"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15.3</w:t>
            </w:r>
          </w:p>
        </w:tc>
        <w:tc>
          <w:tcPr>
            <w:tcW w:w="1129" w:type="dxa"/>
            <w:gridSpan w:val="2"/>
            <w:tcBorders>
              <w:top w:val="single" w:sz="2" w:space="0" w:color="000000"/>
              <w:left w:val="single" w:sz="2" w:space="0" w:color="000000"/>
              <w:bottom w:val="single" w:sz="2" w:space="0" w:color="000000"/>
              <w:right w:val="single" w:sz="18" w:space="0" w:color="000000"/>
            </w:tcBorders>
            <w:shd w:val="clear" w:color="auto" w:fill="FFFFFF"/>
            <w:vAlign w:val="center"/>
          </w:tcPr>
          <w:p w14:paraId="5F80AC65"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17.3</w:t>
            </w:r>
          </w:p>
        </w:tc>
      </w:tr>
      <w:tr w:rsidR="005D1E09" w:rsidRPr="00534125" w14:paraId="42878641" w14:textId="77777777" w:rsidTr="005D1E09">
        <w:trPr>
          <w:cantSplit/>
          <w:trHeight w:val="140"/>
        </w:trPr>
        <w:tc>
          <w:tcPr>
            <w:tcW w:w="1587" w:type="dxa"/>
            <w:vMerge/>
            <w:tcBorders>
              <w:left w:val="single" w:sz="18" w:space="0" w:color="000000"/>
              <w:right w:val="single" w:sz="2" w:space="0" w:color="000000"/>
            </w:tcBorders>
            <w:shd w:val="clear" w:color="auto" w:fill="FFFFFF"/>
            <w:vAlign w:val="center"/>
          </w:tcPr>
          <w:p w14:paraId="6DE72659" w14:textId="77777777" w:rsidR="005D1E09" w:rsidRPr="00534125" w:rsidRDefault="005D1E09" w:rsidP="00916FC9">
            <w:pPr>
              <w:autoSpaceDE w:val="0"/>
              <w:autoSpaceDN w:val="0"/>
              <w:adjustRightInd w:val="0"/>
              <w:jc w:val="center"/>
              <w:rPr>
                <w:rFonts w:ascii="Arial" w:hAnsi="Arial" w:cs="Arial"/>
                <w:color w:val="000000"/>
                <w:sz w:val="18"/>
                <w:szCs w:val="18"/>
              </w:rPr>
            </w:pPr>
          </w:p>
        </w:tc>
        <w:tc>
          <w:tcPr>
            <w:tcW w:w="776"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57B7109A"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50%</w:t>
            </w:r>
          </w:p>
        </w:tc>
        <w:tc>
          <w:tcPr>
            <w:tcW w:w="743" w:type="dxa"/>
            <w:tcBorders>
              <w:top w:val="single" w:sz="2" w:space="0" w:color="000000"/>
              <w:left w:val="single" w:sz="18" w:space="0" w:color="000000"/>
              <w:bottom w:val="single" w:sz="2" w:space="0" w:color="000000"/>
              <w:right w:val="single" w:sz="2" w:space="0" w:color="000000"/>
            </w:tcBorders>
            <w:shd w:val="clear" w:color="auto" w:fill="FFFFFF"/>
            <w:vAlign w:val="center"/>
          </w:tcPr>
          <w:p w14:paraId="2504CFEB"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3</w:t>
            </w:r>
          </w:p>
        </w:tc>
        <w:tc>
          <w:tcPr>
            <w:tcW w:w="846"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44A93A65"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21.333</w:t>
            </w:r>
          </w:p>
        </w:tc>
        <w:tc>
          <w:tcPr>
            <w:tcW w:w="1553"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2B320E3B"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.2517</w:t>
            </w:r>
          </w:p>
        </w:tc>
        <w:tc>
          <w:tcPr>
            <w:tcW w:w="1270"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3A58C999"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.1453</w:t>
            </w:r>
          </w:p>
        </w:tc>
        <w:tc>
          <w:tcPr>
            <w:tcW w:w="989"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7B3AB617"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21.1</w:t>
            </w:r>
          </w:p>
        </w:tc>
        <w:tc>
          <w:tcPr>
            <w:tcW w:w="1129" w:type="dxa"/>
            <w:gridSpan w:val="2"/>
            <w:tcBorders>
              <w:top w:val="single" w:sz="2" w:space="0" w:color="000000"/>
              <w:left w:val="single" w:sz="2" w:space="0" w:color="000000"/>
              <w:bottom w:val="single" w:sz="2" w:space="0" w:color="000000"/>
              <w:right w:val="single" w:sz="18" w:space="0" w:color="000000"/>
            </w:tcBorders>
            <w:shd w:val="clear" w:color="auto" w:fill="FFFFFF"/>
            <w:vAlign w:val="center"/>
          </w:tcPr>
          <w:p w14:paraId="16688373"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21.6</w:t>
            </w:r>
          </w:p>
        </w:tc>
      </w:tr>
      <w:tr w:rsidR="005D1E09" w:rsidRPr="00534125" w14:paraId="17251AD3" w14:textId="77777777" w:rsidTr="005D1E09">
        <w:trPr>
          <w:cantSplit/>
          <w:trHeight w:val="140"/>
        </w:trPr>
        <w:tc>
          <w:tcPr>
            <w:tcW w:w="1587" w:type="dxa"/>
            <w:vMerge/>
            <w:tcBorders>
              <w:left w:val="single" w:sz="18" w:space="0" w:color="000000"/>
              <w:right w:val="single" w:sz="2" w:space="0" w:color="000000"/>
            </w:tcBorders>
            <w:shd w:val="clear" w:color="auto" w:fill="FFFFFF"/>
            <w:vAlign w:val="center"/>
          </w:tcPr>
          <w:p w14:paraId="64363D49" w14:textId="77777777" w:rsidR="005D1E09" w:rsidRPr="00534125" w:rsidRDefault="005D1E09" w:rsidP="00916FC9">
            <w:pPr>
              <w:autoSpaceDE w:val="0"/>
              <w:autoSpaceDN w:val="0"/>
              <w:adjustRightInd w:val="0"/>
              <w:jc w:val="center"/>
              <w:rPr>
                <w:rFonts w:ascii="Arial" w:hAnsi="Arial" w:cs="Arial"/>
                <w:color w:val="000000"/>
                <w:sz w:val="18"/>
                <w:szCs w:val="18"/>
              </w:rPr>
            </w:pPr>
          </w:p>
        </w:tc>
        <w:tc>
          <w:tcPr>
            <w:tcW w:w="776"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0FD9F2EA"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70%</w:t>
            </w:r>
          </w:p>
        </w:tc>
        <w:tc>
          <w:tcPr>
            <w:tcW w:w="743" w:type="dxa"/>
            <w:tcBorders>
              <w:top w:val="single" w:sz="2" w:space="0" w:color="000000"/>
              <w:left w:val="single" w:sz="18" w:space="0" w:color="000000"/>
              <w:bottom w:val="single" w:sz="2" w:space="0" w:color="000000"/>
              <w:right w:val="single" w:sz="2" w:space="0" w:color="000000"/>
            </w:tcBorders>
            <w:shd w:val="clear" w:color="auto" w:fill="FFFFFF"/>
            <w:vAlign w:val="center"/>
          </w:tcPr>
          <w:p w14:paraId="3748A2DF"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3</w:t>
            </w:r>
          </w:p>
        </w:tc>
        <w:tc>
          <w:tcPr>
            <w:tcW w:w="846"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789D10C3"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21.433</w:t>
            </w:r>
          </w:p>
        </w:tc>
        <w:tc>
          <w:tcPr>
            <w:tcW w:w="1553"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3C98FB2E"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.3512</w:t>
            </w:r>
          </w:p>
        </w:tc>
        <w:tc>
          <w:tcPr>
            <w:tcW w:w="1270"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53E8F4BE"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.2028</w:t>
            </w:r>
          </w:p>
        </w:tc>
        <w:tc>
          <w:tcPr>
            <w:tcW w:w="989"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2B01FF7B"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21.1</w:t>
            </w:r>
          </w:p>
        </w:tc>
        <w:tc>
          <w:tcPr>
            <w:tcW w:w="1129" w:type="dxa"/>
            <w:gridSpan w:val="2"/>
            <w:tcBorders>
              <w:top w:val="single" w:sz="2" w:space="0" w:color="000000"/>
              <w:left w:val="single" w:sz="2" w:space="0" w:color="000000"/>
              <w:bottom w:val="single" w:sz="2" w:space="0" w:color="000000"/>
              <w:right w:val="single" w:sz="18" w:space="0" w:color="000000"/>
            </w:tcBorders>
            <w:shd w:val="clear" w:color="auto" w:fill="FFFFFF"/>
            <w:vAlign w:val="center"/>
          </w:tcPr>
          <w:p w14:paraId="06B2DF17" w14:textId="7777777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21.8</w:t>
            </w:r>
          </w:p>
        </w:tc>
      </w:tr>
      <w:tr w:rsidR="005D1E09" w:rsidRPr="00534125" w14:paraId="648867B2" w14:textId="77777777" w:rsidTr="005D1E09">
        <w:trPr>
          <w:cantSplit/>
          <w:trHeight w:val="390"/>
        </w:trPr>
        <w:tc>
          <w:tcPr>
            <w:tcW w:w="1587" w:type="dxa"/>
            <w:vMerge/>
            <w:tcBorders>
              <w:left w:val="single" w:sz="18" w:space="0" w:color="000000"/>
              <w:right w:val="single" w:sz="2" w:space="0" w:color="000000"/>
            </w:tcBorders>
            <w:shd w:val="clear" w:color="auto" w:fill="FFFFFF"/>
            <w:vAlign w:val="center"/>
          </w:tcPr>
          <w:p w14:paraId="6A70E7B3" w14:textId="77777777" w:rsidR="005D1E09" w:rsidRPr="00534125" w:rsidRDefault="005D1E09" w:rsidP="00916FC9">
            <w:pPr>
              <w:autoSpaceDE w:val="0"/>
              <w:autoSpaceDN w:val="0"/>
              <w:adjustRightInd w:val="0"/>
              <w:jc w:val="center"/>
              <w:rPr>
                <w:rFonts w:ascii="Arial" w:hAnsi="Arial" w:cs="Arial"/>
                <w:color w:val="000000"/>
                <w:sz w:val="18"/>
                <w:szCs w:val="18"/>
              </w:rPr>
            </w:pPr>
          </w:p>
        </w:tc>
        <w:tc>
          <w:tcPr>
            <w:tcW w:w="776"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0875A56F" w14:textId="1325945E"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90%</w:t>
            </w:r>
          </w:p>
        </w:tc>
        <w:tc>
          <w:tcPr>
            <w:tcW w:w="743" w:type="dxa"/>
            <w:tcBorders>
              <w:top w:val="single" w:sz="2" w:space="0" w:color="000000"/>
              <w:left w:val="single" w:sz="18" w:space="0" w:color="000000"/>
              <w:bottom w:val="single" w:sz="2" w:space="0" w:color="000000"/>
              <w:right w:val="single" w:sz="2" w:space="0" w:color="000000"/>
            </w:tcBorders>
            <w:shd w:val="clear" w:color="auto" w:fill="FFFFFF"/>
            <w:vAlign w:val="center"/>
          </w:tcPr>
          <w:p w14:paraId="245839EA" w14:textId="23B98F0D"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3</w:t>
            </w:r>
          </w:p>
        </w:tc>
        <w:tc>
          <w:tcPr>
            <w:tcW w:w="846"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67B28E63" w14:textId="20B1A258"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22.533</w:t>
            </w:r>
          </w:p>
        </w:tc>
        <w:tc>
          <w:tcPr>
            <w:tcW w:w="1553"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480D57A3" w14:textId="59ADBB6C"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.1528</w:t>
            </w:r>
          </w:p>
        </w:tc>
        <w:tc>
          <w:tcPr>
            <w:tcW w:w="1270"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42E7E2BA" w14:textId="78FBF393"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.0882</w:t>
            </w:r>
          </w:p>
        </w:tc>
        <w:tc>
          <w:tcPr>
            <w:tcW w:w="989"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54F1E398" w14:textId="74BC4A55"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22.4</w:t>
            </w:r>
          </w:p>
        </w:tc>
        <w:tc>
          <w:tcPr>
            <w:tcW w:w="1129" w:type="dxa"/>
            <w:gridSpan w:val="2"/>
            <w:tcBorders>
              <w:top w:val="single" w:sz="2" w:space="0" w:color="000000"/>
              <w:left w:val="single" w:sz="2" w:space="0" w:color="000000"/>
              <w:bottom w:val="single" w:sz="2" w:space="0" w:color="000000"/>
              <w:right w:val="single" w:sz="18" w:space="0" w:color="000000"/>
            </w:tcBorders>
            <w:shd w:val="clear" w:color="auto" w:fill="FFFFFF"/>
            <w:vAlign w:val="center"/>
          </w:tcPr>
          <w:p w14:paraId="5EB518E1" w14:textId="767C8959"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22.7</w:t>
            </w:r>
          </w:p>
        </w:tc>
      </w:tr>
      <w:tr w:rsidR="005D1E09" w:rsidRPr="00534125" w14:paraId="40945B29" w14:textId="77777777" w:rsidTr="005D1E09">
        <w:trPr>
          <w:cantSplit/>
          <w:trHeight w:val="390"/>
        </w:trPr>
        <w:tc>
          <w:tcPr>
            <w:tcW w:w="1587" w:type="dxa"/>
            <w:vMerge/>
            <w:tcBorders>
              <w:left w:val="single" w:sz="18" w:space="0" w:color="000000"/>
              <w:bottom w:val="single" w:sz="18" w:space="0" w:color="000000"/>
              <w:right w:val="single" w:sz="2" w:space="0" w:color="000000"/>
            </w:tcBorders>
            <w:shd w:val="clear" w:color="auto" w:fill="FFFFFF"/>
            <w:vAlign w:val="center"/>
          </w:tcPr>
          <w:p w14:paraId="502E1D80" w14:textId="77777777" w:rsidR="005D1E09" w:rsidRPr="00534125" w:rsidRDefault="005D1E09" w:rsidP="00916FC9">
            <w:pPr>
              <w:autoSpaceDE w:val="0"/>
              <w:autoSpaceDN w:val="0"/>
              <w:adjustRightInd w:val="0"/>
              <w:jc w:val="center"/>
              <w:rPr>
                <w:rFonts w:ascii="Arial" w:hAnsi="Arial" w:cs="Arial"/>
                <w:color w:val="000000"/>
                <w:sz w:val="18"/>
                <w:szCs w:val="18"/>
              </w:rPr>
            </w:pPr>
          </w:p>
        </w:tc>
        <w:tc>
          <w:tcPr>
            <w:tcW w:w="776" w:type="dxa"/>
            <w:tcBorders>
              <w:top w:val="single" w:sz="2" w:space="0" w:color="000000"/>
              <w:left w:val="single" w:sz="2" w:space="0" w:color="000000"/>
              <w:bottom w:val="single" w:sz="18" w:space="0" w:color="000000"/>
              <w:right w:val="single" w:sz="18" w:space="0" w:color="000000"/>
            </w:tcBorders>
            <w:shd w:val="clear" w:color="auto" w:fill="FFFFFF"/>
            <w:vAlign w:val="center"/>
          </w:tcPr>
          <w:p w14:paraId="142E9A7C" w14:textId="22AE1FE2"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Total</w:t>
            </w:r>
          </w:p>
        </w:tc>
        <w:tc>
          <w:tcPr>
            <w:tcW w:w="743" w:type="dxa"/>
            <w:tcBorders>
              <w:top w:val="single" w:sz="2" w:space="0" w:color="000000"/>
              <w:left w:val="single" w:sz="18" w:space="0" w:color="000000"/>
              <w:bottom w:val="single" w:sz="18" w:space="0" w:color="000000"/>
              <w:right w:val="single" w:sz="2" w:space="0" w:color="000000"/>
            </w:tcBorders>
            <w:shd w:val="clear" w:color="auto" w:fill="FFFFFF"/>
            <w:vAlign w:val="center"/>
          </w:tcPr>
          <w:p w14:paraId="5AE93880" w14:textId="0D09E105"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15</w:t>
            </w:r>
          </w:p>
        </w:tc>
        <w:tc>
          <w:tcPr>
            <w:tcW w:w="846"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40295BD8" w14:textId="4F0A2DF8"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18.629</w:t>
            </w:r>
          </w:p>
        </w:tc>
        <w:tc>
          <w:tcPr>
            <w:tcW w:w="1553"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0DB5430A" w14:textId="549262ED"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4.2592</w:t>
            </w:r>
          </w:p>
        </w:tc>
        <w:tc>
          <w:tcPr>
            <w:tcW w:w="1270"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7DD99ABD" w14:textId="0EEA042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1.0997</w:t>
            </w:r>
          </w:p>
        </w:tc>
        <w:tc>
          <w:tcPr>
            <w:tcW w:w="989"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20124923" w14:textId="42AE0EC8"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11.4</w:t>
            </w:r>
          </w:p>
        </w:tc>
        <w:tc>
          <w:tcPr>
            <w:tcW w:w="1129" w:type="dxa"/>
            <w:gridSpan w:val="2"/>
            <w:tcBorders>
              <w:top w:val="single" w:sz="2" w:space="0" w:color="000000"/>
              <w:left w:val="single" w:sz="2" w:space="0" w:color="000000"/>
              <w:bottom w:val="single" w:sz="18" w:space="0" w:color="000000"/>
              <w:right w:val="single" w:sz="18" w:space="0" w:color="000000"/>
            </w:tcBorders>
            <w:shd w:val="clear" w:color="auto" w:fill="FFFFFF"/>
            <w:vAlign w:val="center"/>
          </w:tcPr>
          <w:p w14:paraId="788C7C95" w14:textId="2A79D47E"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22.7</w:t>
            </w:r>
          </w:p>
        </w:tc>
      </w:tr>
      <w:tr w:rsidR="005D1E09" w:rsidRPr="00534125" w14:paraId="0B003CBC" w14:textId="77777777" w:rsidTr="005D1E09">
        <w:trPr>
          <w:cantSplit/>
          <w:trHeight w:val="390"/>
        </w:trPr>
        <w:tc>
          <w:tcPr>
            <w:tcW w:w="1587" w:type="dxa"/>
            <w:vMerge w:val="restart"/>
            <w:tcBorders>
              <w:top w:val="single" w:sz="18" w:space="0" w:color="000000"/>
              <w:left w:val="single" w:sz="18" w:space="0" w:color="000000"/>
              <w:right w:val="single" w:sz="2" w:space="0" w:color="000000"/>
            </w:tcBorders>
            <w:shd w:val="clear" w:color="auto" w:fill="FFFFFF"/>
            <w:vAlign w:val="center"/>
          </w:tcPr>
          <w:p w14:paraId="5466B590" w14:textId="1AF11D5D" w:rsidR="005D1E09" w:rsidRPr="00534125" w:rsidRDefault="005D1E09" w:rsidP="00916FC9">
            <w:pPr>
              <w:autoSpaceDE w:val="0"/>
              <w:autoSpaceDN w:val="0"/>
              <w:adjustRightInd w:val="0"/>
              <w:jc w:val="center"/>
              <w:rPr>
                <w:rFonts w:ascii="Arial" w:hAnsi="Arial" w:cs="Arial"/>
                <w:color w:val="000000"/>
                <w:sz w:val="18"/>
                <w:szCs w:val="18"/>
              </w:rPr>
            </w:pPr>
            <w:r w:rsidRPr="00534125">
              <w:rPr>
                <w:rFonts w:ascii="Arial" w:hAnsi="Arial" w:cs="Arial"/>
                <w:i/>
                <w:color w:val="000000"/>
                <w:sz w:val="18"/>
                <w:szCs w:val="18"/>
              </w:rPr>
              <w:t>S. epidermidis</w:t>
            </w:r>
          </w:p>
        </w:tc>
        <w:tc>
          <w:tcPr>
            <w:tcW w:w="776" w:type="dxa"/>
            <w:tcBorders>
              <w:top w:val="single" w:sz="18" w:space="0" w:color="000000"/>
              <w:left w:val="single" w:sz="2" w:space="0" w:color="000000"/>
              <w:bottom w:val="single" w:sz="2" w:space="0" w:color="000000"/>
              <w:right w:val="single" w:sz="18" w:space="0" w:color="000000"/>
            </w:tcBorders>
            <w:shd w:val="clear" w:color="auto" w:fill="FFFFFF"/>
            <w:vAlign w:val="center"/>
          </w:tcPr>
          <w:p w14:paraId="0350287D" w14:textId="0BA70481"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10%</w:t>
            </w:r>
          </w:p>
        </w:tc>
        <w:tc>
          <w:tcPr>
            <w:tcW w:w="743" w:type="dxa"/>
            <w:tcBorders>
              <w:top w:val="single" w:sz="18" w:space="0" w:color="000000"/>
              <w:left w:val="single" w:sz="18" w:space="0" w:color="000000"/>
              <w:bottom w:val="single" w:sz="2" w:space="0" w:color="000000"/>
              <w:right w:val="single" w:sz="2" w:space="0" w:color="000000"/>
            </w:tcBorders>
            <w:shd w:val="clear" w:color="auto" w:fill="FFFFFF"/>
            <w:vAlign w:val="center"/>
          </w:tcPr>
          <w:p w14:paraId="352DE85A" w14:textId="21646DCE"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3</w:t>
            </w:r>
          </w:p>
        </w:tc>
        <w:tc>
          <w:tcPr>
            <w:tcW w:w="846"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3D378D3B" w14:textId="24D5405E"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11.700</w:t>
            </w:r>
          </w:p>
        </w:tc>
        <w:tc>
          <w:tcPr>
            <w:tcW w:w="1553"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1731D452" w14:textId="24132965"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1.4731</w:t>
            </w:r>
          </w:p>
        </w:tc>
        <w:tc>
          <w:tcPr>
            <w:tcW w:w="1270"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6DAB16FE" w14:textId="0E27D9F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.8505</w:t>
            </w:r>
          </w:p>
        </w:tc>
        <w:tc>
          <w:tcPr>
            <w:tcW w:w="989"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579DF9DF" w14:textId="29E19D24"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10.4</w:t>
            </w:r>
          </w:p>
        </w:tc>
        <w:tc>
          <w:tcPr>
            <w:tcW w:w="1129" w:type="dxa"/>
            <w:gridSpan w:val="2"/>
            <w:tcBorders>
              <w:top w:val="single" w:sz="18" w:space="0" w:color="000000"/>
              <w:left w:val="single" w:sz="2" w:space="0" w:color="000000"/>
              <w:bottom w:val="single" w:sz="2" w:space="0" w:color="000000"/>
              <w:right w:val="single" w:sz="18" w:space="0" w:color="000000"/>
            </w:tcBorders>
            <w:shd w:val="clear" w:color="auto" w:fill="FFFFFF"/>
            <w:vAlign w:val="center"/>
          </w:tcPr>
          <w:p w14:paraId="6287B38E" w14:textId="4F5641B3"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13.3</w:t>
            </w:r>
          </w:p>
        </w:tc>
      </w:tr>
      <w:tr w:rsidR="005D1E09" w:rsidRPr="00534125" w14:paraId="09C93E41" w14:textId="77777777" w:rsidTr="005D1E09">
        <w:trPr>
          <w:cantSplit/>
          <w:trHeight w:val="390"/>
        </w:trPr>
        <w:tc>
          <w:tcPr>
            <w:tcW w:w="1587" w:type="dxa"/>
            <w:vMerge/>
            <w:tcBorders>
              <w:left w:val="single" w:sz="18" w:space="0" w:color="000000"/>
              <w:right w:val="single" w:sz="2" w:space="0" w:color="000000"/>
            </w:tcBorders>
            <w:shd w:val="clear" w:color="auto" w:fill="FFFFFF"/>
            <w:vAlign w:val="center"/>
          </w:tcPr>
          <w:p w14:paraId="2B5D1FFF" w14:textId="77777777" w:rsidR="005D1E09" w:rsidRPr="00534125" w:rsidRDefault="005D1E09" w:rsidP="00916FC9">
            <w:pPr>
              <w:autoSpaceDE w:val="0"/>
              <w:autoSpaceDN w:val="0"/>
              <w:adjustRightInd w:val="0"/>
              <w:jc w:val="center"/>
              <w:rPr>
                <w:rFonts w:ascii="Arial" w:hAnsi="Arial" w:cs="Arial"/>
                <w:color w:val="000000"/>
                <w:sz w:val="18"/>
                <w:szCs w:val="18"/>
              </w:rPr>
            </w:pPr>
          </w:p>
        </w:tc>
        <w:tc>
          <w:tcPr>
            <w:tcW w:w="776"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2EA1337C" w14:textId="3B233EC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30%</w:t>
            </w:r>
          </w:p>
        </w:tc>
        <w:tc>
          <w:tcPr>
            <w:tcW w:w="743" w:type="dxa"/>
            <w:tcBorders>
              <w:top w:val="single" w:sz="2" w:space="0" w:color="000000"/>
              <w:left w:val="single" w:sz="18" w:space="0" w:color="000000"/>
              <w:bottom w:val="single" w:sz="2" w:space="0" w:color="000000"/>
              <w:right w:val="single" w:sz="2" w:space="0" w:color="000000"/>
            </w:tcBorders>
            <w:shd w:val="clear" w:color="auto" w:fill="FFFFFF"/>
            <w:vAlign w:val="center"/>
          </w:tcPr>
          <w:p w14:paraId="7940D836" w14:textId="522C2E76"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3</w:t>
            </w:r>
          </w:p>
        </w:tc>
        <w:tc>
          <w:tcPr>
            <w:tcW w:w="846"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47B38A59" w14:textId="03FF3A5D"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15.700</w:t>
            </w:r>
          </w:p>
        </w:tc>
        <w:tc>
          <w:tcPr>
            <w:tcW w:w="1553"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4DCF6667" w14:textId="716EBEED"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.6245</w:t>
            </w:r>
          </w:p>
        </w:tc>
        <w:tc>
          <w:tcPr>
            <w:tcW w:w="1270"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289850BD" w14:textId="409F6C54"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.3606</w:t>
            </w:r>
          </w:p>
        </w:tc>
        <w:tc>
          <w:tcPr>
            <w:tcW w:w="989"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765E3BE6" w14:textId="3F0BB173"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15.2</w:t>
            </w:r>
          </w:p>
        </w:tc>
        <w:tc>
          <w:tcPr>
            <w:tcW w:w="1129" w:type="dxa"/>
            <w:gridSpan w:val="2"/>
            <w:tcBorders>
              <w:top w:val="single" w:sz="2" w:space="0" w:color="000000"/>
              <w:left w:val="single" w:sz="2" w:space="0" w:color="000000"/>
              <w:bottom w:val="single" w:sz="2" w:space="0" w:color="000000"/>
              <w:right w:val="single" w:sz="18" w:space="0" w:color="000000"/>
            </w:tcBorders>
            <w:shd w:val="clear" w:color="auto" w:fill="FFFFFF"/>
            <w:vAlign w:val="center"/>
          </w:tcPr>
          <w:p w14:paraId="182CCD36" w14:textId="3EA367F0"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16.4</w:t>
            </w:r>
          </w:p>
        </w:tc>
      </w:tr>
      <w:tr w:rsidR="005D1E09" w:rsidRPr="00534125" w14:paraId="0F196C32" w14:textId="77777777" w:rsidTr="005D1E09">
        <w:trPr>
          <w:cantSplit/>
          <w:trHeight w:val="377"/>
        </w:trPr>
        <w:tc>
          <w:tcPr>
            <w:tcW w:w="1587" w:type="dxa"/>
            <w:vMerge/>
            <w:tcBorders>
              <w:left w:val="single" w:sz="18" w:space="0" w:color="000000"/>
              <w:right w:val="single" w:sz="2" w:space="0" w:color="000000"/>
            </w:tcBorders>
            <w:shd w:val="clear" w:color="auto" w:fill="FFFFFF"/>
            <w:vAlign w:val="center"/>
          </w:tcPr>
          <w:p w14:paraId="2FBDB3D5" w14:textId="77777777" w:rsidR="005D1E09" w:rsidRPr="00534125" w:rsidRDefault="005D1E09" w:rsidP="00916FC9">
            <w:pPr>
              <w:autoSpaceDE w:val="0"/>
              <w:autoSpaceDN w:val="0"/>
              <w:adjustRightInd w:val="0"/>
              <w:jc w:val="center"/>
              <w:rPr>
                <w:rFonts w:ascii="Arial" w:hAnsi="Arial" w:cs="Arial"/>
                <w:color w:val="000000"/>
                <w:sz w:val="18"/>
                <w:szCs w:val="18"/>
              </w:rPr>
            </w:pPr>
          </w:p>
        </w:tc>
        <w:tc>
          <w:tcPr>
            <w:tcW w:w="776"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1BA8BC56" w14:textId="1DD72FE4"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50%</w:t>
            </w:r>
          </w:p>
        </w:tc>
        <w:tc>
          <w:tcPr>
            <w:tcW w:w="743" w:type="dxa"/>
            <w:tcBorders>
              <w:top w:val="single" w:sz="2" w:space="0" w:color="000000"/>
              <w:left w:val="single" w:sz="18" w:space="0" w:color="000000"/>
              <w:bottom w:val="single" w:sz="2" w:space="0" w:color="000000"/>
              <w:right w:val="single" w:sz="2" w:space="0" w:color="000000"/>
            </w:tcBorders>
            <w:shd w:val="clear" w:color="auto" w:fill="FFFFFF"/>
            <w:vAlign w:val="center"/>
          </w:tcPr>
          <w:p w14:paraId="334DED6F" w14:textId="6354FF2A"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3</w:t>
            </w:r>
          </w:p>
        </w:tc>
        <w:tc>
          <w:tcPr>
            <w:tcW w:w="846"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4F9A8C05" w14:textId="4ECDD715"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21.500</w:t>
            </w:r>
          </w:p>
        </w:tc>
        <w:tc>
          <w:tcPr>
            <w:tcW w:w="1553"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76FA8DB4" w14:textId="49C11EE3"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.3606</w:t>
            </w:r>
          </w:p>
        </w:tc>
        <w:tc>
          <w:tcPr>
            <w:tcW w:w="1270"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051B3632" w14:textId="10CAD7A3"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.2082</w:t>
            </w:r>
          </w:p>
        </w:tc>
        <w:tc>
          <w:tcPr>
            <w:tcW w:w="989"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7FFABCC1" w14:textId="50BF54A4"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21.2</w:t>
            </w:r>
          </w:p>
        </w:tc>
        <w:tc>
          <w:tcPr>
            <w:tcW w:w="1129" w:type="dxa"/>
            <w:gridSpan w:val="2"/>
            <w:tcBorders>
              <w:top w:val="single" w:sz="2" w:space="0" w:color="000000"/>
              <w:left w:val="single" w:sz="2" w:space="0" w:color="000000"/>
              <w:bottom w:val="single" w:sz="2" w:space="0" w:color="000000"/>
              <w:right w:val="single" w:sz="18" w:space="0" w:color="000000"/>
            </w:tcBorders>
            <w:shd w:val="clear" w:color="auto" w:fill="FFFFFF"/>
            <w:vAlign w:val="center"/>
          </w:tcPr>
          <w:p w14:paraId="512838D7" w14:textId="571EFBE8"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21.9</w:t>
            </w:r>
          </w:p>
        </w:tc>
      </w:tr>
      <w:tr w:rsidR="005D1E09" w:rsidRPr="00534125" w14:paraId="505ED50F" w14:textId="77777777" w:rsidTr="005D1E09">
        <w:trPr>
          <w:cantSplit/>
          <w:trHeight w:val="390"/>
        </w:trPr>
        <w:tc>
          <w:tcPr>
            <w:tcW w:w="1587" w:type="dxa"/>
            <w:vMerge/>
            <w:tcBorders>
              <w:left w:val="single" w:sz="18" w:space="0" w:color="000000"/>
              <w:right w:val="single" w:sz="2" w:space="0" w:color="000000"/>
            </w:tcBorders>
            <w:shd w:val="clear" w:color="auto" w:fill="FFFFFF"/>
            <w:vAlign w:val="center"/>
          </w:tcPr>
          <w:p w14:paraId="7D688306" w14:textId="77777777" w:rsidR="005D1E09" w:rsidRPr="00534125" w:rsidRDefault="005D1E09" w:rsidP="00916FC9">
            <w:pPr>
              <w:autoSpaceDE w:val="0"/>
              <w:autoSpaceDN w:val="0"/>
              <w:adjustRightInd w:val="0"/>
              <w:jc w:val="center"/>
              <w:rPr>
                <w:rFonts w:ascii="Arial" w:hAnsi="Arial" w:cs="Arial"/>
                <w:color w:val="000000"/>
                <w:sz w:val="18"/>
                <w:szCs w:val="18"/>
              </w:rPr>
            </w:pPr>
          </w:p>
        </w:tc>
        <w:tc>
          <w:tcPr>
            <w:tcW w:w="776"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2D7775F7" w14:textId="5AB2D570"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70%</w:t>
            </w:r>
          </w:p>
        </w:tc>
        <w:tc>
          <w:tcPr>
            <w:tcW w:w="743" w:type="dxa"/>
            <w:tcBorders>
              <w:top w:val="single" w:sz="2" w:space="0" w:color="000000"/>
              <w:left w:val="single" w:sz="18" w:space="0" w:color="000000"/>
              <w:bottom w:val="single" w:sz="2" w:space="0" w:color="000000"/>
              <w:right w:val="single" w:sz="2" w:space="0" w:color="000000"/>
            </w:tcBorders>
            <w:shd w:val="clear" w:color="auto" w:fill="FFFFFF"/>
            <w:vAlign w:val="center"/>
          </w:tcPr>
          <w:p w14:paraId="5AF55713" w14:textId="19B30195"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3</w:t>
            </w:r>
          </w:p>
        </w:tc>
        <w:tc>
          <w:tcPr>
            <w:tcW w:w="846"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111A65A6" w14:textId="03506715"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21.900</w:t>
            </w:r>
          </w:p>
        </w:tc>
        <w:tc>
          <w:tcPr>
            <w:tcW w:w="1553"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3CBA3A71" w14:textId="3E8F3BB7"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.1000</w:t>
            </w:r>
          </w:p>
        </w:tc>
        <w:tc>
          <w:tcPr>
            <w:tcW w:w="1270"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4F60D02D" w14:textId="17F29FF8"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.0577</w:t>
            </w:r>
          </w:p>
        </w:tc>
        <w:tc>
          <w:tcPr>
            <w:tcW w:w="989"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501F20FE" w14:textId="51EFB852"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21.8</w:t>
            </w:r>
          </w:p>
        </w:tc>
        <w:tc>
          <w:tcPr>
            <w:tcW w:w="1129" w:type="dxa"/>
            <w:gridSpan w:val="2"/>
            <w:tcBorders>
              <w:top w:val="single" w:sz="2" w:space="0" w:color="000000"/>
              <w:left w:val="single" w:sz="2" w:space="0" w:color="000000"/>
              <w:bottom w:val="single" w:sz="2" w:space="0" w:color="000000"/>
              <w:right w:val="single" w:sz="18" w:space="0" w:color="000000"/>
            </w:tcBorders>
            <w:shd w:val="clear" w:color="auto" w:fill="FFFFFF"/>
            <w:vAlign w:val="center"/>
          </w:tcPr>
          <w:p w14:paraId="55419786" w14:textId="747F09B6"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22.0</w:t>
            </w:r>
          </w:p>
        </w:tc>
      </w:tr>
      <w:tr w:rsidR="005D1E09" w:rsidRPr="00534125" w14:paraId="6E623400" w14:textId="77777777" w:rsidTr="005D1E09">
        <w:trPr>
          <w:cantSplit/>
          <w:trHeight w:val="390"/>
        </w:trPr>
        <w:tc>
          <w:tcPr>
            <w:tcW w:w="1587" w:type="dxa"/>
            <w:vMerge/>
            <w:tcBorders>
              <w:left w:val="single" w:sz="18" w:space="0" w:color="000000"/>
              <w:right w:val="single" w:sz="2" w:space="0" w:color="000000"/>
            </w:tcBorders>
            <w:shd w:val="clear" w:color="auto" w:fill="FFFFFF"/>
            <w:vAlign w:val="center"/>
          </w:tcPr>
          <w:p w14:paraId="09ACD06A" w14:textId="77777777" w:rsidR="005D1E09" w:rsidRPr="00534125" w:rsidRDefault="005D1E09" w:rsidP="00916FC9">
            <w:pPr>
              <w:autoSpaceDE w:val="0"/>
              <w:autoSpaceDN w:val="0"/>
              <w:adjustRightInd w:val="0"/>
              <w:jc w:val="center"/>
              <w:rPr>
                <w:rFonts w:ascii="Arial" w:hAnsi="Arial" w:cs="Arial"/>
                <w:color w:val="000000"/>
                <w:sz w:val="18"/>
                <w:szCs w:val="18"/>
              </w:rPr>
            </w:pPr>
          </w:p>
        </w:tc>
        <w:tc>
          <w:tcPr>
            <w:tcW w:w="776"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45C42CE0" w14:textId="48A488D9"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90%</w:t>
            </w:r>
          </w:p>
        </w:tc>
        <w:tc>
          <w:tcPr>
            <w:tcW w:w="743" w:type="dxa"/>
            <w:tcBorders>
              <w:top w:val="single" w:sz="2" w:space="0" w:color="000000"/>
              <w:left w:val="single" w:sz="18" w:space="0" w:color="000000"/>
              <w:bottom w:val="single" w:sz="2" w:space="0" w:color="000000"/>
              <w:right w:val="single" w:sz="2" w:space="0" w:color="000000"/>
            </w:tcBorders>
            <w:shd w:val="clear" w:color="auto" w:fill="FFFFFF"/>
            <w:vAlign w:val="center"/>
          </w:tcPr>
          <w:p w14:paraId="11FA7A53" w14:textId="6B22BEBA"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3</w:t>
            </w:r>
          </w:p>
        </w:tc>
        <w:tc>
          <w:tcPr>
            <w:tcW w:w="846"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513379AC" w14:textId="2EFBD3DE"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22.733</w:t>
            </w:r>
          </w:p>
        </w:tc>
        <w:tc>
          <w:tcPr>
            <w:tcW w:w="1553"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3ECFAC2D" w14:textId="0DFBAD84"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.2082</w:t>
            </w:r>
          </w:p>
        </w:tc>
        <w:tc>
          <w:tcPr>
            <w:tcW w:w="1270"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400D1B61" w14:textId="0B3C4778"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.1202</w:t>
            </w:r>
          </w:p>
        </w:tc>
        <w:tc>
          <w:tcPr>
            <w:tcW w:w="989"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51E03AB1" w14:textId="228E8802"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22.5</w:t>
            </w:r>
          </w:p>
        </w:tc>
        <w:tc>
          <w:tcPr>
            <w:tcW w:w="1129" w:type="dxa"/>
            <w:gridSpan w:val="2"/>
            <w:tcBorders>
              <w:top w:val="single" w:sz="2" w:space="0" w:color="000000"/>
              <w:left w:val="single" w:sz="2" w:space="0" w:color="000000"/>
              <w:bottom w:val="single" w:sz="2" w:space="0" w:color="000000"/>
              <w:right w:val="single" w:sz="18" w:space="0" w:color="000000"/>
            </w:tcBorders>
            <w:shd w:val="clear" w:color="auto" w:fill="FFFFFF"/>
            <w:vAlign w:val="center"/>
          </w:tcPr>
          <w:p w14:paraId="22388C11" w14:textId="51047E28"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22.9</w:t>
            </w:r>
          </w:p>
        </w:tc>
      </w:tr>
      <w:tr w:rsidR="005D1E09" w:rsidRPr="00534125" w14:paraId="7CE69468" w14:textId="77777777" w:rsidTr="005D1E09">
        <w:trPr>
          <w:cantSplit/>
          <w:trHeight w:val="390"/>
        </w:trPr>
        <w:tc>
          <w:tcPr>
            <w:tcW w:w="1587" w:type="dxa"/>
            <w:vMerge/>
            <w:tcBorders>
              <w:left w:val="single" w:sz="18" w:space="0" w:color="000000"/>
              <w:bottom w:val="single" w:sz="18" w:space="0" w:color="000000"/>
              <w:right w:val="single" w:sz="2" w:space="0" w:color="000000"/>
            </w:tcBorders>
            <w:shd w:val="clear" w:color="auto" w:fill="FFFFFF"/>
            <w:vAlign w:val="center"/>
          </w:tcPr>
          <w:p w14:paraId="560D8470" w14:textId="77777777" w:rsidR="005D1E09" w:rsidRPr="00534125" w:rsidRDefault="005D1E09" w:rsidP="00916FC9">
            <w:pPr>
              <w:autoSpaceDE w:val="0"/>
              <w:autoSpaceDN w:val="0"/>
              <w:adjustRightInd w:val="0"/>
              <w:jc w:val="center"/>
              <w:rPr>
                <w:rFonts w:ascii="Arial" w:hAnsi="Arial" w:cs="Arial"/>
                <w:color w:val="000000"/>
                <w:sz w:val="18"/>
                <w:szCs w:val="18"/>
              </w:rPr>
            </w:pPr>
          </w:p>
        </w:tc>
        <w:tc>
          <w:tcPr>
            <w:tcW w:w="776" w:type="dxa"/>
            <w:tcBorders>
              <w:top w:val="single" w:sz="2" w:space="0" w:color="000000"/>
              <w:left w:val="single" w:sz="2" w:space="0" w:color="000000"/>
              <w:bottom w:val="single" w:sz="18" w:space="0" w:color="000000"/>
              <w:right w:val="single" w:sz="18" w:space="0" w:color="000000"/>
            </w:tcBorders>
            <w:shd w:val="clear" w:color="auto" w:fill="FFFFFF"/>
            <w:vAlign w:val="center"/>
          </w:tcPr>
          <w:p w14:paraId="5F9EA536" w14:textId="34689EAC"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Total</w:t>
            </w:r>
          </w:p>
        </w:tc>
        <w:tc>
          <w:tcPr>
            <w:tcW w:w="743" w:type="dxa"/>
            <w:tcBorders>
              <w:top w:val="single" w:sz="2" w:space="0" w:color="000000"/>
              <w:left w:val="single" w:sz="18" w:space="0" w:color="000000"/>
              <w:bottom w:val="single" w:sz="18" w:space="0" w:color="000000"/>
              <w:right w:val="single" w:sz="2" w:space="0" w:color="000000"/>
            </w:tcBorders>
            <w:shd w:val="clear" w:color="auto" w:fill="FFFFFF"/>
            <w:vAlign w:val="center"/>
          </w:tcPr>
          <w:p w14:paraId="6434F15D" w14:textId="2C9BF3AB"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15</w:t>
            </w:r>
          </w:p>
        </w:tc>
        <w:tc>
          <w:tcPr>
            <w:tcW w:w="846"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5E1C7A70" w14:textId="75DFB006"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18.707</w:t>
            </w:r>
          </w:p>
        </w:tc>
        <w:tc>
          <w:tcPr>
            <w:tcW w:w="1553"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05920BFC" w14:textId="2170CC45"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4.4923</w:t>
            </w:r>
          </w:p>
        </w:tc>
        <w:tc>
          <w:tcPr>
            <w:tcW w:w="1270"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4EE2683C" w14:textId="7F5930BB"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1.1599</w:t>
            </w:r>
          </w:p>
        </w:tc>
        <w:tc>
          <w:tcPr>
            <w:tcW w:w="989"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5EC5ADA5" w14:textId="1BAF6295"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10.4</w:t>
            </w:r>
          </w:p>
        </w:tc>
        <w:tc>
          <w:tcPr>
            <w:tcW w:w="1129" w:type="dxa"/>
            <w:gridSpan w:val="2"/>
            <w:tcBorders>
              <w:top w:val="single" w:sz="2" w:space="0" w:color="000000"/>
              <w:left w:val="single" w:sz="2" w:space="0" w:color="000000"/>
              <w:bottom w:val="single" w:sz="18" w:space="0" w:color="000000"/>
              <w:right w:val="single" w:sz="18" w:space="0" w:color="000000"/>
            </w:tcBorders>
            <w:shd w:val="clear" w:color="auto" w:fill="FFFFFF"/>
            <w:vAlign w:val="center"/>
          </w:tcPr>
          <w:p w14:paraId="60A389B3" w14:textId="3265B024" w:rsidR="005D1E09" w:rsidRPr="00534125" w:rsidRDefault="005D1E09" w:rsidP="00916FC9">
            <w:pPr>
              <w:autoSpaceDE w:val="0"/>
              <w:autoSpaceDN w:val="0"/>
              <w:adjustRightInd w:val="0"/>
              <w:ind w:left="60" w:right="60"/>
              <w:jc w:val="center"/>
              <w:rPr>
                <w:rFonts w:ascii="Arial" w:hAnsi="Arial" w:cs="Arial"/>
                <w:color w:val="000000"/>
                <w:sz w:val="18"/>
                <w:szCs w:val="18"/>
              </w:rPr>
            </w:pPr>
            <w:r w:rsidRPr="00534125">
              <w:rPr>
                <w:rFonts w:ascii="Arial" w:hAnsi="Arial" w:cs="Arial"/>
                <w:color w:val="000000"/>
                <w:sz w:val="18"/>
                <w:szCs w:val="18"/>
              </w:rPr>
              <w:t>22.9</w:t>
            </w:r>
          </w:p>
        </w:tc>
      </w:tr>
      <w:tr w:rsidR="005D1E09" w:rsidRPr="00534125" w14:paraId="0C9DD9D9" w14:textId="77777777" w:rsidTr="005D1E09">
        <w:trPr>
          <w:gridAfter w:val="1"/>
          <w:wAfter w:w="74" w:type="dxa"/>
          <w:cantSplit/>
          <w:trHeight w:val="68"/>
        </w:trPr>
        <w:tc>
          <w:tcPr>
            <w:tcW w:w="8819" w:type="dxa"/>
            <w:gridSpan w:val="8"/>
            <w:tcBorders>
              <w:top w:val="single" w:sz="2" w:space="0" w:color="000000"/>
              <w:left w:val="nil"/>
              <w:bottom w:val="nil"/>
              <w:right w:val="nil"/>
            </w:tcBorders>
            <w:shd w:val="clear" w:color="auto" w:fill="FFFFFF"/>
            <w:vAlign w:val="center"/>
          </w:tcPr>
          <w:p w14:paraId="03A28390" w14:textId="77777777" w:rsidR="005D1E09" w:rsidRPr="005D1E09" w:rsidRDefault="005D1E09" w:rsidP="00916FC9">
            <w:pPr>
              <w:autoSpaceDE w:val="0"/>
              <w:autoSpaceDN w:val="0"/>
              <w:adjustRightInd w:val="0"/>
              <w:ind w:left="60" w:right="60"/>
              <w:jc w:val="center"/>
              <w:rPr>
                <w:rFonts w:ascii="Arial" w:hAnsi="Arial" w:cs="Arial"/>
                <w:color w:val="000000"/>
                <w:sz w:val="20"/>
                <w:szCs w:val="18"/>
              </w:rPr>
            </w:pPr>
          </w:p>
        </w:tc>
      </w:tr>
    </w:tbl>
    <w:p w14:paraId="70854324" w14:textId="77777777" w:rsidR="00916FC9" w:rsidRDefault="00916FC9" w:rsidP="00916FC9"/>
    <w:p w14:paraId="22DBBBF0" w14:textId="77777777" w:rsidR="00FE645B" w:rsidRDefault="00FE645B" w:rsidP="00916FC9"/>
    <w:p w14:paraId="62C59B9C" w14:textId="77777777" w:rsidR="00FE645B" w:rsidRDefault="00FE645B" w:rsidP="00916FC9"/>
    <w:p w14:paraId="51EF9D11" w14:textId="77777777" w:rsidR="00FE645B" w:rsidRDefault="00FE645B" w:rsidP="00916FC9"/>
    <w:p w14:paraId="70697681" w14:textId="77777777" w:rsidR="00FE645B" w:rsidRDefault="00FE645B" w:rsidP="00916FC9"/>
    <w:p w14:paraId="18F43132" w14:textId="77777777" w:rsidR="00FE645B" w:rsidRDefault="00FE645B" w:rsidP="00916FC9"/>
    <w:p w14:paraId="2F0042F8" w14:textId="77777777" w:rsidR="005D1E09" w:rsidRDefault="005D1E09" w:rsidP="00916FC9"/>
    <w:p w14:paraId="2606853C" w14:textId="77777777" w:rsidR="006A73CF" w:rsidRDefault="006A73CF" w:rsidP="00916FC9"/>
    <w:p w14:paraId="6332184D" w14:textId="77777777" w:rsidR="006A73CF" w:rsidRDefault="006A73CF" w:rsidP="00916FC9"/>
    <w:p w14:paraId="13DB2315" w14:textId="77777777" w:rsidR="006A73CF" w:rsidRDefault="006A73CF" w:rsidP="00916FC9"/>
    <w:p w14:paraId="58DD9FB0" w14:textId="77777777" w:rsidR="006A73CF" w:rsidRDefault="006A73CF" w:rsidP="00916FC9"/>
    <w:p w14:paraId="49441295" w14:textId="77777777" w:rsidR="006A73CF" w:rsidRDefault="006A73CF" w:rsidP="00916FC9"/>
    <w:p w14:paraId="5389AA55" w14:textId="77777777" w:rsidR="006A73CF" w:rsidRDefault="006A73CF" w:rsidP="00916FC9"/>
    <w:p w14:paraId="63584E4D" w14:textId="77777777" w:rsidR="006A73CF" w:rsidRDefault="006A73CF" w:rsidP="00916FC9"/>
    <w:p w14:paraId="4DC0CE7E" w14:textId="77777777" w:rsidR="006A73CF" w:rsidRDefault="006A73CF" w:rsidP="00916FC9"/>
    <w:p w14:paraId="78BE8E8A" w14:textId="77777777" w:rsidR="006A73CF" w:rsidRDefault="006A73CF" w:rsidP="00916FC9"/>
    <w:p w14:paraId="416F2B02" w14:textId="77777777" w:rsidR="006A73CF" w:rsidRDefault="006A73CF" w:rsidP="00916FC9"/>
    <w:p w14:paraId="60D1D4B3" w14:textId="77777777" w:rsidR="006A73CF" w:rsidRDefault="006A73CF" w:rsidP="00916FC9"/>
    <w:p w14:paraId="6CD9C339" w14:textId="77777777" w:rsidR="006A73CF" w:rsidRDefault="006A73CF" w:rsidP="00916FC9"/>
    <w:p w14:paraId="6112DAF4" w14:textId="745E192D" w:rsidR="00FE645B" w:rsidRDefault="004E5B04" w:rsidP="00916FC9">
      <w:r>
        <w:rPr>
          <w:b/>
        </w:rPr>
        <w:lastRenderedPageBreak/>
        <w:t>Lampiran 34</w:t>
      </w:r>
      <w:r w:rsidR="00FE645B">
        <w:rPr>
          <w:b/>
        </w:rPr>
        <w:t xml:space="preserve">. </w:t>
      </w:r>
      <w:r w:rsidR="00FE645B">
        <w:t>(Lanjutan)</w:t>
      </w:r>
    </w:p>
    <w:p w14:paraId="792346A2" w14:textId="77777777" w:rsidR="006A73CF" w:rsidRPr="00916FC9" w:rsidRDefault="006A73CF" w:rsidP="00916FC9"/>
    <w:tbl>
      <w:tblPr>
        <w:tblW w:w="878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00"/>
        <w:gridCol w:w="1684"/>
        <w:gridCol w:w="1468"/>
        <w:gridCol w:w="1009"/>
        <w:gridCol w:w="1392"/>
        <w:gridCol w:w="1009"/>
        <w:gridCol w:w="727"/>
      </w:tblGrid>
      <w:tr w:rsidR="00BE2B8D" w:rsidRPr="00534125" w14:paraId="7641546A" w14:textId="77777777" w:rsidTr="00360195">
        <w:trPr>
          <w:cantSplit/>
        </w:trPr>
        <w:tc>
          <w:tcPr>
            <w:tcW w:w="8789" w:type="dxa"/>
            <w:gridSpan w:val="7"/>
            <w:tcBorders>
              <w:top w:val="nil"/>
              <w:left w:val="nil"/>
              <w:bottom w:val="nil"/>
              <w:right w:val="nil"/>
            </w:tcBorders>
            <w:shd w:val="clear" w:color="auto" w:fill="FFFFFF"/>
          </w:tcPr>
          <w:p w14:paraId="436DA175" w14:textId="77777777" w:rsidR="00BE2B8D" w:rsidRPr="00534125" w:rsidRDefault="00BE2B8D" w:rsidP="00360195">
            <w:pPr>
              <w:autoSpaceDE w:val="0"/>
              <w:autoSpaceDN w:val="0"/>
              <w:adjustRightInd w:val="0"/>
              <w:spacing w:line="320" w:lineRule="atLeast"/>
              <w:ind w:left="60" w:right="60"/>
              <w:jc w:val="center"/>
              <w:rPr>
                <w:rFonts w:ascii="Arial" w:hAnsi="Arial" w:cs="Arial"/>
                <w:b/>
                <w:bCs/>
                <w:color w:val="000000"/>
                <w:sz w:val="18"/>
                <w:szCs w:val="18"/>
              </w:rPr>
            </w:pPr>
            <w:r w:rsidRPr="00534125">
              <w:rPr>
                <w:rFonts w:ascii="Arial" w:hAnsi="Arial" w:cs="Arial"/>
                <w:b/>
                <w:bCs/>
                <w:color w:val="000000"/>
                <w:sz w:val="18"/>
                <w:szCs w:val="18"/>
              </w:rPr>
              <w:t>ANOVA</w:t>
            </w:r>
          </w:p>
          <w:p w14:paraId="5FD7D633" w14:textId="77777777" w:rsidR="00BE2B8D" w:rsidRPr="00534125" w:rsidRDefault="00BE2B8D" w:rsidP="00360195">
            <w:pPr>
              <w:autoSpaceDE w:val="0"/>
              <w:autoSpaceDN w:val="0"/>
              <w:adjustRightInd w:val="0"/>
              <w:spacing w:line="320" w:lineRule="atLeast"/>
              <w:ind w:left="60" w:right="60"/>
              <w:jc w:val="center"/>
              <w:rPr>
                <w:rFonts w:ascii="Arial" w:hAnsi="Arial" w:cs="Arial"/>
                <w:color w:val="000000"/>
                <w:sz w:val="18"/>
                <w:szCs w:val="18"/>
              </w:rPr>
            </w:pPr>
          </w:p>
        </w:tc>
      </w:tr>
      <w:tr w:rsidR="00BE2B8D" w:rsidRPr="00534125" w14:paraId="5991DAD2" w14:textId="77777777" w:rsidTr="005D1E09">
        <w:trPr>
          <w:cantSplit/>
        </w:trPr>
        <w:tc>
          <w:tcPr>
            <w:tcW w:w="3184" w:type="dxa"/>
            <w:gridSpan w:val="2"/>
            <w:tcBorders>
              <w:top w:val="single" w:sz="16" w:space="0" w:color="000000"/>
              <w:left w:val="single" w:sz="16" w:space="0" w:color="000000"/>
              <w:bottom w:val="single" w:sz="18" w:space="0" w:color="000000"/>
              <w:right w:val="nil"/>
            </w:tcBorders>
            <w:shd w:val="clear" w:color="auto" w:fill="FFFFFF"/>
          </w:tcPr>
          <w:p w14:paraId="43506A4F" w14:textId="77777777" w:rsidR="00BE2B8D" w:rsidRPr="00534125" w:rsidRDefault="00BE2B8D" w:rsidP="00360195">
            <w:pPr>
              <w:autoSpaceDE w:val="0"/>
              <w:autoSpaceDN w:val="0"/>
              <w:adjustRightInd w:val="0"/>
              <w:spacing w:line="320" w:lineRule="atLeast"/>
              <w:ind w:left="60" w:right="60"/>
              <w:rPr>
                <w:rFonts w:ascii="Arial" w:hAnsi="Arial" w:cs="Arial"/>
                <w:color w:val="000000"/>
                <w:sz w:val="18"/>
                <w:szCs w:val="18"/>
              </w:rPr>
            </w:pPr>
          </w:p>
        </w:tc>
        <w:tc>
          <w:tcPr>
            <w:tcW w:w="1468" w:type="dxa"/>
            <w:tcBorders>
              <w:top w:val="single" w:sz="16" w:space="0" w:color="000000"/>
              <w:left w:val="single" w:sz="16" w:space="0" w:color="000000"/>
              <w:bottom w:val="single" w:sz="18" w:space="0" w:color="000000"/>
            </w:tcBorders>
            <w:shd w:val="clear" w:color="auto" w:fill="FFFFFF"/>
          </w:tcPr>
          <w:p w14:paraId="7F0B1FA7" w14:textId="77777777" w:rsidR="00BE2B8D" w:rsidRPr="00534125" w:rsidRDefault="00BE2B8D" w:rsidP="00360195">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Sum of Squares</w:t>
            </w:r>
          </w:p>
        </w:tc>
        <w:tc>
          <w:tcPr>
            <w:tcW w:w="1009" w:type="dxa"/>
            <w:tcBorders>
              <w:top w:val="single" w:sz="16" w:space="0" w:color="000000"/>
              <w:bottom w:val="single" w:sz="18" w:space="0" w:color="000000"/>
            </w:tcBorders>
            <w:shd w:val="clear" w:color="auto" w:fill="FFFFFF"/>
          </w:tcPr>
          <w:p w14:paraId="68CA4A65" w14:textId="77777777" w:rsidR="00BE2B8D" w:rsidRPr="00534125" w:rsidRDefault="00BE2B8D" w:rsidP="00360195">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df</w:t>
            </w:r>
          </w:p>
        </w:tc>
        <w:tc>
          <w:tcPr>
            <w:tcW w:w="1392" w:type="dxa"/>
            <w:tcBorders>
              <w:top w:val="single" w:sz="16" w:space="0" w:color="000000"/>
              <w:bottom w:val="single" w:sz="18" w:space="0" w:color="000000"/>
            </w:tcBorders>
            <w:shd w:val="clear" w:color="auto" w:fill="FFFFFF"/>
          </w:tcPr>
          <w:p w14:paraId="3394E0EE" w14:textId="77777777" w:rsidR="00BE2B8D" w:rsidRPr="00534125" w:rsidRDefault="00BE2B8D" w:rsidP="00360195">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Mean Square</w:t>
            </w:r>
          </w:p>
        </w:tc>
        <w:tc>
          <w:tcPr>
            <w:tcW w:w="1009" w:type="dxa"/>
            <w:tcBorders>
              <w:top w:val="single" w:sz="16" w:space="0" w:color="000000"/>
              <w:bottom w:val="single" w:sz="18" w:space="0" w:color="000000"/>
            </w:tcBorders>
            <w:shd w:val="clear" w:color="auto" w:fill="FFFFFF"/>
          </w:tcPr>
          <w:p w14:paraId="7185D4F0" w14:textId="77777777" w:rsidR="00BE2B8D" w:rsidRPr="00534125" w:rsidRDefault="00BE2B8D" w:rsidP="00360195">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F</w:t>
            </w:r>
          </w:p>
        </w:tc>
        <w:tc>
          <w:tcPr>
            <w:tcW w:w="727" w:type="dxa"/>
            <w:tcBorders>
              <w:top w:val="single" w:sz="16" w:space="0" w:color="000000"/>
              <w:bottom w:val="single" w:sz="18" w:space="0" w:color="000000"/>
              <w:right w:val="single" w:sz="16" w:space="0" w:color="000000"/>
            </w:tcBorders>
            <w:shd w:val="clear" w:color="auto" w:fill="FFFFFF"/>
          </w:tcPr>
          <w:p w14:paraId="3646EA28" w14:textId="77777777" w:rsidR="00BE2B8D" w:rsidRPr="00534125" w:rsidRDefault="00BE2B8D" w:rsidP="00360195">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Sig.</w:t>
            </w:r>
          </w:p>
        </w:tc>
      </w:tr>
      <w:tr w:rsidR="00BE2B8D" w:rsidRPr="00534125" w14:paraId="5139A51B" w14:textId="77777777" w:rsidTr="005D1E09">
        <w:trPr>
          <w:cantSplit/>
        </w:trPr>
        <w:tc>
          <w:tcPr>
            <w:tcW w:w="1500" w:type="dxa"/>
            <w:vMerge w:val="restart"/>
            <w:tcBorders>
              <w:top w:val="single" w:sz="18" w:space="0" w:color="000000"/>
              <w:left w:val="single" w:sz="18" w:space="0" w:color="000000"/>
              <w:bottom w:val="single" w:sz="2" w:space="0" w:color="000000"/>
              <w:right w:val="single" w:sz="2" w:space="0" w:color="000000"/>
            </w:tcBorders>
            <w:shd w:val="clear" w:color="auto" w:fill="FFFFFF"/>
            <w:vAlign w:val="center"/>
          </w:tcPr>
          <w:p w14:paraId="4B847F68" w14:textId="77777777" w:rsidR="00BE2B8D" w:rsidRPr="00534125" w:rsidRDefault="00BE2B8D" w:rsidP="00360195">
            <w:pPr>
              <w:autoSpaceDE w:val="0"/>
              <w:autoSpaceDN w:val="0"/>
              <w:adjustRightInd w:val="0"/>
              <w:spacing w:line="320" w:lineRule="atLeast"/>
              <w:ind w:left="60" w:right="60"/>
              <w:rPr>
                <w:rFonts w:ascii="Arial" w:hAnsi="Arial" w:cs="Arial"/>
                <w:i/>
                <w:color w:val="000000"/>
                <w:sz w:val="18"/>
                <w:szCs w:val="18"/>
              </w:rPr>
            </w:pPr>
            <w:r w:rsidRPr="00534125">
              <w:rPr>
                <w:rFonts w:ascii="Arial" w:hAnsi="Arial" w:cs="Arial"/>
                <w:i/>
                <w:color w:val="000000"/>
                <w:sz w:val="18"/>
                <w:szCs w:val="18"/>
              </w:rPr>
              <w:t>P. acnes</w:t>
            </w:r>
          </w:p>
        </w:tc>
        <w:tc>
          <w:tcPr>
            <w:tcW w:w="1684" w:type="dxa"/>
            <w:tcBorders>
              <w:top w:val="single" w:sz="18" w:space="0" w:color="000000"/>
              <w:left w:val="single" w:sz="2" w:space="0" w:color="000000"/>
              <w:bottom w:val="single" w:sz="2" w:space="0" w:color="000000"/>
              <w:right w:val="single" w:sz="18" w:space="0" w:color="000000"/>
            </w:tcBorders>
            <w:shd w:val="clear" w:color="auto" w:fill="FFFFFF"/>
            <w:vAlign w:val="center"/>
          </w:tcPr>
          <w:p w14:paraId="35189FCF" w14:textId="77777777" w:rsidR="00BE2B8D" w:rsidRPr="00534125" w:rsidRDefault="00BE2B8D" w:rsidP="00360195">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Between Groups</w:t>
            </w:r>
          </w:p>
        </w:tc>
        <w:tc>
          <w:tcPr>
            <w:tcW w:w="1468" w:type="dxa"/>
            <w:tcBorders>
              <w:top w:val="single" w:sz="18" w:space="0" w:color="000000"/>
              <w:left w:val="single" w:sz="18" w:space="0" w:color="000000"/>
              <w:bottom w:val="single" w:sz="2" w:space="0" w:color="000000"/>
            </w:tcBorders>
            <w:shd w:val="clear" w:color="auto" w:fill="FFFFFF"/>
            <w:vAlign w:val="center"/>
          </w:tcPr>
          <w:p w14:paraId="0CB798AD"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261.676</w:t>
            </w:r>
          </w:p>
        </w:tc>
        <w:tc>
          <w:tcPr>
            <w:tcW w:w="1009" w:type="dxa"/>
            <w:tcBorders>
              <w:top w:val="single" w:sz="18" w:space="0" w:color="000000"/>
              <w:bottom w:val="single" w:sz="2" w:space="0" w:color="000000"/>
            </w:tcBorders>
            <w:shd w:val="clear" w:color="auto" w:fill="FFFFFF"/>
            <w:vAlign w:val="center"/>
          </w:tcPr>
          <w:p w14:paraId="7A68DB78"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4</w:t>
            </w:r>
          </w:p>
        </w:tc>
        <w:tc>
          <w:tcPr>
            <w:tcW w:w="1392" w:type="dxa"/>
            <w:tcBorders>
              <w:top w:val="single" w:sz="18" w:space="0" w:color="000000"/>
              <w:bottom w:val="single" w:sz="2" w:space="0" w:color="000000"/>
            </w:tcBorders>
            <w:shd w:val="clear" w:color="auto" w:fill="FFFFFF"/>
            <w:vAlign w:val="center"/>
          </w:tcPr>
          <w:p w14:paraId="23B87465"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65.419</w:t>
            </w:r>
          </w:p>
        </w:tc>
        <w:tc>
          <w:tcPr>
            <w:tcW w:w="1009" w:type="dxa"/>
            <w:tcBorders>
              <w:top w:val="single" w:sz="18" w:space="0" w:color="000000"/>
              <w:bottom w:val="single" w:sz="2" w:space="0" w:color="000000"/>
            </w:tcBorders>
            <w:shd w:val="clear" w:color="auto" w:fill="FFFFFF"/>
            <w:vAlign w:val="center"/>
          </w:tcPr>
          <w:p w14:paraId="76560C72"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294.680</w:t>
            </w:r>
          </w:p>
        </w:tc>
        <w:tc>
          <w:tcPr>
            <w:tcW w:w="727" w:type="dxa"/>
            <w:tcBorders>
              <w:top w:val="single" w:sz="18" w:space="0" w:color="000000"/>
              <w:bottom w:val="single" w:sz="2" w:space="0" w:color="000000"/>
              <w:right w:val="single" w:sz="18" w:space="0" w:color="000000"/>
            </w:tcBorders>
            <w:shd w:val="clear" w:color="auto" w:fill="FFFFFF"/>
            <w:vAlign w:val="center"/>
          </w:tcPr>
          <w:p w14:paraId="5E2875BC"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.000</w:t>
            </w:r>
          </w:p>
        </w:tc>
      </w:tr>
      <w:tr w:rsidR="00BE2B8D" w:rsidRPr="00534125" w14:paraId="56905891" w14:textId="77777777" w:rsidTr="005D1E09">
        <w:trPr>
          <w:cantSplit/>
        </w:trPr>
        <w:tc>
          <w:tcPr>
            <w:tcW w:w="1500" w:type="dxa"/>
            <w:vMerge/>
            <w:tcBorders>
              <w:top w:val="single" w:sz="2" w:space="0" w:color="000000"/>
              <w:left w:val="single" w:sz="18" w:space="0" w:color="000000"/>
              <w:bottom w:val="single" w:sz="2" w:space="0" w:color="000000"/>
              <w:right w:val="single" w:sz="2" w:space="0" w:color="000000"/>
            </w:tcBorders>
            <w:shd w:val="clear" w:color="auto" w:fill="FFFFFF"/>
            <w:vAlign w:val="center"/>
          </w:tcPr>
          <w:p w14:paraId="2B7FE7A8" w14:textId="77777777" w:rsidR="00BE2B8D" w:rsidRPr="00534125" w:rsidRDefault="00BE2B8D" w:rsidP="00360195">
            <w:pPr>
              <w:autoSpaceDE w:val="0"/>
              <w:autoSpaceDN w:val="0"/>
              <w:adjustRightInd w:val="0"/>
              <w:rPr>
                <w:rFonts w:ascii="Arial" w:hAnsi="Arial" w:cs="Arial"/>
                <w:color w:val="000000"/>
                <w:sz w:val="18"/>
                <w:szCs w:val="18"/>
              </w:rPr>
            </w:pPr>
          </w:p>
        </w:tc>
        <w:tc>
          <w:tcPr>
            <w:tcW w:w="1684"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64E6F29E" w14:textId="77777777" w:rsidR="00BE2B8D" w:rsidRPr="00534125" w:rsidRDefault="00BE2B8D" w:rsidP="00360195">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Within Groups</w:t>
            </w:r>
          </w:p>
        </w:tc>
        <w:tc>
          <w:tcPr>
            <w:tcW w:w="1468" w:type="dxa"/>
            <w:tcBorders>
              <w:top w:val="single" w:sz="2" w:space="0" w:color="000000"/>
              <w:left w:val="single" w:sz="18" w:space="0" w:color="000000"/>
              <w:bottom w:val="single" w:sz="2" w:space="0" w:color="000000"/>
            </w:tcBorders>
            <w:shd w:val="clear" w:color="auto" w:fill="FFFFFF"/>
            <w:vAlign w:val="center"/>
          </w:tcPr>
          <w:p w14:paraId="0AF68865"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2.220</w:t>
            </w:r>
          </w:p>
        </w:tc>
        <w:tc>
          <w:tcPr>
            <w:tcW w:w="1009" w:type="dxa"/>
            <w:tcBorders>
              <w:top w:val="single" w:sz="2" w:space="0" w:color="000000"/>
              <w:bottom w:val="single" w:sz="2" w:space="0" w:color="000000"/>
            </w:tcBorders>
            <w:shd w:val="clear" w:color="auto" w:fill="FFFFFF"/>
            <w:vAlign w:val="center"/>
          </w:tcPr>
          <w:p w14:paraId="2EDB3ADF"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10</w:t>
            </w:r>
          </w:p>
        </w:tc>
        <w:tc>
          <w:tcPr>
            <w:tcW w:w="1392" w:type="dxa"/>
            <w:tcBorders>
              <w:top w:val="single" w:sz="2" w:space="0" w:color="000000"/>
              <w:bottom w:val="single" w:sz="2" w:space="0" w:color="000000"/>
            </w:tcBorders>
            <w:shd w:val="clear" w:color="auto" w:fill="FFFFFF"/>
            <w:vAlign w:val="center"/>
          </w:tcPr>
          <w:p w14:paraId="2B6E4EFC"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.222</w:t>
            </w:r>
          </w:p>
        </w:tc>
        <w:tc>
          <w:tcPr>
            <w:tcW w:w="1009" w:type="dxa"/>
            <w:tcBorders>
              <w:top w:val="single" w:sz="2" w:space="0" w:color="000000"/>
              <w:bottom w:val="single" w:sz="2" w:space="0" w:color="000000"/>
            </w:tcBorders>
            <w:shd w:val="clear" w:color="auto" w:fill="FFFFFF"/>
          </w:tcPr>
          <w:p w14:paraId="41D8E872" w14:textId="77777777" w:rsidR="00BE2B8D" w:rsidRPr="00534125" w:rsidRDefault="00BE2B8D" w:rsidP="00360195">
            <w:pPr>
              <w:autoSpaceDE w:val="0"/>
              <w:autoSpaceDN w:val="0"/>
              <w:adjustRightInd w:val="0"/>
            </w:pPr>
          </w:p>
        </w:tc>
        <w:tc>
          <w:tcPr>
            <w:tcW w:w="727" w:type="dxa"/>
            <w:tcBorders>
              <w:top w:val="single" w:sz="2" w:space="0" w:color="000000"/>
              <w:bottom w:val="single" w:sz="2" w:space="0" w:color="000000"/>
              <w:right w:val="single" w:sz="18" w:space="0" w:color="000000"/>
            </w:tcBorders>
            <w:shd w:val="clear" w:color="auto" w:fill="FFFFFF"/>
          </w:tcPr>
          <w:p w14:paraId="395A4185" w14:textId="77777777" w:rsidR="00BE2B8D" w:rsidRPr="00534125" w:rsidRDefault="00BE2B8D" w:rsidP="00360195">
            <w:pPr>
              <w:autoSpaceDE w:val="0"/>
              <w:autoSpaceDN w:val="0"/>
              <w:adjustRightInd w:val="0"/>
            </w:pPr>
          </w:p>
        </w:tc>
      </w:tr>
      <w:tr w:rsidR="00BE2B8D" w:rsidRPr="00534125" w14:paraId="028B9775" w14:textId="77777777" w:rsidTr="005D1E09">
        <w:trPr>
          <w:cantSplit/>
        </w:trPr>
        <w:tc>
          <w:tcPr>
            <w:tcW w:w="1500" w:type="dxa"/>
            <w:vMerge/>
            <w:tcBorders>
              <w:top w:val="single" w:sz="2" w:space="0" w:color="000000"/>
              <w:left w:val="single" w:sz="18" w:space="0" w:color="000000"/>
              <w:bottom w:val="single" w:sz="18" w:space="0" w:color="000000"/>
              <w:right w:val="single" w:sz="2" w:space="0" w:color="000000"/>
            </w:tcBorders>
            <w:shd w:val="clear" w:color="auto" w:fill="FFFFFF"/>
            <w:vAlign w:val="center"/>
          </w:tcPr>
          <w:p w14:paraId="7AA296ED" w14:textId="77777777" w:rsidR="00BE2B8D" w:rsidRPr="00534125" w:rsidRDefault="00BE2B8D" w:rsidP="00360195">
            <w:pPr>
              <w:autoSpaceDE w:val="0"/>
              <w:autoSpaceDN w:val="0"/>
              <w:adjustRightInd w:val="0"/>
            </w:pPr>
          </w:p>
        </w:tc>
        <w:tc>
          <w:tcPr>
            <w:tcW w:w="1684" w:type="dxa"/>
            <w:tcBorders>
              <w:top w:val="single" w:sz="2" w:space="0" w:color="000000"/>
              <w:left w:val="single" w:sz="2" w:space="0" w:color="000000"/>
              <w:bottom w:val="single" w:sz="18" w:space="0" w:color="000000"/>
              <w:right w:val="single" w:sz="18" w:space="0" w:color="000000"/>
            </w:tcBorders>
            <w:shd w:val="clear" w:color="auto" w:fill="FFFFFF"/>
            <w:vAlign w:val="center"/>
          </w:tcPr>
          <w:p w14:paraId="4A8503A6" w14:textId="77777777" w:rsidR="00BE2B8D" w:rsidRPr="00534125" w:rsidRDefault="00BE2B8D" w:rsidP="00360195">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Total</w:t>
            </w:r>
          </w:p>
        </w:tc>
        <w:tc>
          <w:tcPr>
            <w:tcW w:w="1468" w:type="dxa"/>
            <w:tcBorders>
              <w:top w:val="single" w:sz="2" w:space="0" w:color="000000"/>
              <w:left w:val="single" w:sz="18" w:space="0" w:color="000000"/>
              <w:bottom w:val="single" w:sz="18" w:space="0" w:color="000000"/>
            </w:tcBorders>
            <w:shd w:val="clear" w:color="auto" w:fill="FFFFFF"/>
            <w:vAlign w:val="center"/>
          </w:tcPr>
          <w:p w14:paraId="6BE9D364"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263.896</w:t>
            </w:r>
          </w:p>
        </w:tc>
        <w:tc>
          <w:tcPr>
            <w:tcW w:w="1009" w:type="dxa"/>
            <w:tcBorders>
              <w:top w:val="single" w:sz="2" w:space="0" w:color="000000"/>
              <w:bottom w:val="single" w:sz="18" w:space="0" w:color="000000"/>
            </w:tcBorders>
            <w:shd w:val="clear" w:color="auto" w:fill="FFFFFF"/>
            <w:vAlign w:val="center"/>
          </w:tcPr>
          <w:p w14:paraId="045F863D"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14</w:t>
            </w:r>
          </w:p>
        </w:tc>
        <w:tc>
          <w:tcPr>
            <w:tcW w:w="1392" w:type="dxa"/>
            <w:tcBorders>
              <w:top w:val="single" w:sz="2" w:space="0" w:color="000000"/>
              <w:bottom w:val="single" w:sz="18" w:space="0" w:color="000000"/>
            </w:tcBorders>
            <w:shd w:val="clear" w:color="auto" w:fill="FFFFFF"/>
          </w:tcPr>
          <w:p w14:paraId="5FAD7CA5" w14:textId="77777777" w:rsidR="00BE2B8D" w:rsidRPr="00534125" w:rsidRDefault="00BE2B8D" w:rsidP="00360195">
            <w:pPr>
              <w:autoSpaceDE w:val="0"/>
              <w:autoSpaceDN w:val="0"/>
              <w:adjustRightInd w:val="0"/>
            </w:pPr>
          </w:p>
        </w:tc>
        <w:tc>
          <w:tcPr>
            <w:tcW w:w="1009" w:type="dxa"/>
            <w:tcBorders>
              <w:top w:val="single" w:sz="2" w:space="0" w:color="000000"/>
              <w:bottom w:val="single" w:sz="18" w:space="0" w:color="000000"/>
            </w:tcBorders>
            <w:shd w:val="clear" w:color="auto" w:fill="FFFFFF"/>
          </w:tcPr>
          <w:p w14:paraId="1D939F69" w14:textId="77777777" w:rsidR="00BE2B8D" w:rsidRPr="00534125" w:rsidRDefault="00BE2B8D" w:rsidP="00360195">
            <w:pPr>
              <w:autoSpaceDE w:val="0"/>
              <w:autoSpaceDN w:val="0"/>
              <w:adjustRightInd w:val="0"/>
            </w:pPr>
          </w:p>
        </w:tc>
        <w:tc>
          <w:tcPr>
            <w:tcW w:w="727" w:type="dxa"/>
            <w:tcBorders>
              <w:top w:val="single" w:sz="2" w:space="0" w:color="000000"/>
              <w:bottom w:val="single" w:sz="18" w:space="0" w:color="000000"/>
              <w:right w:val="single" w:sz="18" w:space="0" w:color="000000"/>
            </w:tcBorders>
            <w:shd w:val="clear" w:color="auto" w:fill="FFFFFF"/>
          </w:tcPr>
          <w:p w14:paraId="43572DFA" w14:textId="77777777" w:rsidR="00BE2B8D" w:rsidRPr="00534125" w:rsidRDefault="00BE2B8D" w:rsidP="00360195">
            <w:pPr>
              <w:autoSpaceDE w:val="0"/>
              <w:autoSpaceDN w:val="0"/>
              <w:adjustRightInd w:val="0"/>
            </w:pPr>
          </w:p>
        </w:tc>
      </w:tr>
      <w:tr w:rsidR="00BE2B8D" w:rsidRPr="00534125" w14:paraId="064EDF3B" w14:textId="77777777" w:rsidTr="005D1E09">
        <w:trPr>
          <w:cantSplit/>
        </w:trPr>
        <w:tc>
          <w:tcPr>
            <w:tcW w:w="1500" w:type="dxa"/>
            <w:vMerge w:val="restart"/>
            <w:tcBorders>
              <w:top w:val="single" w:sz="18" w:space="0" w:color="000000"/>
              <w:left w:val="single" w:sz="18" w:space="0" w:color="000000"/>
              <w:bottom w:val="single" w:sz="2" w:space="0" w:color="000000"/>
              <w:right w:val="single" w:sz="2" w:space="0" w:color="000000"/>
            </w:tcBorders>
            <w:shd w:val="clear" w:color="auto" w:fill="FFFFFF"/>
            <w:vAlign w:val="center"/>
          </w:tcPr>
          <w:p w14:paraId="403E097E" w14:textId="77777777" w:rsidR="00BE2B8D" w:rsidRPr="00534125" w:rsidRDefault="00BE2B8D" w:rsidP="00360195">
            <w:pPr>
              <w:autoSpaceDE w:val="0"/>
              <w:autoSpaceDN w:val="0"/>
              <w:adjustRightInd w:val="0"/>
              <w:spacing w:line="320" w:lineRule="atLeast"/>
              <w:ind w:left="60" w:right="60"/>
              <w:rPr>
                <w:rFonts w:ascii="Arial" w:hAnsi="Arial" w:cs="Arial"/>
                <w:i/>
                <w:color w:val="000000"/>
                <w:sz w:val="18"/>
                <w:szCs w:val="18"/>
              </w:rPr>
            </w:pPr>
            <w:r w:rsidRPr="00534125">
              <w:rPr>
                <w:rFonts w:ascii="Arial" w:hAnsi="Arial" w:cs="Arial"/>
                <w:i/>
                <w:color w:val="000000"/>
                <w:sz w:val="18"/>
                <w:szCs w:val="18"/>
              </w:rPr>
              <w:t>S. aureus</w:t>
            </w:r>
          </w:p>
        </w:tc>
        <w:tc>
          <w:tcPr>
            <w:tcW w:w="1684" w:type="dxa"/>
            <w:tcBorders>
              <w:top w:val="single" w:sz="18" w:space="0" w:color="000000"/>
              <w:left w:val="single" w:sz="2" w:space="0" w:color="000000"/>
              <w:bottom w:val="single" w:sz="2" w:space="0" w:color="000000"/>
              <w:right w:val="single" w:sz="18" w:space="0" w:color="000000"/>
            </w:tcBorders>
            <w:shd w:val="clear" w:color="auto" w:fill="FFFFFF"/>
            <w:vAlign w:val="center"/>
          </w:tcPr>
          <w:p w14:paraId="26FF0423" w14:textId="77777777" w:rsidR="00BE2B8D" w:rsidRPr="00534125" w:rsidRDefault="00BE2B8D" w:rsidP="00360195">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Between Groups</w:t>
            </w:r>
          </w:p>
        </w:tc>
        <w:tc>
          <w:tcPr>
            <w:tcW w:w="1468" w:type="dxa"/>
            <w:tcBorders>
              <w:top w:val="single" w:sz="18" w:space="0" w:color="000000"/>
              <w:left w:val="single" w:sz="18" w:space="0" w:color="000000"/>
              <w:bottom w:val="single" w:sz="2" w:space="0" w:color="000000"/>
            </w:tcBorders>
            <w:shd w:val="clear" w:color="auto" w:fill="FFFFFF"/>
            <w:vAlign w:val="center"/>
          </w:tcPr>
          <w:p w14:paraId="204E89A2"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250.837</w:t>
            </w:r>
          </w:p>
        </w:tc>
        <w:tc>
          <w:tcPr>
            <w:tcW w:w="1009" w:type="dxa"/>
            <w:tcBorders>
              <w:top w:val="single" w:sz="18" w:space="0" w:color="000000"/>
              <w:bottom w:val="single" w:sz="2" w:space="0" w:color="000000"/>
            </w:tcBorders>
            <w:shd w:val="clear" w:color="auto" w:fill="FFFFFF"/>
            <w:vAlign w:val="center"/>
          </w:tcPr>
          <w:p w14:paraId="0002DA4E"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4</w:t>
            </w:r>
          </w:p>
        </w:tc>
        <w:tc>
          <w:tcPr>
            <w:tcW w:w="1392" w:type="dxa"/>
            <w:tcBorders>
              <w:top w:val="single" w:sz="18" w:space="0" w:color="000000"/>
              <w:bottom w:val="single" w:sz="2" w:space="0" w:color="000000"/>
            </w:tcBorders>
            <w:shd w:val="clear" w:color="auto" w:fill="FFFFFF"/>
            <w:vAlign w:val="center"/>
          </w:tcPr>
          <w:p w14:paraId="087D9CA2"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62.709</w:t>
            </w:r>
          </w:p>
        </w:tc>
        <w:tc>
          <w:tcPr>
            <w:tcW w:w="1009" w:type="dxa"/>
            <w:tcBorders>
              <w:top w:val="single" w:sz="18" w:space="0" w:color="000000"/>
              <w:bottom w:val="single" w:sz="2" w:space="0" w:color="000000"/>
            </w:tcBorders>
            <w:shd w:val="clear" w:color="auto" w:fill="FFFFFF"/>
            <w:vAlign w:val="center"/>
          </w:tcPr>
          <w:p w14:paraId="55EEB277"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200.238</w:t>
            </w:r>
          </w:p>
        </w:tc>
        <w:tc>
          <w:tcPr>
            <w:tcW w:w="727" w:type="dxa"/>
            <w:tcBorders>
              <w:top w:val="single" w:sz="18" w:space="0" w:color="000000"/>
              <w:bottom w:val="single" w:sz="2" w:space="0" w:color="000000"/>
              <w:right w:val="single" w:sz="18" w:space="0" w:color="000000"/>
            </w:tcBorders>
            <w:shd w:val="clear" w:color="auto" w:fill="FFFFFF"/>
            <w:vAlign w:val="center"/>
          </w:tcPr>
          <w:p w14:paraId="41416F12"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.000</w:t>
            </w:r>
          </w:p>
        </w:tc>
      </w:tr>
      <w:tr w:rsidR="00BE2B8D" w:rsidRPr="00534125" w14:paraId="291E4CD6" w14:textId="77777777" w:rsidTr="005D1E09">
        <w:trPr>
          <w:cantSplit/>
        </w:trPr>
        <w:tc>
          <w:tcPr>
            <w:tcW w:w="1500" w:type="dxa"/>
            <w:vMerge/>
            <w:tcBorders>
              <w:top w:val="single" w:sz="2" w:space="0" w:color="000000"/>
              <w:left w:val="single" w:sz="18" w:space="0" w:color="000000"/>
              <w:bottom w:val="single" w:sz="2" w:space="0" w:color="000000"/>
              <w:right w:val="single" w:sz="2" w:space="0" w:color="000000"/>
            </w:tcBorders>
            <w:shd w:val="clear" w:color="auto" w:fill="FFFFFF"/>
            <w:vAlign w:val="center"/>
          </w:tcPr>
          <w:p w14:paraId="1AD69E2C" w14:textId="77777777" w:rsidR="00BE2B8D" w:rsidRPr="00534125" w:rsidRDefault="00BE2B8D" w:rsidP="00360195">
            <w:pPr>
              <w:autoSpaceDE w:val="0"/>
              <w:autoSpaceDN w:val="0"/>
              <w:adjustRightInd w:val="0"/>
              <w:rPr>
                <w:rFonts w:ascii="Arial" w:hAnsi="Arial" w:cs="Arial"/>
                <w:color w:val="000000"/>
                <w:sz w:val="18"/>
                <w:szCs w:val="18"/>
              </w:rPr>
            </w:pPr>
          </w:p>
        </w:tc>
        <w:tc>
          <w:tcPr>
            <w:tcW w:w="1684"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367EB941" w14:textId="77777777" w:rsidR="00BE2B8D" w:rsidRPr="00534125" w:rsidRDefault="00BE2B8D" w:rsidP="00360195">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Within Groups</w:t>
            </w:r>
          </w:p>
        </w:tc>
        <w:tc>
          <w:tcPr>
            <w:tcW w:w="1468" w:type="dxa"/>
            <w:tcBorders>
              <w:top w:val="single" w:sz="2" w:space="0" w:color="000000"/>
              <w:left w:val="single" w:sz="18" w:space="0" w:color="000000"/>
              <w:bottom w:val="single" w:sz="2" w:space="0" w:color="000000"/>
            </w:tcBorders>
            <w:shd w:val="clear" w:color="auto" w:fill="FFFFFF"/>
            <w:vAlign w:val="center"/>
          </w:tcPr>
          <w:p w14:paraId="3695C017"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3.132</w:t>
            </w:r>
          </w:p>
        </w:tc>
        <w:tc>
          <w:tcPr>
            <w:tcW w:w="1009" w:type="dxa"/>
            <w:tcBorders>
              <w:top w:val="single" w:sz="2" w:space="0" w:color="000000"/>
              <w:bottom w:val="single" w:sz="2" w:space="0" w:color="000000"/>
            </w:tcBorders>
            <w:shd w:val="clear" w:color="auto" w:fill="FFFFFF"/>
            <w:vAlign w:val="center"/>
          </w:tcPr>
          <w:p w14:paraId="29F70527"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10</w:t>
            </w:r>
          </w:p>
        </w:tc>
        <w:tc>
          <w:tcPr>
            <w:tcW w:w="1392" w:type="dxa"/>
            <w:tcBorders>
              <w:top w:val="single" w:sz="2" w:space="0" w:color="000000"/>
              <w:bottom w:val="single" w:sz="2" w:space="0" w:color="000000"/>
            </w:tcBorders>
            <w:shd w:val="clear" w:color="auto" w:fill="FFFFFF"/>
            <w:vAlign w:val="center"/>
          </w:tcPr>
          <w:p w14:paraId="048D77FF"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.313</w:t>
            </w:r>
          </w:p>
        </w:tc>
        <w:tc>
          <w:tcPr>
            <w:tcW w:w="1009" w:type="dxa"/>
            <w:tcBorders>
              <w:top w:val="single" w:sz="2" w:space="0" w:color="000000"/>
              <w:bottom w:val="single" w:sz="2" w:space="0" w:color="000000"/>
            </w:tcBorders>
            <w:shd w:val="clear" w:color="auto" w:fill="FFFFFF"/>
          </w:tcPr>
          <w:p w14:paraId="42412869" w14:textId="77777777" w:rsidR="00BE2B8D" w:rsidRPr="00534125" w:rsidRDefault="00BE2B8D" w:rsidP="00360195">
            <w:pPr>
              <w:autoSpaceDE w:val="0"/>
              <w:autoSpaceDN w:val="0"/>
              <w:adjustRightInd w:val="0"/>
            </w:pPr>
          </w:p>
        </w:tc>
        <w:tc>
          <w:tcPr>
            <w:tcW w:w="727" w:type="dxa"/>
            <w:tcBorders>
              <w:top w:val="single" w:sz="2" w:space="0" w:color="000000"/>
              <w:bottom w:val="single" w:sz="2" w:space="0" w:color="000000"/>
              <w:right w:val="single" w:sz="18" w:space="0" w:color="000000"/>
            </w:tcBorders>
            <w:shd w:val="clear" w:color="auto" w:fill="FFFFFF"/>
          </w:tcPr>
          <w:p w14:paraId="58B81584" w14:textId="77777777" w:rsidR="00BE2B8D" w:rsidRPr="00534125" w:rsidRDefault="00BE2B8D" w:rsidP="00360195">
            <w:pPr>
              <w:autoSpaceDE w:val="0"/>
              <w:autoSpaceDN w:val="0"/>
              <w:adjustRightInd w:val="0"/>
            </w:pPr>
          </w:p>
        </w:tc>
      </w:tr>
      <w:tr w:rsidR="00BE2B8D" w:rsidRPr="00534125" w14:paraId="6DE5E59C" w14:textId="77777777" w:rsidTr="005D1E09">
        <w:trPr>
          <w:cantSplit/>
        </w:trPr>
        <w:tc>
          <w:tcPr>
            <w:tcW w:w="1500" w:type="dxa"/>
            <w:vMerge/>
            <w:tcBorders>
              <w:top w:val="single" w:sz="2" w:space="0" w:color="000000"/>
              <w:left w:val="single" w:sz="18" w:space="0" w:color="000000"/>
              <w:bottom w:val="single" w:sz="18" w:space="0" w:color="000000"/>
              <w:right w:val="single" w:sz="2" w:space="0" w:color="000000"/>
            </w:tcBorders>
            <w:shd w:val="clear" w:color="auto" w:fill="FFFFFF"/>
            <w:vAlign w:val="center"/>
          </w:tcPr>
          <w:p w14:paraId="0A766618" w14:textId="77777777" w:rsidR="00BE2B8D" w:rsidRPr="00534125" w:rsidRDefault="00BE2B8D" w:rsidP="00360195">
            <w:pPr>
              <w:autoSpaceDE w:val="0"/>
              <w:autoSpaceDN w:val="0"/>
              <w:adjustRightInd w:val="0"/>
            </w:pPr>
          </w:p>
        </w:tc>
        <w:tc>
          <w:tcPr>
            <w:tcW w:w="1684" w:type="dxa"/>
            <w:tcBorders>
              <w:top w:val="single" w:sz="2" w:space="0" w:color="000000"/>
              <w:left w:val="single" w:sz="2" w:space="0" w:color="000000"/>
              <w:bottom w:val="single" w:sz="18" w:space="0" w:color="000000"/>
              <w:right w:val="single" w:sz="18" w:space="0" w:color="000000"/>
            </w:tcBorders>
            <w:shd w:val="clear" w:color="auto" w:fill="FFFFFF"/>
            <w:vAlign w:val="center"/>
          </w:tcPr>
          <w:p w14:paraId="7B374A9B" w14:textId="77777777" w:rsidR="00BE2B8D" w:rsidRPr="00534125" w:rsidRDefault="00BE2B8D" w:rsidP="00360195">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Total</w:t>
            </w:r>
          </w:p>
        </w:tc>
        <w:tc>
          <w:tcPr>
            <w:tcW w:w="1468" w:type="dxa"/>
            <w:tcBorders>
              <w:top w:val="single" w:sz="2" w:space="0" w:color="000000"/>
              <w:left w:val="single" w:sz="18" w:space="0" w:color="000000"/>
              <w:bottom w:val="single" w:sz="18" w:space="0" w:color="000000"/>
            </w:tcBorders>
            <w:shd w:val="clear" w:color="auto" w:fill="FFFFFF"/>
            <w:vAlign w:val="center"/>
          </w:tcPr>
          <w:p w14:paraId="13361CBD"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253.969</w:t>
            </w:r>
          </w:p>
        </w:tc>
        <w:tc>
          <w:tcPr>
            <w:tcW w:w="1009" w:type="dxa"/>
            <w:tcBorders>
              <w:top w:val="single" w:sz="2" w:space="0" w:color="000000"/>
              <w:bottom w:val="single" w:sz="18" w:space="0" w:color="000000"/>
            </w:tcBorders>
            <w:shd w:val="clear" w:color="auto" w:fill="FFFFFF"/>
            <w:vAlign w:val="center"/>
          </w:tcPr>
          <w:p w14:paraId="1DF93F07"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14</w:t>
            </w:r>
          </w:p>
        </w:tc>
        <w:tc>
          <w:tcPr>
            <w:tcW w:w="1392" w:type="dxa"/>
            <w:tcBorders>
              <w:top w:val="single" w:sz="2" w:space="0" w:color="000000"/>
              <w:bottom w:val="single" w:sz="18" w:space="0" w:color="000000"/>
            </w:tcBorders>
            <w:shd w:val="clear" w:color="auto" w:fill="FFFFFF"/>
          </w:tcPr>
          <w:p w14:paraId="7DF3A424" w14:textId="77777777" w:rsidR="00BE2B8D" w:rsidRPr="00534125" w:rsidRDefault="00BE2B8D" w:rsidP="00360195">
            <w:pPr>
              <w:autoSpaceDE w:val="0"/>
              <w:autoSpaceDN w:val="0"/>
              <w:adjustRightInd w:val="0"/>
            </w:pPr>
          </w:p>
        </w:tc>
        <w:tc>
          <w:tcPr>
            <w:tcW w:w="1009" w:type="dxa"/>
            <w:tcBorders>
              <w:top w:val="single" w:sz="2" w:space="0" w:color="000000"/>
              <w:bottom w:val="single" w:sz="18" w:space="0" w:color="000000"/>
            </w:tcBorders>
            <w:shd w:val="clear" w:color="auto" w:fill="FFFFFF"/>
          </w:tcPr>
          <w:p w14:paraId="06ECE68D" w14:textId="77777777" w:rsidR="00BE2B8D" w:rsidRPr="00534125" w:rsidRDefault="00BE2B8D" w:rsidP="00360195">
            <w:pPr>
              <w:autoSpaceDE w:val="0"/>
              <w:autoSpaceDN w:val="0"/>
              <w:adjustRightInd w:val="0"/>
            </w:pPr>
          </w:p>
        </w:tc>
        <w:tc>
          <w:tcPr>
            <w:tcW w:w="727" w:type="dxa"/>
            <w:tcBorders>
              <w:top w:val="single" w:sz="2" w:space="0" w:color="000000"/>
              <w:bottom w:val="single" w:sz="18" w:space="0" w:color="000000"/>
              <w:right w:val="single" w:sz="18" w:space="0" w:color="000000"/>
            </w:tcBorders>
            <w:shd w:val="clear" w:color="auto" w:fill="FFFFFF"/>
          </w:tcPr>
          <w:p w14:paraId="4955713C" w14:textId="77777777" w:rsidR="00BE2B8D" w:rsidRPr="00534125" w:rsidRDefault="00BE2B8D" w:rsidP="00360195">
            <w:pPr>
              <w:autoSpaceDE w:val="0"/>
              <w:autoSpaceDN w:val="0"/>
              <w:adjustRightInd w:val="0"/>
            </w:pPr>
          </w:p>
        </w:tc>
      </w:tr>
      <w:tr w:rsidR="00BE2B8D" w:rsidRPr="00534125" w14:paraId="76008276" w14:textId="77777777" w:rsidTr="005D1E09">
        <w:trPr>
          <w:cantSplit/>
        </w:trPr>
        <w:tc>
          <w:tcPr>
            <w:tcW w:w="1500" w:type="dxa"/>
            <w:vMerge w:val="restart"/>
            <w:tcBorders>
              <w:top w:val="single" w:sz="18" w:space="0" w:color="000000"/>
              <w:left w:val="single" w:sz="18" w:space="0" w:color="000000"/>
              <w:bottom w:val="single" w:sz="2" w:space="0" w:color="000000"/>
              <w:right w:val="single" w:sz="2" w:space="0" w:color="000000"/>
            </w:tcBorders>
            <w:shd w:val="clear" w:color="auto" w:fill="FFFFFF"/>
            <w:vAlign w:val="center"/>
          </w:tcPr>
          <w:p w14:paraId="27A67135" w14:textId="77777777" w:rsidR="00BE2B8D" w:rsidRPr="00534125" w:rsidRDefault="00BE2B8D" w:rsidP="00360195">
            <w:pPr>
              <w:autoSpaceDE w:val="0"/>
              <w:autoSpaceDN w:val="0"/>
              <w:adjustRightInd w:val="0"/>
              <w:spacing w:line="320" w:lineRule="atLeast"/>
              <w:ind w:left="60" w:right="60"/>
              <w:rPr>
                <w:rFonts w:ascii="Arial" w:hAnsi="Arial" w:cs="Arial"/>
                <w:i/>
                <w:color w:val="000000"/>
                <w:sz w:val="18"/>
                <w:szCs w:val="18"/>
              </w:rPr>
            </w:pPr>
            <w:r w:rsidRPr="00534125">
              <w:rPr>
                <w:rFonts w:ascii="Arial" w:hAnsi="Arial" w:cs="Arial"/>
                <w:i/>
                <w:color w:val="000000"/>
                <w:sz w:val="18"/>
                <w:szCs w:val="18"/>
              </w:rPr>
              <w:t>S. epidermidis</w:t>
            </w:r>
          </w:p>
        </w:tc>
        <w:tc>
          <w:tcPr>
            <w:tcW w:w="1684" w:type="dxa"/>
            <w:tcBorders>
              <w:top w:val="single" w:sz="18" w:space="0" w:color="000000"/>
              <w:left w:val="single" w:sz="2" w:space="0" w:color="000000"/>
              <w:bottom w:val="single" w:sz="2" w:space="0" w:color="000000"/>
              <w:right w:val="single" w:sz="18" w:space="0" w:color="000000"/>
            </w:tcBorders>
            <w:shd w:val="clear" w:color="auto" w:fill="FFFFFF"/>
            <w:vAlign w:val="center"/>
          </w:tcPr>
          <w:p w14:paraId="3751C882" w14:textId="77777777" w:rsidR="00BE2B8D" w:rsidRPr="00534125" w:rsidRDefault="00BE2B8D" w:rsidP="00360195">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Between Groups</w:t>
            </w:r>
          </w:p>
        </w:tc>
        <w:tc>
          <w:tcPr>
            <w:tcW w:w="1468" w:type="dxa"/>
            <w:tcBorders>
              <w:top w:val="single" w:sz="18" w:space="0" w:color="000000"/>
              <w:left w:val="single" w:sz="18" w:space="0" w:color="000000"/>
              <w:bottom w:val="single" w:sz="2" w:space="0" w:color="000000"/>
            </w:tcBorders>
            <w:shd w:val="clear" w:color="auto" w:fill="FFFFFF"/>
            <w:vAlign w:val="center"/>
          </w:tcPr>
          <w:p w14:paraId="5785FD4A"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277.043</w:t>
            </w:r>
          </w:p>
        </w:tc>
        <w:tc>
          <w:tcPr>
            <w:tcW w:w="1009" w:type="dxa"/>
            <w:tcBorders>
              <w:top w:val="single" w:sz="18" w:space="0" w:color="000000"/>
              <w:bottom w:val="single" w:sz="2" w:space="0" w:color="000000"/>
            </w:tcBorders>
            <w:shd w:val="clear" w:color="auto" w:fill="FFFFFF"/>
            <w:vAlign w:val="center"/>
          </w:tcPr>
          <w:p w14:paraId="4A52E676"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4</w:t>
            </w:r>
          </w:p>
        </w:tc>
        <w:tc>
          <w:tcPr>
            <w:tcW w:w="1392" w:type="dxa"/>
            <w:tcBorders>
              <w:top w:val="single" w:sz="18" w:space="0" w:color="000000"/>
              <w:bottom w:val="single" w:sz="2" w:space="0" w:color="000000"/>
            </w:tcBorders>
            <w:shd w:val="clear" w:color="auto" w:fill="FFFFFF"/>
            <w:vAlign w:val="center"/>
          </w:tcPr>
          <w:p w14:paraId="696009E4"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69.261</w:t>
            </w:r>
          </w:p>
        </w:tc>
        <w:tc>
          <w:tcPr>
            <w:tcW w:w="1009" w:type="dxa"/>
            <w:tcBorders>
              <w:top w:val="single" w:sz="18" w:space="0" w:color="000000"/>
              <w:bottom w:val="single" w:sz="2" w:space="0" w:color="000000"/>
            </w:tcBorders>
            <w:shd w:val="clear" w:color="auto" w:fill="FFFFFF"/>
            <w:vAlign w:val="center"/>
          </w:tcPr>
          <w:p w14:paraId="2468658B"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126.235</w:t>
            </w:r>
          </w:p>
        </w:tc>
        <w:tc>
          <w:tcPr>
            <w:tcW w:w="727" w:type="dxa"/>
            <w:tcBorders>
              <w:top w:val="single" w:sz="18" w:space="0" w:color="000000"/>
              <w:bottom w:val="single" w:sz="2" w:space="0" w:color="000000"/>
              <w:right w:val="single" w:sz="18" w:space="0" w:color="000000"/>
            </w:tcBorders>
            <w:shd w:val="clear" w:color="auto" w:fill="FFFFFF"/>
            <w:vAlign w:val="center"/>
          </w:tcPr>
          <w:p w14:paraId="540C46AF"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.000</w:t>
            </w:r>
          </w:p>
        </w:tc>
      </w:tr>
      <w:tr w:rsidR="00BE2B8D" w:rsidRPr="00534125" w14:paraId="3A7C2942" w14:textId="77777777" w:rsidTr="005D1E09">
        <w:trPr>
          <w:cantSplit/>
        </w:trPr>
        <w:tc>
          <w:tcPr>
            <w:tcW w:w="1500" w:type="dxa"/>
            <w:vMerge/>
            <w:tcBorders>
              <w:top w:val="single" w:sz="2" w:space="0" w:color="000000"/>
              <w:left w:val="single" w:sz="18" w:space="0" w:color="000000"/>
              <w:bottom w:val="single" w:sz="2" w:space="0" w:color="000000"/>
              <w:right w:val="single" w:sz="2" w:space="0" w:color="000000"/>
            </w:tcBorders>
            <w:shd w:val="clear" w:color="auto" w:fill="FFFFFF"/>
            <w:vAlign w:val="center"/>
          </w:tcPr>
          <w:p w14:paraId="0C99CF5F" w14:textId="77777777" w:rsidR="00BE2B8D" w:rsidRPr="00534125" w:rsidRDefault="00BE2B8D" w:rsidP="00360195">
            <w:pPr>
              <w:autoSpaceDE w:val="0"/>
              <w:autoSpaceDN w:val="0"/>
              <w:adjustRightInd w:val="0"/>
              <w:rPr>
                <w:rFonts w:ascii="Arial" w:hAnsi="Arial" w:cs="Arial"/>
                <w:color w:val="000000"/>
                <w:sz w:val="18"/>
                <w:szCs w:val="18"/>
              </w:rPr>
            </w:pPr>
          </w:p>
        </w:tc>
        <w:tc>
          <w:tcPr>
            <w:tcW w:w="1684"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03B53593" w14:textId="77777777" w:rsidR="00BE2B8D" w:rsidRPr="00534125" w:rsidRDefault="00BE2B8D" w:rsidP="00360195">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Within Groups</w:t>
            </w:r>
          </w:p>
        </w:tc>
        <w:tc>
          <w:tcPr>
            <w:tcW w:w="1468" w:type="dxa"/>
            <w:tcBorders>
              <w:top w:val="single" w:sz="2" w:space="0" w:color="000000"/>
              <w:left w:val="single" w:sz="18" w:space="0" w:color="000000"/>
              <w:bottom w:val="single" w:sz="2" w:space="0" w:color="000000"/>
            </w:tcBorders>
            <w:shd w:val="clear" w:color="auto" w:fill="FFFFFF"/>
            <w:vAlign w:val="center"/>
          </w:tcPr>
          <w:p w14:paraId="59D4F582"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5.487</w:t>
            </w:r>
          </w:p>
        </w:tc>
        <w:tc>
          <w:tcPr>
            <w:tcW w:w="1009" w:type="dxa"/>
            <w:tcBorders>
              <w:top w:val="single" w:sz="2" w:space="0" w:color="000000"/>
              <w:bottom w:val="single" w:sz="2" w:space="0" w:color="000000"/>
            </w:tcBorders>
            <w:shd w:val="clear" w:color="auto" w:fill="FFFFFF"/>
            <w:vAlign w:val="center"/>
          </w:tcPr>
          <w:p w14:paraId="59DB6367"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10</w:t>
            </w:r>
          </w:p>
        </w:tc>
        <w:tc>
          <w:tcPr>
            <w:tcW w:w="1392" w:type="dxa"/>
            <w:tcBorders>
              <w:top w:val="single" w:sz="2" w:space="0" w:color="000000"/>
              <w:bottom w:val="single" w:sz="2" w:space="0" w:color="000000"/>
            </w:tcBorders>
            <w:shd w:val="clear" w:color="auto" w:fill="FFFFFF"/>
            <w:vAlign w:val="center"/>
          </w:tcPr>
          <w:p w14:paraId="508144D4"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.549</w:t>
            </w:r>
          </w:p>
        </w:tc>
        <w:tc>
          <w:tcPr>
            <w:tcW w:w="1009" w:type="dxa"/>
            <w:tcBorders>
              <w:top w:val="single" w:sz="2" w:space="0" w:color="000000"/>
              <w:bottom w:val="single" w:sz="2" w:space="0" w:color="000000"/>
            </w:tcBorders>
            <w:shd w:val="clear" w:color="auto" w:fill="FFFFFF"/>
          </w:tcPr>
          <w:p w14:paraId="0A3A4DC3" w14:textId="77777777" w:rsidR="00BE2B8D" w:rsidRPr="00534125" w:rsidRDefault="00BE2B8D" w:rsidP="00360195">
            <w:pPr>
              <w:autoSpaceDE w:val="0"/>
              <w:autoSpaceDN w:val="0"/>
              <w:adjustRightInd w:val="0"/>
            </w:pPr>
          </w:p>
        </w:tc>
        <w:tc>
          <w:tcPr>
            <w:tcW w:w="727" w:type="dxa"/>
            <w:tcBorders>
              <w:top w:val="single" w:sz="2" w:space="0" w:color="000000"/>
              <w:bottom w:val="single" w:sz="2" w:space="0" w:color="000000"/>
              <w:right w:val="single" w:sz="18" w:space="0" w:color="000000"/>
            </w:tcBorders>
            <w:shd w:val="clear" w:color="auto" w:fill="FFFFFF"/>
          </w:tcPr>
          <w:p w14:paraId="79C5F605" w14:textId="77777777" w:rsidR="00BE2B8D" w:rsidRPr="00534125" w:rsidRDefault="00BE2B8D" w:rsidP="00360195">
            <w:pPr>
              <w:autoSpaceDE w:val="0"/>
              <w:autoSpaceDN w:val="0"/>
              <w:adjustRightInd w:val="0"/>
            </w:pPr>
          </w:p>
        </w:tc>
      </w:tr>
      <w:tr w:rsidR="00BE2B8D" w:rsidRPr="00534125" w14:paraId="6ED6DB50" w14:textId="77777777" w:rsidTr="005D1E09">
        <w:trPr>
          <w:cantSplit/>
        </w:trPr>
        <w:tc>
          <w:tcPr>
            <w:tcW w:w="1500" w:type="dxa"/>
            <w:vMerge/>
            <w:tcBorders>
              <w:top w:val="single" w:sz="2" w:space="0" w:color="000000"/>
              <w:left w:val="single" w:sz="18" w:space="0" w:color="000000"/>
              <w:bottom w:val="single" w:sz="18" w:space="0" w:color="000000"/>
              <w:right w:val="single" w:sz="2" w:space="0" w:color="000000"/>
            </w:tcBorders>
            <w:shd w:val="clear" w:color="auto" w:fill="FFFFFF"/>
            <w:vAlign w:val="center"/>
          </w:tcPr>
          <w:p w14:paraId="4847A42A" w14:textId="77777777" w:rsidR="00BE2B8D" w:rsidRPr="00534125" w:rsidRDefault="00BE2B8D" w:rsidP="00360195">
            <w:pPr>
              <w:autoSpaceDE w:val="0"/>
              <w:autoSpaceDN w:val="0"/>
              <w:adjustRightInd w:val="0"/>
            </w:pPr>
          </w:p>
        </w:tc>
        <w:tc>
          <w:tcPr>
            <w:tcW w:w="1684" w:type="dxa"/>
            <w:tcBorders>
              <w:top w:val="single" w:sz="2" w:space="0" w:color="000000"/>
              <w:left w:val="single" w:sz="2" w:space="0" w:color="000000"/>
              <w:bottom w:val="single" w:sz="18" w:space="0" w:color="000000"/>
              <w:right w:val="single" w:sz="18" w:space="0" w:color="000000"/>
            </w:tcBorders>
            <w:shd w:val="clear" w:color="auto" w:fill="FFFFFF"/>
            <w:vAlign w:val="center"/>
          </w:tcPr>
          <w:p w14:paraId="7F71BB44" w14:textId="77777777" w:rsidR="00BE2B8D" w:rsidRPr="00534125" w:rsidRDefault="00BE2B8D" w:rsidP="00360195">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Total</w:t>
            </w:r>
          </w:p>
        </w:tc>
        <w:tc>
          <w:tcPr>
            <w:tcW w:w="1468" w:type="dxa"/>
            <w:tcBorders>
              <w:top w:val="single" w:sz="2" w:space="0" w:color="000000"/>
              <w:left w:val="single" w:sz="18" w:space="0" w:color="000000"/>
              <w:bottom w:val="single" w:sz="18" w:space="0" w:color="000000"/>
            </w:tcBorders>
            <w:shd w:val="clear" w:color="auto" w:fill="FFFFFF"/>
            <w:vAlign w:val="center"/>
          </w:tcPr>
          <w:p w14:paraId="492A2201"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282.529</w:t>
            </w:r>
          </w:p>
        </w:tc>
        <w:tc>
          <w:tcPr>
            <w:tcW w:w="1009" w:type="dxa"/>
            <w:tcBorders>
              <w:top w:val="single" w:sz="2" w:space="0" w:color="000000"/>
              <w:bottom w:val="single" w:sz="18" w:space="0" w:color="000000"/>
            </w:tcBorders>
            <w:shd w:val="clear" w:color="auto" w:fill="FFFFFF"/>
            <w:vAlign w:val="center"/>
          </w:tcPr>
          <w:p w14:paraId="70675567" w14:textId="77777777" w:rsidR="00BE2B8D" w:rsidRPr="00534125" w:rsidRDefault="00BE2B8D" w:rsidP="00360195">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14</w:t>
            </w:r>
          </w:p>
        </w:tc>
        <w:tc>
          <w:tcPr>
            <w:tcW w:w="1392" w:type="dxa"/>
            <w:tcBorders>
              <w:top w:val="single" w:sz="2" w:space="0" w:color="000000"/>
              <w:bottom w:val="single" w:sz="18" w:space="0" w:color="000000"/>
            </w:tcBorders>
            <w:shd w:val="clear" w:color="auto" w:fill="FFFFFF"/>
          </w:tcPr>
          <w:p w14:paraId="474456D7" w14:textId="77777777" w:rsidR="00BE2B8D" w:rsidRPr="00534125" w:rsidRDefault="00BE2B8D" w:rsidP="00360195">
            <w:pPr>
              <w:autoSpaceDE w:val="0"/>
              <w:autoSpaceDN w:val="0"/>
              <w:adjustRightInd w:val="0"/>
            </w:pPr>
          </w:p>
        </w:tc>
        <w:tc>
          <w:tcPr>
            <w:tcW w:w="1009" w:type="dxa"/>
            <w:tcBorders>
              <w:top w:val="single" w:sz="2" w:space="0" w:color="000000"/>
              <w:bottom w:val="single" w:sz="18" w:space="0" w:color="000000"/>
            </w:tcBorders>
            <w:shd w:val="clear" w:color="auto" w:fill="FFFFFF"/>
          </w:tcPr>
          <w:p w14:paraId="23C44ADA" w14:textId="77777777" w:rsidR="00BE2B8D" w:rsidRPr="00534125" w:rsidRDefault="00BE2B8D" w:rsidP="00360195">
            <w:pPr>
              <w:autoSpaceDE w:val="0"/>
              <w:autoSpaceDN w:val="0"/>
              <w:adjustRightInd w:val="0"/>
            </w:pPr>
          </w:p>
        </w:tc>
        <w:tc>
          <w:tcPr>
            <w:tcW w:w="727" w:type="dxa"/>
            <w:tcBorders>
              <w:top w:val="single" w:sz="2" w:space="0" w:color="000000"/>
              <w:bottom w:val="single" w:sz="18" w:space="0" w:color="000000"/>
              <w:right w:val="single" w:sz="18" w:space="0" w:color="000000"/>
            </w:tcBorders>
            <w:shd w:val="clear" w:color="auto" w:fill="FFFFFF"/>
          </w:tcPr>
          <w:p w14:paraId="3C785161" w14:textId="77777777" w:rsidR="00BE2B8D" w:rsidRPr="00534125" w:rsidRDefault="00BE2B8D" w:rsidP="00360195">
            <w:pPr>
              <w:autoSpaceDE w:val="0"/>
              <w:autoSpaceDN w:val="0"/>
              <w:adjustRightInd w:val="0"/>
            </w:pPr>
          </w:p>
        </w:tc>
      </w:tr>
    </w:tbl>
    <w:p w14:paraId="43A88D8A" w14:textId="77777777" w:rsidR="00916FC9" w:rsidRDefault="00916FC9" w:rsidP="00916FC9"/>
    <w:p w14:paraId="344ABC2D" w14:textId="77777777" w:rsidR="00916FC9" w:rsidRDefault="00916FC9" w:rsidP="00916FC9"/>
    <w:p w14:paraId="3221EA68" w14:textId="77777777" w:rsidR="00BE2B8D" w:rsidRDefault="00BE2B8D" w:rsidP="00916FC9"/>
    <w:p w14:paraId="5A2A6C60" w14:textId="77777777" w:rsidR="00BE2B8D" w:rsidRDefault="00BE2B8D" w:rsidP="00916FC9"/>
    <w:p w14:paraId="288C7B7D" w14:textId="77777777" w:rsidR="00BE2B8D" w:rsidRDefault="00BE2B8D" w:rsidP="00916FC9"/>
    <w:p w14:paraId="306A315E" w14:textId="77777777" w:rsidR="00BE2B8D" w:rsidRDefault="00BE2B8D" w:rsidP="00916FC9"/>
    <w:p w14:paraId="74F4BD82" w14:textId="77777777" w:rsidR="00BE2B8D" w:rsidRDefault="00BE2B8D" w:rsidP="00916FC9"/>
    <w:p w14:paraId="6C1726AD" w14:textId="77777777" w:rsidR="00BE2B8D" w:rsidRDefault="00BE2B8D" w:rsidP="00916FC9"/>
    <w:p w14:paraId="4F339DD4" w14:textId="77777777" w:rsidR="00BE2B8D" w:rsidRDefault="00BE2B8D" w:rsidP="00916FC9"/>
    <w:p w14:paraId="1D28CE5B" w14:textId="77777777" w:rsidR="00FE645B" w:rsidRDefault="00FE645B" w:rsidP="00916FC9"/>
    <w:p w14:paraId="41812F15" w14:textId="77777777" w:rsidR="00FE645B" w:rsidRDefault="00FE645B" w:rsidP="00916FC9"/>
    <w:p w14:paraId="13F8110C" w14:textId="77777777" w:rsidR="00FE645B" w:rsidRDefault="00FE645B" w:rsidP="00916FC9"/>
    <w:p w14:paraId="2EB2B9B9" w14:textId="77777777" w:rsidR="00FE645B" w:rsidRDefault="00FE645B" w:rsidP="00916FC9"/>
    <w:p w14:paraId="198BC92C" w14:textId="77777777" w:rsidR="00FE645B" w:rsidRDefault="00FE645B" w:rsidP="00916FC9"/>
    <w:p w14:paraId="22B16418" w14:textId="77777777" w:rsidR="00FE645B" w:rsidRDefault="00FE645B" w:rsidP="00916FC9"/>
    <w:p w14:paraId="0A59AEA9" w14:textId="77777777" w:rsidR="00FE645B" w:rsidRDefault="00FE645B" w:rsidP="00916FC9"/>
    <w:p w14:paraId="6CD2E3B5" w14:textId="77777777" w:rsidR="00FE645B" w:rsidRPr="00916FC9" w:rsidRDefault="00FE645B" w:rsidP="00916FC9"/>
    <w:p w14:paraId="5959A877" w14:textId="77777777" w:rsidR="006A73CF" w:rsidRDefault="006A73CF" w:rsidP="00477F29">
      <w:pPr>
        <w:pStyle w:val="Caption"/>
        <w:ind w:left="1560" w:hanging="1560"/>
        <w:jc w:val="both"/>
        <w:rPr>
          <w:rFonts w:ascii="Times New Roman" w:hAnsi="Times New Roman"/>
          <w:b/>
          <w:i w:val="0"/>
          <w:color w:val="000000" w:themeColor="text1"/>
          <w:sz w:val="24"/>
        </w:rPr>
      </w:pPr>
      <w:bookmarkStart w:id="1083" w:name="_Toc185016931"/>
    </w:p>
    <w:p w14:paraId="5FA0C18F" w14:textId="77777777" w:rsidR="006A73CF" w:rsidRDefault="006A73CF" w:rsidP="00477F29">
      <w:pPr>
        <w:pStyle w:val="Caption"/>
        <w:ind w:left="1560" w:hanging="1560"/>
        <w:jc w:val="both"/>
        <w:rPr>
          <w:rFonts w:ascii="Times New Roman" w:hAnsi="Times New Roman"/>
          <w:b/>
          <w:i w:val="0"/>
          <w:color w:val="000000" w:themeColor="text1"/>
          <w:sz w:val="24"/>
        </w:rPr>
      </w:pPr>
    </w:p>
    <w:p w14:paraId="352E6D1B" w14:textId="77777777" w:rsidR="006A73CF" w:rsidRDefault="006A73CF" w:rsidP="00477F29">
      <w:pPr>
        <w:pStyle w:val="Caption"/>
        <w:ind w:left="1560" w:hanging="1560"/>
        <w:jc w:val="both"/>
        <w:rPr>
          <w:rFonts w:ascii="Times New Roman" w:hAnsi="Times New Roman"/>
          <w:b/>
          <w:i w:val="0"/>
          <w:color w:val="000000" w:themeColor="text1"/>
          <w:sz w:val="24"/>
        </w:rPr>
      </w:pPr>
    </w:p>
    <w:p w14:paraId="511C7CB3" w14:textId="77777777" w:rsidR="006A73CF" w:rsidRDefault="006A73CF" w:rsidP="00477F29">
      <w:pPr>
        <w:pStyle w:val="Caption"/>
        <w:ind w:left="1560" w:hanging="1560"/>
        <w:jc w:val="both"/>
        <w:rPr>
          <w:rFonts w:ascii="Times New Roman" w:hAnsi="Times New Roman"/>
          <w:b/>
          <w:i w:val="0"/>
          <w:color w:val="000000" w:themeColor="text1"/>
          <w:sz w:val="24"/>
        </w:rPr>
      </w:pPr>
    </w:p>
    <w:p w14:paraId="4CE8BB57" w14:textId="77777777" w:rsidR="006A73CF" w:rsidRDefault="006A73CF" w:rsidP="00477F29">
      <w:pPr>
        <w:pStyle w:val="Caption"/>
        <w:ind w:left="1560" w:hanging="1560"/>
        <w:jc w:val="both"/>
        <w:rPr>
          <w:rFonts w:ascii="Times New Roman" w:hAnsi="Times New Roman"/>
          <w:b/>
          <w:i w:val="0"/>
          <w:color w:val="000000" w:themeColor="text1"/>
          <w:sz w:val="24"/>
        </w:rPr>
      </w:pPr>
    </w:p>
    <w:p w14:paraId="1767CA0E" w14:textId="77777777" w:rsidR="006A73CF" w:rsidRDefault="006A73CF" w:rsidP="00477F29">
      <w:pPr>
        <w:pStyle w:val="Caption"/>
        <w:ind w:left="1560" w:hanging="1560"/>
        <w:jc w:val="both"/>
        <w:rPr>
          <w:rFonts w:ascii="Times New Roman" w:hAnsi="Times New Roman"/>
          <w:b/>
          <w:i w:val="0"/>
          <w:color w:val="000000" w:themeColor="text1"/>
          <w:sz w:val="24"/>
        </w:rPr>
      </w:pPr>
    </w:p>
    <w:p w14:paraId="03BF3F93" w14:textId="77777777" w:rsidR="006A73CF" w:rsidRDefault="006A73CF" w:rsidP="00477F29">
      <w:pPr>
        <w:pStyle w:val="Caption"/>
        <w:ind w:left="1560" w:hanging="1560"/>
        <w:jc w:val="both"/>
        <w:rPr>
          <w:rFonts w:ascii="Times New Roman" w:hAnsi="Times New Roman"/>
          <w:b/>
          <w:i w:val="0"/>
          <w:color w:val="000000" w:themeColor="text1"/>
          <w:sz w:val="24"/>
        </w:rPr>
      </w:pPr>
    </w:p>
    <w:p w14:paraId="5AF69EA0" w14:textId="77777777" w:rsidR="006A73CF" w:rsidRDefault="006A73CF" w:rsidP="00477F29">
      <w:pPr>
        <w:pStyle w:val="Caption"/>
        <w:ind w:left="1560" w:hanging="1560"/>
        <w:jc w:val="both"/>
        <w:rPr>
          <w:rFonts w:ascii="Times New Roman" w:hAnsi="Times New Roman"/>
          <w:b/>
          <w:i w:val="0"/>
          <w:color w:val="000000" w:themeColor="text1"/>
          <w:sz w:val="24"/>
        </w:rPr>
      </w:pPr>
    </w:p>
    <w:p w14:paraId="4230511E" w14:textId="77777777" w:rsidR="006A73CF" w:rsidRDefault="006A73CF" w:rsidP="00477F29">
      <w:pPr>
        <w:pStyle w:val="Caption"/>
        <w:ind w:left="1560" w:hanging="1560"/>
        <w:jc w:val="both"/>
        <w:rPr>
          <w:rFonts w:ascii="Times New Roman" w:hAnsi="Times New Roman"/>
          <w:b/>
          <w:i w:val="0"/>
          <w:color w:val="000000" w:themeColor="text1"/>
          <w:sz w:val="24"/>
        </w:rPr>
      </w:pPr>
    </w:p>
    <w:p w14:paraId="79E4C8AA" w14:textId="692B8A9E" w:rsidR="00477F29" w:rsidRDefault="00477F29" w:rsidP="00477F29">
      <w:pPr>
        <w:pStyle w:val="Caption"/>
        <w:ind w:left="1560" w:hanging="1560"/>
        <w:jc w:val="both"/>
        <w:rPr>
          <w:rFonts w:ascii="Times New Roman" w:hAnsi="Times New Roman"/>
          <w:b/>
          <w:i w:val="0"/>
          <w:color w:val="000000" w:themeColor="text1"/>
          <w:sz w:val="24"/>
        </w:rPr>
      </w:pPr>
      <w:bookmarkStart w:id="1084" w:name="_Toc186707816"/>
      <w:r w:rsidRPr="00477F29">
        <w:rPr>
          <w:rFonts w:ascii="Times New Roman" w:hAnsi="Times New Roman"/>
          <w:b/>
          <w:i w:val="0"/>
          <w:color w:val="000000" w:themeColor="text1"/>
          <w:sz w:val="24"/>
        </w:rPr>
        <w:lastRenderedPageBreak/>
        <w:t xml:space="preserve">Lampiran </w:t>
      </w:r>
      <w:r w:rsidRPr="00477F29">
        <w:rPr>
          <w:rFonts w:ascii="Times New Roman" w:hAnsi="Times New Roman"/>
          <w:b/>
          <w:i w:val="0"/>
          <w:color w:val="000000" w:themeColor="text1"/>
          <w:sz w:val="24"/>
        </w:rPr>
        <w:fldChar w:fldCharType="begin"/>
      </w:r>
      <w:r w:rsidRPr="00477F29">
        <w:rPr>
          <w:rFonts w:ascii="Times New Roman" w:hAnsi="Times New Roman"/>
          <w:b/>
          <w:i w:val="0"/>
          <w:color w:val="000000" w:themeColor="text1"/>
          <w:sz w:val="24"/>
        </w:rPr>
        <w:instrText xml:space="preserve"> SEQ Lampiran \* ARABIC </w:instrText>
      </w:r>
      <w:r w:rsidRPr="00477F29">
        <w:rPr>
          <w:rFonts w:ascii="Times New Roman" w:hAnsi="Times New Roman"/>
          <w:b/>
          <w:i w:val="0"/>
          <w:color w:val="000000" w:themeColor="text1"/>
          <w:sz w:val="24"/>
        </w:rPr>
        <w:fldChar w:fldCharType="separate"/>
      </w:r>
      <w:r w:rsidR="00733244">
        <w:rPr>
          <w:rFonts w:ascii="Times New Roman" w:hAnsi="Times New Roman"/>
          <w:b/>
          <w:i w:val="0"/>
          <w:noProof/>
          <w:color w:val="000000" w:themeColor="text1"/>
          <w:sz w:val="24"/>
        </w:rPr>
        <w:t>35</w:t>
      </w:r>
      <w:r w:rsidRPr="00477F29">
        <w:rPr>
          <w:rFonts w:ascii="Times New Roman" w:hAnsi="Times New Roman"/>
          <w:b/>
          <w:i w:val="0"/>
          <w:color w:val="000000" w:themeColor="text1"/>
          <w:sz w:val="24"/>
        </w:rPr>
        <w:fldChar w:fldCharType="end"/>
      </w:r>
      <w:r>
        <w:rPr>
          <w:rFonts w:ascii="Times New Roman" w:hAnsi="Times New Roman"/>
          <w:b/>
          <w:i w:val="0"/>
          <w:color w:val="000000" w:themeColor="text1"/>
          <w:sz w:val="24"/>
        </w:rPr>
        <w:t>.</w:t>
      </w:r>
      <w:r>
        <w:rPr>
          <w:rFonts w:ascii="Times New Roman" w:hAnsi="Times New Roman"/>
          <w:b/>
          <w:i w:val="0"/>
          <w:color w:val="000000" w:themeColor="text1"/>
          <w:sz w:val="24"/>
        </w:rPr>
        <w:tab/>
      </w:r>
      <w:r w:rsidR="005D1E09" w:rsidRPr="00534125">
        <w:rPr>
          <w:rFonts w:ascii="Times New Roman" w:hAnsi="Times New Roman"/>
          <w:i w:val="0"/>
          <w:color w:val="000000"/>
          <w:sz w:val="24"/>
        </w:rPr>
        <w:t>Hasil</w:t>
      </w:r>
      <w:r w:rsidR="005D1E09">
        <w:rPr>
          <w:rFonts w:ascii="Times New Roman" w:hAnsi="Times New Roman"/>
          <w:i w:val="0"/>
          <w:color w:val="000000"/>
          <w:sz w:val="24"/>
        </w:rPr>
        <w:t xml:space="preserve"> </w:t>
      </w:r>
      <w:r>
        <w:rPr>
          <w:rFonts w:ascii="Times New Roman" w:hAnsi="Times New Roman"/>
          <w:i w:val="0"/>
          <w:color w:val="000000"/>
          <w:sz w:val="24"/>
        </w:rPr>
        <w:t xml:space="preserve">SPSS </w:t>
      </w:r>
      <w:r w:rsidRPr="00534125">
        <w:rPr>
          <w:rFonts w:ascii="Times New Roman" w:hAnsi="Times New Roman"/>
          <w:i w:val="0"/>
          <w:color w:val="000000"/>
          <w:sz w:val="24"/>
        </w:rPr>
        <w:t>Uji Aktivitas Antibakteri</w:t>
      </w:r>
      <w:r>
        <w:rPr>
          <w:rFonts w:ascii="Times New Roman" w:hAnsi="Times New Roman"/>
          <w:i w:val="0"/>
          <w:color w:val="000000"/>
          <w:sz w:val="24"/>
        </w:rPr>
        <w:t xml:space="preserve"> Sediaan Serum Ekstrak Etanol Bunga</w:t>
      </w:r>
      <w:r w:rsidRPr="00534125">
        <w:rPr>
          <w:rFonts w:ascii="Times New Roman" w:hAnsi="Times New Roman"/>
          <w:i w:val="0"/>
          <w:color w:val="000000"/>
          <w:sz w:val="24"/>
        </w:rPr>
        <w:t xml:space="preserve"> Kecombrang</w:t>
      </w:r>
      <w:r>
        <w:rPr>
          <w:rFonts w:ascii="Times New Roman" w:hAnsi="Times New Roman"/>
          <w:i w:val="0"/>
          <w:color w:val="000000"/>
          <w:sz w:val="24"/>
        </w:rPr>
        <w:t xml:space="preserve"> </w:t>
      </w:r>
      <w:r w:rsidRPr="008F3C65">
        <w:rPr>
          <w:rFonts w:ascii="Times New Roman" w:hAnsi="Times New Roman"/>
          <w:i w:val="0"/>
          <w:color w:val="000000"/>
          <w:sz w:val="24"/>
        </w:rPr>
        <w:t>(</w:t>
      </w:r>
      <w:r w:rsidRPr="008F3C65">
        <w:rPr>
          <w:rFonts w:ascii="Times New Roman" w:hAnsi="Times New Roman"/>
          <w:color w:val="000000"/>
          <w:sz w:val="24"/>
        </w:rPr>
        <w:t>Etlingera elatior</w:t>
      </w:r>
      <w:r w:rsidRPr="008F3C65">
        <w:rPr>
          <w:rFonts w:ascii="Times New Roman" w:hAnsi="Times New Roman"/>
          <w:i w:val="0"/>
          <w:color w:val="000000"/>
          <w:sz w:val="24"/>
        </w:rPr>
        <w:t xml:space="preserve"> (Jack) R.M.Sm)</w:t>
      </w:r>
      <w:bookmarkEnd w:id="1083"/>
      <w:bookmarkEnd w:id="1084"/>
    </w:p>
    <w:tbl>
      <w:tblPr>
        <w:tblW w:w="85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98"/>
        <w:gridCol w:w="978"/>
        <w:gridCol w:w="1009"/>
        <w:gridCol w:w="1010"/>
        <w:gridCol w:w="1010"/>
        <w:gridCol w:w="1010"/>
        <w:gridCol w:w="1010"/>
        <w:gridCol w:w="1010"/>
      </w:tblGrid>
      <w:tr w:rsidR="00477F29" w:rsidRPr="0059256F" w14:paraId="35392DEB" w14:textId="77777777" w:rsidTr="00477F29">
        <w:trPr>
          <w:cantSplit/>
        </w:trPr>
        <w:tc>
          <w:tcPr>
            <w:tcW w:w="8535" w:type="dxa"/>
            <w:gridSpan w:val="8"/>
            <w:tcBorders>
              <w:top w:val="nil"/>
              <w:left w:val="nil"/>
              <w:bottom w:val="nil"/>
              <w:right w:val="nil"/>
            </w:tcBorders>
            <w:shd w:val="clear" w:color="auto" w:fill="FFFFFF"/>
          </w:tcPr>
          <w:p w14:paraId="192ED8A0" w14:textId="77777777" w:rsidR="00477F29" w:rsidRPr="0059256F" w:rsidRDefault="00477F29" w:rsidP="00477F29">
            <w:pPr>
              <w:autoSpaceDE w:val="0"/>
              <w:autoSpaceDN w:val="0"/>
              <w:adjustRightInd w:val="0"/>
              <w:spacing w:line="320" w:lineRule="atLeast"/>
              <w:ind w:left="60" w:right="60"/>
              <w:jc w:val="center"/>
              <w:rPr>
                <w:rFonts w:ascii="Arial" w:hAnsi="Arial" w:cs="Arial"/>
                <w:color w:val="000000"/>
                <w:sz w:val="18"/>
                <w:szCs w:val="18"/>
              </w:rPr>
            </w:pPr>
            <w:r w:rsidRPr="0059256F">
              <w:rPr>
                <w:rFonts w:ascii="Arial" w:hAnsi="Arial" w:cs="Arial"/>
                <w:b/>
                <w:bCs/>
                <w:color w:val="000000"/>
                <w:sz w:val="18"/>
                <w:szCs w:val="18"/>
              </w:rPr>
              <w:t>Tests of Normality</w:t>
            </w:r>
          </w:p>
        </w:tc>
      </w:tr>
      <w:tr w:rsidR="00477F29" w:rsidRPr="0059256F" w14:paraId="27E3DF31" w14:textId="77777777" w:rsidTr="005D1E09">
        <w:trPr>
          <w:cantSplit/>
        </w:trPr>
        <w:tc>
          <w:tcPr>
            <w:tcW w:w="1498" w:type="dxa"/>
            <w:tcBorders>
              <w:bottom w:val="nil"/>
            </w:tcBorders>
            <w:vAlign w:val="center"/>
          </w:tcPr>
          <w:p w14:paraId="6DA36842" w14:textId="77777777" w:rsidR="00477F29" w:rsidRPr="0059256F" w:rsidRDefault="00477F29" w:rsidP="00477F29">
            <w:pPr>
              <w:autoSpaceDE w:val="0"/>
              <w:autoSpaceDN w:val="0"/>
              <w:adjustRightInd w:val="0"/>
              <w:rPr>
                <w:rFonts w:ascii="Arial" w:hAnsi="Arial" w:cs="Arial"/>
                <w:color w:val="000000"/>
                <w:sz w:val="18"/>
                <w:szCs w:val="18"/>
              </w:rPr>
            </w:pPr>
          </w:p>
        </w:tc>
        <w:tc>
          <w:tcPr>
            <w:tcW w:w="978" w:type="dxa"/>
            <w:vMerge w:val="restart"/>
            <w:tcBorders>
              <w:top w:val="single" w:sz="16" w:space="0" w:color="000000"/>
              <w:left w:val="nil"/>
              <w:bottom w:val="nil"/>
              <w:right w:val="single" w:sz="16" w:space="0" w:color="000000"/>
            </w:tcBorders>
            <w:shd w:val="clear" w:color="auto" w:fill="FFFFFF"/>
          </w:tcPr>
          <w:p w14:paraId="30E3AEA7" w14:textId="77777777" w:rsidR="00477F29" w:rsidRPr="0059256F" w:rsidRDefault="00477F29" w:rsidP="00477F29">
            <w:pPr>
              <w:autoSpaceDE w:val="0"/>
              <w:autoSpaceDN w:val="0"/>
              <w:adjustRightInd w:val="0"/>
              <w:spacing w:line="320" w:lineRule="atLeast"/>
              <w:ind w:left="60" w:right="60"/>
              <w:rPr>
                <w:rFonts w:ascii="Arial" w:hAnsi="Arial" w:cs="Arial"/>
                <w:color w:val="000000"/>
                <w:sz w:val="18"/>
                <w:szCs w:val="18"/>
              </w:rPr>
            </w:pPr>
            <w:r w:rsidRPr="0059256F">
              <w:rPr>
                <w:rFonts w:ascii="Arial" w:hAnsi="Arial" w:cs="Arial"/>
                <w:color w:val="000000"/>
                <w:sz w:val="18"/>
                <w:szCs w:val="18"/>
              </w:rPr>
              <w:t>Formula</w:t>
            </w:r>
          </w:p>
        </w:tc>
        <w:tc>
          <w:tcPr>
            <w:tcW w:w="3029" w:type="dxa"/>
            <w:gridSpan w:val="3"/>
            <w:tcBorders>
              <w:top w:val="single" w:sz="16" w:space="0" w:color="000000"/>
              <w:left w:val="single" w:sz="16" w:space="0" w:color="000000"/>
            </w:tcBorders>
            <w:shd w:val="clear" w:color="auto" w:fill="FFFFFF"/>
          </w:tcPr>
          <w:p w14:paraId="29B00E1E" w14:textId="77777777" w:rsidR="00477F29" w:rsidRPr="0059256F" w:rsidRDefault="00477F29" w:rsidP="00477F29">
            <w:pPr>
              <w:autoSpaceDE w:val="0"/>
              <w:autoSpaceDN w:val="0"/>
              <w:adjustRightInd w:val="0"/>
              <w:spacing w:line="320" w:lineRule="atLeast"/>
              <w:ind w:left="60" w:right="60"/>
              <w:jc w:val="center"/>
              <w:rPr>
                <w:rFonts w:ascii="Arial" w:hAnsi="Arial" w:cs="Arial"/>
                <w:color w:val="000000"/>
                <w:sz w:val="18"/>
                <w:szCs w:val="18"/>
              </w:rPr>
            </w:pPr>
            <w:r w:rsidRPr="0059256F">
              <w:rPr>
                <w:rFonts w:ascii="Arial" w:hAnsi="Arial" w:cs="Arial"/>
                <w:color w:val="000000"/>
                <w:sz w:val="18"/>
                <w:szCs w:val="18"/>
              </w:rPr>
              <w:t>Kolmogorov-Smirnov</w:t>
            </w:r>
            <w:r w:rsidRPr="0059256F">
              <w:rPr>
                <w:rFonts w:ascii="Arial" w:hAnsi="Arial" w:cs="Arial"/>
                <w:color w:val="000000"/>
                <w:sz w:val="18"/>
                <w:szCs w:val="18"/>
                <w:vertAlign w:val="superscript"/>
              </w:rPr>
              <w:t>b</w:t>
            </w:r>
          </w:p>
        </w:tc>
        <w:tc>
          <w:tcPr>
            <w:tcW w:w="3030" w:type="dxa"/>
            <w:gridSpan w:val="3"/>
            <w:tcBorders>
              <w:top w:val="single" w:sz="16" w:space="0" w:color="000000"/>
            </w:tcBorders>
            <w:shd w:val="clear" w:color="auto" w:fill="FFFFFF"/>
          </w:tcPr>
          <w:p w14:paraId="621A5962" w14:textId="77777777" w:rsidR="00477F29" w:rsidRPr="0059256F" w:rsidRDefault="00477F29" w:rsidP="00477F29">
            <w:pPr>
              <w:autoSpaceDE w:val="0"/>
              <w:autoSpaceDN w:val="0"/>
              <w:adjustRightInd w:val="0"/>
              <w:spacing w:line="320" w:lineRule="atLeast"/>
              <w:ind w:left="60" w:right="60"/>
              <w:jc w:val="center"/>
              <w:rPr>
                <w:rFonts w:ascii="Arial" w:hAnsi="Arial" w:cs="Arial"/>
                <w:color w:val="000000"/>
                <w:sz w:val="18"/>
                <w:szCs w:val="18"/>
              </w:rPr>
            </w:pPr>
            <w:r w:rsidRPr="0059256F">
              <w:rPr>
                <w:rFonts w:ascii="Arial" w:hAnsi="Arial" w:cs="Arial"/>
                <w:color w:val="000000"/>
                <w:sz w:val="18"/>
                <w:szCs w:val="18"/>
              </w:rPr>
              <w:t>Shapiro-Wilk</w:t>
            </w:r>
          </w:p>
        </w:tc>
      </w:tr>
      <w:tr w:rsidR="00477F29" w:rsidRPr="0059256F" w14:paraId="62BAC6C2" w14:textId="77777777" w:rsidTr="001468E4">
        <w:trPr>
          <w:cantSplit/>
        </w:trPr>
        <w:tc>
          <w:tcPr>
            <w:tcW w:w="1498" w:type="dxa"/>
            <w:tcBorders>
              <w:top w:val="nil"/>
              <w:bottom w:val="single" w:sz="18" w:space="0" w:color="000000"/>
            </w:tcBorders>
            <w:vAlign w:val="center"/>
          </w:tcPr>
          <w:p w14:paraId="6BF6256D" w14:textId="77777777" w:rsidR="00477F29" w:rsidRPr="0059256F" w:rsidRDefault="00477F29" w:rsidP="00477F29">
            <w:pPr>
              <w:autoSpaceDE w:val="0"/>
              <w:autoSpaceDN w:val="0"/>
              <w:adjustRightInd w:val="0"/>
              <w:rPr>
                <w:rFonts w:ascii="Arial" w:hAnsi="Arial" w:cs="Arial"/>
                <w:color w:val="000000"/>
                <w:sz w:val="18"/>
                <w:szCs w:val="18"/>
              </w:rPr>
            </w:pPr>
          </w:p>
        </w:tc>
        <w:tc>
          <w:tcPr>
            <w:tcW w:w="978" w:type="dxa"/>
            <w:vMerge/>
            <w:tcBorders>
              <w:top w:val="single" w:sz="16" w:space="0" w:color="000000"/>
              <w:left w:val="nil"/>
              <w:bottom w:val="single" w:sz="18" w:space="0" w:color="000000"/>
              <w:right w:val="single" w:sz="16" w:space="0" w:color="000000"/>
            </w:tcBorders>
            <w:shd w:val="clear" w:color="auto" w:fill="FFFFFF"/>
          </w:tcPr>
          <w:p w14:paraId="5D06C380" w14:textId="77777777" w:rsidR="00477F29" w:rsidRPr="0059256F" w:rsidRDefault="00477F29" w:rsidP="00477F29">
            <w:pPr>
              <w:autoSpaceDE w:val="0"/>
              <w:autoSpaceDN w:val="0"/>
              <w:adjustRightInd w:val="0"/>
              <w:rPr>
                <w:rFonts w:ascii="Arial" w:hAnsi="Arial" w:cs="Arial"/>
                <w:color w:val="000000"/>
                <w:sz w:val="18"/>
                <w:szCs w:val="18"/>
              </w:rPr>
            </w:pPr>
          </w:p>
        </w:tc>
        <w:tc>
          <w:tcPr>
            <w:tcW w:w="1009" w:type="dxa"/>
            <w:tcBorders>
              <w:left w:val="single" w:sz="16" w:space="0" w:color="000000"/>
              <w:bottom w:val="single" w:sz="16" w:space="0" w:color="000000"/>
            </w:tcBorders>
            <w:shd w:val="clear" w:color="auto" w:fill="FFFFFF"/>
          </w:tcPr>
          <w:p w14:paraId="6786FDE8" w14:textId="77777777" w:rsidR="00477F29" w:rsidRPr="0059256F" w:rsidRDefault="00477F29" w:rsidP="00477F29">
            <w:pPr>
              <w:autoSpaceDE w:val="0"/>
              <w:autoSpaceDN w:val="0"/>
              <w:adjustRightInd w:val="0"/>
              <w:spacing w:line="320" w:lineRule="atLeast"/>
              <w:ind w:left="60" w:right="60"/>
              <w:jc w:val="center"/>
              <w:rPr>
                <w:rFonts w:ascii="Arial" w:hAnsi="Arial" w:cs="Arial"/>
                <w:color w:val="000000"/>
                <w:sz w:val="18"/>
                <w:szCs w:val="18"/>
              </w:rPr>
            </w:pPr>
            <w:r w:rsidRPr="0059256F">
              <w:rPr>
                <w:rFonts w:ascii="Arial" w:hAnsi="Arial" w:cs="Arial"/>
                <w:color w:val="000000"/>
                <w:sz w:val="18"/>
                <w:szCs w:val="18"/>
              </w:rPr>
              <w:t>Statistic</w:t>
            </w:r>
          </w:p>
        </w:tc>
        <w:tc>
          <w:tcPr>
            <w:tcW w:w="1010" w:type="dxa"/>
            <w:tcBorders>
              <w:bottom w:val="single" w:sz="16" w:space="0" w:color="000000"/>
            </w:tcBorders>
            <w:shd w:val="clear" w:color="auto" w:fill="FFFFFF"/>
          </w:tcPr>
          <w:p w14:paraId="40C7A983" w14:textId="0E59F66A" w:rsidR="00477F29" w:rsidRPr="0059256F" w:rsidRDefault="005D1E09" w:rsidP="00477F29">
            <w:pPr>
              <w:autoSpaceDE w:val="0"/>
              <w:autoSpaceDN w:val="0"/>
              <w:adjustRightInd w:val="0"/>
              <w:spacing w:line="320" w:lineRule="atLeast"/>
              <w:ind w:left="60" w:right="60"/>
              <w:jc w:val="center"/>
              <w:rPr>
                <w:rFonts w:ascii="Arial" w:hAnsi="Arial" w:cs="Arial"/>
                <w:color w:val="000000"/>
                <w:sz w:val="18"/>
                <w:szCs w:val="18"/>
              </w:rPr>
            </w:pPr>
            <w:r w:rsidRPr="0059256F">
              <w:rPr>
                <w:rFonts w:ascii="Arial" w:hAnsi="Arial" w:cs="Arial"/>
                <w:color w:val="000000"/>
                <w:sz w:val="18"/>
                <w:szCs w:val="18"/>
              </w:rPr>
              <w:t>D</w:t>
            </w:r>
            <w:r w:rsidR="00477F29" w:rsidRPr="0059256F">
              <w:rPr>
                <w:rFonts w:ascii="Arial" w:hAnsi="Arial" w:cs="Arial"/>
                <w:color w:val="000000"/>
                <w:sz w:val="18"/>
                <w:szCs w:val="18"/>
              </w:rPr>
              <w:t>f</w:t>
            </w:r>
          </w:p>
        </w:tc>
        <w:tc>
          <w:tcPr>
            <w:tcW w:w="1010" w:type="dxa"/>
            <w:tcBorders>
              <w:bottom w:val="single" w:sz="16" w:space="0" w:color="000000"/>
            </w:tcBorders>
            <w:shd w:val="clear" w:color="auto" w:fill="FFFFFF"/>
          </w:tcPr>
          <w:p w14:paraId="46BEE693" w14:textId="77777777" w:rsidR="00477F29" w:rsidRPr="0059256F" w:rsidRDefault="00477F29" w:rsidP="00477F29">
            <w:pPr>
              <w:autoSpaceDE w:val="0"/>
              <w:autoSpaceDN w:val="0"/>
              <w:adjustRightInd w:val="0"/>
              <w:spacing w:line="320" w:lineRule="atLeast"/>
              <w:ind w:left="60" w:right="60"/>
              <w:jc w:val="center"/>
              <w:rPr>
                <w:rFonts w:ascii="Arial" w:hAnsi="Arial" w:cs="Arial"/>
                <w:color w:val="000000"/>
                <w:sz w:val="18"/>
                <w:szCs w:val="18"/>
              </w:rPr>
            </w:pPr>
            <w:r w:rsidRPr="0059256F">
              <w:rPr>
                <w:rFonts w:ascii="Arial" w:hAnsi="Arial" w:cs="Arial"/>
                <w:color w:val="000000"/>
                <w:sz w:val="18"/>
                <w:szCs w:val="18"/>
              </w:rPr>
              <w:t>Sig.</w:t>
            </w:r>
          </w:p>
        </w:tc>
        <w:tc>
          <w:tcPr>
            <w:tcW w:w="1010" w:type="dxa"/>
            <w:tcBorders>
              <w:bottom w:val="single" w:sz="16" w:space="0" w:color="000000"/>
            </w:tcBorders>
            <w:shd w:val="clear" w:color="auto" w:fill="FFFFFF"/>
          </w:tcPr>
          <w:p w14:paraId="24A06308" w14:textId="77777777" w:rsidR="00477F29" w:rsidRPr="0059256F" w:rsidRDefault="00477F29" w:rsidP="00477F29">
            <w:pPr>
              <w:autoSpaceDE w:val="0"/>
              <w:autoSpaceDN w:val="0"/>
              <w:adjustRightInd w:val="0"/>
              <w:spacing w:line="320" w:lineRule="atLeast"/>
              <w:ind w:left="60" w:right="60"/>
              <w:jc w:val="center"/>
              <w:rPr>
                <w:rFonts w:ascii="Arial" w:hAnsi="Arial" w:cs="Arial"/>
                <w:color w:val="000000"/>
                <w:sz w:val="18"/>
                <w:szCs w:val="18"/>
              </w:rPr>
            </w:pPr>
            <w:r w:rsidRPr="0059256F">
              <w:rPr>
                <w:rFonts w:ascii="Arial" w:hAnsi="Arial" w:cs="Arial"/>
                <w:color w:val="000000"/>
                <w:sz w:val="18"/>
                <w:szCs w:val="18"/>
              </w:rPr>
              <w:t>Statistic</w:t>
            </w:r>
          </w:p>
        </w:tc>
        <w:tc>
          <w:tcPr>
            <w:tcW w:w="1010" w:type="dxa"/>
            <w:tcBorders>
              <w:bottom w:val="single" w:sz="16" w:space="0" w:color="000000"/>
            </w:tcBorders>
            <w:shd w:val="clear" w:color="auto" w:fill="FFFFFF"/>
          </w:tcPr>
          <w:p w14:paraId="3803E447" w14:textId="77777777" w:rsidR="00477F29" w:rsidRPr="0059256F" w:rsidRDefault="00477F29" w:rsidP="00477F29">
            <w:pPr>
              <w:autoSpaceDE w:val="0"/>
              <w:autoSpaceDN w:val="0"/>
              <w:adjustRightInd w:val="0"/>
              <w:spacing w:line="320" w:lineRule="atLeast"/>
              <w:ind w:left="60" w:right="60"/>
              <w:jc w:val="center"/>
              <w:rPr>
                <w:rFonts w:ascii="Arial" w:hAnsi="Arial" w:cs="Arial"/>
                <w:color w:val="000000"/>
                <w:sz w:val="18"/>
                <w:szCs w:val="18"/>
              </w:rPr>
            </w:pPr>
            <w:r w:rsidRPr="0059256F">
              <w:rPr>
                <w:rFonts w:ascii="Arial" w:hAnsi="Arial" w:cs="Arial"/>
                <w:color w:val="000000"/>
                <w:sz w:val="18"/>
                <w:szCs w:val="18"/>
              </w:rPr>
              <w:t>df</w:t>
            </w:r>
          </w:p>
        </w:tc>
        <w:tc>
          <w:tcPr>
            <w:tcW w:w="1010" w:type="dxa"/>
            <w:tcBorders>
              <w:bottom w:val="single" w:sz="16" w:space="0" w:color="000000"/>
              <w:right w:val="single" w:sz="16" w:space="0" w:color="000000"/>
            </w:tcBorders>
            <w:shd w:val="clear" w:color="auto" w:fill="FFFFFF"/>
          </w:tcPr>
          <w:p w14:paraId="08593E61" w14:textId="77777777" w:rsidR="00477F29" w:rsidRPr="0059256F" w:rsidRDefault="00477F29" w:rsidP="00477F29">
            <w:pPr>
              <w:autoSpaceDE w:val="0"/>
              <w:autoSpaceDN w:val="0"/>
              <w:adjustRightInd w:val="0"/>
              <w:spacing w:line="320" w:lineRule="atLeast"/>
              <w:ind w:left="60" w:right="60"/>
              <w:jc w:val="center"/>
              <w:rPr>
                <w:rFonts w:ascii="Arial" w:hAnsi="Arial" w:cs="Arial"/>
                <w:color w:val="000000"/>
                <w:sz w:val="18"/>
                <w:szCs w:val="18"/>
              </w:rPr>
            </w:pPr>
            <w:r w:rsidRPr="0059256F">
              <w:rPr>
                <w:rFonts w:ascii="Arial" w:hAnsi="Arial" w:cs="Arial"/>
                <w:color w:val="000000"/>
                <w:sz w:val="18"/>
                <w:szCs w:val="18"/>
              </w:rPr>
              <w:t>Sig.</w:t>
            </w:r>
          </w:p>
        </w:tc>
      </w:tr>
      <w:tr w:rsidR="00477F29" w:rsidRPr="0059256F" w14:paraId="062E7D45" w14:textId="77777777" w:rsidTr="001468E4">
        <w:trPr>
          <w:cantSplit/>
        </w:trPr>
        <w:tc>
          <w:tcPr>
            <w:tcW w:w="1498" w:type="dxa"/>
            <w:vMerge w:val="restart"/>
            <w:tcBorders>
              <w:top w:val="single" w:sz="18" w:space="0" w:color="000000"/>
              <w:left w:val="single" w:sz="18" w:space="0" w:color="000000"/>
              <w:bottom w:val="single" w:sz="2" w:space="0" w:color="000000"/>
              <w:right w:val="single" w:sz="2" w:space="0" w:color="000000"/>
            </w:tcBorders>
            <w:shd w:val="clear" w:color="auto" w:fill="FFFFFF"/>
            <w:vAlign w:val="center"/>
          </w:tcPr>
          <w:p w14:paraId="3267F12B" w14:textId="77777777" w:rsidR="00477F29" w:rsidRPr="0059256F" w:rsidRDefault="00477F29" w:rsidP="00477F29">
            <w:pPr>
              <w:autoSpaceDE w:val="0"/>
              <w:autoSpaceDN w:val="0"/>
              <w:adjustRightInd w:val="0"/>
              <w:spacing w:line="320" w:lineRule="atLeast"/>
              <w:ind w:left="60" w:right="60"/>
              <w:rPr>
                <w:rFonts w:ascii="Arial" w:hAnsi="Arial" w:cs="Arial"/>
                <w:i/>
                <w:color w:val="000000"/>
                <w:sz w:val="18"/>
                <w:szCs w:val="18"/>
              </w:rPr>
            </w:pPr>
            <w:r w:rsidRPr="0059256F">
              <w:rPr>
                <w:rFonts w:ascii="Arial" w:hAnsi="Arial" w:cs="Arial"/>
                <w:i/>
                <w:color w:val="000000"/>
                <w:sz w:val="18"/>
                <w:szCs w:val="18"/>
              </w:rPr>
              <w:t>P. acnes</w:t>
            </w:r>
          </w:p>
        </w:tc>
        <w:tc>
          <w:tcPr>
            <w:tcW w:w="978" w:type="dxa"/>
            <w:tcBorders>
              <w:top w:val="single" w:sz="18" w:space="0" w:color="000000"/>
              <w:left w:val="single" w:sz="2" w:space="0" w:color="000000"/>
              <w:bottom w:val="single" w:sz="2" w:space="0" w:color="000000"/>
              <w:right w:val="single" w:sz="18" w:space="0" w:color="000000"/>
            </w:tcBorders>
            <w:shd w:val="clear" w:color="auto" w:fill="FFFFFF"/>
            <w:vAlign w:val="center"/>
          </w:tcPr>
          <w:p w14:paraId="589BDFA7" w14:textId="77777777" w:rsidR="00477F29" w:rsidRPr="0059256F" w:rsidRDefault="00477F29" w:rsidP="00477F29">
            <w:pPr>
              <w:autoSpaceDE w:val="0"/>
              <w:autoSpaceDN w:val="0"/>
              <w:adjustRightInd w:val="0"/>
              <w:spacing w:line="320" w:lineRule="atLeast"/>
              <w:ind w:left="60" w:right="60"/>
              <w:rPr>
                <w:rFonts w:ascii="Arial" w:hAnsi="Arial" w:cs="Arial"/>
                <w:color w:val="000000"/>
                <w:sz w:val="18"/>
                <w:szCs w:val="18"/>
              </w:rPr>
            </w:pPr>
            <w:r w:rsidRPr="0059256F">
              <w:rPr>
                <w:rFonts w:ascii="Arial" w:hAnsi="Arial" w:cs="Arial"/>
                <w:color w:val="000000"/>
                <w:sz w:val="18"/>
                <w:szCs w:val="18"/>
              </w:rPr>
              <w:t>F1</w:t>
            </w:r>
          </w:p>
        </w:tc>
        <w:tc>
          <w:tcPr>
            <w:tcW w:w="1009" w:type="dxa"/>
            <w:tcBorders>
              <w:top w:val="single" w:sz="16" w:space="0" w:color="000000"/>
              <w:left w:val="single" w:sz="18" w:space="0" w:color="000000"/>
              <w:bottom w:val="single" w:sz="2" w:space="0" w:color="000000"/>
              <w:right w:val="single" w:sz="2" w:space="0" w:color="000000"/>
            </w:tcBorders>
            <w:shd w:val="clear" w:color="auto" w:fill="FFFFFF"/>
            <w:vAlign w:val="center"/>
          </w:tcPr>
          <w:p w14:paraId="6EDFEC1F"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.292</w:t>
            </w:r>
          </w:p>
        </w:tc>
        <w:tc>
          <w:tcPr>
            <w:tcW w:w="1010" w:type="dxa"/>
            <w:tcBorders>
              <w:top w:val="single" w:sz="16" w:space="0" w:color="000000"/>
              <w:left w:val="single" w:sz="2" w:space="0" w:color="000000"/>
              <w:bottom w:val="single" w:sz="2" w:space="0" w:color="000000"/>
              <w:right w:val="single" w:sz="2" w:space="0" w:color="000000"/>
            </w:tcBorders>
            <w:shd w:val="clear" w:color="auto" w:fill="FFFFFF"/>
            <w:vAlign w:val="center"/>
          </w:tcPr>
          <w:p w14:paraId="1F725507"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3</w:t>
            </w:r>
          </w:p>
        </w:tc>
        <w:tc>
          <w:tcPr>
            <w:tcW w:w="1010" w:type="dxa"/>
            <w:tcBorders>
              <w:top w:val="single" w:sz="16" w:space="0" w:color="000000"/>
              <w:left w:val="single" w:sz="2" w:space="0" w:color="000000"/>
              <w:bottom w:val="single" w:sz="2" w:space="0" w:color="000000"/>
              <w:right w:val="single" w:sz="2" w:space="0" w:color="000000"/>
            </w:tcBorders>
            <w:shd w:val="clear" w:color="auto" w:fill="FFFFFF"/>
            <w:vAlign w:val="center"/>
          </w:tcPr>
          <w:p w14:paraId="0034B973"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w:t>
            </w:r>
          </w:p>
        </w:tc>
        <w:tc>
          <w:tcPr>
            <w:tcW w:w="1010" w:type="dxa"/>
            <w:tcBorders>
              <w:top w:val="single" w:sz="16" w:space="0" w:color="000000"/>
              <w:left w:val="single" w:sz="2" w:space="0" w:color="000000"/>
              <w:bottom w:val="single" w:sz="2" w:space="0" w:color="000000"/>
              <w:right w:val="single" w:sz="2" w:space="0" w:color="000000"/>
            </w:tcBorders>
            <w:shd w:val="clear" w:color="auto" w:fill="FFFFFF"/>
            <w:vAlign w:val="center"/>
          </w:tcPr>
          <w:p w14:paraId="01BB2455"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.923</w:t>
            </w:r>
          </w:p>
        </w:tc>
        <w:tc>
          <w:tcPr>
            <w:tcW w:w="1010" w:type="dxa"/>
            <w:tcBorders>
              <w:top w:val="single" w:sz="16" w:space="0" w:color="000000"/>
              <w:left w:val="single" w:sz="2" w:space="0" w:color="000000"/>
              <w:bottom w:val="single" w:sz="2" w:space="0" w:color="000000"/>
              <w:right w:val="single" w:sz="2" w:space="0" w:color="000000"/>
            </w:tcBorders>
            <w:shd w:val="clear" w:color="auto" w:fill="FFFFFF"/>
            <w:vAlign w:val="center"/>
          </w:tcPr>
          <w:p w14:paraId="036D8329"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3</w:t>
            </w:r>
          </w:p>
        </w:tc>
        <w:tc>
          <w:tcPr>
            <w:tcW w:w="1010" w:type="dxa"/>
            <w:tcBorders>
              <w:top w:val="single" w:sz="16" w:space="0" w:color="000000"/>
              <w:left w:val="single" w:sz="2" w:space="0" w:color="000000"/>
              <w:bottom w:val="single" w:sz="2" w:space="0" w:color="000000"/>
              <w:right w:val="single" w:sz="18" w:space="0" w:color="000000"/>
            </w:tcBorders>
            <w:shd w:val="clear" w:color="auto" w:fill="FFFFFF"/>
            <w:vAlign w:val="center"/>
          </w:tcPr>
          <w:p w14:paraId="1B4D792D"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.463</w:t>
            </w:r>
          </w:p>
        </w:tc>
      </w:tr>
      <w:tr w:rsidR="00477F29" w:rsidRPr="0059256F" w14:paraId="3BF5C189" w14:textId="77777777" w:rsidTr="001468E4">
        <w:trPr>
          <w:cantSplit/>
        </w:trPr>
        <w:tc>
          <w:tcPr>
            <w:tcW w:w="1498" w:type="dxa"/>
            <w:vMerge/>
            <w:tcBorders>
              <w:top w:val="single" w:sz="2" w:space="0" w:color="000000"/>
              <w:left w:val="single" w:sz="18" w:space="0" w:color="000000"/>
              <w:bottom w:val="single" w:sz="18" w:space="0" w:color="000000"/>
              <w:right w:val="single" w:sz="2" w:space="0" w:color="000000"/>
            </w:tcBorders>
            <w:shd w:val="clear" w:color="auto" w:fill="FFFFFF"/>
            <w:vAlign w:val="center"/>
          </w:tcPr>
          <w:p w14:paraId="40886797" w14:textId="77777777" w:rsidR="00477F29" w:rsidRPr="0059256F" w:rsidRDefault="00477F29" w:rsidP="00477F29">
            <w:pPr>
              <w:autoSpaceDE w:val="0"/>
              <w:autoSpaceDN w:val="0"/>
              <w:adjustRightInd w:val="0"/>
              <w:rPr>
                <w:rFonts w:ascii="Arial" w:hAnsi="Arial" w:cs="Arial"/>
                <w:color w:val="000000"/>
                <w:sz w:val="18"/>
                <w:szCs w:val="18"/>
              </w:rPr>
            </w:pPr>
          </w:p>
        </w:tc>
        <w:tc>
          <w:tcPr>
            <w:tcW w:w="978" w:type="dxa"/>
            <w:tcBorders>
              <w:top w:val="single" w:sz="2" w:space="0" w:color="000000"/>
              <w:left w:val="single" w:sz="2" w:space="0" w:color="000000"/>
              <w:bottom w:val="single" w:sz="18" w:space="0" w:color="000000"/>
              <w:right w:val="single" w:sz="18" w:space="0" w:color="000000"/>
            </w:tcBorders>
            <w:shd w:val="clear" w:color="auto" w:fill="FFFFFF"/>
            <w:vAlign w:val="center"/>
          </w:tcPr>
          <w:p w14:paraId="4BFAF1CC" w14:textId="77777777" w:rsidR="00477F29" w:rsidRPr="0059256F" w:rsidRDefault="00477F29" w:rsidP="00477F29">
            <w:pPr>
              <w:autoSpaceDE w:val="0"/>
              <w:autoSpaceDN w:val="0"/>
              <w:adjustRightInd w:val="0"/>
              <w:spacing w:line="320" w:lineRule="atLeast"/>
              <w:ind w:left="60" w:right="60"/>
              <w:rPr>
                <w:rFonts w:ascii="Arial" w:hAnsi="Arial" w:cs="Arial"/>
                <w:color w:val="000000"/>
                <w:sz w:val="18"/>
                <w:szCs w:val="18"/>
              </w:rPr>
            </w:pPr>
            <w:r w:rsidRPr="0059256F">
              <w:rPr>
                <w:rFonts w:ascii="Arial" w:hAnsi="Arial" w:cs="Arial"/>
                <w:color w:val="000000"/>
                <w:sz w:val="18"/>
                <w:szCs w:val="18"/>
              </w:rPr>
              <w:t>F2</w:t>
            </w:r>
          </w:p>
        </w:tc>
        <w:tc>
          <w:tcPr>
            <w:tcW w:w="1009" w:type="dxa"/>
            <w:tcBorders>
              <w:top w:val="single" w:sz="2" w:space="0" w:color="000000"/>
              <w:left w:val="single" w:sz="18" w:space="0" w:color="000000"/>
              <w:bottom w:val="single" w:sz="18" w:space="0" w:color="000000"/>
              <w:right w:val="single" w:sz="2" w:space="0" w:color="000000"/>
            </w:tcBorders>
            <w:shd w:val="clear" w:color="auto" w:fill="FFFFFF"/>
            <w:vAlign w:val="center"/>
          </w:tcPr>
          <w:p w14:paraId="751AEA7C"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.304</w:t>
            </w:r>
          </w:p>
        </w:tc>
        <w:tc>
          <w:tcPr>
            <w:tcW w:w="1010"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24A28CE9"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3</w:t>
            </w:r>
          </w:p>
        </w:tc>
        <w:tc>
          <w:tcPr>
            <w:tcW w:w="1010"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0B0495D9"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w:t>
            </w:r>
          </w:p>
        </w:tc>
        <w:tc>
          <w:tcPr>
            <w:tcW w:w="1010"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49F55915"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.907</w:t>
            </w:r>
          </w:p>
        </w:tc>
        <w:tc>
          <w:tcPr>
            <w:tcW w:w="1010"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64675DC2"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3</w:t>
            </w:r>
          </w:p>
        </w:tc>
        <w:tc>
          <w:tcPr>
            <w:tcW w:w="1010" w:type="dxa"/>
            <w:tcBorders>
              <w:top w:val="single" w:sz="2" w:space="0" w:color="000000"/>
              <w:left w:val="single" w:sz="2" w:space="0" w:color="000000"/>
              <w:bottom w:val="single" w:sz="18" w:space="0" w:color="000000"/>
              <w:right w:val="single" w:sz="18" w:space="0" w:color="000000"/>
            </w:tcBorders>
            <w:shd w:val="clear" w:color="auto" w:fill="FFFFFF"/>
            <w:vAlign w:val="center"/>
          </w:tcPr>
          <w:p w14:paraId="6C84C13A"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.407</w:t>
            </w:r>
          </w:p>
        </w:tc>
      </w:tr>
      <w:tr w:rsidR="00477F29" w:rsidRPr="0059256F" w14:paraId="1FECFCBE" w14:textId="77777777" w:rsidTr="001468E4">
        <w:trPr>
          <w:cantSplit/>
        </w:trPr>
        <w:tc>
          <w:tcPr>
            <w:tcW w:w="1498" w:type="dxa"/>
            <w:vMerge w:val="restart"/>
            <w:tcBorders>
              <w:top w:val="single" w:sz="18" w:space="0" w:color="000000"/>
              <w:left w:val="single" w:sz="18" w:space="0" w:color="000000"/>
              <w:bottom w:val="single" w:sz="2" w:space="0" w:color="000000"/>
              <w:right w:val="single" w:sz="2" w:space="0" w:color="000000"/>
            </w:tcBorders>
            <w:shd w:val="clear" w:color="auto" w:fill="FFFFFF"/>
            <w:vAlign w:val="center"/>
          </w:tcPr>
          <w:p w14:paraId="5E0E7B29" w14:textId="77777777" w:rsidR="00477F29" w:rsidRPr="0059256F" w:rsidRDefault="00477F29" w:rsidP="00477F29">
            <w:pPr>
              <w:autoSpaceDE w:val="0"/>
              <w:autoSpaceDN w:val="0"/>
              <w:adjustRightInd w:val="0"/>
              <w:spacing w:line="320" w:lineRule="atLeast"/>
              <w:ind w:left="60" w:right="60"/>
              <w:rPr>
                <w:rFonts w:ascii="Arial" w:hAnsi="Arial" w:cs="Arial"/>
                <w:i/>
                <w:color w:val="000000"/>
                <w:sz w:val="18"/>
                <w:szCs w:val="18"/>
              </w:rPr>
            </w:pPr>
            <w:r w:rsidRPr="0059256F">
              <w:rPr>
                <w:rFonts w:ascii="Arial" w:hAnsi="Arial" w:cs="Arial"/>
                <w:i/>
                <w:color w:val="000000"/>
                <w:sz w:val="18"/>
                <w:szCs w:val="18"/>
              </w:rPr>
              <w:t>S. aureus</w:t>
            </w:r>
          </w:p>
        </w:tc>
        <w:tc>
          <w:tcPr>
            <w:tcW w:w="978" w:type="dxa"/>
            <w:tcBorders>
              <w:top w:val="single" w:sz="18" w:space="0" w:color="000000"/>
              <w:left w:val="single" w:sz="2" w:space="0" w:color="000000"/>
              <w:bottom w:val="single" w:sz="2" w:space="0" w:color="000000"/>
              <w:right w:val="single" w:sz="18" w:space="0" w:color="000000"/>
            </w:tcBorders>
            <w:shd w:val="clear" w:color="auto" w:fill="FFFFFF"/>
            <w:vAlign w:val="center"/>
          </w:tcPr>
          <w:p w14:paraId="6C97BE4A" w14:textId="77777777" w:rsidR="00477F29" w:rsidRPr="0059256F" w:rsidRDefault="00477F29" w:rsidP="00477F29">
            <w:pPr>
              <w:autoSpaceDE w:val="0"/>
              <w:autoSpaceDN w:val="0"/>
              <w:adjustRightInd w:val="0"/>
              <w:spacing w:line="320" w:lineRule="atLeast"/>
              <w:ind w:left="60" w:right="60"/>
              <w:rPr>
                <w:rFonts w:ascii="Arial" w:hAnsi="Arial" w:cs="Arial"/>
                <w:color w:val="000000"/>
                <w:sz w:val="18"/>
                <w:szCs w:val="18"/>
              </w:rPr>
            </w:pPr>
            <w:r w:rsidRPr="0059256F">
              <w:rPr>
                <w:rFonts w:ascii="Arial" w:hAnsi="Arial" w:cs="Arial"/>
                <w:color w:val="000000"/>
                <w:sz w:val="18"/>
                <w:szCs w:val="18"/>
              </w:rPr>
              <w:t>F1</w:t>
            </w:r>
          </w:p>
        </w:tc>
        <w:tc>
          <w:tcPr>
            <w:tcW w:w="1009" w:type="dxa"/>
            <w:tcBorders>
              <w:top w:val="single" w:sz="18" w:space="0" w:color="000000"/>
              <w:left w:val="single" w:sz="18" w:space="0" w:color="000000"/>
              <w:bottom w:val="single" w:sz="2" w:space="0" w:color="000000"/>
              <w:right w:val="single" w:sz="2" w:space="0" w:color="000000"/>
            </w:tcBorders>
            <w:shd w:val="clear" w:color="auto" w:fill="FFFFFF"/>
            <w:vAlign w:val="center"/>
          </w:tcPr>
          <w:p w14:paraId="146C1A64"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.253</w:t>
            </w:r>
          </w:p>
        </w:tc>
        <w:tc>
          <w:tcPr>
            <w:tcW w:w="1010"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123D2B66"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3</w:t>
            </w:r>
          </w:p>
        </w:tc>
        <w:tc>
          <w:tcPr>
            <w:tcW w:w="1010"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4FB69CF4"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w:t>
            </w:r>
          </w:p>
        </w:tc>
        <w:tc>
          <w:tcPr>
            <w:tcW w:w="1010"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2BB01F9F"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.964</w:t>
            </w:r>
          </w:p>
        </w:tc>
        <w:tc>
          <w:tcPr>
            <w:tcW w:w="1010"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1EB9EE94"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3</w:t>
            </w:r>
          </w:p>
        </w:tc>
        <w:tc>
          <w:tcPr>
            <w:tcW w:w="1010" w:type="dxa"/>
            <w:tcBorders>
              <w:top w:val="single" w:sz="18" w:space="0" w:color="000000"/>
              <w:left w:val="single" w:sz="2" w:space="0" w:color="000000"/>
              <w:bottom w:val="single" w:sz="2" w:space="0" w:color="000000"/>
              <w:right w:val="single" w:sz="18" w:space="0" w:color="000000"/>
            </w:tcBorders>
            <w:shd w:val="clear" w:color="auto" w:fill="FFFFFF"/>
            <w:vAlign w:val="center"/>
          </w:tcPr>
          <w:p w14:paraId="5E02791C"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.637</w:t>
            </w:r>
          </w:p>
        </w:tc>
      </w:tr>
      <w:tr w:rsidR="00477F29" w:rsidRPr="0059256F" w14:paraId="7D2E643E" w14:textId="77777777" w:rsidTr="001468E4">
        <w:trPr>
          <w:cantSplit/>
        </w:trPr>
        <w:tc>
          <w:tcPr>
            <w:tcW w:w="1498" w:type="dxa"/>
            <w:vMerge/>
            <w:tcBorders>
              <w:top w:val="single" w:sz="2" w:space="0" w:color="000000"/>
              <w:left w:val="single" w:sz="18" w:space="0" w:color="000000"/>
              <w:bottom w:val="single" w:sz="18" w:space="0" w:color="000000"/>
              <w:right w:val="single" w:sz="2" w:space="0" w:color="000000"/>
            </w:tcBorders>
            <w:shd w:val="clear" w:color="auto" w:fill="FFFFFF"/>
            <w:vAlign w:val="center"/>
          </w:tcPr>
          <w:p w14:paraId="61A8C922" w14:textId="77777777" w:rsidR="00477F29" w:rsidRPr="0059256F" w:rsidRDefault="00477F29" w:rsidP="00477F29">
            <w:pPr>
              <w:autoSpaceDE w:val="0"/>
              <w:autoSpaceDN w:val="0"/>
              <w:adjustRightInd w:val="0"/>
              <w:rPr>
                <w:rFonts w:ascii="Arial" w:hAnsi="Arial" w:cs="Arial"/>
                <w:color w:val="000000"/>
                <w:sz w:val="18"/>
                <w:szCs w:val="18"/>
              </w:rPr>
            </w:pPr>
          </w:p>
        </w:tc>
        <w:tc>
          <w:tcPr>
            <w:tcW w:w="978" w:type="dxa"/>
            <w:tcBorders>
              <w:top w:val="single" w:sz="2" w:space="0" w:color="000000"/>
              <w:left w:val="single" w:sz="2" w:space="0" w:color="000000"/>
              <w:bottom w:val="single" w:sz="18" w:space="0" w:color="000000"/>
              <w:right w:val="single" w:sz="18" w:space="0" w:color="000000"/>
            </w:tcBorders>
            <w:shd w:val="clear" w:color="auto" w:fill="FFFFFF"/>
            <w:vAlign w:val="center"/>
          </w:tcPr>
          <w:p w14:paraId="2338FB77" w14:textId="77777777" w:rsidR="00477F29" w:rsidRPr="0059256F" w:rsidRDefault="00477F29" w:rsidP="00477F29">
            <w:pPr>
              <w:autoSpaceDE w:val="0"/>
              <w:autoSpaceDN w:val="0"/>
              <w:adjustRightInd w:val="0"/>
              <w:spacing w:line="320" w:lineRule="atLeast"/>
              <w:ind w:left="60" w:right="60"/>
              <w:rPr>
                <w:rFonts w:ascii="Arial" w:hAnsi="Arial" w:cs="Arial"/>
                <w:color w:val="000000"/>
                <w:sz w:val="18"/>
                <w:szCs w:val="18"/>
              </w:rPr>
            </w:pPr>
            <w:r w:rsidRPr="0059256F">
              <w:rPr>
                <w:rFonts w:ascii="Arial" w:hAnsi="Arial" w:cs="Arial"/>
                <w:color w:val="000000"/>
                <w:sz w:val="18"/>
                <w:szCs w:val="18"/>
              </w:rPr>
              <w:t>F2</w:t>
            </w:r>
          </w:p>
        </w:tc>
        <w:tc>
          <w:tcPr>
            <w:tcW w:w="1009" w:type="dxa"/>
            <w:tcBorders>
              <w:top w:val="single" w:sz="2" w:space="0" w:color="000000"/>
              <w:left w:val="single" w:sz="18" w:space="0" w:color="000000"/>
              <w:bottom w:val="single" w:sz="18" w:space="0" w:color="000000"/>
              <w:right w:val="single" w:sz="2" w:space="0" w:color="000000"/>
            </w:tcBorders>
            <w:shd w:val="clear" w:color="auto" w:fill="FFFFFF"/>
            <w:vAlign w:val="center"/>
          </w:tcPr>
          <w:p w14:paraId="5C13BD1A"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.175</w:t>
            </w:r>
          </w:p>
        </w:tc>
        <w:tc>
          <w:tcPr>
            <w:tcW w:w="1010"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7C4A631C"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3</w:t>
            </w:r>
          </w:p>
        </w:tc>
        <w:tc>
          <w:tcPr>
            <w:tcW w:w="1010"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4CC9331D"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w:t>
            </w:r>
          </w:p>
        </w:tc>
        <w:tc>
          <w:tcPr>
            <w:tcW w:w="1010"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5DBAC8CF"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1.000</w:t>
            </w:r>
          </w:p>
        </w:tc>
        <w:tc>
          <w:tcPr>
            <w:tcW w:w="1010"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61B68EE7"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3</w:t>
            </w:r>
          </w:p>
        </w:tc>
        <w:tc>
          <w:tcPr>
            <w:tcW w:w="1010" w:type="dxa"/>
            <w:tcBorders>
              <w:top w:val="single" w:sz="2" w:space="0" w:color="000000"/>
              <w:left w:val="single" w:sz="2" w:space="0" w:color="000000"/>
              <w:bottom w:val="single" w:sz="18" w:space="0" w:color="000000"/>
              <w:right w:val="single" w:sz="18" w:space="0" w:color="000000"/>
            </w:tcBorders>
            <w:shd w:val="clear" w:color="auto" w:fill="FFFFFF"/>
            <w:vAlign w:val="center"/>
          </w:tcPr>
          <w:p w14:paraId="33952EBA"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1.000</w:t>
            </w:r>
          </w:p>
        </w:tc>
      </w:tr>
      <w:tr w:rsidR="00477F29" w:rsidRPr="0059256F" w14:paraId="006A7D31" w14:textId="77777777" w:rsidTr="001468E4">
        <w:trPr>
          <w:cantSplit/>
        </w:trPr>
        <w:tc>
          <w:tcPr>
            <w:tcW w:w="1498" w:type="dxa"/>
            <w:vMerge w:val="restart"/>
            <w:tcBorders>
              <w:top w:val="single" w:sz="18" w:space="0" w:color="000000"/>
              <w:left w:val="single" w:sz="18" w:space="0" w:color="000000"/>
              <w:bottom w:val="single" w:sz="2" w:space="0" w:color="000000"/>
              <w:right w:val="single" w:sz="2" w:space="0" w:color="000000"/>
            </w:tcBorders>
            <w:shd w:val="clear" w:color="auto" w:fill="FFFFFF"/>
            <w:vAlign w:val="center"/>
          </w:tcPr>
          <w:p w14:paraId="77C89415" w14:textId="77777777" w:rsidR="00477F29" w:rsidRPr="0059256F" w:rsidRDefault="00477F29" w:rsidP="00477F29">
            <w:pPr>
              <w:autoSpaceDE w:val="0"/>
              <w:autoSpaceDN w:val="0"/>
              <w:adjustRightInd w:val="0"/>
              <w:spacing w:line="320" w:lineRule="atLeast"/>
              <w:ind w:left="60" w:right="60"/>
              <w:rPr>
                <w:rFonts w:ascii="Arial" w:hAnsi="Arial" w:cs="Arial"/>
                <w:i/>
                <w:color w:val="000000"/>
                <w:sz w:val="18"/>
                <w:szCs w:val="18"/>
              </w:rPr>
            </w:pPr>
            <w:r w:rsidRPr="0059256F">
              <w:rPr>
                <w:rFonts w:ascii="Arial" w:hAnsi="Arial" w:cs="Arial"/>
                <w:i/>
                <w:color w:val="000000"/>
                <w:sz w:val="18"/>
                <w:szCs w:val="18"/>
              </w:rPr>
              <w:t>S. epidermidis</w:t>
            </w:r>
          </w:p>
        </w:tc>
        <w:tc>
          <w:tcPr>
            <w:tcW w:w="978" w:type="dxa"/>
            <w:tcBorders>
              <w:top w:val="single" w:sz="18" w:space="0" w:color="000000"/>
              <w:left w:val="single" w:sz="2" w:space="0" w:color="000000"/>
              <w:bottom w:val="single" w:sz="2" w:space="0" w:color="000000"/>
              <w:right w:val="single" w:sz="18" w:space="0" w:color="000000"/>
            </w:tcBorders>
            <w:shd w:val="clear" w:color="auto" w:fill="FFFFFF"/>
            <w:vAlign w:val="center"/>
          </w:tcPr>
          <w:p w14:paraId="64E5E9AE" w14:textId="77777777" w:rsidR="00477F29" w:rsidRPr="0059256F" w:rsidRDefault="00477F29" w:rsidP="00477F29">
            <w:pPr>
              <w:autoSpaceDE w:val="0"/>
              <w:autoSpaceDN w:val="0"/>
              <w:adjustRightInd w:val="0"/>
              <w:spacing w:line="320" w:lineRule="atLeast"/>
              <w:ind w:left="60" w:right="60"/>
              <w:rPr>
                <w:rFonts w:ascii="Arial" w:hAnsi="Arial" w:cs="Arial"/>
                <w:color w:val="000000"/>
                <w:sz w:val="18"/>
                <w:szCs w:val="18"/>
              </w:rPr>
            </w:pPr>
            <w:r w:rsidRPr="0059256F">
              <w:rPr>
                <w:rFonts w:ascii="Arial" w:hAnsi="Arial" w:cs="Arial"/>
                <w:color w:val="000000"/>
                <w:sz w:val="18"/>
                <w:szCs w:val="18"/>
              </w:rPr>
              <w:t>F1</w:t>
            </w:r>
          </w:p>
        </w:tc>
        <w:tc>
          <w:tcPr>
            <w:tcW w:w="1009" w:type="dxa"/>
            <w:tcBorders>
              <w:top w:val="single" w:sz="18" w:space="0" w:color="000000"/>
              <w:left w:val="single" w:sz="18" w:space="0" w:color="000000"/>
              <w:bottom w:val="single" w:sz="2" w:space="0" w:color="000000"/>
              <w:right w:val="single" w:sz="2" w:space="0" w:color="000000"/>
            </w:tcBorders>
            <w:shd w:val="clear" w:color="auto" w:fill="FFFFFF"/>
            <w:vAlign w:val="center"/>
          </w:tcPr>
          <w:p w14:paraId="6342A262"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.175</w:t>
            </w:r>
          </w:p>
        </w:tc>
        <w:tc>
          <w:tcPr>
            <w:tcW w:w="1010"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0E5C7234"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3</w:t>
            </w:r>
          </w:p>
        </w:tc>
        <w:tc>
          <w:tcPr>
            <w:tcW w:w="1010"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0B95FE40"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w:t>
            </w:r>
          </w:p>
        </w:tc>
        <w:tc>
          <w:tcPr>
            <w:tcW w:w="1010"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14478A0F"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1.000</w:t>
            </w:r>
          </w:p>
        </w:tc>
        <w:tc>
          <w:tcPr>
            <w:tcW w:w="1010"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17882CC1"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3</w:t>
            </w:r>
          </w:p>
        </w:tc>
        <w:tc>
          <w:tcPr>
            <w:tcW w:w="1010" w:type="dxa"/>
            <w:tcBorders>
              <w:top w:val="single" w:sz="18" w:space="0" w:color="000000"/>
              <w:left w:val="single" w:sz="2" w:space="0" w:color="000000"/>
              <w:bottom w:val="single" w:sz="2" w:space="0" w:color="000000"/>
              <w:right w:val="single" w:sz="18" w:space="0" w:color="000000"/>
            </w:tcBorders>
            <w:shd w:val="clear" w:color="auto" w:fill="FFFFFF"/>
            <w:vAlign w:val="center"/>
          </w:tcPr>
          <w:p w14:paraId="5E29B0A4"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1.000</w:t>
            </w:r>
          </w:p>
        </w:tc>
      </w:tr>
      <w:tr w:rsidR="00477F29" w:rsidRPr="0059256F" w14:paraId="1E0A0687" w14:textId="77777777" w:rsidTr="001468E4">
        <w:trPr>
          <w:cantSplit/>
        </w:trPr>
        <w:tc>
          <w:tcPr>
            <w:tcW w:w="1498" w:type="dxa"/>
            <w:vMerge/>
            <w:tcBorders>
              <w:top w:val="single" w:sz="2" w:space="0" w:color="000000"/>
              <w:left w:val="single" w:sz="18" w:space="0" w:color="000000"/>
              <w:bottom w:val="single" w:sz="18" w:space="0" w:color="000000"/>
              <w:right w:val="single" w:sz="2" w:space="0" w:color="000000"/>
            </w:tcBorders>
            <w:shd w:val="clear" w:color="auto" w:fill="FFFFFF"/>
            <w:vAlign w:val="center"/>
          </w:tcPr>
          <w:p w14:paraId="10516CB6" w14:textId="77777777" w:rsidR="00477F29" w:rsidRPr="0059256F" w:rsidRDefault="00477F29" w:rsidP="00477F29">
            <w:pPr>
              <w:autoSpaceDE w:val="0"/>
              <w:autoSpaceDN w:val="0"/>
              <w:adjustRightInd w:val="0"/>
              <w:rPr>
                <w:rFonts w:ascii="Arial" w:hAnsi="Arial" w:cs="Arial"/>
                <w:color w:val="000000"/>
                <w:sz w:val="18"/>
                <w:szCs w:val="18"/>
              </w:rPr>
            </w:pPr>
          </w:p>
        </w:tc>
        <w:tc>
          <w:tcPr>
            <w:tcW w:w="978" w:type="dxa"/>
            <w:tcBorders>
              <w:top w:val="single" w:sz="2" w:space="0" w:color="000000"/>
              <w:left w:val="single" w:sz="2" w:space="0" w:color="000000"/>
              <w:bottom w:val="single" w:sz="18" w:space="0" w:color="000000"/>
              <w:right w:val="single" w:sz="18" w:space="0" w:color="000000"/>
            </w:tcBorders>
            <w:shd w:val="clear" w:color="auto" w:fill="FFFFFF"/>
            <w:vAlign w:val="center"/>
          </w:tcPr>
          <w:p w14:paraId="1EC44688" w14:textId="77777777" w:rsidR="00477F29" w:rsidRPr="0059256F" w:rsidRDefault="00477F29" w:rsidP="00477F29">
            <w:pPr>
              <w:autoSpaceDE w:val="0"/>
              <w:autoSpaceDN w:val="0"/>
              <w:adjustRightInd w:val="0"/>
              <w:spacing w:line="320" w:lineRule="atLeast"/>
              <w:ind w:left="60" w:right="60"/>
              <w:rPr>
                <w:rFonts w:ascii="Arial" w:hAnsi="Arial" w:cs="Arial"/>
                <w:color w:val="000000"/>
                <w:sz w:val="18"/>
                <w:szCs w:val="18"/>
              </w:rPr>
            </w:pPr>
            <w:r w:rsidRPr="0059256F">
              <w:rPr>
                <w:rFonts w:ascii="Arial" w:hAnsi="Arial" w:cs="Arial"/>
                <w:color w:val="000000"/>
                <w:sz w:val="18"/>
                <w:szCs w:val="18"/>
              </w:rPr>
              <w:t>F2</w:t>
            </w:r>
          </w:p>
        </w:tc>
        <w:tc>
          <w:tcPr>
            <w:tcW w:w="1009" w:type="dxa"/>
            <w:tcBorders>
              <w:top w:val="single" w:sz="2" w:space="0" w:color="000000"/>
              <w:left w:val="single" w:sz="18" w:space="0" w:color="000000"/>
              <w:bottom w:val="single" w:sz="18" w:space="0" w:color="000000"/>
              <w:right w:val="single" w:sz="2" w:space="0" w:color="000000"/>
            </w:tcBorders>
            <w:shd w:val="clear" w:color="auto" w:fill="FFFFFF"/>
            <w:vAlign w:val="center"/>
          </w:tcPr>
          <w:p w14:paraId="6AD2882A"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.219</w:t>
            </w:r>
          </w:p>
        </w:tc>
        <w:tc>
          <w:tcPr>
            <w:tcW w:w="1010"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29BE90A8"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3</w:t>
            </w:r>
          </w:p>
        </w:tc>
        <w:tc>
          <w:tcPr>
            <w:tcW w:w="1010"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0EC05394"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w:t>
            </w:r>
          </w:p>
        </w:tc>
        <w:tc>
          <w:tcPr>
            <w:tcW w:w="1010"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03530061"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.987</w:t>
            </w:r>
          </w:p>
        </w:tc>
        <w:tc>
          <w:tcPr>
            <w:tcW w:w="1010"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224231C7"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3</w:t>
            </w:r>
          </w:p>
        </w:tc>
        <w:tc>
          <w:tcPr>
            <w:tcW w:w="1010" w:type="dxa"/>
            <w:tcBorders>
              <w:top w:val="single" w:sz="2" w:space="0" w:color="000000"/>
              <w:left w:val="single" w:sz="2" w:space="0" w:color="000000"/>
              <w:bottom w:val="single" w:sz="18" w:space="0" w:color="000000"/>
              <w:right w:val="single" w:sz="18" w:space="0" w:color="000000"/>
            </w:tcBorders>
            <w:shd w:val="clear" w:color="auto" w:fill="FFFFFF"/>
            <w:vAlign w:val="center"/>
          </w:tcPr>
          <w:p w14:paraId="607C5D09" w14:textId="77777777" w:rsidR="00477F29" w:rsidRPr="0059256F" w:rsidRDefault="00477F29" w:rsidP="00477F29">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.780</w:t>
            </w:r>
          </w:p>
        </w:tc>
      </w:tr>
    </w:tbl>
    <w:p w14:paraId="0DF623F2" w14:textId="3848A0C7" w:rsidR="00A14061" w:rsidRDefault="00A14061" w:rsidP="00A14061">
      <w:pPr>
        <w:autoSpaceDE w:val="0"/>
        <w:autoSpaceDN w:val="0"/>
        <w:adjustRightInd w:val="0"/>
        <w:ind w:left="60" w:right="60"/>
        <w:jc w:val="center"/>
        <w:rPr>
          <w:rFonts w:ascii="Arial" w:hAnsi="Arial" w:cs="Arial"/>
          <w:color w:val="000000"/>
          <w:sz w:val="18"/>
          <w:szCs w:val="18"/>
        </w:rPr>
      </w:pPr>
      <w:r>
        <w:rPr>
          <w:rFonts w:ascii="Arial" w:hAnsi="Arial" w:cs="Arial"/>
          <w:b/>
          <w:bCs/>
          <w:color w:val="000000"/>
          <w:sz w:val="18"/>
          <w:szCs w:val="18"/>
        </w:rPr>
        <w:br/>
        <w:t>Descriptives</w:t>
      </w:r>
    </w:p>
    <w:p w14:paraId="36CDB8E1" w14:textId="77777777" w:rsidR="00A14061" w:rsidRPr="0059256F" w:rsidRDefault="00A14061" w:rsidP="00A14061">
      <w:pPr>
        <w:autoSpaceDE w:val="0"/>
        <w:autoSpaceDN w:val="0"/>
        <w:adjustRightInd w:val="0"/>
        <w:ind w:left="60" w:right="60"/>
        <w:jc w:val="center"/>
        <w:rPr>
          <w:rFonts w:ascii="Arial" w:hAnsi="Arial" w:cs="Arial"/>
          <w:color w:val="000000"/>
          <w:sz w:val="18"/>
          <w:szCs w:val="18"/>
        </w:rPr>
      </w:pPr>
    </w:p>
    <w:tbl>
      <w:tblPr>
        <w:tblW w:w="8727"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18"/>
        <w:gridCol w:w="709"/>
        <w:gridCol w:w="708"/>
        <w:gridCol w:w="976"/>
        <w:gridCol w:w="1514"/>
        <w:gridCol w:w="1123"/>
        <w:gridCol w:w="1123"/>
        <w:gridCol w:w="1156"/>
      </w:tblGrid>
      <w:tr w:rsidR="00A14061" w:rsidRPr="005D1469" w14:paraId="001B7D04" w14:textId="77777777" w:rsidTr="005D1E09">
        <w:trPr>
          <w:cantSplit/>
          <w:trHeight w:val="520"/>
        </w:trPr>
        <w:tc>
          <w:tcPr>
            <w:tcW w:w="2127" w:type="dxa"/>
            <w:gridSpan w:val="2"/>
            <w:vMerge w:val="restart"/>
            <w:tcBorders>
              <w:top w:val="single" w:sz="16" w:space="0" w:color="000000"/>
              <w:left w:val="single" w:sz="16" w:space="0" w:color="000000"/>
              <w:bottom w:val="nil"/>
              <w:right w:val="nil"/>
            </w:tcBorders>
            <w:shd w:val="clear" w:color="auto" w:fill="FFFFFF"/>
          </w:tcPr>
          <w:p w14:paraId="0D3A71E6" w14:textId="77777777" w:rsidR="00A14061" w:rsidRPr="005D1469" w:rsidRDefault="00A14061" w:rsidP="00C04BFA">
            <w:pPr>
              <w:autoSpaceDE w:val="0"/>
              <w:autoSpaceDN w:val="0"/>
              <w:adjustRightInd w:val="0"/>
              <w:ind w:left="60" w:right="60"/>
              <w:rPr>
                <w:rFonts w:ascii="Arial" w:hAnsi="Arial" w:cs="Arial"/>
                <w:color w:val="000000"/>
                <w:sz w:val="18"/>
                <w:szCs w:val="18"/>
              </w:rPr>
            </w:pPr>
          </w:p>
        </w:tc>
        <w:tc>
          <w:tcPr>
            <w:tcW w:w="708" w:type="dxa"/>
            <w:vMerge w:val="restart"/>
            <w:tcBorders>
              <w:top w:val="single" w:sz="16" w:space="0" w:color="000000"/>
              <w:left w:val="single" w:sz="16" w:space="0" w:color="000000"/>
            </w:tcBorders>
            <w:shd w:val="clear" w:color="auto" w:fill="FFFFFF"/>
            <w:vAlign w:val="center"/>
          </w:tcPr>
          <w:p w14:paraId="16303616" w14:textId="77777777" w:rsidR="00A14061" w:rsidRPr="005D1469" w:rsidRDefault="00A14061" w:rsidP="00C04BFA">
            <w:pPr>
              <w:autoSpaceDE w:val="0"/>
              <w:autoSpaceDN w:val="0"/>
              <w:adjustRightInd w:val="0"/>
              <w:ind w:left="60" w:right="60"/>
              <w:jc w:val="center"/>
              <w:rPr>
                <w:rFonts w:ascii="Arial" w:hAnsi="Arial" w:cs="Arial"/>
                <w:color w:val="000000"/>
                <w:sz w:val="18"/>
                <w:szCs w:val="18"/>
              </w:rPr>
            </w:pPr>
            <w:r w:rsidRPr="005D1469">
              <w:rPr>
                <w:rFonts w:ascii="Arial" w:hAnsi="Arial" w:cs="Arial"/>
                <w:color w:val="000000"/>
                <w:sz w:val="18"/>
                <w:szCs w:val="18"/>
              </w:rPr>
              <w:t>N</w:t>
            </w:r>
          </w:p>
        </w:tc>
        <w:tc>
          <w:tcPr>
            <w:tcW w:w="976" w:type="dxa"/>
            <w:vMerge w:val="restart"/>
            <w:tcBorders>
              <w:top w:val="single" w:sz="16" w:space="0" w:color="000000"/>
            </w:tcBorders>
            <w:shd w:val="clear" w:color="auto" w:fill="FFFFFF"/>
            <w:vAlign w:val="center"/>
          </w:tcPr>
          <w:p w14:paraId="52979FF1" w14:textId="77777777" w:rsidR="00A14061" w:rsidRPr="005D1469" w:rsidRDefault="00A14061" w:rsidP="00C04BFA">
            <w:pPr>
              <w:autoSpaceDE w:val="0"/>
              <w:autoSpaceDN w:val="0"/>
              <w:adjustRightInd w:val="0"/>
              <w:ind w:left="60" w:right="60"/>
              <w:jc w:val="center"/>
              <w:rPr>
                <w:rFonts w:ascii="Arial" w:hAnsi="Arial" w:cs="Arial"/>
                <w:color w:val="000000"/>
                <w:sz w:val="18"/>
                <w:szCs w:val="18"/>
              </w:rPr>
            </w:pPr>
            <w:r w:rsidRPr="005D1469">
              <w:rPr>
                <w:rFonts w:ascii="Arial" w:hAnsi="Arial" w:cs="Arial"/>
                <w:color w:val="000000"/>
                <w:sz w:val="18"/>
                <w:szCs w:val="18"/>
              </w:rPr>
              <w:t>Mean</w:t>
            </w:r>
          </w:p>
        </w:tc>
        <w:tc>
          <w:tcPr>
            <w:tcW w:w="1514" w:type="dxa"/>
            <w:vMerge w:val="restart"/>
            <w:tcBorders>
              <w:top w:val="single" w:sz="16" w:space="0" w:color="000000"/>
            </w:tcBorders>
            <w:shd w:val="clear" w:color="auto" w:fill="FFFFFF"/>
            <w:vAlign w:val="center"/>
          </w:tcPr>
          <w:p w14:paraId="1DDFB200" w14:textId="77777777" w:rsidR="00A14061" w:rsidRPr="005D1469" w:rsidRDefault="00A14061" w:rsidP="00C04BFA">
            <w:pPr>
              <w:autoSpaceDE w:val="0"/>
              <w:autoSpaceDN w:val="0"/>
              <w:adjustRightInd w:val="0"/>
              <w:ind w:left="60" w:right="60"/>
              <w:jc w:val="center"/>
              <w:rPr>
                <w:rFonts w:ascii="Arial" w:hAnsi="Arial" w:cs="Arial"/>
                <w:color w:val="000000"/>
                <w:sz w:val="18"/>
                <w:szCs w:val="18"/>
              </w:rPr>
            </w:pPr>
            <w:r w:rsidRPr="005D1469">
              <w:rPr>
                <w:rFonts w:ascii="Arial" w:hAnsi="Arial" w:cs="Arial"/>
                <w:color w:val="000000"/>
                <w:sz w:val="18"/>
                <w:szCs w:val="18"/>
              </w:rPr>
              <w:t>Std. Deviation</w:t>
            </w:r>
          </w:p>
        </w:tc>
        <w:tc>
          <w:tcPr>
            <w:tcW w:w="1123" w:type="dxa"/>
            <w:vMerge w:val="restart"/>
            <w:tcBorders>
              <w:top w:val="single" w:sz="16" w:space="0" w:color="000000"/>
            </w:tcBorders>
            <w:shd w:val="clear" w:color="auto" w:fill="FFFFFF"/>
            <w:vAlign w:val="center"/>
          </w:tcPr>
          <w:p w14:paraId="29BC6E7C" w14:textId="77777777" w:rsidR="00A14061" w:rsidRPr="005D1469" w:rsidRDefault="00A14061" w:rsidP="00C04BFA">
            <w:pPr>
              <w:autoSpaceDE w:val="0"/>
              <w:autoSpaceDN w:val="0"/>
              <w:adjustRightInd w:val="0"/>
              <w:ind w:left="60" w:right="60"/>
              <w:jc w:val="center"/>
              <w:rPr>
                <w:rFonts w:ascii="Arial" w:hAnsi="Arial" w:cs="Arial"/>
                <w:color w:val="000000"/>
                <w:sz w:val="18"/>
                <w:szCs w:val="18"/>
              </w:rPr>
            </w:pPr>
            <w:r w:rsidRPr="005D1469">
              <w:rPr>
                <w:rFonts w:ascii="Arial" w:hAnsi="Arial" w:cs="Arial"/>
                <w:color w:val="000000"/>
                <w:sz w:val="18"/>
                <w:szCs w:val="18"/>
              </w:rPr>
              <w:t>Std. Error</w:t>
            </w:r>
          </w:p>
        </w:tc>
        <w:tc>
          <w:tcPr>
            <w:tcW w:w="1123" w:type="dxa"/>
            <w:vMerge w:val="restart"/>
            <w:tcBorders>
              <w:top w:val="single" w:sz="16" w:space="0" w:color="000000"/>
            </w:tcBorders>
            <w:shd w:val="clear" w:color="auto" w:fill="FFFFFF"/>
            <w:vAlign w:val="center"/>
          </w:tcPr>
          <w:p w14:paraId="3CE765A3" w14:textId="77777777" w:rsidR="00A14061" w:rsidRPr="005D1469" w:rsidRDefault="00A14061" w:rsidP="00C04BFA">
            <w:pPr>
              <w:autoSpaceDE w:val="0"/>
              <w:autoSpaceDN w:val="0"/>
              <w:adjustRightInd w:val="0"/>
              <w:ind w:left="60" w:right="60"/>
              <w:jc w:val="center"/>
              <w:rPr>
                <w:rFonts w:ascii="Arial" w:hAnsi="Arial" w:cs="Arial"/>
                <w:color w:val="000000"/>
                <w:sz w:val="18"/>
                <w:szCs w:val="18"/>
              </w:rPr>
            </w:pPr>
            <w:r w:rsidRPr="005D1469">
              <w:rPr>
                <w:rFonts w:ascii="Arial" w:hAnsi="Arial" w:cs="Arial"/>
                <w:color w:val="000000"/>
                <w:sz w:val="18"/>
                <w:szCs w:val="18"/>
              </w:rPr>
              <w:t>Minimum</w:t>
            </w:r>
          </w:p>
        </w:tc>
        <w:tc>
          <w:tcPr>
            <w:tcW w:w="1156" w:type="dxa"/>
            <w:vMerge w:val="restart"/>
            <w:tcBorders>
              <w:top w:val="single" w:sz="16" w:space="0" w:color="000000"/>
              <w:right w:val="single" w:sz="16" w:space="0" w:color="000000"/>
            </w:tcBorders>
            <w:shd w:val="clear" w:color="auto" w:fill="FFFFFF"/>
            <w:vAlign w:val="center"/>
          </w:tcPr>
          <w:p w14:paraId="1432E8D9" w14:textId="77777777" w:rsidR="00A14061" w:rsidRPr="005D1469" w:rsidRDefault="00A14061" w:rsidP="00C04BFA">
            <w:pPr>
              <w:autoSpaceDE w:val="0"/>
              <w:autoSpaceDN w:val="0"/>
              <w:adjustRightInd w:val="0"/>
              <w:ind w:left="60" w:right="60"/>
              <w:jc w:val="center"/>
              <w:rPr>
                <w:rFonts w:ascii="Arial" w:hAnsi="Arial" w:cs="Arial"/>
                <w:color w:val="000000"/>
                <w:sz w:val="18"/>
                <w:szCs w:val="18"/>
              </w:rPr>
            </w:pPr>
            <w:r w:rsidRPr="005D1469">
              <w:rPr>
                <w:rFonts w:ascii="Arial" w:hAnsi="Arial" w:cs="Arial"/>
                <w:color w:val="000000"/>
                <w:sz w:val="18"/>
                <w:szCs w:val="18"/>
              </w:rPr>
              <w:t>Maximum</w:t>
            </w:r>
          </w:p>
        </w:tc>
      </w:tr>
      <w:tr w:rsidR="00A14061" w:rsidRPr="005D1469" w14:paraId="7CCACD09" w14:textId="77777777" w:rsidTr="005D1E09">
        <w:trPr>
          <w:cantSplit/>
          <w:trHeight w:val="407"/>
        </w:trPr>
        <w:tc>
          <w:tcPr>
            <w:tcW w:w="2127" w:type="dxa"/>
            <w:gridSpan w:val="2"/>
            <w:vMerge/>
            <w:tcBorders>
              <w:top w:val="single" w:sz="16" w:space="0" w:color="000000"/>
              <w:left w:val="single" w:sz="16" w:space="0" w:color="000000"/>
              <w:bottom w:val="single" w:sz="18" w:space="0" w:color="000000"/>
              <w:right w:val="nil"/>
            </w:tcBorders>
            <w:shd w:val="clear" w:color="auto" w:fill="FFFFFF"/>
          </w:tcPr>
          <w:p w14:paraId="3997AE10" w14:textId="77777777" w:rsidR="00A14061" w:rsidRPr="005D1469" w:rsidRDefault="00A14061" w:rsidP="00C04BFA">
            <w:pPr>
              <w:autoSpaceDE w:val="0"/>
              <w:autoSpaceDN w:val="0"/>
              <w:adjustRightInd w:val="0"/>
              <w:rPr>
                <w:rFonts w:ascii="Arial" w:hAnsi="Arial" w:cs="Arial"/>
                <w:color w:val="000000"/>
                <w:sz w:val="18"/>
                <w:szCs w:val="18"/>
              </w:rPr>
            </w:pPr>
          </w:p>
        </w:tc>
        <w:tc>
          <w:tcPr>
            <w:tcW w:w="708" w:type="dxa"/>
            <w:vMerge/>
            <w:tcBorders>
              <w:top w:val="single" w:sz="16" w:space="0" w:color="000000"/>
              <w:left w:val="single" w:sz="16" w:space="0" w:color="000000"/>
              <w:bottom w:val="single" w:sz="18" w:space="0" w:color="000000"/>
            </w:tcBorders>
            <w:shd w:val="clear" w:color="auto" w:fill="FFFFFF"/>
          </w:tcPr>
          <w:p w14:paraId="0AFD6AB8" w14:textId="77777777" w:rsidR="00A14061" w:rsidRPr="005D1469" w:rsidRDefault="00A14061" w:rsidP="00C04BFA">
            <w:pPr>
              <w:autoSpaceDE w:val="0"/>
              <w:autoSpaceDN w:val="0"/>
              <w:adjustRightInd w:val="0"/>
              <w:rPr>
                <w:rFonts w:ascii="Arial" w:hAnsi="Arial" w:cs="Arial"/>
                <w:color w:val="000000"/>
                <w:sz w:val="18"/>
                <w:szCs w:val="18"/>
              </w:rPr>
            </w:pPr>
          </w:p>
        </w:tc>
        <w:tc>
          <w:tcPr>
            <w:tcW w:w="976" w:type="dxa"/>
            <w:vMerge/>
            <w:tcBorders>
              <w:top w:val="single" w:sz="16" w:space="0" w:color="000000"/>
              <w:bottom w:val="single" w:sz="18" w:space="0" w:color="000000"/>
            </w:tcBorders>
            <w:shd w:val="clear" w:color="auto" w:fill="FFFFFF"/>
          </w:tcPr>
          <w:p w14:paraId="36F3BA9C" w14:textId="77777777" w:rsidR="00A14061" w:rsidRPr="005D1469" w:rsidRDefault="00A14061" w:rsidP="00C04BFA">
            <w:pPr>
              <w:autoSpaceDE w:val="0"/>
              <w:autoSpaceDN w:val="0"/>
              <w:adjustRightInd w:val="0"/>
              <w:rPr>
                <w:rFonts w:ascii="Arial" w:hAnsi="Arial" w:cs="Arial"/>
                <w:color w:val="000000"/>
                <w:sz w:val="18"/>
                <w:szCs w:val="18"/>
              </w:rPr>
            </w:pPr>
          </w:p>
        </w:tc>
        <w:tc>
          <w:tcPr>
            <w:tcW w:w="1514" w:type="dxa"/>
            <w:vMerge/>
            <w:tcBorders>
              <w:top w:val="single" w:sz="16" w:space="0" w:color="000000"/>
              <w:bottom w:val="single" w:sz="18" w:space="0" w:color="000000"/>
            </w:tcBorders>
            <w:shd w:val="clear" w:color="auto" w:fill="FFFFFF"/>
          </w:tcPr>
          <w:p w14:paraId="3F4ABB21" w14:textId="77777777" w:rsidR="00A14061" w:rsidRPr="005D1469" w:rsidRDefault="00A14061" w:rsidP="00C04BFA">
            <w:pPr>
              <w:autoSpaceDE w:val="0"/>
              <w:autoSpaceDN w:val="0"/>
              <w:adjustRightInd w:val="0"/>
              <w:rPr>
                <w:rFonts w:ascii="Arial" w:hAnsi="Arial" w:cs="Arial"/>
                <w:color w:val="000000"/>
                <w:sz w:val="18"/>
                <w:szCs w:val="18"/>
              </w:rPr>
            </w:pPr>
          </w:p>
        </w:tc>
        <w:tc>
          <w:tcPr>
            <w:tcW w:w="1123" w:type="dxa"/>
            <w:vMerge/>
            <w:tcBorders>
              <w:top w:val="single" w:sz="16" w:space="0" w:color="000000"/>
              <w:bottom w:val="single" w:sz="18" w:space="0" w:color="000000"/>
            </w:tcBorders>
            <w:shd w:val="clear" w:color="auto" w:fill="FFFFFF"/>
          </w:tcPr>
          <w:p w14:paraId="30F9AD44" w14:textId="77777777" w:rsidR="00A14061" w:rsidRPr="005D1469" w:rsidRDefault="00A14061" w:rsidP="00C04BFA">
            <w:pPr>
              <w:autoSpaceDE w:val="0"/>
              <w:autoSpaceDN w:val="0"/>
              <w:adjustRightInd w:val="0"/>
              <w:rPr>
                <w:rFonts w:ascii="Arial" w:hAnsi="Arial" w:cs="Arial"/>
                <w:color w:val="000000"/>
                <w:sz w:val="18"/>
                <w:szCs w:val="18"/>
              </w:rPr>
            </w:pPr>
          </w:p>
        </w:tc>
        <w:tc>
          <w:tcPr>
            <w:tcW w:w="1123" w:type="dxa"/>
            <w:vMerge/>
            <w:tcBorders>
              <w:top w:val="single" w:sz="16" w:space="0" w:color="000000"/>
              <w:bottom w:val="single" w:sz="18" w:space="0" w:color="000000"/>
            </w:tcBorders>
            <w:shd w:val="clear" w:color="auto" w:fill="FFFFFF"/>
          </w:tcPr>
          <w:p w14:paraId="7578E018" w14:textId="77777777" w:rsidR="00A14061" w:rsidRPr="005D1469" w:rsidRDefault="00A14061" w:rsidP="00C04BFA">
            <w:pPr>
              <w:autoSpaceDE w:val="0"/>
              <w:autoSpaceDN w:val="0"/>
              <w:adjustRightInd w:val="0"/>
              <w:rPr>
                <w:rFonts w:ascii="Arial" w:hAnsi="Arial" w:cs="Arial"/>
                <w:color w:val="000000"/>
                <w:sz w:val="18"/>
                <w:szCs w:val="18"/>
              </w:rPr>
            </w:pPr>
          </w:p>
        </w:tc>
        <w:tc>
          <w:tcPr>
            <w:tcW w:w="1156" w:type="dxa"/>
            <w:vMerge/>
            <w:tcBorders>
              <w:top w:val="single" w:sz="16" w:space="0" w:color="000000"/>
              <w:bottom w:val="single" w:sz="18" w:space="0" w:color="000000"/>
              <w:right w:val="single" w:sz="16" w:space="0" w:color="000000"/>
            </w:tcBorders>
            <w:shd w:val="clear" w:color="auto" w:fill="FFFFFF"/>
          </w:tcPr>
          <w:p w14:paraId="3939E31E" w14:textId="77777777" w:rsidR="00A14061" w:rsidRPr="005D1469" w:rsidRDefault="00A14061" w:rsidP="00C04BFA">
            <w:pPr>
              <w:autoSpaceDE w:val="0"/>
              <w:autoSpaceDN w:val="0"/>
              <w:adjustRightInd w:val="0"/>
              <w:rPr>
                <w:rFonts w:ascii="Arial" w:hAnsi="Arial" w:cs="Arial"/>
                <w:color w:val="000000"/>
                <w:sz w:val="18"/>
                <w:szCs w:val="18"/>
              </w:rPr>
            </w:pPr>
          </w:p>
        </w:tc>
      </w:tr>
      <w:tr w:rsidR="00B83BA4" w:rsidRPr="005D1469" w14:paraId="4D743AD8" w14:textId="77777777" w:rsidTr="005D1E09">
        <w:trPr>
          <w:cantSplit/>
        </w:trPr>
        <w:tc>
          <w:tcPr>
            <w:tcW w:w="1418" w:type="dxa"/>
            <w:vMerge w:val="restart"/>
            <w:tcBorders>
              <w:top w:val="single" w:sz="18" w:space="0" w:color="000000"/>
              <w:left w:val="single" w:sz="18" w:space="0" w:color="000000"/>
              <w:bottom w:val="single" w:sz="2" w:space="0" w:color="000000"/>
              <w:right w:val="single" w:sz="2" w:space="0" w:color="000000"/>
            </w:tcBorders>
            <w:shd w:val="clear" w:color="auto" w:fill="FFFFFF"/>
            <w:vAlign w:val="center"/>
          </w:tcPr>
          <w:p w14:paraId="0B28DBFE" w14:textId="77777777" w:rsidR="00A14061" w:rsidRPr="005D1469" w:rsidRDefault="00A14061" w:rsidP="00C04BFA">
            <w:pPr>
              <w:autoSpaceDE w:val="0"/>
              <w:autoSpaceDN w:val="0"/>
              <w:adjustRightInd w:val="0"/>
              <w:ind w:left="60" w:right="60"/>
              <w:rPr>
                <w:rFonts w:ascii="Arial" w:hAnsi="Arial" w:cs="Arial"/>
                <w:i/>
                <w:color w:val="000000"/>
                <w:sz w:val="18"/>
                <w:szCs w:val="18"/>
              </w:rPr>
            </w:pPr>
            <w:r w:rsidRPr="005D1469">
              <w:rPr>
                <w:rFonts w:ascii="Arial" w:hAnsi="Arial" w:cs="Arial"/>
                <w:i/>
                <w:color w:val="000000"/>
                <w:sz w:val="18"/>
                <w:szCs w:val="18"/>
              </w:rPr>
              <w:t>P. acnes</w:t>
            </w:r>
          </w:p>
        </w:tc>
        <w:tc>
          <w:tcPr>
            <w:tcW w:w="709" w:type="dxa"/>
            <w:tcBorders>
              <w:top w:val="single" w:sz="18" w:space="0" w:color="000000"/>
              <w:left w:val="single" w:sz="2" w:space="0" w:color="000000"/>
              <w:bottom w:val="single" w:sz="2" w:space="0" w:color="000000"/>
              <w:right w:val="single" w:sz="18" w:space="0" w:color="000000"/>
            </w:tcBorders>
            <w:shd w:val="clear" w:color="auto" w:fill="FFFFFF"/>
            <w:vAlign w:val="center"/>
          </w:tcPr>
          <w:p w14:paraId="398C4D35" w14:textId="77777777" w:rsidR="00A14061" w:rsidRPr="005D1469" w:rsidRDefault="00A14061" w:rsidP="00C04BFA">
            <w:pPr>
              <w:autoSpaceDE w:val="0"/>
              <w:autoSpaceDN w:val="0"/>
              <w:adjustRightInd w:val="0"/>
              <w:ind w:left="60" w:right="60"/>
              <w:rPr>
                <w:rFonts w:ascii="Arial" w:hAnsi="Arial" w:cs="Arial"/>
                <w:color w:val="000000"/>
                <w:sz w:val="18"/>
                <w:szCs w:val="18"/>
              </w:rPr>
            </w:pPr>
            <w:r w:rsidRPr="005D1469">
              <w:rPr>
                <w:rFonts w:ascii="Arial" w:hAnsi="Arial" w:cs="Arial"/>
                <w:color w:val="000000"/>
                <w:sz w:val="18"/>
                <w:szCs w:val="18"/>
              </w:rPr>
              <w:t>F0</w:t>
            </w:r>
          </w:p>
        </w:tc>
        <w:tc>
          <w:tcPr>
            <w:tcW w:w="708" w:type="dxa"/>
            <w:tcBorders>
              <w:top w:val="single" w:sz="18" w:space="0" w:color="000000"/>
              <w:left w:val="single" w:sz="18" w:space="0" w:color="000000"/>
              <w:bottom w:val="single" w:sz="2" w:space="0" w:color="000000"/>
            </w:tcBorders>
            <w:shd w:val="clear" w:color="auto" w:fill="FFFFFF"/>
            <w:vAlign w:val="center"/>
          </w:tcPr>
          <w:p w14:paraId="567AAAFE"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3</w:t>
            </w:r>
          </w:p>
        </w:tc>
        <w:tc>
          <w:tcPr>
            <w:tcW w:w="976" w:type="dxa"/>
            <w:tcBorders>
              <w:top w:val="single" w:sz="18" w:space="0" w:color="000000"/>
              <w:bottom w:val="single" w:sz="2" w:space="0" w:color="000000"/>
            </w:tcBorders>
            <w:shd w:val="clear" w:color="auto" w:fill="FFFFFF"/>
            <w:vAlign w:val="center"/>
          </w:tcPr>
          <w:p w14:paraId="3AFEA9B7"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.000</w:t>
            </w:r>
          </w:p>
        </w:tc>
        <w:tc>
          <w:tcPr>
            <w:tcW w:w="1514" w:type="dxa"/>
            <w:tcBorders>
              <w:top w:val="single" w:sz="18" w:space="0" w:color="000000"/>
              <w:bottom w:val="single" w:sz="2" w:space="0" w:color="000000"/>
            </w:tcBorders>
            <w:shd w:val="clear" w:color="auto" w:fill="FFFFFF"/>
            <w:vAlign w:val="center"/>
          </w:tcPr>
          <w:p w14:paraId="56C1AA58"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.0000</w:t>
            </w:r>
          </w:p>
        </w:tc>
        <w:tc>
          <w:tcPr>
            <w:tcW w:w="1123" w:type="dxa"/>
            <w:tcBorders>
              <w:top w:val="single" w:sz="18" w:space="0" w:color="000000"/>
              <w:bottom w:val="single" w:sz="2" w:space="0" w:color="000000"/>
            </w:tcBorders>
            <w:shd w:val="clear" w:color="auto" w:fill="FFFFFF"/>
            <w:vAlign w:val="center"/>
          </w:tcPr>
          <w:p w14:paraId="5EB0DC24"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.0000</w:t>
            </w:r>
          </w:p>
        </w:tc>
        <w:tc>
          <w:tcPr>
            <w:tcW w:w="1123" w:type="dxa"/>
            <w:tcBorders>
              <w:top w:val="single" w:sz="18" w:space="0" w:color="000000"/>
              <w:bottom w:val="single" w:sz="2" w:space="0" w:color="000000"/>
            </w:tcBorders>
            <w:shd w:val="clear" w:color="auto" w:fill="FFFFFF"/>
            <w:vAlign w:val="center"/>
          </w:tcPr>
          <w:p w14:paraId="41FA39AE"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.0</w:t>
            </w:r>
          </w:p>
        </w:tc>
        <w:tc>
          <w:tcPr>
            <w:tcW w:w="1156" w:type="dxa"/>
            <w:tcBorders>
              <w:top w:val="single" w:sz="18" w:space="0" w:color="000000"/>
              <w:bottom w:val="single" w:sz="2" w:space="0" w:color="000000"/>
              <w:right w:val="single" w:sz="18" w:space="0" w:color="000000"/>
            </w:tcBorders>
            <w:shd w:val="clear" w:color="auto" w:fill="FFFFFF"/>
            <w:vAlign w:val="center"/>
          </w:tcPr>
          <w:p w14:paraId="37839191"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.0</w:t>
            </w:r>
          </w:p>
        </w:tc>
      </w:tr>
      <w:tr w:rsidR="005D1E09" w:rsidRPr="005D1469" w14:paraId="670A9BD1" w14:textId="77777777" w:rsidTr="005D1E09">
        <w:trPr>
          <w:cantSplit/>
        </w:trPr>
        <w:tc>
          <w:tcPr>
            <w:tcW w:w="1418" w:type="dxa"/>
            <w:vMerge/>
            <w:tcBorders>
              <w:top w:val="single" w:sz="2" w:space="0" w:color="000000"/>
              <w:left w:val="single" w:sz="18" w:space="0" w:color="000000"/>
              <w:bottom w:val="single" w:sz="2" w:space="0" w:color="000000"/>
              <w:right w:val="single" w:sz="2" w:space="0" w:color="000000"/>
            </w:tcBorders>
            <w:shd w:val="clear" w:color="auto" w:fill="FFFFFF"/>
            <w:vAlign w:val="center"/>
          </w:tcPr>
          <w:p w14:paraId="7F026222" w14:textId="77777777" w:rsidR="00A14061" w:rsidRPr="005D1469" w:rsidRDefault="00A14061" w:rsidP="00C04BFA">
            <w:pPr>
              <w:autoSpaceDE w:val="0"/>
              <w:autoSpaceDN w:val="0"/>
              <w:adjustRightInd w:val="0"/>
              <w:rPr>
                <w:rFonts w:ascii="Arial" w:hAnsi="Arial" w:cs="Arial"/>
                <w:color w:val="000000"/>
                <w:sz w:val="18"/>
                <w:szCs w:val="18"/>
              </w:rPr>
            </w:pPr>
          </w:p>
        </w:tc>
        <w:tc>
          <w:tcPr>
            <w:tcW w:w="709"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197BA140" w14:textId="77777777" w:rsidR="00A14061" w:rsidRPr="005D1469" w:rsidRDefault="00A14061" w:rsidP="00C04BFA">
            <w:pPr>
              <w:autoSpaceDE w:val="0"/>
              <w:autoSpaceDN w:val="0"/>
              <w:adjustRightInd w:val="0"/>
              <w:ind w:left="60" w:right="60"/>
              <w:rPr>
                <w:rFonts w:ascii="Arial" w:hAnsi="Arial" w:cs="Arial"/>
                <w:color w:val="000000"/>
                <w:sz w:val="18"/>
                <w:szCs w:val="18"/>
              </w:rPr>
            </w:pPr>
            <w:r w:rsidRPr="005D1469">
              <w:rPr>
                <w:rFonts w:ascii="Arial" w:hAnsi="Arial" w:cs="Arial"/>
                <w:color w:val="000000"/>
                <w:sz w:val="18"/>
                <w:szCs w:val="18"/>
              </w:rPr>
              <w:t>F1</w:t>
            </w:r>
          </w:p>
        </w:tc>
        <w:tc>
          <w:tcPr>
            <w:tcW w:w="708" w:type="dxa"/>
            <w:tcBorders>
              <w:top w:val="single" w:sz="2" w:space="0" w:color="000000"/>
              <w:left w:val="single" w:sz="18" w:space="0" w:color="000000"/>
              <w:bottom w:val="single" w:sz="2" w:space="0" w:color="000000"/>
            </w:tcBorders>
            <w:shd w:val="clear" w:color="auto" w:fill="FFFFFF"/>
            <w:vAlign w:val="center"/>
          </w:tcPr>
          <w:p w14:paraId="36E5C122"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3</w:t>
            </w:r>
          </w:p>
        </w:tc>
        <w:tc>
          <w:tcPr>
            <w:tcW w:w="976" w:type="dxa"/>
            <w:tcBorders>
              <w:top w:val="single" w:sz="2" w:space="0" w:color="000000"/>
              <w:bottom w:val="single" w:sz="2" w:space="0" w:color="000000"/>
            </w:tcBorders>
            <w:shd w:val="clear" w:color="auto" w:fill="FFFFFF"/>
            <w:vAlign w:val="center"/>
          </w:tcPr>
          <w:p w14:paraId="272F07A0"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23.267</w:t>
            </w:r>
          </w:p>
        </w:tc>
        <w:tc>
          <w:tcPr>
            <w:tcW w:w="1514" w:type="dxa"/>
            <w:tcBorders>
              <w:top w:val="single" w:sz="2" w:space="0" w:color="000000"/>
              <w:bottom w:val="single" w:sz="2" w:space="0" w:color="000000"/>
            </w:tcBorders>
            <w:shd w:val="clear" w:color="auto" w:fill="FFFFFF"/>
            <w:vAlign w:val="center"/>
          </w:tcPr>
          <w:p w14:paraId="52444989"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.2082</w:t>
            </w:r>
          </w:p>
        </w:tc>
        <w:tc>
          <w:tcPr>
            <w:tcW w:w="1123" w:type="dxa"/>
            <w:tcBorders>
              <w:top w:val="single" w:sz="2" w:space="0" w:color="000000"/>
              <w:bottom w:val="single" w:sz="2" w:space="0" w:color="000000"/>
            </w:tcBorders>
            <w:shd w:val="clear" w:color="auto" w:fill="FFFFFF"/>
            <w:vAlign w:val="center"/>
          </w:tcPr>
          <w:p w14:paraId="20C5E064"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.1202</w:t>
            </w:r>
          </w:p>
        </w:tc>
        <w:tc>
          <w:tcPr>
            <w:tcW w:w="1123" w:type="dxa"/>
            <w:tcBorders>
              <w:top w:val="single" w:sz="2" w:space="0" w:color="000000"/>
              <w:bottom w:val="single" w:sz="2" w:space="0" w:color="000000"/>
            </w:tcBorders>
            <w:shd w:val="clear" w:color="auto" w:fill="FFFFFF"/>
            <w:vAlign w:val="center"/>
          </w:tcPr>
          <w:p w14:paraId="623E2B13"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23.1</w:t>
            </w:r>
          </w:p>
        </w:tc>
        <w:tc>
          <w:tcPr>
            <w:tcW w:w="1156" w:type="dxa"/>
            <w:tcBorders>
              <w:top w:val="single" w:sz="2" w:space="0" w:color="000000"/>
              <w:bottom w:val="single" w:sz="2" w:space="0" w:color="000000"/>
              <w:right w:val="single" w:sz="18" w:space="0" w:color="000000"/>
            </w:tcBorders>
            <w:shd w:val="clear" w:color="auto" w:fill="FFFFFF"/>
            <w:vAlign w:val="center"/>
          </w:tcPr>
          <w:p w14:paraId="06077470"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23.5</w:t>
            </w:r>
          </w:p>
        </w:tc>
      </w:tr>
      <w:tr w:rsidR="005D1E09" w:rsidRPr="005D1469" w14:paraId="08E9259D" w14:textId="77777777" w:rsidTr="005D1E09">
        <w:trPr>
          <w:cantSplit/>
        </w:trPr>
        <w:tc>
          <w:tcPr>
            <w:tcW w:w="1418" w:type="dxa"/>
            <w:vMerge/>
            <w:tcBorders>
              <w:top w:val="single" w:sz="2" w:space="0" w:color="000000"/>
              <w:left w:val="single" w:sz="18" w:space="0" w:color="000000"/>
              <w:bottom w:val="single" w:sz="2" w:space="0" w:color="000000"/>
              <w:right w:val="single" w:sz="2" w:space="0" w:color="000000"/>
            </w:tcBorders>
            <w:shd w:val="clear" w:color="auto" w:fill="FFFFFF"/>
            <w:vAlign w:val="center"/>
          </w:tcPr>
          <w:p w14:paraId="1D08846F" w14:textId="77777777" w:rsidR="00A14061" w:rsidRPr="005D1469" w:rsidRDefault="00A14061" w:rsidP="00C04BFA">
            <w:pPr>
              <w:autoSpaceDE w:val="0"/>
              <w:autoSpaceDN w:val="0"/>
              <w:adjustRightInd w:val="0"/>
              <w:rPr>
                <w:rFonts w:ascii="Arial" w:hAnsi="Arial" w:cs="Arial"/>
                <w:color w:val="000000"/>
                <w:sz w:val="18"/>
                <w:szCs w:val="18"/>
              </w:rPr>
            </w:pPr>
          </w:p>
        </w:tc>
        <w:tc>
          <w:tcPr>
            <w:tcW w:w="709"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6ACD5231" w14:textId="77777777" w:rsidR="00A14061" w:rsidRPr="005D1469" w:rsidRDefault="00A14061" w:rsidP="00C04BFA">
            <w:pPr>
              <w:autoSpaceDE w:val="0"/>
              <w:autoSpaceDN w:val="0"/>
              <w:adjustRightInd w:val="0"/>
              <w:ind w:left="60" w:right="60"/>
              <w:rPr>
                <w:rFonts w:ascii="Arial" w:hAnsi="Arial" w:cs="Arial"/>
                <w:color w:val="000000"/>
                <w:sz w:val="18"/>
                <w:szCs w:val="18"/>
              </w:rPr>
            </w:pPr>
            <w:r w:rsidRPr="005D1469">
              <w:rPr>
                <w:rFonts w:ascii="Arial" w:hAnsi="Arial" w:cs="Arial"/>
                <w:color w:val="000000"/>
                <w:sz w:val="18"/>
                <w:szCs w:val="18"/>
              </w:rPr>
              <w:t>F2</w:t>
            </w:r>
          </w:p>
        </w:tc>
        <w:tc>
          <w:tcPr>
            <w:tcW w:w="708" w:type="dxa"/>
            <w:tcBorders>
              <w:top w:val="single" w:sz="2" w:space="0" w:color="000000"/>
              <w:left w:val="single" w:sz="18" w:space="0" w:color="000000"/>
              <w:bottom w:val="single" w:sz="2" w:space="0" w:color="000000"/>
            </w:tcBorders>
            <w:shd w:val="clear" w:color="auto" w:fill="FFFFFF"/>
            <w:vAlign w:val="center"/>
          </w:tcPr>
          <w:p w14:paraId="61D700A9"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3</w:t>
            </w:r>
          </w:p>
        </w:tc>
        <w:tc>
          <w:tcPr>
            <w:tcW w:w="976" w:type="dxa"/>
            <w:tcBorders>
              <w:top w:val="single" w:sz="2" w:space="0" w:color="000000"/>
              <w:bottom w:val="single" w:sz="2" w:space="0" w:color="000000"/>
            </w:tcBorders>
            <w:shd w:val="clear" w:color="auto" w:fill="FFFFFF"/>
            <w:vAlign w:val="center"/>
          </w:tcPr>
          <w:p w14:paraId="10412B97"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25.567</w:t>
            </w:r>
          </w:p>
        </w:tc>
        <w:tc>
          <w:tcPr>
            <w:tcW w:w="1514" w:type="dxa"/>
            <w:tcBorders>
              <w:top w:val="single" w:sz="2" w:space="0" w:color="000000"/>
              <w:bottom w:val="single" w:sz="2" w:space="0" w:color="000000"/>
            </w:tcBorders>
            <w:shd w:val="clear" w:color="auto" w:fill="FFFFFF"/>
            <w:vAlign w:val="center"/>
          </w:tcPr>
          <w:p w14:paraId="2F31EB51"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.4726</w:t>
            </w:r>
          </w:p>
        </w:tc>
        <w:tc>
          <w:tcPr>
            <w:tcW w:w="1123" w:type="dxa"/>
            <w:tcBorders>
              <w:top w:val="single" w:sz="2" w:space="0" w:color="000000"/>
              <w:bottom w:val="single" w:sz="2" w:space="0" w:color="000000"/>
            </w:tcBorders>
            <w:shd w:val="clear" w:color="auto" w:fill="FFFFFF"/>
            <w:vAlign w:val="center"/>
          </w:tcPr>
          <w:p w14:paraId="291D4364"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.2728</w:t>
            </w:r>
          </w:p>
        </w:tc>
        <w:tc>
          <w:tcPr>
            <w:tcW w:w="1123" w:type="dxa"/>
            <w:tcBorders>
              <w:top w:val="single" w:sz="2" w:space="0" w:color="000000"/>
              <w:bottom w:val="single" w:sz="2" w:space="0" w:color="000000"/>
            </w:tcBorders>
            <w:shd w:val="clear" w:color="auto" w:fill="FFFFFF"/>
            <w:vAlign w:val="center"/>
          </w:tcPr>
          <w:p w14:paraId="62AF194F"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25.2</w:t>
            </w:r>
          </w:p>
        </w:tc>
        <w:tc>
          <w:tcPr>
            <w:tcW w:w="1156" w:type="dxa"/>
            <w:tcBorders>
              <w:top w:val="single" w:sz="2" w:space="0" w:color="000000"/>
              <w:bottom w:val="single" w:sz="2" w:space="0" w:color="000000"/>
              <w:right w:val="single" w:sz="18" w:space="0" w:color="000000"/>
            </w:tcBorders>
            <w:shd w:val="clear" w:color="auto" w:fill="FFFFFF"/>
            <w:vAlign w:val="center"/>
          </w:tcPr>
          <w:p w14:paraId="726ADE90"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26.1</w:t>
            </w:r>
          </w:p>
        </w:tc>
      </w:tr>
      <w:tr w:rsidR="005D1E09" w:rsidRPr="005D1469" w14:paraId="3C2ABEB1" w14:textId="77777777" w:rsidTr="005D1E09">
        <w:trPr>
          <w:cantSplit/>
        </w:trPr>
        <w:tc>
          <w:tcPr>
            <w:tcW w:w="1418" w:type="dxa"/>
            <w:vMerge/>
            <w:tcBorders>
              <w:top w:val="single" w:sz="2" w:space="0" w:color="000000"/>
              <w:left w:val="single" w:sz="18" w:space="0" w:color="000000"/>
              <w:bottom w:val="single" w:sz="18" w:space="0" w:color="000000"/>
              <w:right w:val="single" w:sz="2" w:space="0" w:color="000000"/>
            </w:tcBorders>
            <w:shd w:val="clear" w:color="auto" w:fill="FFFFFF"/>
            <w:vAlign w:val="center"/>
          </w:tcPr>
          <w:p w14:paraId="7354AFB4" w14:textId="77777777" w:rsidR="00A14061" w:rsidRPr="005D1469" w:rsidRDefault="00A14061" w:rsidP="00C04BFA">
            <w:pPr>
              <w:autoSpaceDE w:val="0"/>
              <w:autoSpaceDN w:val="0"/>
              <w:adjustRightInd w:val="0"/>
              <w:rPr>
                <w:rFonts w:ascii="Arial" w:hAnsi="Arial" w:cs="Arial"/>
                <w:color w:val="000000"/>
                <w:sz w:val="18"/>
                <w:szCs w:val="18"/>
              </w:rPr>
            </w:pPr>
          </w:p>
        </w:tc>
        <w:tc>
          <w:tcPr>
            <w:tcW w:w="709" w:type="dxa"/>
            <w:tcBorders>
              <w:top w:val="single" w:sz="2" w:space="0" w:color="000000"/>
              <w:left w:val="single" w:sz="2" w:space="0" w:color="000000"/>
              <w:bottom w:val="single" w:sz="18" w:space="0" w:color="000000"/>
              <w:right w:val="single" w:sz="18" w:space="0" w:color="000000"/>
            </w:tcBorders>
            <w:shd w:val="clear" w:color="auto" w:fill="FFFFFF"/>
            <w:vAlign w:val="center"/>
          </w:tcPr>
          <w:p w14:paraId="12E58B06" w14:textId="77777777" w:rsidR="00A14061" w:rsidRPr="005D1469" w:rsidRDefault="00A14061" w:rsidP="00C04BFA">
            <w:pPr>
              <w:autoSpaceDE w:val="0"/>
              <w:autoSpaceDN w:val="0"/>
              <w:adjustRightInd w:val="0"/>
              <w:ind w:left="60" w:right="60"/>
              <w:rPr>
                <w:rFonts w:ascii="Arial" w:hAnsi="Arial" w:cs="Arial"/>
                <w:color w:val="000000"/>
                <w:sz w:val="18"/>
                <w:szCs w:val="18"/>
              </w:rPr>
            </w:pPr>
            <w:r w:rsidRPr="005D1469">
              <w:rPr>
                <w:rFonts w:ascii="Arial" w:hAnsi="Arial" w:cs="Arial"/>
                <w:color w:val="000000"/>
                <w:sz w:val="18"/>
                <w:szCs w:val="18"/>
              </w:rPr>
              <w:t>Total</w:t>
            </w:r>
          </w:p>
        </w:tc>
        <w:tc>
          <w:tcPr>
            <w:tcW w:w="708" w:type="dxa"/>
            <w:tcBorders>
              <w:top w:val="single" w:sz="2" w:space="0" w:color="000000"/>
              <w:left w:val="single" w:sz="18" w:space="0" w:color="000000"/>
              <w:bottom w:val="single" w:sz="18" w:space="0" w:color="000000"/>
            </w:tcBorders>
            <w:shd w:val="clear" w:color="auto" w:fill="FFFFFF"/>
            <w:vAlign w:val="center"/>
          </w:tcPr>
          <w:p w14:paraId="0B13179C"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9</w:t>
            </w:r>
          </w:p>
        </w:tc>
        <w:tc>
          <w:tcPr>
            <w:tcW w:w="976" w:type="dxa"/>
            <w:tcBorders>
              <w:top w:val="single" w:sz="2" w:space="0" w:color="000000"/>
              <w:bottom w:val="single" w:sz="18" w:space="0" w:color="000000"/>
            </w:tcBorders>
            <w:shd w:val="clear" w:color="auto" w:fill="FFFFFF"/>
            <w:vAlign w:val="center"/>
          </w:tcPr>
          <w:p w14:paraId="767D7883"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16.278</w:t>
            </w:r>
          </w:p>
        </w:tc>
        <w:tc>
          <w:tcPr>
            <w:tcW w:w="1514" w:type="dxa"/>
            <w:tcBorders>
              <w:top w:val="single" w:sz="2" w:space="0" w:color="000000"/>
              <w:bottom w:val="single" w:sz="18" w:space="0" w:color="000000"/>
            </w:tcBorders>
            <w:shd w:val="clear" w:color="auto" w:fill="FFFFFF"/>
            <w:vAlign w:val="center"/>
          </w:tcPr>
          <w:p w14:paraId="46852650"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12.2516</w:t>
            </w:r>
          </w:p>
        </w:tc>
        <w:tc>
          <w:tcPr>
            <w:tcW w:w="1123" w:type="dxa"/>
            <w:tcBorders>
              <w:top w:val="single" w:sz="2" w:space="0" w:color="000000"/>
              <w:bottom w:val="single" w:sz="18" w:space="0" w:color="000000"/>
            </w:tcBorders>
            <w:shd w:val="clear" w:color="auto" w:fill="FFFFFF"/>
            <w:vAlign w:val="center"/>
          </w:tcPr>
          <w:p w14:paraId="7D1B941D"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4.0839</w:t>
            </w:r>
          </w:p>
        </w:tc>
        <w:tc>
          <w:tcPr>
            <w:tcW w:w="1123" w:type="dxa"/>
            <w:tcBorders>
              <w:top w:val="single" w:sz="2" w:space="0" w:color="000000"/>
              <w:bottom w:val="single" w:sz="18" w:space="0" w:color="000000"/>
            </w:tcBorders>
            <w:shd w:val="clear" w:color="auto" w:fill="FFFFFF"/>
            <w:vAlign w:val="center"/>
          </w:tcPr>
          <w:p w14:paraId="260E2090"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.0</w:t>
            </w:r>
          </w:p>
        </w:tc>
        <w:tc>
          <w:tcPr>
            <w:tcW w:w="1156" w:type="dxa"/>
            <w:tcBorders>
              <w:top w:val="single" w:sz="2" w:space="0" w:color="000000"/>
              <w:bottom w:val="single" w:sz="18" w:space="0" w:color="000000"/>
              <w:right w:val="single" w:sz="18" w:space="0" w:color="000000"/>
            </w:tcBorders>
            <w:shd w:val="clear" w:color="auto" w:fill="FFFFFF"/>
            <w:vAlign w:val="center"/>
          </w:tcPr>
          <w:p w14:paraId="0703E9BD"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26.1</w:t>
            </w:r>
          </w:p>
        </w:tc>
      </w:tr>
      <w:tr w:rsidR="005D1E09" w:rsidRPr="005D1469" w14:paraId="7369333B" w14:textId="77777777" w:rsidTr="005D1E09">
        <w:trPr>
          <w:cantSplit/>
        </w:trPr>
        <w:tc>
          <w:tcPr>
            <w:tcW w:w="1418" w:type="dxa"/>
            <w:vMerge w:val="restart"/>
            <w:tcBorders>
              <w:top w:val="single" w:sz="18" w:space="0" w:color="000000"/>
              <w:left w:val="single" w:sz="18" w:space="0" w:color="000000"/>
              <w:bottom w:val="single" w:sz="2" w:space="0" w:color="000000"/>
              <w:right w:val="single" w:sz="2" w:space="0" w:color="000000"/>
            </w:tcBorders>
            <w:shd w:val="clear" w:color="auto" w:fill="FFFFFF"/>
            <w:vAlign w:val="center"/>
          </w:tcPr>
          <w:p w14:paraId="4EE26DA2" w14:textId="77777777" w:rsidR="00A14061" w:rsidRPr="005D1469" w:rsidRDefault="00A14061" w:rsidP="00C04BFA">
            <w:pPr>
              <w:autoSpaceDE w:val="0"/>
              <w:autoSpaceDN w:val="0"/>
              <w:adjustRightInd w:val="0"/>
              <w:ind w:left="60" w:right="60"/>
              <w:rPr>
                <w:rFonts w:ascii="Arial" w:hAnsi="Arial" w:cs="Arial"/>
                <w:i/>
                <w:color w:val="000000"/>
                <w:sz w:val="18"/>
                <w:szCs w:val="18"/>
              </w:rPr>
            </w:pPr>
            <w:r w:rsidRPr="005D1469">
              <w:rPr>
                <w:rFonts w:ascii="Arial" w:hAnsi="Arial" w:cs="Arial"/>
                <w:i/>
                <w:color w:val="000000"/>
                <w:sz w:val="18"/>
                <w:szCs w:val="18"/>
              </w:rPr>
              <w:t>S. aureus</w:t>
            </w:r>
          </w:p>
        </w:tc>
        <w:tc>
          <w:tcPr>
            <w:tcW w:w="709" w:type="dxa"/>
            <w:tcBorders>
              <w:top w:val="single" w:sz="18" w:space="0" w:color="000000"/>
              <w:left w:val="single" w:sz="2" w:space="0" w:color="000000"/>
              <w:bottom w:val="single" w:sz="2" w:space="0" w:color="000000"/>
              <w:right w:val="single" w:sz="18" w:space="0" w:color="000000"/>
            </w:tcBorders>
            <w:shd w:val="clear" w:color="auto" w:fill="FFFFFF"/>
            <w:vAlign w:val="center"/>
          </w:tcPr>
          <w:p w14:paraId="5F94B7D1" w14:textId="77777777" w:rsidR="00A14061" w:rsidRPr="005D1469" w:rsidRDefault="00A14061" w:rsidP="00C04BFA">
            <w:pPr>
              <w:autoSpaceDE w:val="0"/>
              <w:autoSpaceDN w:val="0"/>
              <w:adjustRightInd w:val="0"/>
              <w:ind w:left="60" w:right="60"/>
              <w:rPr>
                <w:rFonts w:ascii="Arial" w:hAnsi="Arial" w:cs="Arial"/>
                <w:color w:val="000000"/>
                <w:sz w:val="18"/>
                <w:szCs w:val="18"/>
              </w:rPr>
            </w:pPr>
            <w:r w:rsidRPr="005D1469">
              <w:rPr>
                <w:rFonts w:ascii="Arial" w:hAnsi="Arial" w:cs="Arial"/>
                <w:color w:val="000000"/>
                <w:sz w:val="18"/>
                <w:szCs w:val="18"/>
              </w:rPr>
              <w:t>F0</w:t>
            </w:r>
          </w:p>
        </w:tc>
        <w:tc>
          <w:tcPr>
            <w:tcW w:w="708" w:type="dxa"/>
            <w:tcBorders>
              <w:top w:val="single" w:sz="18" w:space="0" w:color="000000"/>
              <w:left w:val="single" w:sz="18" w:space="0" w:color="000000"/>
              <w:bottom w:val="single" w:sz="2" w:space="0" w:color="000000"/>
            </w:tcBorders>
            <w:shd w:val="clear" w:color="auto" w:fill="FFFFFF"/>
            <w:vAlign w:val="center"/>
          </w:tcPr>
          <w:p w14:paraId="675CB034"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3</w:t>
            </w:r>
          </w:p>
        </w:tc>
        <w:tc>
          <w:tcPr>
            <w:tcW w:w="976" w:type="dxa"/>
            <w:tcBorders>
              <w:top w:val="single" w:sz="18" w:space="0" w:color="000000"/>
              <w:bottom w:val="single" w:sz="2" w:space="0" w:color="000000"/>
            </w:tcBorders>
            <w:shd w:val="clear" w:color="auto" w:fill="FFFFFF"/>
            <w:vAlign w:val="center"/>
          </w:tcPr>
          <w:p w14:paraId="69E0AE94"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.000</w:t>
            </w:r>
          </w:p>
        </w:tc>
        <w:tc>
          <w:tcPr>
            <w:tcW w:w="1514" w:type="dxa"/>
            <w:tcBorders>
              <w:top w:val="single" w:sz="18" w:space="0" w:color="000000"/>
              <w:bottom w:val="single" w:sz="2" w:space="0" w:color="000000"/>
            </w:tcBorders>
            <w:shd w:val="clear" w:color="auto" w:fill="FFFFFF"/>
            <w:vAlign w:val="center"/>
          </w:tcPr>
          <w:p w14:paraId="6B964EFC"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.0000</w:t>
            </w:r>
          </w:p>
        </w:tc>
        <w:tc>
          <w:tcPr>
            <w:tcW w:w="1123" w:type="dxa"/>
            <w:tcBorders>
              <w:top w:val="single" w:sz="18" w:space="0" w:color="000000"/>
              <w:bottom w:val="single" w:sz="2" w:space="0" w:color="000000"/>
            </w:tcBorders>
            <w:shd w:val="clear" w:color="auto" w:fill="FFFFFF"/>
            <w:vAlign w:val="center"/>
          </w:tcPr>
          <w:p w14:paraId="006116FB"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.0000</w:t>
            </w:r>
          </w:p>
        </w:tc>
        <w:tc>
          <w:tcPr>
            <w:tcW w:w="1123" w:type="dxa"/>
            <w:tcBorders>
              <w:top w:val="single" w:sz="18" w:space="0" w:color="000000"/>
              <w:bottom w:val="single" w:sz="2" w:space="0" w:color="000000"/>
            </w:tcBorders>
            <w:shd w:val="clear" w:color="auto" w:fill="FFFFFF"/>
            <w:vAlign w:val="center"/>
          </w:tcPr>
          <w:p w14:paraId="27BB5135"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.0</w:t>
            </w:r>
          </w:p>
        </w:tc>
        <w:tc>
          <w:tcPr>
            <w:tcW w:w="1156" w:type="dxa"/>
            <w:tcBorders>
              <w:top w:val="single" w:sz="18" w:space="0" w:color="000000"/>
              <w:bottom w:val="single" w:sz="2" w:space="0" w:color="000000"/>
              <w:right w:val="single" w:sz="18" w:space="0" w:color="000000"/>
            </w:tcBorders>
            <w:shd w:val="clear" w:color="auto" w:fill="FFFFFF"/>
            <w:vAlign w:val="center"/>
          </w:tcPr>
          <w:p w14:paraId="582736AB"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.0</w:t>
            </w:r>
          </w:p>
        </w:tc>
      </w:tr>
      <w:tr w:rsidR="005D1E09" w:rsidRPr="005D1469" w14:paraId="3141D4D8" w14:textId="77777777" w:rsidTr="005D1E09">
        <w:trPr>
          <w:cantSplit/>
        </w:trPr>
        <w:tc>
          <w:tcPr>
            <w:tcW w:w="1418" w:type="dxa"/>
            <w:vMerge/>
            <w:tcBorders>
              <w:top w:val="single" w:sz="2" w:space="0" w:color="000000"/>
              <w:left w:val="single" w:sz="18" w:space="0" w:color="000000"/>
              <w:bottom w:val="single" w:sz="2" w:space="0" w:color="000000"/>
              <w:right w:val="single" w:sz="2" w:space="0" w:color="000000"/>
            </w:tcBorders>
            <w:shd w:val="clear" w:color="auto" w:fill="FFFFFF"/>
            <w:vAlign w:val="center"/>
          </w:tcPr>
          <w:p w14:paraId="25DF5AF7" w14:textId="77777777" w:rsidR="00A14061" w:rsidRPr="005D1469" w:rsidRDefault="00A14061" w:rsidP="00C04BFA">
            <w:pPr>
              <w:autoSpaceDE w:val="0"/>
              <w:autoSpaceDN w:val="0"/>
              <w:adjustRightInd w:val="0"/>
              <w:rPr>
                <w:rFonts w:ascii="Arial" w:hAnsi="Arial" w:cs="Arial"/>
                <w:color w:val="000000"/>
                <w:sz w:val="18"/>
                <w:szCs w:val="18"/>
              </w:rPr>
            </w:pPr>
          </w:p>
        </w:tc>
        <w:tc>
          <w:tcPr>
            <w:tcW w:w="709"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04B18B3A" w14:textId="77777777" w:rsidR="00A14061" w:rsidRPr="005D1469" w:rsidRDefault="00A14061" w:rsidP="00C04BFA">
            <w:pPr>
              <w:autoSpaceDE w:val="0"/>
              <w:autoSpaceDN w:val="0"/>
              <w:adjustRightInd w:val="0"/>
              <w:ind w:left="60" w:right="60"/>
              <w:rPr>
                <w:rFonts w:ascii="Arial" w:hAnsi="Arial" w:cs="Arial"/>
                <w:color w:val="000000"/>
                <w:sz w:val="18"/>
                <w:szCs w:val="18"/>
              </w:rPr>
            </w:pPr>
            <w:r w:rsidRPr="005D1469">
              <w:rPr>
                <w:rFonts w:ascii="Arial" w:hAnsi="Arial" w:cs="Arial"/>
                <w:color w:val="000000"/>
                <w:sz w:val="18"/>
                <w:szCs w:val="18"/>
              </w:rPr>
              <w:t>F1</w:t>
            </w:r>
          </w:p>
        </w:tc>
        <w:tc>
          <w:tcPr>
            <w:tcW w:w="708" w:type="dxa"/>
            <w:tcBorders>
              <w:top w:val="single" w:sz="2" w:space="0" w:color="000000"/>
              <w:left w:val="single" w:sz="18" w:space="0" w:color="000000"/>
              <w:bottom w:val="single" w:sz="2" w:space="0" w:color="000000"/>
            </w:tcBorders>
            <w:shd w:val="clear" w:color="auto" w:fill="FFFFFF"/>
            <w:vAlign w:val="center"/>
          </w:tcPr>
          <w:p w14:paraId="2A36ED37"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3</w:t>
            </w:r>
          </w:p>
        </w:tc>
        <w:tc>
          <w:tcPr>
            <w:tcW w:w="976" w:type="dxa"/>
            <w:tcBorders>
              <w:top w:val="single" w:sz="2" w:space="0" w:color="000000"/>
              <w:bottom w:val="single" w:sz="2" w:space="0" w:color="000000"/>
            </w:tcBorders>
            <w:shd w:val="clear" w:color="auto" w:fill="FFFFFF"/>
            <w:vAlign w:val="center"/>
          </w:tcPr>
          <w:p w14:paraId="183712DA"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23.433</w:t>
            </w:r>
          </w:p>
        </w:tc>
        <w:tc>
          <w:tcPr>
            <w:tcW w:w="1514" w:type="dxa"/>
            <w:tcBorders>
              <w:top w:val="single" w:sz="2" w:space="0" w:color="000000"/>
              <w:bottom w:val="single" w:sz="2" w:space="0" w:color="000000"/>
            </w:tcBorders>
            <w:shd w:val="clear" w:color="auto" w:fill="FFFFFF"/>
            <w:vAlign w:val="center"/>
          </w:tcPr>
          <w:p w14:paraId="13DAEDB2"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.1528</w:t>
            </w:r>
          </w:p>
        </w:tc>
        <w:tc>
          <w:tcPr>
            <w:tcW w:w="1123" w:type="dxa"/>
            <w:tcBorders>
              <w:top w:val="single" w:sz="2" w:space="0" w:color="000000"/>
              <w:bottom w:val="single" w:sz="2" w:space="0" w:color="000000"/>
            </w:tcBorders>
            <w:shd w:val="clear" w:color="auto" w:fill="FFFFFF"/>
            <w:vAlign w:val="center"/>
          </w:tcPr>
          <w:p w14:paraId="50DD777E"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.0882</w:t>
            </w:r>
          </w:p>
        </w:tc>
        <w:tc>
          <w:tcPr>
            <w:tcW w:w="1123" w:type="dxa"/>
            <w:tcBorders>
              <w:top w:val="single" w:sz="2" w:space="0" w:color="000000"/>
              <w:bottom w:val="single" w:sz="2" w:space="0" w:color="000000"/>
            </w:tcBorders>
            <w:shd w:val="clear" w:color="auto" w:fill="FFFFFF"/>
            <w:vAlign w:val="center"/>
          </w:tcPr>
          <w:p w14:paraId="5B3DEE98"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23.3</w:t>
            </w:r>
          </w:p>
        </w:tc>
        <w:tc>
          <w:tcPr>
            <w:tcW w:w="1156" w:type="dxa"/>
            <w:tcBorders>
              <w:top w:val="single" w:sz="2" w:space="0" w:color="000000"/>
              <w:bottom w:val="single" w:sz="2" w:space="0" w:color="000000"/>
              <w:right w:val="single" w:sz="18" w:space="0" w:color="000000"/>
            </w:tcBorders>
            <w:shd w:val="clear" w:color="auto" w:fill="FFFFFF"/>
            <w:vAlign w:val="center"/>
          </w:tcPr>
          <w:p w14:paraId="71F7248B"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23.6</w:t>
            </w:r>
          </w:p>
        </w:tc>
      </w:tr>
      <w:tr w:rsidR="005D1E09" w:rsidRPr="005D1469" w14:paraId="1FE19219" w14:textId="77777777" w:rsidTr="005D1E09">
        <w:trPr>
          <w:cantSplit/>
        </w:trPr>
        <w:tc>
          <w:tcPr>
            <w:tcW w:w="1418" w:type="dxa"/>
            <w:vMerge/>
            <w:tcBorders>
              <w:top w:val="single" w:sz="2" w:space="0" w:color="000000"/>
              <w:left w:val="single" w:sz="18" w:space="0" w:color="000000"/>
              <w:bottom w:val="single" w:sz="2" w:space="0" w:color="000000"/>
              <w:right w:val="single" w:sz="2" w:space="0" w:color="000000"/>
            </w:tcBorders>
            <w:shd w:val="clear" w:color="auto" w:fill="FFFFFF"/>
            <w:vAlign w:val="center"/>
          </w:tcPr>
          <w:p w14:paraId="458F2EF8" w14:textId="77777777" w:rsidR="00A14061" w:rsidRPr="005D1469" w:rsidRDefault="00A14061" w:rsidP="00C04BFA">
            <w:pPr>
              <w:autoSpaceDE w:val="0"/>
              <w:autoSpaceDN w:val="0"/>
              <w:adjustRightInd w:val="0"/>
              <w:rPr>
                <w:rFonts w:ascii="Arial" w:hAnsi="Arial" w:cs="Arial"/>
                <w:color w:val="000000"/>
                <w:sz w:val="18"/>
                <w:szCs w:val="18"/>
              </w:rPr>
            </w:pPr>
          </w:p>
        </w:tc>
        <w:tc>
          <w:tcPr>
            <w:tcW w:w="709"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2109CB65" w14:textId="77777777" w:rsidR="00A14061" w:rsidRPr="005D1469" w:rsidRDefault="00A14061" w:rsidP="00C04BFA">
            <w:pPr>
              <w:autoSpaceDE w:val="0"/>
              <w:autoSpaceDN w:val="0"/>
              <w:adjustRightInd w:val="0"/>
              <w:ind w:left="60" w:right="60"/>
              <w:rPr>
                <w:rFonts w:ascii="Arial" w:hAnsi="Arial" w:cs="Arial"/>
                <w:color w:val="000000"/>
                <w:sz w:val="18"/>
                <w:szCs w:val="18"/>
              </w:rPr>
            </w:pPr>
            <w:r w:rsidRPr="005D1469">
              <w:rPr>
                <w:rFonts w:ascii="Arial" w:hAnsi="Arial" w:cs="Arial"/>
                <w:color w:val="000000"/>
                <w:sz w:val="18"/>
                <w:szCs w:val="18"/>
              </w:rPr>
              <w:t>F2</w:t>
            </w:r>
          </w:p>
        </w:tc>
        <w:tc>
          <w:tcPr>
            <w:tcW w:w="708" w:type="dxa"/>
            <w:tcBorders>
              <w:top w:val="single" w:sz="2" w:space="0" w:color="000000"/>
              <w:left w:val="single" w:sz="18" w:space="0" w:color="000000"/>
              <w:bottom w:val="single" w:sz="2" w:space="0" w:color="000000"/>
            </w:tcBorders>
            <w:shd w:val="clear" w:color="auto" w:fill="FFFFFF"/>
            <w:vAlign w:val="center"/>
          </w:tcPr>
          <w:p w14:paraId="0FCC995E"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3</w:t>
            </w:r>
          </w:p>
        </w:tc>
        <w:tc>
          <w:tcPr>
            <w:tcW w:w="976" w:type="dxa"/>
            <w:tcBorders>
              <w:top w:val="single" w:sz="2" w:space="0" w:color="000000"/>
              <w:bottom w:val="single" w:sz="2" w:space="0" w:color="000000"/>
            </w:tcBorders>
            <w:shd w:val="clear" w:color="auto" w:fill="FFFFFF"/>
            <w:vAlign w:val="center"/>
          </w:tcPr>
          <w:p w14:paraId="37245D0D"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24.800</w:t>
            </w:r>
          </w:p>
        </w:tc>
        <w:tc>
          <w:tcPr>
            <w:tcW w:w="1514" w:type="dxa"/>
            <w:tcBorders>
              <w:top w:val="single" w:sz="2" w:space="0" w:color="000000"/>
              <w:bottom w:val="single" w:sz="2" w:space="0" w:color="000000"/>
            </w:tcBorders>
            <w:shd w:val="clear" w:color="auto" w:fill="FFFFFF"/>
            <w:vAlign w:val="center"/>
          </w:tcPr>
          <w:p w14:paraId="09129484"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.8000</w:t>
            </w:r>
          </w:p>
        </w:tc>
        <w:tc>
          <w:tcPr>
            <w:tcW w:w="1123" w:type="dxa"/>
            <w:tcBorders>
              <w:top w:val="single" w:sz="2" w:space="0" w:color="000000"/>
              <w:bottom w:val="single" w:sz="2" w:space="0" w:color="000000"/>
            </w:tcBorders>
            <w:shd w:val="clear" w:color="auto" w:fill="FFFFFF"/>
            <w:vAlign w:val="center"/>
          </w:tcPr>
          <w:p w14:paraId="28D848CC"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.4619</w:t>
            </w:r>
          </w:p>
        </w:tc>
        <w:tc>
          <w:tcPr>
            <w:tcW w:w="1123" w:type="dxa"/>
            <w:tcBorders>
              <w:top w:val="single" w:sz="2" w:space="0" w:color="000000"/>
              <w:bottom w:val="single" w:sz="2" w:space="0" w:color="000000"/>
            </w:tcBorders>
            <w:shd w:val="clear" w:color="auto" w:fill="FFFFFF"/>
            <w:vAlign w:val="center"/>
          </w:tcPr>
          <w:p w14:paraId="0C6D8078"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24.0</w:t>
            </w:r>
          </w:p>
        </w:tc>
        <w:tc>
          <w:tcPr>
            <w:tcW w:w="1156" w:type="dxa"/>
            <w:tcBorders>
              <w:top w:val="single" w:sz="2" w:space="0" w:color="000000"/>
              <w:bottom w:val="single" w:sz="2" w:space="0" w:color="000000"/>
              <w:right w:val="single" w:sz="18" w:space="0" w:color="000000"/>
            </w:tcBorders>
            <w:shd w:val="clear" w:color="auto" w:fill="FFFFFF"/>
            <w:vAlign w:val="center"/>
          </w:tcPr>
          <w:p w14:paraId="5FE64493"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25.6</w:t>
            </w:r>
          </w:p>
        </w:tc>
      </w:tr>
      <w:tr w:rsidR="005D1E09" w:rsidRPr="005D1469" w14:paraId="73FB77FB" w14:textId="77777777" w:rsidTr="005D1E09">
        <w:trPr>
          <w:cantSplit/>
        </w:trPr>
        <w:tc>
          <w:tcPr>
            <w:tcW w:w="1418" w:type="dxa"/>
            <w:vMerge/>
            <w:tcBorders>
              <w:top w:val="single" w:sz="2" w:space="0" w:color="000000"/>
              <w:left w:val="single" w:sz="18" w:space="0" w:color="000000"/>
              <w:bottom w:val="single" w:sz="18" w:space="0" w:color="000000"/>
              <w:right w:val="single" w:sz="2" w:space="0" w:color="000000"/>
            </w:tcBorders>
            <w:shd w:val="clear" w:color="auto" w:fill="FFFFFF"/>
            <w:vAlign w:val="center"/>
          </w:tcPr>
          <w:p w14:paraId="2BAE82A1" w14:textId="77777777" w:rsidR="00A14061" w:rsidRPr="005D1469" w:rsidRDefault="00A14061" w:rsidP="00C04BFA">
            <w:pPr>
              <w:autoSpaceDE w:val="0"/>
              <w:autoSpaceDN w:val="0"/>
              <w:adjustRightInd w:val="0"/>
              <w:rPr>
                <w:rFonts w:ascii="Arial" w:hAnsi="Arial" w:cs="Arial"/>
                <w:color w:val="000000"/>
                <w:sz w:val="18"/>
                <w:szCs w:val="18"/>
              </w:rPr>
            </w:pPr>
          </w:p>
        </w:tc>
        <w:tc>
          <w:tcPr>
            <w:tcW w:w="709" w:type="dxa"/>
            <w:tcBorders>
              <w:top w:val="single" w:sz="2" w:space="0" w:color="000000"/>
              <w:left w:val="single" w:sz="2" w:space="0" w:color="000000"/>
              <w:bottom w:val="single" w:sz="18" w:space="0" w:color="000000"/>
              <w:right w:val="single" w:sz="18" w:space="0" w:color="000000"/>
            </w:tcBorders>
            <w:shd w:val="clear" w:color="auto" w:fill="FFFFFF"/>
            <w:vAlign w:val="center"/>
          </w:tcPr>
          <w:p w14:paraId="60D62125" w14:textId="77777777" w:rsidR="00A14061" w:rsidRPr="005D1469" w:rsidRDefault="00A14061" w:rsidP="00C04BFA">
            <w:pPr>
              <w:autoSpaceDE w:val="0"/>
              <w:autoSpaceDN w:val="0"/>
              <w:adjustRightInd w:val="0"/>
              <w:ind w:left="60" w:right="60"/>
              <w:rPr>
                <w:rFonts w:ascii="Arial" w:hAnsi="Arial" w:cs="Arial"/>
                <w:color w:val="000000"/>
                <w:sz w:val="18"/>
                <w:szCs w:val="18"/>
              </w:rPr>
            </w:pPr>
            <w:r w:rsidRPr="005D1469">
              <w:rPr>
                <w:rFonts w:ascii="Arial" w:hAnsi="Arial" w:cs="Arial"/>
                <w:color w:val="000000"/>
                <w:sz w:val="18"/>
                <w:szCs w:val="18"/>
              </w:rPr>
              <w:t>Total</w:t>
            </w:r>
          </w:p>
        </w:tc>
        <w:tc>
          <w:tcPr>
            <w:tcW w:w="708" w:type="dxa"/>
            <w:tcBorders>
              <w:top w:val="single" w:sz="2" w:space="0" w:color="000000"/>
              <w:left w:val="single" w:sz="18" w:space="0" w:color="000000"/>
              <w:bottom w:val="single" w:sz="18" w:space="0" w:color="000000"/>
            </w:tcBorders>
            <w:shd w:val="clear" w:color="auto" w:fill="FFFFFF"/>
            <w:vAlign w:val="center"/>
          </w:tcPr>
          <w:p w14:paraId="11C26D4C"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9</w:t>
            </w:r>
          </w:p>
        </w:tc>
        <w:tc>
          <w:tcPr>
            <w:tcW w:w="976" w:type="dxa"/>
            <w:tcBorders>
              <w:top w:val="single" w:sz="2" w:space="0" w:color="000000"/>
              <w:bottom w:val="single" w:sz="18" w:space="0" w:color="000000"/>
            </w:tcBorders>
            <w:shd w:val="clear" w:color="auto" w:fill="FFFFFF"/>
            <w:vAlign w:val="center"/>
          </w:tcPr>
          <w:p w14:paraId="6AE7C2D1"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16.078</w:t>
            </w:r>
          </w:p>
        </w:tc>
        <w:tc>
          <w:tcPr>
            <w:tcW w:w="1514" w:type="dxa"/>
            <w:tcBorders>
              <w:top w:val="single" w:sz="2" w:space="0" w:color="000000"/>
              <w:bottom w:val="single" w:sz="18" w:space="0" w:color="000000"/>
            </w:tcBorders>
            <w:shd w:val="clear" w:color="auto" w:fill="FFFFFF"/>
            <w:vAlign w:val="center"/>
          </w:tcPr>
          <w:p w14:paraId="5829AD55"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12.0797</w:t>
            </w:r>
          </w:p>
        </w:tc>
        <w:tc>
          <w:tcPr>
            <w:tcW w:w="1123" w:type="dxa"/>
            <w:tcBorders>
              <w:top w:val="single" w:sz="2" w:space="0" w:color="000000"/>
              <w:bottom w:val="single" w:sz="18" w:space="0" w:color="000000"/>
            </w:tcBorders>
            <w:shd w:val="clear" w:color="auto" w:fill="FFFFFF"/>
            <w:vAlign w:val="center"/>
          </w:tcPr>
          <w:p w14:paraId="51EB74D0"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4.0266</w:t>
            </w:r>
          </w:p>
        </w:tc>
        <w:tc>
          <w:tcPr>
            <w:tcW w:w="1123" w:type="dxa"/>
            <w:tcBorders>
              <w:top w:val="single" w:sz="2" w:space="0" w:color="000000"/>
              <w:bottom w:val="single" w:sz="18" w:space="0" w:color="000000"/>
            </w:tcBorders>
            <w:shd w:val="clear" w:color="auto" w:fill="FFFFFF"/>
            <w:vAlign w:val="center"/>
          </w:tcPr>
          <w:p w14:paraId="50ED2EB9"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.0</w:t>
            </w:r>
          </w:p>
        </w:tc>
        <w:tc>
          <w:tcPr>
            <w:tcW w:w="1156" w:type="dxa"/>
            <w:tcBorders>
              <w:top w:val="single" w:sz="2" w:space="0" w:color="000000"/>
              <w:bottom w:val="single" w:sz="18" w:space="0" w:color="000000"/>
              <w:right w:val="single" w:sz="18" w:space="0" w:color="000000"/>
            </w:tcBorders>
            <w:shd w:val="clear" w:color="auto" w:fill="FFFFFF"/>
            <w:vAlign w:val="center"/>
          </w:tcPr>
          <w:p w14:paraId="36263CE9"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25.6</w:t>
            </w:r>
          </w:p>
        </w:tc>
      </w:tr>
      <w:tr w:rsidR="005D1E09" w:rsidRPr="005D1469" w14:paraId="595EFEB0" w14:textId="77777777" w:rsidTr="005D1E09">
        <w:trPr>
          <w:cantSplit/>
        </w:trPr>
        <w:tc>
          <w:tcPr>
            <w:tcW w:w="1418" w:type="dxa"/>
            <w:vMerge w:val="restart"/>
            <w:tcBorders>
              <w:top w:val="single" w:sz="18" w:space="0" w:color="000000"/>
              <w:left w:val="single" w:sz="18" w:space="0" w:color="000000"/>
              <w:bottom w:val="single" w:sz="2" w:space="0" w:color="000000"/>
              <w:right w:val="single" w:sz="2" w:space="0" w:color="000000"/>
            </w:tcBorders>
            <w:shd w:val="clear" w:color="auto" w:fill="FFFFFF"/>
            <w:vAlign w:val="center"/>
          </w:tcPr>
          <w:p w14:paraId="1136C103" w14:textId="123FBE40" w:rsidR="00A14061" w:rsidRPr="005D1469" w:rsidRDefault="005D1E09" w:rsidP="00C04BFA">
            <w:pPr>
              <w:autoSpaceDE w:val="0"/>
              <w:autoSpaceDN w:val="0"/>
              <w:adjustRightInd w:val="0"/>
              <w:ind w:left="60" w:right="60"/>
              <w:rPr>
                <w:rFonts w:ascii="Arial" w:hAnsi="Arial" w:cs="Arial"/>
                <w:i/>
                <w:color w:val="000000"/>
                <w:sz w:val="18"/>
                <w:szCs w:val="18"/>
              </w:rPr>
            </w:pPr>
            <w:r>
              <w:rPr>
                <w:rFonts w:ascii="Arial" w:hAnsi="Arial" w:cs="Arial"/>
                <w:i/>
                <w:color w:val="000000"/>
                <w:sz w:val="18"/>
                <w:szCs w:val="18"/>
              </w:rPr>
              <w:t xml:space="preserve">S. </w:t>
            </w:r>
            <w:r w:rsidR="00A14061" w:rsidRPr="005D1469">
              <w:rPr>
                <w:rFonts w:ascii="Arial" w:hAnsi="Arial" w:cs="Arial"/>
                <w:i/>
                <w:color w:val="000000"/>
                <w:sz w:val="18"/>
                <w:szCs w:val="18"/>
              </w:rPr>
              <w:t>epidermidis</w:t>
            </w:r>
          </w:p>
        </w:tc>
        <w:tc>
          <w:tcPr>
            <w:tcW w:w="709" w:type="dxa"/>
            <w:tcBorders>
              <w:top w:val="single" w:sz="18" w:space="0" w:color="000000"/>
              <w:left w:val="single" w:sz="2" w:space="0" w:color="000000"/>
              <w:bottom w:val="single" w:sz="2" w:space="0" w:color="000000"/>
              <w:right w:val="single" w:sz="18" w:space="0" w:color="000000"/>
            </w:tcBorders>
            <w:shd w:val="clear" w:color="auto" w:fill="FFFFFF"/>
            <w:vAlign w:val="center"/>
          </w:tcPr>
          <w:p w14:paraId="7C97480F" w14:textId="77777777" w:rsidR="00A14061" w:rsidRPr="005D1469" w:rsidRDefault="00A14061" w:rsidP="00C04BFA">
            <w:pPr>
              <w:autoSpaceDE w:val="0"/>
              <w:autoSpaceDN w:val="0"/>
              <w:adjustRightInd w:val="0"/>
              <w:ind w:left="60" w:right="60"/>
              <w:rPr>
                <w:rFonts w:ascii="Arial" w:hAnsi="Arial" w:cs="Arial"/>
                <w:color w:val="000000"/>
                <w:sz w:val="18"/>
                <w:szCs w:val="18"/>
              </w:rPr>
            </w:pPr>
            <w:r w:rsidRPr="005D1469">
              <w:rPr>
                <w:rFonts w:ascii="Arial" w:hAnsi="Arial" w:cs="Arial"/>
                <w:color w:val="000000"/>
                <w:sz w:val="18"/>
                <w:szCs w:val="18"/>
              </w:rPr>
              <w:t>F0</w:t>
            </w:r>
          </w:p>
        </w:tc>
        <w:tc>
          <w:tcPr>
            <w:tcW w:w="708" w:type="dxa"/>
            <w:tcBorders>
              <w:top w:val="single" w:sz="18" w:space="0" w:color="000000"/>
              <w:left w:val="single" w:sz="18" w:space="0" w:color="000000"/>
              <w:bottom w:val="single" w:sz="2" w:space="0" w:color="000000"/>
            </w:tcBorders>
            <w:shd w:val="clear" w:color="auto" w:fill="FFFFFF"/>
            <w:vAlign w:val="center"/>
          </w:tcPr>
          <w:p w14:paraId="52B45B96"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3</w:t>
            </w:r>
          </w:p>
        </w:tc>
        <w:tc>
          <w:tcPr>
            <w:tcW w:w="976" w:type="dxa"/>
            <w:tcBorders>
              <w:top w:val="single" w:sz="18" w:space="0" w:color="000000"/>
              <w:bottom w:val="single" w:sz="2" w:space="0" w:color="000000"/>
            </w:tcBorders>
            <w:shd w:val="clear" w:color="auto" w:fill="FFFFFF"/>
            <w:vAlign w:val="center"/>
          </w:tcPr>
          <w:p w14:paraId="6C2A7829"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.000</w:t>
            </w:r>
          </w:p>
        </w:tc>
        <w:tc>
          <w:tcPr>
            <w:tcW w:w="1514" w:type="dxa"/>
            <w:tcBorders>
              <w:top w:val="single" w:sz="18" w:space="0" w:color="000000"/>
              <w:bottom w:val="single" w:sz="2" w:space="0" w:color="000000"/>
            </w:tcBorders>
            <w:shd w:val="clear" w:color="auto" w:fill="FFFFFF"/>
            <w:vAlign w:val="center"/>
          </w:tcPr>
          <w:p w14:paraId="3450A199"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.0000</w:t>
            </w:r>
          </w:p>
        </w:tc>
        <w:tc>
          <w:tcPr>
            <w:tcW w:w="1123" w:type="dxa"/>
            <w:tcBorders>
              <w:top w:val="single" w:sz="18" w:space="0" w:color="000000"/>
              <w:bottom w:val="single" w:sz="2" w:space="0" w:color="000000"/>
            </w:tcBorders>
            <w:shd w:val="clear" w:color="auto" w:fill="FFFFFF"/>
            <w:vAlign w:val="center"/>
          </w:tcPr>
          <w:p w14:paraId="14544938"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.0000</w:t>
            </w:r>
          </w:p>
        </w:tc>
        <w:tc>
          <w:tcPr>
            <w:tcW w:w="1123" w:type="dxa"/>
            <w:tcBorders>
              <w:top w:val="single" w:sz="18" w:space="0" w:color="000000"/>
              <w:bottom w:val="single" w:sz="2" w:space="0" w:color="000000"/>
            </w:tcBorders>
            <w:shd w:val="clear" w:color="auto" w:fill="FFFFFF"/>
            <w:vAlign w:val="center"/>
          </w:tcPr>
          <w:p w14:paraId="0089ACA2"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.0</w:t>
            </w:r>
          </w:p>
        </w:tc>
        <w:tc>
          <w:tcPr>
            <w:tcW w:w="1156" w:type="dxa"/>
            <w:tcBorders>
              <w:top w:val="single" w:sz="18" w:space="0" w:color="000000"/>
              <w:bottom w:val="single" w:sz="2" w:space="0" w:color="000000"/>
              <w:right w:val="single" w:sz="18" w:space="0" w:color="000000"/>
            </w:tcBorders>
            <w:shd w:val="clear" w:color="auto" w:fill="FFFFFF"/>
            <w:vAlign w:val="center"/>
          </w:tcPr>
          <w:p w14:paraId="3CB07AAC"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.0</w:t>
            </w:r>
          </w:p>
        </w:tc>
      </w:tr>
      <w:tr w:rsidR="005D1E09" w:rsidRPr="005D1469" w14:paraId="005D10B8" w14:textId="77777777" w:rsidTr="005D1E09">
        <w:trPr>
          <w:cantSplit/>
        </w:trPr>
        <w:tc>
          <w:tcPr>
            <w:tcW w:w="1418" w:type="dxa"/>
            <w:vMerge/>
            <w:tcBorders>
              <w:top w:val="single" w:sz="2" w:space="0" w:color="000000"/>
              <w:left w:val="single" w:sz="18" w:space="0" w:color="000000"/>
              <w:bottom w:val="single" w:sz="2" w:space="0" w:color="000000"/>
              <w:right w:val="single" w:sz="2" w:space="0" w:color="000000"/>
            </w:tcBorders>
            <w:shd w:val="clear" w:color="auto" w:fill="FFFFFF"/>
            <w:vAlign w:val="center"/>
          </w:tcPr>
          <w:p w14:paraId="2C5D81F3" w14:textId="77777777" w:rsidR="00A14061" w:rsidRPr="005D1469" w:rsidRDefault="00A14061" w:rsidP="00C04BFA">
            <w:pPr>
              <w:autoSpaceDE w:val="0"/>
              <w:autoSpaceDN w:val="0"/>
              <w:adjustRightInd w:val="0"/>
              <w:rPr>
                <w:rFonts w:ascii="Arial" w:hAnsi="Arial" w:cs="Arial"/>
                <w:color w:val="000000"/>
                <w:sz w:val="18"/>
                <w:szCs w:val="18"/>
              </w:rPr>
            </w:pPr>
          </w:p>
        </w:tc>
        <w:tc>
          <w:tcPr>
            <w:tcW w:w="709"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1A4F2338" w14:textId="77777777" w:rsidR="00A14061" w:rsidRPr="005D1469" w:rsidRDefault="00A14061" w:rsidP="00C04BFA">
            <w:pPr>
              <w:autoSpaceDE w:val="0"/>
              <w:autoSpaceDN w:val="0"/>
              <w:adjustRightInd w:val="0"/>
              <w:ind w:left="60" w:right="60"/>
              <w:rPr>
                <w:rFonts w:ascii="Arial" w:hAnsi="Arial" w:cs="Arial"/>
                <w:color w:val="000000"/>
                <w:sz w:val="18"/>
                <w:szCs w:val="18"/>
              </w:rPr>
            </w:pPr>
            <w:r w:rsidRPr="005D1469">
              <w:rPr>
                <w:rFonts w:ascii="Arial" w:hAnsi="Arial" w:cs="Arial"/>
                <w:color w:val="000000"/>
                <w:sz w:val="18"/>
                <w:szCs w:val="18"/>
              </w:rPr>
              <w:t>F1</w:t>
            </w:r>
          </w:p>
        </w:tc>
        <w:tc>
          <w:tcPr>
            <w:tcW w:w="708" w:type="dxa"/>
            <w:tcBorders>
              <w:top w:val="single" w:sz="2" w:space="0" w:color="000000"/>
              <w:left w:val="single" w:sz="18" w:space="0" w:color="000000"/>
              <w:bottom w:val="single" w:sz="2" w:space="0" w:color="000000"/>
            </w:tcBorders>
            <w:shd w:val="clear" w:color="auto" w:fill="FFFFFF"/>
            <w:vAlign w:val="center"/>
          </w:tcPr>
          <w:p w14:paraId="6906C9F2"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3</w:t>
            </w:r>
          </w:p>
        </w:tc>
        <w:tc>
          <w:tcPr>
            <w:tcW w:w="976" w:type="dxa"/>
            <w:tcBorders>
              <w:top w:val="single" w:sz="2" w:space="0" w:color="000000"/>
              <w:bottom w:val="single" w:sz="2" w:space="0" w:color="000000"/>
            </w:tcBorders>
            <w:shd w:val="clear" w:color="auto" w:fill="FFFFFF"/>
            <w:vAlign w:val="center"/>
          </w:tcPr>
          <w:p w14:paraId="447E485E"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23.300</w:t>
            </w:r>
          </w:p>
        </w:tc>
        <w:tc>
          <w:tcPr>
            <w:tcW w:w="1514" w:type="dxa"/>
            <w:tcBorders>
              <w:top w:val="single" w:sz="2" w:space="0" w:color="000000"/>
              <w:bottom w:val="single" w:sz="2" w:space="0" w:color="000000"/>
            </w:tcBorders>
            <w:shd w:val="clear" w:color="auto" w:fill="FFFFFF"/>
            <w:vAlign w:val="center"/>
          </w:tcPr>
          <w:p w14:paraId="3BAB16DD"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.4000</w:t>
            </w:r>
          </w:p>
        </w:tc>
        <w:tc>
          <w:tcPr>
            <w:tcW w:w="1123" w:type="dxa"/>
            <w:tcBorders>
              <w:top w:val="single" w:sz="2" w:space="0" w:color="000000"/>
              <w:bottom w:val="single" w:sz="2" w:space="0" w:color="000000"/>
            </w:tcBorders>
            <w:shd w:val="clear" w:color="auto" w:fill="FFFFFF"/>
            <w:vAlign w:val="center"/>
          </w:tcPr>
          <w:p w14:paraId="2D98F886"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.2309</w:t>
            </w:r>
          </w:p>
        </w:tc>
        <w:tc>
          <w:tcPr>
            <w:tcW w:w="1123" w:type="dxa"/>
            <w:tcBorders>
              <w:top w:val="single" w:sz="2" w:space="0" w:color="000000"/>
              <w:bottom w:val="single" w:sz="2" w:space="0" w:color="000000"/>
            </w:tcBorders>
            <w:shd w:val="clear" w:color="auto" w:fill="FFFFFF"/>
            <w:vAlign w:val="center"/>
          </w:tcPr>
          <w:p w14:paraId="6082F728"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22.9</w:t>
            </w:r>
          </w:p>
        </w:tc>
        <w:tc>
          <w:tcPr>
            <w:tcW w:w="1156" w:type="dxa"/>
            <w:tcBorders>
              <w:top w:val="single" w:sz="2" w:space="0" w:color="000000"/>
              <w:bottom w:val="single" w:sz="2" w:space="0" w:color="000000"/>
              <w:right w:val="single" w:sz="18" w:space="0" w:color="000000"/>
            </w:tcBorders>
            <w:shd w:val="clear" w:color="auto" w:fill="FFFFFF"/>
            <w:vAlign w:val="center"/>
          </w:tcPr>
          <w:p w14:paraId="1B50A881"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23.7</w:t>
            </w:r>
          </w:p>
        </w:tc>
      </w:tr>
      <w:tr w:rsidR="005D1E09" w:rsidRPr="005D1469" w14:paraId="29922215" w14:textId="77777777" w:rsidTr="005D1E09">
        <w:trPr>
          <w:cantSplit/>
        </w:trPr>
        <w:tc>
          <w:tcPr>
            <w:tcW w:w="1418" w:type="dxa"/>
            <w:vMerge/>
            <w:tcBorders>
              <w:top w:val="single" w:sz="2" w:space="0" w:color="000000"/>
              <w:left w:val="single" w:sz="18" w:space="0" w:color="000000"/>
              <w:bottom w:val="single" w:sz="2" w:space="0" w:color="000000"/>
              <w:right w:val="single" w:sz="2" w:space="0" w:color="000000"/>
            </w:tcBorders>
            <w:shd w:val="clear" w:color="auto" w:fill="FFFFFF"/>
            <w:vAlign w:val="center"/>
          </w:tcPr>
          <w:p w14:paraId="0D570AA2" w14:textId="77777777" w:rsidR="00A14061" w:rsidRPr="005D1469" w:rsidRDefault="00A14061" w:rsidP="00C04BFA">
            <w:pPr>
              <w:autoSpaceDE w:val="0"/>
              <w:autoSpaceDN w:val="0"/>
              <w:adjustRightInd w:val="0"/>
              <w:rPr>
                <w:rFonts w:ascii="Arial" w:hAnsi="Arial" w:cs="Arial"/>
                <w:color w:val="000000"/>
                <w:sz w:val="18"/>
                <w:szCs w:val="18"/>
              </w:rPr>
            </w:pPr>
          </w:p>
        </w:tc>
        <w:tc>
          <w:tcPr>
            <w:tcW w:w="709"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5F3FADA3" w14:textId="77777777" w:rsidR="00A14061" w:rsidRPr="005D1469" w:rsidRDefault="00A14061" w:rsidP="00C04BFA">
            <w:pPr>
              <w:autoSpaceDE w:val="0"/>
              <w:autoSpaceDN w:val="0"/>
              <w:adjustRightInd w:val="0"/>
              <w:ind w:left="60" w:right="60"/>
              <w:rPr>
                <w:rFonts w:ascii="Arial" w:hAnsi="Arial" w:cs="Arial"/>
                <w:color w:val="000000"/>
                <w:sz w:val="18"/>
                <w:szCs w:val="18"/>
              </w:rPr>
            </w:pPr>
            <w:r w:rsidRPr="005D1469">
              <w:rPr>
                <w:rFonts w:ascii="Arial" w:hAnsi="Arial" w:cs="Arial"/>
                <w:color w:val="000000"/>
                <w:sz w:val="18"/>
                <w:szCs w:val="18"/>
              </w:rPr>
              <w:t>F2</w:t>
            </w:r>
          </w:p>
        </w:tc>
        <w:tc>
          <w:tcPr>
            <w:tcW w:w="708" w:type="dxa"/>
            <w:tcBorders>
              <w:top w:val="single" w:sz="2" w:space="0" w:color="000000"/>
              <w:left w:val="single" w:sz="18" w:space="0" w:color="000000"/>
              <w:bottom w:val="single" w:sz="2" w:space="0" w:color="000000"/>
            </w:tcBorders>
            <w:shd w:val="clear" w:color="auto" w:fill="FFFFFF"/>
            <w:vAlign w:val="center"/>
          </w:tcPr>
          <w:p w14:paraId="28F524B1"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3</w:t>
            </w:r>
          </w:p>
        </w:tc>
        <w:tc>
          <w:tcPr>
            <w:tcW w:w="976" w:type="dxa"/>
            <w:tcBorders>
              <w:top w:val="single" w:sz="2" w:space="0" w:color="000000"/>
              <w:bottom w:val="single" w:sz="2" w:space="0" w:color="000000"/>
            </w:tcBorders>
            <w:shd w:val="clear" w:color="auto" w:fill="FFFFFF"/>
            <w:vAlign w:val="center"/>
          </w:tcPr>
          <w:p w14:paraId="5F8D66BA"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25.800</w:t>
            </w:r>
          </w:p>
        </w:tc>
        <w:tc>
          <w:tcPr>
            <w:tcW w:w="1514" w:type="dxa"/>
            <w:tcBorders>
              <w:top w:val="single" w:sz="2" w:space="0" w:color="000000"/>
              <w:bottom w:val="single" w:sz="2" w:space="0" w:color="000000"/>
            </w:tcBorders>
            <w:shd w:val="clear" w:color="auto" w:fill="FFFFFF"/>
            <w:vAlign w:val="center"/>
          </w:tcPr>
          <w:p w14:paraId="4EAAD1E6"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.7550</w:t>
            </w:r>
          </w:p>
        </w:tc>
        <w:tc>
          <w:tcPr>
            <w:tcW w:w="1123" w:type="dxa"/>
            <w:tcBorders>
              <w:top w:val="single" w:sz="2" w:space="0" w:color="000000"/>
              <w:bottom w:val="single" w:sz="2" w:space="0" w:color="000000"/>
            </w:tcBorders>
            <w:shd w:val="clear" w:color="auto" w:fill="FFFFFF"/>
            <w:vAlign w:val="center"/>
          </w:tcPr>
          <w:p w14:paraId="0A4346B7"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.4359</w:t>
            </w:r>
          </w:p>
        </w:tc>
        <w:tc>
          <w:tcPr>
            <w:tcW w:w="1123" w:type="dxa"/>
            <w:tcBorders>
              <w:top w:val="single" w:sz="2" w:space="0" w:color="000000"/>
              <w:bottom w:val="single" w:sz="2" w:space="0" w:color="000000"/>
            </w:tcBorders>
            <w:shd w:val="clear" w:color="auto" w:fill="FFFFFF"/>
            <w:vAlign w:val="center"/>
          </w:tcPr>
          <w:p w14:paraId="51FC8C02"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25.0</w:t>
            </w:r>
          </w:p>
        </w:tc>
        <w:tc>
          <w:tcPr>
            <w:tcW w:w="1156" w:type="dxa"/>
            <w:tcBorders>
              <w:top w:val="single" w:sz="2" w:space="0" w:color="000000"/>
              <w:bottom w:val="single" w:sz="2" w:space="0" w:color="000000"/>
              <w:right w:val="single" w:sz="18" w:space="0" w:color="000000"/>
            </w:tcBorders>
            <w:shd w:val="clear" w:color="auto" w:fill="FFFFFF"/>
            <w:vAlign w:val="center"/>
          </w:tcPr>
          <w:p w14:paraId="60940509"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26.5</w:t>
            </w:r>
          </w:p>
        </w:tc>
      </w:tr>
      <w:tr w:rsidR="00B83BA4" w:rsidRPr="005D1469" w14:paraId="327E7483" w14:textId="77777777" w:rsidTr="005D1E09">
        <w:trPr>
          <w:cantSplit/>
        </w:trPr>
        <w:tc>
          <w:tcPr>
            <w:tcW w:w="1418" w:type="dxa"/>
            <w:vMerge/>
            <w:tcBorders>
              <w:top w:val="single" w:sz="2" w:space="0" w:color="000000"/>
              <w:left w:val="single" w:sz="18" w:space="0" w:color="000000"/>
              <w:bottom w:val="single" w:sz="18" w:space="0" w:color="000000"/>
              <w:right w:val="single" w:sz="2" w:space="0" w:color="000000"/>
            </w:tcBorders>
            <w:shd w:val="clear" w:color="auto" w:fill="FFFFFF"/>
            <w:vAlign w:val="center"/>
          </w:tcPr>
          <w:p w14:paraId="6632441D" w14:textId="77777777" w:rsidR="00A14061" w:rsidRPr="005D1469" w:rsidRDefault="00A14061" w:rsidP="00C04BFA">
            <w:pPr>
              <w:autoSpaceDE w:val="0"/>
              <w:autoSpaceDN w:val="0"/>
              <w:adjustRightInd w:val="0"/>
              <w:rPr>
                <w:rFonts w:ascii="Arial" w:hAnsi="Arial" w:cs="Arial"/>
                <w:color w:val="000000"/>
                <w:sz w:val="18"/>
                <w:szCs w:val="18"/>
              </w:rPr>
            </w:pPr>
          </w:p>
        </w:tc>
        <w:tc>
          <w:tcPr>
            <w:tcW w:w="709" w:type="dxa"/>
            <w:tcBorders>
              <w:top w:val="single" w:sz="2" w:space="0" w:color="000000"/>
              <w:left w:val="single" w:sz="2" w:space="0" w:color="000000"/>
              <w:bottom w:val="single" w:sz="18" w:space="0" w:color="000000"/>
              <w:right w:val="single" w:sz="18" w:space="0" w:color="000000"/>
            </w:tcBorders>
            <w:shd w:val="clear" w:color="auto" w:fill="FFFFFF"/>
            <w:vAlign w:val="center"/>
          </w:tcPr>
          <w:p w14:paraId="316BE720" w14:textId="77777777" w:rsidR="00A14061" w:rsidRPr="005D1469" w:rsidRDefault="00A14061" w:rsidP="00C04BFA">
            <w:pPr>
              <w:autoSpaceDE w:val="0"/>
              <w:autoSpaceDN w:val="0"/>
              <w:adjustRightInd w:val="0"/>
              <w:ind w:left="60" w:right="60"/>
              <w:rPr>
                <w:rFonts w:ascii="Arial" w:hAnsi="Arial" w:cs="Arial"/>
                <w:color w:val="000000"/>
                <w:sz w:val="18"/>
                <w:szCs w:val="18"/>
              </w:rPr>
            </w:pPr>
            <w:r w:rsidRPr="005D1469">
              <w:rPr>
                <w:rFonts w:ascii="Arial" w:hAnsi="Arial" w:cs="Arial"/>
                <w:color w:val="000000"/>
                <w:sz w:val="18"/>
                <w:szCs w:val="18"/>
              </w:rPr>
              <w:t>Total</w:t>
            </w:r>
          </w:p>
        </w:tc>
        <w:tc>
          <w:tcPr>
            <w:tcW w:w="708" w:type="dxa"/>
            <w:tcBorders>
              <w:top w:val="single" w:sz="2" w:space="0" w:color="000000"/>
              <w:left w:val="single" w:sz="18" w:space="0" w:color="000000"/>
              <w:bottom w:val="single" w:sz="18" w:space="0" w:color="000000"/>
            </w:tcBorders>
            <w:shd w:val="clear" w:color="auto" w:fill="FFFFFF"/>
            <w:vAlign w:val="center"/>
          </w:tcPr>
          <w:p w14:paraId="138E8142"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9</w:t>
            </w:r>
          </w:p>
        </w:tc>
        <w:tc>
          <w:tcPr>
            <w:tcW w:w="976" w:type="dxa"/>
            <w:tcBorders>
              <w:top w:val="single" w:sz="2" w:space="0" w:color="000000"/>
              <w:bottom w:val="single" w:sz="18" w:space="0" w:color="000000"/>
            </w:tcBorders>
            <w:shd w:val="clear" w:color="auto" w:fill="FFFFFF"/>
            <w:vAlign w:val="center"/>
          </w:tcPr>
          <w:p w14:paraId="5D017127"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16.367</w:t>
            </w:r>
          </w:p>
        </w:tc>
        <w:tc>
          <w:tcPr>
            <w:tcW w:w="1514" w:type="dxa"/>
            <w:tcBorders>
              <w:top w:val="single" w:sz="2" w:space="0" w:color="000000"/>
              <w:bottom w:val="single" w:sz="18" w:space="0" w:color="000000"/>
            </w:tcBorders>
            <w:shd w:val="clear" w:color="auto" w:fill="FFFFFF"/>
            <w:vAlign w:val="center"/>
          </w:tcPr>
          <w:p w14:paraId="1B5EDD81"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12.3300</w:t>
            </w:r>
          </w:p>
        </w:tc>
        <w:tc>
          <w:tcPr>
            <w:tcW w:w="1123" w:type="dxa"/>
            <w:tcBorders>
              <w:top w:val="single" w:sz="2" w:space="0" w:color="000000"/>
              <w:bottom w:val="single" w:sz="18" w:space="0" w:color="000000"/>
            </w:tcBorders>
            <w:shd w:val="clear" w:color="auto" w:fill="FFFFFF"/>
            <w:vAlign w:val="center"/>
          </w:tcPr>
          <w:p w14:paraId="21646CC4"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4.1100</w:t>
            </w:r>
          </w:p>
        </w:tc>
        <w:tc>
          <w:tcPr>
            <w:tcW w:w="1123" w:type="dxa"/>
            <w:tcBorders>
              <w:top w:val="single" w:sz="2" w:space="0" w:color="000000"/>
              <w:bottom w:val="single" w:sz="18" w:space="0" w:color="000000"/>
            </w:tcBorders>
            <w:shd w:val="clear" w:color="auto" w:fill="FFFFFF"/>
            <w:vAlign w:val="center"/>
          </w:tcPr>
          <w:p w14:paraId="24AD58F2"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.0</w:t>
            </w:r>
          </w:p>
        </w:tc>
        <w:tc>
          <w:tcPr>
            <w:tcW w:w="1156" w:type="dxa"/>
            <w:tcBorders>
              <w:top w:val="single" w:sz="2" w:space="0" w:color="000000"/>
              <w:bottom w:val="single" w:sz="18" w:space="0" w:color="000000"/>
              <w:right w:val="single" w:sz="18" w:space="0" w:color="000000"/>
            </w:tcBorders>
            <w:shd w:val="clear" w:color="auto" w:fill="FFFFFF"/>
            <w:vAlign w:val="center"/>
          </w:tcPr>
          <w:p w14:paraId="293A092B" w14:textId="77777777" w:rsidR="00A14061" w:rsidRPr="005D1469" w:rsidRDefault="00A14061" w:rsidP="00C04BFA">
            <w:pPr>
              <w:autoSpaceDE w:val="0"/>
              <w:autoSpaceDN w:val="0"/>
              <w:adjustRightInd w:val="0"/>
              <w:ind w:left="60" w:right="60"/>
              <w:jc w:val="right"/>
              <w:rPr>
                <w:rFonts w:ascii="Arial" w:hAnsi="Arial" w:cs="Arial"/>
                <w:color w:val="000000"/>
                <w:sz w:val="18"/>
                <w:szCs w:val="18"/>
              </w:rPr>
            </w:pPr>
            <w:r w:rsidRPr="005D1469">
              <w:rPr>
                <w:rFonts w:ascii="Arial" w:hAnsi="Arial" w:cs="Arial"/>
                <w:color w:val="000000"/>
                <w:sz w:val="18"/>
                <w:szCs w:val="18"/>
              </w:rPr>
              <w:t>26.5</w:t>
            </w:r>
          </w:p>
        </w:tc>
      </w:tr>
    </w:tbl>
    <w:p w14:paraId="4350CB5D" w14:textId="77777777" w:rsidR="00477F29" w:rsidRDefault="00477F29" w:rsidP="00477F29"/>
    <w:p w14:paraId="0D969212" w14:textId="77777777" w:rsidR="00477F29" w:rsidRDefault="00477F29" w:rsidP="00477F29"/>
    <w:p w14:paraId="646E6380" w14:textId="77777777" w:rsidR="00477F29" w:rsidRDefault="00477F29" w:rsidP="00477F29"/>
    <w:p w14:paraId="79EC10B8" w14:textId="77777777" w:rsidR="00477F29" w:rsidRDefault="00477F29" w:rsidP="00477F29"/>
    <w:p w14:paraId="704A6045" w14:textId="77777777" w:rsidR="00477F29" w:rsidRDefault="00477F29" w:rsidP="00477F29"/>
    <w:p w14:paraId="15C43B06" w14:textId="77777777" w:rsidR="006A73CF" w:rsidRDefault="006A73CF" w:rsidP="00477F29">
      <w:pPr>
        <w:rPr>
          <w:b/>
        </w:rPr>
      </w:pPr>
    </w:p>
    <w:p w14:paraId="24192415" w14:textId="77777777" w:rsidR="006A73CF" w:rsidRDefault="006A73CF" w:rsidP="00477F29">
      <w:pPr>
        <w:rPr>
          <w:b/>
        </w:rPr>
      </w:pPr>
    </w:p>
    <w:p w14:paraId="7389F75E" w14:textId="77777777" w:rsidR="006A73CF" w:rsidRDefault="006A73CF" w:rsidP="00477F29">
      <w:pPr>
        <w:rPr>
          <w:b/>
        </w:rPr>
      </w:pPr>
    </w:p>
    <w:p w14:paraId="0EE3C4C4" w14:textId="77777777" w:rsidR="006A73CF" w:rsidRDefault="006A73CF" w:rsidP="00477F29">
      <w:pPr>
        <w:rPr>
          <w:b/>
        </w:rPr>
      </w:pPr>
    </w:p>
    <w:p w14:paraId="5300512B" w14:textId="77777777" w:rsidR="006A73CF" w:rsidRDefault="006A73CF" w:rsidP="00477F29">
      <w:pPr>
        <w:rPr>
          <w:b/>
        </w:rPr>
      </w:pPr>
    </w:p>
    <w:p w14:paraId="4E36C0C7" w14:textId="77777777" w:rsidR="006A73CF" w:rsidRDefault="006A73CF" w:rsidP="00477F29">
      <w:pPr>
        <w:rPr>
          <w:b/>
        </w:rPr>
      </w:pPr>
    </w:p>
    <w:p w14:paraId="258E6A30" w14:textId="77777777" w:rsidR="006A73CF" w:rsidRDefault="006A73CF" w:rsidP="00477F29">
      <w:pPr>
        <w:rPr>
          <w:b/>
        </w:rPr>
      </w:pPr>
    </w:p>
    <w:p w14:paraId="638C6962" w14:textId="77777777" w:rsidR="006A73CF" w:rsidRDefault="006A73CF" w:rsidP="00477F29">
      <w:pPr>
        <w:rPr>
          <w:b/>
        </w:rPr>
      </w:pPr>
    </w:p>
    <w:p w14:paraId="1CB3CC6A" w14:textId="77777777" w:rsidR="006A73CF" w:rsidRDefault="006A73CF" w:rsidP="00477F29">
      <w:pPr>
        <w:rPr>
          <w:b/>
        </w:rPr>
      </w:pPr>
    </w:p>
    <w:p w14:paraId="38B5C2FE" w14:textId="77777777" w:rsidR="006A73CF" w:rsidRDefault="006A73CF" w:rsidP="00477F29">
      <w:pPr>
        <w:rPr>
          <w:b/>
        </w:rPr>
      </w:pPr>
    </w:p>
    <w:p w14:paraId="300664DD" w14:textId="77777777" w:rsidR="006A73CF" w:rsidRDefault="006A73CF" w:rsidP="00477F29">
      <w:pPr>
        <w:rPr>
          <w:b/>
        </w:rPr>
      </w:pPr>
    </w:p>
    <w:p w14:paraId="00583CEB" w14:textId="77777777" w:rsidR="006A73CF" w:rsidRDefault="006A73CF" w:rsidP="00477F29">
      <w:pPr>
        <w:rPr>
          <w:b/>
        </w:rPr>
      </w:pPr>
    </w:p>
    <w:p w14:paraId="5425B38D" w14:textId="77777777" w:rsidR="006A73CF" w:rsidRDefault="006A73CF" w:rsidP="00477F29">
      <w:pPr>
        <w:rPr>
          <w:b/>
        </w:rPr>
      </w:pPr>
    </w:p>
    <w:p w14:paraId="705C39D0" w14:textId="31FFBC20" w:rsidR="00477F29" w:rsidRDefault="004E5B04" w:rsidP="00477F29">
      <w:r>
        <w:rPr>
          <w:b/>
        </w:rPr>
        <w:lastRenderedPageBreak/>
        <w:t>Lampiran 35</w:t>
      </w:r>
      <w:r w:rsidR="00A14061">
        <w:rPr>
          <w:b/>
        </w:rPr>
        <w:t xml:space="preserve">. </w:t>
      </w:r>
      <w:r w:rsidR="00A14061">
        <w:t>(Lanjutan)</w:t>
      </w:r>
    </w:p>
    <w:tbl>
      <w:tblPr>
        <w:tblpPr w:leftFromText="180" w:rightFromText="180" w:vertAnchor="text" w:horzAnchor="margin" w:tblpXSpec="center" w:tblpY="117"/>
        <w:tblW w:w="9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00"/>
        <w:gridCol w:w="1683"/>
        <w:gridCol w:w="1469"/>
        <w:gridCol w:w="1009"/>
        <w:gridCol w:w="1392"/>
        <w:gridCol w:w="1070"/>
        <w:gridCol w:w="1009"/>
      </w:tblGrid>
      <w:tr w:rsidR="00A14061" w:rsidRPr="0059256F" w14:paraId="298E2888" w14:textId="77777777" w:rsidTr="00C04BFA">
        <w:trPr>
          <w:cantSplit/>
        </w:trPr>
        <w:tc>
          <w:tcPr>
            <w:tcW w:w="9132" w:type="dxa"/>
            <w:gridSpan w:val="7"/>
            <w:tcBorders>
              <w:top w:val="nil"/>
              <w:left w:val="nil"/>
              <w:bottom w:val="nil"/>
              <w:right w:val="nil"/>
            </w:tcBorders>
            <w:shd w:val="clear" w:color="auto" w:fill="FFFFFF"/>
          </w:tcPr>
          <w:p w14:paraId="0F28C159" w14:textId="77777777" w:rsidR="00A14061" w:rsidRPr="0059256F" w:rsidRDefault="00A14061" w:rsidP="00C04BFA">
            <w:pPr>
              <w:autoSpaceDE w:val="0"/>
              <w:autoSpaceDN w:val="0"/>
              <w:adjustRightInd w:val="0"/>
              <w:spacing w:line="320" w:lineRule="atLeast"/>
              <w:ind w:left="60" w:right="60"/>
              <w:jc w:val="center"/>
              <w:rPr>
                <w:rFonts w:ascii="Arial" w:hAnsi="Arial" w:cs="Arial"/>
                <w:color w:val="000000"/>
                <w:sz w:val="18"/>
                <w:szCs w:val="18"/>
              </w:rPr>
            </w:pPr>
            <w:r w:rsidRPr="0059256F">
              <w:rPr>
                <w:rFonts w:ascii="Arial" w:hAnsi="Arial" w:cs="Arial"/>
                <w:b/>
                <w:bCs/>
                <w:color w:val="000000"/>
                <w:sz w:val="18"/>
                <w:szCs w:val="18"/>
              </w:rPr>
              <w:t>ANOVA</w:t>
            </w:r>
          </w:p>
        </w:tc>
      </w:tr>
      <w:tr w:rsidR="00A14061" w:rsidRPr="0059256F" w14:paraId="6D7BD21E" w14:textId="77777777" w:rsidTr="00B83BA4">
        <w:trPr>
          <w:cantSplit/>
        </w:trPr>
        <w:tc>
          <w:tcPr>
            <w:tcW w:w="3183" w:type="dxa"/>
            <w:gridSpan w:val="2"/>
            <w:tcBorders>
              <w:top w:val="single" w:sz="16" w:space="0" w:color="000000"/>
              <w:left w:val="single" w:sz="16" w:space="0" w:color="000000"/>
              <w:bottom w:val="single" w:sz="18" w:space="0" w:color="000000"/>
              <w:right w:val="nil"/>
            </w:tcBorders>
            <w:shd w:val="clear" w:color="auto" w:fill="FFFFFF"/>
          </w:tcPr>
          <w:p w14:paraId="4DB5C1E5" w14:textId="77777777" w:rsidR="00A14061" w:rsidRPr="0059256F" w:rsidRDefault="00A14061" w:rsidP="00C04BFA">
            <w:pPr>
              <w:autoSpaceDE w:val="0"/>
              <w:autoSpaceDN w:val="0"/>
              <w:adjustRightInd w:val="0"/>
              <w:spacing w:line="320" w:lineRule="atLeast"/>
              <w:ind w:left="60" w:right="60"/>
              <w:rPr>
                <w:rFonts w:ascii="Arial" w:hAnsi="Arial" w:cs="Arial"/>
                <w:color w:val="000000"/>
                <w:sz w:val="18"/>
                <w:szCs w:val="18"/>
              </w:rPr>
            </w:pPr>
          </w:p>
        </w:tc>
        <w:tc>
          <w:tcPr>
            <w:tcW w:w="1469" w:type="dxa"/>
            <w:tcBorders>
              <w:top w:val="single" w:sz="16" w:space="0" w:color="000000"/>
              <w:left w:val="single" w:sz="16" w:space="0" w:color="000000"/>
              <w:bottom w:val="single" w:sz="18" w:space="0" w:color="000000"/>
            </w:tcBorders>
            <w:shd w:val="clear" w:color="auto" w:fill="FFFFFF"/>
          </w:tcPr>
          <w:p w14:paraId="50DC5BE3" w14:textId="77777777" w:rsidR="00A14061" w:rsidRPr="0059256F" w:rsidRDefault="00A14061" w:rsidP="00C04BFA">
            <w:pPr>
              <w:autoSpaceDE w:val="0"/>
              <w:autoSpaceDN w:val="0"/>
              <w:adjustRightInd w:val="0"/>
              <w:spacing w:line="320" w:lineRule="atLeast"/>
              <w:ind w:left="60" w:right="60"/>
              <w:jc w:val="center"/>
              <w:rPr>
                <w:rFonts w:ascii="Arial" w:hAnsi="Arial" w:cs="Arial"/>
                <w:color w:val="000000"/>
                <w:sz w:val="18"/>
                <w:szCs w:val="18"/>
              </w:rPr>
            </w:pPr>
            <w:r w:rsidRPr="0059256F">
              <w:rPr>
                <w:rFonts w:ascii="Arial" w:hAnsi="Arial" w:cs="Arial"/>
                <w:color w:val="000000"/>
                <w:sz w:val="18"/>
                <w:szCs w:val="18"/>
              </w:rPr>
              <w:t>Sum of Squares</w:t>
            </w:r>
          </w:p>
        </w:tc>
        <w:tc>
          <w:tcPr>
            <w:tcW w:w="1009" w:type="dxa"/>
            <w:tcBorders>
              <w:top w:val="single" w:sz="16" w:space="0" w:color="000000"/>
              <w:bottom w:val="single" w:sz="18" w:space="0" w:color="000000"/>
            </w:tcBorders>
            <w:shd w:val="clear" w:color="auto" w:fill="FFFFFF"/>
          </w:tcPr>
          <w:p w14:paraId="30BDEA4F" w14:textId="77777777" w:rsidR="00A14061" w:rsidRPr="0059256F" w:rsidRDefault="00A14061" w:rsidP="00C04BFA">
            <w:pPr>
              <w:autoSpaceDE w:val="0"/>
              <w:autoSpaceDN w:val="0"/>
              <w:adjustRightInd w:val="0"/>
              <w:spacing w:line="320" w:lineRule="atLeast"/>
              <w:ind w:left="60" w:right="60"/>
              <w:jc w:val="center"/>
              <w:rPr>
                <w:rFonts w:ascii="Arial" w:hAnsi="Arial" w:cs="Arial"/>
                <w:color w:val="000000"/>
                <w:sz w:val="18"/>
                <w:szCs w:val="18"/>
              </w:rPr>
            </w:pPr>
            <w:r w:rsidRPr="0059256F">
              <w:rPr>
                <w:rFonts w:ascii="Arial" w:hAnsi="Arial" w:cs="Arial"/>
                <w:color w:val="000000"/>
                <w:sz w:val="18"/>
                <w:szCs w:val="18"/>
              </w:rPr>
              <w:t>df</w:t>
            </w:r>
          </w:p>
        </w:tc>
        <w:tc>
          <w:tcPr>
            <w:tcW w:w="1392" w:type="dxa"/>
            <w:tcBorders>
              <w:top w:val="single" w:sz="16" w:space="0" w:color="000000"/>
              <w:bottom w:val="single" w:sz="18" w:space="0" w:color="000000"/>
            </w:tcBorders>
            <w:shd w:val="clear" w:color="auto" w:fill="FFFFFF"/>
          </w:tcPr>
          <w:p w14:paraId="00D2A02F" w14:textId="77777777" w:rsidR="00A14061" w:rsidRPr="0059256F" w:rsidRDefault="00A14061" w:rsidP="00C04BFA">
            <w:pPr>
              <w:autoSpaceDE w:val="0"/>
              <w:autoSpaceDN w:val="0"/>
              <w:adjustRightInd w:val="0"/>
              <w:spacing w:line="320" w:lineRule="atLeast"/>
              <w:ind w:left="60" w:right="60"/>
              <w:jc w:val="center"/>
              <w:rPr>
                <w:rFonts w:ascii="Arial" w:hAnsi="Arial" w:cs="Arial"/>
                <w:color w:val="000000"/>
                <w:sz w:val="18"/>
                <w:szCs w:val="18"/>
              </w:rPr>
            </w:pPr>
            <w:r w:rsidRPr="0059256F">
              <w:rPr>
                <w:rFonts w:ascii="Arial" w:hAnsi="Arial" w:cs="Arial"/>
                <w:color w:val="000000"/>
                <w:sz w:val="18"/>
                <w:szCs w:val="18"/>
              </w:rPr>
              <w:t>Mean Square</w:t>
            </w:r>
          </w:p>
        </w:tc>
        <w:tc>
          <w:tcPr>
            <w:tcW w:w="1070" w:type="dxa"/>
            <w:tcBorders>
              <w:top w:val="single" w:sz="16" w:space="0" w:color="000000"/>
              <w:bottom w:val="single" w:sz="18" w:space="0" w:color="000000"/>
            </w:tcBorders>
            <w:shd w:val="clear" w:color="auto" w:fill="FFFFFF"/>
          </w:tcPr>
          <w:p w14:paraId="2B57E97E" w14:textId="77777777" w:rsidR="00A14061" w:rsidRPr="0059256F" w:rsidRDefault="00A14061" w:rsidP="00C04BFA">
            <w:pPr>
              <w:autoSpaceDE w:val="0"/>
              <w:autoSpaceDN w:val="0"/>
              <w:adjustRightInd w:val="0"/>
              <w:spacing w:line="320" w:lineRule="atLeast"/>
              <w:ind w:left="60" w:right="60"/>
              <w:jc w:val="center"/>
              <w:rPr>
                <w:rFonts w:ascii="Arial" w:hAnsi="Arial" w:cs="Arial"/>
                <w:color w:val="000000"/>
                <w:sz w:val="18"/>
                <w:szCs w:val="18"/>
              </w:rPr>
            </w:pPr>
            <w:r w:rsidRPr="0059256F">
              <w:rPr>
                <w:rFonts w:ascii="Arial" w:hAnsi="Arial" w:cs="Arial"/>
                <w:color w:val="000000"/>
                <w:sz w:val="18"/>
                <w:szCs w:val="18"/>
              </w:rPr>
              <w:t>F</w:t>
            </w:r>
          </w:p>
        </w:tc>
        <w:tc>
          <w:tcPr>
            <w:tcW w:w="1009" w:type="dxa"/>
            <w:tcBorders>
              <w:top w:val="single" w:sz="16" w:space="0" w:color="000000"/>
              <w:bottom w:val="single" w:sz="18" w:space="0" w:color="000000"/>
              <w:right w:val="single" w:sz="16" w:space="0" w:color="000000"/>
            </w:tcBorders>
            <w:shd w:val="clear" w:color="auto" w:fill="FFFFFF"/>
          </w:tcPr>
          <w:p w14:paraId="66A54603" w14:textId="77777777" w:rsidR="00A14061" w:rsidRPr="0059256F" w:rsidRDefault="00A14061" w:rsidP="00C04BFA">
            <w:pPr>
              <w:autoSpaceDE w:val="0"/>
              <w:autoSpaceDN w:val="0"/>
              <w:adjustRightInd w:val="0"/>
              <w:spacing w:line="320" w:lineRule="atLeast"/>
              <w:ind w:left="60" w:right="60"/>
              <w:jc w:val="center"/>
              <w:rPr>
                <w:rFonts w:ascii="Arial" w:hAnsi="Arial" w:cs="Arial"/>
                <w:color w:val="000000"/>
                <w:sz w:val="18"/>
                <w:szCs w:val="18"/>
              </w:rPr>
            </w:pPr>
            <w:r w:rsidRPr="0059256F">
              <w:rPr>
                <w:rFonts w:ascii="Arial" w:hAnsi="Arial" w:cs="Arial"/>
                <w:color w:val="000000"/>
                <w:sz w:val="18"/>
                <w:szCs w:val="18"/>
              </w:rPr>
              <w:t>Sig.</w:t>
            </w:r>
          </w:p>
        </w:tc>
      </w:tr>
      <w:tr w:rsidR="00B83BA4" w:rsidRPr="0059256F" w14:paraId="5729CCFE" w14:textId="77777777" w:rsidTr="00B83BA4">
        <w:trPr>
          <w:cantSplit/>
        </w:trPr>
        <w:tc>
          <w:tcPr>
            <w:tcW w:w="1500" w:type="dxa"/>
            <w:vMerge w:val="restart"/>
            <w:tcBorders>
              <w:top w:val="single" w:sz="2" w:space="0" w:color="000000"/>
              <w:left w:val="single" w:sz="18" w:space="0" w:color="000000"/>
              <w:bottom w:val="single" w:sz="18" w:space="0" w:color="000000"/>
              <w:right w:val="single" w:sz="2" w:space="0" w:color="000000"/>
            </w:tcBorders>
            <w:shd w:val="clear" w:color="auto" w:fill="FFFFFF"/>
            <w:vAlign w:val="center"/>
          </w:tcPr>
          <w:p w14:paraId="4238B625" w14:textId="77777777" w:rsidR="00A14061" w:rsidRPr="0059256F" w:rsidRDefault="00A14061" w:rsidP="00C04BFA">
            <w:pPr>
              <w:autoSpaceDE w:val="0"/>
              <w:autoSpaceDN w:val="0"/>
              <w:adjustRightInd w:val="0"/>
              <w:spacing w:line="320" w:lineRule="atLeast"/>
              <w:ind w:left="60" w:right="60"/>
              <w:rPr>
                <w:rFonts w:ascii="Arial" w:hAnsi="Arial" w:cs="Arial"/>
                <w:i/>
                <w:color w:val="000000"/>
                <w:sz w:val="18"/>
                <w:szCs w:val="18"/>
              </w:rPr>
            </w:pPr>
            <w:r w:rsidRPr="0059256F">
              <w:rPr>
                <w:rFonts w:ascii="Arial" w:hAnsi="Arial" w:cs="Arial"/>
                <w:i/>
                <w:color w:val="000000"/>
                <w:sz w:val="18"/>
                <w:szCs w:val="18"/>
              </w:rPr>
              <w:t>P. acnes</w:t>
            </w:r>
          </w:p>
        </w:tc>
        <w:tc>
          <w:tcPr>
            <w:tcW w:w="1683" w:type="dxa"/>
            <w:tcBorders>
              <w:top w:val="single" w:sz="18" w:space="0" w:color="000000"/>
              <w:left w:val="single" w:sz="2" w:space="0" w:color="000000"/>
              <w:bottom w:val="single" w:sz="2" w:space="0" w:color="000000"/>
              <w:right w:val="single" w:sz="18" w:space="0" w:color="000000"/>
            </w:tcBorders>
            <w:shd w:val="clear" w:color="auto" w:fill="FFFFFF"/>
            <w:vAlign w:val="center"/>
          </w:tcPr>
          <w:p w14:paraId="14B07CD7" w14:textId="77777777" w:rsidR="00A14061" w:rsidRPr="0059256F" w:rsidRDefault="00A14061" w:rsidP="00C04BFA">
            <w:pPr>
              <w:autoSpaceDE w:val="0"/>
              <w:autoSpaceDN w:val="0"/>
              <w:adjustRightInd w:val="0"/>
              <w:spacing w:line="320" w:lineRule="atLeast"/>
              <w:ind w:left="60" w:right="60"/>
              <w:rPr>
                <w:rFonts w:ascii="Arial" w:hAnsi="Arial" w:cs="Arial"/>
                <w:color w:val="000000"/>
                <w:sz w:val="18"/>
                <w:szCs w:val="18"/>
              </w:rPr>
            </w:pPr>
            <w:r w:rsidRPr="0059256F">
              <w:rPr>
                <w:rFonts w:ascii="Arial" w:hAnsi="Arial" w:cs="Arial"/>
                <w:color w:val="000000"/>
                <w:sz w:val="18"/>
                <w:szCs w:val="18"/>
              </w:rPr>
              <w:t>Between Groups</w:t>
            </w:r>
          </w:p>
        </w:tc>
        <w:tc>
          <w:tcPr>
            <w:tcW w:w="1469" w:type="dxa"/>
            <w:tcBorders>
              <w:top w:val="single" w:sz="18" w:space="0" w:color="000000"/>
              <w:left w:val="single" w:sz="18" w:space="0" w:color="000000"/>
              <w:bottom w:val="single" w:sz="2" w:space="0" w:color="000000"/>
              <w:right w:val="single" w:sz="2" w:space="0" w:color="000000"/>
            </w:tcBorders>
            <w:shd w:val="clear" w:color="auto" w:fill="FFFFFF"/>
            <w:vAlign w:val="center"/>
          </w:tcPr>
          <w:p w14:paraId="51B1FDF3"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1200.282</w:t>
            </w:r>
          </w:p>
        </w:tc>
        <w:tc>
          <w:tcPr>
            <w:tcW w:w="1009"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346835CF"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2</w:t>
            </w:r>
          </w:p>
        </w:tc>
        <w:tc>
          <w:tcPr>
            <w:tcW w:w="1392"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1CE51A92"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600.141</w:t>
            </w:r>
          </w:p>
        </w:tc>
        <w:tc>
          <w:tcPr>
            <w:tcW w:w="1070"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1C391ABF"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6751.587</w:t>
            </w:r>
          </w:p>
        </w:tc>
        <w:tc>
          <w:tcPr>
            <w:tcW w:w="1009" w:type="dxa"/>
            <w:tcBorders>
              <w:top w:val="single" w:sz="18" w:space="0" w:color="000000"/>
              <w:left w:val="single" w:sz="2" w:space="0" w:color="000000"/>
              <w:bottom w:val="single" w:sz="2" w:space="0" w:color="000000"/>
              <w:right w:val="single" w:sz="18" w:space="0" w:color="000000"/>
            </w:tcBorders>
            <w:shd w:val="clear" w:color="auto" w:fill="FFFFFF"/>
            <w:vAlign w:val="center"/>
          </w:tcPr>
          <w:p w14:paraId="55C3E4B5"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.000</w:t>
            </w:r>
          </w:p>
        </w:tc>
      </w:tr>
      <w:tr w:rsidR="00B83BA4" w:rsidRPr="0059256F" w14:paraId="6C24658A" w14:textId="77777777" w:rsidTr="00B83BA4">
        <w:trPr>
          <w:cantSplit/>
        </w:trPr>
        <w:tc>
          <w:tcPr>
            <w:tcW w:w="1500" w:type="dxa"/>
            <w:vMerge/>
            <w:tcBorders>
              <w:top w:val="single" w:sz="2" w:space="0" w:color="000000"/>
              <w:left w:val="single" w:sz="18" w:space="0" w:color="000000"/>
              <w:bottom w:val="single" w:sz="18" w:space="0" w:color="000000"/>
              <w:right w:val="single" w:sz="2" w:space="0" w:color="000000"/>
            </w:tcBorders>
            <w:shd w:val="clear" w:color="auto" w:fill="FFFFFF"/>
            <w:vAlign w:val="center"/>
          </w:tcPr>
          <w:p w14:paraId="79AA12EC" w14:textId="77777777" w:rsidR="00A14061" w:rsidRPr="0059256F" w:rsidRDefault="00A14061" w:rsidP="00C04BFA">
            <w:pPr>
              <w:autoSpaceDE w:val="0"/>
              <w:autoSpaceDN w:val="0"/>
              <w:adjustRightInd w:val="0"/>
              <w:rPr>
                <w:rFonts w:ascii="Arial" w:hAnsi="Arial" w:cs="Arial"/>
                <w:color w:val="000000"/>
                <w:sz w:val="18"/>
                <w:szCs w:val="18"/>
              </w:rPr>
            </w:pPr>
          </w:p>
        </w:tc>
        <w:tc>
          <w:tcPr>
            <w:tcW w:w="1683"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0CA4E219" w14:textId="77777777" w:rsidR="00A14061" w:rsidRPr="0059256F" w:rsidRDefault="00A14061" w:rsidP="00C04BFA">
            <w:pPr>
              <w:autoSpaceDE w:val="0"/>
              <w:autoSpaceDN w:val="0"/>
              <w:adjustRightInd w:val="0"/>
              <w:spacing w:line="320" w:lineRule="atLeast"/>
              <w:ind w:left="60" w:right="60"/>
              <w:rPr>
                <w:rFonts w:ascii="Arial" w:hAnsi="Arial" w:cs="Arial"/>
                <w:color w:val="000000"/>
                <w:sz w:val="18"/>
                <w:szCs w:val="18"/>
              </w:rPr>
            </w:pPr>
            <w:r w:rsidRPr="0059256F">
              <w:rPr>
                <w:rFonts w:ascii="Arial" w:hAnsi="Arial" w:cs="Arial"/>
                <w:color w:val="000000"/>
                <w:sz w:val="18"/>
                <w:szCs w:val="18"/>
              </w:rPr>
              <w:t>Within Groups</w:t>
            </w:r>
          </w:p>
        </w:tc>
        <w:tc>
          <w:tcPr>
            <w:tcW w:w="1469" w:type="dxa"/>
            <w:tcBorders>
              <w:top w:val="single" w:sz="2" w:space="0" w:color="000000"/>
              <w:left w:val="single" w:sz="18" w:space="0" w:color="000000"/>
              <w:bottom w:val="single" w:sz="2" w:space="0" w:color="000000"/>
              <w:right w:val="single" w:sz="2" w:space="0" w:color="000000"/>
            </w:tcBorders>
            <w:shd w:val="clear" w:color="auto" w:fill="FFFFFF"/>
            <w:vAlign w:val="center"/>
          </w:tcPr>
          <w:p w14:paraId="2C827E06"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.533</w:t>
            </w:r>
          </w:p>
        </w:tc>
        <w:tc>
          <w:tcPr>
            <w:tcW w:w="1009"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252974B6"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6</w:t>
            </w:r>
          </w:p>
        </w:tc>
        <w:tc>
          <w:tcPr>
            <w:tcW w:w="1392"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426F3D5D"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.089</w:t>
            </w:r>
          </w:p>
        </w:tc>
        <w:tc>
          <w:tcPr>
            <w:tcW w:w="1070" w:type="dxa"/>
            <w:tcBorders>
              <w:top w:val="single" w:sz="2" w:space="0" w:color="000000"/>
              <w:left w:val="single" w:sz="2" w:space="0" w:color="000000"/>
              <w:bottom w:val="single" w:sz="2" w:space="0" w:color="000000"/>
              <w:right w:val="single" w:sz="2" w:space="0" w:color="000000"/>
            </w:tcBorders>
            <w:shd w:val="clear" w:color="auto" w:fill="FFFFFF"/>
          </w:tcPr>
          <w:p w14:paraId="4091EB0F" w14:textId="77777777" w:rsidR="00A14061" w:rsidRPr="0059256F" w:rsidRDefault="00A14061" w:rsidP="00C04BFA">
            <w:pPr>
              <w:autoSpaceDE w:val="0"/>
              <w:autoSpaceDN w:val="0"/>
              <w:adjustRightInd w:val="0"/>
            </w:pPr>
          </w:p>
        </w:tc>
        <w:tc>
          <w:tcPr>
            <w:tcW w:w="1009" w:type="dxa"/>
            <w:tcBorders>
              <w:top w:val="single" w:sz="2" w:space="0" w:color="000000"/>
              <w:left w:val="single" w:sz="2" w:space="0" w:color="000000"/>
              <w:bottom w:val="single" w:sz="2" w:space="0" w:color="000000"/>
              <w:right w:val="single" w:sz="18" w:space="0" w:color="000000"/>
            </w:tcBorders>
            <w:shd w:val="clear" w:color="auto" w:fill="FFFFFF"/>
          </w:tcPr>
          <w:p w14:paraId="38F362DC" w14:textId="77777777" w:rsidR="00A14061" w:rsidRPr="0059256F" w:rsidRDefault="00A14061" w:rsidP="00C04BFA">
            <w:pPr>
              <w:autoSpaceDE w:val="0"/>
              <w:autoSpaceDN w:val="0"/>
              <w:adjustRightInd w:val="0"/>
            </w:pPr>
          </w:p>
        </w:tc>
      </w:tr>
      <w:tr w:rsidR="00B83BA4" w:rsidRPr="0059256F" w14:paraId="54A050FF" w14:textId="77777777" w:rsidTr="00B83BA4">
        <w:trPr>
          <w:cantSplit/>
        </w:trPr>
        <w:tc>
          <w:tcPr>
            <w:tcW w:w="1500" w:type="dxa"/>
            <w:vMerge/>
            <w:tcBorders>
              <w:top w:val="single" w:sz="2" w:space="0" w:color="000000"/>
              <w:left w:val="single" w:sz="18" w:space="0" w:color="000000"/>
              <w:bottom w:val="single" w:sz="18" w:space="0" w:color="000000"/>
              <w:right w:val="single" w:sz="2" w:space="0" w:color="000000"/>
            </w:tcBorders>
            <w:shd w:val="clear" w:color="auto" w:fill="FFFFFF"/>
            <w:vAlign w:val="center"/>
          </w:tcPr>
          <w:p w14:paraId="4B58543F" w14:textId="77777777" w:rsidR="00A14061" w:rsidRPr="0059256F" w:rsidRDefault="00A14061" w:rsidP="00C04BFA">
            <w:pPr>
              <w:autoSpaceDE w:val="0"/>
              <w:autoSpaceDN w:val="0"/>
              <w:adjustRightInd w:val="0"/>
            </w:pPr>
          </w:p>
        </w:tc>
        <w:tc>
          <w:tcPr>
            <w:tcW w:w="1683" w:type="dxa"/>
            <w:tcBorders>
              <w:top w:val="single" w:sz="2" w:space="0" w:color="000000"/>
              <w:left w:val="single" w:sz="2" w:space="0" w:color="000000"/>
              <w:bottom w:val="single" w:sz="18" w:space="0" w:color="000000"/>
              <w:right w:val="single" w:sz="18" w:space="0" w:color="000000"/>
            </w:tcBorders>
            <w:shd w:val="clear" w:color="auto" w:fill="FFFFFF"/>
            <w:vAlign w:val="center"/>
          </w:tcPr>
          <w:p w14:paraId="16A4CB22" w14:textId="77777777" w:rsidR="00A14061" w:rsidRPr="0059256F" w:rsidRDefault="00A14061" w:rsidP="00C04BFA">
            <w:pPr>
              <w:autoSpaceDE w:val="0"/>
              <w:autoSpaceDN w:val="0"/>
              <w:adjustRightInd w:val="0"/>
              <w:spacing w:line="320" w:lineRule="atLeast"/>
              <w:ind w:left="60" w:right="60"/>
              <w:rPr>
                <w:rFonts w:ascii="Arial" w:hAnsi="Arial" w:cs="Arial"/>
                <w:color w:val="000000"/>
                <w:sz w:val="18"/>
                <w:szCs w:val="18"/>
              </w:rPr>
            </w:pPr>
            <w:r w:rsidRPr="0059256F">
              <w:rPr>
                <w:rFonts w:ascii="Arial" w:hAnsi="Arial" w:cs="Arial"/>
                <w:color w:val="000000"/>
                <w:sz w:val="18"/>
                <w:szCs w:val="18"/>
              </w:rPr>
              <w:t>Total</w:t>
            </w:r>
          </w:p>
        </w:tc>
        <w:tc>
          <w:tcPr>
            <w:tcW w:w="1469" w:type="dxa"/>
            <w:tcBorders>
              <w:top w:val="single" w:sz="2" w:space="0" w:color="000000"/>
              <w:left w:val="single" w:sz="18" w:space="0" w:color="000000"/>
              <w:bottom w:val="single" w:sz="18" w:space="0" w:color="000000"/>
              <w:right w:val="single" w:sz="2" w:space="0" w:color="000000"/>
            </w:tcBorders>
            <w:shd w:val="clear" w:color="auto" w:fill="FFFFFF"/>
            <w:vAlign w:val="center"/>
          </w:tcPr>
          <w:p w14:paraId="4B118D73"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1200.816</w:t>
            </w:r>
          </w:p>
        </w:tc>
        <w:tc>
          <w:tcPr>
            <w:tcW w:w="1009"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7B6C5428"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8</w:t>
            </w:r>
          </w:p>
        </w:tc>
        <w:tc>
          <w:tcPr>
            <w:tcW w:w="1392" w:type="dxa"/>
            <w:tcBorders>
              <w:top w:val="single" w:sz="2" w:space="0" w:color="000000"/>
              <w:left w:val="single" w:sz="2" w:space="0" w:color="000000"/>
              <w:bottom w:val="single" w:sz="18" w:space="0" w:color="000000"/>
              <w:right w:val="single" w:sz="2" w:space="0" w:color="000000"/>
            </w:tcBorders>
            <w:shd w:val="clear" w:color="auto" w:fill="FFFFFF"/>
          </w:tcPr>
          <w:p w14:paraId="05E58B81" w14:textId="77777777" w:rsidR="00A14061" w:rsidRPr="0059256F" w:rsidRDefault="00A14061" w:rsidP="00C04BFA">
            <w:pPr>
              <w:autoSpaceDE w:val="0"/>
              <w:autoSpaceDN w:val="0"/>
              <w:adjustRightInd w:val="0"/>
            </w:pPr>
          </w:p>
        </w:tc>
        <w:tc>
          <w:tcPr>
            <w:tcW w:w="1070" w:type="dxa"/>
            <w:tcBorders>
              <w:top w:val="single" w:sz="2" w:space="0" w:color="000000"/>
              <w:left w:val="single" w:sz="2" w:space="0" w:color="000000"/>
              <w:bottom w:val="single" w:sz="18" w:space="0" w:color="000000"/>
              <w:right w:val="single" w:sz="2" w:space="0" w:color="000000"/>
            </w:tcBorders>
            <w:shd w:val="clear" w:color="auto" w:fill="FFFFFF"/>
          </w:tcPr>
          <w:p w14:paraId="522588D6" w14:textId="77777777" w:rsidR="00A14061" w:rsidRPr="0059256F" w:rsidRDefault="00A14061" w:rsidP="00C04BFA">
            <w:pPr>
              <w:autoSpaceDE w:val="0"/>
              <w:autoSpaceDN w:val="0"/>
              <w:adjustRightInd w:val="0"/>
            </w:pPr>
          </w:p>
        </w:tc>
        <w:tc>
          <w:tcPr>
            <w:tcW w:w="1009" w:type="dxa"/>
            <w:tcBorders>
              <w:top w:val="single" w:sz="2" w:space="0" w:color="000000"/>
              <w:left w:val="single" w:sz="2" w:space="0" w:color="000000"/>
              <w:bottom w:val="single" w:sz="18" w:space="0" w:color="000000"/>
              <w:right w:val="single" w:sz="18" w:space="0" w:color="000000"/>
            </w:tcBorders>
            <w:shd w:val="clear" w:color="auto" w:fill="FFFFFF"/>
          </w:tcPr>
          <w:p w14:paraId="04FF63B2" w14:textId="77777777" w:rsidR="00A14061" w:rsidRPr="0059256F" w:rsidRDefault="00A14061" w:rsidP="00C04BFA">
            <w:pPr>
              <w:autoSpaceDE w:val="0"/>
              <w:autoSpaceDN w:val="0"/>
              <w:adjustRightInd w:val="0"/>
            </w:pPr>
          </w:p>
        </w:tc>
      </w:tr>
      <w:tr w:rsidR="00B83BA4" w:rsidRPr="0059256F" w14:paraId="4A2A56A5" w14:textId="77777777" w:rsidTr="00B83BA4">
        <w:trPr>
          <w:cantSplit/>
        </w:trPr>
        <w:tc>
          <w:tcPr>
            <w:tcW w:w="1500" w:type="dxa"/>
            <w:vMerge w:val="restart"/>
            <w:tcBorders>
              <w:top w:val="single" w:sz="18" w:space="0" w:color="000000"/>
              <w:left w:val="single" w:sz="18" w:space="0" w:color="000000"/>
              <w:bottom w:val="single" w:sz="18" w:space="0" w:color="000000"/>
              <w:right w:val="single" w:sz="2" w:space="0" w:color="000000"/>
            </w:tcBorders>
            <w:shd w:val="clear" w:color="auto" w:fill="FFFFFF"/>
            <w:vAlign w:val="center"/>
          </w:tcPr>
          <w:p w14:paraId="25501C5B" w14:textId="77777777" w:rsidR="00A14061" w:rsidRPr="0059256F" w:rsidRDefault="00A14061" w:rsidP="00C04BFA">
            <w:pPr>
              <w:autoSpaceDE w:val="0"/>
              <w:autoSpaceDN w:val="0"/>
              <w:adjustRightInd w:val="0"/>
              <w:spacing w:line="320" w:lineRule="atLeast"/>
              <w:ind w:left="60" w:right="60"/>
              <w:rPr>
                <w:rFonts w:ascii="Arial" w:hAnsi="Arial" w:cs="Arial"/>
                <w:i/>
                <w:color w:val="000000"/>
                <w:sz w:val="18"/>
                <w:szCs w:val="18"/>
              </w:rPr>
            </w:pPr>
            <w:r w:rsidRPr="0059256F">
              <w:rPr>
                <w:rFonts w:ascii="Arial" w:hAnsi="Arial" w:cs="Arial"/>
                <w:i/>
                <w:color w:val="000000"/>
                <w:sz w:val="18"/>
                <w:szCs w:val="18"/>
              </w:rPr>
              <w:t>S. aureus</w:t>
            </w:r>
          </w:p>
        </w:tc>
        <w:tc>
          <w:tcPr>
            <w:tcW w:w="1683" w:type="dxa"/>
            <w:tcBorders>
              <w:top w:val="single" w:sz="18" w:space="0" w:color="000000"/>
              <w:left w:val="single" w:sz="2" w:space="0" w:color="000000"/>
              <w:bottom w:val="single" w:sz="2" w:space="0" w:color="000000"/>
              <w:right w:val="single" w:sz="18" w:space="0" w:color="000000"/>
            </w:tcBorders>
            <w:shd w:val="clear" w:color="auto" w:fill="FFFFFF"/>
            <w:vAlign w:val="center"/>
          </w:tcPr>
          <w:p w14:paraId="0D5CA11C" w14:textId="77777777" w:rsidR="00A14061" w:rsidRPr="0059256F" w:rsidRDefault="00A14061" w:rsidP="00C04BFA">
            <w:pPr>
              <w:autoSpaceDE w:val="0"/>
              <w:autoSpaceDN w:val="0"/>
              <w:adjustRightInd w:val="0"/>
              <w:spacing w:line="320" w:lineRule="atLeast"/>
              <w:ind w:left="60" w:right="60"/>
              <w:rPr>
                <w:rFonts w:ascii="Arial" w:hAnsi="Arial" w:cs="Arial"/>
                <w:color w:val="000000"/>
                <w:sz w:val="18"/>
                <w:szCs w:val="18"/>
              </w:rPr>
            </w:pPr>
            <w:r w:rsidRPr="0059256F">
              <w:rPr>
                <w:rFonts w:ascii="Arial" w:hAnsi="Arial" w:cs="Arial"/>
                <w:color w:val="000000"/>
                <w:sz w:val="18"/>
                <w:szCs w:val="18"/>
              </w:rPr>
              <w:t>Between Groups</w:t>
            </w:r>
          </w:p>
        </w:tc>
        <w:tc>
          <w:tcPr>
            <w:tcW w:w="1469" w:type="dxa"/>
            <w:tcBorders>
              <w:top w:val="single" w:sz="18" w:space="0" w:color="000000"/>
              <w:left w:val="single" w:sz="18" w:space="0" w:color="000000"/>
              <w:bottom w:val="single" w:sz="2" w:space="0" w:color="000000"/>
              <w:right w:val="single" w:sz="2" w:space="0" w:color="000000"/>
            </w:tcBorders>
            <w:shd w:val="clear" w:color="auto" w:fill="FFFFFF"/>
            <w:vAlign w:val="center"/>
          </w:tcPr>
          <w:p w14:paraId="359D5EAD"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1166.029</w:t>
            </w:r>
          </w:p>
        </w:tc>
        <w:tc>
          <w:tcPr>
            <w:tcW w:w="1009"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7145F2D4"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2</w:t>
            </w:r>
          </w:p>
        </w:tc>
        <w:tc>
          <w:tcPr>
            <w:tcW w:w="1392"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2381A302"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583.014</w:t>
            </w:r>
          </w:p>
        </w:tc>
        <w:tc>
          <w:tcPr>
            <w:tcW w:w="1070"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3F573E19"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2636.749</w:t>
            </w:r>
          </w:p>
        </w:tc>
        <w:tc>
          <w:tcPr>
            <w:tcW w:w="1009" w:type="dxa"/>
            <w:tcBorders>
              <w:top w:val="single" w:sz="18" w:space="0" w:color="000000"/>
              <w:left w:val="single" w:sz="2" w:space="0" w:color="000000"/>
              <w:bottom w:val="single" w:sz="2" w:space="0" w:color="000000"/>
              <w:right w:val="single" w:sz="18" w:space="0" w:color="000000"/>
            </w:tcBorders>
            <w:shd w:val="clear" w:color="auto" w:fill="FFFFFF"/>
            <w:vAlign w:val="center"/>
          </w:tcPr>
          <w:p w14:paraId="10F60BAB"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.000</w:t>
            </w:r>
          </w:p>
        </w:tc>
      </w:tr>
      <w:tr w:rsidR="00B83BA4" w:rsidRPr="0059256F" w14:paraId="2A2347BB" w14:textId="77777777" w:rsidTr="00B83BA4">
        <w:trPr>
          <w:cantSplit/>
        </w:trPr>
        <w:tc>
          <w:tcPr>
            <w:tcW w:w="1500" w:type="dxa"/>
            <w:vMerge/>
            <w:tcBorders>
              <w:top w:val="single" w:sz="2" w:space="0" w:color="000000"/>
              <w:left w:val="single" w:sz="18" w:space="0" w:color="000000"/>
              <w:bottom w:val="single" w:sz="18" w:space="0" w:color="000000"/>
              <w:right w:val="single" w:sz="2" w:space="0" w:color="000000"/>
            </w:tcBorders>
            <w:shd w:val="clear" w:color="auto" w:fill="FFFFFF"/>
            <w:vAlign w:val="center"/>
          </w:tcPr>
          <w:p w14:paraId="554AC245" w14:textId="77777777" w:rsidR="00A14061" w:rsidRPr="0059256F" w:rsidRDefault="00A14061" w:rsidP="00C04BFA">
            <w:pPr>
              <w:autoSpaceDE w:val="0"/>
              <w:autoSpaceDN w:val="0"/>
              <w:adjustRightInd w:val="0"/>
              <w:rPr>
                <w:rFonts w:ascii="Arial" w:hAnsi="Arial" w:cs="Arial"/>
                <w:color w:val="000000"/>
                <w:sz w:val="18"/>
                <w:szCs w:val="18"/>
              </w:rPr>
            </w:pPr>
          </w:p>
        </w:tc>
        <w:tc>
          <w:tcPr>
            <w:tcW w:w="1683"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300BB21A" w14:textId="77777777" w:rsidR="00A14061" w:rsidRPr="0059256F" w:rsidRDefault="00A14061" w:rsidP="00C04BFA">
            <w:pPr>
              <w:autoSpaceDE w:val="0"/>
              <w:autoSpaceDN w:val="0"/>
              <w:adjustRightInd w:val="0"/>
              <w:spacing w:line="320" w:lineRule="atLeast"/>
              <w:ind w:left="60" w:right="60"/>
              <w:rPr>
                <w:rFonts w:ascii="Arial" w:hAnsi="Arial" w:cs="Arial"/>
                <w:color w:val="000000"/>
                <w:sz w:val="18"/>
                <w:szCs w:val="18"/>
              </w:rPr>
            </w:pPr>
            <w:r w:rsidRPr="0059256F">
              <w:rPr>
                <w:rFonts w:ascii="Arial" w:hAnsi="Arial" w:cs="Arial"/>
                <w:color w:val="000000"/>
                <w:sz w:val="18"/>
                <w:szCs w:val="18"/>
              </w:rPr>
              <w:t>Within Groups</w:t>
            </w:r>
          </w:p>
        </w:tc>
        <w:tc>
          <w:tcPr>
            <w:tcW w:w="1469" w:type="dxa"/>
            <w:tcBorders>
              <w:top w:val="single" w:sz="2" w:space="0" w:color="000000"/>
              <w:left w:val="single" w:sz="18" w:space="0" w:color="000000"/>
              <w:bottom w:val="single" w:sz="2" w:space="0" w:color="000000"/>
              <w:right w:val="single" w:sz="2" w:space="0" w:color="000000"/>
            </w:tcBorders>
            <w:shd w:val="clear" w:color="auto" w:fill="FFFFFF"/>
            <w:vAlign w:val="center"/>
          </w:tcPr>
          <w:p w14:paraId="4BBC4B8A"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1.327</w:t>
            </w:r>
          </w:p>
        </w:tc>
        <w:tc>
          <w:tcPr>
            <w:tcW w:w="1009"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11AABA89"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6</w:t>
            </w:r>
          </w:p>
        </w:tc>
        <w:tc>
          <w:tcPr>
            <w:tcW w:w="1392"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5DC2E598"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.221</w:t>
            </w:r>
          </w:p>
        </w:tc>
        <w:tc>
          <w:tcPr>
            <w:tcW w:w="1070" w:type="dxa"/>
            <w:tcBorders>
              <w:top w:val="single" w:sz="2" w:space="0" w:color="000000"/>
              <w:left w:val="single" w:sz="2" w:space="0" w:color="000000"/>
              <w:bottom w:val="single" w:sz="2" w:space="0" w:color="000000"/>
              <w:right w:val="single" w:sz="2" w:space="0" w:color="000000"/>
            </w:tcBorders>
            <w:shd w:val="clear" w:color="auto" w:fill="FFFFFF"/>
          </w:tcPr>
          <w:p w14:paraId="18EEF188" w14:textId="77777777" w:rsidR="00A14061" w:rsidRPr="0059256F" w:rsidRDefault="00A14061" w:rsidP="00C04BFA">
            <w:pPr>
              <w:autoSpaceDE w:val="0"/>
              <w:autoSpaceDN w:val="0"/>
              <w:adjustRightInd w:val="0"/>
            </w:pPr>
          </w:p>
        </w:tc>
        <w:tc>
          <w:tcPr>
            <w:tcW w:w="1009" w:type="dxa"/>
            <w:tcBorders>
              <w:top w:val="single" w:sz="2" w:space="0" w:color="000000"/>
              <w:left w:val="single" w:sz="2" w:space="0" w:color="000000"/>
              <w:bottom w:val="single" w:sz="2" w:space="0" w:color="000000"/>
              <w:right w:val="single" w:sz="18" w:space="0" w:color="000000"/>
            </w:tcBorders>
            <w:shd w:val="clear" w:color="auto" w:fill="FFFFFF"/>
          </w:tcPr>
          <w:p w14:paraId="21B4A4CE" w14:textId="77777777" w:rsidR="00A14061" w:rsidRPr="0059256F" w:rsidRDefault="00A14061" w:rsidP="00C04BFA">
            <w:pPr>
              <w:autoSpaceDE w:val="0"/>
              <w:autoSpaceDN w:val="0"/>
              <w:adjustRightInd w:val="0"/>
            </w:pPr>
          </w:p>
        </w:tc>
      </w:tr>
      <w:tr w:rsidR="00B83BA4" w:rsidRPr="0059256F" w14:paraId="0A21B692" w14:textId="77777777" w:rsidTr="00B83BA4">
        <w:trPr>
          <w:cantSplit/>
        </w:trPr>
        <w:tc>
          <w:tcPr>
            <w:tcW w:w="1500" w:type="dxa"/>
            <w:vMerge/>
            <w:tcBorders>
              <w:top w:val="single" w:sz="2" w:space="0" w:color="000000"/>
              <w:left w:val="single" w:sz="18" w:space="0" w:color="000000"/>
              <w:bottom w:val="single" w:sz="18" w:space="0" w:color="000000"/>
              <w:right w:val="single" w:sz="2" w:space="0" w:color="000000"/>
            </w:tcBorders>
            <w:shd w:val="clear" w:color="auto" w:fill="FFFFFF"/>
            <w:vAlign w:val="center"/>
          </w:tcPr>
          <w:p w14:paraId="2683A30F" w14:textId="77777777" w:rsidR="00A14061" w:rsidRPr="0059256F" w:rsidRDefault="00A14061" w:rsidP="00C04BFA">
            <w:pPr>
              <w:autoSpaceDE w:val="0"/>
              <w:autoSpaceDN w:val="0"/>
              <w:adjustRightInd w:val="0"/>
            </w:pPr>
          </w:p>
        </w:tc>
        <w:tc>
          <w:tcPr>
            <w:tcW w:w="1683" w:type="dxa"/>
            <w:tcBorders>
              <w:top w:val="single" w:sz="2" w:space="0" w:color="000000"/>
              <w:left w:val="single" w:sz="2" w:space="0" w:color="000000"/>
              <w:bottom w:val="single" w:sz="18" w:space="0" w:color="000000"/>
              <w:right w:val="single" w:sz="18" w:space="0" w:color="000000"/>
            </w:tcBorders>
            <w:shd w:val="clear" w:color="auto" w:fill="FFFFFF"/>
            <w:vAlign w:val="center"/>
          </w:tcPr>
          <w:p w14:paraId="23132CED" w14:textId="77777777" w:rsidR="00A14061" w:rsidRPr="0059256F" w:rsidRDefault="00A14061" w:rsidP="00C04BFA">
            <w:pPr>
              <w:autoSpaceDE w:val="0"/>
              <w:autoSpaceDN w:val="0"/>
              <w:adjustRightInd w:val="0"/>
              <w:spacing w:line="320" w:lineRule="atLeast"/>
              <w:ind w:left="60" w:right="60"/>
              <w:rPr>
                <w:rFonts w:ascii="Arial" w:hAnsi="Arial" w:cs="Arial"/>
                <w:color w:val="000000"/>
                <w:sz w:val="18"/>
                <w:szCs w:val="18"/>
              </w:rPr>
            </w:pPr>
            <w:r w:rsidRPr="0059256F">
              <w:rPr>
                <w:rFonts w:ascii="Arial" w:hAnsi="Arial" w:cs="Arial"/>
                <w:color w:val="000000"/>
                <w:sz w:val="18"/>
                <w:szCs w:val="18"/>
              </w:rPr>
              <w:t>Total</w:t>
            </w:r>
          </w:p>
        </w:tc>
        <w:tc>
          <w:tcPr>
            <w:tcW w:w="1469" w:type="dxa"/>
            <w:tcBorders>
              <w:top w:val="single" w:sz="2" w:space="0" w:color="000000"/>
              <w:left w:val="single" w:sz="18" w:space="0" w:color="000000"/>
              <w:bottom w:val="single" w:sz="18" w:space="0" w:color="000000"/>
              <w:right w:val="single" w:sz="2" w:space="0" w:color="000000"/>
            </w:tcBorders>
            <w:shd w:val="clear" w:color="auto" w:fill="FFFFFF"/>
            <w:vAlign w:val="center"/>
          </w:tcPr>
          <w:p w14:paraId="31AF3599"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1167.356</w:t>
            </w:r>
          </w:p>
        </w:tc>
        <w:tc>
          <w:tcPr>
            <w:tcW w:w="1009"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29A7FC96"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8</w:t>
            </w:r>
          </w:p>
        </w:tc>
        <w:tc>
          <w:tcPr>
            <w:tcW w:w="1392" w:type="dxa"/>
            <w:tcBorders>
              <w:top w:val="single" w:sz="2" w:space="0" w:color="000000"/>
              <w:left w:val="single" w:sz="2" w:space="0" w:color="000000"/>
              <w:bottom w:val="single" w:sz="18" w:space="0" w:color="000000"/>
              <w:right w:val="single" w:sz="2" w:space="0" w:color="000000"/>
            </w:tcBorders>
            <w:shd w:val="clear" w:color="auto" w:fill="FFFFFF"/>
          </w:tcPr>
          <w:p w14:paraId="2C91BD57" w14:textId="77777777" w:rsidR="00A14061" w:rsidRPr="0059256F" w:rsidRDefault="00A14061" w:rsidP="00C04BFA">
            <w:pPr>
              <w:autoSpaceDE w:val="0"/>
              <w:autoSpaceDN w:val="0"/>
              <w:adjustRightInd w:val="0"/>
            </w:pPr>
          </w:p>
        </w:tc>
        <w:tc>
          <w:tcPr>
            <w:tcW w:w="1070" w:type="dxa"/>
            <w:tcBorders>
              <w:top w:val="single" w:sz="2" w:space="0" w:color="000000"/>
              <w:left w:val="single" w:sz="2" w:space="0" w:color="000000"/>
              <w:bottom w:val="single" w:sz="18" w:space="0" w:color="000000"/>
              <w:right w:val="single" w:sz="2" w:space="0" w:color="000000"/>
            </w:tcBorders>
            <w:shd w:val="clear" w:color="auto" w:fill="FFFFFF"/>
          </w:tcPr>
          <w:p w14:paraId="6E198AF2" w14:textId="77777777" w:rsidR="00A14061" w:rsidRPr="0059256F" w:rsidRDefault="00A14061" w:rsidP="00C04BFA">
            <w:pPr>
              <w:autoSpaceDE w:val="0"/>
              <w:autoSpaceDN w:val="0"/>
              <w:adjustRightInd w:val="0"/>
            </w:pPr>
          </w:p>
        </w:tc>
        <w:tc>
          <w:tcPr>
            <w:tcW w:w="1009" w:type="dxa"/>
            <w:tcBorders>
              <w:top w:val="single" w:sz="2" w:space="0" w:color="000000"/>
              <w:left w:val="single" w:sz="2" w:space="0" w:color="000000"/>
              <w:bottom w:val="single" w:sz="18" w:space="0" w:color="000000"/>
              <w:right w:val="single" w:sz="18" w:space="0" w:color="000000"/>
            </w:tcBorders>
            <w:shd w:val="clear" w:color="auto" w:fill="FFFFFF"/>
          </w:tcPr>
          <w:p w14:paraId="64F445AC" w14:textId="77777777" w:rsidR="00A14061" w:rsidRPr="0059256F" w:rsidRDefault="00A14061" w:rsidP="00C04BFA">
            <w:pPr>
              <w:autoSpaceDE w:val="0"/>
              <w:autoSpaceDN w:val="0"/>
              <w:adjustRightInd w:val="0"/>
            </w:pPr>
          </w:p>
        </w:tc>
      </w:tr>
      <w:tr w:rsidR="00B83BA4" w:rsidRPr="0059256F" w14:paraId="171B2779" w14:textId="77777777" w:rsidTr="00B83BA4">
        <w:trPr>
          <w:cantSplit/>
        </w:trPr>
        <w:tc>
          <w:tcPr>
            <w:tcW w:w="1500" w:type="dxa"/>
            <w:vMerge w:val="restart"/>
            <w:tcBorders>
              <w:top w:val="single" w:sz="18" w:space="0" w:color="000000"/>
              <w:left w:val="single" w:sz="18" w:space="0" w:color="000000"/>
              <w:bottom w:val="single" w:sz="18" w:space="0" w:color="000000"/>
              <w:right w:val="single" w:sz="2" w:space="0" w:color="000000"/>
            </w:tcBorders>
            <w:shd w:val="clear" w:color="auto" w:fill="FFFFFF"/>
            <w:vAlign w:val="center"/>
          </w:tcPr>
          <w:p w14:paraId="4A65C5C5" w14:textId="77777777" w:rsidR="00A14061" w:rsidRPr="0059256F" w:rsidRDefault="00A14061" w:rsidP="00C04BFA">
            <w:pPr>
              <w:autoSpaceDE w:val="0"/>
              <w:autoSpaceDN w:val="0"/>
              <w:adjustRightInd w:val="0"/>
              <w:spacing w:line="320" w:lineRule="atLeast"/>
              <w:ind w:left="60" w:right="60"/>
              <w:rPr>
                <w:rFonts w:ascii="Arial" w:hAnsi="Arial" w:cs="Arial"/>
                <w:i/>
                <w:color w:val="000000"/>
                <w:sz w:val="18"/>
                <w:szCs w:val="18"/>
              </w:rPr>
            </w:pPr>
            <w:r w:rsidRPr="0059256F">
              <w:rPr>
                <w:rFonts w:ascii="Arial" w:hAnsi="Arial" w:cs="Arial"/>
                <w:i/>
                <w:color w:val="000000"/>
                <w:sz w:val="18"/>
                <w:szCs w:val="18"/>
              </w:rPr>
              <w:t>S. epidermidis</w:t>
            </w:r>
          </w:p>
        </w:tc>
        <w:tc>
          <w:tcPr>
            <w:tcW w:w="1683" w:type="dxa"/>
            <w:tcBorders>
              <w:top w:val="single" w:sz="18" w:space="0" w:color="000000"/>
              <w:left w:val="single" w:sz="2" w:space="0" w:color="000000"/>
              <w:bottom w:val="single" w:sz="2" w:space="0" w:color="000000"/>
              <w:right w:val="single" w:sz="18" w:space="0" w:color="000000"/>
            </w:tcBorders>
            <w:shd w:val="clear" w:color="auto" w:fill="FFFFFF"/>
            <w:vAlign w:val="center"/>
          </w:tcPr>
          <w:p w14:paraId="3D610264" w14:textId="77777777" w:rsidR="00A14061" w:rsidRPr="0059256F" w:rsidRDefault="00A14061" w:rsidP="00C04BFA">
            <w:pPr>
              <w:autoSpaceDE w:val="0"/>
              <w:autoSpaceDN w:val="0"/>
              <w:adjustRightInd w:val="0"/>
              <w:spacing w:line="320" w:lineRule="atLeast"/>
              <w:ind w:left="60" w:right="60"/>
              <w:rPr>
                <w:rFonts w:ascii="Arial" w:hAnsi="Arial" w:cs="Arial"/>
                <w:color w:val="000000"/>
                <w:sz w:val="18"/>
                <w:szCs w:val="18"/>
              </w:rPr>
            </w:pPr>
            <w:r w:rsidRPr="0059256F">
              <w:rPr>
                <w:rFonts w:ascii="Arial" w:hAnsi="Arial" w:cs="Arial"/>
                <w:color w:val="000000"/>
                <w:sz w:val="18"/>
                <w:szCs w:val="18"/>
              </w:rPr>
              <w:t>Between Groups</w:t>
            </w:r>
          </w:p>
        </w:tc>
        <w:tc>
          <w:tcPr>
            <w:tcW w:w="1469" w:type="dxa"/>
            <w:tcBorders>
              <w:top w:val="single" w:sz="18" w:space="0" w:color="000000"/>
              <w:left w:val="single" w:sz="18" w:space="0" w:color="000000"/>
              <w:bottom w:val="single" w:sz="2" w:space="0" w:color="000000"/>
              <w:right w:val="single" w:sz="2" w:space="0" w:color="000000"/>
            </w:tcBorders>
            <w:shd w:val="clear" w:color="auto" w:fill="FFFFFF"/>
            <w:vAlign w:val="center"/>
          </w:tcPr>
          <w:p w14:paraId="4DA5786A"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1214.780</w:t>
            </w:r>
          </w:p>
        </w:tc>
        <w:tc>
          <w:tcPr>
            <w:tcW w:w="1009"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60095C4A"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2</w:t>
            </w:r>
          </w:p>
        </w:tc>
        <w:tc>
          <w:tcPr>
            <w:tcW w:w="1392"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62265E4B"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607.390</w:t>
            </w:r>
          </w:p>
        </w:tc>
        <w:tc>
          <w:tcPr>
            <w:tcW w:w="1070"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74FC5429"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2496.123</w:t>
            </w:r>
          </w:p>
        </w:tc>
        <w:tc>
          <w:tcPr>
            <w:tcW w:w="1009" w:type="dxa"/>
            <w:tcBorders>
              <w:top w:val="single" w:sz="18" w:space="0" w:color="000000"/>
              <w:left w:val="single" w:sz="2" w:space="0" w:color="000000"/>
              <w:bottom w:val="single" w:sz="2" w:space="0" w:color="000000"/>
              <w:right w:val="single" w:sz="18" w:space="0" w:color="000000"/>
            </w:tcBorders>
            <w:shd w:val="clear" w:color="auto" w:fill="FFFFFF"/>
            <w:vAlign w:val="center"/>
          </w:tcPr>
          <w:p w14:paraId="0F359ED6"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.000</w:t>
            </w:r>
          </w:p>
        </w:tc>
      </w:tr>
      <w:tr w:rsidR="00A14061" w:rsidRPr="0059256F" w14:paraId="6EEB50C0" w14:textId="77777777" w:rsidTr="00B83BA4">
        <w:trPr>
          <w:cantSplit/>
        </w:trPr>
        <w:tc>
          <w:tcPr>
            <w:tcW w:w="1500" w:type="dxa"/>
            <w:vMerge/>
            <w:tcBorders>
              <w:top w:val="single" w:sz="2" w:space="0" w:color="000000"/>
              <w:left w:val="single" w:sz="18" w:space="0" w:color="000000"/>
              <w:bottom w:val="single" w:sz="18" w:space="0" w:color="000000"/>
              <w:right w:val="single" w:sz="2" w:space="0" w:color="000000"/>
            </w:tcBorders>
            <w:shd w:val="clear" w:color="auto" w:fill="FFFFFF"/>
            <w:vAlign w:val="center"/>
          </w:tcPr>
          <w:p w14:paraId="07C61B7C" w14:textId="77777777" w:rsidR="00A14061" w:rsidRPr="0059256F" w:rsidRDefault="00A14061" w:rsidP="00C04BFA">
            <w:pPr>
              <w:autoSpaceDE w:val="0"/>
              <w:autoSpaceDN w:val="0"/>
              <w:adjustRightInd w:val="0"/>
              <w:rPr>
                <w:rFonts w:ascii="Arial" w:hAnsi="Arial" w:cs="Arial"/>
                <w:color w:val="000000"/>
                <w:sz w:val="18"/>
                <w:szCs w:val="18"/>
              </w:rPr>
            </w:pPr>
          </w:p>
        </w:tc>
        <w:tc>
          <w:tcPr>
            <w:tcW w:w="1683" w:type="dxa"/>
            <w:tcBorders>
              <w:top w:val="single" w:sz="2" w:space="0" w:color="000000"/>
              <w:left w:val="single" w:sz="2" w:space="0" w:color="000000"/>
              <w:bottom w:val="single" w:sz="2" w:space="0" w:color="000000"/>
              <w:right w:val="single" w:sz="18" w:space="0" w:color="000000"/>
            </w:tcBorders>
            <w:shd w:val="clear" w:color="auto" w:fill="FFFFFF"/>
            <w:vAlign w:val="center"/>
          </w:tcPr>
          <w:p w14:paraId="5619254F" w14:textId="77777777" w:rsidR="00A14061" w:rsidRPr="0059256F" w:rsidRDefault="00A14061" w:rsidP="00C04BFA">
            <w:pPr>
              <w:autoSpaceDE w:val="0"/>
              <w:autoSpaceDN w:val="0"/>
              <w:adjustRightInd w:val="0"/>
              <w:spacing w:line="320" w:lineRule="atLeast"/>
              <w:ind w:left="60" w:right="60"/>
              <w:rPr>
                <w:rFonts w:ascii="Arial" w:hAnsi="Arial" w:cs="Arial"/>
                <w:color w:val="000000"/>
                <w:sz w:val="18"/>
                <w:szCs w:val="18"/>
              </w:rPr>
            </w:pPr>
            <w:r w:rsidRPr="0059256F">
              <w:rPr>
                <w:rFonts w:ascii="Arial" w:hAnsi="Arial" w:cs="Arial"/>
                <w:color w:val="000000"/>
                <w:sz w:val="18"/>
                <w:szCs w:val="18"/>
              </w:rPr>
              <w:t>Within Groups</w:t>
            </w:r>
          </w:p>
        </w:tc>
        <w:tc>
          <w:tcPr>
            <w:tcW w:w="1469" w:type="dxa"/>
            <w:tcBorders>
              <w:top w:val="single" w:sz="2" w:space="0" w:color="000000"/>
              <w:left w:val="single" w:sz="18" w:space="0" w:color="000000"/>
              <w:bottom w:val="single" w:sz="2" w:space="0" w:color="000000"/>
              <w:right w:val="single" w:sz="2" w:space="0" w:color="000000"/>
            </w:tcBorders>
            <w:shd w:val="clear" w:color="auto" w:fill="FFFFFF"/>
            <w:vAlign w:val="center"/>
          </w:tcPr>
          <w:p w14:paraId="1DB9298F"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1.460</w:t>
            </w:r>
          </w:p>
        </w:tc>
        <w:tc>
          <w:tcPr>
            <w:tcW w:w="1009"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637C0EF7"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6</w:t>
            </w:r>
          </w:p>
        </w:tc>
        <w:tc>
          <w:tcPr>
            <w:tcW w:w="1392"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29570687"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.243</w:t>
            </w:r>
          </w:p>
        </w:tc>
        <w:tc>
          <w:tcPr>
            <w:tcW w:w="1070" w:type="dxa"/>
            <w:tcBorders>
              <w:top w:val="single" w:sz="2" w:space="0" w:color="000000"/>
              <w:left w:val="single" w:sz="2" w:space="0" w:color="000000"/>
              <w:bottom w:val="single" w:sz="2" w:space="0" w:color="000000"/>
              <w:right w:val="single" w:sz="2" w:space="0" w:color="000000"/>
            </w:tcBorders>
            <w:shd w:val="clear" w:color="auto" w:fill="FFFFFF"/>
          </w:tcPr>
          <w:p w14:paraId="0AA238FF" w14:textId="77777777" w:rsidR="00A14061" w:rsidRPr="0059256F" w:rsidRDefault="00A14061" w:rsidP="00C04BFA">
            <w:pPr>
              <w:autoSpaceDE w:val="0"/>
              <w:autoSpaceDN w:val="0"/>
              <w:adjustRightInd w:val="0"/>
            </w:pPr>
          </w:p>
        </w:tc>
        <w:tc>
          <w:tcPr>
            <w:tcW w:w="1009" w:type="dxa"/>
            <w:tcBorders>
              <w:top w:val="single" w:sz="2" w:space="0" w:color="000000"/>
              <w:left w:val="single" w:sz="2" w:space="0" w:color="000000"/>
              <w:bottom w:val="single" w:sz="2" w:space="0" w:color="000000"/>
              <w:right w:val="single" w:sz="18" w:space="0" w:color="000000"/>
            </w:tcBorders>
            <w:shd w:val="clear" w:color="auto" w:fill="FFFFFF"/>
          </w:tcPr>
          <w:p w14:paraId="0C713AD9" w14:textId="77777777" w:rsidR="00A14061" w:rsidRPr="0059256F" w:rsidRDefault="00A14061" w:rsidP="00C04BFA">
            <w:pPr>
              <w:autoSpaceDE w:val="0"/>
              <w:autoSpaceDN w:val="0"/>
              <w:adjustRightInd w:val="0"/>
            </w:pPr>
          </w:p>
        </w:tc>
      </w:tr>
      <w:tr w:rsidR="00B83BA4" w:rsidRPr="0059256F" w14:paraId="4C635AB9" w14:textId="77777777" w:rsidTr="00B83BA4">
        <w:trPr>
          <w:cantSplit/>
        </w:trPr>
        <w:tc>
          <w:tcPr>
            <w:tcW w:w="1500" w:type="dxa"/>
            <w:vMerge/>
            <w:tcBorders>
              <w:top w:val="single" w:sz="2" w:space="0" w:color="000000"/>
              <w:left w:val="single" w:sz="18" w:space="0" w:color="000000"/>
              <w:bottom w:val="single" w:sz="18" w:space="0" w:color="000000"/>
              <w:right w:val="single" w:sz="2" w:space="0" w:color="000000"/>
            </w:tcBorders>
            <w:shd w:val="clear" w:color="auto" w:fill="FFFFFF"/>
            <w:vAlign w:val="center"/>
          </w:tcPr>
          <w:p w14:paraId="5485BF40" w14:textId="77777777" w:rsidR="00A14061" w:rsidRPr="0059256F" w:rsidRDefault="00A14061" w:rsidP="00C04BFA">
            <w:pPr>
              <w:autoSpaceDE w:val="0"/>
              <w:autoSpaceDN w:val="0"/>
              <w:adjustRightInd w:val="0"/>
            </w:pPr>
          </w:p>
        </w:tc>
        <w:tc>
          <w:tcPr>
            <w:tcW w:w="1683" w:type="dxa"/>
            <w:tcBorders>
              <w:top w:val="single" w:sz="2" w:space="0" w:color="000000"/>
              <w:left w:val="single" w:sz="2" w:space="0" w:color="000000"/>
              <w:bottom w:val="single" w:sz="18" w:space="0" w:color="000000"/>
              <w:right w:val="single" w:sz="18" w:space="0" w:color="000000"/>
            </w:tcBorders>
            <w:shd w:val="clear" w:color="auto" w:fill="FFFFFF"/>
            <w:vAlign w:val="center"/>
          </w:tcPr>
          <w:p w14:paraId="2A06CA80" w14:textId="77777777" w:rsidR="00A14061" w:rsidRPr="0059256F" w:rsidRDefault="00A14061" w:rsidP="00C04BFA">
            <w:pPr>
              <w:autoSpaceDE w:val="0"/>
              <w:autoSpaceDN w:val="0"/>
              <w:adjustRightInd w:val="0"/>
              <w:spacing w:line="320" w:lineRule="atLeast"/>
              <w:ind w:left="60" w:right="60"/>
              <w:rPr>
                <w:rFonts w:ascii="Arial" w:hAnsi="Arial" w:cs="Arial"/>
                <w:color w:val="000000"/>
                <w:sz w:val="18"/>
                <w:szCs w:val="18"/>
              </w:rPr>
            </w:pPr>
            <w:r w:rsidRPr="0059256F">
              <w:rPr>
                <w:rFonts w:ascii="Arial" w:hAnsi="Arial" w:cs="Arial"/>
                <w:color w:val="000000"/>
                <w:sz w:val="18"/>
                <w:szCs w:val="18"/>
              </w:rPr>
              <w:t>Total</w:t>
            </w:r>
          </w:p>
        </w:tc>
        <w:tc>
          <w:tcPr>
            <w:tcW w:w="1469" w:type="dxa"/>
            <w:tcBorders>
              <w:top w:val="single" w:sz="2" w:space="0" w:color="000000"/>
              <w:left w:val="single" w:sz="18" w:space="0" w:color="000000"/>
              <w:bottom w:val="single" w:sz="18" w:space="0" w:color="000000"/>
              <w:right w:val="single" w:sz="2" w:space="0" w:color="000000"/>
            </w:tcBorders>
            <w:shd w:val="clear" w:color="auto" w:fill="FFFFFF"/>
            <w:vAlign w:val="center"/>
          </w:tcPr>
          <w:p w14:paraId="61935894"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1216.240</w:t>
            </w:r>
          </w:p>
        </w:tc>
        <w:tc>
          <w:tcPr>
            <w:tcW w:w="1009"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6CBA1BED" w14:textId="77777777" w:rsidR="00A14061" w:rsidRPr="0059256F" w:rsidRDefault="00A14061" w:rsidP="00C04BFA">
            <w:pPr>
              <w:autoSpaceDE w:val="0"/>
              <w:autoSpaceDN w:val="0"/>
              <w:adjustRightInd w:val="0"/>
              <w:spacing w:line="320" w:lineRule="atLeast"/>
              <w:ind w:left="60" w:right="60"/>
              <w:jc w:val="right"/>
              <w:rPr>
                <w:rFonts w:ascii="Arial" w:hAnsi="Arial" w:cs="Arial"/>
                <w:color w:val="000000"/>
                <w:sz w:val="18"/>
                <w:szCs w:val="18"/>
              </w:rPr>
            </w:pPr>
            <w:r w:rsidRPr="0059256F">
              <w:rPr>
                <w:rFonts w:ascii="Arial" w:hAnsi="Arial" w:cs="Arial"/>
                <w:color w:val="000000"/>
                <w:sz w:val="18"/>
                <w:szCs w:val="18"/>
              </w:rPr>
              <w:t>8</w:t>
            </w:r>
          </w:p>
        </w:tc>
        <w:tc>
          <w:tcPr>
            <w:tcW w:w="1392" w:type="dxa"/>
            <w:tcBorders>
              <w:top w:val="single" w:sz="2" w:space="0" w:color="000000"/>
              <w:left w:val="single" w:sz="2" w:space="0" w:color="000000"/>
              <w:bottom w:val="single" w:sz="18" w:space="0" w:color="000000"/>
              <w:right w:val="single" w:sz="2" w:space="0" w:color="000000"/>
            </w:tcBorders>
            <w:shd w:val="clear" w:color="auto" w:fill="FFFFFF"/>
          </w:tcPr>
          <w:p w14:paraId="3ACE3E19" w14:textId="77777777" w:rsidR="00A14061" w:rsidRPr="0059256F" w:rsidRDefault="00A14061" w:rsidP="00C04BFA">
            <w:pPr>
              <w:autoSpaceDE w:val="0"/>
              <w:autoSpaceDN w:val="0"/>
              <w:adjustRightInd w:val="0"/>
            </w:pPr>
          </w:p>
        </w:tc>
        <w:tc>
          <w:tcPr>
            <w:tcW w:w="1070" w:type="dxa"/>
            <w:tcBorders>
              <w:top w:val="single" w:sz="2" w:space="0" w:color="000000"/>
              <w:left w:val="single" w:sz="2" w:space="0" w:color="000000"/>
              <w:bottom w:val="single" w:sz="18" w:space="0" w:color="000000"/>
              <w:right w:val="single" w:sz="2" w:space="0" w:color="000000"/>
            </w:tcBorders>
            <w:shd w:val="clear" w:color="auto" w:fill="FFFFFF"/>
          </w:tcPr>
          <w:p w14:paraId="1531073F" w14:textId="77777777" w:rsidR="00A14061" w:rsidRPr="0059256F" w:rsidRDefault="00A14061" w:rsidP="00C04BFA">
            <w:pPr>
              <w:autoSpaceDE w:val="0"/>
              <w:autoSpaceDN w:val="0"/>
              <w:adjustRightInd w:val="0"/>
            </w:pPr>
          </w:p>
        </w:tc>
        <w:tc>
          <w:tcPr>
            <w:tcW w:w="1009" w:type="dxa"/>
            <w:tcBorders>
              <w:top w:val="single" w:sz="2" w:space="0" w:color="000000"/>
              <w:left w:val="single" w:sz="2" w:space="0" w:color="000000"/>
              <w:bottom w:val="single" w:sz="18" w:space="0" w:color="000000"/>
              <w:right w:val="single" w:sz="18" w:space="0" w:color="000000"/>
            </w:tcBorders>
            <w:shd w:val="clear" w:color="auto" w:fill="FFFFFF"/>
          </w:tcPr>
          <w:p w14:paraId="14EFBE47" w14:textId="77777777" w:rsidR="00A14061" w:rsidRPr="0059256F" w:rsidRDefault="00A14061" w:rsidP="00C04BFA">
            <w:pPr>
              <w:autoSpaceDE w:val="0"/>
              <w:autoSpaceDN w:val="0"/>
              <w:adjustRightInd w:val="0"/>
            </w:pPr>
          </w:p>
        </w:tc>
      </w:tr>
    </w:tbl>
    <w:p w14:paraId="229026AF" w14:textId="77777777" w:rsidR="00A14061" w:rsidRDefault="00A14061" w:rsidP="00477F29"/>
    <w:p w14:paraId="6DEB0513" w14:textId="77777777" w:rsidR="00A14061" w:rsidRDefault="00A14061" w:rsidP="00477F29"/>
    <w:p w14:paraId="7E936245" w14:textId="77777777" w:rsidR="00A14061" w:rsidRDefault="00A14061" w:rsidP="00477F29"/>
    <w:p w14:paraId="1822860A" w14:textId="77777777" w:rsidR="00A14061" w:rsidRPr="00A14061" w:rsidRDefault="00A14061" w:rsidP="00477F29"/>
    <w:p w14:paraId="1D22DF6B" w14:textId="77777777" w:rsidR="00477F29" w:rsidRDefault="00477F29" w:rsidP="00477F29"/>
    <w:p w14:paraId="5DE1D347" w14:textId="77777777" w:rsidR="00477F29" w:rsidRDefault="00477F29" w:rsidP="00477F29"/>
    <w:p w14:paraId="3B73289B" w14:textId="77777777" w:rsidR="00477F29" w:rsidRDefault="00477F29" w:rsidP="00477F29"/>
    <w:p w14:paraId="4BE985AB" w14:textId="77777777" w:rsidR="00477F29" w:rsidRDefault="00477F29" w:rsidP="00477F29"/>
    <w:p w14:paraId="58B9D646" w14:textId="77777777" w:rsidR="00477F29" w:rsidRDefault="00477F29" w:rsidP="00477F29"/>
    <w:p w14:paraId="6C5E1D82" w14:textId="77777777" w:rsidR="00477F29" w:rsidRDefault="00477F29" w:rsidP="00477F29"/>
    <w:p w14:paraId="719EFB82" w14:textId="77777777" w:rsidR="00477F29" w:rsidRDefault="00477F29" w:rsidP="00477F29"/>
    <w:p w14:paraId="234B0454" w14:textId="77777777" w:rsidR="00477F29" w:rsidRDefault="00477F29" w:rsidP="00477F29"/>
    <w:p w14:paraId="0FF1D991" w14:textId="77777777" w:rsidR="00477F29" w:rsidRDefault="00477F29" w:rsidP="00477F29"/>
    <w:p w14:paraId="689F23AF" w14:textId="77777777" w:rsidR="00A14061" w:rsidRDefault="00A14061" w:rsidP="00A14061"/>
    <w:p w14:paraId="3C28DA99" w14:textId="77777777" w:rsidR="00A14061" w:rsidRDefault="00A14061" w:rsidP="00A14061"/>
    <w:p w14:paraId="0656FA40" w14:textId="77777777" w:rsidR="00A14061" w:rsidRDefault="00A14061" w:rsidP="00A14061"/>
    <w:p w14:paraId="4565FA32" w14:textId="77777777" w:rsidR="006A73CF" w:rsidRDefault="006A73CF" w:rsidP="00BE2B8D">
      <w:pPr>
        <w:pStyle w:val="Caption"/>
        <w:rPr>
          <w:rFonts w:ascii="Times New Roman" w:hAnsi="Times New Roman"/>
          <w:b/>
          <w:i w:val="0"/>
          <w:color w:val="000000"/>
          <w:sz w:val="24"/>
        </w:rPr>
      </w:pPr>
      <w:bookmarkStart w:id="1085" w:name="_Toc185016932"/>
    </w:p>
    <w:p w14:paraId="743C2D72" w14:textId="77777777" w:rsidR="006A73CF" w:rsidRDefault="006A73CF" w:rsidP="00BE2B8D">
      <w:pPr>
        <w:pStyle w:val="Caption"/>
        <w:rPr>
          <w:rFonts w:ascii="Times New Roman" w:hAnsi="Times New Roman"/>
          <w:b/>
          <w:i w:val="0"/>
          <w:color w:val="000000"/>
          <w:sz w:val="24"/>
        </w:rPr>
      </w:pPr>
    </w:p>
    <w:p w14:paraId="43A87416" w14:textId="77777777" w:rsidR="006A73CF" w:rsidRDefault="006A73CF" w:rsidP="00BE2B8D">
      <w:pPr>
        <w:pStyle w:val="Caption"/>
        <w:rPr>
          <w:rFonts w:ascii="Times New Roman" w:hAnsi="Times New Roman"/>
          <w:b/>
          <w:i w:val="0"/>
          <w:color w:val="000000"/>
          <w:sz w:val="24"/>
        </w:rPr>
      </w:pPr>
    </w:p>
    <w:p w14:paraId="307A4BA1" w14:textId="77777777" w:rsidR="006A73CF" w:rsidRDefault="006A73CF" w:rsidP="00BE2B8D">
      <w:pPr>
        <w:pStyle w:val="Caption"/>
        <w:rPr>
          <w:rFonts w:ascii="Times New Roman" w:hAnsi="Times New Roman"/>
          <w:b/>
          <w:i w:val="0"/>
          <w:color w:val="000000"/>
          <w:sz w:val="24"/>
        </w:rPr>
      </w:pPr>
    </w:p>
    <w:p w14:paraId="5EB43EF2" w14:textId="77777777" w:rsidR="006A73CF" w:rsidRDefault="006A73CF" w:rsidP="00BE2B8D">
      <w:pPr>
        <w:pStyle w:val="Caption"/>
        <w:rPr>
          <w:rFonts w:ascii="Times New Roman" w:hAnsi="Times New Roman"/>
          <w:b/>
          <w:i w:val="0"/>
          <w:color w:val="000000"/>
          <w:sz w:val="24"/>
        </w:rPr>
      </w:pPr>
    </w:p>
    <w:p w14:paraId="43DFB37D" w14:textId="77777777" w:rsidR="006A73CF" w:rsidRDefault="006A73CF" w:rsidP="00BE2B8D">
      <w:pPr>
        <w:pStyle w:val="Caption"/>
        <w:rPr>
          <w:rFonts w:ascii="Times New Roman" w:hAnsi="Times New Roman"/>
          <w:b/>
          <w:i w:val="0"/>
          <w:color w:val="000000"/>
          <w:sz w:val="24"/>
        </w:rPr>
      </w:pPr>
    </w:p>
    <w:p w14:paraId="77F599A0" w14:textId="77777777" w:rsidR="006A73CF" w:rsidRDefault="006A73CF" w:rsidP="00BE2B8D">
      <w:pPr>
        <w:pStyle w:val="Caption"/>
        <w:rPr>
          <w:rFonts w:ascii="Times New Roman" w:hAnsi="Times New Roman"/>
          <w:b/>
          <w:i w:val="0"/>
          <w:color w:val="000000"/>
          <w:sz w:val="24"/>
        </w:rPr>
      </w:pPr>
    </w:p>
    <w:p w14:paraId="24137973" w14:textId="77777777" w:rsidR="006A73CF" w:rsidRDefault="006A73CF" w:rsidP="00BE2B8D">
      <w:pPr>
        <w:pStyle w:val="Caption"/>
        <w:rPr>
          <w:rFonts w:ascii="Times New Roman" w:hAnsi="Times New Roman"/>
          <w:b/>
          <w:i w:val="0"/>
          <w:color w:val="000000"/>
          <w:sz w:val="24"/>
        </w:rPr>
      </w:pPr>
    </w:p>
    <w:p w14:paraId="1A270107" w14:textId="77777777" w:rsidR="006A73CF" w:rsidRDefault="006A73CF" w:rsidP="00BE2B8D">
      <w:pPr>
        <w:pStyle w:val="Caption"/>
        <w:rPr>
          <w:rFonts w:ascii="Times New Roman" w:hAnsi="Times New Roman"/>
          <w:b/>
          <w:i w:val="0"/>
          <w:color w:val="000000"/>
          <w:sz w:val="24"/>
        </w:rPr>
      </w:pPr>
    </w:p>
    <w:p w14:paraId="655F319F" w14:textId="77777777" w:rsidR="006A73CF" w:rsidRDefault="006A73CF" w:rsidP="00BE2B8D">
      <w:pPr>
        <w:pStyle w:val="Caption"/>
        <w:rPr>
          <w:rFonts w:ascii="Times New Roman" w:hAnsi="Times New Roman"/>
          <w:b/>
          <w:i w:val="0"/>
          <w:color w:val="000000"/>
          <w:sz w:val="24"/>
        </w:rPr>
      </w:pPr>
    </w:p>
    <w:p w14:paraId="0A3AA5E9" w14:textId="30CCFE9E" w:rsidR="00916FC9" w:rsidRPr="00534125" w:rsidRDefault="0037284D" w:rsidP="00BE2B8D">
      <w:pPr>
        <w:pStyle w:val="Caption"/>
        <w:rPr>
          <w:rFonts w:ascii="Times New Roman" w:hAnsi="Times New Roman"/>
          <w:i w:val="0"/>
          <w:color w:val="000000"/>
          <w:sz w:val="24"/>
        </w:rPr>
      </w:pPr>
      <w:bookmarkStart w:id="1086" w:name="_Toc186707817"/>
      <w:r w:rsidRPr="00534125">
        <w:rPr>
          <w:rFonts w:ascii="Times New Roman" w:hAnsi="Times New Roman"/>
          <w:b/>
          <w:i w:val="0"/>
          <w:color w:val="000000"/>
          <w:sz w:val="24"/>
        </w:rPr>
        <w:lastRenderedPageBreak/>
        <w:t xml:space="preserve">Lampiran </w:t>
      </w:r>
      <w:r w:rsidR="00400693" w:rsidRPr="00534125">
        <w:rPr>
          <w:rFonts w:ascii="Times New Roman" w:hAnsi="Times New Roman"/>
          <w:b/>
          <w:i w:val="0"/>
          <w:color w:val="000000"/>
          <w:sz w:val="24"/>
        </w:rPr>
        <w:fldChar w:fldCharType="begin"/>
      </w:r>
      <w:r w:rsidRPr="00534125">
        <w:rPr>
          <w:rFonts w:ascii="Times New Roman" w:hAnsi="Times New Roman"/>
          <w:b/>
          <w:i w:val="0"/>
          <w:color w:val="000000"/>
          <w:sz w:val="24"/>
        </w:rPr>
        <w:instrText xml:space="preserve"> SEQ Lampiran \* ARABIC </w:instrText>
      </w:r>
      <w:r w:rsidR="00400693" w:rsidRPr="00534125">
        <w:rPr>
          <w:rFonts w:ascii="Times New Roman" w:hAnsi="Times New Roman"/>
          <w:b/>
          <w:i w:val="0"/>
          <w:color w:val="000000"/>
          <w:sz w:val="24"/>
        </w:rPr>
        <w:fldChar w:fldCharType="separate"/>
      </w:r>
      <w:r w:rsidR="00733244">
        <w:rPr>
          <w:rFonts w:ascii="Times New Roman" w:hAnsi="Times New Roman"/>
          <w:b/>
          <w:i w:val="0"/>
          <w:noProof/>
          <w:color w:val="000000"/>
          <w:sz w:val="24"/>
        </w:rPr>
        <w:t>36</w:t>
      </w:r>
      <w:r w:rsidR="00400693" w:rsidRPr="00534125">
        <w:rPr>
          <w:rFonts w:ascii="Times New Roman" w:hAnsi="Times New Roman"/>
          <w:b/>
          <w:i w:val="0"/>
          <w:color w:val="000000"/>
          <w:sz w:val="24"/>
        </w:rPr>
        <w:fldChar w:fldCharType="end"/>
      </w:r>
      <w:r w:rsidRPr="00534125">
        <w:rPr>
          <w:rFonts w:ascii="Times New Roman" w:hAnsi="Times New Roman"/>
          <w:b/>
          <w:i w:val="0"/>
          <w:color w:val="000000"/>
          <w:sz w:val="24"/>
        </w:rPr>
        <w:t>.</w:t>
      </w:r>
      <w:r w:rsidR="00A430AF">
        <w:rPr>
          <w:rFonts w:ascii="Times New Roman" w:hAnsi="Times New Roman"/>
          <w:b/>
          <w:i w:val="0"/>
          <w:color w:val="000000"/>
          <w:sz w:val="24"/>
        </w:rPr>
        <w:t xml:space="preserve"> </w:t>
      </w:r>
      <w:r w:rsidRPr="00534125">
        <w:rPr>
          <w:rFonts w:ascii="Times New Roman" w:hAnsi="Times New Roman"/>
          <w:i w:val="0"/>
          <w:color w:val="000000"/>
          <w:sz w:val="24"/>
        </w:rPr>
        <w:t xml:space="preserve">Hasil </w:t>
      </w:r>
      <w:r w:rsidR="00916FC9" w:rsidRPr="00534125">
        <w:rPr>
          <w:rFonts w:ascii="Times New Roman" w:hAnsi="Times New Roman"/>
          <w:i w:val="0"/>
          <w:color w:val="000000"/>
          <w:sz w:val="24"/>
        </w:rPr>
        <w:t xml:space="preserve">Analisa </w:t>
      </w:r>
      <w:r w:rsidRPr="00534125">
        <w:rPr>
          <w:rFonts w:ascii="Times New Roman" w:hAnsi="Times New Roman"/>
          <w:i w:val="0"/>
          <w:color w:val="000000"/>
          <w:sz w:val="24"/>
        </w:rPr>
        <w:t xml:space="preserve">SPSS </w:t>
      </w:r>
      <w:r w:rsidR="00916FC9" w:rsidRPr="00534125">
        <w:rPr>
          <w:rFonts w:ascii="Times New Roman" w:hAnsi="Times New Roman"/>
          <w:i w:val="0"/>
          <w:color w:val="000000"/>
          <w:sz w:val="24"/>
        </w:rPr>
        <w:t>Evaluasi Sediaan</w:t>
      </w:r>
      <w:r w:rsidR="00477F29">
        <w:rPr>
          <w:rFonts w:ascii="Times New Roman" w:hAnsi="Times New Roman"/>
          <w:i w:val="0"/>
          <w:color w:val="000000"/>
          <w:sz w:val="24"/>
        </w:rPr>
        <w:t xml:space="preserve"> Serum</w:t>
      </w:r>
      <w:bookmarkEnd w:id="1085"/>
      <w:bookmarkEnd w:id="1086"/>
      <w:r w:rsidR="00477F29">
        <w:rPr>
          <w:rFonts w:ascii="Times New Roman" w:hAnsi="Times New Roman"/>
          <w:i w:val="0"/>
          <w:color w:val="000000"/>
          <w:sz w:val="24"/>
        </w:rPr>
        <w:t xml:space="preserve"> </w:t>
      </w:r>
      <w:r w:rsidR="00BE2B8D" w:rsidRPr="00534125">
        <w:rPr>
          <w:rFonts w:ascii="Times New Roman" w:hAnsi="Times New Roman"/>
          <w:i w:val="0"/>
          <w:color w:val="000000"/>
          <w:sz w:val="24"/>
        </w:rPr>
        <w:br/>
      </w:r>
    </w:p>
    <w:p w14:paraId="06FB9199" w14:textId="77777777" w:rsidR="0037284D" w:rsidRPr="0037284D" w:rsidRDefault="0037284D" w:rsidP="00C068EA">
      <w:pPr>
        <w:pStyle w:val="ListParagraph"/>
        <w:numPr>
          <w:ilvl w:val="0"/>
          <w:numId w:val="67"/>
        </w:numPr>
        <w:ind w:left="426"/>
        <w:rPr>
          <w:rFonts w:ascii="Times New Roman" w:hAnsi="Times New Roman"/>
          <w:sz w:val="24"/>
          <w:szCs w:val="24"/>
        </w:rPr>
      </w:pPr>
      <w:r w:rsidRPr="0037284D">
        <w:rPr>
          <w:rFonts w:ascii="Times New Roman" w:hAnsi="Times New Roman"/>
          <w:sz w:val="24"/>
          <w:szCs w:val="24"/>
        </w:rPr>
        <w:t>Uji pH</w:t>
      </w:r>
    </w:p>
    <w:p w14:paraId="7C0D45AA" w14:textId="77777777" w:rsidR="0037284D" w:rsidRPr="000E5CCD" w:rsidRDefault="0037284D" w:rsidP="00BE2B8D">
      <w:pPr>
        <w:jc w:val="center"/>
        <w:rPr>
          <w:rFonts w:ascii="Arial" w:hAnsi="Arial" w:cs="Arial"/>
          <w:b/>
          <w:sz w:val="18"/>
          <w:szCs w:val="18"/>
        </w:rPr>
      </w:pPr>
      <w:r w:rsidRPr="000E5CCD">
        <w:rPr>
          <w:rFonts w:ascii="Arial" w:hAnsi="Arial" w:cs="Arial"/>
          <w:b/>
          <w:sz w:val="18"/>
          <w:szCs w:val="18"/>
        </w:rPr>
        <w:t>Descriptives</w:t>
      </w:r>
    </w:p>
    <w:tbl>
      <w:tblPr>
        <w:tblpPr w:leftFromText="180" w:rightFromText="180" w:vertAnchor="text" w:horzAnchor="margin" w:tblpY="247"/>
        <w:tblW w:w="75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53"/>
        <w:gridCol w:w="1037"/>
        <w:gridCol w:w="1038"/>
        <w:gridCol w:w="1463"/>
        <w:gridCol w:w="1086"/>
        <w:gridCol w:w="1086"/>
        <w:gridCol w:w="1117"/>
      </w:tblGrid>
      <w:tr w:rsidR="00916FC9" w:rsidRPr="00534125" w14:paraId="6E017ACF" w14:textId="77777777" w:rsidTr="00916FC9">
        <w:trPr>
          <w:cantSplit/>
          <w:trHeight w:val="320"/>
        </w:trPr>
        <w:tc>
          <w:tcPr>
            <w:tcW w:w="753" w:type="dxa"/>
            <w:vMerge w:val="restart"/>
            <w:tcBorders>
              <w:top w:val="single" w:sz="16" w:space="0" w:color="000000"/>
              <w:left w:val="single" w:sz="16" w:space="0" w:color="000000"/>
              <w:bottom w:val="nil"/>
              <w:right w:val="single" w:sz="16" w:space="0" w:color="000000"/>
            </w:tcBorders>
            <w:shd w:val="clear" w:color="auto" w:fill="FFFFFF"/>
          </w:tcPr>
          <w:p w14:paraId="2436759C" w14:textId="77777777" w:rsidR="00916FC9" w:rsidRPr="00534125" w:rsidRDefault="00916FC9" w:rsidP="00916FC9">
            <w:pPr>
              <w:autoSpaceDE w:val="0"/>
              <w:autoSpaceDN w:val="0"/>
              <w:adjustRightInd w:val="0"/>
              <w:spacing w:line="320" w:lineRule="atLeast"/>
              <w:ind w:left="60" w:right="60"/>
              <w:rPr>
                <w:rFonts w:ascii="Arial" w:hAnsi="Arial" w:cs="Arial"/>
                <w:color w:val="000000"/>
                <w:sz w:val="18"/>
                <w:szCs w:val="18"/>
              </w:rPr>
            </w:pPr>
          </w:p>
        </w:tc>
        <w:tc>
          <w:tcPr>
            <w:tcW w:w="1037" w:type="dxa"/>
            <w:vMerge w:val="restart"/>
            <w:tcBorders>
              <w:top w:val="single" w:sz="16" w:space="0" w:color="000000"/>
              <w:left w:val="single" w:sz="16" w:space="0" w:color="000000"/>
            </w:tcBorders>
            <w:shd w:val="clear" w:color="auto" w:fill="FFFFFF"/>
          </w:tcPr>
          <w:p w14:paraId="584A960C" w14:textId="77777777" w:rsidR="00916FC9" w:rsidRPr="00534125" w:rsidRDefault="00916FC9"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N</w:t>
            </w:r>
          </w:p>
        </w:tc>
        <w:tc>
          <w:tcPr>
            <w:tcW w:w="1038" w:type="dxa"/>
            <w:vMerge w:val="restart"/>
            <w:tcBorders>
              <w:top w:val="single" w:sz="16" w:space="0" w:color="000000"/>
            </w:tcBorders>
            <w:shd w:val="clear" w:color="auto" w:fill="FFFFFF"/>
          </w:tcPr>
          <w:p w14:paraId="406B22ED" w14:textId="77777777" w:rsidR="00916FC9" w:rsidRPr="00534125" w:rsidRDefault="00916FC9"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Mean</w:t>
            </w:r>
          </w:p>
        </w:tc>
        <w:tc>
          <w:tcPr>
            <w:tcW w:w="1463" w:type="dxa"/>
            <w:vMerge w:val="restart"/>
            <w:tcBorders>
              <w:top w:val="single" w:sz="16" w:space="0" w:color="000000"/>
            </w:tcBorders>
            <w:shd w:val="clear" w:color="auto" w:fill="FFFFFF"/>
          </w:tcPr>
          <w:p w14:paraId="6927AC65" w14:textId="77777777" w:rsidR="00916FC9" w:rsidRPr="00534125" w:rsidRDefault="00916FC9"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Std. Deviation</w:t>
            </w:r>
          </w:p>
        </w:tc>
        <w:tc>
          <w:tcPr>
            <w:tcW w:w="1086" w:type="dxa"/>
            <w:vMerge w:val="restart"/>
            <w:tcBorders>
              <w:top w:val="single" w:sz="16" w:space="0" w:color="000000"/>
            </w:tcBorders>
            <w:shd w:val="clear" w:color="auto" w:fill="FFFFFF"/>
          </w:tcPr>
          <w:p w14:paraId="320D97C7" w14:textId="77777777" w:rsidR="00916FC9" w:rsidRPr="00534125" w:rsidRDefault="00916FC9"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Std. Error</w:t>
            </w:r>
          </w:p>
        </w:tc>
        <w:tc>
          <w:tcPr>
            <w:tcW w:w="1086" w:type="dxa"/>
            <w:vMerge w:val="restart"/>
            <w:tcBorders>
              <w:top w:val="single" w:sz="16" w:space="0" w:color="000000"/>
            </w:tcBorders>
            <w:shd w:val="clear" w:color="auto" w:fill="FFFFFF"/>
          </w:tcPr>
          <w:p w14:paraId="4E847526" w14:textId="77777777" w:rsidR="00916FC9" w:rsidRPr="00534125" w:rsidRDefault="00916FC9"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Minimum</w:t>
            </w:r>
          </w:p>
        </w:tc>
        <w:tc>
          <w:tcPr>
            <w:tcW w:w="1117" w:type="dxa"/>
            <w:vMerge w:val="restart"/>
            <w:tcBorders>
              <w:top w:val="single" w:sz="16" w:space="0" w:color="000000"/>
              <w:right w:val="single" w:sz="16" w:space="0" w:color="000000"/>
            </w:tcBorders>
            <w:shd w:val="clear" w:color="auto" w:fill="FFFFFF"/>
          </w:tcPr>
          <w:p w14:paraId="4A8F1410" w14:textId="77777777" w:rsidR="00916FC9" w:rsidRPr="00534125" w:rsidRDefault="00916FC9"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Maximum</w:t>
            </w:r>
          </w:p>
        </w:tc>
      </w:tr>
      <w:tr w:rsidR="00916FC9" w:rsidRPr="00534125" w14:paraId="2624F524" w14:textId="77777777" w:rsidTr="00B83BA4">
        <w:trPr>
          <w:cantSplit/>
          <w:trHeight w:val="207"/>
        </w:trPr>
        <w:tc>
          <w:tcPr>
            <w:tcW w:w="753" w:type="dxa"/>
            <w:vMerge/>
            <w:tcBorders>
              <w:top w:val="single" w:sz="16" w:space="0" w:color="000000"/>
              <w:left w:val="single" w:sz="16" w:space="0" w:color="000000"/>
              <w:bottom w:val="single" w:sz="18" w:space="0" w:color="000000"/>
              <w:right w:val="single" w:sz="16" w:space="0" w:color="000000"/>
            </w:tcBorders>
            <w:shd w:val="clear" w:color="auto" w:fill="FFFFFF"/>
          </w:tcPr>
          <w:p w14:paraId="49D13E9A" w14:textId="77777777" w:rsidR="00916FC9" w:rsidRPr="00534125" w:rsidRDefault="00916FC9" w:rsidP="00916FC9">
            <w:pPr>
              <w:autoSpaceDE w:val="0"/>
              <w:autoSpaceDN w:val="0"/>
              <w:adjustRightInd w:val="0"/>
              <w:rPr>
                <w:rFonts w:ascii="Arial" w:hAnsi="Arial" w:cs="Arial"/>
                <w:color w:val="000000"/>
                <w:sz w:val="18"/>
                <w:szCs w:val="18"/>
              </w:rPr>
            </w:pPr>
          </w:p>
        </w:tc>
        <w:tc>
          <w:tcPr>
            <w:tcW w:w="1037" w:type="dxa"/>
            <w:vMerge/>
            <w:tcBorders>
              <w:top w:val="single" w:sz="16" w:space="0" w:color="000000"/>
              <w:left w:val="single" w:sz="16" w:space="0" w:color="000000"/>
              <w:bottom w:val="single" w:sz="18" w:space="0" w:color="000000"/>
            </w:tcBorders>
            <w:shd w:val="clear" w:color="auto" w:fill="FFFFFF"/>
          </w:tcPr>
          <w:p w14:paraId="7B5B66E5" w14:textId="77777777" w:rsidR="00916FC9" w:rsidRPr="00534125" w:rsidRDefault="00916FC9" w:rsidP="00916FC9">
            <w:pPr>
              <w:autoSpaceDE w:val="0"/>
              <w:autoSpaceDN w:val="0"/>
              <w:adjustRightInd w:val="0"/>
              <w:rPr>
                <w:rFonts w:ascii="Arial" w:hAnsi="Arial" w:cs="Arial"/>
                <w:color w:val="000000"/>
                <w:sz w:val="18"/>
                <w:szCs w:val="18"/>
              </w:rPr>
            </w:pPr>
          </w:p>
        </w:tc>
        <w:tc>
          <w:tcPr>
            <w:tcW w:w="1038" w:type="dxa"/>
            <w:vMerge/>
            <w:tcBorders>
              <w:top w:val="single" w:sz="16" w:space="0" w:color="000000"/>
              <w:bottom w:val="single" w:sz="18" w:space="0" w:color="000000"/>
            </w:tcBorders>
            <w:shd w:val="clear" w:color="auto" w:fill="FFFFFF"/>
          </w:tcPr>
          <w:p w14:paraId="7C874DEF" w14:textId="77777777" w:rsidR="00916FC9" w:rsidRPr="00534125" w:rsidRDefault="00916FC9" w:rsidP="00916FC9">
            <w:pPr>
              <w:autoSpaceDE w:val="0"/>
              <w:autoSpaceDN w:val="0"/>
              <w:adjustRightInd w:val="0"/>
              <w:rPr>
                <w:rFonts w:ascii="Arial" w:hAnsi="Arial" w:cs="Arial"/>
                <w:color w:val="000000"/>
                <w:sz w:val="18"/>
                <w:szCs w:val="18"/>
              </w:rPr>
            </w:pPr>
          </w:p>
        </w:tc>
        <w:tc>
          <w:tcPr>
            <w:tcW w:w="1463" w:type="dxa"/>
            <w:vMerge/>
            <w:tcBorders>
              <w:top w:val="single" w:sz="16" w:space="0" w:color="000000"/>
              <w:bottom w:val="single" w:sz="18" w:space="0" w:color="000000"/>
            </w:tcBorders>
            <w:shd w:val="clear" w:color="auto" w:fill="FFFFFF"/>
          </w:tcPr>
          <w:p w14:paraId="6DC5B5A5" w14:textId="77777777" w:rsidR="00916FC9" w:rsidRPr="00534125" w:rsidRDefault="00916FC9" w:rsidP="00916FC9">
            <w:pPr>
              <w:autoSpaceDE w:val="0"/>
              <w:autoSpaceDN w:val="0"/>
              <w:adjustRightInd w:val="0"/>
              <w:rPr>
                <w:rFonts w:ascii="Arial" w:hAnsi="Arial" w:cs="Arial"/>
                <w:color w:val="000000"/>
                <w:sz w:val="18"/>
                <w:szCs w:val="18"/>
              </w:rPr>
            </w:pPr>
          </w:p>
        </w:tc>
        <w:tc>
          <w:tcPr>
            <w:tcW w:w="1086" w:type="dxa"/>
            <w:vMerge/>
            <w:tcBorders>
              <w:top w:val="single" w:sz="16" w:space="0" w:color="000000"/>
              <w:bottom w:val="single" w:sz="18" w:space="0" w:color="000000"/>
            </w:tcBorders>
            <w:shd w:val="clear" w:color="auto" w:fill="FFFFFF"/>
          </w:tcPr>
          <w:p w14:paraId="54D66377" w14:textId="77777777" w:rsidR="00916FC9" w:rsidRPr="00534125" w:rsidRDefault="00916FC9" w:rsidP="00916FC9">
            <w:pPr>
              <w:autoSpaceDE w:val="0"/>
              <w:autoSpaceDN w:val="0"/>
              <w:adjustRightInd w:val="0"/>
              <w:rPr>
                <w:rFonts w:ascii="Arial" w:hAnsi="Arial" w:cs="Arial"/>
                <w:color w:val="000000"/>
                <w:sz w:val="18"/>
                <w:szCs w:val="18"/>
              </w:rPr>
            </w:pPr>
          </w:p>
        </w:tc>
        <w:tc>
          <w:tcPr>
            <w:tcW w:w="1086" w:type="dxa"/>
            <w:vMerge/>
            <w:tcBorders>
              <w:top w:val="single" w:sz="16" w:space="0" w:color="000000"/>
              <w:bottom w:val="single" w:sz="18" w:space="0" w:color="000000"/>
            </w:tcBorders>
            <w:shd w:val="clear" w:color="auto" w:fill="FFFFFF"/>
          </w:tcPr>
          <w:p w14:paraId="3FB2B50E" w14:textId="77777777" w:rsidR="00916FC9" w:rsidRPr="00534125" w:rsidRDefault="00916FC9" w:rsidP="00916FC9">
            <w:pPr>
              <w:autoSpaceDE w:val="0"/>
              <w:autoSpaceDN w:val="0"/>
              <w:adjustRightInd w:val="0"/>
              <w:rPr>
                <w:rFonts w:ascii="Arial" w:hAnsi="Arial" w:cs="Arial"/>
                <w:color w:val="000000"/>
                <w:sz w:val="18"/>
                <w:szCs w:val="18"/>
              </w:rPr>
            </w:pPr>
          </w:p>
        </w:tc>
        <w:tc>
          <w:tcPr>
            <w:tcW w:w="1117" w:type="dxa"/>
            <w:vMerge/>
            <w:tcBorders>
              <w:top w:val="single" w:sz="16" w:space="0" w:color="000000"/>
              <w:bottom w:val="single" w:sz="18" w:space="0" w:color="000000"/>
              <w:right w:val="single" w:sz="16" w:space="0" w:color="000000"/>
            </w:tcBorders>
            <w:shd w:val="clear" w:color="auto" w:fill="FFFFFF"/>
          </w:tcPr>
          <w:p w14:paraId="45D8B858" w14:textId="77777777" w:rsidR="00916FC9" w:rsidRPr="00534125" w:rsidRDefault="00916FC9" w:rsidP="00916FC9">
            <w:pPr>
              <w:autoSpaceDE w:val="0"/>
              <w:autoSpaceDN w:val="0"/>
              <w:adjustRightInd w:val="0"/>
              <w:rPr>
                <w:rFonts w:ascii="Arial" w:hAnsi="Arial" w:cs="Arial"/>
                <w:color w:val="000000"/>
                <w:sz w:val="18"/>
                <w:szCs w:val="18"/>
              </w:rPr>
            </w:pPr>
          </w:p>
        </w:tc>
      </w:tr>
      <w:tr w:rsidR="00916FC9" w:rsidRPr="00534125" w14:paraId="71C04A5A" w14:textId="77777777" w:rsidTr="00B83BA4">
        <w:trPr>
          <w:cantSplit/>
        </w:trPr>
        <w:tc>
          <w:tcPr>
            <w:tcW w:w="753" w:type="dxa"/>
            <w:tcBorders>
              <w:top w:val="single" w:sz="18" w:space="0" w:color="000000"/>
              <w:left w:val="single" w:sz="18" w:space="0" w:color="000000"/>
              <w:bottom w:val="single" w:sz="2" w:space="0" w:color="000000"/>
              <w:right w:val="single" w:sz="16" w:space="0" w:color="000000"/>
            </w:tcBorders>
            <w:shd w:val="clear" w:color="auto" w:fill="FFFFFF"/>
            <w:vAlign w:val="center"/>
          </w:tcPr>
          <w:p w14:paraId="72DD3281" w14:textId="77777777" w:rsidR="00916FC9" w:rsidRPr="00534125" w:rsidRDefault="00916FC9"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F0</w:t>
            </w:r>
          </w:p>
        </w:tc>
        <w:tc>
          <w:tcPr>
            <w:tcW w:w="1037" w:type="dxa"/>
            <w:tcBorders>
              <w:top w:val="single" w:sz="18" w:space="0" w:color="000000"/>
              <w:left w:val="single" w:sz="16" w:space="0" w:color="000000"/>
              <w:bottom w:val="single" w:sz="2" w:space="0" w:color="000000"/>
            </w:tcBorders>
            <w:shd w:val="clear" w:color="auto" w:fill="FFFFFF"/>
            <w:vAlign w:val="center"/>
          </w:tcPr>
          <w:p w14:paraId="2AE76332"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7</w:t>
            </w:r>
          </w:p>
        </w:tc>
        <w:tc>
          <w:tcPr>
            <w:tcW w:w="1038" w:type="dxa"/>
            <w:tcBorders>
              <w:top w:val="single" w:sz="18" w:space="0" w:color="000000"/>
              <w:bottom w:val="single" w:sz="2" w:space="0" w:color="000000"/>
            </w:tcBorders>
            <w:shd w:val="clear" w:color="auto" w:fill="FFFFFF"/>
            <w:vAlign w:val="center"/>
          </w:tcPr>
          <w:p w14:paraId="09D53109"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6.4029</w:t>
            </w:r>
          </w:p>
        </w:tc>
        <w:tc>
          <w:tcPr>
            <w:tcW w:w="1463" w:type="dxa"/>
            <w:tcBorders>
              <w:top w:val="single" w:sz="18" w:space="0" w:color="000000"/>
              <w:bottom w:val="single" w:sz="2" w:space="0" w:color="000000"/>
            </w:tcBorders>
            <w:shd w:val="clear" w:color="auto" w:fill="FFFFFF"/>
            <w:vAlign w:val="center"/>
          </w:tcPr>
          <w:p w14:paraId="52C6DEC4"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.25078</w:t>
            </w:r>
          </w:p>
        </w:tc>
        <w:tc>
          <w:tcPr>
            <w:tcW w:w="1086" w:type="dxa"/>
            <w:tcBorders>
              <w:top w:val="single" w:sz="18" w:space="0" w:color="000000"/>
              <w:bottom w:val="single" w:sz="2" w:space="0" w:color="000000"/>
            </w:tcBorders>
            <w:shd w:val="clear" w:color="auto" w:fill="FFFFFF"/>
            <w:vAlign w:val="center"/>
          </w:tcPr>
          <w:p w14:paraId="325CDD65"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.09479</w:t>
            </w:r>
          </w:p>
        </w:tc>
        <w:tc>
          <w:tcPr>
            <w:tcW w:w="1086" w:type="dxa"/>
            <w:tcBorders>
              <w:top w:val="single" w:sz="18" w:space="0" w:color="000000"/>
              <w:bottom w:val="single" w:sz="2" w:space="0" w:color="000000"/>
            </w:tcBorders>
            <w:shd w:val="clear" w:color="auto" w:fill="FFFFFF"/>
            <w:vAlign w:val="center"/>
          </w:tcPr>
          <w:p w14:paraId="2FA63D84"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6.04</w:t>
            </w:r>
          </w:p>
        </w:tc>
        <w:tc>
          <w:tcPr>
            <w:tcW w:w="1117" w:type="dxa"/>
            <w:tcBorders>
              <w:top w:val="single" w:sz="18" w:space="0" w:color="000000"/>
              <w:bottom w:val="single" w:sz="2" w:space="0" w:color="000000"/>
              <w:right w:val="single" w:sz="18" w:space="0" w:color="000000"/>
            </w:tcBorders>
            <w:shd w:val="clear" w:color="auto" w:fill="FFFFFF"/>
            <w:vAlign w:val="center"/>
          </w:tcPr>
          <w:p w14:paraId="1792B1EB"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6.67</w:t>
            </w:r>
          </w:p>
        </w:tc>
      </w:tr>
      <w:tr w:rsidR="00916FC9" w:rsidRPr="00534125" w14:paraId="1D9AB706" w14:textId="77777777" w:rsidTr="00B83BA4">
        <w:trPr>
          <w:cantSplit/>
        </w:trPr>
        <w:tc>
          <w:tcPr>
            <w:tcW w:w="753" w:type="dxa"/>
            <w:tcBorders>
              <w:top w:val="single" w:sz="2" w:space="0" w:color="000000"/>
              <w:left w:val="single" w:sz="18" w:space="0" w:color="000000"/>
              <w:bottom w:val="single" w:sz="2" w:space="0" w:color="000000"/>
              <w:right w:val="single" w:sz="16" w:space="0" w:color="000000"/>
            </w:tcBorders>
            <w:shd w:val="clear" w:color="auto" w:fill="FFFFFF"/>
            <w:vAlign w:val="center"/>
          </w:tcPr>
          <w:p w14:paraId="78F1518F" w14:textId="77777777" w:rsidR="00916FC9" w:rsidRPr="00534125" w:rsidRDefault="00916FC9"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F2</w:t>
            </w:r>
          </w:p>
        </w:tc>
        <w:tc>
          <w:tcPr>
            <w:tcW w:w="1037" w:type="dxa"/>
            <w:tcBorders>
              <w:top w:val="single" w:sz="2" w:space="0" w:color="000000"/>
              <w:left w:val="single" w:sz="16" w:space="0" w:color="000000"/>
              <w:bottom w:val="single" w:sz="2" w:space="0" w:color="000000"/>
            </w:tcBorders>
            <w:shd w:val="clear" w:color="auto" w:fill="FFFFFF"/>
            <w:vAlign w:val="center"/>
          </w:tcPr>
          <w:p w14:paraId="5CD2C652"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7</w:t>
            </w:r>
          </w:p>
        </w:tc>
        <w:tc>
          <w:tcPr>
            <w:tcW w:w="1038" w:type="dxa"/>
            <w:tcBorders>
              <w:top w:val="single" w:sz="2" w:space="0" w:color="000000"/>
              <w:bottom w:val="single" w:sz="2" w:space="0" w:color="000000"/>
            </w:tcBorders>
            <w:shd w:val="clear" w:color="auto" w:fill="FFFFFF"/>
            <w:vAlign w:val="center"/>
          </w:tcPr>
          <w:p w14:paraId="1D0F1CDF"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5.5786</w:t>
            </w:r>
          </w:p>
        </w:tc>
        <w:tc>
          <w:tcPr>
            <w:tcW w:w="1463" w:type="dxa"/>
            <w:tcBorders>
              <w:top w:val="single" w:sz="2" w:space="0" w:color="000000"/>
              <w:bottom w:val="single" w:sz="2" w:space="0" w:color="000000"/>
            </w:tcBorders>
            <w:shd w:val="clear" w:color="auto" w:fill="FFFFFF"/>
            <w:vAlign w:val="center"/>
          </w:tcPr>
          <w:p w14:paraId="67D34BC2"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.28293</w:t>
            </w:r>
          </w:p>
        </w:tc>
        <w:tc>
          <w:tcPr>
            <w:tcW w:w="1086" w:type="dxa"/>
            <w:tcBorders>
              <w:top w:val="single" w:sz="2" w:space="0" w:color="000000"/>
              <w:bottom w:val="single" w:sz="2" w:space="0" w:color="000000"/>
            </w:tcBorders>
            <w:shd w:val="clear" w:color="auto" w:fill="FFFFFF"/>
            <w:vAlign w:val="center"/>
          </w:tcPr>
          <w:p w14:paraId="300E4CE2"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.10694</w:t>
            </w:r>
          </w:p>
        </w:tc>
        <w:tc>
          <w:tcPr>
            <w:tcW w:w="1086" w:type="dxa"/>
            <w:tcBorders>
              <w:top w:val="single" w:sz="2" w:space="0" w:color="000000"/>
              <w:bottom w:val="single" w:sz="2" w:space="0" w:color="000000"/>
            </w:tcBorders>
            <w:shd w:val="clear" w:color="auto" w:fill="FFFFFF"/>
            <w:vAlign w:val="center"/>
          </w:tcPr>
          <w:p w14:paraId="2FA85A29"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5.22</w:t>
            </w:r>
          </w:p>
        </w:tc>
        <w:tc>
          <w:tcPr>
            <w:tcW w:w="1117" w:type="dxa"/>
            <w:tcBorders>
              <w:top w:val="single" w:sz="2" w:space="0" w:color="000000"/>
              <w:bottom w:val="single" w:sz="2" w:space="0" w:color="000000"/>
              <w:right w:val="single" w:sz="18" w:space="0" w:color="000000"/>
            </w:tcBorders>
            <w:shd w:val="clear" w:color="auto" w:fill="FFFFFF"/>
            <w:vAlign w:val="center"/>
          </w:tcPr>
          <w:p w14:paraId="6897AB7D"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5.93</w:t>
            </w:r>
          </w:p>
        </w:tc>
      </w:tr>
      <w:tr w:rsidR="00916FC9" w:rsidRPr="00534125" w14:paraId="0ABA2E91" w14:textId="77777777" w:rsidTr="00B83BA4">
        <w:trPr>
          <w:cantSplit/>
        </w:trPr>
        <w:tc>
          <w:tcPr>
            <w:tcW w:w="753" w:type="dxa"/>
            <w:tcBorders>
              <w:top w:val="single" w:sz="2" w:space="0" w:color="000000"/>
              <w:left w:val="single" w:sz="18" w:space="0" w:color="000000"/>
              <w:bottom w:val="single" w:sz="2" w:space="0" w:color="000000"/>
              <w:right w:val="single" w:sz="16" w:space="0" w:color="000000"/>
            </w:tcBorders>
            <w:shd w:val="clear" w:color="auto" w:fill="FFFFFF"/>
            <w:vAlign w:val="center"/>
          </w:tcPr>
          <w:p w14:paraId="536C2823" w14:textId="77777777" w:rsidR="00916FC9" w:rsidRPr="00534125" w:rsidRDefault="00916FC9"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F3</w:t>
            </w:r>
          </w:p>
        </w:tc>
        <w:tc>
          <w:tcPr>
            <w:tcW w:w="1037" w:type="dxa"/>
            <w:tcBorders>
              <w:top w:val="single" w:sz="2" w:space="0" w:color="000000"/>
              <w:left w:val="single" w:sz="16" w:space="0" w:color="000000"/>
              <w:bottom w:val="single" w:sz="2" w:space="0" w:color="000000"/>
            </w:tcBorders>
            <w:shd w:val="clear" w:color="auto" w:fill="FFFFFF"/>
            <w:vAlign w:val="center"/>
          </w:tcPr>
          <w:p w14:paraId="774CA113"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7</w:t>
            </w:r>
          </w:p>
        </w:tc>
        <w:tc>
          <w:tcPr>
            <w:tcW w:w="1038" w:type="dxa"/>
            <w:tcBorders>
              <w:top w:val="single" w:sz="2" w:space="0" w:color="000000"/>
              <w:bottom w:val="single" w:sz="2" w:space="0" w:color="000000"/>
            </w:tcBorders>
            <w:shd w:val="clear" w:color="auto" w:fill="FFFFFF"/>
            <w:vAlign w:val="center"/>
          </w:tcPr>
          <w:p w14:paraId="51CC585A"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5.4800</w:t>
            </w:r>
          </w:p>
        </w:tc>
        <w:tc>
          <w:tcPr>
            <w:tcW w:w="1463" w:type="dxa"/>
            <w:tcBorders>
              <w:top w:val="single" w:sz="2" w:space="0" w:color="000000"/>
              <w:bottom w:val="single" w:sz="2" w:space="0" w:color="000000"/>
            </w:tcBorders>
            <w:shd w:val="clear" w:color="auto" w:fill="FFFFFF"/>
            <w:vAlign w:val="center"/>
          </w:tcPr>
          <w:p w14:paraId="276657AD"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.20624</w:t>
            </w:r>
          </w:p>
        </w:tc>
        <w:tc>
          <w:tcPr>
            <w:tcW w:w="1086" w:type="dxa"/>
            <w:tcBorders>
              <w:top w:val="single" w:sz="2" w:space="0" w:color="000000"/>
              <w:bottom w:val="single" w:sz="2" w:space="0" w:color="000000"/>
            </w:tcBorders>
            <w:shd w:val="clear" w:color="auto" w:fill="FFFFFF"/>
            <w:vAlign w:val="center"/>
          </w:tcPr>
          <w:p w14:paraId="1C3E5FAB"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.07795</w:t>
            </w:r>
          </w:p>
        </w:tc>
        <w:tc>
          <w:tcPr>
            <w:tcW w:w="1086" w:type="dxa"/>
            <w:tcBorders>
              <w:top w:val="single" w:sz="2" w:space="0" w:color="000000"/>
              <w:bottom w:val="single" w:sz="2" w:space="0" w:color="000000"/>
            </w:tcBorders>
            <w:shd w:val="clear" w:color="auto" w:fill="FFFFFF"/>
            <w:vAlign w:val="center"/>
          </w:tcPr>
          <w:p w14:paraId="1FE8D21A"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5.17</w:t>
            </w:r>
          </w:p>
        </w:tc>
        <w:tc>
          <w:tcPr>
            <w:tcW w:w="1117" w:type="dxa"/>
            <w:tcBorders>
              <w:top w:val="single" w:sz="2" w:space="0" w:color="000000"/>
              <w:bottom w:val="single" w:sz="2" w:space="0" w:color="000000"/>
              <w:right w:val="single" w:sz="18" w:space="0" w:color="000000"/>
            </w:tcBorders>
            <w:shd w:val="clear" w:color="auto" w:fill="FFFFFF"/>
            <w:vAlign w:val="center"/>
          </w:tcPr>
          <w:p w14:paraId="41D10503"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5.81</w:t>
            </w:r>
          </w:p>
        </w:tc>
      </w:tr>
      <w:tr w:rsidR="00916FC9" w:rsidRPr="00534125" w14:paraId="10A5AE3A" w14:textId="77777777" w:rsidTr="00B83BA4">
        <w:trPr>
          <w:cantSplit/>
        </w:trPr>
        <w:tc>
          <w:tcPr>
            <w:tcW w:w="753" w:type="dxa"/>
            <w:tcBorders>
              <w:top w:val="single" w:sz="2" w:space="0" w:color="000000"/>
              <w:left w:val="single" w:sz="18" w:space="0" w:color="000000"/>
              <w:bottom w:val="single" w:sz="18" w:space="0" w:color="000000"/>
              <w:right w:val="single" w:sz="16" w:space="0" w:color="000000"/>
            </w:tcBorders>
            <w:shd w:val="clear" w:color="auto" w:fill="FFFFFF"/>
            <w:vAlign w:val="center"/>
          </w:tcPr>
          <w:p w14:paraId="2399286D" w14:textId="77777777" w:rsidR="00916FC9" w:rsidRPr="00534125" w:rsidRDefault="00916FC9"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Total</w:t>
            </w:r>
          </w:p>
        </w:tc>
        <w:tc>
          <w:tcPr>
            <w:tcW w:w="1037" w:type="dxa"/>
            <w:tcBorders>
              <w:top w:val="single" w:sz="2" w:space="0" w:color="000000"/>
              <w:left w:val="single" w:sz="16" w:space="0" w:color="000000"/>
              <w:bottom w:val="single" w:sz="18" w:space="0" w:color="000000"/>
            </w:tcBorders>
            <w:shd w:val="clear" w:color="auto" w:fill="FFFFFF"/>
            <w:vAlign w:val="center"/>
          </w:tcPr>
          <w:p w14:paraId="45B09678"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21</w:t>
            </w:r>
          </w:p>
        </w:tc>
        <w:tc>
          <w:tcPr>
            <w:tcW w:w="1038" w:type="dxa"/>
            <w:tcBorders>
              <w:top w:val="single" w:sz="2" w:space="0" w:color="000000"/>
              <w:bottom w:val="single" w:sz="18" w:space="0" w:color="000000"/>
            </w:tcBorders>
            <w:shd w:val="clear" w:color="auto" w:fill="FFFFFF"/>
            <w:vAlign w:val="center"/>
          </w:tcPr>
          <w:p w14:paraId="22894E44"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5.8205</w:t>
            </w:r>
          </w:p>
        </w:tc>
        <w:tc>
          <w:tcPr>
            <w:tcW w:w="1463" w:type="dxa"/>
            <w:tcBorders>
              <w:top w:val="single" w:sz="2" w:space="0" w:color="000000"/>
              <w:bottom w:val="single" w:sz="18" w:space="0" w:color="000000"/>
            </w:tcBorders>
            <w:shd w:val="clear" w:color="auto" w:fill="FFFFFF"/>
            <w:vAlign w:val="center"/>
          </w:tcPr>
          <w:p w14:paraId="088C43EC"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.48519</w:t>
            </w:r>
          </w:p>
        </w:tc>
        <w:tc>
          <w:tcPr>
            <w:tcW w:w="1086" w:type="dxa"/>
            <w:tcBorders>
              <w:top w:val="single" w:sz="2" w:space="0" w:color="000000"/>
              <w:bottom w:val="single" w:sz="18" w:space="0" w:color="000000"/>
            </w:tcBorders>
            <w:shd w:val="clear" w:color="auto" w:fill="FFFFFF"/>
            <w:vAlign w:val="center"/>
          </w:tcPr>
          <w:p w14:paraId="08167793"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.10588</w:t>
            </w:r>
          </w:p>
        </w:tc>
        <w:tc>
          <w:tcPr>
            <w:tcW w:w="1086" w:type="dxa"/>
            <w:tcBorders>
              <w:top w:val="single" w:sz="2" w:space="0" w:color="000000"/>
              <w:bottom w:val="single" w:sz="18" w:space="0" w:color="000000"/>
            </w:tcBorders>
            <w:shd w:val="clear" w:color="auto" w:fill="FFFFFF"/>
            <w:vAlign w:val="center"/>
          </w:tcPr>
          <w:p w14:paraId="60F5F6C7"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5.17</w:t>
            </w:r>
          </w:p>
        </w:tc>
        <w:tc>
          <w:tcPr>
            <w:tcW w:w="1117" w:type="dxa"/>
            <w:tcBorders>
              <w:top w:val="single" w:sz="2" w:space="0" w:color="000000"/>
              <w:bottom w:val="single" w:sz="18" w:space="0" w:color="000000"/>
              <w:right w:val="single" w:sz="18" w:space="0" w:color="000000"/>
            </w:tcBorders>
            <w:shd w:val="clear" w:color="auto" w:fill="FFFFFF"/>
            <w:vAlign w:val="center"/>
          </w:tcPr>
          <w:p w14:paraId="570908DB" w14:textId="77777777" w:rsidR="00916FC9" w:rsidRPr="00534125" w:rsidRDefault="00916FC9"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6.67</w:t>
            </w:r>
          </w:p>
        </w:tc>
      </w:tr>
    </w:tbl>
    <w:p w14:paraId="3F19936E" w14:textId="77777777" w:rsidR="0037284D" w:rsidRPr="000E5CCD" w:rsidRDefault="0037284D" w:rsidP="0037284D">
      <w:pPr>
        <w:autoSpaceDE w:val="0"/>
        <w:autoSpaceDN w:val="0"/>
        <w:adjustRightInd w:val="0"/>
      </w:pPr>
    </w:p>
    <w:tbl>
      <w:tblPr>
        <w:tblW w:w="757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83"/>
        <w:gridCol w:w="1469"/>
        <w:gridCol w:w="1009"/>
        <w:gridCol w:w="1393"/>
        <w:gridCol w:w="1009"/>
        <w:gridCol w:w="1009"/>
      </w:tblGrid>
      <w:tr w:rsidR="0037284D" w:rsidRPr="00534125" w14:paraId="665AF52E" w14:textId="77777777" w:rsidTr="00916FC9">
        <w:trPr>
          <w:cantSplit/>
        </w:trPr>
        <w:tc>
          <w:tcPr>
            <w:tcW w:w="7569" w:type="dxa"/>
            <w:gridSpan w:val="6"/>
            <w:tcBorders>
              <w:top w:val="nil"/>
              <w:left w:val="nil"/>
              <w:bottom w:val="nil"/>
              <w:right w:val="nil"/>
            </w:tcBorders>
            <w:shd w:val="clear" w:color="auto" w:fill="FFFFFF"/>
          </w:tcPr>
          <w:p w14:paraId="5339AAD1"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b/>
                <w:bCs/>
                <w:color w:val="000000"/>
                <w:sz w:val="18"/>
                <w:szCs w:val="18"/>
              </w:rPr>
              <w:t>ANOVA</w:t>
            </w:r>
          </w:p>
        </w:tc>
      </w:tr>
      <w:tr w:rsidR="0037284D" w:rsidRPr="00534125" w14:paraId="3339E2F1" w14:textId="77777777" w:rsidTr="00916FC9">
        <w:trPr>
          <w:cantSplit/>
        </w:trPr>
        <w:tc>
          <w:tcPr>
            <w:tcW w:w="7569" w:type="dxa"/>
            <w:gridSpan w:val="6"/>
            <w:tcBorders>
              <w:top w:val="nil"/>
              <w:left w:val="nil"/>
              <w:bottom w:val="nil"/>
              <w:right w:val="nil"/>
            </w:tcBorders>
            <w:shd w:val="clear" w:color="auto" w:fill="FFFFFF"/>
            <w:vAlign w:val="bottom"/>
          </w:tcPr>
          <w:p w14:paraId="4A7CDD12"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pH</w:t>
            </w:r>
          </w:p>
        </w:tc>
      </w:tr>
      <w:tr w:rsidR="0037284D" w:rsidRPr="00534125" w14:paraId="321CE072" w14:textId="77777777" w:rsidTr="00B83BA4">
        <w:trPr>
          <w:cantSplit/>
        </w:trPr>
        <w:tc>
          <w:tcPr>
            <w:tcW w:w="1682" w:type="dxa"/>
            <w:tcBorders>
              <w:top w:val="single" w:sz="16" w:space="0" w:color="000000"/>
              <w:left w:val="single" w:sz="16" w:space="0" w:color="000000"/>
              <w:bottom w:val="single" w:sz="18" w:space="0" w:color="000000"/>
              <w:right w:val="single" w:sz="16" w:space="0" w:color="000000"/>
            </w:tcBorders>
            <w:shd w:val="clear" w:color="auto" w:fill="FFFFFF"/>
          </w:tcPr>
          <w:p w14:paraId="4EC40480"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p>
        </w:tc>
        <w:tc>
          <w:tcPr>
            <w:tcW w:w="1468" w:type="dxa"/>
            <w:tcBorders>
              <w:top w:val="single" w:sz="16" w:space="0" w:color="000000"/>
              <w:left w:val="single" w:sz="16" w:space="0" w:color="000000"/>
              <w:bottom w:val="single" w:sz="18" w:space="0" w:color="000000"/>
            </w:tcBorders>
            <w:shd w:val="clear" w:color="auto" w:fill="FFFFFF"/>
          </w:tcPr>
          <w:p w14:paraId="50ED913E"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Sum of Squares</w:t>
            </w:r>
          </w:p>
        </w:tc>
        <w:tc>
          <w:tcPr>
            <w:tcW w:w="1009" w:type="dxa"/>
            <w:tcBorders>
              <w:top w:val="single" w:sz="16" w:space="0" w:color="000000"/>
              <w:bottom w:val="single" w:sz="18" w:space="0" w:color="000000"/>
            </w:tcBorders>
            <w:shd w:val="clear" w:color="auto" w:fill="FFFFFF"/>
          </w:tcPr>
          <w:p w14:paraId="44E9E332"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df</w:t>
            </w:r>
          </w:p>
        </w:tc>
        <w:tc>
          <w:tcPr>
            <w:tcW w:w="1392" w:type="dxa"/>
            <w:tcBorders>
              <w:top w:val="single" w:sz="16" w:space="0" w:color="000000"/>
              <w:bottom w:val="single" w:sz="18" w:space="0" w:color="000000"/>
            </w:tcBorders>
            <w:shd w:val="clear" w:color="auto" w:fill="FFFFFF"/>
          </w:tcPr>
          <w:p w14:paraId="5BBDCFAD"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Mean Square</w:t>
            </w:r>
          </w:p>
        </w:tc>
        <w:tc>
          <w:tcPr>
            <w:tcW w:w="1009" w:type="dxa"/>
            <w:tcBorders>
              <w:top w:val="single" w:sz="16" w:space="0" w:color="000000"/>
              <w:bottom w:val="single" w:sz="18" w:space="0" w:color="000000"/>
            </w:tcBorders>
            <w:shd w:val="clear" w:color="auto" w:fill="FFFFFF"/>
          </w:tcPr>
          <w:p w14:paraId="1BD509E0"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F</w:t>
            </w:r>
          </w:p>
        </w:tc>
        <w:tc>
          <w:tcPr>
            <w:tcW w:w="1009" w:type="dxa"/>
            <w:tcBorders>
              <w:top w:val="single" w:sz="16" w:space="0" w:color="000000"/>
              <w:bottom w:val="single" w:sz="18" w:space="0" w:color="000000"/>
              <w:right w:val="single" w:sz="16" w:space="0" w:color="000000"/>
            </w:tcBorders>
            <w:shd w:val="clear" w:color="auto" w:fill="FFFFFF"/>
          </w:tcPr>
          <w:p w14:paraId="56E88AAD"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Sig.</w:t>
            </w:r>
          </w:p>
        </w:tc>
      </w:tr>
      <w:tr w:rsidR="0037284D" w:rsidRPr="00534125" w14:paraId="2961464E" w14:textId="77777777" w:rsidTr="00B83BA4">
        <w:trPr>
          <w:cantSplit/>
        </w:trPr>
        <w:tc>
          <w:tcPr>
            <w:tcW w:w="1682" w:type="dxa"/>
            <w:tcBorders>
              <w:top w:val="single" w:sz="18" w:space="0" w:color="000000"/>
              <w:left w:val="single" w:sz="18" w:space="0" w:color="000000"/>
              <w:bottom w:val="single" w:sz="2" w:space="0" w:color="000000"/>
              <w:right w:val="single" w:sz="16" w:space="0" w:color="000000"/>
            </w:tcBorders>
            <w:shd w:val="clear" w:color="auto" w:fill="FFFFFF"/>
            <w:vAlign w:val="center"/>
          </w:tcPr>
          <w:p w14:paraId="18DB47D7"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Between Groups</w:t>
            </w:r>
          </w:p>
        </w:tc>
        <w:tc>
          <w:tcPr>
            <w:tcW w:w="1468" w:type="dxa"/>
            <w:tcBorders>
              <w:top w:val="single" w:sz="18" w:space="0" w:color="000000"/>
              <w:left w:val="single" w:sz="16" w:space="0" w:color="000000"/>
              <w:bottom w:val="single" w:sz="2" w:space="0" w:color="000000"/>
            </w:tcBorders>
            <w:shd w:val="clear" w:color="auto" w:fill="FFFFFF"/>
            <w:vAlign w:val="center"/>
          </w:tcPr>
          <w:p w14:paraId="2F5FAF17"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3.595</w:t>
            </w:r>
          </w:p>
        </w:tc>
        <w:tc>
          <w:tcPr>
            <w:tcW w:w="1009" w:type="dxa"/>
            <w:tcBorders>
              <w:top w:val="single" w:sz="18" w:space="0" w:color="000000"/>
              <w:bottom w:val="single" w:sz="2" w:space="0" w:color="000000"/>
            </w:tcBorders>
            <w:shd w:val="clear" w:color="auto" w:fill="FFFFFF"/>
            <w:vAlign w:val="center"/>
          </w:tcPr>
          <w:p w14:paraId="04CCD0BD"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w:t>
            </w:r>
          </w:p>
        </w:tc>
        <w:tc>
          <w:tcPr>
            <w:tcW w:w="1392" w:type="dxa"/>
            <w:tcBorders>
              <w:top w:val="single" w:sz="18" w:space="0" w:color="000000"/>
              <w:bottom w:val="single" w:sz="2" w:space="0" w:color="000000"/>
            </w:tcBorders>
            <w:shd w:val="clear" w:color="auto" w:fill="FFFFFF"/>
            <w:vAlign w:val="center"/>
          </w:tcPr>
          <w:p w14:paraId="40708BCC"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1.798</w:t>
            </w:r>
          </w:p>
        </w:tc>
        <w:tc>
          <w:tcPr>
            <w:tcW w:w="1009" w:type="dxa"/>
            <w:tcBorders>
              <w:top w:val="single" w:sz="18" w:space="0" w:color="000000"/>
              <w:bottom w:val="single" w:sz="2" w:space="0" w:color="000000"/>
            </w:tcBorders>
            <w:shd w:val="clear" w:color="auto" w:fill="FFFFFF"/>
            <w:vAlign w:val="center"/>
          </w:tcPr>
          <w:p w14:paraId="38AFE03C"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29.077</w:t>
            </w:r>
          </w:p>
        </w:tc>
        <w:tc>
          <w:tcPr>
            <w:tcW w:w="1009" w:type="dxa"/>
            <w:tcBorders>
              <w:top w:val="single" w:sz="18" w:space="0" w:color="000000"/>
              <w:bottom w:val="single" w:sz="2" w:space="0" w:color="000000"/>
              <w:right w:val="single" w:sz="18" w:space="0" w:color="000000"/>
            </w:tcBorders>
            <w:shd w:val="clear" w:color="auto" w:fill="FFFFFF"/>
            <w:vAlign w:val="center"/>
          </w:tcPr>
          <w:p w14:paraId="4E3A3071"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.000</w:t>
            </w:r>
          </w:p>
        </w:tc>
      </w:tr>
      <w:tr w:rsidR="0037284D" w:rsidRPr="00534125" w14:paraId="0DFAF121" w14:textId="77777777" w:rsidTr="00B83BA4">
        <w:trPr>
          <w:cantSplit/>
        </w:trPr>
        <w:tc>
          <w:tcPr>
            <w:tcW w:w="1682" w:type="dxa"/>
            <w:tcBorders>
              <w:top w:val="single" w:sz="2" w:space="0" w:color="000000"/>
              <w:left w:val="single" w:sz="18" w:space="0" w:color="000000"/>
              <w:bottom w:val="single" w:sz="2" w:space="0" w:color="000000"/>
              <w:right w:val="single" w:sz="16" w:space="0" w:color="000000"/>
            </w:tcBorders>
            <w:shd w:val="clear" w:color="auto" w:fill="FFFFFF"/>
            <w:vAlign w:val="center"/>
          </w:tcPr>
          <w:p w14:paraId="13D2DD5B"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Within Groups</w:t>
            </w:r>
          </w:p>
        </w:tc>
        <w:tc>
          <w:tcPr>
            <w:tcW w:w="1468" w:type="dxa"/>
            <w:tcBorders>
              <w:top w:val="single" w:sz="2" w:space="0" w:color="000000"/>
              <w:left w:val="single" w:sz="16" w:space="0" w:color="000000"/>
              <w:bottom w:val="single" w:sz="2" w:space="0" w:color="000000"/>
            </w:tcBorders>
            <w:shd w:val="clear" w:color="auto" w:fill="FFFFFF"/>
            <w:vAlign w:val="center"/>
          </w:tcPr>
          <w:p w14:paraId="1B829652"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1.113</w:t>
            </w:r>
          </w:p>
        </w:tc>
        <w:tc>
          <w:tcPr>
            <w:tcW w:w="1009" w:type="dxa"/>
            <w:tcBorders>
              <w:top w:val="single" w:sz="2" w:space="0" w:color="000000"/>
              <w:bottom w:val="single" w:sz="2" w:space="0" w:color="000000"/>
            </w:tcBorders>
            <w:shd w:val="clear" w:color="auto" w:fill="FFFFFF"/>
            <w:vAlign w:val="center"/>
          </w:tcPr>
          <w:p w14:paraId="7BCD8C58"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18</w:t>
            </w:r>
          </w:p>
        </w:tc>
        <w:tc>
          <w:tcPr>
            <w:tcW w:w="1392" w:type="dxa"/>
            <w:tcBorders>
              <w:top w:val="single" w:sz="2" w:space="0" w:color="000000"/>
              <w:bottom w:val="single" w:sz="2" w:space="0" w:color="000000"/>
            </w:tcBorders>
            <w:shd w:val="clear" w:color="auto" w:fill="FFFFFF"/>
            <w:vAlign w:val="center"/>
          </w:tcPr>
          <w:p w14:paraId="178E13E4"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.062</w:t>
            </w:r>
          </w:p>
        </w:tc>
        <w:tc>
          <w:tcPr>
            <w:tcW w:w="1009" w:type="dxa"/>
            <w:tcBorders>
              <w:top w:val="single" w:sz="2" w:space="0" w:color="000000"/>
              <w:bottom w:val="single" w:sz="2" w:space="0" w:color="000000"/>
            </w:tcBorders>
            <w:shd w:val="clear" w:color="auto" w:fill="FFFFFF"/>
          </w:tcPr>
          <w:p w14:paraId="409DD87C" w14:textId="77777777" w:rsidR="0037284D" w:rsidRPr="00534125" w:rsidRDefault="0037284D" w:rsidP="00916FC9">
            <w:pPr>
              <w:autoSpaceDE w:val="0"/>
              <w:autoSpaceDN w:val="0"/>
              <w:adjustRightInd w:val="0"/>
            </w:pPr>
          </w:p>
        </w:tc>
        <w:tc>
          <w:tcPr>
            <w:tcW w:w="1009" w:type="dxa"/>
            <w:tcBorders>
              <w:top w:val="single" w:sz="2" w:space="0" w:color="000000"/>
              <w:bottom w:val="single" w:sz="2" w:space="0" w:color="000000"/>
              <w:right w:val="single" w:sz="18" w:space="0" w:color="000000"/>
            </w:tcBorders>
            <w:shd w:val="clear" w:color="auto" w:fill="FFFFFF"/>
          </w:tcPr>
          <w:p w14:paraId="0286F1E8" w14:textId="77777777" w:rsidR="0037284D" w:rsidRPr="00534125" w:rsidRDefault="0037284D" w:rsidP="00916FC9">
            <w:pPr>
              <w:autoSpaceDE w:val="0"/>
              <w:autoSpaceDN w:val="0"/>
              <w:adjustRightInd w:val="0"/>
            </w:pPr>
          </w:p>
        </w:tc>
      </w:tr>
      <w:tr w:rsidR="0037284D" w:rsidRPr="00534125" w14:paraId="76D8607B" w14:textId="77777777" w:rsidTr="00B83BA4">
        <w:trPr>
          <w:cantSplit/>
        </w:trPr>
        <w:tc>
          <w:tcPr>
            <w:tcW w:w="1682" w:type="dxa"/>
            <w:tcBorders>
              <w:top w:val="single" w:sz="2" w:space="0" w:color="000000"/>
              <w:left w:val="single" w:sz="18" w:space="0" w:color="000000"/>
              <w:bottom w:val="single" w:sz="18" w:space="0" w:color="000000"/>
              <w:right w:val="single" w:sz="16" w:space="0" w:color="000000"/>
            </w:tcBorders>
            <w:shd w:val="clear" w:color="auto" w:fill="FFFFFF"/>
            <w:vAlign w:val="center"/>
          </w:tcPr>
          <w:p w14:paraId="6F013A08"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Total</w:t>
            </w:r>
          </w:p>
        </w:tc>
        <w:tc>
          <w:tcPr>
            <w:tcW w:w="1468" w:type="dxa"/>
            <w:tcBorders>
              <w:top w:val="single" w:sz="2" w:space="0" w:color="000000"/>
              <w:left w:val="single" w:sz="16" w:space="0" w:color="000000"/>
              <w:bottom w:val="single" w:sz="18" w:space="0" w:color="000000"/>
            </w:tcBorders>
            <w:shd w:val="clear" w:color="auto" w:fill="FFFFFF"/>
            <w:vAlign w:val="center"/>
          </w:tcPr>
          <w:p w14:paraId="1D1C3AD9"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4.708</w:t>
            </w:r>
          </w:p>
        </w:tc>
        <w:tc>
          <w:tcPr>
            <w:tcW w:w="1009" w:type="dxa"/>
            <w:tcBorders>
              <w:top w:val="single" w:sz="2" w:space="0" w:color="000000"/>
              <w:bottom w:val="single" w:sz="18" w:space="0" w:color="000000"/>
            </w:tcBorders>
            <w:shd w:val="clear" w:color="auto" w:fill="FFFFFF"/>
            <w:vAlign w:val="center"/>
          </w:tcPr>
          <w:p w14:paraId="5F0A46B6"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20</w:t>
            </w:r>
          </w:p>
        </w:tc>
        <w:tc>
          <w:tcPr>
            <w:tcW w:w="1392" w:type="dxa"/>
            <w:tcBorders>
              <w:top w:val="single" w:sz="2" w:space="0" w:color="000000"/>
              <w:bottom w:val="single" w:sz="18" w:space="0" w:color="000000"/>
            </w:tcBorders>
            <w:shd w:val="clear" w:color="auto" w:fill="FFFFFF"/>
          </w:tcPr>
          <w:p w14:paraId="28479095" w14:textId="77777777" w:rsidR="0037284D" w:rsidRPr="00534125" w:rsidRDefault="0037284D" w:rsidP="00916FC9">
            <w:pPr>
              <w:autoSpaceDE w:val="0"/>
              <w:autoSpaceDN w:val="0"/>
              <w:adjustRightInd w:val="0"/>
            </w:pPr>
          </w:p>
        </w:tc>
        <w:tc>
          <w:tcPr>
            <w:tcW w:w="1009" w:type="dxa"/>
            <w:tcBorders>
              <w:top w:val="single" w:sz="2" w:space="0" w:color="000000"/>
              <w:bottom w:val="single" w:sz="18" w:space="0" w:color="000000"/>
            </w:tcBorders>
            <w:shd w:val="clear" w:color="auto" w:fill="FFFFFF"/>
          </w:tcPr>
          <w:p w14:paraId="5C825D26" w14:textId="77777777" w:rsidR="0037284D" w:rsidRPr="00534125" w:rsidRDefault="0037284D" w:rsidP="00916FC9">
            <w:pPr>
              <w:autoSpaceDE w:val="0"/>
              <w:autoSpaceDN w:val="0"/>
              <w:adjustRightInd w:val="0"/>
            </w:pPr>
          </w:p>
        </w:tc>
        <w:tc>
          <w:tcPr>
            <w:tcW w:w="1009" w:type="dxa"/>
            <w:tcBorders>
              <w:top w:val="single" w:sz="2" w:space="0" w:color="000000"/>
              <w:bottom w:val="single" w:sz="18" w:space="0" w:color="000000"/>
              <w:right w:val="single" w:sz="18" w:space="0" w:color="000000"/>
            </w:tcBorders>
            <w:shd w:val="clear" w:color="auto" w:fill="FFFFFF"/>
          </w:tcPr>
          <w:p w14:paraId="103C5D6A" w14:textId="77777777" w:rsidR="0037284D" w:rsidRPr="00534125" w:rsidRDefault="0037284D" w:rsidP="00916FC9">
            <w:pPr>
              <w:autoSpaceDE w:val="0"/>
              <w:autoSpaceDN w:val="0"/>
              <w:adjustRightInd w:val="0"/>
            </w:pPr>
          </w:p>
        </w:tc>
      </w:tr>
    </w:tbl>
    <w:p w14:paraId="65FA38A1" w14:textId="77777777" w:rsidR="0037284D" w:rsidRPr="000E5CCD" w:rsidRDefault="0037284D" w:rsidP="0037284D">
      <w:pPr>
        <w:autoSpaceDE w:val="0"/>
        <w:autoSpaceDN w:val="0"/>
        <w:adjustRightInd w:val="0"/>
        <w:spacing w:line="400" w:lineRule="atLeast"/>
      </w:pPr>
    </w:p>
    <w:p w14:paraId="4B5B72B2" w14:textId="77777777" w:rsidR="0037284D" w:rsidRDefault="0037284D" w:rsidP="0037284D">
      <w:r>
        <w:t>2. Daya Sebar</w:t>
      </w:r>
    </w:p>
    <w:p w14:paraId="0E4BFA52" w14:textId="77777777" w:rsidR="0037284D" w:rsidRPr="000E5CCD" w:rsidRDefault="0037284D" w:rsidP="00BE2B8D">
      <w:pPr>
        <w:jc w:val="center"/>
        <w:rPr>
          <w:rFonts w:ascii="Arial" w:hAnsi="Arial" w:cs="Arial"/>
          <w:b/>
          <w:sz w:val="18"/>
          <w:szCs w:val="18"/>
        </w:rPr>
      </w:pPr>
      <w:r w:rsidRPr="000E5CCD">
        <w:rPr>
          <w:rFonts w:ascii="Arial" w:hAnsi="Arial" w:cs="Arial"/>
          <w:b/>
          <w:sz w:val="18"/>
          <w:szCs w:val="18"/>
        </w:rPr>
        <w:t>Descriptives</w:t>
      </w:r>
    </w:p>
    <w:tbl>
      <w:tblPr>
        <w:tblW w:w="7580"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53"/>
        <w:gridCol w:w="1037"/>
        <w:gridCol w:w="1038"/>
        <w:gridCol w:w="1463"/>
        <w:gridCol w:w="1086"/>
        <w:gridCol w:w="1086"/>
        <w:gridCol w:w="1117"/>
      </w:tblGrid>
      <w:tr w:rsidR="0037284D" w:rsidRPr="00534125" w14:paraId="26A0A352" w14:textId="77777777" w:rsidTr="00916FC9">
        <w:trPr>
          <w:cantSplit/>
          <w:trHeight w:val="320"/>
        </w:trPr>
        <w:tc>
          <w:tcPr>
            <w:tcW w:w="753" w:type="dxa"/>
            <w:vMerge w:val="restart"/>
            <w:tcBorders>
              <w:top w:val="single" w:sz="16" w:space="0" w:color="000000"/>
              <w:left w:val="single" w:sz="16" w:space="0" w:color="000000"/>
              <w:bottom w:val="nil"/>
              <w:right w:val="single" w:sz="16" w:space="0" w:color="000000"/>
            </w:tcBorders>
            <w:shd w:val="clear" w:color="auto" w:fill="FFFFFF"/>
          </w:tcPr>
          <w:p w14:paraId="13CEE599"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p>
        </w:tc>
        <w:tc>
          <w:tcPr>
            <w:tcW w:w="1037" w:type="dxa"/>
            <w:vMerge w:val="restart"/>
            <w:tcBorders>
              <w:top w:val="single" w:sz="16" w:space="0" w:color="000000"/>
              <w:left w:val="single" w:sz="16" w:space="0" w:color="000000"/>
            </w:tcBorders>
            <w:shd w:val="clear" w:color="auto" w:fill="FFFFFF"/>
          </w:tcPr>
          <w:p w14:paraId="034ACED7"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N</w:t>
            </w:r>
          </w:p>
        </w:tc>
        <w:tc>
          <w:tcPr>
            <w:tcW w:w="1038" w:type="dxa"/>
            <w:vMerge w:val="restart"/>
            <w:tcBorders>
              <w:top w:val="single" w:sz="16" w:space="0" w:color="000000"/>
            </w:tcBorders>
            <w:shd w:val="clear" w:color="auto" w:fill="FFFFFF"/>
          </w:tcPr>
          <w:p w14:paraId="67EDC0AE"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Mean</w:t>
            </w:r>
          </w:p>
        </w:tc>
        <w:tc>
          <w:tcPr>
            <w:tcW w:w="1463" w:type="dxa"/>
            <w:vMerge w:val="restart"/>
            <w:tcBorders>
              <w:top w:val="single" w:sz="16" w:space="0" w:color="000000"/>
            </w:tcBorders>
            <w:shd w:val="clear" w:color="auto" w:fill="FFFFFF"/>
          </w:tcPr>
          <w:p w14:paraId="2705C45B"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Std. Deviation</w:t>
            </w:r>
          </w:p>
        </w:tc>
        <w:tc>
          <w:tcPr>
            <w:tcW w:w="1086" w:type="dxa"/>
            <w:vMerge w:val="restart"/>
            <w:tcBorders>
              <w:top w:val="single" w:sz="16" w:space="0" w:color="000000"/>
            </w:tcBorders>
            <w:shd w:val="clear" w:color="auto" w:fill="FFFFFF"/>
          </w:tcPr>
          <w:p w14:paraId="234AAC2E"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Std. Error</w:t>
            </w:r>
          </w:p>
        </w:tc>
        <w:tc>
          <w:tcPr>
            <w:tcW w:w="1086" w:type="dxa"/>
            <w:vMerge w:val="restart"/>
            <w:tcBorders>
              <w:top w:val="single" w:sz="16" w:space="0" w:color="000000"/>
            </w:tcBorders>
            <w:shd w:val="clear" w:color="auto" w:fill="FFFFFF"/>
          </w:tcPr>
          <w:p w14:paraId="02BC2161"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Minimum</w:t>
            </w:r>
          </w:p>
        </w:tc>
        <w:tc>
          <w:tcPr>
            <w:tcW w:w="1117" w:type="dxa"/>
            <w:vMerge w:val="restart"/>
            <w:tcBorders>
              <w:top w:val="single" w:sz="16" w:space="0" w:color="000000"/>
              <w:right w:val="single" w:sz="16" w:space="0" w:color="000000"/>
            </w:tcBorders>
            <w:shd w:val="clear" w:color="auto" w:fill="FFFFFF"/>
          </w:tcPr>
          <w:p w14:paraId="0659305A"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Maximum</w:t>
            </w:r>
          </w:p>
        </w:tc>
      </w:tr>
      <w:tr w:rsidR="0037284D" w:rsidRPr="00534125" w14:paraId="0924B9C4" w14:textId="77777777" w:rsidTr="00B83BA4">
        <w:trPr>
          <w:cantSplit/>
          <w:trHeight w:val="207"/>
        </w:trPr>
        <w:tc>
          <w:tcPr>
            <w:tcW w:w="753" w:type="dxa"/>
            <w:vMerge/>
            <w:tcBorders>
              <w:top w:val="single" w:sz="16" w:space="0" w:color="000000"/>
              <w:left w:val="single" w:sz="16" w:space="0" w:color="000000"/>
              <w:bottom w:val="single" w:sz="18" w:space="0" w:color="000000"/>
              <w:right w:val="single" w:sz="16" w:space="0" w:color="000000"/>
            </w:tcBorders>
            <w:shd w:val="clear" w:color="auto" w:fill="FFFFFF"/>
          </w:tcPr>
          <w:p w14:paraId="7BA65B37" w14:textId="77777777" w:rsidR="0037284D" w:rsidRPr="00534125" w:rsidRDefault="0037284D" w:rsidP="00916FC9">
            <w:pPr>
              <w:autoSpaceDE w:val="0"/>
              <w:autoSpaceDN w:val="0"/>
              <w:adjustRightInd w:val="0"/>
              <w:rPr>
                <w:rFonts w:ascii="Arial" w:hAnsi="Arial" w:cs="Arial"/>
                <w:color w:val="000000"/>
                <w:sz w:val="18"/>
                <w:szCs w:val="18"/>
              </w:rPr>
            </w:pPr>
          </w:p>
        </w:tc>
        <w:tc>
          <w:tcPr>
            <w:tcW w:w="1037" w:type="dxa"/>
            <w:vMerge/>
            <w:tcBorders>
              <w:top w:val="single" w:sz="16" w:space="0" w:color="000000"/>
              <w:left w:val="single" w:sz="16" w:space="0" w:color="000000"/>
              <w:bottom w:val="single" w:sz="18" w:space="0" w:color="000000"/>
            </w:tcBorders>
            <w:shd w:val="clear" w:color="auto" w:fill="FFFFFF"/>
          </w:tcPr>
          <w:p w14:paraId="38064727" w14:textId="77777777" w:rsidR="0037284D" w:rsidRPr="00534125" w:rsidRDefault="0037284D" w:rsidP="00916FC9">
            <w:pPr>
              <w:autoSpaceDE w:val="0"/>
              <w:autoSpaceDN w:val="0"/>
              <w:adjustRightInd w:val="0"/>
              <w:rPr>
                <w:rFonts w:ascii="Arial" w:hAnsi="Arial" w:cs="Arial"/>
                <w:color w:val="000000"/>
                <w:sz w:val="18"/>
                <w:szCs w:val="18"/>
              </w:rPr>
            </w:pPr>
          </w:p>
        </w:tc>
        <w:tc>
          <w:tcPr>
            <w:tcW w:w="1038" w:type="dxa"/>
            <w:vMerge/>
            <w:tcBorders>
              <w:top w:val="single" w:sz="16" w:space="0" w:color="000000"/>
              <w:bottom w:val="single" w:sz="18" w:space="0" w:color="000000"/>
            </w:tcBorders>
            <w:shd w:val="clear" w:color="auto" w:fill="FFFFFF"/>
          </w:tcPr>
          <w:p w14:paraId="63E47044" w14:textId="77777777" w:rsidR="0037284D" w:rsidRPr="00534125" w:rsidRDefault="0037284D" w:rsidP="00916FC9">
            <w:pPr>
              <w:autoSpaceDE w:val="0"/>
              <w:autoSpaceDN w:val="0"/>
              <w:adjustRightInd w:val="0"/>
              <w:rPr>
                <w:rFonts w:ascii="Arial" w:hAnsi="Arial" w:cs="Arial"/>
                <w:color w:val="000000"/>
                <w:sz w:val="18"/>
                <w:szCs w:val="18"/>
              </w:rPr>
            </w:pPr>
          </w:p>
        </w:tc>
        <w:tc>
          <w:tcPr>
            <w:tcW w:w="1463" w:type="dxa"/>
            <w:vMerge/>
            <w:tcBorders>
              <w:top w:val="single" w:sz="16" w:space="0" w:color="000000"/>
              <w:bottom w:val="single" w:sz="18" w:space="0" w:color="000000"/>
            </w:tcBorders>
            <w:shd w:val="clear" w:color="auto" w:fill="FFFFFF"/>
          </w:tcPr>
          <w:p w14:paraId="4DB3DD62" w14:textId="77777777" w:rsidR="0037284D" w:rsidRPr="00534125" w:rsidRDefault="0037284D" w:rsidP="00916FC9">
            <w:pPr>
              <w:autoSpaceDE w:val="0"/>
              <w:autoSpaceDN w:val="0"/>
              <w:adjustRightInd w:val="0"/>
              <w:rPr>
                <w:rFonts w:ascii="Arial" w:hAnsi="Arial" w:cs="Arial"/>
                <w:color w:val="000000"/>
                <w:sz w:val="18"/>
                <w:szCs w:val="18"/>
              </w:rPr>
            </w:pPr>
          </w:p>
        </w:tc>
        <w:tc>
          <w:tcPr>
            <w:tcW w:w="1086" w:type="dxa"/>
            <w:vMerge/>
            <w:tcBorders>
              <w:top w:val="single" w:sz="16" w:space="0" w:color="000000"/>
              <w:bottom w:val="single" w:sz="18" w:space="0" w:color="000000"/>
            </w:tcBorders>
            <w:shd w:val="clear" w:color="auto" w:fill="FFFFFF"/>
          </w:tcPr>
          <w:p w14:paraId="0840DC09" w14:textId="77777777" w:rsidR="0037284D" w:rsidRPr="00534125" w:rsidRDefault="0037284D" w:rsidP="00916FC9">
            <w:pPr>
              <w:autoSpaceDE w:val="0"/>
              <w:autoSpaceDN w:val="0"/>
              <w:adjustRightInd w:val="0"/>
              <w:rPr>
                <w:rFonts w:ascii="Arial" w:hAnsi="Arial" w:cs="Arial"/>
                <w:color w:val="000000"/>
                <w:sz w:val="18"/>
                <w:szCs w:val="18"/>
              </w:rPr>
            </w:pPr>
          </w:p>
        </w:tc>
        <w:tc>
          <w:tcPr>
            <w:tcW w:w="1086" w:type="dxa"/>
            <w:vMerge/>
            <w:tcBorders>
              <w:top w:val="single" w:sz="16" w:space="0" w:color="000000"/>
              <w:bottom w:val="single" w:sz="18" w:space="0" w:color="000000"/>
            </w:tcBorders>
            <w:shd w:val="clear" w:color="auto" w:fill="FFFFFF"/>
          </w:tcPr>
          <w:p w14:paraId="3B45FA2B" w14:textId="77777777" w:rsidR="0037284D" w:rsidRPr="00534125" w:rsidRDefault="0037284D" w:rsidP="00916FC9">
            <w:pPr>
              <w:autoSpaceDE w:val="0"/>
              <w:autoSpaceDN w:val="0"/>
              <w:adjustRightInd w:val="0"/>
              <w:rPr>
                <w:rFonts w:ascii="Arial" w:hAnsi="Arial" w:cs="Arial"/>
                <w:color w:val="000000"/>
                <w:sz w:val="18"/>
                <w:szCs w:val="18"/>
              </w:rPr>
            </w:pPr>
          </w:p>
        </w:tc>
        <w:tc>
          <w:tcPr>
            <w:tcW w:w="1117" w:type="dxa"/>
            <w:vMerge/>
            <w:tcBorders>
              <w:top w:val="single" w:sz="16" w:space="0" w:color="000000"/>
              <w:bottom w:val="single" w:sz="18" w:space="0" w:color="000000"/>
              <w:right w:val="single" w:sz="16" w:space="0" w:color="000000"/>
            </w:tcBorders>
            <w:shd w:val="clear" w:color="auto" w:fill="FFFFFF"/>
          </w:tcPr>
          <w:p w14:paraId="069B269B" w14:textId="77777777" w:rsidR="0037284D" w:rsidRPr="00534125" w:rsidRDefault="0037284D" w:rsidP="00916FC9">
            <w:pPr>
              <w:autoSpaceDE w:val="0"/>
              <w:autoSpaceDN w:val="0"/>
              <w:adjustRightInd w:val="0"/>
              <w:rPr>
                <w:rFonts w:ascii="Arial" w:hAnsi="Arial" w:cs="Arial"/>
                <w:color w:val="000000"/>
                <w:sz w:val="18"/>
                <w:szCs w:val="18"/>
              </w:rPr>
            </w:pPr>
          </w:p>
        </w:tc>
      </w:tr>
      <w:tr w:rsidR="0037284D" w:rsidRPr="00534125" w14:paraId="3AAB394B" w14:textId="77777777" w:rsidTr="00B83BA4">
        <w:trPr>
          <w:cantSplit/>
        </w:trPr>
        <w:tc>
          <w:tcPr>
            <w:tcW w:w="753" w:type="dxa"/>
            <w:tcBorders>
              <w:top w:val="single" w:sz="18" w:space="0" w:color="000000"/>
              <w:left w:val="single" w:sz="18" w:space="0" w:color="000000"/>
              <w:bottom w:val="single" w:sz="2" w:space="0" w:color="000000"/>
              <w:right w:val="single" w:sz="16" w:space="0" w:color="000000"/>
            </w:tcBorders>
            <w:shd w:val="clear" w:color="auto" w:fill="FFFFFF"/>
            <w:vAlign w:val="center"/>
          </w:tcPr>
          <w:p w14:paraId="60F7432E"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F0</w:t>
            </w:r>
          </w:p>
        </w:tc>
        <w:tc>
          <w:tcPr>
            <w:tcW w:w="1037" w:type="dxa"/>
            <w:tcBorders>
              <w:top w:val="single" w:sz="18" w:space="0" w:color="000000"/>
              <w:left w:val="single" w:sz="16" w:space="0" w:color="000000"/>
              <w:bottom w:val="single" w:sz="2" w:space="0" w:color="000000"/>
            </w:tcBorders>
            <w:shd w:val="clear" w:color="auto" w:fill="FFFFFF"/>
            <w:vAlign w:val="center"/>
          </w:tcPr>
          <w:p w14:paraId="08D937A5"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7</w:t>
            </w:r>
          </w:p>
        </w:tc>
        <w:tc>
          <w:tcPr>
            <w:tcW w:w="1038" w:type="dxa"/>
            <w:tcBorders>
              <w:top w:val="single" w:sz="18" w:space="0" w:color="000000"/>
              <w:bottom w:val="single" w:sz="2" w:space="0" w:color="000000"/>
            </w:tcBorders>
            <w:shd w:val="clear" w:color="auto" w:fill="FFFFFF"/>
            <w:vAlign w:val="center"/>
          </w:tcPr>
          <w:p w14:paraId="1038790E"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5.671</w:t>
            </w:r>
          </w:p>
        </w:tc>
        <w:tc>
          <w:tcPr>
            <w:tcW w:w="1463" w:type="dxa"/>
            <w:tcBorders>
              <w:top w:val="single" w:sz="18" w:space="0" w:color="000000"/>
              <w:bottom w:val="single" w:sz="2" w:space="0" w:color="000000"/>
            </w:tcBorders>
            <w:shd w:val="clear" w:color="auto" w:fill="FFFFFF"/>
            <w:vAlign w:val="center"/>
          </w:tcPr>
          <w:p w14:paraId="6188C5D5"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.3039</w:t>
            </w:r>
          </w:p>
        </w:tc>
        <w:tc>
          <w:tcPr>
            <w:tcW w:w="1086" w:type="dxa"/>
            <w:tcBorders>
              <w:top w:val="single" w:sz="18" w:space="0" w:color="000000"/>
              <w:bottom w:val="single" w:sz="2" w:space="0" w:color="000000"/>
            </w:tcBorders>
            <w:shd w:val="clear" w:color="auto" w:fill="FFFFFF"/>
            <w:vAlign w:val="center"/>
          </w:tcPr>
          <w:p w14:paraId="571A5B9D"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.1149</w:t>
            </w:r>
          </w:p>
        </w:tc>
        <w:tc>
          <w:tcPr>
            <w:tcW w:w="1086" w:type="dxa"/>
            <w:tcBorders>
              <w:top w:val="single" w:sz="18" w:space="0" w:color="000000"/>
              <w:bottom w:val="single" w:sz="2" w:space="0" w:color="000000"/>
            </w:tcBorders>
            <w:shd w:val="clear" w:color="auto" w:fill="FFFFFF"/>
            <w:vAlign w:val="center"/>
          </w:tcPr>
          <w:p w14:paraId="29396AB5"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5.3</w:t>
            </w:r>
          </w:p>
        </w:tc>
        <w:tc>
          <w:tcPr>
            <w:tcW w:w="1117" w:type="dxa"/>
            <w:tcBorders>
              <w:top w:val="single" w:sz="18" w:space="0" w:color="000000"/>
              <w:bottom w:val="single" w:sz="2" w:space="0" w:color="000000"/>
              <w:right w:val="single" w:sz="18" w:space="0" w:color="000000"/>
            </w:tcBorders>
            <w:shd w:val="clear" w:color="auto" w:fill="FFFFFF"/>
            <w:vAlign w:val="center"/>
          </w:tcPr>
          <w:p w14:paraId="1ABF5EF9"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6.2</w:t>
            </w:r>
          </w:p>
        </w:tc>
      </w:tr>
      <w:tr w:rsidR="0037284D" w:rsidRPr="00534125" w14:paraId="468CD04A" w14:textId="77777777" w:rsidTr="00B83BA4">
        <w:trPr>
          <w:cantSplit/>
        </w:trPr>
        <w:tc>
          <w:tcPr>
            <w:tcW w:w="753" w:type="dxa"/>
            <w:tcBorders>
              <w:top w:val="single" w:sz="2" w:space="0" w:color="000000"/>
              <w:left w:val="single" w:sz="18" w:space="0" w:color="000000"/>
              <w:bottom w:val="single" w:sz="2" w:space="0" w:color="000000"/>
              <w:right w:val="single" w:sz="16" w:space="0" w:color="000000"/>
            </w:tcBorders>
            <w:shd w:val="clear" w:color="auto" w:fill="FFFFFF"/>
            <w:vAlign w:val="center"/>
          </w:tcPr>
          <w:p w14:paraId="55C1CCFC"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F2</w:t>
            </w:r>
          </w:p>
        </w:tc>
        <w:tc>
          <w:tcPr>
            <w:tcW w:w="1037" w:type="dxa"/>
            <w:tcBorders>
              <w:top w:val="single" w:sz="2" w:space="0" w:color="000000"/>
              <w:left w:val="single" w:sz="16" w:space="0" w:color="000000"/>
              <w:bottom w:val="single" w:sz="2" w:space="0" w:color="000000"/>
            </w:tcBorders>
            <w:shd w:val="clear" w:color="auto" w:fill="FFFFFF"/>
            <w:vAlign w:val="center"/>
          </w:tcPr>
          <w:p w14:paraId="06E1B81E"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7</w:t>
            </w:r>
          </w:p>
        </w:tc>
        <w:tc>
          <w:tcPr>
            <w:tcW w:w="1038" w:type="dxa"/>
            <w:tcBorders>
              <w:top w:val="single" w:sz="2" w:space="0" w:color="000000"/>
              <w:bottom w:val="single" w:sz="2" w:space="0" w:color="000000"/>
            </w:tcBorders>
            <w:shd w:val="clear" w:color="auto" w:fill="FFFFFF"/>
            <w:vAlign w:val="center"/>
          </w:tcPr>
          <w:p w14:paraId="1C60FED6"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5.557</w:t>
            </w:r>
          </w:p>
        </w:tc>
        <w:tc>
          <w:tcPr>
            <w:tcW w:w="1463" w:type="dxa"/>
            <w:tcBorders>
              <w:top w:val="single" w:sz="2" w:space="0" w:color="000000"/>
              <w:bottom w:val="single" w:sz="2" w:space="0" w:color="000000"/>
            </w:tcBorders>
            <w:shd w:val="clear" w:color="auto" w:fill="FFFFFF"/>
            <w:vAlign w:val="center"/>
          </w:tcPr>
          <w:p w14:paraId="501D2A76"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.1512</w:t>
            </w:r>
          </w:p>
        </w:tc>
        <w:tc>
          <w:tcPr>
            <w:tcW w:w="1086" w:type="dxa"/>
            <w:tcBorders>
              <w:top w:val="single" w:sz="2" w:space="0" w:color="000000"/>
              <w:bottom w:val="single" w:sz="2" w:space="0" w:color="000000"/>
            </w:tcBorders>
            <w:shd w:val="clear" w:color="auto" w:fill="FFFFFF"/>
            <w:vAlign w:val="center"/>
          </w:tcPr>
          <w:p w14:paraId="09F2DF17"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.0571</w:t>
            </w:r>
          </w:p>
        </w:tc>
        <w:tc>
          <w:tcPr>
            <w:tcW w:w="1086" w:type="dxa"/>
            <w:tcBorders>
              <w:top w:val="single" w:sz="2" w:space="0" w:color="000000"/>
              <w:bottom w:val="single" w:sz="2" w:space="0" w:color="000000"/>
            </w:tcBorders>
            <w:shd w:val="clear" w:color="auto" w:fill="FFFFFF"/>
            <w:vAlign w:val="center"/>
          </w:tcPr>
          <w:p w14:paraId="45653040"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5.3</w:t>
            </w:r>
          </w:p>
        </w:tc>
        <w:tc>
          <w:tcPr>
            <w:tcW w:w="1117" w:type="dxa"/>
            <w:tcBorders>
              <w:top w:val="single" w:sz="2" w:space="0" w:color="000000"/>
              <w:bottom w:val="single" w:sz="2" w:space="0" w:color="000000"/>
              <w:right w:val="single" w:sz="18" w:space="0" w:color="000000"/>
            </w:tcBorders>
            <w:shd w:val="clear" w:color="auto" w:fill="FFFFFF"/>
            <w:vAlign w:val="center"/>
          </w:tcPr>
          <w:p w14:paraId="55F8D83F"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5.7</w:t>
            </w:r>
          </w:p>
        </w:tc>
      </w:tr>
      <w:tr w:rsidR="0037284D" w:rsidRPr="00534125" w14:paraId="0336A4D0" w14:textId="77777777" w:rsidTr="00B83BA4">
        <w:trPr>
          <w:cantSplit/>
        </w:trPr>
        <w:tc>
          <w:tcPr>
            <w:tcW w:w="753" w:type="dxa"/>
            <w:tcBorders>
              <w:top w:val="single" w:sz="2" w:space="0" w:color="000000"/>
              <w:left w:val="single" w:sz="18" w:space="0" w:color="000000"/>
              <w:bottom w:val="single" w:sz="2" w:space="0" w:color="000000"/>
              <w:right w:val="single" w:sz="16" w:space="0" w:color="000000"/>
            </w:tcBorders>
            <w:shd w:val="clear" w:color="auto" w:fill="FFFFFF"/>
            <w:vAlign w:val="center"/>
          </w:tcPr>
          <w:p w14:paraId="231F73D6"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F3</w:t>
            </w:r>
          </w:p>
        </w:tc>
        <w:tc>
          <w:tcPr>
            <w:tcW w:w="1037" w:type="dxa"/>
            <w:tcBorders>
              <w:top w:val="single" w:sz="2" w:space="0" w:color="000000"/>
              <w:left w:val="single" w:sz="16" w:space="0" w:color="000000"/>
              <w:bottom w:val="single" w:sz="2" w:space="0" w:color="000000"/>
            </w:tcBorders>
            <w:shd w:val="clear" w:color="auto" w:fill="FFFFFF"/>
            <w:vAlign w:val="center"/>
          </w:tcPr>
          <w:p w14:paraId="08ABA120"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7</w:t>
            </w:r>
          </w:p>
        </w:tc>
        <w:tc>
          <w:tcPr>
            <w:tcW w:w="1038" w:type="dxa"/>
            <w:tcBorders>
              <w:top w:val="single" w:sz="2" w:space="0" w:color="000000"/>
              <w:bottom w:val="single" w:sz="2" w:space="0" w:color="000000"/>
            </w:tcBorders>
            <w:shd w:val="clear" w:color="auto" w:fill="FFFFFF"/>
            <w:vAlign w:val="center"/>
          </w:tcPr>
          <w:p w14:paraId="3B510DEF"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5.629</w:t>
            </w:r>
          </w:p>
        </w:tc>
        <w:tc>
          <w:tcPr>
            <w:tcW w:w="1463" w:type="dxa"/>
            <w:tcBorders>
              <w:top w:val="single" w:sz="2" w:space="0" w:color="000000"/>
              <w:bottom w:val="single" w:sz="2" w:space="0" w:color="000000"/>
            </w:tcBorders>
            <w:shd w:val="clear" w:color="auto" w:fill="FFFFFF"/>
            <w:vAlign w:val="center"/>
          </w:tcPr>
          <w:p w14:paraId="2F906457"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.2928</w:t>
            </w:r>
          </w:p>
        </w:tc>
        <w:tc>
          <w:tcPr>
            <w:tcW w:w="1086" w:type="dxa"/>
            <w:tcBorders>
              <w:top w:val="single" w:sz="2" w:space="0" w:color="000000"/>
              <w:bottom w:val="single" w:sz="2" w:space="0" w:color="000000"/>
            </w:tcBorders>
            <w:shd w:val="clear" w:color="auto" w:fill="FFFFFF"/>
            <w:vAlign w:val="center"/>
          </w:tcPr>
          <w:p w14:paraId="51662144"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.1107</w:t>
            </w:r>
          </w:p>
        </w:tc>
        <w:tc>
          <w:tcPr>
            <w:tcW w:w="1086" w:type="dxa"/>
            <w:tcBorders>
              <w:top w:val="single" w:sz="2" w:space="0" w:color="000000"/>
              <w:bottom w:val="single" w:sz="2" w:space="0" w:color="000000"/>
            </w:tcBorders>
            <w:shd w:val="clear" w:color="auto" w:fill="FFFFFF"/>
            <w:vAlign w:val="center"/>
          </w:tcPr>
          <w:p w14:paraId="5617085E"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5.1</w:t>
            </w:r>
          </w:p>
        </w:tc>
        <w:tc>
          <w:tcPr>
            <w:tcW w:w="1117" w:type="dxa"/>
            <w:tcBorders>
              <w:top w:val="single" w:sz="2" w:space="0" w:color="000000"/>
              <w:bottom w:val="single" w:sz="2" w:space="0" w:color="000000"/>
              <w:right w:val="single" w:sz="18" w:space="0" w:color="000000"/>
            </w:tcBorders>
            <w:shd w:val="clear" w:color="auto" w:fill="FFFFFF"/>
            <w:vAlign w:val="center"/>
          </w:tcPr>
          <w:p w14:paraId="4CA8CFBF"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5.9</w:t>
            </w:r>
          </w:p>
        </w:tc>
      </w:tr>
      <w:tr w:rsidR="0037284D" w:rsidRPr="00534125" w14:paraId="200E5FB4" w14:textId="77777777" w:rsidTr="00B83BA4">
        <w:trPr>
          <w:cantSplit/>
        </w:trPr>
        <w:tc>
          <w:tcPr>
            <w:tcW w:w="753" w:type="dxa"/>
            <w:tcBorders>
              <w:top w:val="single" w:sz="2" w:space="0" w:color="000000"/>
              <w:left w:val="single" w:sz="18" w:space="0" w:color="000000"/>
              <w:bottom w:val="single" w:sz="18" w:space="0" w:color="000000"/>
              <w:right w:val="single" w:sz="16" w:space="0" w:color="000000"/>
            </w:tcBorders>
            <w:shd w:val="clear" w:color="auto" w:fill="FFFFFF"/>
            <w:vAlign w:val="center"/>
          </w:tcPr>
          <w:p w14:paraId="625D6B8B"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Total</w:t>
            </w:r>
          </w:p>
        </w:tc>
        <w:tc>
          <w:tcPr>
            <w:tcW w:w="1037" w:type="dxa"/>
            <w:tcBorders>
              <w:top w:val="single" w:sz="2" w:space="0" w:color="000000"/>
              <w:left w:val="single" w:sz="16" w:space="0" w:color="000000"/>
              <w:bottom w:val="single" w:sz="18" w:space="0" w:color="000000"/>
            </w:tcBorders>
            <w:shd w:val="clear" w:color="auto" w:fill="FFFFFF"/>
            <w:vAlign w:val="center"/>
          </w:tcPr>
          <w:p w14:paraId="34F3A53E"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21</w:t>
            </w:r>
          </w:p>
        </w:tc>
        <w:tc>
          <w:tcPr>
            <w:tcW w:w="1038" w:type="dxa"/>
            <w:tcBorders>
              <w:top w:val="single" w:sz="2" w:space="0" w:color="000000"/>
              <w:bottom w:val="single" w:sz="18" w:space="0" w:color="000000"/>
            </w:tcBorders>
            <w:shd w:val="clear" w:color="auto" w:fill="FFFFFF"/>
            <w:vAlign w:val="center"/>
          </w:tcPr>
          <w:p w14:paraId="0216FBAB"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5.619</w:t>
            </w:r>
          </w:p>
        </w:tc>
        <w:tc>
          <w:tcPr>
            <w:tcW w:w="1463" w:type="dxa"/>
            <w:tcBorders>
              <w:top w:val="single" w:sz="2" w:space="0" w:color="000000"/>
              <w:bottom w:val="single" w:sz="18" w:space="0" w:color="000000"/>
            </w:tcBorders>
            <w:shd w:val="clear" w:color="auto" w:fill="FFFFFF"/>
            <w:vAlign w:val="center"/>
          </w:tcPr>
          <w:p w14:paraId="46C16ED1"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.2502</w:t>
            </w:r>
          </w:p>
        </w:tc>
        <w:tc>
          <w:tcPr>
            <w:tcW w:w="1086" w:type="dxa"/>
            <w:tcBorders>
              <w:top w:val="single" w:sz="2" w:space="0" w:color="000000"/>
              <w:bottom w:val="single" w:sz="18" w:space="0" w:color="000000"/>
            </w:tcBorders>
            <w:shd w:val="clear" w:color="auto" w:fill="FFFFFF"/>
            <w:vAlign w:val="center"/>
          </w:tcPr>
          <w:p w14:paraId="05C51B67"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.0546</w:t>
            </w:r>
          </w:p>
        </w:tc>
        <w:tc>
          <w:tcPr>
            <w:tcW w:w="1086" w:type="dxa"/>
            <w:tcBorders>
              <w:top w:val="single" w:sz="2" w:space="0" w:color="000000"/>
              <w:bottom w:val="single" w:sz="18" w:space="0" w:color="000000"/>
            </w:tcBorders>
            <w:shd w:val="clear" w:color="auto" w:fill="FFFFFF"/>
            <w:vAlign w:val="center"/>
          </w:tcPr>
          <w:p w14:paraId="75B8EFDE"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5.1</w:t>
            </w:r>
          </w:p>
        </w:tc>
        <w:tc>
          <w:tcPr>
            <w:tcW w:w="1117" w:type="dxa"/>
            <w:tcBorders>
              <w:top w:val="single" w:sz="2" w:space="0" w:color="000000"/>
              <w:bottom w:val="single" w:sz="18" w:space="0" w:color="000000"/>
              <w:right w:val="single" w:sz="18" w:space="0" w:color="000000"/>
            </w:tcBorders>
            <w:shd w:val="clear" w:color="auto" w:fill="FFFFFF"/>
            <w:vAlign w:val="center"/>
          </w:tcPr>
          <w:p w14:paraId="52D7135B"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6.2</w:t>
            </w:r>
          </w:p>
        </w:tc>
      </w:tr>
    </w:tbl>
    <w:p w14:paraId="627A4778" w14:textId="77777777" w:rsidR="0037284D" w:rsidRPr="000E5CCD" w:rsidRDefault="0037284D" w:rsidP="0037284D">
      <w:pPr>
        <w:autoSpaceDE w:val="0"/>
        <w:autoSpaceDN w:val="0"/>
        <w:adjustRightInd w:val="0"/>
      </w:pPr>
    </w:p>
    <w:tbl>
      <w:tblPr>
        <w:tblW w:w="757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83"/>
        <w:gridCol w:w="1469"/>
        <w:gridCol w:w="1009"/>
        <w:gridCol w:w="1393"/>
        <w:gridCol w:w="1009"/>
        <w:gridCol w:w="1009"/>
      </w:tblGrid>
      <w:tr w:rsidR="0037284D" w:rsidRPr="00534125" w14:paraId="1A6153BD" w14:textId="77777777" w:rsidTr="00916FC9">
        <w:trPr>
          <w:cantSplit/>
        </w:trPr>
        <w:tc>
          <w:tcPr>
            <w:tcW w:w="7569" w:type="dxa"/>
            <w:gridSpan w:val="6"/>
            <w:tcBorders>
              <w:top w:val="nil"/>
              <w:left w:val="nil"/>
              <w:bottom w:val="nil"/>
              <w:right w:val="nil"/>
            </w:tcBorders>
            <w:shd w:val="clear" w:color="auto" w:fill="FFFFFF"/>
          </w:tcPr>
          <w:p w14:paraId="0814A096"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b/>
                <w:bCs/>
                <w:color w:val="000000"/>
                <w:sz w:val="18"/>
                <w:szCs w:val="18"/>
              </w:rPr>
              <w:t>ANOVA</w:t>
            </w:r>
          </w:p>
        </w:tc>
      </w:tr>
      <w:tr w:rsidR="0037284D" w:rsidRPr="00534125" w14:paraId="1200B62D" w14:textId="77777777" w:rsidTr="00916FC9">
        <w:trPr>
          <w:cantSplit/>
        </w:trPr>
        <w:tc>
          <w:tcPr>
            <w:tcW w:w="7569" w:type="dxa"/>
            <w:gridSpan w:val="6"/>
            <w:tcBorders>
              <w:top w:val="nil"/>
              <w:left w:val="nil"/>
              <w:bottom w:val="nil"/>
              <w:right w:val="nil"/>
            </w:tcBorders>
            <w:shd w:val="clear" w:color="auto" w:fill="FFFFFF"/>
            <w:vAlign w:val="bottom"/>
          </w:tcPr>
          <w:p w14:paraId="22D64ACF"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daya_sebar</w:t>
            </w:r>
          </w:p>
        </w:tc>
      </w:tr>
      <w:tr w:rsidR="0037284D" w:rsidRPr="00534125" w14:paraId="0740DB08" w14:textId="77777777" w:rsidTr="00B83BA4">
        <w:trPr>
          <w:cantSplit/>
        </w:trPr>
        <w:tc>
          <w:tcPr>
            <w:tcW w:w="1682" w:type="dxa"/>
            <w:tcBorders>
              <w:top w:val="single" w:sz="16" w:space="0" w:color="000000"/>
              <w:left w:val="single" w:sz="16" w:space="0" w:color="000000"/>
              <w:bottom w:val="single" w:sz="18" w:space="0" w:color="000000"/>
              <w:right w:val="single" w:sz="16" w:space="0" w:color="000000"/>
            </w:tcBorders>
            <w:shd w:val="clear" w:color="auto" w:fill="FFFFFF"/>
          </w:tcPr>
          <w:p w14:paraId="4059A10F"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p>
        </w:tc>
        <w:tc>
          <w:tcPr>
            <w:tcW w:w="1468" w:type="dxa"/>
            <w:tcBorders>
              <w:top w:val="single" w:sz="16" w:space="0" w:color="000000"/>
              <w:left w:val="single" w:sz="16" w:space="0" w:color="000000"/>
              <w:bottom w:val="single" w:sz="18" w:space="0" w:color="000000"/>
            </w:tcBorders>
            <w:shd w:val="clear" w:color="auto" w:fill="FFFFFF"/>
          </w:tcPr>
          <w:p w14:paraId="49848594"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Sum of Squares</w:t>
            </w:r>
          </w:p>
        </w:tc>
        <w:tc>
          <w:tcPr>
            <w:tcW w:w="1009" w:type="dxa"/>
            <w:tcBorders>
              <w:top w:val="single" w:sz="16" w:space="0" w:color="000000"/>
              <w:bottom w:val="single" w:sz="18" w:space="0" w:color="000000"/>
            </w:tcBorders>
            <w:shd w:val="clear" w:color="auto" w:fill="FFFFFF"/>
          </w:tcPr>
          <w:p w14:paraId="7C056364"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df</w:t>
            </w:r>
          </w:p>
        </w:tc>
        <w:tc>
          <w:tcPr>
            <w:tcW w:w="1392" w:type="dxa"/>
            <w:tcBorders>
              <w:top w:val="single" w:sz="16" w:space="0" w:color="000000"/>
              <w:bottom w:val="single" w:sz="18" w:space="0" w:color="000000"/>
            </w:tcBorders>
            <w:shd w:val="clear" w:color="auto" w:fill="FFFFFF"/>
          </w:tcPr>
          <w:p w14:paraId="75C2F15B"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Mean Square</w:t>
            </w:r>
          </w:p>
        </w:tc>
        <w:tc>
          <w:tcPr>
            <w:tcW w:w="1009" w:type="dxa"/>
            <w:tcBorders>
              <w:top w:val="single" w:sz="16" w:space="0" w:color="000000"/>
              <w:bottom w:val="single" w:sz="18" w:space="0" w:color="000000"/>
            </w:tcBorders>
            <w:shd w:val="clear" w:color="auto" w:fill="FFFFFF"/>
          </w:tcPr>
          <w:p w14:paraId="52B21DFA"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F</w:t>
            </w:r>
          </w:p>
        </w:tc>
        <w:tc>
          <w:tcPr>
            <w:tcW w:w="1009" w:type="dxa"/>
            <w:tcBorders>
              <w:top w:val="single" w:sz="16" w:space="0" w:color="000000"/>
              <w:bottom w:val="single" w:sz="18" w:space="0" w:color="000000"/>
              <w:right w:val="single" w:sz="16" w:space="0" w:color="000000"/>
            </w:tcBorders>
            <w:shd w:val="clear" w:color="auto" w:fill="FFFFFF"/>
          </w:tcPr>
          <w:p w14:paraId="1634EBA5"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Sig.</w:t>
            </w:r>
          </w:p>
        </w:tc>
      </w:tr>
      <w:tr w:rsidR="0037284D" w:rsidRPr="00534125" w14:paraId="7A18BF34" w14:textId="77777777" w:rsidTr="00B83BA4">
        <w:trPr>
          <w:cantSplit/>
        </w:trPr>
        <w:tc>
          <w:tcPr>
            <w:tcW w:w="1682" w:type="dxa"/>
            <w:tcBorders>
              <w:top w:val="single" w:sz="18" w:space="0" w:color="000000"/>
              <w:left w:val="single" w:sz="18" w:space="0" w:color="000000"/>
              <w:bottom w:val="single" w:sz="2" w:space="0" w:color="000000"/>
              <w:right w:val="single" w:sz="16" w:space="0" w:color="000000"/>
            </w:tcBorders>
            <w:shd w:val="clear" w:color="auto" w:fill="FFFFFF"/>
            <w:vAlign w:val="center"/>
          </w:tcPr>
          <w:p w14:paraId="5E1F7D53"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Between Groups</w:t>
            </w:r>
          </w:p>
        </w:tc>
        <w:tc>
          <w:tcPr>
            <w:tcW w:w="1468" w:type="dxa"/>
            <w:tcBorders>
              <w:top w:val="single" w:sz="18" w:space="0" w:color="000000"/>
              <w:left w:val="single" w:sz="16" w:space="0" w:color="000000"/>
              <w:bottom w:val="single" w:sz="2" w:space="0" w:color="000000"/>
            </w:tcBorders>
            <w:shd w:val="clear" w:color="auto" w:fill="FFFFFF"/>
            <w:vAlign w:val="center"/>
          </w:tcPr>
          <w:p w14:paraId="7917B490"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.047</w:t>
            </w:r>
          </w:p>
        </w:tc>
        <w:tc>
          <w:tcPr>
            <w:tcW w:w="1009" w:type="dxa"/>
            <w:tcBorders>
              <w:top w:val="single" w:sz="18" w:space="0" w:color="000000"/>
              <w:bottom w:val="single" w:sz="2" w:space="0" w:color="000000"/>
            </w:tcBorders>
            <w:shd w:val="clear" w:color="auto" w:fill="FFFFFF"/>
            <w:vAlign w:val="center"/>
          </w:tcPr>
          <w:p w14:paraId="1D76E93B"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w:t>
            </w:r>
          </w:p>
        </w:tc>
        <w:tc>
          <w:tcPr>
            <w:tcW w:w="1392" w:type="dxa"/>
            <w:tcBorders>
              <w:top w:val="single" w:sz="18" w:space="0" w:color="000000"/>
              <w:bottom w:val="single" w:sz="2" w:space="0" w:color="000000"/>
            </w:tcBorders>
            <w:shd w:val="clear" w:color="auto" w:fill="FFFFFF"/>
            <w:vAlign w:val="center"/>
          </w:tcPr>
          <w:p w14:paraId="75DE4C14"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.023</w:t>
            </w:r>
          </w:p>
        </w:tc>
        <w:tc>
          <w:tcPr>
            <w:tcW w:w="1009" w:type="dxa"/>
            <w:tcBorders>
              <w:top w:val="single" w:sz="18" w:space="0" w:color="000000"/>
              <w:bottom w:val="single" w:sz="2" w:space="0" w:color="000000"/>
            </w:tcBorders>
            <w:shd w:val="clear" w:color="auto" w:fill="FFFFFF"/>
            <w:vAlign w:val="center"/>
          </w:tcPr>
          <w:p w14:paraId="6C199EB0"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.348</w:t>
            </w:r>
          </w:p>
        </w:tc>
        <w:tc>
          <w:tcPr>
            <w:tcW w:w="1009" w:type="dxa"/>
            <w:tcBorders>
              <w:top w:val="single" w:sz="18" w:space="0" w:color="000000"/>
              <w:bottom w:val="single" w:sz="2" w:space="0" w:color="000000"/>
              <w:right w:val="single" w:sz="18" w:space="0" w:color="000000"/>
            </w:tcBorders>
            <w:shd w:val="clear" w:color="auto" w:fill="FFFFFF"/>
            <w:vAlign w:val="center"/>
          </w:tcPr>
          <w:p w14:paraId="2DE9B6DB"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.711</w:t>
            </w:r>
          </w:p>
        </w:tc>
      </w:tr>
      <w:tr w:rsidR="0037284D" w:rsidRPr="00534125" w14:paraId="3D97D51F" w14:textId="77777777" w:rsidTr="00B83BA4">
        <w:trPr>
          <w:cantSplit/>
        </w:trPr>
        <w:tc>
          <w:tcPr>
            <w:tcW w:w="1682" w:type="dxa"/>
            <w:tcBorders>
              <w:top w:val="single" w:sz="2" w:space="0" w:color="000000"/>
              <w:left w:val="single" w:sz="18" w:space="0" w:color="000000"/>
              <w:bottom w:val="single" w:sz="2" w:space="0" w:color="000000"/>
              <w:right w:val="single" w:sz="16" w:space="0" w:color="000000"/>
            </w:tcBorders>
            <w:shd w:val="clear" w:color="auto" w:fill="FFFFFF"/>
            <w:vAlign w:val="center"/>
          </w:tcPr>
          <w:p w14:paraId="226C3151"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Within Groups</w:t>
            </w:r>
          </w:p>
        </w:tc>
        <w:tc>
          <w:tcPr>
            <w:tcW w:w="1468" w:type="dxa"/>
            <w:tcBorders>
              <w:top w:val="single" w:sz="2" w:space="0" w:color="000000"/>
              <w:left w:val="single" w:sz="16" w:space="0" w:color="000000"/>
              <w:bottom w:val="single" w:sz="2" w:space="0" w:color="000000"/>
            </w:tcBorders>
            <w:shd w:val="clear" w:color="auto" w:fill="FFFFFF"/>
            <w:vAlign w:val="center"/>
          </w:tcPr>
          <w:p w14:paraId="2BACBAFB"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1.206</w:t>
            </w:r>
          </w:p>
        </w:tc>
        <w:tc>
          <w:tcPr>
            <w:tcW w:w="1009" w:type="dxa"/>
            <w:tcBorders>
              <w:top w:val="single" w:sz="2" w:space="0" w:color="000000"/>
              <w:bottom w:val="single" w:sz="2" w:space="0" w:color="000000"/>
            </w:tcBorders>
            <w:shd w:val="clear" w:color="auto" w:fill="FFFFFF"/>
            <w:vAlign w:val="center"/>
          </w:tcPr>
          <w:p w14:paraId="1C8DFEC3"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18</w:t>
            </w:r>
          </w:p>
        </w:tc>
        <w:tc>
          <w:tcPr>
            <w:tcW w:w="1392" w:type="dxa"/>
            <w:tcBorders>
              <w:top w:val="single" w:sz="2" w:space="0" w:color="000000"/>
              <w:bottom w:val="single" w:sz="2" w:space="0" w:color="000000"/>
            </w:tcBorders>
            <w:shd w:val="clear" w:color="auto" w:fill="FFFFFF"/>
            <w:vAlign w:val="center"/>
          </w:tcPr>
          <w:p w14:paraId="0E732E93"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.067</w:t>
            </w:r>
          </w:p>
        </w:tc>
        <w:tc>
          <w:tcPr>
            <w:tcW w:w="1009" w:type="dxa"/>
            <w:tcBorders>
              <w:top w:val="single" w:sz="2" w:space="0" w:color="000000"/>
              <w:bottom w:val="single" w:sz="2" w:space="0" w:color="000000"/>
            </w:tcBorders>
            <w:shd w:val="clear" w:color="auto" w:fill="FFFFFF"/>
          </w:tcPr>
          <w:p w14:paraId="73CE6590" w14:textId="77777777" w:rsidR="0037284D" w:rsidRPr="00534125" w:rsidRDefault="0037284D" w:rsidP="00916FC9">
            <w:pPr>
              <w:autoSpaceDE w:val="0"/>
              <w:autoSpaceDN w:val="0"/>
              <w:adjustRightInd w:val="0"/>
            </w:pPr>
          </w:p>
        </w:tc>
        <w:tc>
          <w:tcPr>
            <w:tcW w:w="1009" w:type="dxa"/>
            <w:tcBorders>
              <w:top w:val="single" w:sz="2" w:space="0" w:color="000000"/>
              <w:bottom w:val="single" w:sz="2" w:space="0" w:color="000000"/>
              <w:right w:val="single" w:sz="18" w:space="0" w:color="000000"/>
            </w:tcBorders>
            <w:shd w:val="clear" w:color="auto" w:fill="FFFFFF"/>
          </w:tcPr>
          <w:p w14:paraId="501B2CF0" w14:textId="77777777" w:rsidR="0037284D" w:rsidRPr="00534125" w:rsidRDefault="0037284D" w:rsidP="00916FC9">
            <w:pPr>
              <w:autoSpaceDE w:val="0"/>
              <w:autoSpaceDN w:val="0"/>
              <w:adjustRightInd w:val="0"/>
            </w:pPr>
          </w:p>
        </w:tc>
      </w:tr>
      <w:tr w:rsidR="0037284D" w:rsidRPr="00534125" w14:paraId="0CC61BAE" w14:textId="77777777" w:rsidTr="00B83BA4">
        <w:trPr>
          <w:cantSplit/>
        </w:trPr>
        <w:tc>
          <w:tcPr>
            <w:tcW w:w="1682" w:type="dxa"/>
            <w:tcBorders>
              <w:top w:val="single" w:sz="2" w:space="0" w:color="000000"/>
              <w:left w:val="single" w:sz="18" w:space="0" w:color="000000"/>
              <w:bottom w:val="single" w:sz="18" w:space="0" w:color="000000"/>
              <w:right w:val="single" w:sz="16" w:space="0" w:color="000000"/>
            </w:tcBorders>
            <w:shd w:val="clear" w:color="auto" w:fill="FFFFFF"/>
            <w:vAlign w:val="center"/>
          </w:tcPr>
          <w:p w14:paraId="04D7C940"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Total</w:t>
            </w:r>
          </w:p>
        </w:tc>
        <w:tc>
          <w:tcPr>
            <w:tcW w:w="1468" w:type="dxa"/>
            <w:tcBorders>
              <w:top w:val="single" w:sz="2" w:space="0" w:color="000000"/>
              <w:left w:val="single" w:sz="16" w:space="0" w:color="000000"/>
              <w:bottom w:val="single" w:sz="18" w:space="0" w:color="000000"/>
            </w:tcBorders>
            <w:shd w:val="clear" w:color="auto" w:fill="FFFFFF"/>
            <w:vAlign w:val="center"/>
          </w:tcPr>
          <w:p w14:paraId="65505E8F"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1.252</w:t>
            </w:r>
          </w:p>
        </w:tc>
        <w:tc>
          <w:tcPr>
            <w:tcW w:w="1009" w:type="dxa"/>
            <w:tcBorders>
              <w:top w:val="single" w:sz="2" w:space="0" w:color="000000"/>
              <w:bottom w:val="single" w:sz="18" w:space="0" w:color="000000"/>
            </w:tcBorders>
            <w:shd w:val="clear" w:color="auto" w:fill="FFFFFF"/>
            <w:vAlign w:val="center"/>
          </w:tcPr>
          <w:p w14:paraId="57488AA2"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20</w:t>
            </w:r>
          </w:p>
        </w:tc>
        <w:tc>
          <w:tcPr>
            <w:tcW w:w="1392" w:type="dxa"/>
            <w:tcBorders>
              <w:top w:val="single" w:sz="2" w:space="0" w:color="000000"/>
              <w:bottom w:val="single" w:sz="18" w:space="0" w:color="000000"/>
            </w:tcBorders>
            <w:shd w:val="clear" w:color="auto" w:fill="FFFFFF"/>
          </w:tcPr>
          <w:p w14:paraId="14FB5E44" w14:textId="77777777" w:rsidR="0037284D" w:rsidRPr="00534125" w:rsidRDefault="0037284D" w:rsidP="00916FC9">
            <w:pPr>
              <w:autoSpaceDE w:val="0"/>
              <w:autoSpaceDN w:val="0"/>
              <w:adjustRightInd w:val="0"/>
            </w:pPr>
          </w:p>
        </w:tc>
        <w:tc>
          <w:tcPr>
            <w:tcW w:w="1009" w:type="dxa"/>
            <w:tcBorders>
              <w:top w:val="single" w:sz="2" w:space="0" w:color="000000"/>
              <w:bottom w:val="single" w:sz="18" w:space="0" w:color="000000"/>
            </w:tcBorders>
            <w:shd w:val="clear" w:color="auto" w:fill="FFFFFF"/>
          </w:tcPr>
          <w:p w14:paraId="0A5C2262" w14:textId="77777777" w:rsidR="0037284D" w:rsidRPr="00534125" w:rsidRDefault="0037284D" w:rsidP="00916FC9">
            <w:pPr>
              <w:autoSpaceDE w:val="0"/>
              <w:autoSpaceDN w:val="0"/>
              <w:adjustRightInd w:val="0"/>
            </w:pPr>
          </w:p>
        </w:tc>
        <w:tc>
          <w:tcPr>
            <w:tcW w:w="1009" w:type="dxa"/>
            <w:tcBorders>
              <w:top w:val="single" w:sz="2" w:space="0" w:color="000000"/>
              <w:bottom w:val="single" w:sz="18" w:space="0" w:color="000000"/>
              <w:right w:val="single" w:sz="18" w:space="0" w:color="000000"/>
            </w:tcBorders>
            <w:shd w:val="clear" w:color="auto" w:fill="FFFFFF"/>
          </w:tcPr>
          <w:p w14:paraId="0B9FCE9D" w14:textId="77777777" w:rsidR="0037284D" w:rsidRPr="00534125" w:rsidRDefault="0037284D" w:rsidP="00916FC9">
            <w:pPr>
              <w:autoSpaceDE w:val="0"/>
              <w:autoSpaceDN w:val="0"/>
              <w:adjustRightInd w:val="0"/>
            </w:pPr>
          </w:p>
        </w:tc>
      </w:tr>
    </w:tbl>
    <w:p w14:paraId="27208FFE" w14:textId="77777777" w:rsidR="0037284D" w:rsidRPr="000E5CCD" w:rsidRDefault="0037284D" w:rsidP="0037284D">
      <w:pPr>
        <w:autoSpaceDE w:val="0"/>
        <w:autoSpaceDN w:val="0"/>
        <w:adjustRightInd w:val="0"/>
        <w:spacing w:line="400" w:lineRule="atLeast"/>
      </w:pPr>
    </w:p>
    <w:p w14:paraId="2740DC71" w14:textId="77777777" w:rsidR="0037284D" w:rsidRDefault="0037284D" w:rsidP="0037284D">
      <w:pPr>
        <w:autoSpaceDE w:val="0"/>
        <w:autoSpaceDN w:val="0"/>
        <w:adjustRightInd w:val="0"/>
        <w:spacing w:line="400" w:lineRule="atLeast"/>
      </w:pPr>
    </w:p>
    <w:p w14:paraId="7E55945E" w14:textId="77777777" w:rsidR="0037284D" w:rsidRDefault="0037284D" w:rsidP="0037284D">
      <w:pPr>
        <w:autoSpaceDE w:val="0"/>
        <w:autoSpaceDN w:val="0"/>
        <w:adjustRightInd w:val="0"/>
        <w:spacing w:line="400" w:lineRule="atLeast"/>
      </w:pPr>
    </w:p>
    <w:p w14:paraId="3429D8A1" w14:textId="77777777" w:rsidR="0037284D" w:rsidRDefault="0037284D" w:rsidP="0037284D">
      <w:pPr>
        <w:autoSpaceDE w:val="0"/>
        <w:autoSpaceDN w:val="0"/>
        <w:adjustRightInd w:val="0"/>
      </w:pPr>
    </w:p>
    <w:p w14:paraId="44686357" w14:textId="77777777" w:rsidR="0037284D" w:rsidRDefault="0037284D" w:rsidP="0037284D">
      <w:pPr>
        <w:autoSpaceDE w:val="0"/>
        <w:autoSpaceDN w:val="0"/>
        <w:adjustRightInd w:val="0"/>
        <w:rPr>
          <w:b/>
        </w:rPr>
      </w:pPr>
    </w:p>
    <w:p w14:paraId="0FFF96ED" w14:textId="77777777" w:rsidR="006A73CF" w:rsidRDefault="006A73CF" w:rsidP="0037284D">
      <w:pPr>
        <w:autoSpaceDE w:val="0"/>
        <w:autoSpaceDN w:val="0"/>
        <w:adjustRightInd w:val="0"/>
        <w:rPr>
          <w:b/>
        </w:rPr>
      </w:pPr>
    </w:p>
    <w:p w14:paraId="73B7EC0D" w14:textId="70C897FB" w:rsidR="0037284D" w:rsidRPr="0037284D" w:rsidRDefault="004E5B04" w:rsidP="0037284D">
      <w:pPr>
        <w:autoSpaceDE w:val="0"/>
        <w:autoSpaceDN w:val="0"/>
        <w:adjustRightInd w:val="0"/>
      </w:pPr>
      <w:r>
        <w:rPr>
          <w:b/>
        </w:rPr>
        <w:lastRenderedPageBreak/>
        <w:t>Lampiran 36</w:t>
      </w:r>
      <w:r w:rsidR="0037284D">
        <w:rPr>
          <w:b/>
        </w:rPr>
        <w:t>.</w:t>
      </w:r>
      <w:r w:rsidR="00A430AF">
        <w:rPr>
          <w:b/>
        </w:rPr>
        <w:t xml:space="preserve"> </w:t>
      </w:r>
      <w:r w:rsidR="0037284D">
        <w:t>(Lanjutan)</w:t>
      </w:r>
    </w:p>
    <w:p w14:paraId="71E79AB1" w14:textId="77777777" w:rsidR="0037284D" w:rsidRDefault="0037284D" w:rsidP="0037284D">
      <w:pPr>
        <w:autoSpaceDE w:val="0"/>
        <w:autoSpaceDN w:val="0"/>
        <w:adjustRightInd w:val="0"/>
        <w:spacing w:line="400" w:lineRule="atLeast"/>
      </w:pPr>
    </w:p>
    <w:p w14:paraId="5D266EC3" w14:textId="77777777" w:rsidR="0037284D" w:rsidRDefault="0037284D" w:rsidP="0037284D">
      <w:pPr>
        <w:autoSpaceDE w:val="0"/>
        <w:autoSpaceDN w:val="0"/>
        <w:adjustRightInd w:val="0"/>
        <w:spacing w:line="400" w:lineRule="atLeast"/>
      </w:pPr>
      <w:r>
        <w:t>3. Daya Lekat</w:t>
      </w:r>
    </w:p>
    <w:p w14:paraId="26740F6D" w14:textId="77777777" w:rsidR="0037284D" w:rsidRDefault="0037284D" w:rsidP="00BE2B8D">
      <w:pPr>
        <w:autoSpaceDE w:val="0"/>
        <w:autoSpaceDN w:val="0"/>
        <w:adjustRightInd w:val="0"/>
        <w:jc w:val="center"/>
      </w:pPr>
    </w:p>
    <w:p w14:paraId="4D80813E" w14:textId="77777777" w:rsidR="0037284D" w:rsidRPr="0037284D" w:rsidRDefault="0037284D" w:rsidP="00BE2B8D">
      <w:pPr>
        <w:jc w:val="center"/>
        <w:rPr>
          <w:rFonts w:ascii="Arial" w:hAnsi="Arial" w:cs="Arial"/>
          <w:b/>
          <w:sz w:val="18"/>
          <w:szCs w:val="18"/>
        </w:rPr>
      </w:pPr>
      <w:r w:rsidRPr="000E5CCD">
        <w:rPr>
          <w:rFonts w:ascii="Arial" w:hAnsi="Arial" w:cs="Arial"/>
          <w:b/>
          <w:sz w:val="18"/>
          <w:szCs w:val="18"/>
        </w:rPr>
        <w:t>Descriptives</w:t>
      </w:r>
    </w:p>
    <w:tbl>
      <w:tblPr>
        <w:tblW w:w="7580"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53"/>
        <w:gridCol w:w="1037"/>
        <w:gridCol w:w="1038"/>
        <w:gridCol w:w="1463"/>
        <w:gridCol w:w="1086"/>
        <w:gridCol w:w="1086"/>
        <w:gridCol w:w="1117"/>
      </w:tblGrid>
      <w:tr w:rsidR="0037284D" w:rsidRPr="00534125" w14:paraId="152DC46D" w14:textId="77777777" w:rsidTr="00916FC9">
        <w:trPr>
          <w:cantSplit/>
          <w:trHeight w:val="320"/>
        </w:trPr>
        <w:tc>
          <w:tcPr>
            <w:tcW w:w="753" w:type="dxa"/>
            <w:vMerge w:val="restart"/>
            <w:tcBorders>
              <w:top w:val="single" w:sz="16" w:space="0" w:color="000000"/>
              <w:left w:val="single" w:sz="16" w:space="0" w:color="000000"/>
              <w:bottom w:val="nil"/>
              <w:right w:val="single" w:sz="16" w:space="0" w:color="000000"/>
            </w:tcBorders>
            <w:shd w:val="clear" w:color="auto" w:fill="FFFFFF"/>
          </w:tcPr>
          <w:p w14:paraId="55EB0DA6"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p>
        </w:tc>
        <w:tc>
          <w:tcPr>
            <w:tcW w:w="1037" w:type="dxa"/>
            <w:vMerge w:val="restart"/>
            <w:tcBorders>
              <w:top w:val="single" w:sz="16" w:space="0" w:color="000000"/>
              <w:left w:val="single" w:sz="16" w:space="0" w:color="000000"/>
            </w:tcBorders>
            <w:shd w:val="clear" w:color="auto" w:fill="FFFFFF"/>
          </w:tcPr>
          <w:p w14:paraId="35778940"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N</w:t>
            </w:r>
          </w:p>
        </w:tc>
        <w:tc>
          <w:tcPr>
            <w:tcW w:w="1038" w:type="dxa"/>
            <w:vMerge w:val="restart"/>
            <w:tcBorders>
              <w:top w:val="single" w:sz="16" w:space="0" w:color="000000"/>
            </w:tcBorders>
            <w:shd w:val="clear" w:color="auto" w:fill="FFFFFF"/>
          </w:tcPr>
          <w:p w14:paraId="45D91DF6"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Mean</w:t>
            </w:r>
          </w:p>
        </w:tc>
        <w:tc>
          <w:tcPr>
            <w:tcW w:w="1463" w:type="dxa"/>
            <w:vMerge w:val="restart"/>
            <w:tcBorders>
              <w:top w:val="single" w:sz="16" w:space="0" w:color="000000"/>
            </w:tcBorders>
            <w:shd w:val="clear" w:color="auto" w:fill="FFFFFF"/>
          </w:tcPr>
          <w:p w14:paraId="355F4BAC"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Std. Deviation</w:t>
            </w:r>
          </w:p>
        </w:tc>
        <w:tc>
          <w:tcPr>
            <w:tcW w:w="1086" w:type="dxa"/>
            <w:vMerge w:val="restart"/>
            <w:tcBorders>
              <w:top w:val="single" w:sz="16" w:space="0" w:color="000000"/>
            </w:tcBorders>
            <w:shd w:val="clear" w:color="auto" w:fill="FFFFFF"/>
          </w:tcPr>
          <w:p w14:paraId="23E6CF24"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Std. Error</w:t>
            </w:r>
          </w:p>
        </w:tc>
        <w:tc>
          <w:tcPr>
            <w:tcW w:w="1086" w:type="dxa"/>
            <w:vMerge w:val="restart"/>
            <w:tcBorders>
              <w:top w:val="single" w:sz="16" w:space="0" w:color="000000"/>
            </w:tcBorders>
            <w:shd w:val="clear" w:color="auto" w:fill="FFFFFF"/>
          </w:tcPr>
          <w:p w14:paraId="68A560C2"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Minimum</w:t>
            </w:r>
          </w:p>
        </w:tc>
        <w:tc>
          <w:tcPr>
            <w:tcW w:w="1117" w:type="dxa"/>
            <w:vMerge w:val="restart"/>
            <w:tcBorders>
              <w:top w:val="single" w:sz="16" w:space="0" w:color="000000"/>
              <w:right w:val="single" w:sz="16" w:space="0" w:color="000000"/>
            </w:tcBorders>
            <w:shd w:val="clear" w:color="auto" w:fill="FFFFFF"/>
          </w:tcPr>
          <w:p w14:paraId="2B7DD3A9"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Maximum</w:t>
            </w:r>
          </w:p>
        </w:tc>
      </w:tr>
      <w:tr w:rsidR="0037284D" w:rsidRPr="00534125" w14:paraId="69DE2E0E" w14:textId="77777777" w:rsidTr="00B83BA4">
        <w:trPr>
          <w:cantSplit/>
          <w:trHeight w:val="207"/>
        </w:trPr>
        <w:tc>
          <w:tcPr>
            <w:tcW w:w="753" w:type="dxa"/>
            <w:vMerge/>
            <w:tcBorders>
              <w:top w:val="single" w:sz="16" w:space="0" w:color="000000"/>
              <w:left w:val="single" w:sz="16" w:space="0" w:color="000000"/>
              <w:bottom w:val="single" w:sz="18" w:space="0" w:color="000000"/>
              <w:right w:val="single" w:sz="16" w:space="0" w:color="000000"/>
            </w:tcBorders>
            <w:shd w:val="clear" w:color="auto" w:fill="FFFFFF"/>
          </w:tcPr>
          <w:p w14:paraId="17D54EC2" w14:textId="77777777" w:rsidR="0037284D" w:rsidRPr="00534125" w:rsidRDefault="0037284D" w:rsidP="00916FC9">
            <w:pPr>
              <w:autoSpaceDE w:val="0"/>
              <w:autoSpaceDN w:val="0"/>
              <w:adjustRightInd w:val="0"/>
              <w:rPr>
                <w:rFonts w:ascii="Arial" w:hAnsi="Arial" w:cs="Arial"/>
                <w:color w:val="000000"/>
                <w:sz w:val="18"/>
                <w:szCs w:val="18"/>
              </w:rPr>
            </w:pPr>
          </w:p>
        </w:tc>
        <w:tc>
          <w:tcPr>
            <w:tcW w:w="1037" w:type="dxa"/>
            <w:vMerge/>
            <w:tcBorders>
              <w:top w:val="single" w:sz="16" w:space="0" w:color="000000"/>
              <w:left w:val="single" w:sz="16" w:space="0" w:color="000000"/>
              <w:bottom w:val="single" w:sz="18" w:space="0" w:color="000000"/>
            </w:tcBorders>
            <w:shd w:val="clear" w:color="auto" w:fill="FFFFFF"/>
          </w:tcPr>
          <w:p w14:paraId="6D3B350D" w14:textId="77777777" w:rsidR="0037284D" w:rsidRPr="00534125" w:rsidRDefault="0037284D" w:rsidP="00916FC9">
            <w:pPr>
              <w:autoSpaceDE w:val="0"/>
              <w:autoSpaceDN w:val="0"/>
              <w:adjustRightInd w:val="0"/>
              <w:rPr>
                <w:rFonts w:ascii="Arial" w:hAnsi="Arial" w:cs="Arial"/>
                <w:color w:val="000000"/>
                <w:sz w:val="18"/>
                <w:szCs w:val="18"/>
              </w:rPr>
            </w:pPr>
          </w:p>
        </w:tc>
        <w:tc>
          <w:tcPr>
            <w:tcW w:w="1038" w:type="dxa"/>
            <w:vMerge/>
            <w:tcBorders>
              <w:top w:val="single" w:sz="16" w:space="0" w:color="000000"/>
              <w:bottom w:val="single" w:sz="18" w:space="0" w:color="000000"/>
            </w:tcBorders>
            <w:shd w:val="clear" w:color="auto" w:fill="FFFFFF"/>
          </w:tcPr>
          <w:p w14:paraId="136F25FE" w14:textId="77777777" w:rsidR="0037284D" w:rsidRPr="00534125" w:rsidRDefault="0037284D" w:rsidP="00916FC9">
            <w:pPr>
              <w:autoSpaceDE w:val="0"/>
              <w:autoSpaceDN w:val="0"/>
              <w:adjustRightInd w:val="0"/>
              <w:rPr>
                <w:rFonts w:ascii="Arial" w:hAnsi="Arial" w:cs="Arial"/>
                <w:color w:val="000000"/>
                <w:sz w:val="18"/>
                <w:szCs w:val="18"/>
              </w:rPr>
            </w:pPr>
          </w:p>
        </w:tc>
        <w:tc>
          <w:tcPr>
            <w:tcW w:w="1463" w:type="dxa"/>
            <w:vMerge/>
            <w:tcBorders>
              <w:top w:val="single" w:sz="16" w:space="0" w:color="000000"/>
              <w:bottom w:val="single" w:sz="18" w:space="0" w:color="000000"/>
            </w:tcBorders>
            <w:shd w:val="clear" w:color="auto" w:fill="FFFFFF"/>
          </w:tcPr>
          <w:p w14:paraId="2A1134E7" w14:textId="77777777" w:rsidR="0037284D" w:rsidRPr="00534125" w:rsidRDefault="0037284D" w:rsidP="00916FC9">
            <w:pPr>
              <w:autoSpaceDE w:val="0"/>
              <w:autoSpaceDN w:val="0"/>
              <w:adjustRightInd w:val="0"/>
              <w:rPr>
                <w:rFonts w:ascii="Arial" w:hAnsi="Arial" w:cs="Arial"/>
                <w:color w:val="000000"/>
                <w:sz w:val="18"/>
                <w:szCs w:val="18"/>
              </w:rPr>
            </w:pPr>
          </w:p>
        </w:tc>
        <w:tc>
          <w:tcPr>
            <w:tcW w:w="1086" w:type="dxa"/>
            <w:vMerge/>
            <w:tcBorders>
              <w:top w:val="single" w:sz="16" w:space="0" w:color="000000"/>
              <w:bottom w:val="single" w:sz="18" w:space="0" w:color="000000"/>
            </w:tcBorders>
            <w:shd w:val="clear" w:color="auto" w:fill="FFFFFF"/>
          </w:tcPr>
          <w:p w14:paraId="71273B29" w14:textId="77777777" w:rsidR="0037284D" w:rsidRPr="00534125" w:rsidRDefault="0037284D" w:rsidP="00916FC9">
            <w:pPr>
              <w:autoSpaceDE w:val="0"/>
              <w:autoSpaceDN w:val="0"/>
              <w:adjustRightInd w:val="0"/>
              <w:rPr>
                <w:rFonts w:ascii="Arial" w:hAnsi="Arial" w:cs="Arial"/>
                <w:color w:val="000000"/>
                <w:sz w:val="18"/>
                <w:szCs w:val="18"/>
              </w:rPr>
            </w:pPr>
          </w:p>
        </w:tc>
        <w:tc>
          <w:tcPr>
            <w:tcW w:w="1086" w:type="dxa"/>
            <w:vMerge/>
            <w:tcBorders>
              <w:top w:val="single" w:sz="16" w:space="0" w:color="000000"/>
              <w:bottom w:val="single" w:sz="18" w:space="0" w:color="000000"/>
            </w:tcBorders>
            <w:shd w:val="clear" w:color="auto" w:fill="FFFFFF"/>
          </w:tcPr>
          <w:p w14:paraId="09158B69" w14:textId="77777777" w:rsidR="0037284D" w:rsidRPr="00534125" w:rsidRDefault="0037284D" w:rsidP="00916FC9">
            <w:pPr>
              <w:autoSpaceDE w:val="0"/>
              <w:autoSpaceDN w:val="0"/>
              <w:adjustRightInd w:val="0"/>
              <w:rPr>
                <w:rFonts w:ascii="Arial" w:hAnsi="Arial" w:cs="Arial"/>
                <w:color w:val="000000"/>
                <w:sz w:val="18"/>
                <w:szCs w:val="18"/>
              </w:rPr>
            </w:pPr>
          </w:p>
        </w:tc>
        <w:tc>
          <w:tcPr>
            <w:tcW w:w="1117" w:type="dxa"/>
            <w:vMerge/>
            <w:tcBorders>
              <w:top w:val="single" w:sz="16" w:space="0" w:color="000000"/>
              <w:bottom w:val="single" w:sz="18" w:space="0" w:color="000000"/>
              <w:right w:val="single" w:sz="16" w:space="0" w:color="000000"/>
            </w:tcBorders>
            <w:shd w:val="clear" w:color="auto" w:fill="FFFFFF"/>
          </w:tcPr>
          <w:p w14:paraId="1A91E3D5" w14:textId="77777777" w:rsidR="0037284D" w:rsidRPr="00534125" w:rsidRDefault="0037284D" w:rsidP="00916FC9">
            <w:pPr>
              <w:autoSpaceDE w:val="0"/>
              <w:autoSpaceDN w:val="0"/>
              <w:adjustRightInd w:val="0"/>
              <w:rPr>
                <w:rFonts w:ascii="Arial" w:hAnsi="Arial" w:cs="Arial"/>
                <w:color w:val="000000"/>
                <w:sz w:val="18"/>
                <w:szCs w:val="18"/>
              </w:rPr>
            </w:pPr>
          </w:p>
        </w:tc>
      </w:tr>
      <w:tr w:rsidR="0037284D" w:rsidRPr="00534125" w14:paraId="2EC6A5BF" w14:textId="77777777" w:rsidTr="00B83BA4">
        <w:trPr>
          <w:cantSplit/>
        </w:trPr>
        <w:tc>
          <w:tcPr>
            <w:tcW w:w="753" w:type="dxa"/>
            <w:tcBorders>
              <w:top w:val="single" w:sz="18" w:space="0" w:color="000000"/>
              <w:left w:val="single" w:sz="18" w:space="0" w:color="000000"/>
              <w:bottom w:val="single" w:sz="2" w:space="0" w:color="000000"/>
              <w:right w:val="single" w:sz="16" w:space="0" w:color="000000"/>
            </w:tcBorders>
            <w:shd w:val="clear" w:color="auto" w:fill="FFFFFF"/>
            <w:vAlign w:val="center"/>
          </w:tcPr>
          <w:p w14:paraId="0B99BA76"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F0</w:t>
            </w:r>
          </w:p>
        </w:tc>
        <w:tc>
          <w:tcPr>
            <w:tcW w:w="1037" w:type="dxa"/>
            <w:tcBorders>
              <w:top w:val="single" w:sz="18" w:space="0" w:color="000000"/>
              <w:left w:val="single" w:sz="16" w:space="0" w:color="000000"/>
              <w:bottom w:val="single" w:sz="2" w:space="0" w:color="000000"/>
            </w:tcBorders>
            <w:shd w:val="clear" w:color="auto" w:fill="FFFFFF"/>
            <w:vAlign w:val="center"/>
          </w:tcPr>
          <w:p w14:paraId="2392FF82"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7</w:t>
            </w:r>
          </w:p>
        </w:tc>
        <w:tc>
          <w:tcPr>
            <w:tcW w:w="1038" w:type="dxa"/>
            <w:tcBorders>
              <w:top w:val="single" w:sz="18" w:space="0" w:color="000000"/>
              <w:bottom w:val="single" w:sz="2" w:space="0" w:color="000000"/>
            </w:tcBorders>
            <w:shd w:val="clear" w:color="auto" w:fill="FFFFFF"/>
            <w:vAlign w:val="center"/>
          </w:tcPr>
          <w:p w14:paraId="5960F25F"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5.3986</w:t>
            </w:r>
          </w:p>
        </w:tc>
        <w:tc>
          <w:tcPr>
            <w:tcW w:w="1463" w:type="dxa"/>
            <w:tcBorders>
              <w:top w:val="single" w:sz="18" w:space="0" w:color="000000"/>
              <w:bottom w:val="single" w:sz="2" w:space="0" w:color="000000"/>
            </w:tcBorders>
            <w:shd w:val="clear" w:color="auto" w:fill="FFFFFF"/>
            <w:vAlign w:val="center"/>
          </w:tcPr>
          <w:p w14:paraId="773EFFAC"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.36521</w:t>
            </w:r>
          </w:p>
        </w:tc>
        <w:tc>
          <w:tcPr>
            <w:tcW w:w="1086" w:type="dxa"/>
            <w:tcBorders>
              <w:top w:val="single" w:sz="18" w:space="0" w:color="000000"/>
              <w:bottom w:val="single" w:sz="2" w:space="0" w:color="000000"/>
            </w:tcBorders>
            <w:shd w:val="clear" w:color="auto" w:fill="FFFFFF"/>
            <w:vAlign w:val="center"/>
          </w:tcPr>
          <w:p w14:paraId="46E36F88"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.13804</w:t>
            </w:r>
          </w:p>
        </w:tc>
        <w:tc>
          <w:tcPr>
            <w:tcW w:w="1086" w:type="dxa"/>
            <w:tcBorders>
              <w:top w:val="single" w:sz="18" w:space="0" w:color="000000"/>
              <w:bottom w:val="single" w:sz="2" w:space="0" w:color="000000"/>
            </w:tcBorders>
            <w:shd w:val="clear" w:color="auto" w:fill="FFFFFF"/>
            <w:vAlign w:val="center"/>
          </w:tcPr>
          <w:p w14:paraId="1E3A8C99"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5.05</w:t>
            </w:r>
          </w:p>
        </w:tc>
        <w:tc>
          <w:tcPr>
            <w:tcW w:w="1117" w:type="dxa"/>
            <w:tcBorders>
              <w:top w:val="single" w:sz="18" w:space="0" w:color="000000"/>
              <w:bottom w:val="single" w:sz="2" w:space="0" w:color="000000"/>
              <w:right w:val="single" w:sz="18" w:space="0" w:color="000000"/>
            </w:tcBorders>
            <w:shd w:val="clear" w:color="auto" w:fill="FFFFFF"/>
            <w:vAlign w:val="center"/>
          </w:tcPr>
          <w:p w14:paraId="47309B67"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5.98</w:t>
            </w:r>
          </w:p>
        </w:tc>
      </w:tr>
      <w:tr w:rsidR="0037284D" w:rsidRPr="00534125" w14:paraId="77ABC98A" w14:textId="77777777" w:rsidTr="00B83BA4">
        <w:trPr>
          <w:cantSplit/>
        </w:trPr>
        <w:tc>
          <w:tcPr>
            <w:tcW w:w="753" w:type="dxa"/>
            <w:tcBorders>
              <w:top w:val="single" w:sz="2" w:space="0" w:color="000000"/>
              <w:left w:val="single" w:sz="18" w:space="0" w:color="000000"/>
              <w:bottom w:val="single" w:sz="2" w:space="0" w:color="000000"/>
              <w:right w:val="single" w:sz="16" w:space="0" w:color="000000"/>
            </w:tcBorders>
            <w:shd w:val="clear" w:color="auto" w:fill="FFFFFF"/>
            <w:vAlign w:val="center"/>
          </w:tcPr>
          <w:p w14:paraId="15D1565F"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F2</w:t>
            </w:r>
          </w:p>
        </w:tc>
        <w:tc>
          <w:tcPr>
            <w:tcW w:w="1037" w:type="dxa"/>
            <w:tcBorders>
              <w:top w:val="single" w:sz="2" w:space="0" w:color="000000"/>
              <w:left w:val="single" w:sz="16" w:space="0" w:color="000000"/>
              <w:bottom w:val="single" w:sz="2" w:space="0" w:color="000000"/>
            </w:tcBorders>
            <w:shd w:val="clear" w:color="auto" w:fill="FFFFFF"/>
            <w:vAlign w:val="center"/>
          </w:tcPr>
          <w:p w14:paraId="1AEB4704"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7</w:t>
            </w:r>
          </w:p>
        </w:tc>
        <w:tc>
          <w:tcPr>
            <w:tcW w:w="1038" w:type="dxa"/>
            <w:tcBorders>
              <w:top w:val="single" w:sz="2" w:space="0" w:color="000000"/>
              <w:bottom w:val="single" w:sz="2" w:space="0" w:color="000000"/>
            </w:tcBorders>
            <w:shd w:val="clear" w:color="auto" w:fill="FFFFFF"/>
            <w:vAlign w:val="center"/>
          </w:tcPr>
          <w:p w14:paraId="4F102963"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5.1814</w:t>
            </w:r>
          </w:p>
        </w:tc>
        <w:tc>
          <w:tcPr>
            <w:tcW w:w="1463" w:type="dxa"/>
            <w:tcBorders>
              <w:top w:val="single" w:sz="2" w:space="0" w:color="000000"/>
              <w:bottom w:val="single" w:sz="2" w:space="0" w:color="000000"/>
            </w:tcBorders>
            <w:shd w:val="clear" w:color="auto" w:fill="FFFFFF"/>
            <w:vAlign w:val="center"/>
          </w:tcPr>
          <w:p w14:paraId="3A109900"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.10463</w:t>
            </w:r>
          </w:p>
        </w:tc>
        <w:tc>
          <w:tcPr>
            <w:tcW w:w="1086" w:type="dxa"/>
            <w:tcBorders>
              <w:top w:val="single" w:sz="2" w:space="0" w:color="000000"/>
              <w:bottom w:val="single" w:sz="2" w:space="0" w:color="000000"/>
            </w:tcBorders>
            <w:shd w:val="clear" w:color="auto" w:fill="FFFFFF"/>
            <w:vAlign w:val="center"/>
          </w:tcPr>
          <w:p w14:paraId="29CA6D44"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.03955</w:t>
            </w:r>
          </w:p>
        </w:tc>
        <w:tc>
          <w:tcPr>
            <w:tcW w:w="1086" w:type="dxa"/>
            <w:tcBorders>
              <w:top w:val="single" w:sz="2" w:space="0" w:color="000000"/>
              <w:bottom w:val="single" w:sz="2" w:space="0" w:color="000000"/>
            </w:tcBorders>
            <w:shd w:val="clear" w:color="auto" w:fill="FFFFFF"/>
            <w:vAlign w:val="center"/>
          </w:tcPr>
          <w:p w14:paraId="55CEA27E"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5.04</w:t>
            </w:r>
          </w:p>
        </w:tc>
        <w:tc>
          <w:tcPr>
            <w:tcW w:w="1117" w:type="dxa"/>
            <w:tcBorders>
              <w:top w:val="single" w:sz="2" w:space="0" w:color="000000"/>
              <w:bottom w:val="single" w:sz="2" w:space="0" w:color="000000"/>
              <w:right w:val="single" w:sz="18" w:space="0" w:color="000000"/>
            </w:tcBorders>
            <w:shd w:val="clear" w:color="auto" w:fill="FFFFFF"/>
            <w:vAlign w:val="center"/>
          </w:tcPr>
          <w:p w14:paraId="733C9EFA"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5.32</w:t>
            </w:r>
          </w:p>
        </w:tc>
      </w:tr>
      <w:tr w:rsidR="0037284D" w:rsidRPr="00534125" w14:paraId="4FCB2F0B" w14:textId="77777777" w:rsidTr="00B83BA4">
        <w:trPr>
          <w:cantSplit/>
        </w:trPr>
        <w:tc>
          <w:tcPr>
            <w:tcW w:w="753" w:type="dxa"/>
            <w:tcBorders>
              <w:top w:val="single" w:sz="2" w:space="0" w:color="000000"/>
              <w:left w:val="single" w:sz="18" w:space="0" w:color="000000"/>
              <w:bottom w:val="single" w:sz="2" w:space="0" w:color="000000"/>
              <w:right w:val="single" w:sz="16" w:space="0" w:color="000000"/>
            </w:tcBorders>
            <w:shd w:val="clear" w:color="auto" w:fill="FFFFFF"/>
            <w:vAlign w:val="center"/>
          </w:tcPr>
          <w:p w14:paraId="145FA28E"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F3</w:t>
            </w:r>
          </w:p>
        </w:tc>
        <w:tc>
          <w:tcPr>
            <w:tcW w:w="1037" w:type="dxa"/>
            <w:tcBorders>
              <w:top w:val="single" w:sz="2" w:space="0" w:color="000000"/>
              <w:left w:val="single" w:sz="16" w:space="0" w:color="000000"/>
              <w:bottom w:val="single" w:sz="2" w:space="0" w:color="000000"/>
            </w:tcBorders>
            <w:shd w:val="clear" w:color="auto" w:fill="FFFFFF"/>
            <w:vAlign w:val="center"/>
          </w:tcPr>
          <w:p w14:paraId="33EBD8F6"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7</w:t>
            </w:r>
          </w:p>
        </w:tc>
        <w:tc>
          <w:tcPr>
            <w:tcW w:w="1038" w:type="dxa"/>
            <w:tcBorders>
              <w:top w:val="single" w:sz="2" w:space="0" w:color="000000"/>
              <w:bottom w:val="single" w:sz="2" w:space="0" w:color="000000"/>
            </w:tcBorders>
            <w:shd w:val="clear" w:color="auto" w:fill="FFFFFF"/>
            <w:vAlign w:val="center"/>
          </w:tcPr>
          <w:p w14:paraId="79EF11C2"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5.0286</w:t>
            </w:r>
          </w:p>
        </w:tc>
        <w:tc>
          <w:tcPr>
            <w:tcW w:w="1463" w:type="dxa"/>
            <w:tcBorders>
              <w:top w:val="single" w:sz="2" w:space="0" w:color="000000"/>
              <w:bottom w:val="single" w:sz="2" w:space="0" w:color="000000"/>
            </w:tcBorders>
            <w:shd w:val="clear" w:color="auto" w:fill="FFFFFF"/>
            <w:vAlign w:val="center"/>
          </w:tcPr>
          <w:p w14:paraId="638928C0"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.77753</w:t>
            </w:r>
          </w:p>
        </w:tc>
        <w:tc>
          <w:tcPr>
            <w:tcW w:w="1086" w:type="dxa"/>
            <w:tcBorders>
              <w:top w:val="single" w:sz="2" w:space="0" w:color="000000"/>
              <w:bottom w:val="single" w:sz="2" w:space="0" w:color="000000"/>
            </w:tcBorders>
            <w:shd w:val="clear" w:color="auto" w:fill="FFFFFF"/>
            <w:vAlign w:val="center"/>
          </w:tcPr>
          <w:p w14:paraId="1FED2F89"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.29388</w:t>
            </w:r>
          </w:p>
        </w:tc>
        <w:tc>
          <w:tcPr>
            <w:tcW w:w="1086" w:type="dxa"/>
            <w:tcBorders>
              <w:top w:val="single" w:sz="2" w:space="0" w:color="000000"/>
              <w:bottom w:val="single" w:sz="2" w:space="0" w:color="000000"/>
            </w:tcBorders>
            <w:shd w:val="clear" w:color="auto" w:fill="FFFFFF"/>
            <w:vAlign w:val="center"/>
          </w:tcPr>
          <w:p w14:paraId="69454FD1"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3.34</w:t>
            </w:r>
          </w:p>
        </w:tc>
        <w:tc>
          <w:tcPr>
            <w:tcW w:w="1117" w:type="dxa"/>
            <w:tcBorders>
              <w:top w:val="single" w:sz="2" w:space="0" w:color="000000"/>
              <w:bottom w:val="single" w:sz="2" w:space="0" w:color="000000"/>
              <w:right w:val="single" w:sz="18" w:space="0" w:color="000000"/>
            </w:tcBorders>
            <w:shd w:val="clear" w:color="auto" w:fill="FFFFFF"/>
            <w:vAlign w:val="center"/>
          </w:tcPr>
          <w:p w14:paraId="2313F5D8"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5.65</w:t>
            </w:r>
          </w:p>
        </w:tc>
      </w:tr>
      <w:tr w:rsidR="0037284D" w:rsidRPr="00534125" w14:paraId="08F47CE2" w14:textId="77777777" w:rsidTr="00B83BA4">
        <w:trPr>
          <w:cantSplit/>
        </w:trPr>
        <w:tc>
          <w:tcPr>
            <w:tcW w:w="753" w:type="dxa"/>
            <w:tcBorders>
              <w:top w:val="single" w:sz="2" w:space="0" w:color="000000"/>
              <w:left w:val="single" w:sz="18" w:space="0" w:color="000000"/>
              <w:bottom w:val="single" w:sz="18" w:space="0" w:color="000000"/>
              <w:right w:val="single" w:sz="16" w:space="0" w:color="000000"/>
            </w:tcBorders>
            <w:shd w:val="clear" w:color="auto" w:fill="FFFFFF"/>
            <w:vAlign w:val="center"/>
          </w:tcPr>
          <w:p w14:paraId="40D88F17"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Total</w:t>
            </w:r>
          </w:p>
        </w:tc>
        <w:tc>
          <w:tcPr>
            <w:tcW w:w="1037" w:type="dxa"/>
            <w:tcBorders>
              <w:top w:val="single" w:sz="2" w:space="0" w:color="000000"/>
              <w:left w:val="single" w:sz="16" w:space="0" w:color="000000"/>
              <w:bottom w:val="single" w:sz="18" w:space="0" w:color="000000"/>
            </w:tcBorders>
            <w:shd w:val="clear" w:color="auto" w:fill="FFFFFF"/>
            <w:vAlign w:val="center"/>
          </w:tcPr>
          <w:p w14:paraId="4EF633E1"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21</w:t>
            </w:r>
          </w:p>
        </w:tc>
        <w:tc>
          <w:tcPr>
            <w:tcW w:w="1038" w:type="dxa"/>
            <w:tcBorders>
              <w:top w:val="single" w:sz="2" w:space="0" w:color="000000"/>
              <w:bottom w:val="single" w:sz="18" w:space="0" w:color="000000"/>
            </w:tcBorders>
            <w:shd w:val="clear" w:color="auto" w:fill="FFFFFF"/>
            <w:vAlign w:val="center"/>
          </w:tcPr>
          <w:p w14:paraId="5631265D"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5.2029</w:t>
            </w:r>
          </w:p>
        </w:tc>
        <w:tc>
          <w:tcPr>
            <w:tcW w:w="1463" w:type="dxa"/>
            <w:tcBorders>
              <w:top w:val="single" w:sz="2" w:space="0" w:color="000000"/>
              <w:bottom w:val="single" w:sz="18" w:space="0" w:color="000000"/>
            </w:tcBorders>
            <w:shd w:val="clear" w:color="auto" w:fill="FFFFFF"/>
            <w:vAlign w:val="center"/>
          </w:tcPr>
          <w:p w14:paraId="36999FA4"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.49886</w:t>
            </w:r>
          </w:p>
        </w:tc>
        <w:tc>
          <w:tcPr>
            <w:tcW w:w="1086" w:type="dxa"/>
            <w:tcBorders>
              <w:top w:val="single" w:sz="2" w:space="0" w:color="000000"/>
              <w:bottom w:val="single" w:sz="18" w:space="0" w:color="000000"/>
            </w:tcBorders>
            <w:shd w:val="clear" w:color="auto" w:fill="FFFFFF"/>
            <w:vAlign w:val="center"/>
          </w:tcPr>
          <w:p w14:paraId="3E8E38F6"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.10886</w:t>
            </w:r>
          </w:p>
        </w:tc>
        <w:tc>
          <w:tcPr>
            <w:tcW w:w="1086" w:type="dxa"/>
            <w:tcBorders>
              <w:top w:val="single" w:sz="2" w:space="0" w:color="000000"/>
              <w:bottom w:val="single" w:sz="18" w:space="0" w:color="000000"/>
            </w:tcBorders>
            <w:shd w:val="clear" w:color="auto" w:fill="FFFFFF"/>
            <w:vAlign w:val="center"/>
          </w:tcPr>
          <w:p w14:paraId="712BFBCC"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3.34</w:t>
            </w:r>
          </w:p>
        </w:tc>
        <w:tc>
          <w:tcPr>
            <w:tcW w:w="1117" w:type="dxa"/>
            <w:tcBorders>
              <w:top w:val="single" w:sz="2" w:space="0" w:color="000000"/>
              <w:bottom w:val="single" w:sz="18" w:space="0" w:color="000000"/>
              <w:right w:val="single" w:sz="18" w:space="0" w:color="000000"/>
            </w:tcBorders>
            <w:shd w:val="clear" w:color="auto" w:fill="FFFFFF"/>
            <w:vAlign w:val="center"/>
          </w:tcPr>
          <w:p w14:paraId="3F67B76C"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5.98</w:t>
            </w:r>
          </w:p>
        </w:tc>
      </w:tr>
    </w:tbl>
    <w:p w14:paraId="2667AAFE" w14:textId="77777777" w:rsidR="0037284D" w:rsidRPr="000E5CCD" w:rsidRDefault="0037284D" w:rsidP="0037284D">
      <w:pPr>
        <w:autoSpaceDE w:val="0"/>
        <w:autoSpaceDN w:val="0"/>
        <w:adjustRightInd w:val="0"/>
      </w:pPr>
    </w:p>
    <w:tbl>
      <w:tblPr>
        <w:tblW w:w="757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83"/>
        <w:gridCol w:w="1469"/>
        <w:gridCol w:w="1009"/>
        <w:gridCol w:w="1393"/>
        <w:gridCol w:w="1009"/>
        <w:gridCol w:w="1009"/>
      </w:tblGrid>
      <w:tr w:rsidR="0037284D" w:rsidRPr="00534125" w14:paraId="0D2D9482" w14:textId="77777777" w:rsidTr="00916FC9">
        <w:trPr>
          <w:cantSplit/>
        </w:trPr>
        <w:tc>
          <w:tcPr>
            <w:tcW w:w="7569" w:type="dxa"/>
            <w:gridSpan w:val="6"/>
            <w:tcBorders>
              <w:top w:val="nil"/>
              <w:left w:val="nil"/>
              <w:bottom w:val="nil"/>
              <w:right w:val="nil"/>
            </w:tcBorders>
            <w:shd w:val="clear" w:color="auto" w:fill="FFFFFF"/>
          </w:tcPr>
          <w:p w14:paraId="72179149"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b/>
                <w:bCs/>
                <w:color w:val="000000"/>
                <w:sz w:val="18"/>
                <w:szCs w:val="18"/>
              </w:rPr>
              <w:t>ANOVA</w:t>
            </w:r>
          </w:p>
        </w:tc>
      </w:tr>
      <w:tr w:rsidR="0037284D" w:rsidRPr="00534125" w14:paraId="2A491794" w14:textId="77777777" w:rsidTr="00916FC9">
        <w:trPr>
          <w:cantSplit/>
        </w:trPr>
        <w:tc>
          <w:tcPr>
            <w:tcW w:w="7569" w:type="dxa"/>
            <w:gridSpan w:val="6"/>
            <w:tcBorders>
              <w:top w:val="nil"/>
              <w:left w:val="nil"/>
              <w:bottom w:val="nil"/>
              <w:right w:val="nil"/>
            </w:tcBorders>
            <w:shd w:val="clear" w:color="auto" w:fill="FFFFFF"/>
            <w:vAlign w:val="bottom"/>
          </w:tcPr>
          <w:p w14:paraId="28A703CA"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daya_lekat</w:t>
            </w:r>
          </w:p>
        </w:tc>
      </w:tr>
      <w:tr w:rsidR="0037284D" w:rsidRPr="00534125" w14:paraId="2CB4ABC7" w14:textId="77777777" w:rsidTr="00B83BA4">
        <w:trPr>
          <w:cantSplit/>
        </w:trPr>
        <w:tc>
          <w:tcPr>
            <w:tcW w:w="1682" w:type="dxa"/>
            <w:tcBorders>
              <w:top w:val="single" w:sz="16" w:space="0" w:color="000000"/>
              <w:left w:val="single" w:sz="16" w:space="0" w:color="000000"/>
              <w:bottom w:val="single" w:sz="18" w:space="0" w:color="000000"/>
              <w:right w:val="single" w:sz="16" w:space="0" w:color="000000"/>
            </w:tcBorders>
            <w:shd w:val="clear" w:color="auto" w:fill="FFFFFF"/>
          </w:tcPr>
          <w:p w14:paraId="511A4F46"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p>
        </w:tc>
        <w:tc>
          <w:tcPr>
            <w:tcW w:w="1468" w:type="dxa"/>
            <w:tcBorders>
              <w:top w:val="single" w:sz="16" w:space="0" w:color="000000"/>
              <w:left w:val="single" w:sz="16" w:space="0" w:color="000000"/>
              <w:bottom w:val="single" w:sz="18" w:space="0" w:color="000000"/>
            </w:tcBorders>
            <w:shd w:val="clear" w:color="auto" w:fill="FFFFFF"/>
          </w:tcPr>
          <w:p w14:paraId="79600758"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Sum of Squares</w:t>
            </w:r>
          </w:p>
        </w:tc>
        <w:tc>
          <w:tcPr>
            <w:tcW w:w="1009" w:type="dxa"/>
            <w:tcBorders>
              <w:top w:val="single" w:sz="16" w:space="0" w:color="000000"/>
              <w:bottom w:val="single" w:sz="18" w:space="0" w:color="000000"/>
            </w:tcBorders>
            <w:shd w:val="clear" w:color="auto" w:fill="FFFFFF"/>
          </w:tcPr>
          <w:p w14:paraId="7406AFC7"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df</w:t>
            </w:r>
          </w:p>
        </w:tc>
        <w:tc>
          <w:tcPr>
            <w:tcW w:w="1392" w:type="dxa"/>
            <w:tcBorders>
              <w:top w:val="single" w:sz="16" w:space="0" w:color="000000"/>
              <w:bottom w:val="single" w:sz="18" w:space="0" w:color="000000"/>
            </w:tcBorders>
            <w:shd w:val="clear" w:color="auto" w:fill="FFFFFF"/>
          </w:tcPr>
          <w:p w14:paraId="3F926C64"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Mean Square</w:t>
            </w:r>
          </w:p>
        </w:tc>
        <w:tc>
          <w:tcPr>
            <w:tcW w:w="1009" w:type="dxa"/>
            <w:tcBorders>
              <w:top w:val="single" w:sz="16" w:space="0" w:color="000000"/>
              <w:bottom w:val="single" w:sz="18" w:space="0" w:color="000000"/>
            </w:tcBorders>
            <w:shd w:val="clear" w:color="auto" w:fill="FFFFFF"/>
          </w:tcPr>
          <w:p w14:paraId="6F54FEFC"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F</w:t>
            </w:r>
          </w:p>
        </w:tc>
        <w:tc>
          <w:tcPr>
            <w:tcW w:w="1009" w:type="dxa"/>
            <w:tcBorders>
              <w:top w:val="single" w:sz="16" w:space="0" w:color="000000"/>
              <w:bottom w:val="single" w:sz="18" w:space="0" w:color="000000"/>
              <w:right w:val="single" w:sz="16" w:space="0" w:color="000000"/>
            </w:tcBorders>
            <w:shd w:val="clear" w:color="auto" w:fill="FFFFFF"/>
          </w:tcPr>
          <w:p w14:paraId="2AC6EE67"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Sig.</w:t>
            </w:r>
          </w:p>
        </w:tc>
      </w:tr>
      <w:tr w:rsidR="0037284D" w:rsidRPr="00534125" w14:paraId="42DD9BD0" w14:textId="77777777" w:rsidTr="00B83BA4">
        <w:trPr>
          <w:cantSplit/>
        </w:trPr>
        <w:tc>
          <w:tcPr>
            <w:tcW w:w="1682" w:type="dxa"/>
            <w:tcBorders>
              <w:top w:val="single" w:sz="18" w:space="0" w:color="000000"/>
              <w:left w:val="single" w:sz="18" w:space="0" w:color="000000"/>
              <w:bottom w:val="single" w:sz="2" w:space="0" w:color="000000"/>
              <w:right w:val="single" w:sz="16" w:space="0" w:color="000000"/>
            </w:tcBorders>
            <w:shd w:val="clear" w:color="auto" w:fill="FFFFFF"/>
            <w:vAlign w:val="center"/>
          </w:tcPr>
          <w:p w14:paraId="2A2EBA46"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Between Groups</w:t>
            </w:r>
          </w:p>
        </w:tc>
        <w:tc>
          <w:tcPr>
            <w:tcW w:w="1468" w:type="dxa"/>
            <w:tcBorders>
              <w:top w:val="single" w:sz="18" w:space="0" w:color="000000"/>
              <w:left w:val="single" w:sz="16" w:space="0" w:color="000000"/>
              <w:bottom w:val="single" w:sz="2" w:space="0" w:color="000000"/>
            </w:tcBorders>
            <w:shd w:val="clear" w:color="auto" w:fill="FFFFFF"/>
            <w:vAlign w:val="center"/>
          </w:tcPr>
          <w:p w14:paraId="5DACE61F"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.484</w:t>
            </w:r>
          </w:p>
        </w:tc>
        <w:tc>
          <w:tcPr>
            <w:tcW w:w="1009" w:type="dxa"/>
            <w:tcBorders>
              <w:top w:val="single" w:sz="18" w:space="0" w:color="000000"/>
              <w:bottom w:val="single" w:sz="2" w:space="0" w:color="000000"/>
            </w:tcBorders>
            <w:shd w:val="clear" w:color="auto" w:fill="FFFFFF"/>
            <w:vAlign w:val="center"/>
          </w:tcPr>
          <w:p w14:paraId="4D05132B"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w:t>
            </w:r>
          </w:p>
        </w:tc>
        <w:tc>
          <w:tcPr>
            <w:tcW w:w="1392" w:type="dxa"/>
            <w:tcBorders>
              <w:top w:val="single" w:sz="18" w:space="0" w:color="000000"/>
              <w:bottom w:val="single" w:sz="2" w:space="0" w:color="000000"/>
            </w:tcBorders>
            <w:shd w:val="clear" w:color="auto" w:fill="FFFFFF"/>
            <w:vAlign w:val="center"/>
          </w:tcPr>
          <w:p w14:paraId="56BD45A4"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.242</w:t>
            </w:r>
          </w:p>
        </w:tc>
        <w:tc>
          <w:tcPr>
            <w:tcW w:w="1009" w:type="dxa"/>
            <w:tcBorders>
              <w:top w:val="single" w:sz="18" w:space="0" w:color="000000"/>
              <w:bottom w:val="single" w:sz="2" w:space="0" w:color="000000"/>
            </w:tcBorders>
            <w:shd w:val="clear" w:color="auto" w:fill="FFFFFF"/>
            <w:vAlign w:val="center"/>
          </w:tcPr>
          <w:p w14:paraId="3625896F"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.969</w:t>
            </w:r>
          </w:p>
        </w:tc>
        <w:tc>
          <w:tcPr>
            <w:tcW w:w="1009" w:type="dxa"/>
            <w:tcBorders>
              <w:top w:val="single" w:sz="18" w:space="0" w:color="000000"/>
              <w:bottom w:val="single" w:sz="2" w:space="0" w:color="000000"/>
              <w:right w:val="single" w:sz="18" w:space="0" w:color="000000"/>
            </w:tcBorders>
            <w:shd w:val="clear" w:color="auto" w:fill="FFFFFF"/>
            <w:vAlign w:val="center"/>
          </w:tcPr>
          <w:p w14:paraId="59162D88"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.398</w:t>
            </w:r>
          </w:p>
        </w:tc>
      </w:tr>
      <w:tr w:rsidR="0037284D" w:rsidRPr="00534125" w14:paraId="0A8C00D0" w14:textId="77777777" w:rsidTr="00B83BA4">
        <w:trPr>
          <w:cantSplit/>
        </w:trPr>
        <w:tc>
          <w:tcPr>
            <w:tcW w:w="1682" w:type="dxa"/>
            <w:tcBorders>
              <w:top w:val="single" w:sz="2" w:space="0" w:color="000000"/>
              <w:left w:val="single" w:sz="18" w:space="0" w:color="000000"/>
              <w:bottom w:val="single" w:sz="2" w:space="0" w:color="000000"/>
              <w:right w:val="single" w:sz="16" w:space="0" w:color="000000"/>
            </w:tcBorders>
            <w:shd w:val="clear" w:color="auto" w:fill="FFFFFF"/>
            <w:vAlign w:val="center"/>
          </w:tcPr>
          <w:p w14:paraId="4AAF597F"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Within Groups</w:t>
            </w:r>
          </w:p>
        </w:tc>
        <w:tc>
          <w:tcPr>
            <w:tcW w:w="1468" w:type="dxa"/>
            <w:tcBorders>
              <w:top w:val="single" w:sz="2" w:space="0" w:color="000000"/>
              <w:left w:val="single" w:sz="16" w:space="0" w:color="000000"/>
              <w:bottom w:val="single" w:sz="2" w:space="0" w:color="000000"/>
            </w:tcBorders>
            <w:shd w:val="clear" w:color="auto" w:fill="FFFFFF"/>
            <w:vAlign w:val="center"/>
          </w:tcPr>
          <w:p w14:paraId="44093C4C"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4.493</w:t>
            </w:r>
          </w:p>
        </w:tc>
        <w:tc>
          <w:tcPr>
            <w:tcW w:w="1009" w:type="dxa"/>
            <w:tcBorders>
              <w:top w:val="single" w:sz="2" w:space="0" w:color="000000"/>
              <w:bottom w:val="single" w:sz="2" w:space="0" w:color="000000"/>
            </w:tcBorders>
            <w:shd w:val="clear" w:color="auto" w:fill="FFFFFF"/>
            <w:vAlign w:val="center"/>
          </w:tcPr>
          <w:p w14:paraId="315AFD50"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18</w:t>
            </w:r>
          </w:p>
        </w:tc>
        <w:tc>
          <w:tcPr>
            <w:tcW w:w="1392" w:type="dxa"/>
            <w:tcBorders>
              <w:top w:val="single" w:sz="2" w:space="0" w:color="000000"/>
              <w:bottom w:val="single" w:sz="2" w:space="0" w:color="000000"/>
            </w:tcBorders>
            <w:shd w:val="clear" w:color="auto" w:fill="FFFFFF"/>
            <w:vAlign w:val="center"/>
          </w:tcPr>
          <w:p w14:paraId="0AB4A767"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.250</w:t>
            </w:r>
          </w:p>
        </w:tc>
        <w:tc>
          <w:tcPr>
            <w:tcW w:w="1009" w:type="dxa"/>
            <w:tcBorders>
              <w:top w:val="single" w:sz="2" w:space="0" w:color="000000"/>
              <w:bottom w:val="single" w:sz="2" w:space="0" w:color="000000"/>
            </w:tcBorders>
            <w:shd w:val="clear" w:color="auto" w:fill="FFFFFF"/>
          </w:tcPr>
          <w:p w14:paraId="4F86DCE1" w14:textId="77777777" w:rsidR="0037284D" w:rsidRPr="00534125" w:rsidRDefault="0037284D" w:rsidP="00916FC9">
            <w:pPr>
              <w:autoSpaceDE w:val="0"/>
              <w:autoSpaceDN w:val="0"/>
              <w:adjustRightInd w:val="0"/>
            </w:pPr>
          </w:p>
        </w:tc>
        <w:tc>
          <w:tcPr>
            <w:tcW w:w="1009" w:type="dxa"/>
            <w:tcBorders>
              <w:top w:val="single" w:sz="2" w:space="0" w:color="000000"/>
              <w:bottom w:val="single" w:sz="2" w:space="0" w:color="000000"/>
              <w:right w:val="single" w:sz="18" w:space="0" w:color="000000"/>
            </w:tcBorders>
            <w:shd w:val="clear" w:color="auto" w:fill="FFFFFF"/>
          </w:tcPr>
          <w:p w14:paraId="03D48201" w14:textId="77777777" w:rsidR="0037284D" w:rsidRPr="00534125" w:rsidRDefault="0037284D" w:rsidP="00916FC9">
            <w:pPr>
              <w:autoSpaceDE w:val="0"/>
              <w:autoSpaceDN w:val="0"/>
              <w:adjustRightInd w:val="0"/>
            </w:pPr>
          </w:p>
        </w:tc>
      </w:tr>
      <w:tr w:rsidR="0037284D" w:rsidRPr="00534125" w14:paraId="527F9493" w14:textId="77777777" w:rsidTr="00B83BA4">
        <w:trPr>
          <w:cantSplit/>
        </w:trPr>
        <w:tc>
          <w:tcPr>
            <w:tcW w:w="1682" w:type="dxa"/>
            <w:tcBorders>
              <w:top w:val="single" w:sz="2" w:space="0" w:color="000000"/>
              <w:left w:val="single" w:sz="18" w:space="0" w:color="000000"/>
              <w:bottom w:val="single" w:sz="18" w:space="0" w:color="000000"/>
              <w:right w:val="single" w:sz="16" w:space="0" w:color="000000"/>
            </w:tcBorders>
            <w:shd w:val="clear" w:color="auto" w:fill="FFFFFF"/>
            <w:vAlign w:val="center"/>
          </w:tcPr>
          <w:p w14:paraId="3807D1A0"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Total</w:t>
            </w:r>
          </w:p>
        </w:tc>
        <w:tc>
          <w:tcPr>
            <w:tcW w:w="1468" w:type="dxa"/>
            <w:tcBorders>
              <w:top w:val="single" w:sz="2" w:space="0" w:color="000000"/>
              <w:left w:val="single" w:sz="16" w:space="0" w:color="000000"/>
              <w:bottom w:val="single" w:sz="18" w:space="0" w:color="000000"/>
            </w:tcBorders>
            <w:shd w:val="clear" w:color="auto" w:fill="FFFFFF"/>
            <w:vAlign w:val="center"/>
          </w:tcPr>
          <w:p w14:paraId="1F01CB75"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4.977</w:t>
            </w:r>
          </w:p>
        </w:tc>
        <w:tc>
          <w:tcPr>
            <w:tcW w:w="1009" w:type="dxa"/>
            <w:tcBorders>
              <w:top w:val="single" w:sz="2" w:space="0" w:color="000000"/>
              <w:bottom w:val="single" w:sz="18" w:space="0" w:color="000000"/>
            </w:tcBorders>
            <w:shd w:val="clear" w:color="auto" w:fill="FFFFFF"/>
            <w:vAlign w:val="center"/>
          </w:tcPr>
          <w:p w14:paraId="22E7034C"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20</w:t>
            </w:r>
          </w:p>
        </w:tc>
        <w:tc>
          <w:tcPr>
            <w:tcW w:w="1392" w:type="dxa"/>
            <w:tcBorders>
              <w:top w:val="single" w:sz="2" w:space="0" w:color="000000"/>
              <w:bottom w:val="single" w:sz="18" w:space="0" w:color="000000"/>
            </w:tcBorders>
            <w:shd w:val="clear" w:color="auto" w:fill="FFFFFF"/>
          </w:tcPr>
          <w:p w14:paraId="13765281" w14:textId="77777777" w:rsidR="0037284D" w:rsidRPr="00534125" w:rsidRDefault="0037284D" w:rsidP="00916FC9">
            <w:pPr>
              <w:autoSpaceDE w:val="0"/>
              <w:autoSpaceDN w:val="0"/>
              <w:adjustRightInd w:val="0"/>
            </w:pPr>
          </w:p>
        </w:tc>
        <w:tc>
          <w:tcPr>
            <w:tcW w:w="1009" w:type="dxa"/>
            <w:tcBorders>
              <w:top w:val="single" w:sz="2" w:space="0" w:color="000000"/>
              <w:bottom w:val="single" w:sz="18" w:space="0" w:color="000000"/>
            </w:tcBorders>
            <w:shd w:val="clear" w:color="auto" w:fill="FFFFFF"/>
          </w:tcPr>
          <w:p w14:paraId="3D47D4D0" w14:textId="77777777" w:rsidR="0037284D" w:rsidRPr="00534125" w:rsidRDefault="0037284D" w:rsidP="00916FC9">
            <w:pPr>
              <w:autoSpaceDE w:val="0"/>
              <w:autoSpaceDN w:val="0"/>
              <w:adjustRightInd w:val="0"/>
            </w:pPr>
          </w:p>
        </w:tc>
        <w:tc>
          <w:tcPr>
            <w:tcW w:w="1009" w:type="dxa"/>
            <w:tcBorders>
              <w:top w:val="single" w:sz="2" w:space="0" w:color="000000"/>
              <w:bottom w:val="single" w:sz="18" w:space="0" w:color="000000"/>
              <w:right w:val="single" w:sz="18" w:space="0" w:color="000000"/>
            </w:tcBorders>
            <w:shd w:val="clear" w:color="auto" w:fill="FFFFFF"/>
          </w:tcPr>
          <w:p w14:paraId="07BC0103" w14:textId="77777777" w:rsidR="0037284D" w:rsidRPr="00534125" w:rsidRDefault="0037284D" w:rsidP="00916FC9">
            <w:pPr>
              <w:autoSpaceDE w:val="0"/>
              <w:autoSpaceDN w:val="0"/>
              <w:adjustRightInd w:val="0"/>
            </w:pPr>
          </w:p>
        </w:tc>
      </w:tr>
    </w:tbl>
    <w:p w14:paraId="0373A5FF" w14:textId="77777777" w:rsidR="0037284D" w:rsidRPr="000E5CCD" w:rsidRDefault="0037284D" w:rsidP="0037284D">
      <w:pPr>
        <w:autoSpaceDE w:val="0"/>
        <w:autoSpaceDN w:val="0"/>
        <w:adjustRightInd w:val="0"/>
        <w:spacing w:line="400" w:lineRule="atLeast"/>
      </w:pPr>
    </w:p>
    <w:p w14:paraId="06B3CBE8" w14:textId="77777777" w:rsidR="0037284D" w:rsidRDefault="0037284D" w:rsidP="0037284D">
      <w:r>
        <w:t>4. Uji Viskositas</w:t>
      </w:r>
    </w:p>
    <w:p w14:paraId="3AA23376" w14:textId="77777777" w:rsidR="0037284D" w:rsidRPr="0037284D" w:rsidRDefault="0037284D" w:rsidP="00BE2B8D">
      <w:pPr>
        <w:jc w:val="center"/>
        <w:rPr>
          <w:rFonts w:ascii="Arial" w:hAnsi="Arial" w:cs="Arial"/>
          <w:b/>
          <w:sz w:val="18"/>
          <w:szCs w:val="18"/>
        </w:rPr>
      </w:pPr>
      <w:r w:rsidRPr="000E5CCD">
        <w:rPr>
          <w:rFonts w:ascii="Arial" w:hAnsi="Arial" w:cs="Arial"/>
          <w:b/>
          <w:sz w:val="18"/>
          <w:szCs w:val="18"/>
        </w:rPr>
        <w:t>Descriptives</w:t>
      </w:r>
    </w:p>
    <w:tbl>
      <w:tblPr>
        <w:tblW w:w="7654"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55"/>
        <w:gridCol w:w="1038"/>
        <w:gridCol w:w="1103"/>
        <w:gridCol w:w="1465"/>
        <w:gridCol w:w="1087"/>
        <w:gridCol w:w="1087"/>
        <w:gridCol w:w="1119"/>
      </w:tblGrid>
      <w:tr w:rsidR="0037284D" w:rsidRPr="00534125" w14:paraId="4C23A83C" w14:textId="77777777" w:rsidTr="00916FC9">
        <w:trPr>
          <w:cantSplit/>
          <w:trHeight w:val="320"/>
        </w:trPr>
        <w:tc>
          <w:tcPr>
            <w:tcW w:w="755" w:type="dxa"/>
            <w:vMerge w:val="restart"/>
            <w:tcBorders>
              <w:top w:val="single" w:sz="16" w:space="0" w:color="000000"/>
              <w:left w:val="single" w:sz="16" w:space="0" w:color="000000"/>
              <w:bottom w:val="nil"/>
              <w:right w:val="single" w:sz="16" w:space="0" w:color="000000"/>
            </w:tcBorders>
            <w:shd w:val="clear" w:color="auto" w:fill="FFFFFF"/>
          </w:tcPr>
          <w:p w14:paraId="7B9D07D6"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p>
        </w:tc>
        <w:tc>
          <w:tcPr>
            <w:tcW w:w="1038" w:type="dxa"/>
            <w:vMerge w:val="restart"/>
            <w:tcBorders>
              <w:top w:val="single" w:sz="16" w:space="0" w:color="000000"/>
              <w:left w:val="single" w:sz="16" w:space="0" w:color="000000"/>
            </w:tcBorders>
            <w:shd w:val="clear" w:color="auto" w:fill="FFFFFF"/>
          </w:tcPr>
          <w:p w14:paraId="52429201"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N</w:t>
            </w:r>
          </w:p>
        </w:tc>
        <w:tc>
          <w:tcPr>
            <w:tcW w:w="1103" w:type="dxa"/>
            <w:vMerge w:val="restart"/>
            <w:tcBorders>
              <w:top w:val="single" w:sz="16" w:space="0" w:color="000000"/>
            </w:tcBorders>
            <w:shd w:val="clear" w:color="auto" w:fill="FFFFFF"/>
          </w:tcPr>
          <w:p w14:paraId="5EE8148A"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Mean</w:t>
            </w:r>
          </w:p>
        </w:tc>
        <w:tc>
          <w:tcPr>
            <w:tcW w:w="1465" w:type="dxa"/>
            <w:vMerge w:val="restart"/>
            <w:tcBorders>
              <w:top w:val="single" w:sz="16" w:space="0" w:color="000000"/>
            </w:tcBorders>
            <w:shd w:val="clear" w:color="auto" w:fill="FFFFFF"/>
          </w:tcPr>
          <w:p w14:paraId="0868ECB8"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Std. Deviation</w:t>
            </w:r>
          </w:p>
        </w:tc>
        <w:tc>
          <w:tcPr>
            <w:tcW w:w="1087" w:type="dxa"/>
            <w:vMerge w:val="restart"/>
            <w:tcBorders>
              <w:top w:val="single" w:sz="16" w:space="0" w:color="000000"/>
            </w:tcBorders>
            <w:shd w:val="clear" w:color="auto" w:fill="FFFFFF"/>
          </w:tcPr>
          <w:p w14:paraId="3C4E089D"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Std. Error</w:t>
            </w:r>
          </w:p>
        </w:tc>
        <w:tc>
          <w:tcPr>
            <w:tcW w:w="1087" w:type="dxa"/>
            <w:vMerge w:val="restart"/>
            <w:tcBorders>
              <w:top w:val="single" w:sz="16" w:space="0" w:color="000000"/>
            </w:tcBorders>
            <w:shd w:val="clear" w:color="auto" w:fill="FFFFFF"/>
          </w:tcPr>
          <w:p w14:paraId="18AD4A9A"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Minimum</w:t>
            </w:r>
          </w:p>
        </w:tc>
        <w:tc>
          <w:tcPr>
            <w:tcW w:w="1119" w:type="dxa"/>
            <w:vMerge w:val="restart"/>
            <w:tcBorders>
              <w:top w:val="single" w:sz="16" w:space="0" w:color="000000"/>
              <w:right w:val="single" w:sz="16" w:space="0" w:color="000000"/>
            </w:tcBorders>
            <w:shd w:val="clear" w:color="auto" w:fill="FFFFFF"/>
          </w:tcPr>
          <w:p w14:paraId="4B13A812"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Maximum</w:t>
            </w:r>
          </w:p>
        </w:tc>
      </w:tr>
      <w:tr w:rsidR="0037284D" w:rsidRPr="00534125" w14:paraId="627FCDDA" w14:textId="77777777" w:rsidTr="00B83BA4">
        <w:trPr>
          <w:cantSplit/>
          <w:trHeight w:val="207"/>
        </w:trPr>
        <w:tc>
          <w:tcPr>
            <w:tcW w:w="755" w:type="dxa"/>
            <w:vMerge/>
            <w:tcBorders>
              <w:top w:val="single" w:sz="16" w:space="0" w:color="000000"/>
              <w:left w:val="single" w:sz="16" w:space="0" w:color="000000"/>
              <w:bottom w:val="single" w:sz="18" w:space="0" w:color="000000"/>
              <w:right w:val="single" w:sz="16" w:space="0" w:color="000000"/>
            </w:tcBorders>
            <w:shd w:val="clear" w:color="auto" w:fill="FFFFFF"/>
          </w:tcPr>
          <w:p w14:paraId="0EF9DCA4" w14:textId="77777777" w:rsidR="0037284D" w:rsidRPr="00534125" w:rsidRDefault="0037284D" w:rsidP="00916FC9">
            <w:pPr>
              <w:autoSpaceDE w:val="0"/>
              <w:autoSpaceDN w:val="0"/>
              <w:adjustRightInd w:val="0"/>
              <w:rPr>
                <w:rFonts w:ascii="Arial" w:hAnsi="Arial" w:cs="Arial"/>
                <w:color w:val="000000"/>
                <w:sz w:val="18"/>
                <w:szCs w:val="18"/>
              </w:rPr>
            </w:pPr>
          </w:p>
        </w:tc>
        <w:tc>
          <w:tcPr>
            <w:tcW w:w="1038" w:type="dxa"/>
            <w:vMerge/>
            <w:tcBorders>
              <w:top w:val="single" w:sz="16" w:space="0" w:color="000000"/>
              <w:left w:val="single" w:sz="16" w:space="0" w:color="000000"/>
              <w:bottom w:val="single" w:sz="18" w:space="0" w:color="000000"/>
            </w:tcBorders>
            <w:shd w:val="clear" w:color="auto" w:fill="FFFFFF"/>
          </w:tcPr>
          <w:p w14:paraId="22924710" w14:textId="77777777" w:rsidR="0037284D" w:rsidRPr="00534125" w:rsidRDefault="0037284D" w:rsidP="00916FC9">
            <w:pPr>
              <w:autoSpaceDE w:val="0"/>
              <w:autoSpaceDN w:val="0"/>
              <w:adjustRightInd w:val="0"/>
              <w:rPr>
                <w:rFonts w:ascii="Arial" w:hAnsi="Arial" w:cs="Arial"/>
                <w:color w:val="000000"/>
                <w:sz w:val="18"/>
                <w:szCs w:val="18"/>
              </w:rPr>
            </w:pPr>
          </w:p>
        </w:tc>
        <w:tc>
          <w:tcPr>
            <w:tcW w:w="1103" w:type="dxa"/>
            <w:vMerge/>
            <w:tcBorders>
              <w:top w:val="single" w:sz="16" w:space="0" w:color="000000"/>
              <w:bottom w:val="single" w:sz="18" w:space="0" w:color="000000"/>
            </w:tcBorders>
            <w:shd w:val="clear" w:color="auto" w:fill="FFFFFF"/>
          </w:tcPr>
          <w:p w14:paraId="60BCEF3A" w14:textId="77777777" w:rsidR="0037284D" w:rsidRPr="00534125" w:rsidRDefault="0037284D" w:rsidP="00916FC9">
            <w:pPr>
              <w:autoSpaceDE w:val="0"/>
              <w:autoSpaceDN w:val="0"/>
              <w:adjustRightInd w:val="0"/>
              <w:rPr>
                <w:rFonts w:ascii="Arial" w:hAnsi="Arial" w:cs="Arial"/>
                <w:color w:val="000000"/>
                <w:sz w:val="18"/>
                <w:szCs w:val="18"/>
              </w:rPr>
            </w:pPr>
          </w:p>
        </w:tc>
        <w:tc>
          <w:tcPr>
            <w:tcW w:w="1465" w:type="dxa"/>
            <w:vMerge/>
            <w:tcBorders>
              <w:top w:val="single" w:sz="16" w:space="0" w:color="000000"/>
              <w:bottom w:val="single" w:sz="18" w:space="0" w:color="000000"/>
            </w:tcBorders>
            <w:shd w:val="clear" w:color="auto" w:fill="FFFFFF"/>
          </w:tcPr>
          <w:p w14:paraId="4B3269AC" w14:textId="77777777" w:rsidR="0037284D" w:rsidRPr="00534125" w:rsidRDefault="0037284D" w:rsidP="00916FC9">
            <w:pPr>
              <w:autoSpaceDE w:val="0"/>
              <w:autoSpaceDN w:val="0"/>
              <w:adjustRightInd w:val="0"/>
              <w:rPr>
                <w:rFonts w:ascii="Arial" w:hAnsi="Arial" w:cs="Arial"/>
                <w:color w:val="000000"/>
                <w:sz w:val="18"/>
                <w:szCs w:val="18"/>
              </w:rPr>
            </w:pPr>
          </w:p>
        </w:tc>
        <w:tc>
          <w:tcPr>
            <w:tcW w:w="1087" w:type="dxa"/>
            <w:vMerge/>
            <w:tcBorders>
              <w:top w:val="single" w:sz="16" w:space="0" w:color="000000"/>
              <w:bottom w:val="single" w:sz="18" w:space="0" w:color="000000"/>
            </w:tcBorders>
            <w:shd w:val="clear" w:color="auto" w:fill="FFFFFF"/>
          </w:tcPr>
          <w:p w14:paraId="680CD103" w14:textId="77777777" w:rsidR="0037284D" w:rsidRPr="00534125" w:rsidRDefault="0037284D" w:rsidP="00916FC9">
            <w:pPr>
              <w:autoSpaceDE w:val="0"/>
              <w:autoSpaceDN w:val="0"/>
              <w:adjustRightInd w:val="0"/>
              <w:rPr>
                <w:rFonts w:ascii="Arial" w:hAnsi="Arial" w:cs="Arial"/>
                <w:color w:val="000000"/>
                <w:sz w:val="18"/>
                <w:szCs w:val="18"/>
              </w:rPr>
            </w:pPr>
          </w:p>
        </w:tc>
        <w:tc>
          <w:tcPr>
            <w:tcW w:w="1087" w:type="dxa"/>
            <w:vMerge/>
            <w:tcBorders>
              <w:top w:val="single" w:sz="16" w:space="0" w:color="000000"/>
              <w:bottom w:val="single" w:sz="18" w:space="0" w:color="000000"/>
            </w:tcBorders>
            <w:shd w:val="clear" w:color="auto" w:fill="FFFFFF"/>
          </w:tcPr>
          <w:p w14:paraId="4EBB3EA6" w14:textId="77777777" w:rsidR="0037284D" w:rsidRPr="00534125" w:rsidRDefault="0037284D" w:rsidP="00916FC9">
            <w:pPr>
              <w:autoSpaceDE w:val="0"/>
              <w:autoSpaceDN w:val="0"/>
              <w:adjustRightInd w:val="0"/>
              <w:rPr>
                <w:rFonts w:ascii="Arial" w:hAnsi="Arial" w:cs="Arial"/>
                <w:color w:val="000000"/>
                <w:sz w:val="18"/>
                <w:szCs w:val="18"/>
              </w:rPr>
            </w:pPr>
          </w:p>
        </w:tc>
        <w:tc>
          <w:tcPr>
            <w:tcW w:w="1119" w:type="dxa"/>
            <w:vMerge/>
            <w:tcBorders>
              <w:top w:val="single" w:sz="16" w:space="0" w:color="000000"/>
              <w:bottom w:val="single" w:sz="18" w:space="0" w:color="000000"/>
              <w:right w:val="single" w:sz="16" w:space="0" w:color="000000"/>
            </w:tcBorders>
            <w:shd w:val="clear" w:color="auto" w:fill="FFFFFF"/>
          </w:tcPr>
          <w:p w14:paraId="005F48FD" w14:textId="77777777" w:rsidR="0037284D" w:rsidRPr="00534125" w:rsidRDefault="0037284D" w:rsidP="00916FC9">
            <w:pPr>
              <w:autoSpaceDE w:val="0"/>
              <w:autoSpaceDN w:val="0"/>
              <w:adjustRightInd w:val="0"/>
              <w:rPr>
                <w:rFonts w:ascii="Arial" w:hAnsi="Arial" w:cs="Arial"/>
                <w:color w:val="000000"/>
                <w:sz w:val="18"/>
                <w:szCs w:val="18"/>
              </w:rPr>
            </w:pPr>
          </w:p>
        </w:tc>
      </w:tr>
      <w:tr w:rsidR="0037284D" w:rsidRPr="00534125" w14:paraId="5BEDFC7F" w14:textId="77777777" w:rsidTr="00B83BA4">
        <w:trPr>
          <w:cantSplit/>
        </w:trPr>
        <w:tc>
          <w:tcPr>
            <w:tcW w:w="755" w:type="dxa"/>
            <w:tcBorders>
              <w:top w:val="single" w:sz="18" w:space="0" w:color="000000"/>
              <w:left w:val="single" w:sz="18" w:space="0" w:color="000000"/>
              <w:bottom w:val="single" w:sz="4" w:space="0" w:color="000000"/>
              <w:right w:val="single" w:sz="4" w:space="0" w:color="000000"/>
            </w:tcBorders>
            <w:shd w:val="clear" w:color="auto" w:fill="FFFFFF"/>
            <w:vAlign w:val="center"/>
          </w:tcPr>
          <w:p w14:paraId="5C090A06"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F0</w:t>
            </w:r>
          </w:p>
        </w:tc>
        <w:tc>
          <w:tcPr>
            <w:tcW w:w="1038" w:type="dxa"/>
            <w:tcBorders>
              <w:top w:val="single" w:sz="18" w:space="0" w:color="000000"/>
              <w:left w:val="single" w:sz="4" w:space="0" w:color="000000"/>
              <w:bottom w:val="single" w:sz="4" w:space="0" w:color="000000"/>
              <w:right w:val="single" w:sz="4" w:space="0" w:color="000000"/>
            </w:tcBorders>
            <w:shd w:val="clear" w:color="auto" w:fill="FFFFFF"/>
            <w:vAlign w:val="center"/>
          </w:tcPr>
          <w:p w14:paraId="61D26AA2"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7</w:t>
            </w:r>
          </w:p>
        </w:tc>
        <w:tc>
          <w:tcPr>
            <w:tcW w:w="1103" w:type="dxa"/>
            <w:tcBorders>
              <w:top w:val="single" w:sz="18" w:space="0" w:color="000000"/>
              <w:left w:val="single" w:sz="4" w:space="0" w:color="000000"/>
              <w:bottom w:val="single" w:sz="4" w:space="0" w:color="000000"/>
              <w:right w:val="single" w:sz="4" w:space="0" w:color="000000"/>
            </w:tcBorders>
            <w:shd w:val="clear" w:color="auto" w:fill="FFFFFF"/>
            <w:vAlign w:val="center"/>
          </w:tcPr>
          <w:p w14:paraId="6051BC9D"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718.800</w:t>
            </w:r>
          </w:p>
        </w:tc>
        <w:tc>
          <w:tcPr>
            <w:tcW w:w="1465" w:type="dxa"/>
            <w:tcBorders>
              <w:top w:val="single" w:sz="18" w:space="0" w:color="000000"/>
              <w:left w:val="single" w:sz="4" w:space="0" w:color="000000"/>
              <w:bottom w:val="single" w:sz="4" w:space="0" w:color="000000"/>
              <w:right w:val="single" w:sz="4" w:space="0" w:color="000000"/>
            </w:tcBorders>
            <w:shd w:val="clear" w:color="auto" w:fill="FFFFFF"/>
            <w:vAlign w:val="center"/>
          </w:tcPr>
          <w:p w14:paraId="3ABDC53A"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18.5809</w:t>
            </w:r>
          </w:p>
        </w:tc>
        <w:tc>
          <w:tcPr>
            <w:tcW w:w="1087" w:type="dxa"/>
            <w:tcBorders>
              <w:top w:val="single" w:sz="18" w:space="0" w:color="000000"/>
              <w:left w:val="single" w:sz="4" w:space="0" w:color="000000"/>
              <w:bottom w:val="single" w:sz="4" w:space="0" w:color="000000"/>
              <w:right w:val="single" w:sz="4" w:space="0" w:color="000000"/>
            </w:tcBorders>
            <w:shd w:val="clear" w:color="auto" w:fill="FFFFFF"/>
            <w:vAlign w:val="center"/>
          </w:tcPr>
          <w:p w14:paraId="1D441505"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7.0229</w:t>
            </w:r>
          </w:p>
        </w:tc>
        <w:tc>
          <w:tcPr>
            <w:tcW w:w="1087" w:type="dxa"/>
            <w:tcBorders>
              <w:top w:val="single" w:sz="18" w:space="0" w:color="000000"/>
              <w:left w:val="single" w:sz="4" w:space="0" w:color="000000"/>
              <w:bottom w:val="single" w:sz="4" w:space="0" w:color="000000"/>
              <w:right w:val="single" w:sz="4" w:space="0" w:color="000000"/>
            </w:tcBorders>
            <w:shd w:val="clear" w:color="auto" w:fill="FFFFFF"/>
            <w:vAlign w:val="center"/>
          </w:tcPr>
          <w:p w14:paraId="57E71737"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692.4</w:t>
            </w:r>
          </w:p>
        </w:tc>
        <w:tc>
          <w:tcPr>
            <w:tcW w:w="1119" w:type="dxa"/>
            <w:tcBorders>
              <w:top w:val="single" w:sz="18" w:space="0" w:color="000000"/>
              <w:left w:val="single" w:sz="4" w:space="0" w:color="000000"/>
              <w:bottom w:val="single" w:sz="4" w:space="0" w:color="000000"/>
              <w:right w:val="single" w:sz="18" w:space="0" w:color="000000"/>
            </w:tcBorders>
            <w:shd w:val="clear" w:color="auto" w:fill="FFFFFF"/>
            <w:vAlign w:val="center"/>
          </w:tcPr>
          <w:p w14:paraId="57726DE0"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745.6</w:t>
            </w:r>
          </w:p>
        </w:tc>
      </w:tr>
      <w:tr w:rsidR="0037284D" w:rsidRPr="00534125" w14:paraId="650E1D94" w14:textId="77777777" w:rsidTr="00B83BA4">
        <w:trPr>
          <w:cantSplit/>
        </w:trPr>
        <w:tc>
          <w:tcPr>
            <w:tcW w:w="755" w:type="dxa"/>
            <w:tcBorders>
              <w:top w:val="single" w:sz="4" w:space="0" w:color="000000"/>
              <w:left w:val="single" w:sz="18" w:space="0" w:color="000000"/>
              <w:bottom w:val="single" w:sz="4" w:space="0" w:color="000000"/>
              <w:right w:val="single" w:sz="4" w:space="0" w:color="000000"/>
            </w:tcBorders>
            <w:shd w:val="clear" w:color="auto" w:fill="FFFFFF"/>
            <w:vAlign w:val="center"/>
          </w:tcPr>
          <w:p w14:paraId="53FC70F9"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F2</w:t>
            </w:r>
          </w:p>
        </w:tc>
        <w:tc>
          <w:tcPr>
            <w:tcW w:w="103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86DC52"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7</w:t>
            </w:r>
          </w:p>
        </w:tc>
        <w:tc>
          <w:tcPr>
            <w:tcW w:w="11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BF03CA"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1143.000</w:t>
            </w:r>
          </w:p>
        </w:tc>
        <w:tc>
          <w:tcPr>
            <w:tcW w:w="14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013999"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84.3366</w:t>
            </w:r>
          </w:p>
        </w:tc>
        <w:tc>
          <w:tcPr>
            <w:tcW w:w="108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0B548E"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31.8762</w:t>
            </w:r>
          </w:p>
        </w:tc>
        <w:tc>
          <w:tcPr>
            <w:tcW w:w="108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B7D1B6"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1023.0</w:t>
            </w:r>
          </w:p>
        </w:tc>
        <w:tc>
          <w:tcPr>
            <w:tcW w:w="1119" w:type="dxa"/>
            <w:tcBorders>
              <w:top w:val="single" w:sz="4" w:space="0" w:color="000000"/>
              <w:left w:val="single" w:sz="4" w:space="0" w:color="000000"/>
              <w:bottom w:val="single" w:sz="4" w:space="0" w:color="000000"/>
              <w:right w:val="single" w:sz="18" w:space="0" w:color="000000"/>
            </w:tcBorders>
            <w:shd w:val="clear" w:color="auto" w:fill="FFFFFF"/>
            <w:vAlign w:val="center"/>
          </w:tcPr>
          <w:p w14:paraId="0EF4EBFE"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1260.0</w:t>
            </w:r>
          </w:p>
        </w:tc>
      </w:tr>
      <w:tr w:rsidR="0037284D" w:rsidRPr="00534125" w14:paraId="2CF6AF20" w14:textId="77777777" w:rsidTr="00B83BA4">
        <w:trPr>
          <w:cantSplit/>
        </w:trPr>
        <w:tc>
          <w:tcPr>
            <w:tcW w:w="755" w:type="dxa"/>
            <w:tcBorders>
              <w:top w:val="single" w:sz="4" w:space="0" w:color="000000"/>
              <w:left w:val="single" w:sz="18" w:space="0" w:color="000000"/>
              <w:bottom w:val="single" w:sz="4" w:space="0" w:color="000000"/>
              <w:right w:val="single" w:sz="4" w:space="0" w:color="000000"/>
            </w:tcBorders>
            <w:shd w:val="clear" w:color="auto" w:fill="FFFFFF"/>
            <w:vAlign w:val="center"/>
          </w:tcPr>
          <w:p w14:paraId="69919A58"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F3</w:t>
            </w:r>
          </w:p>
        </w:tc>
        <w:tc>
          <w:tcPr>
            <w:tcW w:w="103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DB0B2C"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7</w:t>
            </w:r>
          </w:p>
        </w:tc>
        <w:tc>
          <w:tcPr>
            <w:tcW w:w="11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484B5D"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1230.000</w:t>
            </w:r>
          </w:p>
        </w:tc>
        <w:tc>
          <w:tcPr>
            <w:tcW w:w="14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7FE0FD"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17.9907</w:t>
            </w:r>
          </w:p>
        </w:tc>
        <w:tc>
          <w:tcPr>
            <w:tcW w:w="108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E71836"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6.7999</w:t>
            </w:r>
          </w:p>
        </w:tc>
        <w:tc>
          <w:tcPr>
            <w:tcW w:w="108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98A256"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1206.0</w:t>
            </w:r>
          </w:p>
        </w:tc>
        <w:tc>
          <w:tcPr>
            <w:tcW w:w="1119" w:type="dxa"/>
            <w:tcBorders>
              <w:top w:val="single" w:sz="4" w:space="0" w:color="000000"/>
              <w:left w:val="single" w:sz="4" w:space="0" w:color="000000"/>
              <w:bottom w:val="single" w:sz="4" w:space="0" w:color="000000"/>
              <w:right w:val="single" w:sz="18" w:space="0" w:color="000000"/>
            </w:tcBorders>
            <w:shd w:val="clear" w:color="auto" w:fill="FFFFFF"/>
            <w:vAlign w:val="center"/>
          </w:tcPr>
          <w:p w14:paraId="6598AB76"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1256.0</w:t>
            </w:r>
          </w:p>
        </w:tc>
      </w:tr>
      <w:tr w:rsidR="0037284D" w:rsidRPr="00534125" w14:paraId="65CB3D21" w14:textId="77777777" w:rsidTr="00B83BA4">
        <w:trPr>
          <w:cantSplit/>
        </w:trPr>
        <w:tc>
          <w:tcPr>
            <w:tcW w:w="755" w:type="dxa"/>
            <w:tcBorders>
              <w:top w:val="single" w:sz="4" w:space="0" w:color="000000"/>
              <w:left w:val="single" w:sz="18" w:space="0" w:color="000000"/>
              <w:bottom w:val="single" w:sz="18" w:space="0" w:color="000000"/>
              <w:right w:val="single" w:sz="4" w:space="0" w:color="000000"/>
            </w:tcBorders>
            <w:shd w:val="clear" w:color="auto" w:fill="FFFFFF"/>
            <w:vAlign w:val="center"/>
          </w:tcPr>
          <w:p w14:paraId="0EA92FA0"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Total</w:t>
            </w:r>
          </w:p>
        </w:tc>
        <w:tc>
          <w:tcPr>
            <w:tcW w:w="1038" w:type="dxa"/>
            <w:tcBorders>
              <w:top w:val="single" w:sz="4" w:space="0" w:color="000000"/>
              <w:left w:val="single" w:sz="4" w:space="0" w:color="000000"/>
              <w:bottom w:val="single" w:sz="18" w:space="0" w:color="000000"/>
              <w:right w:val="single" w:sz="4" w:space="0" w:color="000000"/>
            </w:tcBorders>
            <w:shd w:val="clear" w:color="auto" w:fill="FFFFFF"/>
            <w:vAlign w:val="center"/>
          </w:tcPr>
          <w:p w14:paraId="0B94CE2B"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21</w:t>
            </w:r>
          </w:p>
        </w:tc>
        <w:tc>
          <w:tcPr>
            <w:tcW w:w="1103" w:type="dxa"/>
            <w:tcBorders>
              <w:top w:val="single" w:sz="4" w:space="0" w:color="000000"/>
              <w:left w:val="single" w:sz="4" w:space="0" w:color="000000"/>
              <w:bottom w:val="single" w:sz="18" w:space="0" w:color="000000"/>
              <w:right w:val="single" w:sz="4" w:space="0" w:color="000000"/>
            </w:tcBorders>
            <w:shd w:val="clear" w:color="auto" w:fill="FFFFFF"/>
            <w:vAlign w:val="center"/>
          </w:tcPr>
          <w:p w14:paraId="66B5EE35"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1030.600</w:t>
            </w:r>
          </w:p>
        </w:tc>
        <w:tc>
          <w:tcPr>
            <w:tcW w:w="1465" w:type="dxa"/>
            <w:tcBorders>
              <w:top w:val="single" w:sz="4" w:space="0" w:color="000000"/>
              <w:left w:val="single" w:sz="4" w:space="0" w:color="000000"/>
              <w:bottom w:val="single" w:sz="18" w:space="0" w:color="000000"/>
              <w:right w:val="single" w:sz="4" w:space="0" w:color="000000"/>
            </w:tcBorders>
            <w:shd w:val="clear" w:color="auto" w:fill="FFFFFF"/>
            <w:vAlign w:val="center"/>
          </w:tcPr>
          <w:p w14:paraId="6C8055FF"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233.8785</w:t>
            </w:r>
          </w:p>
        </w:tc>
        <w:tc>
          <w:tcPr>
            <w:tcW w:w="1087" w:type="dxa"/>
            <w:tcBorders>
              <w:top w:val="single" w:sz="4" w:space="0" w:color="000000"/>
              <w:left w:val="single" w:sz="4" w:space="0" w:color="000000"/>
              <w:bottom w:val="single" w:sz="18" w:space="0" w:color="000000"/>
              <w:right w:val="single" w:sz="4" w:space="0" w:color="000000"/>
            </w:tcBorders>
            <w:shd w:val="clear" w:color="auto" w:fill="FFFFFF"/>
            <w:vAlign w:val="center"/>
          </w:tcPr>
          <w:p w14:paraId="12700350"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51.0365</w:t>
            </w:r>
          </w:p>
        </w:tc>
        <w:tc>
          <w:tcPr>
            <w:tcW w:w="1087" w:type="dxa"/>
            <w:tcBorders>
              <w:top w:val="single" w:sz="4" w:space="0" w:color="000000"/>
              <w:left w:val="single" w:sz="4" w:space="0" w:color="000000"/>
              <w:bottom w:val="single" w:sz="18" w:space="0" w:color="000000"/>
              <w:right w:val="single" w:sz="4" w:space="0" w:color="000000"/>
            </w:tcBorders>
            <w:shd w:val="clear" w:color="auto" w:fill="FFFFFF"/>
            <w:vAlign w:val="center"/>
          </w:tcPr>
          <w:p w14:paraId="6E3BC849"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692.4</w:t>
            </w:r>
          </w:p>
        </w:tc>
        <w:tc>
          <w:tcPr>
            <w:tcW w:w="1119" w:type="dxa"/>
            <w:tcBorders>
              <w:top w:val="single" w:sz="4" w:space="0" w:color="000000"/>
              <w:left w:val="single" w:sz="4" w:space="0" w:color="000000"/>
              <w:bottom w:val="single" w:sz="18" w:space="0" w:color="000000"/>
              <w:right w:val="single" w:sz="18" w:space="0" w:color="000000"/>
            </w:tcBorders>
            <w:shd w:val="clear" w:color="auto" w:fill="FFFFFF"/>
            <w:vAlign w:val="center"/>
          </w:tcPr>
          <w:p w14:paraId="067F8984"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1260.0</w:t>
            </w:r>
          </w:p>
        </w:tc>
      </w:tr>
    </w:tbl>
    <w:p w14:paraId="40F51353" w14:textId="77777777" w:rsidR="0037284D" w:rsidRPr="000E5CCD" w:rsidRDefault="0037284D" w:rsidP="0037284D">
      <w:pPr>
        <w:autoSpaceDE w:val="0"/>
        <w:autoSpaceDN w:val="0"/>
        <w:adjustRightInd w:val="0"/>
      </w:pPr>
    </w:p>
    <w:tbl>
      <w:tblPr>
        <w:tblW w:w="757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83"/>
        <w:gridCol w:w="1469"/>
        <w:gridCol w:w="1009"/>
        <w:gridCol w:w="1393"/>
        <w:gridCol w:w="1009"/>
        <w:gridCol w:w="1009"/>
      </w:tblGrid>
      <w:tr w:rsidR="0037284D" w:rsidRPr="00534125" w14:paraId="4F07A4D4" w14:textId="77777777" w:rsidTr="00916FC9">
        <w:trPr>
          <w:cantSplit/>
        </w:trPr>
        <w:tc>
          <w:tcPr>
            <w:tcW w:w="7569" w:type="dxa"/>
            <w:gridSpan w:val="6"/>
            <w:tcBorders>
              <w:top w:val="nil"/>
              <w:left w:val="nil"/>
              <w:bottom w:val="nil"/>
              <w:right w:val="nil"/>
            </w:tcBorders>
            <w:shd w:val="clear" w:color="auto" w:fill="FFFFFF"/>
          </w:tcPr>
          <w:p w14:paraId="14F3260E"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b/>
                <w:bCs/>
                <w:color w:val="000000"/>
                <w:sz w:val="18"/>
                <w:szCs w:val="18"/>
              </w:rPr>
              <w:t>ANOVA</w:t>
            </w:r>
          </w:p>
        </w:tc>
      </w:tr>
      <w:tr w:rsidR="0037284D" w:rsidRPr="00534125" w14:paraId="2507E2F6" w14:textId="77777777" w:rsidTr="00916FC9">
        <w:trPr>
          <w:cantSplit/>
        </w:trPr>
        <w:tc>
          <w:tcPr>
            <w:tcW w:w="7569" w:type="dxa"/>
            <w:gridSpan w:val="6"/>
            <w:tcBorders>
              <w:top w:val="nil"/>
              <w:left w:val="nil"/>
              <w:bottom w:val="nil"/>
              <w:right w:val="nil"/>
            </w:tcBorders>
            <w:shd w:val="clear" w:color="auto" w:fill="FFFFFF"/>
            <w:vAlign w:val="bottom"/>
          </w:tcPr>
          <w:p w14:paraId="734B2644" w14:textId="77777777" w:rsidR="0037284D" w:rsidRPr="00534125" w:rsidRDefault="00BE2B8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V</w:t>
            </w:r>
            <w:r w:rsidR="0037284D" w:rsidRPr="00534125">
              <w:rPr>
                <w:rFonts w:ascii="Arial" w:hAnsi="Arial" w:cs="Arial"/>
                <w:color w:val="000000"/>
                <w:sz w:val="18"/>
                <w:szCs w:val="18"/>
              </w:rPr>
              <w:t>iskositas</w:t>
            </w:r>
          </w:p>
        </w:tc>
      </w:tr>
      <w:tr w:rsidR="0037284D" w:rsidRPr="00534125" w14:paraId="0F94516F" w14:textId="77777777" w:rsidTr="00B83BA4">
        <w:trPr>
          <w:cantSplit/>
        </w:trPr>
        <w:tc>
          <w:tcPr>
            <w:tcW w:w="1682" w:type="dxa"/>
            <w:tcBorders>
              <w:top w:val="single" w:sz="16" w:space="0" w:color="000000"/>
              <w:left w:val="single" w:sz="16" w:space="0" w:color="000000"/>
              <w:bottom w:val="single" w:sz="18" w:space="0" w:color="000000"/>
              <w:right w:val="single" w:sz="16" w:space="0" w:color="000000"/>
            </w:tcBorders>
            <w:shd w:val="clear" w:color="auto" w:fill="FFFFFF"/>
          </w:tcPr>
          <w:p w14:paraId="3A9AAC58"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p>
        </w:tc>
        <w:tc>
          <w:tcPr>
            <w:tcW w:w="1468" w:type="dxa"/>
            <w:tcBorders>
              <w:top w:val="single" w:sz="16" w:space="0" w:color="000000"/>
              <w:left w:val="single" w:sz="16" w:space="0" w:color="000000"/>
              <w:bottom w:val="single" w:sz="18" w:space="0" w:color="000000"/>
            </w:tcBorders>
            <w:shd w:val="clear" w:color="auto" w:fill="FFFFFF"/>
          </w:tcPr>
          <w:p w14:paraId="5AD26F8E"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Sum of Squares</w:t>
            </w:r>
          </w:p>
        </w:tc>
        <w:tc>
          <w:tcPr>
            <w:tcW w:w="1009" w:type="dxa"/>
            <w:tcBorders>
              <w:top w:val="single" w:sz="16" w:space="0" w:color="000000"/>
              <w:bottom w:val="single" w:sz="18" w:space="0" w:color="000000"/>
            </w:tcBorders>
            <w:shd w:val="clear" w:color="auto" w:fill="FFFFFF"/>
          </w:tcPr>
          <w:p w14:paraId="560E6E48"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df</w:t>
            </w:r>
          </w:p>
        </w:tc>
        <w:tc>
          <w:tcPr>
            <w:tcW w:w="1392" w:type="dxa"/>
            <w:tcBorders>
              <w:top w:val="single" w:sz="16" w:space="0" w:color="000000"/>
              <w:bottom w:val="single" w:sz="18" w:space="0" w:color="000000"/>
            </w:tcBorders>
            <w:shd w:val="clear" w:color="auto" w:fill="FFFFFF"/>
          </w:tcPr>
          <w:p w14:paraId="02A995E1"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Mean Square</w:t>
            </w:r>
          </w:p>
        </w:tc>
        <w:tc>
          <w:tcPr>
            <w:tcW w:w="1009" w:type="dxa"/>
            <w:tcBorders>
              <w:top w:val="single" w:sz="16" w:space="0" w:color="000000"/>
              <w:bottom w:val="single" w:sz="18" w:space="0" w:color="000000"/>
            </w:tcBorders>
            <w:shd w:val="clear" w:color="auto" w:fill="FFFFFF"/>
          </w:tcPr>
          <w:p w14:paraId="3EE7846C"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F</w:t>
            </w:r>
          </w:p>
        </w:tc>
        <w:tc>
          <w:tcPr>
            <w:tcW w:w="1009" w:type="dxa"/>
            <w:tcBorders>
              <w:top w:val="single" w:sz="16" w:space="0" w:color="000000"/>
              <w:bottom w:val="single" w:sz="18" w:space="0" w:color="000000"/>
              <w:right w:val="single" w:sz="16" w:space="0" w:color="000000"/>
            </w:tcBorders>
            <w:shd w:val="clear" w:color="auto" w:fill="FFFFFF"/>
          </w:tcPr>
          <w:p w14:paraId="52CFF91B" w14:textId="77777777" w:rsidR="0037284D" w:rsidRPr="00534125" w:rsidRDefault="0037284D" w:rsidP="00916FC9">
            <w:pPr>
              <w:autoSpaceDE w:val="0"/>
              <w:autoSpaceDN w:val="0"/>
              <w:adjustRightInd w:val="0"/>
              <w:spacing w:line="320" w:lineRule="atLeast"/>
              <w:ind w:left="60" w:right="60"/>
              <w:jc w:val="center"/>
              <w:rPr>
                <w:rFonts w:ascii="Arial" w:hAnsi="Arial" w:cs="Arial"/>
                <w:color w:val="000000"/>
                <w:sz w:val="18"/>
                <w:szCs w:val="18"/>
              </w:rPr>
            </w:pPr>
            <w:r w:rsidRPr="00534125">
              <w:rPr>
                <w:rFonts w:ascii="Arial" w:hAnsi="Arial" w:cs="Arial"/>
                <w:color w:val="000000"/>
                <w:sz w:val="18"/>
                <w:szCs w:val="18"/>
              </w:rPr>
              <w:t>Sig.</w:t>
            </w:r>
          </w:p>
        </w:tc>
      </w:tr>
      <w:tr w:rsidR="0037284D" w:rsidRPr="00534125" w14:paraId="331F7B93" w14:textId="77777777" w:rsidTr="00B83BA4">
        <w:trPr>
          <w:cantSplit/>
        </w:trPr>
        <w:tc>
          <w:tcPr>
            <w:tcW w:w="1682" w:type="dxa"/>
            <w:tcBorders>
              <w:top w:val="single" w:sz="18" w:space="0" w:color="000000"/>
              <w:left w:val="single" w:sz="18" w:space="0" w:color="000000"/>
              <w:bottom w:val="single" w:sz="2" w:space="0" w:color="000000"/>
              <w:right w:val="single" w:sz="2" w:space="0" w:color="000000"/>
            </w:tcBorders>
            <w:shd w:val="clear" w:color="auto" w:fill="FFFFFF"/>
            <w:vAlign w:val="center"/>
          </w:tcPr>
          <w:p w14:paraId="4804D3E2"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Between Groups</w:t>
            </w:r>
          </w:p>
        </w:tc>
        <w:tc>
          <w:tcPr>
            <w:tcW w:w="1468"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7C4166A8"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1047293.520</w:t>
            </w:r>
          </w:p>
        </w:tc>
        <w:tc>
          <w:tcPr>
            <w:tcW w:w="1009"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740C27E6"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w:t>
            </w:r>
          </w:p>
        </w:tc>
        <w:tc>
          <w:tcPr>
            <w:tcW w:w="1392"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11639FEA"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523646.760</w:t>
            </w:r>
          </w:p>
        </w:tc>
        <w:tc>
          <w:tcPr>
            <w:tcW w:w="1009" w:type="dxa"/>
            <w:tcBorders>
              <w:top w:val="single" w:sz="18" w:space="0" w:color="000000"/>
              <w:left w:val="single" w:sz="2" w:space="0" w:color="000000"/>
              <w:bottom w:val="single" w:sz="2" w:space="0" w:color="000000"/>
              <w:right w:val="single" w:sz="2" w:space="0" w:color="000000"/>
            </w:tcBorders>
            <w:shd w:val="clear" w:color="auto" w:fill="FFFFFF"/>
            <w:vAlign w:val="center"/>
          </w:tcPr>
          <w:p w14:paraId="35FA8323"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201.879</w:t>
            </w:r>
          </w:p>
        </w:tc>
        <w:tc>
          <w:tcPr>
            <w:tcW w:w="1009" w:type="dxa"/>
            <w:tcBorders>
              <w:top w:val="single" w:sz="18" w:space="0" w:color="000000"/>
              <w:left w:val="single" w:sz="2" w:space="0" w:color="000000"/>
              <w:bottom w:val="single" w:sz="2" w:space="0" w:color="000000"/>
              <w:right w:val="single" w:sz="18" w:space="0" w:color="000000"/>
            </w:tcBorders>
            <w:shd w:val="clear" w:color="auto" w:fill="FFFFFF"/>
            <w:vAlign w:val="center"/>
          </w:tcPr>
          <w:p w14:paraId="6685B938"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.000</w:t>
            </w:r>
          </w:p>
        </w:tc>
      </w:tr>
      <w:tr w:rsidR="0037284D" w:rsidRPr="00534125" w14:paraId="23B2328B" w14:textId="77777777" w:rsidTr="00B83BA4">
        <w:trPr>
          <w:cantSplit/>
        </w:trPr>
        <w:tc>
          <w:tcPr>
            <w:tcW w:w="1682" w:type="dxa"/>
            <w:tcBorders>
              <w:top w:val="single" w:sz="2" w:space="0" w:color="000000"/>
              <w:left w:val="single" w:sz="18" w:space="0" w:color="000000"/>
              <w:bottom w:val="single" w:sz="2" w:space="0" w:color="000000"/>
              <w:right w:val="single" w:sz="2" w:space="0" w:color="000000"/>
            </w:tcBorders>
            <w:shd w:val="clear" w:color="auto" w:fill="FFFFFF"/>
            <w:vAlign w:val="center"/>
          </w:tcPr>
          <w:p w14:paraId="59D49543"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Within Groups</w:t>
            </w:r>
          </w:p>
        </w:tc>
        <w:tc>
          <w:tcPr>
            <w:tcW w:w="1468"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4B6F0388"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46689.500</w:t>
            </w:r>
          </w:p>
        </w:tc>
        <w:tc>
          <w:tcPr>
            <w:tcW w:w="1009"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7CE74A39"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18</w:t>
            </w:r>
          </w:p>
        </w:tc>
        <w:tc>
          <w:tcPr>
            <w:tcW w:w="1392"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50177A65"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2593.861</w:t>
            </w:r>
          </w:p>
        </w:tc>
        <w:tc>
          <w:tcPr>
            <w:tcW w:w="1009" w:type="dxa"/>
            <w:tcBorders>
              <w:top w:val="single" w:sz="2" w:space="0" w:color="000000"/>
              <w:left w:val="single" w:sz="2" w:space="0" w:color="000000"/>
              <w:bottom w:val="single" w:sz="2" w:space="0" w:color="000000"/>
              <w:right w:val="single" w:sz="2" w:space="0" w:color="000000"/>
            </w:tcBorders>
            <w:shd w:val="clear" w:color="auto" w:fill="FFFFFF"/>
          </w:tcPr>
          <w:p w14:paraId="2FBF611D" w14:textId="77777777" w:rsidR="0037284D" w:rsidRPr="00534125" w:rsidRDefault="0037284D" w:rsidP="00916FC9">
            <w:pPr>
              <w:autoSpaceDE w:val="0"/>
              <w:autoSpaceDN w:val="0"/>
              <w:adjustRightInd w:val="0"/>
            </w:pPr>
          </w:p>
        </w:tc>
        <w:tc>
          <w:tcPr>
            <w:tcW w:w="1009" w:type="dxa"/>
            <w:tcBorders>
              <w:top w:val="single" w:sz="2" w:space="0" w:color="000000"/>
              <w:left w:val="single" w:sz="2" w:space="0" w:color="000000"/>
              <w:bottom w:val="single" w:sz="2" w:space="0" w:color="000000"/>
              <w:right w:val="single" w:sz="18" w:space="0" w:color="000000"/>
            </w:tcBorders>
            <w:shd w:val="clear" w:color="auto" w:fill="FFFFFF"/>
          </w:tcPr>
          <w:p w14:paraId="5BFD6901" w14:textId="77777777" w:rsidR="0037284D" w:rsidRPr="00534125" w:rsidRDefault="0037284D" w:rsidP="00916FC9">
            <w:pPr>
              <w:autoSpaceDE w:val="0"/>
              <w:autoSpaceDN w:val="0"/>
              <w:adjustRightInd w:val="0"/>
            </w:pPr>
          </w:p>
        </w:tc>
      </w:tr>
      <w:tr w:rsidR="0037284D" w:rsidRPr="00534125" w14:paraId="5FEE82FB" w14:textId="77777777" w:rsidTr="00B83BA4">
        <w:trPr>
          <w:cantSplit/>
        </w:trPr>
        <w:tc>
          <w:tcPr>
            <w:tcW w:w="1682" w:type="dxa"/>
            <w:tcBorders>
              <w:top w:val="single" w:sz="2" w:space="0" w:color="000000"/>
              <w:left w:val="single" w:sz="18" w:space="0" w:color="000000"/>
              <w:bottom w:val="single" w:sz="18" w:space="0" w:color="000000"/>
              <w:right w:val="single" w:sz="2" w:space="0" w:color="000000"/>
            </w:tcBorders>
            <w:shd w:val="clear" w:color="auto" w:fill="FFFFFF"/>
            <w:vAlign w:val="center"/>
          </w:tcPr>
          <w:p w14:paraId="0649B68C" w14:textId="77777777" w:rsidR="0037284D" w:rsidRPr="00534125" w:rsidRDefault="0037284D" w:rsidP="00916FC9">
            <w:pPr>
              <w:autoSpaceDE w:val="0"/>
              <w:autoSpaceDN w:val="0"/>
              <w:adjustRightInd w:val="0"/>
              <w:spacing w:line="320" w:lineRule="atLeast"/>
              <w:ind w:left="60" w:right="60"/>
              <w:rPr>
                <w:rFonts w:ascii="Arial" w:hAnsi="Arial" w:cs="Arial"/>
                <w:color w:val="000000"/>
                <w:sz w:val="18"/>
                <w:szCs w:val="18"/>
              </w:rPr>
            </w:pPr>
            <w:r w:rsidRPr="00534125">
              <w:rPr>
                <w:rFonts w:ascii="Arial" w:hAnsi="Arial" w:cs="Arial"/>
                <w:color w:val="000000"/>
                <w:sz w:val="18"/>
                <w:szCs w:val="18"/>
              </w:rPr>
              <w:t>Total</w:t>
            </w:r>
          </w:p>
        </w:tc>
        <w:tc>
          <w:tcPr>
            <w:tcW w:w="1468"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54ECC73D"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1093983.020</w:t>
            </w:r>
          </w:p>
        </w:tc>
        <w:tc>
          <w:tcPr>
            <w:tcW w:w="1009" w:type="dxa"/>
            <w:tcBorders>
              <w:top w:val="single" w:sz="2" w:space="0" w:color="000000"/>
              <w:left w:val="single" w:sz="2" w:space="0" w:color="000000"/>
              <w:bottom w:val="single" w:sz="18" w:space="0" w:color="000000"/>
              <w:right w:val="single" w:sz="2" w:space="0" w:color="000000"/>
            </w:tcBorders>
            <w:shd w:val="clear" w:color="auto" w:fill="FFFFFF"/>
            <w:vAlign w:val="center"/>
          </w:tcPr>
          <w:p w14:paraId="1AA459B6" w14:textId="77777777" w:rsidR="0037284D" w:rsidRPr="00534125" w:rsidRDefault="0037284D" w:rsidP="00916FC9">
            <w:pPr>
              <w:autoSpaceDE w:val="0"/>
              <w:autoSpaceDN w:val="0"/>
              <w:adjustRightInd w:val="0"/>
              <w:spacing w:line="320" w:lineRule="atLeast"/>
              <w:ind w:left="60" w:right="60"/>
              <w:jc w:val="right"/>
              <w:rPr>
                <w:rFonts w:ascii="Arial" w:hAnsi="Arial" w:cs="Arial"/>
                <w:color w:val="000000"/>
                <w:sz w:val="18"/>
                <w:szCs w:val="18"/>
              </w:rPr>
            </w:pPr>
            <w:r w:rsidRPr="00534125">
              <w:rPr>
                <w:rFonts w:ascii="Arial" w:hAnsi="Arial" w:cs="Arial"/>
                <w:color w:val="000000"/>
                <w:sz w:val="18"/>
                <w:szCs w:val="18"/>
              </w:rPr>
              <w:t>20</w:t>
            </w:r>
          </w:p>
        </w:tc>
        <w:tc>
          <w:tcPr>
            <w:tcW w:w="1392" w:type="dxa"/>
            <w:tcBorders>
              <w:top w:val="single" w:sz="2" w:space="0" w:color="000000"/>
              <w:left w:val="single" w:sz="2" w:space="0" w:color="000000"/>
              <w:bottom w:val="single" w:sz="18" w:space="0" w:color="000000"/>
              <w:right w:val="single" w:sz="2" w:space="0" w:color="000000"/>
            </w:tcBorders>
            <w:shd w:val="clear" w:color="auto" w:fill="FFFFFF"/>
          </w:tcPr>
          <w:p w14:paraId="2E1259D5" w14:textId="77777777" w:rsidR="0037284D" w:rsidRPr="00534125" w:rsidRDefault="0037284D" w:rsidP="00916FC9">
            <w:pPr>
              <w:autoSpaceDE w:val="0"/>
              <w:autoSpaceDN w:val="0"/>
              <w:adjustRightInd w:val="0"/>
            </w:pPr>
          </w:p>
        </w:tc>
        <w:tc>
          <w:tcPr>
            <w:tcW w:w="1009" w:type="dxa"/>
            <w:tcBorders>
              <w:top w:val="single" w:sz="2" w:space="0" w:color="000000"/>
              <w:left w:val="single" w:sz="2" w:space="0" w:color="000000"/>
              <w:bottom w:val="single" w:sz="18" w:space="0" w:color="000000"/>
              <w:right w:val="single" w:sz="2" w:space="0" w:color="000000"/>
            </w:tcBorders>
            <w:shd w:val="clear" w:color="auto" w:fill="FFFFFF"/>
          </w:tcPr>
          <w:p w14:paraId="110D1B7F" w14:textId="77777777" w:rsidR="0037284D" w:rsidRPr="00534125" w:rsidRDefault="0037284D" w:rsidP="00916FC9">
            <w:pPr>
              <w:autoSpaceDE w:val="0"/>
              <w:autoSpaceDN w:val="0"/>
              <w:adjustRightInd w:val="0"/>
            </w:pPr>
          </w:p>
        </w:tc>
        <w:tc>
          <w:tcPr>
            <w:tcW w:w="1009" w:type="dxa"/>
            <w:tcBorders>
              <w:top w:val="single" w:sz="2" w:space="0" w:color="000000"/>
              <w:left w:val="single" w:sz="2" w:space="0" w:color="000000"/>
              <w:bottom w:val="single" w:sz="18" w:space="0" w:color="000000"/>
              <w:right w:val="single" w:sz="18" w:space="0" w:color="000000"/>
            </w:tcBorders>
            <w:shd w:val="clear" w:color="auto" w:fill="FFFFFF"/>
          </w:tcPr>
          <w:p w14:paraId="3EE485D1" w14:textId="77777777" w:rsidR="0037284D" w:rsidRPr="00534125" w:rsidRDefault="0037284D" w:rsidP="00916FC9">
            <w:pPr>
              <w:autoSpaceDE w:val="0"/>
              <w:autoSpaceDN w:val="0"/>
              <w:adjustRightInd w:val="0"/>
            </w:pPr>
          </w:p>
        </w:tc>
      </w:tr>
    </w:tbl>
    <w:p w14:paraId="16374FDF" w14:textId="77777777" w:rsidR="00C77F5E" w:rsidRDefault="00C77F5E" w:rsidP="0037284D">
      <w:pPr>
        <w:sectPr w:rsidR="00C77F5E" w:rsidSect="00BD77C7">
          <w:headerReference w:type="default" r:id="rId910"/>
          <w:pgSz w:w="11906" w:h="16838" w:code="9"/>
          <w:pgMar w:top="1701" w:right="1701" w:bottom="1701" w:left="2268" w:header="720" w:footer="720" w:gutter="0"/>
          <w:cols w:space="720"/>
          <w:titlePg/>
          <w:docGrid w:linePitch="360"/>
        </w:sectPr>
      </w:pPr>
    </w:p>
    <w:p w14:paraId="099F29DD" w14:textId="3425D3AA" w:rsidR="007E50A1" w:rsidRDefault="007E50A1" w:rsidP="007E50A1">
      <w:pPr>
        <w:jc w:val="center"/>
        <w:rPr>
          <w:b/>
          <w:sz w:val="28"/>
          <w:szCs w:val="28"/>
          <w:u w:val="single"/>
        </w:rPr>
      </w:pPr>
      <w:r>
        <w:rPr>
          <w:b/>
          <w:sz w:val="28"/>
          <w:szCs w:val="28"/>
          <w:u w:val="single"/>
        </w:rPr>
        <w:lastRenderedPageBreak/>
        <w:t>BIODATA MAHASISWA</w:t>
      </w:r>
    </w:p>
    <w:p w14:paraId="5227EC10" w14:textId="24EC741A" w:rsidR="007E50A1" w:rsidRDefault="007E50A1" w:rsidP="007E50A1">
      <w:pPr>
        <w:jc w:val="center"/>
        <w:rPr>
          <w:b/>
          <w:sz w:val="28"/>
          <w:szCs w:val="28"/>
          <w:u w:val="single"/>
        </w:rPr>
      </w:pPr>
    </w:p>
    <w:p w14:paraId="3A15A6A7" w14:textId="568A41FF" w:rsidR="007E50A1" w:rsidRPr="007E50A1" w:rsidRDefault="0025535E" w:rsidP="007E50A1">
      <w:pPr>
        <w:pStyle w:val="ListParagraph"/>
        <w:numPr>
          <w:ilvl w:val="0"/>
          <w:numId w:val="68"/>
        </w:numPr>
        <w:ind w:left="426" w:hanging="437"/>
        <w:jc w:val="both"/>
        <w:rPr>
          <w:rFonts w:ascii="Times New Roman" w:hAnsi="Times New Roman"/>
          <w:b/>
          <w:sz w:val="28"/>
          <w:szCs w:val="24"/>
        </w:rPr>
      </w:pPr>
      <w:r>
        <w:rPr>
          <w:noProof/>
        </w:rPr>
        <w:drawing>
          <wp:anchor distT="0" distB="0" distL="114300" distR="114300" simplePos="0" relativeHeight="252100608" behindDoc="0" locked="0" layoutInCell="1" allowOverlap="1" wp14:anchorId="6315EEE6" wp14:editId="764CD7B6">
            <wp:simplePos x="0" y="0"/>
            <wp:positionH relativeFrom="column">
              <wp:posOffset>3941181</wp:posOffset>
            </wp:positionH>
            <wp:positionV relativeFrom="paragraph">
              <wp:posOffset>27940</wp:posOffset>
            </wp:positionV>
            <wp:extent cx="1086485" cy="1474470"/>
            <wp:effectExtent l="0" t="0" r="0" b="0"/>
            <wp:wrapNone/>
            <wp:docPr id="103" name="Picture 103" descr="C:\Users\Dell\Downloads\WhatsApp Image 2025-04-20 at 19.58.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C:\Users\Dell\Downloads\WhatsApp Image 2025-04-20 at 19.58.43.jpeg"/>
                    <pic:cNvPicPr>
                      <a:picLocks noChangeAspect="1" noChangeArrowheads="1"/>
                    </pic:cNvPicPr>
                  </pic:nvPicPr>
                  <pic:blipFill rotWithShape="1">
                    <a:blip r:embed="rId911" cstate="print">
                      <a:extLst>
                        <a:ext uri="{28A0092B-C50C-407E-A947-70E740481C1C}">
                          <a14:useLocalDpi xmlns:a14="http://schemas.microsoft.com/office/drawing/2010/main" val="0"/>
                        </a:ext>
                      </a:extLst>
                    </a:blip>
                    <a:srcRect l="6399" t="3589" r="8662" b="18976"/>
                    <a:stretch/>
                  </pic:blipFill>
                  <pic:spPr bwMode="auto">
                    <a:xfrm>
                      <a:off x="0" y="0"/>
                      <a:ext cx="1086485" cy="1474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50A1" w:rsidRPr="007E50A1">
        <w:rPr>
          <w:rFonts w:ascii="Times New Roman" w:hAnsi="Times New Roman"/>
          <w:b/>
          <w:sz w:val="24"/>
          <w:szCs w:val="24"/>
        </w:rPr>
        <w:t>IDENTITAS DIRI</w:t>
      </w:r>
    </w:p>
    <w:p w14:paraId="6BA72450" w14:textId="41396BDE" w:rsidR="007E50A1" w:rsidRDefault="007E50A1" w:rsidP="007E50A1">
      <w:pPr>
        <w:ind w:left="426"/>
        <w:jc w:val="both"/>
      </w:pPr>
      <w:r>
        <w:t>Nama</w:t>
      </w:r>
      <w:r>
        <w:tab/>
      </w:r>
      <w:r>
        <w:tab/>
      </w:r>
      <w:r>
        <w:tab/>
        <w:t>: Ardina Khairunnisa</w:t>
      </w:r>
    </w:p>
    <w:p w14:paraId="0629147E" w14:textId="7A9D12BA" w:rsidR="007E50A1" w:rsidRDefault="007E50A1" w:rsidP="007E50A1">
      <w:pPr>
        <w:ind w:left="426"/>
        <w:jc w:val="both"/>
      </w:pPr>
      <w:r>
        <w:t>NPM</w:t>
      </w:r>
      <w:r>
        <w:tab/>
      </w:r>
      <w:r>
        <w:tab/>
      </w:r>
      <w:r>
        <w:tab/>
        <w:t xml:space="preserve">: </w:t>
      </w:r>
      <w:r w:rsidR="00E84B04" w:rsidRPr="008B1A58">
        <w:t>202114051</w:t>
      </w:r>
    </w:p>
    <w:p w14:paraId="7103C9D0" w14:textId="47061D3F" w:rsidR="007E50A1" w:rsidRDefault="007E50A1" w:rsidP="007E50A1">
      <w:pPr>
        <w:ind w:left="426"/>
        <w:jc w:val="both"/>
      </w:pPr>
      <w:r>
        <w:t>Tempat/Tanggal Lahir</w:t>
      </w:r>
      <w:r>
        <w:tab/>
        <w:t xml:space="preserve">: Medan, </w:t>
      </w:r>
      <w:r w:rsidR="00E84B04">
        <w:t>18 Januari 200</w:t>
      </w:r>
      <w:r>
        <w:t>3</w:t>
      </w:r>
    </w:p>
    <w:p w14:paraId="39621890" w14:textId="77777777" w:rsidR="007E50A1" w:rsidRDefault="007E50A1" w:rsidP="007E50A1">
      <w:pPr>
        <w:ind w:left="426"/>
        <w:jc w:val="both"/>
      </w:pPr>
      <w:r>
        <w:t>Agama</w:t>
      </w:r>
      <w:r>
        <w:tab/>
      </w:r>
      <w:r>
        <w:tab/>
      </w:r>
      <w:r>
        <w:tab/>
        <w:t>: Islam</w:t>
      </w:r>
    </w:p>
    <w:p w14:paraId="03552AA7" w14:textId="77777777" w:rsidR="007E50A1" w:rsidRDefault="007E50A1" w:rsidP="007E50A1">
      <w:pPr>
        <w:ind w:left="426"/>
        <w:jc w:val="both"/>
      </w:pPr>
      <w:r>
        <w:t>Status</w:t>
      </w:r>
      <w:r>
        <w:tab/>
      </w:r>
      <w:r>
        <w:tab/>
      </w:r>
      <w:r>
        <w:tab/>
        <w:t>: Belum Menikah</w:t>
      </w:r>
    </w:p>
    <w:p w14:paraId="7551F014" w14:textId="77777777" w:rsidR="007E50A1" w:rsidRDefault="007E50A1" w:rsidP="007E50A1">
      <w:pPr>
        <w:ind w:left="426"/>
        <w:jc w:val="both"/>
      </w:pPr>
      <w:r>
        <w:t>Pekerjaan</w:t>
      </w:r>
      <w:r>
        <w:tab/>
      </w:r>
      <w:r>
        <w:tab/>
      </w:r>
      <w:r>
        <w:tab/>
        <w:t>: Mahasiswa</w:t>
      </w:r>
    </w:p>
    <w:p w14:paraId="63741DEF" w14:textId="0E9CAB25" w:rsidR="007E50A1" w:rsidRDefault="007E50A1" w:rsidP="007E50A1">
      <w:pPr>
        <w:ind w:left="426"/>
        <w:jc w:val="both"/>
      </w:pPr>
      <w:r>
        <w:t>Anak ke</w:t>
      </w:r>
      <w:r>
        <w:tab/>
      </w:r>
      <w:r>
        <w:tab/>
      </w:r>
      <w:r>
        <w:tab/>
        <w:t>: 1 Dari 2 Bersaudara</w:t>
      </w:r>
    </w:p>
    <w:p w14:paraId="78AD5587" w14:textId="50464C5A" w:rsidR="007E50A1" w:rsidRDefault="007E50A1" w:rsidP="007E50A1">
      <w:pPr>
        <w:ind w:left="2977" w:hanging="2551"/>
        <w:jc w:val="both"/>
      </w:pPr>
      <w:r>
        <w:t xml:space="preserve">Alamat                         : </w:t>
      </w:r>
      <w:r w:rsidR="00C77F5E" w:rsidRPr="00C77F5E">
        <w:t>Jl Qubah Lr Pribadi No. 10</w:t>
      </w:r>
      <w:r w:rsidR="008E6682">
        <w:t>,</w:t>
      </w:r>
      <w:r w:rsidR="00C77F5E" w:rsidRPr="00C77F5E">
        <w:t xml:space="preserve"> Medan</w:t>
      </w:r>
    </w:p>
    <w:p w14:paraId="2CB717FA" w14:textId="5E5694BE" w:rsidR="007E50A1" w:rsidRDefault="007E50A1" w:rsidP="007E50A1">
      <w:pPr>
        <w:ind w:left="426"/>
        <w:jc w:val="both"/>
      </w:pPr>
      <w:r>
        <w:t>No. Telp/Hp</w:t>
      </w:r>
      <w:r>
        <w:tab/>
      </w:r>
      <w:r>
        <w:tab/>
        <w:t xml:space="preserve">: </w:t>
      </w:r>
      <w:r w:rsidR="00C77F5E">
        <w:t xml:space="preserve">0822 1766 </w:t>
      </w:r>
      <w:r w:rsidR="00C77F5E" w:rsidRPr="00C77F5E">
        <w:t>9964</w:t>
      </w:r>
    </w:p>
    <w:p w14:paraId="61C7A992" w14:textId="64E88D36" w:rsidR="007E50A1" w:rsidRPr="007E50A1" w:rsidRDefault="007E50A1" w:rsidP="007E50A1">
      <w:pPr>
        <w:ind w:left="426"/>
        <w:jc w:val="both"/>
      </w:pPr>
      <w:r>
        <w:t>Dosen Pembimbing</w:t>
      </w:r>
      <w:r>
        <w:tab/>
        <w:t xml:space="preserve">: </w:t>
      </w:r>
      <w:r w:rsidRPr="007E50A1">
        <w:t>apt. Rafita Yuniarti, S.Si., M.Kes</w:t>
      </w:r>
    </w:p>
    <w:p w14:paraId="36EE580A" w14:textId="77777777" w:rsidR="007E50A1" w:rsidRDefault="007E50A1" w:rsidP="007E50A1">
      <w:pPr>
        <w:ind w:left="2874" w:hanging="2460"/>
        <w:jc w:val="both"/>
        <w:rPr>
          <w:bCs/>
          <w:color w:val="000000"/>
        </w:rPr>
      </w:pPr>
      <w:r>
        <w:t>Judul Skripsi</w:t>
      </w:r>
      <w:r>
        <w:tab/>
      </w:r>
      <w:r>
        <w:tab/>
        <w:t xml:space="preserve">: </w:t>
      </w:r>
      <w:r w:rsidRPr="008B1A58">
        <w:rPr>
          <w:bCs/>
          <w:color w:val="000000"/>
        </w:rPr>
        <w:t xml:space="preserve">Formulasi, Evaluasi dan Uji Aktivitas Antibakteri </w:t>
      </w:r>
      <w:r>
        <w:rPr>
          <w:bCs/>
          <w:color w:val="000000"/>
        </w:rPr>
        <w:t xml:space="preserve">  </w:t>
      </w:r>
      <w:r>
        <w:rPr>
          <w:bCs/>
          <w:color w:val="000000"/>
        </w:rPr>
        <w:br/>
        <w:t xml:space="preserve">  Sediaan Serum </w:t>
      </w:r>
      <w:r w:rsidRPr="008B1A58">
        <w:rPr>
          <w:bCs/>
          <w:color w:val="000000"/>
        </w:rPr>
        <w:t xml:space="preserve">Ekstrak Etanol Bunga Kecombrang </w:t>
      </w:r>
    </w:p>
    <w:p w14:paraId="798ABFE5" w14:textId="487E38B1" w:rsidR="007E50A1" w:rsidRPr="007E50A1" w:rsidRDefault="007E50A1" w:rsidP="007E50A1">
      <w:pPr>
        <w:ind w:left="2874" w:firstLine="6"/>
        <w:jc w:val="both"/>
        <w:rPr>
          <w:bCs/>
          <w:color w:val="000000"/>
        </w:rPr>
      </w:pPr>
      <w:r>
        <w:rPr>
          <w:bCs/>
          <w:color w:val="000000"/>
        </w:rPr>
        <w:t xml:space="preserve">  </w:t>
      </w:r>
      <w:r w:rsidRPr="008B1A58">
        <w:rPr>
          <w:bCs/>
          <w:color w:val="000000"/>
        </w:rPr>
        <w:t>(</w:t>
      </w:r>
      <w:r w:rsidRPr="008B1A58">
        <w:rPr>
          <w:bCs/>
          <w:i/>
          <w:color w:val="000000"/>
        </w:rPr>
        <w:t xml:space="preserve">Etlingera elatior </w:t>
      </w:r>
      <w:r w:rsidRPr="008B1A58">
        <w:rPr>
          <w:bCs/>
          <w:color w:val="000000"/>
        </w:rPr>
        <w:t>(Jack) R.M.Sm)</w:t>
      </w:r>
    </w:p>
    <w:p w14:paraId="63BFC319" w14:textId="0C414453" w:rsidR="007E50A1" w:rsidRDefault="007E50A1" w:rsidP="007E50A1">
      <w:pPr>
        <w:ind w:left="2886" w:hanging="2460"/>
        <w:jc w:val="both"/>
      </w:pPr>
      <w:r>
        <w:rPr>
          <w:b/>
        </w:rPr>
        <w:t>Indeks Kumulatif</w:t>
      </w:r>
      <w:r>
        <w:tab/>
      </w:r>
      <w:r>
        <w:rPr>
          <w:b/>
        </w:rPr>
        <w:t xml:space="preserve">: </w:t>
      </w:r>
      <w:r w:rsidR="0025535E">
        <w:rPr>
          <w:b/>
        </w:rPr>
        <w:t>3,42</w:t>
      </w:r>
    </w:p>
    <w:p w14:paraId="4EAC79A9" w14:textId="635E835D" w:rsidR="007E50A1" w:rsidRDefault="007E50A1" w:rsidP="007E50A1">
      <w:pPr>
        <w:ind w:left="2886" w:hanging="2460"/>
        <w:jc w:val="both"/>
      </w:pPr>
    </w:p>
    <w:p w14:paraId="49C43198" w14:textId="77777777" w:rsidR="007E50A1" w:rsidRPr="007E50A1" w:rsidRDefault="007E50A1" w:rsidP="007E50A1">
      <w:pPr>
        <w:pStyle w:val="ListParagraph"/>
        <w:numPr>
          <w:ilvl w:val="0"/>
          <w:numId w:val="68"/>
        </w:numPr>
        <w:spacing w:after="0"/>
        <w:ind w:left="426" w:hanging="437"/>
        <w:jc w:val="both"/>
        <w:rPr>
          <w:rFonts w:ascii="Times New Roman" w:hAnsi="Times New Roman"/>
          <w:b/>
          <w:sz w:val="28"/>
          <w:szCs w:val="24"/>
        </w:rPr>
      </w:pPr>
      <w:r w:rsidRPr="007E50A1">
        <w:rPr>
          <w:rFonts w:ascii="Times New Roman" w:hAnsi="Times New Roman"/>
          <w:b/>
          <w:sz w:val="24"/>
          <w:szCs w:val="24"/>
        </w:rPr>
        <w:t>PENDIDIKAN</w:t>
      </w:r>
    </w:p>
    <w:p w14:paraId="4F4D176C" w14:textId="77777777" w:rsidR="0025535E" w:rsidRDefault="007E50A1" w:rsidP="0025535E">
      <w:pPr>
        <w:spacing w:line="276" w:lineRule="auto"/>
        <w:ind w:left="426"/>
        <w:jc w:val="both"/>
      </w:pPr>
      <w:r>
        <w:t>SD</w:t>
      </w:r>
      <w:r>
        <w:tab/>
      </w:r>
      <w:r>
        <w:tab/>
      </w:r>
      <w:r>
        <w:tab/>
        <w:t xml:space="preserve">: </w:t>
      </w:r>
      <w:r w:rsidR="0025535E">
        <w:t xml:space="preserve">SD Al AZHAR MEDAN </w:t>
      </w:r>
    </w:p>
    <w:p w14:paraId="13408592" w14:textId="73DE0B32" w:rsidR="007E50A1" w:rsidRDefault="007E50A1" w:rsidP="0025535E">
      <w:pPr>
        <w:spacing w:line="276" w:lineRule="auto"/>
        <w:ind w:left="426"/>
        <w:jc w:val="both"/>
      </w:pPr>
      <w:r>
        <w:t>SMP</w:t>
      </w:r>
      <w:r>
        <w:tab/>
      </w:r>
      <w:r>
        <w:tab/>
      </w:r>
      <w:r>
        <w:tab/>
        <w:t xml:space="preserve">: </w:t>
      </w:r>
      <w:r w:rsidR="0025535E">
        <w:t xml:space="preserve">SMP NEGERI 21 MEDAN </w:t>
      </w:r>
    </w:p>
    <w:p w14:paraId="28607AD2" w14:textId="77777777" w:rsidR="0025535E" w:rsidRDefault="007E50A1" w:rsidP="0025535E">
      <w:pPr>
        <w:spacing w:line="276" w:lineRule="auto"/>
        <w:ind w:left="426"/>
        <w:jc w:val="both"/>
      </w:pPr>
      <w:r>
        <w:t>SMA</w:t>
      </w:r>
      <w:r>
        <w:tab/>
      </w:r>
      <w:r>
        <w:tab/>
      </w:r>
      <w:r>
        <w:tab/>
        <w:t xml:space="preserve">: </w:t>
      </w:r>
      <w:r w:rsidR="0025535E">
        <w:t>SMA AL AZHAR MEDAN</w:t>
      </w:r>
    </w:p>
    <w:p w14:paraId="2BBF4A60" w14:textId="77777777" w:rsidR="007E50A1" w:rsidRDefault="007E50A1" w:rsidP="0025535E">
      <w:pPr>
        <w:jc w:val="both"/>
      </w:pPr>
    </w:p>
    <w:p w14:paraId="6494FFC4" w14:textId="7F5DE964" w:rsidR="007E50A1" w:rsidRPr="007E50A1" w:rsidRDefault="007E50A1" w:rsidP="007E50A1">
      <w:pPr>
        <w:pStyle w:val="ListParagraph"/>
        <w:numPr>
          <w:ilvl w:val="0"/>
          <w:numId w:val="68"/>
        </w:numPr>
        <w:ind w:left="426" w:hanging="437"/>
        <w:jc w:val="both"/>
        <w:rPr>
          <w:rFonts w:ascii="Times New Roman" w:hAnsi="Times New Roman"/>
          <w:b/>
          <w:sz w:val="28"/>
          <w:szCs w:val="24"/>
        </w:rPr>
      </w:pPr>
      <w:r w:rsidRPr="007E50A1">
        <w:rPr>
          <w:rFonts w:ascii="Times New Roman" w:hAnsi="Times New Roman"/>
          <w:b/>
          <w:sz w:val="24"/>
          <w:szCs w:val="24"/>
        </w:rPr>
        <w:t>ORANG TUA</w:t>
      </w:r>
    </w:p>
    <w:p w14:paraId="4324F990" w14:textId="54AE2791" w:rsidR="007E50A1" w:rsidRDefault="007E50A1" w:rsidP="007E50A1">
      <w:pPr>
        <w:pStyle w:val="ListParagraph"/>
        <w:spacing w:line="240" w:lineRule="auto"/>
        <w:ind w:left="426"/>
        <w:jc w:val="both"/>
        <w:rPr>
          <w:rFonts w:ascii="Times New Roman" w:hAnsi="Times New Roman"/>
          <w:sz w:val="24"/>
          <w:szCs w:val="24"/>
        </w:rPr>
      </w:pPr>
      <w:r w:rsidRPr="007E50A1">
        <w:rPr>
          <w:rFonts w:ascii="Times New Roman" w:hAnsi="Times New Roman"/>
          <w:sz w:val="24"/>
          <w:szCs w:val="24"/>
        </w:rPr>
        <w:t xml:space="preserve">Nama </w:t>
      </w:r>
      <w:r w:rsidR="00E84B04">
        <w:rPr>
          <w:rFonts w:ascii="Times New Roman" w:hAnsi="Times New Roman"/>
          <w:sz w:val="24"/>
          <w:szCs w:val="24"/>
        </w:rPr>
        <w:t>Ayah</w:t>
      </w:r>
      <w:r w:rsidR="00E84B04">
        <w:rPr>
          <w:rFonts w:ascii="Times New Roman" w:hAnsi="Times New Roman"/>
          <w:sz w:val="24"/>
          <w:szCs w:val="24"/>
        </w:rPr>
        <w:tab/>
      </w:r>
      <w:r w:rsidR="00E84B04">
        <w:rPr>
          <w:rFonts w:ascii="Times New Roman" w:hAnsi="Times New Roman"/>
          <w:sz w:val="24"/>
          <w:szCs w:val="24"/>
        </w:rPr>
        <w:tab/>
        <w:t>:</w:t>
      </w:r>
      <w:r w:rsidR="00C77F5E">
        <w:rPr>
          <w:rFonts w:ascii="Times New Roman" w:hAnsi="Times New Roman"/>
          <w:sz w:val="24"/>
          <w:szCs w:val="24"/>
        </w:rPr>
        <w:t xml:space="preserve"> </w:t>
      </w:r>
      <w:r w:rsidR="00C77F5E" w:rsidRPr="00C77F5E">
        <w:rPr>
          <w:rFonts w:ascii="Times New Roman" w:hAnsi="Times New Roman"/>
          <w:sz w:val="24"/>
          <w:szCs w:val="24"/>
        </w:rPr>
        <w:t>Taufikkurahman</w:t>
      </w:r>
    </w:p>
    <w:p w14:paraId="55475EBF" w14:textId="4F41ED6B" w:rsidR="00E84B04" w:rsidRDefault="00E84B04" w:rsidP="007E50A1">
      <w:pPr>
        <w:pStyle w:val="ListParagraph"/>
        <w:spacing w:line="240" w:lineRule="auto"/>
        <w:ind w:left="426"/>
        <w:jc w:val="both"/>
        <w:rPr>
          <w:rFonts w:ascii="Times New Roman" w:hAnsi="Times New Roman"/>
          <w:sz w:val="24"/>
          <w:szCs w:val="24"/>
        </w:rPr>
      </w:pPr>
      <w:r>
        <w:rPr>
          <w:rFonts w:ascii="Times New Roman" w:hAnsi="Times New Roman"/>
          <w:sz w:val="24"/>
          <w:szCs w:val="24"/>
        </w:rPr>
        <w:t>Pekerjaan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w:t>
      </w:r>
      <w:r w:rsidR="00C77F5E">
        <w:rPr>
          <w:rFonts w:ascii="Times New Roman" w:hAnsi="Times New Roman"/>
          <w:sz w:val="24"/>
          <w:szCs w:val="24"/>
        </w:rPr>
        <w:t xml:space="preserve"> </w:t>
      </w:r>
      <w:r w:rsidR="00C77F5E" w:rsidRPr="00C77F5E">
        <w:rPr>
          <w:rFonts w:ascii="Times New Roman" w:hAnsi="Times New Roman"/>
          <w:sz w:val="24"/>
          <w:szCs w:val="24"/>
        </w:rPr>
        <w:t>Pegawai Swasta</w:t>
      </w:r>
    </w:p>
    <w:p w14:paraId="2457659F" w14:textId="77777777" w:rsidR="00E84B04" w:rsidRDefault="00E84B04" w:rsidP="007E50A1">
      <w:pPr>
        <w:pStyle w:val="ListParagraph"/>
        <w:spacing w:line="240" w:lineRule="auto"/>
        <w:ind w:left="426"/>
        <w:jc w:val="both"/>
        <w:rPr>
          <w:rFonts w:ascii="Times New Roman" w:hAnsi="Times New Roman"/>
          <w:sz w:val="24"/>
          <w:szCs w:val="24"/>
        </w:rPr>
      </w:pPr>
    </w:p>
    <w:p w14:paraId="2E0A97CF" w14:textId="627649E6" w:rsidR="00E84B04" w:rsidRPr="007E50A1" w:rsidRDefault="00E84B04" w:rsidP="007E50A1">
      <w:pPr>
        <w:pStyle w:val="ListParagraph"/>
        <w:spacing w:line="240" w:lineRule="auto"/>
        <w:ind w:left="426"/>
        <w:jc w:val="both"/>
        <w:rPr>
          <w:rFonts w:ascii="Times New Roman" w:hAnsi="Times New Roman"/>
          <w:sz w:val="24"/>
          <w:szCs w:val="24"/>
        </w:rPr>
      </w:pPr>
      <w:r>
        <w:rPr>
          <w:rFonts w:ascii="Times New Roman" w:hAnsi="Times New Roman"/>
          <w:sz w:val="24"/>
          <w:szCs w:val="24"/>
        </w:rPr>
        <w:t>Nama Ibu</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w:t>
      </w:r>
      <w:r w:rsidR="00C77F5E">
        <w:rPr>
          <w:rFonts w:ascii="Times New Roman" w:hAnsi="Times New Roman"/>
          <w:sz w:val="24"/>
          <w:szCs w:val="24"/>
        </w:rPr>
        <w:t xml:space="preserve"> </w:t>
      </w:r>
      <w:r w:rsidR="00C77F5E" w:rsidRPr="00C77F5E">
        <w:rPr>
          <w:rFonts w:ascii="Times New Roman" w:hAnsi="Times New Roman"/>
          <w:sz w:val="24"/>
          <w:szCs w:val="24"/>
        </w:rPr>
        <w:t>Enni Idris</w:t>
      </w:r>
    </w:p>
    <w:p w14:paraId="111E9A62" w14:textId="1111732E" w:rsidR="007E50A1" w:rsidRDefault="00E84B04" w:rsidP="00E84B04">
      <w:pPr>
        <w:pStyle w:val="ListParagraph"/>
        <w:spacing w:line="240" w:lineRule="auto"/>
        <w:ind w:left="426"/>
        <w:jc w:val="both"/>
        <w:rPr>
          <w:rFonts w:ascii="Times New Roman" w:hAnsi="Times New Roman"/>
          <w:sz w:val="24"/>
          <w:szCs w:val="24"/>
        </w:rPr>
      </w:pPr>
      <w:r>
        <w:rPr>
          <w:rFonts w:ascii="Times New Roman" w:hAnsi="Times New Roman"/>
          <w:sz w:val="24"/>
          <w:szCs w:val="24"/>
        </w:rPr>
        <w:t xml:space="preserve">Pekerjaan </w:t>
      </w:r>
      <w:r>
        <w:rPr>
          <w:rFonts w:ascii="Times New Roman" w:hAnsi="Times New Roman"/>
          <w:sz w:val="24"/>
          <w:szCs w:val="24"/>
        </w:rPr>
        <w:tab/>
      </w:r>
      <w:r w:rsidR="007E50A1" w:rsidRPr="007E50A1">
        <w:rPr>
          <w:rFonts w:ascii="Times New Roman" w:hAnsi="Times New Roman"/>
          <w:sz w:val="24"/>
          <w:szCs w:val="24"/>
        </w:rPr>
        <w:tab/>
      </w:r>
      <w:r w:rsidR="007E50A1" w:rsidRPr="007E50A1">
        <w:rPr>
          <w:rFonts w:ascii="Times New Roman" w:hAnsi="Times New Roman"/>
          <w:sz w:val="24"/>
          <w:szCs w:val="24"/>
        </w:rPr>
        <w:tab/>
        <w:t xml:space="preserve">: </w:t>
      </w:r>
      <w:r w:rsidR="00C77F5E" w:rsidRPr="00C77F5E">
        <w:rPr>
          <w:rFonts w:ascii="Times New Roman" w:hAnsi="Times New Roman"/>
          <w:sz w:val="24"/>
          <w:szCs w:val="24"/>
        </w:rPr>
        <w:t>Pegawai Swasta</w:t>
      </w:r>
    </w:p>
    <w:p w14:paraId="483E9330" w14:textId="77777777" w:rsidR="00E84B04" w:rsidRDefault="00E84B04" w:rsidP="00E84B04">
      <w:pPr>
        <w:pStyle w:val="ListParagraph"/>
        <w:spacing w:line="240" w:lineRule="auto"/>
        <w:ind w:left="426"/>
        <w:jc w:val="both"/>
        <w:rPr>
          <w:rFonts w:ascii="Times New Roman" w:hAnsi="Times New Roman"/>
          <w:sz w:val="24"/>
          <w:szCs w:val="24"/>
        </w:rPr>
      </w:pPr>
    </w:p>
    <w:p w14:paraId="23A161B8" w14:textId="33EBF682" w:rsidR="00E84B04" w:rsidRDefault="00E84B04" w:rsidP="00E84B04">
      <w:pPr>
        <w:pStyle w:val="ListParagraph"/>
        <w:spacing w:line="240" w:lineRule="auto"/>
        <w:ind w:left="426"/>
        <w:jc w:val="both"/>
        <w:rPr>
          <w:rFonts w:ascii="Times New Roman" w:hAnsi="Times New Roman"/>
          <w:sz w:val="24"/>
          <w:szCs w:val="24"/>
        </w:rPr>
      </w:pPr>
      <w:r>
        <w:rPr>
          <w:rFonts w:ascii="Times New Roman" w:hAnsi="Times New Roman"/>
          <w:sz w:val="24"/>
          <w:szCs w:val="24"/>
        </w:rPr>
        <w:t>Alamat</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w:t>
      </w:r>
      <w:r w:rsidR="00C77F5E">
        <w:rPr>
          <w:rFonts w:ascii="Times New Roman" w:hAnsi="Times New Roman"/>
          <w:sz w:val="24"/>
          <w:szCs w:val="24"/>
        </w:rPr>
        <w:t xml:space="preserve"> </w:t>
      </w:r>
      <w:r w:rsidR="00C77F5E" w:rsidRPr="00C77F5E">
        <w:rPr>
          <w:rFonts w:ascii="Times New Roman" w:hAnsi="Times New Roman"/>
          <w:sz w:val="24"/>
          <w:szCs w:val="24"/>
        </w:rPr>
        <w:t>Jl Qubah Lr Pribadi No. 10</w:t>
      </w:r>
      <w:r w:rsidR="008E6682">
        <w:rPr>
          <w:rFonts w:ascii="Times New Roman" w:hAnsi="Times New Roman"/>
          <w:sz w:val="24"/>
          <w:szCs w:val="24"/>
        </w:rPr>
        <w:t>,</w:t>
      </w:r>
      <w:r w:rsidR="00C77F5E" w:rsidRPr="00C77F5E">
        <w:rPr>
          <w:rFonts w:ascii="Times New Roman" w:hAnsi="Times New Roman"/>
          <w:sz w:val="24"/>
          <w:szCs w:val="24"/>
        </w:rPr>
        <w:t xml:space="preserve"> Medan</w:t>
      </w:r>
    </w:p>
    <w:p w14:paraId="5E155E97" w14:textId="0A55BDC7" w:rsidR="007E50A1" w:rsidRDefault="007E50A1" w:rsidP="007E50A1">
      <w:pPr>
        <w:ind w:left="2977" w:hanging="2977"/>
        <w:jc w:val="both"/>
      </w:pPr>
    </w:p>
    <w:p w14:paraId="143A5794" w14:textId="77777777" w:rsidR="007E50A1" w:rsidRDefault="007E50A1" w:rsidP="007E50A1">
      <w:pPr>
        <w:tabs>
          <w:tab w:val="left" w:pos="5954"/>
        </w:tabs>
        <w:ind w:left="3544" w:firstLine="294"/>
        <w:jc w:val="center"/>
      </w:pPr>
      <w:r>
        <w:t xml:space="preserve">                                   </w:t>
      </w:r>
    </w:p>
    <w:p w14:paraId="073EA5B2" w14:textId="12EC0297" w:rsidR="007E50A1" w:rsidRDefault="007E50A1" w:rsidP="007E50A1">
      <w:pPr>
        <w:tabs>
          <w:tab w:val="left" w:pos="5954"/>
        </w:tabs>
        <w:ind w:left="5670"/>
      </w:pPr>
      <w:r>
        <w:t>Medan,   Januari 2025</w:t>
      </w:r>
    </w:p>
    <w:p w14:paraId="09674EBF" w14:textId="77777777" w:rsidR="007E50A1" w:rsidRDefault="007E50A1" w:rsidP="007E50A1">
      <w:pPr>
        <w:ind w:left="5670"/>
        <w:jc w:val="both"/>
      </w:pPr>
      <w:r>
        <w:tab/>
      </w:r>
      <w:r>
        <w:tab/>
      </w:r>
      <w:r>
        <w:tab/>
      </w:r>
      <w:r>
        <w:tab/>
      </w:r>
    </w:p>
    <w:p w14:paraId="5B44A7E3" w14:textId="77777777" w:rsidR="007E50A1" w:rsidRDefault="007E50A1" w:rsidP="007E50A1">
      <w:pPr>
        <w:ind w:left="5670"/>
        <w:jc w:val="both"/>
      </w:pPr>
    </w:p>
    <w:p w14:paraId="73E999A3" w14:textId="77777777" w:rsidR="007E50A1" w:rsidRDefault="007E50A1" w:rsidP="007E50A1">
      <w:pPr>
        <w:ind w:left="5670"/>
        <w:jc w:val="both"/>
      </w:pPr>
    </w:p>
    <w:p w14:paraId="4B40CEFA" w14:textId="71C57A2F" w:rsidR="007E50A1" w:rsidRDefault="007E50A1" w:rsidP="007E50A1">
      <w:pPr>
        <w:ind w:left="5670"/>
        <w:jc w:val="both"/>
      </w:pPr>
      <w:r>
        <w:tab/>
      </w:r>
      <w:r>
        <w:tab/>
      </w:r>
      <w:r>
        <w:tab/>
      </w:r>
    </w:p>
    <w:p w14:paraId="21B81D48" w14:textId="10511DAC" w:rsidR="007E50A1" w:rsidRDefault="007E50A1" w:rsidP="007E50A1">
      <w:pPr>
        <w:ind w:left="5670"/>
        <w:jc w:val="both"/>
      </w:pPr>
      <w:r>
        <w:t>Ardina Khairunnisa</w:t>
      </w:r>
    </w:p>
    <w:p w14:paraId="00AD41ED" w14:textId="5DE1F590" w:rsidR="00CC66E2" w:rsidRDefault="00CC66E2">
      <w:r>
        <w:br w:type="page"/>
      </w:r>
    </w:p>
    <w:p w14:paraId="40968C86" w14:textId="410CE301" w:rsidR="00CC66E2" w:rsidRDefault="00CC66E2" w:rsidP="0037284D">
      <w:r>
        <w:rPr>
          <w:noProof/>
        </w:rPr>
        <w:lastRenderedPageBreak/>
        <w:drawing>
          <wp:inline distT="0" distB="0" distL="0" distR="0" wp14:anchorId="28878730" wp14:editId="1E88615C">
            <wp:extent cx="5039995" cy="6931228"/>
            <wp:effectExtent l="0" t="0" r="8255" b="3175"/>
            <wp:docPr id="148" name="Picture 148" descr="C:\Users\USER\Pictures\2025-05-06\2025-05-06 19-14-56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C:\Users\USER\Pictures\2025-05-06\2025-05-06 19-14-56_0012.jpg"/>
                    <pic:cNvPicPr>
                      <a:picLocks noChangeAspect="1" noChangeArrowheads="1"/>
                    </pic:cNvPicPr>
                  </pic:nvPicPr>
                  <pic:blipFill>
                    <a:blip r:embed="rId912" cstate="print">
                      <a:extLst>
                        <a:ext uri="{28A0092B-C50C-407E-A947-70E740481C1C}">
                          <a14:useLocalDpi xmlns:a14="http://schemas.microsoft.com/office/drawing/2010/main" val="0"/>
                        </a:ext>
                      </a:extLst>
                    </a:blip>
                    <a:srcRect/>
                    <a:stretch>
                      <a:fillRect/>
                    </a:stretch>
                  </pic:blipFill>
                  <pic:spPr bwMode="auto">
                    <a:xfrm>
                      <a:off x="0" y="0"/>
                      <a:ext cx="5039995" cy="6931228"/>
                    </a:xfrm>
                    <a:prstGeom prst="rect">
                      <a:avLst/>
                    </a:prstGeom>
                    <a:noFill/>
                    <a:ln>
                      <a:noFill/>
                    </a:ln>
                  </pic:spPr>
                </pic:pic>
              </a:graphicData>
            </a:graphic>
          </wp:inline>
        </w:drawing>
      </w:r>
    </w:p>
    <w:p w14:paraId="266D6B37" w14:textId="77777777" w:rsidR="00CC66E2" w:rsidRDefault="00CC66E2">
      <w:r>
        <w:br w:type="page"/>
      </w:r>
    </w:p>
    <w:p w14:paraId="6D5716A6" w14:textId="7B465481" w:rsidR="00CC66E2" w:rsidRDefault="00CC66E2" w:rsidP="0037284D">
      <w:r>
        <w:rPr>
          <w:noProof/>
        </w:rPr>
        <w:lastRenderedPageBreak/>
        <w:drawing>
          <wp:inline distT="0" distB="0" distL="0" distR="0" wp14:anchorId="46A1F11D" wp14:editId="506B7363">
            <wp:extent cx="5039995" cy="6931228"/>
            <wp:effectExtent l="0" t="0" r="8255" b="3175"/>
            <wp:docPr id="160" name="Picture 160" descr="C:\Users\USER\Pictures\2025-05-06\2025-05-06 19-15-20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C:\Users\USER\Pictures\2025-05-06\2025-05-06 19-15-20_0013.jpg"/>
                    <pic:cNvPicPr>
                      <a:picLocks noChangeAspect="1" noChangeArrowheads="1"/>
                    </pic:cNvPicPr>
                  </pic:nvPicPr>
                  <pic:blipFill>
                    <a:blip r:embed="rId913" cstate="print">
                      <a:extLst>
                        <a:ext uri="{28A0092B-C50C-407E-A947-70E740481C1C}">
                          <a14:useLocalDpi xmlns:a14="http://schemas.microsoft.com/office/drawing/2010/main" val="0"/>
                        </a:ext>
                      </a:extLst>
                    </a:blip>
                    <a:srcRect/>
                    <a:stretch>
                      <a:fillRect/>
                    </a:stretch>
                  </pic:blipFill>
                  <pic:spPr bwMode="auto">
                    <a:xfrm>
                      <a:off x="0" y="0"/>
                      <a:ext cx="5039995" cy="6931228"/>
                    </a:xfrm>
                    <a:prstGeom prst="rect">
                      <a:avLst/>
                    </a:prstGeom>
                    <a:noFill/>
                    <a:ln>
                      <a:noFill/>
                    </a:ln>
                  </pic:spPr>
                </pic:pic>
              </a:graphicData>
            </a:graphic>
          </wp:inline>
        </w:drawing>
      </w:r>
    </w:p>
    <w:p w14:paraId="5424CDD3" w14:textId="77777777" w:rsidR="00CC66E2" w:rsidRDefault="00CC66E2">
      <w:r>
        <w:br w:type="page"/>
      </w:r>
    </w:p>
    <w:p w14:paraId="557B6E61" w14:textId="5C4C9E07" w:rsidR="00CC66E2" w:rsidRDefault="00CC66E2" w:rsidP="0037284D">
      <w:r>
        <w:rPr>
          <w:noProof/>
        </w:rPr>
        <w:lastRenderedPageBreak/>
        <w:drawing>
          <wp:inline distT="0" distB="0" distL="0" distR="0" wp14:anchorId="096D7B6F" wp14:editId="7D078FB6">
            <wp:extent cx="5039995" cy="6931228"/>
            <wp:effectExtent l="0" t="0" r="8255" b="3175"/>
            <wp:docPr id="161" name="Picture 161" descr="C:\Users\USER\Pictures\2025-05-06\2025-05-06 19-15-45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C:\Users\USER\Pictures\2025-05-06\2025-05-06 19-15-45_0014.jpg"/>
                    <pic:cNvPicPr>
                      <a:picLocks noChangeAspect="1" noChangeArrowheads="1"/>
                    </pic:cNvPicPr>
                  </pic:nvPicPr>
                  <pic:blipFill>
                    <a:blip r:embed="rId914" cstate="print">
                      <a:extLst>
                        <a:ext uri="{28A0092B-C50C-407E-A947-70E740481C1C}">
                          <a14:useLocalDpi xmlns:a14="http://schemas.microsoft.com/office/drawing/2010/main" val="0"/>
                        </a:ext>
                      </a:extLst>
                    </a:blip>
                    <a:srcRect/>
                    <a:stretch>
                      <a:fillRect/>
                    </a:stretch>
                  </pic:blipFill>
                  <pic:spPr bwMode="auto">
                    <a:xfrm>
                      <a:off x="0" y="0"/>
                      <a:ext cx="5039995" cy="6931228"/>
                    </a:xfrm>
                    <a:prstGeom prst="rect">
                      <a:avLst/>
                    </a:prstGeom>
                    <a:noFill/>
                    <a:ln>
                      <a:noFill/>
                    </a:ln>
                  </pic:spPr>
                </pic:pic>
              </a:graphicData>
            </a:graphic>
          </wp:inline>
        </w:drawing>
      </w:r>
    </w:p>
    <w:p w14:paraId="02575FB8" w14:textId="77777777" w:rsidR="00CC66E2" w:rsidRDefault="00CC66E2">
      <w:r>
        <w:br w:type="page"/>
      </w:r>
    </w:p>
    <w:p w14:paraId="65B49889" w14:textId="2DF79EF1" w:rsidR="00CC66E2" w:rsidRDefault="00CC66E2" w:rsidP="0037284D">
      <w:r>
        <w:rPr>
          <w:noProof/>
        </w:rPr>
        <w:lastRenderedPageBreak/>
        <w:drawing>
          <wp:inline distT="0" distB="0" distL="0" distR="0" wp14:anchorId="48209E34" wp14:editId="716CBEFA">
            <wp:extent cx="5039995" cy="6931228"/>
            <wp:effectExtent l="0" t="0" r="8255" b="3175"/>
            <wp:docPr id="172" name="Picture 172" descr="C:\Users\USER\Pictures\2025-05-06\2025-05-06 19-16-05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C:\Users\USER\Pictures\2025-05-06\2025-05-06 19-16-05_0015.jpg"/>
                    <pic:cNvPicPr>
                      <a:picLocks noChangeAspect="1" noChangeArrowheads="1"/>
                    </pic:cNvPicPr>
                  </pic:nvPicPr>
                  <pic:blipFill>
                    <a:blip r:embed="rId915" cstate="print">
                      <a:extLst>
                        <a:ext uri="{28A0092B-C50C-407E-A947-70E740481C1C}">
                          <a14:useLocalDpi xmlns:a14="http://schemas.microsoft.com/office/drawing/2010/main" val="0"/>
                        </a:ext>
                      </a:extLst>
                    </a:blip>
                    <a:srcRect/>
                    <a:stretch>
                      <a:fillRect/>
                    </a:stretch>
                  </pic:blipFill>
                  <pic:spPr bwMode="auto">
                    <a:xfrm>
                      <a:off x="0" y="0"/>
                      <a:ext cx="5039995" cy="6931228"/>
                    </a:xfrm>
                    <a:prstGeom prst="rect">
                      <a:avLst/>
                    </a:prstGeom>
                    <a:noFill/>
                    <a:ln>
                      <a:noFill/>
                    </a:ln>
                  </pic:spPr>
                </pic:pic>
              </a:graphicData>
            </a:graphic>
          </wp:inline>
        </w:drawing>
      </w:r>
    </w:p>
    <w:p w14:paraId="0F995A79" w14:textId="77777777" w:rsidR="00CC66E2" w:rsidRDefault="00CC66E2">
      <w:r>
        <w:br w:type="page"/>
      </w:r>
    </w:p>
    <w:p w14:paraId="0E27F53B" w14:textId="60907941" w:rsidR="00CC66E2" w:rsidRDefault="00CC66E2" w:rsidP="0037284D">
      <w:r>
        <w:rPr>
          <w:noProof/>
        </w:rPr>
        <w:lastRenderedPageBreak/>
        <w:drawing>
          <wp:inline distT="0" distB="0" distL="0" distR="0" wp14:anchorId="4D1BF9F2" wp14:editId="2FBB61CA">
            <wp:extent cx="5039995" cy="6931228"/>
            <wp:effectExtent l="0" t="0" r="8255" b="3175"/>
            <wp:docPr id="174" name="Picture 174" descr="C:\Users\USER\Pictures\2025-05-06\2025-05-06 19-16-25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C:\Users\USER\Pictures\2025-05-06\2025-05-06 19-16-25_0016.jpg"/>
                    <pic:cNvPicPr>
                      <a:picLocks noChangeAspect="1" noChangeArrowheads="1"/>
                    </pic:cNvPicPr>
                  </pic:nvPicPr>
                  <pic:blipFill>
                    <a:blip r:embed="rId916" cstate="print">
                      <a:extLst>
                        <a:ext uri="{28A0092B-C50C-407E-A947-70E740481C1C}">
                          <a14:useLocalDpi xmlns:a14="http://schemas.microsoft.com/office/drawing/2010/main" val="0"/>
                        </a:ext>
                      </a:extLst>
                    </a:blip>
                    <a:srcRect/>
                    <a:stretch>
                      <a:fillRect/>
                    </a:stretch>
                  </pic:blipFill>
                  <pic:spPr bwMode="auto">
                    <a:xfrm>
                      <a:off x="0" y="0"/>
                      <a:ext cx="5039995" cy="6931228"/>
                    </a:xfrm>
                    <a:prstGeom prst="rect">
                      <a:avLst/>
                    </a:prstGeom>
                    <a:noFill/>
                    <a:ln>
                      <a:noFill/>
                    </a:ln>
                  </pic:spPr>
                </pic:pic>
              </a:graphicData>
            </a:graphic>
          </wp:inline>
        </w:drawing>
      </w:r>
    </w:p>
    <w:p w14:paraId="21889CCA" w14:textId="77777777" w:rsidR="00CC66E2" w:rsidRDefault="00CC66E2">
      <w:r>
        <w:br w:type="page"/>
      </w:r>
    </w:p>
    <w:p w14:paraId="0C52D3B5" w14:textId="096FCF37" w:rsidR="00CC66E2" w:rsidRDefault="00CC66E2" w:rsidP="0037284D">
      <w:r>
        <w:rPr>
          <w:noProof/>
        </w:rPr>
        <w:lastRenderedPageBreak/>
        <w:drawing>
          <wp:inline distT="0" distB="0" distL="0" distR="0" wp14:anchorId="3EC90BD8" wp14:editId="0384693B">
            <wp:extent cx="5039995" cy="6931228"/>
            <wp:effectExtent l="0" t="0" r="8255" b="3175"/>
            <wp:docPr id="176" name="Picture 176" descr="C:\Users\USER\Pictures\2025-05-06\2025-05-06 19-16-46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C:\Users\USER\Pictures\2025-05-06\2025-05-06 19-16-46_0017.jpg"/>
                    <pic:cNvPicPr>
                      <a:picLocks noChangeAspect="1" noChangeArrowheads="1"/>
                    </pic:cNvPicPr>
                  </pic:nvPicPr>
                  <pic:blipFill>
                    <a:blip r:embed="rId917" cstate="print">
                      <a:extLst>
                        <a:ext uri="{28A0092B-C50C-407E-A947-70E740481C1C}">
                          <a14:useLocalDpi xmlns:a14="http://schemas.microsoft.com/office/drawing/2010/main" val="0"/>
                        </a:ext>
                      </a:extLst>
                    </a:blip>
                    <a:srcRect/>
                    <a:stretch>
                      <a:fillRect/>
                    </a:stretch>
                  </pic:blipFill>
                  <pic:spPr bwMode="auto">
                    <a:xfrm>
                      <a:off x="0" y="0"/>
                      <a:ext cx="5039995" cy="6931228"/>
                    </a:xfrm>
                    <a:prstGeom prst="rect">
                      <a:avLst/>
                    </a:prstGeom>
                    <a:noFill/>
                    <a:ln>
                      <a:noFill/>
                    </a:ln>
                  </pic:spPr>
                </pic:pic>
              </a:graphicData>
            </a:graphic>
          </wp:inline>
        </w:drawing>
      </w:r>
    </w:p>
    <w:p w14:paraId="216D16D3" w14:textId="77777777" w:rsidR="00CC66E2" w:rsidRDefault="00CC66E2">
      <w:r>
        <w:br w:type="page"/>
      </w:r>
    </w:p>
    <w:p w14:paraId="011122C7" w14:textId="37F56B6A" w:rsidR="00CC66E2" w:rsidRDefault="00CC66E2" w:rsidP="0037284D">
      <w:r>
        <w:rPr>
          <w:noProof/>
        </w:rPr>
        <w:lastRenderedPageBreak/>
        <w:drawing>
          <wp:inline distT="0" distB="0" distL="0" distR="0" wp14:anchorId="1921AF41" wp14:editId="54EFA0E1">
            <wp:extent cx="5039995" cy="6931228"/>
            <wp:effectExtent l="0" t="0" r="8255" b="3175"/>
            <wp:docPr id="182" name="Picture 182" descr="C:\Users\USER\Pictures\2025-05-06\2025-05-06 19-17-06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C:\Users\USER\Pictures\2025-05-06\2025-05-06 19-17-06_0018.jpg"/>
                    <pic:cNvPicPr>
                      <a:picLocks noChangeAspect="1" noChangeArrowheads="1"/>
                    </pic:cNvPicPr>
                  </pic:nvPicPr>
                  <pic:blipFill>
                    <a:blip r:embed="rId918" cstate="print">
                      <a:extLst>
                        <a:ext uri="{28A0092B-C50C-407E-A947-70E740481C1C}">
                          <a14:useLocalDpi xmlns:a14="http://schemas.microsoft.com/office/drawing/2010/main" val="0"/>
                        </a:ext>
                      </a:extLst>
                    </a:blip>
                    <a:srcRect/>
                    <a:stretch>
                      <a:fillRect/>
                    </a:stretch>
                  </pic:blipFill>
                  <pic:spPr bwMode="auto">
                    <a:xfrm>
                      <a:off x="0" y="0"/>
                      <a:ext cx="5039995" cy="6931228"/>
                    </a:xfrm>
                    <a:prstGeom prst="rect">
                      <a:avLst/>
                    </a:prstGeom>
                    <a:noFill/>
                    <a:ln>
                      <a:noFill/>
                    </a:ln>
                  </pic:spPr>
                </pic:pic>
              </a:graphicData>
            </a:graphic>
          </wp:inline>
        </w:drawing>
      </w:r>
    </w:p>
    <w:p w14:paraId="5D2689D0" w14:textId="77777777" w:rsidR="00CC66E2" w:rsidRDefault="00CC66E2">
      <w:r>
        <w:br w:type="page"/>
      </w:r>
    </w:p>
    <w:p w14:paraId="5FF793FE" w14:textId="748DBB31" w:rsidR="00CC66E2" w:rsidRDefault="00CC66E2" w:rsidP="0037284D">
      <w:r>
        <w:rPr>
          <w:noProof/>
        </w:rPr>
        <w:lastRenderedPageBreak/>
        <w:drawing>
          <wp:inline distT="0" distB="0" distL="0" distR="0" wp14:anchorId="15F51504" wp14:editId="4C334941">
            <wp:extent cx="5039995" cy="6931228"/>
            <wp:effectExtent l="0" t="0" r="8255" b="3175"/>
            <wp:docPr id="183" name="Picture 183" descr="C:\Users\USER\Pictures\2025-05-06\2025-05-06 19-17-25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C:\Users\USER\Pictures\2025-05-06\2025-05-06 19-17-25_0019.jpg"/>
                    <pic:cNvPicPr>
                      <a:picLocks noChangeAspect="1" noChangeArrowheads="1"/>
                    </pic:cNvPicPr>
                  </pic:nvPicPr>
                  <pic:blipFill>
                    <a:blip r:embed="rId919" cstate="print">
                      <a:extLst>
                        <a:ext uri="{28A0092B-C50C-407E-A947-70E740481C1C}">
                          <a14:useLocalDpi xmlns:a14="http://schemas.microsoft.com/office/drawing/2010/main" val="0"/>
                        </a:ext>
                      </a:extLst>
                    </a:blip>
                    <a:srcRect/>
                    <a:stretch>
                      <a:fillRect/>
                    </a:stretch>
                  </pic:blipFill>
                  <pic:spPr bwMode="auto">
                    <a:xfrm>
                      <a:off x="0" y="0"/>
                      <a:ext cx="5039995" cy="6931228"/>
                    </a:xfrm>
                    <a:prstGeom prst="rect">
                      <a:avLst/>
                    </a:prstGeom>
                    <a:noFill/>
                    <a:ln>
                      <a:noFill/>
                    </a:ln>
                  </pic:spPr>
                </pic:pic>
              </a:graphicData>
            </a:graphic>
          </wp:inline>
        </w:drawing>
      </w:r>
    </w:p>
    <w:p w14:paraId="7C534640" w14:textId="77777777" w:rsidR="00CC66E2" w:rsidRDefault="00CC66E2">
      <w:r>
        <w:br w:type="page"/>
      </w:r>
    </w:p>
    <w:p w14:paraId="72EC7692" w14:textId="7B009575" w:rsidR="007E50A1" w:rsidRPr="0037284D" w:rsidRDefault="00CC66E2" w:rsidP="0037284D">
      <w:r>
        <w:rPr>
          <w:noProof/>
        </w:rPr>
        <w:lastRenderedPageBreak/>
        <w:drawing>
          <wp:inline distT="0" distB="0" distL="0" distR="0" wp14:anchorId="49CCFDEB" wp14:editId="6FE19B97">
            <wp:extent cx="5039995" cy="6931228"/>
            <wp:effectExtent l="0" t="0" r="8255" b="3175"/>
            <wp:docPr id="184" name="Picture 184" descr="C:\Users\USER\Pictures\2025-05-06\2025-05-06 19-17-45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C:\Users\USER\Pictures\2025-05-06\2025-05-06 19-17-45_0020.jpg"/>
                    <pic:cNvPicPr>
                      <a:picLocks noChangeAspect="1" noChangeArrowheads="1"/>
                    </pic:cNvPicPr>
                  </pic:nvPicPr>
                  <pic:blipFill>
                    <a:blip r:embed="rId920" cstate="print">
                      <a:extLst>
                        <a:ext uri="{28A0092B-C50C-407E-A947-70E740481C1C}">
                          <a14:useLocalDpi xmlns:a14="http://schemas.microsoft.com/office/drawing/2010/main" val="0"/>
                        </a:ext>
                      </a:extLst>
                    </a:blip>
                    <a:srcRect/>
                    <a:stretch>
                      <a:fillRect/>
                    </a:stretch>
                  </pic:blipFill>
                  <pic:spPr bwMode="auto">
                    <a:xfrm>
                      <a:off x="0" y="0"/>
                      <a:ext cx="5039995" cy="6931228"/>
                    </a:xfrm>
                    <a:prstGeom prst="rect">
                      <a:avLst/>
                    </a:prstGeom>
                    <a:noFill/>
                    <a:ln>
                      <a:noFill/>
                    </a:ln>
                  </pic:spPr>
                </pic:pic>
              </a:graphicData>
            </a:graphic>
          </wp:inline>
        </w:drawing>
      </w:r>
      <w:bookmarkEnd w:id="3"/>
    </w:p>
    <w:sectPr w:rsidR="007E50A1" w:rsidRPr="0037284D" w:rsidSect="00BD77C7">
      <w:headerReference w:type="first" r:id="rId921"/>
      <w:pgSz w:w="11906" w:h="16838" w:code="9"/>
      <w:pgMar w:top="1701" w:right="1701" w:bottom="1701" w:left="2268"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5C8F05" w14:textId="77777777" w:rsidR="00CF29DE" w:rsidRDefault="00CF29DE" w:rsidP="00FF7D73">
      <w:r>
        <w:separator/>
      </w:r>
    </w:p>
  </w:endnote>
  <w:endnote w:type="continuationSeparator" w:id="0">
    <w:p w14:paraId="7400DDBF" w14:textId="77777777" w:rsidR="00CF29DE" w:rsidRDefault="00CF29DE" w:rsidP="00FF7D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ptos">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Aptos Display">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02E6F2" w14:textId="382E2872" w:rsidR="00137275" w:rsidRDefault="00137275">
    <w:pPr>
      <w:pStyle w:val="Footer"/>
      <w:jc w:val="center"/>
    </w:pPr>
  </w:p>
  <w:p w14:paraId="4F1A850E" w14:textId="77777777" w:rsidR="00137275" w:rsidRDefault="0013727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7331978"/>
      <w:docPartObj>
        <w:docPartGallery w:val="Page Numbers (Bottom of Page)"/>
        <w:docPartUnique/>
      </w:docPartObj>
    </w:sdtPr>
    <w:sdtEndPr>
      <w:rPr>
        <w:rFonts w:ascii="Times New Roman" w:hAnsi="Times New Roman"/>
        <w:noProof/>
        <w:sz w:val="24"/>
      </w:rPr>
    </w:sdtEndPr>
    <w:sdtContent>
      <w:p w14:paraId="7531BD71" w14:textId="252C5131" w:rsidR="00137275" w:rsidRPr="0075149F" w:rsidRDefault="00137275">
        <w:pPr>
          <w:pStyle w:val="Footer"/>
          <w:jc w:val="center"/>
          <w:rPr>
            <w:rFonts w:ascii="Times New Roman" w:hAnsi="Times New Roman"/>
            <w:sz w:val="24"/>
          </w:rPr>
        </w:pPr>
        <w:r w:rsidRPr="0075149F">
          <w:rPr>
            <w:rFonts w:ascii="Times New Roman" w:hAnsi="Times New Roman"/>
            <w:sz w:val="24"/>
          </w:rPr>
          <w:fldChar w:fldCharType="begin"/>
        </w:r>
        <w:r w:rsidRPr="0075149F">
          <w:rPr>
            <w:rFonts w:ascii="Times New Roman" w:hAnsi="Times New Roman"/>
            <w:sz w:val="24"/>
          </w:rPr>
          <w:instrText xml:space="preserve"> PAGE   \* MERGEFORMAT </w:instrText>
        </w:r>
        <w:r w:rsidRPr="0075149F">
          <w:rPr>
            <w:rFonts w:ascii="Times New Roman" w:hAnsi="Times New Roman"/>
            <w:sz w:val="24"/>
          </w:rPr>
          <w:fldChar w:fldCharType="separate"/>
        </w:r>
        <w:r w:rsidR="000B0D65">
          <w:rPr>
            <w:rFonts w:ascii="Times New Roman" w:hAnsi="Times New Roman"/>
            <w:noProof/>
            <w:sz w:val="24"/>
          </w:rPr>
          <w:t>xxii</w:t>
        </w:r>
        <w:r w:rsidRPr="0075149F">
          <w:rPr>
            <w:rFonts w:ascii="Times New Roman" w:hAnsi="Times New Roman"/>
            <w:noProof/>
            <w:sz w:val="24"/>
          </w:rPr>
          <w:fldChar w:fldCharType="end"/>
        </w:r>
      </w:p>
    </w:sdtContent>
  </w:sdt>
  <w:p w14:paraId="73E9DB56" w14:textId="77777777" w:rsidR="00137275" w:rsidRDefault="0013727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C6D32A" w14:textId="77777777" w:rsidR="00137275" w:rsidRPr="00A63AF1" w:rsidRDefault="00137275">
    <w:pPr>
      <w:pStyle w:val="Footer"/>
      <w:jc w:val="center"/>
      <w:rPr>
        <w:rFonts w:ascii="Times New Roman" w:hAnsi="Times New Roman"/>
        <w:sz w:val="24"/>
      </w:rPr>
    </w:pPr>
    <w:r w:rsidRPr="00A63AF1">
      <w:rPr>
        <w:rFonts w:ascii="Times New Roman" w:hAnsi="Times New Roman"/>
        <w:sz w:val="24"/>
      </w:rPr>
      <w:fldChar w:fldCharType="begin"/>
    </w:r>
    <w:r w:rsidRPr="00A63AF1">
      <w:rPr>
        <w:rFonts w:ascii="Times New Roman" w:hAnsi="Times New Roman"/>
        <w:sz w:val="24"/>
      </w:rPr>
      <w:instrText xml:space="preserve"> PAGE   \* MERGEFORMAT </w:instrText>
    </w:r>
    <w:r w:rsidRPr="00A63AF1">
      <w:rPr>
        <w:rFonts w:ascii="Times New Roman" w:hAnsi="Times New Roman"/>
        <w:sz w:val="24"/>
      </w:rPr>
      <w:fldChar w:fldCharType="separate"/>
    </w:r>
    <w:r w:rsidR="000B0D65">
      <w:rPr>
        <w:rFonts w:ascii="Times New Roman" w:hAnsi="Times New Roman"/>
        <w:noProof/>
        <w:sz w:val="24"/>
      </w:rPr>
      <w:t>v</w:t>
    </w:r>
    <w:r w:rsidRPr="00A63AF1">
      <w:rPr>
        <w:rFonts w:ascii="Times New Roman" w:hAnsi="Times New Roman"/>
        <w:noProof/>
        <w:sz w:val="24"/>
      </w:rPr>
      <w:fldChar w:fldCharType="end"/>
    </w:r>
  </w:p>
  <w:p w14:paraId="2A9FC14F" w14:textId="77777777" w:rsidR="00137275" w:rsidRPr="00E1697D" w:rsidRDefault="00137275">
    <w:pPr>
      <w:pStyle w:val="Footer"/>
      <w:rPr>
        <w:rFonts w:ascii="Times New Roman" w:hAnsi="Times New Roman"/>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A6B89F" w14:textId="77777777" w:rsidR="00137275" w:rsidRDefault="00137275">
    <w:pPr>
      <w:pStyle w:val="Footer"/>
      <w:jc w:val="center"/>
    </w:pPr>
  </w:p>
  <w:p w14:paraId="68054CBA" w14:textId="77777777" w:rsidR="00137275" w:rsidRDefault="00137275">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F8CE5C" w14:textId="77777777" w:rsidR="00137275" w:rsidRPr="00AF071E" w:rsidRDefault="00137275">
    <w:pPr>
      <w:pStyle w:val="Footer"/>
      <w:jc w:val="center"/>
      <w:rPr>
        <w:rFonts w:ascii="Times New Roman" w:hAnsi="Times New Roman"/>
        <w:sz w:val="24"/>
      </w:rPr>
    </w:pPr>
    <w:r w:rsidRPr="00AF071E">
      <w:rPr>
        <w:rFonts w:ascii="Times New Roman" w:hAnsi="Times New Roman"/>
        <w:sz w:val="24"/>
      </w:rPr>
      <w:fldChar w:fldCharType="begin"/>
    </w:r>
    <w:r w:rsidRPr="00AF071E">
      <w:rPr>
        <w:rFonts w:ascii="Times New Roman" w:hAnsi="Times New Roman"/>
        <w:sz w:val="24"/>
      </w:rPr>
      <w:instrText xml:space="preserve"> PAGE   \* MERGEFORMAT </w:instrText>
    </w:r>
    <w:r w:rsidRPr="00AF071E">
      <w:rPr>
        <w:rFonts w:ascii="Times New Roman" w:hAnsi="Times New Roman"/>
        <w:sz w:val="24"/>
      </w:rPr>
      <w:fldChar w:fldCharType="separate"/>
    </w:r>
    <w:r w:rsidR="000B0D65">
      <w:rPr>
        <w:rFonts w:ascii="Times New Roman" w:hAnsi="Times New Roman"/>
        <w:noProof/>
        <w:sz w:val="24"/>
      </w:rPr>
      <w:t>1</w:t>
    </w:r>
    <w:r w:rsidRPr="00AF071E">
      <w:rPr>
        <w:rFonts w:ascii="Times New Roman" w:hAnsi="Times New Roman"/>
        <w:noProof/>
        <w:sz w:val="24"/>
      </w:rPr>
      <w:fldChar w:fldCharType="end"/>
    </w:r>
  </w:p>
  <w:p w14:paraId="7A115E95" w14:textId="77777777" w:rsidR="00137275" w:rsidRPr="00BC49B9" w:rsidRDefault="00137275">
    <w:pPr>
      <w:pStyle w:val="Footer"/>
      <w:rPr>
        <w:rFonts w:ascii="Times New Roman" w:hAnsi="Times New Roman"/>
        <w:sz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BBD6AD" w14:textId="77777777" w:rsidR="00137275" w:rsidRPr="00032CE3" w:rsidRDefault="00137275">
    <w:pPr>
      <w:pStyle w:val="Footer"/>
      <w:jc w:val="center"/>
      <w:rPr>
        <w:rFonts w:ascii="Times New Roman" w:hAnsi="Times New Roman"/>
        <w:sz w:val="24"/>
      </w:rPr>
    </w:pPr>
    <w:r w:rsidRPr="00032CE3">
      <w:rPr>
        <w:rFonts w:ascii="Times New Roman" w:hAnsi="Times New Roman"/>
        <w:sz w:val="24"/>
      </w:rPr>
      <w:fldChar w:fldCharType="begin"/>
    </w:r>
    <w:r w:rsidRPr="00032CE3">
      <w:rPr>
        <w:rFonts w:ascii="Times New Roman" w:hAnsi="Times New Roman"/>
        <w:sz w:val="24"/>
      </w:rPr>
      <w:instrText xml:space="preserve"> PAGE   \* MERGEFORMAT </w:instrText>
    </w:r>
    <w:r w:rsidRPr="00032CE3">
      <w:rPr>
        <w:rFonts w:ascii="Times New Roman" w:hAnsi="Times New Roman"/>
        <w:sz w:val="24"/>
      </w:rPr>
      <w:fldChar w:fldCharType="separate"/>
    </w:r>
    <w:r w:rsidR="000B0D65">
      <w:rPr>
        <w:rFonts w:ascii="Times New Roman" w:hAnsi="Times New Roman"/>
        <w:noProof/>
        <w:sz w:val="24"/>
      </w:rPr>
      <w:t>7</w:t>
    </w:r>
    <w:r w:rsidRPr="00032CE3">
      <w:rPr>
        <w:rFonts w:ascii="Times New Roman" w:hAnsi="Times New Roman"/>
        <w:noProof/>
        <w:sz w:val="24"/>
      </w:rPr>
      <w:fldChar w:fldCharType="end"/>
    </w:r>
  </w:p>
  <w:p w14:paraId="40276DD5" w14:textId="77777777" w:rsidR="00137275" w:rsidRPr="00BC49B9" w:rsidRDefault="00137275">
    <w:pPr>
      <w:pStyle w:val="Footer"/>
      <w:rPr>
        <w:rFonts w:ascii="Times New Roman" w:hAnsi="Times New Roman"/>
        <w:sz w:val="20"/>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303559" w14:textId="77777777" w:rsidR="00137275" w:rsidRDefault="00137275">
    <w:pPr>
      <w:pStyle w:val="Footer"/>
      <w:jc w:val="center"/>
    </w:pPr>
  </w:p>
  <w:p w14:paraId="057B785E" w14:textId="77777777" w:rsidR="00137275" w:rsidRDefault="00137275">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4A6B98" w14:textId="77777777" w:rsidR="00137275" w:rsidRDefault="00137275">
    <w:pPr>
      <w:pStyle w:val="Footer"/>
      <w:jc w:val="center"/>
    </w:pPr>
  </w:p>
  <w:p w14:paraId="760E7E55" w14:textId="77777777" w:rsidR="00137275" w:rsidRDefault="00137275">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E3F45A" w14:textId="77777777" w:rsidR="00137275" w:rsidRPr="00BD77C7" w:rsidRDefault="00137275">
    <w:pPr>
      <w:pStyle w:val="Footer"/>
      <w:jc w:val="center"/>
      <w:rPr>
        <w:rFonts w:ascii="Times New Roman" w:hAnsi="Times New Roman"/>
        <w:sz w:val="20"/>
      </w:rPr>
    </w:pPr>
    <w:r w:rsidRPr="00BD77C7">
      <w:rPr>
        <w:rFonts w:ascii="Times New Roman" w:hAnsi="Times New Roman"/>
        <w:sz w:val="20"/>
      </w:rPr>
      <w:fldChar w:fldCharType="begin"/>
    </w:r>
    <w:r w:rsidRPr="00BD77C7">
      <w:rPr>
        <w:rFonts w:ascii="Times New Roman" w:hAnsi="Times New Roman"/>
        <w:sz w:val="20"/>
      </w:rPr>
      <w:instrText xml:space="preserve"> PAGE   \* MERGEFORMAT </w:instrText>
    </w:r>
    <w:r w:rsidRPr="00BD77C7">
      <w:rPr>
        <w:rFonts w:ascii="Times New Roman" w:hAnsi="Times New Roman"/>
        <w:sz w:val="20"/>
      </w:rPr>
      <w:fldChar w:fldCharType="separate"/>
    </w:r>
    <w:r w:rsidR="000B0D65">
      <w:rPr>
        <w:rFonts w:ascii="Times New Roman" w:hAnsi="Times New Roman"/>
        <w:noProof/>
        <w:sz w:val="20"/>
      </w:rPr>
      <w:t>200</w:t>
    </w:r>
    <w:r w:rsidRPr="00BD77C7">
      <w:rPr>
        <w:rFonts w:ascii="Times New Roman" w:hAnsi="Times New Roman"/>
        <w:noProof/>
        <w:sz w:val="20"/>
      </w:rPr>
      <w:fldChar w:fldCharType="end"/>
    </w:r>
  </w:p>
  <w:p w14:paraId="2A21D453" w14:textId="77777777" w:rsidR="00137275" w:rsidRPr="00BD77C7" w:rsidRDefault="00137275">
    <w:pPr>
      <w:pStyle w:val="Footer"/>
      <w:rPr>
        <w:rFonts w:ascii="Times New Roman" w:hAnsi="Times New Roman"/>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1B8B30E" w14:textId="77777777" w:rsidR="00CF29DE" w:rsidRDefault="00CF29DE" w:rsidP="00FF7D73">
      <w:r>
        <w:separator/>
      </w:r>
    </w:p>
  </w:footnote>
  <w:footnote w:type="continuationSeparator" w:id="0">
    <w:p w14:paraId="5DE905E9" w14:textId="77777777" w:rsidR="00CF29DE" w:rsidRDefault="00CF29DE" w:rsidP="00FF7D7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CBBB0F" w14:textId="6DD117BF" w:rsidR="00137275" w:rsidRDefault="00211D3F">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679880" o:spid="_x0000_s2049" type="#_x0000_t75" style="position:absolute;left:0;text-align:left;margin-left:0;margin-top:0;width:396.95pt;height:391.15pt;z-index:-251658240;mso-position-horizontal:center;mso-position-horizontal-relative:margin;mso-position-vertical:center;mso-position-vertical-relative:margin" o:allowincell="f">
          <v:imagedata r:id="rId1" o:title="LOGO-UMN-1" gain="19661f" blacklevel="22938f"/>
        </v:shape>
      </w:pict>
    </w:r>
  </w:p>
  <w:p w14:paraId="3BD41660" w14:textId="77777777" w:rsidR="00137275" w:rsidRDefault="00137275">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719C38" w14:textId="77777777" w:rsidR="00211D3F" w:rsidRDefault="00211D3F">
    <w:pPr>
      <w:pStyle w:val="Header"/>
    </w:pPr>
    <w:r>
      <w:rPr>
        <w:noProof/>
      </w:rPr>
      <w:pict w14:anchorId="7F68ED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4" type="#_x0000_t75" style="position:absolute;margin-left:1.95pt;margin-top:176.2pt;width:396.95pt;height:391.15pt;z-index:-251651072;mso-position-horizontal-relative:margin;mso-position-vertical-relative:margin" o:allowincell="f">
          <v:imagedata r:id="rId1" o:title="LOGO-UMN-1" gain="19661f" blacklevel="22938f"/>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05B140" w14:textId="08640B97" w:rsidR="00137275" w:rsidRPr="00AF071E" w:rsidRDefault="00137275">
    <w:pPr>
      <w:pStyle w:val="Header"/>
      <w:jc w:val="right"/>
      <w:rPr>
        <w:rFonts w:ascii="Times New Roman" w:hAnsi="Times New Roman"/>
        <w:sz w:val="24"/>
      </w:rPr>
    </w:pPr>
    <w:r w:rsidRPr="00AF071E">
      <w:rPr>
        <w:rFonts w:ascii="Times New Roman" w:hAnsi="Times New Roman"/>
        <w:sz w:val="24"/>
      </w:rPr>
      <w:fldChar w:fldCharType="begin"/>
    </w:r>
    <w:r w:rsidRPr="00AF071E">
      <w:rPr>
        <w:rFonts w:ascii="Times New Roman" w:hAnsi="Times New Roman"/>
        <w:sz w:val="24"/>
      </w:rPr>
      <w:instrText xml:space="preserve"> PAGE   \* MERGEFORMAT </w:instrText>
    </w:r>
    <w:r w:rsidRPr="00AF071E">
      <w:rPr>
        <w:rFonts w:ascii="Times New Roman" w:hAnsi="Times New Roman"/>
        <w:sz w:val="24"/>
      </w:rPr>
      <w:fldChar w:fldCharType="separate"/>
    </w:r>
    <w:r w:rsidR="000B0D65">
      <w:rPr>
        <w:rFonts w:ascii="Times New Roman" w:hAnsi="Times New Roman"/>
        <w:noProof/>
        <w:sz w:val="24"/>
      </w:rPr>
      <w:t>6</w:t>
    </w:r>
    <w:r w:rsidRPr="00AF071E">
      <w:rPr>
        <w:rFonts w:ascii="Times New Roman" w:hAnsi="Times New Roman"/>
        <w:noProof/>
        <w:sz w:val="24"/>
      </w:rPr>
      <w:fldChar w:fldCharType="end"/>
    </w:r>
  </w:p>
  <w:p w14:paraId="0C6DA2E5" w14:textId="011D4B51" w:rsidR="00137275" w:rsidRPr="00BC49B9" w:rsidRDefault="00CC66E2" w:rsidP="005255FE">
    <w:pPr>
      <w:pStyle w:val="Header"/>
      <w:tabs>
        <w:tab w:val="clear" w:pos="4680"/>
        <w:tab w:val="clear" w:pos="9360"/>
        <w:tab w:val="left" w:pos="2721"/>
      </w:tabs>
      <w:rPr>
        <w:rFonts w:ascii="Times New Roman" w:hAnsi="Times New Roman"/>
        <w:sz w:val="20"/>
      </w:rPr>
    </w:pPr>
    <w:r>
      <w:rPr>
        <w:rFonts w:ascii="Times New Roman" w:hAnsi="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6" type="#_x0000_t75" style="position:absolute;margin-left:-10.8pt;margin-top:149.4pt;width:396.95pt;height:391.15pt;z-index:-251649024;mso-position-horizontal-relative:margin;mso-position-vertical-relative:margin" o:allowincell="f">
          <v:imagedata r:id="rId1" o:title="LOGO-UMN-1" gain="19661f" blacklevel="22938f"/>
        </v:shape>
      </w:pict>
    </w:r>
    <w:r w:rsidR="00137275">
      <w:rPr>
        <w:rFonts w:ascii="Times New Roman" w:hAnsi="Times New Roman"/>
        <w:sz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EF31C6" w14:textId="4800B855" w:rsidR="00137275" w:rsidRDefault="00CC66E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7" type="#_x0000_t75" style="position:absolute;margin-left:-10.6pt;margin-top:192.4pt;width:396.95pt;height:391.15pt;z-index:-251648000;mso-position-horizontal-relative:margin;mso-position-vertical-relative:margin" o:allowincell="f">
          <v:imagedata r:id="rId1" o:title="LOGO-UMN-1" gain="19661f" blacklevel="22938f"/>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24F88F" w14:textId="77777777" w:rsidR="00137275" w:rsidRDefault="00137275">
    <w:pPr>
      <w:pStyle w:val="Header"/>
      <w:jc w:val="right"/>
    </w:pPr>
    <w:r>
      <w:fldChar w:fldCharType="begin"/>
    </w:r>
    <w:r>
      <w:instrText xml:space="preserve"> PAGE   \* MERGEFORMAT </w:instrText>
    </w:r>
    <w:r>
      <w:fldChar w:fldCharType="separate"/>
    </w:r>
    <w:r>
      <w:rPr>
        <w:noProof/>
      </w:rPr>
      <w:t>8</w:t>
    </w:r>
    <w:r>
      <w:rPr>
        <w:noProof/>
      </w:rPr>
      <w:fldChar w:fldCharType="end"/>
    </w:r>
  </w:p>
  <w:p w14:paraId="5F602977" w14:textId="77777777" w:rsidR="00137275" w:rsidRDefault="00137275">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8418BF" w14:textId="36D9DDF2" w:rsidR="00137275" w:rsidRDefault="00CC66E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8" type="#_x0000_t75" style="position:absolute;margin-left:-1.25pt;margin-top:176.2pt;width:396.95pt;height:391.15pt;z-index:-251646976;mso-position-horizontal-relative:margin;mso-position-vertical-relative:margin" o:allowincell="f">
          <v:imagedata r:id="rId1" o:title="LOGO-UMN-1" gain="19661f" blacklevel="22938f"/>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3D8268" w14:textId="53135352" w:rsidR="00137275" w:rsidRPr="00AF071E" w:rsidRDefault="00137275">
    <w:pPr>
      <w:pStyle w:val="Header"/>
      <w:jc w:val="right"/>
      <w:rPr>
        <w:rFonts w:ascii="Times New Roman" w:hAnsi="Times New Roman"/>
        <w:sz w:val="24"/>
      </w:rPr>
    </w:pPr>
    <w:r w:rsidRPr="00AF071E">
      <w:rPr>
        <w:rFonts w:ascii="Times New Roman" w:hAnsi="Times New Roman"/>
        <w:sz w:val="24"/>
      </w:rPr>
      <w:fldChar w:fldCharType="begin"/>
    </w:r>
    <w:r w:rsidRPr="00AF071E">
      <w:rPr>
        <w:rFonts w:ascii="Times New Roman" w:hAnsi="Times New Roman"/>
        <w:sz w:val="24"/>
      </w:rPr>
      <w:instrText xml:space="preserve"> PAGE   \* MERGEFORMAT </w:instrText>
    </w:r>
    <w:r w:rsidRPr="00AF071E">
      <w:rPr>
        <w:rFonts w:ascii="Times New Roman" w:hAnsi="Times New Roman"/>
        <w:sz w:val="24"/>
      </w:rPr>
      <w:fldChar w:fldCharType="separate"/>
    </w:r>
    <w:r w:rsidR="000B0D65">
      <w:rPr>
        <w:rFonts w:ascii="Times New Roman" w:hAnsi="Times New Roman"/>
        <w:noProof/>
        <w:sz w:val="24"/>
      </w:rPr>
      <w:t>51</w:t>
    </w:r>
    <w:r w:rsidRPr="00AF071E">
      <w:rPr>
        <w:rFonts w:ascii="Times New Roman" w:hAnsi="Times New Roman"/>
        <w:noProof/>
        <w:sz w:val="24"/>
      </w:rPr>
      <w:fldChar w:fldCharType="end"/>
    </w:r>
  </w:p>
  <w:p w14:paraId="25C0C532" w14:textId="2770580B" w:rsidR="00137275" w:rsidRPr="00BC49B9" w:rsidRDefault="00211D3F">
    <w:pPr>
      <w:pStyle w:val="Header"/>
      <w:rPr>
        <w:rFonts w:ascii="Times New Roman" w:hAnsi="Times New Roman"/>
        <w:sz w:val="20"/>
      </w:rPr>
    </w:pPr>
    <w:r>
      <w:rPr>
        <w:rFonts w:ascii="Times New Roman" w:hAnsi="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5" type="#_x0000_t75" style="position:absolute;margin-left:-1.85pt;margin-top:176.2pt;width:396.95pt;height:391.15pt;z-index:-251650048;mso-position-horizontal-relative:margin;mso-position-vertical-relative:margin" o:allowincell="f">
          <v:imagedata r:id="rId1" o:title="LOGO-UMN-1" gain="19661f" blacklevel="22938f"/>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8999EC" w14:textId="4EE6EB46" w:rsidR="00137275" w:rsidRPr="00BD77C7" w:rsidRDefault="00211D3F">
    <w:pPr>
      <w:pStyle w:val="Header"/>
      <w:jc w:val="right"/>
      <w:rPr>
        <w:rFonts w:ascii="Times New Roman" w:hAnsi="Times New Roman"/>
        <w:sz w:val="20"/>
      </w:rPr>
    </w:pPr>
    <w:r>
      <w:rPr>
        <w:rFonts w:ascii="Times New Roman" w:hAnsi="Times New Roman"/>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12.05pt;margin-top:152.2pt;width:396.95pt;height:391.15pt;z-index:-251657216;mso-position-horizontal-relative:margin;mso-position-vertical-relative:margin" o:allowincell="f">
          <v:imagedata r:id="rId1" o:title="LOGO-UMN-1" gain="19661f" blacklevel="22938f"/>
        </v:shape>
      </w:pict>
    </w:r>
    <w:r w:rsidR="00137275" w:rsidRPr="00BD77C7">
      <w:rPr>
        <w:rFonts w:ascii="Times New Roman" w:hAnsi="Times New Roman"/>
        <w:sz w:val="20"/>
      </w:rPr>
      <w:fldChar w:fldCharType="begin"/>
    </w:r>
    <w:r w:rsidR="00137275" w:rsidRPr="00BD77C7">
      <w:rPr>
        <w:rFonts w:ascii="Times New Roman" w:hAnsi="Times New Roman"/>
        <w:sz w:val="20"/>
      </w:rPr>
      <w:instrText xml:space="preserve"> PAGE   \* MERGEFORMAT </w:instrText>
    </w:r>
    <w:r w:rsidR="00137275" w:rsidRPr="00BD77C7">
      <w:rPr>
        <w:rFonts w:ascii="Times New Roman" w:hAnsi="Times New Roman"/>
        <w:sz w:val="20"/>
      </w:rPr>
      <w:fldChar w:fldCharType="separate"/>
    </w:r>
    <w:r w:rsidR="000B0D65">
      <w:rPr>
        <w:rFonts w:ascii="Times New Roman" w:hAnsi="Times New Roman"/>
        <w:noProof/>
        <w:sz w:val="20"/>
      </w:rPr>
      <w:t>97</w:t>
    </w:r>
    <w:r w:rsidR="00137275" w:rsidRPr="00BD77C7">
      <w:rPr>
        <w:rFonts w:ascii="Times New Roman" w:hAnsi="Times New Roman"/>
        <w:noProof/>
        <w:sz w:val="20"/>
      </w:rPr>
      <w:fldChar w:fldCharType="end"/>
    </w:r>
  </w:p>
  <w:p w14:paraId="75E2E4FF" w14:textId="77777777" w:rsidR="00137275" w:rsidRPr="00BD77C7" w:rsidRDefault="00137275">
    <w:pPr>
      <w:pStyle w:val="Header"/>
      <w:rPr>
        <w:rFonts w:ascii="Times New Roman" w:hAnsi="Times New Roman"/>
        <w:sz w:val="2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9FA83E" w14:textId="220C1EA7" w:rsidR="00137275" w:rsidRDefault="00211D3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margin-left:1.95pt;margin-top:176.2pt;width:396.95pt;height:391.15pt;z-index:-251653120;mso-position-horizontal-relative:margin;mso-position-vertical-relative:margin" o:allowincell="f">
          <v:imagedata r:id="rId1" o:title="LOGO-UMN-1" gain="19661f" blacklevel="22938f"/>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36D0D5" w14:textId="0FEB45A2" w:rsidR="00211D3F" w:rsidRPr="00BD77C7" w:rsidRDefault="00211D3F">
    <w:pPr>
      <w:pStyle w:val="Header"/>
      <w:jc w:val="right"/>
      <w:rPr>
        <w:rFonts w:ascii="Times New Roman" w:hAnsi="Times New Roman"/>
        <w:sz w:val="20"/>
      </w:rPr>
    </w:pPr>
    <w:r>
      <w:rPr>
        <w:rFonts w:ascii="Times New Roman" w:hAnsi="Times New Roman"/>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2" type="#_x0000_t75" style="position:absolute;left:0;text-align:left;margin-left:24.05pt;margin-top:164.2pt;width:396.95pt;height:391.15pt;z-index:-251654144;mso-position-horizontal-relative:margin;mso-position-vertical-relative:margin" o:allowincell="f">
          <v:imagedata r:id="rId1" o:title="LOGO-UMN-1" gain="19661f" blacklevel="22938f"/>
        </v:shape>
      </w:pict>
    </w:r>
    <w:r>
      <w:rPr>
        <w:rFonts w:ascii="Times New Roman" w:hAnsi="Times New Roman"/>
        <w:noProof/>
        <w:sz w:val="20"/>
      </w:rPr>
      <w:pict w14:anchorId="40F8E35A">
        <v:shape id="_x0000_s2051" type="#_x0000_t75" style="position:absolute;left:0;text-align:left;margin-left:12.05pt;margin-top:152.2pt;width:396.95pt;height:391.15pt;z-index:-251655168;mso-position-horizontal-relative:margin;mso-position-vertical-relative:margin" o:allowincell="f">
          <v:imagedata r:id="rId1" o:title="LOGO-UMN-1" gain="19661f" blacklevel="22938f"/>
        </v:shape>
      </w:pict>
    </w:r>
    <w:r w:rsidRPr="00BD77C7">
      <w:rPr>
        <w:rFonts w:ascii="Times New Roman" w:hAnsi="Times New Roman"/>
        <w:sz w:val="20"/>
      </w:rPr>
      <w:fldChar w:fldCharType="begin"/>
    </w:r>
    <w:r w:rsidRPr="00BD77C7">
      <w:rPr>
        <w:rFonts w:ascii="Times New Roman" w:hAnsi="Times New Roman"/>
        <w:sz w:val="20"/>
      </w:rPr>
      <w:instrText xml:space="preserve"> PAGE   \* MERGEFORMAT </w:instrText>
    </w:r>
    <w:r w:rsidRPr="00BD77C7">
      <w:rPr>
        <w:rFonts w:ascii="Times New Roman" w:hAnsi="Times New Roman"/>
        <w:sz w:val="20"/>
      </w:rPr>
      <w:fldChar w:fldCharType="separate"/>
    </w:r>
    <w:r w:rsidR="000B0D65">
      <w:rPr>
        <w:rFonts w:ascii="Times New Roman" w:hAnsi="Times New Roman"/>
        <w:noProof/>
        <w:sz w:val="20"/>
      </w:rPr>
      <w:t>209</w:t>
    </w:r>
    <w:r w:rsidRPr="00BD77C7">
      <w:rPr>
        <w:rFonts w:ascii="Times New Roman" w:hAnsi="Times New Roman"/>
        <w:noProof/>
        <w:sz w:val="20"/>
      </w:rPr>
      <w:fldChar w:fldCharType="end"/>
    </w:r>
  </w:p>
  <w:p w14:paraId="7CF64CBF" w14:textId="77777777" w:rsidR="00211D3F" w:rsidRPr="00BD77C7" w:rsidRDefault="00211D3F">
    <w:pPr>
      <w:pStyle w:val="Header"/>
      <w:rPr>
        <w:rFonts w:ascii="Times New Roman" w:hAnsi="Times New Roman"/>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2A"/>
    <w:multiLevelType w:val="hybridMultilevel"/>
    <w:tmpl w:val="79A1DEAA"/>
    <w:lvl w:ilvl="0" w:tplc="FFFFFFFF">
      <w:start w:val="2"/>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000002C"/>
    <w:multiLevelType w:val="hybridMultilevel"/>
    <w:tmpl w:val="12E685FA"/>
    <w:lvl w:ilvl="0" w:tplc="FFFFFFFF">
      <w:start w:val="4"/>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nsid w:val="0000002E"/>
    <w:multiLevelType w:val="hybridMultilevel"/>
    <w:tmpl w:val="520EEDD0"/>
    <w:lvl w:ilvl="0" w:tplc="FFFFFFFF">
      <w:start w:val="6"/>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nsid w:val="05A406FA"/>
    <w:multiLevelType w:val="hybridMultilevel"/>
    <w:tmpl w:val="CD40C6CE"/>
    <w:lvl w:ilvl="0" w:tplc="59B87B96">
      <w:start w:val="1"/>
      <w:numFmt w:val="lowerLetter"/>
      <w:lvlText w:val="%1."/>
      <w:lvlJc w:val="left"/>
      <w:pPr>
        <w:ind w:left="1429" w:hanging="360"/>
      </w:pPr>
      <w:rPr>
        <w:rFonts w:ascii="Times New Roman" w:hAnsi="Times New Roman" w:cs="Times New Roman" w:hint="default"/>
        <w:sz w:val="24"/>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
    <w:nsid w:val="05B17E43"/>
    <w:multiLevelType w:val="multilevel"/>
    <w:tmpl w:val="A2CCFB4E"/>
    <w:lvl w:ilvl="0">
      <w:start w:val="1"/>
      <w:numFmt w:val="decimal"/>
      <w:pStyle w:val="Heading1"/>
      <w:lvlText w:val="%1"/>
      <w:lvlJc w:val="left"/>
      <w:pPr>
        <w:ind w:left="432" w:hanging="432"/>
      </w:pPr>
      <w:rPr>
        <w:rFonts w:ascii="Times New Roman" w:hAnsi="Times New Roman" w:cs="Times New Roman" w:hint="default"/>
        <w:sz w:val="24"/>
      </w:rPr>
    </w:lvl>
    <w:lvl w:ilvl="1">
      <w:start w:val="1"/>
      <w:numFmt w:val="decimal"/>
      <w:pStyle w:val="Heading2"/>
      <w:lvlText w:val="%1.%2"/>
      <w:lvlJc w:val="left"/>
      <w:pPr>
        <w:ind w:left="576" w:hanging="576"/>
      </w:pPr>
      <w:rPr>
        <w:rFonts w:ascii="Times New Roman" w:hAnsi="Times New Roman" w:cs="Times New Roman"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rPr>
    </w:lvl>
    <w:lvl w:ilvl="2">
      <w:start w:val="1"/>
      <w:numFmt w:val="decimal"/>
      <w:pStyle w:val="Heading3"/>
      <w:lvlText w:val="%1.%2.%3"/>
      <w:lvlJc w:val="left"/>
      <w:pPr>
        <w:ind w:left="1004" w:hanging="720"/>
      </w:pPr>
      <w:rPr>
        <w:rFonts w:ascii="Times New Roman" w:hAnsi="Times New Roman" w:cs="Times New Roman" w:hint="default"/>
        <w:b/>
        <w:bCs w:val="0"/>
        <w:i w:val="0"/>
        <w:iCs w:val="0"/>
        <w:caps w:val="0"/>
        <w:smallCaps w:val="0"/>
        <w:strike w:val="0"/>
        <w:dstrike w:val="0"/>
        <w:noProof w:val="0"/>
        <w:vanish w:val="0"/>
        <w:color w:val="auto"/>
        <w:spacing w:val="0"/>
        <w:kern w:val="0"/>
        <w:position w:val="0"/>
        <w:u w:val="none"/>
        <w:effect w:val="none"/>
        <w:vertAlign w:val="baseline"/>
        <w:em w:val="none"/>
        <w:specVanish w:val="0"/>
      </w:rPr>
    </w:lvl>
    <w:lvl w:ilvl="3">
      <w:start w:val="1"/>
      <w:numFmt w:val="decimal"/>
      <w:pStyle w:val="Heading4"/>
      <w:lvlText w:val="%1.%2.%3.%4"/>
      <w:lvlJc w:val="left"/>
      <w:pPr>
        <w:ind w:left="864" w:hanging="864"/>
      </w:pPr>
      <w:rPr>
        <w:rFonts w:ascii="Times New Roman" w:hAnsi="Times New Roman" w:cs="Times New Roman"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5">
    <w:nsid w:val="06495555"/>
    <w:multiLevelType w:val="hybridMultilevel"/>
    <w:tmpl w:val="723243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6B4650C"/>
    <w:multiLevelType w:val="hybridMultilevel"/>
    <w:tmpl w:val="5316F6A6"/>
    <w:lvl w:ilvl="0" w:tplc="5EBCBCFA">
      <w:start w:val="1"/>
      <w:numFmt w:val="upperRoman"/>
      <w:lvlText w:val="%1."/>
      <w:lvlJc w:val="left"/>
      <w:pPr>
        <w:ind w:left="1080" w:hanging="72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7">
    <w:nsid w:val="084A32BB"/>
    <w:multiLevelType w:val="hybridMultilevel"/>
    <w:tmpl w:val="FD80B0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97741AF"/>
    <w:multiLevelType w:val="hybridMultilevel"/>
    <w:tmpl w:val="3276559C"/>
    <w:lvl w:ilvl="0" w:tplc="879E4D76">
      <w:start w:val="7"/>
      <w:numFmt w:val="decimal"/>
      <w:lvlText w:val="3.%1"/>
      <w:lvlJc w:val="left"/>
      <w:pPr>
        <w:ind w:left="185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E256293"/>
    <w:multiLevelType w:val="hybridMultilevel"/>
    <w:tmpl w:val="A3F67D72"/>
    <w:lvl w:ilvl="0" w:tplc="CFCEC150">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A712961"/>
    <w:multiLevelType w:val="hybridMultilevel"/>
    <w:tmpl w:val="554E1C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D6C66C8"/>
    <w:multiLevelType w:val="hybridMultilevel"/>
    <w:tmpl w:val="3D16CCC6"/>
    <w:lvl w:ilvl="0" w:tplc="3C38B8C2">
      <w:start w:val="1"/>
      <w:numFmt w:val="decimal"/>
      <w:lvlText w:val="%1."/>
      <w:lvlJc w:val="left"/>
      <w:pPr>
        <w:ind w:left="720" w:hanging="360"/>
      </w:pPr>
      <w:rPr>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08B3168"/>
    <w:multiLevelType w:val="hybridMultilevel"/>
    <w:tmpl w:val="3F0072E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22486BC9"/>
    <w:multiLevelType w:val="hybridMultilevel"/>
    <w:tmpl w:val="9C3050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2B3773D"/>
    <w:multiLevelType w:val="hybridMultilevel"/>
    <w:tmpl w:val="6E262538"/>
    <w:lvl w:ilvl="0" w:tplc="0409000F">
      <w:start w:val="1"/>
      <w:numFmt w:val="decimal"/>
      <w:lvlText w:val="%1."/>
      <w:lvlJc w:val="left"/>
      <w:pPr>
        <w:ind w:left="720" w:hanging="360"/>
      </w:pPr>
      <w:rPr>
        <w:rFonts w:ascii="Times New Roman" w:eastAsia="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2D803D7"/>
    <w:multiLevelType w:val="hybridMultilevel"/>
    <w:tmpl w:val="C4E62C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632146B"/>
    <w:multiLevelType w:val="hybridMultilevel"/>
    <w:tmpl w:val="CD32A096"/>
    <w:lvl w:ilvl="0" w:tplc="04090011">
      <w:start w:val="1"/>
      <w:numFmt w:val="decimal"/>
      <w:lvlText w:val="%1)"/>
      <w:lvlJc w:val="left"/>
      <w:pPr>
        <w:ind w:left="1495" w:hanging="360"/>
      </w:pPr>
      <w:rPr>
        <w:rFonts w:hint="default"/>
        <w:i w:val="0"/>
        <w:iCs/>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77F67B9"/>
    <w:multiLevelType w:val="hybridMultilevel"/>
    <w:tmpl w:val="1B667648"/>
    <w:lvl w:ilvl="0" w:tplc="E782F16A">
      <w:start w:val="1"/>
      <w:numFmt w:val="decimal"/>
      <w:lvlText w:val="%1."/>
      <w:lvlJc w:val="left"/>
      <w:pPr>
        <w:ind w:left="720" w:hanging="360"/>
      </w:pPr>
      <w:rPr>
        <w:rFonts w:eastAsia="Calibri"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7FF1906"/>
    <w:multiLevelType w:val="multilevel"/>
    <w:tmpl w:val="6BDA1EF2"/>
    <w:lvl w:ilvl="0">
      <w:start w:val="1"/>
      <w:numFmt w:val="decimal"/>
      <w:lvlText w:val="%1."/>
      <w:lvlJc w:val="left"/>
      <w:pPr>
        <w:ind w:left="360" w:hanging="360"/>
      </w:pPr>
      <w:rPr>
        <w:rFonts w:ascii="Times New Roman" w:eastAsia="Calibri" w:hAnsi="Times New Roman" w:cs="Times New Roman"/>
      </w:rPr>
    </w:lvl>
    <w:lvl w:ilvl="1">
      <w:start w:val="1"/>
      <w:numFmt w:val="decimal"/>
      <w:pStyle w:val="B"/>
      <w:lvlText w:val="%1.%2"/>
      <w:lvlJc w:val="left"/>
      <w:pPr>
        <w:ind w:left="360" w:hanging="360"/>
      </w:pPr>
      <w:rPr>
        <w:rFonts w:hint="default"/>
        <w:i w:val="0"/>
      </w:rPr>
    </w:lvl>
    <w:lvl w:ilvl="2">
      <w:start w:val="1"/>
      <w:numFmt w:val="decimal"/>
      <w:pStyle w:val="c"/>
      <w:lvlText w:val="%1.%2.%3"/>
      <w:lvlJc w:val="left"/>
      <w:pPr>
        <w:ind w:left="720"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D"/>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29A975D6"/>
    <w:multiLevelType w:val="hybridMultilevel"/>
    <w:tmpl w:val="194CC688"/>
    <w:lvl w:ilvl="0" w:tplc="C7208C2A">
      <w:start w:val="1"/>
      <w:numFmt w:val="decimal"/>
      <w:lvlText w:val="%1)"/>
      <w:lvlJc w:val="left"/>
      <w:pPr>
        <w:ind w:left="1429" w:hanging="360"/>
      </w:pPr>
      <w:rPr>
        <w:rFonts w:hint="default"/>
        <w:i w:val="0"/>
        <w:iCs/>
        <w:sz w:val="24"/>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0">
    <w:nsid w:val="2A1F1C8E"/>
    <w:multiLevelType w:val="multilevel"/>
    <w:tmpl w:val="76786314"/>
    <w:lvl w:ilvl="0">
      <w:start w:val="1"/>
      <w:numFmt w:val="decimal"/>
      <w:lvlText w:val="%1."/>
      <w:lvlJc w:val="left"/>
      <w:pPr>
        <w:ind w:left="720" w:hanging="360"/>
      </w:pPr>
    </w:lvl>
    <w:lvl w:ilvl="1">
      <w:start w:val="8"/>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nsid w:val="2DC047FD"/>
    <w:multiLevelType w:val="multilevel"/>
    <w:tmpl w:val="ED00B4D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ascii="Times New Roman" w:hAnsi="Times New Roman" w:cs="Times New Roman" w:hint="default"/>
        <w:b/>
        <w:bCs/>
        <w:color w:val="auto"/>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nsid w:val="2F004453"/>
    <w:multiLevelType w:val="hybridMultilevel"/>
    <w:tmpl w:val="AFDACEAA"/>
    <w:lvl w:ilvl="0" w:tplc="10669E70">
      <w:start w:val="1"/>
      <w:numFmt w:val="decimal"/>
      <w:lvlText w:val="%1)"/>
      <w:lvlJc w:val="left"/>
      <w:pPr>
        <w:ind w:left="1854" w:hanging="360"/>
      </w:pPr>
      <w:rPr>
        <w:rFonts w:ascii="Times New Roman" w:hAnsi="Times New Roman" w:cs="Times New Roman" w:hint="default"/>
        <w:sz w:val="24"/>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23">
    <w:nsid w:val="2FCC7297"/>
    <w:multiLevelType w:val="hybridMultilevel"/>
    <w:tmpl w:val="FA0C38C4"/>
    <w:lvl w:ilvl="0" w:tplc="5BA67B3A">
      <w:start w:val="1"/>
      <w:numFmt w:val="decimal"/>
      <w:lvlText w:val="%1."/>
      <w:lvlJc w:val="left"/>
      <w:pPr>
        <w:ind w:left="720" w:hanging="360"/>
      </w:pPr>
      <w:rPr>
        <w:rFonts w:ascii="Times New Roman" w:hAnsi="Times New Roman" w:cs="Times New Roman" w:hint="default"/>
        <w:b/>
        <w:i/>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0FC624E"/>
    <w:multiLevelType w:val="hybridMultilevel"/>
    <w:tmpl w:val="28769A28"/>
    <w:lvl w:ilvl="0" w:tplc="CB9C9ACC">
      <w:start w:val="1"/>
      <w:numFmt w:val="decimal"/>
      <w:lvlText w:val="3.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6B63282"/>
    <w:multiLevelType w:val="hybridMultilevel"/>
    <w:tmpl w:val="07D276FC"/>
    <w:lvl w:ilvl="0" w:tplc="162842B6">
      <w:start w:val="1"/>
      <w:numFmt w:val="lowerLetter"/>
      <w:lvlText w:val="%1."/>
      <w:lvlJc w:val="left"/>
      <w:pPr>
        <w:ind w:left="1146" w:hanging="360"/>
      </w:pPr>
      <w:rPr>
        <w:rFonts w:ascii="Times New Roman" w:hAnsi="Times New Roman" w:cs="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7626DCD"/>
    <w:multiLevelType w:val="hybridMultilevel"/>
    <w:tmpl w:val="8DF8FF8E"/>
    <w:lvl w:ilvl="0" w:tplc="2AE60C6A">
      <w:start w:val="1"/>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BDF216A"/>
    <w:multiLevelType w:val="multilevel"/>
    <w:tmpl w:val="2020CD6A"/>
    <w:lvl w:ilvl="0">
      <w:start w:val="3"/>
      <w:numFmt w:val="decimal"/>
      <w:lvlText w:val="%1"/>
      <w:lvlJc w:val="left"/>
      <w:pPr>
        <w:ind w:left="420" w:hanging="420"/>
      </w:pPr>
      <w:rPr>
        <w:rFonts w:cs="Times New Roman" w:hint="default"/>
        <w:color w:val="auto"/>
      </w:rPr>
    </w:lvl>
    <w:lvl w:ilvl="1">
      <w:start w:val="13"/>
      <w:numFmt w:val="decimal"/>
      <w:lvlText w:val="%1.%2"/>
      <w:lvlJc w:val="left"/>
      <w:pPr>
        <w:ind w:left="900" w:hanging="420"/>
      </w:pPr>
      <w:rPr>
        <w:rFonts w:cs="Times New Roman" w:hint="default"/>
        <w:color w:val="auto"/>
      </w:rPr>
    </w:lvl>
    <w:lvl w:ilvl="2">
      <w:start w:val="1"/>
      <w:numFmt w:val="decimal"/>
      <w:lvlText w:val="%1.%2.%3"/>
      <w:lvlJc w:val="left"/>
      <w:pPr>
        <w:ind w:left="1680" w:hanging="720"/>
      </w:pPr>
      <w:rPr>
        <w:rFonts w:cs="Times New Roman" w:hint="default"/>
        <w:color w:val="auto"/>
      </w:rPr>
    </w:lvl>
    <w:lvl w:ilvl="3">
      <w:start w:val="1"/>
      <w:numFmt w:val="decimal"/>
      <w:lvlText w:val="%1.%2.%3.%4"/>
      <w:lvlJc w:val="left"/>
      <w:pPr>
        <w:ind w:left="2160" w:hanging="720"/>
      </w:pPr>
      <w:rPr>
        <w:rFonts w:cs="Times New Roman" w:hint="default"/>
        <w:color w:val="auto"/>
      </w:rPr>
    </w:lvl>
    <w:lvl w:ilvl="4">
      <w:start w:val="1"/>
      <w:numFmt w:val="decimal"/>
      <w:lvlText w:val="%1.%2.%3.%4.%5"/>
      <w:lvlJc w:val="left"/>
      <w:pPr>
        <w:ind w:left="3000" w:hanging="1080"/>
      </w:pPr>
      <w:rPr>
        <w:rFonts w:cs="Times New Roman" w:hint="default"/>
        <w:color w:val="auto"/>
      </w:rPr>
    </w:lvl>
    <w:lvl w:ilvl="5">
      <w:start w:val="1"/>
      <w:numFmt w:val="decimal"/>
      <w:lvlText w:val="%1.%2.%3.%4.%5.%6"/>
      <w:lvlJc w:val="left"/>
      <w:pPr>
        <w:ind w:left="3480" w:hanging="1080"/>
      </w:pPr>
      <w:rPr>
        <w:rFonts w:cs="Times New Roman" w:hint="default"/>
        <w:color w:val="auto"/>
      </w:rPr>
    </w:lvl>
    <w:lvl w:ilvl="6">
      <w:start w:val="1"/>
      <w:numFmt w:val="decimal"/>
      <w:lvlText w:val="%1.%2.%3.%4.%5.%6.%7"/>
      <w:lvlJc w:val="left"/>
      <w:pPr>
        <w:ind w:left="4320" w:hanging="1440"/>
      </w:pPr>
      <w:rPr>
        <w:rFonts w:cs="Times New Roman" w:hint="default"/>
        <w:color w:val="auto"/>
      </w:rPr>
    </w:lvl>
    <w:lvl w:ilvl="7">
      <w:start w:val="1"/>
      <w:numFmt w:val="decimal"/>
      <w:lvlText w:val="%1.%2.%3.%4.%5.%6.%7.%8"/>
      <w:lvlJc w:val="left"/>
      <w:pPr>
        <w:ind w:left="4800" w:hanging="1440"/>
      </w:pPr>
      <w:rPr>
        <w:rFonts w:cs="Times New Roman" w:hint="default"/>
        <w:color w:val="auto"/>
      </w:rPr>
    </w:lvl>
    <w:lvl w:ilvl="8">
      <w:start w:val="1"/>
      <w:numFmt w:val="decimal"/>
      <w:lvlText w:val="%1.%2.%3.%4.%5.%6.%7.%8.%9"/>
      <w:lvlJc w:val="left"/>
      <w:pPr>
        <w:ind w:left="5640" w:hanging="1800"/>
      </w:pPr>
      <w:rPr>
        <w:rFonts w:cs="Times New Roman" w:hint="default"/>
        <w:color w:val="auto"/>
      </w:rPr>
    </w:lvl>
  </w:abstractNum>
  <w:abstractNum w:abstractNumId="28">
    <w:nsid w:val="3C3C7AEA"/>
    <w:multiLevelType w:val="hybridMultilevel"/>
    <w:tmpl w:val="7FCE7B48"/>
    <w:lvl w:ilvl="0" w:tplc="0032FC06">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CD4578F"/>
    <w:multiLevelType w:val="hybridMultilevel"/>
    <w:tmpl w:val="CC14B4C8"/>
    <w:lvl w:ilvl="0" w:tplc="6CB01A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E080AB4"/>
    <w:multiLevelType w:val="hybridMultilevel"/>
    <w:tmpl w:val="B276FFF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nsid w:val="41C43E6D"/>
    <w:multiLevelType w:val="hybridMultilevel"/>
    <w:tmpl w:val="61BCDBB2"/>
    <w:lvl w:ilvl="0" w:tplc="7AA8F786">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2">
    <w:nsid w:val="43F25CA6"/>
    <w:multiLevelType w:val="multilevel"/>
    <w:tmpl w:val="E82EB7D8"/>
    <w:lvl w:ilvl="0">
      <w:start w:val="1"/>
      <w:numFmt w:val="decimal"/>
      <w:lvlText w:val="%1."/>
      <w:lvlJc w:val="left"/>
      <w:pPr>
        <w:ind w:left="720" w:hanging="360"/>
      </w:pPr>
      <w:rPr>
        <w:i w:val="0"/>
        <w:iCs w:val="0"/>
        <w:sz w:val="24"/>
      </w:rPr>
    </w:lvl>
    <w:lvl w:ilvl="1">
      <w:start w:val="9"/>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3"/>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3">
    <w:nsid w:val="440B1360"/>
    <w:multiLevelType w:val="hybridMultilevel"/>
    <w:tmpl w:val="DF8C9F56"/>
    <w:lvl w:ilvl="0" w:tplc="39248F22">
      <w:start w:val="1"/>
      <w:numFmt w:val="decimal"/>
      <w:lvlText w:val="%1."/>
      <w:lvlJc w:val="left"/>
      <w:pPr>
        <w:ind w:left="1440" w:hanging="360"/>
      </w:pPr>
      <w:rPr>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nsid w:val="47BE06B7"/>
    <w:multiLevelType w:val="hybridMultilevel"/>
    <w:tmpl w:val="C726B042"/>
    <w:lvl w:ilvl="0" w:tplc="7B6C4328">
      <w:start w:val="1"/>
      <w:numFmt w:val="decimal"/>
      <w:lvlText w:val="3.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9627E17"/>
    <w:multiLevelType w:val="hybridMultilevel"/>
    <w:tmpl w:val="B69629F4"/>
    <w:lvl w:ilvl="0" w:tplc="F0E29BE6">
      <w:start w:val="1"/>
      <w:numFmt w:val="lowerLetter"/>
      <w:lvlText w:val="%1."/>
      <w:lvlJc w:val="left"/>
      <w:pPr>
        <w:ind w:left="720" w:hanging="360"/>
      </w:pPr>
      <w:rPr>
        <w:rFonts w:ascii="Times New Roman" w:hAnsi="Times New Roman" w:cs="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99B089C"/>
    <w:multiLevelType w:val="hybridMultilevel"/>
    <w:tmpl w:val="4B902FDE"/>
    <w:lvl w:ilvl="0" w:tplc="162842B6">
      <w:start w:val="1"/>
      <w:numFmt w:val="lowerLetter"/>
      <w:lvlText w:val="%1."/>
      <w:lvlJc w:val="left"/>
      <w:pPr>
        <w:ind w:left="1429" w:hanging="360"/>
      </w:pPr>
      <w:rPr>
        <w:rFonts w:ascii="Times New Roman" w:hAnsi="Times New Roman" w:cs="Times New Roman" w:hint="default"/>
        <w:sz w:val="24"/>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7">
    <w:nsid w:val="4A4047A4"/>
    <w:multiLevelType w:val="multilevel"/>
    <w:tmpl w:val="0409001D"/>
    <w:styleLink w:val="Style1"/>
    <w:lvl w:ilvl="0">
      <w:start w:val="1"/>
      <w:numFmt w:val="decimal"/>
      <w:lvlText w:val="%1)"/>
      <w:lvlJc w:val="left"/>
      <w:pPr>
        <w:ind w:left="360" w:hanging="360"/>
      </w:pPr>
      <w:rPr>
        <w:rFonts w:ascii="Times New Roman" w:hAnsi="Times New Roman"/>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nsid w:val="4B6D6194"/>
    <w:multiLevelType w:val="hybridMultilevel"/>
    <w:tmpl w:val="983EE7A8"/>
    <w:lvl w:ilvl="0" w:tplc="E47E49BA">
      <w:start w:val="1"/>
      <w:numFmt w:val="decimal"/>
      <w:lvlText w:val="3.7.%1"/>
      <w:lvlJc w:val="left"/>
      <w:pPr>
        <w:ind w:left="720" w:hanging="360"/>
      </w:pPr>
      <w:rPr>
        <w:rFonts w:hint="default"/>
        <w:b/>
        <w:i w:val="0"/>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BF719F1"/>
    <w:multiLevelType w:val="hybridMultilevel"/>
    <w:tmpl w:val="890876BA"/>
    <w:lvl w:ilvl="0" w:tplc="4058C7DA">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C4E0BFB"/>
    <w:multiLevelType w:val="multilevel"/>
    <w:tmpl w:val="0CEAB662"/>
    <w:lvl w:ilvl="0">
      <w:start w:val="1"/>
      <w:numFmt w:val="decimal"/>
      <w:lvlText w:val="%1."/>
      <w:lvlJc w:val="left"/>
      <w:pPr>
        <w:ind w:left="1429" w:hanging="360"/>
      </w:pPr>
      <w:rPr>
        <w:rFonts w:ascii="Times New Roman" w:eastAsia="Calibri" w:hAnsi="Times New Roman" w:cs="Times New Roman"/>
      </w:rPr>
    </w:lvl>
    <w:lvl w:ilvl="1">
      <w:start w:val="1"/>
      <w:numFmt w:val="decimal"/>
      <w:isLgl/>
      <w:lvlText w:val="%1.%2"/>
      <w:lvlJc w:val="left"/>
      <w:pPr>
        <w:ind w:left="1789" w:hanging="720"/>
      </w:pPr>
      <w:rPr>
        <w:rFonts w:hint="default"/>
        <w:color w:val="000000"/>
      </w:rPr>
    </w:lvl>
    <w:lvl w:ilvl="2">
      <w:start w:val="1"/>
      <w:numFmt w:val="lowerLetter"/>
      <w:lvlText w:val="%3."/>
      <w:lvlJc w:val="left"/>
      <w:pPr>
        <w:ind w:left="1789" w:hanging="720"/>
      </w:pPr>
      <w:rPr>
        <w:rFonts w:hint="default"/>
        <w:sz w:val="24"/>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41">
    <w:nsid w:val="4EA675DC"/>
    <w:multiLevelType w:val="hybridMultilevel"/>
    <w:tmpl w:val="A3BAB4D0"/>
    <w:lvl w:ilvl="0" w:tplc="B9B0410A">
      <w:start w:val="1"/>
      <w:numFmt w:val="decimal"/>
      <w:lvlText w:val="3.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F4E26D8"/>
    <w:multiLevelType w:val="hybridMultilevel"/>
    <w:tmpl w:val="FEB8801C"/>
    <w:lvl w:ilvl="0" w:tplc="162842B6">
      <w:start w:val="1"/>
      <w:numFmt w:val="lowerLetter"/>
      <w:lvlText w:val="%1."/>
      <w:lvlJc w:val="left"/>
      <w:pPr>
        <w:ind w:left="720" w:hanging="360"/>
      </w:pPr>
      <w:rPr>
        <w:rFonts w:ascii="Times New Roman" w:hAnsi="Times New Roman" w:cs="Times New Roman" w:hint="default"/>
        <w:sz w:val="24"/>
      </w:rPr>
    </w:lvl>
    <w:lvl w:ilvl="1" w:tplc="04090019">
      <w:start w:val="1"/>
      <w:numFmt w:val="lowerLetter"/>
      <w:lvlText w:val="%2."/>
      <w:lvlJc w:val="left"/>
      <w:pPr>
        <w:ind w:left="1440" w:hanging="360"/>
      </w:pPr>
    </w:lvl>
    <w:lvl w:ilvl="2" w:tplc="3A5C65D6">
      <w:start w:val="1"/>
      <w:numFmt w:val="decimal"/>
      <w:lvlText w:val="%3."/>
      <w:lvlJc w:val="left"/>
      <w:pPr>
        <w:ind w:left="2340" w:hanging="360"/>
      </w:pPr>
      <w:rPr>
        <w:rFonts w:ascii="Times New Roman" w:hAnsi="Times New Roman" w:cs="Times New Roman" w:hint="default"/>
        <w:sz w:val="24"/>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4045B8A"/>
    <w:multiLevelType w:val="hybridMultilevel"/>
    <w:tmpl w:val="30D822EE"/>
    <w:lvl w:ilvl="0" w:tplc="C748C540">
      <w:start w:val="6"/>
      <w:numFmt w:val="decimal"/>
      <w:lvlText w:val="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51BD4"/>
    <w:multiLevelType w:val="hybridMultilevel"/>
    <w:tmpl w:val="B41C2606"/>
    <w:lvl w:ilvl="0" w:tplc="6596B93C">
      <w:start w:val="1"/>
      <w:numFmt w:val="decimal"/>
      <w:lvlText w:val="%1."/>
      <w:lvlJc w:val="left"/>
      <w:pPr>
        <w:ind w:left="720" w:hanging="360"/>
      </w:pPr>
      <w:rPr>
        <w:rFonts w:ascii="Times New Roman" w:eastAsia="Calibri" w:hAnsi="Times New Roman" w:cs="Times New Roman"/>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4A92E41"/>
    <w:multiLevelType w:val="hybridMultilevel"/>
    <w:tmpl w:val="56A0A52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6">
    <w:nsid w:val="56CB765C"/>
    <w:multiLevelType w:val="hybridMultilevel"/>
    <w:tmpl w:val="08700B5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6F53EEC"/>
    <w:multiLevelType w:val="hybridMultilevel"/>
    <w:tmpl w:val="F67A65F6"/>
    <w:lvl w:ilvl="0" w:tplc="5DF01960">
      <w:start w:val="1"/>
      <w:numFmt w:val="lowerLetter"/>
      <w:lvlText w:val="%1."/>
      <w:lvlJc w:val="left"/>
      <w:pPr>
        <w:ind w:left="720" w:hanging="360"/>
      </w:pPr>
      <w:rPr>
        <w:rFonts w:hint="default"/>
      </w:rPr>
    </w:lvl>
    <w:lvl w:ilvl="1" w:tplc="04EE727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94F7A13"/>
    <w:multiLevelType w:val="multilevel"/>
    <w:tmpl w:val="2DB61FF2"/>
    <w:lvl w:ilvl="0">
      <w:start w:val="3"/>
      <w:numFmt w:val="decimal"/>
      <w:lvlText w:val="%1"/>
      <w:lvlJc w:val="left"/>
      <w:pPr>
        <w:ind w:left="480" w:hanging="480"/>
      </w:pPr>
      <w:rPr>
        <w:rFonts w:hint="default"/>
      </w:rPr>
    </w:lvl>
    <w:lvl w:ilvl="1">
      <w:start w:val="9"/>
      <w:numFmt w:val="decimal"/>
      <w:lvlText w:val="%1.%2"/>
      <w:lvlJc w:val="left"/>
      <w:pPr>
        <w:ind w:left="480" w:hanging="480"/>
      </w:pPr>
      <w:rPr>
        <w:rFonts w:hint="default"/>
        <w:i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nsid w:val="5BAA44B4"/>
    <w:multiLevelType w:val="hybridMultilevel"/>
    <w:tmpl w:val="77465EBA"/>
    <w:lvl w:ilvl="0" w:tplc="A6C459E6">
      <w:start w:val="1"/>
      <w:numFmt w:val="decimal"/>
      <w:lvlText w:val="3.5.%1"/>
      <w:lvlJc w:val="left"/>
      <w:pPr>
        <w:ind w:left="720" w:hanging="360"/>
      </w:pPr>
      <w:rPr>
        <w:rFonts w:hint="default"/>
        <w:b/>
        <w:i w:val="0"/>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2ED6624"/>
    <w:multiLevelType w:val="hybridMultilevel"/>
    <w:tmpl w:val="943C4684"/>
    <w:lvl w:ilvl="0" w:tplc="6CB01A56">
      <w:start w:val="1"/>
      <w:numFmt w:val="decimal"/>
      <w:lvlText w:val="%1."/>
      <w:lvlJc w:val="left"/>
      <w:pPr>
        <w:ind w:left="567" w:hanging="360"/>
      </w:pPr>
      <w:rPr>
        <w:rFonts w:hint="default"/>
      </w:rPr>
    </w:lvl>
    <w:lvl w:ilvl="1" w:tplc="04090019" w:tentative="1">
      <w:start w:val="1"/>
      <w:numFmt w:val="lowerLetter"/>
      <w:lvlText w:val="%2."/>
      <w:lvlJc w:val="left"/>
      <w:pPr>
        <w:ind w:left="1287" w:hanging="360"/>
      </w:pPr>
    </w:lvl>
    <w:lvl w:ilvl="2" w:tplc="0409001B" w:tentative="1">
      <w:start w:val="1"/>
      <w:numFmt w:val="lowerRoman"/>
      <w:lvlText w:val="%3."/>
      <w:lvlJc w:val="right"/>
      <w:pPr>
        <w:ind w:left="2007" w:hanging="180"/>
      </w:pPr>
    </w:lvl>
    <w:lvl w:ilvl="3" w:tplc="0409000F" w:tentative="1">
      <w:start w:val="1"/>
      <w:numFmt w:val="decimal"/>
      <w:lvlText w:val="%4."/>
      <w:lvlJc w:val="left"/>
      <w:pPr>
        <w:ind w:left="2727" w:hanging="360"/>
      </w:pPr>
    </w:lvl>
    <w:lvl w:ilvl="4" w:tplc="04090019" w:tentative="1">
      <w:start w:val="1"/>
      <w:numFmt w:val="lowerLetter"/>
      <w:lvlText w:val="%5."/>
      <w:lvlJc w:val="left"/>
      <w:pPr>
        <w:ind w:left="3447" w:hanging="360"/>
      </w:pPr>
    </w:lvl>
    <w:lvl w:ilvl="5" w:tplc="0409001B" w:tentative="1">
      <w:start w:val="1"/>
      <w:numFmt w:val="lowerRoman"/>
      <w:lvlText w:val="%6."/>
      <w:lvlJc w:val="right"/>
      <w:pPr>
        <w:ind w:left="4167" w:hanging="180"/>
      </w:pPr>
    </w:lvl>
    <w:lvl w:ilvl="6" w:tplc="0409000F" w:tentative="1">
      <w:start w:val="1"/>
      <w:numFmt w:val="decimal"/>
      <w:lvlText w:val="%7."/>
      <w:lvlJc w:val="left"/>
      <w:pPr>
        <w:ind w:left="4887" w:hanging="360"/>
      </w:pPr>
    </w:lvl>
    <w:lvl w:ilvl="7" w:tplc="04090019" w:tentative="1">
      <w:start w:val="1"/>
      <w:numFmt w:val="lowerLetter"/>
      <w:lvlText w:val="%8."/>
      <w:lvlJc w:val="left"/>
      <w:pPr>
        <w:ind w:left="5607" w:hanging="360"/>
      </w:pPr>
    </w:lvl>
    <w:lvl w:ilvl="8" w:tplc="0409001B" w:tentative="1">
      <w:start w:val="1"/>
      <w:numFmt w:val="lowerRoman"/>
      <w:lvlText w:val="%9."/>
      <w:lvlJc w:val="right"/>
      <w:pPr>
        <w:ind w:left="6327" w:hanging="180"/>
      </w:pPr>
    </w:lvl>
  </w:abstractNum>
  <w:abstractNum w:abstractNumId="51">
    <w:nsid w:val="640A129F"/>
    <w:multiLevelType w:val="hybridMultilevel"/>
    <w:tmpl w:val="3ED60E98"/>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2">
    <w:nsid w:val="6434673C"/>
    <w:multiLevelType w:val="hybridMultilevel"/>
    <w:tmpl w:val="6652D0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727213C"/>
    <w:multiLevelType w:val="hybridMultilevel"/>
    <w:tmpl w:val="5DBA042A"/>
    <w:lvl w:ilvl="0" w:tplc="23EC7240">
      <w:start w:val="1"/>
      <w:numFmt w:val="decimal"/>
      <w:lvlText w:val="%1)"/>
      <w:lvlJc w:val="left"/>
      <w:pPr>
        <w:ind w:left="1854" w:hanging="360"/>
      </w:pPr>
      <w:rPr>
        <w:rFonts w:ascii="Times New Roman" w:hAnsi="Times New Roman" w:cs="Times New Roman" w:hint="default"/>
        <w:sz w:val="24"/>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54">
    <w:nsid w:val="684733C9"/>
    <w:multiLevelType w:val="hybridMultilevel"/>
    <w:tmpl w:val="7242DB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8815868"/>
    <w:multiLevelType w:val="hybridMultilevel"/>
    <w:tmpl w:val="01AA2D8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68D863A0"/>
    <w:multiLevelType w:val="hybridMultilevel"/>
    <w:tmpl w:val="09CE77F4"/>
    <w:lvl w:ilvl="0" w:tplc="4F6A28F0">
      <w:start w:val="1"/>
      <w:numFmt w:val="lowerLetter"/>
      <w:lvlText w:val="%1."/>
      <w:lvlJc w:val="left"/>
      <w:pPr>
        <w:ind w:left="720" w:hanging="360"/>
      </w:pPr>
      <w:rPr>
        <w:rFonts w:ascii="Times New Roman" w:eastAsia="Times New Roman" w:hAnsi="Times New Roman" w:cs="Times New Roman" w:hint="default"/>
        <w:b/>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69D71D59"/>
    <w:multiLevelType w:val="hybridMultilevel"/>
    <w:tmpl w:val="9EA807D6"/>
    <w:lvl w:ilvl="0" w:tplc="9996ACDA">
      <w:start w:val="4"/>
      <w:numFmt w:val="decimal"/>
      <w:lvlText w:val="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6C5F4891"/>
    <w:multiLevelType w:val="multilevel"/>
    <w:tmpl w:val="2856C00E"/>
    <w:lvl w:ilvl="0">
      <w:start w:val="1"/>
      <w:numFmt w:val="decimal"/>
      <w:lvlText w:val="%1"/>
      <w:lvlJc w:val="left"/>
      <w:pPr>
        <w:ind w:left="720" w:hanging="720"/>
      </w:pPr>
      <w:rPr>
        <w:rFonts w:hint="default"/>
      </w:rPr>
    </w:lvl>
    <w:lvl w:ilvl="1">
      <w:start w:val="1"/>
      <w:numFmt w:val="decimal"/>
      <w:lvlText w:val="%1.%2"/>
      <w:lvlJc w:val="left"/>
      <w:pPr>
        <w:ind w:left="720" w:hanging="720"/>
      </w:pPr>
      <w:rPr>
        <w:rFonts w:ascii="Times New Roman" w:hAnsi="Times New Roman" w:cs="Times New Roman" w:hint="default"/>
        <w:b/>
        <w:bCs/>
        <w:i w:val="0"/>
        <w:iCs w:val="0"/>
        <w:color w:val="auto"/>
        <w:sz w:val="24"/>
        <w:szCs w:val="24"/>
      </w:rPr>
    </w:lvl>
    <w:lvl w:ilvl="2">
      <w:start w:val="1"/>
      <w:numFmt w:val="decimal"/>
      <w:lvlText w:val="%1.%2.%3"/>
      <w:lvlJc w:val="left"/>
      <w:pPr>
        <w:ind w:left="720" w:hanging="720"/>
      </w:pPr>
      <w:rPr>
        <w:rFonts w:hint="default"/>
        <w:b/>
        <w:bCs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9">
    <w:nsid w:val="720D3E90"/>
    <w:multiLevelType w:val="hybridMultilevel"/>
    <w:tmpl w:val="DA14F176"/>
    <w:lvl w:ilvl="0" w:tplc="718A58FA">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4CF70ED"/>
    <w:multiLevelType w:val="hybridMultilevel"/>
    <w:tmpl w:val="934409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62C409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2">
    <w:nsid w:val="76AD0BFA"/>
    <w:multiLevelType w:val="hybridMultilevel"/>
    <w:tmpl w:val="D7F2E8D4"/>
    <w:lvl w:ilvl="0" w:tplc="8F36A3A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
    <w:nsid w:val="7B6B7AA5"/>
    <w:multiLevelType w:val="multilevel"/>
    <w:tmpl w:val="1B4453DA"/>
    <w:lvl w:ilvl="0">
      <w:start w:val="3"/>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720" w:hanging="720"/>
      </w:pPr>
      <w:rPr>
        <w:rFonts w:hint="default"/>
        <w:i w:val="0"/>
        <w:i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4">
    <w:nsid w:val="7D7F3D93"/>
    <w:multiLevelType w:val="multilevel"/>
    <w:tmpl w:val="45AE7A5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5">
    <w:nsid w:val="7E607EC4"/>
    <w:multiLevelType w:val="hybridMultilevel"/>
    <w:tmpl w:val="FD64AC22"/>
    <w:lvl w:ilvl="0" w:tplc="A9767E8A">
      <w:start w:val="5"/>
      <w:numFmt w:val="decimal"/>
      <w:lvlText w:val="3.%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7EBE1B3A"/>
    <w:multiLevelType w:val="hybridMultilevel"/>
    <w:tmpl w:val="74847AA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F9835E6"/>
    <w:multiLevelType w:val="hybridMultilevel"/>
    <w:tmpl w:val="CE8095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7"/>
  </w:num>
  <w:num w:numId="2">
    <w:abstractNumId w:val="21"/>
  </w:num>
  <w:num w:numId="3">
    <w:abstractNumId w:val="26"/>
  </w:num>
  <w:num w:numId="4">
    <w:abstractNumId w:val="61"/>
  </w:num>
  <w:num w:numId="5">
    <w:abstractNumId w:val="64"/>
  </w:num>
  <w:num w:numId="6">
    <w:abstractNumId w:val="58"/>
  </w:num>
  <w:num w:numId="7">
    <w:abstractNumId w:val="11"/>
  </w:num>
  <w:num w:numId="8">
    <w:abstractNumId w:val="32"/>
  </w:num>
  <w:num w:numId="9">
    <w:abstractNumId w:val="24"/>
  </w:num>
  <w:num w:numId="10">
    <w:abstractNumId w:val="41"/>
  </w:num>
  <w:num w:numId="11">
    <w:abstractNumId w:val="34"/>
  </w:num>
  <w:num w:numId="12">
    <w:abstractNumId w:val="67"/>
  </w:num>
  <w:num w:numId="13">
    <w:abstractNumId w:val="33"/>
  </w:num>
  <w:num w:numId="14">
    <w:abstractNumId w:val="20"/>
  </w:num>
  <w:num w:numId="15">
    <w:abstractNumId w:val="29"/>
  </w:num>
  <w:num w:numId="16">
    <w:abstractNumId w:val="57"/>
  </w:num>
  <w:num w:numId="17">
    <w:abstractNumId w:val="12"/>
  </w:num>
  <w:num w:numId="18">
    <w:abstractNumId w:val="13"/>
  </w:num>
  <w:num w:numId="19">
    <w:abstractNumId w:val="31"/>
  </w:num>
  <w:num w:numId="20">
    <w:abstractNumId w:val="51"/>
  </w:num>
  <w:num w:numId="21">
    <w:abstractNumId w:val="38"/>
  </w:num>
  <w:num w:numId="22">
    <w:abstractNumId w:val="50"/>
  </w:num>
  <w:num w:numId="23">
    <w:abstractNumId w:val="30"/>
  </w:num>
  <w:num w:numId="24">
    <w:abstractNumId w:val="66"/>
  </w:num>
  <w:num w:numId="25">
    <w:abstractNumId w:val="46"/>
  </w:num>
  <w:num w:numId="26">
    <w:abstractNumId w:val="55"/>
  </w:num>
  <w:num w:numId="27">
    <w:abstractNumId w:val="35"/>
  </w:num>
  <w:num w:numId="28">
    <w:abstractNumId w:val="25"/>
  </w:num>
  <w:num w:numId="29">
    <w:abstractNumId w:val="3"/>
  </w:num>
  <w:num w:numId="30">
    <w:abstractNumId w:val="16"/>
  </w:num>
  <w:num w:numId="31">
    <w:abstractNumId w:val="19"/>
  </w:num>
  <w:num w:numId="32">
    <w:abstractNumId w:val="47"/>
  </w:num>
  <w:num w:numId="33">
    <w:abstractNumId w:val="42"/>
  </w:num>
  <w:num w:numId="34">
    <w:abstractNumId w:val="40"/>
  </w:num>
  <w:num w:numId="35">
    <w:abstractNumId w:val="65"/>
  </w:num>
  <w:num w:numId="36">
    <w:abstractNumId w:val="49"/>
  </w:num>
  <w:num w:numId="37">
    <w:abstractNumId w:val="36"/>
  </w:num>
  <w:num w:numId="38">
    <w:abstractNumId w:val="22"/>
  </w:num>
  <w:num w:numId="39">
    <w:abstractNumId w:val="53"/>
  </w:num>
  <w:num w:numId="40">
    <w:abstractNumId w:val="43"/>
  </w:num>
  <w:num w:numId="41">
    <w:abstractNumId w:val="8"/>
  </w:num>
  <w:num w:numId="42">
    <w:abstractNumId w:val="44"/>
  </w:num>
  <w:num w:numId="43">
    <w:abstractNumId w:val="63"/>
  </w:num>
  <w:num w:numId="44">
    <w:abstractNumId w:val="62"/>
  </w:num>
  <w:num w:numId="45">
    <w:abstractNumId w:val="48"/>
  </w:num>
  <w:num w:numId="46">
    <w:abstractNumId w:val="27"/>
  </w:num>
  <w:num w:numId="47">
    <w:abstractNumId w:val="4"/>
  </w:num>
  <w:num w:numId="48">
    <w:abstractNumId w:val="10"/>
  </w:num>
  <w:num w:numId="49">
    <w:abstractNumId w:val="18"/>
  </w:num>
  <w:num w:numId="50">
    <w:abstractNumId w:val="59"/>
  </w:num>
  <w:num w:numId="51">
    <w:abstractNumId w:val="9"/>
  </w:num>
  <w:num w:numId="52">
    <w:abstractNumId w:val="60"/>
  </w:num>
  <w:num w:numId="53">
    <w:abstractNumId w:val="39"/>
  </w:num>
  <w:num w:numId="54">
    <w:abstractNumId w:val="28"/>
  </w:num>
  <w:num w:numId="55">
    <w:abstractNumId w:val="45"/>
  </w:num>
  <w:num w:numId="56">
    <w:abstractNumId w:val="0"/>
  </w:num>
  <w:num w:numId="57">
    <w:abstractNumId w:val="1"/>
  </w:num>
  <w:num w:numId="58">
    <w:abstractNumId w:val="2"/>
  </w:num>
  <w:num w:numId="59">
    <w:abstractNumId w:val="14"/>
  </w:num>
  <w:num w:numId="60">
    <w:abstractNumId w:val="56"/>
  </w:num>
  <w:num w:numId="61">
    <w:abstractNumId w:val="7"/>
  </w:num>
  <w:num w:numId="62">
    <w:abstractNumId w:val="5"/>
  </w:num>
  <w:num w:numId="63">
    <w:abstractNumId w:val="52"/>
  </w:num>
  <w:num w:numId="64">
    <w:abstractNumId w:val="15"/>
  </w:num>
  <w:num w:numId="65">
    <w:abstractNumId w:val="23"/>
  </w:num>
  <w:num w:numId="66">
    <w:abstractNumId w:val="17"/>
  </w:num>
  <w:num w:numId="67">
    <w:abstractNumId w:val="54"/>
  </w:num>
  <w:num w:numId="6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defaultTabStop w:val="720"/>
  <w:characterSpacingControl w:val="doNotCompress"/>
  <w:hdrShapeDefaults>
    <o:shapedefaults v:ext="edit" spidmax="2059"/>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60871"/>
    <w:rsid w:val="00000C68"/>
    <w:rsid w:val="0000112E"/>
    <w:rsid w:val="000015F4"/>
    <w:rsid w:val="000020D8"/>
    <w:rsid w:val="000034F6"/>
    <w:rsid w:val="00003E09"/>
    <w:rsid w:val="00004C6A"/>
    <w:rsid w:val="0000579A"/>
    <w:rsid w:val="00007655"/>
    <w:rsid w:val="00007705"/>
    <w:rsid w:val="0000772D"/>
    <w:rsid w:val="00007EA2"/>
    <w:rsid w:val="000103CD"/>
    <w:rsid w:val="0001187D"/>
    <w:rsid w:val="00011976"/>
    <w:rsid w:val="000158C4"/>
    <w:rsid w:val="0001700E"/>
    <w:rsid w:val="00020FD2"/>
    <w:rsid w:val="0002106F"/>
    <w:rsid w:val="000221FC"/>
    <w:rsid w:val="0002654D"/>
    <w:rsid w:val="000317B9"/>
    <w:rsid w:val="00032CE3"/>
    <w:rsid w:val="00033D82"/>
    <w:rsid w:val="00036715"/>
    <w:rsid w:val="00037EBA"/>
    <w:rsid w:val="0004180E"/>
    <w:rsid w:val="000441FB"/>
    <w:rsid w:val="00044B0A"/>
    <w:rsid w:val="00044C00"/>
    <w:rsid w:val="00045314"/>
    <w:rsid w:val="00045BBE"/>
    <w:rsid w:val="00046284"/>
    <w:rsid w:val="00050800"/>
    <w:rsid w:val="00051B87"/>
    <w:rsid w:val="00052C60"/>
    <w:rsid w:val="00053612"/>
    <w:rsid w:val="0005483F"/>
    <w:rsid w:val="00056990"/>
    <w:rsid w:val="0005778A"/>
    <w:rsid w:val="000601CF"/>
    <w:rsid w:val="00060CCF"/>
    <w:rsid w:val="000610A4"/>
    <w:rsid w:val="0006329E"/>
    <w:rsid w:val="000640C3"/>
    <w:rsid w:val="00066237"/>
    <w:rsid w:val="0006749E"/>
    <w:rsid w:val="00070FF6"/>
    <w:rsid w:val="00073EF5"/>
    <w:rsid w:val="00074C22"/>
    <w:rsid w:val="00074D1D"/>
    <w:rsid w:val="00074D59"/>
    <w:rsid w:val="00076F7B"/>
    <w:rsid w:val="00080477"/>
    <w:rsid w:val="00086650"/>
    <w:rsid w:val="00086E49"/>
    <w:rsid w:val="00086EAA"/>
    <w:rsid w:val="00087C78"/>
    <w:rsid w:val="00090170"/>
    <w:rsid w:val="0009033D"/>
    <w:rsid w:val="0009433D"/>
    <w:rsid w:val="0009626B"/>
    <w:rsid w:val="00096D0C"/>
    <w:rsid w:val="000975E6"/>
    <w:rsid w:val="000A2D3C"/>
    <w:rsid w:val="000A3B13"/>
    <w:rsid w:val="000A3E42"/>
    <w:rsid w:val="000A411F"/>
    <w:rsid w:val="000A6331"/>
    <w:rsid w:val="000A7ACE"/>
    <w:rsid w:val="000B0CC7"/>
    <w:rsid w:val="000B0D65"/>
    <w:rsid w:val="000B48AC"/>
    <w:rsid w:val="000B6B70"/>
    <w:rsid w:val="000C06B4"/>
    <w:rsid w:val="000C252D"/>
    <w:rsid w:val="000C634B"/>
    <w:rsid w:val="000D1236"/>
    <w:rsid w:val="000D6DA5"/>
    <w:rsid w:val="000D6E45"/>
    <w:rsid w:val="000E1C1A"/>
    <w:rsid w:val="000E2887"/>
    <w:rsid w:val="000E2E2C"/>
    <w:rsid w:val="000E501F"/>
    <w:rsid w:val="000E58A7"/>
    <w:rsid w:val="000E596F"/>
    <w:rsid w:val="000E726B"/>
    <w:rsid w:val="000F06FF"/>
    <w:rsid w:val="000F18B9"/>
    <w:rsid w:val="000F1FF3"/>
    <w:rsid w:val="000F31F9"/>
    <w:rsid w:val="000F3BAF"/>
    <w:rsid w:val="000F4BF0"/>
    <w:rsid w:val="000F57A8"/>
    <w:rsid w:val="000F5BF8"/>
    <w:rsid w:val="00101912"/>
    <w:rsid w:val="001026CA"/>
    <w:rsid w:val="001034B8"/>
    <w:rsid w:val="00104451"/>
    <w:rsid w:val="00105A7F"/>
    <w:rsid w:val="0010681C"/>
    <w:rsid w:val="00110928"/>
    <w:rsid w:val="00110D2F"/>
    <w:rsid w:val="00111681"/>
    <w:rsid w:val="001129B8"/>
    <w:rsid w:val="0011429E"/>
    <w:rsid w:val="00116CD7"/>
    <w:rsid w:val="00117E40"/>
    <w:rsid w:val="00120188"/>
    <w:rsid w:val="0012137A"/>
    <w:rsid w:val="001228A8"/>
    <w:rsid w:val="0012303C"/>
    <w:rsid w:val="001300DE"/>
    <w:rsid w:val="00130177"/>
    <w:rsid w:val="00133574"/>
    <w:rsid w:val="00135A48"/>
    <w:rsid w:val="001363C0"/>
    <w:rsid w:val="00137275"/>
    <w:rsid w:val="00137586"/>
    <w:rsid w:val="00137F9F"/>
    <w:rsid w:val="001400B6"/>
    <w:rsid w:val="00140246"/>
    <w:rsid w:val="0014027D"/>
    <w:rsid w:val="00143805"/>
    <w:rsid w:val="00144961"/>
    <w:rsid w:val="001468E4"/>
    <w:rsid w:val="0014738E"/>
    <w:rsid w:val="001515DB"/>
    <w:rsid w:val="001522EC"/>
    <w:rsid w:val="00152E76"/>
    <w:rsid w:val="00153E30"/>
    <w:rsid w:val="001547B8"/>
    <w:rsid w:val="00156700"/>
    <w:rsid w:val="00156EA6"/>
    <w:rsid w:val="00160270"/>
    <w:rsid w:val="00160D14"/>
    <w:rsid w:val="001629AF"/>
    <w:rsid w:val="00162AF1"/>
    <w:rsid w:val="0016305C"/>
    <w:rsid w:val="00167C24"/>
    <w:rsid w:val="0017057F"/>
    <w:rsid w:val="001716F6"/>
    <w:rsid w:val="0017684B"/>
    <w:rsid w:val="0017722C"/>
    <w:rsid w:val="001804D2"/>
    <w:rsid w:val="001818F0"/>
    <w:rsid w:val="00181B1B"/>
    <w:rsid w:val="00186ACB"/>
    <w:rsid w:val="00187A7E"/>
    <w:rsid w:val="00187D60"/>
    <w:rsid w:val="00192F69"/>
    <w:rsid w:val="00194A8D"/>
    <w:rsid w:val="00196712"/>
    <w:rsid w:val="00197D1B"/>
    <w:rsid w:val="001A1CDD"/>
    <w:rsid w:val="001A2373"/>
    <w:rsid w:val="001A3336"/>
    <w:rsid w:val="001A5899"/>
    <w:rsid w:val="001B2922"/>
    <w:rsid w:val="001B5A04"/>
    <w:rsid w:val="001B644D"/>
    <w:rsid w:val="001B7823"/>
    <w:rsid w:val="001B7C56"/>
    <w:rsid w:val="001C1B6F"/>
    <w:rsid w:val="001C2B8D"/>
    <w:rsid w:val="001C4CDB"/>
    <w:rsid w:val="001C7282"/>
    <w:rsid w:val="001C75CB"/>
    <w:rsid w:val="001D2E18"/>
    <w:rsid w:val="001D30F8"/>
    <w:rsid w:val="001D3365"/>
    <w:rsid w:val="001D5587"/>
    <w:rsid w:val="001D687E"/>
    <w:rsid w:val="001D709A"/>
    <w:rsid w:val="001D74F3"/>
    <w:rsid w:val="001D7FA9"/>
    <w:rsid w:val="001E051B"/>
    <w:rsid w:val="001E0F68"/>
    <w:rsid w:val="001E125F"/>
    <w:rsid w:val="001E1D68"/>
    <w:rsid w:val="001E65FE"/>
    <w:rsid w:val="001E6CDD"/>
    <w:rsid w:val="001F02B6"/>
    <w:rsid w:val="001F13AE"/>
    <w:rsid w:val="001F216E"/>
    <w:rsid w:val="001F713B"/>
    <w:rsid w:val="001F784E"/>
    <w:rsid w:val="001F7A91"/>
    <w:rsid w:val="00200DA3"/>
    <w:rsid w:val="00200DB6"/>
    <w:rsid w:val="00201083"/>
    <w:rsid w:val="00202E22"/>
    <w:rsid w:val="00203219"/>
    <w:rsid w:val="002036B2"/>
    <w:rsid w:val="00205714"/>
    <w:rsid w:val="00207A63"/>
    <w:rsid w:val="00207CE9"/>
    <w:rsid w:val="002107E6"/>
    <w:rsid w:val="00211D3F"/>
    <w:rsid w:val="00215338"/>
    <w:rsid w:val="00216430"/>
    <w:rsid w:val="00216817"/>
    <w:rsid w:val="002178D6"/>
    <w:rsid w:val="002205F5"/>
    <w:rsid w:val="00220824"/>
    <w:rsid w:val="0022204A"/>
    <w:rsid w:val="00223412"/>
    <w:rsid w:val="00223FB6"/>
    <w:rsid w:val="002257F5"/>
    <w:rsid w:val="0022700F"/>
    <w:rsid w:val="00227051"/>
    <w:rsid w:val="00227147"/>
    <w:rsid w:val="00227DCB"/>
    <w:rsid w:val="00230A00"/>
    <w:rsid w:val="00230CC8"/>
    <w:rsid w:val="0023178C"/>
    <w:rsid w:val="00231833"/>
    <w:rsid w:val="00231A10"/>
    <w:rsid w:val="00231C75"/>
    <w:rsid w:val="00232F73"/>
    <w:rsid w:val="0023336E"/>
    <w:rsid w:val="00233D15"/>
    <w:rsid w:val="002345C0"/>
    <w:rsid w:val="00234AB2"/>
    <w:rsid w:val="0023772B"/>
    <w:rsid w:val="002430A9"/>
    <w:rsid w:val="00243D14"/>
    <w:rsid w:val="00250A32"/>
    <w:rsid w:val="00252644"/>
    <w:rsid w:val="00253E0D"/>
    <w:rsid w:val="0025535E"/>
    <w:rsid w:val="0025598A"/>
    <w:rsid w:val="00255FA0"/>
    <w:rsid w:val="0025619F"/>
    <w:rsid w:val="002573E0"/>
    <w:rsid w:val="00257B93"/>
    <w:rsid w:val="002629D6"/>
    <w:rsid w:val="00265B16"/>
    <w:rsid w:val="00265EB6"/>
    <w:rsid w:val="00267607"/>
    <w:rsid w:val="00267D23"/>
    <w:rsid w:val="00270B13"/>
    <w:rsid w:val="00272965"/>
    <w:rsid w:val="002737A6"/>
    <w:rsid w:val="00274825"/>
    <w:rsid w:val="00275151"/>
    <w:rsid w:val="002779F2"/>
    <w:rsid w:val="002837C8"/>
    <w:rsid w:val="0028598B"/>
    <w:rsid w:val="0028698F"/>
    <w:rsid w:val="00287047"/>
    <w:rsid w:val="00287AD1"/>
    <w:rsid w:val="00287C35"/>
    <w:rsid w:val="00291013"/>
    <w:rsid w:val="00293EBB"/>
    <w:rsid w:val="00294599"/>
    <w:rsid w:val="0029489A"/>
    <w:rsid w:val="00295104"/>
    <w:rsid w:val="002971EA"/>
    <w:rsid w:val="002A17AF"/>
    <w:rsid w:val="002A22D3"/>
    <w:rsid w:val="002A2A06"/>
    <w:rsid w:val="002A2C77"/>
    <w:rsid w:val="002A7BA3"/>
    <w:rsid w:val="002A7C1B"/>
    <w:rsid w:val="002B0351"/>
    <w:rsid w:val="002B2AB2"/>
    <w:rsid w:val="002B3F46"/>
    <w:rsid w:val="002B7151"/>
    <w:rsid w:val="002C0853"/>
    <w:rsid w:val="002C15AD"/>
    <w:rsid w:val="002C5340"/>
    <w:rsid w:val="002C6C82"/>
    <w:rsid w:val="002D021B"/>
    <w:rsid w:val="002D18D9"/>
    <w:rsid w:val="002D1EA2"/>
    <w:rsid w:val="002D50B8"/>
    <w:rsid w:val="002D5C45"/>
    <w:rsid w:val="002E0D4C"/>
    <w:rsid w:val="002E2A97"/>
    <w:rsid w:val="002E3C74"/>
    <w:rsid w:val="002E4D16"/>
    <w:rsid w:val="002E635C"/>
    <w:rsid w:val="002F111E"/>
    <w:rsid w:val="002F1906"/>
    <w:rsid w:val="002F1F38"/>
    <w:rsid w:val="002F22BD"/>
    <w:rsid w:val="002F2BC1"/>
    <w:rsid w:val="002F72F3"/>
    <w:rsid w:val="002F7CF1"/>
    <w:rsid w:val="00300C13"/>
    <w:rsid w:val="00301691"/>
    <w:rsid w:val="0030727A"/>
    <w:rsid w:val="003108EE"/>
    <w:rsid w:val="00310C60"/>
    <w:rsid w:val="00316178"/>
    <w:rsid w:val="00316570"/>
    <w:rsid w:val="00316DA9"/>
    <w:rsid w:val="00316E2C"/>
    <w:rsid w:val="003177F0"/>
    <w:rsid w:val="003256DA"/>
    <w:rsid w:val="00330B7E"/>
    <w:rsid w:val="00330E92"/>
    <w:rsid w:val="003339A8"/>
    <w:rsid w:val="00333DC0"/>
    <w:rsid w:val="00335AE7"/>
    <w:rsid w:val="00336F0F"/>
    <w:rsid w:val="00337775"/>
    <w:rsid w:val="0034274E"/>
    <w:rsid w:val="00342A52"/>
    <w:rsid w:val="00342EDA"/>
    <w:rsid w:val="0034324D"/>
    <w:rsid w:val="00344452"/>
    <w:rsid w:val="00345AE4"/>
    <w:rsid w:val="00351502"/>
    <w:rsid w:val="00353D51"/>
    <w:rsid w:val="0035532E"/>
    <w:rsid w:val="00356644"/>
    <w:rsid w:val="00360195"/>
    <w:rsid w:val="0036116A"/>
    <w:rsid w:val="00361461"/>
    <w:rsid w:val="00361C9B"/>
    <w:rsid w:val="00363262"/>
    <w:rsid w:val="00364B31"/>
    <w:rsid w:val="0036651E"/>
    <w:rsid w:val="003668BE"/>
    <w:rsid w:val="003670DF"/>
    <w:rsid w:val="00367F73"/>
    <w:rsid w:val="00370571"/>
    <w:rsid w:val="00370FF2"/>
    <w:rsid w:val="00371721"/>
    <w:rsid w:val="00371AD5"/>
    <w:rsid w:val="00371EB7"/>
    <w:rsid w:val="0037284D"/>
    <w:rsid w:val="00374201"/>
    <w:rsid w:val="0037495F"/>
    <w:rsid w:val="00375B38"/>
    <w:rsid w:val="00376367"/>
    <w:rsid w:val="00377017"/>
    <w:rsid w:val="003827FC"/>
    <w:rsid w:val="00382A26"/>
    <w:rsid w:val="00382C15"/>
    <w:rsid w:val="00382F9A"/>
    <w:rsid w:val="003845B4"/>
    <w:rsid w:val="00384C0A"/>
    <w:rsid w:val="00385363"/>
    <w:rsid w:val="00386F84"/>
    <w:rsid w:val="00387559"/>
    <w:rsid w:val="003903B5"/>
    <w:rsid w:val="003909EE"/>
    <w:rsid w:val="0039297F"/>
    <w:rsid w:val="00392EA7"/>
    <w:rsid w:val="003946F9"/>
    <w:rsid w:val="0039599C"/>
    <w:rsid w:val="00396899"/>
    <w:rsid w:val="00396966"/>
    <w:rsid w:val="003A43B5"/>
    <w:rsid w:val="003A69BE"/>
    <w:rsid w:val="003A6B18"/>
    <w:rsid w:val="003A72C3"/>
    <w:rsid w:val="003B0AFE"/>
    <w:rsid w:val="003B1E73"/>
    <w:rsid w:val="003B221C"/>
    <w:rsid w:val="003B25EC"/>
    <w:rsid w:val="003B3085"/>
    <w:rsid w:val="003B4573"/>
    <w:rsid w:val="003B52D7"/>
    <w:rsid w:val="003B58E3"/>
    <w:rsid w:val="003B60F2"/>
    <w:rsid w:val="003B7D3E"/>
    <w:rsid w:val="003C0BE6"/>
    <w:rsid w:val="003C0DA4"/>
    <w:rsid w:val="003C16B1"/>
    <w:rsid w:val="003C2145"/>
    <w:rsid w:val="003C54F1"/>
    <w:rsid w:val="003C7990"/>
    <w:rsid w:val="003D62DF"/>
    <w:rsid w:val="003D6CDD"/>
    <w:rsid w:val="003E225B"/>
    <w:rsid w:val="003E2764"/>
    <w:rsid w:val="003E34F4"/>
    <w:rsid w:val="003E5B3E"/>
    <w:rsid w:val="003E683E"/>
    <w:rsid w:val="003E7866"/>
    <w:rsid w:val="003E7A51"/>
    <w:rsid w:val="003E7C0E"/>
    <w:rsid w:val="003F0003"/>
    <w:rsid w:val="003F4AB3"/>
    <w:rsid w:val="003F4C49"/>
    <w:rsid w:val="003F69FE"/>
    <w:rsid w:val="003F73FF"/>
    <w:rsid w:val="00400693"/>
    <w:rsid w:val="004006AE"/>
    <w:rsid w:val="0040144A"/>
    <w:rsid w:val="00402223"/>
    <w:rsid w:val="004031DD"/>
    <w:rsid w:val="004034D0"/>
    <w:rsid w:val="00404192"/>
    <w:rsid w:val="004043A4"/>
    <w:rsid w:val="0040459F"/>
    <w:rsid w:val="00411670"/>
    <w:rsid w:val="004118B9"/>
    <w:rsid w:val="00412A55"/>
    <w:rsid w:val="00414BAA"/>
    <w:rsid w:val="00417F46"/>
    <w:rsid w:val="004205F1"/>
    <w:rsid w:val="00421BAA"/>
    <w:rsid w:val="00421E4F"/>
    <w:rsid w:val="00422767"/>
    <w:rsid w:val="00422ED6"/>
    <w:rsid w:val="004231B3"/>
    <w:rsid w:val="00425856"/>
    <w:rsid w:val="00426BFA"/>
    <w:rsid w:val="00430A83"/>
    <w:rsid w:val="00431C6A"/>
    <w:rsid w:val="00432669"/>
    <w:rsid w:val="00434982"/>
    <w:rsid w:val="0043778B"/>
    <w:rsid w:val="0044075B"/>
    <w:rsid w:val="0044124F"/>
    <w:rsid w:val="00445580"/>
    <w:rsid w:val="00450700"/>
    <w:rsid w:val="00452AD4"/>
    <w:rsid w:val="00452CAB"/>
    <w:rsid w:val="00452D35"/>
    <w:rsid w:val="00452F0C"/>
    <w:rsid w:val="00453D78"/>
    <w:rsid w:val="00456C39"/>
    <w:rsid w:val="00461DC9"/>
    <w:rsid w:val="0046271D"/>
    <w:rsid w:val="00462AB2"/>
    <w:rsid w:val="00462B01"/>
    <w:rsid w:val="00463F58"/>
    <w:rsid w:val="00465C3E"/>
    <w:rsid w:val="00470433"/>
    <w:rsid w:val="004709D5"/>
    <w:rsid w:val="00472B60"/>
    <w:rsid w:val="0047502B"/>
    <w:rsid w:val="00477B46"/>
    <w:rsid w:val="00477F29"/>
    <w:rsid w:val="00480ACD"/>
    <w:rsid w:val="0048349F"/>
    <w:rsid w:val="004835E2"/>
    <w:rsid w:val="004839AB"/>
    <w:rsid w:val="0048470E"/>
    <w:rsid w:val="0048592E"/>
    <w:rsid w:val="00485A0F"/>
    <w:rsid w:val="004873EC"/>
    <w:rsid w:val="00487853"/>
    <w:rsid w:val="0048799D"/>
    <w:rsid w:val="0049100D"/>
    <w:rsid w:val="00495485"/>
    <w:rsid w:val="004954F6"/>
    <w:rsid w:val="004978F7"/>
    <w:rsid w:val="004A1307"/>
    <w:rsid w:val="004A162C"/>
    <w:rsid w:val="004A1A57"/>
    <w:rsid w:val="004A21B0"/>
    <w:rsid w:val="004A2329"/>
    <w:rsid w:val="004A2645"/>
    <w:rsid w:val="004A37B3"/>
    <w:rsid w:val="004A581C"/>
    <w:rsid w:val="004A586B"/>
    <w:rsid w:val="004A7FEC"/>
    <w:rsid w:val="004B07D8"/>
    <w:rsid w:val="004B1085"/>
    <w:rsid w:val="004B3D3C"/>
    <w:rsid w:val="004B44F1"/>
    <w:rsid w:val="004B54E2"/>
    <w:rsid w:val="004B5B9E"/>
    <w:rsid w:val="004C0A1F"/>
    <w:rsid w:val="004C6F35"/>
    <w:rsid w:val="004C6F57"/>
    <w:rsid w:val="004C7D6B"/>
    <w:rsid w:val="004D21EA"/>
    <w:rsid w:val="004D52E2"/>
    <w:rsid w:val="004D7C3A"/>
    <w:rsid w:val="004E240D"/>
    <w:rsid w:val="004E2BB2"/>
    <w:rsid w:val="004E317B"/>
    <w:rsid w:val="004E5B04"/>
    <w:rsid w:val="004E6588"/>
    <w:rsid w:val="004F07FD"/>
    <w:rsid w:val="004F1AEE"/>
    <w:rsid w:val="004F20D1"/>
    <w:rsid w:val="004F35B9"/>
    <w:rsid w:val="004F428E"/>
    <w:rsid w:val="004F664D"/>
    <w:rsid w:val="00501EA0"/>
    <w:rsid w:val="005020EE"/>
    <w:rsid w:val="0050263C"/>
    <w:rsid w:val="00503B9F"/>
    <w:rsid w:val="00505EAC"/>
    <w:rsid w:val="00506E2A"/>
    <w:rsid w:val="005104C0"/>
    <w:rsid w:val="005107AA"/>
    <w:rsid w:val="00510B15"/>
    <w:rsid w:val="00511E82"/>
    <w:rsid w:val="00514DFB"/>
    <w:rsid w:val="00517589"/>
    <w:rsid w:val="0051782D"/>
    <w:rsid w:val="0052060A"/>
    <w:rsid w:val="00521431"/>
    <w:rsid w:val="00523A29"/>
    <w:rsid w:val="00523D7B"/>
    <w:rsid w:val="00523FDB"/>
    <w:rsid w:val="005242CD"/>
    <w:rsid w:val="00524C57"/>
    <w:rsid w:val="005255FE"/>
    <w:rsid w:val="00526E16"/>
    <w:rsid w:val="00530026"/>
    <w:rsid w:val="00530F28"/>
    <w:rsid w:val="005314B2"/>
    <w:rsid w:val="0053223D"/>
    <w:rsid w:val="005334C8"/>
    <w:rsid w:val="005340A1"/>
    <w:rsid w:val="00534125"/>
    <w:rsid w:val="00534296"/>
    <w:rsid w:val="005345B6"/>
    <w:rsid w:val="005347F2"/>
    <w:rsid w:val="0053545B"/>
    <w:rsid w:val="00536B8C"/>
    <w:rsid w:val="00537531"/>
    <w:rsid w:val="005456FE"/>
    <w:rsid w:val="00545B25"/>
    <w:rsid w:val="00545FFC"/>
    <w:rsid w:val="005462FC"/>
    <w:rsid w:val="00547B16"/>
    <w:rsid w:val="00553924"/>
    <w:rsid w:val="00553C3E"/>
    <w:rsid w:val="00554CBC"/>
    <w:rsid w:val="00554F7E"/>
    <w:rsid w:val="00556C09"/>
    <w:rsid w:val="005570A3"/>
    <w:rsid w:val="00557BA8"/>
    <w:rsid w:val="00560345"/>
    <w:rsid w:val="00560AB1"/>
    <w:rsid w:val="00561C87"/>
    <w:rsid w:val="00562158"/>
    <w:rsid w:val="00563052"/>
    <w:rsid w:val="005634D1"/>
    <w:rsid w:val="0056746F"/>
    <w:rsid w:val="005677D0"/>
    <w:rsid w:val="00567ADF"/>
    <w:rsid w:val="00572119"/>
    <w:rsid w:val="0057234C"/>
    <w:rsid w:val="00572D7F"/>
    <w:rsid w:val="005732F7"/>
    <w:rsid w:val="00574649"/>
    <w:rsid w:val="00575144"/>
    <w:rsid w:val="00576979"/>
    <w:rsid w:val="0057747A"/>
    <w:rsid w:val="00577E7F"/>
    <w:rsid w:val="00581833"/>
    <w:rsid w:val="0058216F"/>
    <w:rsid w:val="0058520D"/>
    <w:rsid w:val="00585551"/>
    <w:rsid w:val="0058643E"/>
    <w:rsid w:val="00586E18"/>
    <w:rsid w:val="00587D46"/>
    <w:rsid w:val="0059082F"/>
    <w:rsid w:val="005909C3"/>
    <w:rsid w:val="00592E7F"/>
    <w:rsid w:val="005930B5"/>
    <w:rsid w:val="00597EC2"/>
    <w:rsid w:val="005A0BD2"/>
    <w:rsid w:val="005A104D"/>
    <w:rsid w:val="005A1220"/>
    <w:rsid w:val="005A1245"/>
    <w:rsid w:val="005A20F6"/>
    <w:rsid w:val="005A33B4"/>
    <w:rsid w:val="005A3B95"/>
    <w:rsid w:val="005A3E56"/>
    <w:rsid w:val="005A6289"/>
    <w:rsid w:val="005A723C"/>
    <w:rsid w:val="005B2867"/>
    <w:rsid w:val="005B54EA"/>
    <w:rsid w:val="005B61A0"/>
    <w:rsid w:val="005B6817"/>
    <w:rsid w:val="005C0881"/>
    <w:rsid w:val="005C0E3E"/>
    <w:rsid w:val="005C1830"/>
    <w:rsid w:val="005C4A0E"/>
    <w:rsid w:val="005C628B"/>
    <w:rsid w:val="005C6742"/>
    <w:rsid w:val="005D1979"/>
    <w:rsid w:val="005D1E09"/>
    <w:rsid w:val="005D2A09"/>
    <w:rsid w:val="005D65F8"/>
    <w:rsid w:val="005D7126"/>
    <w:rsid w:val="005E08B2"/>
    <w:rsid w:val="005E1201"/>
    <w:rsid w:val="005E3AB5"/>
    <w:rsid w:val="005E4C2C"/>
    <w:rsid w:val="005E5258"/>
    <w:rsid w:val="005E7972"/>
    <w:rsid w:val="005F10BE"/>
    <w:rsid w:val="005F16F1"/>
    <w:rsid w:val="005F1D67"/>
    <w:rsid w:val="005F2318"/>
    <w:rsid w:val="005F2E3A"/>
    <w:rsid w:val="005F60CC"/>
    <w:rsid w:val="005F6B98"/>
    <w:rsid w:val="00602D37"/>
    <w:rsid w:val="006055F1"/>
    <w:rsid w:val="00605A78"/>
    <w:rsid w:val="006061A9"/>
    <w:rsid w:val="0060639B"/>
    <w:rsid w:val="0061006A"/>
    <w:rsid w:val="006102F3"/>
    <w:rsid w:val="00612D9D"/>
    <w:rsid w:val="00613119"/>
    <w:rsid w:val="00615B55"/>
    <w:rsid w:val="00616D0B"/>
    <w:rsid w:val="0062275A"/>
    <w:rsid w:val="006245EE"/>
    <w:rsid w:val="0062795A"/>
    <w:rsid w:val="00630369"/>
    <w:rsid w:val="00631D84"/>
    <w:rsid w:val="00632FE4"/>
    <w:rsid w:val="00634C30"/>
    <w:rsid w:val="006373C6"/>
    <w:rsid w:val="00641D6B"/>
    <w:rsid w:val="0064308E"/>
    <w:rsid w:val="006430A5"/>
    <w:rsid w:val="006471B0"/>
    <w:rsid w:val="00647641"/>
    <w:rsid w:val="0065205D"/>
    <w:rsid w:val="00653FB8"/>
    <w:rsid w:val="006555AA"/>
    <w:rsid w:val="006557D1"/>
    <w:rsid w:val="00657CCB"/>
    <w:rsid w:val="0066063D"/>
    <w:rsid w:val="0066076C"/>
    <w:rsid w:val="006624E7"/>
    <w:rsid w:val="006641C7"/>
    <w:rsid w:val="006643D3"/>
    <w:rsid w:val="0066530B"/>
    <w:rsid w:val="00665655"/>
    <w:rsid w:val="00665A08"/>
    <w:rsid w:val="00665AA4"/>
    <w:rsid w:val="00667FC6"/>
    <w:rsid w:val="006715EE"/>
    <w:rsid w:val="00672BA4"/>
    <w:rsid w:val="00672EEC"/>
    <w:rsid w:val="006739C4"/>
    <w:rsid w:val="006779A3"/>
    <w:rsid w:val="006779ED"/>
    <w:rsid w:val="00677CAD"/>
    <w:rsid w:val="00682576"/>
    <w:rsid w:val="00682D0A"/>
    <w:rsid w:val="006830C1"/>
    <w:rsid w:val="006834F9"/>
    <w:rsid w:val="00683FEF"/>
    <w:rsid w:val="00686DEF"/>
    <w:rsid w:val="00687010"/>
    <w:rsid w:val="006910BC"/>
    <w:rsid w:val="00696B3C"/>
    <w:rsid w:val="00697668"/>
    <w:rsid w:val="006A075E"/>
    <w:rsid w:val="006A2EBD"/>
    <w:rsid w:val="006A42FF"/>
    <w:rsid w:val="006A46AD"/>
    <w:rsid w:val="006A570C"/>
    <w:rsid w:val="006A7127"/>
    <w:rsid w:val="006A73CF"/>
    <w:rsid w:val="006A7B4F"/>
    <w:rsid w:val="006B1848"/>
    <w:rsid w:val="006B2CFD"/>
    <w:rsid w:val="006B2D72"/>
    <w:rsid w:val="006B2E56"/>
    <w:rsid w:val="006B3793"/>
    <w:rsid w:val="006B4506"/>
    <w:rsid w:val="006B54CB"/>
    <w:rsid w:val="006B706B"/>
    <w:rsid w:val="006C0743"/>
    <w:rsid w:val="006C0B42"/>
    <w:rsid w:val="006C3EF9"/>
    <w:rsid w:val="006C4DB1"/>
    <w:rsid w:val="006C4F2B"/>
    <w:rsid w:val="006C5161"/>
    <w:rsid w:val="006C52BA"/>
    <w:rsid w:val="006C607B"/>
    <w:rsid w:val="006C7E3B"/>
    <w:rsid w:val="006D0D25"/>
    <w:rsid w:val="006D1506"/>
    <w:rsid w:val="006D1D5A"/>
    <w:rsid w:val="006D3668"/>
    <w:rsid w:val="006D376F"/>
    <w:rsid w:val="006D4287"/>
    <w:rsid w:val="006D49A6"/>
    <w:rsid w:val="006D57A9"/>
    <w:rsid w:val="006D5CC2"/>
    <w:rsid w:val="006E1D35"/>
    <w:rsid w:val="006E3FBD"/>
    <w:rsid w:val="006E5248"/>
    <w:rsid w:val="006E5B9D"/>
    <w:rsid w:val="006E6542"/>
    <w:rsid w:val="006E7751"/>
    <w:rsid w:val="006F1573"/>
    <w:rsid w:val="006F2B85"/>
    <w:rsid w:val="006F3B5B"/>
    <w:rsid w:val="006F49C2"/>
    <w:rsid w:val="006F5C84"/>
    <w:rsid w:val="006F707D"/>
    <w:rsid w:val="006F73D0"/>
    <w:rsid w:val="00700A14"/>
    <w:rsid w:val="0070203D"/>
    <w:rsid w:val="00702C7A"/>
    <w:rsid w:val="00702CD0"/>
    <w:rsid w:val="00703536"/>
    <w:rsid w:val="007051B7"/>
    <w:rsid w:val="0070614B"/>
    <w:rsid w:val="0070629C"/>
    <w:rsid w:val="007144FE"/>
    <w:rsid w:val="00721753"/>
    <w:rsid w:val="00721E27"/>
    <w:rsid w:val="0072269F"/>
    <w:rsid w:val="00723D32"/>
    <w:rsid w:val="00724D5C"/>
    <w:rsid w:val="00725431"/>
    <w:rsid w:val="00725749"/>
    <w:rsid w:val="00726666"/>
    <w:rsid w:val="00726CE7"/>
    <w:rsid w:val="00730443"/>
    <w:rsid w:val="0073157B"/>
    <w:rsid w:val="00733244"/>
    <w:rsid w:val="00734812"/>
    <w:rsid w:val="00734F6E"/>
    <w:rsid w:val="0073617E"/>
    <w:rsid w:val="00736359"/>
    <w:rsid w:val="0074220D"/>
    <w:rsid w:val="00742277"/>
    <w:rsid w:val="0074368C"/>
    <w:rsid w:val="00745689"/>
    <w:rsid w:val="007510BC"/>
    <w:rsid w:val="0075149F"/>
    <w:rsid w:val="007516DE"/>
    <w:rsid w:val="00753F73"/>
    <w:rsid w:val="00754B8E"/>
    <w:rsid w:val="00754D7B"/>
    <w:rsid w:val="00757A10"/>
    <w:rsid w:val="00762592"/>
    <w:rsid w:val="007646BF"/>
    <w:rsid w:val="00764CE9"/>
    <w:rsid w:val="007651C6"/>
    <w:rsid w:val="00766A3B"/>
    <w:rsid w:val="0077324B"/>
    <w:rsid w:val="007735C6"/>
    <w:rsid w:val="00773ACB"/>
    <w:rsid w:val="00773B54"/>
    <w:rsid w:val="00774EBF"/>
    <w:rsid w:val="00780FE8"/>
    <w:rsid w:val="00781B71"/>
    <w:rsid w:val="00783ECE"/>
    <w:rsid w:val="007847AD"/>
    <w:rsid w:val="00787124"/>
    <w:rsid w:val="00792D4E"/>
    <w:rsid w:val="0079413F"/>
    <w:rsid w:val="007966A3"/>
    <w:rsid w:val="0079747E"/>
    <w:rsid w:val="007974B0"/>
    <w:rsid w:val="007A1AA8"/>
    <w:rsid w:val="007A4B9C"/>
    <w:rsid w:val="007A636C"/>
    <w:rsid w:val="007B14BE"/>
    <w:rsid w:val="007B431F"/>
    <w:rsid w:val="007B4AA0"/>
    <w:rsid w:val="007B57AA"/>
    <w:rsid w:val="007C1200"/>
    <w:rsid w:val="007C12CF"/>
    <w:rsid w:val="007C177B"/>
    <w:rsid w:val="007C2C69"/>
    <w:rsid w:val="007C3F8E"/>
    <w:rsid w:val="007C6628"/>
    <w:rsid w:val="007C6AA8"/>
    <w:rsid w:val="007D252F"/>
    <w:rsid w:val="007D3321"/>
    <w:rsid w:val="007D36DD"/>
    <w:rsid w:val="007D3AF6"/>
    <w:rsid w:val="007D47AD"/>
    <w:rsid w:val="007E38AE"/>
    <w:rsid w:val="007E458C"/>
    <w:rsid w:val="007E4FB2"/>
    <w:rsid w:val="007E50A1"/>
    <w:rsid w:val="007E549C"/>
    <w:rsid w:val="007E638E"/>
    <w:rsid w:val="007F4056"/>
    <w:rsid w:val="007F5347"/>
    <w:rsid w:val="007F7651"/>
    <w:rsid w:val="00801377"/>
    <w:rsid w:val="00801949"/>
    <w:rsid w:val="00802FF9"/>
    <w:rsid w:val="00803E30"/>
    <w:rsid w:val="00804BEE"/>
    <w:rsid w:val="008063F3"/>
    <w:rsid w:val="00807490"/>
    <w:rsid w:val="00810A3F"/>
    <w:rsid w:val="00812963"/>
    <w:rsid w:val="008131EC"/>
    <w:rsid w:val="00817FB1"/>
    <w:rsid w:val="0082015E"/>
    <w:rsid w:val="00820C7A"/>
    <w:rsid w:val="008224E7"/>
    <w:rsid w:val="00825F61"/>
    <w:rsid w:val="008260CF"/>
    <w:rsid w:val="0083514B"/>
    <w:rsid w:val="00837A84"/>
    <w:rsid w:val="00840584"/>
    <w:rsid w:val="00842396"/>
    <w:rsid w:val="00843459"/>
    <w:rsid w:val="00843670"/>
    <w:rsid w:val="00843D81"/>
    <w:rsid w:val="00844E5F"/>
    <w:rsid w:val="00844F95"/>
    <w:rsid w:val="0084604B"/>
    <w:rsid w:val="008463F5"/>
    <w:rsid w:val="008475EC"/>
    <w:rsid w:val="00850520"/>
    <w:rsid w:val="00851336"/>
    <w:rsid w:val="00852C1F"/>
    <w:rsid w:val="00853488"/>
    <w:rsid w:val="00853727"/>
    <w:rsid w:val="00853D12"/>
    <w:rsid w:val="008540A9"/>
    <w:rsid w:val="00854C60"/>
    <w:rsid w:val="00855346"/>
    <w:rsid w:val="00855E53"/>
    <w:rsid w:val="00856BE3"/>
    <w:rsid w:val="00862B6C"/>
    <w:rsid w:val="0086427B"/>
    <w:rsid w:val="008669B0"/>
    <w:rsid w:val="0087284E"/>
    <w:rsid w:val="00872D36"/>
    <w:rsid w:val="00872DE1"/>
    <w:rsid w:val="00874E23"/>
    <w:rsid w:val="00875F06"/>
    <w:rsid w:val="0087741D"/>
    <w:rsid w:val="00880260"/>
    <w:rsid w:val="008823A4"/>
    <w:rsid w:val="00882401"/>
    <w:rsid w:val="00882F99"/>
    <w:rsid w:val="00883D08"/>
    <w:rsid w:val="00884717"/>
    <w:rsid w:val="00884C45"/>
    <w:rsid w:val="008858A5"/>
    <w:rsid w:val="008862D8"/>
    <w:rsid w:val="00886E72"/>
    <w:rsid w:val="00890E51"/>
    <w:rsid w:val="00891A6E"/>
    <w:rsid w:val="00892B1E"/>
    <w:rsid w:val="0089614D"/>
    <w:rsid w:val="00896925"/>
    <w:rsid w:val="00897683"/>
    <w:rsid w:val="008A0C16"/>
    <w:rsid w:val="008A31F5"/>
    <w:rsid w:val="008A3C65"/>
    <w:rsid w:val="008A464F"/>
    <w:rsid w:val="008A4EDC"/>
    <w:rsid w:val="008A62D3"/>
    <w:rsid w:val="008A6FCB"/>
    <w:rsid w:val="008A7292"/>
    <w:rsid w:val="008A7690"/>
    <w:rsid w:val="008A7780"/>
    <w:rsid w:val="008B0B4D"/>
    <w:rsid w:val="008B0EC2"/>
    <w:rsid w:val="008B1A58"/>
    <w:rsid w:val="008B1B4F"/>
    <w:rsid w:val="008B1CC9"/>
    <w:rsid w:val="008B29C0"/>
    <w:rsid w:val="008B5026"/>
    <w:rsid w:val="008B51AF"/>
    <w:rsid w:val="008B5585"/>
    <w:rsid w:val="008C0916"/>
    <w:rsid w:val="008C4B5E"/>
    <w:rsid w:val="008C4FD6"/>
    <w:rsid w:val="008D38C6"/>
    <w:rsid w:val="008D4DA4"/>
    <w:rsid w:val="008E1951"/>
    <w:rsid w:val="008E1FF5"/>
    <w:rsid w:val="008E26FB"/>
    <w:rsid w:val="008E3977"/>
    <w:rsid w:val="008E3C24"/>
    <w:rsid w:val="008E43E3"/>
    <w:rsid w:val="008E6682"/>
    <w:rsid w:val="008F097A"/>
    <w:rsid w:val="008F12A3"/>
    <w:rsid w:val="008F1DE6"/>
    <w:rsid w:val="008F3C65"/>
    <w:rsid w:val="008F456F"/>
    <w:rsid w:val="008F4A5B"/>
    <w:rsid w:val="008F554E"/>
    <w:rsid w:val="008F5C10"/>
    <w:rsid w:val="0090267B"/>
    <w:rsid w:val="00903F8D"/>
    <w:rsid w:val="00905528"/>
    <w:rsid w:val="00906199"/>
    <w:rsid w:val="00906280"/>
    <w:rsid w:val="00907756"/>
    <w:rsid w:val="009100FE"/>
    <w:rsid w:val="00912F9F"/>
    <w:rsid w:val="00913720"/>
    <w:rsid w:val="00916FC9"/>
    <w:rsid w:val="00920612"/>
    <w:rsid w:val="0092164E"/>
    <w:rsid w:val="00921EE2"/>
    <w:rsid w:val="00923B34"/>
    <w:rsid w:val="00923E2B"/>
    <w:rsid w:val="00932780"/>
    <w:rsid w:val="009338C1"/>
    <w:rsid w:val="00935DD1"/>
    <w:rsid w:val="009418DA"/>
    <w:rsid w:val="009420F2"/>
    <w:rsid w:val="0094245D"/>
    <w:rsid w:val="00947800"/>
    <w:rsid w:val="009516A4"/>
    <w:rsid w:val="00951D7D"/>
    <w:rsid w:val="00952DCC"/>
    <w:rsid w:val="00954AE7"/>
    <w:rsid w:val="0095709C"/>
    <w:rsid w:val="00960580"/>
    <w:rsid w:val="00961329"/>
    <w:rsid w:val="009626D5"/>
    <w:rsid w:val="00966382"/>
    <w:rsid w:val="009675B1"/>
    <w:rsid w:val="009701C4"/>
    <w:rsid w:val="0097152B"/>
    <w:rsid w:val="0097360F"/>
    <w:rsid w:val="009757BE"/>
    <w:rsid w:val="00976A5C"/>
    <w:rsid w:val="0097729B"/>
    <w:rsid w:val="009809BB"/>
    <w:rsid w:val="00981A25"/>
    <w:rsid w:val="00981D68"/>
    <w:rsid w:val="00981DFE"/>
    <w:rsid w:val="009821A6"/>
    <w:rsid w:val="00982570"/>
    <w:rsid w:val="0098354D"/>
    <w:rsid w:val="00984A6D"/>
    <w:rsid w:val="009934B6"/>
    <w:rsid w:val="00993801"/>
    <w:rsid w:val="00994144"/>
    <w:rsid w:val="00996B03"/>
    <w:rsid w:val="009A19CD"/>
    <w:rsid w:val="009A1C09"/>
    <w:rsid w:val="009A1E58"/>
    <w:rsid w:val="009A277A"/>
    <w:rsid w:val="009A52E9"/>
    <w:rsid w:val="009A6E0C"/>
    <w:rsid w:val="009A7BE0"/>
    <w:rsid w:val="009B12D5"/>
    <w:rsid w:val="009B1F40"/>
    <w:rsid w:val="009B27B6"/>
    <w:rsid w:val="009B3ED0"/>
    <w:rsid w:val="009B75EA"/>
    <w:rsid w:val="009C259A"/>
    <w:rsid w:val="009C593A"/>
    <w:rsid w:val="009C6688"/>
    <w:rsid w:val="009D0BEB"/>
    <w:rsid w:val="009D2F67"/>
    <w:rsid w:val="009D386C"/>
    <w:rsid w:val="009D3A54"/>
    <w:rsid w:val="009D3BED"/>
    <w:rsid w:val="009D3EDE"/>
    <w:rsid w:val="009D47E8"/>
    <w:rsid w:val="009D69D2"/>
    <w:rsid w:val="009D7787"/>
    <w:rsid w:val="009E1FD2"/>
    <w:rsid w:val="009E368B"/>
    <w:rsid w:val="009E50A9"/>
    <w:rsid w:val="009E5C7A"/>
    <w:rsid w:val="009E7A3A"/>
    <w:rsid w:val="009F0A93"/>
    <w:rsid w:val="009F0F78"/>
    <w:rsid w:val="009F23D4"/>
    <w:rsid w:val="009F2959"/>
    <w:rsid w:val="009F3A4B"/>
    <w:rsid w:val="009F55B6"/>
    <w:rsid w:val="00A00A6A"/>
    <w:rsid w:val="00A052FB"/>
    <w:rsid w:val="00A0750B"/>
    <w:rsid w:val="00A07E68"/>
    <w:rsid w:val="00A111F6"/>
    <w:rsid w:val="00A11E37"/>
    <w:rsid w:val="00A13BF5"/>
    <w:rsid w:val="00A14061"/>
    <w:rsid w:val="00A149F5"/>
    <w:rsid w:val="00A14FF5"/>
    <w:rsid w:val="00A16486"/>
    <w:rsid w:val="00A16CCE"/>
    <w:rsid w:val="00A171AC"/>
    <w:rsid w:val="00A2173C"/>
    <w:rsid w:val="00A24520"/>
    <w:rsid w:val="00A24AD0"/>
    <w:rsid w:val="00A24DC5"/>
    <w:rsid w:val="00A252A2"/>
    <w:rsid w:val="00A274D1"/>
    <w:rsid w:val="00A314E6"/>
    <w:rsid w:val="00A31B9B"/>
    <w:rsid w:val="00A32AC6"/>
    <w:rsid w:val="00A32E91"/>
    <w:rsid w:val="00A41DD2"/>
    <w:rsid w:val="00A4205F"/>
    <w:rsid w:val="00A430AF"/>
    <w:rsid w:val="00A43490"/>
    <w:rsid w:val="00A44BD8"/>
    <w:rsid w:val="00A51DFD"/>
    <w:rsid w:val="00A5476C"/>
    <w:rsid w:val="00A54925"/>
    <w:rsid w:val="00A62034"/>
    <w:rsid w:val="00A62CC2"/>
    <w:rsid w:val="00A63AF1"/>
    <w:rsid w:val="00A65944"/>
    <w:rsid w:val="00A66B0B"/>
    <w:rsid w:val="00A679AD"/>
    <w:rsid w:val="00A70C87"/>
    <w:rsid w:val="00A72DBC"/>
    <w:rsid w:val="00A76639"/>
    <w:rsid w:val="00A7744B"/>
    <w:rsid w:val="00A80344"/>
    <w:rsid w:val="00A82758"/>
    <w:rsid w:val="00A85BAF"/>
    <w:rsid w:val="00A8713B"/>
    <w:rsid w:val="00A90CA8"/>
    <w:rsid w:val="00A93FDA"/>
    <w:rsid w:val="00A9439A"/>
    <w:rsid w:val="00A951C8"/>
    <w:rsid w:val="00A95B44"/>
    <w:rsid w:val="00A97A03"/>
    <w:rsid w:val="00AA014D"/>
    <w:rsid w:val="00AA0293"/>
    <w:rsid w:val="00AA06D5"/>
    <w:rsid w:val="00AA09D2"/>
    <w:rsid w:val="00AA20A2"/>
    <w:rsid w:val="00AA47B2"/>
    <w:rsid w:val="00AA55AB"/>
    <w:rsid w:val="00AA6970"/>
    <w:rsid w:val="00AB5DF7"/>
    <w:rsid w:val="00AB63D6"/>
    <w:rsid w:val="00AC04C6"/>
    <w:rsid w:val="00AC588F"/>
    <w:rsid w:val="00AC5915"/>
    <w:rsid w:val="00AC6DB7"/>
    <w:rsid w:val="00AC7523"/>
    <w:rsid w:val="00AD0A8F"/>
    <w:rsid w:val="00AD288E"/>
    <w:rsid w:val="00AD35F6"/>
    <w:rsid w:val="00AD4012"/>
    <w:rsid w:val="00AD6898"/>
    <w:rsid w:val="00AD7AF9"/>
    <w:rsid w:val="00AD7CE8"/>
    <w:rsid w:val="00AD7DDB"/>
    <w:rsid w:val="00AE049C"/>
    <w:rsid w:val="00AE0C0B"/>
    <w:rsid w:val="00AE1DF7"/>
    <w:rsid w:val="00AE23B1"/>
    <w:rsid w:val="00AF071E"/>
    <w:rsid w:val="00AF0FDB"/>
    <w:rsid w:val="00AF2477"/>
    <w:rsid w:val="00AF4C62"/>
    <w:rsid w:val="00AF53B0"/>
    <w:rsid w:val="00AF5A8E"/>
    <w:rsid w:val="00AF7D9B"/>
    <w:rsid w:val="00AF7E5A"/>
    <w:rsid w:val="00B00ACF"/>
    <w:rsid w:val="00B0173D"/>
    <w:rsid w:val="00B027C9"/>
    <w:rsid w:val="00B0482F"/>
    <w:rsid w:val="00B07466"/>
    <w:rsid w:val="00B07C13"/>
    <w:rsid w:val="00B105B4"/>
    <w:rsid w:val="00B111E1"/>
    <w:rsid w:val="00B11462"/>
    <w:rsid w:val="00B126A5"/>
    <w:rsid w:val="00B12B37"/>
    <w:rsid w:val="00B149F2"/>
    <w:rsid w:val="00B1640F"/>
    <w:rsid w:val="00B16A96"/>
    <w:rsid w:val="00B16DA2"/>
    <w:rsid w:val="00B2014A"/>
    <w:rsid w:val="00B20436"/>
    <w:rsid w:val="00B21A97"/>
    <w:rsid w:val="00B22398"/>
    <w:rsid w:val="00B23154"/>
    <w:rsid w:val="00B26D05"/>
    <w:rsid w:val="00B271BE"/>
    <w:rsid w:val="00B2721B"/>
    <w:rsid w:val="00B32358"/>
    <w:rsid w:val="00B32A84"/>
    <w:rsid w:val="00B365FC"/>
    <w:rsid w:val="00B3778F"/>
    <w:rsid w:val="00B4079F"/>
    <w:rsid w:val="00B414E9"/>
    <w:rsid w:val="00B421E2"/>
    <w:rsid w:val="00B43A22"/>
    <w:rsid w:val="00B45793"/>
    <w:rsid w:val="00B50D8D"/>
    <w:rsid w:val="00B510AA"/>
    <w:rsid w:val="00B52645"/>
    <w:rsid w:val="00B5284C"/>
    <w:rsid w:val="00B548C2"/>
    <w:rsid w:val="00B55DE2"/>
    <w:rsid w:val="00B6007B"/>
    <w:rsid w:val="00B60DF3"/>
    <w:rsid w:val="00B71515"/>
    <w:rsid w:val="00B73489"/>
    <w:rsid w:val="00B746E1"/>
    <w:rsid w:val="00B74BBB"/>
    <w:rsid w:val="00B76258"/>
    <w:rsid w:val="00B819BE"/>
    <w:rsid w:val="00B823E2"/>
    <w:rsid w:val="00B83BA4"/>
    <w:rsid w:val="00B8620E"/>
    <w:rsid w:val="00B906FE"/>
    <w:rsid w:val="00B90CE8"/>
    <w:rsid w:val="00B9343D"/>
    <w:rsid w:val="00B95613"/>
    <w:rsid w:val="00B96866"/>
    <w:rsid w:val="00B969CB"/>
    <w:rsid w:val="00BA056C"/>
    <w:rsid w:val="00BA12C0"/>
    <w:rsid w:val="00BA2796"/>
    <w:rsid w:val="00BA6596"/>
    <w:rsid w:val="00BA6EEF"/>
    <w:rsid w:val="00BB04E5"/>
    <w:rsid w:val="00BB126E"/>
    <w:rsid w:val="00BB22F4"/>
    <w:rsid w:val="00BB47B1"/>
    <w:rsid w:val="00BC0B88"/>
    <w:rsid w:val="00BC2F40"/>
    <w:rsid w:val="00BC3488"/>
    <w:rsid w:val="00BC49B9"/>
    <w:rsid w:val="00BC5E3B"/>
    <w:rsid w:val="00BC7BDA"/>
    <w:rsid w:val="00BD26BD"/>
    <w:rsid w:val="00BD6C2F"/>
    <w:rsid w:val="00BD6CD9"/>
    <w:rsid w:val="00BD7001"/>
    <w:rsid w:val="00BD77C7"/>
    <w:rsid w:val="00BE1D09"/>
    <w:rsid w:val="00BE1F67"/>
    <w:rsid w:val="00BE27D8"/>
    <w:rsid w:val="00BE2B8D"/>
    <w:rsid w:val="00BE79B0"/>
    <w:rsid w:val="00BF25A2"/>
    <w:rsid w:val="00BF261E"/>
    <w:rsid w:val="00BF337A"/>
    <w:rsid w:val="00BF3730"/>
    <w:rsid w:val="00BF6905"/>
    <w:rsid w:val="00C004F3"/>
    <w:rsid w:val="00C015F7"/>
    <w:rsid w:val="00C0299F"/>
    <w:rsid w:val="00C036B5"/>
    <w:rsid w:val="00C04BFA"/>
    <w:rsid w:val="00C05DC3"/>
    <w:rsid w:val="00C06302"/>
    <w:rsid w:val="00C06599"/>
    <w:rsid w:val="00C068EA"/>
    <w:rsid w:val="00C071F8"/>
    <w:rsid w:val="00C072D5"/>
    <w:rsid w:val="00C1130E"/>
    <w:rsid w:val="00C11924"/>
    <w:rsid w:val="00C12D10"/>
    <w:rsid w:val="00C12FE5"/>
    <w:rsid w:val="00C13605"/>
    <w:rsid w:val="00C14563"/>
    <w:rsid w:val="00C15A14"/>
    <w:rsid w:val="00C15DE0"/>
    <w:rsid w:val="00C16962"/>
    <w:rsid w:val="00C20007"/>
    <w:rsid w:val="00C21D70"/>
    <w:rsid w:val="00C226E5"/>
    <w:rsid w:val="00C22BE5"/>
    <w:rsid w:val="00C22E21"/>
    <w:rsid w:val="00C233B0"/>
    <w:rsid w:val="00C24893"/>
    <w:rsid w:val="00C25861"/>
    <w:rsid w:val="00C302A8"/>
    <w:rsid w:val="00C326B2"/>
    <w:rsid w:val="00C32766"/>
    <w:rsid w:val="00C33543"/>
    <w:rsid w:val="00C35393"/>
    <w:rsid w:val="00C35B93"/>
    <w:rsid w:val="00C4076E"/>
    <w:rsid w:val="00C415C9"/>
    <w:rsid w:val="00C4391E"/>
    <w:rsid w:val="00C43EA8"/>
    <w:rsid w:val="00C43FC1"/>
    <w:rsid w:val="00C46C85"/>
    <w:rsid w:val="00C46EB7"/>
    <w:rsid w:val="00C47D92"/>
    <w:rsid w:val="00C523E6"/>
    <w:rsid w:val="00C526C0"/>
    <w:rsid w:val="00C528D7"/>
    <w:rsid w:val="00C54D9C"/>
    <w:rsid w:val="00C555D8"/>
    <w:rsid w:val="00C57336"/>
    <w:rsid w:val="00C6040F"/>
    <w:rsid w:val="00C61778"/>
    <w:rsid w:val="00C6196A"/>
    <w:rsid w:val="00C64F98"/>
    <w:rsid w:val="00C72137"/>
    <w:rsid w:val="00C723A9"/>
    <w:rsid w:val="00C75797"/>
    <w:rsid w:val="00C767FB"/>
    <w:rsid w:val="00C77BB3"/>
    <w:rsid w:val="00C77F5E"/>
    <w:rsid w:val="00C80E8B"/>
    <w:rsid w:val="00C8127D"/>
    <w:rsid w:val="00C8190F"/>
    <w:rsid w:val="00C82275"/>
    <w:rsid w:val="00C82FFD"/>
    <w:rsid w:val="00C854EA"/>
    <w:rsid w:val="00C86284"/>
    <w:rsid w:val="00C90640"/>
    <w:rsid w:val="00C922A0"/>
    <w:rsid w:val="00C9248B"/>
    <w:rsid w:val="00C9250F"/>
    <w:rsid w:val="00C93023"/>
    <w:rsid w:val="00C954A2"/>
    <w:rsid w:val="00CA2119"/>
    <w:rsid w:val="00CA3AC7"/>
    <w:rsid w:val="00CA49D8"/>
    <w:rsid w:val="00CA5EC8"/>
    <w:rsid w:val="00CA64BA"/>
    <w:rsid w:val="00CA7239"/>
    <w:rsid w:val="00CB0086"/>
    <w:rsid w:val="00CB0E8D"/>
    <w:rsid w:val="00CB351E"/>
    <w:rsid w:val="00CB3BC6"/>
    <w:rsid w:val="00CB587E"/>
    <w:rsid w:val="00CB5B1F"/>
    <w:rsid w:val="00CB6F88"/>
    <w:rsid w:val="00CB75E1"/>
    <w:rsid w:val="00CC066C"/>
    <w:rsid w:val="00CC08AD"/>
    <w:rsid w:val="00CC1E66"/>
    <w:rsid w:val="00CC3983"/>
    <w:rsid w:val="00CC45B6"/>
    <w:rsid w:val="00CC66E2"/>
    <w:rsid w:val="00CC6FBA"/>
    <w:rsid w:val="00CD0A5B"/>
    <w:rsid w:val="00CD0A7E"/>
    <w:rsid w:val="00CD30A7"/>
    <w:rsid w:val="00CD7811"/>
    <w:rsid w:val="00CE2726"/>
    <w:rsid w:val="00CE43EE"/>
    <w:rsid w:val="00CE49CF"/>
    <w:rsid w:val="00CE5AC3"/>
    <w:rsid w:val="00CE7EE3"/>
    <w:rsid w:val="00CF1AEB"/>
    <w:rsid w:val="00CF29DE"/>
    <w:rsid w:val="00CF2E9D"/>
    <w:rsid w:val="00CF5D16"/>
    <w:rsid w:val="00CF62D3"/>
    <w:rsid w:val="00CF62E2"/>
    <w:rsid w:val="00CF7181"/>
    <w:rsid w:val="00CF7555"/>
    <w:rsid w:val="00CF7A95"/>
    <w:rsid w:val="00D00AEA"/>
    <w:rsid w:val="00D04D09"/>
    <w:rsid w:val="00D056F4"/>
    <w:rsid w:val="00D064E6"/>
    <w:rsid w:val="00D06B3C"/>
    <w:rsid w:val="00D1089C"/>
    <w:rsid w:val="00D16366"/>
    <w:rsid w:val="00D20033"/>
    <w:rsid w:val="00D20AD6"/>
    <w:rsid w:val="00D230B5"/>
    <w:rsid w:val="00D2347F"/>
    <w:rsid w:val="00D25ACD"/>
    <w:rsid w:val="00D304F0"/>
    <w:rsid w:val="00D30658"/>
    <w:rsid w:val="00D30889"/>
    <w:rsid w:val="00D30C53"/>
    <w:rsid w:val="00D30C83"/>
    <w:rsid w:val="00D30DC2"/>
    <w:rsid w:val="00D330B5"/>
    <w:rsid w:val="00D3428E"/>
    <w:rsid w:val="00D346C6"/>
    <w:rsid w:val="00D37663"/>
    <w:rsid w:val="00D423A3"/>
    <w:rsid w:val="00D4287D"/>
    <w:rsid w:val="00D42F9D"/>
    <w:rsid w:val="00D43E7D"/>
    <w:rsid w:val="00D44F4E"/>
    <w:rsid w:val="00D4583F"/>
    <w:rsid w:val="00D47007"/>
    <w:rsid w:val="00D47E8A"/>
    <w:rsid w:val="00D47F09"/>
    <w:rsid w:val="00D519DC"/>
    <w:rsid w:val="00D56562"/>
    <w:rsid w:val="00D56681"/>
    <w:rsid w:val="00D57A97"/>
    <w:rsid w:val="00D57EF1"/>
    <w:rsid w:val="00D61116"/>
    <w:rsid w:val="00D628DE"/>
    <w:rsid w:val="00D62C4A"/>
    <w:rsid w:val="00D6339D"/>
    <w:rsid w:val="00D6369D"/>
    <w:rsid w:val="00D645D7"/>
    <w:rsid w:val="00D66219"/>
    <w:rsid w:val="00D66A0E"/>
    <w:rsid w:val="00D67D8C"/>
    <w:rsid w:val="00D70548"/>
    <w:rsid w:val="00D71733"/>
    <w:rsid w:val="00D74500"/>
    <w:rsid w:val="00D771DE"/>
    <w:rsid w:val="00D80426"/>
    <w:rsid w:val="00D8238B"/>
    <w:rsid w:val="00D84C33"/>
    <w:rsid w:val="00D85FCF"/>
    <w:rsid w:val="00D86580"/>
    <w:rsid w:val="00D869E1"/>
    <w:rsid w:val="00D8769D"/>
    <w:rsid w:val="00D87D6D"/>
    <w:rsid w:val="00D90FF6"/>
    <w:rsid w:val="00D93F6B"/>
    <w:rsid w:val="00D94D6F"/>
    <w:rsid w:val="00D950C2"/>
    <w:rsid w:val="00D96105"/>
    <w:rsid w:val="00D96113"/>
    <w:rsid w:val="00DA134A"/>
    <w:rsid w:val="00DA26EC"/>
    <w:rsid w:val="00DA5A83"/>
    <w:rsid w:val="00DA68AA"/>
    <w:rsid w:val="00DB0EED"/>
    <w:rsid w:val="00DB197F"/>
    <w:rsid w:val="00DB5673"/>
    <w:rsid w:val="00DB5FE5"/>
    <w:rsid w:val="00DB7078"/>
    <w:rsid w:val="00DB74BE"/>
    <w:rsid w:val="00DC13C9"/>
    <w:rsid w:val="00DC3081"/>
    <w:rsid w:val="00DC3B94"/>
    <w:rsid w:val="00DC4694"/>
    <w:rsid w:val="00DC69BC"/>
    <w:rsid w:val="00DC7530"/>
    <w:rsid w:val="00DC7781"/>
    <w:rsid w:val="00DD1825"/>
    <w:rsid w:val="00DD4C27"/>
    <w:rsid w:val="00DD4F54"/>
    <w:rsid w:val="00DD7F36"/>
    <w:rsid w:val="00DE1203"/>
    <w:rsid w:val="00DE13AA"/>
    <w:rsid w:val="00DE1F7C"/>
    <w:rsid w:val="00DE438A"/>
    <w:rsid w:val="00DE6ED5"/>
    <w:rsid w:val="00DE6FA4"/>
    <w:rsid w:val="00DF0486"/>
    <w:rsid w:val="00DF14B4"/>
    <w:rsid w:val="00DF23FE"/>
    <w:rsid w:val="00DF2730"/>
    <w:rsid w:val="00DF2F0A"/>
    <w:rsid w:val="00DF330F"/>
    <w:rsid w:val="00DF46F7"/>
    <w:rsid w:val="00DF6AB3"/>
    <w:rsid w:val="00E00869"/>
    <w:rsid w:val="00E0099A"/>
    <w:rsid w:val="00E04A15"/>
    <w:rsid w:val="00E0530C"/>
    <w:rsid w:val="00E05FFF"/>
    <w:rsid w:val="00E06552"/>
    <w:rsid w:val="00E11F55"/>
    <w:rsid w:val="00E12CD9"/>
    <w:rsid w:val="00E15E99"/>
    <w:rsid w:val="00E165E9"/>
    <w:rsid w:val="00E1697D"/>
    <w:rsid w:val="00E17D31"/>
    <w:rsid w:val="00E213CE"/>
    <w:rsid w:val="00E21458"/>
    <w:rsid w:val="00E21FCE"/>
    <w:rsid w:val="00E22D74"/>
    <w:rsid w:val="00E233CB"/>
    <w:rsid w:val="00E242E6"/>
    <w:rsid w:val="00E263B0"/>
    <w:rsid w:val="00E26439"/>
    <w:rsid w:val="00E27F1E"/>
    <w:rsid w:val="00E32C2B"/>
    <w:rsid w:val="00E32DB5"/>
    <w:rsid w:val="00E34493"/>
    <w:rsid w:val="00E358AC"/>
    <w:rsid w:val="00E358E2"/>
    <w:rsid w:val="00E361D1"/>
    <w:rsid w:val="00E36D97"/>
    <w:rsid w:val="00E37555"/>
    <w:rsid w:val="00E37A3E"/>
    <w:rsid w:val="00E4048C"/>
    <w:rsid w:val="00E415AD"/>
    <w:rsid w:val="00E4162C"/>
    <w:rsid w:val="00E4358B"/>
    <w:rsid w:val="00E46ED0"/>
    <w:rsid w:val="00E474CF"/>
    <w:rsid w:val="00E530F2"/>
    <w:rsid w:val="00E53DFA"/>
    <w:rsid w:val="00E5696B"/>
    <w:rsid w:val="00E60F62"/>
    <w:rsid w:val="00E616A5"/>
    <w:rsid w:val="00E61983"/>
    <w:rsid w:val="00E6198D"/>
    <w:rsid w:val="00E62015"/>
    <w:rsid w:val="00E6327B"/>
    <w:rsid w:val="00E6578B"/>
    <w:rsid w:val="00E662E0"/>
    <w:rsid w:val="00E70A07"/>
    <w:rsid w:val="00E74132"/>
    <w:rsid w:val="00E74543"/>
    <w:rsid w:val="00E75A56"/>
    <w:rsid w:val="00E75C2A"/>
    <w:rsid w:val="00E75F38"/>
    <w:rsid w:val="00E7693F"/>
    <w:rsid w:val="00E80946"/>
    <w:rsid w:val="00E80BE8"/>
    <w:rsid w:val="00E80F7E"/>
    <w:rsid w:val="00E8113E"/>
    <w:rsid w:val="00E8311A"/>
    <w:rsid w:val="00E8442B"/>
    <w:rsid w:val="00E84B04"/>
    <w:rsid w:val="00E91C2D"/>
    <w:rsid w:val="00E92C80"/>
    <w:rsid w:val="00E93D2C"/>
    <w:rsid w:val="00E94A5C"/>
    <w:rsid w:val="00E9502D"/>
    <w:rsid w:val="00E95A2D"/>
    <w:rsid w:val="00EA12A6"/>
    <w:rsid w:val="00EA2408"/>
    <w:rsid w:val="00EA4E9A"/>
    <w:rsid w:val="00EA5557"/>
    <w:rsid w:val="00EA6AAF"/>
    <w:rsid w:val="00EA76C1"/>
    <w:rsid w:val="00EB2626"/>
    <w:rsid w:val="00EB2A83"/>
    <w:rsid w:val="00EB3BB9"/>
    <w:rsid w:val="00EB4577"/>
    <w:rsid w:val="00EB4595"/>
    <w:rsid w:val="00EB5106"/>
    <w:rsid w:val="00EB55D0"/>
    <w:rsid w:val="00EC0444"/>
    <w:rsid w:val="00EC3559"/>
    <w:rsid w:val="00EC42D8"/>
    <w:rsid w:val="00EC4B71"/>
    <w:rsid w:val="00EC4C1D"/>
    <w:rsid w:val="00EC634C"/>
    <w:rsid w:val="00EC7091"/>
    <w:rsid w:val="00ED18F0"/>
    <w:rsid w:val="00ED3F04"/>
    <w:rsid w:val="00ED58AB"/>
    <w:rsid w:val="00ED5A1A"/>
    <w:rsid w:val="00ED5A65"/>
    <w:rsid w:val="00ED68EF"/>
    <w:rsid w:val="00ED699C"/>
    <w:rsid w:val="00ED7020"/>
    <w:rsid w:val="00EE0847"/>
    <w:rsid w:val="00EE0A90"/>
    <w:rsid w:val="00EE1401"/>
    <w:rsid w:val="00EE3587"/>
    <w:rsid w:val="00EE5C1A"/>
    <w:rsid w:val="00EE71AF"/>
    <w:rsid w:val="00EF13F3"/>
    <w:rsid w:val="00EF204B"/>
    <w:rsid w:val="00EF35AB"/>
    <w:rsid w:val="00EF5378"/>
    <w:rsid w:val="00EF594E"/>
    <w:rsid w:val="00EF6C0A"/>
    <w:rsid w:val="00F001D2"/>
    <w:rsid w:val="00F006E5"/>
    <w:rsid w:val="00F02478"/>
    <w:rsid w:val="00F02A0A"/>
    <w:rsid w:val="00F067EA"/>
    <w:rsid w:val="00F074F5"/>
    <w:rsid w:val="00F07684"/>
    <w:rsid w:val="00F07D6C"/>
    <w:rsid w:val="00F104C3"/>
    <w:rsid w:val="00F111A3"/>
    <w:rsid w:val="00F1201F"/>
    <w:rsid w:val="00F129EE"/>
    <w:rsid w:val="00F1373F"/>
    <w:rsid w:val="00F17922"/>
    <w:rsid w:val="00F21A5C"/>
    <w:rsid w:val="00F23763"/>
    <w:rsid w:val="00F255B7"/>
    <w:rsid w:val="00F25F69"/>
    <w:rsid w:val="00F26F2D"/>
    <w:rsid w:val="00F27444"/>
    <w:rsid w:val="00F27D1F"/>
    <w:rsid w:val="00F300B8"/>
    <w:rsid w:val="00F30739"/>
    <w:rsid w:val="00F32EA7"/>
    <w:rsid w:val="00F34260"/>
    <w:rsid w:val="00F35106"/>
    <w:rsid w:val="00F361FC"/>
    <w:rsid w:val="00F36786"/>
    <w:rsid w:val="00F36B93"/>
    <w:rsid w:val="00F37468"/>
    <w:rsid w:val="00F37CA4"/>
    <w:rsid w:val="00F37CD5"/>
    <w:rsid w:val="00F424E7"/>
    <w:rsid w:val="00F428BF"/>
    <w:rsid w:val="00F448ED"/>
    <w:rsid w:val="00F46160"/>
    <w:rsid w:val="00F47CA9"/>
    <w:rsid w:val="00F50BDA"/>
    <w:rsid w:val="00F50D49"/>
    <w:rsid w:val="00F53B54"/>
    <w:rsid w:val="00F53E89"/>
    <w:rsid w:val="00F56750"/>
    <w:rsid w:val="00F6074A"/>
    <w:rsid w:val="00F60871"/>
    <w:rsid w:val="00F64309"/>
    <w:rsid w:val="00F6627A"/>
    <w:rsid w:val="00F67D3A"/>
    <w:rsid w:val="00F73314"/>
    <w:rsid w:val="00F7346F"/>
    <w:rsid w:val="00F73EC9"/>
    <w:rsid w:val="00F7470D"/>
    <w:rsid w:val="00F825BE"/>
    <w:rsid w:val="00F8323F"/>
    <w:rsid w:val="00F866A6"/>
    <w:rsid w:val="00F904F9"/>
    <w:rsid w:val="00F90C35"/>
    <w:rsid w:val="00F91F8D"/>
    <w:rsid w:val="00F92AD0"/>
    <w:rsid w:val="00F92E13"/>
    <w:rsid w:val="00F93012"/>
    <w:rsid w:val="00F9337C"/>
    <w:rsid w:val="00F9454B"/>
    <w:rsid w:val="00F95432"/>
    <w:rsid w:val="00F95D29"/>
    <w:rsid w:val="00FA1471"/>
    <w:rsid w:val="00FA36B8"/>
    <w:rsid w:val="00FA65B8"/>
    <w:rsid w:val="00FA6F1B"/>
    <w:rsid w:val="00FA6FC3"/>
    <w:rsid w:val="00FB1931"/>
    <w:rsid w:val="00FB2768"/>
    <w:rsid w:val="00FB3115"/>
    <w:rsid w:val="00FB35AE"/>
    <w:rsid w:val="00FB420E"/>
    <w:rsid w:val="00FB7CE1"/>
    <w:rsid w:val="00FC0E24"/>
    <w:rsid w:val="00FC0F00"/>
    <w:rsid w:val="00FC1635"/>
    <w:rsid w:val="00FC2DA2"/>
    <w:rsid w:val="00FC3471"/>
    <w:rsid w:val="00FC352B"/>
    <w:rsid w:val="00FC4EEA"/>
    <w:rsid w:val="00FC5188"/>
    <w:rsid w:val="00FC5783"/>
    <w:rsid w:val="00FC5A98"/>
    <w:rsid w:val="00FC622A"/>
    <w:rsid w:val="00FC63C4"/>
    <w:rsid w:val="00FD2034"/>
    <w:rsid w:val="00FD20FD"/>
    <w:rsid w:val="00FD3EFA"/>
    <w:rsid w:val="00FD4F02"/>
    <w:rsid w:val="00FD5FD0"/>
    <w:rsid w:val="00FD7A7A"/>
    <w:rsid w:val="00FE0604"/>
    <w:rsid w:val="00FE1762"/>
    <w:rsid w:val="00FE24D0"/>
    <w:rsid w:val="00FE2F94"/>
    <w:rsid w:val="00FE348A"/>
    <w:rsid w:val="00FE5DFB"/>
    <w:rsid w:val="00FE645B"/>
    <w:rsid w:val="00FE7F91"/>
    <w:rsid w:val="00FF2C85"/>
    <w:rsid w:val="00FF3782"/>
    <w:rsid w:val="00FF3F5E"/>
    <w:rsid w:val="00FF5108"/>
    <w:rsid w:val="00FF5FA1"/>
    <w:rsid w:val="00FF7D73"/>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1"/>
    </o:shapelayout>
  </w:shapeDefaults>
  <w:decimalSymbol w:val="."/>
  <w:listSeparator w:val=","/>
  <w14:docId w14:val="017836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id-ID" w:eastAsia="id-ID"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830C1"/>
    <w:rPr>
      <w:rFonts w:ascii="Times New Roman" w:eastAsia="Times New Roman" w:hAnsi="Times New Roman"/>
      <w:sz w:val="24"/>
      <w:szCs w:val="24"/>
      <w:lang w:val="en-US" w:eastAsia="en-US"/>
    </w:rPr>
  </w:style>
  <w:style w:type="paragraph" w:styleId="Heading1">
    <w:name w:val="heading 1"/>
    <w:basedOn w:val="Normal"/>
    <w:next w:val="Normal"/>
    <w:link w:val="Heading1Char"/>
    <w:uiPriority w:val="9"/>
    <w:qFormat/>
    <w:rsid w:val="00F60871"/>
    <w:pPr>
      <w:keepNext/>
      <w:keepLines/>
      <w:numPr>
        <w:numId w:val="47"/>
      </w:numPr>
      <w:spacing w:before="240" w:line="276" w:lineRule="auto"/>
      <w:outlineLvl w:val="0"/>
    </w:pPr>
    <w:rPr>
      <w:rFonts w:ascii="Cambria" w:hAnsi="Cambria"/>
      <w:color w:val="365F91"/>
      <w:sz w:val="32"/>
      <w:szCs w:val="32"/>
      <w:lang w:val="x-none" w:eastAsia="x-none"/>
    </w:rPr>
  </w:style>
  <w:style w:type="paragraph" w:styleId="Heading2">
    <w:name w:val="heading 2"/>
    <w:basedOn w:val="Normal"/>
    <w:next w:val="Normal"/>
    <w:link w:val="Heading2Char"/>
    <w:uiPriority w:val="9"/>
    <w:unhideWhenUsed/>
    <w:qFormat/>
    <w:rsid w:val="007144FE"/>
    <w:pPr>
      <w:keepNext/>
      <w:keepLines/>
      <w:numPr>
        <w:ilvl w:val="1"/>
        <w:numId w:val="47"/>
      </w:numPr>
      <w:spacing w:before="40" w:line="276" w:lineRule="auto"/>
      <w:outlineLvl w:val="1"/>
    </w:pPr>
    <w:rPr>
      <w:rFonts w:ascii="Cambria" w:hAnsi="Cambria"/>
      <w:color w:val="365F91"/>
      <w:sz w:val="26"/>
      <w:szCs w:val="26"/>
      <w:lang w:val="x-none" w:eastAsia="x-none"/>
    </w:rPr>
  </w:style>
  <w:style w:type="paragraph" w:styleId="Heading3">
    <w:name w:val="heading 3"/>
    <w:basedOn w:val="Normal"/>
    <w:next w:val="Normal"/>
    <w:link w:val="Heading3Char"/>
    <w:uiPriority w:val="9"/>
    <w:unhideWhenUsed/>
    <w:qFormat/>
    <w:rsid w:val="007144FE"/>
    <w:pPr>
      <w:keepNext/>
      <w:keepLines/>
      <w:numPr>
        <w:ilvl w:val="2"/>
        <w:numId w:val="47"/>
      </w:numPr>
      <w:spacing w:before="40" w:line="276" w:lineRule="auto"/>
      <w:ind w:left="720"/>
      <w:outlineLvl w:val="2"/>
    </w:pPr>
    <w:rPr>
      <w:rFonts w:ascii="Cambria" w:hAnsi="Cambria"/>
      <w:color w:val="243F60"/>
      <w:lang w:val="x-none" w:eastAsia="x-none"/>
    </w:rPr>
  </w:style>
  <w:style w:type="paragraph" w:styleId="Heading4">
    <w:name w:val="heading 4"/>
    <w:basedOn w:val="Normal"/>
    <w:next w:val="Normal"/>
    <w:link w:val="Heading4Char"/>
    <w:uiPriority w:val="9"/>
    <w:unhideWhenUsed/>
    <w:qFormat/>
    <w:rsid w:val="00E75F38"/>
    <w:pPr>
      <w:keepNext/>
      <w:keepLines/>
      <w:numPr>
        <w:ilvl w:val="3"/>
        <w:numId w:val="47"/>
      </w:numPr>
      <w:spacing w:before="40" w:line="276" w:lineRule="auto"/>
      <w:outlineLvl w:val="3"/>
    </w:pPr>
    <w:rPr>
      <w:rFonts w:ascii="Cambria" w:hAnsi="Cambria"/>
      <w:i/>
      <w:iCs/>
      <w:color w:val="365F91"/>
      <w:sz w:val="20"/>
      <w:szCs w:val="20"/>
      <w:lang w:val="x-none" w:eastAsia="x-none"/>
    </w:rPr>
  </w:style>
  <w:style w:type="paragraph" w:styleId="Heading5">
    <w:name w:val="heading 5"/>
    <w:basedOn w:val="Normal"/>
    <w:next w:val="Normal"/>
    <w:link w:val="Heading5Char"/>
    <w:uiPriority w:val="9"/>
    <w:unhideWhenUsed/>
    <w:qFormat/>
    <w:rsid w:val="008823A4"/>
    <w:pPr>
      <w:keepNext/>
      <w:keepLines/>
      <w:numPr>
        <w:ilvl w:val="4"/>
        <w:numId w:val="47"/>
      </w:numPr>
      <w:spacing w:before="200" w:line="276" w:lineRule="auto"/>
      <w:outlineLvl w:val="4"/>
    </w:pPr>
    <w:rPr>
      <w:rFonts w:ascii="Cambria" w:hAnsi="Cambria"/>
      <w:color w:val="243F60"/>
      <w:sz w:val="20"/>
      <w:szCs w:val="20"/>
      <w:lang w:val="x-none" w:eastAsia="x-none"/>
    </w:rPr>
  </w:style>
  <w:style w:type="paragraph" w:styleId="Heading6">
    <w:name w:val="heading 6"/>
    <w:basedOn w:val="Normal"/>
    <w:next w:val="Normal"/>
    <w:link w:val="Heading6Char"/>
    <w:uiPriority w:val="9"/>
    <w:unhideWhenUsed/>
    <w:qFormat/>
    <w:rsid w:val="0009626B"/>
    <w:pPr>
      <w:keepNext/>
      <w:keepLines/>
      <w:numPr>
        <w:ilvl w:val="5"/>
        <w:numId w:val="47"/>
      </w:numPr>
      <w:spacing w:before="200" w:line="276" w:lineRule="auto"/>
      <w:outlineLvl w:val="5"/>
    </w:pPr>
    <w:rPr>
      <w:rFonts w:ascii="Cambria" w:hAnsi="Cambria"/>
      <w:i/>
      <w:iCs/>
      <w:color w:val="243F60"/>
      <w:sz w:val="20"/>
      <w:szCs w:val="20"/>
      <w:lang w:val="x-none" w:eastAsia="x-none"/>
    </w:rPr>
  </w:style>
  <w:style w:type="paragraph" w:styleId="Heading7">
    <w:name w:val="heading 7"/>
    <w:basedOn w:val="Normal"/>
    <w:next w:val="Normal"/>
    <w:link w:val="Heading7Char"/>
    <w:uiPriority w:val="9"/>
    <w:semiHidden/>
    <w:unhideWhenUsed/>
    <w:qFormat/>
    <w:rsid w:val="00D230B5"/>
    <w:pPr>
      <w:keepNext/>
      <w:keepLines/>
      <w:numPr>
        <w:ilvl w:val="6"/>
        <w:numId w:val="47"/>
      </w:numPr>
      <w:spacing w:before="200" w:line="276" w:lineRule="auto"/>
      <w:outlineLvl w:val="6"/>
    </w:pPr>
    <w:rPr>
      <w:rFonts w:ascii="Cambria" w:hAnsi="Cambria"/>
      <w:i/>
      <w:iCs/>
      <w:color w:val="404040"/>
      <w:sz w:val="20"/>
      <w:szCs w:val="20"/>
      <w:lang w:val="x-none" w:eastAsia="x-none"/>
    </w:rPr>
  </w:style>
  <w:style w:type="paragraph" w:styleId="Heading8">
    <w:name w:val="heading 8"/>
    <w:basedOn w:val="Normal"/>
    <w:next w:val="Normal"/>
    <w:link w:val="Heading8Char"/>
    <w:uiPriority w:val="9"/>
    <w:semiHidden/>
    <w:unhideWhenUsed/>
    <w:qFormat/>
    <w:rsid w:val="00D230B5"/>
    <w:pPr>
      <w:keepNext/>
      <w:keepLines/>
      <w:numPr>
        <w:ilvl w:val="7"/>
        <w:numId w:val="47"/>
      </w:numPr>
      <w:spacing w:before="200" w:line="276" w:lineRule="auto"/>
      <w:outlineLvl w:val="7"/>
    </w:pPr>
    <w:rPr>
      <w:rFonts w:ascii="Cambria" w:hAnsi="Cambria"/>
      <w:color w:val="404040"/>
      <w:sz w:val="20"/>
      <w:szCs w:val="20"/>
      <w:lang w:val="x-none" w:eastAsia="x-none"/>
    </w:rPr>
  </w:style>
  <w:style w:type="paragraph" w:styleId="Heading9">
    <w:name w:val="heading 9"/>
    <w:basedOn w:val="Normal"/>
    <w:next w:val="Normal"/>
    <w:link w:val="Heading9Char"/>
    <w:uiPriority w:val="9"/>
    <w:semiHidden/>
    <w:unhideWhenUsed/>
    <w:qFormat/>
    <w:rsid w:val="00D230B5"/>
    <w:pPr>
      <w:keepNext/>
      <w:keepLines/>
      <w:numPr>
        <w:ilvl w:val="8"/>
        <w:numId w:val="47"/>
      </w:numPr>
      <w:spacing w:before="200" w:line="276" w:lineRule="auto"/>
      <w:outlineLvl w:val="8"/>
    </w:pPr>
    <w:rPr>
      <w:rFonts w:ascii="Cambria" w:hAnsi="Cambria"/>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Style1">
    <w:name w:val="Style1"/>
    <w:uiPriority w:val="99"/>
    <w:rsid w:val="00A052FB"/>
    <w:pPr>
      <w:numPr>
        <w:numId w:val="1"/>
      </w:numPr>
    </w:pPr>
  </w:style>
  <w:style w:type="character" w:customStyle="1" w:styleId="Heading1Char">
    <w:name w:val="Heading 1 Char"/>
    <w:link w:val="Heading1"/>
    <w:uiPriority w:val="9"/>
    <w:rsid w:val="00F60871"/>
    <w:rPr>
      <w:rFonts w:ascii="Cambria" w:eastAsia="Times New Roman" w:hAnsi="Cambria" w:cs="Times New Roman"/>
      <w:color w:val="365F91"/>
      <w:sz w:val="32"/>
      <w:szCs w:val="32"/>
    </w:rPr>
  </w:style>
  <w:style w:type="character" w:customStyle="1" w:styleId="selectable-text">
    <w:name w:val="selectable-text"/>
    <w:basedOn w:val="DefaultParagraphFont"/>
    <w:rsid w:val="00F60871"/>
  </w:style>
  <w:style w:type="character" w:customStyle="1" w:styleId="Heading2Char">
    <w:name w:val="Heading 2 Char"/>
    <w:link w:val="Heading2"/>
    <w:uiPriority w:val="9"/>
    <w:rsid w:val="007144FE"/>
    <w:rPr>
      <w:rFonts w:ascii="Cambria" w:eastAsia="Times New Roman" w:hAnsi="Cambria" w:cs="Times New Roman"/>
      <w:color w:val="365F91"/>
      <w:sz w:val="26"/>
      <w:szCs w:val="26"/>
    </w:rPr>
  </w:style>
  <w:style w:type="paragraph" w:styleId="ListParagraph">
    <w:name w:val="List Paragraph"/>
    <w:aliases w:val="PARAGRAPH"/>
    <w:basedOn w:val="Normal"/>
    <w:link w:val="ListParagraphChar"/>
    <w:uiPriority w:val="34"/>
    <w:qFormat/>
    <w:rsid w:val="007144FE"/>
    <w:pPr>
      <w:spacing w:after="200" w:line="276" w:lineRule="auto"/>
      <w:ind w:left="720"/>
      <w:contextualSpacing/>
    </w:pPr>
    <w:rPr>
      <w:rFonts w:ascii="Calibri" w:eastAsia="Calibri" w:hAnsi="Calibri"/>
      <w:kern w:val="2"/>
      <w:sz w:val="22"/>
      <w:szCs w:val="22"/>
    </w:rPr>
  </w:style>
  <w:style w:type="character" w:customStyle="1" w:styleId="Heading3Char">
    <w:name w:val="Heading 3 Char"/>
    <w:link w:val="Heading3"/>
    <w:uiPriority w:val="9"/>
    <w:rsid w:val="007144FE"/>
    <w:rPr>
      <w:rFonts w:ascii="Cambria" w:eastAsia="Times New Roman" w:hAnsi="Cambria" w:cs="Times New Roman"/>
      <w:color w:val="243F60"/>
      <w:sz w:val="24"/>
      <w:szCs w:val="24"/>
    </w:rPr>
  </w:style>
  <w:style w:type="paragraph" w:styleId="Caption">
    <w:name w:val="caption"/>
    <w:basedOn w:val="Normal"/>
    <w:next w:val="Normal"/>
    <w:uiPriority w:val="35"/>
    <w:unhideWhenUsed/>
    <w:qFormat/>
    <w:rsid w:val="00CB0086"/>
    <w:pPr>
      <w:spacing w:after="200"/>
    </w:pPr>
    <w:rPr>
      <w:rFonts w:ascii="Calibri" w:eastAsia="Calibri" w:hAnsi="Calibri"/>
      <w:i/>
      <w:iCs/>
      <w:color w:val="1F497D"/>
      <w:kern w:val="2"/>
      <w:sz w:val="18"/>
      <w:szCs w:val="18"/>
    </w:rPr>
  </w:style>
  <w:style w:type="paragraph" w:styleId="BodyText">
    <w:name w:val="Body Text"/>
    <w:basedOn w:val="Normal"/>
    <w:link w:val="BodyTextChar"/>
    <w:uiPriority w:val="1"/>
    <w:qFormat/>
    <w:rsid w:val="005020EE"/>
    <w:pPr>
      <w:widowControl w:val="0"/>
      <w:autoSpaceDE w:val="0"/>
      <w:autoSpaceDN w:val="0"/>
    </w:pPr>
    <w:rPr>
      <w:lang w:val="x-none" w:eastAsia="x-none"/>
    </w:rPr>
  </w:style>
  <w:style w:type="character" w:customStyle="1" w:styleId="BodyTextChar">
    <w:name w:val="Body Text Char"/>
    <w:link w:val="BodyText"/>
    <w:uiPriority w:val="1"/>
    <w:rsid w:val="005020EE"/>
    <w:rPr>
      <w:rFonts w:ascii="Times New Roman" w:eastAsia="Times New Roman" w:hAnsi="Times New Roman" w:cs="Times New Roman"/>
      <w:kern w:val="0"/>
      <w:sz w:val="24"/>
      <w:szCs w:val="24"/>
    </w:rPr>
  </w:style>
  <w:style w:type="character" w:customStyle="1" w:styleId="Heading4Char">
    <w:name w:val="Heading 4 Char"/>
    <w:link w:val="Heading4"/>
    <w:uiPriority w:val="9"/>
    <w:rsid w:val="00E75F38"/>
    <w:rPr>
      <w:rFonts w:ascii="Cambria" w:eastAsia="Times New Roman" w:hAnsi="Cambria" w:cs="Times New Roman"/>
      <w:i/>
      <w:iCs/>
      <w:color w:val="365F91"/>
    </w:rPr>
  </w:style>
  <w:style w:type="paragraph" w:styleId="Header">
    <w:name w:val="header"/>
    <w:basedOn w:val="Normal"/>
    <w:link w:val="HeaderChar"/>
    <w:uiPriority w:val="99"/>
    <w:unhideWhenUsed/>
    <w:rsid w:val="00FF7D73"/>
    <w:pPr>
      <w:tabs>
        <w:tab w:val="center" w:pos="4680"/>
        <w:tab w:val="right" w:pos="9360"/>
      </w:tabs>
    </w:pPr>
    <w:rPr>
      <w:rFonts w:ascii="Calibri" w:eastAsia="Calibri" w:hAnsi="Calibri"/>
      <w:kern w:val="2"/>
      <w:sz w:val="22"/>
      <w:szCs w:val="22"/>
    </w:rPr>
  </w:style>
  <w:style w:type="character" w:customStyle="1" w:styleId="HeaderChar">
    <w:name w:val="Header Char"/>
    <w:basedOn w:val="DefaultParagraphFont"/>
    <w:link w:val="Header"/>
    <w:uiPriority w:val="99"/>
    <w:rsid w:val="00FF7D73"/>
  </w:style>
  <w:style w:type="paragraph" w:styleId="Footer">
    <w:name w:val="footer"/>
    <w:basedOn w:val="Normal"/>
    <w:link w:val="FooterChar"/>
    <w:uiPriority w:val="99"/>
    <w:unhideWhenUsed/>
    <w:rsid w:val="00FF7D73"/>
    <w:pPr>
      <w:tabs>
        <w:tab w:val="center" w:pos="4680"/>
        <w:tab w:val="right" w:pos="9360"/>
      </w:tabs>
    </w:pPr>
    <w:rPr>
      <w:rFonts w:ascii="Calibri" w:eastAsia="Calibri" w:hAnsi="Calibri"/>
      <w:kern w:val="2"/>
      <w:sz w:val="22"/>
      <w:szCs w:val="22"/>
    </w:rPr>
  </w:style>
  <w:style w:type="character" w:customStyle="1" w:styleId="FooterChar">
    <w:name w:val="Footer Char"/>
    <w:basedOn w:val="DefaultParagraphFont"/>
    <w:link w:val="Footer"/>
    <w:uiPriority w:val="99"/>
    <w:rsid w:val="00FF7D73"/>
  </w:style>
  <w:style w:type="paragraph" w:styleId="TOCHeading">
    <w:name w:val="TOC Heading"/>
    <w:basedOn w:val="Heading1"/>
    <w:next w:val="Normal"/>
    <w:uiPriority w:val="39"/>
    <w:unhideWhenUsed/>
    <w:qFormat/>
    <w:rsid w:val="00F36786"/>
    <w:pPr>
      <w:spacing w:line="259" w:lineRule="auto"/>
      <w:outlineLvl w:val="9"/>
    </w:pPr>
  </w:style>
  <w:style w:type="paragraph" w:styleId="TOC1">
    <w:name w:val="toc 1"/>
    <w:basedOn w:val="Normal"/>
    <w:next w:val="Normal"/>
    <w:autoRedefine/>
    <w:uiPriority w:val="39"/>
    <w:unhideWhenUsed/>
    <w:qFormat/>
    <w:rsid w:val="00137275"/>
    <w:pPr>
      <w:tabs>
        <w:tab w:val="left" w:leader="dot" w:pos="7513"/>
        <w:tab w:val="right" w:pos="7655"/>
      </w:tabs>
      <w:spacing w:before="240" w:after="240"/>
      <w:ind w:right="-142"/>
    </w:pPr>
    <w:rPr>
      <w:rFonts w:eastAsia="Calibri"/>
      <w:b/>
      <w:bCs/>
      <w:noProof/>
      <w:kern w:val="2"/>
    </w:rPr>
  </w:style>
  <w:style w:type="paragraph" w:styleId="TOC2">
    <w:name w:val="toc 2"/>
    <w:basedOn w:val="Normal"/>
    <w:next w:val="Normal"/>
    <w:autoRedefine/>
    <w:uiPriority w:val="39"/>
    <w:unhideWhenUsed/>
    <w:qFormat/>
    <w:rsid w:val="00EB2626"/>
    <w:pPr>
      <w:tabs>
        <w:tab w:val="left" w:pos="1418"/>
        <w:tab w:val="left" w:leader="dot" w:pos="7513"/>
        <w:tab w:val="right" w:pos="7938"/>
      </w:tabs>
      <w:spacing w:before="240"/>
      <w:ind w:left="1418" w:right="425" w:hanging="567"/>
      <w:jc w:val="both"/>
    </w:pPr>
    <w:rPr>
      <w:rFonts w:eastAsia="Calibri"/>
      <w:b/>
      <w:noProof/>
      <w:kern w:val="2"/>
    </w:rPr>
  </w:style>
  <w:style w:type="paragraph" w:styleId="TOC3">
    <w:name w:val="toc 3"/>
    <w:basedOn w:val="Normal"/>
    <w:next w:val="Normal"/>
    <w:autoRedefine/>
    <w:uiPriority w:val="39"/>
    <w:unhideWhenUsed/>
    <w:qFormat/>
    <w:rsid w:val="00137275"/>
    <w:pPr>
      <w:tabs>
        <w:tab w:val="left" w:pos="1985"/>
        <w:tab w:val="center" w:leader="dot" w:pos="7513"/>
      </w:tabs>
      <w:spacing w:before="240" w:after="120"/>
      <w:ind w:left="2268" w:hanging="850"/>
      <w:jc w:val="both"/>
    </w:pPr>
    <w:rPr>
      <w:rFonts w:eastAsia="Calibri"/>
      <w:noProof/>
      <w:kern w:val="2"/>
    </w:rPr>
  </w:style>
  <w:style w:type="character" w:styleId="Hyperlink">
    <w:name w:val="Hyperlink"/>
    <w:uiPriority w:val="99"/>
    <w:unhideWhenUsed/>
    <w:rsid w:val="00F36786"/>
    <w:rPr>
      <w:color w:val="0000FF"/>
      <w:u w:val="single"/>
    </w:rPr>
  </w:style>
  <w:style w:type="paragraph" w:styleId="TableofFigures">
    <w:name w:val="table of figures"/>
    <w:basedOn w:val="Normal"/>
    <w:next w:val="Normal"/>
    <w:uiPriority w:val="99"/>
    <w:unhideWhenUsed/>
    <w:rsid w:val="00F36786"/>
    <w:pPr>
      <w:spacing w:line="276" w:lineRule="auto"/>
    </w:pPr>
    <w:rPr>
      <w:rFonts w:ascii="Calibri" w:eastAsia="Calibri" w:hAnsi="Calibri"/>
      <w:kern w:val="2"/>
      <w:sz w:val="22"/>
      <w:szCs w:val="22"/>
    </w:rPr>
  </w:style>
  <w:style w:type="paragraph" w:styleId="BalloonText">
    <w:name w:val="Balloon Text"/>
    <w:basedOn w:val="Normal"/>
    <w:link w:val="BalloonTextChar"/>
    <w:uiPriority w:val="99"/>
    <w:semiHidden/>
    <w:unhideWhenUsed/>
    <w:rsid w:val="00E11F55"/>
    <w:rPr>
      <w:rFonts w:ascii="Tahoma" w:eastAsia="Calibri" w:hAnsi="Tahoma"/>
      <w:sz w:val="16"/>
      <w:szCs w:val="16"/>
      <w:lang w:val="x-none" w:eastAsia="x-none"/>
    </w:rPr>
  </w:style>
  <w:style w:type="character" w:customStyle="1" w:styleId="BalloonTextChar">
    <w:name w:val="Balloon Text Char"/>
    <w:link w:val="BalloonText"/>
    <w:uiPriority w:val="99"/>
    <w:semiHidden/>
    <w:rsid w:val="00E11F55"/>
    <w:rPr>
      <w:rFonts w:ascii="Tahoma" w:hAnsi="Tahoma" w:cs="Tahoma"/>
      <w:sz w:val="16"/>
      <w:szCs w:val="16"/>
    </w:rPr>
  </w:style>
  <w:style w:type="paragraph" w:styleId="FootnoteText">
    <w:name w:val="footnote text"/>
    <w:basedOn w:val="Normal"/>
    <w:link w:val="FootnoteTextChar"/>
    <w:uiPriority w:val="99"/>
    <w:semiHidden/>
    <w:unhideWhenUsed/>
    <w:rsid w:val="00773B54"/>
    <w:rPr>
      <w:rFonts w:ascii="Calibri" w:eastAsia="Calibri" w:hAnsi="Calibri"/>
      <w:sz w:val="20"/>
      <w:szCs w:val="20"/>
      <w:lang w:val="x-none" w:eastAsia="x-none"/>
    </w:rPr>
  </w:style>
  <w:style w:type="character" w:customStyle="1" w:styleId="FootnoteTextChar">
    <w:name w:val="Footnote Text Char"/>
    <w:link w:val="FootnoteText"/>
    <w:uiPriority w:val="99"/>
    <w:semiHidden/>
    <w:rsid w:val="00773B54"/>
    <w:rPr>
      <w:sz w:val="20"/>
      <w:szCs w:val="20"/>
    </w:rPr>
  </w:style>
  <w:style w:type="character" w:styleId="FootnoteReference">
    <w:name w:val="footnote reference"/>
    <w:uiPriority w:val="99"/>
    <w:semiHidden/>
    <w:unhideWhenUsed/>
    <w:rsid w:val="00773B54"/>
    <w:rPr>
      <w:vertAlign w:val="superscript"/>
    </w:rPr>
  </w:style>
  <w:style w:type="character" w:customStyle="1" w:styleId="ListParagraphChar">
    <w:name w:val="List Paragraph Char"/>
    <w:aliases w:val="PARAGRAPH Char"/>
    <w:link w:val="ListParagraph"/>
    <w:uiPriority w:val="34"/>
    <w:qFormat/>
    <w:locked/>
    <w:rsid w:val="005C0E3E"/>
  </w:style>
  <w:style w:type="paragraph" w:customStyle="1" w:styleId="TableParagraph">
    <w:name w:val="Table Paragraph"/>
    <w:basedOn w:val="Normal"/>
    <w:uiPriority w:val="1"/>
    <w:qFormat/>
    <w:rsid w:val="00B510AA"/>
    <w:pPr>
      <w:widowControl w:val="0"/>
      <w:autoSpaceDE w:val="0"/>
      <w:autoSpaceDN w:val="0"/>
      <w:spacing w:line="268" w:lineRule="exact"/>
      <w:ind w:left="185"/>
      <w:jc w:val="center"/>
    </w:pPr>
    <w:rPr>
      <w:sz w:val="22"/>
      <w:szCs w:val="22"/>
    </w:rPr>
  </w:style>
  <w:style w:type="table" w:styleId="TableGrid">
    <w:name w:val="Table Grid"/>
    <w:basedOn w:val="TableNormal"/>
    <w:uiPriority w:val="59"/>
    <w:rsid w:val="00B0746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uiPriority w:val="99"/>
    <w:semiHidden/>
    <w:unhideWhenUsed/>
    <w:rsid w:val="005C6742"/>
    <w:rPr>
      <w:sz w:val="16"/>
      <w:szCs w:val="16"/>
    </w:rPr>
  </w:style>
  <w:style w:type="paragraph" w:styleId="CommentText">
    <w:name w:val="annotation text"/>
    <w:basedOn w:val="Normal"/>
    <w:link w:val="CommentTextChar"/>
    <w:uiPriority w:val="99"/>
    <w:semiHidden/>
    <w:unhideWhenUsed/>
    <w:rsid w:val="005C6742"/>
    <w:pPr>
      <w:spacing w:after="200"/>
    </w:pPr>
    <w:rPr>
      <w:rFonts w:ascii="Calibri" w:eastAsia="Calibri" w:hAnsi="Calibri"/>
      <w:sz w:val="20"/>
      <w:szCs w:val="20"/>
      <w:lang w:val="x-none" w:eastAsia="x-none"/>
    </w:rPr>
  </w:style>
  <w:style w:type="character" w:customStyle="1" w:styleId="CommentTextChar">
    <w:name w:val="Comment Text Char"/>
    <w:link w:val="CommentText"/>
    <w:uiPriority w:val="99"/>
    <w:semiHidden/>
    <w:rsid w:val="005C6742"/>
    <w:rPr>
      <w:sz w:val="20"/>
      <w:szCs w:val="20"/>
    </w:rPr>
  </w:style>
  <w:style w:type="paragraph" w:styleId="CommentSubject">
    <w:name w:val="annotation subject"/>
    <w:basedOn w:val="CommentText"/>
    <w:next w:val="CommentText"/>
    <w:link w:val="CommentSubjectChar"/>
    <w:uiPriority w:val="99"/>
    <w:semiHidden/>
    <w:unhideWhenUsed/>
    <w:rsid w:val="005C6742"/>
    <w:rPr>
      <w:b/>
      <w:bCs/>
    </w:rPr>
  </w:style>
  <w:style w:type="character" w:customStyle="1" w:styleId="CommentSubjectChar">
    <w:name w:val="Comment Subject Char"/>
    <w:link w:val="CommentSubject"/>
    <w:uiPriority w:val="99"/>
    <w:semiHidden/>
    <w:rsid w:val="005C6742"/>
    <w:rPr>
      <w:b/>
      <w:bCs/>
      <w:sz w:val="20"/>
      <w:szCs w:val="20"/>
    </w:rPr>
  </w:style>
  <w:style w:type="paragraph" w:styleId="TOC4">
    <w:name w:val="toc 4"/>
    <w:basedOn w:val="Normal"/>
    <w:next w:val="Normal"/>
    <w:autoRedefine/>
    <w:uiPriority w:val="39"/>
    <w:unhideWhenUsed/>
    <w:rsid w:val="00954AE7"/>
    <w:pPr>
      <w:spacing w:after="100" w:line="276" w:lineRule="auto"/>
      <w:ind w:left="660"/>
    </w:pPr>
    <w:rPr>
      <w:rFonts w:ascii="Calibri" w:hAnsi="Calibri"/>
      <w:sz w:val="22"/>
      <w:szCs w:val="22"/>
    </w:rPr>
  </w:style>
  <w:style w:type="paragraph" w:styleId="TOC5">
    <w:name w:val="toc 5"/>
    <w:basedOn w:val="Normal"/>
    <w:next w:val="Normal"/>
    <w:autoRedefine/>
    <w:uiPriority w:val="39"/>
    <w:unhideWhenUsed/>
    <w:rsid w:val="00954AE7"/>
    <w:pPr>
      <w:spacing w:after="100" w:line="276" w:lineRule="auto"/>
      <w:ind w:left="880"/>
    </w:pPr>
    <w:rPr>
      <w:rFonts w:ascii="Calibri" w:hAnsi="Calibri"/>
      <w:sz w:val="22"/>
      <w:szCs w:val="22"/>
    </w:rPr>
  </w:style>
  <w:style w:type="paragraph" w:styleId="TOC6">
    <w:name w:val="toc 6"/>
    <w:basedOn w:val="Normal"/>
    <w:next w:val="Normal"/>
    <w:autoRedefine/>
    <w:uiPriority w:val="39"/>
    <w:unhideWhenUsed/>
    <w:rsid w:val="00954AE7"/>
    <w:pPr>
      <w:spacing w:after="100" w:line="276" w:lineRule="auto"/>
      <w:ind w:left="1100"/>
    </w:pPr>
    <w:rPr>
      <w:rFonts w:ascii="Calibri" w:hAnsi="Calibri"/>
      <w:sz w:val="22"/>
      <w:szCs w:val="22"/>
    </w:rPr>
  </w:style>
  <w:style w:type="paragraph" w:styleId="TOC7">
    <w:name w:val="toc 7"/>
    <w:basedOn w:val="Normal"/>
    <w:next w:val="Normal"/>
    <w:autoRedefine/>
    <w:uiPriority w:val="39"/>
    <w:unhideWhenUsed/>
    <w:rsid w:val="00954AE7"/>
    <w:pPr>
      <w:spacing w:after="100" w:line="276" w:lineRule="auto"/>
      <w:ind w:left="1320"/>
    </w:pPr>
    <w:rPr>
      <w:rFonts w:ascii="Calibri" w:hAnsi="Calibri"/>
      <w:sz w:val="22"/>
      <w:szCs w:val="22"/>
    </w:rPr>
  </w:style>
  <w:style w:type="paragraph" w:styleId="TOC8">
    <w:name w:val="toc 8"/>
    <w:basedOn w:val="Normal"/>
    <w:next w:val="Normal"/>
    <w:autoRedefine/>
    <w:uiPriority w:val="39"/>
    <w:unhideWhenUsed/>
    <w:rsid w:val="00954AE7"/>
    <w:pPr>
      <w:spacing w:after="100" w:line="276" w:lineRule="auto"/>
      <w:ind w:left="1540"/>
    </w:pPr>
    <w:rPr>
      <w:rFonts w:ascii="Calibri" w:hAnsi="Calibri"/>
      <w:sz w:val="22"/>
      <w:szCs w:val="22"/>
    </w:rPr>
  </w:style>
  <w:style w:type="paragraph" w:styleId="TOC9">
    <w:name w:val="toc 9"/>
    <w:basedOn w:val="Normal"/>
    <w:next w:val="Normal"/>
    <w:autoRedefine/>
    <w:uiPriority w:val="39"/>
    <w:unhideWhenUsed/>
    <w:rsid w:val="00954AE7"/>
    <w:pPr>
      <w:spacing w:after="100" w:line="276" w:lineRule="auto"/>
      <w:ind w:left="1760"/>
    </w:pPr>
    <w:rPr>
      <w:rFonts w:ascii="Calibri" w:hAnsi="Calibri"/>
      <w:sz w:val="22"/>
      <w:szCs w:val="22"/>
    </w:rPr>
  </w:style>
  <w:style w:type="character" w:customStyle="1" w:styleId="highlight">
    <w:name w:val="highlight"/>
    <w:basedOn w:val="DefaultParagraphFont"/>
    <w:rsid w:val="005E5258"/>
  </w:style>
  <w:style w:type="character" w:styleId="Emphasis">
    <w:name w:val="Emphasis"/>
    <w:uiPriority w:val="20"/>
    <w:qFormat/>
    <w:rsid w:val="00FE7F91"/>
    <w:rPr>
      <w:i/>
      <w:iCs/>
    </w:rPr>
  </w:style>
  <w:style w:type="character" w:customStyle="1" w:styleId="Heading5Char">
    <w:name w:val="Heading 5 Char"/>
    <w:link w:val="Heading5"/>
    <w:uiPriority w:val="9"/>
    <w:rsid w:val="008823A4"/>
    <w:rPr>
      <w:rFonts w:ascii="Cambria" w:eastAsia="Times New Roman" w:hAnsi="Cambria" w:cs="Times New Roman"/>
      <w:color w:val="243F60"/>
    </w:rPr>
  </w:style>
  <w:style w:type="character" w:customStyle="1" w:styleId="Heading6Char">
    <w:name w:val="Heading 6 Char"/>
    <w:link w:val="Heading6"/>
    <w:uiPriority w:val="9"/>
    <w:rsid w:val="0009626B"/>
    <w:rPr>
      <w:rFonts w:ascii="Cambria" w:eastAsia="Times New Roman" w:hAnsi="Cambria" w:cs="Times New Roman"/>
      <w:i/>
      <w:iCs/>
      <w:color w:val="243F60"/>
    </w:rPr>
  </w:style>
  <w:style w:type="character" w:customStyle="1" w:styleId="a">
    <w:name w:val="a"/>
    <w:basedOn w:val="DefaultParagraphFont"/>
    <w:rsid w:val="00804BEE"/>
  </w:style>
  <w:style w:type="character" w:customStyle="1" w:styleId="l6">
    <w:name w:val="l6"/>
    <w:basedOn w:val="DefaultParagraphFont"/>
    <w:rsid w:val="00804BEE"/>
  </w:style>
  <w:style w:type="character" w:customStyle="1" w:styleId="hgkelc">
    <w:name w:val="hgkelc"/>
    <w:basedOn w:val="DefaultParagraphFont"/>
    <w:rsid w:val="0017684B"/>
  </w:style>
  <w:style w:type="character" w:styleId="PlaceholderText">
    <w:name w:val="Placeholder Text"/>
    <w:uiPriority w:val="99"/>
    <w:semiHidden/>
    <w:rsid w:val="00547B16"/>
    <w:rPr>
      <w:color w:val="808080"/>
    </w:rPr>
  </w:style>
  <w:style w:type="character" w:customStyle="1" w:styleId="Heading7Char">
    <w:name w:val="Heading 7 Char"/>
    <w:link w:val="Heading7"/>
    <w:uiPriority w:val="9"/>
    <w:semiHidden/>
    <w:rsid w:val="00D230B5"/>
    <w:rPr>
      <w:rFonts w:ascii="Cambria" w:eastAsia="Times New Roman" w:hAnsi="Cambria" w:cs="Times New Roman"/>
      <w:i/>
      <w:iCs/>
      <w:color w:val="404040"/>
    </w:rPr>
  </w:style>
  <w:style w:type="character" w:customStyle="1" w:styleId="Heading8Char">
    <w:name w:val="Heading 8 Char"/>
    <w:link w:val="Heading8"/>
    <w:uiPriority w:val="9"/>
    <w:semiHidden/>
    <w:rsid w:val="00D230B5"/>
    <w:rPr>
      <w:rFonts w:ascii="Cambria" w:eastAsia="Times New Roman" w:hAnsi="Cambria" w:cs="Times New Roman"/>
      <w:color w:val="404040"/>
      <w:sz w:val="20"/>
      <w:szCs w:val="20"/>
    </w:rPr>
  </w:style>
  <w:style w:type="character" w:customStyle="1" w:styleId="Heading9Char">
    <w:name w:val="Heading 9 Char"/>
    <w:link w:val="Heading9"/>
    <w:uiPriority w:val="9"/>
    <w:semiHidden/>
    <w:rsid w:val="00D230B5"/>
    <w:rPr>
      <w:rFonts w:ascii="Cambria" w:eastAsia="Times New Roman" w:hAnsi="Cambria" w:cs="Times New Roman"/>
      <w:i/>
      <w:iCs/>
      <w:color w:val="404040"/>
      <w:sz w:val="20"/>
      <w:szCs w:val="20"/>
    </w:rPr>
  </w:style>
  <w:style w:type="paragraph" w:styleId="NoSpacing">
    <w:name w:val="No Spacing"/>
    <w:uiPriority w:val="1"/>
    <w:qFormat/>
    <w:rsid w:val="00FF2C85"/>
    <w:pPr>
      <w:spacing w:line="480" w:lineRule="auto"/>
    </w:pPr>
    <w:rPr>
      <w:sz w:val="22"/>
      <w:szCs w:val="22"/>
      <w:lang w:val="en-US" w:eastAsia="en-US"/>
    </w:rPr>
  </w:style>
  <w:style w:type="paragraph" w:customStyle="1" w:styleId="B">
    <w:name w:val="B"/>
    <w:basedOn w:val="ListParagraph"/>
    <w:qFormat/>
    <w:rsid w:val="00FF2C85"/>
    <w:pPr>
      <w:numPr>
        <w:ilvl w:val="1"/>
        <w:numId w:val="49"/>
      </w:numPr>
      <w:tabs>
        <w:tab w:val="num" w:pos="360"/>
      </w:tabs>
      <w:spacing w:after="0" w:line="480" w:lineRule="auto"/>
      <w:ind w:left="720" w:right="567" w:firstLine="0"/>
      <w:jc w:val="both"/>
    </w:pPr>
    <w:rPr>
      <w:rFonts w:ascii="Times New Roman" w:eastAsia="Times New Roman" w:hAnsi="Times New Roman"/>
      <w:b/>
      <w:kern w:val="0"/>
      <w:sz w:val="24"/>
      <w:szCs w:val="20"/>
    </w:rPr>
  </w:style>
  <w:style w:type="paragraph" w:customStyle="1" w:styleId="c">
    <w:name w:val="c"/>
    <w:basedOn w:val="ListParagraph"/>
    <w:qFormat/>
    <w:rsid w:val="00FF2C85"/>
    <w:pPr>
      <w:numPr>
        <w:ilvl w:val="2"/>
        <w:numId w:val="49"/>
      </w:numPr>
      <w:tabs>
        <w:tab w:val="num" w:pos="360"/>
      </w:tabs>
      <w:spacing w:after="0" w:line="480" w:lineRule="auto"/>
      <w:ind w:right="567" w:firstLine="0"/>
      <w:jc w:val="both"/>
    </w:pPr>
    <w:rPr>
      <w:rFonts w:ascii="Times New Roman" w:eastAsia="Times New Roman" w:hAnsi="Times New Roman"/>
      <w:b/>
      <w:kern w:val="0"/>
      <w:sz w:val="24"/>
      <w:szCs w:val="24"/>
      <w:lang w:eastAsia="id-ID"/>
    </w:rPr>
  </w:style>
  <w:style w:type="paragraph" w:customStyle="1" w:styleId="D">
    <w:name w:val="D"/>
    <w:basedOn w:val="ListParagraph"/>
    <w:qFormat/>
    <w:rsid w:val="00FF2C85"/>
    <w:pPr>
      <w:numPr>
        <w:ilvl w:val="3"/>
        <w:numId w:val="49"/>
      </w:numPr>
      <w:tabs>
        <w:tab w:val="num" w:pos="360"/>
      </w:tabs>
      <w:spacing w:after="0" w:line="480" w:lineRule="auto"/>
      <w:ind w:right="567" w:firstLine="0"/>
      <w:jc w:val="both"/>
    </w:pPr>
    <w:rPr>
      <w:rFonts w:ascii="Times New Roman" w:eastAsia="Times New Roman" w:hAnsi="Times New Roman"/>
      <w:b/>
      <w:kern w:val="0"/>
      <w:sz w:val="24"/>
      <w:szCs w:val="24"/>
      <w:lang w:eastAsia="id-ID"/>
    </w:rPr>
  </w:style>
  <w:style w:type="table" w:customStyle="1" w:styleId="TableGrid0">
    <w:name w:val="TableGrid"/>
    <w:rsid w:val="00FF2C85"/>
    <w:rPr>
      <w:rFonts w:eastAsia="Times New Roman"/>
      <w:sz w:val="22"/>
      <w:szCs w:val="22"/>
      <w:lang w:val="en-US" w:eastAsia="en-US"/>
    </w:rPr>
    <w:tblPr>
      <w:tblCellMar>
        <w:top w:w="0" w:type="dxa"/>
        <w:left w:w="0" w:type="dxa"/>
        <w:bottom w:w="0" w:type="dxa"/>
        <w:right w:w="0" w:type="dxa"/>
      </w:tblCellMar>
    </w:tblPr>
  </w:style>
  <w:style w:type="paragraph" w:customStyle="1" w:styleId="DaftarParagraf1">
    <w:name w:val="Daftar Paragraf1"/>
    <w:basedOn w:val="Normal"/>
    <w:uiPriority w:val="34"/>
    <w:qFormat/>
    <w:rsid w:val="00FF2C85"/>
    <w:pPr>
      <w:spacing w:after="200" w:line="276" w:lineRule="auto"/>
      <w:ind w:left="720"/>
      <w:contextualSpacing/>
    </w:pPr>
    <w:rPr>
      <w:rFonts w:ascii="Calibri" w:eastAsia="Calibri" w:hAnsi="Calibri"/>
      <w:sz w:val="22"/>
      <w:szCs w:val="22"/>
    </w:rPr>
  </w:style>
  <w:style w:type="character" w:styleId="FollowedHyperlink">
    <w:name w:val="FollowedHyperlink"/>
    <w:uiPriority w:val="99"/>
    <w:semiHidden/>
    <w:unhideWhenUsed/>
    <w:rsid w:val="00FF2C85"/>
    <w:rPr>
      <w:color w:val="800080"/>
      <w:u w:val="single"/>
    </w:rPr>
  </w:style>
  <w:style w:type="character" w:customStyle="1" w:styleId="title-text">
    <w:name w:val="title-text"/>
    <w:basedOn w:val="DefaultParagraphFont"/>
    <w:rsid w:val="004C6F35"/>
  </w:style>
  <w:style w:type="character" w:customStyle="1" w:styleId="t">
    <w:name w:val="t"/>
    <w:basedOn w:val="DefaultParagraphFont"/>
    <w:rsid w:val="00C46C85"/>
  </w:style>
  <w:style w:type="character" w:customStyle="1" w:styleId="ff4">
    <w:name w:val="ff4"/>
    <w:basedOn w:val="DefaultParagraphFont"/>
    <w:rsid w:val="006830C1"/>
  </w:style>
  <w:style w:type="character" w:customStyle="1" w:styleId="ff5">
    <w:name w:val="ff5"/>
    <w:basedOn w:val="DefaultParagraphFont"/>
    <w:rsid w:val="006830C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id-ID" w:eastAsia="id-ID"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830C1"/>
    <w:rPr>
      <w:rFonts w:ascii="Times New Roman" w:eastAsia="Times New Roman" w:hAnsi="Times New Roman"/>
      <w:sz w:val="24"/>
      <w:szCs w:val="24"/>
      <w:lang w:val="en-US" w:eastAsia="en-US"/>
    </w:rPr>
  </w:style>
  <w:style w:type="paragraph" w:styleId="Heading1">
    <w:name w:val="heading 1"/>
    <w:basedOn w:val="Normal"/>
    <w:next w:val="Normal"/>
    <w:link w:val="Heading1Char"/>
    <w:uiPriority w:val="9"/>
    <w:qFormat/>
    <w:rsid w:val="00F60871"/>
    <w:pPr>
      <w:keepNext/>
      <w:keepLines/>
      <w:numPr>
        <w:numId w:val="47"/>
      </w:numPr>
      <w:spacing w:before="240" w:line="276" w:lineRule="auto"/>
      <w:outlineLvl w:val="0"/>
    </w:pPr>
    <w:rPr>
      <w:rFonts w:ascii="Cambria" w:hAnsi="Cambria"/>
      <w:color w:val="365F91"/>
      <w:sz w:val="32"/>
      <w:szCs w:val="32"/>
      <w:lang w:val="x-none" w:eastAsia="x-none"/>
    </w:rPr>
  </w:style>
  <w:style w:type="paragraph" w:styleId="Heading2">
    <w:name w:val="heading 2"/>
    <w:basedOn w:val="Normal"/>
    <w:next w:val="Normal"/>
    <w:link w:val="Heading2Char"/>
    <w:uiPriority w:val="9"/>
    <w:unhideWhenUsed/>
    <w:qFormat/>
    <w:rsid w:val="007144FE"/>
    <w:pPr>
      <w:keepNext/>
      <w:keepLines/>
      <w:numPr>
        <w:ilvl w:val="1"/>
        <w:numId w:val="47"/>
      </w:numPr>
      <w:spacing w:before="40" w:line="276" w:lineRule="auto"/>
      <w:outlineLvl w:val="1"/>
    </w:pPr>
    <w:rPr>
      <w:rFonts w:ascii="Cambria" w:hAnsi="Cambria"/>
      <w:color w:val="365F91"/>
      <w:sz w:val="26"/>
      <w:szCs w:val="26"/>
      <w:lang w:val="x-none" w:eastAsia="x-none"/>
    </w:rPr>
  </w:style>
  <w:style w:type="paragraph" w:styleId="Heading3">
    <w:name w:val="heading 3"/>
    <w:basedOn w:val="Normal"/>
    <w:next w:val="Normal"/>
    <w:link w:val="Heading3Char"/>
    <w:uiPriority w:val="9"/>
    <w:unhideWhenUsed/>
    <w:qFormat/>
    <w:rsid w:val="007144FE"/>
    <w:pPr>
      <w:keepNext/>
      <w:keepLines/>
      <w:numPr>
        <w:ilvl w:val="2"/>
        <w:numId w:val="47"/>
      </w:numPr>
      <w:spacing w:before="40" w:line="276" w:lineRule="auto"/>
      <w:ind w:left="720"/>
      <w:outlineLvl w:val="2"/>
    </w:pPr>
    <w:rPr>
      <w:rFonts w:ascii="Cambria" w:hAnsi="Cambria"/>
      <w:color w:val="243F60"/>
      <w:lang w:val="x-none" w:eastAsia="x-none"/>
    </w:rPr>
  </w:style>
  <w:style w:type="paragraph" w:styleId="Heading4">
    <w:name w:val="heading 4"/>
    <w:basedOn w:val="Normal"/>
    <w:next w:val="Normal"/>
    <w:link w:val="Heading4Char"/>
    <w:uiPriority w:val="9"/>
    <w:unhideWhenUsed/>
    <w:qFormat/>
    <w:rsid w:val="00E75F38"/>
    <w:pPr>
      <w:keepNext/>
      <w:keepLines/>
      <w:numPr>
        <w:ilvl w:val="3"/>
        <w:numId w:val="47"/>
      </w:numPr>
      <w:spacing w:before="40" w:line="276" w:lineRule="auto"/>
      <w:outlineLvl w:val="3"/>
    </w:pPr>
    <w:rPr>
      <w:rFonts w:ascii="Cambria" w:hAnsi="Cambria"/>
      <w:i/>
      <w:iCs/>
      <w:color w:val="365F91"/>
      <w:sz w:val="20"/>
      <w:szCs w:val="20"/>
      <w:lang w:val="x-none" w:eastAsia="x-none"/>
    </w:rPr>
  </w:style>
  <w:style w:type="paragraph" w:styleId="Heading5">
    <w:name w:val="heading 5"/>
    <w:basedOn w:val="Normal"/>
    <w:next w:val="Normal"/>
    <w:link w:val="Heading5Char"/>
    <w:uiPriority w:val="9"/>
    <w:unhideWhenUsed/>
    <w:qFormat/>
    <w:rsid w:val="008823A4"/>
    <w:pPr>
      <w:keepNext/>
      <w:keepLines/>
      <w:numPr>
        <w:ilvl w:val="4"/>
        <w:numId w:val="47"/>
      </w:numPr>
      <w:spacing w:before="200" w:line="276" w:lineRule="auto"/>
      <w:outlineLvl w:val="4"/>
    </w:pPr>
    <w:rPr>
      <w:rFonts w:ascii="Cambria" w:hAnsi="Cambria"/>
      <w:color w:val="243F60"/>
      <w:sz w:val="20"/>
      <w:szCs w:val="20"/>
      <w:lang w:val="x-none" w:eastAsia="x-none"/>
    </w:rPr>
  </w:style>
  <w:style w:type="paragraph" w:styleId="Heading6">
    <w:name w:val="heading 6"/>
    <w:basedOn w:val="Normal"/>
    <w:next w:val="Normal"/>
    <w:link w:val="Heading6Char"/>
    <w:uiPriority w:val="9"/>
    <w:unhideWhenUsed/>
    <w:qFormat/>
    <w:rsid w:val="0009626B"/>
    <w:pPr>
      <w:keepNext/>
      <w:keepLines/>
      <w:numPr>
        <w:ilvl w:val="5"/>
        <w:numId w:val="47"/>
      </w:numPr>
      <w:spacing w:before="200" w:line="276" w:lineRule="auto"/>
      <w:outlineLvl w:val="5"/>
    </w:pPr>
    <w:rPr>
      <w:rFonts w:ascii="Cambria" w:hAnsi="Cambria"/>
      <w:i/>
      <w:iCs/>
      <w:color w:val="243F60"/>
      <w:sz w:val="20"/>
      <w:szCs w:val="20"/>
      <w:lang w:val="x-none" w:eastAsia="x-none"/>
    </w:rPr>
  </w:style>
  <w:style w:type="paragraph" w:styleId="Heading7">
    <w:name w:val="heading 7"/>
    <w:basedOn w:val="Normal"/>
    <w:next w:val="Normal"/>
    <w:link w:val="Heading7Char"/>
    <w:uiPriority w:val="9"/>
    <w:semiHidden/>
    <w:unhideWhenUsed/>
    <w:qFormat/>
    <w:rsid w:val="00D230B5"/>
    <w:pPr>
      <w:keepNext/>
      <w:keepLines/>
      <w:numPr>
        <w:ilvl w:val="6"/>
        <w:numId w:val="47"/>
      </w:numPr>
      <w:spacing w:before="200" w:line="276" w:lineRule="auto"/>
      <w:outlineLvl w:val="6"/>
    </w:pPr>
    <w:rPr>
      <w:rFonts w:ascii="Cambria" w:hAnsi="Cambria"/>
      <w:i/>
      <w:iCs/>
      <w:color w:val="404040"/>
      <w:sz w:val="20"/>
      <w:szCs w:val="20"/>
      <w:lang w:val="x-none" w:eastAsia="x-none"/>
    </w:rPr>
  </w:style>
  <w:style w:type="paragraph" w:styleId="Heading8">
    <w:name w:val="heading 8"/>
    <w:basedOn w:val="Normal"/>
    <w:next w:val="Normal"/>
    <w:link w:val="Heading8Char"/>
    <w:uiPriority w:val="9"/>
    <w:semiHidden/>
    <w:unhideWhenUsed/>
    <w:qFormat/>
    <w:rsid w:val="00D230B5"/>
    <w:pPr>
      <w:keepNext/>
      <w:keepLines/>
      <w:numPr>
        <w:ilvl w:val="7"/>
        <w:numId w:val="47"/>
      </w:numPr>
      <w:spacing w:before="200" w:line="276" w:lineRule="auto"/>
      <w:outlineLvl w:val="7"/>
    </w:pPr>
    <w:rPr>
      <w:rFonts w:ascii="Cambria" w:hAnsi="Cambria"/>
      <w:color w:val="404040"/>
      <w:sz w:val="20"/>
      <w:szCs w:val="20"/>
      <w:lang w:val="x-none" w:eastAsia="x-none"/>
    </w:rPr>
  </w:style>
  <w:style w:type="paragraph" w:styleId="Heading9">
    <w:name w:val="heading 9"/>
    <w:basedOn w:val="Normal"/>
    <w:next w:val="Normal"/>
    <w:link w:val="Heading9Char"/>
    <w:uiPriority w:val="9"/>
    <w:semiHidden/>
    <w:unhideWhenUsed/>
    <w:qFormat/>
    <w:rsid w:val="00D230B5"/>
    <w:pPr>
      <w:keepNext/>
      <w:keepLines/>
      <w:numPr>
        <w:ilvl w:val="8"/>
        <w:numId w:val="47"/>
      </w:numPr>
      <w:spacing w:before="200" w:line="276" w:lineRule="auto"/>
      <w:outlineLvl w:val="8"/>
    </w:pPr>
    <w:rPr>
      <w:rFonts w:ascii="Cambria" w:hAnsi="Cambria"/>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Style1">
    <w:name w:val="Style1"/>
    <w:uiPriority w:val="99"/>
    <w:rsid w:val="00A052FB"/>
    <w:pPr>
      <w:numPr>
        <w:numId w:val="1"/>
      </w:numPr>
    </w:pPr>
  </w:style>
  <w:style w:type="character" w:customStyle="1" w:styleId="Heading1Char">
    <w:name w:val="Heading 1 Char"/>
    <w:link w:val="Heading1"/>
    <w:uiPriority w:val="9"/>
    <w:rsid w:val="00F60871"/>
    <w:rPr>
      <w:rFonts w:ascii="Cambria" w:eastAsia="Times New Roman" w:hAnsi="Cambria" w:cs="Times New Roman"/>
      <w:color w:val="365F91"/>
      <w:sz w:val="32"/>
      <w:szCs w:val="32"/>
    </w:rPr>
  </w:style>
  <w:style w:type="character" w:customStyle="1" w:styleId="selectable-text">
    <w:name w:val="selectable-text"/>
    <w:basedOn w:val="DefaultParagraphFont"/>
    <w:rsid w:val="00F60871"/>
  </w:style>
  <w:style w:type="character" w:customStyle="1" w:styleId="Heading2Char">
    <w:name w:val="Heading 2 Char"/>
    <w:link w:val="Heading2"/>
    <w:uiPriority w:val="9"/>
    <w:rsid w:val="007144FE"/>
    <w:rPr>
      <w:rFonts w:ascii="Cambria" w:eastAsia="Times New Roman" w:hAnsi="Cambria" w:cs="Times New Roman"/>
      <w:color w:val="365F91"/>
      <w:sz w:val="26"/>
      <w:szCs w:val="26"/>
    </w:rPr>
  </w:style>
  <w:style w:type="paragraph" w:styleId="ListParagraph">
    <w:name w:val="List Paragraph"/>
    <w:aliases w:val="PARAGRAPH"/>
    <w:basedOn w:val="Normal"/>
    <w:link w:val="ListParagraphChar"/>
    <w:uiPriority w:val="34"/>
    <w:qFormat/>
    <w:rsid w:val="007144FE"/>
    <w:pPr>
      <w:spacing w:after="200" w:line="276" w:lineRule="auto"/>
      <w:ind w:left="720"/>
      <w:contextualSpacing/>
    </w:pPr>
    <w:rPr>
      <w:rFonts w:ascii="Calibri" w:eastAsia="Calibri" w:hAnsi="Calibri"/>
      <w:kern w:val="2"/>
      <w:sz w:val="22"/>
      <w:szCs w:val="22"/>
    </w:rPr>
  </w:style>
  <w:style w:type="character" w:customStyle="1" w:styleId="Heading3Char">
    <w:name w:val="Heading 3 Char"/>
    <w:link w:val="Heading3"/>
    <w:uiPriority w:val="9"/>
    <w:rsid w:val="007144FE"/>
    <w:rPr>
      <w:rFonts w:ascii="Cambria" w:eastAsia="Times New Roman" w:hAnsi="Cambria" w:cs="Times New Roman"/>
      <w:color w:val="243F60"/>
      <w:sz w:val="24"/>
      <w:szCs w:val="24"/>
    </w:rPr>
  </w:style>
  <w:style w:type="paragraph" w:styleId="Caption">
    <w:name w:val="caption"/>
    <w:basedOn w:val="Normal"/>
    <w:next w:val="Normal"/>
    <w:uiPriority w:val="35"/>
    <w:unhideWhenUsed/>
    <w:qFormat/>
    <w:rsid w:val="00CB0086"/>
    <w:pPr>
      <w:spacing w:after="200"/>
    </w:pPr>
    <w:rPr>
      <w:rFonts w:ascii="Calibri" w:eastAsia="Calibri" w:hAnsi="Calibri"/>
      <w:i/>
      <w:iCs/>
      <w:color w:val="1F497D"/>
      <w:kern w:val="2"/>
      <w:sz w:val="18"/>
      <w:szCs w:val="18"/>
    </w:rPr>
  </w:style>
  <w:style w:type="paragraph" w:styleId="BodyText">
    <w:name w:val="Body Text"/>
    <w:basedOn w:val="Normal"/>
    <w:link w:val="BodyTextChar"/>
    <w:uiPriority w:val="1"/>
    <w:qFormat/>
    <w:rsid w:val="005020EE"/>
    <w:pPr>
      <w:widowControl w:val="0"/>
      <w:autoSpaceDE w:val="0"/>
      <w:autoSpaceDN w:val="0"/>
    </w:pPr>
    <w:rPr>
      <w:lang w:val="x-none" w:eastAsia="x-none"/>
    </w:rPr>
  </w:style>
  <w:style w:type="character" w:customStyle="1" w:styleId="BodyTextChar">
    <w:name w:val="Body Text Char"/>
    <w:link w:val="BodyText"/>
    <w:uiPriority w:val="1"/>
    <w:rsid w:val="005020EE"/>
    <w:rPr>
      <w:rFonts w:ascii="Times New Roman" w:eastAsia="Times New Roman" w:hAnsi="Times New Roman" w:cs="Times New Roman"/>
      <w:kern w:val="0"/>
      <w:sz w:val="24"/>
      <w:szCs w:val="24"/>
    </w:rPr>
  </w:style>
  <w:style w:type="character" w:customStyle="1" w:styleId="Heading4Char">
    <w:name w:val="Heading 4 Char"/>
    <w:link w:val="Heading4"/>
    <w:uiPriority w:val="9"/>
    <w:rsid w:val="00E75F38"/>
    <w:rPr>
      <w:rFonts w:ascii="Cambria" w:eastAsia="Times New Roman" w:hAnsi="Cambria" w:cs="Times New Roman"/>
      <w:i/>
      <w:iCs/>
      <w:color w:val="365F91"/>
    </w:rPr>
  </w:style>
  <w:style w:type="paragraph" w:styleId="Header">
    <w:name w:val="header"/>
    <w:basedOn w:val="Normal"/>
    <w:link w:val="HeaderChar"/>
    <w:uiPriority w:val="99"/>
    <w:unhideWhenUsed/>
    <w:rsid w:val="00FF7D73"/>
    <w:pPr>
      <w:tabs>
        <w:tab w:val="center" w:pos="4680"/>
        <w:tab w:val="right" w:pos="9360"/>
      </w:tabs>
    </w:pPr>
    <w:rPr>
      <w:rFonts w:ascii="Calibri" w:eastAsia="Calibri" w:hAnsi="Calibri"/>
      <w:kern w:val="2"/>
      <w:sz w:val="22"/>
      <w:szCs w:val="22"/>
    </w:rPr>
  </w:style>
  <w:style w:type="character" w:customStyle="1" w:styleId="HeaderChar">
    <w:name w:val="Header Char"/>
    <w:basedOn w:val="DefaultParagraphFont"/>
    <w:link w:val="Header"/>
    <w:uiPriority w:val="99"/>
    <w:rsid w:val="00FF7D73"/>
  </w:style>
  <w:style w:type="paragraph" w:styleId="Footer">
    <w:name w:val="footer"/>
    <w:basedOn w:val="Normal"/>
    <w:link w:val="FooterChar"/>
    <w:uiPriority w:val="99"/>
    <w:unhideWhenUsed/>
    <w:rsid w:val="00FF7D73"/>
    <w:pPr>
      <w:tabs>
        <w:tab w:val="center" w:pos="4680"/>
        <w:tab w:val="right" w:pos="9360"/>
      </w:tabs>
    </w:pPr>
    <w:rPr>
      <w:rFonts w:ascii="Calibri" w:eastAsia="Calibri" w:hAnsi="Calibri"/>
      <w:kern w:val="2"/>
      <w:sz w:val="22"/>
      <w:szCs w:val="22"/>
    </w:rPr>
  </w:style>
  <w:style w:type="character" w:customStyle="1" w:styleId="FooterChar">
    <w:name w:val="Footer Char"/>
    <w:basedOn w:val="DefaultParagraphFont"/>
    <w:link w:val="Footer"/>
    <w:uiPriority w:val="99"/>
    <w:rsid w:val="00FF7D73"/>
  </w:style>
  <w:style w:type="paragraph" w:styleId="TOCHeading">
    <w:name w:val="TOC Heading"/>
    <w:basedOn w:val="Heading1"/>
    <w:next w:val="Normal"/>
    <w:uiPriority w:val="39"/>
    <w:unhideWhenUsed/>
    <w:qFormat/>
    <w:rsid w:val="00F36786"/>
    <w:pPr>
      <w:spacing w:line="259" w:lineRule="auto"/>
      <w:outlineLvl w:val="9"/>
    </w:pPr>
  </w:style>
  <w:style w:type="paragraph" w:styleId="TOC1">
    <w:name w:val="toc 1"/>
    <w:basedOn w:val="Normal"/>
    <w:next w:val="Normal"/>
    <w:autoRedefine/>
    <w:uiPriority w:val="39"/>
    <w:unhideWhenUsed/>
    <w:qFormat/>
    <w:rsid w:val="00137275"/>
    <w:pPr>
      <w:tabs>
        <w:tab w:val="left" w:leader="dot" w:pos="7513"/>
        <w:tab w:val="right" w:pos="7655"/>
      </w:tabs>
      <w:spacing w:before="240" w:after="240"/>
      <w:ind w:right="-142"/>
    </w:pPr>
    <w:rPr>
      <w:rFonts w:eastAsia="Calibri"/>
      <w:b/>
      <w:bCs/>
      <w:noProof/>
      <w:kern w:val="2"/>
    </w:rPr>
  </w:style>
  <w:style w:type="paragraph" w:styleId="TOC2">
    <w:name w:val="toc 2"/>
    <w:basedOn w:val="Normal"/>
    <w:next w:val="Normal"/>
    <w:autoRedefine/>
    <w:uiPriority w:val="39"/>
    <w:unhideWhenUsed/>
    <w:qFormat/>
    <w:rsid w:val="00EB2626"/>
    <w:pPr>
      <w:tabs>
        <w:tab w:val="left" w:pos="1418"/>
        <w:tab w:val="left" w:leader="dot" w:pos="7513"/>
        <w:tab w:val="right" w:pos="7938"/>
      </w:tabs>
      <w:spacing w:before="240"/>
      <w:ind w:left="1418" w:right="425" w:hanging="567"/>
      <w:jc w:val="both"/>
    </w:pPr>
    <w:rPr>
      <w:rFonts w:eastAsia="Calibri"/>
      <w:b/>
      <w:noProof/>
      <w:kern w:val="2"/>
    </w:rPr>
  </w:style>
  <w:style w:type="paragraph" w:styleId="TOC3">
    <w:name w:val="toc 3"/>
    <w:basedOn w:val="Normal"/>
    <w:next w:val="Normal"/>
    <w:autoRedefine/>
    <w:uiPriority w:val="39"/>
    <w:unhideWhenUsed/>
    <w:qFormat/>
    <w:rsid w:val="00137275"/>
    <w:pPr>
      <w:tabs>
        <w:tab w:val="left" w:pos="1985"/>
        <w:tab w:val="center" w:leader="dot" w:pos="7513"/>
      </w:tabs>
      <w:spacing w:before="240" w:after="120"/>
      <w:ind w:left="2268" w:hanging="850"/>
      <w:jc w:val="both"/>
    </w:pPr>
    <w:rPr>
      <w:rFonts w:eastAsia="Calibri"/>
      <w:noProof/>
      <w:kern w:val="2"/>
    </w:rPr>
  </w:style>
  <w:style w:type="character" w:styleId="Hyperlink">
    <w:name w:val="Hyperlink"/>
    <w:uiPriority w:val="99"/>
    <w:unhideWhenUsed/>
    <w:rsid w:val="00F36786"/>
    <w:rPr>
      <w:color w:val="0000FF"/>
      <w:u w:val="single"/>
    </w:rPr>
  </w:style>
  <w:style w:type="paragraph" w:styleId="TableofFigures">
    <w:name w:val="table of figures"/>
    <w:basedOn w:val="Normal"/>
    <w:next w:val="Normal"/>
    <w:uiPriority w:val="99"/>
    <w:unhideWhenUsed/>
    <w:rsid w:val="00F36786"/>
    <w:pPr>
      <w:spacing w:line="276" w:lineRule="auto"/>
    </w:pPr>
    <w:rPr>
      <w:rFonts w:ascii="Calibri" w:eastAsia="Calibri" w:hAnsi="Calibri"/>
      <w:kern w:val="2"/>
      <w:sz w:val="22"/>
      <w:szCs w:val="22"/>
    </w:rPr>
  </w:style>
  <w:style w:type="paragraph" w:styleId="BalloonText">
    <w:name w:val="Balloon Text"/>
    <w:basedOn w:val="Normal"/>
    <w:link w:val="BalloonTextChar"/>
    <w:uiPriority w:val="99"/>
    <w:semiHidden/>
    <w:unhideWhenUsed/>
    <w:rsid w:val="00E11F55"/>
    <w:rPr>
      <w:rFonts w:ascii="Tahoma" w:eastAsia="Calibri" w:hAnsi="Tahoma"/>
      <w:sz w:val="16"/>
      <w:szCs w:val="16"/>
      <w:lang w:val="x-none" w:eastAsia="x-none"/>
    </w:rPr>
  </w:style>
  <w:style w:type="character" w:customStyle="1" w:styleId="BalloonTextChar">
    <w:name w:val="Balloon Text Char"/>
    <w:link w:val="BalloonText"/>
    <w:uiPriority w:val="99"/>
    <w:semiHidden/>
    <w:rsid w:val="00E11F55"/>
    <w:rPr>
      <w:rFonts w:ascii="Tahoma" w:hAnsi="Tahoma" w:cs="Tahoma"/>
      <w:sz w:val="16"/>
      <w:szCs w:val="16"/>
    </w:rPr>
  </w:style>
  <w:style w:type="paragraph" w:styleId="FootnoteText">
    <w:name w:val="footnote text"/>
    <w:basedOn w:val="Normal"/>
    <w:link w:val="FootnoteTextChar"/>
    <w:uiPriority w:val="99"/>
    <w:semiHidden/>
    <w:unhideWhenUsed/>
    <w:rsid w:val="00773B54"/>
    <w:rPr>
      <w:rFonts w:ascii="Calibri" w:eastAsia="Calibri" w:hAnsi="Calibri"/>
      <w:sz w:val="20"/>
      <w:szCs w:val="20"/>
      <w:lang w:val="x-none" w:eastAsia="x-none"/>
    </w:rPr>
  </w:style>
  <w:style w:type="character" w:customStyle="1" w:styleId="FootnoteTextChar">
    <w:name w:val="Footnote Text Char"/>
    <w:link w:val="FootnoteText"/>
    <w:uiPriority w:val="99"/>
    <w:semiHidden/>
    <w:rsid w:val="00773B54"/>
    <w:rPr>
      <w:sz w:val="20"/>
      <w:szCs w:val="20"/>
    </w:rPr>
  </w:style>
  <w:style w:type="character" w:styleId="FootnoteReference">
    <w:name w:val="footnote reference"/>
    <w:uiPriority w:val="99"/>
    <w:semiHidden/>
    <w:unhideWhenUsed/>
    <w:rsid w:val="00773B54"/>
    <w:rPr>
      <w:vertAlign w:val="superscript"/>
    </w:rPr>
  </w:style>
  <w:style w:type="character" w:customStyle="1" w:styleId="ListParagraphChar">
    <w:name w:val="List Paragraph Char"/>
    <w:aliases w:val="PARAGRAPH Char"/>
    <w:link w:val="ListParagraph"/>
    <w:uiPriority w:val="34"/>
    <w:qFormat/>
    <w:locked/>
    <w:rsid w:val="005C0E3E"/>
  </w:style>
  <w:style w:type="paragraph" w:customStyle="1" w:styleId="TableParagraph">
    <w:name w:val="Table Paragraph"/>
    <w:basedOn w:val="Normal"/>
    <w:uiPriority w:val="1"/>
    <w:qFormat/>
    <w:rsid w:val="00B510AA"/>
    <w:pPr>
      <w:widowControl w:val="0"/>
      <w:autoSpaceDE w:val="0"/>
      <w:autoSpaceDN w:val="0"/>
      <w:spacing w:line="268" w:lineRule="exact"/>
      <w:ind w:left="185"/>
      <w:jc w:val="center"/>
    </w:pPr>
    <w:rPr>
      <w:sz w:val="22"/>
      <w:szCs w:val="22"/>
    </w:rPr>
  </w:style>
  <w:style w:type="table" w:styleId="TableGrid">
    <w:name w:val="Table Grid"/>
    <w:basedOn w:val="TableNormal"/>
    <w:uiPriority w:val="59"/>
    <w:rsid w:val="00B0746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uiPriority w:val="99"/>
    <w:semiHidden/>
    <w:unhideWhenUsed/>
    <w:rsid w:val="005C6742"/>
    <w:rPr>
      <w:sz w:val="16"/>
      <w:szCs w:val="16"/>
    </w:rPr>
  </w:style>
  <w:style w:type="paragraph" w:styleId="CommentText">
    <w:name w:val="annotation text"/>
    <w:basedOn w:val="Normal"/>
    <w:link w:val="CommentTextChar"/>
    <w:uiPriority w:val="99"/>
    <w:semiHidden/>
    <w:unhideWhenUsed/>
    <w:rsid w:val="005C6742"/>
    <w:pPr>
      <w:spacing w:after="200"/>
    </w:pPr>
    <w:rPr>
      <w:rFonts w:ascii="Calibri" w:eastAsia="Calibri" w:hAnsi="Calibri"/>
      <w:sz w:val="20"/>
      <w:szCs w:val="20"/>
      <w:lang w:val="x-none" w:eastAsia="x-none"/>
    </w:rPr>
  </w:style>
  <w:style w:type="character" w:customStyle="1" w:styleId="CommentTextChar">
    <w:name w:val="Comment Text Char"/>
    <w:link w:val="CommentText"/>
    <w:uiPriority w:val="99"/>
    <w:semiHidden/>
    <w:rsid w:val="005C6742"/>
    <w:rPr>
      <w:sz w:val="20"/>
      <w:szCs w:val="20"/>
    </w:rPr>
  </w:style>
  <w:style w:type="paragraph" w:styleId="CommentSubject">
    <w:name w:val="annotation subject"/>
    <w:basedOn w:val="CommentText"/>
    <w:next w:val="CommentText"/>
    <w:link w:val="CommentSubjectChar"/>
    <w:uiPriority w:val="99"/>
    <w:semiHidden/>
    <w:unhideWhenUsed/>
    <w:rsid w:val="005C6742"/>
    <w:rPr>
      <w:b/>
      <w:bCs/>
    </w:rPr>
  </w:style>
  <w:style w:type="character" w:customStyle="1" w:styleId="CommentSubjectChar">
    <w:name w:val="Comment Subject Char"/>
    <w:link w:val="CommentSubject"/>
    <w:uiPriority w:val="99"/>
    <w:semiHidden/>
    <w:rsid w:val="005C6742"/>
    <w:rPr>
      <w:b/>
      <w:bCs/>
      <w:sz w:val="20"/>
      <w:szCs w:val="20"/>
    </w:rPr>
  </w:style>
  <w:style w:type="paragraph" w:styleId="TOC4">
    <w:name w:val="toc 4"/>
    <w:basedOn w:val="Normal"/>
    <w:next w:val="Normal"/>
    <w:autoRedefine/>
    <w:uiPriority w:val="39"/>
    <w:unhideWhenUsed/>
    <w:rsid w:val="00954AE7"/>
    <w:pPr>
      <w:spacing w:after="100" w:line="276" w:lineRule="auto"/>
      <w:ind w:left="660"/>
    </w:pPr>
    <w:rPr>
      <w:rFonts w:ascii="Calibri" w:hAnsi="Calibri"/>
      <w:sz w:val="22"/>
      <w:szCs w:val="22"/>
    </w:rPr>
  </w:style>
  <w:style w:type="paragraph" w:styleId="TOC5">
    <w:name w:val="toc 5"/>
    <w:basedOn w:val="Normal"/>
    <w:next w:val="Normal"/>
    <w:autoRedefine/>
    <w:uiPriority w:val="39"/>
    <w:unhideWhenUsed/>
    <w:rsid w:val="00954AE7"/>
    <w:pPr>
      <w:spacing w:after="100" w:line="276" w:lineRule="auto"/>
      <w:ind w:left="880"/>
    </w:pPr>
    <w:rPr>
      <w:rFonts w:ascii="Calibri" w:hAnsi="Calibri"/>
      <w:sz w:val="22"/>
      <w:szCs w:val="22"/>
    </w:rPr>
  </w:style>
  <w:style w:type="paragraph" w:styleId="TOC6">
    <w:name w:val="toc 6"/>
    <w:basedOn w:val="Normal"/>
    <w:next w:val="Normal"/>
    <w:autoRedefine/>
    <w:uiPriority w:val="39"/>
    <w:unhideWhenUsed/>
    <w:rsid w:val="00954AE7"/>
    <w:pPr>
      <w:spacing w:after="100" w:line="276" w:lineRule="auto"/>
      <w:ind w:left="1100"/>
    </w:pPr>
    <w:rPr>
      <w:rFonts w:ascii="Calibri" w:hAnsi="Calibri"/>
      <w:sz w:val="22"/>
      <w:szCs w:val="22"/>
    </w:rPr>
  </w:style>
  <w:style w:type="paragraph" w:styleId="TOC7">
    <w:name w:val="toc 7"/>
    <w:basedOn w:val="Normal"/>
    <w:next w:val="Normal"/>
    <w:autoRedefine/>
    <w:uiPriority w:val="39"/>
    <w:unhideWhenUsed/>
    <w:rsid w:val="00954AE7"/>
    <w:pPr>
      <w:spacing w:after="100" w:line="276" w:lineRule="auto"/>
      <w:ind w:left="1320"/>
    </w:pPr>
    <w:rPr>
      <w:rFonts w:ascii="Calibri" w:hAnsi="Calibri"/>
      <w:sz w:val="22"/>
      <w:szCs w:val="22"/>
    </w:rPr>
  </w:style>
  <w:style w:type="paragraph" w:styleId="TOC8">
    <w:name w:val="toc 8"/>
    <w:basedOn w:val="Normal"/>
    <w:next w:val="Normal"/>
    <w:autoRedefine/>
    <w:uiPriority w:val="39"/>
    <w:unhideWhenUsed/>
    <w:rsid w:val="00954AE7"/>
    <w:pPr>
      <w:spacing w:after="100" w:line="276" w:lineRule="auto"/>
      <w:ind w:left="1540"/>
    </w:pPr>
    <w:rPr>
      <w:rFonts w:ascii="Calibri" w:hAnsi="Calibri"/>
      <w:sz w:val="22"/>
      <w:szCs w:val="22"/>
    </w:rPr>
  </w:style>
  <w:style w:type="paragraph" w:styleId="TOC9">
    <w:name w:val="toc 9"/>
    <w:basedOn w:val="Normal"/>
    <w:next w:val="Normal"/>
    <w:autoRedefine/>
    <w:uiPriority w:val="39"/>
    <w:unhideWhenUsed/>
    <w:rsid w:val="00954AE7"/>
    <w:pPr>
      <w:spacing w:after="100" w:line="276" w:lineRule="auto"/>
      <w:ind w:left="1760"/>
    </w:pPr>
    <w:rPr>
      <w:rFonts w:ascii="Calibri" w:hAnsi="Calibri"/>
      <w:sz w:val="22"/>
      <w:szCs w:val="22"/>
    </w:rPr>
  </w:style>
  <w:style w:type="character" w:customStyle="1" w:styleId="highlight">
    <w:name w:val="highlight"/>
    <w:basedOn w:val="DefaultParagraphFont"/>
    <w:rsid w:val="005E5258"/>
  </w:style>
  <w:style w:type="character" w:styleId="Emphasis">
    <w:name w:val="Emphasis"/>
    <w:uiPriority w:val="20"/>
    <w:qFormat/>
    <w:rsid w:val="00FE7F91"/>
    <w:rPr>
      <w:i/>
      <w:iCs/>
    </w:rPr>
  </w:style>
  <w:style w:type="character" w:customStyle="1" w:styleId="Heading5Char">
    <w:name w:val="Heading 5 Char"/>
    <w:link w:val="Heading5"/>
    <w:uiPriority w:val="9"/>
    <w:rsid w:val="008823A4"/>
    <w:rPr>
      <w:rFonts w:ascii="Cambria" w:eastAsia="Times New Roman" w:hAnsi="Cambria" w:cs="Times New Roman"/>
      <w:color w:val="243F60"/>
    </w:rPr>
  </w:style>
  <w:style w:type="character" w:customStyle="1" w:styleId="Heading6Char">
    <w:name w:val="Heading 6 Char"/>
    <w:link w:val="Heading6"/>
    <w:uiPriority w:val="9"/>
    <w:rsid w:val="0009626B"/>
    <w:rPr>
      <w:rFonts w:ascii="Cambria" w:eastAsia="Times New Roman" w:hAnsi="Cambria" w:cs="Times New Roman"/>
      <w:i/>
      <w:iCs/>
      <w:color w:val="243F60"/>
    </w:rPr>
  </w:style>
  <w:style w:type="character" w:customStyle="1" w:styleId="a">
    <w:name w:val="a"/>
    <w:basedOn w:val="DefaultParagraphFont"/>
    <w:rsid w:val="00804BEE"/>
  </w:style>
  <w:style w:type="character" w:customStyle="1" w:styleId="l6">
    <w:name w:val="l6"/>
    <w:basedOn w:val="DefaultParagraphFont"/>
    <w:rsid w:val="00804BEE"/>
  </w:style>
  <w:style w:type="character" w:customStyle="1" w:styleId="hgkelc">
    <w:name w:val="hgkelc"/>
    <w:basedOn w:val="DefaultParagraphFont"/>
    <w:rsid w:val="0017684B"/>
  </w:style>
  <w:style w:type="character" w:styleId="PlaceholderText">
    <w:name w:val="Placeholder Text"/>
    <w:uiPriority w:val="99"/>
    <w:semiHidden/>
    <w:rsid w:val="00547B16"/>
    <w:rPr>
      <w:color w:val="808080"/>
    </w:rPr>
  </w:style>
  <w:style w:type="character" w:customStyle="1" w:styleId="Heading7Char">
    <w:name w:val="Heading 7 Char"/>
    <w:link w:val="Heading7"/>
    <w:uiPriority w:val="9"/>
    <w:semiHidden/>
    <w:rsid w:val="00D230B5"/>
    <w:rPr>
      <w:rFonts w:ascii="Cambria" w:eastAsia="Times New Roman" w:hAnsi="Cambria" w:cs="Times New Roman"/>
      <w:i/>
      <w:iCs/>
      <w:color w:val="404040"/>
    </w:rPr>
  </w:style>
  <w:style w:type="character" w:customStyle="1" w:styleId="Heading8Char">
    <w:name w:val="Heading 8 Char"/>
    <w:link w:val="Heading8"/>
    <w:uiPriority w:val="9"/>
    <w:semiHidden/>
    <w:rsid w:val="00D230B5"/>
    <w:rPr>
      <w:rFonts w:ascii="Cambria" w:eastAsia="Times New Roman" w:hAnsi="Cambria" w:cs="Times New Roman"/>
      <w:color w:val="404040"/>
      <w:sz w:val="20"/>
      <w:szCs w:val="20"/>
    </w:rPr>
  </w:style>
  <w:style w:type="character" w:customStyle="1" w:styleId="Heading9Char">
    <w:name w:val="Heading 9 Char"/>
    <w:link w:val="Heading9"/>
    <w:uiPriority w:val="9"/>
    <w:semiHidden/>
    <w:rsid w:val="00D230B5"/>
    <w:rPr>
      <w:rFonts w:ascii="Cambria" w:eastAsia="Times New Roman" w:hAnsi="Cambria" w:cs="Times New Roman"/>
      <w:i/>
      <w:iCs/>
      <w:color w:val="404040"/>
      <w:sz w:val="20"/>
      <w:szCs w:val="20"/>
    </w:rPr>
  </w:style>
  <w:style w:type="paragraph" w:styleId="NoSpacing">
    <w:name w:val="No Spacing"/>
    <w:uiPriority w:val="1"/>
    <w:qFormat/>
    <w:rsid w:val="00FF2C85"/>
    <w:pPr>
      <w:spacing w:line="480" w:lineRule="auto"/>
    </w:pPr>
    <w:rPr>
      <w:sz w:val="22"/>
      <w:szCs w:val="22"/>
      <w:lang w:val="en-US" w:eastAsia="en-US"/>
    </w:rPr>
  </w:style>
  <w:style w:type="paragraph" w:customStyle="1" w:styleId="B">
    <w:name w:val="B"/>
    <w:basedOn w:val="ListParagraph"/>
    <w:qFormat/>
    <w:rsid w:val="00FF2C85"/>
    <w:pPr>
      <w:numPr>
        <w:ilvl w:val="1"/>
        <w:numId w:val="49"/>
      </w:numPr>
      <w:tabs>
        <w:tab w:val="num" w:pos="360"/>
      </w:tabs>
      <w:spacing w:after="0" w:line="480" w:lineRule="auto"/>
      <w:ind w:left="720" w:right="567" w:firstLine="0"/>
      <w:jc w:val="both"/>
    </w:pPr>
    <w:rPr>
      <w:rFonts w:ascii="Times New Roman" w:eastAsia="Times New Roman" w:hAnsi="Times New Roman"/>
      <w:b/>
      <w:kern w:val="0"/>
      <w:sz w:val="24"/>
      <w:szCs w:val="20"/>
    </w:rPr>
  </w:style>
  <w:style w:type="paragraph" w:customStyle="1" w:styleId="c">
    <w:name w:val="c"/>
    <w:basedOn w:val="ListParagraph"/>
    <w:qFormat/>
    <w:rsid w:val="00FF2C85"/>
    <w:pPr>
      <w:numPr>
        <w:ilvl w:val="2"/>
        <w:numId w:val="49"/>
      </w:numPr>
      <w:tabs>
        <w:tab w:val="num" w:pos="360"/>
      </w:tabs>
      <w:spacing w:after="0" w:line="480" w:lineRule="auto"/>
      <w:ind w:right="567" w:firstLine="0"/>
      <w:jc w:val="both"/>
    </w:pPr>
    <w:rPr>
      <w:rFonts w:ascii="Times New Roman" w:eastAsia="Times New Roman" w:hAnsi="Times New Roman"/>
      <w:b/>
      <w:kern w:val="0"/>
      <w:sz w:val="24"/>
      <w:szCs w:val="24"/>
      <w:lang w:eastAsia="id-ID"/>
    </w:rPr>
  </w:style>
  <w:style w:type="paragraph" w:customStyle="1" w:styleId="D">
    <w:name w:val="D"/>
    <w:basedOn w:val="ListParagraph"/>
    <w:qFormat/>
    <w:rsid w:val="00FF2C85"/>
    <w:pPr>
      <w:numPr>
        <w:ilvl w:val="3"/>
        <w:numId w:val="49"/>
      </w:numPr>
      <w:tabs>
        <w:tab w:val="num" w:pos="360"/>
      </w:tabs>
      <w:spacing w:after="0" w:line="480" w:lineRule="auto"/>
      <w:ind w:right="567" w:firstLine="0"/>
      <w:jc w:val="both"/>
    </w:pPr>
    <w:rPr>
      <w:rFonts w:ascii="Times New Roman" w:eastAsia="Times New Roman" w:hAnsi="Times New Roman"/>
      <w:b/>
      <w:kern w:val="0"/>
      <w:sz w:val="24"/>
      <w:szCs w:val="24"/>
      <w:lang w:eastAsia="id-ID"/>
    </w:rPr>
  </w:style>
  <w:style w:type="table" w:customStyle="1" w:styleId="TableGrid0">
    <w:name w:val="TableGrid"/>
    <w:rsid w:val="00FF2C85"/>
    <w:rPr>
      <w:rFonts w:eastAsia="Times New Roman"/>
      <w:sz w:val="22"/>
      <w:szCs w:val="22"/>
      <w:lang w:val="en-US" w:eastAsia="en-US"/>
    </w:rPr>
    <w:tblPr>
      <w:tblCellMar>
        <w:top w:w="0" w:type="dxa"/>
        <w:left w:w="0" w:type="dxa"/>
        <w:bottom w:w="0" w:type="dxa"/>
        <w:right w:w="0" w:type="dxa"/>
      </w:tblCellMar>
    </w:tblPr>
  </w:style>
  <w:style w:type="paragraph" w:customStyle="1" w:styleId="DaftarParagraf1">
    <w:name w:val="Daftar Paragraf1"/>
    <w:basedOn w:val="Normal"/>
    <w:uiPriority w:val="34"/>
    <w:qFormat/>
    <w:rsid w:val="00FF2C85"/>
    <w:pPr>
      <w:spacing w:after="200" w:line="276" w:lineRule="auto"/>
      <w:ind w:left="720"/>
      <w:contextualSpacing/>
    </w:pPr>
    <w:rPr>
      <w:rFonts w:ascii="Calibri" w:eastAsia="Calibri" w:hAnsi="Calibri"/>
      <w:sz w:val="22"/>
      <w:szCs w:val="22"/>
    </w:rPr>
  </w:style>
  <w:style w:type="character" w:styleId="FollowedHyperlink">
    <w:name w:val="FollowedHyperlink"/>
    <w:uiPriority w:val="99"/>
    <w:semiHidden/>
    <w:unhideWhenUsed/>
    <w:rsid w:val="00FF2C85"/>
    <w:rPr>
      <w:color w:val="800080"/>
      <w:u w:val="single"/>
    </w:rPr>
  </w:style>
  <w:style w:type="character" w:customStyle="1" w:styleId="title-text">
    <w:name w:val="title-text"/>
    <w:basedOn w:val="DefaultParagraphFont"/>
    <w:rsid w:val="004C6F35"/>
  </w:style>
  <w:style w:type="character" w:customStyle="1" w:styleId="t">
    <w:name w:val="t"/>
    <w:basedOn w:val="DefaultParagraphFont"/>
    <w:rsid w:val="00C46C85"/>
  </w:style>
  <w:style w:type="character" w:customStyle="1" w:styleId="ff4">
    <w:name w:val="ff4"/>
    <w:basedOn w:val="DefaultParagraphFont"/>
    <w:rsid w:val="006830C1"/>
  </w:style>
  <w:style w:type="character" w:customStyle="1" w:styleId="ff5">
    <w:name w:val="ff5"/>
    <w:basedOn w:val="DefaultParagraphFont"/>
    <w:rsid w:val="006830C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458249">
      <w:bodyDiv w:val="1"/>
      <w:marLeft w:val="0"/>
      <w:marRight w:val="0"/>
      <w:marTop w:val="0"/>
      <w:marBottom w:val="0"/>
      <w:divBdr>
        <w:top w:val="none" w:sz="0" w:space="0" w:color="auto"/>
        <w:left w:val="none" w:sz="0" w:space="0" w:color="auto"/>
        <w:bottom w:val="none" w:sz="0" w:space="0" w:color="auto"/>
        <w:right w:val="none" w:sz="0" w:space="0" w:color="auto"/>
      </w:divBdr>
      <w:divsChild>
        <w:div w:id="1223950856">
          <w:marLeft w:val="0"/>
          <w:marRight w:val="0"/>
          <w:marTop w:val="0"/>
          <w:marBottom w:val="0"/>
          <w:divBdr>
            <w:top w:val="none" w:sz="0" w:space="0" w:color="auto"/>
            <w:left w:val="none" w:sz="0" w:space="0" w:color="auto"/>
            <w:bottom w:val="none" w:sz="0" w:space="0" w:color="auto"/>
            <w:right w:val="none" w:sz="0" w:space="0" w:color="auto"/>
          </w:divBdr>
        </w:div>
        <w:div w:id="1603953059">
          <w:marLeft w:val="0"/>
          <w:marRight w:val="0"/>
          <w:marTop w:val="0"/>
          <w:marBottom w:val="0"/>
          <w:divBdr>
            <w:top w:val="none" w:sz="0" w:space="0" w:color="auto"/>
            <w:left w:val="none" w:sz="0" w:space="0" w:color="auto"/>
            <w:bottom w:val="none" w:sz="0" w:space="0" w:color="auto"/>
            <w:right w:val="none" w:sz="0" w:space="0" w:color="auto"/>
          </w:divBdr>
        </w:div>
        <w:div w:id="1749838261">
          <w:marLeft w:val="0"/>
          <w:marRight w:val="0"/>
          <w:marTop w:val="0"/>
          <w:marBottom w:val="0"/>
          <w:divBdr>
            <w:top w:val="none" w:sz="0" w:space="0" w:color="auto"/>
            <w:left w:val="none" w:sz="0" w:space="0" w:color="auto"/>
            <w:bottom w:val="none" w:sz="0" w:space="0" w:color="auto"/>
            <w:right w:val="none" w:sz="0" w:space="0" w:color="auto"/>
          </w:divBdr>
        </w:div>
      </w:divsChild>
    </w:div>
    <w:div w:id="29502664">
      <w:bodyDiv w:val="1"/>
      <w:marLeft w:val="0"/>
      <w:marRight w:val="0"/>
      <w:marTop w:val="0"/>
      <w:marBottom w:val="0"/>
      <w:divBdr>
        <w:top w:val="none" w:sz="0" w:space="0" w:color="auto"/>
        <w:left w:val="none" w:sz="0" w:space="0" w:color="auto"/>
        <w:bottom w:val="none" w:sz="0" w:space="0" w:color="auto"/>
        <w:right w:val="none" w:sz="0" w:space="0" w:color="auto"/>
      </w:divBdr>
      <w:divsChild>
        <w:div w:id="118888377">
          <w:marLeft w:val="0"/>
          <w:marRight w:val="0"/>
          <w:marTop w:val="0"/>
          <w:marBottom w:val="0"/>
          <w:divBdr>
            <w:top w:val="none" w:sz="0" w:space="0" w:color="auto"/>
            <w:left w:val="none" w:sz="0" w:space="0" w:color="auto"/>
            <w:bottom w:val="none" w:sz="0" w:space="0" w:color="auto"/>
            <w:right w:val="none" w:sz="0" w:space="0" w:color="auto"/>
          </w:divBdr>
        </w:div>
        <w:div w:id="862985852">
          <w:marLeft w:val="0"/>
          <w:marRight w:val="0"/>
          <w:marTop w:val="0"/>
          <w:marBottom w:val="0"/>
          <w:divBdr>
            <w:top w:val="none" w:sz="0" w:space="0" w:color="auto"/>
            <w:left w:val="none" w:sz="0" w:space="0" w:color="auto"/>
            <w:bottom w:val="none" w:sz="0" w:space="0" w:color="auto"/>
            <w:right w:val="none" w:sz="0" w:space="0" w:color="auto"/>
          </w:divBdr>
        </w:div>
        <w:div w:id="1351031439">
          <w:marLeft w:val="0"/>
          <w:marRight w:val="0"/>
          <w:marTop w:val="0"/>
          <w:marBottom w:val="0"/>
          <w:divBdr>
            <w:top w:val="none" w:sz="0" w:space="0" w:color="auto"/>
            <w:left w:val="none" w:sz="0" w:space="0" w:color="auto"/>
            <w:bottom w:val="none" w:sz="0" w:space="0" w:color="auto"/>
            <w:right w:val="none" w:sz="0" w:space="0" w:color="auto"/>
          </w:divBdr>
        </w:div>
        <w:div w:id="1756783578">
          <w:marLeft w:val="0"/>
          <w:marRight w:val="0"/>
          <w:marTop w:val="0"/>
          <w:marBottom w:val="0"/>
          <w:divBdr>
            <w:top w:val="none" w:sz="0" w:space="0" w:color="auto"/>
            <w:left w:val="none" w:sz="0" w:space="0" w:color="auto"/>
            <w:bottom w:val="none" w:sz="0" w:space="0" w:color="auto"/>
            <w:right w:val="none" w:sz="0" w:space="0" w:color="auto"/>
          </w:divBdr>
        </w:div>
        <w:div w:id="1815487928">
          <w:marLeft w:val="0"/>
          <w:marRight w:val="0"/>
          <w:marTop w:val="0"/>
          <w:marBottom w:val="0"/>
          <w:divBdr>
            <w:top w:val="none" w:sz="0" w:space="0" w:color="auto"/>
            <w:left w:val="none" w:sz="0" w:space="0" w:color="auto"/>
            <w:bottom w:val="none" w:sz="0" w:space="0" w:color="auto"/>
            <w:right w:val="none" w:sz="0" w:space="0" w:color="auto"/>
          </w:divBdr>
        </w:div>
      </w:divsChild>
    </w:div>
    <w:div w:id="63988075">
      <w:bodyDiv w:val="1"/>
      <w:marLeft w:val="0"/>
      <w:marRight w:val="0"/>
      <w:marTop w:val="0"/>
      <w:marBottom w:val="0"/>
      <w:divBdr>
        <w:top w:val="none" w:sz="0" w:space="0" w:color="auto"/>
        <w:left w:val="none" w:sz="0" w:space="0" w:color="auto"/>
        <w:bottom w:val="none" w:sz="0" w:space="0" w:color="auto"/>
        <w:right w:val="none" w:sz="0" w:space="0" w:color="auto"/>
      </w:divBdr>
      <w:divsChild>
        <w:div w:id="107941499">
          <w:marLeft w:val="0"/>
          <w:marRight w:val="0"/>
          <w:marTop w:val="0"/>
          <w:marBottom w:val="0"/>
          <w:divBdr>
            <w:top w:val="none" w:sz="0" w:space="0" w:color="auto"/>
            <w:left w:val="none" w:sz="0" w:space="0" w:color="auto"/>
            <w:bottom w:val="none" w:sz="0" w:space="0" w:color="auto"/>
            <w:right w:val="none" w:sz="0" w:space="0" w:color="auto"/>
          </w:divBdr>
        </w:div>
        <w:div w:id="264267943">
          <w:marLeft w:val="0"/>
          <w:marRight w:val="0"/>
          <w:marTop w:val="0"/>
          <w:marBottom w:val="0"/>
          <w:divBdr>
            <w:top w:val="none" w:sz="0" w:space="0" w:color="auto"/>
            <w:left w:val="none" w:sz="0" w:space="0" w:color="auto"/>
            <w:bottom w:val="none" w:sz="0" w:space="0" w:color="auto"/>
            <w:right w:val="none" w:sz="0" w:space="0" w:color="auto"/>
          </w:divBdr>
        </w:div>
        <w:div w:id="1474330069">
          <w:marLeft w:val="0"/>
          <w:marRight w:val="0"/>
          <w:marTop w:val="0"/>
          <w:marBottom w:val="0"/>
          <w:divBdr>
            <w:top w:val="none" w:sz="0" w:space="0" w:color="auto"/>
            <w:left w:val="none" w:sz="0" w:space="0" w:color="auto"/>
            <w:bottom w:val="none" w:sz="0" w:space="0" w:color="auto"/>
            <w:right w:val="none" w:sz="0" w:space="0" w:color="auto"/>
          </w:divBdr>
        </w:div>
        <w:div w:id="2084794695">
          <w:marLeft w:val="0"/>
          <w:marRight w:val="0"/>
          <w:marTop w:val="0"/>
          <w:marBottom w:val="0"/>
          <w:divBdr>
            <w:top w:val="none" w:sz="0" w:space="0" w:color="auto"/>
            <w:left w:val="none" w:sz="0" w:space="0" w:color="auto"/>
            <w:bottom w:val="none" w:sz="0" w:space="0" w:color="auto"/>
            <w:right w:val="none" w:sz="0" w:space="0" w:color="auto"/>
          </w:divBdr>
        </w:div>
      </w:divsChild>
    </w:div>
    <w:div w:id="142089809">
      <w:bodyDiv w:val="1"/>
      <w:marLeft w:val="0"/>
      <w:marRight w:val="0"/>
      <w:marTop w:val="0"/>
      <w:marBottom w:val="0"/>
      <w:divBdr>
        <w:top w:val="none" w:sz="0" w:space="0" w:color="auto"/>
        <w:left w:val="none" w:sz="0" w:space="0" w:color="auto"/>
        <w:bottom w:val="none" w:sz="0" w:space="0" w:color="auto"/>
        <w:right w:val="none" w:sz="0" w:space="0" w:color="auto"/>
      </w:divBdr>
    </w:div>
    <w:div w:id="207958948">
      <w:bodyDiv w:val="1"/>
      <w:marLeft w:val="0"/>
      <w:marRight w:val="0"/>
      <w:marTop w:val="0"/>
      <w:marBottom w:val="0"/>
      <w:divBdr>
        <w:top w:val="none" w:sz="0" w:space="0" w:color="auto"/>
        <w:left w:val="none" w:sz="0" w:space="0" w:color="auto"/>
        <w:bottom w:val="none" w:sz="0" w:space="0" w:color="auto"/>
        <w:right w:val="none" w:sz="0" w:space="0" w:color="auto"/>
      </w:divBdr>
      <w:divsChild>
        <w:div w:id="147600714">
          <w:marLeft w:val="0"/>
          <w:marRight w:val="0"/>
          <w:marTop w:val="0"/>
          <w:marBottom w:val="0"/>
          <w:divBdr>
            <w:top w:val="none" w:sz="0" w:space="0" w:color="auto"/>
            <w:left w:val="none" w:sz="0" w:space="0" w:color="auto"/>
            <w:bottom w:val="none" w:sz="0" w:space="0" w:color="auto"/>
            <w:right w:val="none" w:sz="0" w:space="0" w:color="auto"/>
          </w:divBdr>
        </w:div>
        <w:div w:id="299843547">
          <w:marLeft w:val="0"/>
          <w:marRight w:val="0"/>
          <w:marTop w:val="0"/>
          <w:marBottom w:val="0"/>
          <w:divBdr>
            <w:top w:val="none" w:sz="0" w:space="0" w:color="auto"/>
            <w:left w:val="none" w:sz="0" w:space="0" w:color="auto"/>
            <w:bottom w:val="none" w:sz="0" w:space="0" w:color="auto"/>
            <w:right w:val="none" w:sz="0" w:space="0" w:color="auto"/>
          </w:divBdr>
        </w:div>
        <w:div w:id="312371279">
          <w:marLeft w:val="0"/>
          <w:marRight w:val="0"/>
          <w:marTop w:val="0"/>
          <w:marBottom w:val="0"/>
          <w:divBdr>
            <w:top w:val="none" w:sz="0" w:space="0" w:color="auto"/>
            <w:left w:val="none" w:sz="0" w:space="0" w:color="auto"/>
            <w:bottom w:val="none" w:sz="0" w:space="0" w:color="auto"/>
            <w:right w:val="none" w:sz="0" w:space="0" w:color="auto"/>
          </w:divBdr>
        </w:div>
        <w:div w:id="342436218">
          <w:marLeft w:val="0"/>
          <w:marRight w:val="0"/>
          <w:marTop w:val="0"/>
          <w:marBottom w:val="0"/>
          <w:divBdr>
            <w:top w:val="none" w:sz="0" w:space="0" w:color="auto"/>
            <w:left w:val="none" w:sz="0" w:space="0" w:color="auto"/>
            <w:bottom w:val="none" w:sz="0" w:space="0" w:color="auto"/>
            <w:right w:val="none" w:sz="0" w:space="0" w:color="auto"/>
          </w:divBdr>
        </w:div>
        <w:div w:id="346758020">
          <w:marLeft w:val="0"/>
          <w:marRight w:val="0"/>
          <w:marTop w:val="0"/>
          <w:marBottom w:val="0"/>
          <w:divBdr>
            <w:top w:val="none" w:sz="0" w:space="0" w:color="auto"/>
            <w:left w:val="none" w:sz="0" w:space="0" w:color="auto"/>
            <w:bottom w:val="none" w:sz="0" w:space="0" w:color="auto"/>
            <w:right w:val="none" w:sz="0" w:space="0" w:color="auto"/>
          </w:divBdr>
        </w:div>
        <w:div w:id="355155882">
          <w:marLeft w:val="0"/>
          <w:marRight w:val="0"/>
          <w:marTop w:val="0"/>
          <w:marBottom w:val="0"/>
          <w:divBdr>
            <w:top w:val="none" w:sz="0" w:space="0" w:color="auto"/>
            <w:left w:val="none" w:sz="0" w:space="0" w:color="auto"/>
            <w:bottom w:val="none" w:sz="0" w:space="0" w:color="auto"/>
            <w:right w:val="none" w:sz="0" w:space="0" w:color="auto"/>
          </w:divBdr>
        </w:div>
        <w:div w:id="405224691">
          <w:marLeft w:val="0"/>
          <w:marRight w:val="0"/>
          <w:marTop w:val="0"/>
          <w:marBottom w:val="0"/>
          <w:divBdr>
            <w:top w:val="none" w:sz="0" w:space="0" w:color="auto"/>
            <w:left w:val="none" w:sz="0" w:space="0" w:color="auto"/>
            <w:bottom w:val="none" w:sz="0" w:space="0" w:color="auto"/>
            <w:right w:val="none" w:sz="0" w:space="0" w:color="auto"/>
          </w:divBdr>
        </w:div>
        <w:div w:id="558395498">
          <w:marLeft w:val="0"/>
          <w:marRight w:val="0"/>
          <w:marTop w:val="0"/>
          <w:marBottom w:val="0"/>
          <w:divBdr>
            <w:top w:val="none" w:sz="0" w:space="0" w:color="auto"/>
            <w:left w:val="none" w:sz="0" w:space="0" w:color="auto"/>
            <w:bottom w:val="none" w:sz="0" w:space="0" w:color="auto"/>
            <w:right w:val="none" w:sz="0" w:space="0" w:color="auto"/>
          </w:divBdr>
        </w:div>
        <w:div w:id="581568446">
          <w:marLeft w:val="0"/>
          <w:marRight w:val="0"/>
          <w:marTop w:val="0"/>
          <w:marBottom w:val="0"/>
          <w:divBdr>
            <w:top w:val="none" w:sz="0" w:space="0" w:color="auto"/>
            <w:left w:val="none" w:sz="0" w:space="0" w:color="auto"/>
            <w:bottom w:val="none" w:sz="0" w:space="0" w:color="auto"/>
            <w:right w:val="none" w:sz="0" w:space="0" w:color="auto"/>
          </w:divBdr>
        </w:div>
        <w:div w:id="591085102">
          <w:marLeft w:val="0"/>
          <w:marRight w:val="0"/>
          <w:marTop w:val="0"/>
          <w:marBottom w:val="0"/>
          <w:divBdr>
            <w:top w:val="none" w:sz="0" w:space="0" w:color="auto"/>
            <w:left w:val="none" w:sz="0" w:space="0" w:color="auto"/>
            <w:bottom w:val="none" w:sz="0" w:space="0" w:color="auto"/>
            <w:right w:val="none" w:sz="0" w:space="0" w:color="auto"/>
          </w:divBdr>
        </w:div>
        <w:div w:id="638728240">
          <w:marLeft w:val="0"/>
          <w:marRight w:val="0"/>
          <w:marTop w:val="0"/>
          <w:marBottom w:val="0"/>
          <w:divBdr>
            <w:top w:val="none" w:sz="0" w:space="0" w:color="auto"/>
            <w:left w:val="none" w:sz="0" w:space="0" w:color="auto"/>
            <w:bottom w:val="none" w:sz="0" w:space="0" w:color="auto"/>
            <w:right w:val="none" w:sz="0" w:space="0" w:color="auto"/>
          </w:divBdr>
        </w:div>
        <w:div w:id="663121077">
          <w:marLeft w:val="0"/>
          <w:marRight w:val="0"/>
          <w:marTop w:val="0"/>
          <w:marBottom w:val="0"/>
          <w:divBdr>
            <w:top w:val="none" w:sz="0" w:space="0" w:color="auto"/>
            <w:left w:val="none" w:sz="0" w:space="0" w:color="auto"/>
            <w:bottom w:val="none" w:sz="0" w:space="0" w:color="auto"/>
            <w:right w:val="none" w:sz="0" w:space="0" w:color="auto"/>
          </w:divBdr>
        </w:div>
        <w:div w:id="866985659">
          <w:marLeft w:val="0"/>
          <w:marRight w:val="0"/>
          <w:marTop w:val="0"/>
          <w:marBottom w:val="0"/>
          <w:divBdr>
            <w:top w:val="none" w:sz="0" w:space="0" w:color="auto"/>
            <w:left w:val="none" w:sz="0" w:space="0" w:color="auto"/>
            <w:bottom w:val="none" w:sz="0" w:space="0" w:color="auto"/>
            <w:right w:val="none" w:sz="0" w:space="0" w:color="auto"/>
          </w:divBdr>
        </w:div>
        <w:div w:id="903755213">
          <w:marLeft w:val="0"/>
          <w:marRight w:val="0"/>
          <w:marTop w:val="0"/>
          <w:marBottom w:val="0"/>
          <w:divBdr>
            <w:top w:val="none" w:sz="0" w:space="0" w:color="auto"/>
            <w:left w:val="none" w:sz="0" w:space="0" w:color="auto"/>
            <w:bottom w:val="none" w:sz="0" w:space="0" w:color="auto"/>
            <w:right w:val="none" w:sz="0" w:space="0" w:color="auto"/>
          </w:divBdr>
        </w:div>
        <w:div w:id="1205025370">
          <w:marLeft w:val="0"/>
          <w:marRight w:val="0"/>
          <w:marTop w:val="0"/>
          <w:marBottom w:val="0"/>
          <w:divBdr>
            <w:top w:val="none" w:sz="0" w:space="0" w:color="auto"/>
            <w:left w:val="none" w:sz="0" w:space="0" w:color="auto"/>
            <w:bottom w:val="none" w:sz="0" w:space="0" w:color="auto"/>
            <w:right w:val="none" w:sz="0" w:space="0" w:color="auto"/>
          </w:divBdr>
        </w:div>
        <w:div w:id="1213270724">
          <w:marLeft w:val="0"/>
          <w:marRight w:val="0"/>
          <w:marTop w:val="0"/>
          <w:marBottom w:val="0"/>
          <w:divBdr>
            <w:top w:val="none" w:sz="0" w:space="0" w:color="auto"/>
            <w:left w:val="none" w:sz="0" w:space="0" w:color="auto"/>
            <w:bottom w:val="none" w:sz="0" w:space="0" w:color="auto"/>
            <w:right w:val="none" w:sz="0" w:space="0" w:color="auto"/>
          </w:divBdr>
        </w:div>
        <w:div w:id="1257133661">
          <w:marLeft w:val="0"/>
          <w:marRight w:val="0"/>
          <w:marTop w:val="0"/>
          <w:marBottom w:val="0"/>
          <w:divBdr>
            <w:top w:val="none" w:sz="0" w:space="0" w:color="auto"/>
            <w:left w:val="none" w:sz="0" w:space="0" w:color="auto"/>
            <w:bottom w:val="none" w:sz="0" w:space="0" w:color="auto"/>
            <w:right w:val="none" w:sz="0" w:space="0" w:color="auto"/>
          </w:divBdr>
        </w:div>
        <w:div w:id="1380520689">
          <w:marLeft w:val="0"/>
          <w:marRight w:val="0"/>
          <w:marTop w:val="0"/>
          <w:marBottom w:val="0"/>
          <w:divBdr>
            <w:top w:val="none" w:sz="0" w:space="0" w:color="auto"/>
            <w:left w:val="none" w:sz="0" w:space="0" w:color="auto"/>
            <w:bottom w:val="none" w:sz="0" w:space="0" w:color="auto"/>
            <w:right w:val="none" w:sz="0" w:space="0" w:color="auto"/>
          </w:divBdr>
        </w:div>
        <w:div w:id="1404988580">
          <w:marLeft w:val="0"/>
          <w:marRight w:val="0"/>
          <w:marTop w:val="0"/>
          <w:marBottom w:val="0"/>
          <w:divBdr>
            <w:top w:val="none" w:sz="0" w:space="0" w:color="auto"/>
            <w:left w:val="none" w:sz="0" w:space="0" w:color="auto"/>
            <w:bottom w:val="none" w:sz="0" w:space="0" w:color="auto"/>
            <w:right w:val="none" w:sz="0" w:space="0" w:color="auto"/>
          </w:divBdr>
        </w:div>
        <w:div w:id="1463427598">
          <w:marLeft w:val="0"/>
          <w:marRight w:val="0"/>
          <w:marTop w:val="0"/>
          <w:marBottom w:val="0"/>
          <w:divBdr>
            <w:top w:val="none" w:sz="0" w:space="0" w:color="auto"/>
            <w:left w:val="none" w:sz="0" w:space="0" w:color="auto"/>
            <w:bottom w:val="none" w:sz="0" w:space="0" w:color="auto"/>
            <w:right w:val="none" w:sz="0" w:space="0" w:color="auto"/>
          </w:divBdr>
        </w:div>
        <w:div w:id="1475760172">
          <w:marLeft w:val="0"/>
          <w:marRight w:val="0"/>
          <w:marTop w:val="0"/>
          <w:marBottom w:val="0"/>
          <w:divBdr>
            <w:top w:val="none" w:sz="0" w:space="0" w:color="auto"/>
            <w:left w:val="none" w:sz="0" w:space="0" w:color="auto"/>
            <w:bottom w:val="none" w:sz="0" w:space="0" w:color="auto"/>
            <w:right w:val="none" w:sz="0" w:space="0" w:color="auto"/>
          </w:divBdr>
        </w:div>
        <w:div w:id="1656686025">
          <w:marLeft w:val="0"/>
          <w:marRight w:val="0"/>
          <w:marTop w:val="0"/>
          <w:marBottom w:val="0"/>
          <w:divBdr>
            <w:top w:val="none" w:sz="0" w:space="0" w:color="auto"/>
            <w:left w:val="none" w:sz="0" w:space="0" w:color="auto"/>
            <w:bottom w:val="none" w:sz="0" w:space="0" w:color="auto"/>
            <w:right w:val="none" w:sz="0" w:space="0" w:color="auto"/>
          </w:divBdr>
        </w:div>
        <w:div w:id="1670058534">
          <w:marLeft w:val="0"/>
          <w:marRight w:val="0"/>
          <w:marTop w:val="0"/>
          <w:marBottom w:val="0"/>
          <w:divBdr>
            <w:top w:val="none" w:sz="0" w:space="0" w:color="auto"/>
            <w:left w:val="none" w:sz="0" w:space="0" w:color="auto"/>
            <w:bottom w:val="none" w:sz="0" w:space="0" w:color="auto"/>
            <w:right w:val="none" w:sz="0" w:space="0" w:color="auto"/>
          </w:divBdr>
        </w:div>
        <w:div w:id="1814785610">
          <w:marLeft w:val="0"/>
          <w:marRight w:val="0"/>
          <w:marTop w:val="0"/>
          <w:marBottom w:val="0"/>
          <w:divBdr>
            <w:top w:val="none" w:sz="0" w:space="0" w:color="auto"/>
            <w:left w:val="none" w:sz="0" w:space="0" w:color="auto"/>
            <w:bottom w:val="none" w:sz="0" w:space="0" w:color="auto"/>
            <w:right w:val="none" w:sz="0" w:space="0" w:color="auto"/>
          </w:divBdr>
        </w:div>
        <w:div w:id="1830905259">
          <w:marLeft w:val="0"/>
          <w:marRight w:val="0"/>
          <w:marTop w:val="0"/>
          <w:marBottom w:val="0"/>
          <w:divBdr>
            <w:top w:val="none" w:sz="0" w:space="0" w:color="auto"/>
            <w:left w:val="none" w:sz="0" w:space="0" w:color="auto"/>
            <w:bottom w:val="none" w:sz="0" w:space="0" w:color="auto"/>
            <w:right w:val="none" w:sz="0" w:space="0" w:color="auto"/>
          </w:divBdr>
        </w:div>
        <w:div w:id="1860075204">
          <w:marLeft w:val="0"/>
          <w:marRight w:val="0"/>
          <w:marTop w:val="0"/>
          <w:marBottom w:val="0"/>
          <w:divBdr>
            <w:top w:val="none" w:sz="0" w:space="0" w:color="auto"/>
            <w:left w:val="none" w:sz="0" w:space="0" w:color="auto"/>
            <w:bottom w:val="none" w:sz="0" w:space="0" w:color="auto"/>
            <w:right w:val="none" w:sz="0" w:space="0" w:color="auto"/>
          </w:divBdr>
        </w:div>
        <w:div w:id="1864322957">
          <w:marLeft w:val="0"/>
          <w:marRight w:val="0"/>
          <w:marTop w:val="0"/>
          <w:marBottom w:val="0"/>
          <w:divBdr>
            <w:top w:val="none" w:sz="0" w:space="0" w:color="auto"/>
            <w:left w:val="none" w:sz="0" w:space="0" w:color="auto"/>
            <w:bottom w:val="none" w:sz="0" w:space="0" w:color="auto"/>
            <w:right w:val="none" w:sz="0" w:space="0" w:color="auto"/>
          </w:divBdr>
        </w:div>
        <w:div w:id="2046517831">
          <w:marLeft w:val="0"/>
          <w:marRight w:val="0"/>
          <w:marTop w:val="0"/>
          <w:marBottom w:val="0"/>
          <w:divBdr>
            <w:top w:val="none" w:sz="0" w:space="0" w:color="auto"/>
            <w:left w:val="none" w:sz="0" w:space="0" w:color="auto"/>
            <w:bottom w:val="none" w:sz="0" w:space="0" w:color="auto"/>
            <w:right w:val="none" w:sz="0" w:space="0" w:color="auto"/>
          </w:divBdr>
        </w:div>
        <w:div w:id="2049403892">
          <w:marLeft w:val="0"/>
          <w:marRight w:val="0"/>
          <w:marTop w:val="0"/>
          <w:marBottom w:val="0"/>
          <w:divBdr>
            <w:top w:val="none" w:sz="0" w:space="0" w:color="auto"/>
            <w:left w:val="none" w:sz="0" w:space="0" w:color="auto"/>
            <w:bottom w:val="none" w:sz="0" w:space="0" w:color="auto"/>
            <w:right w:val="none" w:sz="0" w:space="0" w:color="auto"/>
          </w:divBdr>
        </w:div>
        <w:div w:id="2060745401">
          <w:marLeft w:val="0"/>
          <w:marRight w:val="0"/>
          <w:marTop w:val="0"/>
          <w:marBottom w:val="0"/>
          <w:divBdr>
            <w:top w:val="none" w:sz="0" w:space="0" w:color="auto"/>
            <w:left w:val="none" w:sz="0" w:space="0" w:color="auto"/>
            <w:bottom w:val="none" w:sz="0" w:space="0" w:color="auto"/>
            <w:right w:val="none" w:sz="0" w:space="0" w:color="auto"/>
          </w:divBdr>
        </w:div>
      </w:divsChild>
    </w:div>
    <w:div w:id="213587072">
      <w:bodyDiv w:val="1"/>
      <w:marLeft w:val="0"/>
      <w:marRight w:val="0"/>
      <w:marTop w:val="0"/>
      <w:marBottom w:val="0"/>
      <w:divBdr>
        <w:top w:val="none" w:sz="0" w:space="0" w:color="auto"/>
        <w:left w:val="none" w:sz="0" w:space="0" w:color="auto"/>
        <w:bottom w:val="none" w:sz="0" w:space="0" w:color="auto"/>
        <w:right w:val="none" w:sz="0" w:space="0" w:color="auto"/>
      </w:divBdr>
      <w:divsChild>
        <w:div w:id="321782417">
          <w:marLeft w:val="0"/>
          <w:marRight w:val="0"/>
          <w:marTop w:val="0"/>
          <w:marBottom w:val="0"/>
          <w:divBdr>
            <w:top w:val="none" w:sz="0" w:space="0" w:color="auto"/>
            <w:left w:val="none" w:sz="0" w:space="0" w:color="auto"/>
            <w:bottom w:val="none" w:sz="0" w:space="0" w:color="auto"/>
            <w:right w:val="none" w:sz="0" w:space="0" w:color="auto"/>
          </w:divBdr>
        </w:div>
        <w:div w:id="1128013719">
          <w:marLeft w:val="0"/>
          <w:marRight w:val="0"/>
          <w:marTop w:val="0"/>
          <w:marBottom w:val="0"/>
          <w:divBdr>
            <w:top w:val="none" w:sz="0" w:space="0" w:color="auto"/>
            <w:left w:val="none" w:sz="0" w:space="0" w:color="auto"/>
            <w:bottom w:val="none" w:sz="0" w:space="0" w:color="auto"/>
            <w:right w:val="none" w:sz="0" w:space="0" w:color="auto"/>
          </w:divBdr>
        </w:div>
        <w:div w:id="1754011547">
          <w:marLeft w:val="0"/>
          <w:marRight w:val="0"/>
          <w:marTop w:val="0"/>
          <w:marBottom w:val="0"/>
          <w:divBdr>
            <w:top w:val="none" w:sz="0" w:space="0" w:color="auto"/>
            <w:left w:val="none" w:sz="0" w:space="0" w:color="auto"/>
            <w:bottom w:val="none" w:sz="0" w:space="0" w:color="auto"/>
            <w:right w:val="none" w:sz="0" w:space="0" w:color="auto"/>
          </w:divBdr>
        </w:div>
      </w:divsChild>
    </w:div>
    <w:div w:id="301429336">
      <w:bodyDiv w:val="1"/>
      <w:marLeft w:val="0"/>
      <w:marRight w:val="0"/>
      <w:marTop w:val="0"/>
      <w:marBottom w:val="0"/>
      <w:divBdr>
        <w:top w:val="none" w:sz="0" w:space="0" w:color="auto"/>
        <w:left w:val="none" w:sz="0" w:space="0" w:color="auto"/>
        <w:bottom w:val="none" w:sz="0" w:space="0" w:color="auto"/>
        <w:right w:val="none" w:sz="0" w:space="0" w:color="auto"/>
      </w:divBdr>
      <w:divsChild>
        <w:div w:id="15236403">
          <w:marLeft w:val="0"/>
          <w:marRight w:val="0"/>
          <w:marTop w:val="0"/>
          <w:marBottom w:val="0"/>
          <w:divBdr>
            <w:top w:val="none" w:sz="0" w:space="0" w:color="auto"/>
            <w:left w:val="none" w:sz="0" w:space="0" w:color="auto"/>
            <w:bottom w:val="none" w:sz="0" w:space="0" w:color="auto"/>
            <w:right w:val="none" w:sz="0" w:space="0" w:color="auto"/>
          </w:divBdr>
        </w:div>
        <w:div w:id="339115647">
          <w:marLeft w:val="0"/>
          <w:marRight w:val="0"/>
          <w:marTop w:val="0"/>
          <w:marBottom w:val="0"/>
          <w:divBdr>
            <w:top w:val="none" w:sz="0" w:space="0" w:color="auto"/>
            <w:left w:val="none" w:sz="0" w:space="0" w:color="auto"/>
            <w:bottom w:val="none" w:sz="0" w:space="0" w:color="auto"/>
            <w:right w:val="none" w:sz="0" w:space="0" w:color="auto"/>
          </w:divBdr>
        </w:div>
        <w:div w:id="485123108">
          <w:marLeft w:val="0"/>
          <w:marRight w:val="0"/>
          <w:marTop w:val="0"/>
          <w:marBottom w:val="0"/>
          <w:divBdr>
            <w:top w:val="none" w:sz="0" w:space="0" w:color="auto"/>
            <w:left w:val="none" w:sz="0" w:space="0" w:color="auto"/>
            <w:bottom w:val="none" w:sz="0" w:space="0" w:color="auto"/>
            <w:right w:val="none" w:sz="0" w:space="0" w:color="auto"/>
          </w:divBdr>
        </w:div>
        <w:div w:id="614561565">
          <w:marLeft w:val="0"/>
          <w:marRight w:val="0"/>
          <w:marTop w:val="0"/>
          <w:marBottom w:val="0"/>
          <w:divBdr>
            <w:top w:val="none" w:sz="0" w:space="0" w:color="auto"/>
            <w:left w:val="none" w:sz="0" w:space="0" w:color="auto"/>
            <w:bottom w:val="none" w:sz="0" w:space="0" w:color="auto"/>
            <w:right w:val="none" w:sz="0" w:space="0" w:color="auto"/>
          </w:divBdr>
        </w:div>
        <w:div w:id="760490221">
          <w:marLeft w:val="0"/>
          <w:marRight w:val="0"/>
          <w:marTop w:val="0"/>
          <w:marBottom w:val="0"/>
          <w:divBdr>
            <w:top w:val="none" w:sz="0" w:space="0" w:color="auto"/>
            <w:left w:val="none" w:sz="0" w:space="0" w:color="auto"/>
            <w:bottom w:val="none" w:sz="0" w:space="0" w:color="auto"/>
            <w:right w:val="none" w:sz="0" w:space="0" w:color="auto"/>
          </w:divBdr>
        </w:div>
        <w:div w:id="815797645">
          <w:marLeft w:val="0"/>
          <w:marRight w:val="0"/>
          <w:marTop w:val="0"/>
          <w:marBottom w:val="0"/>
          <w:divBdr>
            <w:top w:val="none" w:sz="0" w:space="0" w:color="auto"/>
            <w:left w:val="none" w:sz="0" w:space="0" w:color="auto"/>
            <w:bottom w:val="none" w:sz="0" w:space="0" w:color="auto"/>
            <w:right w:val="none" w:sz="0" w:space="0" w:color="auto"/>
          </w:divBdr>
        </w:div>
        <w:div w:id="891842839">
          <w:marLeft w:val="0"/>
          <w:marRight w:val="0"/>
          <w:marTop w:val="0"/>
          <w:marBottom w:val="0"/>
          <w:divBdr>
            <w:top w:val="none" w:sz="0" w:space="0" w:color="auto"/>
            <w:left w:val="none" w:sz="0" w:space="0" w:color="auto"/>
            <w:bottom w:val="none" w:sz="0" w:space="0" w:color="auto"/>
            <w:right w:val="none" w:sz="0" w:space="0" w:color="auto"/>
          </w:divBdr>
        </w:div>
        <w:div w:id="954403171">
          <w:marLeft w:val="0"/>
          <w:marRight w:val="0"/>
          <w:marTop w:val="0"/>
          <w:marBottom w:val="0"/>
          <w:divBdr>
            <w:top w:val="none" w:sz="0" w:space="0" w:color="auto"/>
            <w:left w:val="none" w:sz="0" w:space="0" w:color="auto"/>
            <w:bottom w:val="none" w:sz="0" w:space="0" w:color="auto"/>
            <w:right w:val="none" w:sz="0" w:space="0" w:color="auto"/>
          </w:divBdr>
        </w:div>
        <w:div w:id="1132670723">
          <w:marLeft w:val="0"/>
          <w:marRight w:val="0"/>
          <w:marTop w:val="0"/>
          <w:marBottom w:val="0"/>
          <w:divBdr>
            <w:top w:val="none" w:sz="0" w:space="0" w:color="auto"/>
            <w:left w:val="none" w:sz="0" w:space="0" w:color="auto"/>
            <w:bottom w:val="none" w:sz="0" w:space="0" w:color="auto"/>
            <w:right w:val="none" w:sz="0" w:space="0" w:color="auto"/>
          </w:divBdr>
        </w:div>
        <w:div w:id="1162429850">
          <w:marLeft w:val="0"/>
          <w:marRight w:val="0"/>
          <w:marTop w:val="0"/>
          <w:marBottom w:val="0"/>
          <w:divBdr>
            <w:top w:val="none" w:sz="0" w:space="0" w:color="auto"/>
            <w:left w:val="none" w:sz="0" w:space="0" w:color="auto"/>
            <w:bottom w:val="none" w:sz="0" w:space="0" w:color="auto"/>
            <w:right w:val="none" w:sz="0" w:space="0" w:color="auto"/>
          </w:divBdr>
        </w:div>
        <w:div w:id="1381904924">
          <w:marLeft w:val="0"/>
          <w:marRight w:val="0"/>
          <w:marTop w:val="0"/>
          <w:marBottom w:val="0"/>
          <w:divBdr>
            <w:top w:val="none" w:sz="0" w:space="0" w:color="auto"/>
            <w:left w:val="none" w:sz="0" w:space="0" w:color="auto"/>
            <w:bottom w:val="none" w:sz="0" w:space="0" w:color="auto"/>
            <w:right w:val="none" w:sz="0" w:space="0" w:color="auto"/>
          </w:divBdr>
        </w:div>
        <w:div w:id="1775830049">
          <w:marLeft w:val="0"/>
          <w:marRight w:val="0"/>
          <w:marTop w:val="0"/>
          <w:marBottom w:val="0"/>
          <w:divBdr>
            <w:top w:val="none" w:sz="0" w:space="0" w:color="auto"/>
            <w:left w:val="none" w:sz="0" w:space="0" w:color="auto"/>
            <w:bottom w:val="none" w:sz="0" w:space="0" w:color="auto"/>
            <w:right w:val="none" w:sz="0" w:space="0" w:color="auto"/>
          </w:divBdr>
        </w:div>
        <w:div w:id="1800882503">
          <w:marLeft w:val="0"/>
          <w:marRight w:val="0"/>
          <w:marTop w:val="0"/>
          <w:marBottom w:val="0"/>
          <w:divBdr>
            <w:top w:val="none" w:sz="0" w:space="0" w:color="auto"/>
            <w:left w:val="none" w:sz="0" w:space="0" w:color="auto"/>
            <w:bottom w:val="none" w:sz="0" w:space="0" w:color="auto"/>
            <w:right w:val="none" w:sz="0" w:space="0" w:color="auto"/>
          </w:divBdr>
        </w:div>
        <w:div w:id="1827671672">
          <w:marLeft w:val="0"/>
          <w:marRight w:val="0"/>
          <w:marTop w:val="0"/>
          <w:marBottom w:val="0"/>
          <w:divBdr>
            <w:top w:val="none" w:sz="0" w:space="0" w:color="auto"/>
            <w:left w:val="none" w:sz="0" w:space="0" w:color="auto"/>
            <w:bottom w:val="none" w:sz="0" w:space="0" w:color="auto"/>
            <w:right w:val="none" w:sz="0" w:space="0" w:color="auto"/>
          </w:divBdr>
        </w:div>
        <w:div w:id="1943149450">
          <w:marLeft w:val="0"/>
          <w:marRight w:val="0"/>
          <w:marTop w:val="0"/>
          <w:marBottom w:val="0"/>
          <w:divBdr>
            <w:top w:val="none" w:sz="0" w:space="0" w:color="auto"/>
            <w:left w:val="none" w:sz="0" w:space="0" w:color="auto"/>
            <w:bottom w:val="none" w:sz="0" w:space="0" w:color="auto"/>
            <w:right w:val="none" w:sz="0" w:space="0" w:color="auto"/>
          </w:divBdr>
        </w:div>
      </w:divsChild>
    </w:div>
    <w:div w:id="311176722">
      <w:bodyDiv w:val="1"/>
      <w:marLeft w:val="0"/>
      <w:marRight w:val="0"/>
      <w:marTop w:val="0"/>
      <w:marBottom w:val="0"/>
      <w:divBdr>
        <w:top w:val="none" w:sz="0" w:space="0" w:color="auto"/>
        <w:left w:val="none" w:sz="0" w:space="0" w:color="auto"/>
        <w:bottom w:val="none" w:sz="0" w:space="0" w:color="auto"/>
        <w:right w:val="none" w:sz="0" w:space="0" w:color="auto"/>
      </w:divBdr>
    </w:div>
    <w:div w:id="654339497">
      <w:bodyDiv w:val="1"/>
      <w:marLeft w:val="0"/>
      <w:marRight w:val="0"/>
      <w:marTop w:val="0"/>
      <w:marBottom w:val="0"/>
      <w:divBdr>
        <w:top w:val="none" w:sz="0" w:space="0" w:color="auto"/>
        <w:left w:val="none" w:sz="0" w:space="0" w:color="auto"/>
        <w:bottom w:val="none" w:sz="0" w:space="0" w:color="auto"/>
        <w:right w:val="none" w:sz="0" w:space="0" w:color="auto"/>
      </w:divBdr>
    </w:div>
    <w:div w:id="660424012">
      <w:bodyDiv w:val="1"/>
      <w:marLeft w:val="0"/>
      <w:marRight w:val="0"/>
      <w:marTop w:val="0"/>
      <w:marBottom w:val="0"/>
      <w:divBdr>
        <w:top w:val="none" w:sz="0" w:space="0" w:color="auto"/>
        <w:left w:val="none" w:sz="0" w:space="0" w:color="auto"/>
        <w:bottom w:val="none" w:sz="0" w:space="0" w:color="auto"/>
        <w:right w:val="none" w:sz="0" w:space="0" w:color="auto"/>
      </w:divBdr>
    </w:div>
    <w:div w:id="789780355">
      <w:bodyDiv w:val="1"/>
      <w:marLeft w:val="0"/>
      <w:marRight w:val="0"/>
      <w:marTop w:val="0"/>
      <w:marBottom w:val="0"/>
      <w:divBdr>
        <w:top w:val="none" w:sz="0" w:space="0" w:color="auto"/>
        <w:left w:val="none" w:sz="0" w:space="0" w:color="auto"/>
        <w:bottom w:val="none" w:sz="0" w:space="0" w:color="auto"/>
        <w:right w:val="none" w:sz="0" w:space="0" w:color="auto"/>
      </w:divBdr>
      <w:divsChild>
        <w:div w:id="572197983">
          <w:marLeft w:val="0"/>
          <w:marRight w:val="0"/>
          <w:marTop w:val="0"/>
          <w:marBottom w:val="0"/>
          <w:divBdr>
            <w:top w:val="none" w:sz="0" w:space="0" w:color="auto"/>
            <w:left w:val="none" w:sz="0" w:space="0" w:color="auto"/>
            <w:bottom w:val="none" w:sz="0" w:space="0" w:color="auto"/>
            <w:right w:val="none" w:sz="0" w:space="0" w:color="auto"/>
          </w:divBdr>
        </w:div>
        <w:div w:id="1352729901">
          <w:marLeft w:val="0"/>
          <w:marRight w:val="0"/>
          <w:marTop w:val="0"/>
          <w:marBottom w:val="0"/>
          <w:divBdr>
            <w:top w:val="none" w:sz="0" w:space="0" w:color="auto"/>
            <w:left w:val="none" w:sz="0" w:space="0" w:color="auto"/>
            <w:bottom w:val="none" w:sz="0" w:space="0" w:color="auto"/>
            <w:right w:val="none" w:sz="0" w:space="0" w:color="auto"/>
          </w:divBdr>
        </w:div>
      </w:divsChild>
    </w:div>
    <w:div w:id="850339663">
      <w:bodyDiv w:val="1"/>
      <w:marLeft w:val="0"/>
      <w:marRight w:val="0"/>
      <w:marTop w:val="0"/>
      <w:marBottom w:val="0"/>
      <w:divBdr>
        <w:top w:val="none" w:sz="0" w:space="0" w:color="auto"/>
        <w:left w:val="none" w:sz="0" w:space="0" w:color="auto"/>
        <w:bottom w:val="none" w:sz="0" w:space="0" w:color="auto"/>
        <w:right w:val="none" w:sz="0" w:space="0" w:color="auto"/>
      </w:divBdr>
    </w:div>
    <w:div w:id="883445435">
      <w:bodyDiv w:val="1"/>
      <w:marLeft w:val="0"/>
      <w:marRight w:val="0"/>
      <w:marTop w:val="0"/>
      <w:marBottom w:val="0"/>
      <w:divBdr>
        <w:top w:val="none" w:sz="0" w:space="0" w:color="auto"/>
        <w:left w:val="none" w:sz="0" w:space="0" w:color="auto"/>
        <w:bottom w:val="none" w:sz="0" w:space="0" w:color="auto"/>
        <w:right w:val="none" w:sz="0" w:space="0" w:color="auto"/>
      </w:divBdr>
      <w:divsChild>
        <w:div w:id="36900898">
          <w:marLeft w:val="0"/>
          <w:marRight w:val="0"/>
          <w:marTop w:val="0"/>
          <w:marBottom w:val="0"/>
          <w:divBdr>
            <w:top w:val="none" w:sz="0" w:space="0" w:color="auto"/>
            <w:left w:val="none" w:sz="0" w:space="0" w:color="auto"/>
            <w:bottom w:val="none" w:sz="0" w:space="0" w:color="auto"/>
            <w:right w:val="none" w:sz="0" w:space="0" w:color="auto"/>
          </w:divBdr>
        </w:div>
        <w:div w:id="62290818">
          <w:marLeft w:val="0"/>
          <w:marRight w:val="0"/>
          <w:marTop w:val="0"/>
          <w:marBottom w:val="0"/>
          <w:divBdr>
            <w:top w:val="none" w:sz="0" w:space="0" w:color="auto"/>
            <w:left w:val="none" w:sz="0" w:space="0" w:color="auto"/>
            <w:bottom w:val="none" w:sz="0" w:space="0" w:color="auto"/>
            <w:right w:val="none" w:sz="0" w:space="0" w:color="auto"/>
          </w:divBdr>
        </w:div>
        <w:div w:id="112139873">
          <w:marLeft w:val="0"/>
          <w:marRight w:val="0"/>
          <w:marTop w:val="0"/>
          <w:marBottom w:val="0"/>
          <w:divBdr>
            <w:top w:val="none" w:sz="0" w:space="0" w:color="auto"/>
            <w:left w:val="none" w:sz="0" w:space="0" w:color="auto"/>
            <w:bottom w:val="none" w:sz="0" w:space="0" w:color="auto"/>
            <w:right w:val="none" w:sz="0" w:space="0" w:color="auto"/>
          </w:divBdr>
        </w:div>
        <w:div w:id="262960139">
          <w:marLeft w:val="0"/>
          <w:marRight w:val="0"/>
          <w:marTop w:val="0"/>
          <w:marBottom w:val="0"/>
          <w:divBdr>
            <w:top w:val="none" w:sz="0" w:space="0" w:color="auto"/>
            <w:left w:val="none" w:sz="0" w:space="0" w:color="auto"/>
            <w:bottom w:val="none" w:sz="0" w:space="0" w:color="auto"/>
            <w:right w:val="none" w:sz="0" w:space="0" w:color="auto"/>
          </w:divBdr>
        </w:div>
        <w:div w:id="289897238">
          <w:marLeft w:val="0"/>
          <w:marRight w:val="0"/>
          <w:marTop w:val="0"/>
          <w:marBottom w:val="0"/>
          <w:divBdr>
            <w:top w:val="none" w:sz="0" w:space="0" w:color="auto"/>
            <w:left w:val="none" w:sz="0" w:space="0" w:color="auto"/>
            <w:bottom w:val="none" w:sz="0" w:space="0" w:color="auto"/>
            <w:right w:val="none" w:sz="0" w:space="0" w:color="auto"/>
          </w:divBdr>
        </w:div>
        <w:div w:id="368653339">
          <w:marLeft w:val="0"/>
          <w:marRight w:val="0"/>
          <w:marTop w:val="0"/>
          <w:marBottom w:val="0"/>
          <w:divBdr>
            <w:top w:val="none" w:sz="0" w:space="0" w:color="auto"/>
            <w:left w:val="none" w:sz="0" w:space="0" w:color="auto"/>
            <w:bottom w:val="none" w:sz="0" w:space="0" w:color="auto"/>
            <w:right w:val="none" w:sz="0" w:space="0" w:color="auto"/>
          </w:divBdr>
        </w:div>
        <w:div w:id="1228767078">
          <w:marLeft w:val="0"/>
          <w:marRight w:val="0"/>
          <w:marTop w:val="0"/>
          <w:marBottom w:val="0"/>
          <w:divBdr>
            <w:top w:val="none" w:sz="0" w:space="0" w:color="auto"/>
            <w:left w:val="none" w:sz="0" w:space="0" w:color="auto"/>
            <w:bottom w:val="none" w:sz="0" w:space="0" w:color="auto"/>
            <w:right w:val="none" w:sz="0" w:space="0" w:color="auto"/>
          </w:divBdr>
        </w:div>
        <w:div w:id="1508905154">
          <w:marLeft w:val="0"/>
          <w:marRight w:val="0"/>
          <w:marTop w:val="0"/>
          <w:marBottom w:val="0"/>
          <w:divBdr>
            <w:top w:val="none" w:sz="0" w:space="0" w:color="auto"/>
            <w:left w:val="none" w:sz="0" w:space="0" w:color="auto"/>
            <w:bottom w:val="none" w:sz="0" w:space="0" w:color="auto"/>
            <w:right w:val="none" w:sz="0" w:space="0" w:color="auto"/>
          </w:divBdr>
        </w:div>
        <w:div w:id="1594971529">
          <w:marLeft w:val="0"/>
          <w:marRight w:val="0"/>
          <w:marTop w:val="0"/>
          <w:marBottom w:val="0"/>
          <w:divBdr>
            <w:top w:val="none" w:sz="0" w:space="0" w:color="auto"/>
            <w:left w:val="none" w:sz="0" w:space="0" w:color="auto"/>
            <w:bottom w:val="none" w:sz="0" w:space="0" w:color="auto"/>
            <w:right w:val="none" w:sz="0" w:space="0" w:color="auto"/>
          </w:divBdr>
        </w:div>
        <w:div w:id="1751805723">
          <w:marLeft w:val="0"/>
          <w:marRight w:val="0"/>
          <w:marTop w:val="0"/>
          <w:marBottom w:val="0"/>
          <w:divBdr>
            <w:top w:val="none" w:sz="0" w:space="0" w:color="auto"/>
            <w:left w:val="none" w:sz="0" w:space="0" w:color="auto"/>
            <w:bottom w:val="none" w:sz="0" w:space="0" w:color="auto"/>
            <w:right w:val="none" w:sz="0" w:space="0" w:color="auto"/>
          </w:divBdr>
        </w:div>
        <w:div w:id="2046640751">
          <w:marLeft w:val="0"/>
          <w:marRight w:val="0"/>
          <w:marTop w:val="0"/>
          <w:marBottom w:val="0"/>
          <w:divBdr>
            <w:top w:val="none" w:sz="0" w:space="0" w:color="auto"/>
            <w:left w:val="none" w:sz="0" w:space="0" w:color="auto"/>
            <w:bottom w:val="none" w:sz="0" w:space="0" w:color="auto"/>
            <w:right w:val="none" w:sz="0" w:space="0" w:color="auto"/>
          </w:divBdr>
        </w:div>
        <w:div w:id="2083478335">
          <w:marLeft w:val="0"/>
          <w:marRight w:val="0"/>
          <w:marTop w:val="0"/>
          <w:marBottom w:val="0"/>
          <w:divBdr>
            <w:top w:val="none" w:sz="0" w:space="0" w:color="auto"/>
            <w:left w:val="none" w:sz="0" w:space="0" w:color="auto"/>
            <w:bottom w:val="none" w:sz="0" w:space="0" w:color="auto"/>
            <w:right w:val="none" w:sz="0" w:space="0" w:color="auto"/>
          </w:divBdr>
        </w:div>
      </w:divsChild>
    </w:div>
    <w:div w:id="895702343">
      <w:bodyDiv w:val="1"/>
      <w:marLeft w:val="0"/>
      <w:marRight w:val="0"/>
      <w:marTop w:val="0"/>
      <w:marBottom w:val="0"/>
      <w:divBdr>
        <w:top w:val="none" w:sz="0" w:space="0" w:color="auto"/>
        <w:left w:val="none" w:sz="0" w:space="0" w:color="auto"/>
        <w:bottom w:val="none" w:sz="0" w:space="0" w:color="auto"/>
        <w:right w:val="none" w:sz="0" w:space="0" w:color="auto"/>
      </w:divBdr>
      <w:divsChild>
        <w:div w:id="79377474">
          <w:marLeft w:val="0"/>
          <w:marRight w:val="0"/>
          <w:marTop w:val="0"/>
          <w:marBottom w:val="0"/>
          <w:divBdr>
            <w:top w:val="none" w:sz="0" w:space="0" w:color="auto"/>
            <w:left w:val="none" w:sz="0" w:space="0" w:color="auto"/>
            <w:bottom w:val="none" w:sz="0" w:space="0" w:color="auto"/>
            <w:right w:val="none" w:sz="0" w:space="0" w:color="auto"/>
          </w:divBdr>
        </w:div>
        <w:div w:id="297298544">
          <w:marLeft w:val="0"/>
          <w:marRight w:val="0"/>
          <w:marTop w:val="0"/>
          <w:marBottom w:val="0"/>
          <w:divBdr>
            <w:top w:val="none" w:sz="0" w:space="0" w:color="auto"/>
            <w:left w:val="none" w:sz="0" w:space="0" w:color="auto"/>
            <w:bottom w:val="none" w:sz="0" w:space="0" w:color="auto"/>
            <w:right w:val="none" w:sz="0" w:space="0" w:color="auto"/>
          </w:divBdr>
        </w:div>
        <w:div w:id="302661288">
          <w:marLeft w:val="0"/>
          <w:marRight w:val="0"/>
          <w:marTop w:val="0"/>
          <w:marBottom w:val="0"/>
          <w:divBdr>
            <w:top w:val="none" w:sz="0" w:space="0" w:color="auto"/>
            <w:left w:val="none" w:sz="0" w:space="0" w:color="auto"/>
            <w:bottom w:val="none" w:sz="0" w:space="0" w:color="auto"/>
            <w:right w:val="none" w:sz="0" w:space="0" w:color="auto"/>
          </w:divBdr>
        </w:div>
        <w:div w:id="504898300">
          <w:marLeft w:val="0"/>
          <w:marRight w:val="0"/>
          <w:marTop w:val="0"/>
          <w:marBottom w:val="0"/>
          <w:divBdr>
            <w:top w:val="none" w:sz="0" w:space="0" w:color="auto"/>
            <w:left w:val="none" w:sz="0" w:space="0" w:color="auto"/>
            <w:bottom w:val="none" w:sz="0" w:space="0" w:color="auto"/>
            <w:right w:val="none" w:sz="0" w:space="0" w:color="auto"/>
          </w:divBdr>
        </w:div>
        <w:div w:id="531721858">
          <w:marLeft w:val="0"/>
          <w:marRight w:val="0"/>
          <w:marTop w:val="0"/>
          <w:marBottom w:val="0"/>
          <w:divBdr>
            <w:top w:val="none" w:sz="0" w:space="0" w:color="auto"/>
            <w:left w:val="none" w:sz="0" w:space="0" w:color="auto"/>
            <w:bottom w:val="none" w:sz="0" w:space="0" w:color="auto"/>
            <w:right w:val="none" w:sz="0" w:space="0" w:color="auto"/>
          </w:divBdr>
        </w:div>
        <w:div w:id="623734194">
          <w:marLeft w:val="0"/>
          <w:marRight w:val="0"/>
          <w:marTop w:val="0"/>
          <w:marBottom w:val="0"/>
          <w:divBdr>
            <w:top w:val="none" w:sz="0" w:space="0" w:color="auto"/>
            <w:left w:val="none" w:sz="0" w:space="0" w:color="auto"/>
            <w:bottom w:val="none" w:sz="0" w:space="0" w:color="auto"/>
            <w:right w:val="none" w:sz="0" w:space="0" w:color="auto"/>
          </w:divBdr>
        </w:div>
        <w:div w:id="741413512">
          <w:marLeft w:val="0"/>
          <w:marRight w:val="0"/>
          <w:marTop w:val="0"/>
          <w:marBottom w:val="0"/>
          <w:divBdr>
            <w:top w:val="none" w:sz="0" w:space="0" w:color="auto"/>
            <w:left w:val="none" w:sz="0" w:space="0" w:color="auto"/>
            <w:bottom w:val="none" w:sz="0" w:space="0" w:color="auto"/>
            <w:right w:val="none" w:sz="0" w:space="0" w:color="auto"/>
          </w:divBdr>
        </w:div>
        <w:div w:id="959187001">
          <w:marLeft w:val="0"/>
          <w:marRight w:val="0"/>
          <w:marTop w:val="0"/>
          <w:marBottom w:val="0"/>
          <w:divBdr>
            <w:top w:val="none" w:sz="0" w:space="0" w:color="auto"/>
            <w:left w:val="none" w:sz="0" w:space="0" w:color="auto"/>
            <w:bottom w:val="none" w:sz="0" w:space="0" w:color="auto"/>
            <w:right w:val="none" w:sz="0" w:space="0" w:color="auto"/>
          </w:divBdr>
        </w:div>
        <w:div w:id="1319111499">
          <w:marLeft w:val="0"/>
          <w:marRight w:val="0"/>
          <w:marTop w:val="0"/>
          <w:marBottom w:val="0"/>
          <w:divBdr>
            <w:top w:val="none" w:sz="0" w:space="0" w:color="auto"/>
            <w:left w:val="none" w:sz="0" w:space="0" w:color="auto"/>
            <w:bottom w:val="none" w:sz="0" w:space="0" w:color="auto"/>
            <w:right w:val="none" w:sz="0" w:space="0" w:color="auto"/>
          </w:divBdr>
        </w:div>
        <w:div w:id="1323662733">
          <w:marLeft w:val="0"/>
          <w:marRight w:val="0"/>
          <w:marTop w:val="0"/>
          <w:marBottom w:val="0"/>
          <w:divBdr>
            <w:top w:val="none" w:sz="0" w:space="0" w:color="auto"/>
            <w:left w:val="none" w:sz="0" w:space="0" w:color="auto"/>
            <w:bottom w:val="none" w:sz="0" w:space="0" w:color="auto"/>
            <w:right w:val="none" w:sz="0" w:space="0" w:color="auto"/>
          </w:divBdr>
        </w:div>
        <w:div w:id="1330330082">
          <w:marLeft w:val="0"/>
          <w:marRight w:val="0"/>
          <w:marTop w:val="0"/>
          <w:marBottom w:val="0"/>
          <w:divBdr>
            <w:top w:val="none" w:sz="0" w:space="0" w:color="auto"/>
            <w:left w:val="none" w:sz="0" w:space="0" w:color="auto"/>
            <w:bottom w:val="none" w:sz="0" w:space="0" w:color="auto"/>
            <w:right w:val="none" w:sz="0" w:space="0" w:color="auto"/>
          </w:divBdr>
        </w:div>
        <w:div w:id="1401514601">
          <w:marLeft w:val="0"/>
          <w:marRight w:val="0"/>
          <w:marTop w:val="0"/>
          <w:marBottom w:val="0"/>
          <w:divBdr>
            <w:top w:val="none" w:sz="0" w:space="0" w:color="auto"/>
            <w:left w:val="none" w:sz="0" w:space="0" w:color="auto"/>
            <w:bottom w:val="none" w:sz="0" w:space="0" w:color="auto"/>
            <w:right w:val="none" w:sz="0" w:space="0" w:color="auto"/>
          </w:divBdr>
        </w:div>
        <w:div w:id="1758403165">
          <w:marLeft w:val="0"/>
          <w:marRight w:val="0"/>
          <w:marTop w:val="0"/>
          <w:marBottom w:val="0"/>
          <w:divBdr>
            <w:top w:val="none" w:sz="0" w:space="0" w:color="auto"/>
            <w:left w:val="none" w:sz="0" w:space="0" w:color="auto"/>
            <w:bottom w:val="none" w:sz="0" w:space="0" w:color="auto"/>
            <w:right w:val="none" w:sz="0" w:space="0" w:color="auto"/>
          </w:divBdr>
        </w:div>
        <w:div w:id="1790582410">
          <w:marLeft w:val="0"/>
          <w:marRight w:val="0"/>
          <w:marTop w:val="0"/>
          <w:marBottom w:val="0"/>
          <w:divBdr>
            <w:top w:val="none" w:sz="0" w:space="0" w:color="auto"/>
            <w:left w:val="none" w:sz="0" w:space="0" w:color="auto"/>
            <w:bottom w:val="none" w:sz="0" w:space="0" w:color="auto"/>
            <w:right w:val="none" w:sz="0" w:space="0" w:color="auto"/>
          </w:divBdr>
        </w:div>
        <w:div w:id="1896044046">
          <w:marLeft w:val="0"/>
          <w:marRight w:val="0"/>
          <w:marTop w:val="0"/>
          <w:marBottom w:val="0"/>
          <w:divBdr>
            <w:top w:val="none" w:sz="0" w:space="0" w:color="auto"/>
            <w:left w:val="none" w:sz="0" w:space="0" w:color="auto"/>
            <w:bottom w:val="none" w:sz="0" w:space="0" w:color="auto"/>
            <w:right w:val="none" w:sz="0" w:space="0" w:color="auto"/>
          </w:divBdr>
        </w:div>
        <w:div w:id="1933587351">
          <w:marLeft w:val="0"/>
          <w:marRight w:val="0"/>
          <w:marTop w:val="0"/>
          <w:marBottom w:val="0"/>
          <w:divBdr>
            <w:top w:val="none" w:sz="0" w:space="0" w:color="auto"/>
            <w:left w:val="none" w:sz="0" w:space="0" w:color="auto"/>
            <w:bottom w:val="none" w:sz="0" w:space="0" w:color="auto"/>
            <w:right w:val="none" w:sz="0" w:space="0" w:color="auto"/>
          </w:divBdr>
        </w:div>
        <w:div w:id="2020110100">
          <w:marLeft w:val="0"/>
          <w:marRight w:val="0"/>
          <w:marTop w:val="0"/>
          <w:marBottom w:val="0"/>
          <w:divBdr>
            <w:top w:val="none" w:sz="0" w:space="0" w:color="auto"/>
            <w:left w:val="none" w:sz="0" w:space="0" w:color="auto"/>
            <w:bottom w:val="none" w:sz="0" w:space="0" w:color="auto"/>
            <w:right w:val="none" w:sz="0" w:space="0" w:color="auto"/>
          </w:divBdr>
        </w:div>
        <w:div w:id="2091657586">
          <w:marLeft w:val="0"/>
          <w:marRight w:val="0"/>
          <w:marTop w:val="0"/>
          <w:marBottom w:val="0"/>
          <w:divBdr>
            <w:top w:val="none" w:sz="0" w:space="0" w:color="auto"/>
            <w:left w:val="none" w:sz="0" w:space="0" w:color="auto"/>
            <w:bottom w:val="none" w:sz="0" w:space="0" w:color="auto"/>
            <w:right w:val="none" w:sz="0" w:space="0" w:color="auto"/>
          </w:divBdr>
        </w:div>
        <w:div w:id="2129665837">
          <w:marLeft w:val="0"/>
          <w:marRight w:val="0"/>
          <w:marTop w:val="0"/>
          <w:marBottom w:val="0"/>
          <w:divBdr>
            <w:top w:val="none" w:sz="0" w:space="0" w:color="auto"/>
            <w:left w:val="none" w:sz="0" w:space="0" w:color="auto"/>
            <w:bottom w:val="none" w:sz="0" w:space="0" w:color="auto"/>
            <w:right w:val="none" w:sz="0" w:space="0" w:color="auto"/>
          </w:divBdr>
        </w:div>
      </w:divsChild>
    </w:div>
    <w:div w:id="896236470">
      <w:bodyDiv w:val="1"/>
      <w:marLeft w:val="0"/>
      <w:marRight w:val="0"/>
      <w:marTop w:val="0"/>
      <w:marBottom w:val="0"/>
      <w:divBdr>
        <w:top w:val="none" w:sz="0" w:space="0" w:color="auto"/>
        <w:left w:val="none" w:sz="0" w:space="0" w:color="auto"/>
        <w:bottom w:val="none" w:sz="0" w:space="0" w:color="auto"/>
        <w:right w:val="none" w:sz="0" w:space="0" w:color="auto"/>
      </w:divBdr>
      <w:divsChild>
        <w:div w:id="106703907">
          <w:marLeft w:val="0"/>
          <w:marRight w:val="0"/>
          <w:marTop w:val="0"/>
          <w:marBottom w:val="0"/>
          <w:divBdr>
            <w:top w:val="none" w:sz="0" w:space="0" w:color="auto"/>
            <w:left w:val="none" w:sz="0" w:space="0" w:color="auto"/>
            <w:bottom w:val="none" w:sz="0" w:space="0" w:color="auto"/>
            <w:right w:val="none" w:sz="0" w:space="0" w:color="auto"/>
          </w:divBdr>
        </w:div>
        <w:div w:id="131562848">
          <w:marLeft w:val="0"/>
          <w:marRight w:val="0"/>
          <w:marTop w:val="0"/>
          <w:marBottom w:val="0"/>
          <w:divBdr>
            <w:top w:val="none" w:sz="0" w:space="0" w:color="auto"/>
            <w:left w:val="none" w:sz="0" w:space="0" w:color="auto"/>
            <w:bottom w:val="none" w:sz="0" w:space="0" w:color="auto"/>
            <w:right w:val="none" w:sz="0" w:space="0" w:color="auto"/>
          </w:divBdr>
        </w:div>
        <w:div w:id="435641458">
          <w:marLeft w:val="0"/>
          <w:marRight w:val="0"/>
          <w:marTop w:val="0"/>
          <w:marBottom w:val="0"/>
          <w:divBdr>
            <w:top w:val="none" w:sz="0" w:space="0" w:color="auto"/>
            <w:left w:val="none" w:sz="0" w:space="0" w:color="auto"/>
            <w:bottom w:val="none" w:sz="0" w:space="0" w:color="auto"/>
            <w:right w:val="none" w:sz="0" w:space="0" w:color="auto"/>
          </w:divBdr>
        </w:div>
        <w:div w:id="445320561">
          <w:marLeft w:val="0"/>
          <w:marRight w:val="0"/>
          <w:marTop w:val="0"/>
          <w:marBottom w:val="0"/>
          <w:divBdr>
            <w:top w:val="none" w:sz="0" w:space="0" w:color="auto"/>
            <w:left w:val="none" w:sz="0" w:space="0" w:color="auto"/>
            <w:bottom w:val="none" w:sz="0" w:space="0" w:color="auto"/>
            <w:right w:val="none" w:sz="0" w:space="0" w:color="auto"/>
          </w:divBdr>
        </w:div>
        <w:div w:id="450705693">
          <w:marLeft w:val="0"/>
          <w:marRight w:val="0"/>
          <w:marTop w:val="0"/>
          <w:marBottom w:val="0"/>
          <w:divBdr>
            <w:top w:val="none" w:sz="0" w:space="0" w:color="auto"/>
            <w:left w:val="none" w:sz="0" w:space="0" w:color="auto"/>
            <w:bottom w:val="none" w:sz="0" w:space="0" w:color="auto"/>
            <w:right w:val="none" w:sz="0" w:space="0" w:color="auto"/>
          </w:divBdr>
        </w:div>
        <w:div w:id="917595050">
          <w:marLeft w:val="0"/>
          <w:marRight w:val="0"/>
          <w:marTop w:val="0"/>
          <w:marBottom w:val="0"/>
          <w:divBdr>
            <w:top w:val="none" w:sz="0" w:space="0" w:color="auto"/>
            <w:left w:val="none" w:sz="0" w:space="0" w:color="auto"/>
            <w:bottom w:val="none" w:sz="0" w:space="0" w:color="auto"/>
            <w:right w:val="none" w:sz="0" w:space="0" w:color="auto"/>
          </w:divBdr>
        </w:div>
        <w:div w:id="1026441819">
          <w:marLeft w:val="0"/>
          <w:marRight w:val="0"/>
          <w:marTop w:val="0"/>
          <w:marBottom w:val="0"/>
          <w:divBdr>
            <w:top w:val="none" w:sz="0" w:space="0" w:color="auto"/>
            <w:left w:val="none" w:sz="0" w:space="0" w:color="auto"/>
            <w:bottom w:val="none" w:sz="0" w:space="0" w:color="auto"/>
            <w:right w:val="none" w:sz="0" w:space="0" w:color="auto"/>
          </w:divBdr>
        </w:div>
        <w:div w:id="1075933170">
          <w:marLeft w:val="0"/>
          <w:marRight w:val="0"/>
          <w:marTop w:val="0"/>
          <w:marBottom w:val="0"/>
          <w:divBdr>
            <w:top w:val="none" w:sz="0" w:space="0" w:color="auto"/>
            <w:left w:val="none" w:sz="0" w:space="0" w:color="auto"/>
            <w:bottom w:val="none" w:sz="0" w:space="0" w:color="auto"/>
            <w:right w:val="none" w:sz="0" w:space="0" w:color="auto"/>
          </w:divBdr>
        </w:div>
        <w:div w:id="1171680564">
          <w:marLeft w:val="0"/>
          <w:marRight w:val="0"/>
          <w:marTop w:val="0"/>
          <w:marBottom w:val="0"/>
          <w:divBdr>
            <w:top w:val="none" w:sz="0" w:space="0" w:color="auto"/>
            <w:left w:val="none" w:sz="0" w:space="0" w:color="auto"/>
            <w:bottom w:val="none" w:sz="0" w:space="0" w:color="auto"/>
            <w:right w:val="none" w:sz="0" w:space="0" w:color="auto"/>
          </w:divBdr>
        </w:div>
        <w:div w:id="1250850547">
          <w:marLeft w:val="0"/>
          <w:marRight w:val="0"/>
          <w:marTop w:val="0"/>
          <w:marBottom w:val="0"/>
          <w:divBdr>
            <w:top w:val="none" w:sz="0" w:space="0" w:color="auto"/>
            <w:left w:val="none" w:sz="0" w:space="0" w:color="auto"/>
            <w:bottom w:val="none" w:sz="0" w:space="0" w:color="auto"/>
            <w:right w:val="none" w:sz="0" w:space="0" w:color="auto"/>
          </w:divBdr>
        </w:div>
        <w:div w:id="1341547952">
          <w:marLeft w:val="0"/>
          <w:marRight w:val="0"/>
          <w:marTop w:val="0"/>
          <w:marBottom w:val="0"/>
          <w:divBdr>
            <w:top w:val="none" w:sz="0" w:space="0" w:color="auto"/>
            <w:left w:val="none" w:sz="0" w:space="0" w:color="auto"/>
            <w:bottom w:val="none" w:sz="0" w:space="0" w:color="auto"/>
            <w:right w:val="none" w:sz="0" w:space="0" w:color="auto"/>
          </w:divBdr>
        </w:div>
        <w:div w:id="1412039787">
          <w:marLeft w:val="0"/>
          <w:marRight w:val="0"/>
          <w:marTop w:val="0"/>
          <w:marBottom w:val="0"/>
          <w:divBdr>
            <w:top w:val="none" w:sz="0" w:space="0" w:color="auto"/>
            <w:left w:val="none" w:sz="0" w:space="0" w:color="auto"/>
            <w:bottom w:val="none" w:sz="0" w:space="0" w:color="auto"/>
            <w:right w:val="none" w:sz="0" w:space="0" w:color="auto"/>
          </w:divBdr>
        </w:div>
        <w:div w:id="1518807311">
          <w:marLeft w:val="0"/>
          <w:marRight w:val="0"/>
          <w:marTop w:val="0"/>
          <w:marBottom w:val="0"/>
          <w:divBdr>
            <w:top w:val="none" w:sz="0" w:space="0" w:color="auto"/>
            <w:left w:val="none" w:sz="0" w:space="0" w:color="auto"/>
            <w:bottom w:val="none" w:sz="0" w:space="0" w:color="auto"/>
            <w:right w:val="none" w:sz="0" w:space="0" w:color="auto"/>
          </w:divBdr>
        </w:div>
        <w:div w:id="1714235204">
          <w:marLeft w:val="0"/>
          <w:marRight w:val="0"/>
          <w:marTop w:val="0"/>
          <w:marBottom w:val="0"/>
          <w:divBdr>
            <w:top w:val="none" w:sz="0" w:space="0" w:color="auto"/>
            <w:left w:val="none" w:sz="0" w:space="0" w:color="auto"/>
            <w:bottom w:val="none" w:sz="0" w:space="0" w:color="auto"/>
            <w:right w:val="none" w:sz="0" w:space="0" w:color="auto"/>
          </w:divBdr>
        </w:div>
        <w:div w:id="2000570394">
          <w:marLeft w:val="0"/>
          <w:marRight w:val="0"/>
          <w:marTop w:val="0"/>
          <w:marBottom w:val="0"/>
          <w:divBdr>
            <w:top w:val="none" w:sz="0" w:space="0" w:color="auto"/>
            <w:left w:val="none" w:sz="0" w:space="0" w:color="auto"/>
            <w:bottom w:val="none" w:sz="0" w:space="0" w:color="auto"/>
            <w:right w:val="none" w:sz="0" w:space="0" w:color="auto"/>
          </w:divBdr>
        </w:div>
        <w:div w:id="2065593548">
          <w:marLeft w:val="0"/>
          <w:marRight w:val="0"/>
          <w:marTop w:val="0"/>
          <w:marBottom w:val="0"/>
          <w:divBdr>
            <w:top w:val="none" w:sz="0" w:space="0" w:color="auto"/>
            <w:left w:val="none" w:sz="0" w:space="0" w:color="auto"/>
            <w:bottom w:val="none" w:sz="0" w:space="0" w:color="auto"/>
            <w:right w:val="none" w:sz="0" w:space="0" w:color="auto"/>
          </w:divBdr>
        </w:div>
        <w:div w:id="2088963671">
          <w:marLeft w:val="0"/>
          <w:marRight w:val="0"/>
          <w:marTop w:val="0"/>
          <w:marBottom w:val="0"/>
          <w:divBdr>
            <w:top w:val="none" w:sz="0" w:space="0" w:color="auto"/>
            <w:left w:val="none" w:sz="0" w:space="0" w:color="auto"/>
            <w:bottom w:val="none" w:sz="0" w:space="0" w:color="auto"/>
            <w:right w:val="none" w:sz="0" w:space="0" w:color="auto"/>
          </w:divBdr>
        </w:div>
      </w:divsChild>
    </w:div>
    <w:div w:id="1041052582">
      <w:bodyDiv w:val="1"/>
      <w:marLeft w:val="0"/>
      <w:marRight w:val="0"/>
      <w:marTop w:val="0"/>
      <w:marBottom w:val="0"/>
      <w:divBdr>
        <w:top w:val="none" w:sz="0" w:space="0" w:color="auto"/>
        <w:left w:val="none" w:sz="0" w:space="0" w:color="auto"/>
        <w:bottom w:val="none" w:sz="0" w:space="0" w:color="auto"/>
        <w:right w:val="none" w:sz="0" w:space="0" w:color="auto"/>
      </w:divBdr>
      <w:divsChild>
        <w:div w:id="104929813">
          <w:marLeft w:val="0"/>
          <w:marRight w:val="0"/>
          <w:marTop w:val="15"/>
          <w:marBottom w:val="0"/>
          <w:divBdr>
            <w:top w:val="single" w:sz="48" w:space="0" w:color="auto"/>
            <w:left w:val="single" w:sz="48" w:space="0" w:color="auto"/>
            <w:bottom w:val="single" w:sz="48" w:space="0" w:color="auto"/>
            <w:right w:val="single" w:sz="48" w:space="0" w:color="auto"/>
          </w:divBdr>
          <w:divsChild>
            <w:div w:id="20783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001848">
      <w:bodyDiv w:val="1"/>
      <w:marLeft w:val="0"/>
      <w:marRight w:val="0"/>
      <w:marTop w:val="0"/>
      <w:marBottom w:val="0"/>
      <w:divBdr>
        <w:top w:val="none" w:sz="0" w:space="0" w:color="auto"/>
        <w:left w:val="none" w:sz="0" w:space="0" w:color="auto"/>
        <w:bottom w:val="none" w:sz="0" w:space="0" w:color="auto"/>
        <w:right w:val="none" w:sz="0" w:space="0" w:color="auto"/>
      </w:divBdr>
      <w:divsChild>
        <w:div w:id="91242762">
          <w:marLeft w:val="0"/>
          <w:marRight w:val="0"/>
          <w:marTop w:val="0"/>
          <w:marBottom w:val="0"/>
          <w:divBdr>
            <w:top w:val="none" w:sz="0" w:space="0" w:color="auto"/>
            <w:left w:val="none" w:sz="0" w:space="0" w:color="auto"/>
            <w:bottom w:val="none" w:sz="0" w:space="0" w:color="auto"/>
            <w:right w:val="none" w:sz="0" w:space="0" w:color="auto"/>
          </w:divBdr>
        </w:div>
        <w:div w:id="334650122">
          <w:marLeft w:val="0"/>
          <w:marRight w:val="0"/>
          <w:marTop w:val="0"/>
          <w:marBottom w:val="0"/>
          <w:divBdr>
            <w:top w:val="single" w:sz="2" w:space="0" w:color="E3E3E3"/>
            <w:left w:val="single" w:sz="2" w:space="0" w:color="E3E3E3"/>
            <w:bottom w:val="single" w:sz="2" w:space="0" w:color="E3E3E3"/>
            <w:right w:val="single" w:sz="2" w:space="0" w:color="E3E3E3"/>
          </w:divBdr>
          <w:divsChild>
            <w:div w:id="1140419652">
              <w:marLeft w:val="0"/>
              <w:marRight w:val="0"/>
              <w:marTop w:val="0"/>
              <w:marBottom w:val="0"/>
              <w:divBdr>
                <w:top w:val="single" w:sz="2" w:space="0" w:color="E3E3E3"/>
                <w:left w:val="single" w:sz="2" w:space="0" w:color="E3E3E3"/>
                <w:bottom w:val="single" w:sz="2" w:space="0" w:color="E3E3E3"/>
                <w:right w:val="single" w:sz="2" w:space="0" w:color="E3E3E3"/>
              </w:divBdr>
              <w:divsChild>
                <w:div w:id="711222878">
                  <w:marLeft w:val="0"/>
                  <w:marRight w:val="0"/>
                  <w:marTop w:val="0"/>
                  <w:marBottom w:val="0"/>
                  <w:divBdr>
                    <w:top w:val="single" w:sz="2" w:space="0" w:color="E3E3E3"/>
                    <w:left w:val="single" w:sz="2" w:space="0" w:color="E3E3E3"/>
                    <w:bottom w:val="single" w:sz="2" w:space="0" w:color="E3E3E3"/>
                    <w:right w:val="single" w:sz="2" w:space="0" w:color="E3E3E3"/>
                  </w:divBdr>
                  <w:divsChild>
                    <w:div w:id="960570602">
                      <w:marLeft w:val="0"/>
                      <w:marRight w:val="0"/>
                      <w:marTop w:val="0"/>
                      <w:marBottom w:val="0"/>
                      <w:divBdr>
                        <w:top w:val="single" w:sz="2" w:space="0" w:color="E3E3E3"/>
                        <w:left w:val="single" w:sz="2" w:space="0" w:color="E3E3E3"/>
                        <w:bottom w:val="single" w:sz="2" w:space="0" w:color="E3E3E3"/>
                        <w:right w:val="single" w:sz="2" w:space="0" w:color="E3E3E3"/>
                      </w:divBdr>
                      <w:divsChild>
                        <w:div w:id="1419403319">
                          <w:marLeft w:val="0"/>
                          <w:marRight w:val="0"/>
                          <w:marTop w:val="0"/>
                          <w:marBottom w:val="0"/>
                          <w:divBdr>
                            <w:top w:val="single" w:sz="2" w:space="0" w:color="E3E3E3"/>
                            <w:left w:val="single" w:sz="2" w:space="0" w:color="E3E3E3"/>
                            <w:bottom w:val="single" w:sz="2" w:space="0" w:color="E3E3E3"/>
                            <w:right w:val="single" w:sz="2" w:space="0" w:color="E3E3E3"/>
                          </w:divBdr>
                          <w:divsChild>
                            <w:div w:id="427626442">
                              <w:marLeft w:val="0"/>
                              <w:marRight w:val="0"/>
                              <w:marTop w:val="100"/>
                              <w:marBottom w:val="100"/>
                              <w:divBdr>
                                <w:top w:val="single" w:sz="2" w:space="0" w:color="E3E3E3"/>
                                <w:left w:val="single" w:sz="2" w:space="0" w:color="E3E3E3"/>
                                <w:bottom w:val="single" w:sz="2" w:space="0" w:color="E3E3E3"/>
                                <w:right w:val="single" w:sz="2" w:space="0" w:color="E3E3E3"/>
                              </w:divBdr>
                              <w:divsChild>
                                <w:div w:id="1893929896">
                                  <w:marLeft w:val="0"/>
                                  <w:marRight w:val="0"/>
                                  <w:marTop w:val="0"/>
                                  <w:marBottom w:val="0"/>
                                  <w:divBdr>
                                    <w:top w:val="single" w:sz="2" w:space="0" w:color="E3E3E3"/>
                                    <w:left w:val="single" w:sz="2" w:space="0" w:color="E3E3E3"/>
                                    <w:bottom w:val="single" w:sz="2" w:space="0" w:color="E3E3E3"/>
                                    <w:right w:val="single" w:sz="2" w:space="0" w:color="E3E3E3"/>
                                  </w:divBdr>
                                  <w:divsChild>
                                    <w:div w:id="1373262967">
                                      <w:marLeft w:val="0"/>
                                      <w:marRight w:val="0"/>
                                      <w:marTop w:val="0"/>
                                      <w:marBottom w:val="0"/>
                                      <w:divBdr>
                                        <w:top w:val="single" w:sz="2" w:space="0" w:color="E3E3E3"/>
                                        <w:left w:val="single" w:sz="2" w:space="0" w:color="E3E3E3"/>
                                        <w:bottom w:val="single" w:sz="2" w:space="0" w:color="E3E3E3"/>
                                        <w:right w:val="single" w:sz="2" w:space="0" w:color="E3E3E3"/>
                                      </w:divBdr>
                                      <w:divsChild>
                                        <w:div w:id="383407539">
                                          <w:marLeft w:val="0"/>
                                          <w:marRight w:val="0"/>
                                          <w:marTop w:val="0"/>
                                          <w:marBottom w:val="0"/>
                                          <w:divBdr>
                                            <w:top w:val="single" w:sz="2" w:space="0" w:color="E3E3E3"/>
                                            <w:left w:val="single" w:sz="2" w:space="0" w:color="E3E3E3"/>
                                            <w:bottom w:val="single" w:sz="2" w:space="0" w:color="E3E3E3"/>
                                            <w:right w:val="single" w:sz="2" w:space="0" w:color="E3E3E3"/>
                                          </w:divBdr>
                                          <w:divsChild>
                                            <w:div w:id="155652481">
                                              <w:marLeft w:val="0"/>
                                              <w:marRight w:val="0"/>
                                              <w:marTop w:val="0"/>
                                              <w:marBottom w:val="0"/>
                                              <w:divBdr>
                                                <w:top w:val="single" w:sz="2" w:space="0" w:color="E3E3E3"/>
                                                <w:left w:val="single" w:sz="2" w:space="0" w:color="E3E3E3"/>
                                                <w:bottom w:val="single" w:sz="2" w:space="0" w:color="E3E3E3"/>
                                                <w:right w:val="single" w:sz="2" w:space="0" w:color="E3E3E3"/>
                                              </w:divBdr>
                                              <w:divsChild>
                                                <w:div w:id="1022781467">
                                                  <w:marLeft w:val="0"/>
                                                  <w:marRight w:val="0"/>
                                                  <w:marTop w:val="0"/>
                                                  <w:marBottom w:val="0"/>
                                                  <w:divBdr>
                                                    <w:top w:val="single" w:sz="2" w:space="0" w:color="E3E3E3"/>
                                                    <w:left w:val="single" w:sz="2" w:space="0" w:color="E3E3E3"/>
                                                    <w:bottom w:val="single" w:sz="2" w:space="0" w:color="E3E3E3"/>
                                                    <w:right w:val="single" w:sz="2" w:space="0" w:color="E3E3E3"/>
                                                  </w:divBdr>
                                                  <w:divsChild>
                                                    <w:div w:id="187257004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115293457">
      <w:bodyDiv w:val="1"/>
      <w:marLeft w:val="0"/>
      <w:marRight w:val="0"/>
      <w:marTop w:val="0"/>
      <w:marBottom w:val="0"/>
      <w:divBdr>
        <w:top w:val="none" w:sz="0" w:space="0" w:color="auto"/>
        <w:left w:val="none" w:sz="0" w:space="0" w:color="auto"/>
        <w:bottom w:val="none" w:sz="0" w:space="0" w:color="auto"/>
        <w:right w:val="none" w:sz="0" w:space="0" w:color="auto"/>
      </w:divBdr>
    </w:div>
    <w:div w:id="1179392652">
      <w:bodyDiv w:val="1"/>
      <w:marLeft w:val="0"/>
      <w:marRight w:val="0"/>
      <w:marTop w:val="0"/>
      <w:marBottom w:val="0"/>
      <w:divBdr>
        <w:top w:val="none" w:sz="0" w:space="0" w:color="auto"/>
        <w:left w:val="none" w:sz="0" w:space="0" w:color="auto"/>
        <w:bottom w:val="none" w:sz="0" w:space="0" w:color="auto"/>
        <w:right w:val="none" w:sz="0" w:space="0" w:color="auto"/>
      </w:divBdr>
      <w:divsChild>
        <w:div w:id="1842885551">
          <w:marLeft w:val="0"/>
          <w:marRight w:val="0"/>
          <w:marTop w:val="15"/>
          <w:marBottom w:val="0"/>
          <w:divBdr>
            <w:top w:val="single" w:sz="48" w:space="0" w:color="auto"/>
            <w:left w:val="single" w:sz="48" w:space="0" w:color="auto"/>
            <w:bottom w:val="single" w:sz="48" w:space="0" w:color="auto"/>
            <w:right w:val="single" w:sz="48" w:space="0" w:color="auto"/>
          </w:divBdr>
          <w:divsChild>
            <w:div w:id="649678032">
              <w:marLeft w:val="0"/>
              <w:marRight w:val="0"/>
              <w:marTop w:val="0"/>
              <w:marBottom w:val="0"/>
              <w:divBdr>
                <w:top w:val="none" w:sz="0" w:space="0" w:color="auto"/>
                <w:left w:val="none" w:sz="0" w:space="0" w:color="auto"/>
                <w:bottom w:val="none" w:sz="0" w:space="0" w:color="auto"/>
                <w:right w:val="none" w:sz="0" w:space="0" w:color="auto"/>
              </w:divBdr>
              <w:divsChild>
                <w:div w:id="3629031">
                  <w:marLeft w:val="0"/>
                  <w:marRight w:val="0"/>
                  <w:marTop w:val="0"/>
                  <w:marBottom w:val="0"/>
                  <w:divBdr>
                    <w:top w:val="none" w:sz="0" w:space="0" w:color="auto"/>
                    <w:left w:val="none" w:sz="0" w:space="0" w:color="auto"/>
                    <w:bottom w:val="none" w:sz="0" w:space="0" w:color="auto"/>
                    <w:right w:val="none" w:sz="0" w:space="0" w:color="auto"/>
                  </w:divBdr>
                </w:div>
                <w:div w:id="27341657">
                  <w:marLeft w:val="0"/>
                  <w:marRight w:val="0"/>
                  <w:marTop w:val="0"/>
                  <w:marBottom w:val="0"/>
                  <w:divBdr>
                    <w:top w:val="none" w:sz="0" w:space="0" w:color="auto"/>
                    <w:left w:val="none" w:sz="0" w:space="0" w:color="auto"/>
                    <w:bottom w:val="none" w:sz="0" w:space="0" w:color="auto"/>
                    <w:right w:val="none" w:sz="0" w:space="0" w:color="auto"/>
                  </w:divBdr>
                </w:div>
                <w:div w:id="84353130">
                  <w:marLeft w:val="0"/>
                  <w:marRight w:val="0"/>
                  <w:marTop w:val="0"/>
                  <w:marBottom w:val="0"/>
                  <w:divBdr>
                    <w:top w:val="none" w:sz="0" w:space="0" w:color="auto"/>
                    <w:left w:val="none" w:sz="0" w:space="0" w:color="auto"/>
                    <w:bottom w:val="none" w:sz="0" w:space="0" w:color="auto"/>
                    <w:right w:val="none" w:sz="0" w:space="0" w:color="auto"/>
                  </w:divBdr>
                </w:div>
                <w:div w:id="249198968">
                  <w:marLeft w:val="0"/>
                  <w:marRight w:val="0"/>
                  <w:marTop w:val="0"/>
                  <w:marBottom w:val="0"/>
                  <w:divBdr>
                    <w:top w:val="none" w:sz="0" w:space="0" w:color="auto"/>
                    <w:left w:val="none" w:sz="0" w:space="0" w:color="auto"/>
                    <w:bottom w:val="none" w:sz="0" w:space="0" w:color="auto"/>
                    <w:right w:val="none" w:sz="0" w:space="0" w:color="auto"/>
                  </w:divBdr>
                </w:div>
                <w:div w:id="279263793">
                  <w:marLeft w:val="0"/>
                  <w:marRight w:val="0"/>
                  <w:marTop w:val="0"/>
                  <w:marBottom w:val="0"/>
                  <w:divBdr>
                    <w:top w:val="none" w:sz="0" w:space="0" w:color="auto"/>
                    <w:left w:val="none" w:sz="0" w:space="0" w:color="auto"/>
                    <w:bottom w:val="none" w:sz="0" w:space="0" w:color="auto"/>
                    <w:right w:val="none" w:sz="0" w:space="0" w:color="auto"/>
                  </w:divBdr>
                </w:div>
                <w:div w:id="460149215">
                  <w:marLeft w:val="0"/>
                  <w:marRight w:val="0"/>
                  <w:marTop w:val="0"/>
                  <w:marBottom w:val="0"/>
                  <w:divBdr>
                    <w:top w:val="none" w:sz="0" w:space="0" w:color="auto"/>
                    <w:left w:val="none" w:sz="0" w:space="0" w:color="auto"/>
                    <w:bottom w:val="none" w:sz="0" w:space="0" w:color="auto"/>
                    <w:right w:val="none" w:sz="0" w:space="0" w:color="auto"/>
                  </w:divBdr>
                </w:div>
                <w:div w:id="460997085">
                  <w:marLeft w:val="0"/>
                  <w:marRight w:val="0"/>
                  <w:marTop w:val="0"/>
                  <w:marBottom w:val="0"/>
                  <w:divBdr>
                    <w:top w:val="none" w:sz="0" w:space="0" w:color="auto"/>
                    <w:left w:val="none" w:sz="0" w:space="0" w:color="auto"/>
                    <w:bottom w:val="none" w:sz="0" w:space="0" w:color="auto"/>
                    <w:right w:val="none" w:sz="0" w:space="0" w:color="auto"/>
                  </w:divBdr>
                </w:div>
                <w:div w:id="593559917">
                  <w:marLeft w:val="0"/>
                  <w:marRight w:val="0"/>
                  <w:marTop w:val="0"/>
                  <w:marBottom w:val="0"/>
                  <w:divBdr>
                    <w:top w:val="none" w:sz="0" w:space="0" w:color="auto"/>
                    <w:left w:val="none" w:sz="0" w:space="0" w:color="auto"/>
                    <w:bottom w:val="none" w:sz="0" w:space="0" w:color="auto"/>
                    <w:right w:val="none" w:sz="0" w:space="0" w:color="auto"/>
                  </w:divBdr>
                </w:div>
                <w:div w:id="654722852">
                  <w:marLeft w:val="0"/>
                  <w:marRight w:val="0"/>
                  <w:marTop w:val="0"/>
                  <w:marBottom w:val="0"/>
                  <w:divBdr>
                    <w:top w:val="none" w:sz="0" w:space="0" w:color="auto"/>
                    <w:left w:val="none" w:sz="0" w:space="0" w:color="auto"/>
                    <w:bottom w:val="none" w:sz="0" w:space="0" w:color="auto"/>
                    <w:right w:val="none" w:sz="0" w:space="0" w:color="auto"/>
                  </w:divBdr>
                </w:div>
                <w:div w:id="765461201">
                  <w:marLeft w:val="0"/>
                  <w:marRight w:val="0"/>
                  <w:marTop w:val="0"/>
                  <w:marBottom w:val="0"/>
                  <w:divBdr>
                    <w:top w:val="none" w:sz="0" w:space="0" w:color="auto"/>
                    <w:left w:val="none" w:sz="0" w:space="0" w:color="auto"/>
                    <w:bottom w:val="none" w:sz="0" w:space="0" w:color="auto"/>
                    <w:right w:val="none" w:sz="0" w:space="0" w:color="auto"/>
                  </w:divBdr>
                </w:div>
                <w:div w:id="841776511">
                  <w:marLeft w:val="0"/>
                  <w:marRight w:val="0"/>
                  <w:marTop w:val="0"/>
                  <w:marBottom w:val="0"/>
                  <w:divBdr>
                    <w:top w:val="none" w:sz="0" w:space="0" w:color="auto"/>
                    <w:left w:val="none" w:sz="0" w:space="0" w:color="auto"/>
                    <w:bottom w:val="none" w:sz="0" w:space="0" w:color="auto"/>
                    <w:right w:val="none" w:sz="0" w:space="0" w:color="auto"/>
                  </w:divBdr>
                </w:div>
                <w:div w:id="980619757">
                  <w:marLeft w:val="0"/>
                  <w:marRight w:val="0"/>
                  <w:marTop w:val="0"/>
                  <w:marBottom w:val="0"/>
                  <w:divBdr>
                    <w:top w:val="none" w:sz="0" w:space="0" w:color="auto"/>
                    <w:left w:val="none" w:sz="0" w:space="0" w:color="auto"/>
                    <w:bottom w:val="none" w:sz="0" w:space="0" w:color="auto"/>
                    <w:right w:val="none" w:sz="0" w:space="0" w:color="auto"/>
                  </w:divBdr>
                </w:div>
                <w:div w:id="1170171477">
                  <w:marLeft w:val="0"/>
                  <w:marRight w:val="0"/>
                  <w:marTop w:val="0"/>
                  <w:marBottom w:val="0"/>
                  <w:divBdr>
                    <w:top w:val="none" w:sz="0" w:space="0" w:color="auto"/>
                    <w:left w:val="none" w:sz="0" w:space="0" w:color="auto"/>
                    <w:bottom w:val="none" w:sz="0" w:space="0" w:color="auto"/>
                    <w:right w:val="none" w:sz="0" w:space="0" w:color="auto"/>
                  </w:divBdr>
                </w:div>
                <w:div w:id="1273198210">
                  <w:marLeft w:val="0"/>
                  <w:marRight w:val="0"/>
                  <w:marTop w:val="0"/>
                  <w:marBottom w:val="0"/>
                  <w:divBdr>
                    <w:top w:val="none" w:sz="0" w:space="0" w:color="auto"/>
                    <w:left w:val="none" w:sz="0" w:space="0" w:color="auto"/>
                    <w:bottom w:val="none" w:sz="0" w:space="0" w:color="auto"/>
                    <w:right w:val="none" w:sz="0" w:space="0" w:color="auto"/>
                  </w:divBdr>
                </w:div>
                <w:div w:id="1286427779">
                  <w:marLeft w:val="0"/>
                  <w:marRight w:val="0"/>
                  <w:marTop w:val="0"/>
                  <w:marBottom w:val="0"/>
                  <w:divBdr>
                    <w:top w:val="none" w:sz="0" w:space="0" w:color="auto"/>
                    <w:left w:val="none" w:sz="0" w:space="0" w:color="auto"/>
                    <w:bottom w:val="none" w:sz="0" w:space="0" w:color="auto"/>
                    <w:right w:val="none" w:sz="0" w:space="0" w:color="auto"/>
                  </w:divBdr>
                </w:div>
                <w:div w:id="1294212395">
                  <w:marLeft w:val="0"/>
                  <w:marRight w:val="0"/>
                  <w:marTop w:val="0"/>
                  <w:marBottom w:val="0"/>
                  <w:divBdr>
                    <w:top w:val="none" w:sz="0" w:space="0" w:color="auto"/>
                    <w:left w:val="none" w:sz="0" w:space="0" w:color="auto"/>
                    <w:bottom w:val="none" w:sz="0" w:space="0" w:color="auto"/>
                    <w:right w:val="none" w:sz="0" w:space="0" w:color="auto"/>
                  </w:divBdr>
                </w:div>
                <w:div w:id="1346862320">
                  <w:marLeft w:val="0"/>
                  <w:marRight w:val="0"/>
                  <w:marTop w:val="0"/>
                  <w:marBottom w:val="0"/>
                  <w:divBdr>
                    <w:top w:val="none" w:sz="0" w:space="0" w:color="auto"/>
                    <w:left w:val="none" w:sz="0" w:space="0" w:color="auto"/>
                    <w:bottom w:val="none" w:sz="0" w:space="0" w:color="auto"/>
                    <w:right w:val="none" w:sz="0" w:space="0" w:color="auto"/>
                  </w:divBdr>
                </w:div>
                <w:div w:id="1352343347">
                  <w:marLeft w:val="0"/>
                  <w:marRight w:val="0"/>
                  <w:marTop w:val="0"/>
                  <w:marBottom w:val="0"/>
                  <w:divBdr>
                    <w:top w:val="none" w:sz="0" w:space="0" w:color="auto"/>
                    <w:left w:val="none" w:sz="0" w:space="0" w:color="auto"/>
                    <w:bottom w:val="none" w:sz="0" w:space="0" w:color="auto"/>
                    <w:right w:val="none" w:sz="0" w:space="0" w:color="auto"/>
                  </w:divBdr>
                </w:div>
                <w:div w:id="1406338665">
                  <w:marLeft w:val="0"/>
                  <w:marRight w:val="0"/>
                  <w:marTop w:val="0"/>
                  <w:marBottom w:val="0"/>
                  <w:divBdr>
                    <w:top w:val="none" w:sz="0" w:space="0" w:color="auto"/>
                    <w:left w:val="none" w:sz="0" w:space="0" w:color="auto"/>
                    <w:bottom w:val="none" w:sz="0" w:space="0" w:color="auto"/>
                    <w:right w:val="none" w:sz="0" w:space="0" w:color="auto"/>
                  </w:divBdr>
                </w:div>
                <w:div w:id="1471705871">
                  <w:marLeft w:val="0"/>
                  <w:marRight w:val="0"/>
                  <w:marTop w:val="0"/>
                  <w:marBottom w:val="0"/>
                  <w:divBdr>
                    <w:top w:val="none" w:sz="0" w:space="0" w:color="auto"/>
                    <w:left w:val="none" w:sz="0" w:space="0" w:color="auto"/>
                    <w:bottom w:val="none" w:sz="0" w:space="0" w:color="auto"/>
                    <w:right w:val="none" w:sz="0" w:space="0" w:color="auto"/>
                  </w:divBdr>
                </w:div>
                <w:div w:id="1607998543">
                  <w:marLeft w:val="0"/>
                  <w:marRight w:val="0"/>
                  <w:marTop w:val="0"/>
                  <w:marBottom w:val="0"/>
                  <w:divBdr>
                    <w:top w:val="none" w:sz="0" w:space="0" w:color="auto"/>
                    <w:left w:val="none" w:sz="0" w:space="0" w:color="auto"/>
                    <w:bottom w:val="none" w:sz="0" w:space="0" w:color="auto"/>
                    <w:right w:val="none" w:sz="0" w:space="0" w:color="auto"/>
                  </w:divBdr>
                </w:div>
                <w:div w:id="1767076310">
                  <w:marLeft w:val="0"/>
                  <w:marRight w:val="0"/>
                  <w:marTop w:val="0"/>
                  <w:marBottom w:val="0"/>
                  <w:divBdr>
                    <w:top w:val="none" w:sz="0" w:space="0" w:color="auto"/>
                    <w:left w:val="none" w:sz="0" w:space="0" w:color="auto"/>
                    <w:bottom w:val="none" w:sz="0" w:space="0" w:color="auto"/>
                    <w:right w:val="none" w:sz="0" w:space="0" w:color="auto"/>
                  </w:divBdr>
                </w:div>
                <w:div w:id="1905993106">
                  <w:marLeft w:val="0"/>
                  <w:marRight w:val="0"/>
                  <w:marTop w:val="0"/>
                  <w:marBottom w:val="0"/>
                  <w:divBdr>
                    <w:top w:val="none" w:sz="0" w:space="0" w:color="auto"/>
                    <w:left w:val="none" w:sz="0" w:space="0" w:color="auto"/>
                    <w:bottom w:val="none" w:sz="0" w:space="0" w:color="auto"/>
                    <w:right w:val="none" w:sz="0" w:space="0" w:color="auto"/>
                  </w:divBdr>
                </w:div>
                <w:div w:id="1944654614">
                  <w:marLeft w:val="0"/>
                  <w:marRight w:val="0"/>
                  <w:marTop w:val="0"/>
                  <w:marBottom w:val="0"/>
                  <w:divBdr>
                    <w:top w:val="none" w:sz="0" w:space="0" w:color="auto"/>
                    <w:left w:val="none" w:sz="0" w:space="0" w:color="auto"/>
                    <w:bottom w:val="none" w:sz="0" w:space="0" w:color="auto"/>
                    <w:right w:val="none" w:sz="0" w:space="0" w:color="auto"/>
                  </w:divBdr>
                </w:div>
                <w:div w:id="2010134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919934">
      <w:bodyDiv w:val="1"/>
      <w:marLeft w:val="0"/>
      <w:marRight w:val="0"/>
      <w:marTop w:val="0"/>
      <w:marBottom w:val="0"/>
      <w:divBdr>
        <w:top w:val="none" w:sz="0" w:space="0" w:color="auto"/>
        <w:left w:val="none" w:sz="0" w:space="0" w:color="auto"/>
        <w:bottom w:val="none" w:sz="0" w:space="0" w:color="auto"/>
        <w:right w:val="none" w:sz="0" w:space="0" w:color="auto"/>
      </w:divBdr>
    </w:div>
    <w:div w:id="1202010244">
      <w:bodyDiv w:val="1"/>
      <w:marLeft w:val="0"/>
      <w:marRight w:val="0"/>
      <w:marTop w:val="0"/>
      <w:marBottom w:val="0"/>
      <w:divBdr>
        <w:top w:val="none" w:sz="0" w:space="0" w:color="auto"/>
        <w:left w:val="none" w:sz="0" w:space="0" w:color="auto"/>
        <w:bottom w:val="none" w:sz="0" w:space="0" w:color="auto"/>
        <w:right w:val="none" w:sz="0" w:space="0" w:color="auto"/>
      </w:divBdr>
    </w:div>
    <w:div w:id="1208490052">
      <w:bodyDiv w:val="1"/>
      <w:marLeft w:val="0"/>
      <w:marRight w:val="0"/>
      <w:marTop w:val="0"/>
      <w:marBottom w:val="0"/>
      <w:divBdr>
        <w:top w:val="none" w:sz="0" w:space="0" w:color="auto"/>
        <w:left w:val="none" w:sz="0" w:space="0" w:color="auto"/>
        <w:bottom w:val="none" w:sz="0" w:space="0" w:color="auto"/>
        <w:right w:val="none" w:sz="0" w:space="0" w:color="auto"/>
      </w:divBdr>
    </w:div>
    <w:div w:id="1306885318">
      <w:bodyDiv w:val="1"/>
      <w:marLeft w:val="0"/>
      <w:marRight w:val="0"/>
      <w:marTop w:val="0"/>
      <w:marBottom w:val="0"/>
      <w:divBdr>
        <w:top w:val="none" w:sz="0" w:space="0" w:color="auto"/>
        <w:left w:val="none" w:sz="0" w:space="0" w:color="auto"/>
        <w:bottom w:val="none" w:sz="0" w:space="0" w:color="auto"/>
        <w:right w:val="none" w:sz="0" w:space="0" w:color="auto"/>
      </w:divBdr>
    </w:div>
    <w:div w:id="1339696863">
      <w:bodyDiv w:val="1"/>
      <w:marLeft w:val="0"/>
      <w:marRight w:val="0"/>
      <w:marTop w:val="0"/>
      <w:marBottom w:val="0"/>
      <w:divBdr>
        <w:top w:val="none" w:sz="0" w:space="0" w:color="auto"/>
        <w:left w:val="none" w:sz="0" w:space="0" w:color="auto"/>
        <w:bottom w:val="none" w:sz="0" w:space="0" w:color="auto"/>
        <w:right w:val="none" w:sz="0" w:space="0" w:color="auto"/>
      </w:divBdr>
      <w:divsChild>
        <w:div w:id="518081098">
          <w:marLeft w:val="0"/>
          <w:marRight w:val="0"/>
          <w:marTop w:val="0"/>
          <w:marBottom w:val="0"/>
          <w:divBdr>
            <w:top w:val="none" w:sz="0" w:space="0" w:color="auto"/>
            <w:left w:val="none" w:sz="0" w:space="0" w:color="auto"/>
            <w:bottom w:val="none" w:sz="0" w:space="0" w:color="auto"/>
            <w:right w:val="none" w:sz="0" w:space="0" w:color="auto"/>
          </w:divBdr>
          <w:divsChild>
            <w:div w:id="84232666">
              <w:marLeft w:val="0"/>
              <w:marRight w:val="0"/>
              <w:marTop w:val="0"/>
              <w:marBottom w:val="0"/>
              <w:divBdr>
                <w:top w:val="none" w:sz="0" w:space="0" w:color="auto"/>
                <w:left w:val="none" w:sz="0" w:space="0" w:color="auto"/>
                <w:bottom w:val="none" w:sz="0" w:space="0" w:color="auto"/>
                <w:right w:val="none" w:sz="0" w:space="0" w:color="auto"/>
              </w:divBdr>
            </w:div>
            <w:div w:id="94206177">
              <w:marLeft w:val="0"/>
              <w:marRight w:val="0"/>
              <w:marTop w:val="0"/>
              <w:marBottom w:val="0"/>
              <w:divBdr>
                <w:top w:val="none" w:sz="0" w:space="0" w:color="auto"/>
                <w:left w:val="none" w:sz="0" w:space="0" w:color="auto"/>
                <w:bottom w:val="none" w:sz="0" w:space="0" w:color="auto"/>
                <w:right w:val="none" w:sz="0" w:space="0" w:color="auto"/>
              </w:divBdr>
            </w:div>
            <w:div w:id="194008166">
              <w:marLeft w:val="0"/>
              <w:marRight w:val="0"/>
              <w:marTop w:val="0"/>
              <w:marBottom w:val="0"/>
              <w:divBdr>
                <w:top w:val="none" w:sz="0" w:space="0" w:color="auto"/>
                <w:left w:val="none" w:sz="0" w:space="0" w:color="auto"/>
                <w:bottom w:val="none" w:sz="0" w:space="0" w:color="auto"/>
                <w:right w:val="none" w:sz="0" w:space="0" w:color="auto"/>
              </w:divBdr>
            </w:div>
            <w:div w:id="648558966">
              <w:marLeft w:val="0"/>
              <w:marRight w:val="0"/>
              <w:marTop w:val="0"/>
              <w:marBottom w:val="0"/>
              <w:divBdr>
                <w:top w:val="none" w:sz="0" w:space="0" w:color="auto"/>
                <w:left w:val="none" w:sz="0" w:space="0" w:color="auto"/>
                <w:bottom w:val="none" w:sz="0" w:space="0" w:color="auto"/>
                <w:right w:val="none" w:sz="0" w:space="0" w:color="auto"/>
              </w:divBdr>
            </w:div>
            <w:div w:id="727848993">
              <w:marLeft w:val="0"/>
              <w:marRight w:val="0"/>
              <w:marTop w:val="0"/>
              <w:marBottom w:val="0"/>
              <w:divBdr>
                <w:top w:val="none" w:sz="0" w:space="0" w:color="auto"/>
                <w:left w:val="none" w:sz="0" w:space="0" w:color="auto"/>
                <w:bottom w:val="none" w:sz="0" w:space="0" w:color="auto"/>
                <w:right w:val="none" w:sz="0" w:space="0" w:color="auto"/>
              </w:divBdr>
            </w:div>
            <w:div w:id="764497725">
              <w:marLeft w:val="0"/>
              <w:marRight w:val="0"/>
              <w:marTop w:val="0"/>
              <w:marBottom w:val="0"/>
              <w:divBdr>
                <w:top w:val="none" w:sz="0" w:space="0" w:color="auto"/>
                <w:left w:val="none" w:sz="0" w:space="0" w:color="auto"/>
                <w:bottom w:val="none" w:sz="0" w:space="0" w:color="auto"/>
                <w:right w:val="none" w:sz="0" w:space="0" w:color="auto"/>
              </w:divBdr>
            </w:div>
            <w:div w:id="885289111">
              <w:marLeft w:val="0"/>
              <w:marRight w:val="0"/>
              <w:marTop w:val="0"/>
              <w:marBottom w:val="0"/>
              <w:divBdr>
                <w:top w:val="none" w:sz="0" w:space="0" w:color="auto"/>
                <w:left w:val="none" w:sz="0" w:space="0" w:color="auto"/>
                <w:bottom w:val="none" w:sz="0" w:space="0" w:color="auto"/>
                <w:right w:val="none" w:sz="0" w:space="0" w:color="auto"/>
              </w:divBdr>
            </w:div>
            <w:div w:id="959216869">
              <w:marLeft w:val="0"/>
              <w:marRight w:val="0"/>
              <w:marTop w:val="0"/>
              <w:marBottom w:val="0"/>
              <w:divBdr>
                <w:top w:val="none" w:sz="0" w:space="0" w:color="auto"/>
                <w:left w:val="none" w:sz="0" w:space="0" w:color="auto"/>
                <w:bottom w:val="none" w:sz="0" w:space="0" w:color="auto"/>
                <w:right w:val="none" w:sz="0" w:space="0" w:color="auto"/>
              </w:divBdr>
            </w:div>
            <w:div w:id="1000308385">
              <w:marLeft w:val="0"/>
              <w:marRight w:val="0"/>
              <w:marTop w:val="0"/>
              <w:marBottom w:val="0"/>
              <w:divBdr>
                <w:top w:val="none" w:sz="0" w:space="0" w:color="auto"/>
                <w:left w:val="none" w:sz="0" w:space="0" w:color="auto"/>
                <w:bottom w:val="none" w:sz="0" w:space="0" w:color="auto"/>
                <w:right w:val="none" w:sz="0" w:space="0" w:color="auto"/>
              </w:divBdr>
            </w:div>
            <w:div w:id="1015184472">
              <w:marLeft w:val="0"/>
              <w:marRight w:val="0"/>
              <w:marTop w:val="0"/>
              <w:marBottom w:val="0"/>
              <w:divBdr>
                <w:top w:val="none" w:sz="0" w:space="0" w:color="auto"/>
                <w:left w:val="none" w:sz="0" w:space="0" w:color="auto"/>
                <w:bottom w:val="none" w:sz="0" w:space="0" w:color="auto"/>
                <w:right w:val="none" w:sz="0" w:space="0" w:color="auto"/>
              </w:divBdr>
            </w:div>
            <w:div w:id="1034771797">
              <w:marLeft w:val="0"/>
              <w:marRight w:val="0"/>
              <w:marTop w:val="0"/>
              <w:marBottom w:val="0"/>
              <w:divBdr>
                <w:top w:val="none" w:sz="0" w:space="0" w:color="auto"/>
                <w:left w:val="none" w:sz="0" w:space="0" w:color="auto"/>
                <w:bottom w:val="none" w:sz="0" w:space="0" w:color="auto"/>
                <w:right w:val="none" w:sz="0" w:space="0" w:color="auto"/>
              </w:divBdr>
            </w:div>
            <w:div w:id="1108816314">
              <w:marLeft w:val="0"/>
              <w:marRight w:val="0"/>
              <w:marTop w:val="0"/>
              <w:marBottom w:val="0"/>
              <w:divBdr>
                <w:top w:val="none" w:sz="0" w:space="0" w:color="auto"/>
                <w:left w:val="none" w:sz="0" w:space="0" w:color="auto"/>
                <w:bottom w:val="none" w:sz="0" w:space="0" w:color="auto"/>
                <w:right w:val="none" w:sz="0" w:space="0" w:color="auto"/>
              </w:divBdr>
            </w:div>
            <w:div w:id="1137912567">
              <w:marLeft w:val="0"/>
              <w:marRight w:val="0"/>
              <w:marTop w:val="0"/>
              <w:marBottom w:val="0"/>
              <w:divBdr>
                <w:top w:val="none" w:sz="0" w:space="0" w:color="auto"/>
                <w:left w:val="none" w:sz="0" w:space="0" w:color="auto"/>
                <w:bottom w:val="none" w:sz="0" w:space="0" w:color="auto"/>
                <w:right w:val="none" w:sz="0" w:space="0" w:color="auto"/>
              </w:divBdr>
            </w:div>
            <w:div w:id="1153179258">
              <w:marLeft w:val="0"/>
              <w:marRight w:val="0"/>
              <w:marTop w:val="0"/>
              <w:marBottom w:val="0"/>
              <w:divBdr>
                <w:top w:val="none" w:sz="0" w:space="0" w:color="auto"/>
                <w:left w:val="none" w:sz="0" w:space="0" w:color="auto"/>
                <w:bottom w:val="none" w:sz="0" w:space="0" w:color="auto"/>
                <w:right w:val="none" w:sz="0" w:space="0" w:color="auto"/>
              </w:divBdr>
            </w:div>
            <w:div w:id="1562521014">
              <w:marLeft w:val="0"/>
              <w:marRight w:val="0"/>
              <w:marTop w:val="0"/>
              <w:marBottom w:val="0"/>
              <w:divBdr>
                <w:top w:val="none" w:sz="0" w:space="0" w:color="auto"/>
                <w:left w:val="none" w:sz="0" w:space="0" w:color="auto"/>
                <w:bottom w:val="none" w:sz="0" w:space="0" w:color="auto"/>
                <w:right w:val="none" w:sz="0" w:space="0" w:color="auto"/>
              </w:divBdr>
            </w:div>
            <w:div w:id="1707215774">
              <w:marLeft w:val="0"/>
              <w:marRight w:val="0"/>
              <w:marTop w:val="0"/>
              <w:marBottom w:val="0"/>
              <w:divBdr>
                <w:top w:val="none" w:sz="0" w:space="0" w:color="auto"/>
                <w:left w:val="none" w:sz="0" w:space="0" w:color="auto"/>
                <w:bottom w:val="none" w:sz="0" w:space="0" w:color="auto"/>
                <w:right w:val="none" w:sz="0" w:space="0" w:color="auto"/>
              </w:divBdr>
            </w:div>
            <w:div w:id="1795706705">
              <w:marLeft w:val="0"/>
              <w:marRight w:val="0"/>
              <w:marTop w:val="0"/>
              <w:marBottom w:val="0"/>
              <w:divBdr>
                <w:top w:val="none" w:sz="0" w:space="0" w:color="auto"/>
                <w:left w:val="none" w:sz="0" w:space="0" w:color="auto"/>
                <w:bottom w:val="none" w:sz="0" w:space="0" w:color="auto"/>
                <w:right w:val="none" w:sz="0" w:space="0" w:color="auto"/>
              </w:divBdr>
            </w:div>
            <w:div w:id="1866137604">
              <w:marLeft w:val="0"/>
              <w:marRight w:val="0"/>
              <w:marTop w:val="0"/>
              <w:marBottom w:val="0"/>
              <w:divBdr>
                <w:top w:val="none" w:sz="0" w:space="0" w:color="auto"/>
                <w:left w:val="none" w:sz="0" w:space="0" w:color="auto"/>
                <w:bottom w:val="none" w:sz="0" w:space="0" w:color="auto"/>
                <w:right w:val="none" w:sz="0" w:space="0" w:color="auto"/>
              </w:divBdr>
            </w:div>
            <w:div w:id="2011902611">
              <w:marLeft w:val="0"/>
              <w:marRight w:val="0"/>
              <w:marTop w:val="0"/>
              <w:marBottom w:val="0"/>
              <w:divBdr>
                <w:top w:val="none" w:sz="0" w:space="0" w:color="auto"/>
                <w:left w:val="none" w:sz="0" w:space="0" w:color="auto"/>
                <w:bottom w:val="none" w:sz="0" w:space="0" w:color="auto"/>
                <w:right w:val="none" w:sz="0" w:space="0" w:color="auto"/>
              </w:divBdr>
            </w:div>
            <w:div w:id="2032104042">
              <w:marLeft w:val="0"/>
              <w:marRight w:val="0"/>
              <w:marTop w:val="0"/>
              <w:marBottom w:val="0"/>
              <w:divBdr>
                <w:top w:val="none" w:sz="0" w:space="0" w:color="auto"/>
                <w:left w:val="none" w:sz="0" w:space="0" w:color="auto"/>
                <w:bottom w:val="none" w:sz="0" w:space="0" w:color="auto"/>
                <w:right w:val="none" w:sz="0" w:space="0" w:color="auto"/>
              </w:divBdr>
            </w:div>
            <w:div w:id="2051493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978170">
      <w:bodyDiv w:val="1"/>
      <w:marLeft w:val="0"/>
      <w:marRight w:val="0"/>
      <w:marTop w:val="0"/>
      <w:marBottom w:val="0"/>
      <w:divBdr>
        <w:top w:val="none" w:sz="0" w:space="0" w:color="auto"/>
        <w:left w:val="none" w:sz="0" w:space="0" w:color="auto"/>
        <w:bottom w:val="none" w:sz="0" w:space="0" w:color="auto"/>
        <w:right w:val="none" w:sz="0" w:space="0" w:color="auto"/>
      </w:divBdr>
      <w:divsChild>
        <w:div w:id="308441735">
          <w:marLeft w:val="0"/>
          <w:marRight w:val="0"/>
          <w:marTop w:val="0"/>
          <w:marBottom w:val="0"/>
          <w:divBdr>
            <w:top w:val="none" w:sz="0" w:space="0" w:color="auto"/>
            <w:left w:val="none" w:sz="0" w:space="0" w:color="auto"/>
            <w:bottom w:val="none" w:sz="0" w:space="0" w:color="auto"/>
            <w:right w:val="none" w:sz="0" w:space="0" w:color="auto"/>
          </w:divBdr>
        </w:div>
        <w:div w:id="1195343336">
          <w:marLeft w:val="0"/>
          <w:marRight w:val="0"/>
          <w:marTop w:val="0"/>
          <w:marBottom w:val="0"/>
          <w:divBdr>
            <w:top w:val="none" w:sz="0" w:space="0" w:color="auto"/>
            <w:left w:val="none" w:sz="0" w:space="0" w:color="auto"/>
            <w:bottom w:val="none" w:sz="0" w:space="0" w:color="auto"/>
            <w:right w:val="none" w:sz="0" w:space="0" w:color="auto"/>
          </w:divBdr>
        </w:div>
        <w:div w:id="1648707357">
          <w:marLeft w:val="0"/>
          <w:marRight w:val="0"/>
          <w:marTop w:val="0"/>
          <w:marBottom w:val="0"/>
          <w:divBdr>
            <w:top w:val="none" w:sz="0" w:space="0" w:color="auto"/>
            <w:left w:val="none" w:sz="0" w:space="0" w:color="auto"/>
            <w:bottom w:val="none" w:sz="0" w:space="0" w:color="auto"/>
            <w:right w:val="none" w:sz="0" w:space="0" w:color="auto"/>
          </w:divBdr>
        </w:div>
        <w:div w:id="1776904593">
          <w:marLeft w:val="0"/>
          <w:marRight w:val="0"/>
          <w:marTop w:val="0"/>
          <w:marBottom w:val="0"/>
          <w:divBdr>
            <w:top w:val="none" w:sz="0" w:space="0" w:color="auto"/>
            <w:left w:val="none" w:sz="0" w:space="0" w:color="auto"/>
            <w:bottom w:val="none" w:sz="0" w:space="0" w:color="auto"/>
            <w:right w:val="none" w:sz="0" w:space="0" w:color="auto"/>
          </w:divBdr>
        </w:div>
      </w:divsChild>
    </w:div>
    <w:div w:id="1527400144">
      <w:bodyDiv w:val="1"/>
      <w:marLeft w:val="0"/>
      <w:marRight w:val="0"/>
      <w:marTop w:val="0"/>
      <w:marBottom w:val="0"/>
      <w:divBdr>
        <w:top w:val="none" w:sz="0" w:space="0" w:color="auto"/>
        <w:left w:val="none" w:sz="0" w:space="0" w:color="auto"/>
        <w:bottom w:val="none" w:sz="0" w:space="0" w:color="auto"/>
        <w:right w:val="none" w:sz="0" w:space="0" w:color="auto"/>
      </w:divBdr>
      <w:divsChild>
        <w:div w:id="104888080">
          <w:marLeft w:val="0"/>
          <w:marRight w:val="0"/>
          <w:marTop w:val="0"/>
          <w:marBottom w:val="0"/>
          <w:divBdr>
            <w:top w:val="none" w:sz="0" w:space="0" w:color="auto"/>
            <w:left w:val="none" w:sz="0" w:space="0" w:color="auto"/>
            <w:bottom w:val="none" w:sz="0" w:space="0" w:color="auto"/>
            <w:right w:val="none" w:sz="0" w:space="0" w:color="auto"/>
          </w:divBdr>
        </w:div>
        <w:div w:id="307250906">
          <w:marLeft w:val="0"/>
          <w:marRight w:val="0"/>
          <w:marTop w:val="0"/>
          <w:marBottom w:val="0"/>
          <w:divBdr>
            <w:top w:val="none" w:sz="0" w:space="0" w:color="auto"/>
            <w:left w:val="none" w:sz="0" w:space="0" w:color="auto"/>
            <w:bottom w:val="none" w:sz="0" w:space="0" w:color="auto"/>
            <w:right w:val="none" w:sz="0" w:space="0" w:color="auto"/>
          </w:divBdr>
        </w:div>
        <w:div w:id="628825563">
          <w:marLeft w:val="0"/>
          <w:marRight w:val="0"/>
          <w:marTop w:val="0"/>
          <w:marBottom w:val="0"/>
          <w:divBdr>
            <w:top w:val="none" w:sz="0" w:space="0" w:color="auto"/>
            <w:left w:val="none" w:sz="0" w:space="0" w:color="auto"/>
            <w:bottom w:val="none" w:sz="0" w:space="0" w:color="auto"/>
            <w:right w:val="none" w:sz="0" w:space="0" w:color="auto"/>
          </w:divBdr>
        </w:div>
        <w:div w:id="918179315">
          <w:marLeft w:val="0"/>
          <w:marRight w:val="0"/>
          <w:marTop w:val="0"/>
          <w:marBottom w:val="0"/>
          <w:divBdr>
            <w:top w:val="none" w:sz="0" w:space="0" w:color="auto"/>
            <w:left w:val="none" w:sz="0" w:space="0" w:color="auto"/>
            <w:bottom w:val="none" w:sz="0" w:space="0" w:color="auto"/>
            <w:right w:val="none" w:sz="0" w:space="0" w:color="auto"/>
          </w:divBdr>
        </w:div>
        <w:div w:id="1017385167">
          <w:marLeft w:val="0"/>
          <w:marRight w:val="0"/>
          <w:marTop w:val="0"/>
          <w:marBottom w:val="0"/>
          <w:divBdr>
            <w:top w:val="none" w:sz="0" w:space="0" w:color="auto"/>
            <w:left w:val="none" w:sz="0" w:space="0" w:color="auto"/>
            <w:bottom w:val="none" w:sz="0" w:space="0" w:color="auto"/>
            <w:right w:val="none" w:sz="0" w:space="0" w:color="auto"/>
          </w:divBdr>
        </w:div>
        <w:div w:id="1361013134">
          <w:marLeft w:val="0"/>
          <w:marRight w:val="0"/>
          <w:marTop w:val="0"/>
          <w:marBottom w:val="0"/>
          <w:divBdr>
            <w:top w:val="none" w:sz="0" w:space="0" w:color="auto"/>
            <w:left w:val="none" w:sz="0" w:space="0" w:color="auto"/>
            <w:bottom w:val="none" w:sz="0" w:space="0" w:color="auto"/>
            <w:right w:val="none" w:sz="0" w:space="0" w:color="auto"/>
          </w:divBdr>
        </w:div>
        <w:div w:id="1652977971">
          <w:marLeft w:val="0"/>
          <w:marRight w:val="0"/>
          <w:marTop w:val="0"/>
          <w:marBottom w:val="0"/>
          <w:divBdr>
            <w:top w:val="none" w:sz="0" w:space="0" w:color="auto"/>
            <w:left w:val="none" w:sz="0" w:space="0" w:color="auto"/>
            <w:bottom w:val="none" w:sz="0" w:space="0" w:color="auto"/>
            <w:right w:val="none" w:sz="0" w:space="0" w:color="auto"/>
          </w:divBdr>
        </w:div>
        <w:div w:id="1677070383">
          <w:marLeft w:val="0"/>
          <w:marRight w:val="0"/>
          <w:marTop w:val="0"/>
          <w:marBottom w:val="0"/>
          <w:divBdr>
            <w:top w:val="none" w:sz="0" w:space="0" w:color="auto"/>
            <w:left w:val="none" w:sz="0" w:space="0" w:color="auto"/>
            <w:bottom w:val="none" w:sz="0" w:space="0" w:color="auto"/>
            <w:right w:val="none" w:sz="0" w:space="0" w:color="auto"/>
          </w:divBdr>
        </w:div>
        <w:div w:id="1716001573">
          <w:marLeft w:val="0"/>
          <w:marRight w:val="0"/>
          <w:marTop w:val="0"/>
          <w:marBottom w:val="0"/>
          <w:divBdr>
            <w:top w:val="none" w:sz="0" w:space="0" w:color="auto"/>
            <w:left w:val="none" w:sz="0" w:space="0" w:color="auto"/>
            <w:bottom w:val="none" w:sz="0" w:space="0" w:color="auto"/>
            <w:right w:val="none" w:sz="0" w:space="0" w:color="auto"/>
          </w:divBdr>
        </w:div>
        <w:div w:id="1792431124">
          <w:marLeft w:val="0"/>
          <w:marRight w:val="0"/>
          <w:marTop w:val="0"/>
          <w:marBottom w:val="0"/>
          <w:divBdr>
            <w:top w:val="none" w:sz="0" w:space="0" w:color="auto"/>
            <w:left w:val="none" w:sz="0" w:space="0" w:color="auto"/>
            <w:bottom w:val="none" w:sz="0" w:space="0" w:color="auto"/>
            <w:right w:val="none" w:sz="0" w:space="0" w:color="auto"/>
          </w:divBdr>
        </w:div>
        <w:div w:id="1899441447">
          <w:marLeft w:val="0"/>
          <w:marRight w:val="0"/>
          <w:marTop w:val="0"/>
          <w:marBottom w:val="0"/>
          <w:divBdr>
            <w:top w:val="none" w:sz="0" w:space="0" w:color="auto"/>
            <w:left w:val="none" w:sz="0" w:space="0" w:color="auto"/>
            <w:bottom w:val="none" w:sz="0" w:space="0" w:color="auto"/>
            <w:right w:val="none" w:sz="0" w:space="0" w:color="auto"/>
          </w:divBdr>
        </w:div>
      </w:divsChild>
    </w:div>
    <w:div w:id="1584803864">
      <w:bodyDiv w:val="1"/>
      <w:marLeft w:val="0"/>
      <w:marRight w:val="0"/>
      <w:marTop w:val="0"/>
      <w:marBottom w:val="0"/>
      <w:divBdr>
        <w:top w:val="none" w:sz="0" w:space="0" w:color="auto"/>
        <w:left w:val="none" w:sz="0" w:space="0" w:color="auto"/>
        <w:bottom w:val="none" w:sz="0" w:space="0" w:color="auto"/>
        <w:right w:val="none" w:sz="0" w:space="0" w:color="auto"/>
      </w:divBdr>
    </w:div>
    <w:div w:id="1585410738">
      <w:bodyDiv w:val="1"/>
      <w:marLeft w:val="0"/>
      <w:marRight w:val="0"/>
      <w:marTop w:val="0"/>
      <w:marBottom w:val="0"/>
      <w:divBdr>
        <w:top w:val="none" w:sz="0" w:space="0" w:color="auto"/>
        <w:left w:val="none" w:sz="0" w:space="0" w:color="auto"/>
        <w:bottom w:val="none" w:sz="0" w:space="0" w:color="auto"/>
        <w:right w:val="none" w:sz="0" w:space="0" w:color="auto"/>
      </w:divBdr>
      <w:divsChild>
        <w:div w:id="4987780">
          <w:marLeft w:val="0"/>
          <w:marRight w:val="0"/>
          <w:marTop w:val="0"/>
          <w:marBottom w:val="0"/>
          <w:divBdr>
            <w:top w:val="none" w:sz="0" w:space="0" w:color="auto"/>
            <w:left w:val="none" w:sz="0" w:space="0" w:color="auto"/>
            <w:bottom w:val="none" w:sz="0" w:space="0" w:color="auto"/>
            <w:right w:val="none" w:sz="0" w:space="0" w:color="auto"/>
          </w:divBdr>
        </w:div>
        <w:div w:id="65567879">
          <w:marLeft w:val="0"/>
          <w:marRight w:val="0"/>
          <w:marTop w:val="0"/>
          <w:marBottom w:val="0"/>
          <w:divBdr>
            <w:top w:val="none" w:sz="0" w:space="0" w:color="auto"/>
            <w:left w:val="none" w:sz="0" w:space="0" w:color="auto"/>
            <w:bottom w:val="none" w:sz="0" w:space="0" w:color="auto"/>
            <w:right w:val="none" w:sz="0" w:space="0" w:color="auto"/>
          </w:divBdr>
        </w:div>
        <w:div w:id="176819098">
          <w:marLeft w:val="0"/>
          <w:marRight w:val="0"/>
          <w:marTop w:val="0"/>
          <w:marBottom w:val="0"/>
          <w:divBdr>
            <w:top w:val="none" w:sz="0" w:space="0" w:color="auto"/>
            <w:left w:val="none" w:sz="0" w:space="0" w:color="auto"/>
            <w:bottom w:val="none" w:sz="0" w:space="0" w:color="auto"/>
            <w:right w:val="none" w:sz="0" w:space="0" w:color="auto"/>
          </w:divBdr>
        </w:div>
        <w:div w:id="206140286">
          <w:marLeft w:val="0"/>
          <w:marRight w:val="0"/>
          <w:marTop w:val="0"/>
          <w:marBottom w:val="0"/>
          <w:divBdr>
            <w:top w:val="none" w:sz="0" w:space="0" w:color="auto"/>
            <w:left w:val="none" w:sz="0" w:space="0" w:color="auto"/>
            <w:bottom w:val="none" w:sz="0" w:space="0" w:color="auto"/>
            <w:right w:val="none" w:sz="0" w:space="0" w:color="auto"/>
          </w:divBdr>
        </w:div>
        <w:div w:id="474686465">
          <w:marLeft w:val="0"/>
          <w:marRight w:val="0"/>
          <w:marTop w:val="0"/>
          <w:marBottom w:val="0"/>
          <w:divBdr>
            <w:top w:val="none" w:sz="0" w:space="0" w:color="auto"/>
            <w:left w:val="none" w:sz="0" w:space="0" w:color="auto"/>
            <w:bottom w:val="none" w:sz="0" w:space="0" w:color="auto"/>
            <w:right w:val="none" w:sz="0" w:space="0" w:color="auto"/>
          </w:divBdr>
        </w:div>
        <w:div w:id="532497078">
          <w:marLeft w:val="0"/>
          <w:marRight w:val="0"/>
          <w:marTop w:val="0"/>
          <w:marBottom w:val="0"/>
          <w:divBdr>
            <w:top w:val="none" w:sz="0" w:space="0" w:color="auto"/>
            <w:left w:val="none" w:sz="0" w:space="0" w:color="auto"/>
            <w:bottom w:val="none" w:sz="0" w:space="0" w:color="auto"/>
            <w:right w:val="none" w:sz="0" w:space="0" w:color="auto"/>
          </w:divBdr>
        </w:div>
        <w:div w:id="577403283">
          <w:marLeft w:val="0"/>
          <w:marRight w:val="0"/>
          <w:marTop w:val="0"/>
          <w:marBottom w:val="0"/>
          <w:divBdr>
            <w:top w:val="none" w:sz="0" w:space="0" w:color="auto"/>
            <w:left w:val="none" w:sz="0" w:space="0" w:color="auto"/>
            <w:bottom w:val="none" w:sz="0" w:space="0" w:color="auto"/>
            <w:right w:val="none" w:sz="0" w:space="0" w:color="auto"/>
          </w:divBdr>
        </w:div>
        <w:div w:id="624115128">
          <w:marLeft w:val="0"/>
          <w:marRight w:val="0"/>
          <w:marTop w:val="0"/>
          <w:marBottom w:val="0"/>
          <w:divBdr>
            <w:top w:val="none" w:sz="0" w:space="0" w:color="auto"/>
            <w:left w:val="none" w:sz="0" w:space="0" w:color="auto"/>
            <w:bottom w:val="none" w:sz="0" w:space="0" w:color="auto"/>
            <w:right w:val="none" w:sz="0" w:space="0" w:color="auto"/>
          </w:divBdr>
        </w:div>
        <w:div w:id="784931251">
          <w:marLeft w:val="0"/>
          <w:marRight w:val="0"/>
          <w:marTop w:val="0"/>
          <w:marBottom w:val="0"/>
          <w:divBdr>
            <w:top w:val="none" w:sz="0" w:space="0" w:color="auto"/>
            <w:left w:val="none" w:sz="0" w:space="0" w:color="auto"/>
            <w:bottom w:val="none" w:sz="0" w:space="0" w:color="auto"/>
            <w:right w:val="none" w:sz="0" w:space="0" w:color="auto"/>
          </w:divBdr>
        </w:div>
        <w:div w:id="850991081">
          <w:marLeft w:val="0"/>
          <w:marRight w:val="0"/>
          <w:marTop w:val="0"/>
          <w:marBottom w:val="0"/>
          <w:divBdr>
            <w:top w:val="none" w:sz="0" w:space="0" w:color="auto"/>
            <w:left w:val="none" w:sz="0" w:space="0" w:color="auto"/>
            <w:bottom w:val="none" w:sz="0" w:space="0" w:color="auto"/>
            <w:right w:val="none" w:sz="0" w:space="0" w:color="auto"/>
          </w:divBdr>
        </w:div>
        <w:div w:id="940140432">
          <w:marLeft w:val="0"/>
          <w:marRight w:val="0"/>
          <w:marTop w:val="0"/>
          <w:marBottom w:val="0"/>
          <w:divBdr>
            <w:top w:val="none" w:sz="0" w:space="0" w:color="auto"/>
            <w:left w:val="none" w:sz="0" w:space="0" w:color="auto"/>
            <w:bottom w:val="none" w:sz="0" w:space="0" w:color="auto"/>
            <w:right w:val="none" w:sz="0" w:space="0" w:color="auto"/>
          </w:divBdr>
        </w:div>
        <w:div w:id="940652103">
          <w:marLeft w:val="0"/>
          <w:marRight w:val="0"/>
          <w:marTop w:val="0"/>
          <w:marBottom w:val="0"/>
          <w:divBdr>
            <w:top w:val="none" w:sz="0" w:space="0" w:color="auto"/>
            <w:left w:val="none" w:sz="0" w:space="0" w:color="auto"/>
            <w:bottom w:val="none" w:sz="0" w:space="0" w:color="auto"/>
            <w:right w:val="none" w:sz="0" w:space="0" w:color="auto"/>
          </w:divBdr>
        </w:div>
        <w:div w:id="951864133">
          <w:marLeft w:val="0"/>
          <w:marRight w:val="0"/>
          <w:marTop w:val="0"/>
          <w:marBottom w:val="0"/>
          <w:divBdr>
            <w:top w:val="none" w:sz="0" w:space="0" w:color="auto"/>
            <w:left w:val="none" w:sz="0" w:space="0" w:color="auto"/>
            <w:bottom w:val="none" w:sz="0" w:space="0" w:color="auto"/>
            <w:right w:val="none" w:sz="0" w:space="0" w:color="auto"/>
          </w:divBdr>
        </w:div>
        <w:div w:id="973603852">
          <w:marLeft w:val="0"/>
          <w:marRight w:val="0"/>
          <w:marTop w:val="0"/>
          <w:marBottom w:val="0"/>
          <w:divBdr>
            <w:top w:val="none" w:sz="0" w:space="0" w:color="auto"/>
            <w:left w:val="none" w:sz="0" w:space="0" w:color="auto"/>
            <w:bottom w:val="none" w:sz="0" w:space="0" w:color="auto"/>
            <w:right w:val="none" w:sz="0" w:space="0" w:color="auto"/>
          </w:divBdr>
        </w:div>
        <w:div w:id="1189879751">
          <w:marLeft w:val="0"/>
          <w:marRight w:val="0"/>
          <w:marTop w:val="0"/>
          <w:marBottom w:val="0"/>
          <w:divBdr>
            <w:top w:val="none" w:sz="0" w:space="0" w:color="auto"/>
            <w:left w:val="none" w:sz="0" w:space="0" w:color="auto"/>
            <w:bottom w:val="none" w:sz="0" w:space="0" w:color="auto"/>
            <w:right w:val="none" w:sz="0" w:space="0" w:color="auto"/>
          </w:divBdr>
        </w:div>
        <w:div w:id="1246958325">
          <w:marLeft w:val="0"/>
          <w:marRight w:val="0"/>
          <w:marTop w:val="0"/>
          <w:marBottom w:val="0"/>
          <w:divBdr>
            <w:top w:val="none" w:sz="0" w:space="0" w:color="auto"/>
            <w:left w:val="none" w:sz="0" w:space="0" w:color="auto"/>
            <w:bottom w:val="none" w:sz="0" w:space="0" w:color="auto"/>
            <w:right w:val="none" w:sz="0" w:space="0" w:color="auto"/>
          </w:divBdr>
        </w:div>
        <w:div w:id="1263339640">
          <w:marLeft w:val="0"/>
          <w:marRight w:val="0"/>
          <w:marTop w:val="0"/>
          <w:marBottom w:val="0"/>
          <w:divBdr>
            <w:top w:val="none" w:sz="0" w:space="0" w:color="auto"/>
            <w:left w:val="none" w:sz="0" w:space="0" w:color="auto"/>
            <w:bottom w:val="none" w:sz="0" w:space="0" w:color="auto"/>
            <w:right w:val="none" w:sz="0" w:space="0" w:color="auto"/>
          </w:divBdr>
        </w:div>
        <w:div w:id="1415125078">
          <w:marLeft w:val="0"/>
          <w:marRight w:val="0"/>
          <w:marTop w:val="0"/>
          <w:marBottom w:val="0"/>
          <w:divBdr>
            <w:top w:val="none" w:sz="0" w:space="0" w:color="auto"/>
            <w:left w:val="none" w:sz="0" w:space="0" w:color="auto"/>
            <w:bottom w:val="none" w:sz="0" w:space="0" w:color="auto"/>
            <w:right w:val="none" w:sz="0" w:space="0" w:color="auto"/>
          </w:divBdr>
        </w:div>
        <w:div w:id="1431466641">
          <w:marLeft w:val="0"/>
          <w:marRight w:val="0"/>
          <w:marTop w:val="0"/>
          <w:marBottom w:val="0"/>
          <w:divBdr>
            <w:top w:val="none" w:sz="0" w:space="0" w:color="auto"/>
            <w:left w:val="none" w:sz="0" w:space="0" w:color="auto"/>
            <w:bottom w:val="none" w:sz="0" w:space="0" w:color="auto"/>
            <w:right w:val="none" w:sz="0" w:space="0" w:color="auto"/>
          </w:divBdr>
        </w:div>
        <w:div w:id="1564371607">
          <w:marLeft w:val="0"/>
          <w:marRight w:val="0"/>
          <w:marTop w:val="0"/>
          <w:marBottom w:val="0"/>
          <w:divBdr>
            <w:top w:val="none" w:sz="0" w:space="0" w:color="auto"/>
            <w:left w:val="none" w:sz="0" w:space="0" w:color="auto"/>
            <w:bottom w:val="none" w:sz="0" w:space="0" w:color="auto"/>
            <w:right w:val="none" w:sz="0" w:space="0" w:color="auto"/>
          </w:divBdr>
        </w:div>
        <w:div w:id="1708748712">
          <w:marLeft w:val="0"/>
          <w:marRight w:val="0"/>
          <w:marTop w:val="0"/>
          <w:marBottom w:val="0"/>
          <w:divBdr>
            <w:top w:val="none" w:sz="0" w:space="0" w:color="auto"/>
            <w:left w:val="none" w:sz="0" w:space="0" w:color="auto"/>
            <w:bottom w:val="none" w:sz="0" w:space="0" w:color="auto"/>
            <w:right w:val="none" w:sz="0" w:space="0" w:color="auto"/>
          </w:divBdr>
        </w:div>
        <w:div w:id="1722510306">
          <w:marLeft w:val="0"/>
          <w:marRight w:val="0"/>
          <w:marTop w:val="0"/>
          <w:marBottom w:val="0"/>
          <w:divBdr>
            <w:top w:val="none" w:sz="0" w:space="0" w:color="auto"/>
            <w:left w:val="none" w:sz="0" w:space="0" w:color="auto"/>
            <w:bottom w:val="none" w:sz="0" w:space="0" w:color="auto"/>
            <w:right w:val="none" w:sz="0" w:space="0" w:color="auto"/>
          </w:divBdr>
        </w:div>
        <w:div w:id="1725450671">
          <w:marLeft w:val="0"/>
          <w:marRight w:val="0"/>
          <w:marTop w:val="0"/>
          <w:marBottom w:val="0"/>
          <w:divBdr>
            <w:top w:val="none" w:sz="0" w:space="0" w:color="auto"/>
            <w:left w:val="none" w:sz="0" w:space="0" w:color="auto"/>
            <w:bottom w:val="none" w:sz="0" w:space="0" w:color="auto"/>
            <w:right w:val="none" w:sz="0" w:space="0" w:color="auto"/>
          </w:divBdr>
        </w:div>
        <w:div w:id="1782722240">
          <w:marLeft w:val="0"/>
          <w:marRight w:val="0"/>
          <w:marTop w:val="0"/>
          <w:marBottom w:val="0"/>
          <w:divBdr>
            <w:top w:val="none" w:sz="0" w:space="0" w:color="auto"/>
            <w:left w:val="none" w:sz="0" w:space="0" w:color="auto"/>
            <w:bottom w:val="none" w:sz="0" w:space="0" w:color="auto"/>
            <w:right w:val="none" w:sz="0" w:space="0" w:color="auto"/>
          </w:divBdr>
        </w:div>
        <w:div w:id="1853956101">
          <w:marLeft w:val="0"/>
          <w:marRight w:val="0"/>
          <w:marTop w:val="0"/>
          <w:marBottom w:val="0"/>
          <w:divBdr>
            <w:top w:val="none" w:sz="0" w:space="0" w:color="auto"/>
            <w:left w:val="none" w:sz="0" w:space="0" w:color="auto"/>
            <w:bottom w:val="none" w:sz="0" w:space="0" w:color="auto"/>
            <w:right w:val="none" w:sz="0" w:space="0" w:color="auto"/>
          </w:divBdr>
        </w:div>
        <w:div w:id="2015448460">
          <w:marLeft w:val="0"/>
          <w:marRight w:val="0"/>
          <w:marTop w:val="0"/>
          <w:marBottom w:val="0"/>
          <w:divBdr>
            <w:top w:val="none" w:sz="0" w:space="0" w:color="auto"/>
            <w:left w:val="none" w:sz="0" w:space="0" w:color="auto"/>
            <w:bottom w:val="none" w:sz="0" w:space="0" w:color="auto"/>
            <w:right w:val="none" w:sz="0" w:space="0" w:color="auto"/>
          </w:divBdr>
        </w:div>
      </w:divsChild>
    </w:div>
    <w:div w:id="1604419028">
      <w:bodyDiv w:val="1"/>
      <w:marLeft w:val="0"/>
      <w:marRight w:val="0"/>
      <w:marTop w:val="0"/>
      <w:marBottom w:val="0"/>
      <w:divBdr>
        <w:top w:val="none" w:sz="0" w:space="0" w:color="auto"/>
        <w:left w:val="none" w:sz="0" w:space="0" w:color="auto"/>
        <w:bottom w:val="none" w:sz="0" w:space="0" w:color="auto"/>
        <w:right w:val="none" w:sz="0" w:space="0" w:color="auto"/>
      </w:divBdr>
      <w:divsChild>
        <w:div w:id="276331189">
          <w:marLeft w:val="0"/>
          <w:marRight w:val="0"/>
          <w:marTop w:val="0"/>
          <w:marBottom w:val="0"/>
          <w:divBdr>
            <w:top w:val="none" w:sz="0" w:space="0" w:color="auto"/>
            <w:left w:val="none" w:sz="0" w:space="0" w:color="auto"/>
            <w:bottom w:val="none" w:sz="0" w:space="0" w:color="auto"/>
            <w:right w:val="none" w:sz="0" w:space="0" w:color="auto"/>
          </w:divBdr>
        </w:div>
        <w:div w:id="338697917">
          <w:marLeft w:val="0"/>
          <w:marRight w:val="0"/>
          <w:marTop w:val="0"/>
          <w:marBottom w:val="0"/>
          <w:divBdr>
            <w:top w:val="none" w:sz="0" w:space="0" w:color="auto"/>
            <w:left w:val="none" w:sz="0" w:space="0" w:color="auto"/>
            <w:bottom w:val="none" w:sz="0" w:space="0" w:color="auto"/>
            <w:right w:val="none" w:sz="0" w:space="0" w:color="auto"/>
          </w:divBdr>
        </w:div>
        <w:div w:id="432358172">
          <w:marLeft w:val="0"/>
          <w:marRight w:val="0"/>
          <w:marTop w:val="0"/>
          <w:marBottom w:val="0"/>
          <w:divBdr>
            <w:top w:val="none" w:sz="0" w:space="0" w:color="auto"/>
            <w:left w:val="none" w:sz="0" w:space="0" w:color="auto"/>
            <w:bottom w:val="none" w:sz="0" w:space="0" w:color="auto"/>
            <w:right w:val="none" w:sz="0" w:space="0" w:color="auto"/>
          </w:divBdr>
        </w:div>
        <w:div w:id="486554176">
          <w:marLeft w:val="0"/>
          <w:marRight w:val="0"/>
          <w:marTop w:val="0"/>
          <w:marBottom w:val="0"/>
          <w:divBdr>
            <w:top w:val="none" w:sz="0" w:space="0" w:color="auto"/>
            <w:left w:val="none" w:sz="0" w:space="0" w:color="auto"/>
            <w:bottom w:val="none" w:sz="0" w:space="0" w:color="auto"/>
            <w:right w:val="none" w:sz="0" w:space="0" w:color="auto"/>
          </w:divBdr>
        </w:div>
        <w:div w:id="629626914">
          <w:marLeft w:val="0"/>
          <w:marRight w:val="0"/>
          <w:marTop w:val="0"/>
          <w:marBottom w:val="0"/>
          <w:divBdr>
            <w:top w:val="none" w:sz="0" w:space="0" w:color="auto"/>
            <w:left w:val="none" w:sz="0" w:space="0" w:color="auto"/>
            <w:bottom w:val="none" w:sz="0" w:space="0" w:color="auto"/>
            <w:right w:val="none" w:sz="0" w:space="0" w:color="auto"/>
          </w:divBdr>
        </w:div>
        <w:div w:id="790902979">
          <w:marLeft w:val="0"/>
          <w:marRight w:val="0"/>
          <w:marTop w:val="0"/>
          <w:marBottom w:val="0"/>
          <w:divBdr>
            <w:top w:val="none" w:sz="0" w:space="0" w:color="auto"/>
            <w:left w:val="none" w:sz="0" w:space="0" w:color="auto"/>
            <w:bottom w:val="none" w:sz="0" w:space="0" w:color="auto"/>
            <w:right w:val="none" w:sz="0" w:space="0" w:color="auto"/>
          </w:divBdr>
        </w:div>
        <w:div w:id="801651367">
          <w:marLeft w:val="0"/>
          <w:marRight w:val="0"/>
          <w:marTop w:val="0"/>
          <w:marBottom w:val="0"/>
          <w:divBdr>
            <w:top w:val="none" w:sz="0" w:space="0" w:color="auto"/>
            <w:left w:val="none" w:sz="0" w:space="0" w:color="auto"/>
            <w:bottom w:val="none" w:sz="0" w:space="0" w:color="auto"/>
            <w:right w:val="none" w:sz="0" w:space="0" w:color="auto"/>
          </w:divBdr>
        </w:div>
        <w:div w:id="846486056">
          <w:marLeft w:val="0"/>
          <w:marRight w:val="0"/>
          <w:marTop w:val="0"/>
          <w:marBottom w:val="0"/>
          <w:divBdr>
            <w:top w:val="none" w:sz="0" w:space="0" w:color="auto"/>
            <w:left w:val="none" w:sz="0" w:space="0" w:color="auto"/>
            <w:bottom w:val="none" w:sz="0" w:space="0" w:color="auto"/>
            <w:right w:val="none" w:sz="0" w:space="0" w:color="auto"/>
          </w:divBdr>
        </w:div>
        <w:div w:id="1001198057">
          <w:marLeft w:val="0"/>
          <w:marRight w:val="0"/>
          <w:marTop w:val="0"/>
          <w:marBottom w:val="0"/>
          <w:divBdr>
            <w:top w:val="none" w:sz="0" w:space="0" w:color="auto"/>
            <w:left w:val="none" w:sz="0" w:space="0" w:color="auto"/>
            <w:bottom w:val="none" w:sz="0" w:space="0" w:color="auto"/>
            <w:right w:val="none" w:sz="0" w:space="0" w:color="auto"/>
          </w:divBdr>
        </w:div>
        <w:div w:id="1138255720">
          <w:marLeft w:val="0"/>
          <w:marRight w:val="0"/>
          <w:marTop w:val="0"/>
          <w:marBottom w:val="0"/>
          <w:divBdr>
            <w:top w:val="none" w:sz="0" w:space="0" w:color="auto"/>
            <w:left w:val="none" w:sz="0" w:space="0" w:color="auto"/>
            <w:bottom w:val="none" w:sz="0" w:space="0" w:color="auto"/>
            <w:right w:val="none" w:sz="0" w:space="0" w:color="auto"/>
          </w:divBdr>
        </w:div>
        <w:div w:id="1333482957">
          <w:marLeft w:val="0"/>
          <w:marRight w:val="0"/>
          <w:marTop w:val="0"/>
          <w:marBottom w:val="0"/>
          <w:divBdr>
            <w:top w:val="none" w:sz="0" w:space="0" w:color="auto"/>
            <w:left w:val="none" w:sz="0" w:space="0" w:color="auto"/>
            <w:bottom w:val="none" w:sz="0" w:space="0" w:color="auto"/>
            <w:right w:val="none" w:sz="0" w:space="0" w:color="auto"/>
          </w:divBdr>
        </w:div>
        <w:div w:id="1361004325">
          <w:marLeft w:val="0"/>
          <w:marRight w:val="0"/>
          <w:marTop w:val="0"/>
          <w:marBottom w:val="0"/>
          <w:divBdr>
            <w:top w:val="none" w:sz="0" w:space="0" w:color="auto"/>
            <w:left w:val="none" w:sz="0" w:space="0" w:color="auto"/>
            <w:bottom w:val="none" w:sz="0" w:space="0" w:color="auto"/>
            <w:right w:val="none" w:sz="0" w:space="0" w:color="auto"/>
          </w:divBdr>
        </w:div>
        <w:div w:id="1700930704">
          <w:marLeft w:val="0"/>
          <w:marRight w:val="0"/>
          <w:marTop w:val="0"/>
          <w:marBottom w:val="0"/>
          <w:divBdr>
            <w:top w:val="none" w:sz="0" w:space="0" w:color="auto"/>
            <w:left w:val="none" w:sz="0" w:space="0" w:color="auto"/>
            <w:bottom w:val="none" w:sz="0" w:space="0" w:color="auto"/>
            <w:right w:val="none" w:sz="0" w:space="0" w:color="auto"/>
          </w:divBdr>
        </w:div>
        <w:div w:id="2087798169">
          <w:marLeft w:val="0"/>
          <w:marRight w:val="0"/>
          <w:marTop w:val="0"/>
          <w:marBottom w:val="0"/>
          <w:divBdr>
            <w:top w:val="none" w:sz="0" w:space="0" w:color="auto"/>
            <w:left w:val="none" w:sz="0" w:space="0" w:color="auto"/>
            <w:bottom w:val="none" w:sz="0" w:space="0" w:color="auto"/>
            <w:right w:val="none" w:sz="0" w:space="0" w:color="auto"/>
          </w:divBdr>
        </w:div>
      </w:divsChild>
    </w:div>
    <w:div w:id="1608390317">
      <w:bodyDiv w:val="1"/>
      <w:marLeft w:val="0"/>
      <w:marRight w:val="0"/>
      <w:marTop w:val="0"/>
      <w:marBottom w:val="0"/>
      <w:divBdr>
        <w:top w:val="none" w:sz="0" w:space="0" w:color="auto"/>
        <w:left w:val="none" w:sz="0" w:space="0" w:color="auto"/>
        <w:bottom w:val="none" w:sz="0" w:space="0" w:color="auto"/>
        <w:right w:val="none" w:sz="0" w:space="0" w:color="auto"/>
      </w:divBdr>
      <w:divsChild>
        <w:div w:id="75977042">
          <w:marLeft w:val="0"/>
          <w:marRight w:val="0"/>
          <w:marTop w:val="0"/>
          <w:marBottom w:val="0"/>
          <w:divBdr>
            <w:top w:val="none" w:sz="0" w:space="0" w:color="auto"/>
            <w:left w:val="none" w:sz="0" w:space="0" w:color="auto"/>
            <w:bottom w:val="none" w:sz="0" w:space="0" w:color="auto"/>
            <w:right w:val="none" w:sz="0" w:space="0" w:color="auto"/>
          </w:divBdr>
        </w:div>
        <w:div w:id="87626817">
          <w:marLeft w:val="0"/>
          <w:marRight w:val="0"/>
          <w:marTop w:val="0"/>
          <w:marBottom w:val="0"/>
          <w:divBdr>
            <w:top w:val="none" w:sz="0" w:space="0" w:color="auto"/>
            <w:left w:val="none" w:sz="0" w:space="0" w:color="auto"/>
            <w:bottom w:val="none" w:sz="0" w:space="0" w:color="auto"/>
            <w:right w:val="none" w:sz="0" w:space="0" w:color="auto"/>
          </w:divBdr>
        </w:div>
        <w:div w:id="159858990">
          <w:marLeft w:val="0"/>
          <w:marRight w:val="0"/>
          <w:marTop w:val="0"/>
          <w:marBottom w:val="0"/>
          <w:divBdr>
            <w:top w:val="none" w:sz="0" w:space="0" w:color="auto"/>
            <w:left w:val="none" w:sz="0" w:space="0" w:color="auto"/>
            <w:bottom w:val="none" w:sz="0" w:space="0" w:color="auto"/>
            <w:right w:val="none" w:sz="0" w:space="0" w:color="auto"/>
          </w:divBdr>
        </w:div>
        <w:div w:id="188573124">
          <w:marLeft w:val="0"/>
          <w:marRight w:val="0"/>
          <w:marTop w:val="0"/>
          <w:marBottom w:val="0"/>
          <w:divBdr>
            <w:top w:val="none" w:sz="0" w:space="0" w:color="auto"/>
            <w:left w:val="none" w:sz="0" w:space="0" w:color="auto"/>
            <w:bottom w:val="none" w:sz="0" w:space="0" w:color="auto"/>
            <w:right w:val="none" w:sz="0" w:space="0" w:color="auto"/>
          </w:divBdr>
        </w:div>
        <w:div w:id="307781298">
          <w:marLeft w:val="0"/>
          <w:marRight w:val="0"/>
          <w:marTop w:val="0"/>
          <w:marBottom w:val="0"/>
          <w:divBdr>
            <w:top w:val="none" w:sz="0" w:space="0" w:color="auto"/>
            <w:left w:val="none" w:sz="0" w:space="0" w:color="auto"/>
            <w:bottom w:val="none" w:sz="0" w:space="0" w:color="auto"/>
            <w:right w:val="none" w:sz="0" w:space="0" w:color="auto"/>
          </w:divBdr>
        </w:div>
        <w:div w:id="307786132">
          <w:marLeft w:val="0"/>
          <w:marRight w:val="0"/>
          <w:marTop w:val="0"/>
          <w:marBottom w:val="0"/>
          <w:divBdr>
            <w:top w:val="none" w:sz="0" w:space="0" w:color="auto"/>
            <w:left w:val="none" w:sz="0" w:space="0" w:color="auto"/>
            <w:bottom w:val="none" w:sz="0" w:space="0" w:color="auto"/>
            <w:right w:val="none" w:sz="0" w:space="0" w:color="auto"/>
          </w:divBdr>
        </w:div>
        <w:div w:id="346175106">
          <w:marLeft w:val="0"/>
          <w:marRight w:val="0"/>
          <w:marTop w:val="0"/>
          <w:marBottom w:val="0"/>
          <w:divBdr>
            <w:top w:val="none" w:sz="0" w:space="0" w:color="auto"/>
            <w:left w:val="none" w:sz="0" w:space="0" w:color="auto"/>
            <w:bottom w:val="none" w:sz="0" w:space="0" w:color="auto"/>
            <w:right w:val="none" w:sz="0" w:space="0" w:color="auto"/>
          </w:divBdr>
        </w:div>
        <w:div w:id="348876219">
          <w:marLeft w:val="0"/>
          <w:marRight w:val="0"/>
          <w:marTop w:val="0"/>
          <w:marBottom w:val="0"/>
          <w:divBdr>
            <w:top w:val="none" w:sz="0" w:space="0" w:color="auto"/>
            <w:left w:val="none" w:sz="0" w:space="0" w:color="auto"/>
            <w:bottom w:val="none" w:sz="0" w:space="0" w:color="auto"/>
            <w:right w:val="none" w:sz="0" w:space="0" w:color="auto"/>
          </w:divBdr>
        </w:div>
        <w:div w:id="378745765">
          <w:marLeft w:val="0"/>
          <w:marRight w:val="0"/>
          <w:marTop w:val="0"/>
          <w:marBottom w:val="0"/>
          <w:divBdr>
            <w:top w:val="none" w:sz="0" w:space="0" w:color="auto"/>
            <w:left w:val="none" w:sz="0" w:space="0" w:color="auto"/>
            <w:bottom w:val="none" w:sz="0" w:space="0" w:color="auto"/>
            <w:right w:val="none" w:sz="0" w:space="0" w:color="auto"/>
          </w:divBdr>
        </w:div>
        <w:div w:id="455026608">
          <w:marLeft w:val="0"/>
          <w:marRight w:val="0"/>
          <w:marTop w:val="0"/>
          <w:marBottom w:val="0"/>
          <w:divBdr>
            <w:top w:val="none" w:sz="0" w:space="0" w:color="auto"/>
            <w:left w:val="none" w:sz="0" w:space="0" w:color="auto"/>
            <w:bottom w:val="none" w:sz="0" w:space="0" w:color="auto"/>
            <w:right w:val="none" w:sz="0" w:space="0" w:color="auto"/>
          </w:divBdr>
        </w:div>
        <w:div w:id="460658653">
          <w:marLeft w:val="0"/>
          <w:marRight w:val="0"/>
          <w:marTop w:val="0"/>
          <w:marBottom w:val="0"/>
          <w:divBdr>
            <w:top w:val="none" w:sz="0" w:space="0" w:color="auto"/>
            <w:left w:val="none" w:sz="0" w:space="0" w:color="auto"/>
            <w:bottom w:val="none" w:sz="0" w:space="0" w:color="auto"/>
            <w:right w:val="none" w:sz="0" w:space="0" w:color="auto"/>
          </w:divBdr>
        </w:div>
        <w:div w:id="506141941">
          <w:marLeft w:val="0"/>
          <w:marRight w:val="0"/>
          <w:marTop w:val="0"/>
          <w:marBottom w:val="0"/>
          <w:divBdr>
            <w:top w:val="none" w:sz="0" w:space="0" w:color="auto"/>
            <w:left w:val="none" w:sz="0" w:space="0" w:color="auto"/>
            <w:bottom w:val="none" w:sz="0" w:space="0" w:color="auto"/>
            <w:right w:val="none" w:sz="0" w:space="0" w:color="auto"/>
          </w:divBdr>
        </w:div>
        <w:div w:id="611597725">
          <w:marLeft w:val="0"/>
          <w:marRight w:val="0"/>
          <w:marTop w:val="0"/>
          <w:marBottom w:val="0"/>
          <w:divBdr>
            <w:top w:val="none" w:sz="0" w:space="0" w:color="auto"/>
            <w:left w:val="none" w:sz="0" w:space="0" w:color="auto"/>
            <w:bottom w:val="none" w:sz="0" w:space="0" w:color="auto"/>
            <w:right w:val="none" w:sz="0" w:space="0" w:color="auto"/>
          </w:divBdr>
        </w:div>
        <w:div w:id="662778104">
          <w:marLeft w:val="0"/>
          <w:marRight w:val="0"/>
          <w:marTop w:val="0"/>
          <w:marBottom w:val="0"/>
          <w:divBdr>
            <w:top w:val="none" w:sz="0" w:space="0" w:color="auto"/>
            <w:left w:val="none" w:sz="0" w:space="0" w:color="auto"/>
            <w:bottom w:val="none" w:sz="0" w:space="0" w:color="auto"/>
            <w:right w:val="none" w:sz="0" w:space="0" w:color="auto"/>
          </w:divBdr>
        </w:div>
        <w:div w:id="740522747">
          <w:marLeft w:val="0"/>
          <w:marRight w:val="0"/>
          <w:marTop w:val="0"/>
          <w:marBottom w:val="0"/>
          <w:divBdr>
            <w:top w:val="none" w:sz="0" w:space="0" w:color="auto"/>
            <w:left w:val="none" w:sz="0" w:space="0" w:color="auto"/>
            <w:bottom w:val="none" w:sz="0" w:space="0" w:color="auto"/>
            <w:right w:val="none" w:sz="0" w:space="0" w:color="auto"/>
          </w:divBdr>
        </w:div>
        <w:div w:id="774639929">
          <w:marLeft w:val="0"/>
          <w:marRight w:val="0"/>
          <w:marTop w:val="0"/>
          <w:marBottom w:val="0"/>
          <w:divBdr>
            <w:top w:val="none" w:sz="0" w:space="0" w:color="auto"/>
            <w:left w:val="none" w:sz="0" w:space="0" w:color="auto"/>
            <w:bottom w:val="none" w:sz="0" w:space="0" w:color="auto"/>
            <w:right w:val="none" w:sz="0" w:space="0" w:color="auto"/>
          </w:divBdr>
        </w:div>
        <w:div w:id="792098042">
          <w:marLeft w:val="0"/>
          <w:marRight w:val="0"/>
          <w:marTop w:val="0"/>
          <w:marBottom w:val="0"/>
          <w:divBdr>
            <w:top w:val="none" w:sz="0" w:space="0" w:color="auto"/>
            <w:left w:val="none" w:sz="0" w:space="0" w:color="auto"/>
            <w:bottom w:val="none" w:sz="0" w:space="0" w:color="auto"/>
            <w:right w:val="none" w:sz="0" w:space="0" w:color="auto"/>
          </w:divBdr>
        </w:div>
        <w:div w:id="818034370">
          <w:marLeft w:val="0"/>
          <w:marRight w:val="0"/>
          <w:marTop w:val="0"/>
          <w:marBottom w:val="0"/>
          <w:divBdr>
            <w:top w:val="none" w:sz="0" w:space="0" w:color="auto"/>
            <w:left w:val="none" w:sz="0" w:space="0" w:color="auto"/>
            <w:bottom w:val="none" w:sz="0" w:space="0" w:color="auto"/>
            <w:right w:val="none" w:sz="0" w:space="0" w:color="auto"/>
          </w:divBdr>
        </w:div>
        <w:div w:id="824903992">
          <w:marLeft w:val="0"/>
          <w:marRight w:val="0"/>
          <w:marTop w:val="0"/>
          <w:marBottom w:val="0"/>
          <w:divBdr>
            <w:top w:val="none" w:sz="0" w:space="0" w:color="auto"/>
            <w:left w:val="none" w:sz="0" w:space="0" w:color="auto"/>
            <w:bottom w:val="none" w:sz="0" w:space="0" w:color="auto"/>
            <w:right w:val="none" w:sz="0" w:space="0" w:color="auto"/>
          </w:divBdr>
        </w:div>
        <w:div w:id="836504105">
          <w:marLeft w:val="0"/>
          <w:marRight w:val="0"/>
          <w:marTop w:val="0"/>
          <w:marBottom w:val="0"/>
          <w:divBdr>
            <w:top w:val="none" w:sz="0" w:space="0" w:color="auto"/>
            <w:left w:val="none" w:sz="0" w:space="0" w:color="auto"/>
            <w:bottom w:val="none" w:sz="0" w:space="0" w:color="auto"/>
            <w:right w:val="none" w:sz="0" w:space="0" w:color="auto"/>
          </w:divBdr>
        </w:div>
        <w:div w:id="837574431">
          <w:marLeft w:val="0"/>
          <w:marRight w:val="0"/>
          <w:marTop w:val="0"/>
          <w:marBottom w:val="0"/>
          <w:divBdr>
            <w:top w:val="none" w:sz="0" w:space="0" w:color="auto"/>
            <w:left w:val="none" w:sz="0" w:space="0" w:color="auto"/>
            <w:bottom w:val="none" w:sz="0" w:space="0" w:color="auto"/>
            <w:right w:val="none" w:sz="0" w:space="0" w:color="auto"/>
          </w:divBdr>
        </w:div>
        <w:div w:id="885488824">
          <w:marLeft w:val="0"/>
          <w:marRight w:val="0"/>
          <w:marTop w:val="0"/>
          <w:marBottom w:val="0"/>
          <w:divBdr>
            <w:top w:val="none" w:sz="0" w:space="0" w:color="auto"/>
            <w:left w:val="none" w:sz="0" w:space="0" w:color="auto"/>
            <w:bottom w:val="none" w:sz="0" w:space="0" w:color="auto"/>
            <w:right w:val="none" w:sz="0" w:space="0" w:color="auto"/>
          </w:divBdr>
        </w:div>
        <w:div w:id="890269148">
          <w:marLeft w:val="0"/>
          <w:marRight w:val="0"/>
          <w:marTop w:val="0"/>
          <w:marBottom w:val="0"/>
          <w:divBdr>
            <w:top w:val="none" w:sz="0" w:space="0" w:color="auto"/>
            <w:left w:val="none" w:sz="0" w:space="0" w:color="auto"/>
            <w:bottom w:val="none" w:sz="0" w:space="0" w:color="auto"/>
            <w:right w:val="none" w:sz="0" w:space="0" w:color="auto"/>
          </w:divBdr>
        </w:div>
        <w:div w:id="988943773">
          <w:marLeft w:val="0"/>
          <w:marRight w:val="0"/>
          <w:marTop w:val="0"/>
          <w:marBottom w:val="0"/>
          <w:divBdr>
            <w:top w:val="none" w:sz="0" w:space="0" w:color="auto"/>
            <w:left w:val="none" w:sz="0" w:space="0" w:color="auto"/>
            <w:bottom w:val="none" w:sz="0" w:space="0" w:color="auto"/>
            <w:right w:val="none" w:sz="0" w:space="0" w:color="auto"/>
          </w:divBdr>
        </w:div>
        <w:div w:id="1014376903">
          <w:marLeft w:val="0"/>
          <w:marRight w:val="0"/>
          <w:marTop w:val="0"/>
          <w:marBottom w:val="0"/>
          <w:divBdr>
            <w:top w:val="none" w:sz="0" w:space="0" w:color="auto"/>
            <w:left w:val="none" w:sz="0" w:space="0" w:color="auto"/>
            <w:bottom w:val="none" w:sz="0" w:space="0" w:color="auto"/>
            <w:right w:val="none" w:sz="0" w:space="0" w:color="auto"/>
          </w:divBdr>
        </w:div>
        <w:div w:id="1077441342">
          <w:marLeft w:val="0"/>
          <w:marRight w:val="0"/>
          <w:marTop w:val="0"/>
          <w:marBottom w:val="0"/>
          <w:divBdr>
            <w:top w:val="none" w:sz="0" w:space="0" w:color="auto"/>
            <w:left w:val="none" w:sz="0" w:space="0" w:color="auto"/>
            <w:bottom w:val="none" w:sz="0" w:space="0" w:color="auto"/>
            <w:right w:val="none" w:sz="0" w:space="0" w:color="auto"/>
          </w:divBdr>
        </w:div>
        <w:div w:id="1090198869">
          <w:marLeft w:val="0"/>
          <w:marRight w:val="0"/>
          <w:marTop w:val="0"/>
          <w:marBottom w:val="0"/>
          <w:divBdr>
            <w:top w:val="none" w:sz="0" w:space="0" w:color="auto"/>
            <w:left w:val="none" w:sz="0" w:space="0" w:color="auto"/>
            <w:bottom w:val="none" w:sz="0" w:space="0" w:color="auto"/>
            <w:right w:val="none" w:sz="0" w:space="0" w:color="auto"/>
          </w:divBdr>
        </w:div>
        <w:div w:id="1094548429">
          <w:marLeft w:val="0"/>
          <w:marRight w:val="0"/>
          <w:marTop w:val="0"/>
          <w:marBottom w:val="0"/>
          <w:divBdr>
            <w:top w:val="none" w:sz="0" w:space="0" w:color="auto"/>
            <w:left w:val="none" w:sz="0" w:space="0" w:color="auto"/>
            <w:bottom w:val="none" w:sz="0" w:space="0" w:color="auto"/>
            <w:right w:val="none" w:sz="0" w:space="0" w:color="auto"/>
          </w:divBdr>
        </w:div>
        <w:div w:id="1136217538">
          <w:marLeft w:val="0"/>
          <w:marRight w:val="0"/>
          <w:marTop w:val="0"/>
          <w:marBottom w:val="0"/>
          <w:divBdr>
            <w:top w:val="none" w:sz="0" w:space="0" w:color="auto"/>
            <w:left w:val="none" w:sz="0" w:space="0" w:color="auto"/>
            <w:bottom w:val="none" w:sz="0" w:space="0" w:color="auto"/>
            <w:right w:val="none" w:sz="0" w:space="0" w:color="auto"/>
          </w:divBdr>
        </w:div>
        <w:div w:id="1138062826">
          <w:marLeft w:val="0"/>
          <w:marRight w:val="0"/>
          <w:marTop w:val="0"/>
          <w:marBottom w:val="0"/>
          <w:divBdr>
            <w:top w:val="none" w:sz="0" w:space="0" w:color="auto"/>
            <w:left w:val="none" w:sz="0" w:space="0" w:color="auto"/>
            <w:bottom w:val="none" w:sz="0" w:space="0" w:color="auto"/>
            <w:right w:val="none" w:sz="0" w:space="0" w:color="auto"/>
          </w:divBdr>
        </w:div>
        <w:div w:id="1185555090">
          <w:marLeft w:val="0"/>
          <w:marRight w:val="0"/>
          <w:marTop w:val="0"/>
          <w:marBottom w:val="0"/>
          <w:divBdr>
            <w:top w:val="none" w:sz="0" w:space="0" w:color="auto"/>
            <w:left w:val="none" w:sz="0" w:space="0" w:color="auto"/>
            <w:bottom w:val="none" w:sz="0" w:space="0" w:color="auto"/>
            <w:right w:val="none" w:sz="0" w:space="0" w:color="auto"/>
          </w:divBdr>
        </w:div>
        <w:div w:id="1187596611">
          <w:marLeft w:val="0"/>
          <w:marRight w:val="0"/>
          <w:marTop w:val="0"/>
          <w:marBottom w:val="0"/>
          <w:divBdr>
            <w:top w:val="none" w:sz="0" w:space="0" w:color="auto"/>
            <w:left w:val="none" w:sz="0" w:space="0" w:color="auto"/>
            <w:bottom w:val="none" w:sz="0" w:space="0" w:color="auto"/>
            <w:right w:val="none" w:sz="0" w:space="0" w:color="auto"/>
          </w:divBdr>
        </w:div>
        <w:div w:id="1251114315">
          <w:marLeft w:val="0"/>
          <w:marRight w:val="0"/>
          <w:marTop w:val="0"/>
          <w:marBottom w:val="0"/>
          <w:divBdr>
            <w:top w:val="none" w:sz="0" w:space="0" w:color="auto"/>
            <w:left w:val="none" w:sz="0" w:space="0" w:color="auto"/>
            <w:bottom w:val="none" w:sz="0" w:space="0" w:color="auto"/>
            <w:right w:val="none" w:sz="0" w:space="0" w:color="auto"/>
          </w:divBdr>
        </w:div>
        <w:div w:id="1262179243">
          <w:marLeft w:val="0"/>
          <w:marRight w:val="0"/>
          <w:marTop w:val="0"/>
          <w:marBottom w:val="0"/>
          <w:divBdr>
            <w:top w:val="none" w:sz="0" w:space="0" w:color="auto"/>
            <w:left w:val="none" w:sz="0" w:space="0" w:color="auto"/>
            <w:bottom w:val="none" w:sz="0" w:space="0" w:color="auto"/>
            <w:right w:val="none" w:sz="0" w:space="0" w:color="auto"/>
          </w:divBdr>
        </w:div>
        <w:div w:id="1302922810">
          <w:marLeft w:val="0"/>
          <w:marRight w:val="0"/>
          <w:marTop w:val="0"/>
          <w:marBottom w:val="0"/>
          <w:divBdr>
            <w:top w:val="none" w:sz="0" w:space="0" w:color="auto"/>
            <w:left w:val="none" w:sz="0" w:space="0" w:color="auto"/>
            <w:bottom w:val="none" w:sz="0" w:space="0" w:color="auto"/>
            <w:right w:val="none" w:sz="0" w:space="0" w:color="auto"/>
          </w:divBdr>
        </w:div>
        <w:div w:id="1308777960">
          <w:marLeft w:val="0"/>
          <w:marRight w:val="0"/>
          <w:marTop w:val="0"/>
          <w:marBottom w:val="0"/>
          <w:divBdr>
            <w:top w:val="none" w:sz="0" w:space="0" w:color="auto"/>
            <w:left w:val="none" w:sz="0" w:space="0" w:color="auto"/>
            <w:bottom w:val="none" w:sz="0" w:space="0" w:color="auto"/>
            <w:right w:val="none" w:sz="0" w:space="0" w:color="auto"/>
          </w:divBdr>
        </w:div>
        <w:div w:id="1334380982">
          <w:marLeft w:val="0"/>
          <w:marRight w:val="0"/>
          <w:marTop w:val="0"/>
          <w:marBottom w:val="0"/>
          <w:divBdr>
            <w:top w:val="none" w:sz="0" w:space="0" w:color="auto"/>
            <w:left w:val="none" w:sz="0" w:space="0" w:color="auto"/>
            <w:bottom w:val="none" w:sz="0" w:space="0" w:color="auto"/>
            <w:right w:val="none" w:sz="0" w:space="0" w:color="auto"/>
          </w:divBdr>
        </w:div>
        <w:div w:id="1396049331">
          <w:marLeft w:val="0"/>
          <w:marRight w:val="0"/>
          <w:marTop w:val="0"/>
          <w:marBottom w:val="0"/>
          <w:divBdr>
            <w:top w:val="none" w:sz="0" w:space="0" w:color="auto"/>
            <w:left w:val="none" w:sz="0" w:space="0" w:color="auto"/>
            <w:bottom w:val="none" w:sz="0" w:space="0" w:color="auto"/>
            <w:right w:val="none" w:sz="0" w:space="0" w:color="auto"/>
          </w:divBdr>
        </w:div>
        <w:div w:id="1416822836">
          <w:marLeft w:val="0"/>
          <w:marRight w:val="0"/>
          <w:marTop w:val="0"/>
          <w:marBottom w:val="0"/>
          <w:divBdr>
            <w:top w:val="none" w:sz="0" w:space="0" w:color="auto"/>
            <w:left w:val="none" w:sz="0" w:space="0" w:color="auto"/>
            <w:bottom w:val="none" w:sz="0" w:space="0" w:color="auto"/>
            <w:right w:val="none" w:sz="0" w:space="0" w:color="auto"/>
          </w:divBdr>
        </w:div>
        <w:div w:id="1423333931">
          <w:marLeft w:val="0"/>
          <w:marRight w:val="0"/>
          <w:marTop w:val="0"/>
          <w:marBottom w:val="0"/>
          <w:divBdr>
            <w:top w:val="none" w:sz="0" w:space="0" w:color="auto"/>
            <w:left w:val="none" w:sz="0" w:space="0" w:color="auto"/>
            <w:bottom w:val="none" w:sz="0" w:space="0" w:color="auto"/>
            <w:right w:val="none" w:sz="0" w:space="0" w:color="auto"/>
          </w:divBdr>
        </w:div>
        <w:div w:id="1482772311">
          <w:marLeft w:val="0"/>
          <w:marRight w:val="0"/>
          <w:marTop w:val="0"/>
          <w:marBottom w:val="0"/>
          <w:divBdr>
            <w:top w:val="none" w:sz="0" w:space="0" w:color="auto"/>
            <w:left w:val="none" w:sz="0" w:space="0" w:color="auto"/>
            <w:bottom w:val="none" w:sz="0" w:space="0" w:color="auto"/>
            <w:right w:val="none" w:sz="0" w:space="0" w:color="auto"/>
          </w:divBdr>
        </w:div>
        <w:div w:id="1514496630">
          <w:marLeft w:val="0"/>
          <w:marRight w:val="0"/>
          <w:marTop w:val="0"/>
          <w:marBottom w:val="0"/>
          <w:divBdr>
            <w:top w:val="none" w:sz="0" w:space="0" w:color="auto"/>
            <w:left w:val="none" w:sz="0" w:space="0" w:color="auto"/>
            <w:bottom w:val="none" w:sz="0" w:space="0" w:color="auto"/>
            <w:right w:val="none" w:sz="0" w:space="0" w:color="auto"/>
          </w:divBdr>
        </w:div>
        <w:div w:id="1517427280">
          <w:marLeft w:val="0"/>
          <w:marRight w:val="0"/>
          <w:marTop w:val="0"/>
          <w:marBottom w:val="0"/>
          <w:divBdr>
            <w:top w:val="none" w:sz="0" w:space="0" w:color="auto"/>
            <w:left w:val="none" w:sz="0" w:space="0" w:color="auto"/>
            <w:bottom w:val="none" w:sz="0" w:space="0" w:color="auto"/>
            <w:right w:val="none" w:sz="0" w:space="0" w:color="auto"/>
          </w:divBdr>
        </w:div>
        <w:div w:id="1531606233">
          <w:marLeft w:val="0"/>
          <w:marRight w:val="0"/>
          <w:marTop w:val="0"/>
          <w:marBottom w:val="0"/>
          <w:divBdr>
            <w:top w:val="none" w:sz="0" w:space="0" w:color="auto"/>
            <w:left w:val="none" w:sz="0" w:space="0" w:color="auto"/>
            <w:bottom w:val="none" w:sz="0" w:space="0" w:color="auto"/>
            <w:right w:val="none" w:sz="0" w:space="0" w:color="auto"/>
          </w:divBdr>
        </w:div>
        <w:div w:id="1561939676">
          <w:marLeft w:val="0"/>
          <w:marRight w:val="0"/>
          <w:marTop w:val="0"/>
          <w:marBottom w:val="0"/>
          <w:divBdr>
            <w:top w:val="none" w:sz="0" w:space="0" w:color="auto"/>
            <w:left w:val="none" w:sz="0" w:space="0" w:color="auto"/>
            <w:bottom w:val="none" w:sz="0" w:space="0" w:color="auto"/>
            <w:right w:val="none" w:sz="0" w:space="0" w:color="auto"/>
          </w:divBdr>
        </w:div>
        <w:div w:id="1583484442">
          <w:marLeft w:val="0"/>
          <w:marRight w:val="0"/>
          <w:marTop w:val="0"/>
          <w:marBottom w:val="0"/>
          <w:divBdr>
            <w:top w:val="none" w:sz="0" w:space="0" w:color="auto"/>
            <w:left w:val="none" w:sz="0" w:space="0" w:color="auto"/>
            <w:bottom w:val="none" w:sz="0" w:space="0" w:color="auto"/>
            <w:right w:val="none" w:sz="0" w:space="0" w:color="auto"/>
          </w:divBdr>
        </w:div>
        <w:div w:id="1607931320">
          <w:marLeft w:val="0"/>
          <w:marRight w:val="0"/>
          <w:marTop w:val="0"/>
          <w:marBottom w:val="0"/>
          <w:divBdr>
            <w:top w:val="none" w:sz="0" w:space="0" w:color="auto"/>
            <w:left w:val="none" w:sz="0" w:space="0" w:color="auto"/>
            <w:bottom w:val="none" w:sz="0" w:space="0" w:color="auto"/>
            <w:right w:val="none" w:sz="0" w:space="0" w:color="auto"/>
          </w:divBdr>
        </w:div>
        <w:div w:id="1612710447">
          <w:marLeft w:val="0"/>
          <w:marRight w:val="0"/>
          <w:marTop w:val="0"/>
          <w:marBottom w:val="0"/>
          <w:divBdr>
            <w:top w:val="none" w:sz="0" w:space="0" w:color="auto"/>
            <w:left w:val="none" w:sz="0" w:space="0" w:color="auto"/>
            <w:bottom w:val="none" w:sz="0" w:space="0" w:color="auto"/>
            <w:right w:val="none" w:sz="0" w:space="0" w:color="auto"/>
          </w:divBdr>
        </w:div>
        <w:div w:id="1629781095">
          <w:marLeft w:val="0"/>
          <w:marRight w:val="0"/>
          <w:marTop w:val="0"/>
          <w:marBottom w:val="0"/>
          <w:divBdr>
            <w:top w:val="none" w:sz="0" w:space="0" w:color="auto"/>
            <w:left w:val="none" w:sz="0" w:space="0" w:color="auto"/>
            <w:bottom w:val="none" w:sz="0" w:space="0" w:color="auto"/>
            <w:right w:val="none" w:sz="0" w:space="0" w:color="auto"/>
          </w:divBdr>
        </w:div>
        <w:div w:id="1697385183">
          <w:marLeft w:val="0"/>
          <w:marRight w:val="0"/>
          <w:marTop w:val="0"/>
          <w:marBottom w:val="0"/>
          <w:divBdr>
            <w:top w:val="none" w:sz="0" w:space="0" w:color="auto"/>
            <w:left w:val="none" w:sz="0" w:space="0" w:color="auto"/>
            <w:bottom w:val="none" w:sz="0" w:space="0" w:color="auto"/>
            <w:right w:val="none" w:sz="0" w:space="0" w:color="auto"/>
          </w:divBdr>
        </w:div>
        <w:div w:id="1753047652">
          <w:marLeft w:val="0"/>
          <w:marRight w:val="0"/>
          <w:marTop w:val="0"/>
          <w:marBottom w:val="0"/>
          <w:divBdr>
            <w:top w:val="none" w:sz="0" w:space="0" w:color="auto"/>
            <w:left w:val="none" w:sz="0" w:space="0" w:color="auto"/>
            <w:bottom w:val="none" w:sz="0" w:space="0" w:color="auto"/>
            <w:right w:val="none" w:sz="0" w:space="0" w:color="auto"/>
          </w:divBdr>
        </w:div>
        <w:div w:id="1753231980">
          <w:marLeft w:val="0"/>
          <w:marRight w:val="0"/>
          <w:marTop w:val="0"/>
          <w:marBottom w:val="0"/>
          <w:divBdr>
            <w:top w:val="none" w:sz="0" w:space="0" w:color="auto"/>
            <w:left w:val="none" w:sz="0" w:space="0" w:color="auto"/>
            <w:bottom w:val="none" w:sz="0" w:space="0" w:color="auto"/>
            <w:right w:val="none" w:sz="0" w:space="0" w:color="auto"/>
          </w:divBdr>
        </w:div>
        <w:div w:id="1819152792">
          <w:marLeft w:val="0"/>
          <w:marRight w:val="0"/>
          <w:marTop w:val="0"/>
          <w:marBottom w:val="0"/>
          <w:divBdr>
            <w:top w:val="none" w:sz="0" w:space="0" w:color="auto"/>
            <w:left w:val="none" w:sz="0" w:space="0" w:color="auto"/>
            <w:bottom w:val="none" w:sz="0" w:space="0" w:color="auto"/>
            <w:right w:val="none" w:sz="0" w:space="0" w:color="auto"/>
          </w:divBdr>
        </w:div>
        <w:div w:id="1872263145">
          <w:marLeft w:val="0"/>
          <w:marRight w:val="0"/>
          <w:marTop w:val="0"/>
          <w:marBottom w:val="0"/>
          <w:divBdr>
            <w:top w:val="none" w:sz="0" w:space="0" w:color="auto"/>
            <w:left w:val="none" w:sz="0" w:space="0" w:color="auto"/>
            <w:bottom w:val="none" w:sz="0" w:space="0" w:color="auto"/>
            <w:right w:val="none" w:sz="0" w:space="0" w:color="auto"/>
          </w:divBdr>
        </w:div>
        <w:div w:id="1873760044">
          <w:marLeft w:val="0"/>
          <w:marRight w:val="0"/>
          <w:marTop w:val="0"/>
          <w:marBottom w:val="0"/>
          <w:divBdr>
            <w:top w:val="none" w:sz="0" w:space="0" w:color="auto"/>
            <w:left w:val="none" w:sz="0" w:space="0" w:color="auto"/>
            <w:bottom w:val="none" w:sz="0" w:space="0" w:color="auto"/>
            <w:right w:val="none" w:sz="0" w:space="0" w:color="auto"/>
          </w:divBdr>
        </w:div>
        <w:div w:id="1887521951">
          <w:marLeft w:val="0"/>
          <w:marRight w:val="0"/>
          <w:marTop w:val="0"/>
          <w:marBottom w:val="0"/>
          <w:divBdr>
            <w:top w:val="none" w:sz="0" w:space="0" w:color="auto"/>
            <w:left w:val="none" w:sz="0" w:space="0" w:color="auto"/>
            <w:bottom w:val="none" w:sz="0" w:space="0" w:color="auto"/>
            <w:right w:val="none" w:sz="0" w:space="0" w:color="auto"/>
          </w:divBdr>
        </w:div>
        <w:div w:id="1899514595">
          <w:marLeft w:val="0"/>
          <w:marRight w:val="0"/>
          <w:marTop w:val="0"/>
          <w:marBottom w:val="0"/>
          <w:divBdr>
            <w:top w:val="none" w:sz="0" w:space="0" w:color="auto"/>
            <w:left w:val="none" w:sz="0" w:space="0" w:color="auto"/>
            <w:bottom w:val="none" w:sz="0" w:space="0" w:color="auto"/>
            <w:right w:val="none" w:sz="0" w:space="0" w:color="auto"/>
          </w:divBdr>
        </w:div>
        <w:div w:id="1907567503">
          <w:marLeft w:val="0"/>
          <w:marRight w:val="0"/>
          <w:marTop w:val="0"/>
          <w:marBottom w:val="0"/>
          <w:divBdr>
            <w:top w:val="none" w:sz="0" w:space="0" w:color="auto"/>
            <w:left w:val="none" w:sz="0" w:space="0" w:color="auto"/>
            <w:bottom w:val="none" w:sz="0" w:space="0" w:color="auto"/>
            <w:right w:val="none" w:sz="0" w:space="0" w:color="auto"/>
          </w:divBdr>
        </w:div>
        <w:div w:id="1941718290">
          <w:marLeft w:val="0"/>
          <w:marRight w:val="0"/>
          <w:marTop w:val="0"/>
          <w:marBottom w:val="0"/>
          <w:divBdr>
            <w:top w:val="none" w:sz="0" w:space="0" w:color="auto"/>
            <w:left w:val="none" w:sz="0" w:space="0" w:color="auto"/>
            <w:bottom w:val="none" w:sz="0" w:space="0" w:color="auto"/>
            <w:right w:val="none" w:sz="0" w:space="0" w:color="auto"/>
          </w:divBdr>
        </w:div>
        <w:div w:id="2009213438">
          <w:marLeft w:val="0"/>
          <w:marRight w:val="0"/>
          <w:marTop w:val="0"/>
          <w:marBottom w:val="0"/>
          <w:divBdr>
            <w:top w:val="none" w:sz="0" w:space="0" w:color="auto"/>
            <w:left w:val="none" w:sz="0" w:space="0" w:color="auto"/>
            <w:bottom w:val="none" w:sz="0" w:space="0" w:color="auto"/>
            <w:right w:val="none" w:sz="0" w:space="0" w:color="auto"/>
          </w:divBdr>
        </w:div>
        <w:div w:id="2079787515">
          <w:marLeft w:val="0"/>
          <w:marRight w:val="0"/>
          <w:marTop w:val="0"/>
          <w:marBottom w:val="0"/>
          <w:divBdr>
            <w:top w:val="none" w:sz="0" w:space="0" w:color="auto"/>
            <w:left w:val="none" w:sz="0" w:space="0" w:color="auto"/>
            <w:bottom w:val="none" w:sz="0" w:space="0" w:color="auto"/>
            <w:right w:val="none" w:sz="0" w:space="0" w:color="auto"/>
          </w:divBdr>
        </w:div>
        <w:div w:id="2116364193">
          <w:marLeft w:val="0"/>
          <w:marRight w:val="0"/>
          <w:marTop w:val="0"/>
          <w:marBottom w:val="0"/>
          <w:divBdr>
            <w:top w:val="none" w:sz="0" w:space="0" w:color="auto"/>
            <w:left w:val="none" w:sz="0" w:space="0" w:color="auto"/>
            <w:bottom w:val="none" w:sz="0" w:space="0" w:color="auto"/>
            <w:right w:val="none" w:sz="0" w:space="0" w:color="auto"/>
          </w:divBdr>
        </w:div>
        <w:div w:id="2132436155">
          <w:marLeft w:val="0"/>
          <w:marRight w:val="0"/>
          <w:marTop w:val="0"/>
          <w:marBottom w:val="0"/>
          <w:divBdr>
            <w:top w:val="none" w:sz="0" w:space="0" w:color="auto"/>
            <w:left w:val="none" w:sz="0" w:space="0" w:color="auto"/>
            <w:bottom w:val="none" w:sz="0" w:space="0" w:color="auto"/>
            <w:right w:val="none" w:sz="0" w:space="0" w:color="auto"/>
          </w:divBdr>
        </w:div>
      </w:divsChild>
    </w:div>
    <w:div w:id="1627733283">
      <w:bodyDiv w:val="1"/>
      <w:marLeft w:val="0"/>
      <w:marRight w:val="0"/>
      <w:marTop w:val="0"/>
      <w:marBottom w:val="0"/>
      <w:divBdr>
        <w:top w:val="none" w:sz="0" w:space="0" w:color="auto"/>
        <w:left w:val="none" w:sz="0" w:space="0" w:color="auto"/>
        <w:bottom w:val="none" w:sz="0" w:space="0" w:color="auto"/>
        <w:right w:val="none" w:sz="0" w:space="0" w:color="auto"/>
      </w:divBdr>
      <w:divsChild>
        <w:div w:id="32925112">
          <w:marLeft w:val="0"/>
          <w:marRight w:val="0"/>
          <w:marTop w:val="0"/>
          <w:marBottom w:val="0"/>
          <w:divBdr>
            <w:top w:val="none" w:sz="0" w:space="0" w:color="auto"/>
            <w:left w:val="none" w:sz="0" w:space="0" w:color="auto"/>
            <w:bottom w:val="none" w:sz="0" w:space="0" w:color="auto"/>
            <w:right w:val="none" w:sz="0" w:space="0" w:color="auto"/>
          </w:divBdr>
        </w:div>
        <w:div w:id="287589516">
          <w:marLeft w:val="0"/>
          <w:marRight w:val="0"/>
          <w:marTop w:val="0"/>
          <w:marBottom w:val="0"/>
          <w:divBdr>
            <w:top w:val="none" w:sz="0" w:space="0" w:color="auto"/>
            <w:left w:val="none" w:sz="0" w:space="0" w:color="auto"/>
            <w:bottom w:val="none" w:sz="0" w:space="0" w:color="auto"/>
            <w:right w:val="none" w:sz="0" w:space="0" w:color="auto"/>
          </w:divBdr>
        </w:div>
        <w:div w:id="606739180">
          <w:marLeft w:val="0"/>
          <w:marRight w:val="0"/>
          <w:marTop w:val="0"/>
          <w:marBottom w:val="0"/>
          <w:divBdr>
            <w:top w:val="none" w:sz="0" w:space="0" w:color="auto"/>
            <w:left w:val="none" w:sz="0" w:space="0" w:color="auto"/>
            <w:bottom w:val="none" w:sz="0" w:space="0" w:color="auto"/>
            <w:right w:val="none" w:sz="0" w:space="0" w:color="auto"/>
          </w:divBdr>
        </w:div>
        <w:div w:id="612398093">
          <w:marLeft w:val="0"/>
          <w:marRight w:val="0"/>
          <w:marTop w:val="0"/>
          <w:marBottom w:val="0"/>
          <w:divBdr>
            <w:top w:val="none" w:sz="0" w:space="0" w:color="auto"/>
            <w:left w:val="none" w:sz="0" w:space="0" w:color="auto"/>
            <w:bottom w:val="none" w:sz="0" w:space="0" w:color="auto"/>
            <w:right w:val="none" w:sz="0" w:space="0" w:color="auto"/>
          </w:divBdr>
        </w:div>
        <w:div w:id="911814152">
          <w:marLeft w:val="0"/>
          <w:marRight w:val="0"/>
          <w:marTop w:val="0"/>
          <w:marBottom w:val="0"/>
          <w:divBdr>
            <w:top w:val="none" w:sz="0" w:space="0" w:color="auto"/>
            <w:left w:val="none" w:sz="0" w:space="0" w:color="auto"/>
            <w:bottom w:val="none" w:sz="0" w:space="0" w:color="auto"/>
            <w:right w:val="none" w:sz="0" w:space="0" w:color="auto"/>
          </w:divBdr>
        </w:div>
        <w:div w:id="948438858">
          <w:marLeft w:val="0"/>
          <w:marRight w:val="0"/>
          <w:marTop w:val="0"/>
          <w:marBottom w:val="0"/>
          <w:divBdr>
            <w:top w:val="none" w:sz="0" w:space="0" w:color="auto"/>
            <w:left w:val="none" w:sz="0" w:space="0" w:color="auto"/>
            <w:bottom w:val="none" w:sz="0" w:space="0" w:color="auto"/>
            <w:right w:val="none" w:sz="0" w:space="0" w:color="auto"/>
          </w:divBdr>
        </w:div>
        <w:div w:id="989284369">
          <w:marLeft w:val="0"/>
          <w:marRight w:val="0"/>
          <w:marTop w:val="0"/>
          <w:marBottom w:val="0"/>
          <w:divBdr>
            <w:top w:val="none" w:sz="0" w:space="0" w:color="auto"/>
            <w:left w:val="none" w:sz="0" w:space="0" w:color="auto"/>
            <w:bottom w:val="none" w:sz="0" w:space="0" w:color="auto"/>
            <w:right w:val="none" w:sz="0" w:space="0" w:color="auto"/>
          </w:divBdr>
        </w:div>
        <w:div w:id="1046954470">
          <w:marLeft w:val="0"/>
          <w:marRight w:val="0"/>
          <w:marTop w:val="0"/>
          <w:marBottom w:val="0"/>
          <w:divBdr>
            <w:top w:val="none" w:sz="0" w:space="0" w:color="auto"/>
            <w:left w:val="none" w:sz="0" w:space="0" w:color="auto"/>
            <w:bottom w:val="none" w:sz="0" w:space="0" w:color="auto"/>
            <w:right w:val="none" w:sz="0" w:space="0" w:color="auto"/>
          </w:divBdr>
        </w:div>
        <w:div w:id="1208102267">
          <w:marLeft w:val="0"/>
          <w:marRight w:val="0"/>
          <w:marTop w:val="0"/>
          <w:marBottom w:val="0"/>
          <w:divBdr>
            <w:top w:val="none" w:sz="0" w:space="0" w:color="auto"/>
            <w:left w:val="none" w:sz="0" w:space="0" w:color="auto"/>
            <w:bottom w:val="none" w:sz="0" w:space="0" w:color="auto"/>
            <w:right w:val="none" w:sz="0" w:space="0" w:color="auto"/>
          </w:divBdr>
        </w:div>
        <w:div w:id="1487361135">
          <w:marLeft w:val="0"/>
          <w:marRight w:val="0"/>
          <w:marTop w:val="0"/>
          <w:marBottom w:val="0"/>
          <w:divBdr>
            <w:top w:val="none" w:sz="0" w:space="0" w:color="auto"/>
            <w:left w:val="none" w:sz="0" w:space="0" w:color="auto"/>
            <w:bottom w:val="none" w:sz="0" w:space="0" w:color="auto"/>
            <w:right w:val="none" w:sz="0" w:space="0" w:color="auto"/>
          </w:divBdr>
        </w:div>
        <w:div w:id="1667241464">
          <w:marLeft w:val="0"/>
          <w:marRight w:val="0"/>
          <w:marTop w:val="0"/>
          <w:marBottom w:val="0"/>
          <w:divBdr>
            <w:top w:val="none" w:sz="0" w:space="0" w:color="auto"/>
            <w:left w:val="none" w:sz="0" w:space="0" w:color="auto"/>
            <w:bottom w:val="none" w:sz="0" w:space="0" w:color="auto"/>
            <w:right w:val="none" w:sz="0" w:space="0" w:color="auto"/>
          </w:divBdr>
        </w:div>
        <w:div w:id="2076008275">
          <w:marLeft w:val="0"/>
          <w:marRight w:val="0"/>
          <w:marTop w:val="0"/>
          <w:marBottom w:val="0"/>
          <w:divBdr>
            <w:top w:val="none" w:sz="0" w:space="0" w:color="auto"/>
            <w:left w:val="none" w:sz="0" w:space="0" w:color="auto"/>
            <w:bottom w:val="none" w:sz="0" w:space="0" w:color="auto"/>
            <w:right w:val="none" w:sz="0" w:space="0" w:color="auto"/>
          </w:divBdr>
        </w:div>
      </w:divsChild>
    </w:div>
    <w:div w:id="1644776405">
      <w:bodyDiv w:val="1"/>
      <w:marLeft w:val="0"/>
      <w:marRight w:val="0"/>
      <w:marTop w:val="0"/>
      <w:marBottom w:val="0"/>
      <w:divBdr>
        <w:top w:val="none" w:sz="0" w:space="0" w:color="auto"/>
        <w:left w:val="none" w:sz="0" w:space="0" w:color="auto"/>
        <w:bottom w:val="none" w:sz="0" w:space="0" w:color="auto"/>
        <w:right w:val="none" w:sz="0" w:space="0" w:color="auto"/>
      </w:divBdr>
    </w:div>
    <w:div w:id="1692367710">
      <w:bodyDiv w:val="1"/>
      <w:marLeft w:val="0"/>
      <w:marRight w:val="0"/>
      <w:marTop w:val="0"/>
      <w:marBottom w:val="0"/>
      <w:divBdr>
        <w:top w:val="none" w:sz="0" w:space="0" w:color="auto"/>
        <w:left w:val="none" w:sz="0" w:space="0" w:color="auto"/>
        <w:bottom w:val="none" w:sz="0" w:space="0" w:color="auto"/>
        <w:right w:val="none" w:sz="0" w:space="0" w:color="auto"/>
      </w:divBdr>
      <w:divsChild>
        <w:div w:id="199972615">
          <w:marLeft w:val="0"/>
          <w:marRight w:val="0"/>
          <w:marTop w:val="0"/>
          <w:marBottom w:val="0"/>
          <w:divBdr>
            <w:top w:val="none" w:sz="0" w:space="0" w:color="auto"/>
            <w:left w:val="none" w:sz="0" w:space="0" w:color="auto"/>
            <w:bottom w:val="none" w:sz="0" w:space="0" w:color="auto"/>
            <w:right w:val="none" w:sz="0" w:space="0" w:color="auto"/>
          </w:divBdr>
        </w:div>
        <w:div w:id="383263225">
          <w:marLeft w:val="0"/>
          <w:marRight w:val="0"/>
          <w:marTop w:val="0"/>
          <w:marBottom w:val="0"/>
          <w:divBdr>
            <w:top w:val="none" w:sz="0" w:space="0" w:color="auto"/>
            <w:left w:val="none" w:sz="0" w:space="0" w:color="auto"/>
            <w:bottom w:val="none" w:sz="0" w:space="0" w:color="auto"/>
            <w:right w:val="none" w:sz="0" w:space="0" w:color="auto"/>
          </w:divBdr>
        </w:div>
        <w:div w:id="414596373">
          <w:marLeft w:val="0"/>
          <w:marRight w:val="0"/>
          <w:marTop w:val="0"/>
          <w:marBottom w:val="0"/>
          <w:divBdr>
            <w:top w:val="none" w:sz="0" w:space="0" w:color="auto"/>
            <w:left w:val="none" w:sz="0" w:space="0" w:color="auto"/>
            <w:bottom w:val="none" w:sz="0" w:space="0" w:color="auto"/>
            <w:right w:val="none" w:sz="0" w:space="0" w:color="auto"/>
          </w:divBdr>
        </w:div>
        <w:div w:id="432433492">
          <w:marLeft w:val="0"/>
          <w:marRight w:val="0"/>
          <w:marTop w:val="0"/>
          <w:marBottom w:val="0"/>
          <w:divBdr>
            <w:top w:val="none" w:sz="0" w:space="0" w:color="auto"/>
            <w:left w:val="none" w:sz="0" w:space="0" w:color="auto"/>
            <w:bottom w:val="none" w:sz="0" w:space="0" w:color="auto"/>
            <w:right w:val="none" w:sz="0" w:space="0" w:color="auto"/>
          </w:divBdr>
        </w:div>
        <w:div w:id="447548959">
          <w:marLeft w:val="0"/>
          <w:marRight w:val="0"/>
          <w:marTop w:val="0"/>
          <w:marBottom w:val="0"/>
          <w:divBdr>
            <w:top w:val="none" w:sz="0" w:space="0" w:color="auto"/>
            <w:left w:val="none" w:sz="0" w:space="0" w:color="auto"/>
            <w:bottom w:val="none" w:sz="0" w:space="0" w:color="auto"/>
            <w:right w:val="none" w:sz="0" w:space="0" w:color="auto"/>
          </w:divBdr>
        </w:div>
        <w:div w:id="535654374">
          <w:marLeft w:val="0"/>
          <w:marRight w:val="0"/>
          <w:marTop w:val="0"/>
          <w:marBottom w:val="0"/>
          <w:divBdr>
            <w:top w:val="none" w:sz="0" w:space="0" w:color="auto"/>
            <w:left w:val="none" w:sz="0" w:space="0" w:color="auto"/>
            <w:bottom w:val="none" w:sz="0" w:space="0" w:color="auto"/>
            <w:right w:val="none" w:sz="0" w:space="0" w:color="auto"/>
          </w:divBdr>
        </w:div>
        <w:div w:id="700252780">
          <w:marLeft w:val="0"/>
          <w:marRight w:val="0"/>
          <w:marTop w:val="0"/>
          <w:marBottom w:val="0"/>
          <w:divBdr>
            <w:top w:val="none" w:sz="0" w:space="0" w:color="auto"/>
            <w:left w:val="none" w:sz="0" w:space="0" w:color="auto"/>
            <w:bottom w:val="none" w:sz="0" w:space="0" w:color="auto"/>
            <w:right w:val="none" w:sz="0" w:space="0" w:color="auto"/>
          </w:divBdr>
        </w:div>
        <w:div w:id="910698418">
          <w:marLeft w:val="0"/>
          <w:marRight w:val="0"/>
          <w:marTop w:val="0"/>
          <w:marBottom w:val="0"/>
          <w:divBdr>
            <w:top w:val="none" w:sz="0" w:space="0" w:color="auto"/>
            <w:left w:val="none" w:sz="0" w:space="0" w:color="auto"/>
            <w:bottom w:val="none" w:sz="0" w:space="0" w:color="auto"/>
            <w:right w:val="none" w:sz="0" w:space="0" w:color="auto"/>
          </w:divBdr>
        </w:div>
        <w:div w:id="995886031">
          <w:marLeft w:val="0"/>
          <w:marRight w:val="0"/>
          <w:marTop w:val="0"/>
          <w:marBottom w:val="0"/>
          <w:divBdr>
            <w:top w:val="none" w:sz="0" w:space="0" w:color="auto"/>
            <w:left w:val="none" w:sz="0" w:space="0" w:color="auto"/>
            <w:bottom w:val="none" w:sz="0" w:space="0" w:color="auto"/>
            <w:right w:val="none" w:sz="0" w:space="0" w:color="auto"/>
          </w:divBdr>
        </w:div>
        <w:div w:id="1678192371">
          <w:marLeft w:val="0"/>
          <w:marRight w:val="0"/>
          <w:marTop w:val="0"/>
          <w:marBottom w:val="0"/>
          <w:divBdr>
            <w:top w:val="none" w:sz="0" w:space="0" w:color="auto"/>
            <w:left w:val="none" w:sz="0" w:space="0" w:color="auto"/>
            <w:bottom w:val="none" w:sz="0" w:space="0" w:color="auto"/>
            <w:right w:val="none" w:sz="0" w:space="0" w:color="auto"/>
          </w:divBdr>
        </w:div>
        <w:div w:id="1688285214">
          <w:marLeft w:val="0"/>
          <w:marRight w:val="0"/>
          <w:marTop w:val="0"/>
          <w:marBottom w:val="0"/>
          <w:divBdr>
            <w:top w:val="none" w:sz="0" w:space="0" w:color="auto"/>
            <w:left w:val="none" w:sz="0" w:space="0" w:color="auto"/>
            <w:bottom w:val="none" w:sz="0" w:space="0" w:color="auto"/>
            <w:right w:val="none" w:sz="0" w:space="0" w:color="auto"/>
          </w:divBdr>
        </w:div>
        <w:div w:id="1777016660">
          <w:marLeft w:val="0"/>
          <w:marRight w:val="0"/>
          <w:marTop w:val="0"/>
          <w:marBottom w:val="0"/>
          <w:divBdr>
            <w:top w:val="none" w:sz="0" w:space="0" w:color="auto"/>
            <w:left w:val="none" w:sz="0" w:space="0" w:color="auto"/>
            <w:bottom w:val="none" w:sz="0" w:space="0" w:color="auto"/>
            <w:right w:val="none" w:sz="0" w:space="0" w:color="auto"/>
          </w:divBdr>
        </w:div>
        <w:div w:id="1797797565">
          <w:marLeft w:val="0"/>
          <w:marRight w:val="0"/>
          <w:marTop w:val="0"/>
          <w:marBottom w:val="0"/>
          <w:divBdr>
            <w:top w:val="none" w:sz="0" w:space="0" w:color="auto"/>
            <w:left w:val="none" w:sz="0" w:space="0" w:color="auto"/>
            <w:bottom w:val="none" w:sz="0" w:space="0" w:color="auto"/>
            <w:right w:val="none" w:sz="0" w:space="0" w:color="auto"/>
          </w:divBdr>
        </w:div>
        <w:div w:id="1877043818">
          <w:marLeft w:val="0"/>
          <w:marRight w:val="0"/>
          <w:marTop w:val="0"/>
          <w:marBottom w:val="0"/>
          <w:divBdr>
            <w:top w:val="none" w:sz="0" w:space="0" w:color="auto"/>
            <w:left w:val="none" w:sz="0" w:space="0" w:color="auto"/>
            <w:bottom w:val="none" w:sz="0" w:space="0" w:color="auto"/>
            <w:right w:val="none" w:sz="0" w:space="0" w:color="auto"/>
          </w:divBdr>
        </w:div>
        <w:div w:id="2057309486">
          <w:marLeft w:val="0"/>
          <w:marRight w:val="0"/>
          <w:marTop w:val="0"/>
          <w:marBottom w:val="0"/>
          <w:divBdr>
            <w:top w:val="none" w:sz="0" w:space="0" w:color="auto"/>
            <w:left w:val="none" w:sz="0" w:space="0" w:color="auto"/>
            <w:bottom w:val="none" w:sz="0" w:space="0" w:color="auto"/>
            <w:right w:val="none" w:sz="0" w:space="0" w:color="auto"/>
          </w:divBdr>
        </w:div>
      </w:divsChild>
    </w:div>
    <w:div w:id="1789859055">
      <w:bodyDiv w:val="1"/>
      <w:marLeft w:val="0"/>
      <w:marRight w:val="0"/>
      <w:marTop w:val="0"/>
      <w:marBottom w:val="0"/>
      <w:divBdr>
        <w:top w:val="none" w:sz="0" w:space="0" w:color="auto"/>
        <w:left w:val="none" w:sz="0" w:space="0" w:color="auto"/>
        <w:bottom w:val="none" w:sz="0" w:space="0" w:color="auto"/>
        <w:right w:val="none" w:sz="0" w:space="0" w:color="auto"/>
      </w:divBdr>
    </w:div>
    <w:div w:id="1832746478">
      <w:bodyDiv w:val="1"/>
      <w:marLeft w:val="0"/>
      <w:marRight w:val="0"/>
      <w:marTop w:val="0"/>
      <w:marBottom w:val="0"/>
      <w:divBdr>
        <w:top w:val="none" w:sz="0" w:space="0" w:color="auto"/>
        <w:left w:val="none" w:sz="0" w:space="0" w:color="auto"/>
        <w:bottom w:val="none" w:sz="0" w:space="0" w:color="auto"/>
        <w:right w:val="none" w:sz="0" w:space="0" w:color="auto"/>
      </w:divBdr>
      <w:divsChild>
        <w:div w:id="1014499391">
          <w:marLeft w:val="0"/>
          <w:marRight w:val="0"/>
          <w:marTop w:val="0"/>
          <w:marBottom w:val="0"/>
          <w:divBdr>
            <w:top w:val="none" w:sz="0" w:space="0" w:color="auto"/>
            <w:left w:val="none" w:sz="0" w:space="0" w:color="auto"/>
            <w:bottom w:val="none" w:sz="0" w:space="0" w:color="auto"/>
            <w:right w:val="none" w:sz="0" w:space="0" w:color="auto"/>
          </w:divBdr>
        </w:div>
        <w:div w:id="1218202208">
          <w:marLeft w:val="0"/>
          <w:marRight w:val="0"/>
          <w:marTop w:val="0"/>
          <w:marBottom w:val="0"/>
          <w:divBdr>
            <w:top w:val="none" w:sz="0" w:space="0" w:color="auto"/>
            <w:left w:val="none" w:sz="0" w:space="0" w:color="auto"/>
            <w:bottom w:val="none" w:sz="0" w:space="0" w:color="auto"/>
            <w:right w:val="none" w:sz="0" w:space="0" w:color="auto"/>
          </w:divBdr>
        </w:div>
        <w:div w:id="1696349630">
          <w:marLeft w:val="0"/>
          <w:marRight w:val="0"/>
          <w:marTop w:val="0"/>
          <w:marBottom w:val="0"/>
          <w:divBdr>
            <w:top w:val="none" w:sz="0" w:space="0" w:color="auto"/>
            <w:left w:val="none" w:sz="0" w:space="0" w:color="auto"/>
            <w:bottom w:val="none" w:sz="0" w:space="0" w:color="auto"/>
            <w:right w:val="none" w:sz="0" w:space="0" w:color="auto"/>
          </w:divBdr>
        </w:div>
      </w:divsChild>
    </w:div>
    <w:div w:id="1903977971">
      <w:bodyDiv w:val="1"/>
      <w:marLeft w:val="0"/>
      <w:marRight w:val="0"/>
      <w:marTop w:val="0"/>
      <w:marBottom w:val="0"/>
      <w:divBdr>
        <w:top w:val="none" w:sz="0" w:space="0" w:color="auto"/>
        <w:left w:val="none" w:sz="0" w:space="0" w:color="auto"/>
        <w:bottom w:val="none" w:sz="0" w:space="0" w:color="auto"/>
        <w:right w:val="none" w:sz="0" w:space="0" w:color="auto"/>
      </w:divBdr>
    </w:div>
    <w:div w:id="1948927765">
      <w:bodyDiv w:val="1"/>
      <w:marLeft w:val="0"/>
      <w:marRight w:val="0"/>
      <w:marTop w:val="0"/>
      <w:marBottom w:val="0"/>
      <w:divBdr>
        <w:top w:val="none" w:sz="0" w:space="0" w:color="auto"/>
        <w:left w:val="none" w:sz="0" w:space="0" w:color="auto"/>
        <w:bottom w:val="none" w:sz="0" w:space="0" w:color="auto"/>
        <w:right w:val="none" w:sz="0" w:space="0" w:color="auto"/>
      </w:divBdr>
      <w:divsChild>
        <w:div w:id="700668694">
          <w:marLeft w:val="0"/>
          <w:marRight w:val="0"/>
          <w:marTop w:val="0"/>
          <w:marBottom w:val="0"/>
          <w:divBdr>
            <w:top w:val="none" w:sz="0" w:space="0" w:color="auto"/>
            <w:left w:val="none" w:sz="0" w:space="0" w:color="auto"/>
            <w:bottom w:val="none" w:sz="0" w:space="0" w:color="auto"/>
            <w:right w:val="none" w:sz="0" w:space="0" w:color="auto"/>
          </w:divBdr>
        </w:div>
        <w:div w:id="1134524482">
          <w:marLeft w:val="0"/>
          <w:marRight w:val="0"/>
          <w:marTop w:val="0"/>
          <w:marBottom w:val="0"/>
          <w:divBdr>
            <w:top w:val="none" w:sz="0" w:space="0" w:color="auto"/>
            <w:left w:val="none" w:sz="0" w:space="0" w:color="auto"/>
            <w:bottom w:val="none" w:sz="0" w:space="0" w:color="auto"/>
            <w:right w:val="none" w:sz="0" w:space="0" w:color="auto"/>
          </w:divBdr>
        </w:div>
        <w:div w:id="1174686950">
          <w:marLeft w:val="0"/>
          <w:marRight w:val="0"/>
          <w:marTop w:val="0"/>
          <w:marBottom w:val="0"/>
          <w:divBdr>
            <w:top w:val="none" w:sz="0" w:space="0" w:color="auto"/>
            <w:left w:val="none" w:sz="0" w:space="0" w:color="auto"/>
            <w:bottom w:val="none" w:sz="0" w:space="0" w:color="auto"/>
            <w:right w:val="none" w:sz="0" w:space="0" w:color="auto"/>
          </w:divBdr>
        </w:div>
      </w:divsChild>
    </w:div>
    <w:div w:id="2045785828">
      <w:bodyDiv w:val="1"/>
      <w:marLeft w:val="0"/>
      <w:marRight w:val="0"/>
      <w:marTop w:val="0"/>
      <w:marBottom w:val="0"/>
      <w:divBdr>
        <w:top w:val="none" w:sz="0" w:space="0" w:color="auto"/>
        <w:left w:val="none" w:sz="0" w:space="0" w:color="auto"/>
        <w:bottom w:val="none" w:sz="0" w:space="0" w:color="auto"/>
        <w:right w:val="none" w:sz="0" w:space="0" w:color="auto"/>
      </w:divBdr>
      <w:divsChild>
        <w:div w:id="142817488">
          <w:marLeft w:val="0"/>
          <w:marRight w:val="0"/>
          <w:marTop w:val="0"/>
          <w:marBottom w:val="0"/>
          <w:divBdr>
            <w:top w:val="none" w:sz="0" w:space="0" w:color="auto"/>
            <w:left w:val="none" w:sz="0" w:space="0" w:color="auto"/>
            <w:bottom w:val="none" w:sz="0" w:space="0" w:color="auto"/>
            <w:right w:val="none" w:sz="0" w:space="0" w:color="auto"/>
          </w:divBdr>
        </w:div>
        <w:div w:id="200292244">
          <w:marLeft w:val="0"/>
          <w:marRight w:val="0"/>
          <w:marTop w:val="0"/>
          <w:marBottom w:val="0"/>
          <w:divBdr>
            <w:top w:val="none" w:sz="0" w:space="0" w:color="auto"/>
            <w:left w:val="none" w:sz="0" w:space="0" w:color="auto"/>
            <w:bottom w:val="none" w:sz="0" w:space="0" w:color="auto"/>
            <w:right w:val="none" w:sz="0" w:space="0" w:color="auto"/>
          </w:divBdr>
        </w:div>
        <w:div w:id="471800262">
          <w:marLeft w:val="0"/>
          <w:marRight w:val="0"/>
          <w:marTop w:val="0"/>
          <w:marBottom w:val="0"/>
          <w:divBdr>
            <w:top w:val="none" w:sz="0" w:space="0" w:color="auto"/>
            <w:left w:val="none" w:sz="0" w:space="0" w:color="auto"/>
            <w:bottom w:val="none" w:sz="0" w:space="0" w:color="auto"/>
            <w:right w:val="none" w:sz="0" w:space="0" w:color="auto"/>
          </w:divBdr>
        </w:div>
        <w:div w:id="676421064">
          <w:marLeft w:val="0"/>
          <w:marRight w:val="0"/>
          <w:marTop w:val="0"/>
          <w:marBottom w:val="0"/>
          <w:divBdr>
            <w:top w:val="none" w:sz="0" w:space="0" w:color="auto"/>
            <w:left w:val="none" w:sz="0" w:space="0" w:color="auto"/>
            <w:bottom w:val="none" w:sz="0" w:space="0" w:color="auto"/>
            <w:right w:val="none" w:sz="0" w:space="0" w:color="auto"/>
          </w:divBdr>
        </w:div>
        <w:div w:id="866521977">
          <w:marLeft w:val="0"/>
          <w:marRight w:val="0"/>
          <w:marTop w:val="0"/>
          <w:marBottom w:val="0"/>
          <w:divBdr>
            <w:top w:val="none" w:sz="0" w:space="0" w:color="auto"/>
            <w:left w:val="none" w:sz="0" w:space="0" w:color="auto"/>
            <w:bottom w:val="none" w:sz="0" w:space="0" w:color="auto"/>
            <w:right w:val="none" w:sz="0" w:space="0" w:color="auto"/>
          </w:divBdr>
        </w:div>
        <w:div w:id="923419012">
          <w:marLeft w:val="0"/>
          <w:marRight w:val="0"/>
          <w:marTop w:val="0"/>
          <w:marBottom w:val="0"/>
          <w:divBdr>
            <w:top w:val="none" w:sz="0" w:space="0" w:color="auto"/>
            <w:left w:val="none" w:sz="0" w:space="0" w:color="auto"/>
            <w:bottom w:val="none" w:sz="0" w:space="0" w:color="auto"/>
            <w:right w:val="none" w:sz="0" w:space="0" w:color="auto"/>
          </w:divBdr>
        </w:div>
        <w:div w:id="970280998">
          <w:marLeft w:val="0"/>
          <w:marRight w:val="0"/>
          <w:marTop w:val="0"/>
          <w:marBottom w:val="0"/>
          <w:divBdr>
            <w:top w:val="none" w:sz="0" w:space="0" w:color="auto"/>
            <w:left w:val="none" w:sz="0" w:space="0" w:color="auto"/>
            <w:bottom w:val="none" w:sz="0" w:space="0" w:color="auto"/>
            <w:right w:val="none" w:sz="0" w:space="0" w:color="auto"/>
          </w:divBdr>
        </w:div>
        <w:div w:id="1136293798">
          <w:marLeft w:val="0"/>
          <w:marRight w:val="0"/>
          <w:marTop w:val="0"/>
          <w:marBottom w:val="0"/>
          <w:divBdr>
            <w:top w:val="none" w:sz="0" w:space="0" w:color="auto"/>
            <w:left w:val="none" w:sz="0" w:space="0" w:color="auto"/>
            <w:bottom w:val="none" w:sz="0" w:space="0" w:color="auto"/>
            <w:right w:val="none" w:sz="0" w:space="0" w:color="auto"/>
          </w:divBdr>
        </w:div>
        <w:div w:id="1276250573">
          <w:marLeft w:val="0"/>
          <w:marRight w:val="0"/>
          <w:marTop w:val="0"/>
          <w:marBottom w:val="0"/>
          <w:divBdr>
            <w:top w:val="none" w:sz="0" w:space="0" w:color="auto"/>
            <w:left w:val="none" w:sz="0" w:space="0" w:color="auto"/>
            <w:bottom w:val="none" w:sz="0" w:space="0" w:color="auto"/>
            <w:right w:val="none" w:sz="0" w:space="0" w:color="auto"/>
          </w:divBdr>
        </w:div>
        <w:div w:id="1464345675">
          <w:marLeft w:val="0"/>
          <w:marRight w:val="0"/>
          <w:marTop w:val="0"/>
          <w:marBottom w:val="0"/>
          <w:divBdr>
            <w:top w:val="none" w:sz="0" w:space="0" w:color="auto"/>
            <w:left w:val="none" w:sz="0" w:space="0" w:color="auto"/>
            <w:bottom w:val="none" w:sz="0" w:space="0" w:color="auto"/>
            <w:right w:val="none" w:sz="0" w:space="0" w:color="auto"/>
          </w:divBdr>
        </w:div>
        <w:div w:id="1501651069">
          <w:marLeft w:val="0"/>
          <w:marRight w:val="0"/>
          <w:marTop w:val="0"/>
          <w:marBottom w:val="0"/>
          <w:divBdr>
            <w:top w:val="none" w:sz="0" w:space="0" w:color="auto"/>
            <w:left w:val="none" w:sz="0" w:space="0" w:color="auto"/>
            <w:bottom w:val="none" w:sz="0" w:space="0" w:color="auto"/>
            <w:right w:val="none" w:sz="0" w:space="0" w:color="auto"/>
          </w:divBdr>
        </w:div>
        <w:div w:id="1642072299">
          <w:marLeft w:val="0"/>
          <w:marRight w:val="0"/>
          <w:marTop w:val="0"/>
          <w:marBottom w:val="0"/>
          <w:divBdr>
            <w:top w:val="none" w:sz="0" w:space="0" w:color="auto"/>
            <w:left w:val="none" w:sz="0" w:space="0" w:color="auto"/>
            <w:bottom w:val="none" w:sz="0" w:space="0" w:color="auto"/>
            <w:right w:val="none" w:sz="0" w:space="0" w:color="auto"/>
          </w:divBdr>
        </w:div>
        <w:div w:id="1754737522">
          <w:marLeft w:val="0"/>
          <w:marRight w:val="0"/>
          <w:marTop w:val="0"/>
          <w:marBottom w:val="0"/>
          <w:divBdr>
            <w:top w:val="none" w:sz="0" w:space="0" w:color="auto"/>
            <w:left w:val="none" w:sz="0" w:space="0" w:color="auto"/>
            <w:bottom w:val="none" w:sz="0" w:space="0" w:color="auto"/>
            <w:right w:val="none" w:sz="0" w:space="0" w:color="auto"/>
          </w:divBdr>
        </w:div>
        <w:div w:id="1969164432">
          <w:marLeft w:val="0"/>
          <w:marRight w:val="0"/>
          <w:marTop w:val="0"/>
          <w:marBottom w:val="0"/>
          <w:divBdr>
            <w:top w:val="none" w:sz="0" w:space="0" w:color="auto"/>
            <w:left w:val="none" w:sz="0" w:space="0" w:color="auto"/>
            <w:bottom w:val="none" w:sz="0" w:space="0" w:color="auto"/>
            <w:right w:val="none" w:sz="0" w:space="0" w:color="auto"/>
          </w:divBdr>
        </w:div>
      </w:divsChild>
    </w:div>
    <w:div w:id="2079673356">
      <w:bodyDiv w:val="1"/>
      <w:marLeft w:val="0"/>
      <w:marRight w:val="0"/>
      <w:marTop w:val="0"/>
      <w:marBottom w:val="0"/>
      <w:divBdr>
        <w:top w:val="none" w:sz="0" w:space="0" w:color="auto"/>
        <w:left w:val="none" w:sz="0" w:space="0" w:color="auto"/>
        <w:bottom w:val="none" w:sz="0" w:space="0" w:color="auto"/>
        <w:right w:val="none" w:sz="0" w:space="0" w:color="auto"/>
      </w:divBdr>
    </w:div>
    <w:div w:id="2095391050">
      <w:bodyDiv w:val="1"/>
      <w:marLeft w:val="0"/>
      <w:marRight w:val="0"/>
      <w:marTop w:val="0"/>
      <w:marBottom w:val="0"/>
      <w:divBdr>
        <w:top w:val="none" w:sz="0" w:space="0" w:color="auto"/>
        <w:left w:val="none" w:sz="0" w:space="0" w:color="auto"/>
        <w:bottom w:val="none" w:sz="0" w:space="0" w:color="auto"/>
        <w:right w:val="none" w:sz="0" w:space="0" w:color="auto"/>
      </w:divBdr>
      <w:divsChild>
        <w:div w:id="144008212">
          <w:marLeft w:val="0"/>
          <w:marRight w:val="0"/>
          <w:marTop w:val="0"/>
          <w:marBottom w:val="0"/>
          <w:divBdr>
            <w:top w:val="none" w:sz="0" w:space="0" w:color="auto"/>
            <w:left w:val="none" w:sz="0" w:space="0" w:color="auto"/>
            <w:bottom w:val="none" w:sz="0" w:space="0" w:color="auto"/>
            <w:right w:val="none" w:sz="0" w:space="0" w:color="auto"/>
          </w:divBdr>
        </w:div>
        <w:div w:id="148795575">
          <w:marLeft w:val="0"/>
          <w:marRight w:val="0"/>
          <w:marTop w:val="0"/>
          <w:marBottom w:val="0"/>
          <w:divBdr>
            <w:top w:val="none" w:sz="0" w:space="0" w:color="auto"/>
            <w:left w:val="none" w:sz="0" w:space="0" w:color="auto"/>
            <w:bottom w:val="none" w:sz="0" w:space="0" w:color="auto"/>
            <w:right w:val="none" w:sz="0" w:space="0" w:color="auto"/>
          </w:divBdr>
        </w:div>
        <w:div w:id="224951479">
          <w:marLeft w:val="0"/>
          <w:marRight w:val="0"/>
          <w:marTop w:val="0"/>
          <w:marBottom w:val="0"/>
          <w:divBdr>
            <w:top w:val="none" w:sz="0" w:space="0" w:color="auto"/>
            <w:left w:val="none" w:sz="0" w:space="0" w:color="auto"/>
            <w:bottom w:val="none" w:sz="0" w:space="0" w:color="auto"/>
            <w:right w:val="none" w:sz="0" w:space="0" w:color="auto"/>
          </w:divBdr>
        </w:div>
        <w:div w:id="254676947">
          <w:marLeft w:val="0"/>
          <w:marRight w:val="0"/>
          <w:marTop w:val="0"/>
          <w:marBottom w:val="0"/>
          <w:divBdr>
            <w:top w:val="none" w:sz="0" w:space="0" w:color="auto"/>
            <w:left w:val="none" w:sz="0" w:space="0" w:color="auto"/>
            <w:bottom w:val="none" w:sz="0" w:space="0" w:color="auto"/>
            <w:right w:val="none" w:sz="0" w:space="0" w:color="auto"/>
          </w:divBdr>
        </w:div>
        <w:div w:id="281304084">
          <w:marLeft w:val="0"/>
          <w:marRight w:val="0"/>
          <w:marTop w:val="0"/>
          <w:marBottom w:val="0"/>
          <w:divBdr>
            <w:top w:val="none" w:sz="0" w:space="0" w:color="auto"/>
            <w:left w:val="none" w:sz="0" w:space="0" w:color="auto"/>
            <w:bottom w:val="none" w:sz="0" w:space="0" w:color="auto"/>
            <w:right w:val="none" w:sz="0" w:space="0" w:color="auto"/>
          </w:divBdr>
        </w:div>
        <w:div w:id="489634505">
          <w:marLeft w:val="0"/>
          <w:marRight w:val="0"/>
          <w:marTop w:val="0"/>
          <w:marBottom w:val="0"/>
          <w:divBdr>
            <w:top w:val="none" w:sz="0" w:space="0" w:color="auto"/>
            <w:left w:val="none" w:sz="0" w:space="0" w:color="auto"/>
            <w:bottom w:val="none" w:sz="0" w:space="0" w:color="auto"/>
            <w:right w:val="none" w:sz="0" w:space="0" w:color="auto"/>
          </w:divBdr>
        </w:div>
        <w:div w:id="509150363">
          <w:marLeft w:val="0"/>
          <w:marRight w:val="0"/>
          <w:marTop w:val="0"/>
          <w:marBottom w:val="0"/>
          <w:divBdr>
            <w:top w:val="none" w:sz="0" w:space="0" w:color="auto"/>
            <w:left w:val="none" w:sz="0" w:space="0" w:color="auto"/>
            <w:bottom w:val="none" w:sz="0" w:space="0" w:color="auto"/>
            <w:right w:val="none" w:sz="0" w:space="0" w:color="auto"/>
          </w:divBdr>
        </w:div>
        <w:div w:id="843133786">
          <w:marLeft w:val="0"/>
          <w:marRight w:val="0"/>
          <w:marTop w:val="0"/>
          <w:marBottom w:val="0"/>
          <w:divBdr>
            <w:top w:val="none" w:sz="0" w:space="0" w:color="auto"/>
            <w:left w:val="none" w:sz="0" w:space="0" w:color="auto"/>
            <w:bottom w:val="none" w:sz="0" w:space="0" w:color="auto"/>
            <w:right w:val="none" w:sz="0" w:space="0" w:color="auto"/>
          </w:divBdr>
        </w:div>
        <w:div w:id="1000162560">
          <w:marLeft w:val="0"/>
          <w:marRight w:val="0"/>
          <w:marTop w:val="0"/>
          <w:marBottom w:val="0"/>
          <w:divBdr>
            <w:top w:val="none" w:sz="0" w:space="0" w:color="auto"/>
            <w:left w:val="none" w:sz="0" w:space="0" w:color="auto"/>
            <w:bottom w:val="none" w:sz="0" w:space="0" w:color="auto"/>
            <w:right w:val="none" w:sz="0" w:space="0" w:color="auto"/>
          </w:divBdr>
        </w:div>
        <w:div w:id="1141197035">
          <w:marLeft w:val="0"/>
          <w:marRight w:val="0"/>
          <w:marTop w:val="0"/>
          <w:marBottom w:val="0"/>
          <w:divBdr>
            <w:top w:val="none" w:sz="0" w:space="0" w:color="auto"/>
            <w:left w:val="none" w:sz="0" w:space="0" w:color="auto"/>
            <w:bottom w:val="none" w:sz="0" w:space="0" w:color="auto"/>
            <w:right w:val="none" w:sz="0" w:space="0" w:color="auto"/>
          </w:divBdr>
        </w:div>
        <w:div w:id="1151099814">
          <w:marLeft w:val="0"/>
          <w:marRight w:val="0"/>
          <w:marTop w:val="0"/>
          <w:marBottom w:val="0"/>
          <w:divBdr>
            <w:top w:val="none" w:sz="0" w:space="0" w:color="auto"/>
            <w:left w:val="none" w:sz="0" w:space="0" w:color="auto"/>
            <w:bottom w:val="none" w:sz="0" w:space="0" w:color="auto"/>
            <w:right w:val="none" w:sz="0" w:space="0" w:color="auto"/>
          </w:divBdr>
        </w:div>
        <w:div w:id="1165827524">
          <w:marLeft w:val="0"/>
          <w:marRight w:val="0"/>
          <w:marTop w:val="0"/>
          <w:marBottom w:val="0"/>
          <w:divBdr>
            <w:top w:val="none" w:sz="0" w:space="0" w:color="auto"/>
            <w:left w:val="none" w:sz="0" w:space="0" w:color="auto"/>
            <w:bottom w:val="none" w:sz="0" w:space="0" w:color="auto"/>
            <w:right w:val="none" w:sz="0" w:space="0" w:color="auto"/>
          </w:divBdr>
        </w:div>
        <w:div w:id="1415474433">
          <w:marLeft w:val="0"/>
          <w:marRight w:val="0"/>
          <w:marTop w:val="0"/>
          <w:marBottom w:val="0"/>
          <w:divBdr>
            <w:top w:val="none" w:sz="0" w:space="0" w:color="auto"/>
            <w:left w:val="none" w:sz="0" w:space="0" w:color="auto"/>
            <w:bottom w:val="none" w:sz="0" w:space="0" w:color="auto"/>
            <w:right w:val="none" w:sz="0" w:space="0" w:color="auto"/>
          </w:divBdr>
        </w:div>
        <w:div w:id="1502353261">
          <w:marLeft w:val="0"/>
          <w:marRight w:val="0"/>
          <w:marTop w:val="0"/>
          <w:marBottom w:val="0"/>
          <w:divBdr>
            <w:top w:val="none" w:sz="0" w:space="0" w:color="auto"/>
            <w:left w:val="none" w:sz="0" w:space="0" w:color="auto"/>
            <w:bottom w:val="none" w:sz="0" w:space="0" w:color="auto"/>
            <w:right w:val="none" w:sz="0" w:space="0" w:color="auto"/>
          </w:divBdr>
        </w:div>
        <w:div w:id="1565067218">
          <w:marLeft w:val="0"/>
          <w:marRight w:val="0"/>
          <w:marTop w:val="0"/>
          <w:marBottom w:val="0"/>
          <w:divBdr>
            <w:top w:val="none" w:sz="0" w:space="0" w:color="auto"/>
            <w:left w:val="none" w:sz="0" w:space="0" w:color="auto"/>
            <w:bottom w:val="none" w:sz="0" w:space="0" w:color="auto"/>
            <w:right w:val="none" w:sz="0" w:space="0" w:color="auto"/>
          </w:divBdr>
        </w:div>
        <w:div w:id="1580169023">
          <w:marLeft w:val="0"/>
          <w:marRight w:val="0"/>
          <w:marTop w:val="0"/>
          <w:marBottom w:val="0"/>
          <w:divBdr>
            <w:top w:val="none" w:sz="0" w:space="0" w:color="auto"/>
            <w:left w:val="none" w:sz="0" w:space="0" w:color="auto"/>
            <w:bottom w:val="none" w:sz="0" w:space="0" w:color="auto"/>
            <w:right w:val="none" w:sz="0" w:space="0" w:color="auto"/>
          </w:divBdr>
        </w:div>
        <w:div w:id="1823353622">
          <w:marLeft w:val="0"/>
          <w:marRight w:val="0"/>
          <w:marTop w:val="0"/>
          <w:marBottom w:val="0"/>
          <w:divBdr>
            <w:top w:val="none" w:sz="0" w:space="0" w:color="auto"/>
            <w:left w:val="none" w:sz="0" w:space="0" w:color="auto"/>
            <w:bottom w:val="none" w:sz="0" w:space="0" w:color="auto"/>
            <w:right w:val="none" w:sz="0" w:space="0" w:color="auto"/>
          </w:divBdr>
        </w:div>
        <w:div w:id="1946771819">
          <w:marLeft w:val="0"/>
          <w:marRight w:val="0"/>
          <w:marTop w:val="0"/>
          <w:marBottom w:val="0"/>
          <w:divBdr>
            <w:top w:val="none" w:sz="0" w:space="0" w:color="auto"/>
            <w:left w:val="none" w:sz="0" w:space="0" w:color="auto"/>
            <w:bottom w:val="none" w:sz="0" w:space="0" w:color="auto"/>
            <w:right w:val="none" w:sz="0" w:space="0" w:color="auto"/>
          </w:divBdr>
        </w:div>
        <w:div w:id="1947230955">
          <w:marLeft w:val="0"/>
          <w:marRight w:val="0"/>
          <w:marTop w:val="0"/>
          <w:marBottom w:val="0"/>
          <w:divBdr>
            <w:top w:val="none" w:sz="0" w:space="0" w:color="auto"/>
            <w:left w:val="none" w:sz="0" w:space="0" w:color="auto"/>
            <w:bottom w:val="none" w:sz="0" w:space="0" w:color="auto"/>
            <w:right w:val="none" w:sz="0" w:space="0" w:color="auto"/>
          </w:divBdr>
        </w:div>
        <w:div w:id="1983146988">
          <w:marLeft w:val="0"/>
          <w:marRight w:val="0"/>
          <w:marTop w:val="0"/>
          <w:marBottom w:val="0"/>
          <w:divBdr>
            <w:top w:val="none" w:sz="0" w:space="0" w:color="auto"/>
            <w:left w:val="none" w:sz="0" w:space="0" w:color="auto"/>
            <w:bottom w:val="none" w:sz="0" w:space="0" w:color="auto"/>
            <w:right w:val="none" w:sz="0" w:space="0" w:color="auto"/>
          </w:divBdr>
        </w:div>
        <w:div w:id="205241190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jpeg"/><Relationship Id="rId671" Type="http://schemas.openxmlformats.org/officeDocument/2006/relationships/oleObject" Target="embeddings/oleObject460.bin"/><Relationship Id="rId769" Type="http://schemas.openxmlformats.org/officeDocument/2006/relationships/oleObject" Target="embeddings/oleObject547.bin"/><Relationship Id="rId21" Type="http://schemas.openxmlformats.org/officeDocument/2006/relationships/header" Target="header3.xml"/><Relationship Id="rId324" Type="http://schemas.openxmlformats.org/officeDocument/2006/relationships/oleObject" Target="embeddings/oleObject151.bin"/><Relationship Id="rId531" Type="http://schemas.openxmlformats.org/officeDocument/2006/relationships/oleObject" Target="embeddings/oleObject335.bin"/><Relationship Id="rId629" Type="http://schemas.openxmlformats.org/officeDocument/2006/relationships/oleObject" Target="embeddings/oleObject422.bin"/><Relationship Id="rId170" Type="http://schemas.openxmlformats.org/officeDocument/2006/relationships/oleObject" Target="embeddings/oleObject14.bin"/><Relationship Id="rId836" Type="http://schemas.openxmlformats.org/officeDocument/2006/relationships/oleObject" Target="embeddings/oleObject606.bin"/><Relationship Id="rId268" Type="http://schemas.openxmlformats.org/officeDocument/2006/relationships/image" Target="media/image136.wmf"/><Relationship Id="rId475" Type="http://schemas.openxmlformats.org/officeDocument/2006/relationships/oleObject" Target="embeddings/oleObject285.bin"/><Relationship Id="rId682" Type="http://schemas.openxmlformats.org/officeDocument/2006/relationships/oleObject" Target="embeddings/oleObject469.bin"/><Relationship Id="rId903" Type="http://schemas.openxmlformats.org/officeDocument/2006/relationships/oleObject" Target="embeddings/oleObject666.bin"/><Relationship Id="rId32" Type="http://schemas.openxmlformats.org/officeDocument/2006/relationships/image" Target="media/image14.jpeg"/><Relationship Id="rId128" Type="http://schemas.openxmlformats.org/officeDocument/2006/relationships/image" Target="media/image97.jpeg"/><Relationship Id="rId335" Type="http://schemas.openxmlformats.org/officeDocument/2006/relationships/oleObject" Target="embeddings/oleObject161.bin"/><Relationship Id="rId542" Type="http://schemas.openxmlformats.org/officeDocument/2006/relationships/oleObject" Target="embeddings/oleObject345.bin"/><Relationship Id="rId181" Type="http://schemas.openxmlformats.org/officeDocument/2006/relationships/oleObject" Target="embeddings/oleObject24.bin"/><Relationship Id="rId402" Type="http://schemas.openxmlformats.org/officeDocument/2006/relationships/image" Target="media/image151.wmf"/><Relationship Id="rId847" Type="http://schemas.openxmlformats.org/officeDocument/2006/relationships/oleObject" Target="embeddings/oleObject616.bin"/><Relationship Id="rId279" Type="http://schemas.openxmlformats.org/officeDocument/2006/relationships/oleObject" Target="embeddings/oleObject111.bin"/><Relationship Id="rId486" Type="http://schemas.openxmlformats.org/officeDocument/2006/relationships/oleObject" Target="embeddings/oleObject295.bin"/><Relationship Id="rId693" Type="http://schemas.openxmlformats.org/officeDocument/2006/relationships/oleObject" Target="embeddings/oleObject479.bin"/><Relationship Id="rId707" Type="http://schemas.openxmlformats.org/officeDocument/2006/relationships/oleObject" Target="embeddings/oleObject492.bin"/><Relationship Id="rId914" Type="http://schemas.openxmlformats.org/officeDocument/2006/relationships/image" Target="media/image211.jpeg"/><Relationship Id="rId43" Type="http://schemas.openxmlformats.org/officeDocument/2006/relationships/image" Target="media/image25.jpeg"/><Relationship Id="rId139" Type="http://schemas.openxmlformats.org/officeDocument/2006/relationships/image" Target="media/image108.jpeg"/><Relationship Id="rId346" Type="http://schemas.openxmlformats.org/officeDocument/2006/relationships/oleObject" Target="embeddings/oleObject171.bin"/><Relationship Id="rId553" Type="http://schemas.openxmlformats.org/officeDocument/2006/relationships/oleObject" Target="embeddings/oleObject355.bin"/><Relationship Id="rId760" Type="http://schemas.openxmlformats.org/officeDocument/2006/relationships/oleObject" Target="embeddings/oleObject539.bin"/><Relationship Id="rId192" Type="http://schemas.openxmlformats.org/officeDocument/2006/relationships/oleObject" Target="embeddings/oleObject34.bin"/><Relationship Id="rId206" Type="http://schemas.openxmlformats.org/officeDocument/2006/relationships/oleObject" Target="embeddings/oleObject46.bin"/><Relationship Id="rId413" Type="http://schemas.openxmlformats.org/officeDocument/2006/relationships/oleObject" Target="embeddings/oleObject230.bin"/><Relationship Id="rId858" Type="http://schemas.openxmlformats.org/officeDocument/2006/relationships/oleObject" Target="embeddings/oleObject626.bin"/><Relationship Id="rId497" Type="http://schemas.openxmlformats.org/officeDocument/2006/relationships/oleObject" Target="embeddings/oleObject305.bin"/><Relationship Id="rId620" Type="http://schemas.openxmlformats.org/officeDocument/2006/relationships/oleObject" Target="embeddings/oleObject414.bin"/><Relationship Id="rId718" Type="http://schemas.openxmlformats.org/officeDocument/2006/relationships/oleObject" Target="embeddings/oleObject501.bin"/><Relationship Id="rId357" Type="http://schemas.openxmlformats.org/officeDocument/2006/relationships/image" Target="media/image146.wmf"/><Relationship Id="rId54" Type="http://schemas.openxmlformats.org/officeDocument/2006/relationships/hyperlink" Target="Https://Dkv.Upi.Edu/Elibrary/Admin/File/File_55.Pdf" TargetMode="External"/><Relationship Id="rId217" Type="http://schemas.openxmlformats.org/officeDocument/2006/relationships/oleObject" Target="embeddings/oleObject56.bin"/><Relationship Id="rId564" Type="http://schemas.openxmlformats.org/officeDocument/2006/relationships/image" Target="media/image169.wmf"/><Relationship Id="rId771" Type="http://schemas.openxmlformats.org/officeDocument/2006/relationships/image" Target="media/image192.wmf"/><Relationship Id="rId869" Type="http://schemas.openxmlformats.org/officeDocument/2006/relationships/oleObject" Target="embeddings/oleObject636.bin"/><Relationship Id="rId424" Type="http://schemas.openxmlformats.org/officeDocument/2006/relationships/oleObject" Target="embeddings/oleObject240.bin"/><Relationship Id="rId631" Type="http://schemas.openxmlformats.org/officeDocument/2006/relationships/oleObject" Target="embeddings/oleObject424.bin"/><Relationship Id="rId729" Type="http://schemas.openxmlformats.org/officeDocument/2006/relationships/oleObject" Target="embeddings/oleObject511.bin"/><Relationship Id="rId270" Type="http://schemas.openxmlformats.org/officeDocument/2006/relationships/oleObject" Target="embeddings/oleObject103.bin"/><Relationship Id="rId65" Type="http://schemas.openxmlformats.org/officeDocument/2006/relationships/image" Target="media/image34.jpeg"/><Relationship Id="rId130" Type="http://schemas.openxmlformats.org/officeDocument/2006/relationships/image" Target="media/image99.jpeg"/><Relationship Id="rId368" Type="http://schemas.openxmlformats.org/officeDocument/2006/relationships/oleObject" Target="embeddings/oleObject190.bin"/><Relationship Id="rId575" Type="http://schemas.openxmlformats.org/officeDocument/2006/relationships/oleObject" Target="embeddings/oleObject374.bin"/><Relationship Id="rId782" Type="http://schemas.openxmlformats.org/officeDocument/2006/relationships/oleObject" Target="embeddings/oleObject558.bin"/><Relationship Id="rId228" Type="http://schemas.openxmlformats.org/officeDocument/2006/relationships/oleObject" Target="embeddings/oleObject66.bin"/><Relationship Id="rId435" Type="http://schemas.openxmlformats.org/officeDocument/2006/relationships/oleObject" Target="embeddings/oleObject250.bin"/><Relationship Id="rId642" Type="http://schemas.openxmlformats.org/officeDocument/2006/relationships/oleObject" Target="embeddings/oleObject434.bin"/><Relationship Id="rId281" Type="http://schemas.openxmlformats.org/officeDocument/2006/relationships/oleObject" Target="embeddings/oleObject113.bin"/><Relationship Id="rId502" Type="http://schemas.openxmlformats.org/officeDocument/2006/relationships/oleObject" Target="embeddings/oleObject309.bin"/><Relationship Id="rId76" Type="http://schemas.openxmlformats.org/officeDocument/2006/relationships/image" Target="media/image45.jpeg"/><Relationship Id="rId141" Type="http://schemas.openxmlformats.org/officeDocument/2006/relationships/image" Target="media/image110.jpeg"/><Relationship Id="rId379" Type="http://schemas.openxmlformats.org/officeDocument/2006/relationships/oleObject" Target="embeddings/oleObject200.bin"/><Relationship Id="rId586" Type="http://schemas.openxmlformats.org/officeDocument/2006/relationships/oleObject" Target="embeddings/oleObject384.bin"/><Relationship Id="rId793" Type="http://schemas.openxmlformats.org/officeDocument/2006/relationships/oleObject" Target="embeddings/oleObject568.bin"/><Relationship Id="rId807" Type="http://schemas.openxmlformats.org/officeDocument/2006/relationships/image" Target="media/image196.wmf"/><Relationship Id="rId7" Type="http://schemas.openxmlformats.org/officeDocument/2006/relationships/footnotes" Target="footnotes.xml"/><Relationship Id="rId239" Type="http://schemas.openxmlformats.org/officeDocument/2006/relationships/oleObject" Target="embeddings/oleObject76.bin"/><Relationship Id="rId446" Type="http://schemas.openxmlformats.org/officeDocument/2006/relationships/oleObject" Target="embeddings/oleObject260.bin"/><Relationship Id="rId653" Type="http://schemas.openxmlformats.org/officeDocument/2006/relationships/oleObject" Target="embeddings/oleObject444.bin"/><Relationship Id="rId292" Type="http://schemas.openxmlformats.org/officeDocument/2006/relationships/oleObject" Target="embeddings/oleObject123.bin"/><Relationship Id="rId306" Type="http://schemas.openxmlformats.org/officeDocument/2006/relationships/oleObject" Target="embeddings/oleObject135.bin"/><Relationship Id="rId860" Type="http://schemas.openxmlformats.org/officeDocument/2006/relationships/oleObject" Target="embeddings/oleObject628.bin"/><Relationship Id="rId87" Type="http://schemas.openxmlformats.org/officeDocument/2006/relationships/image" Target="media/image56.png"/><Relationship Id="rId513" Type="http://schemas.openxmlformats.org/officeDocument/2006/relationships/oleObject" Target="embeddings/oleObject319.bin"/><Relationship Id="rId597" Type="http://schemas.openxmlformats.org/officeDocument/2006/relationships/oleObject" Target="embeddings/oleObject394.bin"/><Relationship Id="rId720" Type="http://schemas.openxmlformats.org/officeDocument/2006/relationships/oleObject" Target="embeddings/oleObject503.bin"/><Relationship Id="rId818" Type="http://schemas.openxmlformats.org/officeDocument/2006/relationships/oleObject" Target="embeddings/oleObject590.bin"/><Relationship Id="rId152" Type="http://schemas.openxmlformats.org/officeDocument/2006/relationships/oleObject" Target="embeddings/oleObject1.bin"/><Relationship Id="rId457" Type="http://schemas.openxmlformats.org/officeDocument/2006/relationships/oleObject" Target="embeddings/oleObject269.bin"/><Relationship Id="rId664" Type="http://schemas.openxmlformats.org/officeDocument/2006/relationships/oleObject" Target="embeddings/oleObject453.bin"/><Relationship Id="rId871" Type="http://schemas.openxmlformats.org/officeDocument/2006/relationships/oleObject" Target="embeddings/oleObject637.bin"/><Relationship Id="rId14" Type="http://schemas.openxmlformats.org/officeDocument/2006/relationships/image" Target="media/image4.jpeg"/><Relationship Id="rId317" Type="http://schemas.openxmlformats.org/officeDocument/2006/relationships/oleObject" Target="embeddings/oleObject145.bin"/><Relationship Id="rId524" Type="http://schemas.openxmlformats.org/officeDocument/2006/relationships/oleObject" Target="embeddings/oleObject329.bin"/><Relationship Id="rId731" Type="http://schemas.openxmlformats.org/officeDocument/2006/relationships/oleObject" Target="embeddings/oleObject513.bin"/><Relationship Id="rId98" Type="http://schemas.openxmlformats.org/officeDocument/2006/relationships/image" Target="media/image67.jpeg"/><Relationship Id="rId163" Type="http://schemas.openxmlformats.org/officeDocument/2006/relationships/oleObject" Target="embeddings/oleObject8.bin"/><Relationship Id="rId370" Type="http://schemas.openxmlformats.org/officeDocument/2006/relationships/oleObject" Target="embeddings/oleObject192.bin"/><Relationship Id="rId829" Type="http://schemas.openxmlformats.org/officeDocument/2006/relationships/oleObject" Target="embeddings/oleObject600.bin"/><Relationship Id="rId230" Type="http://schemas.openxmlformats.org/officeDocument/2006/relationships/oleObject" Target="embeddings/oleObject68.bin"/><Relationship Id="rId468" Type="http://schemas.openxmlformats.org/officeDocument/2006/relationships/oleObject" Target="embeddings/oleObject279.bin"/><Relationship Id="rId675" Type="http://schemas.openxmlformats.org/officeDocument/2006/relationships/oleObject" Target="embeddings/oleObject463.bin"/><Relationship Id="rId882" Type="http://schemas.openxmlformats.org/officeDocument/2006/relationships/oleObject" Target="embeddings/oleObject647.bin"/><Relationship Id="rId25" Type="http://schemas.openxmlformats.org/officeDocument/2006/relationships/footer" Target="footer6.xml"/><Relationship Id="rId67" Type="http://schemas.openxmlformats.org/officeDocument/2006/relationships/image" Target="media/image36.jpeg"/><Relationship Id="rId272" Type="http://schemas.openxmlformats.org/officeDocument/2006/relationships/oleObject" Target="embeddings/oleObject105.bin"/><Relationship Id="rId328" Type="http://schemas.openxmlformats.org/officeDocument/2006/relationships/oleObject" Target="embeddings/oleObject155.bin"/><Relationship Id="rId535" Type="http://schemas.openxmlformats.org/officeDocument/2006/relationships/oleObject" Target="embeddings/oleObject339.bin"/><Relationship Id="rId577" Type="http://schemas.openxmlformats.org/officeDocument/2006/relationships/oleObject" Target="embeddings/oleObject376.bin"/><Relationship Id="rId700" Type="http://schemas.openxmlformats.org/officeDocument/2006/relationships/oleObject" Target="embeddings/oleObject485.bin"/><Relationship Id="rId742" Type="http://schemas.openxmlformats.org/officeDocument/2006/relationships/oleObject" Target="embeddings/oleObject523.bin"/><Relationship Id="rId132" Type="http://schemas.openxmlformats.org/officeDocument/2006/relationships/image" Target="media/image101.jpeg"/><Relationship Id="rId174" Type="http://schemas.openxmlformats.org/officeDocument/2006/relationships/oleObject" Target="embeddings/oleObject18.bin"/><Relationship Id="rId381" Type="http://schemas.openxmlformats.org/officeDocument/2006/relationships/oleObject" Target="embeddings/oleObject202.bin"/><Relationship Id="rId602" Type="http://schemas.openxmlformats.org/officeDocument/2006/relationships/oleObject" Target="embeddings/oleObject398.bin"/><Relationship Id="rId784" Type="http://schemas.openxmlformats.org/officeDocument/2006/relationships/oleObject" Target="embeddings/oleObject560.bin"/><Relationship Id="rId241" Type="http://schemas.openxmlformats.org/officeDocument/2006/relationships/image" Target="media/image133.wmf"/><Relationship Id="rId437" Type="http://schemas.openxmlformats.org/officeDocument/2006/relationships/oleObject" Target="embeddings/oleObject252.bin"/><Relationship Id="rId479" Type="http://schemas.openxmlformats.org/officeDocument/2006/relationships/oleObject" Target="embeddings/oleObject289.bin"/><Relationship Id="rId644" Type="http://schemas.openxmlformats.org/officeDocument/2006/relationships/oleObject" Target="embeddings/oleObject436.bin"/><Relationship Id="rId686" Type="http://schemas.openxmlformats.org/officeDocument/2006/relationships/oleObject" Target="embeddings/oleObject473.bin"/><Relationship Id="rId851" Type="http://schemas.openxmlformats.org/officeDocument/2006/relationships/oleObject" Target="embeddings/oleObject620.bin"/><Relationship Id="rId893" Type="http://schemas.openxmlformats.org/officeDocument/2006/relationships/oleObject" Target="embeddings/oleObject657.bin"/><Relationship Id="rId907" Type="http://schemas.openxmlformats.org/officeDocument/2006/relationships/oleObject" Target="embeddings/oleObject669.bin"/><Relationship Id="rId36" Type="http://schemas.openxmlformats.org/officeDocument/2006/relationships/image" Target="media/image18.png"/><Relationship Id="rId283" Type="http://schemas.openxmlformats.org/officeDocument/2006/relationships/oleObject" Target="embeddings/oleObject115.bin"/><Relationship Id="rId339" Type="http://schemas.openxmlformats.org/officeDocument/2006/relationships/image" Target="media/image144.wmf"/><Relationship Id="rId490" Type="http://schemas.openxmlformats.org/officeDocument/2006/relationships/oleObject" Target="embeddings/oleObject299.bin"/><Relationship Id="rId504" Type="http://schemas.openxmlformats.org/officeDocument/2006/relationships/oleObject" Target="embeddings/oleObject311.bin"/><Relationship Id="rId546" Type="http://schemas.openxmlformats.org/officeDocument/2006/relationships/image" Target="media/image167.wmf"/><Relationship Id="rId711" Type="http://schemas.openxmlformats.org/officeDocument/2006/relationships/oleObject" Target="embeddings/oleObject495.bin"/><Relationship Id="rId753" Type="http://schemas.openxmlformats.org/officeDocument/2006/relationships/image" Target="media/image190.wmf"/><Relationship Id="rId78" Type="http://schemas.openxmlformats.org/officeDocument/2006/relationships/image" Target="media/image47.jpeg"/><Relationship Id="rId101" Type="http://schemas.openxmlformats.org/officeDocument/2006/relationships/image" Target="media/image70.jpeg"/><Relationship Id="rId143" Type="http://schemas.openxmlformats.org/officeDocument/2006/relationships/image" Target="media/image112.jpeg"/><Relationship Id="rId185" Type="http://schemas.openxmlformats.org/officeDocument/2006/relationships/oleObject" Target="embeddings/oleObject28.bin"/><Relationship Id="rId350" Type="http://schemas.openxmlformats.org/officeDocument/2006/relationships/oleObject" Target="embeddings/oleObject174.bin"/><Relationship Id="rId406" Type="http://schemas.openxmlformats.org/officeDocument/2006/relationships/oleObject" Target="embeddings/oleObject224.bin"/><Relationship Id="rId588" Type="http://schemas.openxmlformats.org/officeDocument/2006/relationships/oleObject" Target="embeddings/oleObject386.bin"/><Relationship Id="rId795" Type="http://schemas.openxmlformats.org/officeDocument/2006/relationships/oleObject" Target="embeddings/oleObject570.bin"/><Relationship Id="rId809" Type="http://schemas.openxmlformats.org/officeDocument/2006/relationships/oleObject" Target="embeddings/oleObject582.bin"/><Relationship Id="rId9" Type="http://schemas.openxmlformats.org/officeDocument/2006/relationships/image" Target="media/image1.jpeg"/><Relationship Id="rId210" Type="http://schemas.openxmlformats.org/officeDocument/2006/relationships/oleObject" Target="embeddings/oleObject50.bin"/><Relationship Id="rId392" Type="http://schemas.openxmlformats.org/officeDocument/2006/relationships/oleObject" Target="embeddings/oleObject212.bin"/><Relationship Id="rId448" Type="http://schemas.openxmlformats.org/officeDocument/2006/relationships/oleObject" Target="embeddings/oleObject261.bin"/><Relationship Id="rId613" Type="http://schemas.openxmlformats.org/officeDocument/2006/relationships/oleObject" Target="embeddings/oleObject408.bin"/><Relationship Id="rId655" Type="http://schemas.openxmlformats.org/officeDocument/2006/relationships/oleObject" Target="embeddings/oleObject445.bin"/><Relationship Id="rId697" Type="http://schemas.openxmlformats.org/officeDocument/2006/relationships/oleObject" Target="embeddings/oleObject483.bin"/><Relationship Id="rId820" Type="http://schemas.openxmlformats.org/officeDocument/2006/relationships/oleObject" Target="embeddings/oleObject592.bin"/><Relationship Id="rId862" Type="http://schemas.openxmlformats.org/officeDocument/2006/relationships/oleObject" Target="embeddings/oleObject629.bin"/><Relationship Id="rId918" Type="http://schemas.openxmlformats.org/officeDocument/2006/relationships/image" Target="media/image215.jpeg"/><Relationship Id="rId252" Type="http://schemas.openxmlformats.org/officeDocument/2006/relationships/oleObject" Target="embeddings/oleObject87.bin"/><Relationship Id="rId294" Type="http://schemas.openxmlformats.org/officeDocument/2006/relationships/image" Target="media/image139.wmf"/><Relationship Id="rId308" Type="http://schemas.openxmlformats.org/officeDocument/2006/relationships/oleObject" Target="embeddings/oleObject137.bin"/><Relationship Id="rId515" Type="http://schemas.openxmlformats.org/officeDocument/2006/relationships/oleObject" Target="embeddings/oleObject321.bin"/><Relationship Id="rId722" Type="http://schemas.openxmlformats.org/officeDocument/2006/relationships/oleObject" Target="embeddings/oleObject505.bin"/><Relationship Id="rId47" Type="http://schemas.openxmlformats.org/officeDocument/2006/relationships/header" Target="header7.xml"/><Relationship Id="rId89" Type="http://schemas.openxmlformats.org/officeDocument/2006/relationships/image" Target="media/image58.png"/><Relationship Id="rId112" Type="http://schemas.openxmlformats.org/officeDocument/2006/relationships/image" Target="media/image81.jpeg"/><Relationship Id="rId154" Type="http://schemas.openxmlformats.org/officeDocument/2006/relationships/image" Target="media/image121.wmf"/><Relationship Id="rId361" Type="http://schemas.openxmlformats.org/officeDocument/2006/relationships/oleObject" Target="embeddings/oleObject184.bin"/><Relationship Id="rId557" Type="http://schemas.openxmlformats.org/officeDocument/2006/relationships/oleObject" Target="embeddings/oleObject358.bin"/><Relationship Id="rId599" Type="http://schemas.openxmlformats.org/officeDocument/2006/relationships/oleObject" Target="embeddings/oleObject396.bin"/><Relationship Id="rId764" Type="http://schemas.openxmlformats.org/officeDocument/2006/relationships/oleObject" Target="embeddings/oleObject542.bin"/><Relationship Id="rId196" Type="http://schemas.openxmlformats.org/officeDocument/2006/relationships/image" Target="media/image128.wmf"/><Relationship Id="rId417" Type="http://schemas.openxmlformats.org/officeDocument/2006/relationships/oleObject" Target="embeddings/oleObject234.bin"/><Relationship Id="rId459" Type="http://schemas.openxmlformats.org/officeDocument/2006/relationships/oleObject" Target="embeddings/oleObject271.bin"/><Relationship Id="rId624" Type="http://schemas.openxmlformats.org/officeDocument/2006/relationships/oleObject" Target="embeddings/oleObject418.bin"/><Relationship Id="rId666" Type="http://schemas.openxmlformats.org/officeDocument/2006/relationships/oleObject" Target="embeddings/oleObject455.bin"/><Relationship Id="rId831" Type="http://schemas.openxmlformats.org/officeDocument/2006/relationships/oleObject" Target="embeddings/oleObject602.bin"/><Relationship Id="rId873" Type="http://schemas.openxmlformats.org/officeDocument/2006/relationships/oleObject" Target="embeddings/oleObject639.bin"/><Relationship Id="rId16" Type="http://schemas.openxmlformats.org/officeDocument/2006/relationships/image" Target="media/image6.jpeg"/><Relationship Id="rId221" Type="http://schemas.openxmlformats.org/officeDocument/2006/relationships/oleObject" Target="embeddings/oleObject60.bin"/><Relationship Id="rId263" Type="http://schemas.openxmlformats.org/officeDocument/2006/relationships/oleObject" Target="embeddings/oleObject97.bin"/><Relationship Id="rId319" Type="http://schemas.openxmlformats.org/officeDocument/2006/relationships/oleObject" Target="embeddings/oleObject147.bin"/><Relationship Id="rId470" Type="http://schemas.openxmlformats.org/officeDocument/2006/relationships/oleObject" Target="embeddings/oleObject281.bin"/><Relationship Id="rId526" Type="http://schemas.openxmlformats.org/officeDocument/2006/relationships/oleObject" Target="embeddings/oleObject331.bin"/><Relationship Id="rId58" Type="http://schemas.openxmlformats.org/officeDocument/2006/relationships/image" Target="media/image27.jpeg"/><Relationship Id="rId123" Type="http://schemas.openxmlformats.org/officeDocument/2006/relationships/image" Target="media/image92.jpeg"/><Relationship Id="rId330" Type="http://schemas.openxmlformats.org/officeDocument/2006/relationships/image" Target="media/image143.wmf"/><Relationship Id="rId568" Type="http://schemas.openxmlformats.org/officeDocument/2006/relationships/oleObject" Target="embeddings/oleObject368.bin"/><Relationship Id="rId733" Type="http://schemas.openxmlformats.org/officeDocument/2006/relationships/oleObject" Target="embeddings/oleObject515.bin"/><Relationship Id="rId775" Type="http://schemas.openxmlformats.org/officeDocument/2006/relationships/oleObject" Target="embeddings/oleObject552.bin"/><Relationship Id="rId165" Type="http://schemas.openxmlformats.org/officeDocument/2006/relationships/oleObject" Target="embeddings/oleObject10.bin"/><Relationship Id="rId372" Type="http://schemas.openxmlformats.org/officeDocument/2006/relationships/oleObject" Target="embeddings/oleObject194.bin"/><Relationship Id="rId428" Type="http://schemas.openxmlformats.org/officeDocument/2006/relationships/oleObject" Target="embeddings/oleObject244.bin"/><Relationship Id="rId635" Type="http://schemas.openxmlformats.org/officeDocument/2006/relationships/oleObject" Target="embeddings/oleObject428.bin"/><Relationship Id="rId677" Type="http://schemas.openxmlformats.org/officeDocument/2006/relationships/oleObject" Target="embeddings/oleObject465.bin"/><Relationship Id="rId800" Type="http://schemas.openxmlformats.org/officeDocument/2006/relationships/oleObject" Target="embeddings/oleObject574.bin"/><Relationship Id="rId842" Type="http://schemas.openxmlformats.org/officeDocument/2006/relationships/oleObject" Target="embeddings/oleObject612.bin"/><Relationship Id="rId232" Type="http://schemas.openxmlformats.org/officeDocument/2006/relationships/image" Target="media/image132.wmf"/><Relationship Id="rId274" Type="http://schemas.openxmlformats.org/officeDocument/2006/relationships/oleObject" Target="embeddings/oleObject107.bin"/><Relationship Id="rId481" Type="http://schemas.openxmlformats.org/officeDocument/2006/relationships/oleObject" Target="embeddings/oleObject291.bin"/><Relationship Id="rId702" Type="http://schemas.openxmlformats.org/officeDocument/2006/relationships/oleObject" Target="embeddings/oleObject487.bin"/><Relationship Id="rId884" Type="http://schemas.openxmlformats.org/officeDocument/2006/relationships/oleObject" Target="embeddings/oleObject649.bin"/><Relationship Id="rId27" Type="http://schemas.openxmlformats.org/officeDocument/2006/relationships/image" Target="media/image9.png"/><Relationship Id="rId69" Type="http://schemas.openxmlformats.org/officeDocument/2006/relationships/image" Target="media/image38.jpeg"/><Relationship Id="rId134" Type="http://schemas.openxmlformats.org/officeDocument/2006/relationships/image" Target="media/image103.jpeg"/><Relationship Id="rId537" Type="http://schemas.openxmlformats.org/officeDocument/2006/relationships/image" Target="media/image166.wmf"/><Relationship Id="rId579" Type="http://schemas.openxmlformats.org/officeDocument/2006/relationships/oleObject" Target="embeddings/oleObject378.bin"/><Relationship Id="rId744" Type="http://schemas.openxmlformats.org/officeDocument/2006/relationships/image" Target="media/image189.wmf"/><Relationship Id="rId786" Type="http://schemas.openxmlformats.org/officeDocument/2006/relationships/oleObject" Target="embeddings/oleObject562.bin"/><Relationship Id="rId80" Type="http://schemas.openxmlformats.org/officeDocument/2006/relationships/image" Target="media/image49.jpeg"/><Relationship Id="rId176" Type="http://schemas.openxmlformats.org/officeDocument/2006/relationships/oleObject" Target="embeddings/oleObject20.bin"/><Relationship Id="rId341" Type="http://schemas.openxmlformats.org/officeDocument/2006/relationships/oleObject" Target="embeddings/oleObject166.bin"/><Relationship Id="rId383" Type="http://schemas.openxmlformats.org/officeDocument/2006/relationships/oleObject" Target="embeddings/oleObject204.bin"/><Relationship Id="rId439" Type="http://schemas.openxmlformats.org/officeDocument/2006/relationships/oleObject" Target="embeddings/oleObject253.bin"/><Relationship Id="rId590" Type="http://schemas.openxmlformats.org/officeDocument/2006/relationships/oleObject" Target="embeddings/oleObject388.bin"/><Relationship Id="rId604" Type="http://schemas.openxmlformats.org/officeDocument/2006/relationships/oleObject" Target="embeddings/oleObject400.bin"/><Relationship Id="rId646" Type="http://schemas.openxmlformats.org/officeDocument/2006/relationships/oleObject" Target="embeddings/oleObject437.bin"/><Relationship Id="rId811" Type="http://schemas.openxmlformats.org/officeDocument/2006/relationships/oleObject" Target="embeddings/oleObject584.bin"/><Relationship Id="rId201" Type="http://schemas.openxmlformats.org/officeDocument/2006/relationships/oleObject" Target="embeddings/oleObject42.bin"/><Relationship Id="rId243" Type="http://schemas.openxmlformats.org/officeDocument/2006/relationships/oleObject" Target="embeddings/oleObject79.bin"/><Relationship Id="rId285" Type="http://schemas.openxmlformats.org/officeDocument/2006/relationships/image" Target="media/image138.wmf"/><Relationship Id="rId450" Type="http://schemas.openxmlformats.org/officeDocument/2006/relationships/oleObject" Target="embeddings/oleObject263.bin"/><Relationship Id="rId506" Type="http://schemas.openxmlformats.org/officeDocument/2006/relationships/oleObject" Target="embeddings/oleObject313.bin"/><Relationship Id="rId688" Type="http://schemas.openxmlformats.org/officeDocument/2006/relationships/oleObject" Target="embeddings/oleObject475.bin"/><Relationship Id="rId853" Type="http://schemas.openxmlformats.org/officeDocument/2006/relationships/oleObject" Target="embeddings/oleObject621.bin"/><Relationship Id="rId895" Type="http://schemas.openxmlformats.org/officeDocument/2006/relationships/oleObject" Target="embeddings/oleObject659.bin"/><Relationship Id="rId909" Type="http://schemas.openxmlformats.org/officeDocument/2006/relationships/oleObject" Target="embeddings/oleObject671.bin"/><Relationship Id="rId38" Type="http://schemas.openxmlformats.org/officeDocument/2006/relationships/image" Target="media/image20.png"/><Relationship Id="rId103" Type="http://schemas.openxmlformats.org/officeDocument/2006/relationships/image" Target="media/image72.jpeg"/><Relationship Id="rId310" Type="http://schemas.openxmlformats.org/officeDocument/2006/relationships/oleObject" Target="embeddings/oleObject139.bin"/><Relationship Id="rId492" Type="http://schemas.openxmlformats.org/officeDocument/2006/relationships/image" Target="media/image161.wmf"/><Relationship Id="rId548" Type="http://schemas.openxmlformats.org/officeDocument/2006/relationships/oleObject" Target="embeddings/oleObject350.bin"/><Relationship Id="rId713" Type="http://schemas.openxmlformats.org/officeDocument/2006/relationships/oleObject" Target="embeddings/oleObject497.bin"/><Relationship Id="rId755" Type="http://schemas.openxmlformats.org/officeDocument/2006/relationships/oleObject" Target="embeddings/oleObject534.bin"/><Relationship Id="rId797" Type="http://schemas.openxmlformats.org/officeDocument/2006/relationships/oleObject" Target="embeddings/oleObject572.bin"/><Relationship Id="rId920" Type="http://schemas.openxmlformats.org/officeDocument/2006/relationships/image" Target="media/image217.jpeg"/><Relationship Id="rId91" Type="http://schemas.openxmlformats.org/officeDocument/2006/relationships/image" Target="media/image60.jpeg"/><Relationship Id="rId145" Type="http://schemas.openxmlformats.org/officeDocument/2006/relationships/image" Target="media/image114.jpeg"/><Relationship Id="rId187" Type="http://schemas.openxmlformats.org/officeDocument/2006/relationships/image" Target="media/image127.wmf"/><Relationship Id="rId352" Type="http://schemas.openxmlformats.org/officeDocument/2006/relationships/oleObject" Target="embeddings/oleObject176.bin"/><Relationship Id="rId394" Type="http://schemas.openxmlformats.org/officeDocument/2006/relationships/oleObject" Target="embeddings/oleObject213.bin"/><Relationship Id="rId408" Type="http://schemas.openxmlformats.org/officeDocument/2006/relationships/oleObject" Target="embeddings/oleObject226.bin"/><Relationship Id="rId615" Type="http://schemas.openxmlformats.org/officeDocument/2006/relationships/oleObject" Target="embeddings/oleObject410.bin"/><Relationship Id="rId822" Type="http://schemas.openxmlformats.org/officeDocument/2006/relationships/oleObject" Target="embeddings/oleObject594.bin"/><Relationship Id="rId212" Type="http://schemas.openxmlformats.org/officeDocument/2006/relationships/oleObject" Target="embeddings/oleObject52.bin"/><Relationship Id="rId254" Type="http://schemas.openxmlformats.org/officeDocument/2006/relationships/oleObject" Target="embeddings/oleObject89.bin"/><Relationship Id="rId657" Type="http://schemas.openxmlformats.org/officeDocument/2006/relationships/oleObject" Target="embeddings/oleObject447.bin"/><Relationship Id="rId699" Type="http://schemas.openxmlformats.org/officeDocument/2006/relationships/image" Target="media/image184.wmf"/><Relationship Id="rId864" Type="http://schemas.openxmlformats.org/officeDocument/2006/relationships/oleObject" Target="embeddings/oleObject631.bin"/><Relationship Id="rId49" Type="http://schemas.openxmlformats.org/officeDocument/2006/relationships/header" Target="header8.xml"/><Relationship Id="rId114" Type="http://schemas.openxmlformats.org/officeDocument/2006/relationships/image" Target="media/image83.jpeg"/><Relationship Id="rId296" Type="http://schemas.openxmlformats.org/officeDocument/2006/relationships/oleObject" Target="embeddings/oleObject126.bin"/><Relationship Id="rId461" Type="http://schemas.openxmlformats.org/officeDocument/2006/relationships/oleObject" Target="embeddings/oleObject273.bin"/><Relationship Id="rId517" Type="http://schemas.openxmlformats.org/officeDocument/2006/relationships/oleObject" Target="embeddings/oleObject323.bin"/><Relationship Id="rId559" Type="http://schemas.openxmlformats.org/officeDocument/2006/relationships/oleObject" Target="embeddings/oleObject360.bin"/><Relationship Id="rId724" Type="http://schemas.openxmlformats.org/officeDocument/2006/relationships/oleObject" Target="embeddings/oleObject507.bin"/><Relationship Id="rId766" Type="http://schemas.openxmlformats.org/officeDocument/2006/relationships/oleObject" Target="embeddings/oleObject544.bin"/><Relationship Id="rId60" Type="http://schemas.openxmlformats.org/officeDocument/2006/relationships/image" Target="media/image29.jpeg"/><Relationship Id="rId156" Type="http://schemas.openxmlformats.org/officeDocument/2006/relationships/oleObject" Target="embeddings/oleObject4.bin"/><Relationship Id="rId198" Type="http://schemas.openxmlformats.org/officeDocument/2006/relationships/oleObject" Target="embeddings/oleObject39.bin"/><Relationship Id="rId321" Type="http://schemas.openxmlformats.org/officeDocument/2006/relationships/image" Target="media/image142.wmf"/><Relationship Id="rId363" Type="http://schemas.openxmlformats.org/officeDocument/2006/relationships/oleObject" Target="embeddings/oleObject186.bin"/><Relationship Id="rId419" Type="http://schemas.openxmlformats.org/officeDocument/2006/relationships/oleObject" Target="embeddings/oleObject236.bin"/><Relationship Id="rId570" Type="http://schemas.openxmlformats.org/officeDocument/2006/relationships/oleObject" Target="embeddings/oleObject370.bin"/><Relationship Id="rId626" Type="http://schemas.openxmlformats.org/officeDocument/2006/relationships/oleObject" Target="embeddings/oleObject420.bin"/><Relationship Id="rId223" Type="http://schemas.openxmlformats.org/officeDocument/2006/relationships/image" Target="media/image131.wmf"/><Relationship Id="rId430" Type="http://schemas.openxmlformats.org/officeDocument/2006/relationships/oleObject" Target="embeddings/oleObject245.bin"/><Relationship Id="rId668" Type="http://schemas.openxmlformats.org/officeDocument/2006/relationships/oleObject" Target="embeddings/oleObject457.bin"/><Relationship Id="rId833" Type="http://schemas.openxmlformats.org/officeDocument/2006/relationships/oleObject" Target="embeddings/oleObject604.bin"/><Relationship Id="rId875" Type="http://schemas.openxmlformats.org/officeDocument/2006/relationships/oleObject" Target="embeddings/oleObject641.bin"/><Relationship Id="rId18" Type="http://schemas.openxmlformats.org/officeDocument/2006/relationships/footer" Target="footer3.xml"/><Relationship Id="rId265" Type="http://schemas.openxmlformats.org/officeDocument/2006/relationships/oleObject" Target="embeddings/oleObject99.bin"/><Relationship Id="rId472" Type="http://schemas.openxmlformats.org/officeDocument/2006/relationships/oleObject" Target="embeddings/oleObject283.bin"/><Relationship Id="rId528" Type="http://schemas.openxmlformats.org/officeDocument/2006/relationships/image" Target="media/image165.wmf"/><Relationship Id="rId735" Type="http://schemas.openxmlformats.org/officeDocument/2006/relationships/image" Target="media/image188.wmf"/><Relationship Id="rId900" Type="http://schemas.openxmlformats.org/officeDocument/2006/relationships/oleObject" Target="embeddings/oleObject663.bin"/><Relationship Id="rId125" Type="http://schemas.openxmlformats.org/officeDocument/2006/relationships/image" Target="media/image94.jpeg"/><Relationship Id="rId167" Type="http://schemas.openxmlformats.org/officeDocument/2006/relationships/oleObject" Target="embeddings/oleObject12.bin"/><Relationship Id="rId332" Type="http://schemas.openxmlformats.org/officeDocument/2006/relationships/oleObject" Target="embeddings/oleObject158.bin"/><Relationship Id="rId374" Type="http://schemas.openxmlformats.org/officeDocument/2006/relationships/oleObject" Target="embeddings/oleObject196.bin"/><Relationship Id="rId581" Type="http://schemas.openxmlformats.org/officeDocument/2006/relationships/oleObject" Target="embeddings/oleObject380.bin"/><Relationship Id="rId777" Type="http://schemas.openxmlformats.org/officeDocument/2006/relationships/oleObject" Target="embeddings/oleObject554.bin"/><Relationship Id="rId71" Type="http://schemas.openxmlformats.org/officeDocument/2006/relationships/image" Target="media/image40.jpeg"/><Relationship Id="rId234" Type="http://schemas.openxmlformats.org/officeDocument/2006/relationships/oleObject" Target="embeddings/oleObject71.bin"/><Relationship Id="rId637" Type="http://schemas.openxmlformats.org/officeDocument/2006/relationships/oleObject" Target="embeddings/oleObject429.bin"/><Relationship Id="rId679" Type="http://schemas.openxmlformats.org/officeDocument/2006/relationships/oleObject" Target="embeddings/oleObject467.bin"/><Relationship Id="rId802" Type="http://schemas.openxmlformats.org/officeDocument/2006/relationships/oleObject" Target="embeddings/oleObject576.bin"/><Relationship Id="rId844" Type="http://schemas.openxmlformats.org/officeDocument/2006/relationships/oleObject" Target="embeddings/oleObject613.bin"/><Relationship Id="rId886" Type="http://schemas.openxmlformats.org/officeDocument/2006/relationships/oleObject" Target="embeddings/oleObject651.bin"/><Relationship Id="rId2" Type="http://schemas.openxmlformats.org/officeDocument/2006/relationships/numbering" Target="numbering.xml"/><Relationship Id="rId29" Type="http://schemas.openxmlformats.org/officeDocument/2006/relationships/image" Target="media/image11.png"/><Relationship Id="rId276" Type="http://schemas.openxmlformats.org/officeDocument/2006/relationships/image" Target="media/image137.wmf"/><Relationship Id="rId441" Type="http://schemas.openxmlformats.org/officeDocument/2006/relationships/oleObject" Target="embeddings/oleObject255.bin"/><Relationship Id="rId483" Type="http://schemas.openxmlformats.org/officeDocument/2006/relationships/image" Target="media/image160.wmf"/><Relationship Id="rId539" Type="http://schemas.openxmlformats.org/officeDocument/2006/relationships/oleObject" Target="embeddings/oleObject342.bin"/><Relationship Id="rId690" Type="http://schemas.openxmlformats.org/officeDocument/2006/relationships/image" Target="media/image183.wmf"/><Relationship Id="rId704" Type="http://schemas.openxmlformats.org/officeDocument/2006/relationships/oleObject" Target="embeddings/oleObject489.bin"/><Relationship Id="rId746" Type="http://schemas.openxmlformats.org/officeDocument/2006/relationships/oleObject" Target="embeddings/oleObject526.bin"/><Relationship Id="rId911" Type="http://schemas.openxmlformats.org/officeDocument/2006/relationships/image" Target="media/image208.jpeg"/><Relationship Id="rId40" Type="http://schemas.openxmlformats.org/officeDocument/2006/relationships/image" Target="media/image22.png"/><Relationship Id="rId136" Type="http://schemas.openxmlformats.org/officeDocument/2006/relationships/image" Target="media/image105.jpeg"/><Relationship Id="rId178" Type="http://schemas.openxmlformats.org/officeDocument/2006/relationships/image" Target="media/image126.wmf"/><Relationship Id="rId301" Type="http://schemas.openxmlformats.org/officeDocument/2006/relationships/oleObject" Target="embeddings/oleObject131.bin"/><Relationship Id="rId343" Type="http://schemas.openxmlformats.org/officeDocument/2006/relationships/oleObject" Target="embeddings/oleObject168.bin"/><Relationship Id="rId550" Type="http://schemas.openxmlformats.org/officeDocument/2006/relationships/oleObject" Target="embeddings/oleObject352.bin"/><Relationship Id="rId788" Type="http://schemas.openxmlformats.org/officeDocument/2006/relationships/oleObject" Target="embeddings/oleObject564.bin"/><Relationship Id="rId82" Type="http://schemas.openxmlformats.org/officeDocument/2006/relationships/image" Target="media/image51.jpeg"/><Relationship Id="rId203" Type="http://schemas.openxmlformats.org/officeDocument/2006/relationships/oleObject" Target="embeddings/oleObject44.bin"/><Relationship Id="rId385" Type="http://schemas.openxmlformats.org/officeDocument/2006/relationships/oleObject" Target="embeddings/oleObject205.bin"/><Relationship Id="rId592" Type="http://schemas.openxmlformats.org/officeDocument/2006/relationships/oleObject" Target="embeddings/oleObject389.bin"/><Relationship Id="rId606" Type="http://schemas.openxmlformats.org/officeDocument/2006/relationships/oleObject" Target="embeddings/oleObject402.bin"/><Relationship Id="rId648" Type="http://schemas.openxmlformats.org/officeDocument/2006/relationships/oleObject" Target="embeddings/oleObject439.bin"/><Relationship Id="rId813" Type="http://schemas.openxmlformats.org/officeDocument/2006/relationships/oleObject" Target="embeddings/oleObject586.bin"/><Relationship Id="rId855" Type="http://schemas.openxmlformats.org/officeDocument/2006/relationships/oleObject" Target="embeddings/oleObject623.bin"/><Relationship Id="rId245" Type="http://schemas.openxmlformats.org/officeDocument/2006/relationships/oleObject" Target="embeddings/oleObject81.bin"/><Relationship Id="rId287" Type="http://schemas.openxmlformats.org/officeDocument/2006/relationships/oleObject" Target="embeddings/oleObject118.bin"/><Relationship Id="rId410" Type="http://schemas.openxmlformats.org/officeDocument/2006/relationships/oleObject" Target="embeddings/oleObject228.bin"/><Relationship Id="rId452" Type="http://schemas.openxmlformats.org/officeDocument/2006/relationships/oleObject" Target="embeddings/oleObject265.bin"/><Relationship Id="rId494" Type="http://schemas.openxmlformats.org/officeDocument/2006/relationships/oleObject" Target="embeddings/oleObject302.bin"/><Relationship Id="rId508" Type="http://schemas.openxmlformats.org/officeDocument/2006/relationships/oleObject" Target="embeddings/oleObject315.bin"/><Relationship Id="rId715" Type="http://schemas.openxmlformats.org/officeDocument/2006/relationships/oleObject" Target="embeddings/oleObject499.bin"/><Relationship Id="rId897" Type="http://schemas.openxmlformats.org/officeDocument/2006/relationships/image" Target="media/image206.wmf"/><Relationship Id="rId922" Type="http://schemas.openxmlformats.org/officeDocument/2006/relationships/fontTable" Target="fontTable.xml"/><Relationship Id="rId105" Type="http://schemas.openxmlformats.org/officeDocument/2006/relationships/image" Target="media/image74.jpeg"/><Relationship Id="rId147" Type="http://schemas.openxmlformats.org/officeDocument/2006/relationships/image" Target="media/image116.jpeg"/><Relationship Id="rId312" Type="http://schemas.openxmlformats.org/officeDocument/2006/relationships/image" Target="media/image141.wmf"/><Relationship Id="rId354" Type="http://schemas.openxmlformats.org/officeDocument/2006/relationships/oleObject" Target="embeddings/oleObject178.bin"/><Relationship Id="rId757" Type="http://schemas.openxmlformats.org/officeDocument/2006/relationships/oleObject" Target="embeddings/oleObject536.bin"/><Relationship Id="rId799" Type="http://schemas.openxmlformats.org/officeDocument/2006/relationships/oleObject" Target="embeddings/oleObject573.bin"/><Relationship Id="rId51" Type="http://schemas.openxmlformats.org/officeDocument/2006/relationships/chart" Target="charts/chart1.xml"/><Relationship Id="rId93" Type="http://schemas.openxmlformats.org/officeDocument/2006/relationships/image" Target="media/image62.jpeg"/><Relationship Id="rId189" Type="http://schemas.openxmlformats.org/officeDocument/2006/relationships/oleObject" Target="embeddings/oleObject31.bin"/><Relationship Id="rId396" Type="http://schemas.openxmlformats.org/officeDocument/2006/relationships/oleObject" Target="embeddings/oleObject215.bin"/><Relationship Id="rId561" Type="http://schemas.openxmlformats.org/officeDocument/2006/relationships/oleObject" Target="embeddings/oleObject362.bin"/><Relationship Id="rId617" Type="http://schemas.openxmlformats.org/officeDocument/2006/relationships/oleObject" Target="embeddings/oleObject412.bin"/><Relationship Id="rId659" Type="http://schemas.openxmlformats.org/officeDocument/2006/relationships/oleObject" Target="embeddings/oleObject449.bin"/><Relationship Id="rId824" Type="http://schemas.openxmlformats.org/officeDocument/2006/relationships/oleObject" Target="embeddings/oleObject596.bin"/><Relationship Id="rId866" Type="http://schemas.openxmlformats.org/officeDocument/2006/relationships/oleObject" Target="embeddings/oleObject633.bin"/><Relationship Id="rId214" Type="http://schemas.openxmlformats.org/officeDocument/2006/relationships/image" Target="media/image130.wmf"/><Relationship Id="rId256" Type="http://schemas.openxmlformats.org/officeDocument/2006/relationships/oleObject" Target="embeddings/oleObject91.bin"/><Relationship Id="rId298" Type="http://schemas.openxmlformats.org/officeDocument/2006/relationships/oleObject" Target="embeddings/oleObject128.bin"/><Relationship Id="rId421" Type="http://schemas.openxmlformats.org/officeDocument/2006/relationships/oleObject" Target="embeddings/oleObject237.bin"/><Relationship Id="rId463" Type="http://schemas.openxmlformats.org/officeDocument/2006/relationships/oleObject" Target="embeddings/oleObject275.bin"/><Relationship Id="rId519" Type="http://schemas.openxmlformats.org/officeDocument/2006/relationships/image" Target="media/image164.wmf"/><Relationship Id="rId670" Type="http://schemas.openxmlformats.org/officeDocument/2006/relationships/oleObject" Target="embeddings/oleObject459.bin"/><Relationship Id="rId116" Type="http://schemas.openxmlformats.org/officeDocument/2006/relationships/image" Target="media/image85.jpeg"/><Relationship Id="rId158" Type="http://schemas.openxmlformats.org/officeDocument/2006/relationships/oleObject" Target="embeddings/oleObject5.bin"/><Relationship Id="rId323" Type="http://schemas.openxmlformats.org/officeDocument/2006/relationships/oleObject" Target="embeddings/oleObject150.bin"/><Relationship Id="rId530" Type="http://schemas.openxmlformats.org/officeDocument/2006/relationships/oleObject" Target="embeddings/oleObject334.bin"/><Relationship Id="rId726" Type="http://schemas.openxmlformats.org/officeDocument/2006/relationships/image" Target="media/image187.wmf"/><Relationship Id="rId768" Type="http://schemas.openxmlformats.org/officeDocument/2006/relationships/oleObject" Target="embeddings/oleObject546.bin"/><Relationship Id="rId20" Type="http://schemas.openxmlformats.org/officeDocument/2006/relationships/footer" Target="footer4.xml"/><Relationship Id="rId62" Type="http://schemas.openxmlformats.org/officeDocument/2006/relationships/image" Target="media/image31.jpeg"/><Relationship Id="rId365" Type="http://schemas.openxmlformats.org/officeDocument/2006/relationships/oleObject" Target="embeddings/oleObject188.bin"/><Relationship Id="rId572" Type="http://schemas.openxmlformats.org/officeDocument/2006/relationships/oleObject" Target="embeddings/oleObject372.bin"/><Relationship Id="rId628" Type="http://schemas.openxmlformats.org/officeDocument/2006/relationships/oleObject" Target="embeddings/oleObject421.bin"/><Relationship Id="rId835" Type="http://schemas.openxmlformats.org/officeDocument/2006/relationships/oleObject" Target="embeddings/oleObject605.bin"/><Relationship Id="rId225" Type="http://schemas.openxmlformats.org/officeDocument/2006/relationships/oleObject" Target="embeddings/oleObject63.bin"/><Relationship Id="rId267" Type="http://schemas.openxmlformats.org/officeDocument/2006/relationships/oleObject" Target="embeddings/oleObject101.bin"/><Relationship Id="rId432" Type="http://schemas.openxmlformats.org/officeDocument/2006/relationships/oleObject" Target="embeddings/oleObject247.bin"/><Relationship Id="rId474" Type="http://schemas.openxmlformats.org/officeDocument/2006/relationships/image" Target="media/image159.wmf"/><Relationship Id="rId877" Type="http://schemas.openxmlformats.org/officeDocument/2006/relationships/oleObject" Target="embeddings/oleObject643.bin"/><Relationship Id="rId127" Type="http://schemas.openxmlformats.org/officeDocument/2006/relationships/image" Target="media/image96.jpeg"/><Relationship Id="rId681" Type="http://schemas.openxmlformats.org/officeDocument/2006/relationships/image" Target="media/image182.wmf"/><Relationship Id="rId737" Type="http://schemas.openxmlformats.org/officeDocument/2006/relationships/oleObject" Target="embeddings/oleObject518.bin"/><Relationship Id="rId779" Type="http://schemas.openxmlformats.org/officeDocument/2006/relationships/oleObject" Target="embeddings/oleObject556.bin"/><Relationship Id="rId902" Type="http://schemas.openxmlformats.org/officeDocument/2006/relationships/oleObject" Target="embeddings/oleObject665.bin"/><Relationship Id="rId31" Type="http://schemas.openxmlformats.org/officeDocument/2006/relationships/image" Target="media/image13.jpeg"/><Relationship Id="rId73" Type="http://schemas.openxmlformats.org/officeDocument/2006/relationships/image" Target="media/image42.jpeg"/><Relationship Id="rId169" Type="http://schemas.openxmlformats.org/officeDocument/2006/relationships/image" Target="media/image125.wmf"/><Relationship Id="rId334" Type="http://schemas.openxmlformats.org/officeDocument/2006/relationships/oleObject" Target="embeddings/oleObject160.bin"/><Relationship Id="rId376" Type="http://schemas.openxmlformats.org/officeDocument/2006/relationships/oleObject" Target="embeddings/oleObject197.bin"/><Relationship Id="rId541" Type="http://schemas.openxmlformats.org/officeDocument/2006/relationships/oleObject" Target="embeddings/oleObject344.bin"/><Relationship Id="rId583" Type="http://schemas.openxmlformats.org/officeDocument/2006/relationships/oleObject" Target="embeddings/oleObject381.bin"/><Relationship Id="rId639" Type="http://schemas.openxmlformats.org/officeDocument/2006/relationships/oleObject" Target="embeddings/oleObject431.bin"/><Relationship Id="rId790" Type="http://schemas.openxmlformats.org/officeDocument/2006/relationships/oleObject" Target="embeddings/oleObject565.bin"/><Relationship Id="rId804" Type="http://schemas.openxmlformats.org/officeDocument/2006/relationships/oleObject" Target="embeddings/oleObject578.bin"/><Relationship Id="rId4" Type="http://schemas.microsoft.com/office/2007/relationships/stylesWithEffects" Target="stylesWithEffects.xml"/><Relationship Id="rId180" Type="http://schemas.openxmlformats.org/officeDocument/2006/relationships/oleObject" Target="embeddings/oleObject23.bin"/><Relationship Id="rId236" Type="http://schemas.openxmlformats.org/officeDocument/2006/relationships/oleObject" Target="embeddings/oleObject73.bin"/><Relationship Id="rId278" Type="http://schemas.openxmlformats.org/officeDocument/2006/relationships/oleObject" Target="embeddings/oleObject110.bin"/><Relationship Id="rId401" Type="http://schemas.openxmlformats.org/officeDocument/2006/relationships/oleObject" Target="embeddings/oleObject220.bin"/><Relationship Id="rId443" Type="http://schemas.openxmlformats.org/officeDocument/2006/relationships/oleObject" Target="embeddings/oleObject257.bin"/><Relationship Id="rId650" Type="http://schemas.openxmlformats.org/officeDocument/2006/relationships/oleObject" Target="embeddings/oleObject441.bin"/><Relationship Id="rId846" Type="http://schemas.openxmlformats.org/officeDocument/2006/relationships/oleObject" Target="embeddings/oleObject615.bin"/><Relationship Id="rId888" Type="http://schemas.openxmlformats.org/officeDocument/2006/relationships/image" Target="media/image205.wmf"/><Relationship Id="rId303" Type="http://schemas.openxmlformats.org/officeDocument/2006/relationships/image" Target="media/image140.wmf"/><Relationship Id="rId485" Type="http://schemas.openxmlformats.org/officeDocument/2006/relationships/oleObject" Target="embeddings/oleObject294.bin"/><Relationship Id="rId692" Type="http://schemas.openxmlformats.org/officeDocument/2006/relationships/oleObject" Target="embeddings/oleObject478.bin"/><Relationship Id="rId706" Type="http://schemas.openxmlformats.org/officeDocument/2006/relationships/oleObject" Target="embeddings/oleObject491.bin"/><Relationship Id="rId748" Type="http://schemas.openxmlformats.org/officeDocument/2006/relationships/oleObject" Target="embeddings/oleObject528.bin"/><Relationship Id="rId913" Type="http://schemas.openxmlformats.org/officeDocument/2006/relationships/image" Target="media/image210.jpeg"/><Relationship Id="rId42" Type="http://schemas.openxmlformats.org/officeDocument/2006/relationships/image" Target="media/image24.png"/><Relationship Id="rId84" Type="http://schemas.openxmlformats.org/officeDocument/2006/relationships/image" Target="media/image53.png"/><Relationship Id="rId138" Type="http://schemas.openxmlformats.org/officeDocument/2006/relationships/image" Target="media/image107.jpeg"/><Relationship Id="rId345" Type="http://schemas.openxmlformats.org/officeDocument/2006/relationships/oleObject" Target="embeddings/oleObject170.bin"/><Relationship Id="rId387" Type="http://schemas.openxmlformats.org/officeDocument/2006/relationships/oleObject" Target="embeddings/oleObject207.bin"/><Relationship Id="rId510" Type="http://schemas.openxmlformats.org/officeDocument/2006/relationships/image" Target="media/image163.wmf"/><Relationship Id="rId552" Type="http://schemas.openxmlformats.org/officeDocument/2006/relationships/oleObject" Target="embeddings/oleObject354.bin"/><Relationship Id="rId594" Type="http://schemas.openxmlformats.org/officeDocument/2006/relationships/oleObject" Target="embeddings/oleObject391.bin"/><Relationship Id="rId608" Type="http://schemas.openxmlformats.org/officeDocument/2006/relationships/oleObject" Target="embeddings/oleObject404.bin"/><Relationship Id="rId815" Type="http://schemas.openxmlformats.org/officeDocument/2006/relationships/oleObject" Target="embeddings/oleObject588.bin"/><Relationship Id="rId191" Type="http://schemas.openxmlformats.org/officeDocument/2006/relationships/oleObject" Target="embeddings/oleObject33.bin"/><Relationship Id="rId205" Type="http://schemas.openxmlformats.org/officeDocument/2006/relationships/image" Target="media/image129.wmf"/><Relationship Id="rId247" Type="http://schemas.openxmlformats.org/officeDocument/2006/relationships/oleObject" Target="embeddings/oleObject83.bin"/><Relationship Id="rId412" Type="http://schemas.openxmlformats.org/officeDocument/2006/relationships/oleObject" Target="embeddings/oleObject229.bin"/><Relationship Id="rId857" Type="http://schemas.openxmlformats.org/officeDocument/2006/relationships/oleObject" Target="embeddings/oleObject625.bin"/><Relationship Id="rId899" Type="http://schemas.openxmlformats.org/officeDocument/2006/relationships/oleObject" Target="embeddings/oleObject662.bin"/><Relationship Id="rId107" Type="http://schemas.openxmlformats.org/officeDocument/2006/relationships/image" Target="media/image76.jpeg"/><Relationship Id="rId289" Type="http://schemas.openxmlformats.org/officeDocument/2006/relationships/oleObject" Target="embeddings/oleObject120.bin"/><Relationship Id="rId454" Type="http://schemas.openxmlformats.org/officeDocument/2006/relationships/oleObject" Target="embeddings/oleObject267.bin"/><Relationship Id="rId496" Type="http://schemas.openxmlformats.org/officeDocument/2006/relationships/oleObject" Target="embeddings/oleObject304.bin"/><Relationship Id="rId661" Type="http://schemas.openxmlformats.org/officeDocument/2006/relationships/oleObject" Target="embeddings/oleObject451.bin"/><Relationship Id="rId717" Type="http://schemas.openxmlformats.org/officeDocument/2006/relationships/image" Target="media/image186.wmf"/><Relationship Id="rId759" Type="http://schemas.openxmlformats.org/officeDocument/2006/relationships/oleObject" Target="embeddings/oleObject538.bin"/><Relationship Id="rId11" Type="http://schemas.openxmlformats.org/officeDocument/2006/relationships/footer" Target="footer1.xml"/><Relationship Id="rId53" Type="http://schemas.openxmlformats.org/officeDocument/2006/relationships/chart" Target="charts/chart3.xml"/><Relationship Id="rId149" Type="http://schemas.openxmlformats.org/officeDocument/2006/relationships/image" Target="media/image118.jpeg"/><Relationship Id="rId314" Type="http://schemas.openxmlformats.org/officeDocument/2006/relationships/oleObject" Target="embeddings/oleObject142.bin"/><Relationship Id="rId356" Type="http://schemas.openxmlformats.org/officeDocument/2006/relationships/oleObject" Target="embeddings/oleObject180.bin"/><Relationship Id="rId398" Type="http://schemas.openxmlformats.org/officeDocument/2006/relationships/oleObject" Target="embeddings/oleObject217.bin"/><Relationship Id="rId521" Type="http://schemas.openxmlformats.org/officeDocument/2006/relationships/oleObject" Target="embeddings/oleObject326.bin"/><Relationship Id="rId563" Type="http://schemas.openxmlformats.org/officeDocument/2006/relationships/oleObject" Target="embeddings/oleObject364.bin"/><Relationship Id="rId619" Type="http://schemas.openxmlformats.org/officeDocument/2006/relationships/oleObject" Target="embeddings/oleObject413.bin"/><Relationship Id="rId770" Type="http://schemas.openxmlformats.org/officeDocument/2006/relationships/oleObject" Target="embeddings/oleObject548.bin"/><Relationship Id="rId95" Type="http://schemas.openxmlformats.org/officeDocument/2006/relationships/image" Target="media/image64.jpeg"/><Relationship Id="rId160" Type="http://schemas.openxmlformats.org/officeDocument/2006/relationships/oleObject" Target="embeddings/oleObject6.bin"/><Relationship Id="rId216" Type="http://schemas.openxmlformats.org/officeDocument/2006/relationships/oleObject" Target="embeddings/oleObject55.bin"/><Relationship Id="rId423" Type="http://schemas.openxmlformats.org/officeDocument/2006/relationships/oleObject" Target="embeddings/oleObject239.bin"/><Relationship Id="rId826" Type="http://schemas.openxmlformats.org/officeDocument/2006/relationships/oleObject" Target="embeddings/oleObject597.bin"/><Relationship Id="rId868" Type="http://schemas.openxmlformats.org/officeDocument/2006/relationships/oleObject" Target="embeddings/oleObject635.bin"/><Relationship Id="rId258" Type="http://schemas.openxmlformats.org/officeDocument/2006/relationships/oleObject" Target="embeddings/oleObject93.bin"/><Relationship Id="rId465" Type="http://schemas.openxmlformats.org/officeDocument/2006/relationships/image" Target="media/image158.wmf"/><Relationship Id="rId630" Type="http://schemas.openxmlformats.org/officeDocument/2006/relationships/oleObject" Target="embeddings/oleObject423.bin"/><Relationship Id="rId672" Type="http://schemas.openxmlformats.org/officeDocument/2006/relationships/image" Target="media/image181.wmf"/><Relationship Id="rId728" Type="http://schemas.openxmlformats.org/officeDocument/2006/relationships/oleObject" Target="embeddings/oleObject510.bin"/><Relationship Id="rId22" Type="http://schemas.openxmlformats.org/officeDocument/2006/relationships/footer" Target="footer5.xml"/><Relationship Id="rId64" Type="http://schemas.openxmlformats.org/officeDocument/2006/relationships/image" Target="media/image33.png"/><Relationship Id="rId118" Type="http://schemas.openxmlformats.org/officeDocument/2006/relationships/image" Target="media/image87.jpeg"/><Relationship Id="rId325" Type="http://schemas.openxmlformats.org/officeDocument/2006/relationships/oleObject" Target="embeddings/oleObject152.bin"/><Relationship Id="rId367" Type="http://schemas.openxmlformats.org/officeDocument/2006/relationships/oleObject" Target="embeddings/oleObject189.bin"/><Relationship Id="rId532" Type="http://schemas.openxmlformats.org/officeDocument/2006/relationships/oleObject" Target="embeddings/oleObject336.bin"/><Relationship Id="rId574" Type="http://schemas.openxmlformats.org/officeDocument/2006/relationships/oleObject" Target="embeddings/oleObject373.bin"/><Relationship Id="rId171" Type="http://schemas.openxmlformats.org/officeDocument/2006/relationships/oleObject" Target="embeddings/oleObject15.bin"/><Relationship Id="rId227" Type="http://schemas.openxmlformats.org/officeDocument/2006/relationships/oleObject" Target="embeddings/oleObject65.bin"/><Relationship Id="rId781" Type="http://schemas.openxmlformats.org/officeDocument/2006/relationships/oleObject" Target="embeddings/oleObject557.bin"/><Relationship Id="rId837" Type="http://schemas.openxmlformats.org/officeDocument/2006/relationships/oleObject" Target="embeddings/oleObject607.bin"/><Relationship Id="rId879" Type="http://schemas.openxmlformats.org/officeDocument/2006/relationships/image" Target="media/image204.wmf"/><Relationship Id="rId269" Type="http://schemas.openxmlformats.org/officeDocument/2006/relationships/oleObject" Target="embeddings/oleObject102.bin"/><Relationship Id="rId434" Type="http://schemas.openxmlformats.org/officeDocument/2006/relationships/oleObject" Target="embeddings/oleObject249.bin"/><Relationship Id="rId476" Type="http://schemas.openxmlformats.org/officeDocument/2006/relationships/oleObject" Target="embeddings/oleObject286.bin"/><Relationship Id="rId641" Type="http://schemas.openxmlformats.org/officeDocument/2006/relationships/oleObject" Target="embeddings/oleObject433.bin"/><Relationship Id="rId683" Type="http://schemas.openxmlformats.org/officeDocument/2006/relationships/oleObject" Target="embeddings/oleObject470.bin"/><Relationship Id="rId739" Type="http://schemas.openxmlformats.org/officeDocument/2006/relationships/oleObject" Target="embeddings/oleObject520.bin"/><Relationship Id="rId890" Type="http://schemas.openxmlformats.org/officeDocument/2006/relationships/oleObject" Target="embeddings/oleObject654.bin"/><Relationship Id="rId904" Type="http://schemas.openxmlformats.org/officeDocument/2006/relationships/oleObject" Target="embeddings/oleObject667.bin"/><Relationship Id="rId33" Type="http://schemas.openxmlformats.org/officeDocument/2006/relationships/image" Target="media/image15.png"/><Relationship Id="rId129" Type="http://schemas.openxmlformats.org/officeDocument/2006/relationships/image" Target="media/image98.jpeg"/><Relationship Id="rId280" Type="http://schemas.openxmlformats.org/officeDocument/2006/relationships/oleObject" Target="embeddings/oleObject112.bin"/><Relationship Id="rId336" Type="http://schemas.openxmlformats.org/officeDocument/2006/relationships/oleObject" Target="embeddings/oleObject162.bin"/><Relationship Id="rId501" Type="http://schemas.openxmlformats.org/officeDocument/2006/relationships/image" Target="media/image162.wmf"/><Relationship Id="rId543" Type="http://schemas.openxmlformats.org/officeDocument/2006/relationships/oleObject" Target="embeddings/oleObject346.bin"/><Relationship Id="rId75" Type="http://schemas.openxmlformats.org/officeDocument/2006/relationships/image" Target="media/image44.jpeg"/><Relationship Id="rId140" Type="http://schemas.openxmlformats.org/officeDocument/2006/relationships/image" Target="media/image109.jpeg"/><Relationship Id="rId182" Type="http://schemas.openxmlformats.org/officeDocument/2006/relationships/oleObject" Target="embeddings/oleObject25.bin"/><Relationship Id="rId378" Type="http://schemas.openxmlformats.org/officeDocument/2006/relationships/oleObject" Target="embeddings/oleObject199.bin"/><Relationship Id="rId403" Type="http://schemas.openxmlformats.org/officeDocument/2006/relationships/oleObject" Target="embeddings/oleObject221.bin"/><Relationship Id="rId585" Type="http://schemas.openxmlformats.org/officeDocument/2006/relationships/oleObject" Target="embeddings/oleObject383.bin"/><Relationship Id="rId750" Type="http://schemas.openxmlformats.org/officeDocument/2006/relationships/oleObject" Target="embeddings/oleObject530.bin"/><Relationship Id="rId792" Type="http://schemas.openxmlformats.org/officeDocument/2006/relationships/oleObject" Target="embeddings/oleObject567.bin"/><Relationship Id="rId806" Type="http://schemas.openxmlformats.org/officeDocument/2006/relationships/oleObject" Target="embeddings/oleObject580.bin"/><Relationship Id="rId848" Type="http://schemas.openxmlformats.org/officeDocument/2006/relationships/oleObject" Target="embeddings/oleObject617.bin"/><Relationship Id="rId6" Type="http://schemas.openxmlformats.org/officeDocument/2006/relationships/webSettings" Target="webSettings.xml"/><Relationship Id="rId238" Type="http://schemas.openxmlformats.org/officeDocument/2006/relationships/oleObject" Target="embeddings/oleObject75.bin"/><Relationship Id="rId445" Type="http://schemas.openxmlformats.org/officeDocument/2006/relationships/oleObject" Target="embeddings/oleObject259.bin"/><Relationship Id="rId487" Type="http://schemas.openxmlformats.org/officeDocument/2006/relationships/oleObject" Target="embeddings/oleObject296.bin"/><Relationship Id="rId610" Type="http://schemas.openxmlformats.org/officeDocument/2006/relationships/oleObject" Target="embeddings/oleObject405.bin"/><Relationship Id="rId652" Type="http://schemas.openxmlformats.org/officeDocument/2006/relationships/oleObject" Target="embeddings/oleObject443.bin"/><Relationship Id="rId694" Type="http://schemas.openxmlformats.org/officeDocument/2006/relationships/oleObject" Target="embeddings/oleObject480.bin"/><Relationship Id="rId708" Type="http://schemas.openxmlformats.org/officeDocument/2006/relationships/image" Target="media/image185.wmf"/><Relationship Id="rId915" Type="http://schemas.openxmlformats.org/officeDocument/2006/relationships/image" Target="media/image212.jpeg"/><Relationship Id="rId291" Type="http://schemas.openxmlformats.org/officeDocument/2006/relationships/oleObject" Target="embeddings/oleObject122.bin"/><Relationship Id="rId305" Type="http://schemas.openxmlformats.org/officeDocument/2006/relationships/oleObject" Target="embeddings/oleObject134.bin"/><Relationship Id="rId347" Type="http://schemas.openxmlformats.org/officeDocument/2006/relationships/oleObject" Target="embeddings/oleObject172.bin"/><Relationship Id="rId512" Type="http://schemas.openxmlformats.org/officeDocument/2006/relationships/oleObject" Target="embeddings/oleObject318.bin"/><Relationship Id="rId44" Type="http://schemas.openxmlformats.org/officeDocument/2006/relationships/image" Target="media/image26.png"/><Relationship Id="rId86" Type="http://schemas.openxmlformats.org/officeDocument/2006/relationships/image" Target="media/image55.png"/><Relationship Id="rId151" Type="http://schemas.openxmlformats.org/officeDocument/2006/relationships/image" Target="media/image120.wmf"/><Relationship Id="rId389" Type="http://schemas.openxmlformats.org/officeDocument/2006/relationships/oleObject" Target="embeddings/oleObject209.bin"/><Relationship Id="rId554" Type="http://schemas.openxmlformats.org/officeDocument/2006/relationships/oleObject" Target="embeddings/oleObject356.bin"/><Relationship Id="rId596" Type="http://schemas.openxmlformats.org/officeDocument/2006/relationships/oleObject" Target="embeddings/oleObject393.bin"/><Relationship Id="rId761" Type="http://schemas.openxmlformats.org/officeDocument/2006/relationships/oleObject" Target="embeddings/oleObject540.bin"/><Relationship Id="rId817" Type="http://schemas.openxmlformats.org/officeDocument/2006/relationships/oleObject" Target="embeddings/oleObject589.bin"/><Relationship Id="rId859" Type="http://schemas.openxmlformats.org/officeDocument/2006/relationships/oleObject" Target="embeddings/oleObject627.bin"/><Relationship Id="rId193" Type="http://schemas.openxmlformats.org/officeDocument/2006/relationships/oleObject" Target="embeddings/oleObject35.bin"/><Relationship Id="rId207" Type="http://schemas.openxmlformats.org/officeDocument/2006/relationships/oleObject" Target="embeddings/oleObject47.bin"/><Relationship Id="rId249" Type="http://schemas.openxmlformats.org/officeDocument/2006/relationships/oleObject" Target="embeddings/oleObject85.bin"/><Relationship Id="rId414" Type="http://schemas.openxmlformats.org/officeDocument/2006/relationships/oleObject" Target="embeddings/oleObject231.bin"/><Relationship Id="rId456" Type="http://schemas.openxmlformats.org/officeDocument/2006/relationships/image" Target="media/image157.wmf"/><Relationship Id="rId498" Type="http://schemas.openxmlformats.org/officeDocument/2006/relationships/oleObject" Target="embeddings/oleObject306.bin"/><Relationship Id="rId621" Type="http://schemas.openxmlformats.org/officeDocument/2006/relationships/oleObject" Target="embeddings/oleObject415.bin"/><Relationship Id="rId663" Type="http://schemas.openxmlformats.org/officeDocument/2006/relationships/image" Target="media/image180.wmf"/><Relationship Id="rId870" Type="http://schemas.openxmlformats.org/officeDocument/2006/relationships/image" Target="media/image203.wmf"/><Relationship Id="rId13" Type="http://schemas.openxmlformats.org/officeDocument/2006/relationships/image" Target="media/image3.jpeg"/><Relationship Id="rId109" Type="http://schemas.openxmlformats.org/officeDocument/2006/relationships/image" Target="media/image78.jpeg"/><Relationship Id="rId260" Type="http://schemas.openxmlformats.org/officeDocument/2006/relationships/oleObject" Target="embeddings/oleObject94.bin"/><Relationship Id="rId316" Type="http://schemas.openxmlformats.org/officeDocument/2006/relationships/oleObject" Target="embeddings/oleObject144.bin"/><Relationship Id="rId523" Type="http://schemas.openxmlformats.org/officeDocument/2006/relationships/oleObject" Target="embeddings/oleObject328.bin"/><Relationship Id="rId719" Type="http://schemas.openxmlformats.org/officeDocument/2006/relationships/oleObject" Target="embeddings/oleObject502.bin"/><Relationship Id="rId55" Type="http://schemas.openxmlformats.org/officeDocument/2006/relationships/hyperlink" Target="http://www.zenius.net/blog/eubacteria-materi-biologi-kelas-10" TargetMode="External"/><Relationship Id="rId97" Type="http://schemas.openxmlformats.org/officeDocument/2006/relationships/image" Target="media/image66.jpeg"/><Relationship Id="rId120" Type="http://schemas.openxmlformats.org/officeDocument/2006/relationships/image" Target="media/image89.jpeg"/><Relationship Id="rId358" Type="http://schemas.openxmlformats.org/officeDocument/2006/relationships/oleObject" Target="embeddings/oleObject181.bin"/><Relationship Id="rId565" Type="http://schemas.openxmlformats.org/officeDocument/2006/relationships/oleObject" Target="embeddings/oleObject365.bin"/><Relationship Id="rId730" Type="http://schemas.openxmlformats.org/officeDocument/2006/relationships/oleObject" Target="embeddings/oleObject512.bin"/><Relationship Id="rId772" Type="http://schemas.openxmlformats.org/officeDocument/2006/relationships/oleObject" Target="embeddings/oleObject549.bin"/><Relationship Id="rId828" Type="http://schemas.openxmlformats.org/officeDocument/2006/relationships/oleObject" Target="embeddings/oleObject599.bin"/><Relationship Id="rId162" Type="http://schemas.openxmlformats.org/officeDocument/2006/relationships/oleObject" Target="embeddings/oleObject7.bin"/><Relationship Id="rId218" Type="http://schemas.openxmlformats.org/officeDocument/2006/relationships/oleObject" Target="embeddings/oleObject57.bin"/><Relationship Id="rId425" Type="http://schemas.openxmlformats.org/officeDocument/2006/relationships/oleObject" Target="embeddings/oleObject241.bin"/><Relationship Id="rId467" Type="http://schemas.openxmlformats.org/officeDocument/2006/relationships/oleObject" Target="embeddings/oleObject278.bin"/><Relationship Id="rId632" Type="http://schemas.openxmlformats.org/officeDocument/2006/relationships/oleObject" Target="embeddings/oleObject425.bin"/><Relationship Id="rId271" Type="http://schemas.openxmlformats.org/officeDocument/2006/relationships/oleObject" Target="embeddings/oleObject104.bin"/><Relationship Id="rId674" Type="http://schemas.openxmlformats.org/officeDocument/2006/relationships/oleObject" Target="embeddings/oleObject462.bin"/><Relationship Id="rId881" Type="http://schemas.openxmlformats.org/officeDocument/2006/relationships/oleObject" Target="embeddings/oleObject646.bin"/><Relationship Id="rId24" Type="http://schemas.openxmlformats.org/officeDocument/2006/relationships/header" Target="header5.xml"/><Relationship Id="rId66" Type="http://schemas.openxmlformats.org/officeDocument/2006/relationships/image" Target="media/image35.jpeg"/><Relationship Id="rId131" Type="http://schemas.openxmlformats.org/officeDocument/2006/relationships/image" Target="media/image100.jpeg"/><Relationship Id="rId327" Type="http://schemas.openxmlformats.org/officeDocument/2006/relationships/oleObject" Target="embeddings/oleObject154.bin"/><Relationship Id="rId369" Type="http://schemas.openxmlformats.org/officeDocument/2006/relationships/oleObject" Target="embeddings/oleObject191.bin"/><Relationship Id="rId534" Type="http://schemas.openxmlformats.org/officeDocument/2006/relationships/oleObject" Target="embeddings/oleObject338.bin"/><Relationship Id="rId576" Type="http://schemas.openxmlformats.org/officeDocument/2006/relationships/oleObject" Target="embeddings/oleObject375.bin"/><Relationship Id="rId741" Type="http://schemas.openxmlformats.org/officeDocument/2006/relationships/oleObject" Target="embeddings/oleObject522.bin"/><Relationship Id="rId783" Type="http://schemas.openxmlformats.org/officeDocument/2006/relationships/oleObject" Target="embeddings/oleObject559.bin"/><Relationship Id="rId839" Type="http://schemas.openxmlformats.org/officeDocument/2006/relationships/oleObject" Target="embeddings/oleObject609.bin"/><Relationship Id="rId173" Type="http://schemas.openxmlformats.org/officeDocument/2006/relationships/oleObject" Target="embeddings/oleObject17.bin"/><Relationship Id="rId229" Type="http://schemas.openxmlformats.org/officeDocument/2006/relationships/oleObject" Target="embeddings/oleObject67.bin"/><Relationship Id="rId380" Type="http://schemas.openxmlformats.org/officeDocument/2006/relationships/oleObject" Target="embeddings/oleObject201.bin"/><Relationship Id="rId436" Type="http://schemas.openxmlformats.org/officeDocument/2006/relationships/oleObject" Target="embeddings/oleObject251.bin"/><Relationship Id="rId601" Type="http://schemas.openxmlformats.org/officeDocument/2006/relationships/oleObject" Target="embeddings/oleObject397.bin"/><Relationship Id="rId643" Type="http://schemas.openxmlformats.org/officeDocument/2006/relationships/oleObject" Target="embeddings/oleObject435.bin"/><Relationship Id="rId240" Type="http://schemas.openxmlformats.org/officeDocument/2006/relationships/oleObject" Target="embeddings/oleObject77.bin"/><Relationship Id="rId478" Type="http://schemas.openxmlformats.org/officeDocument/2006/relationships/oleObject" Target="embeddings/oleObject288.bin"/><Relationship Id="rId685" Type="http://schemas.openxmlformats.org/officeDocument/2006/relationships/oleObject" Target="embeddings/oleObject472.bin"/><Relationship Id="rId850" Type="http://schemas.openxmlformats.org/officeDocument/2006/relationships/oleObject" Target="embeddings/oleObject619.bin"/><Relationship Id="rId892" Type="http://schemas.openxmlformats.org/officeDocument/2006/relationships/oleObject" Target="embeddings/oleObject656.bin"/><Relationship Id="rId906" Type="http://schemas.openxmlformats.org/officeDocument/2006/relationships/image" Target="media/image207.wmf"/><Relationship Id="rId35" Type="http://schemas.openxmlformats.org/officeDocument/2006/relationships/image" Target="media/image17.jpeg"/><Relationship Id="rId77" Type="http://schemas.openxmlformats.org/officeDocument/2006/relationships/image" Target="media/image46.jpeg"/><Relationship Id="rId100" Type="http://schemas.openxmlformats.org/officeDocument/2006/relationships/image" Target="media/image69.jpeg"/><Relationship Id="rId282" Type="http://schemas.openxmlformats.org/officeDocument/2006/relationships/oleObject" Target="embeddings/oleObject114.bin"/><Relationship Id="rId338" Type="http://schemas.openxmlformats.org/officeDocument/2006/relationships/oleObject" Target="embeddings/oleObject164.bin"/><Relationship Id="rId503" Type="http://schemas.openxmlformats.org/officeDocument/2006/relationships/oleObject" Target="embeddings/oleObject310.bin"/><Relationship Id="rId545" Type="http://schemas.openxmlformats.org/officeDocument/2006/relationships/oleObject" Target="embeddings/oleObject348.bin"/><Relationship Id="rId587" Type="http://schemas.openxmlformats.org/officeDocument/2006/relationships/oleObject" Target="embeddings/oleObject385.bin"/><Relationship Id="rId710" Type="http://schemas.openxmlformats.org/officeDocument/2006/relationships/oleObject" Target="embeddings/oleObject494.bin"/><Relationship Id="rId752" Type="http://schemas.openxmlformats.org/officeDocument/2006/relationships/oleObject" Target="embeddings/oleObject532.bin"/><Relationship Id="rId808" Type="http://schemas.openxmlformats.org/officeDocument/2006/relationships/oleObject" Target="embeddings/oleObject581.bin"/><Relationship Id="rId8" Type="http://schemas.openxmlformats.org/officeDocument/2006/relationships/endnotes" Target="endnotes.xml"/><Relationship Id="rId142" Type="http://schemas.openxmlformats.org/officeDocument/2006/relationships/image" Target="media/image111.jpeg"/><Relationship Id="rId184" Type="http://schemas.openxmlformats.org/officeDocument/2006/relationships/oleObject" Target="embeddings/oleObject27.bin"/><Relationship Id="rId391" Type="http://schemas.openxmlformats.org/officeDocument/2006/relationships/oleObject" Target="embeddings/oleObject211.bin"/><Relationship Id="rId405" Type="http://schemas.openxmlformats.org/officeDocument/2006/relationships/oleObject" Target="embeddings/oleObject223.bin"/><Relationship Id="rId447" Type="http://schemas.openxmlformats.org/officeDocument/2006/relationships/image" Target="media/image156.wmf"/><Relationship Id="rId612" Type="http://schemas.openxmlformats.org/officeDocument/2006/relationships/oleObject" Target="embeddings/oleObject407.bin"/><Relationship Id="rId794" Type="http://schemas.openxmlformats.org/officeDocument/2006/relationships/oleObject" Target="embeddings/oleObject569.bin"/><Relationship Id="rId251" Type="http://schemas.openxmlformats.org/officeDocument/2006/relationships/oleObject" Target="embeddings/oleObject86.bin"/><Relationship Id="rId489" Type="http://schemas.openxmlformats.org/officeDocument/2006/relationships/oleObject" Target="embeddings/oleObject298.bin"/><Relationship Id="rId654" Type="http://schemas.openxmlformats.org/officeDocument/2006/relationships/image" Target="media/image179.wmf"/><Relationship Id="rId696" Type="http://schemas.openxmlformats.org/officeDocument/2006/relationships/oleObject" Target="embeddings/oleObject482.bin"/><Relationship Id="rId861" Type="http://schemas.openxmlformats.org/officeDocument/2006/relationships/image" Target="media/image202.wmf"/><Relationship Id="rId917" Type="http://schemas.openxmlformats.org/officeDocument/2006/relationships/image" Target="media/image214.jpeg"/><Relationship Id="rId46" Type="http://schemas.openxmlformats.org/officeDocument/2006/relationships/footer" Target="footer7.xml"/><Relationship Id="rId293" Type="http://schemas.openxmlformats.org/officeDocument/2006/relationships/oleObject" Target="embeddings/oleObject124.bin"/><Relationship Id="rId307" Type="http://schemas.openxmlformats.org/officeDocument/2006/relationships/oleObject" Target="embeddings/oleObject136.bin"/><Relationship Id="rId349" Type="http://schemas.openxmlformats.org/officeDocument/2006/relationships/oleObject" Target="embeddings/oleObject173.bin"/><Relationship Id="rId514" Type="http://schemas.openxmlformats.org/officeDocument/2006/relationships/oleObject" Target="embeddings/oleObject320.bin"/><Relationship Id="rId556" Type="http://schemas.openxmlformats.org/officeDocument/2006/relationships/oleObject" Target="embeddings/oleObject357.bin"/><Relationship Id="rId721" Type="http://schemas.openxmlformats.org/officeDocument/2006/relationships/oleObject" Target="embeddings/oleObject504.bin"/><Relationship Id="rId763" Type="http://schemas.openxmlformats.org/officeDocument/2006/relationships/oleObject" Target="embeddings/oleObject541.bin"/><Relationship Id="rId88" Type="http://schemas.openxmlformats.org/officeDocument/2006/relationships/image" Target="media/image57.png"/><Relationship Id="rId111" Type="http://schemas.openxmlformats.org/officeDocument/2006/relationships/image" Target="media/image80.jpeg"/><Relationship Id="rId153" Type="http://schemas.openxmlformats.org/officeDocument/2006/relationships/oleObject" Target="embeddings/oleObject2.bin"/><Relationship Id="rId195" Type="http://schemas.openxmlformats.org/officeDocument/2006/relationships/oleObject" Target="embeddings/oleObject37.bin"/><Relationship Id="rId209" Type="http://schemas.openxmlformats.org/officeDocument/2006/relationships/oleObject" Target="embeddings/oleObject49.bin"/><Relationship Id="rId360" Type="http://schemas.openxmlformats.org/officeDocument/2006/relationships/oleObject" Target="embeddings/oleObject183.bin"/><Relationship Id="rId416" Type="http://schemas.openxmlformats.org/officeDocument/2006/relationships/oleObject" Target="embeddings/oleObject233.bin"/><Relationship Id="rId598" Type="http://schemas.openxmlformats.org/officeDocument/2006/relationships/oleObject" Target="embeddings/oleObject395.bin"/><Relationship Id="rId819" Type="http://schemas.openxmlformats.org/officeDocument/2006/relationships/oleObject" Target="embeddings/oleObject591.bin"/><Relationship Id="rId220" Type="http://schemas.openxmlformats.org/officeDocument/2006/relationships/oleObject" Target="embeddings/oleObject59.bin"/><Relationship Id="rId458" Type="http://schemas.openxmlformats.org/officeDocument/2006/relationships/oleObject" Target="embeddings/oleObject270.bin"/><Relationship Id="rId623" Type="http://schemas.openxmlformats.org/officeDocument/2006/relationships/oleObject" Target="embeddings/oleObject417.bin"/><Relationship Id="rId665" Type="http://schemas.openxmlformats.org/officeDocument/2006/relationships/oleObject" Target="embeddings/oleObject454.bin"/><Relationship Id="rId830" Type="http://schemas.openxmlformats.org/officeDocument/2006/relationships/oleObject" Target="embeddings/oleObject601.bin"/><Relationship Id="rId872" Type="http://schemas.openxmlformats.org/officeDocument/2006/relationships/oleObject" Target="embeddings/oleObject638.bin"/><Relationship Id="rId15" Type="http://schemas.openxmlformats.org/officeDocument/2006/relationships/image" Target="media/image5.jpeg"/><Relationship Id="rId57" Type="http://schemas.openxmlformats.org/officeDocument/2006/relationships/hyperlink" Target="http://www.biologiedukasi.com/2016/03/cocus-bacillus-dan-spiral-bakteri.html?m=1" TargetMode="External"/><Relationship Id="rId262" Type="http://schemas.openxmlformats.org/officeDocument/2006/relationships/oleObject" Target="embeddings/oleObject96.bin"/><Relationship Id="rId318" Type="http://schemas.openxmlformats.org/officeDocument/2006/relationships/oleObject" Target="embeddings/oleObject146.bin"/><Relationship Id="rId525" Type="http://schemas.openxmlformats.org/officeDocument/2006/relationships/oleObject" Target="embeddings/oleObject330.bin"/><Relationship Id="rId567" Type="http://schemas.openxmlformats.org/officeDocument/2006/relationships/oleObject" Target="embeddings/oleObject367.bin"/><Relationship Id="rId732" Type="http://schemas.openxmlformats.org/officeDocument/2006/relationships/oleObject" Target="embeddings/oleObject514.bin"/><Relationship Id="rId99" Type="http://schemas.openxmlformats.org/officeDocument/2006/relationships/image" Target="media/image68.jpeg"/><Relationship Id="rId122" Type="http://schemas.openxmlformats.org/officeDocument/2006/relationships/image" Target="media/image91.jpeg"/><Relationship Id="rId164" Type="http://schemas.openxmlformats.org/officeDocument/2006/relationships/oleObject" Target="embeddings/oleObject9.bin"/><Relationship Id="rId371" Type="http://schemas.openxmlformats.org/officeDocument/2006/relationships/oleObject" Target="embeddings/oleObject193.bin"/><Relationship Id="rId774" Type="http://schemas.openxmlformats.org/officeDocument/2006/relationships/oleObject" Target="embeddings/oleObject551.bin"/><Relationship Id="rId427" Type="http://schemas.openxmlformats.org/officeDocument/2006/relationships/oleObject" Target="embeddings/oleObject243.bin"/><Relationship Id="rId469" Type="http://schemas.openxmlformats.org/officeDocument/2006/relationships/oleObject" Target="embeddings/oleObject280.bin"/><Relationship Id="rId634" Type="http://schemas.openxmlformats.org/officeDocument/2006/relationships/oleObject" Target="embeddings/oleObject427.bin"/><Relationship Id="rId676" Type="http://schemas.openxmlformats.org/officeDocument/2006/relationships/oleObject" Target="embeddings/oleObject464.bin"/><Relationship Id="rId841" Type="http://schemas.openxmlformats.org/officeDocument/2006/relationships/oleObject" Target="embeddings/oleObject611.bin"/><Relationship Id="rId883" Type="http://schemas.openxmlformats.org/officeDocument/2006/relationships/oleObject" Target="embeddings/oleObject648.bin"/><Relationship Id="rId26" Type="http://schemas.openxmlformats.org/officeDocument/2006/relationships/image" Target="media/image8.jpeg"/><Relationship Id="rId231" Type="http://schemas.openxmlformats.org/officeDocument/2006/relationships/oleObject" Target="embeddings/oleObject69.bin"/><Relationship Id="rId273" Type="http://schemas.openxmlformats.org/officeDocument/2006/relationships/oleObject" Target="embeddings/oleObject106.bin"/><Relationship Id="rId329" Type="http://schemas.openxmlformats.org/officeDocument/2006/relationships/oleObject" Target="embeddings/oleObject156.bin"/><Relationship Id="rId480" Type="http://schemas.openxmlformats.org/officeDocument/2006/relationships/oleObject" Target="embeddings/oleObject290.bin"/><Relationship Id="rId536" Type="http://schemas.openxmlformats.org/officeDocument/2006/relationships/oleObject" Target="embeddings/oleObject340.bin"/><Relationship Id="rId701" Type="http://schemas.openxmlformats.org/officeDocument/2006/relationships/oleObject" Target="embeddings/oleObject486.bin"/><Relationship Id="rId68" Type="http://schemas.openxmlformats.org/officeDocument/2006/relationships/image" Target="media/image37.jpeg"/><Relationship Id="rId133" Type="http://schemas.openxmlformats.org/officeDocument/2006/relationships/image" Target="media/image102.jpg"/><Relationship Id="rId175" Type="http://schemas.openxmlformats.org/officeDocument/2006/relationships/oleObject" Target="embeddings/oleObject19.bin"/><Relationship Id="rId340" Type="http://schemas.openxmlformats.org/officeDocument/2006/relationships/oleObject" Target="embeddings/oleObject165.bin"/><Relationship Id="rId578" Type="http://schemas.openxmlformats.org/officeDocument/2006/relationships/oleObject" Target="embeddings/oleObject377.bin"/><Relationship Id="rId743" Type="http://schemas.openxmlformats.org/officeDocument/2006/relationships/oleObject" Target="embeddings/oleObject524.bin"/><Relationship Id="rId785" Type="http://schemas.openxmlformats.org/officeDocument/2006/relationships/oleObject" Target="embeddings/oleObject561.bin"/><Relationship Id="rId200" Type="http://schemas.openxmlformats.org/officeDocument/2006/relationships/oleObject" Target="embeddings/oleObject41.bin"/><Relationship Id="rId382" Type="http://schemas.openxmlformats.org/officeDocument/2006/relationships/oleObject" Target="embeddings/oleObject203.bin"/><Relationship Id="rId438" Type="http://schemas.openxmlformats.org/officeDocument/2006/relationships/image" Target="media/image155.wmf"/><Relationship Id="rId603" Type="http://schemas.openxmlformats.org/officeDocument/2006/relationships/oleObject" Target="embeddings/oleObject399.bin"/><Relationship Id="rId645" Type="http://schemas.openxmlformats.org/officeDocument/2006/relationships/image" Target="media/image178.wmf"/><Relationship Id="rId687" Type="http://schemas.openxmlformats.org/officeDocument/2006/relationships/oleObject" Target="embeddings/oleObject474.bin"/><Relationship Id="rId810" Type="http://schemas.openxmlformats.org/officeDocument/2006/relationships/oleObject" Target="embeddings/oleObject583.bin"/><Relationship Id="rId852" Type="http://schemas.openxmlformats.org/officeDocument/2006/relationships/image" Target="media/image201.wmf"/><Relationship Id="rId908" Type="http://schemas.openxmlformats.org/officeDocument/2006/relationships/oleObject" Target="embeddings/oleObject670.bin"/><Relationship Id="rId242" Type="http://schemas.openxmlformats.org/officeDocument/2006/relationships/oleObject" Target="embeddings/oleObject78.bin"/><Relationship Id="rId284" Type="http://schemas.openxmlformats.org/officeDocument/2006/relationships/oleObject" Target="embeddings/oleObject116.bin"/><Relationship Id="rId491" Type="http://schemas.openxmlformats.org/officeDocument/2006/relationships/oleObject" Target="embeddings/oleObject300.bin"/><Relationship Id="rId505" Type="http://schemas.openxmlformats.org/officeDocument/2006/relationships/oleObject" Target="embeddings/oleObject312.bin"/><Relationship Id="rId712" Type="http://schemas.openxmlformats.org/officeDocument/2006/relationships/oleObject" Target="embeddings/oleObject496.bin"/><Relationship Id="rId894" Type="http://schemas.openxmlformats.org/officeDocument/2006/relationships/oleObject" Target="embeddings/oleObject658.bin"/><Relationship Id="rId37" Type="http://schemas.openxmlformats.org/officeDocument/2006/relationships/image" Target="media/image19.png"/><Relationship Id="rId79" Type="http://schemas.openxmlformats.org/officeDocument/2006/relationships/image" Target="media/image48.jpeg"/><Relationship Id="rId102" Type="http://schemas.openxmlformats.org/officeDocument/2006/relationships/image" Target="media/image71.jpeg"/><Relationship Id="rId144" Type="http://schemas.openxmlformats.org/officeDocument/2006/relationships/image" Target="media/image113.jpeg"/><Relationship Id="rId547" Type="http://schemas.openxmlformats.org/officeDocument/2006/relationships/oleObject" Target="embeddings/oleObject349.bin"/><Relationship Id="rId589" Type="http://schemas.openxmlformats.org/officeDocument/2006/relationships/oleObject" Target="embeddings/oleObject387.bin"/><Relationship Id="rId754" Type="http://schemas.openxmlformats.org/officeDocument/2006/relationships/oleObject" Target="embeddings/oleObject533.bin"/><Relationship Id="rId796" Type="http://schemas.openxmlformats.org/officeDocument/2006/relationships/oleObject" Target="embeddings/oleObject571.bin"/><Relationship Id="rId90" Type="http://schemas.openxmlformats.org/officeDocument/2006/relationships/image" Target="media/image59.png"/><Relationship Id="rId186" Type="http://schemas.openxmlformats.org/officeDocument/2006/relationships/oleObject" Target="embeddings/oleObject29.bin"/><Relationship Id="rId351" Type="http://schemas.openxmlformats.org/officeDocument/2006/relationships/oleObject" Target="embeddings/oleObject175.bin"/><Relationship Id="rId393" Type="http://schemas.openxmlformats.org/officeDocument/2006/relationships/image" Target="media/image150.wmf"/><Relationship Id="rId407" Type="http://schemas.openxmlformats.org/officeDocument/2006/relationships/oleObject" Target="embeddings/oleObject225.bin"/><Relationship Id="rId449" Type="http://schemas.openxmlformats.org/officeDocument/2006/relationships/oleObject" Target="embeddings/oleObject262.bin"/><Relationship Id="rId614" Type="http://schemas.openxmlformats.org/officeDocument/2006/relationships/oleObject" Target="embeddings/oleObject409.bin"/><Relationship Id="rId656" Type="http://schemas.openxmlformats.org/officeDocument/2006/relationships/oleObject" Target="embeddings/oleObject446.bin"/><Relationship Id="rId821" Type="http://schemas.openxmlformats.org/officeDocument/2006/relationships/oleObject" Target="embeddings/oleObject593.bin"/><Relationship Id="rId863" Type="http://schemas.openxmlformats.org/officeDocument/2006/relationships/oleObject" Target="embeddings/oleObject630.bin"/><Relationship Id="rId211" Type="http://schemas.openxmlformats.org/officeDocument/2006/relationships/oleObject" Target="embeddings/oleObject51.bin"/><Relationship Id="rId253" Type="http://schemas.openxmlformats.org/officeDocument/2006/relationships/oleObject" Target="embeddings/oleObject88.bin"/><Relationship Id="rId295" Type="http://schemas.openxmlformats.org/officeDocument/2006/relationships/oleObject" Target="embeddings/oleObject125.bin"/><Relationship Id="rId309" Type="http://schemas.openxmlformats.org/officeDocument/2006/relationships/oleObject" Target="embeddings/oleObject138.bin"/><Relationship Id="rId460" Type="http://schemas.openxmlformats.org/officeDocument/2006/relationships/oleObject" Target="embeddings/oleObject272.bin"/><Relationship Id="rId516" Type="http://schemas.openxmlformats.org/officeDocument/2006/relationships/oleObject" Target="embeddings/oleObject322.bin"/><Relationship Id="rId698" Type="http://schemas.openxmlformats.org/officeDocument/2006/relationships/oleObject" Target="embeddings/oleObject484.bin"/><Relationship Id="rId919" Type="http://schemas.openxmlformats.org/officeDocument/2006/relationships/image" Target="media/image216.jpeg"/><Relationship Id="rId48" Type="http://schemas.openxmlformats.org/officeDocument/2006/relationships/footer" Target="footer8.xml"/><Relationship Id="rId113" Type="http://schemas.openxmlformats.org/officeDocument/2006/relationships/image" Target="media/image82.jpeg"/><Relationship Id="rId320" Type="http://schemas.openxmlformats.org/officeDocument/2006/relationships/oleObject" Target="embeddings/oleObject148.bin"/><Relationship Id="rId558" Type="http://schemas.openxmlformats.org/officeDocument/2006/relationships/oleObject" Target="embeddings/oleObject359.bin"/><Relationship Id="rId723" Type="http://schemas.openxmlformats.org/officeDocument/2006/relationships/oleObject" Target="embeddings/oleObject506.bin"/><Relationship Id="rId765" Type="http://schemas.openxmlformats.org/officeDocument/2006/relationships/oleObject" Target="embeddings/oleObject543.bin"/><Relationship Id="rId155" Type="http://schemas.openxmlformats.org/officeDocument/2006/relationships/oleObject" Target="embeddings/oleObject3.bin"/><Relationship Id="rId197" Type="http://schemas.openxmlformats.org/officeDocument/2006/relationships/oleObject" Target="embeddings/oleObject38.bin"/><Relationship Id="rId362" Type="http://schemas.openxmlformats.org/officeDocument/2006/relationships/oleObject" Target="embeddings/oleObject185.bin"/><Relationship Id="rId418" Type="http://schemas.openxmlformats.org/officeDocument/2006/relationships/oleObject" Target="embeddings/oleObject235.bin"/><Relationship Id="rId625" Type="http://schemas.openxmlformats.org/officeDocument/2006/relationships/oleObject" Target="embeddings/oleObject419.bin"/><Relationship Id="rId832" Type="http://schemas.openxmlformats.org/officeDocument/2006/relationships/oleObject" Target="embeddings/oleObject603.bin"/><Relationship Id="rId222" Type="http://schemas.openxmlformats.org/officeDocument/2006/relationships/oleObject" Target="embeddings/oleObject61.bin"/><Relationship Id="rId264" Type="http://schemas.openxmlformats.org/officeDocument/2006/relationships/oleObject" Target="embeddings/oleObject98.bin"/><Relationship Id="rId471" Type="http://schemas.openxmlformats.org/officeDocument/2006/relationships/oleObject" Target="embeddings/oleObject282.bin"/><Relationship Id="rId667" Type="http://schemas.openxmlformats.org/officeDocument/2006/relationships/oleObject" Target="embeddings/oleObject456.bin"/><Relationship Id="rId874" Type="http://schemas.openxmlformats.org/officeDocument/2006/relationships/oleObject" Target="embeddings/oleObject640.bin"/><Relationship Id="rId17" Type="http://schemas.openxmlformats.org/officeDocument/2006/relationships/image" Target="media/image7.jpeg"/><Relationship Id="rId59" Type="http://schemas.openxmlformats.org/officeDocument/2006/relationships/image" Target="media/image28.jpeg"/><Relationship Id="rId124" Type="http://schemas.openxmlformats.org/officeDocument/2006/relationships/image" Target="media/image93.jpeg"/><Relationship Id="rId527" Type="http://schemas.openxmlformats.org/officeDocument/2006/relationships/oleObject" Target="embeddings/oleObject332.bin"/><Relationship Id="rId569" Type="http://schemas.openxmlformats.org/officeDocument/2006/relationships/oleObject" Target="embeddings/oleObject369.bin"/><Relationship Id="rId734" Type="http://schemas.openxmlformats.org/officeDocument/2006/relationships/oleObject" Target="embeddings/oleObject516.bin"/><Relationship Id="rId776" Type="http://schemas.openxmlformats.org/officeDocument/2006/relationships/oleObject" Target="embeddings/oleObject553.bin"/><Relationship Id="rId70" Type="http://schemas.openxmlformats.org/officeDocument/2006/relationships/image" Target="media/image39.jpeg"/><Relationship Id="rId166" Type="http://schemas.openxmlformats.org/officeDocument/2006/relationships/oleObject" Target="embeddings/oleObject11.bin"/><Relationship Id="rId331" Type="http://schemas.openxmlformats.org/officeDocument/2006/relationships/oleObject" Target="embeddings/oleObject157.bin"/><Relationship Id="rId373" Type="http://schemas.openxmlformats.org/officeDocument/2006/relationships/oleObject" Target="embeddings/oleObject195.bin"/><Relationship Id="rId429" Type="http://schemas.openxmlformats.org/officeDocument/2006/relationships/image" Target="media/image154.wmf"/><Relationship Id="rId580" Type="http://schemas.openxmlformats.org/officeDocument/2006/relationships/oleObject" Target="embeddings/oleObject379.bin"/><Relationship Id="rId636" Type="http://schemas.openxmlformats.org/officeDocument/2006/relationships/image" Target="media/image177.wmf"/><Relationship Id="rId801" Type="http://schemas.openxmlformats.org/officeDocument/2006/relationships/oleObject" Target="embeddings/oleObject575.bin"/><Relationship Id="rId1" Type="http://schemas.openxmlformats.org/officeDocument/2006/relationships/customXml" Target="../customXml/item1.xml"/><Relationship Id="rId233" Type="http://schemas.openxmlformats.org/officeDocument/2006/relationships/oleObject" Target="embeddings/oleObject70.bin"/><Relationship Id="rId440" Type="http://schemas.openxmlformats.org/officeDocument/2006/relationships/oleObject" Target="embeddings/oleObject254.bin"/><Relationship Id="rId678" Type="http://schemas.openxmlformats.org/officeDocument/2006/relationships/oleObject" Target="embeddings/oleObject466.bin"/><Relationship Id="rId843" Type="http://schemas.openxmlformats.org/officeDocument/2006/relationships/image" Target="media/image200.wmf"/><Relationship Id="rId885" Type="http://schemas.openxmlformats.org/officeDocument/2006/relationships/oleObject" Target="embeddings/oleObject650.bin"/><Relationship Id="rId28" Type="http://schemas.openxmlformats.org/officeDocument/2006/relationships/image" Target="media/image10.jpeg"/><Relationship Id="rId275" Type="http://schemas.openxmlformats.org/officeDocument/2006/relationships/oleObject" Target="embeddings/oleObject108.bin"/><Relationship Id="rId300" Type="http://schemas.openxmlformats.org/officeDocument/2006/relationships/oleObject" Target="embeddings/oleObject130.bin"/><Relationship Id="rId482" Type="http://schemas.openxmlformats.org/officeDocument/2006/relationships/oleObject" Target="embeddings/oleObject292.bin"/><Relationship Id="rId538" Type="http://schemas.openxmlformats.org/officeDocument/2006/relationships/oleObject" Target="embeddings/oleObject341.bin"/><Relationship Id="rId703" Type="http://schemas.openxmlformats.org/officeDocument/2006/relationships/oleObject" Target="embeddings/oleObject488.bin"/><Relationship Id="rId745" Type="http://schemas.openxmlformats.org/officeDocument/2006/relationships/oleObject" Target="embeddings/oleObject525.bin"/><Relationship Id="rId910" Type="http://schemas.openxmlformats.org/officeDocument/2006/relationships/header" Target="header9.xml"/><Relationship Id="rId81" Type="http://schemas.openxmlformats.org/officeDocument/2006/relationships/image" Target="media/image50.jpeg"/><Relationship Id="rId135" Type="http://schemas.openxmlformats.org/officeDocument/2006/relationships/image" Target="media/image104.jpeg"/><Relationship Id="rId177" Type="http://schemas.openxmlformats.org/officeDocument/2006/relationships/oleObject" Target="embeddings/oleObject21.bin"/><Relationship Id="rId342" Type="http://schemas.openxmlformats.org/officeDocument/2006/relationships/oleObject" Target="embeddings/oleObject167.bin"/><Relationship Id="rId384" Type="http://schemas.openxmlformats.org/officeDocument/2006/relationships/image" Target="media/image149.wmf"/><Relationship Id="rId591" Type="http://schemas.openxmlformats.org/officeDocument/2006/relationships/image" Target="media/image172.wmf"/><Relationship Id="rId605" Type="http://schemas.openxmlformats.org/officeDocument/2006/relationships/oleObject" Target="embeddings/oleObject401.bin"/><Relationship Id="rId787" Type="http://schemas.openxmlformats.org/officeDocument/2006/relationships/oleObject" Target="embeddings/oleObject563.bin"/><Relationship Id="rId812" Type="http://schemas.openxmlformats.org/officeDocument/2006/relationships/oleObject" Target="embeddings/oleObject585.bin"/><Relationship Id="rId202" Type="http://schemas.openxmlformats.org/officeDocument/2006/relationships/oleObject" Target="embeddings/oleObject43.bin"/><Relationship Id="rId244" Type="http://schemas.openxmlformats.org/officeDocument/2006/relationships/oleObject" Target="embeddings/oleObject80.bin"/><Relationship Id="rId647" Type="http://schemas.openxmlformats.org/officeDocument/2006/relationships/oleObject" Target="embeddings/oleObject438.bin"/><Relationship Id="rId689" Type="http://schemas.openxmlformats.org/officeDocument/2006/relationships/oleObject" Target="embeddings/oleObject476.bin"/><Relationship Id="rId854" Type="http://schemas.openxmlformats.org/officeDocument/2006/relationships/oleObject" Target="embeddings/oleObject622.bin"/><Relationship Id="rId896" Type="http://schemas.openxmlformats.org/officeDocument/2006/relationships/oleObject" Target="embeddings/oleObject660.bin"/><Relationship Id="rId39" Type="http://schemas.openxmlformats.org/officeDocument/2006/relationships/image" Target="media/image21.png"/><Relationship Id="rId286" Type="http://schemas.openxmlformats.org/officeDocument/2006/relationships/oleObject" Target="embeddings/oleObject117.bin"/><Relationship Id="rId451" Type="http://schemas.openxmlformats.org/officeDocument/2006/relationships/oleObject" Target="embeddings/oleObject264.bin"/><Relationship Id="rId493" Type="http://schemas.openxmlformats.org/officeDocument/2006/relationships/oleObject" Target="embeddings/oleObject301.bin"/><Relationship Id="rId507" Type="http://schemas.openxmlformats.org/officeDocument/2006/relationships/oleObject" Target="embeddings/oleObject314.bin"/><Relationship Id="rId549" Type="http://schemas.openxmlformats.org/officeDocument/2006/relationships/oleObject" Target="embeddings/oleObject351.bin"/><Relationship Id="rId714" Type="http://schemas.openxmlformats.org/officeDocument/2006/relationships/oleObject" Target="embeddings/oleObject498.bin"/><Relationship Id="rId756" Type="http://schemas.openxmlformats.org/officeDocument/2006/relationships/oleObject" Target="embeddings/oleObject535.bin"/><Relationship Id="rId921" Type="http://schemas.openxmlformats.org/officeDocument/2006/relationships/header" Target="header10.xml"/><Relationship Id="rId50" Type="http://schemas.openxmlformats.org/officeDocument/2006/relationships/footer" Target="footer9.xml"/><Relationship Id="rId104" Type="http://schemas.openxmlformats.org/officeDocument/2006/relationships/image" Target="media/image73.jpeg"/><Relationship Id="rId146" Type="http://schemas.openxmlformats.org/officeDocument/2006/relationships/image" Target="media/image115.jpeg"/><Relationship Id="rId188" Type="http://schemas.openxmlformats.org/officeDocument/2006/relationships/oleObject" Target="embeddings/oleObject30.bin"/><Relationship Id="rId311" Type="http://schemas.openxmlformats.org/officeDocument/2006/relationships/oleObject" Target="embeddings/oleObject140.bin"/><Relationship Id="rId353" Type="http://schemas.openxmlformats.org/officeDocument/2006/relationships/oleObject" Target="embeddings/oleObject177.bin"/><Relationship Id="rId395" Type="http://schemas.openxmlformats.org/officeDocument/2006/relationships/oleObject" Target="embeddings/oleObject214.bin"/><Relationship Id="rId409" Type="http://schemas.openxmlformats.org/officeDocument/2006/relationships/oleObject" Target="embeddings/oleObject227.bin"/><Relationship Id="rId560" Type="http://schemas.openxmlformats.org/officeDocument/2006/relationships/oleObject" Target="embeddings/oleObject361.bin"/><Relationship Id="rId798" Type="http://schemas.openxmlformats.org/officeDocument/2006/relationships/image" Target="media/image195.wmf"/><Relationship Id="rId92" Type="http://schemas.openxmlformats.org/officeDocument/2006/relationships/image" Target="media/image61.jpeg"/><Relationship Id="rId213" Type="http://schemas.openxmlformats.org/officeDocument/2006/relationships/oleObject" Target="embeddings/oleObject53.bin"/><Relationship Id="rId420" Type="http://schemas.openxmlformats.org/officeDocument/2006/relationships/image" Target="media/image153.wmf"/><Relationship Id="rId616" Type="http://schemas.openxmlformats.org/officeDocument/2006/relationships/oleObject" Target="embeddings/oleObject411.bin"/><Relationship Id="rId658" Type="http://schemas.openxmlformats.org/officeDocument/2006/relationships/oleObject" Target="embeddings/oleObject448.bin"/><Relationship Id="rId823" Type="http://schemas.openxmlformats.org/officeDocument/2006/relationships/oleObject" Target="embeddings/oleObject595.bin"/><Relationship Id="rId865" Type="http://schemas.openxmlformats.org/officeDocument/2006/relationships/oleObject" Target="embeddings/oleObject632.bin"/><Relationship Id="rId255" Type="http://schemas.openxmlformats.org/officeDocument/2006/relationships/oleObject" Target="embeddings/oleObject90.bin"/><Relationship Id="rId297" Type="http://schemas.openxmlformats.org/officeDocument/2006/relationships/oleObject" Target="embeddings/oleObject127.bin"/><Relationship Id="rId462" Type="http://schemas.openxmlformats.org/officeDocument/2006/relationships/oleObject" Target="embeddings/oleObject274.bin"/><Relationship Id="rId518" Type="http://schemas.openxmlformats.org/officeDocument/2006/relationships/oleObject" Target="embeddings/oleObject324.bin"/><Relationship Id="rId725" Type="http://schemas.openxmlformats.org/officeDocument/2006/relationships/oleObject" Target="embeddings/oleObject508.bin"/><Relationship Id="rId115" Type="http://schemas.openxmlformats.org/officeDocument/2006/relationships/image" Target="media/image84.jpeg"/><Relationship Id="rId157" Type="http://schemas.openxmlformats.org/officeDocument/2006/relationships/image" Target="media/image122.wmf"/><Relationship Id="rId322" Type="http://schemas.openxmlformats.org/officeDocument/2006/relationships/oleObject" Target="embeddings/oleObject149.bin"/><Relationship Id="rId364" Type="http://schemas.openxmlformats.org/officeDocument/2006/relationships/oleObject" Target="embeddings/oleObject187.bin"/><Relationship Id="rId767" Type="http://schemas.openxmlformats.org/officeDocument/2006/relationships/oleObject" Target="embeddings/oleObject545.bin"/><Relationship Id="rId61" Type="http://schemas.openxmlformats.org/officeDocument/2006/relationships/image" Target="media/image30.jpeg"/><Relationship Id="rId199" Type="http://schemas.openxmlformats.org/officeDocument/2006/relationships/oleObject" Target="embeddings/oleObject40.bin"/><Relationship Id="rId571" Type="http://schemas.openxmlformats.org/officeDocument/2006/relationships/oleObject" Target="embeddings/oleObject371.bin"/><Relationship Id="rId627" Type="http://schemas.openxmlformats.org/officeDocument/2006/relationships/image" Target="media/image176.wmf"/><Relationship Id="rId669" Type="http://schemas.openxmlformats.org/officeDocument/2006/relationships/oleObject" Target="embeddings/oleObject458.bin"/><Relationship Id="rId834" Type="http://schemas.openxmlformats.org/officeDocument/2006/relationships/image" Target="media/image199.wmf"/><Relationship Id="rId876" Type="http://schemas.openxmlformats.org/officeDocument/2006/relationships/oleObject" Target="embeddings/oleObject642.bin"/><Relationship Id="rId19" Type="http://schemas.openxmlformats.org/officeDocument/2006/relationships/header" Target="header2.xml"/><Relationship Id="rId224" Type="http://schemas.openxmlformats.org/officeDocument/2006/relationships/oleObject" Target="embeddings/oleObject62.bin"/><Relationship Id="rId266" Type="http://schemas.openxmlformats.org/officeDocument/2006/relationships/oleObject" Target="embeddings/oleObject100.bin"/><Relationship Id="rId431" Type="http://schemas.openxmlformats.org/officeDocument/2006/relationships/oleObject" Target="embeddings/oleObject246.bin"/><Relationship Id="rId473" Type="http://schemas.openxmlformats.org/officeDocument/2006/relationships/oleObject" Target="embeddings/oleObject284.bin"/><Relationship Id="rId529" Type="http://schemas.openxmlformats.org/officeDocument/2006/relationships/oleObject" Target="embeddings/oleObject333.bin"/><Relationship Id="rId680" Type="http://schemas.openxmlformats.org/officeDocument/2006/relationships/oleObject" Target="embeddings/oleObject468.bin"/><Relationship Id="rId736" Type="http://schemas.openxmlformats.org/officeDocument/2006/relationships/oleObject" Target="embeddings/oleObject517.bin"/><Relationship Id="rId901" Type="http://schemas.openxmlformats.org/officeDocument/2006/relationships/oleObject" Target="embeddings/oleObject664.bin"/><Relationship Id="rId30" Type="http://schemas.openxmlformats.org/officeDocument/2006/relationships/image" Target="media/image12.png"/><Relationship Id="rId126" Type="http://schemas.openxmlformats.org/officeDocument/2006/relationships/image" Target="media/image95.jpeg"/><Relationship Id="rId168" Type="http://schemas.openxmlformats.org/officeDocument/2006/relationships/oleObject" Target="embeddings/oleObject13.bin"/><Relationship Id="rId333" Type="http://schemas.openxmlformats.org/officeDocument/2006/relationships/oleObject" Target="embeddings/oleObject159.bin"/><Relationship Id="rId540" Type="http://schemas.openxmlformats.org/officeDocument/2006/relationships/oleObject" Target="embeddings/oleObject343.bin"/><Relationship Id="rId778" Type="http://schemas.openxmlformats.org/officeDocument/2006/relationships/oleObject" Target="embeddings/oleObject555.bin"/><Relationship Id="rId72" Type="http://schemas.openxmlformats.org/officeDocument/2006/relationships/image" Target="media/image41.jpeg"/><Relationship Id="rId375" Type="http://schemas.openxmlformats.org/officeDocument/2006/relationships/image" Target="media/image148.wmf"/><Relationship Id="rId582" Type="http://schemas.openxmlformats.org/officeDocument/2006/relationships/image" Target="media/image171.wmf"/><Relationship Id="rId638" Type="http://schemas.openxmlformats.org/officeDocument/2006/relationships/oleObject" Target="embeddings/oleObject430.bin"/><Relationship Id="rId803" Type="http://schemas.openxmlformats.org/officeDocument/2006/relationships/oleObject" Target="embeddings/oleObject577.bin"/><Relationship Id="rId845" Type="http://schemas.openxmlformats.org/officeDocument/2006/relationships/oleObject" Target="embeddings/oleObject614.bin"/><Relationship Id="rId3" Type="http://schemas.openxmlformats.org/officeDocument/2006/relationships/styles" Target="styles.xml"/><Relationship Id="rId235" Type="http://schemas.openxmlformats.org/officeDocument/2006/relationships/oleObject" Target="embeddings/oleObject72.bin"/><Relationship Id="rId277" Type="http://schemas.openxmlformats.org/officeDocument/2006/relationships/oleObject" Target="embeddings/oleObject109.bin"/><Relationship Id="rId400" Type="http://schemas.openxmlformats.org/officeDocument/2006/relationships/oleObject" Target="embeddings/oleObject219.bin"/><Relationship Id="rId442" Type="http://schemas.openxmlformats.org/officeDocument/2006/relationships/oleObject" Target="embeddings/oleObject256.bin"/><Relationship Id="rId484" Type="http://schemas.openxmlformats.org/officeDocument/2006/relationships/oleObject" Target="embeddings/oleObject293.bin"/><Relationship Id="rId705" Type="http://schemas.openxmlformats.org/officeDocument/2006/relationships/oleObject" Target="embeddings/oleObject490.bin"/><Relationship Id="rId887" Type="http://schemas.openxmlformats.org/officeDocument/2006/relationships/oleObject" Target="embeddings/oleObject652.bin"/><Relationship Id="rId137" Type="http://schemas.openxmlformats.org/officeDocument/2006/relationships/image" Target="media/image106.jpeg"/><Relationship Id="rId302" Type="http://schemas.openxmlformats.org/officeDocument/2006/relationships/oleObject" Target="embeddings/oleObject132.bin"/><Relationship Id="rId344" Type="http://schemas.openxmlformats.org/officeDocument/2006/relationships/oleObject" Target="embeddings/oleObject169.bin"/><Relationship Id="rId691" Type="http://schemas.openxmlformats.org/officeDocument/2006/relationships/oleObject" Target="embeddings/oleObject477.bin"/><Relationship Id="rId747" Type="http://schemas.openxmlformats.org/officeDocument/2006/relationships/oleObject" Target="embeddings/oleObject527.bin"/><Relationship Id="rId789" Type="http://schemas.openxmlformats.org/officeDocument/2006/relationships/image" Target="media/image194.wmf"/><Relationship Id="rId912" Type="http://schemas.openxmlformats.org/officeDocument/2006/relationships/image" Target="media/image209.jpeg"/><Relationship Id="rId41" Type="http://schemas.openxmlformats.org/officeDocument/2006/relationships/image" Target="media/image23.png"/><Relationship Id="rId83" Type="http://schemas.openxmlformats.org/officeDocument/2006/relationships/image" Target="media/image52.jpeg"/><Relationship Id="rId179" Type="http://schemas.openxmlformats.org/officeDocument/2006/relationships/oleObject" Target="embeddings/oleObject22.bin"/><Relationship Id="rId386" Type="http://schemas.openxmlformats.org/officeDocument/2006/relationships/oleObject" Target="embeddings/oleObject206.bin"/><Relationship Id="rId551" Type="http://schemas.openxmlformats.org/officeDocument/2006/relationships/oleObject" Target="embeddings/oleObject353.bin"/><Relationship Id="rId593" Type="http://schemas.openxmlformats.org/officeDocument/2006/relationships/oleObject" Target="embeddings/oleObject390.bin"/><Relationship Id="rId607" Type="http://schemas.openxmlformats.org/officeDocument/2006/relationships/oleObject" Target="embeddings/oleObject403.bin"/><Relationship Id="rId649" Type="http://schemas.openxmlformats.org/officeDocument/2006/relationships/oleObject" Target="embeddings/oleObject440.bin"/><Relationship Id="rId814" Type="http://schemas.openxmlformats.org/officeDocument/2006/relationships/oleObject" Target="embeddings/oleObject587.bin"/><Relationship Id="rId856" Type="http://schemas.openxmlformats.org/officeDocument/2006/relationships/oleObject" Target="embeddings/oleObject624.bin"/><Relationship Id="rId190" Type="http://schemas.openxmlformats.org/officeDocument/2006/relationships/oleObject" Target="embeddings/oleObject32.bin"/><Relationship Id="rId204" Type="http://schemas.openxmlformats.org/officeDocument/2006/relationships/oleObject" Target="embeddings/oleObject45.bin"/><Relationship Id="rId246" Type="http://schemas.openxmlformats.org/officeDocument/2006/relationships/oleObject" Target="embeddings/oleObject82.bin"/><Relationship Id="rId288" Type="http://schemas.openxmlformats.org/officeDocument/2006/relationships/oleObject" Target="embeddings/oleObject119.bin"/><Relationship Id="rId411" Type="http://schemas.openxmlformats.org/officeDocument/2006/relationships/image" Target="media/image152.wmf"/><Relationship Id="rId453" Type="http://schemas.openxmlformats.org/officeDocument/2006/relationships/oleObject" Target="embeddings/oleObject266.bin"/><Relationship Id="rId509" Type="http://schemas.openxmlformats.org/officeDocument/2006/relationships/oleObject" Target="embeddings/oleObject316.bin"/><Relationship Id="rId660" Type="http://schemas.openxmlformats.org/officeDocument/2006/relationships/oleObject" Target="embeddings/oleObject450.bin"/><Relationship Id="rId898" Type="http://schemas.openxmlformats.org/officeDocument/2006/relationships/oleObject" Target="embeddings/oleObject661.bin"/><Relationship Id="rId106" Type="http://schemas.openxmlformats.org/officeDocument/2006/relationships/image" Target="media/image75.jpeg"/><Relationship Id="rId313" Type="http://schemas.openxmlformats.org/officeDocument/2006/relationships/oleObject" Target="embeddings/oleObject141.bin"/><Relationship Id="rId495" Type="http://schemas.openxmlformats.org/officeDocument/2006/relationships/oleObject" Target="embeddings/oleObject303.bin"/><Relationship Id="rId716" Type="http://schemas.openxmlformats.org/officeDocument/2006/relationships/oleObject" Target="embeddings/oleObject500.bin"/><Relationship Id="rId758" Type="http://schemas.openxmlformats.org/officeDocument/2006/relationships/oleObject" Target="embeddings/oleObject537.bin"/><Relationship Id="rId923" Type="http://schemas.openxmlformats.org/officeDocument/2006/relationships/theme" Target="theme/theme1.xml"/><Relationship Id="rId10" Type="http://schemas.openxmlformats.org/officeDocument/2006/relationships/header" Target="header1.xml"/><Relationship Id="rId52" Type="http://schemas.openxmlformats.org/officeDocument/2006/relationships/chart" Target="charts/chart2.xml"/><Relationship Id="rId94" Type="http://schemas.openxmlformats.org/officeDocument/2006/relationships/image" Target="media/image63.jpeg"/><Relationship Id="rId148" Type="http://schemas.openxmlformats.org/officeDocument/2006/relationships/image" Target="media/image117.jpeg"/><Relationship Id="rId355" Type="http://schemas.openxmlformats.org/officeDocument/2006/relationships/oleObject" Target="embeddings/oleObject179.bin"/><Relationship Id="rId397" Type="http://schemas.openxmlformats.org/officeDocument/2006/relationships/oleObject" Target="embeddings/oleObject216.bin"/><Relationship Id="rId520" Type="http://schemas.openxmlformats.org/officeDocument/2006/relationships/oleObject" Target="embeddings/oleObject325.bin"/><Relationship Id="rId562" Type="http://schemas.openxmlformats.org/officeDocument/2006/relationships/oleObject" Target="embeddings/oleObject363.bin"/><Relationship Id="rId618" Type="http://schemas.openxmlformats.org/officeDocument/2006/relationships/image" Target="media/image175.wmf"/><Relationship Id="rId825" Type="http://schemas.openxmlformats.org/officeDocument/2006/relationships/image" Target="media/image198.wmf"/><Relationship Id="rId215" Type="http://schemas.openxmlformats.org/officeDocument/2006/relationships/oleObject" Target="embeddings/oleObject54.bin"/><Relationship Id="rId257" Type="http://schemas.openxmlformats.org/officeDocument/2006/relationships/oleObject" Target="embeddings/oleObject92.bin"/><Relationship Id="rId422" Type="http://schemas.openxmlformats.org/officeDocument/2006/relationships/oleObject" Target="embeddings/oleObject238.bin"/><Relationship Id="rId464" Type="http://schemas.openxmlformats.org/officeDocument/2006/relationships/oleObject" Target="embeddings/oleObject276.bin"/><Relationship Id="rId867" Type="http://schemas.openxmlformats.org/officeDocument/2006/relationships/oleObject" Target="embeddings/oleObject634.bin"/><Relationship Id="rId299" Type="http://schemas.openxmlformats.org/officeDocument/2006/relationships/oleObject" Target="embeddings/oleObject129.bin"/><Relationship Id="rId727" Type="http://schemas.openxmlformats.org/officeDocument/2006/relationships/oleObject" Target="embeddings/oleObject509.bin"/><Relationship Id="rId63" Type="http://schemas.openxmlformats.org/officeDocument/2006/relationships/image" Target="media/image32.jpeg"/><Relationship Id="rId159" Type="http://schemas.openxmlformats.org/officeDocument/2006/relationships/image" Target="media/image123.wmf"/><Relationship Id="rId366" Type="http://schemas.openxmlformats.org/officeDocument/2006/relationships/image" Target="media/image147.wmf"/><Relationship Id="rId573" Type="http://schemas.openxmlformats.org/officeDocument/2006/relationships/image" Target="media/image170.wmf"/><Relationship Id="rId780" Type="http://schemas.openxmlformats.org/officeDocument/2006/relationships/image" Target="media/image193.wmf"/><Relationship Id="rId226" Type="http://schemas.openxmlformats.org/officeDocument/2006/relationships/oleObject" Target="embeddings/oleObject64.bin"/><Relationship Id="rId433" Type="http://schemas.openxmlformats.org/officeDocument/2006/relationships/oleObject" Target="embeddings/oleObject248.bin"/><Relationship Id="rId878" Type="http://schemas.openxmlformats.org/officeDocument/2006/relationships/oleObject" Target="embeddings/oleObject644.bin"/><Relationship Id="rId640" Type="http://schemas.openxmlformats.org/officeDocument/2006/relationships/oleObject" Target="embeddings/oleObject432.bin"/><Relationship Id="rId738" Type="http://schemas.openxmlformats.org/officeDocument/2006/relationships/oleObject" Target="embeddings/oleObject519.bin"/><Relationship Id="rId74" Type="http://schemas.openxmlformats.org/officeDocument/2006/relationships/image" Target="media/image43.jpeg"/><Relationship Id="rId377" Type="http://schemas.openxmlformats.org/officeDocument/2006/relationships/oleObject" Target="embeddings/oleObject198.bin"/><Relationship Id="rId500" Type="http://schemas.openxmlformats.org/officeDocument/2006/relationships/oleObject" Target="embeddings/oleObject308.bin"/><Relationship Id="rId584" Type="http://schemas.openxmlformats.org/officeDocument/2006/relationships/oleObject" Target="embeddings/oleObject382.bin"/><Relationship Id="rId805" Type="http://schemas.openxmlformats.org/officeDocument/2006/relationships/oleObject" Target="embeddings/oleObject579.bin"/><Relationship Id="rId5" Type="http://schemas.openxmlformats.org/officeDocument/2006/relationships/settings" Target="settings.xml"/><Relationship Id="rId237" Type="http://schemas.openxmlformats.org/officeDocument/2006/relationships/oleObject" Target="embeddings/oleObject74.bin"/><Relationship Id="rId791" Type="http://schemas.openxmlformats.org/officeDocument/2006/relationships/oleObject" Target="embeddings/oleObject566.bin"/><Relationship Id="rId889" Type="http://schemas.openxmlformats.org/officeDocument/2006/relationships/oleObject" Target="embeddings/oleObject653.bin"/><Relationship Id="rId444" Type="http://schemas.openxmlformats.org/officeDocument/2006/relationships/oleObject" Target="embeddings/oleObject258.bin"/><Relationship Id="rId651" Type="http://schemas.openxmlformats.org/officeDocument/2006/relationships/oleObject" Target="embeddings/oleObject442.bin"/><Relationship Id="rId749" Type="http://schemas.openxmlformats.org/officeDocument/2006/relationships/oleObject" Target="embeddings/oleObject529.bin"/><Relationship Id="rId290" Type="http://schemas.openxmlformats.org/officeDocument/2006/relationships/oleObject" Target="embeddings/oleObject121.bin"/><Relationship Id="rId304" Type="http://schemas.openxmlformats.org/officeDocument/2006/relationships/oleObject" Target="embeddings/oleObject133.bin"/><Relationship Id="rId388" Type="http://schemas.openxmlformats.org/officeDocument/2006/relationships/oleObject" Target="embeddings/oleObject208.bin"/><Relationship Id="rId511" Type="http://schemas.openxmlformats.org/officeDocument/2006/relationships/oleObject" Target="embeddings/oleObject317.bin"/><Relationship Id="rId609" Type="http://schemas.openxmlformats.org/officeDocument/2006/relationships/image" Target="media/image174.wmf"/><Relationship Id="rId85" Type="http://schemas.openxmlformats.org/officeDocument/2006/relationships/image" Target="media/image54.png"/><Relationship Id="rId150" Type="http://schemas.openxmlformats.org/officeDocument/2006/relationships/image" Target="media/image119.jpeg"/><Relationship Id="rId595" Type="http://schemas.openxmlformats.org/officeDocument/2006/relationships/oleObject" Target="embeddings/oleObject392.bin"/><Relationship Id="rId816" Type="http://schemas.openxmlformats.org/officeDocument/2006/relationships/image" Target="media/image197.wmf"/><Relationship Id="rId248" Type="http://schemas.openxmlformats.org/officeDocument/2006/relationships/oleObject" Target="embeddings/oleObject84.bin"/><Relationship Id="rId455" Type="http://schemas.openxmlformats.org/officeDocument/2006/relationships/oleObject" Target="embeddings/oleObject268.bin"/><Relationship Id="rId662" Type="http://schemas.openxmlformats.org/officeDocument/2006/relationships/oleObject" Target="embeddings/oleObject452.bin"/><Relationship Id="rId12" Type="http://schemas.openxmlformats.org/officeDocument/2006/relationships/footer" Target="footer2.xml"/><Relationship Id="rId108" Type="http://schemas.openxmlformats.org/officeDocument/2006/relationships/image" Target="media/image77.jpeg"/><Relationship Id="rId315" Type="http://schemas.openxmlformats.org/officeDocument/2006/relationships/oleObject" Target="embeddings/oleObject143.bin"/><Relationship Id="rId522" Type="http://schemas.openxmlformats.org/officeDocument/2006/relationships/oleObject" Target="embeddings/oleObject327.bin"/><Relationship Id="rId96" Type="http://schemas.openxmlformats.org/officeDocument/2006/relationships/image" Target="media/image65.jpeg"/><Relationship Id="rId161" Type="http://schemas.openxmlformats.org/officeDocument/2006/relationships/image" Target="media/image124.wmf"/><Relationship Id="rId399" Type="http://schemas.openxmlformats.org/officeDocument/2006/relationships/oleObject" Target="embeddings/oleObject218.bin"/><Relationship Id="rId827" Type="http://schemas.openxmlformats.org/officeDocument/2006/relationships/oleObject" Target="embeddings/oleObject598.bin"/><Relationship Id="rId259" Type="http://schemas.openxmlformats.org/officeDocument/2006/relationships/image" Target="media/image135.wmf"/><Relationship Id="rId466" Type="http://schemas.openxmlformats.org/officeDocument/2006/relationships/oleObject" Target="embeddings/oleObject277.bin"/><Relationship Id="rId673" Type="http://schemas.openxmlformats.org/officeDocument/2006/relationships/oleObject" Target="embeddings/oleObject461.bin"/><Relationship Id="rId880" Type="http://schemas.openxmlformats.org/officeDocument/2006/relationships/oleObject" Target="embeddings/oleObject645.bin"/><Relationship Id="rId23" Type="http://schemas.openxmlformats.org/officeDocument/2006/relationships/header" Target="header4.xml"/><Relationship Id="rId119" Type="http://schemas.openxmlformats.org/officeDocument/2006/relationships/image" Target="media/image88.jpeg"/><Relationship Id="rId326" Type="http://schemas.openxmlformats.org/officeDocument/2006/relationships/oleObject" Target="embeddings/oleObject153.bin"/><Relationship Id="rId533" Type="http://schemas.openxmlformats.org/officeDocument/2006/relationships/oleObject" Target="embeddings/oleObject337.bin"/><Relationship Id="rId740" Type="http://schemas.openxmlformats.org/officeDocument/2006/relationships/oleObject" Target="embeddings/oleObject521.bin"/><Relationship Id="rId838" Type="http://schemas.openxmlformats.org/officeDocument/2006/relationships/oleObject" Target="embeddings/oleObject608.bin"/><Relationship Id="rId172" Type="http://schemas.openxmlformats.org/officeDocument/2006/relationships/oleObject" Target="embeddings/oleObject16.bin"/><Relationship Id="rId477" Type="http://schemas.openxmlformats.org/officeDocument/2006/relationships/oleObject" Target="embeddings/oleObject287.bin"/><Relationship Id="rId600" Type="http://schemas.openxmlformats.org/officeDocument/2006/relationships/image" Target="media/image173.wmf"/><Relationship Id="rId684" Type="http://schemas.openxmlformats.org/officeDocument/2006/relationships/oleObject" Target="embeddings/oleObject471.bin"/><Relationship Id="rId337" Type="http://schemas.openxmlformats.org/officeDocument/2006/relationships/oleObject" Target="embeddings/oleObject163.bin"/><Relationship Id="rId891" Type="http://schemas.openxmlformats.org/officeDocument/2006/relationships/oleObject" Target="embeddings/oleObject655.bin"/><Relationship Id="rId905" Type="http://schemas.openxmlformats.org/officeDocument/2006/relationships/oleObject" Target="embeddings/oleObject668.bin"/><Relationship Id="rId34" Type="http://schemas.openxmlformats.org/officeDocument/2006/relationships/image" Target="media/image16.png"/><Relationship Id="rId544" Type="http://schemas.openxmlformats.org/officeDocument/2006/relationships/oleObject" Target="embeddings/oleObject347.bin"/><Relationship Id="rId751" Type="http://schemas.openxmlformats.org/officeDocument/2006/relationships/oleObject" Target="embeddings/oleObject531.bin"/><Relationship Id="rId849" Type="http://schemas.openxmlformats.org/officeDocument/2006/relationships/oleObject" Target="embeddings/oleObject618.bin"/><Relationship Id="rId183" Type="http://schemas.openxmlformats.org/officeDocument/2006/relationships/oleObject" Target="embeddings/oleObject26.bin"/><Relationship Id="rId390" Type="http://schemas.openxmlformats.org/officeDocument/2006/relationships/oleObject" Target="embeddings/oleObject210.bin"/><Relationship Id="rId404" Type="http://schemas.openxmlformats.org/officeDocument/2006/relationships/oleObject" Target="embeddings/oleObject222.bin"/><Relationship Id="rId611" Type="http://schemas.openxmlformats.org/officeDocument/2006/relationships/oleObject" Target="embeddings/oleObject406.bin"/><Relationship Id="rId250" Type="http://schemas.openxmlformats.org/officeDocument/2006/relationships/image" Target="media/image134.wmf"/><Relationship Id="rId488" Type="http://schemas.openxmlformats.org/officeDocument/2006/relationships/oleObject" Target="embeddings/oleObject297.bin"/><Relationship Id="rId695" Type="http://schemas.openxmlformats.org/officeDocument/2006/relationships/oleObject" Target="embeddings/oleObject481.bin"/><Relationship Id="rId709" Type="http://schemas.openxmlformats.org/officeDocument/2006/relationships/oleObject" Target="embeddings/oleObject493.bin"/><Relationship Id="rId916" Type="http://schemas.openxmlformats.org/officeDocument/2006/relationships/image" Target="media/image213.jpeg"/><Relationship Id="rId45" Type="http://schemas.openxmlformats.org/officeDocument/2006/relationships/header" Target="header6.xml"/><Relationship Id="rId110" Type="http://schemas.openxmlformats.org/officeDocument/2006/relationships/image" Target="media/image79.jpeg"/><Relationship Id="rId348" Type="http://schemas.openxmlformats.org/officeDocument/2006/relationships/image" Target="media/image145.wmf"/><Relationship Id="rId555" Type="http://schemas.openxmlformats.org/officeDocument/2006/relationships/image" Target="media/image168.wmf"/><Relationship Id="rId762" Type="http://schemas.openxmlformats.org/officeDocument/2006/relationships/image" Target="media/image191.wmf"/><Relationship Id="rId194" Type="http://schemas.openxmlformats.org/officeDocument/2006/relationships/oleObject" Target="embeddings/oleObject36.bin"/><Relationship Id="rId208" Type="http://schemas.openxmlformats.org/officeDocument/2006/relationships/oleObject" Target="embeddings/oleObject48.bin"/><Relationship Id="rId415" Type="http://schemas.openxmlformats.org/officeDocument/2006/relationships/oleObject" Target="embeddings/oleObject232.bin"/><Relationship Id="rId622" Type="http://schemas.openxmlformats.org/officeDocument/2006/relationships/oleObject" Target="embeddings/oleObject416.bin"/><Relationship Id="rId261" Type="http://schemas.openxmlformats.org/officeDocument/2006/relationships/oleObject" Target="embeddings/oleObject95.bin"/><Relationship Id="rId499" Type="http://schemas.openxmlformats.org/officeDocument/2006/relationships/oleObject" Target="embeddings/oleObject307.bin"/><Relationship Id="rId56" Type="http://schemas.openxmlformats.org/officeDocument/2006/relationships/hyperlink" Target="Https://Journal.Ubm.Ac.Id/Index.Php/Hospitality-Pariwisata" TargetMode="External"/><Relationship Id="rId359" Type="http://schemas.openxmlformats.org/officeDocument/2006/relationships/oleObject" Target="embeddings/oleObject182.bin"/><Relationship Id="rId566" Type="http://schemas.openxmlformats.org/officeDocument/2006/relationships/oleObject" Target="embeddings/oleObject366.bin"/><Relationship Id="rId773" Type="http://schemas.openxmlformats.org/officeDocument/2006/relationships/oleObject" Target="embeddings/oleObject550.bin"/><Relationship Id="rId121" Type="http://schemas.openxmlformats.org/officeDocument/2006/relationships/image" Target="media/image90.jpeg"/><Relationship Id="rId219" Type="http://schemas.openxmlformats.org/officeDocument/2006/relationships/oleObject" Target="embeddings/oleObject58.bin"/><Relationship Id="rId426" Type="http://schemas.openxmlformats.org/officeDocument/2006/relationships/oleObject" Target="embeddings/oleObject242.bin"/><Relationship Id="rId633" Type="http://schemas.openxmlformats.org/officeDocument/2006/relationships/oleObject" Target="embeddings/oleObject426.bin"/><Relationship Id="rId840" Type="http://schemas.openxmlformats.org/officeDocument/2006/relationships/oleObject" Target="embeddings/oleObject610.bin"/></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file:///E:\BAHAN%20PROJECT%20SPSS\BAHAN%20ARDINA\data%20grafik%20ekstrak.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b="1" i="0" u="none" strike="noStrike" baseline="0">
                <a:latin typeface="Times New Roman" pitchFamily="18" charset="0"/>
                <a:ea typeface="Tahoma" pitchFamily="34" charset="0"/>
                <a:cs typeface="Times New Roman" pitchFamily="18" charset="0"/>
              </a:rPr>
              <a:t>Kurva Hubungan Konsentrasi Ekstrak Dengan Diameter Hambat</a:t>
            </a:r>
            <a:r>
              <a:rPr lang="en-US" sz="1200" b="1" i="1" u="none" strike="noStrike" baseline="0">
                <a:latin typeface="Times New Roman" pitchFamily="18" charset="0"/>
                <a:ea typeface="Tahoma" pitchFamily="34" charset="0"/>
                <a:cs typeface="Times New Roman" pitchFamily="18" charset="0"/>
              </a:rPr>
              <a:t> Propionibacterium acnes </a:t>
            </a:r>
            <a:endParaRPr lang="en-US" sz="1200" b="1" i="1">
              <a:latin typeface="Times New Roman" pitchFamily="18" charset="0"/>
              <a:ea typeface="Tahoma" pitchFamily="34" charset="0"/>
              <a:cs typeface="Times New Roman" pitchFamily="18" charset="0"/>
            </a:endParaRPr>
          </a:p>
        </c:rich>
      </c:tx>
      <c:layout>
        <c:manualLayout>
          <c:xMode val="edge"/>
          <c:yMode val="edge"/>
          <c:x val="0.17078477690288713"/>
          <c:y val="0"/>
        </c:manualLayout>
      </c:layout>
      <c:overlay val="0"/>
    </c:title>
    <c:autoTitleDeleted val="0"/>
    <c:plotArea>
      <c:layout>
        <c:manualLayout>
          <c:layoutTarget val="inner"/>
          <c:xMode val="edge"/>
          <c:yMode val="edge"/>
          <c:x val="0.13783573928258969"/>
          <c:y val="0.18565981335666376"/>
          <c:w val="0.79660170603674563"/>
          <c:h val="0.62597951297754495"/>
        </c:manualLayout>
      </c:layout>
      <c:scatterChart>
        <c:scatterStyle val="lineMarker"/>
        <c:varyColors val="0"/>
        <c:ser>
          <c:idx val="0"/>
          <c:order val="0"/>
          <c:spPr>
            <a:ln w="28575">
              <a:noFill/>
            </a:ln>
          </c:spPr>
          <c:trendline>
            <c:spPr>
              <a:ln w="12700"/>
            </c:spPr>
            <c:trendlineType val="linear"/>
            <c:dispRSqr val="0"/>
            <c:dispEq val="0"/>
          </c:trendline>
          <c:xVal>
            <c:numRef>
              <c:f>Sheet1!$A$2:$A$6</c:f>
              <c:numCache>
                <c:formatCode>General</c:formatCode>
                <c:ptCount val="5"/>
                <c:pt idx="0">
                  <c:v>10</c:v>
                </c:pt>
                <c:pt idx="1">
                  <c:v>30</c:v>
                </c:pt>
                <c:pt idx="2">
                  <c:v>50</c:v>
                </c:pt>
                <c:pt idx="3">
                  <c:v>70</c:v>
                </c:pt>
                <c:pt idx="4">
                  <c:v>90</c:v>
                </c:pt>
              </c:numCache>
            </c:numRef>
          </c:xVal>
          <c:yVal>
            <c:numRef>
              <c:f>Sheet1!$B$2:$B$6</c:f>
              <c:numCache>
                <c:formatCode>General</c:formatCode>
                <c:ptCount val="5"/>
                <c:pt idx="0">
                  <c:v>11.2</c:v>
                </c:pt>
                <c:pt idx="1">
                  <c:v>15.6</c:v>
                </c:pt>
                <c:pt idx="2">
                  <c:v>21.2</c:v>
                </c:pt>
                <c:pt idx="3">
                  <c:v>21.8</c:v>
                </c:pt>
                <c:pt idx="4">
                  <c:v>22.3</c:v>
                </c:pt>
              </c:numCache>
            </c:numRef>
          </c:yVal>
          <c:smooth val="0"/>
        </c:ser>
        <c:dLbls>
          <c:showLegendKey val="0"/>
          <c:showVal val="0"/>
          <c:showCatName val="0"/>
          <c:showSerName val="0"/>
          <c:showPercent val="0"/>
          <c:showBubbleSize val="0"/>
        </c:dLbls>
        <c:axId val="211048320"/>
        <c:axId val="211190144"/>
      </c:scatterChart>
      <c:valAx>
        <c:axId val="211048320"/>
        <c:scaling>
          <c:orientation val="minMax"/>
        </c:scaling>
        <c:delete val="0"/>
        <c:axPos val="b"/>
        <c:title>
          <c:tx>
            <c:rich>
              <a:bodyPr/>
              <a:lstStyle/>
              <a:p>
                <a:pPr>
                  <a:defRPr/>
                </a:pPr>
                <a:r>
                  <a:rPr lang="en-US" sz="1200">
                    <a:latin typeface="Times New Roman" pitchFamily="18" charset="0"/>
                    <a:cs typeface="Times New Roman" pitchFamily="18" charset="0"/>
                  </a:rPr>
                  <a:t>Konsentrasi</a:t>
                </a:r>
                <a:r>
                  <a:rPr lang="en-US" sz="1200" baseline="0">
                    <a:latin typeface="Times New Roman" pitchFamily="18" charset="0"/>
                    <a:cs typeface="Times New Roman" pitchFamily="18" charset="0"/>
                  </a:rPr>
                  <a:t> (%)</a:t>
                </a:r>
                <a:endParaRPr lang="en-US" sz="1200">
                  <a:latin typeface="Times New Roman" pitchFamily="18" charset="0"/>
                  <a:cs typeface="Times New Roman" pitchFamily="18" charset="0"/>
                </a:endParaRPr>
              </a:p>
            </c:rich>
          </c:tx>
          <c:layout>
            <c:manualLayout>
              <c:xMode val="edge"/>
              <c:yMode val="edge"/>
              <c:x val="0.40588648293963359"/>
              <c:y val="0.90645815106445027"/>
            </c:manualLayout>
          </c:layout>
          <c:overlay val="0"/>
        </c:title>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en-US"/>
          </a:p>
        </c:txPr>
        <c:crossAx val="211190144"/>
        <c:crosses val="autoZero"/>
        <c:crossBetween val="midCat"/>
      </c:valAx>
      <c:valAx>
        <c:axId val="211190144"/>
        <c:scaling>
          <c:orientation val="minMax"/>
        </c:scaling>
        <c:delete val="0"/>
        <c:axPos val="l"/>
        <c:majorGridlines/>
        <c:minorGridlines/>
        <c:title>
          <c:tx>
            <c:rich>
              <a:bodyPr/>
              <a:lstStyle/>
              <a:p>
                <a:pPr>
                  <a:defRPr sz="1200">
                    <a:latin typeface="Times New Roman" pitchFamily="18" charset="0"/>
                    <a:ea typeface="Tahoma" pitchFamily="34" charset="0"/>
                    <a:cs typeface="Times New Roman" pitchFamily="18" charset="0"/>
                  </a:defRPr>
                </a:pPr>
                <a:r>
                  <a:rPr lang="en-US" sz="1200">
                    <a:latin typeface="Times New Roman" pitchFamily="18" charset="0"/>
                    <a:ea typeface="Tahoma" pitchFamily="34" charset="0"/>
                    <a:cs typeface="Times New Roman" pitchFamily="18" charset="0"/>
                  </a:rPr>
                  <a:t>Diameter</a:t>
                </a:r>
                <a:r>
                  <a:rPr lang="en-US" sz="1200" baseline="0">
                    <a:latin typeface="Times New Roman" pitchFamily="18" charset="0"/>
                    <a:ea typeface="Tahoma" pitchFamily="34" charset="0"/>
                    <a:cs typeface="Times New Roman" pitchFamily="18" charset="0"/>
                  </a:rPr>
                  <a:t> Zona Hambat (mm)</a:t>
                </a:r>
                <a:endParaRPr lang="en-US" sz="1200">
                  <a:latin typeface="Times New Roman" pitchFamily="18" charset="0"/>
                  <a:ea typeface="Tahoma" pitchFamily="34" charset="0"/>
                  <a:cs typeface="Times New Roman" pitchFamily="18" charset="0"/>
                </a:endParaRPr>
              </a:p>
            </c:rich>
          </c:tx>
          <c:overlay val="0"/>
        </c:title>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en-US"/>
          </a:p>
        </c:txPr>
        <c:crossAx val="211048320"/>
        <c:crosses val="autoZero"/>
        <c:crossBetween val="midCat"/>
      </c:valAx>
    </c:plotArea>
    <c:plotVisOnly val="1"/>
    <c:dispBlanksAs val="gap"/>
    <c:showDLblsOverMax val="0"/>
  </c:chart>
  <c:spPr>
    <a:ln>
      <a:solidFill>
        <a:schemeClr val="tx1"/>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US" sz="1200" b="1" i="0" baseline="0">
                <a:latin typeface="Times New Roman" pitchFamily="18" charset="0"/>
                <a:cs typeface="Times New Roman" pitchFamily="18" charset="0"/>
              </a:rPr>
              <a:t>Kurva Hubungan Konsentrasi  Ekstrak dengan Diameter Hambat </a:t>
            </a:r>
            <a:r>
              <a:rPr lang="en-US" sz="1200" b="1" i="1" kern="100">
                <a:solidFill>
                  <a:srgbClr val="000000"/>
                </a:solidFill>
                <a:latin typeface="Times New Roman" pitchFamily="18" charset="0"/>
                <a:ea typeface="Calibri"/>
                <a:cs typeface="Times New Roman" pitchFamily="18" charset="0"/>
              </a:rPr>
              <a:t>Staphylococcus aureus</a:t>
            </a:r>
            <a:endParaRPr lang="en-US" sz="1200" b="1" i="1" baseline="0">
              <a:latin typeface="Times New Roman" pitchFamily="18" charset="0"/>
              <a:cs typeface="Times New Roman" pitchFamily="18" charset="0"/>
            </a:endParaRPr>
          </a:p>
        </c:rich>
      </c:tx>
      <c:layout>
        <c:manualLayout>
          <c:xMode val="edge"/>
          <c:yMode val="edge"/>
          <c:x val="0.14802077865266841"/>
          <c:y val="0"/>
        </c:manualLayout>
      </c:layout>
      <c:overlay val="0"/>
    </c:title>
    <c:autoTitleDeleted val="0"/>
    <c:plotArea>
      <c:layout>
        <c:manualLayout>
          <c:layoutTarget val="inner"/>
          <c:xMode val="edge"/>
          <c:yMode val="edge"/>
          <c:x val="0.11283573928258975"/>
          <c:y val="0.17374486212015217"/>
          <c:w val="0.8077128171478567"/>
          <c:h val="0.60085717186842713"/>
        </c:manualLayout>
      </c:layout>
      <c:scatterChart>
        <c:scatterStyle val="lineMarker"/>
        <c:varyColors val="0"/>
        <c:ser>
          <c:idx val="0"/>
          <c:order val="0"/>
          <c:tx>
            <c:strRef>
              <c:f>Sheet1!$B$3</c:f>
              <c:strCache>
                <c:ptCount val="1"/>
                <c:pt idx="0">
                  <c:v>Rata-rata (mm)</c:v>
                </c:pt>
              </c:strCache>
            </c:strRef>
          </c:tx>
          <c:spPr>
            <a:ln w="28575">
              <a:noFill/>
            </a:ln>
          </c:spPr>
          <c:trendline>
            <c:trendlineType val="linear"/>
            <c:dispRSqr val="0"/>
            <c:dispEq val="0"/>
          </c:trendline>
          <c:xVal>
            <c:numRef>
              <c:f>Sheet1!$A$4:$A$8</c:f>
              <c:numCache>
                <c:formatCode>General</c:formatCode>
                <c:ptCount val="5"/>
                <c:pt idx="0">
                  <c:v>10</c:v>
                </c:pt>
                <c:pt idx="1">
                  <c:v>30</c:v>
                </c:pt>
                <c:pt idx="2">
                  <c:v>50</c:v>
                </c:pt>
                <c:pt idx="3">
                  <c:v>70</c:v>
                </c:pt>
                <c:pt idx="4">
                  <c:v>90</c:v>
                </c:pt>
              </c:numCache>
            </c:numRef>
          </c:xVal>
          <c:yVal>
            <c:numRef>
              <c:f>Sheet1!$B$4:$B$8</c:f>
              <c:numCache>
                <c:formatCode>General</c:formatCode>
                <c:ptCount val="5"/>
                <c:pt idx="0">
                  <c:v>11.9</c:v>
                </c:pt>
                <c:pt idx="1">
                  <c:v>16.100000000000001</c:v>
                </c:pt>
                <c:pt idx="2">
                  <c:v>21.3</c:v>
                </c:pt>
                <c:pt idx="3">
                  <c:v>21.3</c:v>
                </c:pt>
                <c:pt idx="4">
                  <c:v>22.5</c:v>
                </c:pt>
              </c:numCache>
            </c:numRef>
          </c:yVal>
          <c:smooth val="0"/>
          <c:extLst xmlns:c16r2="http://schemas.microsoft.com/office/drawing/2015/06/chart">
            <c:ext xmlns:c16="http://schemas.microsoft.com/office/drawing/2014/chart" uri="{C3380CC4-5D6E-409C-BE32-E72D297353CC}">
              <c16:uniqueId val="{00000001-142F-0F4D-8707-20428BBAF0EF}"/>
            </c:ext>
          </c:extLst>
        </c:ser>
        <c:dLbls>
          <c:showLegendKey val="0"/>
          <c:showVal val="0"/>
          <c:showCatName val="0"/>
          <c:showSerName val="0"/>
          <c:showPercent val="0"/>
          <c:showBubbleSize val="0"/>
        </c:dLbls>
        <c:axId val="231726464"/>
        <c:axId val="255460096"/>
      </c:scatterChart>
      <c:valAx>
        <c:axId val="231726464"/>
        <c:scaling>
          <c:orientation val="minMax"/>
        </c:scaling>
        <c:delete val="0"/>
        <c:axPos val="b"/>
        <c:title>
          <c:tx>
            <c:rich>
              <a:bodyPr/>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Konsentrasi</a:t>
                </a:r>
                <a:r>
                  <a:rPr lang="en-US" sz="1200" baseline="0">
                    <a:latin typeface="Times New Roman" pitchFamily="18" charset="0"/>
                    <a:cs typeface="Times New Roman" pitchFamily="18" charset="0"/>
                  </a:rPr>
                  <a:t> (%)</a:t>
                </a:r>
                <a:endParaRPr lang="en-US" sz="1200">
                  <a:latin typeface="Times New Roman" pitchFamily="18" charset="0"/>
                  <a:cs typeface="Times New Roman" pitchFamily="18" charset="0"/>
                </a:endParaRPr>
              </a:p>
            </c:rich>
          </c:tx>
          <c:layout>
            <c:manualLayout>
              <c:xMode val="edge"/>
              <c:yMode val="edge"/>
              <c:x val="0.44902537182852137"/>
              <c:y val="0.89256926217556143"/>
            </c:manualLayout>
          </c:layout>
          <c:overlay val="0"/>
        </c:title>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en-US"/>
          </a:p>
        </c:txPr>
        <c:crossAx val="255460096"/>
        <c:crosses val="autoZero"/>
        <c:crossBetween val="midCat"/>
      </c:valAx>
      <c:valAx>
        <c:axId val="255460096"/>
        <c:scaling>
          <c:orientation val="minMax"/>
        </c:scaling>
        <c:delete val="0"/>
        <c:axPos val="l"/>
        <c:majorGridlines/>
        <c:minorGridlines/>
        <c:title>
          <c:tx>
            <c:rich>
              <a:bodyPr/>
              <a:lstStyle/>
              <a:p>
                <a:pPr>
                  <a:defRPr/>
                </a:pPr>
                <a:r>
                  <a:rPr lang="en-US" sz="1200" baseline="0">
                    <a:latin typeface="Times New Roman" pitchFamily="18" charset="0"/>
                    <a:cs typeface="Times New Roman" pitchFamily="18" charset="0"/>
                  </a:rPr>
                  <a:t>Diameter Zona Hambat  (mm)</a:t>
                </a:r>
                <a:endParaRPr lang="en-US" sz="1200">
                  <a:latin typeface="Times New Roman" pitchFamily="18" charset="0"/>
                  <a:cs typeface="Times New Roman" pitchFamily="18" charset="0"/>
                </a:endParaRPr>
              </a:p>
            </c:rich>
          </c:tx>
          <c:layout>
            <c:manualLayout>
              <c:xMode val="edge"/>
              <c:yMode val="edge"/>
              <c:x val="0"/>
              <c:y val="0.13581989072339032"/>
            </c:manualLayout>
          </c:layout>
          <c:overlay val="0"/>
        </c:title>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en-US"/>
          </a:p>
        </c:txPr>
        <c:crossAx val="231726464"/>
        <c:crosses val="autoZero"/>
        <c:crossBetween val="midCat"/>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US" sz="1200">
                <a:latin typeface="Times New Roman" pitchFamily="18" charset="0"/>
                <a:cs typeface="Times New Roman" pitchFamily="18" charset="0"/>
              </a:rPr>
              <a:t>Kurva</a:t>
            </a:r>
            <a:r>
              <a:rPr lang="en-US" sz="1200" baseline="0">
                <a:latin typeface="Times New Roman" pitchFamily="18" charset="0"/>
                <a:cs typeface="Times New Roman" pitchFamily="18" charset="0"/>
              </a:rPr>
              <a:t> Hubungan Konsentrasi  Ekstrak dengan Diameter Hambat  </a:t>
            </a:r>
            <a:r>
              <a:rPr lang="en-US" sz="1200" b="1" i="1" kern="100">
                <a:latin typeface="Times New Roman" pitchFamily="18" charset="0"/>
                <a:ea typeface="Calibri"/>
                <a:cs typeface="Times New Roman" pitchFamily="18" charset="0"/>
              </a:rPr>
              <a:t>Staphylococcus epidermidis</a:t>
            </a:r>
            <a:endParaRPr lang="en-US" sz="1200" i="1">
              <a:latin typeface="Times New Roman" pitchFamily="18" charset="0"/>
              <a:cs typeface="Times New Roman" pitchFamily="18" charset="0"/>
            </a:endParaRPr>
          </a:p>
        </c:rich>
      </c:tx>
      <c:layout>
        <c:manualLayout>
          <c:xMode val="edge"/>
          <c:yMode val="edge"/>
          <c:x val="0.15820144356955382"/>
          <c:y val="3.2447947248835672E-2"/>
        </c:manualLayout>
      </c:layout>
      <c:overlay val="1"/>
    </c:title>
    <c:autoTitleDeleted val="0"/>
    <c:plotArea>
      <c:layout>
        <c:manualLayout>
          <c:layoutTarget val="inner"/>
          <c:xMode val="edge"/>
          <c:yMode val="edge"/>
          <c:x val="0.17118447162707051"/>
          <c:y val="0.21813357744362538"/>
          <c:w val="0.73547135796688978"/>
          <c:h val="0.54720507088073"/>
        </c:manualLayout>
      </c:layout>
      <c:scatterChart>
        <c:scatterStyle val="lineMarker"/>
        <c:varyColors val="0"/>
        <c:ser>
          <c:idx val="0"/>
          <c:order val="0"/>
          <c:tx>
            <c:strRef>
              <c:f>Sheet1!$B$3</c:f>
              <c:strCache>
                <c:ptCount val="1"/>
                <c:pt idx="0">
                  <c:v>Rata-rata (mm)</c:v>
                </c:pt>
              </c:strCache>
            </c:strRef>
          </c:tx>
          <c:spPr>
            <a:ln w="28575">
              <a:noFill/>
            </a:ln>
          </c:spPr>
          <c:trendline>
            <c:trendlineType val="linear"/>
            <c:dispRSqr val="0"/>
            <c:dispEq val="0"/>
          </c:trendline>
          <c:xVal>
            <c:numRef>
              <c:f>Sheet1!$A$4:$A$8</c:f>
              <c:numCache>
                <c:formatCode>General</c:formatCode>
                <c:ptCount val="5"/>
                <c:pt idx="0">
                  <c:v>10</c:v>
                </c:pt>
                <c:pt idx="1">
                  <c:v>30</c:v>
                </c:pt>
                <c:pt idx="2">
                  <c:v>50</c:v>
                </c:pt>
                <c:pt idx="3">
                  <c:v>70</c:v>
                </c:pt>
                <c:pt idx="4">
                  <c:v>90</c:v>
                </c:pt>
              </c:numCache>
            </c:numRef>
          </c:xVal>
          <c:yVal>
            <c:numRef>
              <c:f>Sheet1!$B$4:$B$8</c:f>
              <c:numCache>
                <c:formatCode>General</c:formatCode>
                <c:ptCount val="5"/>
                <c:pt idx="0">
                  <c:v>11.9</c:v>
                </c:pt>
                <c:pt idx="1">
                  <c:v>16.100000000000001</c:v>
                </c:pt>
                <c:pt idx="2">
                  <c:v>21.3</c:v>
                </c:pt>
                <c:pt idx="3">
                  <c:v>21.3</c:v>
                </c:pt>
                <c:pt idx="4">
                  <c:v>22.5</c:v>
                </c:pt>
              </c:numCache>
            </c:numRef>
          </c:yVal>
          <c:smooth val="0"/>
          <c:extLst xmlns:c16r2="http://schemas.microsoft.com/office/drawing/2015/06/chart">
            <c:ext xmlns:c16="http://schemas.microsoft.com/office/drawing/2014/chart" uri="{C3380CC4-5D6E-409C-BE32-E72D297353CC}">
              <c16:uniqueId val="{00000001-C23C-DC46-806C-7C63837A8A98}"/>
            </c:ext>
          </c:extLst>
        </c:ser>
        <c:dLbls>
          <c:showLegendKey val="0"/>
          <c:showVal val="0"/>
          <c:showCatName val="0"/>
          <c:showSerName val="0"/>
          <c:showPercent val="0"/>
          <c:showBubbleSize val="0"/>
        </c:dLbls>
        <c:axId val="293568512"/>
        <c:axId val="293570432"/>
      </c:scatterChart>
      <c:valAx>
        <c:axId val="293568512"/>
        <c:scaling>
          <c:orientation val="minMax"/>
        </c:scaling>
        <c:delete val="0"/>
        <c:axPos val="b"/>
        <c:title>
          <c:tx>
            <c:rich>
              <a:bodyPr/>
              <a:lstStyle/>
              <a:p>
                <a:pPr>
                  <a:defRPr/>
                </a:pPr>
                <a:r>
                  <a:rPr lang="en-US" sz="1200" b="1">
                    <a:latin typeface="Times New Roman" pitchFamily="18" charset="0"/>
                    <a:cs typeface="Times New Roman" pitchFamily="18" charset="0"/>
                  </a:rPr>
                  <a:t>Konsentrasi</a:t>
                </a:r>
                <a:r>
                  <a:rPr lang="en-US" sz="1200" b="1" baseline="0">
                    <a:latin typeface="Times New Roman" pitchFamily="18" charset="0"/>
                    <a:cs typeface="Times New Roman" pitchFamily="18" charset="0"/>
                  </a:rPr>
                  <a:t> (%)</a:t>
                </a:r>
                <a:endParaRPr lang="en-US" b="1">
                  <a:latin typeface="Times New Roman" pitchFamily="18" charset="0"/>
                  <a:cs typeface="Times New Roman" pitchFamily="18" charset="0"/>
                </a:endParaRPr>
              </a:p>
            </c:rich>
          </c:tx>
          <c:layout>
            <c:manualLayout>
              <c:xMode val="edge"/>
              <c:yMode val="edge"/>
              <c:x val="0.44902537182852137"/>
              <c:y val="0.89256926217556143"/>
            </c:manualLayout>
          </c:layout>
          <c:overlay val="0"/>
        </c:title>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en-US"/>
          </a:p>
        </c:txPr>
        <c:crossAx val="293570432"/>
        <c:crosses val="autoZero"/>
        <c:crossBetween val="midCat"/>
      </c:valAx>
      <c:valAx>
        <c:axId val="293570432"/>
        <c:scaling>
          <c:orientation val="minMax"/>
        </c:scaling>
        <c:delete val="0"/>
        <c:axPos val="l"/>
        <c:majorGridlines/>
        <c:minorGridlines/>
        <c:title>
          <c:tx>
            <c:rich>
              <a:bodyPr/>
              <a:lstStyle/>
              <a:p>
                <a:pPr>
                  <a:defRPr/>
                </a:pPr>
                <a:r>
                  <a:rPr lang="en-US" sz="1200" baseline="0">
                    <a:latin typeface="Times New Roman" pitchFamily="18" charset="0"/>
                    <a:cs typeface="Times New Roman" pitchFamily="18" charset="0"/>
                  </a:rPr>
                  <a:t>Diameter Zona Hambat  (mm)</a:t>
                </a:r>
                <a:endParaRPr lang="en-US" sz="1200">
                  <a:latin typeface="Times New Roman" pitchFamily="18" charset="0"/>
                  <a:cs typeface="Times New Roman" pitchFamily="18" charset="0"/>
                </a:endParaRPr>
              </a:p>
            </c:rich>
          </c:tx>
          <c:layout>
            <c:manualLayout>
              <c:xMode val="edge"/>
              <c:yMode val="edge"/>
              <c:x val="3.0555555555555555E-2"/>
              <c:y val="0.16151360538015194"/>
            </c:manualLayout>
          </c:layout>
          <c:overlay val="0"/>
        </c:title>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en-US"/>
          </a:p>
        </c:txPr>
        <c:crossAx val="293568512"/>
        <c:crosses val="autoZero"/>
        <c:crossBetween val="midCat"/>
      </c:valAx>
    </c:plotArea>
    <c:plotVisOnly val="1"/>
    <c:dispBlanksAs val="gap"/>
    <c:showDLblsOverMax val="0"/>
  </c:chart>
  <c:externalData r:id="rId2">
    <c:autoUpdate val="0"/>
  </c:externalData>
</c:chartSpace>
</file>

<file path=word/theme/theme1.xml><?xml version="1.0" encoding="utf-8"?>
<a:theme xmlns:a="http://schemas.openxmlformats.org/drawingml/2006/main" name="Tema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2E142A2C-CD16-42D6-873A-C26D2A0506FA}" vid="{1BDDFF52-6CD6-40A5-AB3C-68EB2F1E4D0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9C07C6-8198-44A9-AC7A-F6EE675173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229</Pages>
  <Words>52546</Words>
  <Characters>299516</Characters>
  <Application>Microsoft Office Word</Application>
  <DocSecurity>0</DocSecurity>
  <Lines>2495</Lines>
  <Paragraphs>702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351360</CharactersWithSpaces>
  <SharedDoc>false</SharedDoc>
  <HLinks>
    <vt:vector size="576" baseType="variant">
      <vt:variant>
        <vt:i4>1900604</vt:i4>
      </vt:variant>
      <vt:variant>
        <vt:i4>566</vt:i4>
      </vt:variant>
      <vt:variant>
        <vt:i4>0</vt:i4>
      </vt:variant>
      <vt:variant>
        <vt:i4>5</vt:i4>
      </vt:variant>
      <vt:variant>
        <vt:lpwstr/>
      </vt:variant>
      <vt:variant>
        <vt:lpwstr>_Toc160541985</vt:lpwstr>
      </vt:variant>
      <vt:variant>
        <vt:i4>1900604</vt:i4>
      </vt:variant>
      <vt:variant>
        <vt:i4>560</vt:i4>
      </vt:variant>
      <vt:variant>
        <vt:i4>0</vt:i4>
      </vt:variant>
      <vt:variant>
        <vt:i4>5</vt:i4>
      </vt:variant>
      <vt:variant>
        <vt:lpwstr/>
      </vt:variant>
      <vt:variant>
        <vt:lpwstr>_Toc160541984</vt:lpwstr>
      </vt:variant>
      <vt:variant>
        <vt:i4>1900604</vt:i4>
      </vt:variant>
      <vt:variant>
        <vt:i4>554</vt:i4>
      </vt:variant>
      <vt:variant>
        <vt:i4>0</vt:i4>
      </vt:variant>
      <vt:variant>
        <vt:i4>5</vt:i4>
      </vt:variant>
      <vt:variant>
        <vt:lpwstr/>
      </vt:variant>
      <vt:variant>
        <vt:lpwstr>_Toc160541983</vt:lpwstr>
      </vt:variant>
      <vt:variant>
        <vt:i4>1900604</vt:i4>
      </vt:variant>
      <vt:variant>
        <vt:i4>548</vt:i4>
      </vt:variant>
      <vt:variant>
        <vt:i4>0</vt:i4>
      </vt:variant>
      <vt:variant>
        <vt:i4>5</vt:i4>
      </vt:variant>
      <vt:variant>
        <vt:lpwstr/>
      </vt:variant>
      <vt:variant>
        <vt:lpwstr>_Toc160541982</vt:lpwstr>
      </vt:variant>
      <vt:variant>
        <vt:i4>1900604</vt:i4>
      </vt:variant>
      <vt:variant>
        <vt:i4>542</vt:i4>
      </vt:variant>
      <vt:variant>
        <vt:i4>0</vt:i4>
      </vt:variant>
      <vt:variant>
        <vt:i4>5</vt:i4>
      </vt:variant>
      <vt:variant>
        <vt:lpwstr/>
      </vt:variant>
      <vt:variant>
        <vt:lpwstr>_Toc160541981</vt:lpwstr>
      </vt:variant>
      <vt:variant>
        <vt:i4>1900604</vt:i4>
      </vt:variant>
      <vt:variant>
        <vt:i4>536</vt:i4>
      </vt:variant>
      <vt:variant>
        <vt:i4>0</vt:i4>
      </vt:variant>
      <vt:variant>
        <vt:i4>5</vt:i4>
      </vt:variant>
      <vt:variant>
        <vt:lpwstr/>
      </vt:variant>
      <vt:variant>
        <vt:lpwstr>_Toc160541980</vt:lpwstr>
      </vt:variant>
      <vt:variant>
        <vt:i4>1179708</vt:i4>
      </vt:variant>
      <vt:variant>
        <vt:i4>530</vt:i4>
      </vt:variant>
      <vt:variant>
        <vt:i4>0</vt:i4>
      </vt:variant>
      <vt:variant>
        <vt:i4>5</vt:i4>
      </vt:variant>
      <vt:variant>
        <vt:lpwstr/>
      </vt:variant>
      <vt:variant>
        <vt:lpwstr>_Toc160541978</vt:lpwstr>
      </vt:variant>
      <vt:variant>
        <vt:i4>1179708</vt:i4>
      </vt:variant>
      <vt:variant>
        <vt:i4>524</vt:i4>
      </vt:variant>
      <vt:variant>
        <vt:i4>0</vt:i4>
      </vt:variant>
      <vt:variant>
        <vt:i4>5</vt:i4>
      </vt:variant>
      <vt:variant>
        <vt:lpwstr/>
      </vt:variant>
      <vt:variant>
        <vt:lpwstr>_Toc160541978</vt:lpwstr>
      </vt:variant>
      <vt:variant>
        <vt:i4>1179708</vt:i4>
      </vt:variant>
      <vt:variant>
        <vt:i4>518</vt:i4>
      </vt:variant>
      <vt:variant>
        <vt:i4>0</vt:i4>
      </vt:variant>
      <vt:variant>
        <vt:i4>5</vt:i4>
      </vt:variant>
      <vt:variant>
        <vt:lpwstr/>
      </vt:variant>
      <vt:variant>
        <vt:lpwstr>_Toc160541977</vt:lpwstr>
      </vt:variant>
      <vt:variant>
        <vt:i4>1179708</vt:i4>
      </vt:variant>
      <vt:variant>
        <vt:i4>512</vt:i4>
      </vt:variant>
      <vt:variant>
        <vt:i4>0</vt:i4>
      </vt:variant>
      <vt:variant>
        <vt:i4>5</vt:i4>
      </vt:variant>
      <vt:variant>
        <vt:lpwstr/>
      </vt:variant>
      <vt:variant>
        <vt:lpwstr>_Toc160541976</vt:lpwstr>
      </vt:variant>
      <vt:variant>
        <vt:i4>1179708</vt:i4>
      </vt:variant>
      <vt:variant>
        <vt:i4>506</vt:i4>
      </vt:variant>
      <vt:variant>
        <vt:i4>0</vt:i4>
      </vt:variant>
      <vt:variant>
        <vt:i4>5</vt:i4>
      </vt:variant>
      <vt:variant>
        <vt:lpwstr/>
      </vt:variant>
      <vt:variant>
        <vt:lpwstr>_Toc160541975</vt:lpwstr>
      </vt:variant>
      <vt:variant>
        <vt:i4>1179708</vt:i4>
      </vt:variant>
      <vt:variant>
        <vt:i4>500</vt:i4>
      </vt:variant>
      <vt:variant>
        <vt:i4>0</vt:i4>
      </vt:variant>
      <vt:variant>
        <vt:i4>5</vt:i4>
      </vt:variant>
      <vt:variant>
        <vt:lpwstr/>
      </vt:variant>
      <vt:variant>
        <vt:lpwstr>_Toc160541974</vt:lpwstr>
      </vt:variant>
      <vt:variant>
        <vt:i4>1179708</vt:i4>
      </vt:variant>
      <vt:variant>
        <vt:i4>494</vt:i4>
      </vt:variant>
      <vt:variant>
        <vt:i4>0</vt:i4>
      </vt:variant>
      <vt:variant>
        <vt:i4>5</vt:i4>
      </vt:variant>
      <vt:variant>
        <vt:lpwstr/>
      </vt:variant>
      <vt:variant>
        <vt:lpwstr>_Toc160541973</vt:lpwstr>
      </vt:variant>
      <vt:variant>
        <vt:i4>1179708</vt:i4>
      </vt:variant>
      <vt:variant>
        <vt:i4>488</vt:i4>
      </vt:variant>
      <vt:variant>
        <vt:i4>0</vt:i4>
      </vt:variant>
      <vt:variant>
        <vt:i4>5</vt:i4>
      </vt:variant>
      <vt:variant>
        <vt:lpwstr/>
      </vt:variant>
      <vt:variant>
        <vt:lpwstr>_Toc160541972</vt:lpwstr>
      </vt:variant>
      <vt:variant>
        <vt:i4>1179708</vt:i4>
      </vt:variant>
      <vt:variant>
        <vt:i4>482</vt:i4>
      </vt:variant>
      <vt:variant>
        <vt:i4>0</vt:i4>
      </vt:variant>
      <vt:variant>
        <vt:i4>5</vt:i4>
      </vt:variant>
      <vt:variant>
        <vt:lpwstr/>
      </vt:variant>
      <vt:variant>
        <vt:lpwstr>_Toc160541971</vt:lpwstr>
      </vt:variant>
      <vt:variant>
        <vt:i4>1245244</vt:i4>
      </vt:variant>
      <vt:variant>
        <vt:i4>476</vt:i4>
      </vt:variant>
      <vt:variant>
        <vt:i4>0</vt:i4>
      </vt:variant>
      <vt:variant>
        <vt:i4>5</vt:i4>
      </vt:variant>
      <vt:variant>
        <vt:lpwstr/>
      </vt:variant>
      <vt:variant>
        <vt:lpwstr>_Toc160541968</vt:lpwstr>
      </vt:variant>
      <vt:variant>
        <vt:i4>1245244</vt:i4>
      </vt:variant>
      <vt:variant>
        <vt:i4>470</vt:i4>
      </vt:variant>
      <vt:variant>
        <vt:i4>0</vt:i4>
      </vt:variant>
      <vt:variant>
        <vt:i4>5</vt:i4>
      </vt:variant>
      <vt:variant>
        <vt:lpwstr/>
      </vt:variant>
      <vt:variant>
        <vt:lpwstr>_Toc160541967</vt:lpwstr>
      </vt:variant>
      <vt:variant>
        <vt:i4>1245244</vt:i4>
      </vt:variant>
      <vt:variant>
        <vt:i4>464</vt:i4>
      </vt:variant>
      <vt:variant>
        <vt:i4>0</vt:i4>
      </vt:variant>
      <vt:variant>
        <vt:i4>5</vt:i4>
      </vt:variant>
      <vt:variant>
        <vt:lpwstr/>
      </vt:variant>
      <vt:variant>
        <vt:lpwstr>_Toc160541966</vt:lpwstr>
      </vt:variant>
      <vt:variant>
        <vt:i4>1245244</vt:i4>
      </vt:variant>
      <vt:variant>
        <vt:i4>458</vt:i4>
      </vt:variant>
      <vt:variant>
        <vt:i4>0</vt:i4>
      </vt:variant>
      <vt:variant>
        <vt:i4>5</vt:i4>
      </vt:variant>
      <vt:variant>
        <vt:lpwstr/>
      </vt:variant>
      <vt:variant>
        <vt:lpwstr>_Toc160541965</vt:lpwstr>
      </vt:variant>
      <vt:variant>
        <vt:i4>1245244</vt:i4>
      </vt:variant>
      <vt:variant>
        <vt:i4>452</vt:i4>
      </vt:variant>
      <vt:variant>
        <vt:i4>0</vt:i4>
      </vt:variant>
      <vt:variant>
        <vt:i4>5</vt:i4>
      </vt:variant>
      <vt:variant>
        <vt:lpwstr/>
      </vt:variant>
      <vt:variant>
        <vt:lpwstr>_Toc160541964</vt:lpwstr>
      </vt:variant>
      <vt:variant>
        <vt:i4>1245244</vt:i4>
      </vt:variant>
      <vt:variant>
        <vt:i4>446</vt:i4>
      </vt:variant>
      <vt:variant>
        <vt:i4>0</vt:i4>
      </vt:variant>
      <vt:variant>
        <vt:i4>5</vt:i4>
      </vt:variant>
      <vt:variant>
        <vt:lpwstr/>
      </vt:variant>
      <vt:variant>
        <vt:lpwstr>_Toc160541963</vt:lpwstr>
      </vt:variant>
      <vt:variant>
        <vt:i4>1245244</vt:i4>
      </vt:variant>
      <vt:variant>
        <vt:i4>440</vt:i4>
      </vt:variant>
      <vt:variant>
        <vt:i4>0</vt:i4>
      </vt:variant>
      <vt:variant>
        <vt:i4>5</vt:i4>
      </vt:variant>
      <vt:variant>
        <vt:lpwstr/>
      </vt:variant>
      <vt:variant>
        <vt:lpwstr>_Toc160541962</vt:lpwstr>
      </vt:variant>
      <vt:variant>
        <vt:i4>1245244</vt:i4>
      </vt:variant>
      <vt:variant>
        <vt:i4>434</vt:i4>
      </vt:variant>
      <vt:variant>
        <vt:i4>0</vt:i4>
      </vt:variant>
      <vt:variant>
        <vt:i4>5</vt:i4>
      </vt:variant>
      <vt:variant>
        <vt:lpwstr/>
      </vt:variant>
      <vt:variant>
        <vt:lpwstr>_Toc160541961</vt:lpwstr>
      </vt:variant>
      <vt:variant>
        <vt:i4>1245244</vt:i4>
      </vt:variant>
      <vt:variant>
        <vt:i4>428</vt:i4>
      </vt:variant>
      <vt:variant>
        <vt:i4>0</vt:i4>
      </vt:variant>
      <vt:variant>
        <vt:i4>5</vt:i4>
      </vt:variant>
      <vt:variant>
        <vt:lpwstr/>
      </vt:variant>
      <vt:variant>
        <vt:lpwstr>_Toc160541960</vt:lpwstr>
      </vt:variant>
      <vt:variant>
        <vt:i4>1048636</vt:i4>
      </vt:variant>
      <vt:variant>
        <vt:i4>422</vt:i4>
      </vt:variant>
      <vt:variant>
        <vt:i4>0</vt:i4>
      </vt:variant>
      <vt:variant>
        <vt:i4>5</vt:i4>
      </vt:variant>
      <vt:variant>
        <vt:lpwstr/>
      </vt:variant>
      <vt:variant>
        <vt:lpwstr>_Toc160541959</vt:lpwstr>
      </vt:variant>
      <vt:variant>
        <vt:i4>1048636</vt:i4>
      </vt:variant>
      <vt:variant>
        <vt:i4>416</vt:i4>
      </vt:variant>
      <vt:variant>
        <vt:i4>0</vt:i4>
      </vt:variant>
      <vt:variant>
        <vt:i4>5</vt:i4>
      </vt:variant>
      <vt:variant>
        <vt:lpwstr/>
      </vt:variant>
      <vt:variant>
        <vt:lpwstr>_Toc160541958</vt:lpwstr>
      </vt:variant>
      <vt:variant>
        <vt:i4>1048636</vt:i4>
      </vt:variant>
      <vt:variant>
        <vt:i4>410</vt:i4>
      </vt:variant>
      <vt:variant>
        <vt:i4>0</vt:i4>
      </vt:variant>
      <vt:variant>
        <vt:i4>5</vt:i4>
      </vt:variant>
      <vt:variant>
        <vt:lpwstr/>
      </vt:variant>
      <vt:variant>
        <vt:lpwstr>_Toc160541957</vt:lpwstr>
      </vt:variant>
      <vt:variant>
        <vt:i4>1048636</vt:i4>
      </vt:variant>
      <vt:variant>
        <vt:i4>404</vt:i4>
      </vt:variant>
      <vt:variant>
        <vt:i4>0</vt:i4>
      </vt:variant>
      <vt:variant>
        <vt:i4>5</vt:i4>
      </vt:variant>
      <vt:variant>
        <vt:lpwstr/>
      </vt:variant>
      <vt:variant>
        <vt:lpwstr>_Toc160541956</vt:lpwstr>
      </vt:variant>
      <vt:variant>
        <vt:i4>1048636</vt:i4>
      </vt:variant>
      <vt:variant>
        <vt:i4>398</vt:i4>
      </vt:variant>
      <vt:variant>
        <vt:i4>0</vt:i4>
      </vt:variant>
      <vt:variant>
        <vt:i4>5</vt:i4>
      </vt:variant>
      <vt:variant>
        <vt:lpwstr/>
      </vt:variant>
      <vt:variant>
        <vt:lpwstr>_Toc160541955</vt:lpwstr>
      </vt:variant>
      <vt:variant>
        <vt:i4>1048636</vt:i4>
      </vt:variant>
      <vt:variant>
        <vt:i4>392</vt:i4>
      </vt:variant>
      <vt:variant>
        <vt:i4>0</vt:i4>
      </vt:variant>
      <vt:variant>
        <vt:i4>5</vt:i4>
      </vt:variant>
      <vt:variant>
        <vt:lpwstr/>
      </vt:variant>
      <vt:variant>
        <vt:lpwstr>_Toc160541954</vt:lpwstr>
      </vt:variant>
      <vt:variant>
        <vt:i4>1048636</vt:i4>
      </vt:variant>
      <vt:variant>
        <vt:i4>386</vt:i4>
      </vt:variant>
      <vt:variant>
        <vt:i4>0</vt:i4>
      </vt:variant>
      <vt:variant>
        <vt:i4>5</vt:i4>
      </vt:variant>
      <vt:variant>
        <vt:lpwstr/>
      </vt:variant>
      <vt:variant>
        <vt:lpwstr>_Toc160541953</vt:lpwstr>
      </vt:variant>
      <vt:variant>
        <vt:i4>1048636</vt:i4>
      </vt:variant>
      <vt:variant>
        <vt:i4>380</vt:i4>
      </vt:variant>
      <vt:variant>
        <vt:i4>0</vt:i4>
      </vt:variant>
      <vt:variant>
        <vt:i4>5</vt:i4>
      </vt:variant>
      <vt:variant>
        <vt:lpwstr/>
      </vt:variant>
      <vt:variant>
        <vt:lpwstr>_Toc160541952</vt:lpwstr>
      </vt:variant>
      <vt:variant>
        <vt:i4>1048636</vt:i4>
      </vt:variant>
      <vt:variant>
        <vt:i4>374</vt:i4>
      </vt:variant>
      <vt:variant>
        <vt:i4>0</vt:i4>
      </vt:variant>
      <vt:variant>
        <vt:i4>5</vt:i4>
      </vt:variant>
      <vt:variant>
        <vt:lpwstr/>
      </vt:variant>
      <vt:variant>
        <vt:lpwstr>_Toc160541951</vt:lpwstr>
      </vt:variant>
      <vt:variant>
        <vt:i4>1048636</vt:i4>
      </vt:variant>
      <vt:variant>
        <vt:i4>368</vt:i4>
      </vt:variant>
      <vt:variant>
        <vt:i4>0</vt:i4>
      </vt:variant>
      <vt:variant>
        <vt:i4>5</vt:i4>
      </vt:variant>
      <vt:variant>
        <vt:lpwstr/>
      </vt:variant>
      <vt:variant>
        <vt:lpwstr>_Toc160541950</vt:lpwstr>
      </vt:variant>
      <vt:variant>
        <vt:i4>1114172</vt:i4>
      </vt:variant>
      <vt:variant>
        <vt:i4>362</vt:i4>
      </vt:variant>
      <vt:variant>
        <vt:i4>0</vt:i4>
      </vt:variant>
      <vt:variant>
        <vt:i4>5</vt:i4>
      </vt:variant>
      <vt:variant>
        <vt:lpwstr/>
      </vt:variant>
      <vt:variant>
        <vt:lpwstr>_Toc160541949</vt:lpwstr>
      </vt:variant>
      <vt:variant>
        <vt:i4>1114172</vt:i4>
      </vt:variant>
      <vt:variant>
        <vt:i4>356</vt:i4>
      </vt:variant>
      <vt:variant>
        <vt:i4>0</vt:i4>
      </vt:variant>
      <vt:variant>
        <vt:i4>5</vt:i4>
      </vt:variant>
      <vt:variant>
        <vt:lpwstr/>
      </vt:variant>
      <vt:variant>
        <vt:lpwstr>_Toc160541948</vt:lpwstr>
      </vt:variant>
      <vt:variant>
        <vt:i4>1114172</vt:i4>
      </vt:variant>
      <vt:variant>
        <vt:i4>350</vt:i4>
      </vt:variant>
      <vt:variant>
        <vt:i4>0</vt:i4>
      </vt:variant>
      <vt:variant>
        <vt:i4>5</vt:i4>
      </vt:variant>
      <vt:variant>
        <vt:lpwstr/>
      </vt:variant>
      <vt:variant>
        <vt:lpwstr>_Toc160541947</vt:lpwstr>
      </vt:variant>
      <vt:variant>
        <vt:i4>1114172</vt:i4>
      </vt:variant>
      <vt:variant>
        <vt:i4>344</vt:i4>
      </vt:variant>
      <vt:variant>
        <vt:i4>0</vt:i4>
      </vt:variant>
      <vt:variant>
        <vt:i4>5</vt:i4>
      </vt:variant>
      <vt:variant>
        <vt:lpwstr/>
      </vt:variant>
      <vt:variant>
        <vt:lpwstr>_Toc160541946</vt:lpwstr>
      </vt:variant>
      <vt:variant>
        <vt:i4>1114172</vt:i4>
      </vt:variant>
      <vt:variant>
        <vt:i4>338</vt:i4>
      </vt:variant>
      <vt:variant>
        <vt:i4>0</vt:i4>
      </vt:variant>
      <vt:variant>
        <vt:i4>5</vt:i4>
      </vt:variant>
      <vt:variant>
        <vt:lpwstr/>
      </vt:variant>
      <vt:variant>
        <vt:lpwstr>_Toc160541945</vt:lpwstr>
      </vt:variant>
      <vt:variant>
        <vt:i4>1114172</vt:i4>
      </vt:variant>
      <vt:variant>
        <vt:i4>332</vt:i4>
      </vt:variant>
      <vt:variant>
        <vt:i4>0</vt:i4>
      </vt:variant>
      <vt:variant>
        <vt:i4>5</vt:i4>
      </vt:variant>
      <vt:variant>
        <vt:lpwstr/>
      </vt:variant>
      <vt:variant>
        <vt:lpwstr>_Toc160541944</vt:lpwstr>
      </vt:variant>
      <vt:variant>
        <vt:i4>1114172</vt:i4>
      </vt:variant>
      <vt:variant>
        <vt:i4>326</vt:i4>
      </vt:variant>
      <vt:variant>
        <vt:i4>0</vt:i4>
      </vt:variant>
      <vt:variant>
        <vt:i4>5</vt:i4>
      </vt:variant>
      <vt:variant>
        <vt:lpwstr/>
      </vt:variant>
      <vt:variant>
        <vt:lpwstr>_Toc160541943</vt:lpwstr>
      </vt:variant>
      <vt:variant>
        <vt:i4>1114172</vt:i4>
      </vt:variant>
      <vt:variant>
        <vt:i4>320</vt:i4>
      </vt:variant>
      <vt:variant>
        <vt:i4>0</vt:i4>
      </vt:variant>
      <vt:variant>
        <vt:i4>5</vt:i4>
      </vt:variant>
      <vt:variant>
        <vt:lpwstr/>
      </vt:variant>
      <vt:variant>
        <vt:lpwstr>_Toc160541942</vt:lpwstr>
      </vt:variant>
      <vt:variant>
        <vt:i4>1114172</vt:i4>
      </vt:variant>
      <vt:variant>
        <vt:i4>314</vt:i4>
      </vt:variant>
      <vt:variant>
        <vt:i4>0</vt:i4>
      </vt:variant>
      <vt:variant>
        <vt:i4>5</vt:i4>
      </vt:variant>
      <vt:variant>
        <vt:lpwstr/>
      </vt:variant>
      <vt:variant>
        <vt:lpwstr>_Toc160541941</vt:lpwstr>
      </vt:variant>
      <vt:variant>
        <vt:i4>1114172</vt:i4>
      </vt:variant>
      <vt:variant>
        <vt:i4>308</vt:i4>
      </vt:variant>
      <vt:variant>
        <vt:i4>0</vt:i4>
      </vt:variant>
      <vt:variant>
        <vt:i4>5</vt:i4>
      </vt:variant>
      <vt:variant>
        <vt:lpwstr/>
      </vt:variant>
      <vt:variant>
        <vt:lpwstr>_Toc160541940</vt:lpwstr>
      </vt:variant>
      <vt:variant>
        <vt:i4>1441852</vt:i4>
      </vt:variant>
      <vt:variant>
        <vt:i4>302</vt:i4>
      </vt:variant>
      <vt:variant>
        <vt:i4>0</vt:i4>
      </vt:variant>
      <vt:variant>
        <vt:i4>5</vt:i4>
      </vt:variant>
      <vt:variant>
        <vt:lpwstr/>
      </vt:variant>
      <vt:variant>
        <vt:lpwstr>_Toc160541939</vt:lpwstr>
      </vt:variant>
      <vt:variant>
        <vt:i4>1441852</vt:i4>
      </vt:variant>
      <vt:variant>
        <vt:i4>296</vt:i4>
      </vt:variant>
      <vt:variant>
        <vt:i4>0</vt:i4>
      </vt:variant>
      <vt:variant>
        <vt:i4>5</vt:i4>
      </vt:variant>
      <vt:variant>
        <vt:lpwstr/>
      </vt:variant>
      <vt:variant>
        <vt:lpwstr>_Toc160541938</vt:lpwstr>
      </vt:variant>
      <vt:variant>
        <vt:i4>1441852</vt:i4>
      </vt:variant>
      <vt:variant>
        <vt:i4>290</vt:i4>
      </vt:variant>
      <vt:variant>
        <vt:i4>0</vt:i4>
      </vt:variant>
      <vt:variant>
        <vt:i4>5</vt:i4>
      </vt:variant>
      <vt:variant>
        <vt:lpwstr/>
      </vt:variant>
      <vt:variant>
        <vt:lpwstr>_Toc160541937</vt:lpwstr>
      </vt:variant>
      <vt:variant>
        <vt:i4>1441852</vt:i4>
      </vt:variant>
      <vt:variant>
        <vt:i4>284</vt:i4>
      </vt:variant>
      <vt:variant>
        <vt:i4>0</vt:i4>
      </vt:variant>
      <vt:variant>
        <vt:i4>5</vt:i4>
      </vt:variant>
      <vt:variant>
        <vt:lpwstr/>
      </vt:variant>
      <vt:variant>
        <vt:lpwstr>_Toc160541936</vt:lpwstr>
      </vt:variant>
      <vt:variant>
        <vt:i4>1441852</vt:i4>
      </vt:variant>
      <vt:variant>
        <vt:i4>278</vt:i4>
      </vt:variant>
      <vt:variant>
        <vt:i4>0</vt:i4>
      </vt:variant>
      <vt:variant>
        <vt:i4>5</vt:i4>
      </vt:variant>
      <vt:variant>
        <vt:lpwstr/>
      </vt:variant>
      <vt:variant>
        <vt:lpwstr>_Toc160541935</vt:lpwstr>
      </vt:variant>
      <vt:variant>
        <vt:i4>1441852</vt:i4>
      </vt:variant>
      <vt:variant>
        <vt:i4>272</vt:i4>
      </vt:variant>
      <vt:variant>
        <vt:i4>0</vt:i4>
      </vt:variant>
      <vt:variant>
        <vt:i4>5</vt:i4>
      </vt:variant>
      <vt:variant>
        <vt:lpwstr/>
      </vt:variant>
      <vt:variant>
        <vt:lpwstr>_Toc160541934</vt:lpwstr>
      </vt:variant>
      <vt:variant>
        <vt:i4>1441852</vt:i4>
      </vt:variant>
      <vt:variant>
        <vt:i4>266</vt:i4>
      </vt:variant>
      <vt:variant>
        <vt:i4>0</vt:i4>
      </vt:variant>
      <vt:variant>
        <vt:i4>5</vt:i4>
      </vt:variant>
      <vt:variant>
        <vt:lpwstr/>
      </vt:variant>
      <vt:variant>
        <vt:lpwstr>_Toc160541933</vt:lpwstr>
      </vt:variant>
      <vt:variant>
        <vt:i4>1441852</vt:i4>
      </vt:variant>
      <vt:variant>
        <vt:i4>260</vt:i4>
      </vt:variant>
      <vt:variant>
        <vt:i4>0</vt:i4>
      </vt:variant>
      <vt:variant>
        <vt:i4>5</vt:i4>
      </vt:variant>
      <vt:variant>
        <vt:lpwstr/>
      </vt:variant>
      <vt:variant>
        <vt:lpwstr>_Toc160541932</vt:lpwstr>
      </vt:variant>
      <vt:variant>
        <vt:i4>1441852</vt:i4>
      </vt:variant>
      <vt:variant>
        <vt:i4>254</vt:i4>
      </vt:variant>
      <vt:variant>
        <vt:i4>0</vt:i4>
      </vt:variant>
      <vt:variant>
        <vt:i4>5</vt:i4>
      </vt:variant>
      <vt:variant>
        <vt:lpwstr/>
      </vt:variant>
      <vt:variant>
        <vt:lpwstr>_Toc160541931</vt:lpwstr>
      </vt:variant>
      <vt:variant>
        <vt:i4>1441852</vt:i4>
      </vt:variant>
      <vt:variant>
        <vt:i4>248</vt:i4>
      </vt:variant>
      <vt:variant>
        <vt:i4>0</vt:i4>
      </vt:variant>
      <vt:variant>
        <vt:i4>5</vt:i4>
      </vt:variant>
      <vt:variant>
        <vt:lpwstr/>
      </vt:variant>
      <vt:variant>
        <vt:lpwstr>_Toc160541930</vt:lpwstr>
      </vt:variant>
      <vt:variant>
        <vt:i4>1507388</vt:i4>
      </vt:variant>
      <vt:variant>
        <vt:i4>245</vt:i4>
      </vt:variant>
      <vt:variant>
        <vt:i4>0</vt:i4>
      </vt:variant>
      <vt:variant>
        <vt:i4>5</vt:i4>
      </vt:variant>
      <vt:variant>
        <vt:lpwstr/>
      </vt:variant>
      <vt:variant>
        <vt:lpwstr>_Toc160541929</vt:lpwstr>
      </vt:variant>
      <vt:variant>
        <vt:i4>1507388</vt:i4>
      </vt:variant>
      <vt:variant>
        <vt:i4>239</vt:i4>
      </vt:variant>
      <vt:variant>
        <vt:i4>0</vt:i4>
      </vt:variant>
      <vt:variant>
        <vt:i4>5</vt:i4>
      </vt:variant>
      <vt:variant>
        <vt:lpwstr/>
      </vt:variant>
      <vt:variant>
        <vt:lpwstr>_Toc160541924</vt:lpwstr>
      </vt:variant>
      <vt:variant>
        <vt:i4>1507388</vt:i4>
      </vt:variant>
      <vt:variant>
        <vt:i4>233</vt:i4>
      </vt:variant>
      <vt:variant>
        <vt:i4>0</vt:i4>
      </vt:variant>
      <vt:variant>
        <vt:i4>5</vt:i4>
      </vt:variant>
      <vt:variant>
        <vt:lpwstr/>
      </vt:variant>
      <vt:variant>
        <vt:lpwstr>_Toc160541923</vt:lpwstr>
      </vt:variant>
      <vt:variant>
        <vt:i4>1507388</vt:i4>
      </vt:variant>
      <vt:variant>
        <vt:i4>227</vt:i4>
      </vt:variant>
      <vt:variant>
        <vt:i4>0</vt:i4>
      </vt:variant>
      <vt:variant>
        <vt:i4>5</vt:i4>
      </vt:variant>
      <vt:variant>
        <vt:lpwstr/>
      </vt:variant>
      <vt:variant>
        <vt:lpwstr>_Toc160541922</vt:lpwstr>
      </vt:variant>
      <vt:variant>
        <vt:i4>1507388</vt:i4>
      </vt:variant>
      <vt:variant>
        <vt:i4>221</vt:i4>
      </vt:variant>
      <vt:variant>
        <vt:i4>0</vt:i4>
      </vt:variant>
      <vt:variant>
        <vt:i4>5</vt:i4>
      </vt:variant>
      <vt:variant>
        <vt:lpwstr/>
      </vt:variant>
      <vt:variant>
        <vt:lpwstr>_Toc160541921</vt:lpwstr>
      </vt:variant>
      <vt:variant>
        <vt:i4>1507388</vt:i4>
      </vt:variant>
      <vt:variant>
        <vt:i4>215</vt:i4>
      </vt:variant>
      <vt:variant>
        <vt:i4>0</vt:i4>
      </vt:variant>
      <vt:variant>
        <vt:i4>5</vt:i4>
      </vt:variant>
      <vt:variant>
        <vt:lpwstr/>
      </vt:variant>
      <vt:variant>
        <vt:lpwstr>_Toc160541920</vt:lpwstr>
      </vt:variant>
      <vt:variant>
        <vt:i4>1310780</vt:i4>
      </vt:variant>
      <vt:variant>
        <vt:i4>209</vt:i4>
      </vt:variant>
      <vt:variant>
        <vt:i4>0</vt:i4>
      </vt:variant>
      <vt:variant>
        <vt:i4>5</vt:i4>
      </vt:variant>
      <vt:variant>
        <vt:lpwstr/>
      </vt:variant>
      <vt:variant>
        <vt:lpwstr>_Toc160541919</vt:lpwstr>
      </vt:variant>
      <vt:variant>
        <vt:i4>1310780</vt:i4>
      </vt:variant>
      <vt:variant>
        <vt:i4>203</vt:i4>
      </vt:variant>
      <vt:variant>
        <vt:i4>0</vt:i4>
      </vt:variant>
      <vt:variant>
        <vt:i4>5</vt:i4>
      </vt:variant>
      <vt:variant>
        <vt:lpwstr/>
      </vt:variant>
      <vt:variant>
        <vt:lpwstr>_Toc160541917</vt:lpwstr>
      </vt:variant>
      <vt:variant>
        <vt:i4>1376316</vt:i4>
      </vt:variant>
      <vt:variant>
        <vt:i4>197</vt:i4>
      </vt:variant>
      <vt:variant>
        <vt:i4>0</vt:i4>
      </vt:variant>
      <vt:variant>
        <vt:i4>5</vt:i4>
      </vt:variant>
      <vt:variant>
        <vt:lpwstr/>
      </vt:variant>
      <vt:variant>
        <vt:lpwstr>_Toc160541906</vt:lpwstr>
      </vt:variant>
      <vt:variant>
        <vt:i4>1376316</vt:i4>
      </vt:variant>
      <vt:variant>
        <vt:i4>191</vt:i4>
      </vt:variant>
      <vt:variant>
        <vt:i4>0</vt:i4>
      </vt:variant>
      <vt:variant>
        <vt:i4>5</vt:i4>
      </vt:variant>
      <vt:variant>
        <vt:lpwstr/>
      </vt:variant>
      <vt:variant>
        <vt:lpwstr>_Toc160541905</vt:lpwstr>
      </vt:variant>
      <vt:variant>
        <vt:i4>1376316</vt:i4>
      </vt:variant>
      <vt:variant>
        <vt:i4>185</vt:i4>
      </vt:variant>
      <vt:variant>
        <vt:i4>0</vt:i4>
      </vt:variant>
      <vt:variant>
        <vt:i4>5</vt:i4>
      </vt:variant>
      <vt:variant>
        <vt:lpwstr/>
      </vt:variant>
      <vt:variant>
        <vt:lpwstr>_Toc160541904</vt:lpwstr>
      </vt:variant>
      <vt:variant>
        <vt:i4>1376316</vt:i4>
      </vt:variant>
      <vt:variant>
        <vt:i4>179</vt:i4>
      </vt:variant>
      <vt:variant>
        <vt:i4>0</vt:i4>
      </vt:variant>
      <vt:variant>
        <vt:i4>5</vt:i4>
      </vt:variant>
      <vt:variant>
        <vt:lpwstr/>
      </vt:variant>
      <vt:variant>
        <vt:lpwstr>_Toc160541903</vt:lpwstr>
      </vt:variant>
      <vt:variant>
        <vt:i4>1376316</vt:i4>
      </vt:variant>
      <vt:variant>
        <vt:i4>173</vt:i4>
      </vt:variant>
      <vt:variant>
        <vt:i4>0</vt:i4>
      </vt:variant>
      <vt:variant>
        <vt:i4>5</vt:i4>
      </vt:variant>
      <vt:variant>
        <vt:lpwstr/>
      </vt:variant>
      <vt:variant>
        <vt:lpwstr>_Toc160541902</vt:lpwstr>
      </vt:variant>
      <vt:variant>
        <vt:i4>1376316</vt:i4>
      </vt:variant>
      <vt:variant>
        <vt:i4>167</vt:i4>
      </vt:variant>
      <vt:variant>
        <vt:i4>0</vt:i4>
      </vt:variant>
      <vt:variant>
        <vt:i4>5</vt:i4>
      </vt:variant>
      <vt:variant>
        <vt:lpwstr/>
      </vt:variant>
      <vt:variant>
        <vt:lpwstr>_Toc160541901</vt:lpwstr>
      </vt:variant>
      <vt:variant>
        <vt:i4>1376316</vt:i4>
      </vt:variant>
      <vt:variant>
        <vt:i4>161</vt:i4>
      </vt:variant>
      <vt:variant>
        <vt:i4>0</vt:i4>
      </vt:variant>
      <vt:variant>
        <vt:i4>5</vt:i4>
      </vt:variant>
      <vt:variant>
        <vt:lpwstr/>
      </vt:variant>
      <vt:variant>
        <vt:lpwstr>_Toc160541900</vt:lpwstr>
      </vt:variant>
      <vt:variant>
        <vt:i4>1835069</vt:i4>
      </vt:variant>
      <vt:variant>
        <vt:i4>155</vt:i4>
      </vt:variant>
      <vt:variant>
        <vt:i4>0</vt:i4>
      </vt:variant>
      <vt:variant>
        <vt:i4>5</vt:i4>
      </vt:variant>
      <vt:variant>
        <vt:lpwstr/>
      </vt:variant>
      <vt:variant>
        <vt:lpwstr>_Toc160541899</vt:lpwstr>
      </vt:variant>
      <vt:variant>
        <vt:i4>1835069</vt:i4>
      </vt:variant>
      <vt:variant>
        <vt:i4>149</vt:i4>
      </vt:variant>
      <vt:variant>
        <vt:i4>0</vt:i4>
      </vt:variant>
      <vt:variant>
        <vt:i4>5</vt:i4>
      </vt:variant>
      <vt:variant>
        <vt:lpwstr/>
      </vt:variant>
      <vt:variant>
        <vt:lpwstr>_Toc160541898</vt:lpwstr>
      </vt:variant>
      <vt:variant>
        <vt:i4>1835069</vt:i4>
      </vt:variant>
      <vt:variant>
        <vt:i4>143</vt:i4>
      </vt:variant>
      <vt:variant>
        <vt:i4>0</vt:i4>
      </vt:variant>
      <vt:variant>
        <vt:i4>5</vt:i4>
      </vt:variant>
      <vt:variant>
        <vt:lpwstr/>
      </vt:variant>
      <vt:variant>
        <vt:lpwstr>_Toc160541897</vt:lpwstr>
      </vt:variant>
      <vt:variant>
        <vt:i4>1835069</vt:i4>
      </vt:variant>
      <vt:variant>
        <vt:i4>137</vt:i4>
      </vt:variant>
      <vt:variant>
        <vt:i4>0</vt:i4>
      </vt:variant>
      <vt:variant>
        <vt:i4>5</vt:i4>
      </vt:variant>
      <vt:variant>
        <vt:lpwstr/>
      </vt:variant>
      <vt:variant>
        <vt:lpwstr>_Toc160541896</vt:lpwstr>
      </vt:variant>
      <vt:variant>
        <vt:i4>1835069</vt:i4>
      </vt:variant>
      <vt:variant>
        <vt:i4>131</vt:i4>
      </vt:variant>
      <vt:variant>
        <vt:i4>0</vt:i4>
      </vt:variant>
      <vt:variant>
        <vt:i4>5</vt:i4>
      </vt:variant>
      <vt:variant>
        <vt:lpwstr/>
      </vt:variant>
      <vt:variant>
        <vt:lpwstr>_Toc160541895</vt:lpwstr>
      </vt:variant>
      <vt:variant>
        <vt:i4>1835069</vt:i4>
      </vt:variant>
      <vt:variant>
        <vt:i4>125</vt:i4>
      </vt:variant>
      <vt:variant>
        <vt:i4>0</vt:i4>
      </vt:variant>
      <vt:variant>
        <vt:i4>5</vt:i4>
      </vt:variant>
      <vt:variant>
        <vt:lpwstr/>
      </vt:variant>
      <vt:variant>
        <vt:lpwstr>_Toc160541894</vt:lpwstr>
      </vt:variant>
      <vt:variant>
        <vt:i4>1900605</vt:i4>
      </vt:variant>
      <vt:variant>
        <vt:i4>119</vt:i4>
      </vt:variant>
      <vt:variant>
        <vt:i4>0</vt:i4>
      </vt:variant>
      <vt:variant>
        <vt:i4>5</vt:i4>
      </vt:variant>
      <vt:variant>
        <vt:lpwstr/>
      </vt:variant>
      <vt:variant>
        <vt:lpwstr>_Toc160541889</vt:lpwstr>
      </vt:variant>
      <vt:variant>
        <vt:i4>1900605</vt:i4>
      </vt:variant>
      <vt:variant>
        <vt:i4>113</vt:i4>
      </vt:variant>
      <vt:variant>
        <vt:i4>0</vt:i4>
      </vt:variant>
      <vt:variant>
        <vt:i4>5</vt:i4>
      </vt:variant>
      <vt:variant>
        <vt:lpwstr/>
      </vt:variant>
      <vt:variant>
        <vt:lpwstr>_Toc160541885</vt:lpwstr>
      </vt:variant>
      <vt:variant>
        <vt:i4>1179709</vt:i4>
      </vt:variant>
      <vt:variant>
        <vt:i4>107</vt:i4>
      </vt:variant>
      <vt:variant>
        <vt:i4>0</vt:i4>
      </vt:variant>
      <vt:variant>
        <vt:i4>5</vt:i4>
      </vt:variant>
      <vt:variant>
        <vt:lpwstr/>
      </vt:variant>
      <vt:variant>
        <vt:lpwstr>_Toc160541878</vt:lpwstr>
      </vt:variant>
      <vt:variant>
        <vt:i4>1179709</vt:i4>
      </vt:variant>
      <vt:variant>
        <vt:i4>101</vt:i4>
      </vt:variant>
      <vt:variant>
        <vt:i4>0</vt:i4>
      </vt:variant>
      <vt:variant>
        <vt:i4>5</vt:i4>
      </vt:variant>
      <vt:variant>
        <vt:lpwstr/>
      </vt:variant>
      <vt:variant>
        <vt:lpwstr>_Toc160541877</vt:lpwstr>
      </vt:variant>
      <vt:variant>
        <vt:i4>1179709</vt:i4>
      </vt:variant>
      <vt:variant>
        <vt:i4>95</vt:i4>
      </vt:variant>
      <vt:variant>
        <vt:i4>0</vt:i4>
      </vt:variant>
      <vt:variant>
        <vt:i4>5</vt:i4>
      </vt:variant>
      <vt:variant>
        <vt:lpwstr/>
      </vt:variant>
      <vt:variant>
        <vt:lpwstr>_Toc160541876</vt:lpwstr>
      </vt:variant>
      <vt:variant>
        <vt:i4>1179709</vt:i4>
      </vt:variant>
      <vt:variant>
        <vt:i4>89</vt:i4>
      </vt:variant>
      <vt:variant>
        <vt:i4>0</vt:i4>
      </vt:variant>
      <vt:variant>
        <vt:i4>5</vt:i4>
      </vt:variant>
      <vt:variant>
        <vt:lpwstr/>
      </vt:variant>
      <vt:variant>
        <vt:lpwstr>_Toc160541875</vt:lpwstr>
      </vt:variant>
      <vt:variant>
        <vt:i4>1179709</vt:i4>
      </vt:variant>
      <vt:variant>
        <vt:i4>83</vt:i4>
      </vt:variant>
      <vt:variant>
        <vt:i4>0</vt:i4>
      </vt:variant>
      <vt:variant>
        <vt:i4>5</vt:i4>
      </vt:variant>
      <vt:variant>
        <vt:lpwstr/>
      </vt:variant>
      <vt:variant>
        <vt:lpwstr>_Toc160541871</vt:lpwstr>
      </vt:variant>
      <vt:variant>
        <vt:i4>1245245</vt:i4>
      </vt:variant>
      <vt:variant>
        <vt:i4>77</vt:i4>
      </vt:variant>
      <vt:variant>
        <vt:i4>0</vt:i4>
      </vt:variant>
      <vt:variant>
        <vt:i4>5</vt:i4>
      </vt:variant>
      <vt:variant>
        <vt:lpwstr/>
      </vt:variant>
      <vt:variant>
        <vt:lpwstr>_Toc160541865</vt:lpwstr>
      </vt:variant>
      <vt:variant>
        <vt:i4>1245245</vt:i4>
      </vt:variant>
      <vt:variant>
        <vt:i4>71</vt:i4>
      </vt:variant>
      <vt:variant>
        <vt:i4>0</vt:i4>
      </vt:variant>
      <vt:variant>
        <vt:i4>5</vt:i4>
      </vt:variant>
      <vt:variant>
        <vt:lpwstr/>
      </vt:variant>
      <vt:variant>
        <vt:lpwstr>_Toc160541864</vt:lpwstr>
      </vt:variant>
      <vt:variant>
        <vt:i4>1245245</vt:i4>
      </vt:variant>
      <vt:variant>
        <vt:i4>65</vt:i4>
      </vt:variant>
      <vt:variant>
        <vt:i4>0</vt:i4>
      </vt:variant>
      <vt:variant>
        <vt:i4>5</vt:i4>
      </vt:variant>
      <vt:variant>
        <vt:lpwstr/>
      </vt:variant>
      <vt:variant>
        <vt:lpwstr>_Toc160541863</vt:lpwstr>
      </vt:variant>
      <vt:variant>
        <vt:i4>1245245</vt:i4>
      </vt:variant>
      <vt:variant>
        <vt:i4>59</vt:i4>
      </vt:variant>
      <vt:variant>
        <vt:i4>0</vt:i4>
      </vt:variant>
      <vt:variant>
        <vt:i4>5</vt:i4>
      </vt:variant>
      <vt:variant>
        <vt:lpwstr/>
      </vt:variant>
      <vt:variant>
        <vt:lpwstr>_Toc160541862</vt:lpwstr>
      </vt:variant>
      <vt:variant>
        <vt:i4>1245245</vt:i4>
      </vt:variant>
      <vt:variant>
        <vt:i4>53</vt:i4>
      </vt:variant>
      <vt:variant>
        <vt:i4>0</vt:i4>
      </vt:variant>
      <vt:variant>
        <vt:i4>5</vt:i4>
      </vt:variant>
      <vt:variant>
        <vt:lpwstr/>
      </vt:variant>
      <vt:variant>
        <vt:lpwstr>_Toc160541861</vt:lpwstr>
      </vt:variant>
      <vt:variant>
        <vt:i4>1245245</vt:i4>
      </vt:variant>
      <vt:variant>
        <vt:i4>47</vt:i4>
      </vt:variant>
      <vt:variant>
        <vt:i4>0</vt:i4>
      </vt:variant>
      <vt:variant>
        <vt:i4>5</vt:i4>
      </vt:variant>
      <vt:variant>
        <vt:lpwstr/>
      </vt:variant>
      <vt:variant>
        <vt:lpwstr>_Toc160541860</vt:lpwstr>
      </vt:variant>
      <vt:variant>
        <vt:i4>1048637</vt:i4>
      </vt:variant>
      <vt:variant>
        <vt:i4>41</vt:i4>
      </vt:variant>
      <vt:variant>
        <vt:i4>0</vt:i4>
      </vt:variant>
      <vt:variant>
        <vt:i4>5</vt:i4>
      </vt:variant>
      <vt:variant>
        <vt:lpwstr/>
      </vt:variant>
      <vt:variant>
        <vt:lpwstr>_Toc160541859</vt:lpwstr>
      </vt:variant>
      <vt:variant>
        <vt:i4>1048637</vt:i4>
      </vt:variant>
      <vt:variant>
        <vt:i4>35</vt:i4>
      </vt:variant>
      <vt:variant>
        <vt:i4>0</vt:i4>
      </vt:variant>
      <vt:variant>
        <vt:i4>5</vt:i4>
      </vt:variant>
      <vt:variant>
        <vt:lpwstr/>
      </vt:variant>
      <vt:variant>
        <vt:lpwstr>_Toc160541858</vt:lpwstr>
      </vt:variant>
      <vt:variant>
        <vt:i4>1048637</vt:i4>
      </vt:variant>
      <vt:variant>
        <vt:i4>32</vt:i4>
      </vt:variant>
      <vt:variant>
        <vt:i4>0</vt:i4>
      </vt:variant>
      <vt:variant>
        <vt:i4>5</vt:i4>
      </vt:variant>
      <vt:variant>
        <vt:lpwstr/>
      </vt:variant>
      <vt:variant>
        <vt:lpwstr>_Toc160541857</vt:lpwstr>
      </vt:variant>
      <vt:variant>
        <vt:i4>1048637</vt:i4>
      </vt:variant>
      <vt:variant>
        <vt:i4>26</vt:i4>
      </vt:variant>
      <vt:variant>
        <vt:i4>0</vt:i4>
      </vt:variant>
      <vt:variant>
        <vt:i4>5</vt:i4>
      </vt:variant>
      <vt:variant>
        <vt:lpwstr/>
      </vt:variant>
      <vt:variant>
        <vt:lpwstr>_Toc160541856</vt:lpwstr>
      </vt:variant>
      <vt:variant>
        <vt:i4>1048637</vt:i4>
      </vt:variant>
      <vt:variant>
        <vt:i4>20</vt:i4>
      </vt:variant>
      <vt:variant>
        <vt:i4>0</vt:i4>
      </vt:variant>
      <vt:variant>
        <vt:i4>5</vt:i4>
      </vt:variant>
      <vt:variant>
        <vt:lpwstr/>
      </vt:variant>
      <vt:variant>
        <vt:lpwstr>_Toc160541855</vt:lpwstr>
      </vt:variant>
      <vt:variant>
        <vt:i4>1048637</vt:i4>
      </vt:variant>
      <vt:variant>
        <vt:i4>14</vt:i4>
      </vt:variant>
      <vt:variant>
        <vt:i4>0</vt:i4>
      </vt:variant>
      <vt:variant>
        <vt:i4>5</vt:i4>
      </vt:variant>
      <vt:variant>
        <vt:lpwstr/>
      </vt:variant>
      <vt:variant>
        <vt:lpwstr>_Toc160541854</vt:lpwstr>
      </vt:variant>
      <vt:variant>
        <vt:i4>1048637</vt:i4>
      </vt:variant>
      <vt:variant>
        <vt:i4>8</vt:i4>
      </vt:variant>
      <vt:variant>
        <vt:i4>0</vt:i4>
      </vt:variant>
      <vt:variant>
        <vt:i4>5</vt:i4>
      </vt:variant>
      <vt:variant>
        <vt:lpwstr/>
      </vt:variant>
      <vt:variant>
        <vt:lpwstr>_Toc160541853</vt:lpwstr>
      </vt:variant>
      <vt:variant>
        <vt:i4>1048637</vt:i4>
      </vt:variant>
      <vt:variant>
        <vt:i4>2</vt:i4>
      </vt:variant>
      <vt:variant>
        <vt:i4>0</vt:i4>
      </vt:variant>
      <vt:variant>
        <vt:i4>5</vt:i4>
      </vt:variant>
      <vt:variant>
        <vt:lpwstr/>
      </vt:variant>
      <vt:variant>
        <vt:lpwstr>_Toc160541852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USER</cp:lastModifiedBy>
  <cp:revision>3</cp:revision>
  <cp:lastPrinted>2025-04-20T13:25:00Z</cp:lastPrinted>
  <dcterms:created xsi:type="dcterms:W3CDTF">2025-05-06T12:33:00Z</dcterms:created>
  <dcterms:modified xsi:type="dcterms:W3CDTF">2025-05-06T12:33:00Z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http://www.zotero.org/styles/harvard1</vt:lpwstr>
  </property>
  <property fmtid="{D5CDD505-2E9C-101B-9397-08002B2CF9AE}" pid="11" name="Mendeley Recent Style Name 4_1">
    <vt:lpwstr>Harvard reference format 1 (deprecated)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http://www.zotero.org/styles/turabian-fullnote-bibliography</vt:lpwstr>
  </property>
  <property fmtid="{D5CDD505-2E9C-101B-9397-08002B2CF9AE}" pid="19" name="Mendeley Recent Style Name 8_1">
    <vt:lpwstr>Turabian 9th edition (full note)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Citation Style_1">
    <vt:lpwstr>http://www.zotero.org/styles/harvard1</vt:lpwstr>
  </property>
  <property fmtid="{D5CDD505-2E9C-101B-9397-08002B2CF9AE}" pid="23" name="Mendeley Document_1">
    <vt:lpwstr>True</vt:lpwstr>
  </property>
  <property fmtid="{D5CDD505-2E9C-101B-9397-08002B2CF9AE}" pid="24" name="Mendeley Unique User Id_1">
    <vt:lpwstr>a194397f-10c3-3eb7-9160-9c2d6ee91b72</vt:lpwstr>
  </property>
</Properties>
</file>